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МІНІСТЕРСТВО ОСВІТИ І НАУКИ УКРАЇНИ</w:t>
      </w: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СХІДНОУКРАЇНСЬКИЙ НАЦІОНАЛЬНИЙ УНІВЕРСИТЕТ</w:t>
      </w: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ІМЕНІ ВОЛОДИМИРА ДАЛЯ</w:t>
      </w:r>
    </w:p>
    <w:p w:rsidR="006018F1" w:rsidRPr="006018F1" w:rsidRDefault="006018F1" w:rsidP="006018F1">
      <w:pPr>
        <w:spacing w:after="0" w:line="360" w:lineRule="auto"/>
        <w:jc w:val="center"/>
        <w:rPr>
          <w:rFonts w:ascii="Times New Roman" w:hAnsi="Times New Roman" w:cs="Times New Roman"/>
          <w:b/>
          <w:noProof/>
          <w:sz w:val="28"/>
          <w:szCs w:val="28"/>
          <w:lang w:val="uk-UA"/>
        </w:rPr>
      </w:pPr>
    </w:p>
    <w:p w:rsidR="006018F1" w:rsidRPr="006018F1" w:rsidRDefault="006018F1" w:rsidP="006018F1">
      <w:pPr>
        <w:spacing w:after="0" w:line="360" w:lineRule="auto"/>
        <w:jc w:val="center"/>
        <w:rPr>
          <w:rFonts w:ascii="Times New Roman" w:hAnsi="Times New Roman" w:cs="Times New Roman"/>
          <w:b/>
          <w:bCs/>
          <w:noProof/>
          <w:sz w:val="28"/>
          <w:szCs w:val="28"/>
          <w:lang w:val="uk-UA"/>
        </w:rPr>
      </w:pPr>
      <w:r w:rsidRPr="006018F1">
        <w:rPr>
          <w:rFonts w:ascii="Times New Roman" w:hAnsi="Times New Roman" w:cs="Times New Roman"/>
          <w:b/>
          <w:noProof/>
          <w:sz w:val="28"/>
          <w:szCs w:val="28"/>
          <w:lang w:val="uk-UA"/>
        </w:rPr>
        <w:tab/>
        <w:t>Інститут міжнародних відносин</w:t>
      </w: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Кафедра політології та міжнародних відносин</w:t>
      </w:r>
    </w:p>
    <w:p w:rsidR="006018F1" w:rsidRPr="006018F1" w:rsidRDefault="006018F1" w:rsidP="006018F1">
      <w:pPr>
        <w:spacing w:after="0" w:line="360" w:lineRule="auto"/>
        <w:rPr>
          <w:rFonts w:ascii="Times New Roman" w:hAnsi="Times New Roman" w:cs="Times New Roman"/>
          <w:noProof/>
          <w:sz w:val="28"/>
          <w:szCs w:val="28"/>
          <w:lang w:val="uk-UA"/>
        </w:rPr>
      </w:pPr>
    </w:p>
    <w:p w:rsidR="006018F1" w:rsidRPr="006018F1" w:rsidRDefault="006018F1" w:rsidP="006018F1">
      <w:pPr>
        <w:spacing w:after="0" w:line="360" w:lineRule="auto"/>
        <w:ind w:firstLine="709"/>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Інформаційна політика політичних партій України як чинник підвищення їхньої електоральної спроможності</w:t>
      </w:r>
    </w:p>
    <w:p w:rsidR="006018F1" w:rsidRPr="006018F1" w:rsidRDefault="006018F1" w:rsidP="006018F1">
      <w:pPr>
        <w:spacing w:after="0" w:line="360" w:lineRule="auto"/>
        <w:jc w:val="center"/>
        <w:rPr>
          <w:rFonts w:ascii="Times New Roman" w:hAnsi="Times New Roman" w:cs="Times New Roman"/>
          <w:noProof/>
          <w:sz w:val="28"/>
          <w:szCs w:val="28"/>
          <w:lang w:val="uk-UA"/>
        </w:rPr>
      </w:pPr>
    </w:p>
    <w:p w:rsidR="006018F1" w:rsidRPr="006018F1" w:rsidRDefault="006018F1" w:rsidP="006018F1">
      <w:pPr>
        <w:spacing w:after="0" w:line="36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Магістерська робота зі спеціальності</w:t>
      </w:r>
    </w:p>
    <w:p w:rsidR="006018F1" w:rsidRPr="006018F1" w:rsidRDefault="006018F1" w:rsidP="006018F1">
      <w:pPr>
        <w:spacing w:after="0" w:line="36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052 «Політологія»</w:t>
      </w:r>
    </w:p>
    <w:p w:rsidR="006018F1" w:rsidRPr="006018F1" w:rsidRDefault="006018F1" w:rsidP="006018F1">
      <w:pPr>
        <w:spacing w:after="0" w:line="360" w:lineRule="auto"/>
        <w:rPr>
          <w:rFonts w:ascii="Times New Roman" w:hAnsi="Times New Roman" w:cs="Times New Roman"/>
          <w:b/>
          <w:noProof/>
          <w:sz w:val="28"/>
          <w:szCs w:val="28"/>
          <w:lang w:val="uk-UA"/>
        </w:rPr>
      </w:pPr>
    </w:p>
    <w:p w:rsidR="006018F1" w:rsidRPr="006018F1" w:rsidRDefault="006018F1" w:rsidP="006018F1">
      <w:pPr>
        <w:spacing w:after="0" w:line="360" w:lineRule="auto"/>
        <w:ind w:left="4956" w:firstLine="708"/>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Студент-виконавець:</w:t>
      </w:r>
    </w:p>
    <w:p w:rsidR="006018F1" w:rsidRPr="006018F1" w:rsidRDefault="006018F1" w:rsidP="006018F1">
      <w:pPr>
        <w:spacing w:after="0" w:line="360" w:lineRule="auto"/>
        <w:ind w:left="4956" w:firstLine="708"/>
        <w:rPr>
          <w:rFonts w:ascii="Times New Roman" w:hAnsi="Times New Roman" w:cs="Times New Roman"/>
          <w:noProof/>
          <w:sz w:val="28"/>
          <w:szCs w:val="28"/>
          <w:lang w:val="uk-UA"/>
        </w:rPr>
      </w:pPr>
      <w:r>
        <w:rPr>
          <w:rFonts w:ascii="Times New Roman" w:hAnsi="Times New Roman" w:cs="Times New Roman"/>
          <w:noProof/>
          <w:sz w:val="28"/>
          <w:szCs w:val="28"/>
          <w:lang w:val="uk-UA"/>
        </w:rPr>
        <w:t>Русанова В. І.</w:t>
      </w:r>
      <w:r w:rsidRPr="006018F1">
        <w:rPr>
          <w:rFonts w:ascii="Times New Roman" w:hAnsi="Times New Roman" w:cs="Times New Roman"/>
          <w:noProof/>
          <w:sz w:val="28"/>
          <w:szCs w:val="28"/>
          <w:lang w:val="uk-UA"/>
        </w:rPr>
        <w:t xml:space="preserve"> –</w:t>
      </w:r>
    </w:p>
    <w:p w:rsidR="006018F1" w:rsidRPr="006018F1" w:rsidRDefault="006018F1" w:rsidP="006018F1">
      <w:pPr>
        <w:spacing w:after="0" w:line="360" w:lineRule="auto"/>
        <w:ind w:left="5664"/>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гр. ПОЛ-16дм</w:t>
      </w:r>
    </w:p>
    <w:p w:rsidR="006018F1" w:rsidRPr="006018F1" w:rsidRDefault="006018F1" w:rsidP="006018F1">
      <w:pPr>
        <w:spacing w:after="0" w:line="360" w:lineRule="auto"/>
        <w:rPr>
          <w:rFonts w:ascii="Times New Roman" w:hAnsi="Times New Roman" w:cs="Times New Roman"/>
          <w:noProof/>
          <w:sz w:val="28"/>
          <w:szCs w:val="28"/>
          <w:lang w:val="uk-UA"/>
        </w:rPr>
      </w:pPr>
    </w:p>
    <w:p w:rsidR="006018F1" w:rsidRPr="006018F1" w:rsidRDefault="006018F1" w:rsidP="006018F1">
      <w:pPr>
        <w:spacing w:after="0" w:line="360" w:lineRule="auto"/>
        <w:ind w:left="4956" w:firstLine="708"/>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Науковий керівник:</w:t>
      </w:r>
    </w:p>
    <w:p w:rsidR="006018F1" w:rsidRPr="006018F1" w:rsidRDefault="006018F1" w:rsidP="006018F1">
      <w:pPr>
        <w:spacing w:after="0" w:line="360" w:lineRule="auto"/>
        <w:ind w:left="4956" w:firstLine="708"/>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Павлова Л. І. –</w:t>
      </w:r>
    </w:p>
    <w:p w:rsidR="006018F1" w:rsidRPr="006018F1" w:rsidRDefault="006018F1" w:rsidP="006018F1">
      <w:pPr>
        <w:spacing w:after="0" w:line="360" w:lineRule="auto"/>
        <w:ind w:left="4956" w:firstLine="708"/>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к.політ.н., доц.</w:t>
      </w:r>
    </w:p>
    <w:p w:rsidR="006018F1" w:rsidRPr="006018F1" w:rsidRDefault="006018F1" w:rsidP="006018F1">
      <w:pPr>
        <w:spacing w:after="0" w:line="360" w:lineRule="auto"/>
        <w:rPr>
          <w:rFonts w:ascii="Times New Roman" w:hAnsi="Times New Roman" w:cs="Times New Roman"/>
          <w:noProof/>
          <w:sz w:val="28"/>
          <w:szCs w:val="28"/>
          <w:lang w:val="uk-UA"/>
        </w:rPr>
      </w:pPr>
    </w:p>
    <w:tbl>
      <w:tblPr>
        <w:tblW w:w="0" w:type="auto"/>
        <w:tblInd w:w="108" w:type="dxa"/>
        <w:tblLook w:val="0000" w:firstRow="0" w:lastRow="0" w:firstColumn="0" w:lastColumn="0" w:noHBand="0" w:noVBand="0"/>
      </w:tblPr>
      <w:tblGrid>
        <w:gridCol w:w="4285"/>
        <w:gridCol w:w="1109"/>
        <w:gridCol w:w="4069"/>
      </w:tblGrid>
      <w:tr w:rsidR="006018F1" w:rsidRPr="006018F1" w:rsidTr="00E05FB0">
        <w:trPr>
          <w:trHeight w:val="1501"/>
        </w:trPr>
        <w:tc>
          <w:tcPr>
            <w:tcW w:w="4566" w:type="dxa"/>
            <w:shd w:val="clear" w:color="auto" w:fill="auto"/>
          </w:tcPr>
          <w:p w:rsidR="006018F1" w:rsidRPr="006018F1" w:rsidRDefault="006018F1" w:rsidP="006018F1">
            <w:pPr>
              <w:spacing w:after="0" w:line="360" w:lineRule="auto"/>
              <w:rPr>
                <w:rFonts w:ascii="Times New Roman" w:hAnsi="Times New Roman" w:cs="Times New Roman"/>
                <w:b/>
                <w:bCs/>
                <w:noProof/>
                <w:sz w:val="28"/>
                <w:szCs w:val="28"/>
                <w:lang w:val="uk-UA"/>
              </w:rPr>
            </w:pPr>
            <w:r w:rsidRPr="006018F1">
              <w:rPr>
                <w:rFonts w:ascii="Times New Roman" w:hAnsi="Times New Roman" w:cs="Times New Roman"/>
                <w:b/>
                <w:bCs/>
                <w:noProof/>
                <w:sz w:val="28"/>
                <w:szCs w:val="28"/>
                <w:lang w:val="uk-UA"/>
              </w:rPr>
              <w:t>Допущено до захисту:</w:t>
            </w:r>
          </w:p>
          <w:p w:rsidR="006018F1" w:rsidRPr="006018F1" w:rsidRDefault="006018F1" w:rsidP="006018F1">
            <w:pPr>
              <w:spacing w:after="0" w:line="360" w:lineRule="auto"/>
              <w:rPr>
                <w:rFonts w:ascii="Times New Roman" w:hAnsi="Times New Roman" w:cs="Times New Roman"/>
                <w:bCs/>
                <w:noProof/>
                <w:sz w:val="28"/>
                <w:szCs w:val="28"/>
                <w:lang w:val="uk-UA"/>
              </w:rPr>
            </w:pPr>
            <w:r w:rsidRPr="006018F1">
              <w:rPr>
                <w:rFonts w:ascii="Times New Roman" w:hAnsi="Times New Roman" w:cs="Times New Roman"/>
                <w:bCs/>
                <w:noProof/>
                <w:sz w:val="28"/>
                <w:szCs w:val="28"/>
                <w:lang w:val="uk-UA"/>
              </w:rPr>
              <w:t xml:space="preserve">Завідувач кафедри політології </w:t>
            </w:r>
          </w:p>
          <w:p w:rsidR="006018F1" w:rsidRPr="006018F1" w:rsidRDefault="006018F1" w:rsidP="006018F1">
            <w:pPr>
              <w:spacing w:after="0" w:line="360" w:lineRule="auto"/>
              <w:rPr>
                <w:rFonts w:ascii="Times New Roman" w:hAnsi="Times New Roman" w:cs="Times New Roman"/>
                <w:bCs/>
                <w:noProof/>
                <w:sz w:val="28"/>
                <w:szCs w:val="28"/>
                <w:lang w:val="uk-UA"/>
              </w:rPr>
            </w:pPr>
            <w:r w:rsidRPr="006018F1">
              <w:rPr>
                <w:rFonts w:ascii="Times New Roman" w:hAnsi="Times New Roman" w:cs="Times New Roman"/>
                <w:bCs/>
                <w:noProof/>
                <w:sz w:val="28"/>
                <w:szCs w:val="28"/>
                <w:lang w:val="uk-UA"/>
              </w:rPr>
              <w:t>та міжнародних відносин</w:t>
            </w:r>
          </w:p>
          <w:p w:rsidR="006018F1" w:rsidRPr="006018F1" w:rsidRDefault="006018F1" w:rsidP="006018F1">
            <w:pPr>
              <w:spacing w:after="0" w:line="360" w:lineRule="auto"/>
              <w:rPr>
                <w:rFonts w:ascii="Times New Roman" w:hAnsi="Times New Roman" w:cs="Times New Roman"/>
                <w:bCs/>
                <w:noProof/>
                <w:sz w:val="28"/>
                <w:szCs w:val="28"/>
                <w:lang w:val="uk-UA"/>
              </w:rPr>
            </w:pPr>
            <w:r w:rsidRPr="006018F1">
              <w:rPr>
                <w:rFonts w:ascii="Times New Roman" w:hAnsi="Times New Roman" w:cs="Times New Roman"/>
                <w:bCs/>
                <w:noProof/>
                <w:sz w:val="28"/>
                <w:szCs w:val="28"/>
                <w:lang w:val="uk-UA"/>
              </w:rPr>
              <w:t>доц. Павлова Л. І.</w:t>
            </w:r>
          </w:p>
          <w:p w:rsidR="006018F1" w:rsidRPr="006018F1" w:rsidRDefault="006018F1" w:rsidP="006018F1">
            <w:pPr>
              <w:spacing w:after="0" w:line="360" w:lineRule="auto"/>
              <w:jc w:val="center"/>
              <w:rPr>
                <w:rFonts w:ascii="Times New Roman" w:hAnsi="Times New Roman" w:cs="Times New Roman"/>
                <w:bCs/>
                <w:noProof/>
                <w:sz w:val="28"/>
                <w:szCs w:val="28"/>
                <w:lang w:val="uk-UA"/>
              </w:rPr>
            </w:pPr>
            <w:r w:rsidRPr="006018F1">
              <w:rPr>
                <w:rFonts w:ascii="Times New Roman" w:hAnsi="Times New Roman" w:cs="Times New Roman"/>
                <w:bCs/>
                <w:noProof/>
                <w:sz w:val="28"/>
                <w:szCs w:val="28"/>
                <w:lang w:val="uk-UA"/>
              </w:rPr>
              <w:t>«___» _____________ 2018 р.</w:t>
            </w:r>
          </w:p>
        </w:tc>
        <w:tc>
          <w:tcPr>
            <w:tcW w:w="1219" w:type="dxa"/>
            <w:shd w:val="clear" w:color="auto" w:fill="auto"/>
          </w:tcPr>
          <w:p w:rsidR="006018F1" w:rsidRPr="006018F1" w:rsidRDefault="006018F1" w:rsidP="006018F1">
            <w:pPr>
              <w:spacing w:after="0" w:line="360" w:lineRule="auto"/>
              <w:jc w:val="center"/>
              <w:rPr>
                <w:rFonts w:ascii="Times New Roman" w:hAnsi="Times New Roman" w:cs="Times New Roman"/>
                <w:b/>
                <w:bCs/>
                <w:noProof/>
                <w:sz w:val="28"/>
                <w:szCs w:val="28"/>
                <w:lang w:val="uk-UA"/>
              </w:rPr>
            </w:pPr>
          </w:p>
        </w:tc>
        <w:tc>
          <w:tcPr>
            <w:tcW w:w="4378" w:type="dxa"/>
          </w:tcPr>
          <w:p w:rsidR="006018F1" w:rsidRPr="006018F1" w:rsidRDefault="006018F1" w:rsidP="006018F1">
            <w:pPr>
              <w:spacing w:after="0" w:line="360" w:lineRule="auto"/>
              <w:rPr>
                <w:rFonts w:ascii="Times New Roman" w:hAnsi="Times New Roman" w:cs="Times New Roman"/>
                <w:b/>
                <w:bCs/>
                <w:noProof/>
                <w:sz w:val="28"/>
                <w:szCs w:val="28"/>
                <w:lang w:val="uk-UA"/>
              </w:rPr>
            </w:pPr>
            <w:r w:rsidRPr="006018F1">
              <w:rPr>
                <w:rFonts w:ascii="Times New Roman" w:hAnsi="Times New Roman" w:cs="Times New Roman"/>
                <w:b/>
                <w:bCs/>
                <w:noProof/>
                <w:sz w:val="28"/>
                <w:szCs w:val="28"/>
                <w:lang w:val="uk-UA"/>
              </w:rPr>
              <w:t>Рецензент:</w:t>
            </w:r>
          </w:p>
          <w:p w:rsidR="006018F1" w:rsidRPr="006018F1" w:rsidRDefault="006018F1" w:rsidP="006018F1">
            <w:pPr>
              <w:spacing w:after="0" w:line="360" w:lineRule="auto"/>
              <w:rPr>
                <w:rFonts w:ascii="Times New Roman" w:hAnsi="Times New Roman" w:cs="Times New Roman"/>
                <w:b/>
                <w:bCs/>
                <w:noProof/>
                <w:sz w:val="28"/>
                <w:szCs w:val="28"/>
                <w:lang w:val="uk-UA"/>
              </w:rPr>
            </w:pPr>
            <w:r w:rsidRPr="006018F1">
              <w:rPr>
                <w:rFonts w:ascii="Times New Roman" w:hAnsi="Times New Roman" w:cs="Times New Roman"/>
                <w:bCs/>
                <w:noProof/>
                <w:sz w:val="28"/>
                <w:szCs w:val="28"/>
                <w:lang w:val="uk-UA"/>
              </w:rPr>
              <w:t xml:space="preserve">Сапицька О. М, – </w:t>
            </w:r>
          </w:p>
          <w:p w:rsidR="006018F1" w:rsidRPr="006018F1" w:rsidRDefault="006018F1" w:rsidP="006018F1">
            <w:pPr>
              <w:spacing w:after="0" w:line="360" w:lineRule="auto"/>
              <w:rPr>
                <w:rFonts w:ascii="Times New Roman" w:hAnsi="Times New Roman" w:cs="Times New Roman"/>
                <w:b/>
                <w:bCs/>
                <w:noProof/>
                <w:sz w:val="28"/>
                <w:szCs w:val="28"/>
                <w:lang w:val="uk-UA"/>
              </w:rPr>
            </w:pPr>
            <w:r w:rsidRPr="006018F1">
              <w:rPr>
                <w:rFonts w:ascii="Times New Roman" w:hAnsi="Times New Roman" w:cs="Times New Roman"/>
                <w:bCs/>
                <w:noProof/>
                <w:sz w:val="28"/>
                <w:szCs w:val="28"/>
                <w:lang w:val="uk-UA"/>
              </w:rPr>
              <w:t>к.і.н., доц., доцент кафедри всесвітньої історії та історії України СНУ ім. В. Даля</w:t>
            </w:r>
          </w:p>
          <w:p w:rsidR="006018F1" w:rsidRPr="006018F1" w:rsidRDefault="006018F1" w:rsidP="006018F1">
            <w:pPr>
              <w:spacing w:after="0" w:line="360" w:lineRule="auto"/>
              <w:rPr>
                <w:rFonts w:ascii="Times New Roman" w:hAnsi="Times New Roman" w:cs="Times New Roman"/>
                <w:b/>
                <w:bCs/>
                <w:noProof/>
                <w:sz w:val="28"/>
                <w:szCs w:val="28"/>
                <w:lang w:val="uk-UA"/>
              </w:rPr>
            </w:pPr>
          </w:p>
        </w:tc>
      </w:tr>
    </w:tbl>
    <w:p w:rsidR="006018F1" w:rsidRDefault="006018F1" w:rsidP="006018F1">
      <w:pPr>
        <w:spacing w:after="0" w:line="360" w:lineRule="auto"/>
        <w:rPr>
          <w:rFonts w:ascii="Times New Roman" w:hAnsi="Times New Roman" w:cs="Times New Roman"/>
          <w:noProof/>
          <w:sz w:val="28"/>
          <w:szCs w:val="28"/>
          <w:lang w:val="uk-UA"/>
        </w:rPr>
      </w:pPr>
    </w:p>
    <w:p w:rsidR="006018F1" w:rsidRPr="006018F1" w:rsidRDefault="006018F1" w:rsidP="006018F1">
      <w:pPr>
        <w:spacing w:after="0" w:line="360" w:lineRule="auto"/>
        <w:rPr>
          <w:rFonts w:ascii="Times New Roman" w:hAnsi="Times New Roman" w:cs="Times New Roman"/>
          <w:noProof/>
          <w:sz w:val="28"/>
          <w:szCs w:val="28"/>
          <w:lang w:val="uk-UA"/>
        </w:rPr>
      </w:pPr>
    </w:p>
    <w:p w:rsidR="006018F1" w:rsidRPr="006018F1" w:rsidRDefault="006018F1" w:rsidP="006018F1">
      <w:pPr>
        <w:spacing w:after="0" w:line="36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Сєвєродонецьк – 2018</w:t>
      </w:r>
    </w:p>
    <w:p w:rsidR="006018F1" w:rsidRPr="006018F1" w:rsidRDefault="006018F1" w:rsidP="006018F1">
      <w:pPr>
        <w:spacing w:after="0" w:line="240" w:lineRule="auto"/>
        <w:jc w:val="center"/>
        <w:rPr>
          <w:rFonts w:ascii="Times New Roman" w:hAnsi="Times New Roman" w:cs="Times New Roman"/>
          <w:b/>
          <w:bCs/>
          <w:noProof/>
          <w:sz w:val="28"/>
          <w:szCs w:val="28"/>
          <w:lang w:val="uk-UA"/>
        </w:rPr>
      </w:pPr>
      <w:r w:rsidRPr="006018F1">
        <w:rPr>
          <w:rFonts w:ascii="Times New Roman" w:hAnsi="Times New Roman" w:cs="Times New Roman"/>
          <w:b/>
          <w:bCs/>
          <w:noProof/>
          <w:sz w:val="28"/>
          <w:szCs w:val="28"/>
          <w:lang w:val="uk-UA"/>
        </w:rPr>
        <w:lastRenderedPageBreak/>
        <w:t>МІНІСТЕРСТВО ОСВІТИ І НАУКИ УКРАЇНИ</w:t>
      </w:r>
    </w:p>
    <w:p w:rsidR="006018F1" w:rsidRPr="006018F1" w:rsidRDefault="006018F1" w:rsidP="006018F1">
      <w:pPr>
        <w:spacing w:after="0" w:line="240" w:lineRule="auto"/>
        <w:jc w:val="center"/>
        <w:rPr>
          <w:rFonts w:ascii="Times New Roman" w:hAnsi="Times New Roman" w:cs="Times New Roman"/>
          <w:b/>
          <w:bCs/>
          <w:noProof/>
          <w:sz w:val="28"/>
          <w:szCs w:val="28"/>
          <w:lang w:val="uk-UA"/>
        </w:rPr>
      </w:pPr>
      <w:r w:rsidRPr="006018F1">
        <w:rPr>
          <w:rFonts w:ascii="Times New Roman" w:hAnsi="Times New Roman" w:cs="Times New Roman"/>
          <w:b/>
          <w:bCs/>
          <w:noProof/>
          <w:sz w:val="28"/>
          <w:szCs w:val="28"/>
          <w:lang w:val="uk-UA"/>
        </w:rPr>
        <w:t>СХІДНОУКРАЇНСЬКИЙ НАЦІОНАЛЬНИЙ УНІВЕРСИТЕТ</w:t>
      </w:r>
    </w:p>
    <w:p w:rsidR="006018F1" w:rsidRPr="006018F1" w:rsidRDefault="006018F1" w:rsidP="006018F1">
      <w:pPr>
        <w:spacing w:after="0" w:line="240" w:lineRule="auto"/>
        <w:jc w:val="center"/>
        <w:rPr>
          <w:rFonts w:ascii="Times New Roman" w:hAnsi="Times New Roman" w:cs="Times New Roman"/>
          <w:b/>
          <w:bCs/>
          <w:noProof/>
          <w:sz w:val="28"/>
          <w:szCs w:val="28"/>
          <w:lang w:val="uk-UA"/>
        </w:rPr>
      </w:pPr>
      <w:r w:rsidRPr="006018F1">
        <w:rPr>
          <w:rFonts w:ascii="Times New Roman" w:hAnsi="Times New Roman" w:cs="Times New Roman"/>
          <w:b/>
          <w:bCs/>
          <w:noProof/>
          <w:sz w:val="28"/>
          <w:szCs w:val="28"/>
          <w:lang w:val="uk-UA"/>
        </w:rPr>
        <w:t>ІМЕНІ ВОЛОДИМИРА ДАЛЯ</w:t>
      </w:r>
    </w:p>
    <w:p w:rsidR="006018F1" w:rsidRPr="006018F1" w:rsidRDefault="006018F1" w:rsidP="006018F1">
      <w:pPr>
        <w:spacing w:after="0" w:line="240" w:lineRule="auto"/>
        <w:jc w:val="center"/>
        <w:rPr>
          <w:rFonts w:ascii="Times New Roman" w:hAnsi="Times New Roman" w:cs="Times New Roman"/>
          <w:bCs/>
          <w:noProof/>
          <w:sz w:val="28"/>
          <w:szCs w:val="28"/>
          <w:lang w:val="uk-UA"/>
        </w:rPr>
      </w:pPr>
    </w:p>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Інститут міжнародних відносин</w:t>
      </w:r>
    </w:p>
    <w:p w:rsidR="006018F1" w:rsidRPr="006018F1" w:rsidRDefault="006018F1" w:rsidP="006018F1">
      <w:pPr>
        <w:spacing w:after="0" w:line="240" w:lineRule="auto"/>
        <w:jc w:val="center"/>
        <w:rPr>
          <w:rFonts w:ascii="Times New Roman" w:hAnsi="Times New Roman" w:cs="Times New Roman"/>
          <w:b/>
          <w:noProof/>
          <w:sz w:val="28"/>
          <w:szCs w:val="28"/>
          <w:lang w:val="uk-UA"/>
        </w:rPr>
      </w:pPr>
    </w:p>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Кафедра політології та міжнародних відносин</w:t>
      </w:r>
    </w:p>
    <w:p w:rsidR="006018F1" w:rsidRPr="006018F1" w:rsidRDefault="006018F1" w:rsidP="006018F1">
      <w:pPr>
        <w:spacing w:after="0" w:line="240" w:lineRule="auto"/>
        <w:jc w:val="center"/>
        <w:rPr>
          <w:rFonts w:ascii="Times New Roman" w:hAnsi="Times New Roman" w:cs="Times New Roman"/>
          <w:b/>
          <w:noProof/>
          <w:sz w:val="28"/>
          <w:szCs w:val="28"/>
          <w:lang w:val="uk-UA"/>
        </w:rPr>
      </w:pPr>
    </w:p>
    <w:p w:rsidR="006018F1" w:rsidRPr="006018F1" w:rsidRDefault="006018F1" w:rsidP="006018F1">
      <w:pPr>
        <w:spacing w:after="0" w:line="24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Освітній ступень – магістр</w:t>
      </w:r>
    </w:p>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noProof/>
          <w:sz w:val="28"/>
          <w:szCs w:val="28"/>
          <w:lang w:val="uk-UA"/>
        </w:rPr>
        <w:t>Спеціальність – 052 «Політологія»</w:t>
      </w:r>
      <w:r w:rsidRPr="006018F1">
        <w:rPr>
          <w:rFonts w:ascii="Times New Roman" w:hAnsi="Times New Roman" w:cs="Times New Roman"/>
          <w:noProof/>
          <w:sz w:val="28"/>
          <w:szCs w:val="28"/>
          <w:lang w:val="uk-UA"/>
        </w:rPr>
        <w:cr/>
      </w:r>
      <w:r w:rsidRPr="006018F1">
        <w:rPr>
          <w:rFonts w:ascii="Times New Roman" w:hAnsi="Times New Roman" w:cs="Times New Roman"/>
          <w:b/>
          <w:noProof/>
          <w:sz w:val="28"/>
          <w:szCs w:val="28"/>
          <w:lang w:val="uk-UA"/>
        </w:rPr>
        <w:t xml:space="preserve">                                                 </w:t>
      </w:r>
    </w:p>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 xml:space="preserve">                                                                                                  </w:t>
      </w:r>
    </w:p>
    <w:tbl>
      <w:tblPr>
        <w:tblW w:w="0" w:type="auto"/>
        <w:tblInd w:w="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tblGrid>
      <w:tr w:rsidR="006018F1" w:rsidRPr="006018F1" w:rsidTr="00E05FB0">
        <w:tc>
          <w:tcPr>
            <w:tcW w:w="3596" w:type="dxa"/>
            <w:tcBorders>
              <w:top w:val="nil"/>
              <w:left w:val="nil"/>
              <w:bottom w:val="nil"/>
              <w:right w:val="nil"/>
            </w:tcBorders>
          </w:tcPr>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«ЗАТВЕРДЖУЮ»</w:t>
            </w:r>
          </w:p>
          <w:p w:rsidR="006018F1" w:rsidRPr="006018F1" w:rsidRDefault="006018F1" w:rsidP="006018F1">
            <w:pPr>
              <w:spacing w:after="0" w:line="24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Завідувач кафедри</w:t>
            </w:r>
          </w:p>
          <w:p w:rsidR="006018F1" w:rsidRPr="006018F1" w:rsidRDefault="006018F1" w:rsidP="006018F1">
            <w:pPr>
              <w:spacing w:after="0" w:line="24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________доц. Павлова Л. І.</w:t>
            </w:r>
          </w:p>
          <w:p w:rsidR="006018F1" w:rsidRPr="006018F1" w:rsidRDefault="006018F1" w:rsidP="006018F1">
            <w:pPr>
              <w:spacing w:after="0" w:line="240" w:lineRule="auto"/>
              <w:jc w:val="center"/>
              <w:rPr>
                <w:rFonts w:ascii="Times New Roman" w:hAnsi="Times New Roman" w:cs="Times New Roman"/>
                <w:bCs/>
                <w:noProof/>
                <w:sz w:val="28"/>
                <w:szCs w:val="28"/>
                <w:lang w:val="uk-UA"/>
              </w:rPr>
            </w:pPr>
            <w:r>
              <w:rPr>
                <w:rFonts w:ascii="Times New Roman" w:hAnsi="Times New Roman" w:cs="Times New Roman"/>
                <w:bCs/>
                <w:noProof/>
                <w:sz w:val="28"/>
                <w:szCs w:val="28"/>
                <w:lang w:val="uk-UA"/>
              </w:rPr>
              <w:t>«____»________</w:t>
            </w:r>
            <w:r w:rsidRPr="006018F1">
              <w:rPr>
                <w:rFonts w:ascii="Times New Roman" w:hAnsi="Times New Roman" w:cs="Times New Roman"/>
                <w:bCs/>
                <w:noProof/>
                <w:sz w:val="28"/>
                <w:szCs w:val="28"/>
                <w:lang w:val="uk-UA"/>
              </w:rPr>
              <w:t>20___року</w:t>
            </w:r>
          </w:p>
          <w:p w:rsidR="006018F1" w:rsidRPr="006018F1" w:rsidRDefault="006018F1" w:rsidP="006018F1">
            <w:pPr>
              <w:spacing w:after="0" w:line="240" w:lineRule="auto"/>
              <w:jc w:val="center"/>
              <w:rPr>
                <w:rFonts w:ascii="Times New Roman" w:hAnsi="Times New Roman" w:cs="Times New Roman"/>
                <w:noProof/>
                <w:sz w:val="28"/>
                <w:szCs w:val="28"/>
                <w:lang w:val="uk-UA"/>
              </w:rPr>
            </w:pPr>
          </w:p>
        </w:tc>
      </w:tr>
    </w:tbl>
    <w:p w:rsidR="006018F1" w:rsidRPr="006018F1" w:rsidRDefault="006018F1" w:rsidP="006018F1">
      <w:pPr>
        <w:spacing w:after="0" w:line="360" w:lineRule="auto"/>
        <w:jc w:val="center"/>
        <w:rPr>
          <w:rFonts w:ascii="Times New Roman" w:hAnsi="Times New Roman" w:cs="Times New Roman"/>
          <w:b/>
          <w:noProof/>
          <w:sz w:val="28"/>
          <w:szCs w:val="28"/>
          <w:lang w:val="uk-UA"/>
        </w:rPr>
      </w:pP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З  А  В  Д  А  Н  Н  Я</w:t>
      </w: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rPr>
        <w:t xml:space="preserve">НА </w:t>
      </w:r>
      <w:r w:rsidRPr="006018F1">
        <w:rPr>
          <w:rFonts w:ascii="Times New Roman" w:hAnsi="Times New Roman" w:cs="Times New Roman"/>
          <w:b/>
          <w:noProof/>
          <w:sz w:val="28"/>
          <w:szCs w:val="28"/>
          <w:lang w:val="uk-UA"/>
        </w:rPr>
        <w:t xml:space="preserve">МАГІСТЕРСЬКУ </w:t>
      </w:r>
      <w:r w:rsidRPr="006018F1">
        <w:rPr>
          <w:rFonts w:ascii="Times New Roman" w:hAnsi="Times New Roman" w:cs="Times New Roman"/>
          <w:b/>
          <w:noProof/>
          <w:sz w:val="28"/>
          <w:szCs w:val="28"/>
        </w:rPr>
        <w:t>РОБОТУ СТУДЕНТ</w:t>
      </w:r>
      <w:r w:rsidRPr="006018F1">
        <w:rPr>
          <w:rFonts w:ascii="Times New Roman" w:hAnsi="Times New Roman" w:cs="Times New Roman"/>
          <w:b/>
          <w:noProof/>
          <w:sz w:val="28"/>
          <w:szCs w:val="28"/>
          <w:lang w:val="uk-UA"/>
        </w:rPr>
        <w:t>У</w:t>
      </w:r>
    </w:p>
    <w:p w:rsidR="006018F1" w:rsidRPr="006018F1" w:rsidRDefault="006018F1" w:rsidP="006018F1">
      <w:pPr>
        <w:spacing w:after="0" w:line="360" w:lineRule="auto"/>
        <w:jc w:val="center"/>
        <w:rPr>
          <w:rFonts w:ascii="Times New Roman" w:hAnsi="Times New Roman" w:cs="Times New Roman"/>
          <w:noProof/>
          <w:sz w:val="28"/>
          <w:szCs w:val="28"/>
          <w:vertAlign w:val="superscript"/>
          <w:lang w:val="uk-UA"/>
        </w:rPr>
      </w:pPr>
      <w:r>
        <w:rPr>
          <w:rFonts w:ascii="Times New Roman" w:hAnsi="Times New Roman" w:cs="Times New Roman"/>
          <w:b/>
          <w:noProof/>
          <w:sz w:val="28"/>
          <w:szCs w:val="28"/>
          <w:lang w:val="uk-UA"/>
        </w:rPr>
        <w:t>Русановій Валерії Ігорівни</w:t>
      </w:r>
    </w:p>
    <w:p w:rsidR="006018F1" w:rsidRPr="006018F1" w:rsidRDefault="006018F1" w:rsidP="006018F1">
      <w:pPr>
        <w:spacing w:after="0" w:line="24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 Тема магістерської роботи – «</w:t>
      </w:r>
      <w:r w:rsidRPr="007B6E95">
        <w:rPr>
          <w:rFonts w:ascii="Times New Roman" w:hAnsi="Times New Roman" w:cs="Times New Roman"/>
          <w:noProof/>
          <w:sz w:val="28"/>
          <w:szCs w:val="28"/>
          <w:lang w:val="uk-UA"/>
        </w:rPr>
        <w:t>Інформаційна політика політичних партій України як чинник підвищення їхньої електоральної спроможності</w:t>
      </w:r>
      <w:r w:rsidRPr="006018F1">
        <w:rPr>
          <w:rFonts w:ascii="Times New Roman" w:hAnsi="Times New Roman" w:cs="Times New Roman"/>
          <w:noProof/>
          <w:sz w:val="28"/>
          <w:szCs w:val="28"/>
          <w:lang w:val="uk-UA"/>
        </w:rPr>
        <w:t>»,</w:t>
      </w:r>
    </w:p>
    <w:p w:rsidR="006018F1" w:rsidRPr="006018F1" w:rsidRDefault="006018F1" w:rsidP="006018F1">
      <w:pPr>
        <w:spacing w:after="0" w:line="24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керівник магістерської роботи</w:t>
      </w:r>
      <w:r w:rsidRPr="006018F1">
        <w:rPr>
          <w:rFonts w:ascii="Times New Roman" w:hAnsi="Times New Roman" w:cs="Times New Roman"/>
          <w:b/>
          <w:noProof/>
          <w:sz w:val="28"/>
          <w:szCs w:val="28"/>
          <w:lang w:val="uk-UA"/>
        </w:rPr>
        <w:t xml:space="preserve"> – </w:t>
      </w:r>
      <w:r w:rsidRPr="006018F1">
        <w:rPr>
          <w:rFonts w:ascii="Times New Roman" w:hAnsi="Times New Roman" w:cs="Times New Roman"/>
          <w:noProof/>
          <w:sz w:val="28"/>
          <w:szCs w:val="28"/>
          <w:lang w:val="uk-UA"/>
        </w:rPr>
        <w:t>Павлова Людмила Ісмаілівна, к.політ.н., доц.,</w:t>
      </w:r>
      <w:r>
        <w:rPr>
          <w:rFonts w:ascii="Times New Roman" w:hAnsi="Times New Roman" w:cs="Times New Roman"/>
          <w:noProof/>
          <w:sz w:val="28"/>
          <w:szCs w:val="28"/>
          <w:lang w:val="uk-UA"/>
        </w:rPr>
        <w:t xml:space="preserve"> </w:t>
      </w:r>
      <w:r w:rsidRPr="006018F1">
        <w:rPr>
          <w:rFonts w:ascii="Times New Roman" w:hAnsi="Times New Roman" w:cs="Times New Roman"/>
          <w:noProof/>
          <w:sz w:val="28"/>
          <w:szCs w:val="28"/>
          <w:lang w:val="uk-UA"/>
        </w:rPr>
        <w:t>затверджені наказом вищого навчального закладу від « 2 » жовтня 2017р., № 178/73.</w:t>
      </w:r>
    </w:p>
    <w:p w:rsidR="006018F1" w:rsidRPr="006018F1" w:rsidRDefault="006018F1" w:rsidP="006018F1">
      <w:pPr>
        <w:spacing w:after="0" w:line="24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 Строк подання магістерської роботи – « 10 » січня 2018 р.</w:t>
      </w:r>
    </w:p>
    <w:p w:rsidR="006018F1" w:rsidRPr="006018F1" w:rsidRDefault="006018F1" w:rsidP="006018F1">
      <w:pPr>
        <w:spacing w:after="0" w:line="24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 xml:space="preserve">3. Зміст магістерської роботи: </w:t>
      </w:r>
      <w:r>
        <w:rPr>
          <w:rFonts w:ascii="Times New Roman" w:hAnsi="Times New Roman" w:cs="Times New Roman"/>
          <w:noProof/>
          <w:sz w:val="28"/>
          <w:szCs w:val="28"/>
          <w:lang w:val="uk-UA"/>
        </w:rPr>
        <w:t>розкрити т</w:t>
      </w:r>
      <w:r w:rsidRPr="00BD09ED">
        <w:rPr>
          <w:rFonts w:ascii="Times New Roman" w:hAnsi="Times New Roman" w:cs="Times New Roman"/>
          <w:noProof/>
          <w:sz w:val="28"/>
          <w:szCs w:val="28"/>
          <w:lang w:val="uk-UA"/>
        </w:rPr>
        <w:t>еоретичні основи вивчення інформаційної складової функціонування політичних партій</w:t>
      </w:r>
      <w:r>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визначити п</w:t>
      </w:r>
      <w:r w:rsidRPr="00BD09ED">
        <w:rPr>
          <w:rFonts w:ascii="Times New Roman" w:hAnsi="Times New Roman" w:cs="Times New Roman"/>
          <w:noProof/>
          <w:sz w:val="28"/>
          <w:szCs w:val="28"/>
          <w:lang w:val="uk-UA"/>
        </w:rPr>
        <w:t>онятійно-категоріальний апарат дослідження</w:t>
      </w:r>
      <w:r>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sidRPr="006018F1">
        <w:rPr>
          <w:rFonts w:ascii="Times New Roman" w:hAnsi="Times New Roman" w:cs="Times New Roman"/>
          <w:noProof/>
          <w:sz w:val="28"/>
          <w:szCs w:val="28"/>
          <w:lang w:val="uk-UA"/>
        </w:rPr>
        <w:t>дослідити методологію вивчення інформаційної діяльності політичних партій;</w:t>
      </w:r>
      <w:r>
        <w:rPr>
          <w:rFonts w:ascii="Times New Roman" w:hAnsi="Times New Roman" w:cs="Times New Roman"/>
          <w:noProof/>
          <w:sz w:val="28"/>
          <w:szCs w:val="28"/>
          <w:lang w:val="uk-UA"/>
        </w:rPr>
        <w:t xml:space="preserve"> </w:t>
      </w:r>
      <w:r w:rsidRPr="006018F1">
        <w:rPr>
          <w:rFonts w:ascii="Times New Roman" w:hAnsi="Times New Roman" w:cs="Times New Roman"/>
          <w:noProof/>
          <w:sz w:val="28"/>
          <w:szCs w:val="28"/>
          <w:lang w:val="uk-UA"/>
        </w:rPr>
        <w:t>виявити основні складові інформаційної політики партій в Україні;</w:t>
      </w:r>
      <w:r>
        <w:rPr>
          <w:rFonts w:ascii="Times New Roman" w:hAnsi="Times New Roman" w:cs="Times New Roman"/>
          <w:noProof/>
          <w:sz w:val="28"/>
          <w:szCs w:val="28"/>
          <w:lang w:val="uk-UA"/>
        </w:rPr>
        <w:t xml:space="preserve"> </w:t>
      </w:r>
      <w:r w:rsidRPr="006018F1">
        <w:rPr>
          <w:rFonts w:ascii="Times New Roman" w:hAnsi="Times New Roman" w:cs="Times New Roman"/>
          <w:noProof/>
          <w:sz w:val="28"/>
          <w:szCs w:val="28"/>
          <w:lang w:val="uk-UA"/>
        </w:rPr>
        <w:t>проаналізувати фактори впливу на формування та реалізацію інформаційної діяльності політичних партій;</w:t>
      </w:r>
      <w:r>
        <w:rPr>
          <w:rFonts w:ascii="Times New Roman" w:hAnsi="Times New Roman" w:cs="Times New Roman"/>
          <w:noProof/>
          <w:sz w:val="28"/>
          <w:szCs w:val="28"/>
          <w:lang w:val="uk-UA"/>
        </w:rPr>
        <w:t xml:space="preserve"> </w:t>
      </w:r>
      <w:r w:rsidRPr="006018F1">
        <w:rPr>
          <w:rFonts w:ascii="Times New Roman" w:hAnsi="Times New Roman" w:cs="Times New Roman"/>
          <w:noProof/>
          <w:sz w:val="28"/>
          <w:szCs w:val="28"/>
          <w:lang w:val="uk-UA"/>
        </w:rPr>
        <w:t xml:space="preserve">виявити специфічні особливості використання засобів масової інформації  в електоральній діяльності політичних партій; визначити </w:t>
      </w:r>
      <w:r w:rsidRPr="006018F1">
        <w:rPr>
          <w:rFonts w:ascii="Times New Roman" w:hAnsi="Times New Roman" w:cs="Times New Roman"/>
          <w:noProof/>
          <w:color w:val="000000" w:themeColor="text1"/>
          <w:sz w:val="28"/>
          <w:szCs w:val="28"/>
          <w:lang w:val="uk-UA"/>
        </w:rPr>
        <w:t>проблеми та перспективи реалізації інформаційної політики партій у виконанні електоральної функції; запропонувати</w:t>
      </w:r>
      <w:r w:rsidRPr="006018F1">
        <w:rPr>
          <w:rFonts w:ascii="Times New Roman" w:hAnsi="Times New Roman" w:cs="Times New Roman"/>
          <w:noProof/>
          <w:sz w:val="28"/>
          <w:szCs w:val="28"/>
          <w:lang w:val="uk-UA"/>
        </w:rPr>
        <w:t xml:space="preserve"> шляхи підвищення ефективності інформаційної політики українських партій.</w:t>
      </w:r>
    </w:p>
    <w:p w:rsidR="006018F1" w:rsidRPr="006018F1" w:rsidRDefault="006018F1" w:rsidP="006018F1">
      <w:pPr>
        <w:spacing w:after="0" w:line="360" w:lineRule="auto"/>
        <w:jc w:val="both"/>
        <w:rPr>
          <w:rFonts w:ascii="Times New Roman" w:hAnsi="Times New Roman" w:cs="Times New Roman"/>
          <w:noProof/>
          <w:sz w:val="28"/>
          <w:szCs w:val="28"/>
          <w:lang w:val="uk-UA"/>
        </w:rPr>
      </w:pPr>
    </w:p>
    <w:p w:rsidR="006018F1" w:rsidRPr="006018F1" w:rsidRDefault="006018F1" w:rsidP="006018F1">
      <w:pPr>
        <w:spacing w:after="0" w:line="36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4. Дата видачі завдання – « 2 » жовтня 2017 р.</w:t>
      </w: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noProof/>
          <w:sz w:val="28"/>
          <w:szCs w:val="28"/>
          <w:lang w:val="uk-UA"/>
        </w:rPr>
        <w:br w:type="page"/>
      </w:r>
    </w:p>
    <w:p w:rsidR="006018F1" w:rsidRPr="006018F1" w:rsidRDefault="006018F1" w:rsidP="006018F1">
      <w:pPr>
        <w:spacing w:after="0" w:line="360" w:lineRule="auto"/>
        <w:jc w:val="center"/>
        <w:rPr>
          <w:rFonts w:ascii="Times New Roman" w:hAnsi="Times New Roman" w:cs="Times New Roman"/>
          <w:b/>
          <w:noProof/>
          <w:sz w:val="28"/>
          <w:szCs w:val="28"/>
          <w:lang w:val="uk-UA"/>
        </w:rPr>
      </w:pP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КАЛЕНДАРНИЙ ПЛАН</w:t>
      </w:r>
    </w:p>
    <w:p w:rsidR="006018F1" w:rsidRPr="006018F1" w:rsidRDefault="006018F1" w:rsidP="006018F1">
      <w:pPr>
        <w:spacing w:after="0" w:line="360" w:lineRule="auto"/>
        <w:jc w:val="center"/>
        <w:rPr>
          <w:rFonts w:ascii="Times New Roman" w:hAnsi="Times New Roman" w:cs="Times New Roman"/>
          <w:b/>
          <w:noProo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843"/>
        <w:gridCol w:w="1417"/>
      </w:tblGrid>
      <w:tr w:rsidR="006018F1" w:rsidRPr="006018F1" w:rsidTr="00E05FB0">
        <w:trPr>
          <w:cantSplit/>
          <w:trHeight w:val="460"/>
        </w:trPr>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w:t>
            </w:r>
          </w:p>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з/п</w:t>
            </w:r>
          </w:p>
        </w:tc>
        <w:tc>
          <w:tcPr>
            <w:tcW w:w="6521"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Назва етапів магістерського проектування</w:t>
            </w:r>
          </w:p>
          <w:p w:rsidR="006018F1" w:rsidRPr="006018F1" w:rsidRDefault="006018F1" w:rsidP="006018F1">
            <w:pPr>
              <w:spacing w:after="0" w:line="300" w:lineRule="auto"/>
              <w:jc w:val="center"/>
              <w:rPr>
                <w:rFonts w:ascii="Times New Roman" w:hAnsi="Times New Roman" w:cs="Times New Roman"/>
                <w:noProof/>
                <w:sz w:val="28"/>
                <w:szCs w:val="28"/>
                <w:lang w:val="uk-UA"/>
              </w:rPr>
            </w:pP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Строк  виконання етапів</w:t>
            </w:r>
          </w:p>
        </w:tc>
        <w:tc>
          <w:tcPr>
            <w:tcW w:w="1417" w:type="dxa"/>
            <w:tcBorders>
              <w:bottom w:val="single" w:sz="4" w:space="0" w:color="auto"/>
            </w:tcBorders>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Примітка</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Збір інформації, робота над бібліографією</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02.10 – 02.11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Розробка плану магістерської роботи</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05.11 – 05.11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3.</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Актуалізація теми, постановка завдань дослідження</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10.11 – 13.11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 xml:space="preserve">4. </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Робота над розділом 1 «</w:t>
            </w:r>
            <w:r w:rsidRPr="007B6E95">
              <w:rPr>
                <w:rFonts w:ascii="Times New Roman" w:hAnsi="Times New Roman" w:cs="Times New Roman"/>
                <w:noProof/>
                <w:sz w:val="28"/>
                <w:szCs w:val="28"/>
                <w:lang w:val="uk-UA"/>
              </w:rPr>
              <w:t>ТЕОРЕТИКО-МЕТОДОЛОГІЧНІ ЗАСАДИ ДОСЛІДЖЕННЯ ІНФОРМАЦІЙНОЇ ПОЛІТИКИ ПАРТІЙ</w:t>
            </w:r>
            <w:r w:rsidRPr="006018F1">
              <w:rPr>
                <w:rFonts w:ascii="Times New Roman" w:hAnsi="Times New Roman" w:cs="Times New Roman"/>
                <w:noProof/>
                <w:sz w:val="28"/>
                <w:szCs w:val="28"/>
                <w:lang w:val="uk-UA"/>
              </w:rPr>
              <w:t>»</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14.11 – 28.11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5.</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Робота над розділом 2 «</w:t>
            </w:r>
            <w:r w:rsidRPr="007B6E95">
              <w:rPr>
                <w:rFonts w:ascii="Times New Roman" w:hAnsi="Times New Roman" w:cs="Times New Roman"/>
                <w:noProof/>
                <w:sz w:val="28"/>
                <w:szCs w:val="28"/>
                <w:lang w:val="uk-UA"/>
              </w:rPr>
              <w:t>СУЧАСНИЙ СТАН ТА НАПРЯМИ ІНФОРМАЦІЙНОЇ ПОЛІТИКИ УКРАЇНСЬКИХ ПОЛІТИЧНИХ ПАРТІЙ</w:t>
            </w:r>
            <w:r w:rsidRPr="006018F1">
              <w:rPr>
                <w:rFonts w:ascii="Times New Roman" w:hAnsi="Times New Roman" w:cs="Times New Roman"/>
                <w:noProof/>
                <w:sz w:val="28"/>
                <w:szCs w:val="28"/>
                <w:lang w:val="uk-UA"/>
              </w:rPr>
              <w:t>»</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28.11 – 08.12</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6.</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Робота над розділом 3 «</w:t>
            </w:r>
            <w:r w:rsidRPr="007B6E95">
              <w:rPr>
                <w:rFonts w:ascii="Times New Roman" w:hAnsi="Times New Roman" w:cs="Times New Roman"/>
                <w:noProof/>
                <w:sz w:val="28"/>
                <w:szCs w:val="28"/>
                <w:lang w:val="uk-UA"/>
              </w:rPr>
              <w:t>СУЧАСНІ ТЕНДЕНЦІЇ РОЗВИТКУ ІНФОРМАЦІЙНОЇ ПОЛІТИКИ ПОЛІТИЧНИХ ПАРТІЙ В УКРАЇНІ</w:t>
            </w:r>
            <w:r w:rsidRPr="006018F1">
              <w:rPr>
                <w:rFonts w:ascii="Times New Roman" w:hAnsi="Times New Roman" w:cs="Times New Roman"/>
                <w:noProof/>
                <w:sz w:val="28"/>
                <w:szCs w:val="28"/>
                <w:lang w:val="uk-UA"/>
              </w:rPr>
              <w:t>»</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09.12 – 20.12</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7.</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Робота над висновками</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21.12 – 28.12</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8.</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Оформлення магістерської роботи, візуалізація</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26.12 – 28.12</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9.</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Подання роботи завідувачу кафедри</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29.12.2017 р.</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10.</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Подання магістерської роботи на рецензування</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08.01 – 09.01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11.</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Подання магістерської роботи в завершеному вигляді на кафедру</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10.01.2018 р.</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12.</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Підготовка доповіді до захисту</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11.01 – 21.01</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r w:rsidR="006018F1" w:rsidRPr="006018F1" w:rsidTr="00E05FB0">
        <w:tc>
          <w:tcPr>
            <w:tcW w:w="56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13.</w:t>
            </w:r>
          </w:p>
        </w:tc>
        <w:tc>
          <w:tcPr>
            <w:tcW w:w="6521" w:type="dxa"/>
          </w:tcPr>
          <w:p w:rsidR="006018F1" w:rsidRPr="006018F1" w:rsidRDefault="006018F1" w:rsidP="006018F1">
            <w:pPr>
              <w:spacing w:after="0" w:line="300" w:lineRule="auto"/>
              <w:jc w:val="both"/>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Захист магістерської роботи</w:t>
            </w:r>
          </w:p>
        </w:tc>
        <w:tc>
          <w:tcPr>
            <w:tcW w:w="1843"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23.01.2018 р.</w:t>
            </w:r>
          </w:p>
        </w:tc>
        <w:tc>
          <w:tcPr>
            <w:tcW w:w="1417" w:type="dxa"/>
          </w:tcPr>
          <w:p w:rsidR="006018F1" w:rsidRPr="006018F1" w:rsidRDefault="006018F1" w:rsidP="006018F1">
            <w:pPr>
              <w:spacing w:after="0" w:line="300" w:lineRule="auto"/>
              <w:jc w:val="center"/>
              <w:rPr>
                <w:rFonts w:ascii="Times New Roman" w:hAnsi="Times New Roman" w:cs="Times New Roman"/>
                <w:noProof/>
                <w:sz w:val="28"/>
                <w:szCs w:val="28"/>
                <w:lang w:val="uk-UA"/>
              </w:rPr>
            </w:pPr>
            <w:r w:rsidRPr="006018F1">
              <w:rPr>
                <w:rFonts w:ascii="Times New Roman" w:hAnsi="Times New Roman" w:cs="Times New Roman"/>
                <w:noProof/>
                <w:sz w:val="28"/>
                <w:szCs w:val="28"/>
                <w:lang w:val="uk-UA"/>
              </w:rPr>
              <w:t>Виконано</w:t>
            </w:r>
          </w:p>
        </w:tc>
      </w:tr>
    </w:tbl>
    <w:p w:rsidR="006018F1" w:rsidRPr="006018F1" w:rsidRDefault="006018F1" w:rsidP="006018F1">
      <w:pPr>
        <w:spacing w:after="0" w:line="300" w:lineRule="auto"/>
        <w:rPr>
          <w:rFonts w:ascii="Times New Roman" w:hAnsi="Times New Roman" w:cs="Times New Roman"/>
          <w:b/>
          <w:noProof/>
          <w:sz w:val="28"/>
          <w:szCs w:val="28"/>
          <w:lang w:val="uk-UA"/>
        </w:rPr>
      </w:pPr>
    </w:p>
    <w:p w:rsidR="006018F1" w:rsidRPr="006018F1" w:rsidRDefault="006018F1" w:rsidP="006018F1">
      <w:pPr>
        <w:spacing w:after="0" w:line="360" w:lineRule="auto"/>
        <w:jc w:val="center"/>
        <w:rPr>
          <w:rFonts w:ascii="Times New Roman" w:hAnsi="Times New Roman" w:cs="Times New Roman"/>
          <w:b/>
          <w:noProof/>
          <w:sz w:val="28"/>
          <w:szCs w:val="28"/>
          <w:lang w:val="uk-UA"/>
        </w:rPr>
      </w:pPr>
      <w:r w:rsidRPr="006018F1">
        <w:rPr>
          <w:rFonts w:ascii="Times New Roman" w:hAnsi="Times New Roman" w:cs="Times New Roman"/>
          <w:b/>
          <w:noProof/>
          <w:sz w:val="28"/>
          <w:szCs w:val="28"/>
          <w:lang w:val="uk-UA"/>
        </w:rPr>
        <w:t xml:space="preserve">Студент                                              </w:t>
      </w:r>
      <w:r w:rsidRPr="006018F1">
        <w:rPr>
          <w:rFonts w:ascii="Times New Roman" w:hAnsi="Times New Roman" w:cs="Times New Roman"/>
          <w:b/>
          <w:noProof/>
          <w:sz w:val="28"/>
          <w:szCs w:val="28"/>
          <w:lang w:val="uk-UA"/>
        </w:rPr>
        <w:tab/>
      </w:r>
      <w:r w:rsidRPr="006018F1">
        <w:rPr>
          <w:rFonts w:ascii="Times New Roman" w:hAnsi="Times New Roman" w:cs="Times New Roman"/>
          <w:b/>
          <w:noProof/>
          <w:sz w:val="28"/>
          <w:szCs w:val="28"/>
          <w:lang w:val="uk-UA"/>
        </w:rPr>
        <w:tab/>
      </w:r>
      <w:r w:rsidRPr="006018F1">
        <w:rPr>
          <w:rFonts w:ascii="Times New Roman" w:hAnsi="Times New Roman" w:cs="Times New Roman"/>
          <w:b/>
          <w:noProof/>
          <w:sz w:val="28"/>
          <w:szCs w:val="28"/>
          <w:lang w:val="uk-UA"/>
        </w:rPr>
        <w:tab/>
        <w:t xml:space="preserve">          </w:t>
      </w:r>
      <w:r>
        <w:rPr>
          <w:rFonts w:ascii="Times New Roman" w:hAnsi="Times New Roman" w:cs="Times New Roman"/>
          <w:b/>
          <w:noProof/>
          <w:sz w:val="28"/>
          <w:szCs w:val="28"/>
          <w:lang w:val="uk-UA"/>
        </w:rPr>
        <w:t>Русанова В. І.</w:t>
      </w:r>
      <w:bookmarkStart w:id="0" w:name="_GoBack"/>
      <w:bookmarkEnd w:id="0"/>
    </w:p>
    <w:p w:rsidR="006018F1" w:rsidRPr="006018F1" w:rsidRDefault="006018F1" w:rsidP="006018F1">
      <w:pPr>
        <w:spacing w:after="0" w:line="360" w:lineRule="auto"/>
        <w:jc w:val="center"/>
        <w:rPr>
          <w:rFonts w:ascii="Times New Roman" w:hAnsi="Times New Roman" w:cs="Times New Roman"/>
          <w:b/>
          <w:noProof/>
          <w:sz w:val="28"/>
          <w:szCs w:val="28"/>
          <w:lang w:val="uk-UA"/>
        </w:rPr>
      </w:pPr>
    </w:p>
    <w:p w:rsidR="006018F1" w:rsidRPr="006018F1" w:rsidRDefault="006018F1" w:rsidP="006018F1">
      <w:pPr>
        <w:spacing w:after="0" w:line="360" w:lineRule="auto"/>
        <w:jc w:val="center"/>
        <w:rPr>
          <w:rFonts w:ascii="Times New Roman" w:hAnsi="Times New Roman" w:cs="Times New Roman"/>
          <w:noProof/>
          <w:sz w:val="28"/>
          <w:szCs w:val="28"/>
          <w:lang w:val="uk-UA"/>
        </w:rPr>
      </w:pPr>
      <w:r w:rsidRPr="006018F1">
        <w:rPr>
          <w:rFonts w:ascii="Times New Roman" w:hAnsi="Times New Roman" w:cs="Times New Roman"/>
          <w:b/>
          <w:noProof/>
          <w:sz w:val="28"/>
          <w:szCs w:val="28"/>
          <w:lang w:val="uk-UA"/>
        </w:rPr>
        <w:t xml:space="preserve">Керівник магістерської роботи       </w:t>
      </w:r>
      <w:r w:rsidRPr="006018F1">
        <w:rPr>
          <w:rFonts w:ascii="Times New Roman" w:hAnsi="Times New Roman" w:cs="Times New Roman"/>
          <w:b/>
          <w:noProof/>
          <w:sz w:val="28"/>
          <w:szCs w:val="28"/>
          <w:lang w:val="uk-UA"/>
        </w:rPr>
        <w:tab/>
      </w:r>
      <w:r w:rsidRPr="006018F1">
        <w:rPr>
          <w:rFonts w:ascii="Times New Roman" w:hAnsi="Times New Roman" w:cs="Times New Roman"/>
          <w:b/>
          <w:noProof/>
          <w:sz w:val="28"/>
          <w:szCs w:val="28"/>
          <w:lang w:val="uk-UA"/>
        </w:rPr>
        <w:tab/>
      </w:r>
      <w:r w:rsidRPr="006018F1">
        <w:rPr>
          <w:rFonts w:ascii="Times New Roman" w:hAnsi="Times New Roman" w:cs="Times New Roman"/>
          <w:b/>
          <w:noProof/>
          <w:sz w:val="28"/>
          <w:szCs w:val="28"/>
          <w:lang w:val="uk-UA"/>
        </w:rPr>
        <w:tab/>
      </w:r>
      <w:r w:rsidRPr="006018F1">
        <w:rPr>
          <w:rFonts w:ascii="Times New Roman" w:hAnsi="Times New Roman" w:cs="Times New Roman"/>
          <w:b/>
          <w:noProof/>
          <w:sz w:val="28"/>
          <w:szCs w:val="28"/>
          <w:lang w:val="uk-UA"/>
        </w:rPr>
        <w:tab/>
        <w:t xml:space="preserve">Павлова Л. І. </w:t>
      </w:r>
      <w:r w:rsidRPr="006018F1">
        <w:rPr>
          <w:rFonts w:ascii="Times New Roman" w:hAnsi="Times New Roman" w:cs="Times New Roman"/>
          <w:noProof/>
          <w:sz w:val="28"/>
          <w:szCs w:val="28"/>
          <w:lang w:val="uk-UA"/>
        </w:rPr>
        <w:t xml:space="preserve"> </w:t>
      </w:r>
    </w:p>
    <w:p w:rsidR="006018F1" w:rsidRDefault="006018F1" w:rsidP="006C6783">
      <w:pPr>
        <w:spacing w:after="0" w:line="360" w:lineRule="auto"/>
        <w:jc w:val="center"/>
        <w:rPr>
          <w:rFonts w:ascii="Times New Roman" w:hAnsi="Times New Roman" w:cs="Times New Roman"/>
          <w:noProof/>
          <w:sz w:val="28"/>
          <w:szCs w:val="28"/>
          <w:lang w:val="uk-UA"/>
        </w:rPr>
      </w:pPr>
    </w:p>
    <w:p w:rsidR="006018F1" w:rsidRDefault="006018F1" w:rsidP="006C6783">
      <w:pPr>
        <w:spacing w:after="0" w:line="360" w:lineRule="auto"/>
        <w:jc w:val="center"/>
        <w:rPr>
          <w:rFonts w:ascii="Times New Roman" w:hAnsi="Times New Roman" w:cs="Times New Roman"/>
          <w:noProof/>
          <w:sz w:val="28"/>
          <w:szCs w:val="28"/>
          <w:lang w:val="uk-UA"/>
        </w:rPr>
      </w:pPr>
    </w:p>
    <w:p w:rsidR="006018F1" w:rsidRDefault="006018F1" w:rsidP="006C6783">
      <w:pPr>
        <w:spacing w:after="0" w:line="360" w:lineRule="auto"/>
        <w:jc w:val="center"/>
        <w:rPr>
          <w:rFonts w:ascii="Times New Roman" w:hAnsi="Times New Roman" w:cs="Times New Roman"/>
          <w:noProof/>
          <w:sz w:val="28"/>
          <w:szCs w:val="28"/>
          <w:lang w:val="uk-UA"/>
        </w:rPr>
      </w:pPr>
    </w:p>
    <w:p w:rsidR="007676E9" w:rsidRPr="00231DF2" w:rsidRDefault="004549A4" w:rsidP="006C6783">
      <w:pPr>
        <w:spacing w:after="0" w:line="360" w:lineRule="auto"/>
        <w:jc w:val="center"/>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ЗМІСТ</w:t>
      </w:r>
    </w:p>
    <w:p w:rsidR="00231DF2" w:rsidRPr="00CA1622" w:rsidRDefault="00231DF2" w:rsidP="00231DF2">
      <w:pPr>
        <w:spacing w:after="0" w:line="360" w:lineRule="auto"/>
        <w:rPr>
          <w:rFonts w:ascii="Times New Roman" w:hAnsi="Times New Roman" w:cs="Times New Roman"/>
          <w:noProof/>
          <w:sz w:val="28"/>
          <w:szCs w:val="28"/>
          <w:lang w:val="uk-UA"/>
        </w:rPr>
      </w:pPr>
      <w:r w:rsidRPr="00CA1622">
        <w:rPr>
          <w:rFonts w:ascii="Times New Roman" w:hAnsi="Times New Roman" w:cs="Times New Roman"/>
          <w:noProof/>
          <w:sz w:val="28"/>
          <w:szCs w:val="28"/>
          <w:lang w:val="uk-UA"/>
        </w:rPr>
        <w:t>ВСТУП………………………………………………………………………………</w:t>
      </w:r>
    </w:p>
    <w:p w:rsidR="006C6783" w:rsidRPr="007B6E95" w:rsidRDefault="006C6783" w:rsidP="006C6783">
      <w:pPr>
        <w:spacing w:after="0" w:line="360" w:lineRule="auto"/>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РОЗДІЛ 1. ТЕОРЕТИКО-МЕТОДОЛОГІЧНІ ЗАСАДИ ДОСЛІДЖЕННЯ </w:t>
      </w:r>
      <w:r w:rsidR="00D535A0" w:rsidRPr="007B6E95">
        <w:rPr>
          <w:rFonts w:ascii="Times New Roman" w:hAnsi="Times New Roman" w:cs="Times New Roman"/>
          <w:noProof/>
          <w:sz w:val="28"/>
          <w:szCs w:val="28"/>
          <w:lang w:val="uk-UA"/>
        </w:rPr>
        <w:t>ІНФОРМАЦІЙНОЇ ПОЛІТИКИ</w:t>
      </w:r>
      <w:r w:rsidR="00C24473" w:rsidRPr="007B6E95">
        <w:rPr>
          <w:rFonts w:ascii="Times New Roman" w:hAnsi="Times New Roman" w:cs="Times New Roman"/>
          <w:noProof/>
          <w:sz w:val="28"/>
          <w:szCs w:val="28"/>
          <w:lang w:val="uk-UA"/>
        </w:rPr>
        <w:t xml:space="preserve"> ПАРТІЙ.............</w:t>
      </w:r>
      <w:r w:rsidR="00D535A0" w:rsidRPr="007B6E95">
        <w:rPr>
          <w:rFonts w:ascii="Times New Roman" w:hAnsi="Times New Roman" w:cs="Times New Roman"/>
          <w:noProof/>
          <w:sz w:val="28"/>
          <w:szCs w:val="28"/>
          <w:lang w:val="uk-UA"/>
        </w:rPr>
        <w:t>...........................................</w:t>
      </w:r>
    </w:p>
    <w:p w:rsidR="006C6783" w:rsidRPr="007B6E95" w:rsidRDefault="00C24473" w:rsidP="006C6783">
      <w:pPr>
        <w:pStyle w:val="a3"/>
        <w:numPr>
          <w:ilvl w:val="1"/>
          <w:numId w:val="1"/>
        </w:numPr>
        <w:spacing w:after="0" w:line="360" w:lineRule="auto"/>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Теоретичні основи вивчення </w:t>
      </w:r>
      <w:r w:rsidR="006C6783" w:rsidRPr="007B6E95">
        <w:rPr>
          <w:rFonts w:ascii="Times New Roman" w:hAnsi="Times New Roman" w:cs="Times New Roman"/>
          <w:noProof/>
          <w:sz w:val="28"/>
          <w:szCs w:val="28"/>
          <w:lang w:val="uk-UA"/>
        </w:rPr>
        <w:t xml:space="preserve">інформаційної </w:t>
      </w:r>
      <w:r w:rsidRPr="007B6E95">
        <w:rPr>
          <w:rFonts w:ascii="Times New Roman" w:hAnsi="Times New Roman" w:cs="Times New Roman"/>
          <w:noProof/>
          <w:sz w:val="28"/>
          <w:szCs w:val="28"/>
          <w:lang w:val="uk-UA"/>
        </w:rPr>
        <w:t xml:space="preserve">складової </w:t>
      </w:r>
      <w:r w:rsidR="00D535A0" w:rsidRPr="007B6E95">
        <w:rPr>
          <w:rFonts w:ascii="Times New Roman" w:hAnsi="Times New Roman" w:cs="Times New Roman"/>
          <w:noProof/>
          <w:sz w:val="28"/>
          <w:szCs w:val="28"/>
          <w:lang w:val="uk-UA"/>
        </w:rPr>
        <w:t>функціонування</w:t>
      </w:r>
      <w:r w:rsidRPr="007B6E95">
        <w:rPr>
          <w:rFonts w:ascii="Times New Roman" w:hAnsi="Times New Roman" w:cs="Times New Roman"/>
          <w:noProof/>
          <w:sz w:val="28"/>
          <w:szCs w:val="28"/>
          <w:lang w:val="uk-UA"/>
        </w:rPr>
        <w:t xml:space="preserve"> </w:t>
      </w:r>
      <w:r w:rsidR="006C6783" w:rsidRPr="007B6E95">
        <w:rPr>
          <w:rFonts w:ascii="Times New Roman" w:hAnsi="Times New Roman" w:cs="Times New Roman"/>
          <w:noProof/>
          <w:sz w:val="28"/>
          <w:szCs w:val="28"/>
          <w:lang w:val="uk-UA"/>
        </w:rPr>
        <w:t>політичних партій…</w:t>
      </w:r>
      <w:r w:rsidRPr="007B6E95">
        <w:rPr>
          <w:rFonts w:ascii="Times New Roman" w:hAnsi="Times New Roman" w:cs="Times New Roman"/>
          <w:noProof/>
          <w:sz w:val="28"/>
          <w:szCs w:val="28"/>
          <w:lang w:val="uk-UA"/>
        </w:rPr>
        <w:t>.........................</w:t>
      </w:r>
      <w:r w:rsidR="00D535A0" w:rsidRPr="007B6E95">
        <w:rPr>
          <w:rFonts w:ascii="Times New Roman" w:hAnsi="Times New Roman" w:cs="Times New Roman"/>
          <w:noProof/>
          <w:sz w:val="28"/>
          <w:szCs w:val="28"/>
          <w:lang w:val="uk-UA"/>
        </w:rPr>
        <w:t>...................</w:t>
      </w:r>
    </w:p>
    <w:p w:rsidR="00BD0254" w:rsidRPr="007B6E95" w:rsidRDefault="00BD0254" w:rsidP="006C6783">
      <w:pPr>
        <w:pStyle w:val="a3"/>
        <w:numPr>
          <w:ilvl w:val="1"/>
          <w:numId w:val="1"/>
        </w:numPr>
        <w:spacing w:after="0" w:line="360" w:lineRule="auto"/>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Понятійно-категоріальний апарат дослідження…………………..</w:t>
      </w:r>
    </w:p>
    <w:p w:rsidR="006C6783" w:rsidRPr="007B6E95" w:rsidRDefault="00C24473" w:rsidP="006C6783">
      <w:pPr>
        <w:pStyle w:val="a3"/>
        <w:numPr>
          <w:ilvl w:val="1"/>
          <w:numId w:val="1"/>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Методологія </w:t>
      </w:r>
      <w:r w:rsidR="00D535A0" w:rsidRPr="007B6E95">
        <w:rPr>
          <w:rFonts w:ascii="Times New Roman" w:hAnsi="Times New Roman" w:cs="Times New Roman"/>
          <w:noProof/>
          <w:sz w:val="28"/>
          <w:szCs w:val="28"/>
          <w:lang w:val="uk-UA"/>
        </w:rPr>
        <w:t>дослідження</w:t>
      </w:r>
      <w:r w:rsidR="00CC10AF" w:rsidRPr="007B6E95">
        <w:rPr>
          <w:rFonts w:ascii="Times New Roman" w:hAnsi="Times New Roman" w:cs="Times New Roman"/>
          <w:noProof/>
          <w:sz w:val="28"/>
          <w:szCs w:val="28"/>
          <w:lang w:val="uk-UA"/>
        </w:rPr>
        <w:t xml:space="preserve"> </w:t>
      </w:r>
      <w:r w:rsidR="006C6783" w:rsidRPr="007B6E95">
        <w:rPr>
          <w:rFonts w:ascii="Times New Roman" w:hAnsi="Times New Roman" w:cs="Times New Roman"/>
          <w:noProof/>
          <w:sz w:val="28"/>
          <w:szCs w:val="28"/>
          <w:lang w:val="uk-UA"/>
        </w:rPr>
        <w:t>інформаційної діяльності політичних партій…………………………………………………………………</w:t>
      </w:r>
      <w:r w:rsidRPr="007B6E95">
        <w:rPr>
          <w:rFonts w:ascii="Times New Roman" w:hAnsi="Times New Roman" w:cs="Times New Roman"/>
          <w:noProof/>
          <w:sz w:val="28"/>
          <w:szCs w:val="28"/>
          <w:lang w:val="uk-UA"/>
        </w:rPr>
        <w:t>....................</w:t>
      </w:r>
    </w:p>
    <w:p w:rsidR="006C6783" w:rsidRPr="007B6E95" w:rsidRDefault="006C6783" w:rsidP="006C6783">
      <w:pPr>
        <w:pStyle w:val="a3"/>
        <w:spacing w:after="0" w:line="360" w:lineRule="auto"/>
        <w:ind w:left="0"/>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РОЗДІЛ 2. </w:t>
      </w:r>
      <w:r w:rsidR="005F2841" w:rsidRPr="007B6E95">
        <w:rPr>
          <w:rFonts w:ascii="Times New Roman" w:hAnsi="Times New Roman" w:cs="Times New Roman"/>
          <w:noProof/>
          <w:sz w:val="28"/>
          <w:szCs w:val="28"/>
          <w:lang w:val="uk-UA"/>
        </w:rPr>
        <w:t>СУЧАСНИЙ СТАН ТА НАПРЯМИ ІНФОРМАЦІЙНОЇ ПОЛІТИКИ</w:t>
      </w:r>
      <w:r w:rsidRPr="007B6E95">
        <w:rPr>
          <w:rFonts w:ascii="Times New Roman" w:hAnsi="Times New Roman" w:cs="Times New Roman"/>
          <w:noProof/>
          <w:sz w:val="28"/>
          <w:szCs w:val="28"/>
          <w:lang w:val="uk-UA"/>
        </w:rPr>
        <w:t xml:space="preserve"> УКРАЇНСЬКИХ ПОЛІТИЧН</w:t>
      </w:r>
      <w:r w:rsidR="005F2841" w:rsidRPr="007B6E95">
        <w:rPr>
          <w:rFonts w:ascii="Times New Roman" w:hAnsi="Times New Roman" w:cs="Times New Roman"/>
          <w:noProof/>
          <w:sz w:val="28"/>
          <w:szCs w:val="28"/>
          <w:lang w:val="uk-UA"/>
        </w:rPr>
        <w:t>ИХ ПАРТІЙ………………………</w:t>
      </w:r>
    </w:p>
    <w:p w:rsidR="006C6783" w:rsidRPr="007B6E95" w:rsidRDefault="006C6783" w:rsidP="006C6783">
      <w:pPr>
        <w:pStyle w:val="a3"/>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2.1. </w:t>
      </w:r>
      <w:r w:rsidR="005F2841" w:rsidRPr="007B6E95">
        <w:rPr>
          <w:rFonts w:ascii="Times New Roman" w:hAnsi="Times New Roman" w:cs="Times New Roman"/>
          <w:noProof/>
          <w:sz w:val="28"/>
          <w:szCs w:val="28"/>
          <w:lang w:val="uk-UA"/>
        </w:rPr>
        <w:t>Основні складові інформаційної політики партій в Україні…….......</w:t>
      </w:r>
    </w:p>
    <w:p w:rsidR="006F2FB2" w:rsidRPr="007B6E95" w:rsidRDefault="006F2FB2" w:rsidP="00FF23AA">
      <w:pPr>
        <w:pStyle w:val="a3"/>
        <w:numPr>
          <w:ilvl w:val="1"/>
          <w:numId w:val="2"/>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Фактори впливу на формування та реалізацію інформаційної </w:t>
      </w:r>
      <w:r w:rsidR="005F2841" w:rsidRPr="007B6E95">
        <w:rPr>
          <w:rFonts w:ascii="Times New Roman" w:hAnsi="Times New Roman" w:cs="Times New Roman"/>
          <w:noProof/>
          <w:sz w:val="28"/>
          <w:szCs w:val="28"/>
          <w:lang w:val="uk-UA"/>
        </w:rPr>
        <w:t>діяльності політичних</w:t>
      </w:r>
      <w:r w:rsidRPr="007B6E95">
        <w:rPr>
          <w:rFonts w:ascii="Times New Roman" w:hAnsi="Times New Roman" w:cs="Times New Roman"/>
          <w:noProof/>
          <w:sz w:val="28"/>
          <w:szCs w:val="28"/>
          <w:lang w:val="uk-UA"/>
        </w:rPr>
        <w:t xml:space="preserve"> парті</w:t>
      </w:r>
      <w:r w:rsidR="005F2841" w:rsidRPr="007B6E95">
        <w:rPr>
          <w:rFonts w:ascii="Times New Roman" w:hAnsi="Times New Roman" w:cs="Times New Roman"/>
          <w:noProof/>
          <w:sz w:val="28"/>
          <w:szCs w:val="28"/>
          <w:lang w:val="uk-UA"/>
        </w:rPr>
        <w:t>й…………………………………...........................</w:t>
      </w:r>
    </w:p>
    <w:p w:rsidR="006C6783" w:rsidRPr="007B6E95" w:rsidRDefault="00427C71" w:rsidP="006C6783">
      <w:pPr>
        <w:pStyle w:val="a3"/>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2.3. Специфічні особливості</w:t>
      </w:r>
      <w:r w:rsidR="006C6783" w:rsidRPr="007B6E95">
        <w:rPr>
          <w:rFonts w:ascii="Times New Roman" w:hAnsi="Times New Roman" w:cs="Times New Roman"/>
          <w:noProof/>
          <w:sz w:val="28"/>
          <w:szCs w:val="28"/>
          <w:lang w:val="uk-UA"/>
        </w:rPr>
        <w:t xml:space="preserve"> використання </w:t>
      </w:r>
      <w:r w:rsidR="005F2841" w:rsidRPr="007B6E95">
        <w:rPr>
          <w:rFonts w:ascii="Times New Roman" w:hAnsi="Times New Roman" w:cs="Times New Roman"/>
          <w:noProof/>
          <w:sz w:val="28"/>
          <w:szCs w:val="28"/>
          <w:lang w:val="uk-UA"/>
        </w:rPr>
        <w:t xml:space="preserve">засобів масової інформації </w:t>
      </w:r>
      <w:r w:rsidRPr="007B6E95">
        <w:rPr>
          <w:rFonts w:ascii="Times New Roman" w:hAnsi="Times New Roman" w:cs="Times New Roman"/>
          <w:noProof/>
          <w:sz w:val="28"/>
          <w:szCs w:val="28"/>
          <w:lang w:val="uk-UA"/>
        </w:rPr>
        <w:t xml:space="preserve"> </w:t>
      </w:r>
      <w:r w:rsidR="005F2841" w:rsidRPr="007B6E95">
        <w:rPr>
          <w:rFonts w:ascii="Times New Roman" w:hAnsi="Times New Roman" w:cs="Times New Roman"/>
          <w:noProof/>
          <w:sz w:val="28"/>
          <w:szCs w:val="28"/>
          <w:lang w:val="uk-UA"/>
        </w:rPr>
        <w:t>в електоральній діяльності політичних партій ...................................................</w:t>
      </w:r>
    </w:p>
    <w:p w:rsidR="00306C60" w:rsidRPr="007B6E95" w:rsidRDefault="00306C60" w:rsidP="00306C60">
      <w:pPr>
        <w:pStyle w:val="a3"/>
        <w:spacing w:after="0" w:line="360" w:lineRule="auto"/>
        <w:ind w:left="0"/>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РОЗДІЛ 3. </w:t>
      </w:r>
      <w:r w:rsidR="001267D8" w:rsidRPr="007B6E95">
        <w:rPr>
          <w:rFonts w:ascii="Times New Roman" w:hAnsi="Times New Roman" w:cs="Times New Roman"/>
          <w:noProof/>
          <w:sz w:val="28"/>
          <w:szCs w:val="28"/>
          <w:lang w:val="uk-UA"/>
        </w:rPr>
        <w:t xml:space="preserve">СУЧАСНІ </w:t>
      </w:r>
      <w:r w:rsidR="00037050" w:rsidRPr="007B6E95">
        <w:rPr>
          <w:rFonts w:ascii="Times New Roman" w:hAnsi="Times New Roman" w:cs="Times New Roman"/>
          <w:noProof/>
          <w:sz w:val="28"/>
          <w:szCs w:val="28"/>
          <w:lang w:val="uk-UA"/>
        </w:rPr>
        <w:t>ТЕНДЕНЦІЇ РОЗВИТКУ ІНФОРМАЦІЙНОЇ ПОЛІТИКИ ПОЛІТИЧНИХ ПАРТІЙ</w:t>
      </w:r>
      <w:r w:rsidR="00C61822" w:rsidRPr="007B6E95">
        <w:rPr>
          <w:rFonts w:ascii="Times New Roman" w:hAnsi="Times New Roman" w:cs="Times New Roman"/>
          <w:noProof/>
          <w:sz w:val="28"/>
          <w:szCs w:val="28"/>
          <w:lang w:val="uk-UA"/>
        </w:rPr>
        <w:t xml:space="preserve"> В</w:t>
      </w:r>
      <w:r w:rsidR="00760F5B" w:rsidRPr="007B6E95">
        <w:rPr>
          <w:rFonts w:ascii="Times New Roman" w:hAnsi="Times New Roman" w:cs="Times New Roman"/>
          <w:noProof/>
          <w:sz w:val="28"/>
          <w:szCs w:val="28"/>
          <w:lang w:val="uk-UA"/>
        </w:rPr>
        <w:t xml:space="preserve"> УКРАЇНІ</w:t>
      </w:r>
      <w:r w:rsidRPr="007B6E95">
        <w:rPr>
          <w:rFonts w:ascii="Times New Roman" w:hAnsi="Times New Roman" w:cs="Times New Roman"/>
          <w:noProof/>
          <w:sz w:val="28"/>
          <w:szCs w:val="28"/>
          <w:lang w:val="uk-UA"/>
        </w:rPr>
        <w:t>…</w:t>
      </w:r>
      <w:r w:rsidR="001267D8" w:rsidRPr="007B6E95">
        <w:rPr>
          <w:rFonts w:ascii="Times New Roman" w:hAnsi="Times New Roman" w:cs="Times New Roman"/>
          <w:noProof/>
          <w:sz w:val="28"/>
          <w:szCs w:val="28"/>
          <w:lang w:val="uk-UA"/>
        </w:rPr>
        <w:t>…………………………</w:t>
      </w:r>
    </w:p>
    <w:p w:rsidR="00536A6D" w:rsidRPr="007B6E95" w:rsidRDefault="00536A6D" w:rsidP="00585B18">
      <w:pPr>
        <w:pStyle w:val="a3"/>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3.</w:t>
      </w:r>
      <w:r w:rsidRPr="007B6E95">
        <w:rPr>
          <w:rFonts w:ascii="Times New Roman" w:hAnsi="Times New Roman" w:cs="Times New Roman"/>
          <w:noProof/>
          <w:color w:val="000000" w:themeColor="text1"/>
          <w:sz w:val="28"/>
          <w:szCs w:val="28"/>
          <w:lang w:val="uk-UA"/>
        </w:rPr>
        <w:t xml:space="preserve">1. </w:t>
      </w:r>
      <w:r w:rsidR="001267D8" w:rsidRPr="007B6E95">
        <w:rPr>
          <w:rFonts w:ascii="Times New Roman" w:hAnsi="Times New Roman" w:cs="Times New Roman"/>
          <w:noProof/>
          <w:color w:val="000000" w:themeColor="text1"/>
          <w:sz w:val="28"/>
          <w:szCs w:val="28"/>
          <w:lang w:val="uk-UA"/>
        </w:rPr>
        <w:t>П</w:t>
      </w:r>
      <w:r w:rsidR="00C61822" w:rsidRPr="007B6E95">
        <w:rPr>
          <w:rFonts w:ascii="Times New Roman" w:hAnsi="Times New Roman" w:cs="Times New Roman"/>
          <w:noProof/>
          <w:color w:val="000000" w:themeColor="text1"/>
          <w:sz w:val="28"/>
          <w:szCs w:val="28"/>
          <w:lang w:val="uk-UA"/>
        </w:rPr>
        <w:t xml:space="preserve">роблеми </w:t>
      </w:r>
      <w:r w:rsidR="001267D8" w:rsidRPr="007B6E95">
        <w:rPr>
          <w:rFonts w:ascii="Times New Roman" w:hAnsi="Times New Roman" w:cs="Times New Roman"/>
          <w:noProof/>
          <w:color w:val="000000" w:themeColor="text1"/>
          <w:sz w:val="28"/>
          <w:szCs w:val="28"/>
          <w:lang w:val="uk-UA"/>
        </w:rPr>
        <w:t>та</w:t>
      </w:r>
      <w:r w:rsidR="00585B18" w:rsidRPr="007B6E95">
        <w:rPr>
          <w:rFonts w:ascii="Times New Roman" w:hAnsi="Times New Roman" w:cs="Times New Roman"/>
          <w:noProof/>
          <w:color w:val="000000" w:themeColor="text1"/>
          <w:sz w:val="28"/>
          <w:szCs w:val="28"/>
          <w:lang w:val="uk-UA"/>
        </w:rPr>
        <w:t xml:space="preserve"> перспективи </w:t>
      </w:r>
      <w:r w:rsidR="001267D8" w:rsidRPr="007B6E95">
        <w:rPr>
          <w:rFonts w:ascii="Times New Roman" w:hAnsi="Times New Roman" w:cs="Times New Roman"/>
          <w:noProof/>
          <w:color w:val="000000" w:themeColor="text1"/>
          <w:sz w:val="28"/>
          <w:szCs w:val="28"/>
          <w:lang w:val="uk-UA"/>
        </w:rPr>
        <w:t xml:space="preserve">реалізації </w:t>
      </w:r>
      <w:r w:rsidR="00C61822" w:rsidRPr="007B6E95">
        <w:rPr>
          <w:rFonts w:ascii="Times New Roman" w:hAnsi="Times New Roman" w:cs="Times New Roman"/>
          <w:noProof/>
          <w:color w:val="000000" w:themeColor="text1"/>
          <w:sz w:val="28"/>
          <w:szCs w:val="28"/>
          <w:lang w:val="uk-UA"/>
        </w:rPr>
        <w:t xml:space="preserve">інформаційної </w:t>
      </w:r>
      <w:r w:rsidR="001267D8" w:rsidRPr="007B6E95">
        <w:rPr>
          <w:rFonts w:ascii="Times New Roman" w:hAnsi="Times New Roman" w:cs="Times New Roman"/>
          <w:noProof/>
          <w:color w:val="000000" w:themeColor="text1"/>
          <w:sz w:val="28"/>
          <w:szCs w:val="28"/>
          <w:lang w:val="uk-UA"/>
        </w:rPr>
        <w:t>політики</w:t>
      </w:r>
      <w:r w:rsidR="00C61822" w:rsidRPr="007B6E95">
        <w:rPr>
          <w:rFonts w:ascii="Times New Roman" w:hAnsi="Times New Roman" w:cs="Times New Roman"/>
          <w:noProof/>
          <w:color w:val="000000" w:themeColor="text1"/>
          <w:sz w:val="28"/>
          <w:szCs w:val="28"/>
          <w:lang w:val="uk-UA"/>
        </w:rPr>
        <w:t xml:space="preserve"> партій</w:t>
      </w:r>
      <w:r w:rsidR="00585B18" w:rsidRPr="007B6E95">
        <w:rPr>
          <w:rFonts w:ascii="Times New Roman" w:hAnsi="Times New Roman" w:cs="Times New Roman"/>
          <w:noProof/>
          <w:color w:val="000000" w:themeColor="text1"/>
          <w:sz w:val="28"/>
          <w:szCs w:val="28"/>
          <w:lang w:val="uk-UA"/>
        </w:rPr>
        <w:t xml:space="preserve"> </w:t>
      </w:r>
      <w:r w:rsidR="001267D8" w:rsidRPr="007B6E95">
        <w:rPr>
          <w:rFonts w:ascii="Times New Roman" w:hAnsi="Times New Roman" w:cs="Times New Roman"/>
          <w:noProof/>
          <w:color w:val="000000" w:themeColor="text1"/>
          <w:sz w:val="28"/>
          <w:szCs w:val="28"/>
          <w:lang w:val="uk-UA"/>
        </w:rPr>
        <w:t>у виконанні електоральної функції ....................................………………….....</w:t>
      </w:r>
    </w:p>
    <w:p w:rsidR="00536A6D" w:rsidRPr="007B6E95" w:rsidRDefault="00585B18" w:rsidP="00536A6D">
      <w:pPr>
        <w:pStyle w:val="a3"/>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3.2</w:t>
      </w:r>
      <w:r w:rsidR="00536A6D" w:rsidRPr="007B6E95">
        <w:rPr>
          <w:rFonts w:ascii="Times New Roman" w:hAnsi="Times New Roman" w:cs="Times New Roman"/>
          <w:noProof/>
          <w:sz w:val="28"/>
          <w:szCs w:val="28"/>
          <w:lang w:val="uk-UA"/>
        </w:rPr>
        <w:t>.</w:t>
      </w:r>
      <w:r w:rsidR="00C61822" w:rsidRPr="007B6E95">
        <w:rPr>
          <w:rFonts w:ascii="Times New Roman" w:hAnsi="Times New Roman" w:cs="Times New Roman"/>
          <w:noProof/>
          <w:sz w:val="28"/>
          <w:szCs w:val="28"/>
          <w:lang w:val="uk-UA"/>
        </w:rPr>
        <w:t xml:space="preserve"> Шляхи підвищення ефективно</w:t>
      </w:r>
      <w:r w:rsidR="00024D79" w:rsidRPr="007B6E95">
        <w:rPr>
          <w:rFonts w:ascii="Times New Roman" w:hAnsi="Times New Roman" w:cs="Times New Roman"/>
          <w:noProof/>
          <w:sz w:val="28"/>
          <w:szCs w:val="28"/>
          <w:lang w:val="uk-UA"/>
        </w:rPr>
        <w:t xml:space="preserve">сті </w:t>
      </w:r>
      <w:r w:rsidR="00C61822" w:rsidRPr="007B6E95">
        <w:rPr>
          <w:rFonts w:ascii="Times New Roman" w:hAnsi="Times New Roman" w:cs="Times New Roman"/>
          <w:noProof/>
          <w:sz w:val="28"/>
          <w:szCs w:val="28"/>
          <w:lang w:val="uk-UA"/>
        </w:rPr>
        <w:t xml:space="preserve">інформаційної політики </w:t>
      </w:r>
      <w:r w:rsidR="001267D8" w:rsidRPr="007B6E95">
        <w:rPr>
          <w:rFonts w:ascii="Times New Roman" w:hAnsi="Times New Roman" w:cs="Times New Roman"/>
          <w:noProof/>
          <w:sz w:val="28"/>
          <w:szCs w:val="28"/>
          <w:lang w:val="uk-UA"/>
        </w:rPr>
        <w:t>українських партій..................................................................................</w:t>
      </w:r>
      <w:r w:rsidR="00C61822" w:rsidRPr="007B6E95">
        <w:rPr>
          <w:rFonts w:ascii="Times New Roman" w:hAnsi="Times New Roman" w:cs="Times New Roman"/>
          <w:noProof/>
          <w:sz w:val="28"/>
          <w:szCs w:val="28"/>
          <w:lang w:val="uk-UA"/>
        </w:rPr>
        <w:t>………</w:t>
      </w:r>
    </w:p>
    <w:p w:rsidR="00306C60" w:rsidRPr="007B6E95" w:rsidRDefault="008F71FB" w:rsidP="00306C60">
      <w:pPr>
        <w:pStyle w:val="a3"/>
        <w:spacing w:after="0" w:line="360" w:lineRule="auto"/>
        <w:ind w:left="0"/>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ВИСНОВКИ……………………………………………………………………….</w:t>
      </w:r>
    </w:p>
    <w:p w:rsidR="008F71FB" w:rsidRPr="007B6E95" w:rsidRDefault="008F71FB" w:rsidP="00306C60">
      <w:pPr>
        <w:pStyle w:val="a3"/>
        <w:spacing w:after="0" w:line="360" w:lineRule="auto"/>
        <w:ind w:left="0"/>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СПИСОК ВИКОРИСТАНИХ ДЖЕРЕЛ…………………………………………</w:t>
      </w:r>
    </w:p>
    <w:p w:rsidR="004113CB" w:rsidRPr="007B6E95" w:rsidRDefault="004113CB" w:rsidP="00306C60">
      <w:pPr>
        <w:pStyle w:val="a3"/>
        <w:spacing w:after="0" w:line="360" w:lineRule="auto"/>
        <w:ind w:left="0"/>
        <w:jc w:val="both"/>
        <w:rPr>
          <w:rFonts w:ascii="Times New Roman" w:hAnsi="Times New Roman" w:cs="Times New Roman"/>
          <w:noProof/>
          <w:sz w:val="28"/>
          <w:szCs w:val="28"/>
          <w:lang w:val="uk-UA"/>
        </w:rPr>
      </w:pPr>
    </w:p>
    <w:p w:rsidR="004113CB" w:rsidRPr="007B6E95" w:rsidRDefault="004113CB" w:rsidP="00306C60">
      <w:pPr>
        <w:pStyle w:val="a3"/>
        <w:spacing w:after="0" w:line="360" w:lineRule="auto"/>
        <w:ind w:left="0"/>
        <w:jc w:val="both"/>
        <w:rPr>
          <w:rFonts w:ascii="Times New Roman" w:hAnsi="Times New Roman" w:cs="Times New Roman"/>
          <w:noProof/>
          <w:sz w:val="28"/>
          <w:szCs w:val="28"/>
          <w:lang w:val="uk-UA"/>
        </w:rPr>
      </w:pPr>
    </w:p>
    <w:p w:rsidR="004113CB" w:rsidRPr="007B6E95" w:rsidRDefault="004113CB" w:rsidP="00306C60">
      <w:pPr>
        <w:pStyle w:val="a3"/>
        <w:spacing w:after="0" w:line="360" w:lineRule="auto"/>
        <w:ind w:left="0"/>
        <w:jc w:val="both"/>
        <w:rPr>
          <w:rFonts w:ascii="Times New Roman" w:hAnsi="Times New Roman" w:cs="Times New Roman"/>
          <w:noProof/>
          <w:sz w:val="28"/>
          <w:szCs w:val="28"/>
          <w:lang w:val="uk-UA"/>
        </w:rPr>
      </w:pPr>
    </w:p>
    <w:p w:rsidR="004113CB" w:rsidRDefault="004113CB" w:rsidP="00306C60">
      <w:pPr>
        <w:pStyle w:val="a3"/>
        <w:spacing w:after="0" w:line="360" w:lineRule="auto"/>
        <w:ind w:left="0"/>
        <w:jc w:val="both"/>
        <w:rPr>
          <w:rFonts w:ascii="Times New Roman" w:hAnsi="Times New Roman" w:cs="Times New Roman"/>
          <w:noProof/>
          <w:sz w:val="28"/>
          <w:szCs w:val="28"/>
          <w:lang w:val="uk-UA"/>
        </w:rPr>
      </w:pPr>
    </w:p>
    <w:p w:rsidR="00F7626D" w:rsidRDefault="00F7626D" w:rsidP="00306C60">
      <w:pPr>
        <w:pStyle w:val="a3"/>
        <w:spacing w:after="0" w:line="360" w:lineRule="auto"/>
        <w:ind w:left="0"/>
        <w:jc w:val="both"/>
        <w:rPr>
          <w:rFonts w:ascii="Times New Roman" w:hAnsi="Times New Roman" w:cs="Times New Roman"/>
          <w:noProof/>
          <w:sz w:val="28"/>
          <w:szCs w:val="28"/>
          <w:lang w:val="uk-UA"/>
        </w:rPr>
      </w:pPr>
    </w:p>
    <w:p w:rsidR="00F7626D" w:rsidRPr="007B6E95" w:rsidRDefault="00F7626D" w:rsidP="00306C60">
      <w:pPr>
        <w:pStyle w:val="a3"/>
        <w:spacing w:after="0" w:line="360" w:lineRule="auto"/>
        <w:ind w:left="0"/>
        <w:jc w:val="both"/>
        <w:rPr>
          <w:rFonts w:ascii="Times New Roman" w:hAnsi="Times New Roman" w:cs="Times New Roman"/>
          <w:noProof/>
          <w:sz w:val="28"/>
          <w:szCs w:val="28"/>
          <w:lang w:val="uk-UA"/>
        </w:rPr>
      </w:pPr>
    </w:p>
    <w:p w:rsidR="005A2393" w:rsidRDefault="005A2393" w:rsidP="005A2393">
      <w:pPr>
        <w:jc w:val="center"/>
        <w:rPr>
          <w:rFonts w:ascii="Times New Roman" w:hAnsi="Times New Roman"/>
          <w:b/>
          <w:noProof/>
          <w:sz w:val="28"/>
          <w:szCs w:val="28"/>
          <w:lang w:val="uk-UA"/>
        </w:rPr>
      </w:pPr>
      <w:r w:rsidRPr="00AD3F9E">
        <w:rPr>
          <w:rFonts w:ascii="Times New Roman" w:hAnsi="Times New Roman"/>
          <w:b/>
          <w:noProof/>
          <w:sz w:val="28"/>
          <w:szCs w:val="28"/>
        </w:rPr>
        <w:lastRenderedPageBreak/>
        <w:t>ВСТУП</w:t>
      </w:r>
    </w:p>
    <w:p w:rsidR="00F54C70" w:rsidRPr="00F54C70" w:rsidRDefault="00F54C70" w:rsidP="005A2393">
      <w:pPr>
        <w:jc w:val="center"/>
        <w:rPr>
          <w:rFonts w:ascii="Times New Roman" w:hAnsi="Times New Roman"/>
          <w:b/>
          <w:noProof/>
          <w:sz w:val="28"/>
          <w:szCs w:val="28"/>
          <w:lang w:val="uk-UA"/>
        </w:rPr>
      </w:pPr>
    </w:p>
    <w:p w:rsidR="007053EE" w:rsidRPr="00E56FDC" w:rsidRDefault="005A2393" w:rsidP="00BB41C7">
      <w:pPr>
        <w:spacing w:after="0" w:line="360" w:lineRule="auto"/>
        <w:ind w:firstLine="708"/>
        <w:jc w:val="both"/>
        <w:rPr>
          <w:rFonts w:ascii="Times New Roman" w:hAnsi="Times New Roman"/>
          <w:noProof/>
          <w:color w:val="000000" w:themeColor="text1"/>
          <w:sz w:val="28"/>
          <w:szCs w:val="28"/>
          <w:lang w:val="uk-UA"/>
        </w:rPr>
      </w:pPr>
      <w:r w:rsidRPr="00E56FDC">
        <w:rPr>
          <w:rFonts w:ascii="Times New Roman" w:hAnsi="Times New Roman"/>
          <w:b/>
          <w:noProof/>
          <w:color w:val="000000" w:themeColor="text1"/>
          <w:sz w:val="28"/>
          <w:szCs w:val="28"/>
          <w:lang w:val="uk-UA"/>
        </w:rPr>
        <w:t>Актуальність теми дослідження</w:t>
      </w:r>
      <w:r w:rsidRPr="00E56FDC">
        <w:rPr>
          <w:rFonts w:ascii="Times New Roman" w:hAnsi="Times New Roman"/>
          <w:noProof/>
          <w:color w:val="000000" w:themeColor="text1"/>
          <w:sz w:val="28"/>
          <w:szCs w:val="28"/>
          <w:lang w:val="uk-UA"/>
        </w:rPr>
        <w:t xml:space="preserve">. Застосування у політичному процесі незалежної України демократичних виборів інститутів державної влади на конкурентній основі спонукає більшість суб’єктів політики, які беруть участь у змаганнях з приводу отримування владних посад, все більше використовувати  </w:t>
      </w:r>
      <w:r w:rsidR="00BB41C7" w:rsidRPr="00E56FDC">
        <w:rPr>
          <w:rFonts w:ascii="Times New Roman" w:hAnsi="Times New Roman"/>
          <w:noProof/>
          <w:color w:val="000000" w:themeColor="text1"/>
          <w:sz w:val="28"/>
          <w:szCs w:val="28"/>
          <w:lang w:val="uk-UA"/>
        </w:rPr>
        <w:t>інформаційн</w:t>
      </w:r>
      <w:r w:rsidR="00BB41C7">
        <w:rPr>
          <w:rFonts w:ascii="Times New Roman" w:hAnsi="Times New Roman"/>
          <w:noProof/>
          <w:color w:val="000000" w:themeColor="text1"/>
          <w:sz w:val="28"/>
          <w:szCs w:val="28"/>
          <w:lang w:val="uk-UA"/>
        </w:rPr>
        <w:t>і</w:t>
      </w:r>
      <w:r w:rsidR="00BB41C7" w:rsidRPr="00E56FDC">
        <w:rPr>
          <w:rFonts w:ascii="Times New Roman" w:hAnsi="Times New Roman"/>
          <w:noProof/>
          <w:color w:val="000000" w:themeColor="text1"/>
          <w:sz w:val="28"/>
          <w:szCs w:val="28"/>
          <w:lang w:val="uk-UA"/>
        </w:rPr>
        <w:t xml:space="preserve"> та іміджмейкінгов</w:t>
      </w:r>
      <w:r w:rsidR="00BB41C7">
        <w:rPr>
          <w:rFonts w:ascii="Times New Roman" w:hAnsi="Times New Roman"/>
          <w:noProof/>
          <w:color w:val="000000" w:themeColor="text1"/>
          <w:sz w:val="28"/>
          <w:szCs w:val="28"/>
          <w:lang w:val="uk-UA"/>
        </w:rPr>
        <w:t>і</w:t>
      </w:r>
      <w:r w:rsidR="00BB41C7" w:rsidRPr="00E56FDC">
        <w:rPr>
          <w:rFonts w:ascii="Times New Roman" w:hAnsi="Times New Roman"/>
          <w:noProof/>
          <w:color w:val="000000" w:themeColor="text1"/>
          <w:sz w:val="28"/>
          <w:szCs w:val="28"/>
          <w:lang w:val="uk-UA"/>
        </w:rPr>
        <w:t xml:space="preserve"> технологі</w:t>
      </w:r>
      <w:r w:rsidR="00BB41C7">
        <w:rPr>
          <w:rFonts w:ascii="Times New Roman" w:hAnsi="Times New Roman"/>
          <w:noProof/>
          <w:color w:val="000000" w:themeColor="text1"/>
          <w:sz w:val="28"/>
          <w:szCs w:val="28"/>
          <w:lang w:val="uk-UA"/>
        </w:rPr>
        <w:t>ї</w:t>
      </w:r>
      <w:r w:rsidRPr="00E56FDC">
        <w:rPr>
          <w:rFonts w:ascii="Times New Roman" w:hAnsi="Times New Roman"/>
          <w:noProof/>
          <w:color w:val="000000" w:themeColor="text1"/>
          <w:sz w:val="28"/>
          <w:szCs w:val="28"/>
          <w:lang w:val="uk-UA"/>
        </w:rPr>
        <w:t xml:space="preserve">, </w:t>
      </w:r>
      <w:r w:rsidR="00BB41C7">
        <w:rPr>
          <w:rFonts w:ascii="Times New Roman" w:hAnsi="Times New Roman"/>
          <w:noProof/>
          <w:color w:val="000000" w:themeColor="text1"/>
          <w:sz w:val="28"/>
          <w:szCs w:val="28"/>
          <w:lang w:val="uk-UA"/>
        </w:rPr>
        <w:t xml:space="preserve">що </w:t>
      </w:r>
      <w:r w:rsidR="00BB41C7" w:rsidRPr="00E56FDC">
        <w:rPr>
          <w:rFonts w:ascii="Times New Roman" w:hAnsi="Times New Roman"/>
          <w:noProof/>
          <w:color w:val="000000" w:themeColor="text1"/>
          <w:sz w:val="28"/>
          <w:szCs w:val="28"/>
          <w:lang w:val="uk-UA"/>
        </w:rPr>
        <w:t>спрямован</w:t>
      </w:r>
      <w:r w:rsidR="00BB41C7">
        <w:rPr>
          <w:rFonts w:ascii="Times New Roman" w:hAnsi="Times New Roman"/>
          <w:noProof/>
          <w:color w:val="000000" w:themeColor="text1"/>
          <w:sz w:val="28"/>
          <w:szCs w:val="28"/>
          <w:lang w:val="uk-UA"/>
        </w:rPr>
        <w:t>і</w:t>
      </w:r>
      <w:r w:rsidRPr="00E56FDC">
        <w:rPr>
          <w:rFonts w:ascii="Times New Roman" w:hAnsi="Times New Roman"/>
          <w:noProof/>
          <w:color w:val="000000" w:themeColor="text1"/>
          <w:sz w:val="28"/>
          <w:szCs w:val="28"/>
          <w:lang w:val="uk-UA"/>
        </w:rPr>
        <w:t xml:space="preserve"> на маніпулювання масовими настроями  і діями, які перетворюють виборців на об’єкт маніпулятивного впливу. </w:t>
      </w:r>
    </w:p>
    <w:p w:rsidR="007D0BB7" w:rsidRDefault="00434B4D" w:rsidP="005A2393">
      <w:pPr>
        <w:spacing w:after="0" w:line="360" w:lineRule="auto"/>
        <w:ind w:firstLine="708"/>
        <w:jc w:val="both"/>
        <w:rPr>
          <w:rFonts w:ascii="Times New Roman" w:hAnsi="Times New Roman" w:cs="Times New Roman"/>
          <w:sz w:val="28"/>
          <w:szCs w:val="28"/>
          <w:lang w:val="uk-UA"/>
        </w:rPr>
      </w:pPr>
      <w:r w:rsidRPr="00434B4D">
        <w:rPr>
          <w:rFonts w:ascii="Times New Roman" w:hAnsi="Times New Roman" w:cs="Times New Roman"/>
          <w:sz w:val="28"/>
          <w:szCs w:val="28"/>
          <w:lang w:val="uk-UA"/>
        </w:rPr>
        <w:t>В умовах виборчих кампаній засоби масової інформації відіграють неоціненну роль, формуючи певні уявлення про ту чи</w:t>
      </w:r>
      <w:r w:rsidR="007D0BB7">
        <w:rPr>
          <w:rFonts w:ascii="Times New Roman" w:hAnsi="Times New Roman" w:cs="Times New Roman"/>
          <w:sz w:val="28"/>
          <w:szCs w:val="28"/>
          <w:lang w:val="uk-UA"/>
        </w:rPr>
        <w:t xml:space="preserve"> іншу політичну силу та лідерів</w:t>
      </w:r>
      <w:r w:rsidRPr="007D0BB7">
        <w:rPr>
          <w:rFonts w:ascii="Times New Roman" w:hAnsi="Times New Roman" w:cs="Times New Roman"/>
          <w:sz w:val="28"/>
          <w:szCs w:val="28"/>
          <w:lang w:val="uk-UA"/>
        </w:rPr>
        <w:t xml:space="preserve">. </w:t>
      </w:r>
      <w:r w:rsidRPr="00434B4D">
        <w:rPr>
          <w:rFonts w:ascii="Times New Roman" w:hAnsi="Times New Roman" w:cs="Times New Roman"/>
          <w:sz w:val="28"/>
          <w:szCs w:val="28"/>
        </w:rPr>
        <w:t xml:space="preserve">Політика і політики, що не мають виходу на телебачення в розвинутих суспільствах, мають найменшу </w:t>
      </w:r>
      <w:proofErr w:type="gramStart"/>
      <w:r w:rsidRPr="00434B4D">
        <w:rPr>
          <w:rFonts w:ascii="Times New Roman" w:hAnsi="Times New Roman" w:cs="Times New Roman"/>
          <w:sz w:val="28"/>
          <w:szCs w:val="28"/>
        </w:rPr>
        <w:t>п</w:t>
      </w:r>
      <w:proofErr w:type="gramEnd"/>
      <w:r w:rsidRPr="00434B4D">
        <w:rPr>
          <w:rFonts w:ascii="Times New Roman" w:hAnsi="Times New Roman" w:cs="Times New Roman"/>
          <w:sz w:val="28"/>
          <w:szCs w:val="28"/>
        </w:rPr>
        <w:t xml:space="preserve">ідтримку в населення. </w:t>
      </w:r>
      <w:proofErr w:type="gramStart"/>
      <w:r w:rsidRPr="00434B4D">
        <w:rPr>
          <w:rFonts w:ascii="Times New Roman" w:hAnsi="Times New Roman" w:cs="Times New Roman"/>
          <w:sz w:val="28"/>
          <w:szCs w:val="28"/>
        </w:rPr>
        <w:t>Пров</w:t>
      </w:r>
      <w:proofErr w:type="gramEnd"/>
      <w:r w:rsidRPr="00434B4D">
        <w:rPr>
          <w:rFonts w:ascii="Times New Roman" w:hAnsi="Times New Roman" w:cs="Times New Roman"/>
          <w:sz w:val="28"/>
          <w:szCs w:val="28"/>
        </w:rPr>
        <w:t>ідний американський спеціаліст М. Кастельс зазначив, що саме телевізійний спосіб комунікації став фундаментальним засобом, який характеризується імітацією реальності та легкістю сприйняття з найменшим пс</w:t>
      </w:r>
      <w:r>
        <w:rPr>
          <w:rFonts w:ascii="Times New Roman" w:hAnsi="Times New Roman" w:cs="Times New Roman"/>
          <w:sz w:val="28"/>
          <w:szCs w:val="28"/>
        </w:rPr>
        <w:t>ихологічним зусиллям</w:t>
      </w:r>
      <w:r w:rsidRPr="00434B4D">
        <w:rPr>
          <w:rFonts w:ascii="Times New Roman" w:hAnsi="Times New Roman" w:cs="Times New Roman"/>
          <w:sz w:val="28"/>
          <w:szCs w:val="28"/>
        </w:rPr>
        <w:t xml:space="preserve">. Цей вид медійних ресурсів має </w:t>
      </w:r>
      <w:proofErr w:type="gramStart"/>
      <w:r w:rsidRPr="00434B4D">
        <w:rPr>
          <w:rFonts w:ascii="Times New Roman" w:hAnsi="Times New Roman" w:cs="Times New Roman"/>
          <w:sz w:val="28"/>
          <w:szCs w:val="28"/>
        </w:rPr>
        <w:t>р</w:t>
      </w:r>
      <w:proofErr w:type="gramEnd"/>
      <w:r w:rsidRPr="00434B4D">
        <w:rPr>
          <w:rFonts w:ascii="Times New Roman" w:hAnsi="Times New Roman" w:cs="Times New Roman"/>
          <w:sz w:val="28"/>
          <w:szCs w:val="28"/>
        </w:rPr>
        <w:t xml:space="preserve">ізноманітні засоби та можливості впливу на аудиторію, формує особливості політичного середовища. Без медійної </w:t>
      </w:r>
      <w:proofErr w:type="gramStart"/>
      <w:r w:rsidRPr="00434B4D">
        <w:rPr>
          <w:rFonts w:ascii="Times New Roman" w:hAnsi="Times New Roman" w:cs="Times New Roman"/>
          <w:sz w:val="28"/>
          <w:szCs w:val="28"/>
        </w:rPr>
        <w:t>п</w:t>
      </w:r>
      <w:proofErr w:type="gramEnd"/>
      <w:r w:rsidRPr="00434B4D">
        <w:rPr>
          <w:rFonts w:ascii="Times New Roman" w:hAnsi="Times New Roman" w:cs="Times New Roman"/>
          <w:sz w:val="28"/>
          <w:szCs w:val="28"/>
        </w:rPr>
        <w:t xml:space="preserve">ідтримки жоден політик не може розраховувати на позитивний результат чи то на президентських, чи на парламентських виборах. </w:t>
      </w:r>
    </w:p>
    <w:p w:rsidR="005A2393" w:rsidRPr="00B05A53" w:rsidRDefault="005A2393" w:rsidP="005A2393">
      <w:pPr>
        <w:spacing w:after="0" w:line="360" w:lineRule="auto"/>
        <w:ind w:firstLine="708"/>
        <w:jc w:val="both"/>
        <w:rPr>
          <w:rFonts w:ascii="Times New Roman" w:hAnsi="Times New Roman"/>
          <w:noProof/>
          <w:color w:val="000000" w:themeColor="text1"/>
          <w:sz w:val="28"/>
          <w:szCs w:val="28"/>
          <w:lang w:val="uk-UA"/>
        </w:rPr>
      </w:pPr>
      <w:r w:rsidRPr="00B05A53">
        <w:rPr>
          <w:rFonts w:ascii="Times New Roman" w:hAnsi="Times New Roman"/>
          <w:noProof/>
          <w:color w:val="000000" w:themeColor="text1"/>
          <w:sz w:val="28"/>
          <w:szCs w:val="28"/>
          <w:lang w:val="uk-UA"/>
        </w:rPr>
        <w:t xml:space="preserve">Комплексне дослідження </w:t>
      </w:r>
      <w:r w:rsidR="007D0BB7" w:rsidRPr="00B05A53">
        <w:rPr>
          <w:rFonts w:ascii="Times New Roman" w:hAnsi="Times New Roman"/>
          <w:noProof/>
          <w:color w:val="000000" w:themeColor="text1"/>
          <w:sz w:val="28"/>
          <w:szCs w:val="28"/>
          <w:lang w:val="uk-UA"/>
        </w:rPr>
        <w:t xml:space="preserve">інформаційної діяльності політичних партій </w:t>
      </w:r>
      <w:r w:rsidRPr="00B05A53">
        <w:rPr>
          <w:rFonts w:ascii="Times New Roman" w:hAnsi="Times New Roman"/>
          <w:noProof/>
          <w:color w:val="000000" w:themeColor="text1"/>
          <w:sz w:val="28"/>
          <w:szCs w:val="28"/>
          <w:lang w:val="uk-UA"/>
        </w:rPr>
        <w:t xml:space="preserve">на прикладі електоральних кампаній в Україні дає змогу розкрити сутність цього феномену, що в свою чергу дає змогу визначити шляхи оптимізації </w:t>
      </w:r>
      <w:r w:rsidR="007D0BB7" w:rsidRPr="00B05A53">
        <w:rPr>
          <w:rFonts w:ascii="Times New Roman" w:hAnsi="Times New Roman"/>
          <w:noProof/>
          <w:color w:val="000000" w:themeColor="text1"/>
          <w:sz w:val="28"/>
          <w:szCs w:val="28"/>
          <w:lang w:val="uk-UA"/>
        </w:rPr>
        <w:t>ефективності інформаційної політики партій</w:t>
      </w:r>
      <w:r w:rsidRPr="00B05A53">
        <w:rPr>
          <w:rFonts w:ascii="Times New Roman" w:hAnsi="Times New Roman"/>
          <w:noProof/>
          <w:color w:val="000000" w:themeColor="text1"/>
          <w:sz w:val="28"/>
          <w:szCs w:val="28"/>
          <w:lang w:val="uk-UA"/>
        </w:rPr>
        <w:t>, а це сприяє формуванню демократичної політичної культури українського суспільства.</w:t>
      </w:r>
    </w:p>
    <w:p w:rsidR="00840FB7" w:rsidRPr="00361DEC" w:rsidRDefault="005A2393" w:rsidP="00840FB7">
      <w:pPr>
        <w:spacing w:after="0" w:line="360" w:lineRule="auto"/>
        <w:ind w:firstLine="709"/>
        <w:jc w:val="both"/>
        <w:rPr>
          <w:rFonts w:ascii="Times New Roman" w:hAnsi="Times New Roman" w:cs="Times New Roman"/>
          <w:noProof/>
          <w:color w:val="000000" w:themeColor="text1"/>
          <w:sz w:val="28"/>
          <w:szCs w:val="28"/>
          <w:lang w:val="uk-UA"/>
        </w:rPr>
      </w:pPr>
      <w:r w:rsidRPr="00E56FDC">
        <w:rPr>
          <w:rFonts w:ascii="Times New Roman" w:hAnsi="Times New Roman"/>
          <w:b/>
          <w:noProof/>
          <w:color w:val="000000" w:themeColor="text1"/>
          <w:sz w:val="28"/>
          <w:szCs w:val="28"/>
          <w:lang w:val="uk-UA"/>
        </w:rPr>
        <w:t>Об’єктом дослідження</w:t>
      </w:r>
      <w:r w:rsidRPr="00E56FDC">
        <w:rPr>
          <w:rFonts w:ascii="Times New Roman" w:hAnsi="Times New Roman"/>
          <w:noProof/>
          <w:color w:val="000000" w:themeColor="text1"/>
          <w:sz w:val="28"/>
          <w:szCs w:val="28"/>
          <w:lang w:val="uk-UA"/>
        </w:rPr>
        <w:t xml:space="preserve"> –</w:t>
      </w:r>
      <w:r w:rsidR="00840FB7" w:rsidRPr="00840FB7">
        <w:rPr>
          <w:rFonts w:ascii="Times New Roman" w:hAnsi="Times New Roman"/>
          <w:noProof/>
          <w:color w:val="FF0000"/>
          <w:sz w:val="28"/>
          <w:szCs w:val="28"/>
          <w:lang w:val="uk-UA"/>
        </w:rPr>
        <w:t xml:space="preserve"> </w:t>
      </w:r>
      <w:r w:rsidR="00840FB7" w:rsidRPr="00840FB7">
        <w:rPr>
          <w:rFonts w:ascii="Times New Roman" w:hAnsi="Times New Roman"/>
          <w:noProof/>
          <w:color w:val="000000" w:themeColor="text1"/>
          <w:sz w:val="28"/>
          <w:szCs w:val="28"/>
          <w:lang w:val="uk-UA"/>
        </w:rPr>
        <w:t>є інформаційна політика політичних партій</w:t>
      </w:r>
      <w:r w:rsidRPr="00840FB7">
        <w:rPr>
          <w:rFonts w:ascii="Times New Roman" w:hAnsi="Times New Roman"/>
          <w:noProof/>
          <w:color w:val="000000" w:themeColor="text1"/>
          <w:sz w:val="28"/>
          <w:szCs w:val="28"/>
          <w:lang w:val="uk-UA"/>
        </w:rPr>
        <w:t>, а предметом</w:t>
      </w:r>
      <w:r w:rsidR="00840FB7" w:rsidRPr="00840FB7">
        <w:rPr>
          <w:rFonts w:ascii="Times New Roman" w:hAnsi="Times New Roman"/>
          <w:noProof/>
          <w:color w:val="000000" w:themeColor="text1"/>
          <w:sz w:val="28"/>
          <w:szCs w:val="28"/>
          <w:lang w:val="uk-UA"/>
        </w:rPr>
        <w:t xml:space="preserve"> – дослідження її впливу на електоральну спроможність політичних партій України та підвищення їх ефективності.</w:t>
      </w:r>
    </w:p>
    <w:p w:rsidR="00FC76A2" w:rsidRPr="00FC76A2" w:rsidRDefault="005A2393" w:rsidP="00FC76A2">
      <w:pPr>
        <w:spacing w:after="0" w:line="360" w:lineRule="auto"/>
        <w:ind w:firstLine="709"/>
        <w:jc w:val="both"/>
        <w:rPr>
          <w:rFonts w:ascii="Times New Roman" w:hAnsi="Times New Roman" w:cs="Times New Roman"/>
          <w:noProof/>
          <w:color w:val="000000" w:themeColor="text1"/>
          <w:sz w:val="28"/>
          <w:szCs w:val="28"/>
          <w:lang w:val="uk-UA"/>
        </w:rPr>
      </w:pPr>
      <w:r w:rsidRPr="00361DEC">
        <w:rPr>
          <w:rFonts w:ascii="Times New Roman" w:hAnsi="Times New Roman"/>
          <w:b/>
          <w:noProof/>
          <w:color w:val="000000" w:themeColor="text1"/>
          <w:sz w:val="28"/>
          <w:szCs w:val="28"/>
          <w:lang w:val="uk-UA"/>
        </w:rPr>
        <w:lastRenderedPageBreak/>
        <w:t>Мета</w:t>
      </w:r>
      <w:r w:rsidRPr="00361DEC">
        <w:rPr>
          <w:rFonts w:ascii="Times New Roman" w:hAnsi="Times New Roman"/>
          <w:noProof/>
          <w:color w:val="000000" w:themeColor="text1"/>
          <w:sz w:val="28"/>
          <w:szCs w:val="28"/>
          <w:lang w:val="uk-UA"/>
        </w:rPr>
        <w:t xml:space="preserve"> </w:t>
      </w:r>
      <w:r w:rsidR="00337A6C" w:rsidRPr="00FC76A2">
        <w:rPr>
          <w:rFonts w:ascii="Times New Roman" w:hAnsi="Times New Roman"/>
          <w:noProof/>
          <w:color w:val="000000" w:themeColor="text1"/>
          <w:sz w:val="28"/>
          <w:szCs w:val="28"/>
          <w:lang w:val="uk-UA"/>
        </w:rPr>
        <w:t xml:space="preserve">магістерської </w:t>
      </w:r>
      <w:r w:rsidRPr="00361DEC">
        <w:rPr>
          <w:rFonts w:ascii="Times New Roman" w:hAnsi="Times New Roman"/>
          <w:noProof/>
          <w:color w:val="000000" w:themeColor="text1"/>
          <w:sz w:val="28"/>
          <w:szCs w:val="28"/>
          <w:lang w:val="uk-UA"/>
        </w:rPr>
        <w:t xml:space="preserve">роботи полягає у  дослідженні </w:t>
      </w:r>
      <w:r w:rsidR="00FC76A2" w:rsidRPr="00361DEC">
        <w:rPr>
          <w:rFonts w:ascii="Times New Roman" w:hAnsi="Times New Roman"/>
          <w:noProof/>
          <w:color w:val="000000" w:themeColor="text1"/>
          <w:sz w:val="28"/>
          <w:szCs w:val="28"/>
          <w:shd w:val="clear" w:color="auto" w:fill="FFFFFF"/>
          <w:lang w:val="uk-UA"/>
        </w:rPr>
        <w:t>специфі</w:t>
      </w:r>
      <w:r w:rsidR="00FC76A2">
        <w:rPr>
          <w:rFonts w:ascii="Times New Roman" w:hAnsi="Times New Roman"/>
          <w:noProof/>
          <w:color w:val="000000" w:themeColor="text1"/>
          <w:sz w:val="28"/>
          <w:szCs w:val="28"/>
          <w:shd w:val="clear" w:color="auto" w:fill="FFFFFF"/>
          <w:lang w:val="uk-UA"/>
        </w:rPr>
        <w:t>чних особливостей</w:t>
      </w:r>
      <w:r w:rsidRPr="00361DEC">
        <w:rPr>
          <w:rFonts w:ascii="Times New Roman" w:hAnsi="Times New Roman"/>
          <w:noProof/>
          <w:color w:val="000000" w:themeColor="text1"/>
          <w:sz w:val="28"/>
          <w:szCs w:val="28"/>
          <w:shd w:val="clear" w:color="auto" w:fill="FFFFFF"/>
          <w:lang w:val="uk-UA"/>
        </w:rPr>
        <w:t xml:space="preserve"> </w:t>
      </w:r>
      <w:r w:rsidR="00FC76A2" w:rsidRPr="00FC76A2">
        <w:rPr>
          <w:rFonts w:ascii="Times New Roman" w:hAnsi="Times New Roman" w:cs="Times New Roman"/>
          <w:noProof/>
          <w:color w:val="000000" w:themeColor="text1"/>
          <w:sz w:val="28"/>
          <w:szCs w:val="28"/>
          <w:lang w:val="uk-UA"/>
        </w:rPr>
        <w:t>інформаційної політики політичних партій України як чинника підвищення їхньої електоральної</w:t>
      </w:r>
      <w:r w:rsidR="00604FCE">
        <w:rPr>
          <w:rFonts w:ascii="Times New Roman" w:hAnsi="Times New Roman" w:cs="Times New Roman"/>
          <w:noProof/>
          <w:color w:val="000000" w:themeColor="text1"/>
          <w:sz w:val="28"/>
          <w:szCs w:val="28"/>
          <w:lang w:val="uk-UA"/>
        </w:rPr>
        <w:t xml:space="preserve"> функції</w:t>
      </w:r>
      <w:r w:rsidR="00FC76A2">
        <w:rPr>
          <w:rFonts w:ascii="Times New Roman" w:hAnsi="Times New Roman" w:cs="Times New Roman"/>
          <w:noProof/>
          <w:color w:val="000000" w:themeColor="text1"/>
          <w:sz w:val="28"/>
          <w:szCs w:val="28"/>
          <w:lang w:val="uk-UA"/>
        </w:rPr>
        <w:t>.</w:t>
      </w:r>
    </w:p>
    <w:p w:rsidR="005A2393" w:rsidRPr="0096570D" w:rsidRDefault="005A2393" w:rsidP="005A2393">
      <w:pPr>
        <w:spacing w:after="0" w:line="360" w:lineRule="auto"/>
        <w:ind w:right="-1" w:firstLine="708"/>
        <w:jc w:val="both"/>
        <w:rPr>
          <w:rFonts w:ascii="Times New Roman" w:hAnsi="Times New Roman"/>
          <w:noProof/>
          <w:color w:val="000000" w:themeColor="text1"/>
          <w:sz w:val="28"/>
          <w:szCs w:val="28"/>
        </w:rPr>
      </w:pPr>
      <w:r w:rsidRPr="0096570D">
        <w:rPr>
          <w:rFonts w:ascii="Times New Roman" w:hAnsi="Times New Roman"/>
          <w:noProof/>
          <w:color w:val="000000" w:themeColor="text1"/>
          <w:sz w:val="28"/>
          <w:szCs w:val="28"/>
        </w:rPr>
        <w:t xml:space="preserve">Виходячи з поставленої мети визначено такі дослідницькі </w:t>
      </w:r>
      <w:r w:rsidRPr="0096570D">
        <w:rPr>
          <w:rFonts w:ascii="Times New Roman" w:hAnsi="Times New Roman"/>
          <w:b/>
          <w:noProof/>
          <w:color w:val="000000" w:themeColor="text1"/>
          <w:sz w:val="28"/>
          <w:szCs w:val="28"/>
        </w:rPr>
        <w:t xml:space="preserve">завдання: </w:t>
      </w:r>
    </w:p>
    <w:p w:rsidR="00B921CC" w:rsidRDefault="00B921CC" w:rsidP="00B921CC">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6570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розкрити т</w:t>
      </w:r>
      <w:r w:rsidR="00BD09ED" w:rsidRPr="00BD09ED">
        <w:rPr>
          <w:rFonts w:ascii="Times New Roman" w:hAnsi="Times New Roman" w:cs="Times New Roman"/>
          <w:noProof/>
          <w:sz w:val="28"/>
          <w:szCs w:val="28"/>
          <w:lang w:val="uk-UA"/>
        </w:rPr>
        <w:t>еоретичні основи вивчення інформаційної складової функціонування політичних партій</w:t>
      </w:r>
      <w:r>
        <w:rPr>
          <w:rFonts w:ascii="Times New Roman" w:hAnsi="Times New Roman" w:cs="Times New Roman"/>
          <w:noProof/>
          <w:sz w:val="28"/>
          <w:szCs w:val="28"/>
          <w:lang w:val="uk-UA"/>
        </w:rPr>
        <w:t>;</w:t>
      </w:r>
    </w:p>
    <w:p w:rsidR="00BD09ED" w:rsidRPr="00BD09ED" w:rsidRDefault="00B921CC" w:rsidP="00B921CC">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6570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визначити п</w:t>
      </w:r>
      <w:r w:rsidR="00BD09ED" w:rsidRPr="00BD09ED">
        <w:rPr>
          <w:rFonts w:ascii="Times New Roman" w:hAnsi="Times New Roman" w:cs="Times New Roman"/>
          <w:noProof/>
          <w:sz w:val="28"/>
          <w:szCs w:val="28"/>
          <w:lang w:val="uk-UA"/>
        </w:rPr>
        <w:t>онятійно-категоріальний апарат дослідження</w:t>
      </w:r>
      <w:r>
        <w:rPr>
          <w:rFonts w:ascii="Times New Roman" w:hAnsi="Times New Roman" w:cs="Times New Roman"/>
          <w:noProof/>
          <w:sz w:val="28"/>
          <w:szCs w:val="28"/>
          <w:lang w:val="uk-UA"/>
        </w:rPr>
        <w:t>;</w:t>
      </w:r>
    </w:p>
    <w:p w:rsidR="00B921CC" w:rsidRDefault="00B921CC" w:rsidP="00B921CC">
      <w:pPr>
        <w:pStyle w:val="a3"/>
        <w:numPr>
          <w:ilvl w:val="0"/>
          <w:numId w:val="7"/>
        </w:numPr>
        <w:tabs>
          <w:tab w:val="left" w:pos="0"/>
        </w:tabs>
        <w:spacing w:after="0" w:line="360" w:lineRule="auto"/>
        <w:ind w:left="0" w:firstLine="709"/>
        <w:jc w:val="both"/>
        <w:rPr>
          <w:rFonts w:ascii="Times New Roman" w:hAnsi="Times New Roman" w:cs="Times New Roman"/>
          <w:noProof/>
          <w:sz w:val="28"/>
          <w:szCs w:val="28"/>
          <w:lang w:val="uk-UA"/>
        </w:rPr>
      </w:pPr>
      <w:r w:rsidRPr="00B921CC">
        <w:rPr>
          <w:rFonts w:ascii="Times New Roman" w:hAnsi="Times New Roman" w:cs="Times New Roman"/>
          <w:noProof/>
          <w:sz w:val="28"/>
          <w:szCs w:val="28"/>
          <w:lang w:val="uk-UA"/>
        </w:rPr>
        <w:t xml:space="preserve">дослідити </w:t>
      </w:r>
      <w:r>
        <w:rPr>
          <w:rFonts w:ascii="Times New Roman" w:hAnsi="Times New Roman" w:cs="Times New Roman"/>
          <w:noProof/>
          <w:sz w:val="28"/>
          <w:szCs w:val="28"/>
          <w:lang w:val="uk-UA"/>
        </w:rPr>
        <w:t>методологію</w:t>
      </w:r>
      <w:r w:rsidR="00BD09ED" w:rsidRPr="00B921CC">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вивчення </w:t>
      </w:r>
      <w:r w:rsidR="00BD09ED" w:rsidRPr="00B921CC">
        <w:rPr>
          <w:rFonts w:ascii="Times New Roman" w:hAnsi="Times New Roman" w:cs="Times New Roman"/>
          <w:noProof/>
          <w:sz w:val="28"/>
          <w:szCs w:val="28"/>
          <w:lang w:val="uk-UA"/>
        </w:rPr>
        <w:t>інформаційної діяльності політичних партій</w:t>
      </w:r>
      <w:r>
        <w:rPr>
          <w:rFonts w:ascii="Times New Roman" w:hAnsi="Times New Roman" w:cs="Times New Roman"/>
          <w:noProof/>
          <w:sz w:val="28"/>
          <w:szCs w:val="28"/>
          <w:lang w:val="uk-UA"/>
        </w:rPr>
        <w:t>;</w:t>
      </w:r>
    </w:p>
    <w:p w:rsidR="00B921CC" w:rsidRDefault="00B921CC" w:rsidP="00B921CC">
      <w:pPr>
        <w:pStyle w:val="a3"/>
        <w:numPr>
          <w:ilvl w:val="0"/>
          <w:numId w:val="7"/>
        </w:numPr>
        <w:spacing w:after="0" w:line="36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виявити о</w:t>
      </w:r>
      <w:r w:rsidR="00BD09ED" w:rsidRPr="00B921CC">
        <w:rPr>
          <w:rFonts w:ascii="Times New Roman" w:hAnsi="Times New Roman" w:cs="Times New Roman"/>
          <w:noProof/>
          <w:sz w:val="28"/>
          <w:szCs w:val="28"/>
          <w:lang w:val="uk-UA"/>
        </w:rPr>
        <w:t>сновні складові інформаційної політики партій в Україні</w:t>
      </w:r>
      <w:r>
        <w:rPr>
          <w:rFonts w:ascii="Times New Roman" w:hAnsi="Times New Roman" w:cs="Times New Roman"/>
          <w:noProof/>
          <w:sz w:val="28"/>
          <w:szCs w:val="28"/>
          <w:lang w:val="uk-UA"/>
        </w:rPr>
        <w:t>;</w:t>
      </w:r>
    </w:p>
    <w:p w:rsidR="00B921CC" w:rsidRDefault="00B921CC" w:rsidP="00B921CC">
      <w:pPr>
        <w:pStyle w:val="a3"/>
        <w:numPr>
          <w:ilvl w:val="0"/>
          <w:numId w:val="7"/>
        </w:numPr>
        <w:spacing w:after="0" w:line="36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w:t>
      </w:r>
      <w:r w:rsidRPr="00B921CC">
        <w:rPr>
          <w:rFonts w:ascii="Times New Roman" w:hAnsi="Times New Roman" w:cs="Times New Roman"/>
          <w:noProof/>
          <w:sz w:val="28"/>
          <w:szCs w:val="28"/>
          <w:lang w:val="uk-UA"/>
        </w:rPr>
        <w:t xml:space="preserve">роаналізувати </w:t>
      </w:r>
      <w:r>
        <w:rPr>
          <w:rFonts w:ascii="Times New Roman" w:hAnsi="Times New Roman" w:cs="Times New Roman"/>
          <w:noProof/>
          <w:sz w:val="28"/>
          <w:szCs w:val="28"/>
          <w:lang w:val="uk-UA"/>
        </w:rPr>
        <w:t>ф</w:t>
      </w:r>
      <w:r w:rsidR="00BD09ED" w:rsidRPr="00B921CC">
        <w:rPr>
          <w:rFonts w:ascii="Times New Roman" w:hAnsi="Times New Roman" w:cs="Times New Roman"/>
          <w:noProof/>
          <w:sz w:val="28"/>
          <w:szCs w:val="28"/>
          <w:lang w:val="uk-UA"/>
        </w:rPr>
        <w:t>актори впливу на формування та реалізацію інформаційної діяльності політичних партій</w:t>
      </w:r>
      <w:r>
        <w:rPr>
          <w:rFonts w:ascii="Times New Roman" w:hAnsi="Times New Roman" w:cs="Times New Roman"/>
          <w:noProof/>
          <w:sz w:val="28"/>
          <w:szCs w:val="28"/>
          <w:lang w:val="uk-UA"/>
        </w:rPr>
        <w:t>;</w:t>
      </w:r>
    </w:p>
    <w:p w:rsidR="00B921CC" w:rsidRPr="00B921CC" w:rsidRDefault="00B921CC" w:rsidP="00B921CC">
      <w:pPr>
        <w:pStyle w:val="a3"/>
        <w:numPr>
          <w:ilvl w:val="0"/>
          <w:numId w:val="7"/>
        </w:numPr>
        <w:spacing w:after="0" w:line="36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виявити с</w:t>
      </w:r>
      <w:r w:rsidR="00BD09ED" w:rsidRPr="00B921CC">
        <w:rPr>
          <w:rFonts w:ascii="Times New Roman" w:hAnsi="Times New Roman" w:cs="Times New Roman"/>
          <w:noProof/>
          <w:sz w:val="28"/>
          <w:szCs w:val="28"/>
          <w:lang w:val="uk-UA"/>
        </w:rPr>
        <w:t>пецифічні особливості використання засобів масової інформації  в електоральній діяльності політичних партій</w:t>
      </w:r>
      <w:r>
        <w:rPr>
          <w:rFonts w:ascii="Times New Roman" w:hAnsi="Times New Roman" w:cs="Times New Roman"/>
          <w:noProof/>
          <w:sz w:val="28"/>
          <w:szCs w:val="28"/>
          <w:lang w:val="uk-UA"/>
        </w:rPr>
        <w:t>;</w:t>
      </w:r>
      <w:r w:rsidR="00BD09ED" w:rsidRPr="00B921CC">
        <w:rPr>
          <w:rFonts w:ascii="Times New Roman" w:hAnsi="Times New Roman" w:cs="Times New Roman"/>
          <w:noProof/>
          <w:sz w:val="28"/>
          <w:szCs w:val="28"/>
          <w:lang w:val="uk-UA"/>
        </w:rPr>
        <w:t xml:space="preserve"> </w:t>
      </w:r>
    </w:p>
    <w:p w:rsidR="00B921CC" w:rsidRPr="00B921CC" w:rsidRDefault="00B921CC" w:rsidP="00B921CC">
      <w:pPr>
        <w:pStyle w:val="a3"/>
        <w:numPr>
          <w:ilvl w:val="0"/>
          <w:numId w:val="7"/>
        </w:numPr>
        <w:spacing w:after="0" w:line="36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визначити </w:t>
      </w:r>
      <w:r>
        <w:rPr>
          <w:rFonts w:ascii="Times New Roman" w:hAnsi="Times New Roman" w:cs="Times New Roman"/>
          <w:noProof/>
          <w:color w:val="000000" w:themeColor="text1"/>
          <w:sz w:val="28"/>
          <w:szCs w:val="28"/>
          <w:lang w:val="uk-UA"/>
        </w:rPr>
        <w:t>п</w:t>
      </w:r>
      <w:r w:rsidR="00BD09ED" w:rsidRPr="007B6E95">
        <w:rPr>
          <w:rFonts w:ascii="Times New Roman" w:hAnsi="Times New Roman" w:cs="Times New Roman"/>
          <w:noProof/>
          <w:color w:val="000000" w:themeColor="text1"/>
          <w:sz w:val="28"/>
          <w:szCs w:val="28"/>
          <w:lang w:val="uk-UA"/>
        </w:rPr>
        <w:t>роблеми та перспективи реалізації інформаційної політики партій у в</w:t>
      </w:r>
      <w:r w:rsidR="00BD09ED">
        <w:rPr>
          <w:rFonts w:ascii="Times New Roman" w:hAnsi="Times New Roman" w:cs="Times New Roman"/>
          <w:noProof/>
          <w:color w:val="000000" w:themeColor="text1"/>
          <w:sz w:val="28"/>
          <w:szCs w:val="28"/>
          <w:lang w:val="uk-UA"/>
        </w:rPr>
        <w:t>иконанні електоральної функції</w:t>
      </w:r>
      <w:r>
        <w:rPr>
          <w:rFonts w:ascii="Times New Roman" w:hAnsi="Times New Roman" w:cs="Times New Roman"/>
          <w:noProof/>
          <w:color w:val="000000" w:themeColor="text1"/>
          <w:sz w:val="28"/>
          <w:szCs w:val="28"/>
          <w:lang w:val="uk-UA"/>
        </w:rPr>
        <w:t>;</w:t>
      </w:r>
      <w:r w:rsidR="00BD09ED">
        <w:rPr>
          <w:rFonts w:ascii="Times New Roman" w:hAnsi="Times New Roman" w:cs="Times New Roman"/>
          <w:noProof/>
          <w:color w:val="000000" w:themeColor="text1"/>
          <w:sz w:val="28"/>
          <w:szCs w:val="28"/>
          <w:lang w:val="uk-UA"/>
        </w:rPr>
        <w:t xml:space="preserve"> </w:t>
      </w:r>
    </w:p>
    <w:p w:rsidR="00BD09ED" w:rsidRPr="00B921CC" w:rsidRDefault="00B921CC" w:rsidP="00B921CC">
      <w:pPr>
        <w:pStyle w:val="a3"/>
        <w:numPr>
          <w:ilvl w:val="0"/>
          <w:numId w:val="7"/>
        </w:numPr>
        <w:spacing w:after="0" w:line="360" w:lineRule="auto"/>
        <w:ind w:left="0" w:firstLine="709"/>
        <w:jc w:val="both"/>
        <w:rPr>
          <w:rFonts w:ascii="Times New Roman" w:hAnsi="Times New Roman" w:cs="Times New Roman"/>
          <w:noProof/>
          <w:sz w:val="28"/>
          <w:szCs w:val="28"/>
          <w:lang w:val="uk-UA"/>
        </w:rPr>
      </w:pPr>
      <w:r>
        <w:rPr>
          <w:rFonts w:ascii="Times New Roman" w:hAnsi="Times New Roman" w:cs="Times New Roman"/>
          <w:noProof/>
          <w:color w:val="000000" w:themeColor="text1"/>
          <w:sz w:val="28"/>
          <w:szCs w:val="28"/>
          <w:lang w:val="uk-UA"/>
        </w:rPr>
        <w:t>запропонувати</w:t>
      </w:r>
      <w:r>
        <w:rPr>
          <w:rFonts w:ascii="Times New Roman" w:hAnsi="Times New Roman" w:cs="Times New Roman"/>
          <w:noProof/>
          <w:sz w:val="28"/>
          <w:szCs w:val="28"/>
          <w:lang w:val="uk-UA"/>
        </w:rPr>
        <w:t xml:space="preserve"> ш</w:t>
      </w:r>
      <w:r w:rsidR="00BD09ED" w:rsidRPr="00B921CC">
        <w:rPr>
          <w:rFonts w:ascii="Times New Roman" w:hAnsi="Times New Roman" w:cs="Times New Roman"/>
          <w:noProof/>
          <w:sz w:val="28"/>
          <w:szCs w:val="28"/>
          <w:lang w:val="uk-UA"/>
        </w:rPr>
        <w:t>ляхи підвищення ефективності інформаційної політики українських партій</w:t>
      </w:r>
      <w:r>
        <w:rPr>
          <w:rFonts w:ascii="Times New Roman" w:hAnsi="Times New Roman" w:cs="Times New Roman"/>
          <w:noProof/>
          <w:sz w:val="28"/>
          <w:szCs w:val="28"/>
          <w:lang w:val="uk-UA"/>
        </w:rPr>
        <w:t>.</w:t>
      </w:r>
    </w:p>
    <w:p w:rsidR="00D72558" w:rsidRDefault="005A2393" w:rsidP="005A2393">
      <w:pPr>
        <w:spacing w:after="0" w:line="360" w:lineRule="auto"/>
        <w:ind w:right="-1" w:firstLine="708"/>
        <w:jc w:val="both"/>
        <w:rPr>
          <w:rFonts w:ascii="Times New Roman" w:hAnsi="Times New Roman"/>
          <w:noProof/>
          <w:color w:val="000000" w:themeColor="text1"/>
          <w:sz w:val="28"/>
          <w:szCs w:val="28"/>
          <w:lang w:val="uk-UA"/>
        </w:rPr>
      </w:pPr>
      <w:r w:rsidRPr="001D2537">
        <w:rPr>
          <w:rFonts w:ascii="Times New Roman" w:hAnsi="Times New Roman"/>
          <w:b/>
          <w:noProof/>
          <w:color w:val="000000" w:themeColor="text1"/>
          <w:sz w:val="28"/>
          <w:szCs w:val="28"/>
        </w:rPr>
        <w:t>Основні методи дослідження</w:t>
      </w:r>
      <w:r w:rsidRPr="001D2537">
        <w:rPr>
          <w:rFonts w:ascii="Times New Roman" w:hAnsi="Times New Roman"/>
          <w:noProof/>
          <w:color w:val="000000" w:themeColor="text1"/>
          <w:sz w:val="28"/>
          <w:szCs w:val="28"/>
        </w:rPr>
        <w:t>: В роботі використано як загально-наукові методи так і спеціальні, що використовують у політичній науці. Загально-наукові методи – аналіз і синтез, індукція і дедукція, аналогія і формалізація використовуються для розкриття концептуальних уявлень про сутність та роль</w:t>
      </w:r>
      <w:r w:rsidR="001D2537" w:rsidRPr="001D2537">
        <w:rPr>
          <w:rFonts w:ascii="Times New Roman" w:hAnsi="Times New Roman"/>
          <w:noProof/>
          <w:color w:val="000000" w:themeColor="text1"/>
          <w:sz w:val="28"/>
          <w:szCs w:val="28"/>
          <w:lang w:val="uk-UA"/>
        </w:rPr>
        <w:t xml:space="preserve"> інформаційної політики політичних партій</w:t>
      </w:r>
      <w:r w:rsidRPr="001D2537">
        <w:rPr>
          <w:rFonts w:ascii="Times New Roman" w:hAnsi="Times New Roman"/>
          <w:noProof/>
          <w:color w:val="000000" w:themeColor="text1"/>
          <w:sz w:val="28"/>
          <w:szCs w:val="28"/>
        </w:rPr>
        <w:t>.</w:t>
      </w:r>
      <w:r w:rsidRPr="005A2393">
        <w:rPr>
          <w:rFonts w:ascii="Times New Roman" w:hAnsi="Times New Roman"/>
          <w:noProof/>
          <w:color w:val="FF0000"/>
          <w:sz w:val="28"/>
          <w:szCs w:val="28"/>
        </w:rPr>
        <w:t xml:space="preserve"> </w:t>
      </w:r>
      <w:r w:rsidR="00D72558">
        <w:rPr>
          <w:rFonts w:ascii="Times New Roman" w:hAnsi="Times New Roman"/>
          <w:noProof/>
          <w:color w:val="000000" w:themeColor="text1"/>
          <w:sz w:val="28"/>
          <w:szCs w:val="28"/>
          <w:lang w:val="uk-UA"/>
        </w:rPr>
        <w:t>Структурно</w:t>
      </w:r>
      <w:r w:rsidR="00D72558" w:rsidRPr="00EC6380">
        <w:rPr>
          <w:rFonts w:ascii="Times New Roman" w:hAnsi="Times New Roman"/>
          <w:noProof/>
          <w:color w:val="000000" w:themeColor="text1"/>
          <w:sz w:val="28"/>
          <w:szCs w:val="28"/>
          <w:lang w:val="uk-UA"/>
        </w:rPr>
        <w:t>-функціональний метод дозволив визначити яким чином політичні партії взаємодіють між собою, та яким чином здійснюють свою інформаційну дяльність в рамках політичної системи суспільства</w:t>
      </w:r>
      <w:r w:rsidR="00D72558">
        <w:rPr>
          <w:rFonts w:ascii="Times New Roman" w:hAnsi="Times New Roman"/>
          <w:noProof/>
          <w:color w:val="000000" w:themeColor="text1"/>
          <w:sz w:val="28"/>
          <w:szCs w:val="28"/>
          <w:lang w:val="uk-UA"/>
        </w:rPr>
        <w:t>.</w:t>
      </w:r>
    </w:p>
    <w:p w:rsidR="00D72558" w:rsidRPr="00D72558" w:rsidRDefault="005A2393" w:rsidP="00D72558">
      <w:pPr>
        <w:shd w:val="clear" w:color="auto" w:fill="FFFFFF"/>
        <w:spacing w:before="130" w:line="360" w:lineRule="auto"/>
        <w:ind w:left="62" w:right="-143" w:firstLine="658"/>
        <w:contextualSpacing/>
        <w:jc w:val="both"/>
        <w:rPr>
          <w:rFonts w:ascii="Times New Roman" w:hAnsi="Times New Roman"/>
          <w:noProof/>
          <w:color w:val="000000" w:themeColor="text1"/>
          <w:sz w:val="28"/>
          <w:szCs w:val="28"/>
          <w:lang w:val="uk-UA"/>
        </w:rPr>
      </w:pPr>
      <w:r w:rsidRPr="00D72558">
        <w:rPr>
          <w:rFonts w:ascii="Times New Roman" w:hAnsi="Times New Roman"/>
          <w:noProof/>
          <w:color w:val="000000" w:themeColor="text1"/>
          <w:sz w:val="28"/>
          <w:szCs w:val="28"/>
        </w:rPr>
        <w:t>За допомогою</w:t>
      </w:r>
      <w:r w:rsidR="00D72558" w:rsidRPr="00D72558">
        <w:rPr>
          <w:rFonts w:ascii="Times New Roman" w:hAnsi="Times New Roman"/>
          <w:noProof/>
          <w:color w:val="000000" w:themeColor="text1"/>
          <w:sz w:val="28"/>
          <w:szCs w:val="28"/>
        </w:rPr>
        <w:t xml:space="preserve"> методу</w:t>
      </w:r>
      <w:r w:rsidR="00D72558">
        <w:rPr>
          <w:rFonts w:ascii="Times New Roman" w:hAnsi="Times New Roman"/>
          <w:noProof/>
          <w:color w:val="000000" w:themeColor="text1"/>
          <w:sz w:val="28"/>
          <w:szCs w:val="28"/>
          <w:lang w:val="uk-UA"/>
        </w:rPr>
        <w:t xml:space="preserve"> історичної ретроспективи</w:t>
      </w:r>
      <w:r w:rsidR="00D72558" w:rsidRPr="00D72558">
        <w:rPr>
          <w:rFonts w:ascii="Times New Roman" w:hAnsi="Times New Roman"/>
          <w:noProof/>
          <w:color w:val="000000" w:themeColor="text1"/>
          <w:sz w:val="28"/>
          <w:szCs w:val="28"/>
        </w:rPr>
        <w:t xml:space="preserve"> </w:t>
      </w:r>
      <w:r w:rsidR="00D72558" w:rsidRPr="00D72558">
        <w:rPr>
          <w:rFonts w:ascii="Times New Roman" w:hAnsi="Times New Roman"/>
          <w:noProof/>
          <w:color w:val="000000" w:themeColor="text1"/>
          <w:sz w:val="28"/>
          <w:szCs w:val="28"/>
          <w:lang w:val="uk-UA"/>
        </w:rPr>
        <w:t>визначено</w:t>
      </w:r>
      <w:r w:rsidRPr="00D72558">
        <w:rPr>
          <w:rFonts w:ascii="Times New Roman" w:hAnsi="Times New Roman"/>
          <w:noProof/>
          <w:color w:val="000000" w:themeColor="text1"/>
          <w:sz w:val="28"/>
          <w:szCs w:val="28"/>
        </w:rPr>
        <w:t xml:space="preserve"> основні наукові підходи до</w:t>
      </w:r>
      <w:r w:rsidR="00D72558" w:rsidRPr="00D72558">
        <w:rPr>
          <w:rFonts w:ascii="Times New Roman" w:hAnsi="Times New Roman"/>
          <w:noProof/>
          <w:color w:val="000000" w:themeColor="text1"/>
          <w:sz w:val="28"/>
          <w:szCs w:val="28"/>
          <w:lang w:val="uk-UA"/>
        </w:rPr>
        <w:t xml:space="preserve"> поняття інформаційної політики партій</w:t>
      </w:r>
      <w:r w:rsidRPr="00D72558">
        <w:rPr>
          <w:rFonts w:ascii="Times New Roman" w:hAnsi="Times New Roman"/>
          <w:noProof/>
          <w:color w:val="000000" w:themeColor="text1"/>
          <w:sz w:val="28"/>
          <w:szCs w:val="28"/>
        </w:rPr>
        <w:t xml:space="preserve">. </w:t>
      </w:r>
    </w:p>
    <w:p w:rsidR="00D72558" w:rsidRDefault="005A2393" w:rsidP="00D72558">
      <w:pPr>
        <w:shd w:val="clear" w:color="auto" w:fill="FFFFFF"/>
        <w:spacing w:before="130" w:line="360" w:lineRule="auto"/>
        <w:ind w:left="62" w:right="-143" w:firstLine="658"/>
        <w:contextualSpacing/>
        <w:jc w:val="both"/>
        <w:rPr>
          <w:rFonts w:ascii="Times New Roman" w:hAnsi="Times New Roman"/>
          <w:noProof/>
          <w:color w:val="000000" w:themeColor="text1"/>
          <w:sz w:val="28"/>
          <w:szCs w:val="28"/>
          <w:lang w:val="uk-UA"/>
        </w:rPr>
      </w:pPr>
      <w:r w:rsidRPr="00D72558">
        <w:rPr>
          <w:rFonts w:ascii="Times New Roman" w:hAnsi="Times New Roman"/>
          <w:noProof/>
          <w:color w:val="000000" w:themeColor="text1"/>
          <w:sz w:val="28"/>
          <w:szCs w:val="28"/>
          <w:lang w:val="uk-UA"/>
        </w:rPr>
        <w:lastRenderedPageBreak/>
        <w:t xml:space="preserve">Для дослідження </w:t>
      </w:r>
      <w:r w:rsidR="001D2537" w:rsidRPr="001D2537">
        <w:rPr>
          <w:rFonts w:ascii="Times New Roman" w:hAnsi="Times New Roman"/>
          <w:noProof/>
          <w:color w:val="000000" w:themeColor="text1"/>
          <w:sz w:val="28"/>
          <w:szCs w:val="28"/>
          <w:lang w:val="uk-UA"/>
        </w:rPr>
        <w:t xml:space="preserve">інформаційної політики </w:t>
      </w:r>
      <w:r w:rsidR="001D2537" w:rsidRPr="00D72558">
        <w:rPr>
          <w:rFonts w:ascii="Times New Roman" w:hAnsi="Times New Roman"/>
          <w:noProof/>
          <w:color w:val="000000" w:themeColor="text1"/>
          <w:sz w:val="28"/>
          <w:szCs w:val="28"/>
          <w:lang w:val="uk-UA"/>
        </w:rPr>
        <w:t>українськи</w:t>
      </w:r>
      <w:r w:rsidR="001D2537" w:rsidRPr="001D2537">
        <w:rPr>
          <w:rFonts w:ascii="Times New Roman" w:hAnsi="Times New Roman"/>
          <w:noProof/>
          <w:color w:val="000000" w:themeColor="text1"/>
          <w:sz w:val="28"/>
          <w:szCs w:val="28"/>
          <w:lang w:val="uk-UA"/>
        </w:rPr>
        <w:t>х</w:t>
      </w:r>
      <w:r w:rsidR="001D2537" w:rsidRPr="00D72558">
        <w:rPr>
          <w:rFonts w:ascii="Times New Roman" w:hAnsi="Times New Roman"/>
          <w:noProof/>
          <w:color w:val="000000" w:themeColor="text1"/>
          <w:sz w:val="28"/>
          <w:szCs w:val="28"/>
          <w:lang w:val="uk-UA"/>
        </w:rPr>
        <w:t xml:space="preserve"> парті</w:t>
      </w:r>
      <w:r w:rsidR="001D2537" w:rsidRPr="001D2537">
        <w:rPr>
          <w:rFonts w:ascii="Times New Roman" w:hAnsi="Times New Roman"/>
          <w:noProof/>
          <w:color w:val="000000" w:themeColor="text1"/>
          <w:sz w:val="28"/>
          <w:szCs w:val="28"/>
          <w:lang w:val="uk-UA"/>
        </w:rPr>
        <w:t xml:space="preserve">й </w:t>
      </w:r>
      <w:r w:rsidRPr="00D72558">
        <w:rPr>
          <w:rFonts w:ascii="Times New Roman" w:hAnsi="Times New Roman"/>
          <w:noProof/>
          <w:color w:val="000000" w:themeColor="text1"/>
          <w:sz w:val="28"/>
          <w:szCs w:val="28"/>
          <w:lang w:val="uk-UA"/>
        </w:rPr>
        <w:t xml:space="preserve">використовувалися методи соціологічного дослідження, зокрема контент-аналіз </w:t>
      </w:r>
      <w:r w:rsidR="001D2537" w:rsidRPr="001D2537">
        <w:rPr>
          <w:rFonts w:ascii="Times New Roman" w:hAnsi="Times New Roman"/>
          <w:noProof/>
          <w:color w:val="000000" w:themeColor="text1"/>
          <w:sz w:val="28"/>
          <w:szCs w:val="28"/>
          <w:lang w:val="uk-UA"/>
        </w:rPr>
        <w:t xml:space="preserve">ЗМІ </w:t>
      </w:r>
      <w:r w:rsidRPr="00D72558">
        <w:rPr>
          <w:rFonts w:ascii="Times New Roman" w:hAnsi="Times New Roman"/>
          <w:noProof/>
          <w:color w:val="000000" w:themeColor="text1"/>
          <w:sz w:val="28"/>
          <w:szCs w:val="28"/>
          <w:lang w:val="uk-UA"/>
        </w:rPr>
        <w:t>і політичних документів</w:t>
      </w:r>
      <w:r w:rsidRPr="00D72558">
        <w:rPr>
          <w:rFonts w:ascii="Times New Roman" w:hAnsi="Times New Roman"/>
          <w:noProof/>
          <w:color w:val="FF0000"/>
          <w:sz w:val="28"/>
          <w:szCs w:val="28"/>
          <w:lang w:val="uk-UA"/>
        </w:rPr>
        <w:t>.</w:t>
      </w:r>
      <w:r w:rsidR="00D72558" w:rsidRPr="00D72558">
        <w:rPr>
          <w:rFonts w:ascii="Times New Roman" w:hAnsi="Times New Roman"/>
          <w:noProof/>
          <w:color w:val="000000" w:themeColor="text1"/>
          <w:sz w:val="28"/>
          <w:szCs w:val="28"/>
          <w:lang w:val="uk-UA"/>
        </w:rPr>
        <w:t xml:space="preserve"> </w:t>
      </w:r>
    </w:p>
    <w:p w:rsidR="00D72558" w:rsidRPr="00D72558" w:rsidRDefault="00D72558" w:rsidP="00D72558">
      <w:pPr>
        <w:shd w:val="clear" w:color="auto" w:fill="FFFFFF"/>
        <w:spacing w:before="130" w:line="360" w:lineRule="auto"/>
        <w:ind w:left="62" w:right="-143" w:firstLine="658"/>
        <w:contextualSpacing/>
        <w:jc w:val="both"/>
        <w:rPr>
          <w:rFonts w:ascii="Times New Roman" w:hAnsi="Times New Roman"/>
          <w:noProof/>
          <w:color w:val="000000" w:themeColor="text1"/>
          <w:sz w:val="28"/>
          <w:szCs w:val="28"/>
          <w:lang w:val="uk-UA"/>
        </w:rPr>
      </w:pPr>
      <w:r>
        <w:rPr>
          <w:rFonts w:ascii="Times New Roman" w:hAnsi="Times New Roman"/>
          <w:noProof/>
          <w:color w:val="000000" w:themeColor="text1"/>
          <w:sz w:val="28"/>
          <w:szCs w:val="28"/>
          <w:lang w:val="uk-UA"/>
        </w:rPr>
        <w:t>З</w:t>
      </w:r>
      <w:r w:rsidRPr="00D72558">
        <w:rPr>
          <w:rFonts w:ascii="Times New Roman" w:hAnsi="Times New Roman"/>
          <w:noProof/>
          <w:color w:val="000000" w:themeColor="text1"/>
          <w:sz w:val="28"/>
          <w:szCs w:val="28"/>
          <w:lang w:val="uk-UA"/>
        </w:rPr>
        <w:t>астосування біхевіористичного методу дає можливість зрозуміти яким чином політичні партії застосовують маніпулятивні технології і яким чином вони здійснюють інформаційний вплив на суспільну свідомість під час виборчої кампанії.</w:t>
      </w:r>
    </w:p>
    <w:p w:rsidR="00D72558" w:rsidRDefault="00D72558" w:rsidP="005A2393">
      <w:pPr>
        <w:spacing w:after="0" w:line="360" w:lineRule="auto"/>
        <w:ind w:right="-1" w:firstLine="708"/>
        <w:jc w:val="both"/>
        <w:rPr>
          <w:rFonts w:ascii="Times New Roman" w:hAnsi="Times New Roman"/>
          <w:noProof/>
          <w:color w:val="FF0000"/>
          <w:sz w:val="28"/>
          <w:szCs w:val="28"/>
          <w:lang w:val="uk-UA"/>
        </w:rPr>
      </w:pPr>
      <w:r w:rsidRPr="00B877A2">
        <w:rPr>
          <w:rFonts w:ascii="Times New Roman" w:hAnsi="Times New Roman"/>
          <w:noProof/>
          <w:color w:val="000000" w:themeColor="text1"/>
          <w:sz w:val="28"/>
          <w:szCs w:val="28"/>
          <w:lang w:val="uk-UA"/>
        </w:rPr>
        <w:t>Системний метод використовувався у дослідженні за для того аби найбільш обширно розкрити роль інформаційної політики політичних партій в політичній системі під час виборчих перегонів</w:t>
      </w:r>
      <w:r>
        <w:rPr>
          <w:rFonts w:ascii="Times New Roman" w:hAnsi="Times New Roman"/>
          <w:noProof/>
          <w:color w:val="000000" w:themeColor="text1"/>
          <w:sz w:val="28"/>
          <w:szCs w:val="28"/>
          <w:lang w:val="uk-UA"/>
        </w:rPr>
        <w:t xml:space="preserve"> для підвищення їх електоральної спроможності</w:t>
      </w:r>
    </w:p>
    <w:p w:rsidR="005A2393" w:rsidRPr="00AD10CE" w:rsidRDefault="005A2393" w:rsidP="005A2393">
      <w:pPr>
        <w:spacing w:after="0" w:line="360" w:lineRule="auto"/>
        <w:ind w:right="-1" w:firstLine="708"/>
        <w:jc w:val="both"/>
        <w:rPr>
          <w:rFonts w:ascii="Times New Roman" w:hAnsi="Times New Roman"/>
          <w:noProof/>
          <w:color w:val="000000" w:themeColor="text1"/>
          <w:sz w:val="28"/>
          <w:szCs w:val="28"/>
          <w:lang w:val="uk-UA"/>
        </w:rPr>
      </w:pPr>
      <w:r w:rsidRPr="00AD10CE">
        <w:rPr>
          <w:rFonts w:ascii="Times New Roman" w:hAnsi="Times New Roman"/>
          <w:noProof/>
          <w:color w:val="000000" w:themeColor="text1"/>
          <w:sz w:val="28"/>
          <w:szCs w:val="28"/>
        </w:rPr>
        <w:t xml:space="preserve">Соціокультурний підхід був застосований для дослідження впливу політико-культурних чинників на процес </w:t>
      </w:r>
      <w:r w:rsidR="001D2537" w:rsidRPr="00AD10CE">
        <w:rPr>
          <w:rFonts w:ascii="Times New Roman" w:hAnsi="Times New Roman"/>
          <w:noProof/>
          <w:color w:val="000000" w:themeColor="text1"/>
          <w:sz w:val="28"/>
          <w:szCs w:val="28"/>
          <w:lang w:val="uk-UA"/>
        </w:rPr>
        <w:t>формування та реалізацію інформаційної діяльності політичних партій.</w:t>
      </w:r>
    </w:p>
    <w:p w:rsidR="005A2393" w:rsidRPr="001D2537" w:rsidRDefault="005A2393" w:rsidP="005A2393">
      <w:pPr>
        <w:spacing w:after="0" w:line="360" w:lineRule="auto"/>
        <w:ind w:right="-1" w:firstLine="708"/>
        <w:jc w:val="both"/>
        <w:rPr>
          <w:rFonts w:ascii="Times New Roman" w:hAnsi="Times New Roman"/>
          <w:noProof/>
          <w:color w:val="000000" w:themeColor="text1"/>
          <w:sz w:val="28"/>
          <w:szCs w:val="28"/>
          <w:lang w:val="uk-UA"/>
        </w:rPr>
      </w:pPr>
      <w:r w:rsidRPr="001D2537">
        <w:rPr>
          <w:rFonts w:ascii="Times New Roman" w:hAnsi="Times New Roman"/>
          <w:b/>
          <w:noProof/>
          <w:color w:val="000000" w:themeColor="text1"/>
          <w:sz w:val="28"/>
          <w:szCs w:val="28"/>
          <w:lang w:val="uk-UA"/>
        </w:rPr>
        <w:t>Джерельна база дослідження</w:t>
      </w:r>
      <w:r w:rsidRPr="001D2537">
        <w:rPr>
          <w:rFonts w:ascii="Times New Roman" w:hAnsi="Times New Roman"/>
          <w:noProof/>
          <w:color w:val="000000" w:themeColor="text1"/>
          <w:sz w:val="28"/>
          <w:szCs w:val="28"/>
          <w:lang w:val="uk-UA"/>
        </w:rPr>
        <w:t xml:space="preserve">: </w:t>
      </w:r>
      <w:r w:rsidRPr="001D2537">
        <w:rPr>
          <w:rFonts w:ascii="Times New Roman" w:eastAsia="Times New Roman" w:hAnsi="Times New Roman"/>
          <w:bCs/>
          <w:noProof/>
          <w:color w:val="000000" w:themeColor="text1"/>
          <w:sz w:val="28"/>
          <w:szCs w:val="28"/>
          <w:lang w:val="uk-UA" w:eastAsia="ru-RU"/>
        </w:rPr>
        <w:t>джерельну базу дослідження складають безпосередньо класичні і сучасні праці вчених, пов’язані з дослідженням політичних партій та їх</w:t>
      </w:r>
      <w:r w:rsidR="00DB5708" w:rsidRPr="0071122F">
        <w:rPr>
          <w:rFonts w:ascii="Times New Roman" w:eastAsia="Times New Roman" w:hAnsi="Times New Roman"/>
          <w:bCs/>
          <w:noProof/>
          <w:color w:val="000000" w:themeColor="text1"/>
          <w:sz w:val="28"/>
          <w:szCs w:val="28"/>
          <w:lang w:val="uk-UA" w:eastAsia="ru-RU"/>
        </w:rPr>
        <w:t xml:space="preserve"> інформаційної діяльності</w:t>
      </w:r>
      <w:r w:rsidRPr="001D2537">
        <w:rPr>
          <w:rFonts w:ascii="Times New Roman" w:eastAsia="Times New Roman" w:hAnsi="Times New Roman"/>
          <w:bCs/>
          <w:noProof/>
          <w:color w:val="000000" w:themeColor="text1"/>
          <w:sz w:val="28"/>
          <w:szCs w:val="28"/>
          <w:lang w:val="uk-UA" w:eastAsia="ru-RU"/>
        </w:rPr>
        <w:t xml:space="preserve">, які допомогли об’єктивно розглянути цю важливу складову політичної системи суспільства. </w:t>
      </w:r>
    </w:p>
    <w:p w:rsidR="005A2393" w:rsidRPr="0071122F" w:rsidRDefault="005A2393" w:rsidP="005A2393">
      <w:pPr>
        <w:pStyle w:val="ad"/>
        <w:widowControl/>
        <w:autoSpaceDE/>
        <w:autoSpaceDN/>
        <w:adjustRightInd/>
        <w:spacing w:after="0" w:line="360" w:lineRule="auto"/>
        <w:ind w:firstLine="720"/>
        <w:jc w:val="both"/>
        <w:rPr>
          <w:noProof/>
          <w:color w:val="000000" w:themeColor="text1"/>
          <w:sz w:val="28"/>
          <w:szCs w:val="28"/>
          <w:lang w:val="uk-UA"/>
        </w:rPr>
      </w:pPr>
      <w:r w:rsidRPr="0071122F">
        <w:rPr>
          <w:noProof/>
          <w:color w:val="000000" w:themeColor="text1"/>
          <w:sz w:val="28"/>
          <w:szCs w:val="28"/>
          <w:lang w:val="uk-UA"/>
        </w:rPr>
        <w:t>В дослідженні використані першоджерела провідних зарубіжних вчених, Моріса Дюверже «Політичні партії», Мішеля Оферле «Політичні партії», Джованні Сарторі «Порівняльна конституційна інженерія: дослідження структур, мотивів і результатів»,  які є розробниками теорії функціонування політичних партій. Значний внесок у розробку інституту «політичної партії» зробили дослідники — В. Бикова, О. Гаман-Голутвіна, І. Глєбова, В. Грановський, С. Дацюк, С. Заславський, Б. Ісаєв, Ю. Коргунюк, Є. Малкін, М. Рагозін, В. Сєрєбрянніков, Є. Сучков, К. Холодковський, А. Чадаєва, Ю. Юдін та ін.</w:t>
      </w:r>
    </w:p>
    <w:p w:rsidR="007A1059" w:rsidRDefault="0018421B" w:rsidP="007A1059">
      <w:pPr>
        <w:pStyle w:val="ad"/>
        <w:widowControl/>
        <w:autoSpaceDE/>
        <w:autoSpaceDN/>
        <w:adjustRightInd/>
        <w:spacing w:after="0" w:line="360" w:lineRule="auto"/>
        <w:ind w:firstLine="720"/>
        <w:jc w:val="both"/>
        <w:rPr>
          <w:sz w:val="28"/>
          <w:szCs w:val="28"/>
          <w:lang w:val="uk-UA"/>
        </w:rPr>
      </w:pPr>
      <w:r w:rsidRPr="00DB5708">
        <w:rPr>
          <w:sz w:val="28"/>
          <w:szCs w:val="28"/>
          <w:lang w:val="uk-UA"/>
        </w:rPr>
        <w:t xml:space="preserve">Проблемам інформаційної політики присвячують свої дослідження І. Аристова, В. Богуш, Г. Виноградова, О. Дубас, В. Кравченко, О. Литвиненко, Є. Макаренко, Г. Несвіт, О. Олійник, О. Соснін, О. Стариш, Г. Почепцов, О. </w:t>
      </w:r>
      <w:r w:rsidRPr="00DB5708">
        <w:rPr>
          <w:sz w:val="28"/>
          <w:szCs w:val="28"/>
          <w:lang w:val="uk-UA"/>
        </w:rPr>
        <w:lastRenderedPageBreak/>
        <w:t xml:space="preserve">Юдін. </w:t>
      </w:r>
      <w:r w:rsidRPr="00DB5708">
        <w:rPr>
          <w:sz w:val="28"/>
          <w:szCs w:val="28"/>
        </w:rPr>
        <w:t>До речі, кожен з авторів висловлює власну, оригінальну точку зо</w:t>
      </w:r>
      <w:r w:rsidR="00DB5708">
        <w:rPr>
          <w:sz w:val="28"/>
          <w:szCs w:val="28"/>
        </w:rPr>
        <w:t xml:space="preserve">ру стосовно тлумачення поняття </w:t>
      </w:r>
      <w:r w:rsidR="00DB5708">
        <w:rPr>
          <w:sz w:val="28"/>
          <w:szCs w:val="28"/>
          <w:lang w:val="uk-UA"/>
        </w:rPr>
        <w:t>«</w:t>
      </w:r>
      <w:r w:rsidRPr="00DB5708">
        <w:rPr>
          <w:sz w:val="28"/>
          <w:szCs w:val="28"/>
        </w:rPr>
        <w:t>інформаційна політика</w:t>
      </w:r>
      <w:r w:rsidR="00DB5708">
        <w:rPr>
          <w:sz w:val="28"/>
          <w:szCs w:val="28"/>
          <w:lang w:val="uk-UA"/>
        </w:rPr>
        <w:t>».</w:t>
      </w:r>
    </w:p>
    <w:p w:rsidR="007A1059" w:rsidRDefault="007A1059" w:rsidP="007A1059">
      <w:pPr>
        <w:pStyle w:val="ad"/>
        <w:widowControl/>
        <w:autoSpaceDE/>
        <w:autoSpaceDN/>
        <w:adjustRightInd/>
        <w:spacing w:after="0" w:line="360" w:lineRule="auto"/>
        <w:ind w:firstLine="720"/>
        <w:jc w:val="both"/>
        <w:rPr>
          <w:sz w:val="28"/>
          <w:szCs w:val="28"/>
          <w:lang w:val="uk-UA"/>
        </w:rPr>
      </w:pPr>
      <w:r w:rsidRPr="00524AB8">
        <w:rPr>
          <w:sz w:val="28"/>
          <w:szCs w:val="28"/>
        </w:rPr>
        <w:t xml:space="preserve">У </w:t>
      </w:r>
      <w:proofErr w:type="gramStart"/>
      <w:r w:rsidRPr="00524AB8">
        <w:rPr>
          <w:sz w:val="28"/>
          <w:szCs w:val="28"/>
        </w:rPr>
        <w:t>межах</w:t>
      </w:r>
      <w:proofErr w:type="gramEnd"/>
      <w:r w:rsidRPr="00524AB8">
        <w:rPr>
          <w:sz w:val="28"/>
          <w:szCs w:val="28"/>
        </w:rPr>
        <w:t xml:space="preserve"> згадки окремих публікацій з цієї проблематики слід відзначити роботи, які багато в чому лежать в основі запропонованої постановки проблеми. Найбільш значними серед них є теорія </w:t>
      </w:r>
      <w:proofErr w:type="gramStart"/>
      <w:r w:rsidRPr="00524AB8">
        <w:rPr>
          <w:sz w:val="28"/>
          <w:szCs w:val="28"/>
        </w:rPr>
        <w:t>соц</w:t>
      </w:r>
      <w:proofErr w:type="gramEnd"/>
      <w:r w:rsidRPr="00524AB8">
        <w:rPr>
          <w:sz w:val="28"/>
          <w:szCs w:val="28"/>
        </w:rPr>
        <w:t xml:space="preserve">іальних систем Н. Лумана та теорія комунікативної дії Ю. Ґабермаса. У </w:t>
      </w:r>
      <w:proofErr w:type="gramStart"/>
      <w:r w:rsidRPr="00524AB8">
        <w:rPr>
          <w:sz w:val="28"/>
          <w:szCs w:val="28"/>
        </w:rPr>
        <w:t>роботах</w:t>
      </w:r>
      <w:proofErr w:type="gramEnd"/>
      <w:r w:rsidRPr="00524AB8">
        <w:rPr>
          <w:sz w:val="28"/>
          <w:szCs w:val="28"/>
        </w:rPr>
        <w:t xml:space="preserve"> першого зачіпаються питання функціонування влади, яка визначається як символічний посередник людської комунікації, що детермінує всі інші людські стосунки. У свою чергу, </w:t>
      </w:r>
      <w:proofErr w:type="gramStart"/>
      <w:r w:rsidRPr="00524AB8">
        <w:rPr>
          <w:sz w:val="28"/>
          <w:szCs w:val="28"/>
        </w:rPr>
        <w:t>досл</w:t>
      </w:r>
      <w:proofErr w:type="gramEnd"/>
      <w:r w:rsidRPr="00524AB8">
        <w:rPr>
          <w:sz w:val="28"/>
          <w:szCs w:val="28"/>
        </w:rPr>
        <w:t xml:space="preserve">ідження Ю. Ґабермаса присвячені т. зв. «демократії участі», зумовленої функціонуванням дискурсів, де також висвітлюються проблеми соціально-політичної комунікації, формування громадянського суспільства тощо. </w:t>
      </w:r>
    </w:p>
    <w:p w:rsidR="007A1059" w:rsidRDefault="007A1059" w:rsidP="007A1059">
      <w:pPr>
        <w:pStyle w:val="ad"/>
        <w:widowControl/>
        <w:autoSpaceDE/>
        <w:autoSpaceDN/>
        <w:adjustRightInd/>
        <w:spacing w:after="0" w:line="360" w:lineRule="auto"/>
        <w:ind w:firstLine="720"/>
        <w:jc w:val="both"/>
        <w:rPr>
          <w:sz w:val="28"/>
          <w:szCs w:val="28"/>
          <w:lang w:val="uk-UA"/>
        </w:rPr>
      </w:pPr>
      <w:r w:rsidRPr="007A1059">
        <w:rPr>
          <w:sz w:val="28"/>
          <w:szCs w:val="28"/>
          <w:lang w:val="uk-UA"/>
        </w:rPr>
        <w:t>Функціонуванню інформації та процесам, які з цим пов’язані, присвячені численні ґрунтовні роботи Г. Почепцова, в котрих розкриваються основні інформаційно-комунікаційні технології політичної сфери, феномени формування та зміни статусів ін</w:t>
      </w:r>
      <w:r>
        <w:rPr>
          <w:sz w:val="28"/>
          <w:szCs w:val="28"/>
          <w:lang w:val="uk-UA"/>
        </w:rPr>
        <w:t>формації та дезінформації тощо.</w:t>
      </w:r>
    </w:p>
    <w:p w:rsidR="007A1059" w:rsidRDefault="007A1059" w:rsidP="007A1059">
      <w:pPr>
        <w:pStyle w:val="ad"/>
        <w:widowControl/>
        <w:autoSpaceDE/>
        <w:autoSpaceDN/>
        <w:adjustRightInd/>
        <w:spacing w:after="0" w:line="360" w:lineRule="auto"/>
        <w:ind w:firstLine="720"/>
        <w:jc w:val="both"/>
        <w:rPr>
          <w:sz w:val="28"/>
          <w:szCs w:val="28"/>
          <w:lang w:val="uk-UA"/>
        </w:rPr>
      </w:pPr>
      <w:r w:rsidRPr="007A1059">
        <w:rPr>
          <w:sz w:val="28"/>
          <w:szCs w:val="28"/>
          <w:lang w:val="uk-UA"/>
        </w:rPr>
        <w:t xml:space="preserve">Безпосередньо питання соціально-політичної комунікації висвітлюються у роботах російських дослідників О. Соколова, котрий розглядає основні теоретичні положення та умови реалізації комунікацій у суспільстві; М. Грачова, який ретельно аналізує наявні теорії та підходи до політичної комунікації; О. Соловйова, аналіз теорій суспільної комунікації якого приводить до розуміння ролі комунікативних процесів у сучасних умовах конкретного суспільного устрою. </w:t>
      </w:r>
    </w:p>
    <w:p w:rsidR="007A1059" w:rsidRDefault="007A1059" w:rsidP="007A1059">
      <w:pPr>
        <w:pStyle w:val="ad"/>
        <w:widowControl/>
        <w:autoSpaceDE/>
        <w:autoSpaceDN/>
        <w:adjustRightInd/>
        <w:spacing w:after="0" w:line="360" w:lineRule="auto"/>
        <w:ind w:firstLine="720"/>
        <w:jc w:val="both"/>
        <w:rPr>
          <w:sz w:val="28"/>
          <w:szCs w:val="28"/>
          <w:lang w:val="uk-UA"/>
        </w:rPr>
      </w:pPr>
      <w:r w:rsidRPr="007A1059">
        <w:rPr>
          <w:sz w:val="28"/>
          <w:szCs w:val="28"/>
          <w:lang w:val="uk-UA"/>
        </w:rPr>
        <w:t xml:space="preserve">Теоретичні питання становлення інформаційного суспільства та реалізації в ньому політичної комунікації досліджуються в роботах В. Іноземцева, М. Вершиніна, О. Чернова та багатьох інших, у яких аналізуються нові можливості для суспільства та окремих індивідів, що постають із розвитком інформаційно-комунікаційної сфери. </w:t>
      </w:r>
      <w:r w:rsidRPr="00524AB8">
        <w:rPr>
          <w:sz w:val="28"/>
          <w:szCs w:val="28"/>
        </w:rPr>
        <w:t>Викликають інтерес також роботи І. Панарі</w:t>
      </w:r>
      <w:proofErr w:type="gramStart"/>
      <w:r w:rsidRPr="00524AB8">
        <w:rPr>
          <w:sz w:val="28"/>
          <w:szCs w:val="28"/>
        </w:rPr>
        <w:t>на</w:t>
      </w:r>
      <w:proofErr w:type="gramEnd"/>
      <w:r w:rsidRPr="00524AB8">
        <w:rPr>
          <w:sz w:val="28"/>
          <w:szCs w:val="28"/>
        </w:rPr>
        <w:t xml:space="preserve"> та Л. Панаріної, в яких акцентовано увагу на питаннях інформаційних війн та умовах їх запобігання. </w:t>
      </w:r>
    </w:p>
    <w:p w:rsidR="007A1059" w:rsidRPr="007A1059" w:rsidRDefault="007A1059" w:rsidP="007A1059">
      <w:pPr>
        <w:pStyle w:val="ad"/>
        <w:widowControl/>
        <w:autoSpaceDE/>
        <w:autoSpaceDN/>
        <w:adjustRightInd/>
        <w:spacing w:after="0" w:line="360" w:lineRule="auto"/>
        <w:ind w:firstLine="720"/>
        <w:jc w:val="both"/>
        <w:rPr>
          <w:sz w:val="28"/>
          <w:szCs w:val="28"/>
          <w:lang w:val="uk-UA"/>
        </w:rPr>
      </w:pPr>
      <w:r w:rsidRPr="007A1059">
        <w:rPr>
          <w:sz w:val="28"/>
          <w:szCs w:val="28"/>
          <w:lang w:val="uk-UA"/>
        </w:rPr>
        <w:lastRenderedPageBreak/>
        <w:t>Процеси глобалізації інформаційного простору, становлення глобального інформаційного суспільства, а також небезпеки, що пов’язані з цим процесом, розглядаються у працях О. Панаріна, В. Пугачова, О. Бузгаліна та інших вчених, у яких підкреслюється реальність монополізації інформаційних ресурсів і можливості відповідних маніпуляцій зі свідомістю тих, хто цих ресурсів позбавлений.</w:t>
      </w:r>
    </w:p>
    <w:p w:rsidR="005A2393" w:rsidRPr="00EC08AA" w:rsidRDefault="005A2393" w:rsidP="005A2393">
      <w:pPr>
        <w:spacing w:after="0" w:line="360" w:lineRule="auto"/>
        <w:ind w:right="-1" w:firstLine="708"/>
        <w:jc w:val="both"/>
        <w:rPr>
          <w:rFonts w:ascii="Times New Roman" w:hAnsi="Times New Roman"/>
          <w:noProof/>
          <w:color w:val="000000" w:themeColor="text1"/>
          <w:sz w:val="28"/>
          <w:szCs w:val="28"/>
        </w:rPr>
      </w:pPr>
      <w:proofErr w:type="gramStart"/>
      <w:r w:rsidRPr="00EC08AA">
        <w:rPr>
          <w:rFonts w:ascii="Times New Roman" w:hAnsi="Times New Roman"/>
          <w:b/>
          <w:noProof/>
          <w:color w:val="000000" w:themeColor="text1"/>
          <w:sz w:val="28"/>
          <w:szCs w:val="28"/>
        </w:rPr>
        <w:t>Практичне значення одержаних результатів</w:t>
      </w:r>
      <w:r w:rsidRPr="00EC08AA">
        <w:rPr>
          <w:rFonts w:ascii="Times New Roman" w:hAnsi="Times New Roman"/>
          <w:noProof/>
          <w:color w:val="000000" w:themeColor="text1"/>
          <w:sz w:val="28"/>
          <w:szCs w:val="28"/>
        </w:rPr>
        <w:t xml:space="preserve"> полягає у тому, що висновки та результати роботи можуть бути використані в </w:t>
      </w:r>
      <w:r w:rsidR="00EC08AA" w:rsidRPr="00EC08AA">
        <w:rPr>
          <w:rFonts w:ascii="Times New Roman" w:hAnsi="Times New Roman"/>
          <w:noProof/>
          <w:color w:val="000000" w:themeColor="text1"/>
          <w:sz w:val="28"/>
          <w:szCs w:val="28"/>
          <w:lang w:val="uk-UA"/>
        </w:rPr>
        <w:t xml:space="preserve">інформаційній </w:t>
      </w:r>
      <w:r w:rsidRPr="00EC08AA">
        <w:rPr>
          <w:rFonts w:ascii="Times New Roman" w:hAnsi="Times New Roman"/>
          <w:noProof/>
          <w:color w:val="000000" w:themeColor="text1"/>
          <w:sz w:val="28"/>
          <w:szCs w:val="28"/>
        </w:rPr>
        <w:t xml:space="preserve">діяльності політичних партій для підвищення </w:t>
      </w:r>
      <w:r w:rsidR="00EC08AA" w:rsidRPr="00EC08AA">
        <w:rPr>
          <w:rFonts w:ascii="Times New Roman" w:hAnsi="Times New Roman"/>
          <w:noProof/>
          <w:color w:val="000000" w:themeColor="text1"/>
          <w:sz w:val="28"/>
          <w:szCs w:val="28"/>
          <w:lang w:val="uk-UA"/>
        </w:rPr>
        <w:t>електоральних спроможностей</w:t>
      </w:r>
      <w:r w:rsidRPr="00EC08AA">
        <w:rPr>
          <w:rFonts w:ascii="Times New Roman" w:hAnsi="Times New Roman"/>
          <w:noProof/>
          <w:color w:val="000000" w:themeColor="text1"/>
          <w:sz w:val="28"/>
          <w:szCs w:val="28"/>
        </w:rPr>
        <w:t>, матеріали можуть використовуватись дослідниками, що вивчають питання функціонування інституту політичних партій, при розробці навчальних програм та курсів зі спеціальності «Політологія</w:t>
      </w:r>
      <w:proofErr w:type="gramEnd"/>
      <w:r w:rsidRPr="00EC08AA">
        <w:rPr>
          <w:rFonts w:ascii="Times New Roman" w:hAnsi="Times New Roman"/>
          <w:noProof/>
          <w:color w:val="000000" w:themeColor="text1"/>
          <w:sz w:val="28"/>
          <w:szCs w:val="28"/>
        </w:rPr>
        <w:t>» та для написання навчально-методичних посібників.</w:t>
      </w:r>
    </w:p>
    <w:p w:rsidR="005A2393" w:rsidRPr="0032042F" w:rsidRDefault="005A2393" w:rsidP="005A2393">
      <w:pPr>
        <w:spacing w:after="0" w:line="360" w:lineRule="auto"/>
        <w:ind w:firstLine="567"/>
        <w:jc w:val="both"/>
        <w:rPr>
          <w:rFonts w:ascii="Times New Roman" w:eastAsia="Times New Roman" w:hAnsi="Times New Roman"/>
          <w:noProof/>
          <w:color w:val="000000" w:themeColor="text1"/>
          <w:sz w:val="28"/>
          <w:szCs w:val="28"/>
          <w:lang w:eastAsia="ru-RU"/>
        </w:rPr>
      </w:pPr>
      <w:r w:rsidRPr="0032042F">
        <w:rPr>
          <w:rFonts w:ascii="Times New Roman" w:hAnsi="Times New Roman"/>
          <w:b/>
          <w:noProof/>
          <w:color w:val="000000" w:themeColor="text1"/>
          <w:sz w:val="28"/>
          <w:szCs w:val="28"/>
        </w:rPr>
        <w:t xml:space="preserve">Наукова новизна одержаних результатів </w:t>
      </w:r>
      <w:r w:rsidRPr="0032042F">
        <w:rPr>
          <w:rFonts w:ascii="Times New Roman" w:eastAsia="Times New Roman" w:hAnsi="Times New Roman"/>
          <w:noProof/>
          <w:color w:val="000000" w:themeColor="text1"/>
          <w:sz w:val="28"/>
          <w:szCs w:val="28"/>
          <w:lang w:eastAsia="ru-RU"/>
        </w:rPr>
        <w:t xml:space="preserve"> роботи:</w:t>
      </w:r>
    </w:p>
    <w:p w:rsidR="005A2393" w:rsidRPr="0032042F" w:rsidRDefault="005A2393" w:rsidP="0032042F">
      <w:pPr>
        <w:spacing w:after="0" w:line="360" w:lineRule="auto"/>
        <w:ind w:firstLine="567"/>
        <w:jc w:val="both"/>
        <w:rPr>
          <w:rFonts w:ascii="Times New Roman" w:eastAsia="Times New Roman" w:hAnsi="Times New Roman"/>
          <w:noProof/>
          <w:color w:val="000000" w:themeColor="text1"/>
          <w:sz w:val="28"/>
          <w:szCs w:val="28"/>
          <w:lang w:val="uk-UA" w:eastAsia="ru-RU"/>
        </w:rPr>
      </w:pPr>
      <w:r w:rsidRPr="0032042F">
        <w:rPr>
          <w:rFonts w:ascii="Times New Roman" w:eastAsia="Times New Roman" w:hAnsi="Times New Roman"/>
          <w:noProof/>
          <w:color w:val="000000" w:themeColor="text1"/>
          <w:sz w:val="28"/>
          <w:szCs w:val="28"/>
          <w:lang w:eastAsia="ru-RU"/>
        </w:rPr>
        <w:t>1) запропоновано авторський підход до вивчення</w:t>
      </w:r>
      <w:r w:rsidR="0032042F" w:rsidRPr="0032042F">
        <w:rPr>
          <w:rFonts w:ascii="Times New Roman" w:eastAsia="Times New Roman" w:hAnsi="Times New Roman"/>
          <w:noProof/>
          <w:color w:val="000000" w:themeColor="text1"/>
          <w:sz w:val="28"/>
          <w:szCs w:val="28"/>
          <w:lang w:val="uk-UA" w:eastAsia="ru-RU"/>
        </w:rPr>
        <w:t xml:space="preserve"> інформаційної діяльності політичних партій </w:t>
      </w:r>
      <w:r w:rsidRPr="0032042F">
        <w:rPr>
          <w:rFonts w:ascii="Times New Roman" w:eastAsia="Times New Roman" w:hAnsi="Times New Roman"/>
          <w:noProof/>
          <w:color w:val="000000" w:themeColor="text1"/>
          <w:sz w:val="28"/>
          <w:szCs w:val="28"/>
          <w:lang w:eastAsia="ru-RU"/>
        </w:rPr>
        <w:t>з точки зору теорії та практики</w:t>
      </w:r>
      <w:r w:rsidR="0032042F" w:rsidRPr="0032042F">
        <w:rPr>
          <w:rFonts w:ascii="Times New Roman" w:eastAsia="Times New Roman" w:hAnsi="Times New Roman"/>
          <w:noProof/>
          <w:color w:val="000000" w:themeColor="text1"/>
          <w:sz w:val="28"/>
          <w:szCs w:val="28"/>
          <w:lang w:val="uk-UA" w:eastAsia="ru-RU"/>
        </w:rPr>
        <w:t>;</w:t>
      </w:r>
      <w:r w:rsidRPr="0032042F">
        <w:rPr>
          <w:rFonts w:ascii="Times New Roman" w:eastAsia="Times New Roman" w:hAnsi="Times New Roman"/>
          <w:noProof/>
          <w:color w:val="000000" w:themeColor="text1"/>
          <w:sz w:val="28"/>
          <w:szCs w:val="28"/>
          <w:lang w:eastAsia="ru-RU"/>
        </w:rPr>
        <w:t xml:space="preserve"> </w:t>
      </w:r>
    </w:p>
    <w:p w:rsidR="001764FF" w:rsidRPr="0032042F" w:rsidRDefault="005A2393" w:rsidP="001764FF">
      <w:pPr>
        <w:spacing w:after="0" w:line="360" w:lineRule="auto"/>
        <w:ind w:firstLine="567"/>
        <w:jc w:val="both"/>
        <w:rPr>
          <w:rFonts w:ascii="Times New Roman" w:hAnsi="Times New Roman" w:cs="Times New Roman"/>
          <w:noProof/>
          <w:color w:val="000000" w:themeColor="text1"/>
          <w:sz w:val="28"/>
          <w:szCs w:val="28"/>
          <w:lang w:val="uk-UA"/>
        </w:rPr>
      </w:pPr>
      <w:r w:rsidRPr="00E56FDC">
        <w:rPr>
          <w:rFonts w:ascii="Times New Roman" w:eastAsia="Times New Roman" w:hAnsi="Times New Roman"/>
          <w:noProof/>
          <w:color w:val="000000" w:themeColor="text1"/>
          <w:sz w:val="28"/>
          <w:szCs w:val="28"/>
          <w:lang w:val="uk-UA" w:eastAsia="ru-RU"/>
        </w:rPr>
        <w:t xml:space="preserve">2) здійснено комплексний аналіз </w:t>
      </w:r>
      <w:r w:rsidR="001764FF" w:rsidRPr="0032042F">
        <w:rPr>
          <w:rFonts w:ascii="Times New Roman" w:eastAsia="Times New Roman" w:hAnsi="Times New Roman"/>
          <w:noProof/>
          <w:color w:val="000000" w:themeColor="text1"/>
          <w:sz w:val="28"/>
          <w:szCs w:val="28"/>
          <w:lang w:val="uk-UA" w:eastAsia="ru-RU"/>
        </w:rPr>
        <w:t xml:space="preserve">факторів </w:t>
      </w:r>
      <w:r w:rsidRPr="00E56FDC">
        <w:rPr>
          <w:rFonts w:ascii="Times New Roman" w:eastAsia="Times New Roman" w:hAnsi="Times New Roman"/>
          <w:noProof/>
          <w:color w:val="000000" w:themeColor="text1"/>
          <w:sz w:val="28"/>
          <w:szCs w:val="28"/>
          <w:lang w:val="uk-UA" w:eastAsia="ru-RU"/>
        </w:rPr>
        <w:t xml:space="preserve">впливу </w:t>
      </w:r>
      <w:r w:rsidR="001764FF" w:rsidRPr="0032042F">
        <w:rPr>
          <w:rFonts w:ascii="Times New Roman" w:hAnsi="Times New Roman" w:cs="Times New Roman"/>
          <w:noProof/>
          <w:color w:val="000000" w:themeColor="text1"/>
          <w:sz w:val="28"/>
          <w:szCs w:val="28"/>
          <w:lang w:val="uk-UA"/>
        </w:rPr>
        <w:t>на формування та реалізацію інформаційної діяльності політичних партій;</w:t>
      </w:r>
    </w:p>
    <w:p w:rsidR="001764FF" w:rsidRPr="0032042F" w:rsidRDefault="005A2393" w:rsidP="001764FF">
      <w:pPr>
        <w:spacing w:after="0" w:line="360" w:lineRule="auto"/>
        <w:ind w:firstLine="567"/>
        <w:jc w:val="both"/>
        <w:rPr>
          <w:rFonts w:ascii="Times New Roman" w:hAnsi="Times New Roman" w:cs="Times New Roman"/>
          <w:noProof/>
          <w:color w:val="000000" w:themeColor="text1"/>
          <w:sz w:val="28"/>
          <w:szCs w:val="28"/>
          <w:lang w:val="uk-UA"/>
        </w:rPr>
      </w:pPr>
      <w:r w:rsidRPr="0032042F">
        <w:rPr>
          <w:rFonts w:ascii="Times New Roman" w:eastAsia="Times New Roman" w:hAnsi="Times New Roman"/>
          <w:noProof/>
          <w:color w:val="000000" w:themeColor="text1"/>
          <w:sz w:val="28"/>
          <w:szCs w:val="28"/>
          <w:lang w:val="uk-UA" w:eastAsia="ru-RU"/>
        </w:rPr>
        <w:t>3) визначено сучасні тенденції</w:t>
      </w:r>
      <w:r w:rsidR="001764FF" w:rsidRPr="0032042F">
        <w:rPr>
          <w:rFonts w:ascii="Times New Roman" w:eastAsia="Times New Roman" w:hAnsi="Times New Roman"/>
          <w:noProof/>
          <w:color w:val="000000" w:themeColor="text1"/>
          <w:sz w:val="28"/>
          <w:szCs w:val="28"/>
          <w:lang w:val="uk-UA" w:eastAsia="ru-RU"/>
        </w:rPr>
        <w:t xml:space="preserve"> </w:t>
      </w:r>
      <w:r w:rsidR="001764FF" w:rsidRPr="0032042F">
        <w:rPr>
          <w:rFonts w:ascii="Times New Roman" w:hAnsi="Times New Roman" w:cs="Times New Roman"/>
          <w:noProof/>
          <w:color w:val="000000" w:themeColor="text1"/>
          <w:sz w:val="28"/>
          <w:szCs w:val="28"/>
          <w:lang w:val="uk-UA"/>
        </w:rPr>
        <w:t>розвитку інформаційної політики політичних партій в Україні;</w:t>
      </w:r>
    </w:p>
    <w:p w:rsidR="0032042F" w:rsidRPr="0032042F" w:rsidRDefault="0032042F" w:rsidP="001764FF">
      <w:pPr>
        <w:spacing w:after="0" w:line="360" w:lineRule="auto"/>
        <w:ind w:firstLine="567"/>
        <w:jc w:val="both"/>
        <w:rPr>
          <w:rFonts w:ascii="Times New Roman" w:eastAsia="Times New Roman" w:hAnsi="Times New Roman"/>
          <w:noProof/>
          <w:color w:val="000000" w:themeColor="text1"/>
          <w:sz w:val="28"/>
          <w:szCs w:val="28"/>
          <w:lang w:val="uk-UA" w:eastAsia="ru-RU"/>
        </w:rPr>
      </w:pPr>
      <w:r w:rsidRPr="0032042F">
        <w:rPr>
          <w:rFonts w:ascii="Times New Roman" w:hAnsi="Times New Roman" w:cs="Times New Roman"/>
          <w:noProof/>
          <w:color w:val="000000" w:themeColor="text1"/>
          <w:sz w:val="28"/>
          <w:szCs w:val="28"/>
          <w:lang w:val="uk-UA"/>
        </w:rPr>
        <w:t>4) виявлено специфічні особливості використання засобів масової інформації  в електоральній діяльності політичних партій;</w:t>
      </w:r>
    </w:p>
    <w:p w:rsidR="005A2393" w:rsidRPr="0032042F" w:rsidRDefault="001764FF" w:rsidP="001764FF">
      <w:pPr>
        <w:spacing w:after="0" w:line="360" w:lineRule="auto"/>
        <w:ind w:firstLine="567"/>
        <w:jc w:val="both"/>
        <w:rPr>
          <w:rFonts w:ascii="Times New Roman" w:eastAsia="Times New Roman" w:hAnsi="Times New Roman"/>
          <w:noProof/>
          <w:color w:val="000000" w:themeColor="text1"/>
          <w:sz w:val="28"/>
          <w:szCs w:val="28"/>
          <w:lang w:val="uk-UA" w:eastAsia="ru-RU"/>
        </w:rPr>
      </w:pPr>
      <w:r w:rsidRPr="0032042F">
        <w:rPr>
          <w:rFonts w:ascii="Times New Roman" w:eastAsia="Times New Roman" w:hAnsi="Times New Roman"/>
          <w:noProof/>
          <w:color w:val="000000" w:themeColor="text1"/>
          <w:sz w:val="28"/>
          <w:szCs w:val="28"/>
          <w:lang w:val="uk-UA" w:eastAsia="ru-RU"/>
        </w:rPr>
        <w:t xml:space="preserve">4) запропоновано </w:t>
      </w:r>
      <w:r w:rsidRPr="0032042F">
        <w:rPr>
          <w:rFonts w:ascii="Times New Roman" w:hAnsi="Times New Roman" w:cs="Times New Roman"/>
          <w:noProof/>
          <w:color w:val="000000" w:themeColor="text1"/>
          <w:sz w:val="28"/>
          <w:szCs w:val="28"/>
          <w:lang w:val="uk-UA"/>
        </w:rPr>
        <w:t>шляхи підвищення ефективності інформаційної політики українських партій.</w:t>
      </w:r>
    </w:p>
    <w:p w:rsidR="005A2393" w:rsidRPr="00F6342E" w:rsidRDefault="00F6342E" w:rsidP="005A2393">
      <w:pPr>
        <w:spacing w:after="0" w:line="360" w:lineRule="auto"/>
        <w:ind w:firstLine="708"/>
        <w:jc w:val="both"/>
        <w:rPr>
          <w:noProof/>
          <w:color w:val="000000" w:themeColor="text1"/>
        </w:rPr>
      </w:pPr>
      <w:r>
        <w:rPr>
          <w:rFonts w:ascii="Times New Roman" w:hAnsi="Times New Roman"/>
          <w:b/>
          <w:noProof/>
          <w:color w:val="000000" w:themeColor="text1"/>
          <w:sz w:val="28"/>
          <w:szCs w:val="28"/>
        </w:rPr>
        <w:t xml:space="preserve">Структура </w:t>
      </w:r>
      <w:r>
        <w:rPr>
          <w:rFonts w:ascii="Times New Roman" w:hAnsi="Times New Roman"/>
          <w:b/>
          <w:noProof/>
          <w:color w:val="000000" w:themeColor="text1"/>
          <w:sz w:val="28"/>
          <w:szCs w:val="28"/>
          <w:lang w:val="uk-UA"/>
        </w:rPr>
        <w:t>магістерської</w:t>
      </w:r>
      <w:r w:rsidR="005A2393" w:rsidRPr="00F6342E">
        <w:rPr>
          <w:rFonts w:ascii="Times New Roman" w:hAnsi="Times New Roman"/>
          <w:b/>
          <w:noProof/>
          <w:color w:val="000000" w:themeColor="text1"/>
          <w:sz w:val="28"/>
          <w:szCs w:val="28"/>
        </w:rPr>
        <w:t xml:space="preserve"> роботи: </w:t>
      </w:r>
      <w:r w:rsidR="005A2393" w:rsidRPr="00F6342E">
        <w:rPr>
          <w:rFonts w:ascii="Times New Roman" w:hAnsi="Times New Roman"/>
          <w:noProof/>
          <w:color w:val="000000" w:themeColor="text1"/>
          <w:spacing w:val="-2"/>
          <w:kern w:val="20"/>
          <w:sz w:val="28"/>
          <w:szCs w:val="28"/>
        </w:rPr>
        <w:t xml:space="preserve">Специфіка проблем, що стали предметом  дослідження, мета і завдання роботи зумовили її структуру. Робота складається з вступу, трьох розділів, висновків, списку використаних джерел. </w:t>
      </w:r>
    </w:p>
    <w:p w:rsidR="005A2393" w:rsidRPr="00F6342E" w:rsidRDefault="005A2393" w:rsidP="005A2393">
      <w:pPr>
        <w:spacing w:after="0"/>
        <w:jc w:val="both"/>
        <w:rPr>
          <w:color w:val="000000" w:themeColor="text1"/>
        </w:rPr>
      </w:pPr>
    </w:p>
    <w:p w:rsidR="005A2393" w:rsidRPr="00F6342E" w:rsidRDefault="005A2393" w:rsidP="005A2393">
      <w:pPr>
        <w:spacing w:after="0"/>
        <w:jc w:val="both"/>
        <w:rPr>
          <w:color w:val="000000" w:themeColor="text1"/>
        </w:rPr>
      </w:pPr>
    </w:p>
    <w:p w:rsidR="005A2393" w:rsidRPr="00D72558" w:rsidRDefault="005A2393" w:rsidP="004B69C6">
      <w:pPr>
        <w:spacing w:after="0" w:line="360" w:lineRule="auto"/>
        <w:ind w:firstLine="709"/>
        <w:jc w:val="center"/>
        <w:rPr>
          <w:rFonts w:ascii="Times New Roman" w:hAnsi="Times New Roman" w:cs="Times New Roman"/>
          <w:b/>
          <w:noProof/>
          <w:color w:val="FF0000"/>
          <w:sz w:val="28"/>
          <w:szCs w:val="28"/>
          <w:lang w:val="uk-UA"/>
        </w:rPr>
      </w:pPr>
    </w:p>
    <w:p w:rsidR="004B69C6" w:rsidRPr="007B6E95" w:rsidRDefault="00337A6C" w:rsidP="00D72558">
      <w:pPr>
        <w:jc w:val="center"/>
        <w:rPr>
          <w:rFonts w:ascii="Times New Roman" w:hAnsi="Times New Roman" w:cs="Times New Roman"/>
          <w:b/>
          <w:noProof/>
          <w:color w:val="000000" w:themeColor="text1"/>
          <w:sz w:val="28"/>
          <w:szCs w:val="28"/>
          <w:lang w:val="uk-UA"/>
        </w:rPr>
      </w:pPr>
      <w:r w:rsidRPr="00D72558">
        <w:rPr>
          <w:rFonts w:ascii="Times New Roman" w:hAnsi="Times New Roman" w:cs="Times New Roman"/>
          <w:b/>
          <w:noProof/>
          <w:color w:val="FF0000"/>
          <w:sz w:val="28"/>
          <w:szCs w:val="28"/>
          <w:lang w:val="uk-UA"/>
        </w:rPr>
        <w:br w:type="page"/>
      </w:r>
      <w:r w:rsidR="004B69C6" w:rsidRPr="007B6E95">
        <w:rPr>
          <w:rFonts w:ascii="Times New Roman" w:hAnsi="Times New Roman" w:cs="Times New Roman"/>
          <w:b/>
          <w:noProof/>
          <w:color w:val="000000" w:themeColor="text1"/>
          <w:sz w:val="28"/>
          <w:szCs w:val="28"/>
          <w:lang w:val="uk-UA"/>
        </w:rPr>
        <w:lastRenderedPageBreak/>
        <w:t>РОЗДІЛ 1</w:t>
      </w:r>
    </w:p>
    <w:p w:rsidR="004B69C6" w:rsidRPr="007B6E95" w:rsidRDefault="004B69C6" w:rsidP="004B69C6">
      <w:pPr>
        <w:spacing w:after="0" w:line="360" w:lineRule="auto"/>
        <w:ind w:firstLine="709"/>
        <w:jc w:val="center"/>
        <w:rPr>
          <w:rFonts w:ascii="Times New Roman" w:hAnsi="Times New Roman" w:cs="Times New Roman"/>
          <w:b/>
          <w:noProof/>
          <w:color w:val="000000" w:themeColor="text1"/>
          <w:sz w:val="28"/>
          <w:szCs w:val="28"/>
          <w:lang w:val="uk-UA"/>
        </w:rPr>
      </w:pPr>
      <w:r w:rsidRPr="007B6E95">
        <w:rPr>
          <w:rFonts w:ascii="Times New Roman" w:hAnsi="Times New Roman" w:cs="Times New Roman"/>
          <w:b/>
          <w:noProof/>
          <w:color w:val="000000" w:themeColor="text1"/>
          <w:sz w:val="28"/>
          <w:szCs w:val="28"/>
          <w:lang w:val="uk-UA"/>
        </w:rPr>
        <w:t>ТЕОРЕТИКО-МЕТОДОЛОГІЧНІ ЗАСАДИ ДОСЛІДЖЕННЯ ІНФОРМАЦІЙНОЇ ПОЛІТИКИ ПАРТІЙ</w:t>
      </w:r>
    </w:p>
    <w:p w:rsidR="004B69C6" w:rsidRPr="007B6E95" w:rsidRDefault="004B69C6" w:rsidP="004B69C6">
      <w:pPr>
        <w:spacing w:after="0" w:line="360" w:lineRule="auto"/>
        <w:ind w:firstLine="709"/>
        <w:jc w:val="center"/>
        <w:rPr>
          <w:rFonts w:ascii="Times New Roman" w:hAnsi="Times New Roman" w:cs="Times New Roman"/>
          <w:b/>
          <w:noProof/>
          <w:color w:val="000000" w:themeColor="text1"/>
          <w:sz w:val="28"/>
          <w:szCs w:val="28"/>
          <w:lang w:val="uk-UA"/>
        </w:rPr>
      </w:pPr>
    </w:p>
    <w:p w:rsidR="004B69C6" w:rsidRPr="007B6E95" w:rsidRDefault="004B69C6" w:rsidP="004B69C6">
      <w:pPr>
        <w:pStyle w:val="a3"/>
        <w:numPr>
          <w:ilvl w:val="1"/>
          <w:numId w:val="3"/>
        </w:numPr>
        <w:spacing w:after="0" w:line="360" w:lineRule="auto"/>
        <w:ind w:left="0" w:firstLine="709"/>
        <w:jc w:val="both"/>
        <w:rPr>
          <w:rFonts w:ascii="Times New Roman" w:hAnsi="Times New Roman" w:cs="Times New Roman"/>
          <w:b/>
          <w:noProof/>
          <w:color w:val="000000" w:themeColor="text1"/>
          <w:sz w:val="28"/>
          <w:szCs w:val="28"/>
          <w:lang w:val="uk-UA"/>
        </w:rPr>
      </w:pPr>
      <w:r w:rsidRPr="007B6E95">
        <w:rPr>
          <w:rFonts w:ascii="Times New Roman" w:hAnsi="Times New Roman" w:cs="Times New Roman"/>
          <w:b/>
          <w:noProof/>
          <w:color w:val="000000" w:themeColor="text1"/>
          <w:sz w:val="28"/>
          <w:szCs w:val="28"/>
          <w:lang w:val="uk-UA"/>
        </w:rPr>
        <w:t>Теоретичні основи вивчення інформаційної складової функціонування політичних партій</w:t>
      </w:r>
    </w:p>
    <w:p w:rsidR="004B69C6" w:rsidRPr="007B6E95" w:rsidRDefault="004B69C6" w:rsidP="00655183">
      <w:pPr>
        <w:spacing w:after="0" w:line="360" w:lineRule="auto"/>
        <w:ind w:firstLine="709"/>
        <w:jc w:val="both"/>
        <w:rPr>
          <w:rFonts w:ascii="Times New Roman" w:hAnsi="Times New Roman" w:cs="Times New Roman"/>
          <w:b/>
          <w:noProof/>
          <w:color w:val="000000" w:themeColor="text1"/>
          <w:sz w:val="28"/>
          <w:szCs w:val="28"/>
          <w:lang w:val="uk-UA"/>
        </w:rPr>
      </w:pPr>
    </w:p>
    <w:p w:rsidR="00655183" w:rsidRPr="007B6E95" w:rsidRDefault="00655183" w:rsidP="00655183">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Політичні партії є невід'ємною частиною політичної системи сучасного демократичного суспільства. За даними американського політолога К. Лоусона, в кінці 1970-х рр. більш ніж в 100 країнах функціонували понад 500 партій, а нині більш ніж в 190 державах світу їх число наблизилося до тисячі.</w:t>
      </w:r>
    </w:p>
    <w:p w:rsidR="00655183" w:rsidRPr="007B6E95" w:rsidRDefault="00655183" w:rsidP="00655183">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Макс Вебер виділяв у розвитку партій як суб'єктів політичної діяльності три періоди: 1) в XVI-XVII ст. в Європі партії - це аристократичні угруповання, що об'єднують нечисленних представників політичної еліти; 2) в XVIII-XIX ст. - це вже політичні клуби, орі</w:t>
      </w:r>
      <w:r w:rsidR="003B2274" w:rsidRPr="007B6E95">
        <w:rPr>
          <w:rFonts w:ascii="Times New Roman" w:hAnsi="Times New Roman" w:cs="Times New Roman"/>
          <w:noProof/>
          <w:sz w:val="28"/>
          <w:szCs w:val="28"/>
          <w:lang w:val="uk-UA"/>
        </w:rPr>
        <w:t>єнтовані на залучення до актив</w:t>
      </w:r>
      <w:r w:rsidRPr="007B6E95">
        <w:rPr>
          <w:rFonts w:ascii="Times New Roman" w:hAnsi="Times New Roman" w:cs="Times New Roman"/>
          <w:noProof/>
          <w:sz w:val="28"/>
          <w:szCs w:val="28"/>
          <w:lang w:val="uk-UA"/>
        </w:rPr>
        <w:t>ної політичної діяльності людей, що користуються впливом не тільки в політиці, а й в інших життєво важливих сферах суспільного життя; 3) в XIX-XX ст. формуються сучасні масові партії. Їх типи залежать від характеру основної орієнтації, способи вираження та подання приватного інтересу тієї або іншої соціальної групи на рівні загального інтересу, проблем соціальної цілісності</w:t>
      </w:r>
      <w:r w:rsidR="0026601D">
        <w:rPr>
          <w:rFonts w:ascii="Times New Roman" w:hAnsi="Times New Roman" w:cs="Times New Roman"/>
          <w:noProof/>
          <w:sz w:val="28"/>
          <w:szCs w:val="28"/>
          <w:lang w:val="uk-UA"/>
        </w:rPr>
        <w:t xml:space="preserve"> </w:t>
      </w:r>
      <w:r w:rsidR="0026601D" w:rsidRPr="0026601D">
        <w:rPr>
          <w:rFonts w:ascii="Times New Roman" w:hAnsi="Times New Roman" w:cs="Times New Roman"/>
          <w:noProof/>
          <w:sz w:val="28"/>
          <w:szCs w:val="28"/>
          <w:lang w:val="uk-UA"/>
        </w:rPr>
        <w:t>[</w:t>
      </w:r>
      <w:r w:rsidR="00A71754" w:rsidRPr="00A71754">
        <w:rPr>
          <w:rFonts w:ascii="Times New Roman" w:hAnsi="Times New Roman" w:cs="Times New Roman"/>
          <w:noProof/>
          <w:sz w:val="28"/>
          <w:szCs w:val="28"/>
          <w:lang w:val="uk-UA"/>
        </w:rPr>
        <w:t xml:space="preserve">13, </w:t>
      </w:r>
      <w:r w:rsidR="00A71754">
        <w:rPr>
          <w:rFonts w:ascii="Times New Roman" w:hAnsi="Times New Roman" w:cs="Times New Roman"/>
          <w:noProof/>
          <w:sz w:val="28"/>
          <w:szCs w:val="28"/>
          <w:lang w:val="uk-UA"/>
        </w:rPr>
        <w:t>с. 88</w:t>
      </w:r>
      <w:r w:rsidR="0026601D" w:rsidRPr="0026601D">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655183" w:rsidRPr="007B6E95" w:rsidRDefault="00655183" w:rsidP="00655183">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У сучасній науці немає загальноприйнятого визначення як інформаційної діяльності політичних партій, так і визначення політичної партії. Поняття інформаційної діяльності політичних партій, також, не закріплено законодавчо. За даними З. М. Зотової, фахівці налічують більше двохсот наукових визначень політичної партії.</w:t>
      </w:r>
    </w:p>
    <w:p w:rsidR="00655183" w:rsidRPr="007B6E95" w:rsidRDefault="00655183" w:rsidP="00655183">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Для визначення інформаційної діяльності політичних партій, ціка</w:t>
      </w:r>
      <w:r w:rsidR="008C7D92">
        <w:rPr>
          <w:rFonts w:ascii="Times New Roman" w:hAnsi="Times New Roman" w:cs="Times New Roman"/>
          <w:noProof/>
          <w:sz w:val="28"/>
          <w:szCs w:val="28"/>
          <w:lang w:val="uk-UA"/>
        </w:rPr>
        <w:t xml:space="preserve">ві, на наш погляд, електоральне </w:t>
      </w:r>
      <w:r w:rsidRPr="007B6E95">
        <w:rPr>
          <w:rFonts w:ascii="Times New Roman" w:hAnsi="Times New Roman" w:cs="Times New Roman"/>
          <w:noProof/>
          <w:sz w:val="28"/>
          <w:szCs w:val="28"/>
          <w:lang w:val="uk-UA"/>
        </w:rPr>
        <w:t>(Д. Сарторі), функціональне (К. Лоусон, У. Кротті, Р. Макрідіс), структурний</w:t>
      </w:r>
      <w:r w:rsidR="003B2274" w:rsidRPr="007B6E95">
        <w:rPr>
          <w:rFonts w:ascii="Times New Roman" w:hAnsi="Times New Roman" w:cs="Times New Roman"/>
          <w:noProof/>
          <w:sz w:val="28"/>
          <w:szCs w:val="28"/>
          <w:lang w:val="uk-UA"/>
        </w:rPr>
        <w:t xml:space="preserve"> підхід</w:t>
      </w:r>
      <w:r w:rsidRPr="007B6E95">
        <w:rPr>
          <w:rFonts w:ascii="Times New Roman" w:hAnsi="Times New Roman" w:cs="Times New Roman"/>
          <w:noProof/>
          <w:sz w:val="28"/>
          <w:szCs w:val="28"/>
          <w:lang w:val="uk-UA"/>
        </w:rPr>
        <w:t xml:space="preserve"> (М. Дюверже, М. Острогорського) і ідеоло</w:t>
      </w:r>
      <w:r w:rsidR="003B2274" w:rsidRPr="007B6E95">
        <w:rPr>
          <w:rFonts w:ascii="Times New Roman" w:hAnsi="Times New Roman" w:cs="Times New Roman"/>
          <w:noProof/>
          <w:sz w:val="28"/>
          <w:szCs w:val="28"/>
          <w:lang w:val="uk-UA"/>
        </w:rPr>
        <w:t>гічне поняття політичної партії</w:t>
      </w:r>
      <w:r w:rsidRPr="007B6E95">
        <w:rPr>
          <w:rFonts w:ascii="Times New Roman" w:hAnsi="Times New Roman" w:cs="Times New Roman"/>
          <w:noProof/>
          <w:sz w:val="28"/>
          <w:szCs w:val="28"/>
          <w:lang w:val="uk-UA"/>
        </w:rPr>
        <w:t>.</w:t>
      </w:r>
    </w:p>
    <w:p w:rsidR="00655183" w:rsidRPr="007B6E95" w:rsidRDefault="00655183" w:rsidP="00655183">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В рамках функціонального підходу особлива увага в дефініції звертається на рольове призначення партій. К. Лоусон вважає, що «самим задовільним і найкориснішим, так само як і найбільш загальним є визначення, яке робить акцент на політичних діях, ймовірно, що здійснюються партією»</w:t>
      </w:r>
      <w:r w:rsidR="0026601D" w:rsidRPr="00AB2022">
        <w:rPr>
          <w:rFonts w:ascii="Times New Roman" w:hAnsi="Times New Roman" w:cs="Times New Roman"/>
          <w:noProof/>
          <w:sz w:val="28"/>
          <w:szCs w:val="28"/>
          <w:lang w:val="uk-UA"/>
        </w:rPr>
        <w:t xml:space="preserve"> [</w:t>
      </w:r>
      <w:r w:rsidR="00A71754" w:rsidRPr="00AB2022">
        <w:rPr>
          <w:rFonts w:ascii="Times New Roman" w:hAnsi="Times New Roman" w:cs="Times New Roman"/>
          <w:noProof/>
          <w:sz w:val="28"/>
          <w:szCs w:val="28"/>
          <w:lang w:val="uk-UA"/>
        </w:rPr>
        <w:t>29, с. 80</w:t>
      </w:r>
      <w:r w:rsidR="0026601D" w:rsidRPr="00AB2022">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4E1FEF" w:rsidRPr="007B6E95" w:rsidRDefault="003B2274" w:rsidP="004E1FEF">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Електоральне</w:t>
      </w:r>
      <w:r w:rsidR="004E1FEF" w:rsidRPr="007B6E95">
        <w:rPr>
          <w:rFonts w:ascii="Times New Roman" w:hAnsi="Times New Roman" w:cs="Times New Roman"/>
          <w:noProof/>
          <w:sz w:val="28"/>
          <w:szCs w:val="28"/>
          <w:lang w:val="uk-UA"/>
        </w:rPr>
        <w:t xml:space="preserve"> визначення партії, засноване на виділенні електоральної функції як найбільш значущою з усіх функцій, що здійснюються партією. Наприклад, Д. Сарторі визначає політичну партію як політичну групу, активно бере участь в проведенні виборів і має завдяки цьому можливість проводити своїх кандидатів в державні установи</w:t>
      </w:r>
      <w:r w:rsidR="0026601D" w:rsidRPr="00AB2022">
        <w:rPr>
          <w:rFonts w:ascii="Times New Roman" w:hAnsi="Times New Roman" w:cs="Times New Roman"/>
          <w:noProof/>
          <w:sz w:val="28"/>
          <w:szCs w:val="28"/>
        </w:rPr>
        <w:t xml:space="preserve"> [</w:t>
      </w:r>
      <w:r w:rsidR="00A71754">
        <w:rPr>
          <w:rFonts w:ascii="Times New Roman" w:hAnsi="Times New Roman" w:cs="Times New Roman"/>
          <w:noProof/>
          <w:sz w:val="28"/>
          <w:szCs w:val="28"/>
        </w:rPr>
        <w:t xml:space="preserve">65, с. </w:t>
      </w:r>
      <w:proofErr w:type="gramStart"/>
      <w:r w:rsidR="00A71754">
        <w:rPr>
          <w:rFonts w:ascii="Times New Roman" w:hAnsi="Times New Roman" w:cs="Times New Roman"/>
          <w:noProof/>
          <w:sz w:val="28"/>
          <w:szCs w:val="28"/>
        </w:rPr>
        <w:t>123</w:t>
      </w:r>
      <w:r w:rsidR="0026601D" w:rsidRPr="00AB2022">
        <w:rPr>
          <w:rFonts w:ascii="Times New Roman" w:hAnsi="Times New Roman" w:cs="Times New Roman"/>
          <w:noProof/>
          <w:sz w:val="28"/>
          <w:szCs w:val="28"/>
        </w:rPr>
        <w:t>]</w:t>
      </w:r>
      <w:r w:rsidR="004E1FEF" w:rsidRPr="007B6E95">
        <w:rPr>
          <w:rFonts w:ascii="Times New Roman" w:hAnsi="Times New Roman" w:cs="Times New Roman"/>
          <w:noProof/>
          <w:sz w:val="28"/>
          <w:szCs w:val="28"/>
          <w:lang w:val="uk-UA"/>
        </w:rPr>
        <w:t>.</w:t>
      </w:r>
      <w:proofErr w:type="gramEnd"/>
    </w:p>
    <w:p w:rsidR="004E1FEF" w:rsidRPr="007B6E95" w:rsidRDefault="004E1FEF" w:rsidP="004E1FEF">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 Сутність політичної партії в даному випадку </w:t>
      </w:r>
      <w:r w:rsidR="003B2274" w:rsidRPr="007B6E95">
        <w:rPr>
          <w:rFonts w:ascii="Times New Roman" w:hAnsi="Times New Roman" w:cs="Times New Roman"/>
          <w:noProof/>
          <w:sz w:val="28"/>
          <w:szCs w:val="28"/>
          <w:lang w:val="uk-UA"/>
        </w:rPr>
        <w:t>вбачає</w:t>
      </w:r>
      <w:r w:rsidRPr="007B6E95">
        <w:rPr>
          <w:rFonts w:ascii="Times New Roman" w:hAnsi="Times New Roman" w:cs="Times New Roman"/>
          <w:noProof/>
          <w:sz w:val="28"/>
          <w:szCs w:val="28"/>
          <w:lang w:val="uk-UA"/>
        </w:rPr>
        <w:t>ться насамперед у її зв'язку з електоральним процесом, що забезпечує прихід до влади певної групи політиків. Структурний підхід в сучасній науці представлений перш за все Морісом Дюверже.</w:t>
      </w:r>
    </w:p>
    <w:p w:rsidR="004E1FEF" w:rsidRPr="007B6E95" w:rsidRDefault="004E1FEF" w:rsidP="004E1FEF">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Так, М. Дюверже вважає, що організація партій </w:t>
      </w:r>
      <w:r w:rsidR="003B2274" w:rsidRPr="007B6E95">
        <w:rPr>
          <w:rFonts w:ascii="Times New Roman" w:hAnsi="Times New Roman" w:cs="Times New Roman"/>
          <w:noProof/>
          <w:color w:val="000000" w:themeColor="text1"/>
          <w:sz w:val="28"/>
          <w:szCs w:val="28"/>
          <w:lang w:val="uk-UA"/>
        </w:rPr>
        <w:t>базується</w:t>
      </w:r>
      <w:r w:rsidR="003B2274" w:rsidRPr="007B6E95">
        <w:rPr>
          <w:rFonts w:ascii="Times New Roman" w:hAnsi="Times New Roman" w:cs="Times New Roman"/>
          <w:noProof/>
          <w:color w:val="FF0000"/>
          <w:sz w:val="28"/>
          <w:szCs w:val="28"/>
          <w:lang w:val="uk-UA"/>
        </w:rPr>
        <w:t xml:space="preserve"> </w:t>
      </w:r>
      <w:r w:rsidRPr="007B6E95">
        <w:rPr>
          <w:rFonts w:ascii="Times New Roman" w:hAnsi="Times New Roman" w:cs="Times New Roman"/>
          <w:noProof/>
          <w:sz w:val="28"/>
          <w:szCs w:val="28"/>
          <w:lang w:val="uk-UA"/>
        </w:rPr>
        <w:t>головним чином на практичних установках і неписаних правилах, вона майже</w:t>
      </w:r>
      <w:r w:rsidR="0026601D">
        <w:rPr>
          <w:rFonts w:ascii="Times New Roman" w:hAnsi="Times New Roman" w:cs="Times New Roman"/>
          <w:noProof/>
          <w:sz w:val="28"/>
          <w:szCs w:val="28"/>
          <w:lang w:val="uk-UA"/>
        </w:rPr>
        <w:t xml:space="preserve"> повністю регулюється традицією</w:t>
      </w:r>
      <w:r w:rsidRPr="007B6E95">
        <w:rPr>
          <w:rFonts w:ascii="Times New Roman" w:hAnsi="Times New Roman" w:cs="Times New Roman"/>
          <w:noProof/>
          <w:sz w:val="28"/>
          <w:szCs w:val="28"/>
          <w:lang w:val="uk-UA"/>
        </w:rPr>
        <w:t>»</w:t>
      </w:r>
      <w:r w:rsidR="0026601D" w:rsidRPr="00AB2022">
        <w:rPr>
          <w:rFonts w:ascii="Times New Roman" w:hAnsi="Times New Roman" w:cs="Times New Roman"/>
          <w:noProof/>
          <w:sz w:val="28"/>
          <w:szCs w:val="28"/>
        </w:rPr>
        <w:t xml:space="preserve"> </w:t>
      </w:r>
      <w:r w:rsidR="0026601D" w:rsidRPr="0026601D">
        <w:rPr>
          <w:rFonts w:ascii="Times New Roman" w:hAnsi="Times New Roman" w:cs="Times New Roman"/>
          <w:noProof/>
          <w:sz w:val="28"/>
          <w:szCs w:val="28"/>
        </w:rPr>
        <w:t>[</w:t>
      </w:r>
      <w:r w:rsidR="00A71754">
        <w:rPr>
          <w:rFonts w:ascii="Times New Roman" w:hAnsi="Times New Roman" w:cs="Times New Roman"/>
          <w:noProof/>
          <w:sz w:val="28"/>
          <w:szCs w:val="28"/>
        </w:rPr>
        <w:t xml:space="preserve">14, с. </w:t>
      </w:r>
      <w:proofErr w:type="gramStart"/>
      <w:r w:rsidR="00A71754">
        <w:rPr>
          <w:rFonts w:ascii="Times New Roman" w:hAnsi="Times New Roman" w:cs="Times New Roman"/>
          <w:noProof/>
          <w:sz w:val="28"/>
          <w:szCs w:val="28"/>
        </w:rPr>
        <w:t>51</w:t>
      </w:r>
      <w:r w:rsidR="0026601D" w:rsidRPr="0026601D">
        <w:rPr>
          <w:rFonts w:ascii="Times New Roman" w:hAnsi="Times New Roman" w:cs="Times New Roman"/>
          <w:noProof/>
          <w:sz w:val="28"/>
          <w:szCs w:val="28"/>
        </w:rPr>
        <w:t>]</w:t>
      </w:r>
      <w:r w:rsidRPr="007B6E95">
        <w:rPr>
          <w:rFonts w:ascii="Times New Roman" w:hAnsi="Times New Roman" w:cs="Times New Roman"/>
          <w:noProof/>
          <w:sz w:val="28"/>
          <w:szCs w:val="28"/>
          <w:lang w:val="uk-UA"/>
        </w:rPr>
        <w:t>.</w:t>
      </w:r>
      <w:proofErr w:type="gramEnd"/>
    </w:p>
    <w:p w:rsidR="004E1FEF" w:rsidRPr="007B6E95" w:rsidRDefault="004E1FEF" w:rsidP="004E1FEF">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Крім того, політична партія - це дуже формалізована політична організація зі своєю структурою (керівні органи, регіональні відділення, рядові члени), програмою і статутом, що виражає інтереси тих чи інших суспільних класів, соціальних верств, груп, що об'єднує найбільш активних їх представників, що ставить, як правило, своїм завданням завоювання і утримання влади для здійснення певної програми, соціальних, економічних, політичних перетворень, досягнення якихось цілей та </w:t>
      </w:r>
      <w:r w:rsidR="001915E3" w:rsidRPr="007B6E95">
        <w:rPr>
          <w:rFonts w:ascii="Times New Roman" w:hAnsi="Times New Roman" w:cs="Times New Roman"/>
          <w:noProof/>
          <w:sz w:val="28"/>
          <w:szCs w:val="28"/>
          <w:lang w:val="uk-UA"/>
        </w:rPr>
        <w:t>ідеалів, а також забезпечення пр</w:t>
      </w:r>
      <w:r w:rsidRPr="007B6E95">
        <w:rPr>
          <w:rFonts w:ascii="Times New Roman" w:hAnsi="Times New Roman" w:cs="Times New Roman"/>
          <w:noProof/>
          <w:sz w:val="28"/>
          <w:szCs w:val="28"/>
          <w:lang w:val="uk-UA"/>
        </w:rPr>
        <w:t>ямих і зворотних зв'язків між суспільством і державою</w:t>
      </w:r>
      <w:r w:rsidR="0026601D" w:rsidRPr="0026601D">
        <w:rPr>
          <w:rFonts w:ascii="Times New Roman" w:hAnsi="Times New Roman" w:cs="Times New Roman"/>
          <w:noProof/>
          <w:sz w:val="28"/>
          <w:szCs w:val="28"/>
          <w:lang w:val="uk-UA"/>
        </w:rPr>
        <w:t xml:space="preserve"> </w:t>
      </w:r>
      <w:r w:rsidR="0026601D" w:rsidRPr="00231DF2">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4E1FEF" w:rsidRPr="007B6E95" w:rsidRDefault="004E1FEF" w:rsidP="004E1FEF">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Досягнення деяких цілей та ідеалів, забезпечення прямих і зворотних зв'язків між суспільством і державою здійснюється політичними партіями через здійснення ряду дій, що носять інформаційний характер, таких як участь у виборах, референдумах, а значить і в передвиборній агітації, агітації з питань референдуму, опубл</w:t>
      </w:r>
      <w:r w:rsidR="00600B33" w:rsidRPr="007B6E95">
        <w:rPr>
          <w:rFonts w:ascii="Times New Roman" w:hAnsi="Times New Roman" w:cs="Times New Roman"/>
          <w:noProof/>
          <w:sz w:val="28"/>
          <w:szCs w:val="28"/>
          <w:lang w:val="uk-UA"/>
        </w:rPr>
        <w:t>ікування передвиборної програми</w:t>
      </w:r>
      <w:r w:rsidRPr="007B6E95">
        <w:rPr>
          <w:rFonts w:ascii="Times New Roman" w:hAnsi="Times New Roman" w:cs="Times New Roman"/>
          <w:noProof/>
          <w:sz w:val="28"/>
          <w:szCs w:val="28"/>
          <w:lang w:val="uk-UA"/>
        </w:rPr>
        <w:t xml:space="preserve">, участі в </w:t>
      </w:r>
      <w:r w:rsidRPr="007B6E95">
        <w:rPr>
          <w:rFonts w:ascii="Times New Roman" w:hAnsi="Times New Roman" w:cs="Times New Roman"/>
          <w:noProof/>
          <w:sz w:val="28"/>
          <w:szCs w:val="28"/>
          <w:lang w:val="uk-UA"/>
        </w:rPr>
        <w:lastRenderedPageBreak/>
        <w:t>громадських і політичних акціях, організації публічних заходів. Формування громадської думки і т.д.</w:t>
      </w:r>
    </w:p>
    <w:p w:rsidR="00185232" w:rsidRPr="007B6E95" w:rsidRDefault="00185232" w:rsidP="00185232">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Звернемо увагу, що «розвиток будь-якого суспільства в значній мірі визначається ідеологічною і соціально-політичною інформацією. Адже саме такі типи інформації</w:t>
      </w:r>
      <w:r w:rsidRPr="007B6E95">
        <w:rPr>
          <w:rFonts w:ascii="Times New Roman" w:hAnsi="Times New Roman" w:cs="Times New Roman"/>
          <w:noProof/>
          <w:color w:val="000000" w:themeColor="text1"/>
          <w:sz w:val="28"/>
          <w:szCs w:val="28"/>
          <w:lang w:val="uk-UA"/>
        </w:rPr>
        <w:t xml:space="preserve"> оперують </w:t>
      </w:r>
      <w:r w:rsidRPr="007B6E95">
        <w:rPr>
          <w:rFonts w:ascii="Times New Roman" w:hAnsi="Times New Roman" w:cs="Times New Roman"/>
          <w:noProof/>
          <w:sz w:val="28"/>
          <w:szCs w:val="28"/>
          <w:lang w:val="uk-UA"/>
        </w:rPr>
        <w:t>такі ключові структури громадянського суспільства як некомерційні організації, ЗМІ, політичні партії, різні клуби і асоціації, лобістські групи. Саме ці структури є джерелами інформа</w:t>
      </w:r>
      <w:r w:rsidR="006530F9" w:rsidRPr="007B6E95">
        <w:rPr>
          <w:rFonts w:ascii="Times New Roman" w:hAnsi="Times New Roman" w:cs="Times New Roman"/>
          <w:noProof/>
          <w:sz w:val="28"/>
          <w:szCs w:val="28"/>
          <w:lang w:val="uk-UA"/>
        </w:rPr>
        <w:t>ції, безпосереднім чином впливають</w:t>
      </w:r>
      <w:r w:rsidRPr="007B6E95">
        <w:rPr>
          <w:rFonts w:ascii="Times New Roman" w:hAnsi="Times New Roman" w:cs="Times New Roman"/>
          <w:noProof/>
          <w:sz w:val="28"/>
          <w:szCs w:val="28"/>
          <w:lang w:val="uk-UA"/>
        </w:rPr>
        <w:t xml:space="preserve"> на розвиток суспільства.</w:t>
      </w:r>
    </w:p>
    <w:p w:rsidR="00185232" w:rsidRPr="007B6E95" w:rsidRDefault="00185232" w:rsidP="00185232">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Можна навіть сказати, що громадськість - прототип громадянського суспільства - створюється за допомогою медіасфери, горизонтальних інформаційних зв'язків між суб'єктами, тобто за допомогою обміну інформацією. Не викликає сумнівів, що саме інформаційний фактор поступово перетворюється на ключовий механізм модернізації політичних відносин і забезпечення взаємодії між владою і суспільством. Повною мірою це відноситься до діяльності політичних партій.</w:t>
      </w:r>
    </w:p>
    <w:p w:rsidR="00185232" w:rsidRPr="007B6E95" w:rsidRDefault="00185232" w:rsidP="00185232">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Сучасними політичними партіями широко використовуються різні прийоми, способи і засоби інформування про себе. У своїй діяльності вони використовують друковані та аудіовізуальні ЗМІ, а останнім часом діяльність будь-якої політичної партії неможливо уявити собі без використання мережевих інформаційних ресурсів - інтернет сайтів, персональних щоденників (блогів)</w:t>
      </w:r>
      <w:r w:rsidR="0026601D" w:rsidRPr="0026601D">
        <w:rPr>
          <w:rFonts w:ascii="Times New Roman" w:hAnsi="Times New Roman" w:cs="Times New Roman"/>
          <w:noProof/>
          <w:sz w:val="28"/>
          <w:szCs w:val="28"/>
          <w:lang w:val="uk-UA"/>
        </w:rPr>
        <w:t xml:space="preserve"> [</w:t>
      </w:r>
      <w:r w:rsidR="00A71754">
        <w:rPr>
          <w:rFonts w:ascii="Times New Roman" w:hAnsi="Times New Roman" w:cs="Times New Roman"/>
          <w:noProof/>
          <w:sz w:val="28"/>
          <w:szCs w:val="28"/>
          <w:lang w:val="uk-UA"/>
        </w:rPr>
        <w:t>30, с. 75</w:t>
      </w:r>
      <w:r w:rsidR="0026601D" w:rsidRPr="0026601D">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185232" w:rsidRPr="007B6E95" w:rsidRDefault="00185232" w:rsidP="00185232">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Інформаційна діяльність є не тільки правом, але і обов'язком політичної партії по відношенню до органів державної влади, що здійснюють моніторинг її діяльності. Але на практиці політичні партії не в повній мірі використовують надані їм законом можливості здійснення інформаційної діяльності: навіть не всі з них мають власні Інтернет-сайти, не завжди адекватно і своєчасно інформують потенційних виборців про</w:t>
      </w:r>
      <w:r w:rsidR="002D68FA" w:rsidRPr="007B6E95">
        <w:rPr>
          <w:rFonts w:ascii="Times New Roman" w:hAnsi="Times New Roman" w:cs="Times New Roman"/>
          <w:noProof/>
          <w:sz w:val="28"/>
          <w:szCs w:val="28"/>
          <w:lang w:val="uk-UA"/>
        </w:rPr>
        <w:t xml:space="preserve"> декларовані ними конституційні цілі</w:t>
      </w:r>
      <w:r w:rsidRPr="007B6E95">
        <w:rPr>
          <w:rFonts w:ascii="Times New Roman" w:hAnsi="Times New Roman" w:cs="Times New Roman"/>
          <w:noProof/>
          <w:sz w:val="28"/>
          <w:szCs w:val="28"/>
          <w:lang w:val="uk-UA"/>
        </w:rPr>
        <w:t xml:space="preserve">; доступ до програмних і статутних документів політичних партій широкого загалу </w:t>
      </w:r>
      <w:r w:rsidR="004370E6" w:rsidRPr="007B6E95">
        <w:rPr>
          <w:rFonts w:ascii="Times New Roman" w:hAnsi="Times New Roman" w:cs="Times New Roman"/>
          <w:noProof/>
          <w:color w:val="000000" w:themeColor="text1"/>
          <w:sz w:val="28"/>
          <w:szCs w:val="28"/>
          <w:lang w:val="uk-UA"/>
        </w:rPr>
        <w:t>за</w:t>
      </w:r>
      <w:r w:rsidRPr="007B6E95">
        <w:rPr>
          <w:rFonts w:ascii="Times New Roman" w:hAnsi="Times New Roman" w:cs="Times New Roman"/>
          <w:noProof/>
          <w:color w:val="000000" w:themeColor="text1"/>
          <w:sz w:val="28"/>
          <w:szCs w:val="28"/>
          <w:lang w:val="uk-UA"/>
        </w:rPr>
        <w:t>труднений ».</w:t>
      </w:r>
    </w:p>
    <w:p w:rsidR="00043D78" w:rsidRPr="007B6E95" w:rsidRDefault="00043D78" w:rsidP="00043D78">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У літератур</w:t>
      </w:r>
      <w:r w:rsidR="00600B33" w:rsidRPr="007B6E95">
        <w:rPr>
          <w:rFonts w:ascii="Times New Roman" w:hAnsi="Times New Roman" w:cs="Times New Roman"/>
          <w:noProof/>
          <w:sz w:val="28"/>
          <w:szCs w:val="28"/>
          <w:lang w:val="uk-UA"/>
        </w:rPr>
        <w:t xml:space="preserve">і справедливо зазначається, що </w:t>
      </w:r>
      <w:r w:rsidRPr="007B6E95">
        <w:rPr>
          <w:rFonts w:ascii="Times New Roman" w:hAnsi="Times New Roman" w:cs="Times New Roman"/>
          <w:noProof/>
          <w:sz w:val="28"/>
          <w:szCs w:val="28"/>
          <w:lang w:val="uk-UA"/>
        </w:rPr>
        <w:t>все більшого значення в сучасному світі надається інформаційному забезпеченню будь-яких суспільно значущих процесів. Розвиток і ускладнення інформаційного обміну в суспільстві прямо пропорційно еволюції соціуму, і сучасна людина живе в безперервному інформаційному потоці, маючи можливість щодня сприймати колосальний обсяг відомостей цим можна пояснити принципову важливість всебічного і раціонального правового регулювання відносин, пов'язаних з виробництвом, обігом, споживанням інформації.</w:t>
      </w:r>
    </w:p>
    <w:p w:rsidR="00043D78" w:rsidRPr="007B6E95" w:rsidRDefault="00043D78" w:rsidP="00043D78">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Система нормативного регулювання різнобічних відносин, що складаються в процесі виробництва, обігу та споживання інформації, в даний час досить розвинена. Наявність комплексу взаємопов'язаних норм, що регулюють зазначені відносини, дозволило дослідникам виділити інформаційне право як самостійної комплексної галузі в системі права і законодавства про інформацію в якості галузі в системі законодавства.</w:t>
      </w:r>
    </w:p>
    <w:p w:rsidR="00043D78" w:rsidRPr="007B6E95" w:rsidRDefault="00043D78" w:rsidP="00043D78">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Інформація (від лат. Informatio - роз'яснення, виклад, обізнаність) - одне з найбільш загальних понять науки, що </w:t>
      </w:r>
      <w:r w:rsidRPr="007B6E95">
        <w:rPr>
          <w:rFonts w:ascii="Times New Roman" w:hAnsi="Times New Roman" w:cs="Times New Roman"/>
          <w:noProof/>
          <w:color w:val="000000" w:themeColor="text1"/>
          <w:sz w:val="28"/>
          <w:szCs w:val="28"/>
          <w:lang w:val="uk-UA"/>
        </w:rPr>
        <w:t xml:space="preserve">означає </w:t>
      </w:r>
      <w:r w:rsidRPr="007B6E95">
        <w:rPr>
          <w:rFonts w:ascii="Times New Roman" w:hAnsi="Times New Roman" w:cs="Times New Roman"/>
          <w:noProof/>
          <w:sz w:val="28"/>
          <w:szCs w:val="28"/>
          <w:lang w:val="uk-UA"/>
        </w:rPr>
        <w:t>деякі відомості, сукупність яких-небудь даних, знань. Крім того, під інформацією розуміють відомості про навколишній світ і що протікають у ньому, сприймаються людиною або спеціальним пристроєм</w:t>
      </w:r>
      <w:r w:rsidR="0026601D" w:rsidRPr="0026601D">
        <w:rPr>
          <w:rFonts w:ascii="Times New Roman" w:hAnsi="Times New Roman" w:cs="Times New Roman"/>
          <w:noProof/>
          <w:sz w:val="28"/>
          <w:szCs w:val="28"/>
          <w:lang w:val="uk-UA"/>
        </w:rPr>
        <w:t xml:space="preserve"> [</w:t>
      </w:r>
      <w:r w:rsidR="00A71754">
        <w:rPr>
          <w:rFonts w:ascii="Times New Roman" w:hAnsi="Times New Roman" w:cs="Times New Roman"/>
          <w:noProof/>
          <w:sz w:val="28"/>
          <w:szCs w:val="28"/>
          <w:lang w:val="uk-UA"/>
        </w:rPr>
        <w:t>61, с. 20</w:t>
      </w:r>
      <w:r w:rsidR="0026601D" w:rsidRPr="0026601D">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4F5956" w:rsidRPr="007B6E95" w:rsidRDefault="004F5956" w:rsidP="004F5956">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Відносно визначення інформації можливі філософський</w:t>
      </w:r>
      <w:r w:rsidR="00D7381A" w:rsidRPr="007B6E95">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 xml:space="preserve"> юридичний, порівняльно-правовий, технократичний і інші підходи і погляди. Безсумнівно одне: інформація - це комплекс відомостей, а також думок, переконань і суджень про явища і предмети навколишнього світу. Вона може мати різні зміст, спрямованість, організаційні форми і т.д. У свою чергу діяльність політичних партій, що носить інформаційний характер, що містить в собі різного роду інформацію безумовно не може</w:t>
      </w:r>
      <w:r w:rsidR="00AF02B2" w:rsidRPr="007B6E95">
        <w:rPr>
          <w:rFonts w:ascii="Times New Roman" w:hAnsi="Times New Roman" w:cs="Times New Roman"/>
          <w:noProof/>
          <w:color w:val="C0504D" w:themeColor="accent2"/>
          <w:sz w:val="28"/>
          <w:szCs w:val="28"/>
          <w:lang w:val="uk-UA"/>
        </w:rPr>
        <w:t xml:space="preserve"> </w:t>
      </w:r>
      <w:r w:rsidR="00AF02B2" w:rsidRPr="007B6E95">
        <w:rPr>
          <w:rFonts w:ascii="Times New Roman" w:hAnsi="Times New Roman" w:cs="Times New Roman"/>
          <w:noProof/>
          <w:color w:val="000000" w:themeColor="text1"/>
          <w:sz w:val="28"/>
          <w:szCs w:val="28"/>
          <w:lang w:val="uk-UA"/>
        </w:rPr>
        <w:t>бути без</w:t>
      </w:r>
      <w:r w:rsidR="007D7C8E" w:rsidRPr="007B6E95">
        <w:rPr>
          <w:rFonts w:ascii="Times New Roman" w:hAnsi="Times New Roman" w:cs="Times New Roman"/>
          <w:noProof/>
          <w:color w:val="000000" w:themeColor="text1"/>
          <w:sz w:val="28"/>
          <w:szCs w:val="28"/>
          <w:lang w:val="uk-UA"/>
        </w:rPr>
        <w:t>цільною</w:t>
      </w:r>
      <w:r w:rsidRPr="007B6E95">
        <w:rPr>
          <w:rFonts w:ascii="Times New Roman" w:hAnsi="Times New Roman" w:cs="Times New Roman"/>
          <w:noProof/>
          <w:sz w:val="28"/>
          <w:szCs w:val="28"/>
          <w:lang w:val="uk-UA"/>
        </w:rPr>
        <w:t>. Діяльність має цілеспрямований характер, тобто це така активність, яка спрямована на досягнення свідомо поставленої мети. Безцільна активність не є діяльністю. Важливою рисою діяльності є, як зазначається в літературі, її попередня продуманість.</w:t>
      </w:r>
    </w:p>
    <w:p w:rsidR="004F5956" w:rsidRPr="007B6E95" w:rsidRDefault="004F5956" w:rsidP="004F5956">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 xml:space="preserve">Категорію діяльності політичних партій доцільно </w:t>
      </w:r>
      <w:r w:rsidRPr="007B6E95">
        <w:rPr>
          <w:rFonts w:ascii="Times New Roman" w:hAnsi="Times New Roman" w:cs="Times New Roman"/>
          <w:noProof/>
          <w:color w:val="000000" w:themeColor="text1"/>
          <w:sz w:val="28"/>
          <w:szCs w:val="28"/>
          <w:lang w:val="uk-UA"/>
        </w:rPr>
        <w:t xml:space="preserve">розглянути через </w:t>
      </w:r>
      <w:r w:rsidR="009710D4" w:rsidRPr="007B6E95">
        <w:rPr>
          <w:rFonts w:ascii="Times New Roman" w:hAnsi="Times New Roman" w:cs="Times New Roman"/>
          <w:noProof/>
          <w:color w:val="000000" w:themeColor="text1"/>
          <w:sz w:val="28"/>
          <w:szCs w:val="28"/>
          <w:lang w:val="uk-UA"/>
        </w:rPr>
        <w:t xml:space="preserve">функції, </w:t>
      </w:r>
      <w:r w:rsidRPr="007B6E95">
        <w:rPr>
          <w:rFonts w:ascii="Times New Roman" w:hAnsi="Times New Roman" w:cs="Times New Roman"/>
          <w:noProof/>
          <w:color w:val="000000" w:themeColor="text1"/>
          <w:sz w:val="28"/>
          <w:szCs w:val="28"/>
          <w:lang w:val="uk-UA"/>
        </w:rPr>
        <w:t xml:space="preserve">які </w:t>
      </w:r>
      <w:r w:rsidR="009710D4" w:rsidRPr="007B6E95">
        <w:rPr>
          <w:rFonts w:ascii="Times New Roman" w:hAnsi="Times New Roman" w:cs="Times New Roman"/>
          <w:noProof/>
          <w:color w:val="000000" w:themeColor="text1"/>
          <w:sz w:val="28"/>
          <w:szCs w:val="28"/>
          <w:lang w:val="uk-UA"/>
        </w:rPr>
        <w:t>здійснюються ними</w:t>
      </w:r>
      <w:r w:rsidRPr="007B6E95">
        <w:rPr>
          <w:rFonts w:ascii="Times New Roman" w:hAnsi="Times New Roman" w:cs="Times New Roman"/>
          <w:noProof/>
          <w:color w:val="000000" w:themeColor="text1"/>
          <w:sz w:val="28"/>
          <w:szCs w:val="28"/>
          <w:lang w:val="uk-UA"/>
        </w:rPr>
        <w:t>. Під функцією партії зазвичай розуміють одне з головних напрямків діяльності цієї орга</w:t>
      </w:r>
      <w:r w:rsidRPr="007B6E95">
        <w:rPr>
          <w:rFonts w:ascii="Times New Roman" w:hAnsi="Times New Roman" w:cs="Times New Roman"/>
          <w:noProof/>
          <w:sz w:val="28"/>
          <w:szCs w:val="28"/>
          <w:lang w:val="uk-UA"/>
        </w:rPr>
        <w:t>нізації, обумовлене її внутрішньою сутністю і цілями діяльності.</w:t>
      </w:r>
    </w:p>
    <w:p w:rsidR="004F5956" w:rsidRPr="007B6E95" w:rsidRDefault="004F5956" w:rsidP="004F5956">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Діяльність політичних партій аж ніяк не зводиться до завоювання позицій в органах державної влади. В іншому випадку це призначення з успіхом могло б виконуватися тимчасовими корпоративними угрупованнями, склад і політичні орієнтири яких постійно змінювалися б в залежності від нюансів політичної ситуації. Однак в соціально-політичній сфері суспільства неминуче визрівають потреби, рішенням яких може сприяти тільки такий специфічний інститут як політична партія.</w:t>
      </w:r>
    </w:p>
    <w:p w:rsidR="003C22E7" w:rsidRPr="007B6E95" w:rsidRDefault="003C22E7" w:rsidP="003C22E7">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Джемс Брайс виділяв в числі основних функцій політичних партій такі: порушення </w:t>
      </w:r>
      <w:r w:rsidR="00384FA7" w:rsidRPr="007B6E95">
        <w:rPr>
          <w:rFonts w:ascii="Times New Roman" w:hAnsi="Times New Roman" w:cs="Times New Roman"/>
          <w:noProof/>
          <w:color w:val="000000" w:themeColor="text1"/>
          <w:sz w:val="28"/>
          <w:szCs w:val="28"/>
          <w:lang w:val="uk-UA"/>
        </w:rPr>
        <w:t xml:space="preserve">інтересів </w:t>
      </w:r>
      <w:r w:rsidRPr="007B6E95">
        <w:rPr>
          <w:rFonts w:ascii="Times New Roman" w:hAnsi="Times New Roman" w:cs="Times New Roman"/>
          <w:noProof/>
          <w:color w:val="000000" w:themeColor="text1"/>
          <w:sz w:val="28"/>
          <w:szCs w:val="28"/>
          <w:lang w:val="uk-UA"/>
        </w:rPr>
        <w:t xml:space="preserve"> виборц</w:t>
      </w:r>
      <w:r w:rsidR="00384FA7" w:rsidRPr="007B6E95">
        <w:rPr>
          <w:rFonts w:ascii="Times New Roman" w:hAnsi="Times New Roman" w:cs="Times New Roman"/>
          <w:noProof/>
          <w:color w:val="000000" w:themeColor="text1"/>
          <w:sz w:val="28"/>
          <w:szCs w:val="28"/>
          <w:lang w:val="uk-UA"/>
        </w:rPr>
        <w:t>ів</w:t>
      </w:r>
      <w:r w:rsidRPr="007B6E95">
        <w:rPr>
          <w:rFonts w:ascii="Times New Roman" w:hAnsi="Times New Roman" w:cs="Times New Roman"/>
          <w:noProof/>
          <w:color w:val="000000" w:themeColor="text1"/>
          <w:sz w:val="28"/>
          <w:szCs w:val="28"/>
          <w:lang w:val="uk-UA"/>
        </w:rPr>
        <w:t>,</w:t>
      </w:r>
      <w:r w:rsidRPr="007B6E95">
        <w:rPr>
          <w:rFonts w:ascii="Times New Roman" w:hAnsi="Times New Roman" w:cs="Times New Roman"/>
          <w:noProof/>
          <w:sz w:val="28"/>
          <w:szCs w:val="28"/>
          <w:lang w:val="uk-UA"/>
        </w:rPr>
        <w:t xml:space="preserve"> вказівка ​​в програмах і публічних промовах на численність партії і важливість спільної мети; повідомлення виборцям відомостей про політичні питання, які потребують вирішення, про достоїнства їхніх вождів і недоліки їх супротивників</w:t>
      </w:r>
      <w:r w:rsidR="0026601D" w:rsidRPr="0026601D">
        <w:rPr>
          <w:rFonts w:ascii="Times New Roman" w:hAnsi="Times New Roman" w:cs="Times New Roman"/>
          <w:noProof/>
          <w:sz w:val="28"/>
          <w:szCs w:val="28"/>
          <w:lang w:val="uk-UA"/>
        </w:rPr>
        <w:t xml:space="preserve"> [</w:t>
      </w:r>
      <w:r w:rsidR="00A71754">
        <w:rPr>
          <w:rFonts w:ascii="Times New Roman" w:hAnsi="Times New Roman" w:cs="Times New Roman"/>
          <w:noProof/>
          <w:sz w:val="28"/>
          <w:szCs w:val="28"/>
          <w:lang w:val="uk-UA"/>
        </w:rPr>
        <w:t>24, с. 142</w:t>
      </w:r>
      <w:r w:rsidR="0026601D" w:rsidRPr="0026601D">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3C22E7" w:rsidRPr="007B6E95" w:rsidRDefault="003C22E7" w:rsidP="003C22E7">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Пітер Меркле виділив функцію «вироблення заходів з надання впливу партій на навколишні інститути і соціальне середовище». З.М. Зотова зазначила «функції по відношенню до кола ідей: вироблення ідеології, її пропаганда в суспільстві, згуртування навколо неї прихильників, формування програм практичних дій по її втіленню в життя. Виділяється також електоральна функція партії - тобто діяльність, спрямована на просування кандидата на виборні посади в органи представницької та виконавчої влади, органи місцевого самоврядування (висування та підтримка кандидатів на виборах, організація їх передвиборної діяльності та передвиборчої агітації, забезпечення громадського контролю за правильністю підрахунку голосів виборців)</w:t>
      </w:r>
      <w:r w:rsidR="0026601D" w:rsidRPr="0026601D">
        <w:rPr>
          <w:rFonts w:ascii="Times New Roman" w:hAnsi="Times New Roman" w:cs="Times New Roman"/>
          <w:noProof/>
          <w:sz w:val="28"/>
          <w:szCs w:val="28"/>
          <w:lang w:val="uk-UA"/>
        </w:rPr>
        <w:t xml:space="preserve"> [</w:t>
      </w:r>
      <w:r w:rsidR="00A71754">
        <w:rPr>
          <w:rFonts w:ascii="Times New Roman" w:hAnsi="Times New Roman" w:cs="Times New Roman"/>
          <w:noProof/>
          <w:sz w:val="28"/>
          <w:szCs w:val="28"/>
          <w:lang w:val="uk-UA"/>
        </w:rPr>
        <w:t>37, с. 89</w:t>
      </w:r>
      <w:r w:rsidR="0026601D" w:rsidRPr="0026601D">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3C22E7" w:rsidRPr="007B6E95" w:rsidRDefault="003C22E7" w:rsidP="003C22E7">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Таким чином, проаналізувавши різні підходи до розуміння політичних партій, інформації, діяльності та функцій, які вони здійснюють, можна прийти до висновку, що під інформаційною діяльністю політичних партій </w:t>
      </w:r>
      <w:r w:rsidRPr="007B6E95">
        <w:rPr>
          <w:rFonts w:ascii="Times New Roman" w:hAnsi="Times New Roman" w:cs="Times New Roman"/>
          <w:noProof/>
          <w:sz w:val="28"/>
          <w:szCs w:val="28"/>
          <w:lang w:val="uk-UA"/>
        </w:rPr>
        <w:lastRenderedPageBreak/>
        <w:t xml:space="preserve">слід розуміти цілеспрямоване здійснення політичними партіями дій, здійснюваних ними як в процесі виборчої кампанії (кампанії референдуму ), так і в міжвиборчий період, за допомогою застосування різного роду інформаційних механізмів (пропаганди своїх цілей та ідей, опублікування програми партії та передвиборної програми політичної партії, передвиборної агітації, агітації з питань референдуму, участі в політично і громадських акціях, організації публічних заходів тощо), спрямованих на залучення прихильників, порушення </w:t>
      </w:r>
      <w:r w:rsidR="00533A47" w:rsidRPr="007B6E95">
        <w:rPr>
          <w:rFonts w:ascii="Times New Roman" w:hAnsi="Times New Roman" w:cs="Times New Roman"/>
          <w:noProof/>
          <w:color w:val="000000" w:themeColor="text1"/>
          <w:sz w:val="28"/>
          <w:szCs w:val="28"/>
          <w:lang w:val="uk-UA"/>
        </w:rPr>
        <w:t>інтересів</w:t>
      </w:r>
      <w:r w:rsidRPr="007B6E95">
        <w:rPr>
          <w:rFonts w:ascii="Times New Roman" w:hAnsi="Times New Roman" w:cs="Times New Roman"/>
          <w:noProof/>
          <w:color w:val="000000" w:themeColor="text1"/>
          <w:sz w:val="28"/>
          <w:szCs w:val="28"/>
          <w:lang w:val="uk-UA"/>
        </w:rPr>
        <w:t xml:space="preserve"> виборц</w:t>
      </w:r>
      <w:r w:rsidR="00533A47" w:rsidRPr="007B6E95">
        <w:rPr>
          <w:rFonts w:ascii="Times New Roman" w:hAnsi="Times New Roman" w:cs="Times New Roman"/>
          <w:noProof/>
          <w:color w:val="000000" w:themeColor="text1"/>
          <w:sz w:val="28"/>
          <w:szCs w:val="28"/>
          <w:lang w:val="uk-UA"/>
        </w:rPr>
        <w:t>ів</w:t>
      </w:r>
      <w:r w:rsidRPr="007B6E95">
        <w:rPr>
          <w:rFonts w:ascii="Times New Roman" w:hAnsi="Times New Roman" w:cs="Times New Roman"/>
          <w:noProof/>
          <w:color w:val="000000" w:themeColor="text1"/>
          <w:sz w:val="28"/>
          <w:szCs w:val="28"/>
          <w:lang w:val="uk-UA"/>
        </w:rPr>
        <w:t>,</w:t>
      </w:r>
      <w:r w:rsidRPr="007B6E95">
        <w:rPr>
          <w:rFonts w:ascii="Times New Roman" w:hAnsi="Times New Roman" w:cs="Times New Roman"/>
          <w:noProof/>
          <w:sz w:val="28"/>
          <w:szCs w:val="28"/>
          <w:lang w:val="uk-UA"/>
        </w:rPr>
        <w:t xml:space="preserve"> учасників референдуму, впливу на навколишні інститути і соціальне середовище, просування кандидата (списку кандидатів) на виборні посади органів державної влади і місцевого самоврядування, формування громадської думки, реалізацію </w:t>
      </w:r>
      <w:r w:rsidR="00E15A2C" w:rsidRPr="007B6E95">
        <w:rPr>
          <w:rFonts w:ascii="Times New Roman" w:hAnsi="Times New Roman" w:cs="Times New Roman"/>
          <w:noProof/>
          <w:color w:val="000000" w:themeColor="text1"/>
          <w:sz w:val="28"/>
          <w:szCs w:val="28"/>
          <w:lang w:val="uk-UA"/>
        </w:rPr>
        <w:t>своєї</w:t>
      </w:r>
      <w:r w:rsidRPr="007B6E95">
        <w:rPr>
          <w:rFonts w:ascii="Times New Roman" w:hAnsi="Times New Roman" w:cs="Times New Roman"/>
          <w:noProof/>
          <w:sz w:val="28"/>
          <w:szCs w:val="28"/>
          <w:lang w:val="uk-UA"/>
        </w:rPr>
        <w:t xml:space="preserve"> програми, завоювання позицій в зазначених органах публічної влади та забезпечення взаємодії між суспільством, громадянами і державою</w:t>
      </w:r>
      <w:r w:rsidR="0026601D" w:rsidRPr="0026601D">
        <w:rPr>
          <w:rFonts w:ascii="Times New Roman" w:hAnsi="Times New Roman" w:cs="Times New Roman"/>
          <w:noProof/>
          <w:sz w:val="28"/>
          <w:szCs w:val="28"/>
          <w:lang w:val="uk-UA"/>
        </w:rPr>
        <w:t xml:space="preserve"> </w:t>
      </w:r>
      <w:r w:rsidR="0026601D" w:rsidRPr="00231DF2">
        <w:rPr>
          <w:rFonts w:ascii="Times New Roman" w:hAnsi="Times New Roman" w:cs="Times New Roman"/>
          <w:noProof/>
          <w:sz w:val="28"/>
          <w:szCs w:val="28"/>
          <w:lang w:val="uk-UA"/>
        </w:rPr>
        <w:t>[</w:t>
      </w:r>
      <w:r w:rsidR="0024548D" w:rsidRPr="00231DF2">
        <w:rPr>
          <w:rFonts w:ascii="Times New Roman" w:hAnsi="Times New Roman" w:cs="Times New Roman"/>
          <w:noProof/>
          <w:sz w:val="28"/>
          <w:szCs w:val="28"/>
          <w:lang w:val="uk-UA"/>
        </w:rPr>
        <w:t>61, с. 110</w:t>
      </w:r>
      <w:r w:rsidR="0026601D" w:rsidRPr="00231DF2">
        <w:rPr>
          <w:rFonts w:ascii="Times New Roman" w:hAnsi="Times New Roman" w:cs="Times New Roman"/>
          <w:noProof/>
          <w:sz w:val="28"/>
          <w:szCs w:val="28"/>
          <w:lang w:val="uk-UA"/>
        </w:rPr>
        <w:t>]</w:t>
      </w:r>
      <w:r w:rsidRPr="007B6E95">
        <w:rPr>
          <w:rFonts w:ascii="Times New Roman" w:hAnsi="Times New Roman" w:cs="Times New Roman"/>
          <w:noProof/>
          <w:sz w:val="28"/>
          <w:szCs w:val="28"/>
          <w:lang w:val="uk-UA"/>
        </w:rPr>
        <w:t>.</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Сутність інформаційної діяльності політичних партій полягає, на наш погляд, в реалізації політичними партіями своїх цілей і завдань, за допомогою здійснення дій інформаційного характеру</w:t>
      </w:r>
      <w:r w:rsidR="00D7381A" w:rsidRPr="007B6E95">
        <w:rPr>
          <w:rFonts w:ascii="Times New Roman" w:hAnsi="Times New Roman" w:cs="Times New Roman"/>
          <w:noProof/>
          <w:sz w:val="28"/>
          <w:szCs w:val="28"/>
          <w:lang w:val="uk-UA"/>
        </w:rPr>
        <w:t>.</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Простежити </w:t>
      </w:r>
      <w:r w:rsidR="00AF02B2" w:rsidRPr="007B6E95">
        <w:rPr>
          <w:rFonts w:ascii="Times New Roman" w:hAnsi="Times New Roman" w:cs="Times New Roman"/>
          <w:noProof/>
          <w:color w:val="000000" w:themeColor="text1"/>
          <w:sz w:val="28"/>
          <w:szCs w:val="28"/>
          <w:lang w:val="uk-UA"/>
        </w:rPr>
        <w:t>закріплений</w:t>
      </w:r>
      <w:r w:rsidR="00AF02B2" w:rsidRPr="007B6E95">
        <w:rPr>
          <w:rFonts w:ascii="Times New Roman" w:hAnsi="Times New Roman" w:cs="Times New Roman"/>
          <w:noProof/>
          <w:color w:val="C0504D" w:themeColor="accent2"/>
          <w:sz w:val="28"/>
          <w:szCs w:val="28"/>
          <w:lang w:val="uk-UA"/>
        </w:rPr>
        <w:t xml:space="preserve"> </w:t>
      </w:r>
      <w:r w:rsidRPr="007B6E95">
        <w:rPr>
          <w:rFonts w:ascii="Times New Roman" w:hAnsi="Times New Roman" w:cs="Times New Roman"/>
          <w:noProof/>
          <w:sz w:val="28"/>
          <w:szCs w:val="28"/>
          <w:lang w:val="uk-UA"/>
        </w:rPr>
        <w:t>статус політичних партій можливо через короткий аналіз законодавчих визначень поняття «політична партія» в зарубіжних конституціях.</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В Конституції Португалії визначено, що парії сприяють формуванню народної волі і організації політичної влади.</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У Конституції Франції 1958 закріплено, що політичні партії і угруповання сприяють вираженню думок голосуванням.</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У Конституції Іспанії 1978 року говориться, що політичні партії відповідно до принципу політичного плюралізму сприяють формуванню і вираженню народної волі і є основним інструментом </w:t>
      </w:r>
      <w:r w:rsidRPr="007B6E95">
        <w:rPr>
          <w:rFonts w:ascii="Times New Roman" w:hAnsi="Times New Roman" w:cs="Times New Roman"/>
          <w:noProof/>
          <w:color w:val="000000" w:themeColor="text1"/>
          <w:sz w:val="28"/>
          <w:szCs w:val="28"/>
          <w:lang w:val="uk-UA"/>
        </w:rPr>
        <w:t>політично</w:t>
      </w:r>
      <w:r w:rsidR="00991AA4" w:rsidRPr="007B6E95">
        <w:rPr>
          <w:rFonts w:ascii="Times New Roman" w:hAnsi="Times New Roman" w:cs="Times New Roman"/>
          <w:noProof/>
          <w:color w:val="000000" w:themeColor="text1"/>
          <w:sz w:val="28"/>
          <w:szCs w:val="28"/>
          <w:lang w:val="uk-UA"/>
        </w:rPr>
        <w:t>ї</w:t>
      </w:r>
      <w:r w:rsidRPr="007B6E95">
        <w:rPr>
          <w:rFonts w:ascii="Times New Roman" w:hAnsi="Times New Roman" w:cs="Times New Roman"/>
          <w:noProof/>
          <w:color w:val="000000" w:themeColor="text1"/>
          <w:sz w:val="28"/>
          <w:szCs w:val="28"/>
          <w:lang w:val="uk-UA"/>
        </w:rPr>
        <w:t xml:space="preserve"> участі</w:t>
      </w:r>
      <w:r w:rsidRPr="007B6E95">
        <w:rPr>
          <w:rFonts w:ascii="Times New Roman" w:hAnsi="Times New Roman" w:cs="Times New Roman"/>
          <w:noProof/>
          <w:sz w:val="28"/>
          <w:szCs w:val="28"/>
          <w:lang w:val="uk-UA"/>
        </w:rPr>
        <w:t>.</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В Конституції Швейцарії зазначається, що політичні партії сприяють формуванню і вираженню народної волі і є основним інструментом </w:t>
      </w:r>
      <w:r w:rsidRPr="007B6E95">
        <w:rPr>
          <w:rFonts w:ascii="Times New Roman" w:hAnsi="Times New Roman" w:cs="Times New Roman"/>
          <w:noProof/>
          <w:color w:val="000000" w:themeColor="text1"/>
          <w:sz w:val="28"/>
          <w:szCs w:val="28"/>
          <w:lang w:val="uk-UA"/>
        </w:rPr>
        <w:t>політично</w:t>
      </w:r>
      <w:r w:rsidR="00991AA4" w:rsidRPr="007B6E95">
        <w:rPr>
          <w:rFonts w:ascii="Times New Roman" w:hAnsi="Times New Roman" w:cs="Times New Roman"/>
          <w:noProof/>
          <w:color w:val="000000" w:themeColor="text1"/>
          <w:sz w:val="28"/>
          <w:szCs w:val="28"/>
          <w:lang w:val="uk-UA"/>
        </w:rPr>
        <w:t>ї</w:t>
      </w:r>
      <w:r w:rsidRPr="007B6E95">
        <w:rPr>
          <w:rFonts w:ascii="Times New Roman" w:hAnsi="Times New Roman" w:cs="Times New Roman"/>
          <w:noProof/>
          <w:color w:val="000000" w:themeColor="text1"/>
          <w:sz w:val="28"/>
          <w:szCs w:val="28"/>
          <w:lang w:val="uk-UA"/>
        </w:rPr>
        <w:t xml:space="preserve"> участі</w:t>
      </w:r>
      <w:r w:rsidRPr="007B6E95">
        <w:rPr>
          <w:rFonts w:ascii="Times New Roman" w:hAnsi="Times New Roman" w:cs="Times New Roman"/>
          <w:noProof/>
          <w:sz w:val="28"/>
          <w:szCs w:val="28"/>
          <w:lang w:val="uk-UA"/>
        </w:rPr>
        <w:t>. В Конституції Швейцарії підкреслюється, що політичні партії сприяють формуванню громадської думки і народної волі.</w:t>
      </w:r>
    </w:p>
    <w:p w:rsidR="00993975" w:rsidRPr="007B6E95" w:rsidRDefault="00993975" w:rsidP="00993975">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Нарешті, в Конституції Італії затверджується, то всі громадяни мають право вільно об'єднуватися в партії, щоб демократичним шляхом сприяти визначенню національної політики. Значення інформаційної діяльності політичних партій в умовах зростання їх ролі в цілому на політичному полі, і зокрема у виборчому процесі, безумовно, велике</w:t>
      </w:r>
      <w:r w:rsidR="0026601D" w:rsidRPr="0026601D">
        <w:rPr>
          <w:rFonts w:ascii="Times New Roman" w:hAnsi="Times New Roman" w:cs="Times New Roman"/>
          <w:noProof/>
          <w:sz w:val="28"/>
          <w:szCs w:val="28"/>
        </w:rPr>
        <w:t xml:space="preserve"> [</w:t>
      </w:r>
      <w:r w:rsidR="00B5146A">
        <w:rPr>
          <w:rFonts w:ascii="Times New Roman" w:hAnsi="Times New Roman" w:cs="Times New Roman"/>
          <w:noProof/>
          <w:sz w:val="28"/>
          <w:szCs w:val="28"/>
        </w:rPr>
        <w:t xml:space="preserve">29, с. </w:t>
      </w:r>
      <w:proofErr w:type="gramStart"/>
      <w:r w:rsidR="00B5146A">
        <w:rPr>
          <w:rFonts w:ascii="Times New Roman" w:hAnsi="Times New Roman" w:cs="Times New Roman"/>
          <w:noProof/>
          <w:sz w:val="28"/>
          <w:szCs w:val="28"/>
        </w:rPr>
        <w:t>67</w:t>
      </w:r>
      <w:r w:rsidR="0026601D" w:rsidRPr="00A71754">
        <w:rPr>
          <w:rFonts w:ascii="Times New Roman" w:hAnsi="Times New Roman" w:cs="Times New Roman"/>
          <w:noProof/>
          <w:sz w:val="28"/>
          <w:szCs w:val="28"/>
        </w:rPr>
        <w:t>]</w:t>
      </w:r>
      <w:r w:rsidRPr="007B6E95">
        <w:rPr>
          <w:rFonts w:ascii="Times New Roman" w:hAnsi="Times New Roman" w:cs="Times New Roman"/>
          <w:noProof/>
          <w:sz w:val="28"/>
          <w:szCs w:val="28"/>
          <w:lang w:val="uk-UA"/>
        </w:rPr>
        <w:t>.</w:t>
      </w:r>
      <w:proofErr w:type="gramEnd"/>
    </w:p>
    <w:p w:rsidR="00534E6A" w:rsidRPr="007B6E95" w:rsidRDefault="00534E6A" w:rsidP="00534E6A">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Як зазначається, головне в їх діяльності (на наш погляд, в тому числі і інформаційної) - вплив на формування політичної волі громадян, на виборчий процес і, як наслідок, на формування і діяльність органів влади ». Шляхом здійснення інформаційної діяльності політичних партій відбувається вплив на формування політичної волі громадян, на виборчий процес, на формування і діяльність органів державної влади та місцевого самоврядування, залучення громадян до політичного процесу, а також інституціоналізація їх політичної участі. Крім того, формується громадська думка, здійснюється політичне утворення громадян.</w:t>
      </w:r>
    </w:p>
    <w:p w:rsidR="00534E6A" w:rsidRPr="007B6E95" w:rsidRDefault="00534E6A" w:rsidP="00534E6A">
      <w:pPr>
        <w:spacing w:after="0" w:line="360" w:lineRule="auto"/>
        <w:ind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Грамотна, заснована на законі інформаційна діяльність політичних партій в період передвиборної агітації, здатна збільшити явку виборців на виборчі дільниці, в кінцевому підсумку зменшити прояв в суспільстві абсентеїзму. </w:t>
      </w:r>
      <w:r w:rsidR="008F781D" w:rsidRPr="007B6E95">
        <w:rPr>
          <w:rFonts w:ascii="Times New Roman" w:hAnsi="Times New Roman" w:cs="Times New Roman"/>
          <w:noProof/>
          <w:color w:val="000000" w:themeColor="text1"/>
          <w:sz w:val="28"/>
          <w:szCs w:val="28"/>
          <w:lang w:val="uk-UA"/>
        </w:rPr>
        <w:t xml:space="preserve">У </w:t>
      </w:r>
      <w:r w:rsidRPr="007B6E95">
        <w:rPr>
          <w:rFonts w:ascii="Times New Roman" w:hAnsi="Times New Roman" w:cs="Times New Roman"/>
          <w:noProof/>
          <w:color w:val="000000" w:themeColor="text1"/>
          <w:sz w:val="28"/>
          <w:szCs w:val="28"/>
          <w:lang w:val="uk-UA"/>
        </w:rPr>
        <w:t>підсумку,</w:t>
      </w:r>
      <w:r w:rsidRPr="007B6E95">
        <w:rPr>
          <w:rFonts w:ascii="Times New Roman" w:hAnsi="Times New Roman" w:cs="Times New Roman"/>
          <w:noProof/>
          <w:sz w:val="28"/>
          <w:szCs w:val="28"/>
          <w:lang w:val="uk-UA"/>
        </w:rPr>
        <w:t xml:space="preserve"> без здійснення політичними партіями діяльності інформаційного характеру, неможлива реалізація її цілей і завдань партійної діяльності, як вищеназваних, так і однією з основних - представлення інтересів громадян в органах державної влади та органах місцевого самоврядування. У свою чергу, на наш погляд, завоювання мандата </w:t>
      </w:r>
      <w:r w:rsidRPr="007B6E95">
        <w:rPr>
          <w:rFonts w:ascii="Times New Roman" w:hAnsi="Times New Roman" w:cs="Times New Roman"/>
          <w:noProof/>
          <w:color w:val="000000" w:themeColor="text1"/>
          <w:sz w:val="28"/>
          <w:szCs w:val="28"/>
          <w:lang w:val="uk-UA"/>
        </w:rPr>
        <w:t>на</w:t>
      </w:r>
      <w:r w:rsidRPr="007B6E95">
        <w:rPr>
          <w:rFonts w:ascii="Times New Roman" w:hAnsi="Times New Roman" w:cs="Times New Roman"/>
          <w:noProof/>
          <w:color w:val="C0504D" w:themeColor="accent2"/>
          <w:sz w:val="28"/>
          <w:szCs w:val="28"/>
          <w:lang w:val="uk-UA"/>
        </w:rPr>
        <w:t xml:space="preserve"> </w:t>
      </w:r>
      <w:r w:rsidRPr="007B6E95">
        <w:rPr>
          <w:rFonts w:ascii="Times New Roman" w:hAnsi="Times New Roman" w:cs="Times New Roman"/>
          <w:noProof/>
          <w:sz w:val="28"/>
          <w:szCs w:val="28"/>
          <w:lang w:val="uk-UA"/>
        </w:rPr>
        <w:t>участь у владі перемога на виборах різного рівня неможливо без інформаційної діяльності партій.</w:t>
      </w:r>
    </w:p>
    <w:p w:rsidR="00EF1C7D" w:rsidRPr="007B6E95" w:rsidRDefault="00EF1C7D" w:rsidP="00534E6A">
      <w:pPr>
        <w:spacing w:after="0" w:line="360" w:lineRule="auto"/>
        <w:ind w:firstLine="709"/>
        <w:jc w:val="both"/>
        <w:rPr>
          <w:rFonts w:ascii="Times New Roman" w:hAnsi="Times New Roman" w:cs="Times New Roman"/>
          <w:noProof/>
          <w:sz w:val="28"/>
          <w:szCs w:val="28"/>
          <w:lang w:val="uk-UA"/>
        </w:rPr>
      </w:pPr>
    </w:p>
    <w:p w:rsidR="00655183" w:rsidRPr="007B6E95" w:rsidRDefault="00EF1C7D" w:rsidP="00EF1C7D">
      <w:pPr>
        <w:pStyle w:val="a3"/>
        <w:numPr>
          <w:ilvl w:val="1"/>
          <w:numId w:val="3"/>
        </w:numPr>
        <w:spacing w:after="0" w:line="360" w:lineRule="auto"/>
        <w:ind w:left="0" w:firstLine="709"/>
        <w:jc w:val="both"/>
        <w:rPr>
          <w:rFonts w:ascii="Times New Roman" w:hAnsi="Times New Roman" w:cs="Times New Roman"/>
          <w:b/>
          <w:noProof/>
          <w:sz w:val="28"/>
          <w:szCs w:val="28"/>
          <w:lang w:val="uk-UA"/>
        </w:rPr>
      </w:pPr>
      <w:r w:rsidRPr="007B6E95">
        <w:rPr>
          <w:rFonts w:ascii="Times New Roman" w:hAnsi="Times New Roman" w:cs="Times New Roman"/>
          <w:b/>
          <w:noProof/>
          <w:sz w:val="28"/>
          <w:szCs w:val="28"/>
          <w:lang w:val="uk-UA"/>
        </w:rPr>
        <w:t>Понятійно-категоріальний апарат дослідження</w:t>
      </w:r>
    </w:p>
    <w:p w:rsidR="00BC58B0" w:rsidRPr="007B6E95" w:rsidRDefault="00BC58B0" w:rsidP="00BC58B0">
      <w:pPr>
        <w:pStyle w:val="a3"/>
        <w:spacing w:after="0" w:line="360" w:lineRule="auto"/>
        <w:ind w:left="709"/>
        <w:jc w:val="both"/>
        <w:rPr>
          <w:rFonts w:ascii="Times New Roman" w:hAnsi="Times New Roman" w:cs="Times New Roman"/>
          <w:b/>
          <w:noProof/>
          <w:sz w:val="28"/>
          <w:szCs w:val="28"/>
          <w:lang w:val="uk-UA"/>
        </w:rPr>
      </w:pPr>
    </w:p>
    <w:p w:rsidR="007F4574" w:rsidRPr="007B6E95" w:rsidRDefault="007F4574" w:rsidP="00F72C0B">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Категорії політології – загальні, фундаментальні поняття, які відображають найбільш істотні, закономірні зв´язки й відносини реальної дійсності та пізнання, їхня специфіка полягає в тому, що вони розкривають </w:t>
      </w:r>
      <w:r w:rsidRPr="007B6E95">
        <w:rPr>
          <w:rFonts w:ascii="Times New Roman" w:hAnsi="Times New Roman"/>
          <w:noProof/>
          <w:color w:val="000000" w:themeColor="text1"/>
          <w:sz w:val="28"/>
          <w:szCs w:val="28"/>
          <w:lang w:val="uk-UA"/>
        </w:rPr>
        <w:lastRenderedPageBreak/>
        <w:t>різні сторони процесу здійснення влади у суспільстві. Виходячи з об’єкта та  предмета дослідження, провідними категоріями, що досліджуються, є поняття «політична партія», «вибор</w:t>
      </w:r>
      <w:r w:rsidR="004F7C97" w:rsidRPr="007B6E95">
        <w:rPr>
          <w:rFonts w:ascii="Times New Roman" w:hAnsi="Times New Roman"/>
          <w:noProof/>
          <w:color w:val="000000" w:themeColor="text1"/>
          <w:sz w:val="28"/>
          <w:szCs w:val="28"/>
          <w:lang w:val="uk-UA"/>
        </w:rPr>
        <w:t>чий процес» та «інформаційна політика</w:t>
      </w:r>
      <w:r w:rsidRPr="007B6E95">
        <w:rPr>
          <w:rFonts w:ascii="Times New Roman" w:hAnsi="Times New Roman"/>
          <w:noProof/>
          <w:color w:val="000000" w:themeColor="text1"/>
          <w:sz w:val="28"/>
          <w:szCs w:val="28"/>
          <w:lang w:val="uk-UA"/>
        </w:rPr>
        <w:t>».</w:t>
      </w:r>
    </w:p>
    <w:p w:rsidR="007F4574" w:rsidRPr="007B6E95" w:rsidRDefault="007F4574" w:rsidP="00F72C0B">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b/>
          <w:noProof/>
          <w:color w:val="000000" w:themeColor="text1"/>
          <w:sz w:val="28"/>
          <w:szCs w:val="28"/>
          <w:lang w:val="uk-UA"/>
        </w:rPr>
        <w:t>Політична партія</w:t>
      </w:r>
      <w:r w:rsidRPr="007B6E95">
        <w:rPr>
          <w:rFonts w:ascii="Times New Roman" w:hAnsi="Times New Roman"/>
          <w:noProof/>
          <w:color w:val="000000" w:themeColor="text1"/>
          <w:sz w:val="28"/>
          <w:szCs w:val="28"/>
          <w:lang w:val="uk-UA"/>
        </w:rPr>
        <w:t xml:space="preserve"> – добровільне та організаційно оформлене об’єднання громадян, яке виражає інтереси частини суспільства і прагне до їх задоволення шляхом здобуття, утримання і використання державної влади.</w:t>
      </w:r>
      <w:r w:rsidRPr="007B6E95">
        <w:rPr>
          <w:noProof/>
          <w:color w:val="000000" w:themeColor="text1"/>
          <w:lang w:val="uk-UA"/>
        </w:rPr>
        <w:t xml:space="preserve"> </w:t>
      </w:r>
      <w:r w:rsidRPr="007B6E95">
        <w:rPr>
          <w:rFonts w:ascii="Times New Roman" w:hAnsi="Times New Roman"/>
          <w:noProof/>
          <w:color w:val="000000" w:themeColor="text1"/>
          <w:sz w:val="28"/>
          <w:szCs w:val="28"/>
          <w:lang w:val="uk-UA"/>
        </w:rPr>
        <w:t>Політичні партії в сучасному розумінні остаточно сформувалися лише в середині XX сторіччя одночасно з еволюцією виборчого права в напрямку до утвердження в переважній більшості країн прямих, рівних і загальних виборів при таємному голосуванні</w:t>
      </w:r>
      <w:r w:rsidR="00301FDF">
        <w:rPr>
          <w:rFonts w:ascii="Times New Roman" w:hAnsi="Times New Roman"/>
          <w:noProof/>
          <w:color w:val="000000" w:themeColor="text1"/>
          <w:sz w:val="28"/>
          <w:szCs w:val="28"/>
          <w:lang w:val="uk-UA"/>
        </w:rPr>
        <w:t xml:space="preserve"> [2</w:t>
      </w:r>
      <w:r w:rsidRPr="007B6E95">
        <w:rPr>
          <w:rFonts w:ascii="Times New Roman" w:hAnsi="Times New Roman"/>
          <w:noProof/>
          <w:color w:val="000000" w:themeColor="text1"/>
          <w:sz w:val="28"/>
          <w:szCs w:val="28"/>
          <w:lang w:val="uk-UA"/>
        </w:rPr>
        <w:t>8, c. 98].</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Причинами виникнення партій є необхідність захисту соціально-класових, національних, а нерідко й племінних, релігійних, регіональних інтересів, а також цілі, пов'язані з виборчою боротьбою. Різноманітними є способи виникнення партій. Свого часу Макс Вебер в історії становлення партії вирізняв три етапи: аристократичне угруповання, політичний клуб, масова партія. Партії виростали з депутатських клубів і фракцій у парламенті, орієнтованих на інтереси різних кіл нової політичної та економічної еліти.</w:t>
      </w:r>
      <w:r w:rsidRPr="007B6E95">
        <w:rPr>
          <w:noProof/>
          <w:color w:val="000000" w:themeColor="text1"/>
          <w:lang w:val="uk-UA"/>
        </w:rPr>
        <w:t xml:space="preserve"> </w:t>
      </w:r>
      <w:r w:rsidRPr="007B6E95">
        <w:rPr>
          <w:rFonts w:ascii="Times New Roman" w:hAnsi="Times New Roman"/>
          <w:noProof/>
          <w:color w:val="000000" w:themeColor="text1"/>
          <w:sz w:val="28"/>
          <w:szCs w:val="28"/>
          <w:lang w:val="uk-UA"/>
        </w:rPr>
        <w:t>Ознаками політичних партій є: добровільність об’єднання; певна тривалість існування в часі; наявність організаційної структури; прагнення влади; пошук народної підтримки.</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Політичні партії утворюються: внаслідок об'єднання гуртків і груп однакового ідейно-політичного спрямування, які виникли та існували окремо в різних місцях країни; у надрах масових рухів; внаслідок розколу однієї партії на дві та більше чи об'єднання двох та більше партій в одну; під виливом міжнародної партійної системи; як своєрідне відродження партій, які існували раніше, що підвищує їхню легітимацію, створює певну наступність політичного розвитку; внаслідок діяльності лідерів, які організували партії «під себе»; на основі регіональних організацій партії, яка існувала раніше; з ініціативи профспілок. Утворення партій, як і громадсько-політичних рухів, відбувається на установчих з'їздах або конференціях. Усні </w:t>
      </w:r>
      <w:r w:rsidRPr="007B6E95">
        <w:rPr>
          <w:rFonts w:ascii="Times New Roman" w:hAnsi="Times New Roman"/>
          <w:noProof/>
          <w:color w:val="000000" w:themeColor="text1"/>
          <w:sz w:val="28"/>
          <w:szCs w:val="28"/>
          <w:lang w:val="uk-UA"/>
        </w:rPr>
        <w:lastRenderedPageBreak/>
        <w:t>заяви про появу нової громадсько-політичної організації не вважаються достовірною інформацією. Нею є факт реєстрації партії державним органом – в Україні, наприклад, Міністерством юстиції</w:t>
      </w:r>
      <w:r w:rsidR="00301FDF">
        <w:rPr>
          <w:rFonts w:ascii="Times New Roman" w:hAnsi="Times New Roman"/>
          <w:noProof/>
          <w:color w:val="000000" w:themeColor="text1"/>
          <w:sz w:val="28"/>
          <w:szCs w:val="28"/>
          <w:lang w:val="uk-UA"/>
        </w:rPr>
        <w:t xml:space="preserve"> [5</w:t>
      </w:r>
      <w:r w:rsidRPr="007B6E95">
        <w:rPr>
          <w:rFonts w:ascii="Times New Roman" w:hAnsi="Times New Roman"/>
          <w:noProof/>
          <w:color w:val="000000" w:themeColor="text1"/>
          <w:sz w:val="28"/>
          <w:szCs w:val="28"/>
          <w:lang w:val="uk-UA"/>
        </w:rPr>
        <w:t>0, c. 65].</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Основна мета діяльності політичної партії – здобути політичну владу в державі та реалізовувати свої програмні цілі – економічні, політичні, ідейно-теоретичні, моральні за допомогою законодавчої, виконавчої та судової гілок влади. Свої програмні цілі політичні партії проводять у життя через ідейно-політичну, організаційну, пропагандистську, державну (коли оволодівають державною владою) діяльність, виробляючи стратегію й тактику своєї поведінки на різних історичних етапах розвитку і за різних політичних умов. </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Ознаками політичних партій є: добровільність об’єднання; певна тривалість існування в часі; наявність організаційної структури; прагнення влади; пошук народної підтримки.</w:t>
      </w:r>
      <w:r w:rsidRPr="007B6E95">
        <w:rPr>
          <w:noProof/>
          <w:color w:val="000000" w:themeColor="text1"/>
          <w:lang w:val="uk-UA"/>
        </w:rPr>
        <w:t xml:space="preserve"> </w:t>
      </w:r>
      <w:r w:rsidRPr="007B6E95">
        <w:rPr>
          <w:rFonts w:ascii="Times New Roman" w:hAnsi="Times New Roman"/>
          <w:noProof/>
          <w:color w:val="000000" w:themeColor="text1"/>
          <w:sz w:val="28"/>
          <w:szCs w:val="28"/>
          <w:lang w:val="uk-UA"/>
        </w:rPr>
        <w:t>У структурно-функціональному плані партія представляє собою систему наступних елементів: ідеологію; політичну платформу; організаційну структуру; певні методи й засоби діяльності; соціальну базу; електорат (виборців, які голосують за неї).</w:t>
      </w:r>
      <w:r w:rsidRPr="007B6E95">
        <w:rPr>
          <w:noProof/>
          <w:color w:val="000000" w:themeColor="text1"/>
          <w:lang w:val="uk-UA"/>
        </w:rPr>
        <w:t xml:space="preserve"> </w:t>
      </w:r>
      <w:r w:rsidRPr="007B6E95">
        <w:rPr>
          <w:rFonts w:ascii="Times New Roman" w:hAnsi="Times New Roman"/>
          <w:noProof/>
          <w:color w:val="000000" w:themeColor="text1"/>
          <w:sz w:val="28"/>
          <w:szCs w:val="28"/>
          <w:lang w:val="uk-UA"/>
        </w:rPr>
        <w:t>Структуру політичної партії складають: ядро (керівні органи вищої і нижчої ланок, партійні лідери, активісти), рядові члени партії та прибічники [42, c. 173].</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Класифікація політичних партій – продиктована їх різноманіттям, багатогранністю та тією роллю, які вони відіграють у політичному житті суспільства.</w:t>
      </w:r>
      <w:r w:rsidRPr="007B6E95">
        <w:rPr>
          <w:noProof/>
          <w:color w:val="000000" w:themeColor="text1"/>
          <w:lang w:val="uk-UA"/>
        </w:rPr>
        <w:t xml:space="preserve"> </w:t>
      </w:r>
    </w:p>
    <w:p w:rsidR="007F4574" w:rsidRPr="007B6E95" w:rsidRDefault="007F4574" w:rsidP="00BC58B0">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У політичній системі суспільства партії є одним з найважливіших компонентів політичного процесу. Як суб’єкт формування владних відносин, партії великою мірою визначають характер і спрямування політичного процесу, стратегію і тактику боротьби за владу, її утримання, політичну стабільність суспільства. Завдяки політичним партіям здійснюється прямий та зворотній зв'язок між суспільством і державою. Це важливий інститут громадянського суспільства, завоювання й утримання влади, форма управління суспільством, при якій боротьба партій за владу виступає як </w:t>
      </w:r>
      <w:r w:rsidRPr="007B6E95">
        <w:rPr>
          <w:rFonts w:ascii="Times New Roman" w:hAnsi="Times New Roman"/>
          <w:noProof/>
          <w:color w:val="000000" w:themeColor="text1"/>
          <w:sz w:val="28"/>
          <w:szCs w:val="28"/>
          <w:lang w:val="uk-UA"/>
        </w:rPr>
        <w:lastRenderedPageBreak/>
        <w:t>механізм використання розбіжності інтересів, в цілях суспільного прогресу [15, c. 22].</w:t>
      </w:r>
    </w:p>
    <w:p w:rsidR="007F4574" w:rsidRPr="007B6E95" w:rsidRDefault="007F4574" w:rsidP="007F4574">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Головна діяльність політичних партій пов’язана з їх участю у виборах. Тому ще однією категорією дослідження теми є </w:t>
      </w:r>
      <w:r w:rsidRPr="007B6E95">
        <w:rPr>
          <w:rFonts w:ascii="Times New Roman" w:hAnsi="Times New Roman"/>
          <w:b/>
          <w:noProof/>
          <w:color w:val="000000" w:themeColor="text1"/>
          <w:sz w:val="28"/>
          <w:szCs w:val="28"/>
          <w:lang w:val="uk-UA"/>
        </w:rPr>
        <w:t>«виборчий процес».</w:t>
      </w:r>
      <w:r w:rsidRPr="007B6E95">
        <w:rPr>
          <w:rFonts w:ascii="Times New Roman" w:hAnsi="Times New Roman"/>
          <w:noProof/>
          <w:color w:val="000000" w:themeColor="text1"/>
          <w:sz w:val="28"/>
          <w:szCs w:val="28"/>
          <w:lang w:val="uk-UA"/>
        </w:rPr>
        <w:t xml:space="preserve"> </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Виборчий процес виступає як форма реалізації суб'єктивного і об'єктивного виборчого права, що представляє найважливішу процедуру здійснення народовладдя. Виходячи з цього, порядок проведення виборів в основному регламентується процесуальними нормами виборчого права.</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Виборчий процес відображає певний тип політичної системи і безпосередньо впливає на неї.</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Під</w:t>
      </w:r>
      <w:r w:rsidRPr="007B6E95">
        <w:rPr>
          <w:rStyle w:val="apple-converted-space"/>
          <w:rFonts w:eastAsia="Calibri"/>
          <w:noProof/>
          <w:color w:val="000000" w:themeColor="text1"/>
          <w:sz w:val="28"/>
          <w:szCs w:val="28"/>
          <w:lang w:val="uk-UA"/>
        </w:rPr>
        <w:t> </w:t>
      </w:r>
      <w:r w:rsidRPr="007B6E95">
        <w:rPr>
          <w:rStyle w:val="aa"/>
          <w:noProof/>
          <w:color w:val="000000" w:themeColor="text1"/>
          <w:sz w:val="28"/>
          <w:szCs w:val="28"/>
          <w:lang w:val="uk-UA"/>
        </w:rPr>
        <w:t>виборчим процесом</w:t>
      </w:r>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 xml:space="preserve">як політико-правовою категорією заведено розуміти врегульовану законами діяльність органів, груп виборців, політичних партій, громадських об'єднань по підготовці і проведенню виборів у державні інститути і муніципальні органи. Виходячи зі своєї сутності, вибори повинні забезпечуватися державними ресурсами і організовуватися публічними органами влади. </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Якщо розуміти виборчий процес у вузькому сенсі, то дане явище включає в себе встановлені законом, послідовно змінюють один одного стадії. Будь-які вибори обов'язково повинні пройти через основні стадії без виключення будь-якої з них. Однак деякі стадії виборчого процесу носять факультативний характер, наприклад, повторне голосування або повторні вибори.</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noProof/>
          <w:color w:val="000000" w:themeColor="text1"/>
          <w:sz w:val="28"/>
          <w:szCs w:val="28"/>
          <w:lang w:val="uk-UA"/>
        </w:rPr>
        <w:t>Вибори</w:t>
      </w:r>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являють собою тривалу в часі виборчу кампанію, сукупність етапів виборчих дій і процедур, регламентованих законодавчими та іншими нормативними правовими актами.</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b w:val="0"/>
          <w:noProof/>
          <w:color w:val="000000" w:themeColor="text1"/>
          <w:sz w:val="28"/>
          <w:szCs w:val="28"/>
          <w:lang w:val="uk-UA"/>
        </w:rPr>
        <w:t>1. Призначення виборів</w:t>
      </w:r>
      <w:r w:rsidRPr="007B6E95">
        <w:rPr>
          <w:noProof/>
          <w:color w:val="000000" w:themeColor="text1"/>
          <w:sz w:val="28"/>
          <w:szCs w:val="28"/>
          <w:lang w:val="uk-UA"/>
        </w:rPr>
        <w:t>. Ця стадія полягає у встановленні дати голосування. Призначення виборів здійснює уповноважений на те орган чи посадова особа. Так, зазвичай парламентські вибори призначаються главою держави або урядом.</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lastRenderedPageBreak/>
        <w:t>2. Утворення виборчих округів</w:t>
      </w:r>
      <w:r w:rsidRPr="007B6E95">
        <w:rPr>
          <w:noProof/>
          <w:color w:val="000000" w:themeColor="text1"/>
          <w:sz w:val="28"/>
          <w:szCs w:val="28"/>
          <w:lang w:val="uk-UA"/>
        </w:rPr>
        <w:t>. Виборчий округ - це територія, яка утворена згідно з відповідним виборчим законодавством і від якої безпосередньо обираються депутати представницьких органів та виборні посадові особи. Існує три основних види округів: одномандатні, багатомандатні і загальнодержавні.</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У демократичних країнах «нарізка» виборчих округів здійснюється в законодавчому порядку. В якості основних критеріїв утворення виборчих округів, які забезпечують рівність можливостей виборців у формуванні публічних органів влади, сучасна зарубіжна практика застосовує такі:</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приблизна рівність округів за кількістю виборців (відхилення, в межах якого допускається коливання чисельності електорату, становить 5-15%);</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компактність території виборчих округів;</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територіальна цілісність виборчих округів, коли кожен округ утворює єдину територію;</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дотримання, по можливості, адміністративних кордонів;</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наступність і максимальне збереження колишньої схеми «нарізки».</w:t>
      </w:r>
    </w:p>
    <w:p w:rsidR="007F4574" w:rsidRPr="007B6E95" w:rsidRDefault="007F4574" w:rsidP="007F4574">
      <w:pPr>
        <w:spacing w:after="0" w:line="360" w:lineRule="auto"/>
        <w:ind w:firstLine="709"/>
        <w:jc w:val="both"/>
        <w:rPr>
          <w:rFonts w:ascii="Times New Roman" w:hAnsi="Times New Roman"/>
          <w:noProof/>
          <w:color w:val="000000" w:themeColor="text1"/>
          <w:sz w:val="28"/>
          <w:szCs w:val="28"/>
          <w:lang w:val="uk-UA"/>
        </w:rPr>
      </w:pPr>
      <w:r w:rsidRPr="007B6E95">
        <w:rPr>
          <w:rStyle w:val="aa"/>
          <w:rFonts w:ascii="Times New Roman" w:hAnsi="Times New Roman"/>
          <w:b w:val="0"/>
          <w:noProof/>
          <w:color w:val="000000" w:themeColor="text1"/>
          <w:sz w:val="28"/>
          <w:szCs w:val="28"/>
          <w:lang w:val="uk-UA"/>
        </w:rPr>
        <w:t>3. Утворення виборчих дільниць</w:t>
      </w:r>
      <w:r w:rsidRPr="007B6E95">
        <w:rPr>
          <w:rFonts w:ascii="Times New Roman" w:hAnsi="Times New Roman"/>
          <w:noProof/>
          <w:color w:val="000000" w:themeColor="text1"/>
          <w:sz w:val="28"/>
          <w:szCs w:val="28"/>
          <w:lang w:val="uk-UA"/>
        </w:rPr>
        <w:t>. Виборчий округ складається з більш дрібних виборчих одиниць, що об'єднують виборців спільним місцем голосування - виборчих дільниць [27, с. 40].</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t>4. Виборчі органи</w:t>
      </w:r>
      <w:r w:rsidRPr="007B6E95">
        <w:rPr>
          <w:noProof/>
          <w:color w:val="000000" w:themeColor="text1"/>
          <w:sz w:val="28"/>
          <w:szCs w:val="28"/>
          <w:lang w:val="uk-UA"/>
        </w:rPr>
        <w:t>. Організацію і проведення виборів здійснюють спеціальні колегіальні органи - виборчі трибунали, ради, комісії та ін. Виділяють наступні види виборчих комісій: центральні, територіальні, окружні та дільничні.</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t>5. Реєстрація виборців</w:t>
      </w:r>
      <w:r w:rsidRPr="007B6E95">
        <w:rPr>
          <w:noProof/>
          <w:color w:val="000000" w:themeColor="text1"/>
          <w:sz w:val="28"/>
          <w:szCs w:val="28"/>
          <w:lang w:val="uk-UA"/>
        </w:rPr>
        <w:t>. Ця стадія полягає у включенні особи в спеціальні виборчі документи (списки виборців), що визначають коло громадян, що володіють активним виборчим правом і проживають на території конкретної виборчої дільниці.</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t>6. Висування і реєстрація кандидатів</w:t>
      </w:r>
      <w:r w:rsidRPr="007B6E95">
        <w:rPr>
          <w:noProof/>
          <w:color w:val="000000" w:themeColor="text1"/>
          <w:sz w:val="28"/>
          <w:szCs w:val="28"/>
          <w:lang w:val="uk-UA"/>
        </w:rPr>
        <w:t>. На цій стадії визначається коло осіб, з-поміж яких будуть обрані депутати, сенатори, президенти. Основними способами висування кандидатів традиційно виступають:</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lastRenderedPageBreak/>
        <w:t>самовисування;</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 xml:space="preserve">         висунення виборцями;</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висування політичними партіями або іншими громадськими об'єднаннями.</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t>7. Передвиборна агітація</w:t>
      </w:r>
      <w:r w:rsidRPr="007B6E95">
        <w:rPr>
          <w:noProof/>
          <w:color w:val="000000" w:themeColor="text1"/>
          <w:sz w:val="28"/>
          <w:szCs w:val="28"/>
          <w:lang w:val="uk-UA"/>
        </w:rPr>
        <w:t>. Головний зміст цієї стадії в тому, що громадяни, виборчі об'єднання мають право законними методами і в що допускаються законом формах вести агітацію за або проти будь-якого кандидата чи виборчого об'єднання.</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noProof/>
          <w:color w:val="000000" w:themeColor="text1"/>
          <w:sz w:val="28"/>
          <w:szCs w:val="28"/>
          <w:lang w:val="uk-UA"/>
        </w:rPr>
        <w:t>Форми передвиборної агітації різноманітні: публічні заходи, зустрічі кандидатів з виборцями, політична реклама, вплив на виборців через засоби масової інформації.</w:t>
      </w:r>
    </w:p>
    <w:p w:rsidR="007F4574" w:rsidRPr="007B6E95" w:rsidRDefault="007F4574" w:rsidP="007F4574">
      <w:pPr>
        <w:pStyle w:val="a9"/>
        <w:shd w:val="clear" w:color="auto" w:fill="FFFFFF"/>
        <w:spacing w:before="0" w:beforeAutospacing="0" w:after="0" w:afterAutospacing="0" w:line="360" w:lineRule="auto"/>
        <w:ind w:firstLine="709"/>
        <w:jc w:val="both"/>
        <w:rPr>
          <w:noProof/>
          <w:color w:val="000000" w:themeColor="text1"/>
          <w:sz w:val="28"/>
          <w:szCs w:val="28"/>
          <w:lang w:val="uk-UA"/>
        </w:rPr>
      </w:pPr>
      <w:r w:rsidRPr="007B6E95">
        <w:rPr>
          <w:rStyle w:val="aa"/>
          <w:rFonts w:eastAsia="Calibri"/>
          <w:b w:val="0"/>
          <w:noProof/>
          <w:color w:val="000000" w:themeColor="text1"/>
          <w:sz w:val="28"/>
          <w:szCs w:val="28"/>
          <w:lang w:val="uk-UA"/>
        </w:rPr>
        <w:t>8. Голосування</w:t>
      </w:r>
      <w:r w:rsidRPr="007B6E95">
        <w:rPr>
          <w:noProof/>
          <w:color w:val="000000" w:themeColor="text1"/>
          <w:sz w:val="28"/>
          <w:szCs w:val="28"/>
          <w:lang w:val="uk-UA"/>
        </w:rPr>
        <w:t>. Це головна стадія виборчого процесу, яка представляє собою народне волевиявлення з питання про обрання висунутих кандидатур. Голосування може бути очним (безпосереднім) і заочним (наприклад, поштою).</w:t>
      </w:r>
    </w:p>
    <w:p w:rsidR="007F4574" w:rsidRPr="007B6E95" w:rsidRDefault="007F4574" w:rsidP="007F4574">
      <w:pPr>
        <w:spacing w:after="0" w:line="360" w:lineRule="auto"/>
        <w:ind w:firstLine="709"/>
        <w:jc w:val="both"/>
        <w:rPr>
          <w:rFonts w:ascii="Times New Roman" w:hAnsi="Times New Roman"/>
          <w:noProof/>
          <w:color w:val="000000" w:themeColor="text1"/>
          <w:sz w:val="28"/>
          <w:szCs w:val="28"/>
          <w:lang w:val="uk-UA"/>
        </w:rPr>
      </w:pPr>
      <w:r w:rsidRPr="007B6E95">
        <w:rPr>
          <w:rStyle w:val="aa"/>
          <w:rFonts w:ascii="Times New Roman" w:hAnsi="Times New Roman"/>
          <w:b w:val="0"/>
          <w:noProof/>
          <w:color w:val="000000" w:themeColor="text1"/>
          <w:sz w:val="28"/>
          <w:szCs w:val="28"/>
          <w:lang w:val="uk-UA"/>
        </w:rPr>
        <w:t>9. Підрахунок голосів і визначення результатів виборів</w:t>
      </w:r>
      <w:r w:rsidRPr="007B6E95">
        <w:rPr>
          <w:rFonts w:ascii="Times New Roman" w:hAnsi="Times New Roman"/>
          <w:noProof/>
          <w:color w:val="000000" w:themeColor="text1"/>
          <w:sz w:val="28"/>
          <w:szCs w:val="28"/>
          <w:lang w:val="uk-UA"/>
        </w:rPr>
        <w:t>. Подані голоси підраховуються спочатку на виборчих дільницях, потім пересилаються у вищестоящі виборчі комісії. Визначається насамперед числа дійсних голосів, тобто число бюлетенів встановленої форми. Результати виборів повинні бути обов'язково опубліковані. Якщо вибори виявилися нерезультативними, то проводиться повторне голосування або повторні вибори [57, с. 140].</w:t>
      </w:r>
    </w:p>
    <w:p w:rsidR="007F4574" w:rsidRPr="007B6E95" w:rsidRDefault="007F4574" w:rsidP="007F4574">
      <w:pPr>
        <w:pStyle w:val="a9"/>
        <w:spacing w:before="0" w:beforeAutospacing="0" w:after="0" w:afterAutospacing="0" w:line="360" w:lineRule="auto"/>
        <w:ind w:firstLine="709"/>
        <w:jc w:val="both"/>
        <w:rPr>
          <w:noProof/>
          <w:color w:val="000000" w:themeColor="text1"/>
          <w:sz w:val="28"/>
          <w:szCs w:val="28"/>
          <w:shd w:val="clear" w:color="auto" w:fill="FFFFFF"/>
          <w:lang w:val="uk-UA"/>
        </w:rPr>
      </w:pPr>
      <w:r w:rsidRPr="007B6E95">
        <w:rPr>
          <w:noProof/>
          <w:color w:val="000000" w:themeColor="text1"/>
          <w:sz w:val="28"/>
          <w:szCs w:val="28"/>
          <w:lang w:val="uk-UA"/>
        </w:rPr>
        <w:t xml:space="preserve">Ще однією з основних категорій дослідження </w:t>
      </w:r>
      <w:r w:rsidR="00A8713B" w:rsidRPr="007B6E95">
        <w:rPr>
          <w:noProof/>
          <w:color w:val="000000" w:themeColor="text1"/>
          <w:sz w:val="28"/>
          <w:szCs w:val="28"/>
          <w:lang w:val="uk-UA"/>
        </w:rPr>
        <w:t xml:space="preserve">магістерської </w:t>
      </w:r>
      <w:r w:rsidRPr="007B6E95">
        <w:rPr>
          <w:noProof/>
          <w:color w:val="000000" w:themeColor="text1"/>
          <w:sz w:val="28"/>
          <w:szCs w:val="28"/>
          <w:lang w:val="uk-UA"/>
        </w:rPr>
        <w:t xml:space="preserve">роботи є </w:t>
      </w:r>
      <w:r w:rsidRPr="007B6E95">
        <w:rPr>
          <w:b/>
          <w:noProof/>
          <w:color w:val="000000" w:themeColor="text1"/>
          <w:sz w:val="28"/>
          <w:szCs w:val="28"/>
          <w:lang w:val="uk-UA"/>
        </w:rPr>
        <w:t>«виборча кампанія».</w:t>
      </w:r>
      <w:r w:rsidRPr="007B6E95">
        <w:rPr>
          <w:noProof/>
          <w:color w:val="000000" w:themeColor="text1"/>
          <w:sz w:val="28"/>
          <w:szCs w:val="28"/>
          <w:lang w:val="uk-UA"/>
        </w:rPr>
        <w:t xml:space="preserve"> Передвиборна кампанія є однією із стадій виборчого процесу. </w:t>
      </w:r>
      <w:bookmarkStart w:id="1" w:name="914"/>
      <w:r w:rsidRPr="007B6E95">
        <w:rPr>
          <w:noProof/>
          <w:color w:val="000000" w:themeColor="text1"/>
          <w:sz w:val="28"/>
          <w:szCs w:val="28"/>
          <w:shd w:val="clear" w:color="auto" w:fill="FFFFFF"/>
          <w:lang w:val="uk-UA"/>
        </w:rPr>
        <w:t>Під виборчою кампанією розуміється встановлений законом процес і комплекс організаційних, агітаційних, ідеолого-інформаційних заходів, що здійснюються відповідно до встановлених законодавчими нормами відповідними органами державної влади, політичними партіями та організаціями.</w:t>
      </w:r>
    </w:p>
    <w:bookmarkEnd w:id="1"/>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 xml:space="preserve">Виборча кампанія починається після призначення дати виборів, формування виборних округів, створення комісій, а також уточнення списку </w:t>
      </w:r>
      <w:r w:rsidRPr="007B6E95">
        <w:rPr>
          <w:noProof/>
          <w:color w:val="000000" w:themeColor="text1"/>
          <w:sz w:val="28"/>
          <w:szCs w:val="28"/>
          <w:lang w:val="uk-UA"/>
        </w:rPr>
        <w:lastRenderedPageBreak/>
        <w:t>беруть участь виборців. До подальшим стадіями відносять сам хід голосування, підрахунок всіх голосів, визначення підсумків. Сукупність усіх етапів виборного процесу називається</w:t>
      </w:r>
      <w:r w:rsidRPr="007B6E95">
        <w:rPr>
          <w:rStyle w:val="apple-converted-space"/>
          <w:rFonts w:eastAsia="Calibri"/>
          <w:noProof/>
          <w:color w:val="000000" w:themeColor="text1"/>
          <w:sz w:val="28"/>
          <w:szCs w:val="28"/>
          <w:lang w:val="uk-UA"/>
        </w:rPr>
        <w:t> </w:t>
      </w:r>
      <w:hyperlink r:id="rId9" w:history="1">
        <w:r w:rsidRPr="007B6E95">
          <w:rPr>
            <w:rStyle w:val="a8"/>
            <w:noProof/>
            <w:color w:val="000000" w:themeColor="text1"/>
            <w:sz w:val="28"/>
            <w:szCs w:val="28"/>
            <w:u w:val="none"/>
            <w:bdr w:val="none" w:sz="0" w:space="0" w:color="auto" w:frame="1"/>
            <w:lang w:val="uk-UA"/>
          </w:rPr>
          <w:t>виборчою системою.</w:t>
        </w:r>
      </w:hyperlink>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При цьому кожна стадія досить жорстко регламентована відповідним законодавством.</w:t>
      </w:r>
    </w:p>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Передвиборний етап включає в себе боротьбу конкуруючих претендентів за голоси виборців шляхом роз'яснення переваг своїх програм. Для цих цілей застосовуються ЗМІ, проводяться зустрічі з голосуючими,</w:t>
      </w:r>
      <w:r w:rsidRPr="007B6E95">
        <w:rPr>
          <w:rStyle w:val="apple-converted-space"/>
          <w:rFonts w:eastAsia="Calibri"/>
          <w:noProof/>
          <w:color w:val="000000" w:themeColor="text1"/>
          <w:sz w:val="28"/>
          <w:szCs w:val="28"/>
          <w:lang w:val="uk-UA"/>
        </w:rPr>
        <w:t> </w:t>
      </w:r>
      <w:hyperlink r:id="rId10" w:history="1">
        <w:r w:rsidRPr="007B6E95">
          <w:rPr>
            <w:rStyle w:val="a8"/>
            <w:noProof/>
            <w:color w:val="000000" w:themeColor="text1"/>
            <w:sz w:val="28"/>
            <w:szCs w:val="28"/>
            <w:u w:val="none"/>
            <w:bdr w:val="none" w:sz="0" w:space="0" w:color="auto" w:frame="1"/>
            <w:lang w:val="uk-UA"/>
          </w:rPr>
          <w:t>соціологічні опитування,</w:t>
        </w:r>
      </w:hyperlink>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використовуються й інші технології виборчих кампаній.</w:t>
      </w:r>
    </w:p>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Середня тривалість передвиборчої стадії від трьох тижнів до місяця. Проте в деяких державах цей етап триває більше. Дата початку передвиборчої стадії залежить від дати призначення голосування (дня виборів). У деяких випадках вона визначена законом раз і назавжди, в інших - дата голосування призначається парламентом або</w:t>
      </w:r>
      <w:r w:rsidRPr="007B6E95">
        <w:rPr>
          <w:rStyle w:val="apple-converted-space"/>
          <w:rFonts w:eastAsia="Calibri"/>
          <w:noProof/>
          <w:color w:val="000000" w:themeColor="text1"/>
          <w:sz w:val="28"/>
          <w:szCs w:val="28"/>
          <w:lang w:val="uk-UA"/>
        </w:rPr>
        <w:t> </w:t>
      </w:r>
      <w:hyperlink r:id="rId11" w:history="1">
        <w:r w:rsidRPr="007B6E95">
          <w:rPr>
            <w:rStyle w:val="a8"/>
            <w:noProof/>
            <w:color w:val="000000" w:themeColor="text1"/>
            <w:sz w:val="28"/>
            <w:szCs w:val="28"/>
            <w:u w:val="none"/>
            <w:bdr w:val="none" w:sz="0" w:space="0" w:color="auto" w:frame="1"/>
            <w:lang w:val="uk-UA"/>
          </w:rPr>
          <w:t>главою держави.</w:t>
        </w:r>
      </w:hyperlink>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Виборча кампанія, як правило, закінчується за добу до дня виборів.</w:t>
      </w:r>
    </w:p>
    <w:tbl>
      <w:tblPr>
        <w:tblW w:w="0" w:type="auto"/>
        <w:tblCellSpacing w:w="15" w:type="dxa"/>
        <w:tblCellMar>
          <w:left w:w="0" w:type="dxa"/>
          <w:right w:w="0" w:type="dxa"/>
        </w:tblCellMar>
        <w:tblLook w:val="04A0" w:firstRow="1" w:lastRow="0" w:firstColumn="1" w:lastColumn="0" w:noHBand="0" w:noVBand="1"/>
      </w:tblPr>
      <w:tblGrid>
        <w:gridCol w:w="9415"/>
      </w:tblGrid>
      <w:tr w:rsidR="007F4574" w:rsidRPr="006018F1" w:rsidTr="007676E9">
        <w:trPr>
          <w:tblCellSpacing w:w="15" w:type="dxa"/>
        </w:trPr>
        <w:tc>
          <w:tcPr>
            <w:tcW w:w="0" w:type="auto"/>
            <w:vAlign w:val="bottom"/>
            <w:hideMark/>
          </w:tcPr>
          <w:p w:rsidR="007F4574" w:rsidRPr="007B6E95" w:rsidRDefault="007F4574" w:rsidP="00DB40D1">
            <w:pPr>
              <w:spacing w:after="0" w:line="360" w:lineRule="auto"/>
              <w:ind w:firstLine="709"/>
              <w:jc w:val="both"/>
              <w:rPr>
                <w:rFonts w:ascii="Times New Roman" w:hAnsi="Times New Roman"/>
                <w:noProof/>
                <w:color w:val="000000" w:themeColor="text1"/>
                <w:sz w:val="28"/>
                <w:szCs w:val="28"/>
                <w:lang w:val="uk-UA"/>
              </w:rPr>
            </w:pPr>
            <w:r w:rsidRPr="00DB40D1">
              <w:rPr>
                <w:rFonts w:ascii="Times New Roman" w:eastAsia="Times New Roman" w:hAnsi="Times New Roman" w:cs="Times New Roman"/>
                <w:noProof/>
                <w:color w:val="000000" w:themeColor="text1"/>
                <w:sz w:val="28"/>
                <w:szCs w:val="28"/>
                <w:lang w:val="uk-UA" w:eastAsia="ru-RU"/>
              </w:rPr>
              <w:t>У законодавстві більшості держав висунення претендентів відбувається за принципом вільного висунення. До процесу пред'являється мінімум формальних вимог. Так, у разі самостійного висування необхідна підтримка претендента найбільшого кількістю виборців в окрузі (не більше 30) - якщо висуває кандидата група виборців, то її чисельність повинна бути кілька сотень людей і т.д.</w:t>
            </w:r>
          </w:p>
        </w:tc>
      </w:tr>
    </w:tbl>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Згідно із загальним правилом, закон про вибори не втручається у відносини всередині партій.</w:t>
      </w:r>
    </w:p>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В якості умови при реєстрації претендента в багатьох державах приймається передвиборний заставу. Якщо кандидат не зміг зібрати певного мінімуму голосів за законом, застава не повертається. Слід зазначити, що зазвичай його сума відносно невелика.</w:t>
      </w:r>
    </w:p>
    <w:p w:rsidR="007F4574" w:rsidRPr="007B6E95" w:rsidRDefault="007F4574" w:rsidP="007F4574">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Альтернативність виборів покликана забезпечувати свобода при висуненні претендентів. В деякій мірі дана мета досягається. Однак, загалом, висування кандидатів є монополізованим</w:t>
      </w:r>
      <w:r w:rsidRPr="007B6E95">
        <w:rPr>
          <w:rStyle w:val="apple-converted-space"/>
          <w:rFonts w:eastAsia="Calibri"/>
          <w:noProof/>
          <w:color w:val="000000" w:themeColor="text1"/>
          <w:sz w:val="28"/>
          <w:szCs w:val="28"/>
          <w:lang w:val="uk-UA"/>
        </w:rPr>
        <w:t> </w:t>
      </w:r>
      <w:hyperlink r:id="rId12" w:history="1">
        <w:r w:rsidRPr="007B6E95">
          <w:rPr>
            <w:rStyle w:val="a8"/>
            <w:noProof/>
            <w:color w:val="000000" w:themeColor="text1"/>
            <w:sz w:val="28"/>
            <w:szCs w:val="28"/>
            <w:u w:val="none"/>
            <w:bdr w:val="none" w:sz="0" w:space="0" w:color="auto" w:frame="1"/>
            <w:lang w:val="uk-UA"/>
          </w:rPr>
          <w:t>політичними партіями</w:t>
        </w:r>
      </w:hyperlink>
      <w:r w:rsidRPr="007B6E95">
        <w:rPr>
          <w:rStyle w:val="apple-converted-space"/>
          <w:rFonts w:eastAsia="Calibri"/>
          <w:noProof/>
          <w:color w:val="000000" w:themeColor="text1"/>
          <w:sz w:val="28"/>
          <w:szCs w:val="28"/>
          <w:lang w:val="uk-UA"/>
        </w:rPr>
        <w:t> </w:t>
      </w:r>
      <w:r w:rsidRPr="007B6E95">
        <w:rPr>
          <w:noProof/>
          <w:color w:val="000000" w:themeColor="text1"/>
          <w:sz w:val="28"/>
          <w:szCs w:val="28"/>
          <w:lang w:val="uk-UA"/>
        </w:rPr>
        <w:t xml:space="preserve">процесом. </w:t>
      </w:r>
      <w:r w:rsidRPr="007B6E95">
        <w:rPr>
          <w:noProof/>
          <w:color w:val="000000" w:themeColor="text1"/>
          <w:sz w:val="28"/>
          <w:szCs w:val="28"/>
          <w:lang w:val="uk-UA"/>
        </w:rPr>
        <w:lastRenderedPageBreak/>
        <w:t>Про це свідчить досить незначна кількість самовисуванців (незалежних претендентів) в парламентах багатьох держав.</w:t>
      </w:r>
    </w:p>
    <w:p w:rsidR="007F4574" w:rsidRPr="007B6E95" w:rsidRDefault="007F4574" w:rsidP="007F4574">
      <w:pPr>
        <w:spacing w:after="0" w:line="360" w:lineRule="auto"/>
        <w:ind w:firstLine="709"/>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На відміну від реєстрації та процесу висування</w:t>
      </w:r>
      <w:r w:rsidRPr="007B6E95">
        <w:rPr>
          <w:rStyle w:val="apple-converted-space"/>
          <w:rFonts w:ascii="Times New Roman" w:hAnsi="Times New Roman"/>
          <w:noProof/>
          <w:color w:val="000000" w:themeColor="text1"/>
          <w:sz w:val="28"/>
          <w:szCs w:val="28"/>
          <w:lang w:val="uk-UA"/>
        </w:rPr>
        <w:t> </w:t>
      </w:r>
      <w:hyperlink r:id="rId13" w:history="1">
        <w:r w:rsidRPr="007B6E95">
          <w:rPr>
            <w:rStyle w:val="a8"/>
            <w:rFonts w:ascii="Times New Roman" w:hAnsi="Times New Roman"/>
            <w:noProof/>
            <w:color w:val="000000" w:themeColor="text1"/>
            <w:sz w:val="28"/>
            <w:szCs w:val="28"/>
            <w:u w:val="none"/>
            <w:bdr w:val="none" w:sz="0" w:space="0" w:color="auto" w:frame="1"/>
            <w:lang w:val="uk-UA"/>
          </w:rPr>
          <w:t>передвиборна агітація</w:t>
        </w:r>
      </w:hyperlink>
      <w:r w:rsidRPr="007B6E95">
        <w:rPr>
          <w:rStyle w:val="apple-converted-space"/>
          <w:rFonts w:ascii="Times New Roman" w:hAnsi="Times New Roman"/>
          <w:noProof/>
          <w:color w:val="000000" w:themeColor="text1"/>
          <w:sz w:val="28"/>
          <w:szCs w:val="28"/>
          <w:lang w:val="uk-UA"/>
        </w:rPr>
        <w:t> </w:t>
      </w:r>
      <w:r w:rsidRPr="007B6E95">
        <w:rPr>
          <w:rFonts w:ascii="Times New Roman" w:hAnsi="Times New Roman"/>
          <w:noProof/>
          <w:color w:val="000000" w:themeColor="text1"/>
          <w:sz w:val="28"/>
          <w:szCs w:val="28"/>
          <w:lang w:val="uk-UA"/>
        </w:rPr>
        <w:t>є процесом, що піддаються більш жорстоким законодавчим обмеженням. Виборча кампанія на цьому етапі регламентується з метою запобігання тиску на виборців, їх підкупу, введення в оману і т.п. Крім того, таким чином всі претенденти стають в рівні умови боротьби. Разом з цим «рівністю» невід'ємними правилами проведення агітації вважаються нейтральність (невтручання посадових осіб, держапарату в хід боротьби) і лояльність (претендент зі своєю командою не повинен застосовувати порочать суперників чутки та інші фальсифікації). Стратегія виборчої кампанії передбачає право виборця перевіряти факт занесення його в списки голосуючих, звертатися до суду у разі порушення його прав [54, с. 66].</w:t>
      </w:r>
    </w:p>
    <w:p w:rsidR="004F20CB" w:rsidRPr="007B6E95" w:rsidRDefault="007F4574" w:rsidP="008050B1">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lang w:val="uk-UA"/>
        </w:rPr>
        <w:t>Необхідно відзначити, що недоліки передвиборних «перегонів» часто є результатом недостатнього досконалості законодавства про вибори. Мають місце зловживання в процесі висування при зборі необхідної кількості підписів, крім того, виборець не завжди може отримати достатній обсяг інформації за складом списків партій та іншого.</w:t>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rStyle w:val="aa"/>
          <w:b w:val="0"/>
          <w:noProof/>
          <w:color w:val="000000" w:themeColor="text1"/>
          <w:sz w:val="28"/>
          <w:szCs w:val="28"/>
          <w:shd w:val="clear" w:color="auto" w:fill="FFFFFF"/>
          <w:lang w:val="uk-UA"/>
        </w:rPr>
        <w:t>Основною категорією дослідження виступає</w:t>
      </w:r>
      <w:r w:rsidRPr="007B6E95">
        <w:rPr>
          <w:rStyle w:val="aa"/>
          <w:noProof/>
          <w:color w:val="000000" w:themeColor="text1"/>
          <w:sz w:val="28"/>
          <w:szCs w:val="28"/>
          <w:shd w:val="clear" w:color="auto" w:fill="FFFFFF"/>
          <w:lang w:val="uk-UA"/>
        </w:rPr>
        <w:t xml:space="preserve"> «інформаційна політика» </w:t>
      </w:r>
      <w:r w:rsidRPr="007B6E95">
        <w:rPr>
          <w:rStyle w:val="aa"/>
          <w:b w:val="0"/>
          <w:noProof/>
          <w:color w:val="000000" w:themeColor="text1"/>
          <w:sz w:val="28"/>
          <w:szCs w:val="28"/>
          <w:shd w:val="clear" w:color="auto" w:fill="FFFFFF"/>
          <w:lang w:val="uk-UA"/>
        </w:rPr>
        <w:t>партій.</w:t>
      </w:r>
      <w:r w:rsidRPr="007B6E95">
        <w:rPr>
          <w:rStyle w:val="aa"/>
          <w:noProof/>
          <w:color w:val="000000" w:themeColor="text1"/>
          <w:sz w:val="28"/>
          <w:szCs w:val="28"/>
          <w:shd w:val="clear" w:color="auto" w:fill="FFFFFF"/>
          <w:lang w:val="uk-UA"/>
        </w:rPr>
        <w:t xml:space="preserve">  </w:t>
      </w:r>
      <w:r w:rsidRPr="007B6E95">
        <w:rPr>
          <w:rStyle w:val="aa"/>
          <w:b w:val="0"/>
          <w:noProof/>
          <w:color w:val="000000" w:themeColor="text1"/>
          <w:sz w:val="28"/>
          <w:szCs w:val="28"/>
          <w:shd w:val="clear" w:color="auto" w:fill="FFFFFF"/>
          <w:lang w:val="uk-UA"/>
        </w:rPr>
        <w:t>Метою інформаційної діяльності</w:t>
      </w:r>
      <w:r w:rsidRPr="007B6E95">
        <w:rPr>
          <w:rStyle w:val="aa"/>
          <w:noProof/>
          <w:color w:val="000000" w:themeColor="text1"/>
          <w:sz w:val="28"/>
          <w:szCs w:val="28"/>
          <w:shd w:val="clear" w:color="auto" w:fill="FFFFFF"/>
          <w:lang w:val="uk-UA"/>
        </w:rPr>
        <w:t> </w:t>
      </w:r>
      <w:r w:rsidRPr="007B6E95">
        <w:rPr>
          <w:noProof/>
          <w:color w:val="000000" w:themeColor="text1"/>
          <w:sz w:val="28"/>
          <w:szCs w:val="28"/>
          <w:shd w:val="clear" w:color="auto" w:fill="FFFFFF"/>
          <w:lang w:val="uk-UA"/>
        </w:rPr>
        <w:t>є сприяння зростанню авторитету партії серед громадян України, утвердження образу партії як дієвої, конструктивної, відповідальної державницької сили.</w:t>
      </w:r>
      <w:r w:rsidRPr="007B6E95">
        <w:rPr>
          <w:noProof/>
          <w:color w:val="000000" w:themeColor="text1"/>
          <w:sz w:val="28"/>
          <w:szCs w:val="28"/>
          <w:shd w:val="clear" w:color="auto" w:fill="FFFFFF"/>
          <w:lang w:val="uk-UA"/>
        </w:rPr>
        <w:tab/>
      </w:r>
      <w:r w:rsidRPr="007B6E95">
        <w:rPr>
          <w:noProof/>
          <w:color w:val="000000" w:themeColor="text1"/>
          <w:sz w:val="28"/>
          <w:szCs w:val="28"/>
          <w:lang w:val="uk-UA"/>
        </w:rPr>
        <w:br/>
      </w:r>
      <w:r w:rsidR="00B44F40" w:rsidRPr="007B6E95">
        <w:rPr>
          <w:noProof/>
          <w:color w:val="000000" w:themeColor="text1"/>
          <w:sz w:val="28"/>
          <w:szCs w:val="28"/>
          <w:shd w:val="clear" w:color="auto" w:fill="FFFFFF"/>
          <w:lang w:val="uk-UA"/>
        </w:rPr>
        <w:t>   </w:t>
      </w:r>
      <w:r w:rsidRPr="007B6E95">
        <w:rPr>
          <w:noProof/>
          <w:color w:val="000000" w:themeColor="text1"/>
          <w:sz w:val="28"/>
          <w:szCs w:val="28"/>
          <w:shd w:val="clear" w:color="auto" w:fill="FFFFFF"/>
          <w:lang w:val="uk-UA"/>
        </w:rPr>
        <w:t>Головним завданням інформаційної діяльності партії є:</w:t>
      </w:r>
      <w:r w:rsidR="00EC104F"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xml:space="preserve">– активне роз’яснення позиції та ідей </w:t>
      </w:r>
      <w:r w:rsidR="00500D93"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популяризація політичної програми та проектів партії, передвиборчих програм і соціальних ініціатив;</w:t>
      </w:r>
      <w:r w:rsidRPr="007B6E95">
        <w:rPr>
          <w:noProof/>
          <w:color w:val="000000" w:themeColor="text1"/>
          <w:sz w:val="28"/>
          <w:szCs w:val="28"/>
          <w:shd w:val="clear" w:color="auto" w:fill="FFFFFF"/>
          <w:lang w:val="uk-UA"/>
        </w:rPr>
        <w:tab/>
      </w:r>
    </w:p>
    <w:p w:rsidR="00B44F40"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розповсюдження серед широкого загалу інформації про діяльність партії, організацію та проведення акцій і заходів, законотворчу роботу, суспільно-політичні ініціативи тощо;</w:t>
      </w:r>
      <w:r w:rsidRPr="007B6E95">
        <w:rPr>
          <w:noProof/>
          <w:color w:val="000000" w:themeColor="text1"/>
          <w:sz w:val="28"/>
          <w:szCs w:val="28"/>
          <w:shd w:val="clear" w:color="auto" w:fill="FFFFFF"/>
          <w:lang w:val="uk-UA"/>
        </w:rPr>
        <w:tab/>
      </w:r>
    </w:p>
    <w:p w:rsidR="00FB1E09" w:rsidRPr="007B6E95" w:rsidRDefault="004F20CB" w:rsidP="00FB1E09">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lastRenderedPageBreak/>
        <w:t xml:space="preserve">Інформаційна політика партії ґрунтується на тісній співпраці регіональних організацій </w:t>
      </w:r>
      <w:r w:rsidR="00B44F40"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 депутатської фракції у Верховній Раді України, редакції партійного друкованого органу – газети та центральних і регіональних ЗМІ.</w:t>
      </w:r>
      <w:r w:rsidRPr="007B6E95">
        <w:rPr>
          <w:noProof/>
          <w:color w:val="000000" w:themeColor="text1"/>
          <w:sz w:val="28"/>
          <w:szCs w:val="28"/>
          <w:shd w:val="clear" w:color="auto" w:fill="FFFFFF"/>
          <w:lang w:val="uk-UA"/>
        </w:rPr>
        <w:tab/>
      </w:r>
    </w:p>
    <w:p w:rsidR="00EC104F" w:rsidRPr="007B6E95" w:rsidRDefault="004F20CB" w:rsidP="00FB1E09">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shd w:val="clear" w:color="auto" w:fill="FFFFFF"/>
          <w:lang w:val="uk-UA"/>
        </w:rPr>
      </w:pPr>
      <w:r w:rsidRPr="007B6E95">
        <w:rPr>
          <w:rStyle w:val="aa"/>
          <w:b w:val="0"/>
          <w:noProof/>
          <w:color w:val="000000" w:themeColor="text1"/>
          <w:sz w:val="28"/>
          <w:szCs w:val="28"/>
          <w:shd w:val="clear" w:color="auto" w:fill="FFFFFF"/>
          <w:lang w:val="uk-UA"/>
        </w:rPr>
        <w:t>Ефективна інформаційна політика партії має передбачати:</w:t>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xml:space="preserve">– пошук, створення та використання інформаційних приводів з метою збільшення уваги ЗМІ до діяльності </w:t>
      </w:r>
      <w:r w:rsidR="003D2BD1"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 та її представників на всіх рівнях;</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чітку оперативну взаємодію керівних органів партії, її представників у всіх органах центральної і місцевої влади з регіональними партійними організаціями;</w:t>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використання всіх формальних та неформальних методів донесення інформації про роботу партії до людей, зокрема обов’язкове щомісячне проведення прес-конференцій головами регіональних партійних організацій; </w:t>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налагодження системи особистого прийому громадян народними депутатами на місцях;</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активізацію депутатами всіх рівнів використання коштів, виділених державою, для оприлюднення позиції партії з тих чи інших питань і висвітлення діяльності депутатського корпусу всіх рівнів у ЗМІ;</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xml:space="preserve">– регулярне звітування керівників органів місцевого самоуправління – членів </w:t>
      </w:r>
      <w:r w:rsidR="003D2BD1"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 – про результати їхньої роботи;</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xml:space="preserve">– оприлюднення заяв, вимог, позиції, пропозицій і прийнятих рішень депутатського корпусу </w:t>
      </w:r>
      <w:r w:rsidR="003D2BD1"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w:t>
      </w:r>
      <w:r w:rsidRPr="007B6E95">
        <w:rPr>
          <w:noProof/>
          <w:color w:val="000000" w:themeColor="text1"/>
          <w:sz w:val="28"/>
          <w:szCs w:val="28"/>
          <w:shd w:val="clear" w:color="auto" w:fill="FFFFFF"/>
          <w:lang w:val="uk-UA"/>
        </w:rPr>
        <w:tab/>
      </w:r>
    </w:p>
    <w:p w:rsidR="00EC104F"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xml:space="preserve">– надання фахових коментарів у ЗМІ представниками регіональних партійних організацій та депутатами від </w:t>
      </w:r>
      <w:r w:rsidR="003D2BD1" w:rsidRPr="007B6E95">
        <w:rPr>
          <w:noProof/>
          <w:color w:val="000000" w:themeColor="text1"/>
          <w:sz w:val="28"/>
          <w:szCs w:val="28"/>
          <w:shd w:val="clear" w:color="auto" w:fill="FFFFFF"/>
          <w:lang w:val="uk-UA"/>
        </w:rPr>
        <w:t>п</w:t>
      </w:r>
      <w:r w:rsidRPr="007B6E95">
        <w:rPr>
          <w:noProof/>
          <w:color w:val="000000" w:themeColor="text1"/>
          <w:sz w:val="28"/>
          <w:szCs w:val="28"/>
          <w:shd w:val="clear" w:color="auto" w:fill="FFFFFF"/>
          <w:lang w:val="uk-UA"/>
        </w:rPr>
        <w:t>артії усіх рівнів з тих чи інших життєво важливих для регіону та країни питань;</w:t>
      </w:r>
      <w:r w:rsidRPr="007B6E95">
        <w:rPr>
          <w:noProof/>
          <w:color w:val="000000" w:themeColor="text1"/>
          <w:sz w:val="28"/>
          <w:szCs w:val="28"/>
          <w:shd w:val="clear" w:color="auto" w:fill="FFFFFF"/>
          <w:lang w:val="uk-UA"/>
        </w:rPr>
        <w:tab/>
      </w:r>
    </w:p>
    <w:p w:rsidR="007F4574" w:rsidRPr="007B6E95" w:rsidRDefault="004F20CB" w:rsidP="00EC104F">
      <w:pPr>
        <w:pStyle w:val="a9"/>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7B6E95">
        <w:rPr>
          <w:noProof/>
          <w:color w:val="000000" w:themeColor="text1"/>
          <w:sz w:val="28"/>
          <w:szCs w:val="28"/>
          <w:shd w:val="clear" w:color="auto" w:fill="FFFFFF"/>
          <w:lang w:val="uk-UA"/>
        </w:rPr>
        <w:t>– розширення інформаційних можливостей за рахунок участі представників партії в Інтернет-конференціях і круглих столах у різноманітних агенція</w:t>
      </w:r>
      <w:r w:rsidRPr="007B6E95">
        <w:rPr>
          <w:noProof/>
          <w:color w:val="000000"/>
          <w:sz w:val="28"/>
          <w:szCs w:val="28"/>
          <w:shd w:val="clear" w:color="auto" w:fill="FFFFFF"/>
          <w:lang w:val="uk-UA"/>
        </w:rPr>
        <w:t>х</w:t>
      </w:r>
      <w:r w:rsidR="00301FDF">
        <w:rPr>
          <w:noProof/>
          <w:color w:val="000000"/>
          <w:sz w:val="28"/>
          <w:szCs w:val="28"/>
          <w:shd w:val="clear" w:color="auto" w:fill="FFFFFF"/>
          <w:lang w:val="uk-UA"/>
        </w:rPr>
        <w:t xml:space="preserve"> </w:t>
      </w:r>
      <w:r w:rsidR="00301FDF" w:rsidRPr="00AB2022">
        <w:rPr>
          <w:noProof/>
          <w:color w:val="000000"/>
          <w:sz w:val="28"/>
          <w:szCs w:val="28"/>
          <w:shd w:val="clear" w:color="auto" w:fill="FFFFFF"/>
        </w:rPr>
        <w:t>[61</w:t>
      </w:r>
      <w:r w:rsidR="00301FDF">
        <w:rPr>
          <w:noProof/>
          <w:color w:val="000000"/>
          <w:sz w:val="28"/>
          <w:szCs w:val="28"/>
          <w:shd w:val="clear" w:color="auto" w:fill="FFFFFF"/>
        </w:rPr>
        <w:t xml:space="preserve">, с. </w:t>
      </w:r>
      <w:proofErr w:type="gramStart"/>
      <w:r w:rsidR="00301FDF">
        <w:rPr>
          <w:noProof/>
          <w:color w:val="000000"/>
          <w:sz w:val="28"/>
          <w:szCs w:val="28"/>
          <w:shd w:val="clear" w:color="auto" w:fill="FFFFFF"/>
        </w:rPr>
        <w:t>90</w:t>
      </w:r>
      <w:r w:rsidR="00301FDF" w:rsidRPr="00AB2022">
        <w:rPr>
          <w:noProof/>
          <w:color w:val="000000"/>
          <w:sz w:val="28"/>
          <w:szCs w:val="28"/>
          <w:shd w:val="clear" w:color="auto" w:fill="FFFFFF"/>
        </w:rPr>
        <w:t>]</w:t>
      </w:r>
      <w:r w:rsidRPr="007B6E95">
        <w:rPr>
          <w:noProof/>
          <w:color w:val="000000"/>
          <w:sz w:val="28"/>
          <w:szCs w:val="28"/>
          <w:shd w:val="clear" w:color="auto" w:fill="FFFFFF"/>
          <w:lang w:val="uk-UA"/>
        </w:rPr>
        <w:t>.</w:t>
      </w:r>
      <w:proofErr w:type="gramEnd"/>
      <w:r w:rsidR="007F4574" w:rsidRPr="007B6E95">
        <w:rPr>
          <w:noProof/>
          <w:color w:val="000000" w:themeColor="text1"/>
          <w:sz w:val="28"/>
          <w:szCs w:val="28"/>
          <w:lang w:val="uk-UA"/>
        </w:rPr>
        <w:tab/>
      </w:r>
      <w:r w:rsidR="007F4574" w:rsidRPr="007B6E95">
        <w:rPr>
          <w:noProof/>
          <w:color w:val="000000" w:themeColor="text1"/>
          <w:sz w:val="28"/>
          <w:szCs w:val="28"/>
          <w:lang w:val="uk-UA"/>
        </w:rPr>
        <w:br/>
      </w:r>
      <w:r w:rsidR="007F4574" w:rsidRPr="007B6E95">
        <w:rPr>
          <w:noProof/>
          <w:color w:val="000000" w:themeColor="text1"/>
          <w:sz w:val="28"/>
          <w:szCs w:val="28"/>
          <w:lang w:val="uk-UA"/>
        </w:rPr>
        <w:tab/>
        <w:t>Таким чином, вважаємо, що даний понятійно-категоріальний апарат дозволить провести максимально чітке та коректне дослідження.</w:t>
      </w:r>
    </w:p>
    <w:p w:rsidR="00686C56" w:rsidRPr="007B6E95" w:rsidRDefault="00686C56" w:rsidP="00686C56">
      <w:pPr>
        <w:pStyle w:val="a3"/>
        <w:numPr>
          <w:ilvl w:val="1"/>
          <w:numId w:val="3"/>
        </w:numPr>
        <w:tabs>
          <w:tab w:val="left" w:pos="0"/>
        </w:tabs>
        <w:spacing w:after="0" w:line="360" w:lineRule="auto"/>
        <w:ind w:left="0" w:firstLine="709"/>
        <w:jc w:val="both"/>
        <w:rPr>
          <w:rFonts w:ascii="Times New Roman" w:hAnsi="Times New Roman" w:cs="Times New Roman"/>
          <w:b/>
          <w:noProof/>
          <w:sz w:val="28"/>
          <w:szCs w:val="28"/>
          <w:lang w:val="uk-UA"/>
        </w:rPr>
      </w:pPr>
      <w:r w:rsidRPr="007B6E95">
        <w:rPr>
          <w:rFonts w:ascii="Times New Roman" w:hAnsi="Times New Roman" w:cs="Times New Roman"/>
          <w:b/>
          <w:noProof/>
          <w:sz w:val="28"/>
          <w:szCs w:val="28"/>
          <w:lang w:val="uk-UA"/>
        </w:rPr>
        <w:lastRenderedPageBreak/>
        <w:t>Методологія дослідження інформаційної діяльності політичних партій</w:t>
      </w:r>
    </w:p>
    <w:p w:rsidR="007F4574" w:rsidRPr="007B6E95" w:rsidRDefault="007F4574" w:rsidP="007F4574">
      <w:pPr>
        <w:pStyle w:val="a3"/>
        <w:tabs>
          <w:tab w:val="left" w:pos="0"/>
        </w:tabs>
        <w:spacing w:after="0" w:line="360" w:lineRule="auto"/>
        <w:ind w:left="709"/>
        <w:jc w:val="both"/>
        <w:rPr>
          <w:rFonts w:ascii="Times New Roman" w:hAnsi="Times New Roman" w:cs="Times New Roman"/>
          <w:b/>
          <w:noProof/>
          <w:sz w:val="28"/>
          <w:szCs w:val="28"/>
          <w:lang w:val="uk-UA"/>
        </w:rPr>
      </w:pPr>
    </w:p>
    <w:p w:rsidR="0081390E" w:rsidRPr="007B6E95" w:rsidRDefault="0081390E" w:rsidP="0081390E">
      <w:pPr>
        <w:spacing w:after="0" w:line="360" w:lineRule="auto"/>
        <w:ind w:firstLine="720"/>
        <w:jc w:val="both"/>
        <w:rPr>
          <w:rFonts w:ascii="Times New Roman" w:hAnsi="Times New Roman"/>
          <w:noProof/>
          <w:sz w:val="28"/>
          <w:szCs w:val="28"/>
          <w:lang w:val="uk-UA"/>
        </w:rPr>
      </w:pPr>
      <w:r w:rsidRPr="007B6E95">
        <w:rPr>
          <w:rFonts w:ascii="Times New Roman" w:hAnsi="Times New Roman"/>
          <w:noProof/>
          <w:sz w:val="28"/>
          <w:szCs w:val="28"/>
          <w:lang w:val="uk-UA"/>
        </w:rPr>
        <w:t xml:space="preserve">Поставлена мета </w:t>
      </w:r>
      <w:r w:rsidR="005837BB" w:rsidRPr="007B6E95">
        <w:rPr>
          <w:rFonts w:ascii="Times New Roman" w:hAnsi="Times New Roman"/>
          <w:noProof/>
          <w:color w:val="000000" w:themeColor="text1"/>
          <w:sz w:val="28"/>
          <w:szCs w:val="28"/>
          <w:lang w:val="uk-UA"/>
        </w:rPr>
        <w:t>магістерської</w:t>
      </w:r>
      <w:r w:rsidR="005837BB" w:rsidRPr="007B6E95">
        <w:rPr>
          <w:rFonts w:ascii="Times New Roman" w:hAnsi="Times New Roman"/>
          <w:noProof/>
          <w:color w:val="C0504D" w:themeColor="accent2"/>
          <w:sz w:val="28"/>
          <w:szCs w:val="28"/>
          <w:lang w:val="uk-UA"/>
        </w:rPr>
        <w:t xml:space="preserve"> </w:t>
      </w:r>
      <w:r w:rsidRPr="007B6E95">
        <w:rPr>
          <w:rFonts w:ascii="Times New Roman" w:hAnsi="Times New Roman"/>
          <w:noProof/>
          <w:sz w:val="28"/>
          <w:szCs w:val="28"/>
          <w:lang w:val="uk-UA"/>
        </w:rPr>
        <w:t>роботи зумовила використання загальнофілософських, загальнонаукових та спеціальних методів проведення політологічного дослідження. Провідними методами виступають: інституціональний, структурно-функціональний, системний, соціокультурний, біхевіористський та метод контент-аналізу. Загальнонаукові методи – аналіз і синтез, індукція і дедукція, аналогія і формалізація використовуються для розкриття розвитку концептуальних уявлень про сутність політичних партій.</w:t>
      </w:r>
    </w:p>
    <w:p w:rsidR="0081390E" w:rsidRPr="007B6E95" w:rsidRDefault="0081390E" w:rsidP="0081390E">
      <w:pPr>
        <w:spacing w:after="0" w:line="360" w:lineRule="auto"/>
        <w:ind w:firstLine="720"/>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Аналіз – це метод пізнання, який дає змогу поділити предмет на частини з метою його детального вивчення. Синтез, навпаки, є наслідком з´єднання окремих частин чи рис предмета в єдине ціле [35, c. 66].</w:t>
      </w:r>
    </w:p>
    <w:p w:rsidR="0081390E" w:rsidRPr="0070155D" w:rsidRDefault="0081390E" w:rsidP="0081390E">
      <w:pPr>
        <w:spacing w:after="0" w:line="360" w:lineRule="auto"/>
        <w:ind w:firstLine="720"/>
        <w:contextualSpacing/>
        <w:jc w:val="both"/>
        <w:rPr>
          <w:rFonts w:ascii="Times New Roman" w:hAnsi="Times New Roman"/>
          <w:noProof/>
          <w:color w:val="000000" w:themeColor="text1"/>
          <w:sz w:val="28"/>
          <w:szCs w:val="28"/>
          <w:lang w:val="uk-UA"/>
        </w:rPr>
      </w:pPr>
      <w:r w:rsidRPr="007B6E95">
        <w:rPr>
          <w:rFonts w:ascii="Times New Roman" w:hAnsi="Times New Roman"/>
          <w:noProof/>
          <w:sz w:val="28"/>
          <w:szCs w:val="28"/>
          <w:lang w:val="uk-UA"/>
        </w:rPr>
        <w:t xml:space="preserve">Аналіз та синтез взаємопов´язані, вони являють собою єдність протилежностей. Залежно від рівня пізнання об´єкта та глибини проникнення в його сутність застосовуються аналіз і синтез різного роду. Прямий, або емпіричний, аналіз і синтез використовуються на стадії поверхового ознайомлення з об´єктом. При цьому здійснюється виділення окремих частин об´єкта, виявлення його властивостей, проводяться найпростіші вимірювання, фіксація безпосередніх даних, що лежать на поверхні. Цей вид аналізу і синтезу дає можливість пізнати поняття політичної партії, однак для проникнення в його сутність він недостатній. Зворотний, або теоретичний, аналіз і синтез широко використовуються для вивчення сутності досліджуваного явища. Тут операції аналізу і синтезу базуються на деяких теоретичних міркуваннях, тобто припущеннях і причинно-наслідкових зв´язках різноманітних явищ. </w:t>
      </w:r>
      <w:r w:rsidR="007B6E95" w:rsidRPr="0070155D">
        <w:rPr>
          <w:rFonts w:ascii="Times New Roman" w:hAnsi="Times New Roman"/>
          <w:noProof/>
          <w:color w:val="000000" w:themeColor="text1"/>
          <w:sz w:val="28"/>
          <w:szCs w:val="28"/>
          <w:lang w:val="uk-UA"/>
        </w:rPr>
        <w:t>В дослідженні проаналізовано</w:t>
      </w:r>
      <w:r w:rsidRPr="0070155D">
        <w:rPr>
          <w:rFonts w:ascii="Times New Roman" w:hAnsi="Times New Roman"/>
          <w:noProof/>
          <w:color w:val="000000" w:themeColor="text1"/>
          <w:sz w:val="28"/>
          <w:szCs w:val="28"/>
          <w:lang w:val="uk-UA"/>
        </w:rPr>
        <w:t xml:space="preserve">,та систематизовано основні наукові підходи до визначення </w:t>
      </w:r>
      <w:r w:rsidR="00132651" w:rsidRPr="0070155D">
        <w:rPr>
          <w:rFonts w:ascii="Times New Roman" w:hAnsi="Times New Roman"/>
          <w:noProof/>
          <w:color w:val="000000" w:themeColor="text1"/>
          <w:sz w:val="28"/>
          <w:szCs w:val="28"/>
          <w:lang w:val="uk-UA"/>
        </w:rPr>
        <w:t xml:space="preserve">інформаційної діяльності </w:t>
      </w:r>
      <w:r w:rsidRPr="0070155D">
        <w:rPr>
          <w:rFonts w:ascii="Times New Roman" w:hAnsi="Times New Roman"/>
          <w:noProof/>
          <w:color w:val="000000" w:themeColor="text1"/>
          <w:sz w:val="28"/>
          <w:szCs w:val="28"/>
          <w:lang w:val="uk-UA"/>
        </w:rPr>
        <w:t xml:space="preserve">політичних партій, здійснено аналіз основних політико-правових </w:t>
      </w:r>
      <w:r w:rsidRPr="0070155D">
        <w:rPr>
          <w:rFonts w:ascii="Times New Roman" w:hAnsi="Times New Roman"/>
          <w:noProof/>
          <w:color w:val="000000" w:themeColor="text1"/>
          <w:sz w:val="28"/>
          <w:szCs w:val="28"/>
          <w:lang w:val="uk-UA"/>
        </w:rPr>
        <w:lastRenderedPageBreak/>
        <w:t xml:space="preserve">та культурних чинників впливу </w:t>
      </w:r>
      <w:r w:rsidR="0070155D" w:rsidRPr="0070155D">
        <w:rPr>
          <w:rFonts w:ascii="Times New Roman" w:hAnsi="Times New Roman" w:cs="Times New Roman"/>
          <w:noProof/>
          <w:color w:val="000000" w:themeColor="text1"/>
          <w:sz w:val="28"/>
          <w:szCs w:val="28"/>
          <w:lang w:val="uk-UA"/>
        </w:rPr>
        <w:t>на формування та реалізацію інформаційної діяльності політичних партій</w:t>
      </w:r>
      <w:r w:rsidR="0070155D" w:rsidRPr="0070155D">
        <w:rPr>
          <w:rFonts w:ascii="Times New Roman" w:hAnsi="Times New Roman"/>
          <w:noProof/>
          <w:color w:val="000000" w:themeColor="text1"/>
          <w:sz w:val="28"/>
          <w:szCs w:val="28"/>
          <w:lang w:val="uk-UA"/>
        </w:rPr>
        <w:t xml:space="preserve"> </w:t>
      </w:r>
      <w:r w:rsidRPr="0070155D">
        <w:rPr>
          <w:rFonts w:ascii="Times New Roman" w:hAnsi="Times New Roman"/>
          <w:noProof/>
          <w:color w:val="000000" w:themeColor="text1"/>
          <w:sz w:val="28"/>
          <w:szCs w:val="28"/>
          <w:lang w:val="uk-UA"/>
        </w:rPr>
        <w:t xml:space="preserve">[35, c. 80 </w:t>
      </w:r>
      <w:r w:rsidRPr="0070155D">
        <w:rPr>
          <w:rFonts w:ascii="Times New Roman" w:eastAsia="Times New Roman" w:hAnsi="Times New Roman"/>
          <w:noProof/>
          <w:color w:val="000000" w:themeColor="text1"/>
          <w:sz w:val="28"/>
          <w:szCs w:val="20"/>
          <w:lang w:val="uk-UA" w:eastAsia="ru-RU"/>
        </w:rPr>
        <w:t xml:space="preserve">― </w:t>
      </w:r>
      <w:r w:rsidRPr="0070155D">
        <w:rPr>
          <w:rFonts w:ascii="Times New Roman" w:hAnsi="Times New Roman"/>
          <w:noProof/>
          <w:color w:val="000000" w:themeColor="text1"/>
          <w:sz w:val="28"/>
          <w:szCs w:val="28"/>
          <w:lang w:val="uk-UA"/>
        </w:rPr>
        <w:t>84].</w:t>
      </w:r>
    </w:p>
    <w:p w:rsidR="0081390E" w:rsidRPr="007B6E95" w:rsidRDefault="0081390E" w:rsidP="0081390E">
      <w:pPr>
        <w:spacing w:after="0" w:line="360" w:lineRule="auto"/>
        <w:ind w:firstLine="720"/>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Найглибше проникнути в сутність об´єкта дає змогу структурно-генетичний аналіз і синтез. При цьому поглиблено вивчають причинно-наслідкові зв´язки політичних партій та їх функціональні засади. Цей тип аналізу і синтезу потребує виділення в складному явищі таких елементів, таких ланцюгів, які є центральними, головними, що вирішально впливають на всі інші сторони об´єкта.</w:t>
      </w:r>
    </w:p>
    <w:p w:rsidR="0081390E" w:rsidRPr="007B6E95" w:rsidRDefault="0081390E" w:rsidP="0081390E">
      <w:pPr>
        <w:spacing w:after="0" w:line="360" w:lineRule="auto"/>
        <w:ind w:firstLine="720"/>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Індукція і дедукція. Справжня наука можлива лише на основі абстрактного мислення, послідовних міркувань дослідника у вигляді суджень і висновків. У наукових судженнях встановлюються зв´язки між предметами чи явищами або між їхніми певними ознаками. Шлях до судження проходить через безпосереднє сприйняття предметів чи явищ, а також їхніх зв´язків. У наукових висновках одне судження змінюється іншим: на основі вже існуючих висновків робляться нові. Існує два основні види висновків: індуктивні (індукція) і дедуктивні (дедукція) [ 29, c. 92].</w:t>
      </w:r>
    </w:p>
    <w:p w:rsidR="0081390E" w:rsidRPr="007B6E95" w:rsidRDefault="0081390E" w:rsidP="0081390E">
      <w:pPr>
        <w:spacing w:after="0" w:line="360" w:lineRule="auto"/>
        <w:ind w:right="-28" w:firstLine="720"/>
        <w:contextualSpacing/>
        <w:jc w:val="both"/>
        <w:rPr>
          <w:rFonts w:ascii="Times New Roman" w:hAnsi="Times New Roman"/>
          <w:noProof/>
          <w:color w:val="C0504D" w:themeColor="accent2"/>
          <w:sz w:val="28"/>
          <w:szCs w:val="28"/>
          <w:lang w:val="uk-UA"/>
        </w:rPr>
      </w:pPr>
      <w:r w:rsidRPr="007B6E95">
        <w:rPr>
          <w:rFonts w:ascii="Times New Roman" w:hAnsi="Times New Roman"/>
          <w:noProof/>
          <w:sz w:val="28"/>
          <w:szCs w:val="28"/>
          <w:lang w:val="uk-UA"/>
        </w:rPr>
        <w:t xml:space="preserve">Індукція являє собою умови від часткового до загального, від окремих фактів до узагальнень, коли на основі знань про частини предметів класу робиться висновок про клас в цілому. Як метод дослідження індукції – це процес дослідного вивчення явищ, під час якого здійснюється перехід від окремих фактів до загальних положень. </w:t>
      </w:r>
      <w:r w:rsidRPr="00492FCF">
        <w:rPr>
          <w:rFonts w:ascii="Times New Roman" w:hAnsi="Times New Roman"/>
          <w:noProof/>
          <w:color w:val="000000" w:themeColor="text1"/>
          <w:sz w:val="28"/>
          <w:szCs w:val="28"/>
          <w:lang w:val="uk-UA"/>
        </w:rPr>
        <w:t xml:space="preserve">Тобто реалізація </w:t>
      </w:r>
      <w:r w:rsidR="00492FCF" w:rsidRPr="00492FCF">
        <w:rPr>
          <w:rFonts w:ascii="Times New Roman" w:hAnsi="Times New Roman"/>
          <w:noProof/>
          <w:color w:val="000000" w:themeColor="text1"/>
          <w:sz w:val="28"/>
          <w:szCs w:val="28"/>
          <w:lang w:val="uk-UA"/>
        </w:rPr>
        <w:t xml:space="preserve">інформаційної політики </w:t>
      </w:r>
      <w:r w:rsidRPr="00492FCF">
        <w:rPr>
          <w:rFonts w:ascii="Times New Roman" w:hAnsi="Times New Roman"/>
          <w:noProof/>
          <w:color w:val="000000" w:themeColor="text1"/>
          <w:sz w:val="28"/>
          <w:szCs w:val="28"/>
          <w:lang w:val="uk-UA"/>
        </w:rPr>
        <w:t>партій зумовлена впливом партійної системи, виборчого процесу та політичними тенденціями сьогодення.</w:t>
      </w:r>
    </w:p>
    <w:p w:rsidR="0081390E" w:rsidRPr="007B6E95" w:rsidRDefault="0081390E" w:rsidP="0081390E">
      <w:pPr>
        <w:spacing w:after="0" w:line="360" w:lineRule="auto"/>
        <w:ind w:right="-28" w:firstLine="720"/>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 xml:space="preserve">Дедукція – це такий умовивід, у якому висновок про деякий елемент множини робиться на основі знання про загальні властивості всієї множини. Дедуктивним у широкому розумінні вважається будь-який вивід взагалі, у більш специфічному і найбільш поширеному розумінні – доведення або виведення твердження (наслідку) з одного або кількох інших тверджень (посилань) на основі законів логіки, що мають достовірний характер. У випадку дедуктивного висновку наслідок міститься у посиланнях приховано, </w:t>
      </w:r>
      <w:r w:rsidRPr="007B6E95">
        <w:rPr>
          <w:rFonts w:ascii="Times New Roman" w:hAnsi="Times New Roman"/>
          <w:noProof/>
          <w:sz w:val="28"/>
          <w:szCs w:val="28"/>
          <w:lang w:val="uk-UA"/>
        </w:rPr>
        <w:lastRenderedPageBreak/>
        <w:t>тому вони повинні бути одержані з них на основі застосування методів логічного аналізу.</w:t>
      </w:r>
    </w:p>
    <w:p w:rsidR="0081390E" w:rsidRPr="00561C1E" w:rsidRDefault="0081390E" w:rsidP="0081390E">
      <w:pPr>
        <w:spacing w:after="0" w:line="360" w:lineRule="auto"/>
        <w:ind w:right="-28" w:firstLine="720"/>
        <w:contextualSpacing/>
        <w:jc w:val="both"/>
        <w:rPr>
          <w:rFonts w:ascii="Times New Roman" w:hAnsi="Times New Roman"/>
          <w:noProof/>
          <w:color w:val="000000" w:themeColor="text1"/>
          <w:sz w:val="28"/>
          <w:szCs w:val="28"/>
          <w:lang w:val="uk-UA"/>
        </w:rPr>
      </w:pPr>
      <w:r w:rsidRPr="007B6E95">
        <w:rPr>
          <w:rFonts w:ascii="Times New Roman" w:hAnsi="Times New Roman"/>
          <w:noProof/>
          <w:sz w:val="28"/>
          <w:szCs w:val="28"/>
          <w:lang w:val="uk-UA"/>
        </w:rPr>
        <w:t xml:space="preserve">Змістом дедукції як методу пізнання є застосування загальних наукових положень при дослідженні конкретних явищ. Важливою передумовою дедукції у практиці пізнання є зведення конкретних завдань до загальних і перехід від розв´язання завдання у загальному вигляді до окремих його варіантів, </w:t>
      </w:r>
      <w:r w:rsidRPr="00561C1E">
        <w:rPr>
          <w:rFonts w:ascii="Times New Roman" w:hAnsi="Times New Roman"/>
          <w:noProof/>
          <w:color w:val="000000" w:themeColor="text1"/>
          <w:sz w:val="28"/>
          <w:szCs w:val="28"/>
          <w:lang w:val="uk-UA"/>
        </w:rPr>
        <w:t xml:space="preserve">тобто в роботі просліджується перехід від загального поняття </w:t>
      </w:r>
      <w:r w:rsidR="00561C1E" w:rsidRPr="00561C1E">
        <w:rPr>
          <w:rFonts w:ascii="Times New Roman" w:hAnsi="Times New Roman"/>
          <w:noProof/>
          <w:color w:val="000000" w:themeColor="text1"/>
          <w:sz w:val="28"/>
          <w:szCs w:val="28"/>
          <w:lang w:val="uk-UA"/>
        </w:rPr>
        <w:t xml:space="preserve">інформаційна діяльність </w:t>
      </w:r>
      <w:r w:rsidRPr="00561C1E">
        <w:rPr>
          <w:rFonts w:ascii="Times New Roman" w:hAnsi="Times New Roman"/>
          <w:noProof/>
          <w:color w:val="000000" w:themeColor="text1"/>
          <w:sz w:val="28"/>
          <w:szCs w:val="28"/>
          <w:lang w:val="uk-UA"/>
        </w:rPr>
        <w:t xml:space="preserve">політичних партій до більш конкретного, а саме реалізації </w:t>
      </w:r>
      <w:r w:rsidR="00561C1E" w:rsidRPr="00561C1E">
        <w:rPr>
          <w:rFonts w:ascii="Times New Roman" w:hAnsi="Times New Roman"/>
          <w:noProof/>
          <w:color w:val="000000" w:themeColor="text1"/>
          <w:sz w:val="28"/>
          <w:szCs w:val="28"/>
          <w:lang w:val="uk-UA"/>
        </w:rPr>
        <w:t xml:space="preserve">інформаційної політики партії </w:t>
      </w:r>
      <w:r w:rsidRPr="00561C1E">
        <w:rPr>
          <w:rFonts w:ascii="Times New Roman" w:hAnsi="Times New Roman"/>
          <w:noProof/>
          <w:color w:val="000000" w:themeColor="text1"/>
          <w:sz w:val="28"/>
          <w:szCs w:val="28"/>
          <w:lang w:val="uk-UA"/>
        </w:rPr>
        <w:t>[50, c . 113].</w:t>
      </w:r>
    </w:p>
    <w:p w:rsidR="0081390E" w:rsidRPr="007B6E95" w:rsidRDefault="0081390E" w:rsidP="0081390E">
      <w:pPr>
        <w:spacing w:after="0" w:line="360" w:lineRule="auto"/>
        <w:ind w:right="-28" w:firstLine="720"/>
        <w:contextualSpacing/>
        <w:jc w:val="both"/>
        <w:rPr>
          <w:rFonts w:ascii="Times New Roman" w:hAnsi="Times New Roman"/>
          <w:noProof/>
          <w:color w:val="C0504D" w:themeColor="accent2"/>
          <w:sz w:val="28"/>
          <w:szCs w:val="28"/>
          <w:lang w:val="uk-UA"/>
        </w:rPr>
      </w:pPr>
      <w:r w:rsidRPr="007B6E95">
        <w:rPr>
          <w:rFonts w:ascii="Times New Roman" w:hAnsi="Times New Roman"/>
          <w:noProof/>
          <w:sz w:val="28"/>
          <w:szCs w:val="28"/>
          <w:lang w:val="uk-UA"/>
        </w:rPr>
        <w:t xml:space="preserve">Соціокультурний підхід – теорія і методологія соціокультурного відтворення (репродукції), що акцентує увагу на єдності культури та соціальності, базується на наукових досягненнях культурології, педагогіки, етнографії, соціології, історичної і психологічної антропології, теорії соціальних комунікацій тощо. Соціокультурний підхід сконцентрований перш за все: на стратегічних соціальних цілях історичного відтворення суспільства з його національною культурною специфікою і системних характеристиках культурноціннісних комплексів (як традиційних, так і нових) соціальної адекватності і культурної компетентності нових членів цього суспільства. Його використання забезпечує багатофакторний підхід до вивчення соціокультурного середовища (простору), механізмів зв'язку «соціальної» і «культурної» систем. </w:t>
      </w:r>
      <w:r w:rsidRPr="00D06515">
        <w:rPr>
          <w:rFonts w:ascii="Times New Roman" w:hAnsi="Times New Roman"/>
          <w:noProof/>
          <w:color w:val="000000" w:themeColor="text1"/>
          <w:sz w:val="28"/>
          <w:szCs w:val="28"/>
          <w:lang w:val="uk-UA"/>
        </w:rPr>
        <w:t xml:space="preserve">За допомогою цього методу було визначено вплив політичної культури на </w:t>
      </w:r>
      <w:r w:rsidR="00D06515" w:rsidRPr="00D06515">
        <w:rPr>
          <w:rFonts w:ascii="Times New Roman" w:hAnsi="Times New Roman"/>
          <w:noProof/>
          <w:color w:val="000000" w:themeColor="text1"/>
          <w:sz w:val="28"/>
          <w:szCs w:val="28"/>
          <w:lang w:val="uk-UA"/>
        </w:rPr>
        <w:t xml:space="preserve">інформаційну </w:t>
      </w:r>
      <w:r w:rsidRPr="00D06515">
        <w:rPr>
          <w:rFonts w:ascii="Times New Roman" w:hAnsi="Times New Roman"/>
          <w:noProof/>
          <w:color w:val="000000" w:themeColor="text1"/>
          <w:sz w:val="28"/>
          <w:szCs w:val="28"/>
          <w:lang w:val="uk-UA"/>
        </w:rPr>
        <w:t>діяльність політичних партій [34, c. 75].</w:t>
      </w:r>
    </w:p>
    <w:p w:rsidR="0081390E" w:rsidRPr="007B6E95" w:rsidRDefault="0081390E" w:rsidP="0081390E">
      <w:pPr>
        <w:shd w:val="clear" w:color="auto" w:fill="FFFFFF"/>
        <w:spacing w:after="0" w:line="360" w:lineRule="auto"/>
        <w:ind w:right="-28" w:firstLine="720"/>
        <w:contextualSpacing/>
        <w:jc w:val="both"/>
        <w:rPr>
          <w:rFonts w:ascii="Times New Roman" w:hAnsi="Times New Roman"/>
          <w:noProof/>
          <w:sz w:val="28"/>
          <w:szCs w:val="28"/>
          <w:lang w:val="uk-UA"/>
        </w:rPr>
      </w:pPr>
      <w:r w:rsidRPr="007B6E95">
        <w:rPr>
          <w:rFonts w:ascii="Times New Roman" w:hAnsi="Times New Roman"/>
          <w:bCs/>
          <w:noProof/>
          <w:sz w:val="28"/>
          <w:szCs w:val="28"/>
          <w:lang w:val="uk-UA"/>
        </w:rPr>
        <w:t>Системна методологія. Ця</w:t>
      </w:r>
      <w:r w:rsidRPr="007B6E95">
        <w:rPr>
          <w:rFonts w:ascii="Times New Roman" w:hAnsi="Times New Roman"/>
          <w:b/>
          <w:bCs/>
          <w:noProof/>
          <w:sz w:val="28"/>
          <w:szCs w:val="28"/>
          <w:lang w:val="uk-UA"/>
        </w:rPr>
        <w:t xml:space="preserve"> </w:t>
      </w:r>
      <w:r w:rsidRPr="007B6E95">
        <w:rPr>
          <w:rFonts w:ascii="Times New Roman" w:hAnsi="Times New Roman"/>
          <w:noProof/>
          <w:sz w:val="28"/>
          <w:szCs w:val="28"/>
          <w:lang w:val="uk-UA"/>
        </w:rPr>
        <w:t>методологія включає сукупність методів, прийомів пізнання політичної реальності, обираючи предметом дослідження виявлені в політичному бутті системи – комплекси взаємопов'язаних елементів, які перебувають у специфічній взаємодії між собою та з соціальним оточенням.</w:t>
      </w:r>
    </w:p>
    <w:p w:rsidR="0081390E" w:rsidRPr="00B877A2" w:rsidRDefault="0081390E" w:rsidP="0081390E">
      <w:pPr>
        <w:spacing w:after="0" w:line="360" w:lineRule="auto"/>
        <w:ind w:right="26" w:firstLine="720"/>
        <w:contextualSpacing/>
        <w:jc w:val="both"/>
        <w:rPr>
          <w:rFonts w:ascii="Times New Roman" w:hAnsi="Times New Roman"/>
          <w:noProof/>
          <w:color w:val="000000" w:themeColor="text1"/>
          <w:sz w:val="28"/>
          <w:szCs w:val="28"/>
          <w:lang w:val="uk-UA"/>
        </w:rPr>
      </w:pPr>
      <w:r w:rsidRPr="007B6E95">
        <w:rPr>
          <w:rFonts w:ascii="Times New Roman" w:hAnsi="Times New Roman"/>
          <w:noProof/>
          <w:sz w:val="28"/>
          <w:szCs w:val="28"/>
          <w:lang w:val="uk-UA"/>
        </w:rPr>
        <w:t xml:space="preserve">Системному підходу властиве прагнення надати математичного вираження явищам політичного життя, застосувати при їх вивченні концепції </w:t>
      </w:r>
      <w:r w:rsidRPr="007B6E95">
        <w:rPr>
          <w:rFonts w:ascii="Times New Roman" w:hAnsi="Times New Roman"/>
          <w:noProof/>
          <w:sz w:val="28"/>
          <w:szCs w:val="28"/>
          <w:lang w:val="uk-UA"/>
        </w:rPr>
        <w:lastRenderedPageBreak/>
        <w:t xml:space="preserve">та методи кібернетики. Його логіка пов'язана з тим, що, формулюючи ідеї та гіпотези про політичні явища, дослідник на концептуальному рівні прагне змоделювати політичний процес в усій його складності, відтворити в поняттях існуючу політичну систему. Головною вимогою системної методології є комплексний підхід до політики, виявлення її взаємозв'язків із соціальними, економічними, культурними феноменами, з'ясування взаємозалежностей між елементами політичної системи. </w:t>
      </w:r>
      <w:r w:rsidRPr="00B877A2">
        <w:rPr>
          <w:rFonts w:ascii="Times New Roman" w:hAnsi="Times New Roman"/>
          <w:noProof/>
          <w:color w:val="000000" w:themeColor="text1"/>
          <w:sz w:val="28"/>
          <w:szCs w:val="28"/>
          <w:lang w:val="uk-UA"/>
        </w:rPr>
        <w:t xml:space="preserve">Системний метод використовувався у дослідженні за для того аби найбільш обширно розкрити роль </w:t>
      </w:r>
      <w:r w:rsidR="00B877A2" w:rsidRPr="00B877A2">
        <w:rPr>
          <w:rFonts w:ascii="Times New Roman" w:hAnsi="Times New Roman"/>
          <w:noProof/>
          <w:color w:val="000000" w:themeColor="text1"/>
          <w:sz w:val="28"/>
          <w:szCs w:val="28"/>
          <w:lang w:val="uk-UA"/>
        </w:rPr>
        <w:t xml:space="preserve">інформаційної політики </w:t>
      </w:r>
      <w:r w:rsidRPr="00B877A2">
        <w:rPr>
          <w:rFonts w:ascii="Times New Roman" w:hAnsi="Times New Roman"/>
          <w:noProof/>
          <w:color w:val="000000" w:themeColor="text1"/>
          <w:sz w:val="28"/>
          <w:szCs w:val="28"/>
          <w:lang w:val="uk-UA"/>
        </w:rPr>
        <w:t xml:space="preserve">політичних партій в політичній системі </w:t>
      </w:r>
      <w:r w:rsidR="00B877A2" w:rsidRPr="00B877A2">
        <w:rPr>
          <w:rFonts w:ascii="Times New Roman" w:hAnsi="Times New Roman"/>
          <w:noProof/>
          <w:color w:val="000000" w:themeColor="text1"/>
          <w:sz w:val="28"/>
          <w:szCs w:val="28"/>
          <w:lang w:val="uk-UA"/>
        </w:rPr>
        <w:t>під час виборчих перегонів</w:t>
      </w:r>
      <w:r w:rsidR="00B877A2">
        <w:rPr>
          <w:rFonts w:ascii="Times New Roman" w:hAnsi="Times New Roman"/>
          <w:noProof/>
          <w:color w:val="000000" w:themeColor="text1"/>
          <w:sz w:val="28"/>
          <w:szCs w:val="28"/>
          <w:lang w:val="uk-UA"/>
        </w:rPr>
        <w:t xml:space="preserve"> для підвищення їх електоральної спроможності. </w:t>
      </w:r>
      <w:r w:rsidR="00B877A2" w:rsidRPr="00B877A2">
        <w:rPr>
          <w:rFonts w:ascii="Times New Roman" w:hAnsi="Times New Roman"/>
          <w:noProof/>
          <w:color w:val="000000" w:themeColor="text1"/>
          <w:sz w:val="28"/>
          <w:szCs w:val="28"/>
          <w:lang w:val="uk-UA"/>
        </w:rPr>
        <w:t xml:space="preserve"> </w:t>
      </w:r>
      <w:r w:rsidRPr="00B877A2">
        <w:rPr>
          <w:rFonts w:ascii="Times New Roman" w:hAnsi="Times New Roman"/>
          <w:noProof/>
          <w:color w:val="000000" w:themeColor="text1"/>
          <w:sz w:val="28"/>
          <w:szCs w:val="28"/>
          <w:lang w:val="uk-UA"/>
        </w:rPr>
        <w:t>[37, c. 90].</w:t>
      </w:r>
    </w:p>
    <w:p w:rsidR="0081390E" w:rsidRPr="00EC6380" w:rsidRDefault="0081390E" w:rsidP="0081390E">
      <w:pPr>
        <w:spacing w:line="360" w:lineRule="auto"/>
        <w:ind w:right="-143" w:firstLine="720"/>
        <w:contextualSpacing/>
        <w:jc w:val="both"/>
        <w:rPr>
          <w:rFonts w:ascii="Times New Roman" w:hAnsi="Times New Roman"/>
          <w:noProof/>
          <w:color w:val="000000" w:themeColor="text1"/>
          <w:sz w:val="28"/>
          <w:szCs w:val="28"/>
          <w:lang w:val="uk-UA"/>
        </w:rPr>
      </w:pPr>
      <w:r w:rsidRPr="007B6E95">
        <w:rPr>
          <w:rFonts w:ascii="Times New Roman" w:hAnsi="Times New Roman"/>
          <w:noProof/>
          <w:sz w:val="28"/>
          <w:szCs w:val="28"/>
          <w:lang w:val="uk-UA"/>
        </w:rPr>
        <w:t xml:space="preserve">Структурно-функціональний метод – полягає у розчленуванні складного об’єкта на складові, вивченні зв’язків між ними й визначенні місця і ролі всіх складових у функціонуванні об'єкта як цілого, за умови збереження ним своєї цілісності у взаємодії із зовнішнім середовищем. Застосування структурно-функціонального методу в дослідженні політичної системи суспільства передбачає виокремлення елементів її структури, основними з яких є політичні інститути, з’ясування особливостей їхнього функціонування та зв’язку між ними. </w:t>
      </w:r>
      <w:r w:rsidRPr="00EC6380">
        <w:rPr>
          <w:rFonts w:ascii="Times New Roman" w:hAnsi="Times New Roman"/>
          <w:noProof/>
          <w:color w:val="000000" w:themeColor="text1"/>
          <w:sz w:val="28"/>
          <w:szCs w:val="28"/>
          <w:lang w:val="uk-UA"/>
        </w:rPr>
        <w:t xml:space="preserve">Структурно-функціональний метод дозволив визначити яким чином політичні партії взаємодіють між собою, </w:t>
      </w:r>
      <w:r w:rsidR="00534F07" w:rsidRPr="00EC6380">
        <w:rPr>
          <w:rFonts w:ascii="Times New Roman" w:hAnsi="Times New Roman"/>
          <w:noProof/>
          <w:color w:val="000000" w:themeColor="text1"/>
          <w:sz w:val="28"/>
          <w:szCs w:val="28"/>
          <w:lang w:val="uk-UA"/>
        </w:rPr>
        <w:t xml:space="preserve">та яким чином здійснюють свою інформаційну дяльність </w:t>
      </w:r>
      <w:r w:rsidRPr="00EC6380">
        <w:rPr>
          <w:rFonts w:ascii="Times New Roman" w:hAnsi="Times New Roman"/>
          <w:noProof/>
          <w:color w:val="000000" w:themeColor="text1"/>
          <w:sz w:val="28"/>
          <w:szCs w:val="28"/>
          <w:lang w:val="uk-UA"/>
        </w:rPr>
        <w:t>в рамках політичної системи суспільства [37, c. 110].</w:t>
      </w:r>
    </w:p>
    <w:p w:rsidR="0081390E" w:rsidRPr="007B6E95" w:rsidRDefault="0081390E" w:rsidP="0081390E">
      <w:pPr>
        <w:shd w:val="clear" w:color="auto" w:fill="FFFFFF"/>
        <w:spacing w:before="106" w:line="360" w:lineRule="auto"/>
        <w:ind w:right="-143" w:firstLine="720"/>
        <w:contextualSpacing/>
        <w:jc w:val="both"/>
        <w:rPr>
          <w:rFonts w:ascii="Times New Roman" w:hAnsi="Times New Roman"/>
          <w:noProof/>
          <w:sz w:val="28"/>
          <w:szCs w:val="28"/>
          <w:lang w:val="uk-UA"/>
        </w:rPr>
      </w:pPr>
      <w:r w:rsidRPr="007B6E95">
        <w:rPr>
          <w:rFonts w:ascii="Times New Roman" w:hAnsi="Times New Roman"/>
          <w:bCs/>
          <w:iCs/>
          <w:noProof/>
          <w:sz w:val="28"/>
          <w:szCs w:val="28"/>
          <w:lang w:val="uk-UA"/>
        </w:rPr>
        <w:t>Біхевіористичний метод</w:t>
      </w:r>
      <w:r w:rsidRPr="007B6E95">
        <w:rPr>
          <w:rFonts w:ascii="Times New Roman" w:hAnsi="Times New Roman"/>
          <w:iCs/>
          <w:noProof/>
          <w:sz w:val="28"/>
          <w:szCs w:val="28"/>
          <w:lang w:val="uk-UA"/>
        </w:rPr>
        <w:t xml:space="preserve"> – метод політичної психології, спрямований на дослідження різноманітних аспектів доступної для спостереження індивідуальної поведінки учасників політичних подій, процесів безвідносно від мікро і макросоціальних факторів</w:t>
      </w:r>
      <w:r w:rsidRPr="007B6E95">
        <w:rPr>
          <w:rFonts w:ascii="Times New Roman" w:hAnsi="Times New Roman"/>
          <w:noProof/>
          <w:sz w:val="28"/>
          <w:szCs w:val="28"/>
          <w:lang w:val="uk-UA"/>
        </w:rPr>
        <w:t xml:space="preserve">. Політологи, які сповідують біхевіористський метод, цікавляться передусім механізмами індивідуальної, міжособистісної і групової поведінки. Політику як суспільне явище вони намагаються тлумачити на основі пізнання психічних мотивів участі в ній окремих людей. Вважається, що участь індивідів у політичних явищах і </w:t>
      </w:r>
      <w:r w:rsidRPr="007B6E95">
        <w:rPr>
          <w:rFonts w:ascii="Times New Roman" w:hAnsi="Times New Roman"/>
          <w:noProof/>
          <w:sz w:val="28"/>
          <w:szCs w:val="28"/>
          <w:lang w:val="uk-UA"/>
        </w:rPr>
        <w:lastRenderedPageBreak/>
        <w:t xml:space="preserve">процесах є наслідком їхнього психічного стану. У своїх дослідженнях вони найчастіше послуговуються категорією </w:t>
      </w:r>
      <w:r w:rsidRPr="007B6E95">
        <w:rPr>
          <w:rFonts w:ascii="Times New Roman" w:hAnsi="Times New Roman"/>
          <w:i/>
          <w:iCs/>
          <w:noProof/>
          <w:sz w:val="28"/>
          <w:szCs w:val="28"/>
          <w:lang w:val="uk-UA"/>
        </w:rPr>
        <w:t>«</w:t>
      </w:r>
      <w:r w:rsidRPr="007B6E95">
        <w:rPr>
          <w:rFonts w:ascii="Times New Roman" w:hAnsi="Times New Roman"/>
          <w:iCs/>
          <w:noProof/>
          <w:sz w:val="28"/>
          <w:szCs w:val="28"/>
          <w:lang w:val="uk-UA"/>
        </w:rPr>
        <w:t>політична поведінка</w:t>
      </w:r>
      <w:r w:rsidRPr="007B6E95">
        <w:rPr>
          <w:rFonts w:ascii="Times New Roman" w:hAnsi="Times New Roman"/>
          <w:i/>
          <w:iCs/>
          <w:noProof/>
          <w:sz w:val="28"/>
          <w:szCs w:val="28"/>
          <w:lang w:val="uk-UA"/>
        </w:rPr>
        <w:t>»</w:t>
      </w:r>
      <w:r w:rsidRPr="007B6E95">
        <w:rPr>
          <w:rFonts w:ascii="Times New Roman" w:hAnsi="Times New Roman"/>
          <w:iCs/>
          <w:noProof/>
          <w:sz w:val="28"/>
          <w:szCs w:val="28"/>
          <w:lang w:val="uk-UA"/>
        </w:rPr>
        <w:t xml:space="preserve"> – </w:t>
      </w:r>
      <w:r w:rsidRPr="007B6E95">
        <w:rPr>
          <w:rFonts w:ascii="Times New Roman" w:hAnsi="Times New Roman"/>
          <w:noProof/>
          <w:sz w:val="28"/>
          <w:szCs w:val="28"/>
          <w:lang w:val="uk-UA"/>
        </w:rPr>
        <w:t>дії особистості, які мають певні політичні наслідки незалежно від того, наскільки усвідомленими вони є [50, c. 120].</w:t>
      </w:r>
    </w:p>
    <w:p w:rsidR="0081390E" w:rsidRPr="007B6E95" w:rsidRDefault="0081390E" w:rsidP="0081390E">
      <w:pPr>
        <w:shd w:val="clear" w:color="auto" w:fill="FFFFFF"/>
        <w:spacing w:before="130" w:line="360" w:lineRule="auto"/>
        <w:ind w:left="62" w:right="-143" w:firstLine="658"/>
        <w:contextualSpacing/>
        <w:jc w:val="both"/>
        <w:rPr>
          <w:rFonts w:ascii="Times New Roman" w:hAnsi="Times New Roman"/>
          <w:noProof/>
          <w:color w:val="C0504D" w:themeColor="accent2"/>
          <w:sz w:val="28"/>
          <w:szCs w:val="28"/>
          <w:lang w:val="uk-UA"/>
        </w:rPr>
      </w:pPr>
      <w:r w:rsidRPr="007B6E95">
        <w:rPr>
          <w:rFonts w:ascii="Times New Roman" w:hAnsi="Times New Roman"/>
          <w:noProof/>
          <w:sz w:val="28"/>
          <w:szCs w:val="28"/>
          <w:lang w:val="uk-UA"/>
        </w:rPr>
        <w:t xml:space="preserve">Аналізу політичної поведінки передує отримання емпіричної інформації одним або кількома методами: безпосереднім спостереженням, контент-аналізом документів та інформаційних потоків, експериментом, анкетним опитуванням, інтерв'ю. Ефективність використання біхевіористичних методів, за переконаннями їх прихильників, обумовлена тим, що всі форми спільнот є результатом дій і взаємодій індивідів, зв'язків між ними. Біхевіористичні дослідження зосереджені передусім на електоральній поведінці громадян. </w:t>
      </w:r>
      <w:r w:rsidRPr="0016403D">
        <w:rPr>
          <w:rFonts w:ascii="Times New Roman" w:hAnsi="Times New Roman"/>
          <w:noProof/>
          <w:color w:val="000000" w:themeColor="text1"/>
          <w:sz w:val="28"/>
          <w:szCs w:val="28"/>
          <w:lang w:val="uk-UA"/>
        </w:rPr>
        <w:t xml:space="preserve">Тому застосування цього методу дає можливість зрозуміти яким чином політичні партії застосовують маніпулятивні технології і яким чином вони здійснюють </w:t>
      </w:r>
      <w:r w:rsidR="0016403D" w:rsidRPr="0016403D">
        <w:rPr>
          <w:rFonts w:ascii="Times New Roman" w:hAnsi="Times New Roman"/>
          <w:noProof/>
          <w:color w:val="000000" w:themeColor="text1"/>
          <w:sz w:val="28"/>
          <w:szCs w:val="28"/>
          <w:lang w:val="uk-UA"/>
        </w:rPr>
        <w:t xml:space="preserve">інформаційний </w:t>
      </w:r>
      <w:r w:rsidRPr="0016403D">
        <w:rPr>
          <w:rFonts w:ascii="Times New Roman" w:hAnsi="Times New Roman"/>
          <w:noProof/>
          <w:color w:val="000000" w:themeColor="text1"/>
          <w:sz w:val="28"/>
          <w:szCs w:val="28"/>
          <w:lang w:val="uk-UA"/>
        </w:rPr>
        <w:t>вплив на суспільну свідомість під час виборчої кампанії.</w:t>
      </w:r>
    </w:p>
    <w:p w:rsidR="0081390E" w:rsidRPr="007B6E95" w:rsidRDefault="0081390E" w:rsidP="000B3436">
      <w:pPr>
        <w:shd w:val="clear" w:color="auto" w:fill="FFFFFF"/>
        <w:spacing w:line="360" w:lineRule="auto"/>
        <w:ind w:left="5" w:right="-143" w:firstLine="715"/>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Метод контент-аналізу. Суть його полягає в інтерпретації текстової інформації мовою цифр (відсотків), що надає йому ознак універсальності.</w:t>
      </w:r>
      <w:r w:rsidR="000B3436" w:rsidRPr="007B6E95">
        <w:rPr>
          <w:rFonts w:ascii="Times New Roman" w:hAnsi="Times New Roman"/>
          <w:noProof/>
          <w:sz w:val="28"/>
          <w:szCs w:val="28"/>
          <w:lang w:val="uk-UA"/>
        </w:rPr>
        <w:t xml:space="preserve"> </w:t>
      </w:r>
      <w:r w:rsidRPr="007B6E95">
        <w:rPr>
          <w:rFonts w:ascii="Times New Roman" w:hAnsi="Times New Roman"/>
          <w:iCs/>
          <w:noProof/>
          <w:sz w:val="28"/>
          <w:szCs w:val="28"/>
          <w:lang w:val="uk-UA"/>
        </w:rPr>
        <w:t>Контент-аналіз – аналіз змісту політичних та інших текстів і переведення його у цифрові дані.</w:t>
      </w:r>
    </w:p>
    <w:p w:rsidR="0081390E" w:rsidRPr="007B6E95" w:rsidRDefault="0081390E" w:rsidP="0081390E">
      <w:pPr>
        <w:shd w:val="clear" w:color="auto" w:fill="FFFFFF"/>
        <w:spacing w:before="67" w:line="360" w:lineRule="auto"/>
        <w:ind w:right="-143" w:firstLine="567"/>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За одиницю аналізу, як правило, беруть один чи кілька параметрів, згідно з якими аналізують, оцінюють певне явище, подію, суб'єкта політики, про які йдеться в текстах, що розглядаються. Досліджувати можна як один політичний текст, так і декілька, наприклад кілька виступів політичного лідера протягом певного періоду [12, c. 64].</w:t>
      </w:r>
    </w:p>
    <w:p w:rsidR="0081390E" w:rsidRPr="007B6E95" w:rsidRDefault="0081390E" w:rsidP="0081390E">
      <w:pPr>
        <w:shd w:val="clear" w:color="auto" w:fill="FFFFFF"/>
        <w:spacing w:line="360" w:lineRule="auto"/>
        <w:ind w:left="24" w:right="-143" w:firstLine="696"/>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 xml:space="preserve">Використовують контент-аналіз і під час вивчення повідомлень різних засобів масової інформації про одну й ту саму подію чи особу. Проаналізувавши у такий спосіб повідомлення засобів масової інформації, можна отримати досить об'єктивну картину громадської думки з певної проблеми. А якщо протягом тривалого часу досліджувати повідомлення </w:t>
      </w:r>
      <w:r w:rsidRPr="007B6E95">
        <w:rPr>
          <w:rFonts w:ascii="Times New Roman" w:hAnsi="Times New Roman"/>
          <w:noProof/>
          <w:sz w:val="28"/>
          <w:szCs w:val="28"/>
          <w:lang w:val="uk-UA"/>
        </w:rPr>
        <w:lastRenderedPageBreak/>
        <w:t>засобу масової інформації, то можна зробити висновок про його власні політичні симпатії та антипатії.</w:t>
      </w:r>
    </w:p>
    <w:p w:rsidR="0081390E" w:rsidRPr="007B6E95" w:rsidRDefault="0081390E" w:rsidP="0081390E">
      <w:pPr>
        <w:shd w:val="clear" w:color="auto" w:fill="FFFFFF"/>
        <w:spacing w:before="86" w:line="360" w:lineRule="auto"/>
        <w:ind w:left="24" w:right="58" w:firstLine="720"/>
        <w:contextualSpacing/>
        <w:jc w:val="both"/>
        <w:rPr>
          <w:rFonts w:ascii="Times New Roman" w:hAnsi="Times New Roman"/>
          <w:noProof/>
          <w:sz w:val="28"/>
          <w:szCs w:val="28"/>
          <w:lang w:val="uk-UA"/>
        </w:rPr>
      </w:pPr>
      <w:r w:rsidRPr="007B6E95">
        <w:rPr>
          <w:rFonts w:ascii="Times New Roman" w:hAnsi="Times New Roman"/>
          <w:noProof/>
          <w:sz w:val="28"/>
          <w:szCs w:val="28"/>
          <w:lang w:val="uk-UA"/>
        </w:rPr>
        <w:t xml:space="preserve">Використання цього методу передусім потребує підготовлених експертів для отримання первинних оцінок, які, однак, можуть бути доволі суб'єктивними. Складно його і комп'ютеризувати, оскільки комп'ютер часто не може адекватно оцінити різноманітні смислові відтінки, підтекст, якими нерідко насичені політичні документи. В дослідженні метод контент- аналізу застосовувався для аналізу політико-правових засад реалізації </w:t>
      </w:r>
      <w:r w:rsidR="00F64C24">
        <w:rPr>
          <w:rFonts w:ascii="Times New Roman" w:hAnsi="Times New Roman"/>
          <w:noProof/>
          <w:sz w:val="28"/>
          <w:szCs w:val="28"/>
          <w:lang w:val="uk-UA"/>
        </w:rPr>
        <w:t xml:space="preserve">електоральної </w:t>
      </w:r>
      <w:r w:rsidRPr="007B6E95">
        <w:rPr>
          <w:rFonts w:ascii="Times New Roman" w:hAnsi="Times New Roman"/>
          <w:noProof/>
          <w:sz w:val="28"/>
          <w:szCs w:val="28"/>
          <w:lang w:val="uk-UA"/>
        </w:rPr>
        <w:t xml:space="preserve">функції, а саме законів наприклад «Про політичні партії в Україні», </w:t>
      </w:r>
      <w:r w:rsidRPr="00F64C24">
        <w:rPr>
          <w:rFonts w:ascii="Times New Roman" w:hAnsi="Times New Roman"/>
          <w:noProof/>
          <w:color w:val="000000" w:themeColor="text1"/>
          <w:sz w:val="28"/>
          <w:szCs w:val="28"/>
          <w:lang w:val="uk-UA"/>
        </w:rPr>
        <w:t>«Про вибори народних депутатів України»,</w:t>
      </w:r>
      <w:r w:rsidR="00F64C24" w:rsidRPr="00F64C24">
        <w:rPr>
          <w:rFonts w:ascii="Times New Roman" w:hAnsi="Times New Roman" w:cs="Times New Roman"/>
          <w:noProof/>
          <w:color w:val="000000" w:themeColor="text1"/>
          <w:sz w:val="28"/>
          <w:szCs w:val="28"/>
          <w:lang w:val="uk-UA"/>
        </w:rPr>
        <w:t xml:space="preserve"> «Про інформацію»</w:t>
      </w:r>
      <w:r w:rsidRPr="007B6E95">
        <w:rPr>
          <w:rFonts w:ascii="Times New Roman" w:hAnsi="Times New Roman"/>
          <w:noProof/>
          <w:sz w:val="28"/>
          <w:szCs w:val="28"/>
          <w:lang w:val="uk-UA"/>
        </w:rPr>
        <w:t xml:space="preserve"> Конституція України. Цей метод також застосовувався при аналізі виборчих програм партій, матеріалів з’їздів політичних сил та матеріали передвиборчої агітації</w:t>
      </w:r>
      <w:r w:rsidR="00F64C24">
        <w:rPr>
          <w:rFonts w:ascii="Times New Roman" w:hAnsi="Times New Roman"/>
          <w:noProof/>
          <w:sz w:val="28"/>
          <w:szCs w:val="28"/>
          <w:lang w:val="uk-UA"/>
        </w:rPr>
        <w:t>, для аналізу ЗМІ</w:t>
      </w:r>
      <w:r w:rsidRPr="007B6E95">
        <w:rPr>
          <w:rFonts w:ascii="Times New Roman" w:hAnsi="Times New Roman"/>
          <w:noProof/>
          <w:sz w:val="28"/>
          <w:szCs w:val="28"/>
          <w:lang w:val="uk-UA"/>
        </w:rPr>
        <w:t>.</w:t>
      </w:r>
    </w:p>
    <w:p w:rsidR="003E6991" w:rsidRDefault="0081390E" w:rsidP="0081390E">
      <w:pPr>
        <w:shd w:val="clear" w:color="auto" w:fill="FFFFFF"/>
        <w:spacing w:before="86" w:line="360" w:lineRule="auto"/>
        <w:ind w:left="24" w:right="58" w:firstLine="720"/>
        <w:contextualSpacing/>
        <w:jc w:val="both"/>
        <w:rPr>
          <w:rFonts w:ascii="Times New Roman" w:hAnsi="Times New Roman"/>
          <w:noProof/>
          <w:color w:val="000000" w:themeColor="text1"/>
          <w:sz w:val="28"/>
          <w:szCs w:val="28"/>
          <w:lang w:val="uk-UA"/>
        </w:rPr>
      </w:pPr>
      <w:r w:rsidRPr="007B6E95">
        <w:rPr>
          <w:rFonts w:ascii="Times New Roman" w:hAnsi="Times New Roman"/>
          <w:noProof/>
          <w:color w:val="000000" w:themeColor="text1"/>
          <w:sz w:val="28"/>
          <w:szCs w:val="28"/>
          <w:lang w:val="uk-UA"/>
        </w:rPr>
        <w:t xml:space="preserve">Отже, в першому розділі роботи була розкрита теоритико-методологічна база дослідження – понятійний апарат, </w:t>
      </w:r>
      <w:r w:rsidRPr="00231A13">
        <w:rPr>
          <w:rFonts w:ascii="Times New Roman" w:hAnsi="Times New Roman"/>
          <w:noProof/>
          <w:color w:val="000000" w:themeColor="text1"/>
          <w:sz w:val="28"/>
          <w:szCs w:val="28"/>
          <w:lang w:val="uk-UA"/>
        </w:rPr>
        <w:t>до якого віднесли такі терміни як –</w:t>
      </w:r>
      <w:r w:rsidR="00231A13" w:rsidRPr="00231A13">
        <w:rPr>
          <w:rFonts w:ascii="Times New Roman" w:hAnsi="Times New Roman"/>
          <w:noProof/>
          <w:color w:val="000000" w:themeColor="text1"/>
          <w:sz w:val="28"/>
          <w:szCs w:val="28"/>
          <w:lang w:val="uk-UA"/>
        </w:rPr>
        <w:t>інформаційна політика</w:t>
      </w:r>
      <w:r w:rsidRPr="00231A13">
        <w:rPr>
          <w:rFonts w:ascii="Times New Roman" w:hAnsi="Times New Roman"/>
          <w:noProof/>
          <w:color w:val="000000" w:themeColor="text1"/>
          <w:sz w:val="28"/>
          <w:szCs w:val="28"/>
          <w:lang w:val="uk-UA"/>
        </w:rPr>
        <w:t>, політична партія, ви</w:t>
      </w:r>
      <w:r w:rsidR="00231A13" w:rsidRPr="00231A13">
        <w:rPr>
          <w:rFonts w:ascii="Times New Roman" w:hAnsi="Times New Roman"/>
          <w:noProof/>
          <w:color w:val="000000" w:themeColor="text1"/>
          <w:sz w:val="28"/>
          <w:szCs w:val="28"/>
          <w:lang w:val="uk-UA"/>
        </w:rPr>
        <w:t>борчий процес та  виборча кампанія</w:t>
      </w:r>
      <w:r w:rsidRPr="00231A13">
        <w:rPr>
          <w:rFonts w:ascii="Times New Roman" w:hAnsi="Times New Roman"/>
          <w:noProof/>
          <w:color w:val="000000" w:themeColor="text1"/>
          <w:sz w:val="28"/>
          <w:szCs w:val="28"/>
          <w:lang w:val="uk-UA"/>
        </w:rPr>
        <w:t xml:space="preserve">. </w:t>
      </w:r>
      <w:r w:rsidRPr="007B6E95">
        <w:rPr>
          <w:rFonts w:ascii="Times New Roman" w:hAnsi="Times New Roman"/>
          <w:noProof/>
          <w:color w:val="000000" w:themeColor="text1"/>
          <w:sz w:val="28"/>
          <w:szCs w:val="28"/>
          <w:lang w:val="uk-UA"/>
        </w:rPr>
        <w:t xml:space="preserve">До основних методів дослідження відносимо- структурно-функціональний, системний, соціокульткрний та метод контент-аналізу. </w:t>
      </w:r>
    </w:p>
    <w:p w:rsidR="003E6991" w:rsidRPr="007B6E95" w:rsidRDefault="003E6991" w:rsidP="003E6991">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Таким чином, інформаційну</w:t>
      </w:r>
      <w:r w:rsidR="001C0456">
        <w:rPr>
          <w:rFonts w:ascii="Times New Roman" w:hAnsi="Times New Roman" w:cs="Times New Roman"/>
          <w:noProof/>
          <w:sz w:val="28"/>
          <w:szCs w:val="28"/>
          <w:lang w:val="uk-UA"/>
        </w:rPr>
        <w:t xml:space="preserve"> діяльність</w:t>
      </w:r>
      <w:r w:rsidRPr="007B6E95">
        <w:rPr>
          <w:rFonts w:ascii="Times New Roman" w:hAnsi="Times New Roman" w:cs="Times New Roman"/>
          <w:noProof/>
          <w:sz w:val="28"/>
          <w:szCs w:val="28"/>
          <w:lang w:val="uk-UA"/>
        </w:rPr>
        <w:t xml:space="preserve"> політичних партій слід розуміти </w:t>
      </w:r>
      <w:r>
        <w:rPr>
          <w:rFonts w:ascii="Times New Roman" w:hAnsi="Times New Roman" w:cs="Times New Roman"/>
          <w:noProof/>
          <w:sz w:val="28"/>
          <w:szCs w:val="28"/>
          <w:lang w:val="uk-UA"/>
        </w:rPr>
        <w:t xml:space="preserve">як </w:t>
      </w:r>
      <w:r w:rsidRPr="007B6E95">
        <w:rPr>
          <w:rFonts w:ascii="Times New Roman" w:hAnsi="Times New Roman" w:cs="Times New Roman"/>
          <w:noProof/>
          <w:sz w:val="28"/>
          <w:szCs w:val="28"/>
          <w:lang w:val="uk-UA"/>
        </w:rPr>
        <w:t xml:space="preserve">цілеспрямоване здійснення політичними партіями дій, здійснюваних ними </w:t>
      </w:r>
      <w:r>
        <w:rPr>
          <w:rFonts w:ascii="Times New Roman" w:hAnsi="Times New Roman" w:cs="Times New Roman"/>
          <w:noProof/>
          <w:sz w:val="28"/>
          <w:szCs w:val="28"/>
          <w:lang w:val="uk-UA"/>
        </w:rPr>
        <w:t>як в процесі виборчої кампанії</w:t>
      </w:r>
      <w:r w:rsidRPr="007B6E95">
        <w:rPr>
          <w:rFonts w:ascii="Times New Roman" w:hAnsi="Times New Roman" w:cs="Times New Roman"/>
          <w:noProof/>
          <w:sz w:val="28"/>
          <w:szCs w:val="28"/>
          <w:lang w:val="uk-UA"/>
        </w:rPr>
        <w:t xml:space="preserve">, так і в міжвиборчий період, за допомогою застосування різного роду інформаційних механізмів, спрямованих на залучення прихильників, порушення </w:t>
      </w:r>
      <w:r w:rsidRPr="007B6E95">
        <w:rPr>
          <w:rFonts w:ascii="Times New Roman" w:hAnsi="Times New Roman" w:cs="Times New Roman"/>
          <w:noProof/>
          <w:color w:val="000000" w:themeColor="text1"/>
          <w:sz w:val="28"/>
          <w:szCs w:val="28"/>
          <w:lang w:val="uk-UA"/>
        </w:rPr>
        <w:t>інтересів виборців,</w:t>
      </w:r>
      <w:r w:rsidRPr="007B6E95">
        <w:rPr>
          <w:rFonts w:ascii="Times New Roman" w:hAnsi="Times New Roman" w:cs="Times New Roman"/>
          <w:noProof/>
          <w:sz w:val="28"/>
          <w:szCs w:val="28"/>
          <w:lang w:val="uk-UA"/>
        </w:rPr>
        <w:t xml:space="preserve"> учасників референдуму, впливу на навколишні інститути і соціальне середовище, просування кандидата на виборні посади органів державної влади і місцевого самоврядування, формування громадської думки, реалізацію </w:t>
      </w:r>
      <w:r w:rsidRPr="007B6E95">
        <w:rPr>
          <w:rFonts w:ascii="Times New Roman" w:hAnsi="Times New Roman" w:cs="Times New Roman"/>
          <w:noProof/>
          <w:color w:val="000000" w:themeColor="text1"/>
          <w:sz w:val="28"/>
          <w:szCs w:val="28"/>
          <w:lang w:val="uk-UA"/>
        </w:rPr>
        <w:t>своєї</w:t>
      </w:r>
      <w:r w:rsidRPr="007B6E95">
        <w:rPr>
          <w:rFonts w:ascii="Times New Roman" w:hAnsi="Times New Roman" w:cs="Times New Roman"/>
          <w:noProof/>
          <w:sz w:val="28"/>
          <w:szCs w:val="28"/>
          <w:lang w:val="uk-UA"/>
        </w:rPr>
        <w:t xml:space="preserve"> програми, завоювання позицій в зазначених органах публічної влади та забезпечення взаємодії між суспільством, громадянами і державою.</w:t>
      </w:r>
    </w:p>
    <w:p w:rsidR="001C0456" w:rsidRDefault="001C0456">
      <w:pPr>
        <w:rPr>
          <w:rFonts w:ascii="Times New Roman" w:hAnsi="Times New Roman" w:cs="Times New Roman"/>
          <w:b/>
          <w:noProof/>
          <w:sz w:val="28"/>
          <w:szCs w:val="28"/>
          <w:lang w:val="uk-UA"/>
        </w:rPr>
      </w:pPr>
      <w:r>
        <w:rPr>
          <w:rFonts w:ascii="Times New Roman" w:hAnsi="Times New Roman" w:cs="Times New Roman"/>
          <w:b/>
          <w:noProof/>
          <w:sz w:val="28"/>
          <w:szCs w:val="28"/>
          <w:lang w:val="uk-UA"/>
        </w:rPr>
        <w:br w:type="page"/>
      </w:r>
    </w:p>
    <w:p w:rsidR="004B7EBA" w:rsidRDefault="004B7EBA" w:rsidP="004740FC">
      <w:pPr>
        <w:pStyle w:val="a3"/>
        <w:spacing w:after="0" w:line="360" w:lineRule="auto"/>
        <w:ind w:left="0"/>
        <w:jc w:val="both"/>
        <w:rPr>
          <w:rFonts w:ascii="Times New Roman" w:hAnsi="Times New Roman" w:cs="Times New Roman"/>
          <w:b/>
          <w:noProof/>
          <w:sz w:val="28"/>
          <w:szCs w:val="28"/>
          <w:lang w:val="uk-UA"/>
        </w:rPr>
      </w:pPr>
    </w:p>
    <w:p w:rsidR="004B7EBA" w:rsidRDefault="004740FC" w:rsidP="004B7EBA">
      <w:pPr>
        <w:pStyle w:val="a3"/>
        <w:spacing w:after="0" w:line="360" w:lineRule="auto"/>
        <w:ind w:left="0"/>
        <w:jc w:val="center"/>
        <w:rPr>
          <w:rFonts w:ascii="Times New Roman" w:hAnsi="Times New Roman" w:cs="Times New Roman"/>
          <w:b/>
          <w:noProof/>
          <w:sz w:val="28"/>
          <w:szCs w:val="28"/>
          <w:lang w:val="uk-UA"/>
        </w:rPr>
      </w:pPr>
      <w:r w:rsidRPr="004B7EBA">
        <w:rPr>
          <w:rFonts w:ascii="Times New Roman" w:hAnsi="Times New Roman" w:cs="Times New Roman"/>
          <w:b/>
          <w:noProof/>
          <w:sz w:val="28"/>
          <w:szCs w:val="28"/>
          <w:lang w:val="uk-UA"/>
        </w:rPr>
        <w:t>РОЗДІЛ 2</w:t>
      </w:r>
    </w:p>
    <w:p w:rsidR="004740FC" w:rsidRDefault="004740FC" w:rsidP="004B7EBA">
      <w:pPr>
        <w:pStyle w:val="a3"/>
        <w:spacing w:after="0" w:line="360" w:lineRule="auto"/>
        <w:ind w:left="0"/>
        <w:jc w:val="center"/>
        <w:rPr>
          <w:rFonts w:ascii="Times New Roman" w:hAnsi="Times New Roman" w:cs="Times New Roman"/>
          <w:b/>
          <w:noProof/>
          <w:sz w:val="28"/>
          <w:szCs w:val="28"/>
          <w:lang w:val="uk-UA"/>
        </w:rPr>
      </w:pPr>
      <w:r w:rsidRPr="004B7EBA">
        <w:rPr>
          <w:rFonts w:ascii="Times New Roman" w:hAnsi="Times New Roman" w:cs="Times New Roman"/>
          <w:b/>
          <w:noProof/>
          <w:sz w:val="28"/>
          <w:szCs w:val="28"/>
          <w:lang w:val="uk-UA"/>
        </w:rPr>
        <w:t>СУЧАСНИЙ СТАН ТА НАПРЯМИ ІНФОРМАЦІЙНОЇ ПОЛІТИКИ УКРАЇНСЬКИХ ПОЛІТИЧНИХ ПАРТІЙ</w:t>
      </w:r>
    </w:p>
    <w:p w:rsidR="004B7EBA" w:rsidRPr="004B7EBA" w:rsidRDefault="004B7EBA" w:rsidP="004740FC">
      <w:pPr>
        <w:pStyle w:val="a3"/>
        <w:spacing w:after="0" w:line="360" w:lineRule="auto"/>
        <w:ind w:left="0"/>
        <w:jc w:val="both"/>
        <w:rPr>
          <w:rFonts w:ascii="Times New Roman" w:hAnsi="Times New Roman" w:cs="Times New Roman"/>
          <w:b/>
          <w:noProof/>
          <w:sz w:val="28"/>
          <w:szCs w:val="28"/>
          <w:lang w:val="uk-UA"/>
        </w:rPr>
      </w:pPr>
    </w:p>
    <w:p w:rsidR="004740FC" w:rsidRDefault="004740FC" w:rsidP="004740FC">
      <w:pPr>
        <w:pStyle w:val="a3"/>
        <w:spacing w:after="0" w:line="360" w:lineRule="auto"/>
        <w:ind w:left="0" w:firstLine="709"/>
        <w:jc w:val="both"/>
        <w:rPr>
          <w:rFonts w:ascii="Times New Roman" w:hAnsi="Times New Roman" w:cs="Times New Roman"/>
          <w:b/>
          <w:noProof/>
          <w:sz w:val="28"/>
          <w:szCs w:val="28"/>
          <w:lang w:val="uk-UA"/>
        </w:rPr>
      </w:pPr>
      <w:r w:rsidRPr="004B7EBA">
        <w:rPr>
          <w:rFonts w:ascii="Times New Roman" w:hAnsi="Times New Roman" w:cs="Times New Roman"/>
          <w:b/>
          <w:noProof/>
          <w:sz w:val="28"/>
          <w:szCs w:val="28"/>
          <w:lang w:val="uk-UA"/>
        </w:rPr>
        <w:t>2.1. Основні складові інформаційної політики партій в Україні</w:t>
      </w:r>
    </w:p>
    <w:p w:rsidR="009D360E" w:rsidRDefault="009D360E" w:rsidP="004740FC">
      <w:pPr>
        <w:pStyle w:val="a3"/>
        <w:spacing w:after="0" w:line="360" w:lineRule="auto"/>
        <w:ind w:left="0" w:firstLine="709"/>
        <w:jc w:val="both"/>
        <w:rPr>
          <w:rFonts w:ascii="Times New Roman" w:hAnsi="Times New Roman" w:cs="Times New Roman"/>
          <w:b/>
          <w:noProof/>
          <w:sz w:val="28"/>
          <w:szCs w:val="28"/>
          <w:lang w:val="uk-UA"/>
        </w:rPr>
      </w:pPr>
    </w:p>
    <w:p w:rsidR="005362A1"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lang w:val="uk-UA"/>
        </w:rPr>
        <w:t>Відпо</w:t>
      </w:r>
      <w:r>
        <w:rPr>
          <w:rFonts w:ascii="Times New Roman" w:hAnsi="Times New Roman" w:cs="Times New Roman"/>
          <w:sz w:val="28"/>
          <w:szCs w:val="28"/>
          <w:lang w:val="uk-UA"/>
        </w:rPr>
        <w:t>відно до</w:t>
      </w:r>
      <w:r w:rsidR="00A71C07">
        <w:rPr>
          <w:rFonts w:ascii="Times New Roman" w:hAnsi="Times New Roman" w:cs="Times New Roman"/>
          <w:sz w:val="28"/>
          <w:szCs w:val="28"/>
          <w:lang w:val="uk-UA"/>
        </w:rPr>
        <w:t xml:space="preserve"> ст. 9 Закону «</w:t>
      </w:r>
      <w:r>
        <w:rPr>
          <w:rFonts w:ascii="Times New Roman" w:hAnsi="Times New Roman" w:cs="Times New Roman"/>
          <w:sz w:val="28"/>
          <w:szCs w:val="28"/>
          <w:lang w:val="uk-UA"/>
        </w:rPr>
        <w:t>Про інфор</w:t>
      </w:r>
      <w:r w:rsidR="00905A59">
        <w:rPr>
          <w:rFonts w:ascii="Times New Roman" w:hAnsi="Times New Roman" w:cs="Times New Roman"/>
          <w:sz w:val="28"/>
          <w:szCs w:val="28"/>
          <w:lang w:val="uk-UA"/>
        </w:rPr>
        <w:t>мацію», «</w:t>
      </w:r>
      <w:r w:rsidRPr="005362A1">
        <w:rPr>
          <w:rFonts w:ascii="Times New Roman" w:hAnsi="Times New Roman" w:cs="Times New Roman"/>
          <w:sz w:val="28"/>
          <w:szCs w:val="28"/>
          <w:lang w:val="uk-UA"/>
        </w:rPr>
        <w:t>усі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своїх прав, свобод і законних інтересі</w:t>
      </w:r>
      <w:r w:rsidR="00905A59">
        <w:rPr>
          <w:rFonts w:ascii="Times New Roman" w:hAnsi="Times New Roman" w:cs="Times New Roman"/>
          <w:sz w:val="28"/>
          <w:szCs w:val="28"/>
          <w:lang w:val="uk-UA"/>
        </w:rPr>
        <w:t>в, здійснення завдань і функцій»</w:t>
      </w:r>
      <w:r w:rsidRPr="005362A1">
        <w:rPr>
          <w:rFonts w:ascii="Times New Roman" w:hAnsi="Times New Roman" w:cs="Times New Roman"/>
          <w:sz w:val="28"/>
          <w:szCs w:val="28"/>
          <w:lang w:val="uk-UA"/>
        </w:rPr>
        <w:t>. Зацікавленими сторонами в поширенні й отриманні інформації про партійну політику передусім є політичні партії (партійні організації), громадськість, органи влади, а також недержавні громадські організації, аналітичні центри та інші групи інтересів</w:t>
      </w:r>
      <w:r w:rsidR="00843491" w:rsidRPr="00843491">
        <w:rPr>
          <w:rFonts w:ascii="Times New Roman" w:hAnsi="Times New Roman" w:cs="Times New Roman"/>
          <w:sz w:val="28"/>
          <w:szCs w:val="28"/>
          <w:lang w:val="uk-UA"/>
        </w:rPr>
        <w:t xml:space="preserve"> [</w:t>
      </w:r>
      <w:r w:rsidR="00102916" w:rsidRPr="00102916">
        <w:rPr>
          <w:rFonts w:ascii="Times New Roman" w:hAnsi="Times New Roman" w:cs="Times New Roman"/>
          <w:sz w:val="28"/>
          <w:szCs w:val="28"/>
          <w:lang w:val="uk-UA"/>
        </w:rPr>
        <w:t>20</w:t>
      </w:r>
      <w:r w:rsidR="00843491" w:rsidRPr="00843491">
        <w:rPr>
          <w:rFonts w:ascii="Times New Roman" w:hAnsi="Times New Roman" w:cs="Times New Roman"/>
          <w:sz w:val="28"/>
          <w:szCs w:val="28"/>
          <w:lang w:val="uk-UA"/>
        </w:rPr>
        <w:t>]</w:t>
      </w:r>
      <w:r w:rsidRPr="005362A1">
        <w:rPr>
          <w:rFonts w:ascii="Times New Roman" w:hAnsi="Times New Roman" w:cs="Times New Roman"/>
          <w:sz w:val="28"/>
          <w:szCs w:val="28"/>
          <w:lang w:val="uk-UA"/>
        </w:rPr>
        <w:t>.</w:t>
      </w:r>
    </w:p>
    <w:p w:rsidR="005362A1" w:rsidRDefault="005362A1" w:rsidP="004740FC">
      <w:pPr>
        <w:pStyle w:val="a3"/>
        <w:spacing w:after="0" w:line="360" w:lineRule="auto"/>
        <w:ind w:left="0" w:firstLine="709"/>
        <w:jc w:val="both"/>
        <w:rPr>
          <w:rFonts w:ascii="Times New Roman" w:hAnsi="Times New Roman" w:cs="Times New Roman"/>
          <w:sz w:val="28"/>
          <w:szCs w:val="28"/>
        </w:rPr>
      </w:pPr>
      <w:r w:rsidRPr="005362A1">
        <w:rPr>
          <w:rFonts w:ascii="Times New Roman" w:hAnsi="Times New Roman" w:cs="Times New Roman"/>
          <w:sz w:val="28"/>
          <w:szCs w:val="28"/>
          <w:lang w:val="uk-UA"/>
        </w:rPr>
        <w:t xml:space="preserve"> Політичні партії (партійні організації) найбільше зацікавлені в налагодженні зв’язків із громадськістю і формуванні у масовій свідомості привабливого іміджу політичної сили та її лідерів. Нині вже всім зрозуміло, наскільки важливо демонструвати громадськості свою соціальну корисність і важливість. </w:t>
      </w:r>
      <w:r w:rsidR="00905A59">
        <w:rPr>
          <w:rFonts w:ascii="Times New Roman" w:hAnsi="Times New Roman" w:cs="Times New Roman"/>
          <w:sz w:val="28"/>
          <w:szCs w:val="28"/>
          <w:lang w:val="uk-UA"/>
        </w:rPr>
        <w:t>«</w:t>
      </w:r>
      <w:r w:rsidRPr="005362A1">
        <w:rPr>
          <w:rFonts w:ascii="Times New Roman" w:hAnsi="Times New Roman" w:cs="Times New Roman"/>
          <w:sz w:val="28"/>
          <w:szCs w:val="28"/>
        </w:rPr>
        <w:t>Ніщо не може мати успіху, якщо громадська думка п</w:t>
      </w:r>
      <w:r>
        <w:rPr>
          <w:rFonts w:ascii="Times New Roman" w:hAnsi="Times New Roman" w:cs="Times New Roman"/>
          <w:sz w:val="28"/>
          <w:szCs w:val="28"/>
        </w:rPr>
        <w:t>роти, і ніщо не може провалити</w:t>
      </w:r>
      <w:r w:rsidR="00905A59">
        <w:rPr>
          <w:rFonts w:ascii="Times New Roman" w:hAnsi="Times New Roman" w:cs="Times New Roman"/>
          <w:sz w:val="28"/>
          <w:szCs w:val="28"/>
        </w:rPr>
        <w:t>ся, якщо громадська думка – за</w:t>
      </w:r>
      <w:r w:rsidR="00905A59">
        <w:rPr>
          <w:rFonts w:ascii="Times New Roman" w:hAnsi="Times New Roman" w:cs="Times New Roman"/>
          <w:sz w:val="28"/>
          <w:szCs w:val="28"/>
          <w:lang w:val="uk-UA"/>
        </w:rPr>
        <w:t>»</w:t>
      </w:r>
      <w:r w:rsidRPr="005362A1">
        <w:rPr>
          <w:rFonts w:ascii="Times New Roman" w:hAnsi="Times New Roman" w:cs="Times New Roman"/>
          <w:sz w:val="28"/>
          <w:szCs w:val="28"/>
        </w:rPr>
        <w:t>, – казав Авраам Лінкольн</w:t>
      </w:r>
      <w:r w:rsidR="00843491">
        <w:rPr>
          <w:rFonts w:ascii="Times New Roman" w:hAnsi="Times New Roman" w:cs="Times New Roman"/>
          <w:sz w:val="28"/>
          <w:szCs w:val="28"/>
          <w:lang w:val="uk-UA"/>
        </w:rPr>
        <w:t xml:space="preserve"> </w:t>
      </w:r>
      <w:r w:rsidR="00843491" w:rsidRPr="00843491">
        <w:rPr>
          <w:rFonts w:ascii="Times New Roman" w:hAnsi="Times New Roman" w:cs="Times New Roman"/>
          <w:sz w:val="28"/>
          <w:szCs w:val="28"/>
        </w:rPr>
        <w:t>[</w:t>
      </w:r>
      <w:r w:rsidR="00102916" w:rsidRPr="00102916">
        <w:rPr>
          <w:rFonts w:ascii="Times New Roman" w:hAnsi="Times New Roman" w:cs="Times New Roman"/>
          <w:sz w:val="28"/>
          <w:szCs w:val="28"/>
        </w:rPr>
        <w:t>8</w:t>
      </w:r>
      <w:r w:rsidR="00102916">
        <w:rPr>
          <w:rFonts w:ascii="Times New Roman" w:hAnsi="Times New Roman" w:cs="Times New Roman"/>
          <w:sz w:val="28"/>
          <w:szCs w:val="28"/>
        </w:rPr>
        <w:t xml:space="preserve">, с. </w:t>
      </w:r>
      <w:proofErr w:type="gramStart"/>
      <w:r w:rsidR="00102916">
        <w:rPr>
          <w:rFonts w:ascii="Times New Roman" w:hAnsi="Times New Roman" w:cs="Times New Roman"/>
          <w:sz w:val="28"/>
          <w:szCs w:val="28"/>
        </w:rPr>
        <w:t>234</w:t>
      </w:r>
      <w:r w:rsidR="00843491" w:rsidRPr="00843491">
        <w:rPr>
          <w:rFonts w:ascii="Times New Roman" w:hAnsi="Times New Roman" w:cs="Times New Roman"/>
          <w:sz w:val="28"/>
          <w:szCs w:val="28"/>
        </w:rPr>
        <w:t>]</w:t>
      </w:r>
      <w:r w:rsidRPr="005362A1">
        <w:rPr>
          <w:rFonts w:ascii="Times New Roman" w:hAnsi="Times New Roman" w:cs="Times New Roman"/>
          <w:sz w:val="28"/>
          <w:szCs w:val="28"/>
        </w:rPr>
        <w:t xml:space="preserve">. </w:t>
      </w:r>
      <w:proofErr w:type="gramEnd"/>
    </w:p>
    <w:p w:rsidR="005362A1" w:rsidRDefault="005362A1" w:rsidP="004740FC">
      <w:pPr>
        <w:pStyle w:val="a3"/>
        <w:spacing w:after="0" w:line="360" w:lineRule="auto"/>
        <w:ind w:left="0" w:firstLine="709"/>
        <w:jc w:val="both"/>
        <w:rPr>
          <w:rFonts w:ascii="Times New Roman" w:hAnsi="Times New Roman" w:cs="Times New Roman"/>
          <w:sz w:val="28"/>
          <w:szCs w:val="28"/>
        </w:rPr>
      </w:pPr>
      <w:r w:rsidRPr="005362A1">
        <w:rPr>
          <w:rFonts w:ascii="Times New Roman" w:hAnsi="Times New Roman" w:cs="Times New Roman"/>
          <w:sz w:val="28"/>
          <w:szCs w:val="28"/>
        </w:rPr>
        <w:t>Утім, г</w:t>
      </w:r>
      <w:r>
        <w:rPr>
          <w:rFonts w:ascii="Times New Roman" w:hAnsi="Times New Roman" w:cs="Times New Roman"/>
          <w:sz w:val="28"/>
          <w:szCs w:val="28"/>
        </w:rPr>
        <w:t>ромадська думка може змінювати</w:t>
      </w:r>
      <w:r w:rsidRPr="005362A1">
        <w:rPr>
          <w:rFonts w:ascii="Times New Roman" w:hAnsi="Times New Roman" w:cs="Times New Roman"/>
          <w:sz w:val="28"/>
          <w:szCs w:val="28"/>
        </w:rPr>
        <w:t>ся внаслідок впливу багатьох чинників: появи нової інформац</w:t>
      </w:r>
      <w:r w:rsidR="006272CC">
        <w:rPr>
          <w:rFonts w:ascii="Times New Roman" w:hAnsi="Times New Roman" w:cs="Times New Roman"/>
          <w:sz w:val="28"/>
          <w:szCs w:val="28"/>
        </w:rPr>
        <w:t>ії, певних подій</w:t>
      </w:r>
      <w:r w:rsidRPr="005362A1">
        <w:rPr>
          <w:rFonts w:ascii="Times New Roman" w:hAnsi="Times New Roman" w:cs="Times New Roman"/>
          <w:sz w:val="28"/>
          <w:szCs w:val="28"/>
        </w:rPr>
        <w:t xml:space="preserve">. Тому політичні партії мають постійно </w:t>
      </w:r>
      <w:proofErr w:type="gramStart"/>
      <w:r w:rsidRPr="005362A1">
        <w:rPr>
          <w:rFonts w:ascii="Times New Roman" w:hAnsi="Times New Roman" w:cs="Times New Roman"/>
          <w:sz w:val="28"/>
          <w:szCs w:val="28"/>
        </w:rPr>
        <w:t>п</w:t>
      </w:r>
      <w:proofErr w:type="gramEnd"/>
      <w:r w:rsidRPr="005362A1">
        <w:rPr>
          <w:rFonts w:ascii="Times New Roman" w:hAnsi="Times New Roman" w:cs="Times New Roman"/>
          <w:sz w:val="28"/>
          <w:szCs w:val="28"/>
        </w:rPr>
        <w:t>ідтримувати свій позитивний образ, не лише</w:t>
      </w:r>
      <w:r>
        <w:rPr>
          <w:rFonts w:ascii="Times New Roman" w:hAnsi="Times New Roman" w:cs="Times New Roman"/>
          <w:sz w:val="28"/>
          <w:szCs w:val="28"/>
        </w:rPr>
        <w:t xml:space="preserve"> втримуючи вже здобутих прихил</w:t>
      </w:r>
      <w:r>
        <w:rPr>
          <w:rFonts w:ascii="Times New Roman" w:hAnsi="Times New Roman" w:cs="Times New Roman"/>
          <w:sz w:val="28"/>
          <w:szCs w:val="28"/>
          <w:lang w:val="uk-UA"/>
        </w:rPr>
        <w:t>ь</w:t>
      </w:r>
      <w:r w:rsidRPr="005362A1">
        <w:rPr>
          <w:rFonts w:ascii="Times New Roman" w:hAnsi="Times New Roman" w:cs="Times New Roman"/>
          <w:sz w:val="28"/>
          <w:szCs w:val="28"/>
        </w:rPr>
        <w:t>ників, а й намагаючись залучити на свій бік тих, х</w:t>
      </w:r>
      <w:r>
        <w:rPr>
          <w:rFonts w:ascii="Times New Roman" w:hAnsi="Times New Roman" w:cs="Times New Roman"/>
          <w:sz w:val="28"/>
          <w:szCs w:val="28"/>
        </w:rPr>
        <w:t>то вагається, та опозиційно на</w:t>
      </w:r>
      <w:r w:rsidRPr="005362A1">
        <w:rPr>
          <w:rFonts w:ascii="Times New Roman" w:hAnsi="Times New Roman" w:cs="Times New Roman"/>
          <w:sz w:val="28"/>
          <w:szCs w:val="28"/>
        </w:rPr>
        <w:t xml:space="preserve">лаштованих. </w:t>
      </w:r>
    </w:p>
    <w:p w:rsidR="006272CC"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lastRenderedPageBreak/>
        <w:t>Використання засобів масо</w:t>
      </w:r>
      <w:r>
        <w:rPr>
          <w:rFonts w:ascii="Times New Roman" w:hAnsi="Times New Roman" w:cs="Times New Roman"/>
          <w:sz w:val="28"/>
          <w:szCs w:val="28"/>
        </w:rPr>
        <w:t>вої інфор</w:t>
      </w:r>
      <w:r w:rsidRPr="005362A1">
        <w:rPr>
          <w:rFonts w:ascii="Times New Roman" w:hAnsi="Times New Roman" w:cs="Times New Roman"/>
          <w:sz w:val="28"/>
          <w:szCs w:val="28"/>
        </w:rPr>
        <w:t>мації (друкованих видань, телебачення, радіо</w:t>
      </w:r>
      <w:r>
        <w:rPr>
          <w:rFonts w:ascii="Times New Roman" w:hAnsi="Times New Roman" w:cs="Times New Roman"/>
          <w:sz w:val="28"/>
          <w:szCs w:val="28"/>
        </w:rPr>
        <w:t>, інтернету) створює найсприят</w:t>
      </w:r>
      <w:r w:rsidRPr="005362A1">
        <w:rPr>
          <w:rFonts w:ascii="Times New Roman" w:hAnsi="Times New Roman" w:cs="Times New Roman"/>
          <w:sz w:val="28"/>
          <w:szCs w:val="28"/>
        </w:rPr>
        <w:t xml:space="preserve">ливіші умови для впливу на масову </w:t>
      </w:r>
      <w:proofErr w:type="gramStart"/>
      <w:r w:rsidRPr="005362A1">
        <w:rPr>
          <w:rFonts w:ascii="Times New Roman" w:hAnsi="Times New Roman" w:cs="Times New Roman"/>
          <w:sz w:val="28"/>
          <w:szCs w:val="28"/>
        </w:rPr>
        <w:t>св</w:t>
      </w:r>
      <w:proofErr w:type="gramEnd"/>
      <w:r w:rsidRPr="005362A1">
        <w:rPr>
          <w:rFonts w:ascii="Times New Roman" w:hAnsi="Times New Roman" w:cs="Times New Roman"/>
          <w:sz w:val="28"/>
          <w:szCs w:val="28"/>
        </w:rPr>
        <w:t xml:space="preserve">ідомість. </w:t>
      </w:r>
    </w:p>
    <w:p w:rsidR="008520A3"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xml:space="preserve">За допомогою ЗМІ навіть про </w:t>
      </w:r>
      <w:proofErr w:type="gramStart"/>
      <w:r w:rsidRPr="005362A1">
        <w:rPr>
          <w:rFonts w:ascii="Times New Roman" w:hAnsi="Times New Roman" w:cs="Times New Roman"/>
          <w:sz w:val="28"/>
          <w:szCs w:val="28"/>
        </w:rPr>
        <w:t>невеликий</w:t>
      </w:r>
      <w:proofErr w:type="gramEnd"/>
      <w:r w:rsidRPr="005362A1">
        <w:rPr>
          <w:rFonts w:ascii="Times New Roman" w:hAnsi="Times New Roman" w:cs="Times New Roman"/>
          <w:sz w:val="28"/>
          <w:szCs w:val="28"/>
        </w:rPr>
        <w:t xml:space="preserve"> захід може </w:t>
      </w:r>
      <w:r>
        <w:rPr>
          <w:rFonts w:ascii="Times New Roman" w:hAnsi="Times New Roman" w:cs="Times New Roman"/>
          <w:sz w:val="28"/>
          <w:szCs w:val="28"/>
        </w:rPr>
        <w:t>дізнатися ба</w:t>
      </w:r>
      <w:r w:rsidRPr="005362A1">
        <w:rPr>
          <w:rFonts w:ascii="Times New Roman" w:hAnsi="Times New Roman" w:cs="Times New Roman"/>
          <w:sz w:val="28"/>
          <w:szCs w:val="28"/>
        </w:rPr>
        <w:t>гато лю</w:t>
      </w:r>
      <w:r>
        <w:rPr>
          <w:rFonts w:ascii="Times New Roman" w:hAnsi="Times New Roman" w:cs="Times New Roman"/>
          <w:sz w:val="28"/>
          <w:szCs w:val="28"/>
        </w:rPr>
        <w:t xml:space="preserve">дей. А якщо цю подію </w:t>
      </w:r>
      <w:proofErr w:type="gramStart"/>
      <w:r>
        <w:rPr>
          <w:rFonts w:ascii="Times New Roman" w:hAnsi="Times New Roman" w:cs="Times New Roman"/>
          <w:sz w:val="28"/>
          <w:szCs w:val="28"/>
        </w:rPr>
        <w:t>ще й</w:t>
      </w:r>
      <w:proofErr w:type="gramEnd"/>
      <w:r>
        <w:rPr>
          <w:rFonts w:ascii="Times New Roman" w:hAnsi="Times New Roman" w:cs="Times New Roman"/>
          <w:sz w:val="28"/>
          <w:szCs w:val="28"/>
        </w:rPr>
        <w:t xml:space="preserve"> пода</w:t>
      </w:r>
      <w:r w:rsidRPr="005362A1">
        <w:rPr>
          <w:rFonts w:ascii="Times New Roman" w:hAnsi="Times New Roman" w:cs="Times New Roman"/>
          <w:sz w:val="28"/>
          <w:szCs w:val="28"/>
        </w:rPr>
        <w:t>но у сприятливому для політичної сили ракурсі, з наголосом на позитиві та приглу</w:t>
      </w:r>
      <w:r>
        <w:rPr>
          <w:rFonts w:ascii="Times New Roman" w:hAnsi="Times New Roman" w:cs="Times New Roman"/>
          <w:sz w:val="28"/>
          <w:szCs w:val="28"/>
        </w:rPr>
        <w:t>шенням негативу, то вплив певно</w:t>
      </w:r>
      <w:r w:rsidRPr="005362A1">
        <w:rPr>
          <w:rFonts w:ascii="Times New Roman" w:hAnsi="Times New Roman" w:cs="Times New Roman"/>
          <w:sz w:val="28"/>
          <w:szCs w:val="28"/>
        </w:rPr>
        <w:t>го повідомлення на респондентів буде ще бі</w:t>
      </w:r>
      <w:r>
        <w:rPr>
          <w:rFonts w:ascii="Times New Roman" w:hAnsi="Times New Roman" w:cs="Times New Roman"/>
          <w:sz w:val="28"/>
          <w:szCs w:val="28"/>
        </w:rPr>
        <w:t>льшим. Заходи, проведені відпо</w:t>
      </w:r>
      <w:r w:rsidRPr="005362A1">
        <w:rPr>
          <w:rFonts w:ascii="Times New Roman" w:hAnsi="Times New Roman" w:cs="Times New Roman"/>
          <w:sz w:val="28"/>
          <w:szCs w:val="28"/>
        </w:rPr>
        <w:t>відно до ретельно розробленої системи, ств</w:t>
      </w:r>
      <w:r>
        <w:rPr>
          <w:rFonts w:ascii="Times New Roman" w:hAnsi="Times New Roman" w:cs="Times New Roman"/>
          <w:sz w:val="28"/>
          <w:szCs w:val="28"/>
        </w:rPr>
        <w:t>орюють усталений позитивний об</w:t>
      </w:r>
      <w:r w:rsidRPr="005362A1">
        <w:rPr>
          <w:rFonts w:ascii="Times New Roman" w:hAnsi="Times New Roman" w:cs="Times New Roman"/>
          <w:sz w:val="28"/>
          <w:szCs w:val="28"/>
        </w:rPr>
        <w:t xml:space="preserve">раз. </w:t>
      </w:r>
      <w:proofErr w:type="gramStart"/>
      <w:r w:rsidRPr="005362A1">
        <w:rPr>
          <w:rFonts w:ascii="Times New Roman" w:hAnsi="Times New Roman" w:cs="Times New Roman"/>
          <w:sz w:val="28"/>
          <w:szCs w:val="28"/>
        </w:rPr>
        <w:t>Такі технол</w:t>
      </w:r>
      <w:r>
        <w:rPr>
          <w:rFonts w:ascii="Times New Roman" w:hAnsi="Times New Roman" w:cs="Times New Roman"/>
          <w:sz w:val="28"/>
          <w:szCs w:val="28"/>
        </w:rPr>
        <w:t>огії використовує біль</w:t>
      </w:r>
      <w:r w:rsidRPr="005362A1">
        <w:rPr>
          <w:rFonts w:ascii="Times New Roman" w:hAnsi="Times New Roman" w:cs="Times New Roman"/>
          <w:sz w:val="28"/>
          <w:szCs w:val="28"/>
        </w:rPr>
        <w:t>шість по</w:t>
      </w:r>
      <w:r>
        <w:rPr>
          <w:rFonts w:ascii="Times New Roman" w:hAnsi="Times New Roman" w:cs="Times New Roman"/>
          <w:sz w:val="28"/>
          <w:szCs w:val="28"/>
        </w:rPr>
        <w:t>літичних сил, залучаючи для ць</w:t>
      </w:r>
      <w:r w:rsidRPr="005362A1">
        <w:rPr>
          <w:rFonts w:ascii="Times New Roman" w:hAnsi="Times New Roman" w:cs="Times New Roman"/>
          <w:sz w:val="28"/>
          <w:szCs w:val="28"/>
        </w:rPr>
        <w:t>ого фах</w:t>
      </w:r>
      <w:r>
        <w:rPr>
          <w:rFonts w:ascii="Times New Roman" w:hAnsi="Times New Roman" w:cs="Times New Roman"/>
          <w:sz w:val="28"/>
          <w:szCs w:val="28"/>
        </w:rPr>
        <w:t>івців у галузі зв’язків із гро</w:t>
      </w:r>
      <w:r w:rsidRPr="005362A1">
        <w:rPr>
          <w:rFonts w:ascii="Times New Roman" w:hAnsi="Times New Roman" w:cs="Times New Roman"/>
          <w:sz w:val="28"/>
          <w:szCs w:val="28"/>
        </w:rPr>
        <w:t>мадськістю та масових заходів. Штучно сформований у такий спосіб імідж парт</w:t>
      </w:r>
      <w:r>
        <w:rPr>
          <w:rFonts w:ascii="Times New Roman" w:hAnsi="Times New Roman" w:cs="Times New Roman"/>
          <w:sz w:val="28"/>
          <w:szCs w:val="28"/>
        </w:rPr>
        <w:t>ії переслідує єдину мету – при</w:t>
      </w:r>
      <w:r w:rsidRPr="005362A1">
        <w:rPr>
          <w:rFonts w:ascii="Times New Roman" w:hAnsi="Times New Roman" w:cs="Times New Roman"/>
          <w:sz w:val="28"/>
          <w:szCs w:val="28"/>
        </w:rPr>
        <w:t>вабити якомога більше громадян задля приходу до влади та здебільшого не відповідає справжнім намірам</w:t>
      </w:r>
      <w:proofErr w:type="gramEnd"/>
      <w:r w:rsidRPr="005362A1">
        <w:rPr>
          <w:rFonts w:ascii="Times New Roman" w:hAnsi="Times New Roman" w:cs="Times New Roman"/>
          <w:sz w:val="28"/>
          <w:szCs w:val="28"/>
        </w:rPr>
        <w:t xml:space="preserve"> партії</w:t>
      </w:r>
      <w:r w:rsidR="00843491" w:rsidRPr="00843491">
        <w:rPr>
          <w:rFonts w:ascii="Times New Roman" w:hAnsi="Times New Roman" w:cs="Times New Roman"/>
          <w:sz w:val="28"/>
          <w:szCs w:val="28"/>
        </w:rPr>
        <w:t xml:space="preserve"> [</w:t>
      </w:r>
      <w:r w:rsidR="002B1D89">
        <w:rPr>
          <w:rFonts w:ascii="Times New Roman" w:hAnsi="Times New Roman" w:cs="Times New Roman"/>
          <w:sz w:val="28"/>
          <w:szCs w:val="28"/>
        </w:rPr>
        <w:t>23, с. 57</w:t>
      </w:r>
      <w:r w:rsidR="00843491" w:rsidRPr="00843491">
        <w:rPr>
          <w:rFonts w:ascii="Times New Roman" w:hAnsi="Times New Roman" w:cs="Times New Roman"/>
          <w:sz w:val="28"/>
          <w:szCs w:val="28"/>
        </w:rPr>
        <w:t>]</w:t>
      </w:r>
      <w:r w:rsidRPr="005362A1">
        <w:rPr>
          <w:rFonts w:ascii="Times New Roman" w:hAnsi="Times New Roman" w:cs="Times New Roman"/>
          <w:sz w:val="28"/>
          <w:szCs w:val="28"/>
        </w:rPr>
        <w:t xml:space="preserve">. </w:t>
      </w:r>
    </w:p>
    <w:p w:rsidR="008520A3" w:rsidRDefault="005362A1" w:rsidP="004740FC">
      <w:pPr>
        <w:pStyle w:val="a3"/>
        <w:spacing w:after="0" w:line="360" w:lineRule="auto"/>
        <w:ind w:left="0" w:firstLine="709"/>
        <w:jc w:val="both"/>
        <w:rPr>
          <w:rFonts w:ascii="Times New Roman" w:hAnsi="Times New Roman" w:cs="Times New Roman"/>
          <w:sz w:val="28"/>
          <w:szCs w:val="28"/>
          <w:lang w:val="uk-UA"/>
        </w:rPr>
      </w:pPr>
      <w:r w:rsidRPr="008520A3">
        <w:rPr>
          <w:rFonts w:ascii="Times New Roman" w:hAnsi="Times New Roman" w:cs="Times New Roman"/>
          <w:sz w:val="28"/>
          <w:szCs w:val="28"/>
          <w:lang w:val="uk-UA"/>
        </w:rPr>
        <w:t xml:space="preserve">Представники влади, які пов’язані з певною політичною силою і мають вплив на деякі ЗМІ, теж зацікавлені у тенденційному висвітленні подій в інтересах своєї політичної сили. </w:t>
      </w:r>
      <w:r w:rsidRPr="00CA1622">
        <w:rPr>
          <w:rFonts w:ascii="Times New Roman" w:hAnsi="Times New Roman" w:cs="Times New Roman"/>
          <w:sz w:val="28"/>
          <w:szCs w:val="28"/>
          <w:lang w:val="uk-UA"/>
        </w:rPr>
        <w:t xml:space="preserve">Громадянам як зацікавленій стороні для усвідомленої підтримки однієї з партій (партійних організацій) потрібна об’єктивна інформація про їхню діяльність. </w:t>
      </w:r>
    </w:p>
    <w:p w:rsidR="005362A1" w:rsidRPr="00CA1622" w:rsidRDefault="005362A1" w:rsidP="004740FC">
      <w:pPr>
        <w:pStyle w:val="a3"/>
        <w:spacing w:after="0" w:line="360" w:lineRule="auto"/>
        <w:ind w:left="0" w:firstLine="709"/>
        <w:jc w:val="both"/>
        <w:rPr>
          <w:rFonts w:ascii="Times New Roman" w:hAnsi="Times New Roman" w:cs="Times New Roman"/>
          <w:sz w:val="28"/>
          <w:szCs w:val="28"/>
          <w:lang w:val="uk-UA"/>
        </w:rPr>
      </w:pPr>
      <w:r w:rsidRPr="008520A3">
        <w:rPr>
          <w:rFonts w:ascii="Times New Roman" w:hAnsi="Times New Roman" w:cs="Times New Roman"/>
          <w:sz w:val="28"/>
          <w:szCs w:val="28"/>
          <w:lang w:val="uk-UA"/>
        </w:rPr>
        <w:t xml:space="preserve">Таку інформацію широкому загалу можуть надати неурядові громадські організації, аналітичні центри, які переймаються цією проблемою і незаангажовані жодною з політичних сил. </w:t>
      </w:r>
      <w:r w:rsidRPr="00CA1622">
        <w:rPr>
          <w:rFonts w:ascii="Times New Roman" w:hAnsi="Times New Roman" w:cs="Times New Roman"/>
          <w:sz w:val="28"/>
          <w:szCs w:val="28"/>
          <w:lang w:val="uk-UA"/>
        </w:rPr>
        <w:t xml:space="preserve">Основою такого інформування є аналіз політики і моніторинг діяльності політичних партій та їхніх організацій, що проводяться зазвичай у рамках певних проектів.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CA1622">
        <w:rPr>
          <w:rFonts w:ascii="Times New Roman" w:hAnsi="Times New Roman" w:cs="Times New Roman"/>
          <w:sz w:val="28"/>
          <w:szCs w:val="28"/>
          <w:lang w:val="uk-UA"/>
        </w:rPr>
        <w:t>Результати проведення моніторингу на критеріальній основі відповідно до розробленої методики дають підстави для об’єктивного висвітлення партійної діяльності, її аналізу й оцінки.</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CA1622">
        <w:rPr>
          <w:rFonts w:ascii="Times New Roman" w:hAnsi="Times New Roman" w:cs="Times New Roman"/>
          <w:sz w:val="28"/>
          <w:szCs w:val="28"/>
          <w:lang w:val="uk-UA"/>
        </w:rPr>
        <w:t xml:space="preserve"> </w:t>
      </w:r>
      <w:r w:rsidRPr="005362A1">
        <w:rPr>
          <w:rFonts w:ascii="Times New Roman" w:hAnsi="Times New Roman" w:cs="Times New Roman"/>
          <w:sz w:val="28"/>
          <w:szCs w:val="28"/>
        </w:rPr>
        <w:t xml:space="preserve">Розглянемо можливі </w:t>
      </w:r>
      <w:proofErr w:type="gramStart"/>
      <w:r w:rsidRPr="005362A1">
        <w:rPr>
          <w:rFonts w:ascii="Times New Roman" w:hAnsi="Times New Roman" w:cs="Times New Roman"/>
          <w:sz w:val="28"/>
          <w:szCs w:val="28"/>
        </w:rPr>
        <w:t>п</w:t>
      </w:r>
      <w:proofErr w:type="gramEnd"/>
      <w:r w:rsidRPr="005362A1">
        <w:rPr>
          <w:rFonts w:ascii="Times New Roman" w:hAnsi="Times New Roman" w:cs="Times New Roman"/>
          <w:sz w:val="28"/>
          <w:szCs w:val="28"/>
        </w:rPr>
        <w:t>ідходи до інфор</w:t>
      </w:r>
      <w:r>
        <w:rPr>
          <w:rFonts w:ascii="Times New Roman" w:hAnsi="Times New Roman" w:cs="Times New Roman"/>
          <w:sz w:val="28"/>
          <w:szCs w:val="28"/>
        </w:rPr>
        <w:t>мування громадськості як чинни</w:t>
      </w:r>
      <w:r w:rsidRPr="005362A1">
        <w:rPr>
          <w:rFonts w:ascii="Times New Roman" w:hAnsi="Times New Roman" w:cs="Times New Roman"/>
          <w:sz w:val="28"/>
          <w:szCs w:val="28"/>
        </w:rPr>
        <w:t>ка впливу на партійну політику на різних е</w:t>
      </w:r>
      <w:r>
        <w:rPr>
          <w:rFonts w:ascii="Times New Roman" w:hAnsi="Times New Roman" w:cs="Times New Roman"/>
          <w:sz w:val="28"/>
          <w:szCs w:val="28"/>
        </w:rPr>
        <w:t>тапах її формування та впровад</w:t>
      </w:r>
      <w:r w:rsidRPr="005362A1">
        <w:rPr>
          <w:rFonts w:ascii="Times New Roman" w:hAnsi="Times New Roman" w:cs="Times New Roman"/>
          <w:sz w:val="28"/>
          <w:szCs w:val="28"/>
        </w:rPr>
        <w:t xml:space="preserve">ження.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337978">
        <w:rPr>
          <w:rFonts w:ascii="Times New Roman" w:hAnsi="Times New Roman" w:cs="Times New Roman"/>
          <w:sz w:val="28"/>
          <w:szCs w:val="28"/>
          <w:lang w:val="uk-UA"/>
        </w:rPr>
        <w:lastRenderedPageBreak/>
        <w:t xml:space="preserve">У передвиборний період – під час формування засад партійної політики – значущим для виборців буде оприлюднення даних з аналізу її змісту, а також намірів щодо реалізації партійних пріоритетів. </w:t>
      </w:r>
      <w:r w:rsidRPr="005362A1">
        <w:rPr>
          <w:rFonts w:ascii="Times New Roman" w:hAnsi="Times New Roman" w:cs="Times New Roman"/>
          <w:sz w:val="28"/>
          <w:szCs w:val="28"/>
        </w:rPr>
        <w:t>Тут</w:t>
      </w:r>
      <w:r>
        <w:rPr>
          <w:rFonts w:ascii="Times New Roman" w:hAnsi="Times New Roman" w:cs="Times New Roman"/>
          <w:sz w:val="28"/>
          <w:szCs w:val="28"/>
        </w:rPr>
        <w:t xml:space="preserve"> основою інформаційних повідом</w:t>
      </w:r>
      <w:r w:rsidRPr="005362A1">
        <w:rPr>
          <w:rFonts w:ascii="Times New Roman" w:hAnsi="Times New Roman" w:cs="Times New Roman"/>
          <w:sz w:val="28"/>
          <w:szCs w:val="28"/>
        </w:rPr>
        <w:t xml:space="preserve">лень можуть бути результати </w:t>
      </w:r>
      <w:proofErr w:type="gramStart"/>
      <w:r w:rsidRPr="005362A1">
        <w:rPr>
          <w:rFonts w:ascii="Times New Roman" w:hAnsi="Times New Roman" w:cs="Times New Roman"/>
          <w:sz w:val="28"/>
          <w:szCs w:val="28"/>
        </w:rPr>
        <w:t>досл</w:t>
      </w:r>
      <w:proofErr w:type="gramEnd"/>
      <w:r w:rsidRPr="005362A1">
        <w:rPr>
          <w:rFonts w:ascii="Times New Roman" w:hAnsi="Times New Roman" w:cs="Times New Roman"/>
          <w:sz w:val="28"/>
          <w:szCs w:val="28"/>
        </w:rPr>
        <w:t>іджень і публ</w:t>
      </w:r>
      <w:r>
        <w:rPr>
          <w:rFonts w:ascii="Times New Roman" w:hAnsi="Times New Roman" w:cs="Times New Roman"/>
          <w:sz w:val="28"/>
          <w:szCs w:val="28"/>
        </w:rPr>
        <w:t>ічних обговорень партійних прог</w:t>
      </w:r>
      <w:r w:rsidRPr="005362A1">
        <w:rPr>
          <w:rFonts w:ascii="Times New Roman" w:hAnsi="Times New Roman" w:cs="Times New Roman"/>
          <w:sz w:val="28"/>
          <w:szCs w:val="28"/>
        </w:rPr>
        <w:t>рам, що даватимуть ві</w:t>
      </w:r>
      <w:r>
        <w:rPr>
          <w:rFonts w:ascii="Times New Roman" w:hAnsi="Times New Roman" w:cs="Times New Roman"/>
          <w:sz w:val="28"/>
          <w:szCs w:val="28"/>
        </w:rPr>
        <w:t>дповіді на такі пи</w:t>
      </w:r>
      <w:r w:rsidRPr="005362A1">
        <w:rPr>
          <w:rFonts w:ascii="Times New Roman" w:hAnsi="Times New Roman" w:cs="Times New Roman"/>
          <w:sz w:val="28"/>
          <w:szCs w:val="28"/>
        </w:rPr>
        <w:t xml:space="preserve">тання: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xml:space="preserve">• якою мірою в </w:t>
      </w:r>
      <w:r w:rsidR="000F30E3">
        <w:rPr>
          <w:rFonts w:ascii="Times New Roman" w:hAnsi="Times New Roman" w:cs="Times New Roman"/>
          <w:sz w:val="28"/>
          <w:szCs w:val="28"/>
        </w:rPr>
        <w:t>передвиборних пар</w:t>
      </w:r>
      <w:r w:rsidRPr="005362A1">
        <w:rPr>
          <w:rFonts w:ascii="Times New Roman" w:hAnsi="Times New Roman" w:cs="Times New Roman"/>
          <w:sz w:val="28"/>
          <w:szCs w:val="28"/>
        </w:rPr>
        <w:t>ті</w:t>
      </w:r>
      <w:r w:rsidR="000F30E3">
        <w:rPr>
          <w:rFonts w:ascii="Times New Roman" w:hAnsi="Times New Roman" w:cs="Times New Roman"/>
          <w:sz w:val="28"/>
          <w:szCs w:val="28"/>
        </w:rPr>
        <w:t>йних програмах враховано потре</w:t>
      </w:r>
      <w:r w:rsidRPr="005362A1">
        <w:rPr>
          <w:rFonts w:ascii="Times New Roman" w:hAnsi="Times New Roman" w:cs="Times New Roman"/>
          <w:sz w:val="28"/>
          <w:szCs w:val="28"/>
        </w:rPr>
        <w:t>би, інтереси та сподівання громадян;</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xml:space="preserve"> • наскільки чітко в передвиборних програмах визначено </w:t>
      </w:r>
      <w:proofErr w:type="gramStart"/>
      <w:r w:rsidRPr="005362A1">
        <w:rPr>
          <w:rFonts w:ascii="Times New Roman" w:hAnsi="Times New Roman" w:cs="Times New Roman"/>
          <w:sz w:val="28"/>
          <w:szCs w:val="28"/>
        </w:rPr>
        <w:t>пр</w:t>
      </w:r>
      <w:proofErr w:type="gramEnd"/>
      <w:r w:rsidRPr="005362A1">
        <w:rPr>
          <w:rFonts w:ascii="Times New Roman" w:hAnsi="Times New Roman" w:cs="Times New Roman"/>
          <w:sz w:val="28"/>
          <w:szCs w:val="28"/>
        </w:rPr>
        <w:t>іоритети пар</w:t>
      </w:r>
      <w:r w:rsidR="000F30E3">
        <w:rPr>
          <w:rFonts w:ascii="Times New Roman" w:hAnsi="Times New Roman" w:cs="Times New Roman"/>
          <w:sz w:val="28"/>
          <w:szCs w:val="28"/>
        </w:rPr>
        <w:t>тійної політики в основних сфе</w:t>
      </w:r>
      <w:r w:rsidRPr="005362A1">
        <w:rPr>
          <w:rFonts w:ascii="Times New Roman" w:hAnsi="Times New Roman" w:cs="Times New Roman"/>
          <w:sz w:val="28"/>
          <w:szCs w:val="28"/>
        </w:rPr>
        <w:t xml:space="preserve">рах суспільного життя;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якою мірою збігаються положення передвиборних програм політичних пар</w:t>
      </w:r>
      <w:r w:rsidR="000F30E3">
        <w:rPr>
          <w:rFonts w:ascii="Times New Roman" w:hAnsi="Times New Roman" w:cs="Times New Roman"/>
          <w:sz w:val="28"/>
          <w:szCs w:val="28"/>
        </w:rPr>
        <w:t>тій і міських партійних органі</w:t>
      </w:r>
      <w:r w:rsidRPr="005362A1">
        <w:rPr>
          <w:rFonts w:ascii="Times New Roman" w:hAnsi="Times New Roman" w:cs="Times New Roman"/>
          <w:sz w:val="28"/>
          <w:szCs w:val="28"/>
        </w:rPr>
        <w:t xml:space="preserve">зацій;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337978">
        <w:rPr>
          <w:rFonts w:ascii="Times New Roman" w:hAnsi="Times New Roman" w:cs="Times New Roman"/>
          <w:sz w:val="28"/>
          <w:szCs w:val="28"/>
          <w:lang w:val="uk-UA"/>
        </w:rPr>
        <w:t>• як конкретизовано у передвиборних про</w:t>
      </w:r>
      <w:r w:rsidR="000F30E3" w:rsidRPr="00337978">
        <w:rPr>
          <w:rFonts w:ascii="Times New Roman" w:hAnsi="Times New Roman" w:cs="Times New Roman"/>
          <w:sz w:val="28"/>
          <w:szCs w:val="28"/>
          <w:lang w:val="uk-UA"/>
        </w:rPr>
        <w:t>грамах механізми реалізації за</w:t>
      </w:r>
      <w:r w:rsidRPr="00337978">
        <w:rPr>
          <w:rFonts w:ascii="Times New Roman" w:hAnsi="Times New Roman" w:cs="Times New Roman"/>
          <w:sz w:val="28"/>
          <w:szCs w:val="28"/>
          <w:lang w:val="uk-UA"/>
        </w:rPr>
        <w:t xml:space="preserve">пропонованих пріоритетів (засоби, ресурси, терміни);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337978">
        <w:rPr>
          <w:rFonts w:ascii="Times New Roman" w:hAnsi="Times New Roman" w:cs="Times New Roman"/>
          <w:sz w:val="28"/>
          <w:szCs w:val="28"/>
          <w:lang w:val="uk-UA"/>
        </w:rPr>
        <w:t xml:space="preserve">• якою мірою залучено </w:t>
      </w:r>
      <w:r w:rsidRPr="009F1CF6">
        <w:rPr>
          <w:rFonts w:ascii="Times New Roman" w:hAnsi="Times New Roman" w:cs="Times New Roman"/>
          <w:color w:val="000000" w:themeColor="text1"/>
          <w:sz w:val="28"/>
          <w:szCs w:val="28"/>
          <w:lang w:val="uk-UA"/>
        </w:rPr>
        <w:t>НД</w:t>
      </w:r>
      <w:r w:rsidR="000F30E3" w:rsidRPr="009F1CF6">
        <w:rPr>
          <w:rFonts w:ascii="Times New Roman" w:hAnsi="Times New Roman" w:cs="Times New Roman"/>
          <w:color w:val="000000" w:themeColor="text1"/>
          <w:sz w:val="28"/>
          <w:szCs w:val="28"/>
          <w:lang w:val="uk-UA"/>
        </w:rPr>
        <w:t>О,</w:t>
      </w:r>
      <w:r w:rsidR="000F30E3" w:rsidRPr="00337978">
        <w:rPr>
          <w:rFonts w:ascii="Times New Roman" w:hAnsi="Times New Roman" w:cs="Times New Roman"/>
          <w:sz w:val="28"/>
          <w:szCs w:val="28"/>
          <w:lang w:val="uk-UA"/>
        </w:rPr>
        <w:t xml:space="preserve"> аналі</w:t>
      </w:r>
      <w:r w:rsidRPr="00337978">
        <w:rPr>
          <w:rFonts w:ascii="Times New Roman" w:hAnsi="Times New Roman" w:cs="Times New Roman"/>
          <w:sz w:val="28"/>
          <w:szCs w:val="28"/>
          <w:lang w:val="uk-UA"/>
        </w:rPr>
        <w:t>тичн</w:t>
      </w:r>
      <w:r w:rsidR="000F30E3" w:rsidRPr="00337978">
        <w:rPr>
          <w:rFonts w:ascii="Times New Roman" w:hAnsi="Times New Roman" w:cs="Times New Roman"/>
          <w:sz w:val="28"/>
          <w:szCs w:val="28"/>
          <w:lang w:val="uk-UA"/>
        </w:rPr>
        <w:t>і центри, експертів і представ</w:t>
      </w:r>
      <w:r w:rsidRPr="00337978">
        <w:rPr>
          <w:rFonts w:ascii="Times New Roman" w:hAnsi="Times New Roman" w:cs="Times New Roman"/>
          <w:sz w:val="28"/>
          <w:szCs w:val="28"/>
          <w:lang w:val="uk-UA"/>
        </w:rPr>
        <w:t>ників груп інтересів до обговорення актуальних проблем, що мають увійти в передвиборні програми</w:t>
      </w:r>
      <w:r w:rsidR="00843491" w:rsidRPr="00843491">
        <w:rPr>
          <w:rFonts w:ascii="Times New Roman" w:hAnsi="Times New Roman" w:cs="Times New Roman"/>
          <w:sz w:val="28"/>
          <w:szCs w:val="28"/>
        </w:rPr>
        <w:t xml:space="preserve"> [</w:t>
      </w:r>
      <w:r w:rsidR="002B1D89">
        <w:rPr>
          <w:rFonts w:ascii="Times New Roman" w:hAnsi="Times New Roman" w:cs="Times New Roman"/>
          <w:sz w:val="28"/>
          <w:szCs w:val="28"/>
        </w:rPr>
        <w:t xml:space="preserve">37, с. </w:t>
      </w:r>
      <w:proofErr w:type="gramStart"/>
      <w:r w:rsidR="002B1D89">
        <w:rPr>
          <w:rFonts w:ascii="Times New Roman" w:hAnsi="Times New Roman" w:cs="Times New Roman"/>
          <w:sz w:val="28"/>
          <w:szCs w:val="28"/>
        </w:rPr>
        <w:t>89</w:t>
      </w:r>
      <w:r w:rsidR="00843491" w:rsidRPr="00843491">
        <w:rPr>
          <w:rFonts w:ascii="Times New Roman" w:hAnsi="Times New Roman" w:cs="Times New Roman"/>
          <w:sz w:val="28"/>
          <w:szCs w:val="28"/>
        </w:rPr>
        <w:t>]</w:t>
      </w:r>
      <w:r w:rsidRPr="00337978">
        <w:rPr>
          <w:rFonts w:ascii="Times New Roman" w:hAnsi="Times New Roman" w:cs="Times New Roman"/>
          <w:sz w:val="28"/>
          <w:szCs w:val="28"/>
          <w:lang w:val="uk-UA"/>
        </w:rPr>
        <w:t xml:space="preserve">. </w:t>
      </w:r>
      <w:proofErr w:type="gramEnd"/>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337978">
        <w:rPr>
          <w:rFonts w:ascii="Times New Roman" w:hAnsi="Times New Roman" w:cs="Times New Roman"/>
          <w:sz w:val="28"/>
          <w:szCs w:val="28"/>
          <w:lang w:val="uk-UA"/>
        </w:rPr>
        <w:t xml:space="preserve">Мета </w:t>
      </w:r>
      <w:r w:rsidR="000F30E3" w:rsidRPr="00337978">
        <w:rPr>
          <w:rFonts w:ascii="Times New Roman" w:hAnsi="Times New Roman" w:cs="Times New Roman"/>
          <w:sz w:val="28"/>
          <w:szCs w:val="28"/>
          <w:lang w:val="uk-UA"/>
        </w:rPr>
        <w:t>таких повідомлень у передвибор</w:t>
      </w:r>
      <w:r w:rsidRPr="00337978">
        <w:rPr>
          <w:rFonts w:ascii="Times New Roman" w:hAnsi="Times New Roman" w:cs="Times New Roman"/>
          <w:sz w:val="28"/>
          <w:szCs w:val="28"/>
          <w:lang w:val="uk-UA"/>
        </w:rPr>
        <w:t>ний пері</w:t>
      </w:r>
      <w:r w:rsidR="000F30E3" w:rsidRPr="00337978">
        <w:rPr>
          <w:rFonts w:ascii="Times New Roman" w:hAnsi="Times New Roman" w:cs="Times New Roman"/>
          <w:sz w:val="28"/>
          <w:szCs w:val="28"/>
          <w:lang w:val="uk-UA"/>
        </w:rPr>
        <w:t>од не тільки інформувати грома</w:t>
      </w:r>
      <w:r w:rsidRPr="00337978">
        <w:rPr>
          <w:rFonts w:ascii="Times New Roman" w:hAnsi="Times New Roman" w:cs="Times New Roman"/>
          <w:sz w:val="28"/>
          <w:szCs w:val="28"/>
          <w:lang w:val="uk-UA"/>
        </w:rPr>
        <w:t xml:space="preserve">дян про вироблення партійної політики, підвищувати їхню політичну активність, а й призвичаювати політичні партії до більшої відповідальності, до думки, що програмні пріоритети й обіцянки, дані виборцям, мають виконуватися. </w:t>
      </w:r>
      <w:r w:rsidRPr="005362A1">
        <w:rPr>
          <w:rFonts w:ascii="Times New Roman" w:hAnsi="Times New Roman" w:cs="Times New Roman"/>
          <w:sz w:val="28"/>
          <w:szCs w:val="28"/>
        </w:rPr>
        <w:t>До того ж формується громадська думка про те, що є структури, які сис</w:t>
      </w:r>
      <w:r w:rsidR="000F30E3">
        <w:rPr>
          <w:rFonts w:ascii="Times New Roman" w:hAnsi="Times New Roman" w:cs="Times New Roman"/>
          <w:sz w:val="28"/>
          <w:szCs w:val="28"/>
        </w:rPr>
        <w:t>тематично відсте</w:t>
      </w:r>
      <w:r w:rsidRPr="005362A1">
        <w:rPr>
          <w:rFonts w:ascii="Times New Roman" w:hAnsi="Times New Roman" w:cs="Times New Roman"/>
          <w:sz w:val="28"/>
          <w:szCs w:val="28"/>
        </w:rPr>
        <w:t>жуватим</w:t>
      </w:r>
      <w:r w:rsidR="000F30E3">
        <w:rPr>
          <w:rFonts w:ascii="Times New Roman" w:hAnsi="Times New Roman" w:cs="Times New Roman"/>
          <w:sz w:val="28"/>
          <w:szCs w:val="28"/>
        </w:rPr>
        <w:t>уть і оприлюднюватимуть резуль</w:t>
      </w:r>
      <w:r w:rsidRPr="005362A1">
        <w:rPr>
          <w:rFonts w:ascii="Times New Roman" w:hAnsi="Times New Roman" w:cs="Times New Roman"/>
          <w:sz w:val="28"/>
          <w:szCs w:val="28"/>
        </w:rPr>
        <w:t xml:space="preserve">тати формування партійної політики. </w:t>
      </w:r>
    </w:p>
    <w:p w:rsidR="00337978"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xml:space="preserve">Такий </w:t>
      </w:r>
      <w:proofErr w:type="gramStart"/>
      <w:r w:rsidRPr="005362A1">
        <w:rPr>
          <w:rFonts w:ascii="Times New Roman" w:hAnsi="Times New Roman" w:cs="Times New Roman"/>
          <w:sz w:val="28"/>
          <w:szCs w:val="28"/>
        </w:rPr>
        <w:t>п</w:t>
      </w:r>
      <w:proofErr w:type="gramEnd"/>
      <w:r w:rsidRPr="005362A1">
        <w:rPr>
          <w:rFonts w:ascii="Times New Roman" w:hAnsi="Times New Roman" w:cs="Times New Roman"/>
          <w:sz w:val="28"/>
          <w:szCs w:val="28"/>
        </w:rPr>
        <w:t xml:space="preserve">ідхід спонукатиме політичні сили до впровадження процедур публічної політики, в тому числі – до обговорень актуальних проблем партійної політики із залученням усіх зацікавлених сторін. </w:t>
      </w:r>
      <w:r w:rsidR="00F8645E">
        <w:rPr>
          <w:rFonts w:ascii="Times New Roman" w:hAnsi="Times New Roman" w:cs="Times New Roman"/>
          <w:sz w:val="28"/>
          <w:szCs w:val="28"/>
        </w:rPr>
        <w:t>Це сприятиме розробленню доско</w:t>
      </w:r>
      <w:r w:rsidRPr="005362A1">
        <w:rPr>
          <w:rFonts w:ascii="Times New Roman" w:hAnsi="Times New Roman" w:cs="Times New Roman"/>
          <w:sz w:val="28"/>
          <w:szCs w:val="28"/>
        </w:rPr>
        <w:t>наліши</w:t>
      </w:r>
      <w:r w:rsidR="00F8645E">
        <w:rPr>
          <w:rFonts w:ascii="Times New Roman" w:hAnsi="Times New Roman" w:cs="Times New Roman"/>
          <w:sz w:val="28"/>
          <w:szCs w:val="28"/>
        </w:rPr>
        <w:t>х партійних програм з урахуван</w:t>
      </w:r>
      <w:r w:rsidRPr="005362A1">
        <w:rPr>
          <w:rFonts w:ascii="Times New Roman" w:hAnsi="Times New Roman" w:cs="Times New Roman"/>
          <w:sz w:val="28"/>
          <w:szCs w:val="28"/>
        </w:rPr>
        <w:t>ням нагальних проблем розвитку реґіону, а також пот</w:t>
      </w:r>
      <w:r w:rsidR="00F8645E">
        <w:rPr>
          <w:rFonts w:ascii="Times New Roman" w:hAnsi="Times New Roman" w:cs="Times New Roman"/>
          <w:sz w:val="28"/>
          <w:szCs w:val="28"/>
        </w:rPr>
        <w:t>реб, інтересів і сподівань гро</w:t>
      </w:r>
      <w:r w:rsidRPr="005362A1">
        <w:rPr>
          <w:rFonts w:ascii="Times New Roman" w:hAnsi="Times New Roman" w:cs="Times New Roman"/>
          <w:sz w:val="28"/>
          <w:szCs w:val="28"/>
        </w:rPr>
        <w:t xml:space="preserve">мадян. А отже, і прийняттю адекватних програм економічного та </w:t>
      </w:r>
      <w:proofErr w:type="gramStart"/>
      <w:r w:rsidRPr="005362A1">
        <w:rPr>
          <w:rFonts w:ascii="Times New Roman" w:hAnsi="Times New Roman" w:cs="Times New Roman"/>
          <w:sz w:val="28"/>
          <w:szCs w:val="28"/>
        </w:rPr>
        <w:t>соц</w:t>
      </w:r>
      <w:proofErr w:type="gramEnd"/>
      <w:r w:rsidRPr="005362A1">
        <w:rPr>
          <w:rFonts w:ascii="Times New Roman" w:hAnsi="Times New Roman" w:cs="Times New Roman"/>
          <w:sz w:val="28"/>
          <w:szCs w:val="28"/>
        </w:rPr>
        <w:t xml:space="preserve">іального розвитку реґіону (міста) і збалансованого бюджету для їх виконання.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337978">
        <w:rPr>
          <w:rFonts w:ascii="Times New Roman" w:hAnsi="Times New Roman" w:cs="Times New Roman"/>
          <w:sz w:val="28"/>
          <w:szCs w:val="28"/>
          <w:lang w:val="uk-UA"/>
        </w:rPr>
        <w:lastRenderedPageBreak/>
        <w:t>У міжви</w:t>
      </w:r>
      <w:r w:rsidR="00F8645E" w:rsidRPr="00337978">
        <w:rPr>
          <w:rFonts w:ascii="Times New Roman" w:hAnsi="Times New Roman" w:cs="Times New Roman"/>
          <w:sz w:val="28"/>
          <w:szCs w:val="28"/>
          <w:lang w:val="uk-UA"/>
        </w:rPr>
        <w:t>борний період інформування гро</w:t>
      </w:r>
      <w:r w:rsidRPr="00337978">
        <w:rPr>
          <w:rFonts w:ascii="Times New Roman" w:hAnsi="Times New Roman" w:cs="Times New Roman"/>
          <w:sz w:val="28"/>
          <w:szCs w:val="28"/>
          <w:lang w:val="uk-UA"/>
        </w:rPr>
        <w:t>мадськості про партійну політику здій</w:t>
      </w:r>
      <w:r w:rsidR="00F8645E" w:rsidRPr="00337978">
        <w:rPr>
          <w:rFonts w:ascii="Times New Roman" w:hAnsi="Times New Roman" w:cs="Times New Roman"/>
          <w:sz w:val="28"/>
          <w:szCs w:val="28"/>
          <w:lang w:val="uk-UA"/>
        </w:rPr>
        <w:t>снюють на основі проведення мо</w:t>
      </w:r>
      <w:r w:rsidRPr="00337978">
        <w:rPr>
          <w:rFonts w:ascii="Times New Roman" w:hAnsi="Times New Roman" w:cs="Times New Roman"/>
          <w:sz w:val="28"/>
          <w:szCs w:val="28"/>
          <w:lang w:val="uk-UA"/>
        </w:rPr>
        <w:t>ніторин</w:t>
      </w:r>
      <w:r w:rsidR="00F8645E" w:rsidRPr="00337978">
        <w:rPr>
          <w:rFonts w:ascii="Times New Roman" w:hAnsi="Times New Roman" w:cs="Times New Roman"/>
          <w:sz w:val="28"/>
          <w:szCs w:val="28"/>
          <w:lang w:val="uk-UA"/>
        </w:rPr>
        <w:t>гу, що пов’язаний з її впровад</w:t>
      </w:r>
      <w:r w:rsidRPr="00337978">
        <w:rPr>
          <w:rFonts w:ascii="Times New Roman" w:hAnsi="Times New Roman" w:cs="Times New Roman"/>
          <w:sz w:val="28"/>
          <w:szCs w:val="28"/>
          <w:lang w:val="uk-UA"/>
        </w:rPr>
        <w:t xml:space="preserve">женням і має на меті інші пріоритетні завдання щодо попереднього етапу. </w:t>
      </w:r>
      <w:r w:rsidRPr="00A71C07">
        <w:rPr>
          <w:rFonts w:ascii="Times New Roman" w:hAnsi="Times New Roman" w:cs="Times New Roman"/>
          <w:sz w:val="28"/>
          <w:szCs w:val="28"/>
          <w:lang w:val="uk-UA"/>
        </w:rPr>
        <w:t>Це передусім моніторинг вияву змін, що відбулися</w:t>
      </w:r>
      <w:r w:rsidR="00F8645E" w:rsidRPr="00A71C07">
        <w:rPr>
          <w:rFonts w:ascii="Times New Roman" w:hAnsi="Times New Roman" w:cs="Times New Roman"/>
          <w:sz w:val="28"/>
          <w:szCs w:val="28"/>
          <w:lang w:val="uk-UA"/>
        </w:rPr>
        <w:t xml:space="preserve"> за результатами діяльності ор</w:t>
      </w:r>
      <w:r w:rsidRPr="00A71C07">
        <w:rPr>
          <w:rFonts w:ascii="Times New Roman" w:hAnsi="Times New Roman" w:cs="Times New Roman"/>
          <w:sz w:val="28"/>
          <w:szCs w:val="28"/>
          <w:lang w:val="uk-UA"/>
        </w:rPr>
        <w:t xml:space="preserve">ганізацій </w:t>
      </w:r>
      <w:r w:rsidR="00F8645E" w:rsidRPr="00A71C07">
        <w:rPr>
          <w:rFonts w:ascii="Times New Roman" w:hAnsi="Times New Roman" w:cs="Times New Roman"/>
          <w:sz w:val="28"/>
          <w:szCs w:val="28"/>
          <w:lang w:val="uk-UA"/>
        </w:rPr>
        <w:t>партії (блоків) в основних сфе</w:t>
      </w:r>
      <w:r w:rsidRPr="00A71C07">
        <w:rPr>
          <w:rFonts w:ascii="Times New Roman" w:hAnsi="Times New Roman" w:cs="Times New Roman"/>
          <w:sz w:val="28"/>
          <w:szCs w:val="28"/>
          <w:lang w:val="uk-UA"/>
        </w:rPr>
        <w:t>рах сус</w:t>
      </w:r>
      <w:r w:rsidR="00F8645E" w:rsidRPr="00A71C07">
        <w:rPr>
          <w:rFonts w:ascii="Times New Roman" w:hAnsi="Times New Roman" w:cs="Times New Roman"/>
          <w:sz w:val="28"/>
          <w:szCs w:val="28"/>
          <w:lang w:val="uk-UA"/>
        </w:rPr>
        <w:t>пільного життя: управління міс</w:t>
      </w:r>
      <w:r w:rsidRPr="00A71C07">
        <w:rPr>
          <w:rFonts w:ascii="Times New Roman" w:hAnsi="Times New Roman" w:cs="Times New Roman"/>
          <w:sz w:val="28"/>
          <w:szCs w:val="28"/>
          <w:lang w:val="uk-UA"/>
        </w:rPr>
        <w:t>том і місцеве самоврядування, економіка, екологія</w:t>
      </w:r>
      <w:r w:rsidR="00F8645E" w:rsidRPr="00A71C07">
        <w:rPr>
          <w:rFonts w:ascii="Times New Roman" w:hAnsi="Times New Roman" w:cs="Times New Roman"/>
          <w:sz w:val="28"/>
          <w:szCs w:val="28"/>
          <w:lang w:val="uk-UA"/>
        </w:rPr>
        <w:t>, культура, соціальна та норма</w:t>
      </w:r>
      <w:r w:rsidRPr="00A71C07">
        <w:rPr>
          <w:rFonts w:ascii="Times New Roman" w:hAnsi="Times New Roman" w:cs="Times New Roman"/>
          <w:sz w:val="28"/>
          <w:szCs w:val="28"/>
          <w:lang w:val="uk-UA"/>
        </w:rPr>
        <w:t>тивно-пр</w:t>
      </w:r>
      <w:r w:rsidR="00F8645E" w:rsidRPr="00A71C07">
        <w:rPr>
          <w:rFonts w:ascii="Times New Roman" w:hAnsi="Times New Roman" w:cs="Times New Roman"/>
          <w:sz w:val="28"/>
          <w:szCs w:val="28"/>
          <w:lang w:val="uk-UA"/>
        </w:rPr>
        <w:t xml:space="preserve">авова сфери. </w:t>
      </w:r>
    </w:p>
    <w:p w:rsidR="00A71C07" w:rsidRDefault="00F8645E" w:rsidP="004740F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Тут варто зауважи</w:t>
      </w:r>
      <w:r w:rsidR="005362A1" w:rsidRPr="005362A1">
        <w:rPr>
          <w:rFonts w:ascii="Times New Roman" w:hAnsi="Times New Roman" w:cs="Times New Roman"/>
          <w:sz w:val="28"/>
          <w:szCs w:val="28"/>
        </w:rPr>
        <w:t xml:space="preserve">ти, що </w:t>
      </w:r>
      <w:r w:rsidR="005500D5">
        <w:rPr>
          <w:rFonts w:ascii="Times New Roman" w:hAnsi="Times New Roman" w:cs="Times New Roman"/>
          <w:sz w:val="28"/>
          <w:szCs w:val="28"/>
        </w:rPr>
        <w:t>зміни у цих сферах порівнювати</w:t>
      </w:r>
      <w:r w:rsidR="005362A1" w:rsidRPr="005362A1">
        <w:rPr>
          <w:rFonts w:ascii="Times New Roman" w:hAnsi="Times New Roman" w:cs="Times New Roman"/>
          <w:sz w:val="28"/>
          <w:szCs w:val="28"/>
        </w:rPr>
        <w:t xml:space="preserve">муть із задекларованими у партійних програмах </w:t>
      </w:r>
      <w:proofErr w:type="gramStart"/>
      <w:r w:rsidR="005362A1" w:rsidRPr="005362A1">
        <w:rPr>
          <w:rFonts w:ascii="Times New Roman" w:hAnsi="Times New Roman" w:cs="Times New Roman"/>
          <w:sz w:val="28"/>
          <w:szCs w:val="28"/>
        </w:rPr>
        <w:t>пр</w:t>
      </w:r>
      <w:proofErr w:type="gramEnd"/>
      <w:r w:rsidR="005362A1" w:rsidRPr="005362A1">
        <w:rPr>
          <w:rFonts w:ascii="Times New Roman" w:hAnsi="Times New Roman" w:cs="Times New Roman"/>
          <w:sz w:val="28"/>
          <w:szCs w:val="28"/>
        </w:rPr>
        <w:t>іоритетами та обіцянками. На особливу увагу заслуговує діяльність тих полі</w:t>
      </w:r>
      <w:r w:rsidR="005500D5">
        <w:rPr>
          <w:rFonts w:ascii="Times New Roman" w:hAnsi="Times New Roman" w:cs="Times New Roman"/>
          <w:sz w:val="28"/>
          <w:szCs w:val="28"/>
        </w:rPr>
        <w:t>тичних сил, які здобули перемо</w:t>
      </w:r>
      <w:r w:rsidR="005362A1" w:rsidRPr="005362A1">
        <w:rPr>
          <w:rFonts w:ascii="Times New Roman" w:hAnsi="Times New Roman" w:cs="Times New Roman"/>
          <w:sz w:val="28"/>
          <w:szCs w:val="28"/>
        </w:rPr>
        <w:t xml:space="preserve">гу на виборах і створили більшість у </w:t>
      </w:r>
      <w:proofErr w:type="gramStart"/>
      <w:r w:rsidR="005362A1" w:rsidRPr="005362A1">
        <w:rPr>
          <w:rFonts w:ascii="Times New Roman" w:hAnsi="Times New Roman" w:cs="Times New Roman"/>
          <w:sz w:val="28"/>
          <w:szCs w:val="28"/>
        </w:rPr>
        <w:t>м</w:t>
      </w:r>
      <w:proofErr w:type="gramEnd"/>
      <w:r w:rsidR="005362A1" w:rsidRPr="005362A1">
        <w:rPr>
          <w:rFonts w:ascii="Times New Roman" w:hAnsi="Times New Roman" w:cs="Times New Roman"/>
          <w:sz w:val="28"/>
          <w:szCs w:val="28"/>
        </w:rPr>
        <w:t xml:space="preserve">ісцевих радах.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 xml:space="preserve">Важливий складник моніторингу, що трансформуватиметься в інформаційні повідомлення, – відстежування та аналіз діяльності партійних організацій </w:t>
      </w:r>
      <w:r w:rsidR="005500D5" w:rsidRPr="00A71C07">
        <w:rPr>
          <w:rFonts w:ascii="Times New Roman" w:hAnsi="Times New Roman" w:cs="Times New Roman"/>
          <w:sz w:val="28"/>
          <w:szCs w:val="28"/>
          <w:lang w:val="uk-UA"/>
        </w:rPr>
        <w:t>безпо</w:t>
      </w:r>
      <w:r w:rsidRPr="00A71C07">
        <w:rPr>
          <w:rFonts w:ascii="Times New Roman" w:hAnsi="Times New Roman" w:cs="Times New Roman"/>
          <w:sz w:val="28"/>
          <w:szCs w:val="28"/>
          <w:lang w:val="uk-UA"/>
        </w:rPr>
        <w:t xml:space="preserve">середньо в територіальній громаді. </w:t>
      </w:r>
      <w:r w:rsidRPr="00CA1622">
        <w:rPr>
          <w:rFonts w:ascii="Times New Roman" w:hAnsi="Times New Roman" w:cs="Times New Roman"/>
          <w:sz w:val="28"/>
          <w:szCs w:val="28"/>
          <w:lang w:val="uk-UA"/>
        </w:rPr>
        <w:t xml:space="preserve">До основних заходів, що віддзеркалюють таку діяльність, належать: суспільний діалог, приймання громадян, масові акції, партійне звітування та </w:t>
      </w:r>
      <w:r w:rsidR="00843491">
        <w:rPr>
          <w:rFonts w:ascii="Times New Roman" w:hAnsi="Times New Roman" w:cs="Times New Roman"/>
          <w:sz w:val="28"/>
          <w:szCs w:val="28"/>
          <w:lang w:val="uk-UA"/>
        </w:rPr>
        <w:t>ін.</w:t>
      </w:r>
      <w:r w:rsidR="00843491" w:rsidRPr="00843491">
        <w:rPr>
          <w:rFonts w:ascii="Times New Roman" w:hAnsi="Times New Roman" w:cs="Times New Roman"/>
          <w:sz w:val="28"/>
          <w:szCs w:val="28"/>
          <w:lang w:val="uk-UA"/>
        </w:rPr>
        <w:t xml:space="preserve"> </w:t>
      </w:r>
      <w:r w:rsidR="00843491" w:rsidRPr="00E56FDC">
        <w:rPr>
          <w:rFonts w:ascii="Times New Roman" w:hAnsi="Times New Roman" w:cs="Times New Roman"/>
          <w:sz w:val="28"/>
          <w:szCs w:val="28"/>
        </w:rPr>
        <w:t>[</w:t>
      </w:r>
      <w:r w:rsidR="004315AF">
        <w:rPr>
          <w:rFonts w:ascii="Times New Roman" w:hAnsi="Times New Roman" w:cs="Times New Roman"/>
          <w:sz w:val="28"/>
          <w:szCs w:val="28"/>
        </w:rPr>
        <w:t>38, с. 99</w:t>
      </w:r>
      <w:r w:rsidR="00843491" w:rsidRPr="00E56FDC">
        <w:rPr>
          <w:rFonts w:ascii="Times New Roman" w:hAnsi="Times New Roman" w:cs="Times New Roman"/>
          <w:sz w:val="28"/>
          <w:szCs w:val="28"/>
        </w:rPr>
        <w:t>]</w:t>
      </w:r>
      <w:r w:rsidRPr="00CA1622">
        <w:rPr>
          <w:rFonts w:ascii="Times New Roman" w:hAnsi="Times New Roman" w:cs="Times New Roman"/>
          <w:sz w:val="28"/>
          <w:szCs w:val="28"/>
          <w:lang w:val="uk-UA"/>
        </w:rPr>
        <w:t xml:space="preserve">.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5362A1">
        <w:rPr>
          <w:rFonts w:ascii="Times New Roman" w:hAnsi="Times New Roman" w:cs="Times New Roman"/>
          <w:sz w:val="28"/>
          <w:szCs w:val="28"/>
        </w:rPr>
        <w:t xml:space="preserve">Моніторингом потрібно охопити також діяльність створених партійних фракцій (груп) у місцевій раді. </w:t>
      </w:r>
      <w:proofErr w:type="gramStart"/>
      <w:r w:rsidRPr="005362A1">
        <w:rPr>
          <w:rFonts w:ascii="Times New Roman" w:hAnsi="Times New Roman" w:cs="Times New Roman"/>
          <w:sz w:val="28"/>
          <w:szCs w:val="28"/>
        </w:rPr>
        <w:t>З</w:t>
      </w:r>
      <w:proofErr w:type="gramEnd"/>
      <w:r w:rsidRPr="005362A1">
        <w:rPr>
          <w:rFonts w:ascii="Times New Roman" w:hAnsi="Times New Roman" w:cs="Times New Roman"/>
          <w:sz w:val="28"/>
          <w:szCs w:val="28"/>
        </w:rPr>
        <w:t xml:space="preserve"> інформаційних повідом</w:t>
      </w:r>
      <w:r w:rsidR="005500D5">
        <w:rPr>
          <w:rFonts w:ascii="Times New Roman" w:hAnsi="Times New Roman" w:cs="Times New Roman"/>
          <w:sz w:val="28"/>
          <w:szCs w:val="28"/>
        </w:rPr>
        <w:t>лень про діяльність ради грома</w:t>
      </w:r>
      <w:r w:rsidRPr="005362A1">
        <w:rPr>
          <w:rFonts w:ascii="Times New Roman" w:hAnsi="Times New Roman" w:cs="Times New Roman"/>
          <w:sz w:val="28"/>
          <w:szCs w:val="28"/>
        </w:rPr>
        <w:t>дянам було б важливо дізнатися: як представники політичних партій у раді, за які проголосували виборці, обстоюють партійні</w:t>
      </w:r>
      <w:r w:rsidR="005500D5">
        <w:rPr>
          <w:rFonts w:ascii="Times New Roman" w:hAnsi="Times New Roman" w:cs="Times New Roman"/>
          <w:sz w:val="28"/>
          <w:szCs w:val="28"/>
        </w:rPr>
        <w:t xml:space="preserve"> пріоритети, інтереси та потре</w:t>
      </w:r>
      <w:r w:rsidRPr="005362A1">
        <w:rPr>
          <w:rFonts w:ascii="Times New Roman" w:hAnsi="Times New Roman" w:cs="Times New Roman"/>
          <w:sz w:val="28"/>
          <w:szCs w:val="28"/>
        </w:rPr>
        <w:t>би громадян; яким чином партійні фр</w:t>
      </w:r>
      <w:r w:rsidR="009D360E">
        <w:rPr>
          <w:rFonts w:ascii="Times New Roman" w:hAnsi="Times New Roman" w:cs="Times New Roman"/>
          <w:sz w:val="28"/>
          <w:szCs w:val="28"/>
        </w:rPr>
        <w:t>акції (групи) впливають на пуб</w:t>
      </w:r>
      <w:r w:rsidRPr="005362A1">
        <w:rPr>
          <w:rFonts w:ascii="Times New Roman" w:hAnsi="Times New Roman" w:cs="Times New Roman"/>
          <w:sz w:val="28"/>
          <w:szCs w:val="28"/>
        </w:rPr>
        <w:t xml:space="preserve">лічність </w:t>
      </w:r>
      <w:r w:rsidR="005500D5">
        <w:rPr>
          <w:rFonts w:ascii="Times New Roman" w:hAnsi="Times New Roman" w:cs="Times New Roman"/>
          <w:sz w:val="28"/>
          <w:szCs w:val="28"/>
        </w:rPr>
        <w:t>і прозорість процедури ухвален</w:t>
      </w:r>
      <w:r w:rsidRPr="005362A1">
        <w:rPr>
          <w:rFonts w:ascii="Times New Roman" w:hAnsi="Times New Roman" w:cs="Times New Roman"/>
          <w:sz w:val="28"/>
          <w:szCs w:val="28"/>
        </w:rPr>
        <w:t xml:space="preserve">ня </w:t>
      </w:r>
      <w:proofErr w:type="gramStart"/>
      <w:r w:rsidRPr="005362A1">
        <w:rPr>
          <w:rFonts w:ascii="Times New Roman" w:hAnsi="Times New Roman" w:cs="Times New Roman"/>
          <w:sz w:val="28"/>
          <w:szCs w:val="28"/>
        </w:rPr>
        <w:t>р</w:t>
      </w:r>
      <w:proofErr w:type="gramEnd"/>
      <w:r w:rsidRPr="005362A1">
        <w:rPr>
          <w:rFonts w:ascii="Times New Roman" w:hAnsi="Times New Roman" w:cs="Times New Roman"/>
          <w:sz w:val="28"/>
          <w:szCs w:val="28"/>
        </w:rPr>
        <w:t>ішень</w:t>
      </w:r>
      <w:r w:rsidR="005500D5">
        <w:rPr>
          <w:rFonts w:ascii="Times New Roman" w:hAnsi="Times New Roman" w:cs="Times New Roman"/>
          <w:sz w:val="28"/>
          <w:szCs w:val="28"/>
        </w:rPr>
        <w:t xml:space="preserve"> радою; які результати ухвален</w:t>
      </w:r>
      <w:r w:rsidRPr="005362A1">
        <w:rPr>
          <w:rFonts w:ascii="Times New Roman" w:hAnsi="Times New Roman" w:cs="Times New Roman"/>
          <w:sz w:val="28"/>
          <w:szCs w:val="28"/>
        </w:rPr>
        <w:t xml:space="preserve">ня найбільш значущих для громади рішень </w:t>
      </w:r>
      <w:r w:rsidR="005500D5">
        <w:rPr>
          <w:rFonts w:ascii="Times New Roman" w:hAnsi="Times New Roman" w:cs="Times New Roman"/>
          <w:sz w:val="28"/>
          <w:szCs w:val="28"/>
        </w:rPr>
        <w:t>отримано радою в режимі поімен</w:t>
      </w:r>
      <w:r w:rsidRPr="005362A1">
        <w:rPr>
          <w:rFonts w:ascii="Times New Roman" w:hAnsi="Times New Roman" w:cs="Times New Roman"/>
          <w:sz w:val="28"/>
          <w:szCs w:val="28"/>
        </w:rPr>
        <w:t>ного г</w:t>
      </w:r>
      <w:r w:rsidR="005500D5">
        <w:rPr>
          <w:rFonts w:ascii="Times New Roman" w:hAnsi="Times New Roman" w:cs="Times New Roman"/>
          <w:sz w:val="28"/>
          <w:szCs w:val="28"/>
        </w:rPr>
        <w:t>олосування (бюджет, землевідве</w:t>
      </w:r>
      <w:r w:rsidRPr="005362A1">
        <w:rPr>
          <w:rFonts w:ascii="Times New Roman" w:hAnsi="Times New Roman" w:cs="Times New Roman"/>
          <w:sz w:val="28"/>
          <w:szCs w:val="28"/>
        </w:rPr>
        <w:t>дення, приватизація, інвестиції та ін.); з яких про</w:t>
      </w:r>
      <w:r w:rsidR="005500D5">
        <w:rPr>
          <w:rFonts w:ascii="Times New Roman" w:hAnsi="Times New Roman" w:cs="Times New Roman"/>
          <w:sz w:val="28"/>
          <w:szCs w:val="28"/>
        </w:rPr>
        <w:t>блем і з якою періодичністю ор</w:t>
      </w:r>
      <w:r w:rsidRPr="005362A1">
        <w:rPr>
          <w:rFonts w:ascii="Times New Roman" w:hAnsi="Times New Roman" w:cs="Times New Roman"/>
          <w:sz w:val="28"/>
          <w:szCs w:val="28"/>
        </w:rPr>
        <w:t>ганізації партій планують звітуватися</w:t>
      </w:r>
      <w:r w:rsidR="00A71C07">
        <w:rPr>
          <w:rFonts w:ascii="Times New Roman" w:hAnsi="Times New Roman" w:cs="Times New Roman"/>
          <w:sz w:val="28"/>
          <w:szCs w:val="28"/>
        </w:rPr>
        <w:t xml:space="preserve"> і як звітують перед виборцями.</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Інфо</w:t>
      </w:r>
      <w:r w:rsidR="005500D5" w:rsidRPr="00A71C07">
        <w:rPr>
          <w:rFonts w:ascii="Times New Roman" w:hAnsi="Times New Roman" w:cs="Times New Roman"/>
          <w:sz w:val="28"/>
          <w:szCs w:val="28"/>
          <w:lang w:val="uk-UA"/>
        </w:rPr>
        <w:t>рмування громадськості про пар</w:t>
      </w:r>
      <w:r w:rsidRPr="00A71C07">
        <w:rPr>
          <w:rFonts w:ascii="Times New Roman" w:hAnsi="Times New Roman" w:cs="Times New Roman"/>
          <w:sz w:val="28"/>
          <w:szCs w:val="28"/>
          <w:lang w:val="uk-UA"/>
        </w:rPr>
        <w:t>тійну діяльність на таких засадах забезпечуватиме вдосконалення партійної політик</w:t>
      </w:r>
      <w:r w:rsidR="005500D5" w:rsidRPr="00A71C07">
        <w:rPr>
          <w:rFonts w:ascii="Times New Roman" w:hAnsi="Times New Roman" w:cs="Times New Roman"/>
          <w:sz w:val="28"/>
          <w:szCs w:val="28"/>
          <w:lang w:val="uk-UA"/>
        </w:rPr>
        <w:t>и, перетворення її на відкриті</w:t>
      </w:r>
      <w:r w:rsidRPr="00A71C07">
        <w:rPr>
          <w:rFonts w:ascii="Times New Roman" w:hAnsi="Times New Roman" w:cs="Times New Roman"/>
          <w:sz w:val="28"/>
          <w:szCs w:val="28"/>
          <w:lang w:val="uk-UA"/>
        </w:rPr>
        <w:t>ший для громадян і підконтрольний їм процес,</w:t>
      </w:r>
      <w:r w:rsidR="005500D5" w:rsidRPr="00A71C07">
        <w:rPr>
          <w:rFonts w:ascii="Times New Roman" w:hAnsi="Times New Roman" w:cs="Times New Roman"/>
          <w:sz w:val="28"/>
          <w:szCs w:val="28"/>
          <w:lang w:val="uk-UA"/>
        </w:rPr>
        <w:t xml:space="preserve"> сприятиме досягненню таких ре</w:t>
      </w:r>
      <w:r w:rsidRPr="00A71C07">
        <w:rPr>
          <w:rFonts w:ascii="Times New Roman" w:hAnsi="Times New Roman" w:cs="Times New Roman"/>
          <w:sz w:val="28"/>
          <w:szCs w:val="28"/>
          <w:lang w:val="uk-UA"/>
        </w:rPr>
        <w:t xml:space="preserve">зультатів: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lastRenderedPageBreak/>
        <w:t>• за</w:t>
      </w:r>
      <w:r w:rsidR="005500D5" w:rsidRPr="00A71C07">
        <w:rPr>
          <w:rFonts w:ascii="Times New Roman" w:hAnsi="Times New Roman" w:cs="Times New Roman"/>
          <w:sz w:val="28"/>
          <w:szCs w:val="28"/>
          <w:lang w:val="uk-UA"/>
        </w:rPr>
        <w:t>початкуванню та розвитку проце</w:t>
      </w:r>
      <w:r w:rsidRPr="00A71C07">
        <w:rPr>
          <w:rFonts w:ascii="Times New Roman" w:hAnsi="Times New Roman" w:cs="Times New Roman"/>
          <w:sz w:val="28"/>
          <w:szCs w:val="28"/>
          <w:lang w:val="uk-UA"/>
        </w:rPr>
        <w:t xml:space="preserve">дур публічної політики;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 xml:space="preserve">• здійсненню самоаналізу партійної діяльності й оцінки її ефективності іншими суб’єктами;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 орга</w:t>
      </w:r>
      <w:r w:rsidR="005500D5" w:rsidRPr="00A71C07">
        <w:rPr>
          <w:rFonts w:ascii="Times New Roman" w:hAnsi="Times New Roman" w:cs="Times New Roman"/>
          <w:sz w:val="28"/>
          <w:szCs w:val="28"/>
          <w:lang w:val="uk-UA"/>
        </w:rPr>
        <w:t>нізації звітування перед вибор</w:t>
      </w:r>
      <w:r w:rsidRPr="00A71C07">
        <w:rPr>
          <w:rFonts w:ascii="Times New Roman" w:hAnsi="Times New Roman" w:cs="Times New Roman"/>
          <w:sz w:val="28"/>
          <w:szCs w:val="28"/>
          <w:lang w:val="uk-UA"/>
        </w:rPr>
        <w:t>цями</w:t>
      </w:r>
      <w:r w:rsidR="005500D5" w:rsidRPr="00A71C07">
        <w:rPr>
          <w:rFonts w:ascii="Times New Roman" w:hAnsi="Times New Roman" w:cs="Times New Roman"/>
          <w:sz w:val="28"/>
          <w:szCs w:val="28"/>
          <w:lang w:val="uk-UA"/>
        </w:rPr>
        <w:t xml:space="preserve"> за виконання пріоритетних зав</w:t>
      </w:r>
      <w:r w:rsidRPr="00A71C07">
        <w:rPr>
          <w:rFonts w:ascii="Times New Roman" w:hAnsi="Times New Roman" w:cs="Times New Roman"/>
          <w:sz w:val="28"/>
          <w:szCs w:val="28"/>
          <w:lang w:val="uk-UA"/>
        </w:rPr>
        <w:t xml:space="preserve">дань, задекларованих у партійних програмах;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 проведенню публічних обговорень щод</w:t>
      </w:r>
      <w:r w:rsidR="005500D5" w:rsidRPr="00A71C07">
        <w:rPr>
          <w:rFonts w:ascii="Times New Roman" w:hAnsi="Times New Roman" w:cs="Times New Roman"/>
          <w:sz w:val="28"/>
          <w:szCs w:val="28"/>
          <w:lang w:val="uk-UA"/>
        </w:rPr>
        <w:t>о проблем і результатів впровад</w:t>
      </w:r>
      <w:r w:rsidRPr="00A71C07">
        <w:rPr>
          <w:rFonts w:ascii="Times New Roman" w:hAnsi="Times New Roman" w:cs="Times New Roman"/>
          <w:sz w:val="28"/>
          <w:szCs w:val="28"/>
          <w:lang w:val="uk-UA"/>
        </w:rPr>
        <w:t>жен</w:t>
      </w:r>
      <w:r w:rsidR="005500D5" w:rsidRPr="00A71C07">
        <w:rPr>
          <w:rFonts w:ascii="Times New Roman" w:hAnsi="Times New Roman" w:cs="Times New Roman"/>
          <w:sz w:val="28"/>
          <w:szCs w:val="28"/>
          <w:lang w:val="uk-UA"/>
        </w:rPr>
        <w:t>ня партійної політики та осмис</w:t>
      </w:r>
      <w:r w:rsidRPr="00A71C07">
        <w:rPr>
          <w:rFonts w:ascii="Times New Roman" w:hAnsi="Times New Roman" w:cs="Times New Roman"/>
          <w:sz w:val="28"/>
          <w:szCs w:val="28"/>
          <w:lang w:val="uk-UA"/>
        </w:rPr>
        <w:t>лення нових виклик</w:t>
      </w:r>
      <w:r w:rsidR="009D360E" w:rsidRPr="00A71C07">
        <w:rPr>
          <w:rFonts w:ascii="Times New Roman" w:hAnsi="Times New Roman" w:cs="Times New Roman"/>
          <w:sz w:val="28"/>
          <w:szCs w:val="28"/>
          <w:lang w:val="uk-UA"/>
        </w:rPr>
        <w:t>ів, що їх постави</w:t>
      </w:r>
      <w:r w:rsidRPr="00A71C07">
        <w:rPr>
          <w:rFonts w:ascii="Times New Roman" w:hAnsi="Times New Roman" w:cs="Times New Roman"/>
          <w:sz w:val="28"/>
          <w:szCs w:val="28"/>
          <w:lang w:val="uk-UA"/>
        </w:rPr>
        <w:t xml:space="preserve">ло життя;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 під</w:t>
      </w:r>
      <w:r w:rsidR="005500D5" w:rsidRPr="00A71C07">
        <w:rPr>
          <w:rFonts w:ascii="Times New Roman" w:hAnsi="Times New Roman" w:cs="Times New Roman"/>
          <w:sz w:val="28"/>
          <w:szCs w:val="28"/>
          <w:lang w:val="uk-UA"/>
        </w:rPr>
        <w:t>вищенню рівня політичної актив</w:t>
      </w:r>
      <w:r w:rsidRPr="00A71C07">
        <w:rPr>
          <w:rFonts w:ascii="Times New Roman" w:hAnsi="Times New Roman" w:cs="Times New Roman"/>
          <w:sz w:val="28"/>
          <w:szCs w:val="28"/>
          <w:lang w:val="uk-UA"/>
        </w:rPr>
        <w:t xml:space="preserve">ності громадян та їхньої обізнаності щодо змісту партійних програм і пріоритетів партійної політики; • налагодженню усталених зв’язків між </w:t>
      </w:r>
      <w:r w:rsidR="005500D5" w:rsidRPr="00A71C07">
        <w:rPr>
          <w:rFonts w:ascii="Times New Roman" w:hAnsi="Times New Roman" w:cs="Times New Roman"/>
          <w:sz w:val="28"/>
          <w:szCs w:val="28"/>
          <w:lang w:val="uk-UA"/>
        </w:rPr>
        <w:t>громадськістю та партійними ор</w:t>
      </w:r>
      <w:r w:rsidRPr="00A71C07">
        <w:rPr>
          <w:rFonts w:ascii="Times New Roman" w:hAnsi="Times New Roman" w:cs="Times New Roman"/>
          <w:sz w:val="28"/>
          <w:szCs w:val="28"/>
          <w:lang w:val="uk-UA"/>
        </w:rPr>
        <w:t>ганізаціями</w:t>
      </w:r>
      <w:r w:rsidR="00843491" w:rsidRPr="00843491">
        <w:rPr>
          <w:rFonts w:ascii="Times New Roman" w:hAnsi="Times New Roman" w:cs="Times New Roman"/>
          <w:sz w:val="28"/>
          <w:szCs w:val="28"/>
          <w:lang w:val="uk-UA"/>
        </w:rPr>
        <w:t xml:space="preserve"> [</w:t>
      </w:r>
      <w:r w:rsidR="00F5785D">
        <w:rPr>
          <w:rFonts w:ascii="Times New Roman" w:hAnsi="Times New Roman" w:cs="Times New Roman"/>
          <w:sz w:val="28"/>
          <w:szCs w:val="28"/>
          <w:lang w:val="uk-UA"/>
        </w:rPr>
        <w:t>61, с. 70</w:t>
      </w:r>
      <w:r w:rsidR="00843491" w:rsidRPr="00843491">
        <w:rPr>
          <w:rFonts w:ascii="Times New Roman" w:hAnsi="Times New Roman" w:cs="Times New Roman"/>
          <w:sz w:val="28"/>
          <w:szCs w:val="28"/>
          <w:lang w:val="uk-UA"/>
        </w:rPr>
        <w:t>]</w:t>
      </w:r>
      <w:r w:rsidRPr="00A71C07">
        <w:rPr>
          <w:rFonts w:ascii="Times New Roman" w:hAnsi="Times New Roman" w:cs="Times New Roman"/>
          <w:sz w:val="28"/>
          <w:szCs w:val="28"/>
          <w:lang w:val="uk-UA"/>
        </w:rPr>
        <w:t xml:space="preserve">.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Застосування таких підходів до інфо</w:t>
      </w:r>
      <w:r w:rsidR="005500D5" w:rsidRPr="00A71C07">
        <w:rPr>
          <w:rFonts w:ascii="Times New Roman" w:hAnsi="Times New Roman" w:cs="Times New Roman"/>
          <w:sz w:val="28"/>
          <w:szCs w:val="28"/>
          <w:lang w:val="uk-UA"/>
        </w:rPr>
        <w:t>рмування громадян сприятиме пе</w:t>
      </w:r>
      <w:r w:rsidRPr="00A71C07">
        <w:rPr>
          <w:rFonts w:ascii="Times New Roman" w:hAnsi="Times New Roman" w:cs="Times New Roman"/>
          <w:sz w:val="28"/>
          <w:szCs w:val="28"/>
          <w:lang w:val="uk-UA"/>
        </w:rPr>
        <w:t>ретво</w:t>
      </w:r>
      <w:r w:rsidR="00A71C07" w:rsidRPr="00A71C07">
        <w:rPr>
          <w:rFonts w:ascii="Times New Roman" w:hAnsi="Times New Roman" w:cs="Times New Roman"/>
          <w:sz w:val="28"/>
          <w:szCs w:val="28"/>
          <w:lang w:val="uk-UA"/>
        </w:rPr>
        <w:t>ренню політики на більш відкри</w:t>
      </w:r>
      <w:r w:rsidRPr="00A71C07">
        <w:rPr>
          <w:rFonts w:ascii="Times New Roman" w:hAnsi="Times New Roman" w:cs="Times New Roman"/>
          <w:sz w:val="28"/>
          <w:szCs w:val="28"/>
          <w:lang w:val="uk-UA"/>
        </w:rPr>
        <w:t xml:space="preserve">тий і </w:t>
      </w:r>
      <w:r w:rsidR="005500D5" w:rsidRPr="00A71C07">
        <w:rPr>
          <w:rFonts w:ascii="Times New Roman" w:hAnsi="Times New Roman" w:cs="Times New Roman"/>
          <w:sz w:val="28"/>
          <w:szCs w:val="28"/>
          <w:lang w:val="uk-UA"/>
        </w:rPr>
        <w:t>прозорий процес, коли її форму</w:t>
      </w:r>
      <w:r w:rsidRPr="00A71C07">
        <w:rPr>
          <w:rFonts w:ascii="Times New Roman" w:hAnsi="Times New Roman" w:cs="Times New Roman"/>
          <w:sz w:val="28"/>
          <w:szCs w:val="28"/>
          <w:lang w:val="uk-UA"/>
        </w:rPr>
        <w:t>вання стає не тільки справою політиків, а й усіх т</w:t>
      </w:r>
      <w:r w:rsidR="005500D5" w:rsidRPr="00A71C07">
        <w:rPr>
          <w:rFonts w:ascii="Times New Roman" w:hAnsi="Times New Roman" w:cs="Times New Roman"/>
          <w:sz w:val="28"/>
          <w:szCs w:val="28"/>
          <w:lang w:val="uk-UA"/>
        </w:rPr>
        <w:t>их, хто відчуватиме на собі ре</w:t>
      </w:r>
      <w:r w:rsidRPr="00A71C07">
        <w:rPr>
          <w:rFonts w:ascii="Times New Roman" w:hAnsi="Times New Roman" w:cs="Times New Roman"/>
          <w:sz w:val="28"/>
          <w:szCs w:val="28"/>
          <w:lang w:val="uk-UA"/>
        </w:rPr>
        <w:t xml:space="preserve">зультати впровадження політики. </w:t>
      </w:r>
    </w:p>
    <w:p w:rsidR="00A71C07"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Така ді</w:t>
      </w:r>
      <w:r w:rsidR="005500D5" w:rsidRPr="00A71C07">
        <w:rPr>
          <w:rFonts w:ascii="Times New Roman" w:hAnsi="Times New Roman" w:cs="Times New Roman"/>
          <w:sz w:val="28"/>
          <w:szCs w:val="28"/>
          <w:lang w:val="uk-UA"/>
        </w:rPr>
        <w:t>яльність підвищує їхній ав</w:t>
      </w:r>
      <w:r w:rsidRPr="00A71C07">
        <w:rPr>
          <w:rFonts w:ascii="Times New Roman" w:hAnsi="Times New Roman" w:cs="Times New Roman"/>
          <w:sz w:val="28"/>
          <w:szCs w:val="28"/>
          <w:lang w:val="uk-UA"/>
        </w:rPr>
        <w:t>тори</w:t>
      </w:r>
      <w:r w:rsidR="005500D5" w:rsidRPr="00A71C07">
        <w:rPr>
          <w:rFonts w:ascii="Times New Roman" w:hAnsi="Times New Roman" w:cs="Times New Roman"/>
          <w:sz w:val="28"/>
          <w:szCs w:val="28"/>
          <w:lang w:val="uk-UA"/>
        </w:rPr>
        <w:t>тет (серед громадян, груп інте</w:t>
      </w:r>
      <w:r w:rsidRPr="00A71C07">
        <w:rPr>
          <w:rFonts w:ascii="Times New Roman" w:hAnsi="Times New Roman" w:cs="Times New Roman"/>
          <w:sz w:val="28"/>
          <w:szCs w:val="28"/>
          <w:lang w:val="uk-UA"/>
        </w:rPr>
        <w:t>ресів, органів влади та представників ЗМІ) як інституції, що здатна ефективно впливати</w:t>
      </w:r>
      <w:r w:rsidR="005500D5" w:rsidRPr="00A71C07">
        <w:rPr>
          <w:rFonts w:ascii="Times New Roman" w:hAnsi="Times New Roman" w:cs="Times New Roman"/>
          <w:sz w:val="28"/>
          <w:szCs w:val="28"/>
          <w:lang w:val="uk-UA"/>
        </w:rPr>
        <w:t xml:space="preserve"> на партійну політику в інтере</w:t>
      </w:r>
      <w:r w:rsidRPr="00A71C07">
        <w:rPr>
          <w:rFonts w:ascii="Times New Roman" w:hAnsi="Times New Roman" w:cs="Times New Roman"/>
          <w:sz w:val="28"/>
          <w:szCs w:val="28"/>
          <w:lang w:val="uk-UA"/>
        </w:rPr>
        <w:t xml:space="preserve">сах територіальної громади і всіх зацікавлених сторін. </w:t>
      </w:r>
      <w:r w:rsidRPr="005362A1">
        <w:rPr>
          <w:rFonts w:ascii="Times New Roman" w:hAnsi="Times New Roman" w:cs="Times New Roman"/>
          <w:sz w:val="28"/>
          <w:szCs w:val="28"/>
        </w:rPr>
        <w:t>Особливо важливим є налагодження стосу</w:t>
      </w:r>
      <w:r w:rsidR="005500D5">
        <w:rPr>
          <w:rFonts w:ascii="Times New Roman" w:hAnsi="Times New Roman" w:cs="Times New Roman"/>
          <w:sz w:val="28"/>
          <w:szCs w:val="28"/>
        </w:rPr>
        <w:t>нків зі ЗМІ</w:t>
      </w:r>
      <w:r w:rsidR="009F1CF6">
        <w:rPr>
          <w:rFonts w:ascii="Times New Roman" w:hAnsi="Times New Roman" w:cs="Times New Roman"/>
          <w:sz w:val="28"/>
          <w:szCs w:val="28"/>
          <w:lang w:val="uk-UA"/>
        </w:rPr>
        <w:t xml:space="preserve">, </w:t>
      </w:r>
      <w:r w:rsidR="005500D5">
        <w:rPr>
          <w:rFonts w:ascii="Times New Roman" w:hAnsi="Times New Roman" w:cs="Times New Roman"/>
          <w:sz w:val="28"/>
          <w:szCs w:val="28"/>
        </w:rPr>
        <w:t>потрібно викли</w:t>
      </w:r>
      <w:r w:rsidRPr="005362A1">
        <w:rPr>
          <w:rFonts w:ascii="Times New Roman" w:hAnsi="Times New Roman" w:cs="Times New Roman"/>
          <w:sz w:val="28"/>
          <w:szCs w:val="28"/>
        </w:rPr>
        <w:t>кати інт</w:t>
      </w:r>
      <w:r w:rsidR="005500D5">
        <w:rPr>
          <w:rFonts w:ascii="Times New Roman" w:hAnsi="Times New Roman" w:cs="Times New Roman"/>
          <w:sz w:val="28"/>
          <w:szCs w:val="28"/>
        </w:rPr>
        <w:t>ерес преси. Цей інтерес має ба</w:t>
      </w:r>
      <w:r w:rsidRPr="005362A1">
        <w:rPr>
          <w:rFonts w:ascii="Times New Roman" w:hAnsi="Times New Roman" w:cs="Times New Roman"/>
          <w:sz w:val="28"/>
          <w:szCs w:val="28"/>
        </w:rPr>
        <w:t>зуватися на компетентності у здійсне</w:t>
      </w:r>
      <w:r w:rsidR="005500D5">
        <w:rPr>
          <w:rFonts w:ascii="Times New Roman" w:hAnsi="Times New Roman" w:cs="Times New Roman"/>
          <w:sz w:val="28"/>
          <w:szCs w:val="28"/>
        </w:rPr>
        <w:t>нні аналізу політики й об’єктив</w:t>
      </w:r>
      <w:r w:rsidRPr="005362A1">
        <w:rPr>
          <w:rFonts w:ascii="Times New Roman" w:hAnsi="Times New Roman" w:cs="Times New Roman"/>
          <w:sz w:val="28"/>
          <w:szCs w:val="28"/>
        </w:rPr>
        <w:t>ності її м</w:t>
      </w:r>
      <w:r w:rsidR="005500D5">
        <w:rPr>
          <w:rFonts w:ascii="Times New Roman" w:hAnsi="Times New Roman" w:cs="Times New Roman"/>
          <w:sz w:val="28"/>
          <w:szCs w:val="28"/>
        </w:rPr>
        <w:t>оніторингу, оперативності в на</w:t>
      </w:r>
      <w:r w:rsidRPr="005362A1">
        <w:rPr>
          <w:rFonts w:ascii="Times New Roman" w:hAnsi="Times New Roman" w:cs="Times New Roman"/>
          <w:sz w:val="28"/>
          <w:szCs w:val="28"/>
        </w:rPr>
        <w:t xml:space="preserve">данні ЗМІ цікавої і </w:t>
      </w:r>
      <w:proofErr w:type="gramStart"/>
      <w:r w:rsidRPr="005362A1">
        <w:rPr>
          <w:rFonts w:ascii="Times New Roman" w:hAnsi="Times New Roman" w:cs="Times New Roman"/>
          <w:sz w:val="28"/>
          <w:szCs w:val="28"/>
        </w:rPr>
        <w:t>соц</w:t>
      </w:r>
      <w:proofErr w:type="gramEnd"/>
      <w:r w:rsidRPr="005362A1">
        <w:rPr>
          <w:rFonts w:ascii="Times New Roman" w:hAnsi="Times New Roman" w:cs="Times New Roman"/>
          <w:sz w:val="28"/>
          <w:szCs w:val="28"/>
        </w:rPr>
        <w:t xml:space="preserve">іально-корисної інформації, створенні сприятливих умов для роботи преси. </w:t>
      </w:r>
    </w:p>
    <w:p w:rsidR="005362A1" w:rsidRPr="00E56FDC" w:rsidRDefault="005362A1" w:rsidP="004740FC">
      <w:pPr>
        <w:pStyle w:val="a3"/>
        <w:spacing w:after="0" w:line="360" w:lineRule="auto"/>
        <w:ind w:left="0" w:firstLine="709"/>
        <w:jc w:val="both"/>
        <w:rPr>
          <w:rFonts w:ascii="Times New Roman" w:hAnsi="Times New Roman" w:cs="Times New Roman"/>
          <w:sz w:val="28"/>
          <w:szCs w:val="28"/>
          <w:lang w:val="uk-UA"/>
        </w:rPr>
      </w:pPr>
      <w:r w:rsidRPr="00A71C07">
        <w:rPr>
          <w:rFonts w:ascii="Times New Roman" w:hAnsi="Times New Roman" w:cs="Times New Roman"/>
          <w:sz w:val="28"/>
          <w:szCs w:val="28"/>
          <w:lang w:val="uk-UA"/>
        </w:rPr>
        <w:t>Виняткову увагу потрібно приділяти висв</w:t>
      </w:r>
      <w:r w:rsidR="005500D5" w:rsidRPr="00A71C07">
        <w:rPr>
          <w:rFonts w:ascii="Times New Roman" w:hAnsi="Times New Roman" w:cs="Times New Roman"/>
          <w:sz w:val="28"/>
          <w:szCs w:val="28"/>
          <w:lang w:val="uk-UA"/>
        </w:rPr>
        <w:t>ітленню в засобах масової інфор</w:t>
      </w:r>
      <w:r w:rsidRPr="00A71C07">
        <w:rPr>
          <w:rFonts w:ascii="Times New Roman" w:hAnsi="Times New Roman" w:cs="Times New Roman"/>
          <w:sz w:val="28"/>
          <w:szCs w:val="28"/>
          <w:lang w:val="uk-UA"/>
        </w:rPr>
        <w:t>мації подій з організованих публічних заходів (публічні обгово</w:t>
      </w:r>
      <w:r w:rsidR="005500D5" w:rsidRPr="00A71C07">
        <w:rPr>
          <w:rFonts w:ascii="Times New Roman" w:hAnsi="Times New Roman" w:cs="Times New Roman"/>
          <w:sz w:val="28"/>
          <w:szCs w:val="28"/>
          <w:lang w:val="uk-UA"/>
        </w:rPr>
        <w:t>рен</w:t>
      </w:r>
      <w:r w:rsidRPr="00A71C07">
        <w:rPr>
          <w:rFonts w:ascii="Times New Roman" w:hAnsi="Times New Roman" w:cs="Times New Roman"/>
          <w:sz w:val="28"/>
          <w:szCs w:val="28"/>
          <w:lang w:val="uk-UA"/>
        </w:rPr>
        <w:t>ня, де</w:t>
      </w:r>
      <w:r w:rsidR="005500D5" w:rsidRPr="00A71C07">
        <w:rPr>
          <w:rFonts w:ascii="Times New Roman" w:hAnsi="Times New Roman" w:cs="Times New Roman"/>
          <w:sz w:val="28"/>
          <w:szCs w:val="28"/>
          <w:lang w:val="uk-UA"/>
        </w:rPr>
        <w:t>бати, круглі столи, прес-конфе</w:t>
      </w:r>
      <w:r w:rsidRPr="00A71C07">
        <w:rPr>
          <w:rFonts w:ascii="Times New Roman" w:hAnsi="Times New Roman" w:cs="Times New Roman"/>
          <w:sz w:val="28"/>
          <w:szCs w:val="28"/>
          <w:lang w:val="uk-UA"/>
        </w:rPr>
        <w:t>ренції та ін.), де стикаються позиції різних</w:t>
      </w:r>
      <w:r w:rsidR="005500D5" w:rsidRPr="00A71C07">
        <w:rPr>
          <w:rFonts w:ascii="Times New Roman" w:hAnsi="Times New Roman" w:cs="Times New Roman"/>
          <w:sz w:val="28"/>
          <w:szCs w:val="28"/>
          <w:lang w:val="uk-UA"/>
        </w:rPr>
        <w:t xml:space="preserve"> зацікавлених сторін, обговорю</w:t>
      </w:r>
      <w:r w:rsidRPr="00A71C07">
        <w:rPr>
          <w:rFonts w:ascii="Times New Roman" w:hAnsi="Times New Roman" w:cs="Times New Roman"/>
          <w:sz w:val="28"/>
          <w:szCs w:val="28"/>
          <w:lang w:val="uk-UA"/>
        </w:rPr>
        <w:t xml:space="preserve">ються </w:t>
      </w:r>
      <w:r w:rsidR="005500D5" w:rsidRPr="00A71C07">
        <w:rPr>
          <w:rFonts w:ascii="Times New Roman" w:hAnsi="Times New Roman" w:cs="Times New Roman"/>
          <w:sz w:val="28"/>
          <w:szCs w:val="28"/>
          <w:lang w:val="uk-UA"/>
        </w:rPr>
        <w:t>альтернативні варіанти вирішен</w:t>
      </w:r>
      <w:r w:rsidRPr="00A71C07">
        <w:rPr>
          <w:rFonts w:ascii="Times New Roman" w:hAnsi="Times New Roman" w:cs="Times New Roman"/>
          <w:sz w:val="28"/>
          <w:szCs w:val="28"/>
          <w:lang w:val="uk-UA"/>
        </w:rPr>
        <w:t>ня наг</w:t>
      </w:r>
      <w:r w:rsidR="005500D5" w:rsidRPr="00A71C07">
        <w:rPr>
          <w:rFonts w:ascii="Times New Roman" w:hAnsi="Times New Roman" w:cs="Times New Roman"/>
          <w:sz w:val="28"/>
          <w:szCs w:val="28"/>
          <w:lang w:val="uk-UA"/>
        </w:rPr>
        <w:t>альних проблем, формується гро</w:t>
      </w:r>
      <w:r w:rsidRPr="00A71C07">
        <w:rPr>
          <w:rFonts w:ascii="Times New Roman" w:hAnsi="Times New Roman" w:cs="Times New Roman"/>
          <w:sz w:val="28"/>
          <w:szCs w:val="28"/>
          <w:lang w:val="uk-UA"/>
        </w:rPr>
        <w:t xml:space="preserve">мадська думка щодо аргументованості ухвалення владою тих чи тих рішень в основних сферах суспільного життя, </w:t>
      </w:r>
      <w:r w:rsidRPr="00A71C07">
        <w:rPr>
          <w:rFonts w:ascii="Times New Roman" w:hAnsi="Times New Roman" w:cs="Times New Roman"/>
          <w:sz w:val="28"/>
          <w:szCs w:val="28"/>
          <w:lang w:val="uk-UA"/>
        </w:rPr>
        <w:lastRenderedPageBreak/>
        <w:t xml:space="preserve">соціальної корисності цих рішень. </w:t>
      </w:r>
      <w:r w:rsidRPr="00CA1622">
        <w:rPr>
          <w:rFonts w:ascii="Times New Roman" w:hAnsi="Times New Roman" w:cs="Times New Roman"/>
          <w:sz w:val="28"/>
          <w:szCs w:val="28"/>
          <w:lang w:val="uk-UA"/>
        </w:rPr>
        <w:t>От</w:t>
      </w:r>
      <w:r w:rsidR="005500D5" w:rsidRPr="00CA1622">
        <w:rPr>
          <w:rFonts w:ascii="Times New Roman" w:hAnsi="Times New Roman" w:cs="Times New Roman"/>
          <w:sz w:val="28"/>
          <w:szCs w:val="28"/>
          <w:lang w:val="uk-UA"/>
        </w:rPr>
        <w:t>же, об’єктивне інформування гро</w:t>
      </w:r>
      <w:r w:rsidRPr="00CA1622">
        <w:rPr>
          <w:rFonts w:ascii="Times New Roman" w:hAnsi="Times New Roman" w:cs="Times New Roman"/>
          <w:sz w:val="28"/>
          <w:szCs w:val="28"/>
          <w:lang w:val="uk-UA"/>
        </w:rPr>
        <w:t>мадськос</w:t>
      </w:r>
      <w:r w:rsidR="005500D5" w:rsidRPr="00CA1622">
        <w:rPr>
          <w:rFonts w:ascii="Times New Roman" w:hAnsi="Times New Roman" w:cs="Times New Roman"/>
          <w:sz w:val="28"/>
          <w:szCs w:val="28"/>
          <w:lang w:val="uk-UA"/>
        </w:rPr>
        <w:t>ті про партійну політику – важ</w:t>
      </w:r>
      <w:r w:rsidRPr="00CA1622">
        <w:rPr>
          <w:rFonts w:ascii="Times New Roman" w:hAnsi="Times New Roman" w:cs="Times New Roman"/>
          <w:sz w:val="28"/>
          <w:szCs w:val="28"/>
          <w:lang w:val="uk-UA"/>
        </w:rPr>
        <w:t xml:space="preserve">ливий </w:t>
      </w:r>
      <w:r w:rsidR="005500D5" w:rsidRPr="00CA1622">
        <w:rPr>
          <w:rFonts w:ascii="Times New Roman" w:hAnsi="Times New Roman" w:cs="Times New Roman"/>
          <w:sz w:val="28"/>
          <w:szCs w:val="28"/>
          <w:lang w:val="uk-UA"/>
        </w:rPr>
        <w:t>чинник впливу на неї, удоскона</w:t>
      </w:r>
      <w:r w:rsidRPr="00CA1622">
        <w:rPr>
          <w:rFonts w:ascii="Times New Roman" w:hAnsi="Times New Roman" w:cs="Times New Roman"/>
          <w:sz w:val="28"/>
          <w:szCs w:val="28"/>
          <w:lang w:val="uk-UA"/>
        </w:rPr>
        <w:t>лення</w:t>
      </w:r>
      <w:r w:rsidR="005500D5" w:rsidRPr="00CA1622">
        <w:rPr>
          <w:rFonts w:ascii="Times New Roman" w:hAnsi="Times New Roman" w:cs="Times New Roman"/>
          <w:sz w:val="28"/>
          <w:szCs w:val="28"/>
          <w:lang w:val="uk-UA"/>
        </w:rPr>
        <w:t xml:space="preserve"> процесів її формування та впро</w:t>
      </w:r>
      <w:r w:rsidRPr="00CA1622">
        <w:rPr>
          <w:rFonts w:ascii="Times New Roman" w:hAnsi="Times New Roman" w:cs="Times New Roman"/>
          <w:sz w:val="28"/>
          <w:szCs w:val="28"/>
          <w:lang w:val="uk-UA"/>
        </w:rPr>
        <w:t>вадження на основі відкр</w:t>
      </w:r>
      <w:r w:rsidR="005500D5" w:rsidRPr="00CA1622">
        <w:rPr>
          <w:rFonts w:ascii="Times New Roman" w:hAnsi="Times New Roman" w:cs="Times New Roman"/>
          <w:sz w:val="28"/>
          <w:szCs w:val="28"/>
          <w:lang w:val="uk-UA"/>
        </w:rPr>
        <w:t>итості, прозо</w:t>
      </w:r>
      <w:r w:rsidRPr="00CA1622">
        <w:rPr>
          <w:rFonts w:ascii="Times New Roman" w:hAnsi="Times New Roman" w:cs="Times New Roman"/>
          <w:sz w:val="28"/>
          <w:szCs w:val="28"/>
          <w:lang w:val="uk-UA"/>
        </w:rPr>
        <w:t>рості, публічності.</w:t>
      </w:r>
    </w:p>
    <w:p w:rsidR="00E37C81" w:rsidRPr="00843491" w:rsidRDefault="00CA1622" w:rsidP="00CA1622">
      <w:pPr>
        <w:pStyle w:val="a9"/>
        <w:shd w:val="clear" w:color="auto" w:fill="FFFFFF"/>
        <w:spacing w:before="0" w:beforeAutospacing="0" w:after="0" w:afterAutospacing="0" w:line="360" w:lineRule="auto"/>
        <w:ind w:firstLine="709"/>
        <w:jc w:val="both"/>
        <w:rPr>
          <w:color w:val="000000" w:themeColor="text1"/>
          <w:sz w:val="28"/>
          <w:szCs w:val="28"/>
          <w:lang w:val="uk-UA"/>
        </w:rPr>
      </w:pPr>
      <w:r w:rsidRPr="00E37C81">
        <w:rPr>
          <w:rFonts w:ascii="Arial" w:hAnsi="Arial" w:cs="Arial"/>
          <w:color w:val="333333"/>
          <w:sz w:val="18"/>
          <w:szCs w:val="18"/>
          <w:lang w:val="en-US"/>
        </w:rPr>
        <w:t>  </w:t>
      </w:r>
      <w:r w:rsidRPr="002A0C92">
        <w:rPr>
          <w:rFonts w:ascii="Arial" w:hAnsi="Arial" w:cs="Arial"/>
          <w:color w:val="333333"/>
          <w:sz w:val="18"/>
          <w:szCs w:val="18"/>
          <w:lang w:val="uk-UA"/>
        </w:rPr>
        <w:t xml:space="preserve"> </w:t>
      </w:r>
      <w:r w:rsidRPr="002A0C92">
        <w:rPr>
          <w:color w:val="000000" w:themeColor="text1"/>
          <w:sz w:val="28"/>
          <w:szCs w:val="28"/>
          <w:lang w:val="uk-UA"/>
        </w:rPr>
        <w:t>Стрімке зростання ролі політичних партій як основних суб’єктів виборчих процесів, їх активна участь у громадсько-політичному житті держави вимагають від останньої не лише законодавчого визначення засад їх утворення і діяльності, а й забезпечення конституційної гарантії рівності політичних партій (як різновиду об’єднань громадян) перед законом (ч. 5 ст. 36, п. 11 ч. 1 ст. 92 Конституції України)</w:t>
      </w:r>
      <w:r w:rsidR="00843491" w:rsidRPr="00843491">
        <w:rPr>
          <w:color w:val="000000" w:themeColor="text1"/>
          <w:sz w:val="28"/>
          <w:szCs w:val="28"/>
          <w:lang w:val="uk-UA"/>
        </w:rPr>
        <w:t xml:space="preserve"> [</w:t>
      </w:r>
      <w:r w:rsidR="00F5785D">
        <w:rPr>
          <w:color w:val="000000" w:themeColor="text1"/>
          <w:sz w:val="28"/>
          <w:szCs w:val="28"/>
          <w:lang w:val="uk-UA"/>
        </w:rPr>
        <w:t>27</w:t>
      </w:r>
      <w:r w:rsidR="00843491" w:rsidRPr="00843491">
        <w:rPr>
          <w:color w:val="000000" w:themeColor="text1"/>
          <w:sz w:val="28"/>
          <w:szCs w:val="28"/>
          <w:lang w:val="uk-UA"/>
        </w:rPr>
        <w:t>]</w:t>
      </w:r>
      <w:r w:rsidRPr="002A0C92">
        <w:rPr>
          <w:color w:val="000000" w:themeColor="text1"/>
          <w:sz w:val="28"/>
          <w:szCs w:val="28"/>
          <w:lang w:val="uk-UA"/>
        </w:rPr>
        <w:t>.</w:t>
      </w:r>
      <w:r w:rsidR="00E37C81" w:rsidRPr="00E37C81">
        <w:rPr>
          <w:color w:val="000000" w:themeColor="text1"/>
          <w:sz w:val="28"/>
          <w:szCs w:val="28"/>
          <w:lang w:val="uk-UA"/>
        </w:rPr>
        <w:tab/>
      </w:r>
    </w:p>
    <w:p w:rsidR="00CA1622" w:rsidRPr="00CA1622" w:rsidRDefault="00CA1622" w:rsidP="00CA1622">
      <w:pPr>
        <w:pStyle w:val="a9"/>
        <w:shd w:val="clear" w:color="auto" w:fill="FFFFFF"/>
        <w:spacing w:before="0" w:beforeAutospacing="0" w:after="0" w:afterAutospacing="0" w:line="360" w:lineRule="auto"/>
        <w:ind w:firstLine="709"/>
        <w:jc w:val="both"/>
        <w:rPr>
          <w:color w:val="000000" w:themeColor="text1"/>
          <w:sz w:val="28"/>
          <w:szCs w:val="28"/>
        </w:rPr>
      </w:pPr>
      <w:r w:rsidRPr="002A0C92">
        <w:rPr>
          <w:color w:val="000000" w:themeColor="text1"/>
          <w:sz w:val="28"/>
          <w:szCs w:val="28"/>
          <w:lang w:val="uk-UA"/>
        </w:rPr>
        <w:t xml:space="preserve"> Із розвитком інформаційного суспільств</w:t>
      </w:r>
      <w:r w:rsidR="00D130A7">
        <w:rPr>
          <w:color w:val="000000" w:themeColor="text1"/>
          <w:sz w:val="28"/>
          <w:szCs w:val="28"/>
          <w:lang w:val="uk-UA"/>
        </w:rPr>
        <w:t>а засоби масової інформації (</w:t>
      </w:r>
      <w:r w:rsidRPr="002A0C92">
        <w:rPr>
          <w:color w:val="000000" w:themeColor="text1"/>
          <w:sz w:val="28"/>
          <w:szCs w:val="28"/>
          <w:lang w:val="uk-UA"/>
        </w:rPr>
        <w:t xml:space="preserve">ЗМІ) виступають найважливішими каналами, через які громадськість отримує інформацію про політичні партії. Висвітлюючи різні аспекти діяльності політичних партій, ЗМІ повинні керуватися певними принципами, які нададуть можливість об’єктивно, достовірно, в повному обсязі подавати інформацію про політичні сили різного ідеологічного спрямування. </w:t>
      </w:r>
      <w:r w:rsidRPr="00C22F58">
        <w:rPr>
          <w:color w:val="000000" w:themeColor="text1"/>
          <w:sz w:val="28"/>
          <w:szCs w:val="28"/>
        </w:rPr>
        <w:t>Адже від цього багато залежить: ставлення, що сформується у громадян до політичних партій та їх діячі</w:t>
      </w:r>
      <w:proofErr w:type="gramStart"/>
      <w:r w:rsidRPr="00C22F58">
        <w:rPr>
          <w:color w:val="000000" w:themeColor="text1"/>
          <w:sz w:val="28"/>
          <w:szCs w:val="28"/>
        </w:rPr>
        <w:t>в</w:t>
      </w:r>
      <w:proofErr w:type="gramEnd"/>
      <w:r w:rsidRPr="00C22F58">
        <w:rPr>
          <w:color w:val="000000" w:themeColor="text1"/>
          <w:sz w:val="28"/>
          <w:szCs w:val="28"/>
        </w:rPr>
        <w:t xml:space="preserve">; </w:t>
      </w:r>
      <w:proofErr w:type="gramStart"/>
      <w:r w:rsidRPr="00C22F58">
        <w:rPr>
          <w:color w:val="000000" w:themeColor="text1"/>
          <w:sz w:val="28"/>
          <w:szCs w:val="28"/>
        </w:rPr>
        <w:t>п</w:t>
      </w:r>
      <w:proofErr w:type="gramEnd"/>
      <w:r w:rsidRPr="00C22F58">
        <w:rPr>
          <w:color w:val="000000" w:themeColor="text1"/>
          <w:sz w:val="28"/>
          <w:szCs w:val="28"/>
        </w:rPr>
        <w:t>ідтримка населенням політичних сил та обраних ними курсів. Врешті-решт, електоральні вподобання вплинуть на результати виборів Президента України, народних депутатів України, місцевих рад та сільськ</w:t>
      </w:r>
      <w:r>
        <w:rPr>
          <w:color w:val="000000" w:themeColor="text1"/>
          <w:sz w:val="28"/>
          <w:szCs w:val="28"/>
        </w:rPr>
        <w:t>их, селищних, міських голів.</w:t>
      </w:r>
    </w:p>
    <w:p w:rsidR="003F1E2A" w:rsidRPr="00843491" w:rsidRDefault="00CA1622" w:rsidP="003F1E2A">
      <w:pPr>
        <w:pStyle w:val="a9"/>
        <w:shd w:val="clear" w:color="auto" w:fill="FFFFFF"/>
        <w:spacing w:before="0" w:beforeAutospacing="0" w:after="0" w:afterAutospacing="0" w:line="360" w:lineRule="auto"/>
        <w:ind w:firstLine="709"/>
        <w:jc w:val="both"/>
        <w:rPr>
          <w:color w:val="000000" w:themeColor="text1"/>
          <w:sz w:val="28"/>
          <w:szCs w:val="28"/>
        </w:rPr>
      </w:pPr>
      <w:r w:rsidRPr="00C22F58">
        <w:rPr>
          <w:color w:val="000000" w:themeColor="text1"/>
          <w:sz w:val="28"/>
          <w:szCs w:val="28"/>
        </w:rPr>
        <w:t xml:space="preserve">На думку Ю. А. Юдіна, головна функція політичних партій - електоральна, що визначається </w:t>
      </w:r>
      <w:proofErr w:type="gramStart"/>
      <w:r w:rsidRPr="00C22F58">
        <w:rPr>
          <w:color w:val="000000" w:themeColor="text1"/>
          <w:sz w:val="28"/>
          <w:szCs w:val="28"/>
        </w:rPr>
        <w:t>самою</w:t>
      </w:r>
      <w:proofErr w:type="gramEnd"/>
      <w:r w:rsidRPr="00C22F58">
        <w:rPr>
          <w:color w:val="000000" w:themeColor="text1"/>
          <w:sz w:val="28"/>
          <w:szCs w:val="28"/>
        </w:rPr>
        <w:t xml:space="preserve"> суттю їх як організацій, призначених для завоювання та здійснення державної влади. Зрозумілим стає факт, чому переважна більшість </w:t>
      </w:r>
      <w:proofErr w:type="gramStart"/>
      <w:r w:rsidRPr="00C22F58">
        <w:rPr>
          <w:color w:val="000000" w:themeColor="text1"/>
          <w:sz w:val="28"/>
          <w:szCs w:val="28"/>
        </w:rPr>
        <w:t>досл</w:t>
      </w:r>
      <w:proofErr w:type="gramEnd"/>
      <w:r w:rsidRPr="00C22F58">
        <w:rPr>
          <w:color w:val="000000" w:themeColor="text1"/>
          <w:sz w:val="28"/>
          <w:szCs w:val="28"/>
        </w:rPr>
        <w:t>іджень, присвячених зазначеній тематиці, акцентують увагу на висвітленні діяльності політичних партій лише під час виборчого процесу (зокрема, дослідження О. А. Семченка). Проте вибори - лише один із періодів політичного життя країни, якому переду</w:t>
      </w:r>
      <w:proofErr w:type="gramStart"/>
      <w:r w:rsidRPr="00C22F58">
        <w:rPr>
          <w:color w:val="000000" w:themeColor="text1"/>
          <w:sz w:val="28"/>
          <w:szCs w:val="28"/>
        </w:rPr>
        <w:t>є:</w:t>
      </w:r>
      <w:proofErr w:type="gramEnd"/>
      <w:r w:rsidRPr="00C22F58">
        <w:rPr>
          <w:color w:val="000000" w:themeColor="text1"/>
          <w:sz w:val="28"/>
          <w:szCs w:val="28"/>
        </w:rPr>
        <w:t xml:space="preserve"> створення політичної партії; її взаємодія з громадянами, органами державної влади, іншими об’єднаннями громадян; організація та проведення акцій, заходів; </w:t>
      </w:r>
      <w:r w:rsidRPr="00C22F58">
        <w:rPr>
          <w:color w:val="000000" w:themeColor="text1"/>
          <w:sz w:val="28"/>
          <w:szCs w:val="28"/>
        </w:rPr>
        <w:lastRenderedPageBreak/>
        <w:t>інша суспільно-корисна діяльність, про яку потрібно інформувати громадськість. Разом із тим, у юридичній науці фактично відсутні публікації, присвячені ролі ЗМІ у висвітленні діяльності політичних партій</w:t>
      </w:r>
      <w:r w:rsidR="00843491" w:rsidRPr="00843491">
        <w:rPr>
          <w:color w:val="000000" w:themeColor="text1"/>
          <w:sz w:val="28"/>
          <w:szCs w:val="28"/>
        </w:rPr>
        <w:t xml:space="preserve"> [</w:t>
      </w:r>
      <w:r w:rsidR="00F5785D">
        <w:rPr>
          <w:color w:val="000000" w:themeColor="text1"/>
          <w:sz w:val="28"/>
          <w:szCs w:val="28"/>
        </w:rPr>
        <w:t>59, с. 125</w:t>
      </w:r>
      <w:r w:rsidR="00843491" w:rsidRPr="00843491">
        <w:rPr>
          <w:color w:val="000000" w:themeColor="text1"/>
          <w:sz w:val="28"/>
          <w:szCs w:val="28"/>
        </w:rPr>
        <w:t>]</w:t>
      </w:r>
      <w:r w:rsidRPr="00C22F58">
        <w:rPr>
          <w:color w:val="000000" w:themeColor="text1"/>
          <w:sz w:val="28"/>
          <w:szCs w:val="28"/>
        </w:rPr>
        <w:t>.</w:t>
      </w:r>
    </w:p>
    <w:p w:rsidR="00251D46" w:rsidRPr="00843491" w:rsidRDefault="00F63802" w:rsidP="00251D46">
      <w:pPr>
        <w:pStyle w:val="a9"/>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w:t>
      </w:r>
      <w:r w:rsidR="00CA1622" w:rsidRPr="00C22F58">
        <w:rPr>
          <w:color w:val="000000" w:themeColor="text1"/>
          <w:sz w:val="28"/>
          <w:szCs w:val="28"/>
        </w:rPr>
        <w:t xml:space="preserve">Необхідно зауважити, що на сьогоднішній день уже сформовано нормативно-правову базу для регулювання питань висвітлення діяльності політичних партій. Зокрема, відповідні приписи, на яких базується діяльність ЗМІ та які покладають на них обов’язок поширювати об’єктивну інформацію, </w:t>
      </w:r>
      <w:proofErr w:type="gramStart"/>
      <w:r w:rsidR="00CA1622" w:rsidRPr="00C22F58">
        <w:rPr>
          <w:color w:val="000000" w:themeColor="text1"/>
          <w:sz w:val="28"/>
          <w:szCs w:val="28"/>
        </w:rPr>
        <w:t>містить</w:t>
      </w:r>
      <w:proofErr w:type="gramEnd"/>
      <w:r w:rsidR="00CA1622" w:rsidRPr="00C22F58">
        <w:rPr>
          <w:color w:val="000000" w:themeColor="text1"/>
          <w:sz w:val="28"/>
          <w:szCs w:val="28"/>
        </w:rPr>
        <w:t xml:space="preserve"> п. в ч. 1 ст. 59 Закону України «Про телебачення і радіомовлення», ст. 5 Закону України «Про інформацію» тощо. Право політичних партій використовувати державні ЗМІ, свобода опозиційної діяльності, у тому числі можливість (через державні і недержавні ЗМІ) викладати публічно і обстоювати свою позицію з питань державного і суспільного життя, брати участь в обговоренні та оприлюднювати і обґрунтовувати критичну оцінку дій і </w:t>
      </w:r>
      <w:proofErr w:type="gramStart"/>
      <w:r w:rsidR="00CA1622" w:rsidRPr="00C22F58">
        <w:rPr>
          <w:color w:val="000000" w:themeColor="text1"/>
          <w:sz w:val="28"/>
          <w:szCs w:val="28"/>
        </w:rPr>
        <w:t>р</w:t>
      </w:r>
      <w:proofErr w:type="gramEnd"/>
      <w:r w:rsidR="00CA1622" w:rsidRPr="00C22F58">
        <w:rPr>
          <w:color w:val="000000" w:themeColor="text1"/>
          <w:sz w:val="28"/>
          <w:szCs w:val="28"/>
        </w:rPr>
        <w:t>ішень органів влади передбачено п. 3 ч. 1, ч. 2 ст. 12 Закону України «Про політичні партії в Україні»</w:t>
      </w:r>
      <w:r w:rsidR="00843491" w:rsidRPr="00843491">
        <w:rPr>
          <w:color w:val="000000" w:themeColor="text1"/>
          <w:sz w:val="28"/>
          <w:szCs w:val="28"/>
        </w:rPr>
        <w:t xml:space="preserve"> [</w:t>
      </w:r>
      <w:r w:rsidR="00F5785D">
        <w:rPr>
          <w:color w:val="000000" w:themeColor="text1"/>
          <w:sz w:val="28"/>
          <w:szCs w:val="28"/>
        </w:rPr>
        <w:t>19</w:t>
      </w:r>
      <w:r w:rsidR="00843491" w:rsidRPr="00843491">
        <w:rPr>
          <w:color w:val="000000" w:themeColor="text1"/>
          <w:sz w:val="28"/>
          <w:szCs w:val="28"/>
        </w:rPr>
        <w:t>]</w:t>
      </w:r>
      <w:r w:rsidR="00CA1622" w:rsidRPr="00C22F58">
        <w:rPr>
          <w:color w:val="000000" w:themeColor="text1"/>
          <w:sz w:val="28"/>
          <w:szCs w:val="28"/>
        </w:rPr>
        <w:t xml:space="preserve">. </w:t>
      </w:r>
    </w:p>
    <w:p w:rsidR="00251D46" w:rsidRPr="00E56FDC" w:rsidRDefault="00CA1622" w:rsidP="00251D46">
      <w:pPr>
        <w:pStyle w:val="a9"/>
        <w:shd w:val="clear" w:color="auto" w:fill="FFFFFF"/>
        <w:spacing w:before="0" w:beforeAutospacing="0" w:after="0" w:afterAutospacing="0" w:line="360" w:lineRule="auto"/>
        <w:ind w:firstLine="709"/>
        <w:jc w:val="both"/>
        <w:rPr>
          <w:color w:val="000000" w:themeColor="text1"/>
          <w:sz w:val="28"/>
          <w:szCs w:val="28"/>
        </w:rPr>
      </w:pPr>
      <w:r w:rsidRPr="00C22F58">
        <w:rPr>
          <w:color w:val="000000" w:themeColor="text1"/>
          <w:sz w:val="28"/>
          <w:szCs w:val="28"/>
        </w:rPr>
        <w:t>Засади</w:t>
      </w:r>
      <w:r w:rsidRPr="00E56FDC">
        <w:rPr>
          <w:color w:val="000000" w:themeColor="text1"/>
          <w:sz w:val="28"/>
          <w:szCs w:val="28"/>
        </w:rPr>
        <w:t xml:space="preserve"> </w:t>
      </w:r>
      <w:r w:rsidRPr="00C22F58">
        <w:rPr>
          <w:color w:val="000000" w:themeColor="text1"/>
          <w:sz w:val="28"/>
          <w:szCs w:val="28"/>
        </w:rPr>
        <w:t>використання</w:t>
      </w:r>
      <w:r w:rsidRPr="00E56FDC">
        <w:rPr>
          <w:color w:val="000000" w:themeColor="text1"/>
          <w:sz w:val="28"/>
          <w:szCs w:val="28"/>
        </w:rPr>
        <w:t xml:space="preserve"> </w:t>
      </w:r>
      <w:r w:rsidRPr="00C22F58">
        <w:rPr>
          <w:color w:val="000000" w:themeColor="text1"/>
          <w:sz w:val="28"/>
          <w:szCs w:val="28"/>
        </w:rPr>
        <w:t>ЗМІ</w:t>
      </w:r>
      <w:r w:rsidRPr="00E56FDC">
        <w:rPr>
          <w:color w:val="000000" w:themeColor="text1"/>
          <w:sz w:val="28"/>
          <w:szCs w:val="28"/>
        </w:rPr>
        <w:t xml:space="preserve"> </w:t>
      </w:r>
      <w:proofErr w:type="gramStart"/>
      <w:r w:rsidRPr="00C22F58">
        <w:rPr>
          <w:color w:val="000000" w:themeColor="text1"/>
          <w:sz w:val="28"/>
          <w:szCs w:val="28"/>
        </w:rPr>
        <w:t>п</w:t>
      </w:r>
      <w:proofErr w:type="gramEnd"/>
      <w:r w:rsidRPr="00C22F58">
        <w:rPr>
          <w:color w:val="000000" w:themeColor="text1"/>
          <w:sz w:val="28"/>
          <w:szCs w:val="28"/>
        </w:rPr>
        <w:t>ід</w:t>
      </w:r>
      <w:r w:rsidRPr="00E56FDC">
        <w:rPr>
          <w:color w:val="000000" w:themeColor="text1"/>
          <w:sz w:val="28"/>
          <w:szCs w:val="28"/>
        </w:rPr>
        <w:t xml:space="preserve"> </w:t>
      </w:r>
      <w:r w:rsidRPr="00C22F58">
        <w:rPr>
          <w:color w:val="000000" w:themeColor="text1"/>
          <w:sz w:val="28"/>
          <w:szCs w:val="28"/>
        </w:rPr>
        <w:t>час</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процесу</w:t>
      </w:r>
      <w:r w:rsidRPr="00E56FDC">
        <w:rPr>
          <w:color w:val="000000" w:themeColor="text1"/>
          <w:sz w:val="28"/>
          <w:szCs w:val="28"/>
        </w:rPr>
        <w:t xml:space="preserve"> </w:t>
      </w:r>
      <w:r w:rsidRPr="00C22F58">
        <w:rPr>
          <w:color w:val="000000" w:themeColor="text1"/>
          <w:sz w:val="28"/>
          <w:szCs w:val="28"/>
        </w:rPr>
        <w:t>закріплені</w:t>
      </w:r>
      <w:r w:rsidRPr="00E56FDC">
        <w:rPr>
          <w:color w:val="000000" w:themeColor="text1"/>
          <w:sz w:val="28"/>
          <w:szCs w:val="28"/>
        </w:rPr>
        <w:t xml:space="preserve"> </w:t>
      </w:r>
      <w:r w:rsidRPr="00C22F58">
        <w:rPr>
          <w:color w:val="000000" w:themeColor="text1"/>
          <w:sz w:val="28"/>
          <w:szCs w:val="28"/>
        </w:rPr>
        <w:t>також</w:t>
      </w:r>
      <w:r w:rsidRPr="00E56FDC">
        <w:rPr>
          <w:color w:val="000000" w:themeColor="text1"/>
          <w:sz w:val="28"/>
          <w:szCs w:val="28"/>
        </w:rPr>
        <w:t xml:space="preserve"> </w:t>
      </w:r>
      <w:r w:rsidRPr="00C22F58">
        <w:rPr>
          <w:color w:val="000000" w:themeColor="text1"/>
          <w:sz w:val="28"/>
          <w:szCs w:val="28"/>
        </w:rPr>
        <w:t>у</w:t>
      </w:r>
      <w:r w:rsidRPr="00E56FDC">
        <w:rPr>
          <w:color w:val="000000" w:themeColor="text1"/>
          <w:sz w:val="28"/>
          <w:szCs w:val="28"/>
        </w:rPr>
        <w:t xml:space="preserve"> </w:t>
      </w:r>
      <w:r w:rsidRPr="00C22F58">
        <w:rPr>
          <w:color w:val="000000" w:themeColor="text1"/>
          <w:sz w:val="28"/>
          <w:szCs w:val="28"/>
        </w:rPr>
        <w:t>численних</w:t>
      </w:r>
      <w:r w:rsidRPr="00E56FDC">
        <w:rPr>
          <w:color w:val="000000" w:themeColor="text1"/>
          <w:sz w:val="28"/>
          <w:szCs w:val="28"/>
        </w:rPr>
        <w:t xml:space="preserve"> </w:t>
      </w:r>
      <w:r w:rsidRPr="00C22F58">
        <w:rPr>
          <w:color w:val="000000" w:themeColor="text1"/>
          <w:sz w:val="28"/>
          <w:szCs w:val="28"/>
        </w:rPr>
        <w:t>актах</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законодавства</w:t>
      </w:r>
      <w:r w:rsidRPr="00E56FDC">
        <w:rPr>
          <w:color w:val="000000" w:themeColor="text1"/>
          <w:sz w:val="28"/>
          <w:szCs w:val="28"/>
        </w:rPr>
        <w:t xml:space="preserve"> (</w:t>
      </w:r>
      <w:r w:rsidRPr="00C22F58">
        <w:rPr>
          <w:color w:val="000000" w:themeColor="text1"/>
          <w:sz w:val="28"/>
          <w:szCs w:val="28"/>
        </w:rPr>
        <w:t>наприклад</w:t>
      </w:r>
      <w:r w:rsidRPr="00E56FDC">
        <w:rPr>
          <w:color w:val="000000" w:themeColor="text1"/>
          <w:sz w:val="28"/>
          <w:szCs w:val="28"/>
        </w:rPr>
        <w:t xml:space="preserve">, </w:t>
      </w:r>
      <w:r w:rsidRPr="00C22F58">
        <w:rPr>
          <w:color w:val="000000" w:themeColor="text1"/>
          <w:sz w:val="28"/>
          <w:szCs w:val="28"/>
        </w:rPr>
        <w:t>принципи</w:t>
      </w:r>
      <w:r w:rsidRPr="00E56FDC">
        <w:rPr>
          <w:color w:val="000000" w:themeColor="text1"/>
          <w:sz w:val="28"/>
          <w:szCs w:val="28"/>
        </w:rPr>
        <w:t xml:space="preserve"> </w:t>
      </w:r>
      <w:r w:rsidRPr="00C22F58">
        <w:rPr>
          <w:color w:val="000000" w:themeColor="text1"/>
          <w:sz w:val="28"/>
          <w:szCs w:val="28"/>
        </w:rPr>
        <w:t>рівного</w:t>
      </w:r>
      <w:r w:rsidRPr="00E56FDC">
        <w:rPr>
          <w:color w:val="000000" w:themeColor="text1"/>
          <w:sz w:val="28"/>
          <w:szCs w:val="28"/>
        </w:rPr>
        <w:t xml:space="preserve"> </w:t>
      </w:r>
      <w:r w:rsidRPr="00C22F58">
        <w:rPr>
          <w:color w:val="000000" w:themeColor="text1"/>
          <w:sz w:val="28"/>
          <w:szCs w:val="28"/>
        </w:rPr>
        <w:t>доступу</w:t>
      </w:r>
      <w:r w:rsidRPr="00E56FDC">
        <w:rPr>
          <w:color w:val="000000" w:themeColor="text1"/>
          <w:sz w:val="28"/>
          <w:szCs w:val="28"/>
        </w:rPr>
        <w:t xml:space="preserve"> </w:t>
      </w:r>
      <w:r w:rsidRPr="00C22F58">
        <w:rPr>
          <w:color w:val="000000" w:themeColor="text1"/>
          <w:sz w:val="28"/>
          <w:szCs w:val="28"/>
        </w:rPr>
        <w:t>всіх</w:t>
      </w:r>
      <w:r w:rsidRPr="00E56FDC">
        <w:rPr>
          <w:color w:val="000000" w:themeColor="text1"/>
          <w:sz w:val="28"/>
          <w:szCs w:val="28"/>
        </w:rPr>
        <w:t xml:space="preserve"> </w:t>
      </w:r>
      <w:r w:rsidRPr="00C22F58">
        <w:rPr>
          <w:color w:val="000000" w:themeColor="text1"/>
          <w:sz w:val="28"/>
          <w:szCs w:val="28"/>
        </w:rPr>
        <w:t>партій</w:t>
      </w:r>
      <w:r w:rsidR="00932795">
        <w:rPr>
          <w:color w:val="000000" w:themeColor="text1"/>
          <w:sz w:val="28"/>
          <w:szCs w:val="28"/>
        </w:rPr>
        <w:t xml:space="preserve"> </w:t>
      </w:r>
      <w:r w:rsidRPr="00E56FDC">
        <w:rPr>
          <w:color w:val="000000" w:themeColor="text1"/>
          <w:sz w:val="28"/>
          <w:szCs w:val="28"/>
        </w:rPr>
        <w:t xml:space="preserve"> - </w:t>
      </w:r>
      <w:r w:rsidRPr="00C22F58">
        <w:rPr>
          <w:color w:val="000000" w:themeColor="text1"/>
          <w:sz w:val="28"/>
          <w:szCs w:val="28"/>
        </w:rPr>
        <w:t>суб</w:t>
      </w:r>
      <w:r w:rsidRPr="00E56FDC">
        <w:rPr>
          <w:color w:val="000000" w:themeColor="text1"/>
          <w:sz w:val="28"/>
          <w:szCs w:val="28"/>
        </w:rPr>
        <w:t>’</w:t>
      </w:r>
      <w:r w:rsidRPr="00C22F58">
        <w:rPr>
          <w:color w:val="000000" w:themeColor="text1"/>
          <w:sz w:val="28"/>
          <w:szCs w:val="28"/>
        </w:rPr>
        <w:t>єктів</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процесу</w:t>
      </w:r>
      <w:r w:rsidRPr="00E56FDC">
        <w:rPr>
          <w:color w:val="000000" w:themeColor="text1"/>
          <w:sz w:val="28"/>
          <w:szCs w:val="28"/>
        </w:rPr>
        <w:t xml:space="preserve"> </w:t>
      </w:r>
      <w:r w:rsidRPr="00C22F58">
        <w:rPr>
          <w:color w:val="000000" w:themeColor="text1"/>
          <w:sz w:val="28"/>
          <w:szCs w:val="28"/>
        </w:rPr>
        <w:t>до</w:t>
      </w:r>
      <w:r w:rsidRPr="00E56FDC">
        <w:rPr>
          <w:color w:val="000000" w:themeColor="text1"/>
          <w:sz w:val="28"/>
          <w:szCs w:val="28"/>
        </w:rPr>
        <w:t xml:space="preserve"> </w:t>
      </w:r>
      <w:r w:rsidRPr="00C22F58">
        <w:rPr>
          <w:color w:val="000000" w:themeColor="text1"/>
          <w:sz w:val="28"/>
          <w:szCs w:val="28"/>
        </w:rPr>
        <w:t>ЗМІ</w:t>
      </w:r>
      <w:r w:rsidRPr="00E56FDC">
        <w:rPr>
          <w:color w:val="000000" w:themeColor="text1"/>
          <w:sz w:val="28"/>
          <w:szCs w:val="28"/>
        </w:rPr>
        <w:t xml:space="preserve">, </w:t>
      </w:r>
      <w:r w:rsidRPr="00C22F58">
        <w:rPr>
          <w:color w:val="000000" w:themeColor="text1"/>
          <w:sz w:val="28"/>
          <w:szCs w:val="28"/>
        </w:rPr>
        <w:t>рівних</w:t>
      </w:r>
      <w:r w:rsidRPr="00E56FDC">
        <w:rPr>
          <w:color w:val="000000" w:themeColor="text1"/>
          <w:sz w:val="28"/>
          <w:szCs w:val="28"/>
        </w:rPr>
        <w:t xml:space="preserve"> </w:t>
      </w:r>
      <w:r w:rsidRPr="00C22F58">
        <w:rPr>
          <w:color w:val="000000" w:themeColor="text1"/>
          <w:sz w:val="28"/>
          <w:szCs w:val="28"/>
        </w:rPr>
        <w:t>умов</w:t>
      </w:r>
      <w:r w:rsidRPr="00E56FDC">
        <w:rPr>
          <w:color w:val="000000" w:themeColor="text1"/>
          <w:sz w:val="28"/>
          <w:szCs w:val="28"/>
        </w:rPr>
        <w:t xml:space="preserve"> </w:t>
      </w:r>
      <w:r w:rsidRPr="00C22F58">
        <w:rPr>
          <w:color w:val="000000" w:themeColor="text1"/>
          <w:sz w:val="28"/>
          <w:szCs w:val="28"/>
        </w:rPr>
        <w:t>щодо</w:t>
      </w:r>
      <w:r w:rsidRPr="00E56FDC">
        <w:rPr>
          <w:color w:val="000000" w:themeColor="text1"/>
          <w:sz w:val="28"/>
          <w:szCs w:val="28"/>
        </w:rPr>
        <w:t xml:space="preserve"> </w:t>
      </w:r>
      <w:r w:rsidRPr="00C22F58">
        <w:rPr>
          <w:color w:val="000000" w:themeColor="text1"/>
          <w:sz w:val="28"/>
          <w:szCs w:val="28"/>
        </w:rPr>
        <w:t>надання</w:t>
      </w:r>
      <w:r w:rsidRPr="00E56FDC">
        <w:rPr>
          <w:color w:val="000000" w:themeColor="text1"/>
          <w:sz w:val="28"/>
          <w:szCs w:val="28"/>
        </w:rPr>
        <w:t xml:space="preserve"> </w:t>
      </w:r>
      <w:r w:rsidRPr="00C22F58">
        <w:rPr>
          <w:color w:val="000000" w:themeColor="text1"/>
          <w:sz w:val="28"/>
          <w:szCs w:val="28"/>
        </w:rPr>
        <w:t>партіям</w:t>
      </w:r>
      <w:r w:rsidR="00932795">
        <w:rPr>
          <w:color w:val="000000" w:themeColor="text1"/>
          <w:sz w:val="28"/>
          <w:szCs w:val="28"/>
        </w:rPr>
        <w:t xml:space="preserve"> </w:t>
      </w:r>
      <w:r w:rsidRPr="00E56FDC">
        <w:rPr>
          <w:color w:val="000000" w:themeColor="text1"/>
          <w:sz w:val="28"/>
          <w:szCs w:val="28"/>
        </w:rPr>
        <w:t xml:space="preserve"> - </w:t>
      </w:r>
      <w:r w:rsidRPr="00C22F58">
        <w:rPr>
          <w:color w:val="000000" w:themeColor="text1"/>
          <w:sz w:val="28"/>
          <w:szCs w:val="28"/>
        </w:rPr>
        <w:t>суб</w:t>
      </w:r>
      <w:r w:rsidRPr="00E56FDC">
        <w:rPr>
          <w:color w:val="000000" w:themeColor="text1"/>
          <w:sz w:val="28"/>
          <w:szCs w:val="28"/>
        </w:rPr>
        <w:t>’</w:t>
      </w:r>
      <w:r w:rsidRPr="00C22F58">
        <w:rPr>
          <w:color w:val="000000" w:themeColor="text1"/>
          <w:sz w:val="28"/>
          <w:szCs w:val="28"/>
        </w:rPr>
        <w:t>єктам</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процесу</w:t>
      </w:r>
      <w:r w:rsidRPr="00E56FDC">
        <w:rPr>
          <w:color w:val="000000" w:themeColor="text1"/>
          <w:sz w:val="28"/>
          <w:szCs w:val="28"/>
        </w:rPr>
        <w:t xml:space="preserve"> </w:t>
      </w:r>
      <w:r w:rsidRPr="00C22F58">
        <w:rPr>
          <w:color w:val="000000" w:themeColor="text1"/>
          <w:sz w:val="28"/>
          <w:szCs w:val="28"/>
        </w:rPr>
        <w:t>однакового</w:t>
      </w:r>
      <w:r w:rsidRPr="00E56FDC">
        <w:rPr>
          <w:color w:val="000000" w:themeColor="text1"/>
          <w:sz w:val="28"/>
          <w:szCs w:val="28"/>
        </w:rPr>
        <w:t xml:space="preserve"> </w:t>
      </w:r>
      <w:r w:rsidRPr="00C22F58">
        <w:rPr>
          <w:color w:val="000000" w:themeColor="text1"/>
          <w:sz w:val="28"/>
          <w:szCs w:val="28"/>
        </w:rPr>
        <w:t>ефірного</w:t>
      </w:r>
      <w:r w:rsidRPr="00E56FDC">
        <w:rPr>
          <w:color w:val="000000" w:themeColor="text1"/>
          <w:sz w:val="28"/>
          <w:szCs w:val="28"/>
        </w:rPr>
        <w:t xml:space="preserve"> </w:t>
      </w:r>
      <w:r w:rsidRPr="00C22F58">
        <w:rPr>
          <w:color w:val="000000" w:themeColor="text1"/>
          <w:sz w:val="28"/>
          <w:szCs w:val="28"/>
        </w:rPr>
        <w:t>часу</w:t>
      </w:r>
      <w:r w:rsidRPr="00E56FDC">
        <w:rPr>
          <w:color w:val="000000" w:themeColor="text1"/>
          <w:sz w:val="28"/>
          <w:szCs w:val="28"/>
        </w:rPr>
        <w:t xml:space="preserve"> </w:t>
      </w:r>
      <w:r w:rsidRPr="00C22F58">
        <w:rPr>
          <w:color w:val="000000" w:themeColor="text1"/>
          <w:sz w:val="28"/>
          <w:szCs w:val="28"/>
        </w:rPr>
        <w:t>на</w:t>
      </w:r>
      <w:r w:rsidRPr="00E56FDC">
        <w:rPr>
          <w:color w:val="000000" w:themeColor="text1"/>
          <w:sz w:val="28"/>
          <w:szCs w:val="28"/>
        </w:rPr>
        <w:t xml:space="preserve"> </w:t>
      </w:r>
      <w:r w:rsidRPr="00C22F58">
        <w:rPr>
          <w:color w:val="000000" w:themeColor="text1"/>
          <w:sz w:val="28"/>
          <w:szCs w:val="28"/>
        </w:rPr>
        <w:t>радіо</w:t>
      </w:r>
      <w:r w:rsidRPr="00E56FDC">
        <w:rPr>
          <w:color w:val="000000" w:themeColor="text1"/>
          <w:sz w:val="28"/>
          <w:szCs w:val="28"/>
        </w:rPr>
        <w:t xml:space="preserve"> </w:t>
      </w:r>
      <w:r w:rsidRPr="00C22F58">
        <w:rPr>
          <w:color w:val="000000" w:themeColor="text1"/>
          <w:sz w:val="28"/>
          <w:szCs w:val="28"/>
        </w:rPr>
        <w:t>і</w:t>
      </w:r>
      <w:r w:rsidRPr="00E56FDC">
        <w:rPr>
          <w:color w:val="000000" w:themeColor="text1"/>
          <w:sz w:val="28"/>
          <w:szCs w:val="28"/>
        </w:rPr>
        <w:t xml:space="preserve"> </w:t>
      </w:r>
      <w:r w:rsidRPr="00C22F58">
        <w:rPr>
          <w:color w:val="000000" w:themeColor="text1"/>
          <w:sz w:val="28"/>
          <w:szCs w:val="28"/>
        </w:rPr>
        <w:t>телебаченні</w:t>
      </w:r>
      <w:r w:rsidRPr="00E56FDC">
        <w:rPr>
          <w:color w:val="000000" w:themeColor="text1"/>
          <w:sz w:val="28"/>
          <w:szCs w:val="28"/>
        </w:rPr>
        <w:t xml:space="preserve">, </w:t>
      </w:r>
      <w:r w:rsidRPr="00C22F58">
        <w:rPr>
          <w:color w:val="000000" w:themeColor="text1"/>
          <w:sz w:val="28"/>
          <w:szCs w:val="28"/>
        </w:rPr>
        <w:t>висвітлення</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процесу</w:t>
      </w:r>
      <w:r w:rsidRPr="00E56FDC">
        <w:rPr>
          <w:color w:val="000000" w:themeColor="text1"/>
          <w:sz w:val="28"/>
          <w:szCs w:val="28"/>
        </w:rPr>
        <w:t xml:space="preserve"> </w:t>
      </w:r>
      <w:r w:rsidRPr="00C22F58">
        <w:rPr>
          <w:color w:val="000000" w:themeColor="text1"/>
          <w:sz w:val="28"/>
          <w:szCs w:val="28"/>
        </w:rPr>
        <w:t>в</w:t>
      </w:r>
      <w:r w:rsidRPr="00E56FDC">
        <w:rPr>
          <w:color w:val="000000" w:themeColor="text1"/>
          <w:sz w:val="28"/>
          <w:szCs w:val="28"/>
        </w:rPr>
        <w:t xml:space="preserve"> </w:t>
      </w:r>
      <w:r w:rsidRPr="00C22F58">
        <w:rPr>
          <w:color w:val="000000" w:themeColor="text1"/>
          <w:sz w:val="28"/>
          <w:szCs w:val="28"/>
        </w:rPr>
        <w:t>ЗМІ</w:t>
      </w:r>
      <w:r w:rsidRPr="00E56FDC">
        <w:rPr>
          <w:color w:val="000000" w:themeColor="text1"/>
          <w:sz w:val="28"/>
          <w:szCs w:val="28"/>
        </w:rPr>
        <w:t xml:space="preserve"> </w:t>
      </w:r>
      <w:r w:rsidRPr="00C22F58">
        <w:rPr>
          <w:color w:val="000000" w:themeColor="text1"/>
          <w:sz w:val="28"/>
          <w:szCs w:val="28"/>
        </w:rPr>
        <w:t>всіх</w:t>
      </w:r>
      <w:r w:rsidRPr="00E56FDC">
        <w:rPr>
          <w:color w:val="000000" w:themeColor="text1"/>
          <w:sz w:val="28"/>
          <w:szCs w:val="28"/>
        </w:rPr>
        <w:t xml:space="preserve"> </w:t>
      </w:r>
      <w:r w:rsidRPr="00C22F58">
        <w:rPr>
          <w:color w:val="000000" w:themeColor="text1"/>
          <w:sz w:val="28"/>
          <w:szCs w:val="28"/>
        </w:rPr>
        <w:t>форм</w:t>
      </w:r>
      <w:r w:rsidRPr="00E56FDC">
        <w:rPr>
          <w:color w:val="000000" w:themeColor="text1"/>
          <w:sz w:val="28"/>
          <w:szCs w:val="28"/>
        </w:rPr>
        <w:t xml:space="preserve"> </w:t>
      </w:r>
      <w:r w:rsidRPr="00C22F58">
        <w:rPr>
          <w:color w:val="000000" w:themeColor="text1"/>
          <w:sz w:val="28"/>
          <w:szCs w:val="28"/>
        </w:rPr>
        <w:t>власності</w:t>
      </w:r>
      <w:r w:rsidRPr="00E56FDC">
        <w:rPr>
          <w:color w:val="000000" w:themeColor="text1"/>
          <w:sz w:val="28"/>
          <w:szCs w:val="28"/>
        </w:rPr>
        <w:t xml:space="preserve"> </w:t>
      </w:r>
      <w:r w:rsidRPr="00C22F58">
        <w:rPr>
          <w:color w:val="000000" w:themeColor="text1"/>
          <w:sz w:val="28"/>
          <w:szCs w:val="28"/>
        </w:rPr>
        <w:t>в</w:t>
      </w:r>
      <w:r w:rsidRPr="00E56FDC">
        <w:rPr>
          <w:color w:val="000000" w:themeColor="text1"/>
          <w:sz w:val="28"/>
          <w:szCs w:val="28"/>
        </w:rPr>
        <w:t xml:space="preserve"> </w:t>
      </w:r>
      <w:r w:rsidRPr="00C22F58">
        <w:rPr>
          <w:color w:val="000000" w:themeColor="text1"/>
          <w:sz w:val="28"/>
          <w:szCs w:val="28"/>
        </w:rPr>
        <w:t>інтерв</w:t>
      </w:r>
      <w:r w:rsidRPr="00E56FDC">
        <w:rPr>
          <w:color w:val="000000" w:themeColor="text1"/>
          <w:sz w:val="28"/>
          <w:szCs w:val="28"/>
        </w:rPr>
        <w:t>’</w:t>
      </w:r>
      <w:r w:rsidRPr="00C22F58">
        <w:rPr>
          <w:color w:val="000000" w:themeColor="text1"/>
          <w:sz w:val="28"/>
          <w:szCs w:val="28"/>
        </w:rPr>
        <w:t>ю</w:t>
      </w:r>
      <w:r w:rsidRPr="00E56FDC">
        <w:rPr>
          <w:color w:val="000000" w:themeColor="text1"/>
          <w:sz w:val="28"/>
          <w:szCs w:val="28"/>
        </w:rPr>
        <w:t xml:space="preserve">, </w:t>
      </w:r>
      <w:r w:rsidRPr="00C22F58">
        <w:rPr>
          <w:color w:val="000000" w:themeColor="text1"/>
          <w:sz w:val="28"/>
          <w:szCs w:val="28"/>
        </w:rPr>
        <w:t>дискусі</w:t>
      </w:r>
      <w:proofErr w:type="gramStart"/>
      <w:r w:rsidRPr="00C22F58">
        <w:rPr>
          <w:color w:val="000000" w:themeColor="text1"/>
          <w:sz w:val="28"/>
          <w:szCs w:val="28"/>
        </w:rPr>
        <w:t>ях</w:t>
      </w:r>
      <w:r w:rsidRPr="00E56FDC">
        <w:rPr>
          <w:color w:val="000000" w:themeColor="text1"/>
          <w:sz w:val="28"/>
          <w:szCs w:val="28"/>
        </w:rPr>
        <w:t xml:space="preserve"> </w:t>
      </w:r>
      <w:r w:rsidRPr="00C22F58">
        <w:rPr>
          <w:color w:val="000000" w:themeColor="text1"/>
          <w:sz w:val="28"/>
          <w:szCs w:val="28"/>
        </w:rPr>
        <w:t>та</w:t>
      </w:r>
      <w:proofErr w:type="gramEnd"/>
      <w:r w:rsidRPr="00E56FDC">
        <w:rPr>
          <w:color w:val="000000" w:themeColor="text1"/>
          <w:sz w:val="28"/>
          <w:szCs w:val="28"/>
        </w:rPr>
        <w:t xml:space="preserve"> </w:t>
      </w:r>
      <w:r w:rsidRPr="00C22F58">
        <w:rPr>
          <w:color w:val="000000" w:themeColor="text1"/>
          <w:sz w:val="28"/>
          <w:szCs w:val="28"/>
        </w:rPr>
        <w:t>дебатах</w:t>
      </w:r>
      <w:r w:rsidRPr="00E56FDC">
        <w:rPr>
          <w:color w:val="000000" w:themeColor="text1"/>
          <w:sz w:val="28"/>
          <w:szCs w:val="28"/>
        </w:rPr>
        <w:t xml:space="preserve">, </w:t>
      </w:r>
      <w:r w:rsidRPr="00C22F58">
        <w:rPr>
          <w:color w:val="000000" w:themeColor="text1"/>
          <w:sz w:val="28"/>
          <w:szCs w:val="28"/>
        </w:rPr>
        <w:t>інформаційних</w:t>
      </w:r>
      <w:r w:rsidRPr="00E56FDC">
        <w:rPr>
          <w:color w:val="000000" w:themeColor="text1"/>
          <w:sz w:val="28"/>
          <w:szCs w:val="28"/>
        </w:rPr>
        <w:t xml:space="preserve"> </w:t>
      </w:r>
      <w:r w:rsidRPr="00C22F58">
        <w:rPr>
          <w:color w:val="000000" w:themeColor="text1"/>
          <w:sz w:val="28"/>
          <w:szCs w:val="28"/>
        </w:rPr>
        <w:t>повідомленнях</w:t>
      </w:r>
      <w:r w:rsidRPr="00E56FDC">
        <w:rPr>
          <w:color w:val="000000" w:themeColor="text1"/>
          <w:sz w:val="28"/>
          <w:szCs w:val="28"/>
        </w:rPr>
        <w:t xml:space="preserve">, </w:t>
      </w:r>
      <w:r w:rsidRPr="00C22F58">
        <w:rPr>
          <w:color w:val="000000" w:themeColor="text1"/>
          <w:sz w:val="28"/>
          <w:szCs w:val="28"/>
        </w:rPr>
        <w:t>у</w:t>
      </w:r>
      <w:r w:rsidRPr="00E56FDC">
        <w:rPr>
          <w:color w:val="000000" w:themeColor="text1"/>
          <w:sz w:val="28"/>
          <w:szCs w:val="28"/>
        </w:rPr>
        <w:t xml:space="preserve"> </w:t>
      </w:r>
      <w:r w:rsidRPr="00C22F58">
        <w:rPr>
          <w:color w:val="000000" w:themeColor="text1"/>
          <w:sz w:val="28"/>
          <w:szCs w:val="28"/>
        </w:rPr>
        <w:t>програмах</w:t>
      </w:r>
      <w:r w:rsidRPr="00E56FDC">
        <w:rPr>
          <w:color w:val="000000" w:themeColor="text1"/>
          <w:sz w:val="28"/>
          <w:szCs w:val="28"/>
        </w:rPr>
        <w:t xml:space="preserve"> </w:t>
      </w:r>
      <w:r w:rsidRPr="00C22F58">
        <w:rPr>
          <w:color w:val="000000" w:themeColor="text1"/>
          <w:sz w:val="28"/>
          <w:szCs w:val="28"/>
        </w:rPr>
        <w:t>новин</w:t>
      </w:r>
      <w:r w:rsidRPr="00E56FDC">
        <w:rPr>
          <w:color w:val="000000" w:themeColor="text1"/>
          <w:sz w:val="28"/>
          <w:szCs w:val="28"/>
        </w:rPr>
        <w:t xml:space="preserve"> </w:t>
      </w:r>
      <w:r w:rsidRPr="00C22F58">
        <w:rPr>
          <w:color w:val="000000" w:themeColor="text1"/>
          <w:sz w:val="28"/>
          <w:szCs w:val="28"/>
        </w:rPr>
        <w:t>і</w:t>
      </w:r>
      <w:r w:rsidRPr="00E56FDC">
        <w:rPr>
          <w:color w:val="000000" w:themeColor="text1"/>
          <w:sz w:val="28"/>
          <w:szCs w:val="28"/>
        </w:rPr>
        <w:t xml:space="preserve"> </w:t>
      </w:r>
      <w:r w:rsidRPr="00C22F58">
        <w:rPr>
          <w:color w:val="000000" w:themeColor="text1"/>
          <w:sz w:val="28"/>
          <w:szCs w:val="28"/>
        </w:rPr>
        <w:t>поточних</w:t>
      </w:r>
      <w:r w:rsidRPr="00E56FDC">
        <w:rPr>
          <w:color w:val="000000" w:themeColor="text1"/>
          <w:sz w:val="28"/>
          <w:szCs w:val="28"/>
        </w:rPr>
        <w:t xml:space="preserve"> </w:t>
      </w:r>
      <w:r w:rsidRPr="00C22F58">
        <w:rPr>
          <w:color w:val="000000" w:themeColor="text1"/>
          <w:sz w:val="28"/>
          <w:szCs w:val="28"/>
        </w:rPr>
        <w:t>подій</w:t>
      </w:r>
      <w:r w:rsidRPr="00E56FDC">
        <w:rPr>
          <w:color w:val="000000" w:themeColor="text1"/>
          <w:sz w:val="28"/>
          <w:szCs w:val="28"/>
        </w:rPr>
        <w:t xml:space="preserve"> </w:t>
      </w:r>
      <w:r w:rsidRPr="00C22F58">
        <w:rPr>
          <w:color w:val="000000" w:themeColor="text1"/>
          <w:sz w:val="28"/>
          <w:szCs w:val="28"/>
        </w:rPr>
        <w:t>на</w:t>
      </w:r>
      <w:r w:rsidRPr="00E56FDC">
        <w:rPr>
          <w:color w:val="000000" w:themeColor="text1"/>
          <w:sz w:val="28"/>
          <w:szCs w:val="28"/>
        </w:rPr>
        <w:t xml:space="preserve"> </w:t>
      </w:r>
      <w:r w:rsidRPr="00C22F58">
        <w:rPr>
          <w:color w:val="000000" w:themeColor="text1"/>
          <w:sz w:val="28"/>
          <w:szCs w:val="28"/>
        </w:rPr>
        <w:t>засадах</w:t>
      </w:r>
      <w:r w:rsidRPr="00E56FDC">
        <w:rPr>
          <w:color w:val="000000" w:themeColor="text1"/>
          <w:sz w:val="28"/>
          <w:szCs w:val="28"/>
        </w:rPr>
        <w:t xml:space="preserve"> </w:t>
      </w:r>
      <w:r w:rsidRPr="00C22F58">
        <w:rPr>
          <w:color w:val="000000" w:themeColor="text1"/>
          <w:sz w:val="28"/>
          <w:szCs w:val="28"/>
        </w:rPr>
        <w:t>об</w:t>
      </w:r>
      <w:r w:rsidRPr="00E56FDC">
        <w:rPr>
          <w:color w:val="000000" w:themeColor="text1"/>
          <w:sz w:val="28"/>
          <w:szCs w:val="28"/>
        </w:rPr>
        <w:t>’</w:t>
      </w:r>
      <w:r w:rsidRPr="00C22F58">
        <w:rPr>
          <w:color w:val="000000" w:themeColor="text1"/>
          <w:sz w:val="28"/>
          <w:szCs w:val="28"/>
        </w:rPr>
        <w:t>єктивності</w:t>
      </w:r>
      <w:r w:rsidRPr="00E56FDC">
        <w:rPr>
          <w:color w:val="000000" w:themeColor="text1"/>
          <w:sz w:val="28"/>
          <w:szCs w:val="28"/>
        </w:rPr>
        <w:t xml:space="preserve">, </w:t>
      </w:r>
      <w:r w:rsidRPr="00C22F58">
        <w:rPr>
          <w:color w:val="000000" w:themeColor="text1"/>
          <w:sz w:val="28"/>
          <w:szCs w:val="28"/>
        </w:rPr>
        <w:t>неупередженості</w:t>
      </w:r>
      <w:r w:rsidRPr="00E56FDC">
        <w:rPr>
          <w:color w:val="000000" w:themeColor="text1"/>
          <w:sz w:val="28"/>
          <w:szCs w:val="28"/>
        </w:rPr>
        <w:t xml:space="preserve"> </w:t>
      </w:r>
      <w:r w:rsidRPr="00C22F58">
        <w:rPr>
          <w:color w:val="000000" w:themeColor="text1"/>
          <w:sz w:val="28"/>
          <w:szCs w:val="28"/>
        </w:rPr>
        <w:t>та</w:t>
      </w:r>
      <w:r w:rsidRPr="00E56FDC">
        <w:rPr>
          <w:color w:val="000000" w:themeColor="text1"/>
          <w:sz w:val="28"/>
          <w:szCs w:val="28"/>
        </w:rPr>
        <w:t xml:space="preserve"> </w:t>
      </w:r>
      <w:r w:rsidRPr="00C22F58">
        <w:rPr>
          <w:color w:val="000000" w:themeColor="text1"/>
          <w:sz w:val="28"/>
          <w:szCs w:val="28"/>
        </w:rPr>
        <w:t>збалансованості</w:t>
      </w:r>
      <w:r w:rsidRPr="00E56FDC">
        <w:rPr>
          <w:color w:val="000000" w:themeColor="text1"/>
          <w:sz w:val="28"/>
          <w:szCs w:val="28"/>
        </w:rPr>
        <w:t xml:space="preserve"> </w:t>
      </w:r>
      <w:r w:rsidRPr="00C22F58">
        <w:rPr>
          <w:color w:val="000000" w:themeColor="text1"/>
          <w:sz w:val="28"/>
          <w:szCs w:val="28"/>
        </w:rPr>
        <w:t>передбачені</w:t>
      </w:r>
      <w:r w:rsidRPr="00E56FDC">
        <w:rPr>
          <w:color w:val="000000" w:themeColor="text1"/>
          <w:sz w:val="28"/>
          <w:szCs w:val="28"/>
        </w:rPr>
        <w:t xml:space="preserve"> </w:t>
      </w:r>
      <w:r w:rsidRPr="00C22F58">
        <w:rPr>
          <w:color w:val="000000" w:themeColor="text1"/>
          <w:sz w:val="28"/>
          <w:szCs w:val="28"/>
        </w:rPr>
        <w:t>у</w:t>
      </w:r>
      <w:r w:rsidRPr="00E56FDC">
        <w:rPr>
          <w:color w:val="000000" w:themeColor="text1"/>
          <w:sz w:val="28"/>
          <w:szCs w:val="28"/>
        </w:rPr>
        <w:t xml:space="preserve"> </w:t>
      </w:r>
      <w:r w:rsidRPr="00C22F58">
        <w:rPr>
          <w:color w:val="000000" w:themeColor="text1"/>
          <w:sz w:val="28"/>
          <w:szCs w:val="28"/>
        </w:rPr>
        <w:t>п</w:t>
      </w:r>
      <w:r w:rsidRPr="00E56FDC">
        <w:rPr>
          <w:color w:val="000000" w:themeColor="text1"/>
          <w:sz w:val="28"/>
          <w:szCs w:val="28"/>
        </w:rPr>
        <w:t xml:space="preserve">. 5 </w:t>
      </w:r>
      <w:r w:rsidRPr="00C22F58">
        <w:rPr>
          <w:color w:val="000000" w:themeColor="text1"/>
          <w:sz w:val="28"/>
          <w:szCs w:val="28"/>
        </w:rPr>
        <w:t>ч</w:t>
      </w:r>
      <w:r w:rsidRPr="00E56FDC">
        <w:rPr>
          <w:color w:val="000000" w:themeColor="text1"/>
          <w:sz w:val="28"/>
          <w:szCs w:val="28"/>
        </w:rPr>
        <w:t xml:space="preserve">. 2 </w:t>
      </w:r>
      <w:r w:rsidRPr="00C22F58">
        <w:rPr>
          <w:color w:val="000000" w:themeColor="text1"/>
          <w:sz w:val="28"/>
          <w:szCs w:val="28"/>
        </w:rPr>
        <w:t>ст</w:t>
      </w:r>
      <w:r w:rsidRPr="00E56FDC">
        <w:rPr>
          <w:color w:val="000000" w:themeColor="text1"/>
          <w:sz w:val="28"/>
          <w:szCs w:val="28"/>
        </w:rPr>
        <w:t xml:space="preserve">. 11, </w:t>
      </w:r>
      <w:r w:rsidRPr="00C22F58">
        <w:rPr>
          <w:color w:val="000000" w:themeColor="text1"/>
          <w:sz w:val="28"/>
          <w:szCs w:val="28"/>
        </w:rPr>
        <w:t>ч</w:t>
      </w:r>
      <w:r w:rsidRPr="00E56FDC">
        <w:rPr>
          <w:color w:val="000000" w:themeColor="text1"/>
          <w:sz w:val="28"/>
          <w:szCs w:val="28"/>
        </w:rPr>
        <w:t xml:space="preserve">. 1 </w:t>
      </w:r>
      <w:r w:rsidRPr="00C22F58">
        <w:rPr>
          <w:color w:val="000000" w:themeColor="text1"/>
          <w:sz w:val="28"/>
          <w:szCs w:val="28"/>
        </w:rPr>
        <w:t>і</w:t>
      </w:r>
      <w:r w:rsidRPr="00E56FDC">
        <w:rPr>
          <w:color w:val="000000" w:themeColor="text1"/>
          <w:sz w:val="28"/>
          <w:szCs w:val="28"/>
        </w:rPr>
        <w:t xml:space="preserve"> </w:t>
      </w:r>
      <w:r w:rsidRPr="00C22F58">
        <w:rPr>
          <w:color w:val="000000" w:themeColor="text1"/>
          <w:sz w:val="28"/>
          <w:szCs w:val="28"/>
        </w:rPr>
        <w:t>ч</w:t>
      </w:r>
      <w:r w:rsidRPr="00E56FDC">
        <w:rPr>
          <w:color w:val="000000" w:themeColor="text1"/>
          <w:sz w:val="28"/>
          <w:szCs w:val="28"/>
        </w:rPr>
        <w:t xml:space="preserve">. 12 </w:t>
      </w:r>
      <w:r w:rsidRPr="00C22F58">
        <w:rPr>
          <w:color w:val="000000" w:themeColor="text1"/>
          <w:sz w:val="28"/>
          <w:szCs w:val="28"/>
        </w:rPr>
        <w:t>ст</w:t>
      </w:r>
      <w:r w:rsidRPr="00E56FDC">
        <w:rPr>
          <w:color w:val="000000" w:themeColor="text1"/>
          <w:sz w:val="28"/>
          <w:szCs w:val="28"/>
        </w:rPr>
        <w:t xml:space="preserve">. 68 </w:t>
      </w:r>
      <w:r w:rsidRPr="00C22F58">
        <w:rPr>
          <w:color w:val="000000" w:themeColor="text1"/>
          <w:sz w:val="28"/>
          <w:szCs w:val="28"/>
        </w:rPr>
        <w:t>Закону</w:t>
      </w:r>
      <w:r w:rsidRPr="00E56FDC">
        <w:rPr>
          <w:color w:val="000000" w:themeColor="text1"/>
          <w:sz w:val="28"/>
          <w:szCs w:val="28"/>
        </w:rPr>
        <w:t xml:space="preserve"> </w:t>
      </w:r>
      <w:r w:rsidRPr="00C22F58">
        <w:rPr>
          <w:color w:val="000000" w:themeColor="text1"/>
          <w:sz w:val="28"/>
          <w:szCs w:val="28"/>
        </w:rPr>
        <w:t>України</w:t>
      </w:r>
      <w:r w:rsidRPr="00E56FDC">
        <w:rPr>
          <w:color w:val="000000" w:themeColor="text1"/>
          <w:sz w:val="28"/>
          <w:szCs w:val="28"/>
        </w:rPr>
        <w:t xml:space="preserve"> «</w:t>
      </w:r>
      <w:r w:rsidRPr="00C22F58">
        <w:rPr>
          <w:color w:val="000000" w:themeColor="text1"/>
          <w:sz w:val="28"/>
          <w:szCs w:val="28"/>
        </w:rPr>
        <w:t>Про</w:t>
      </w:r>
      <w:r w:rsidRPr="00E56FDC">
        <w:rPr>
          <w:color w:val="000000" w:themeColor="text1"/>
          <w:sz w:val="28"/>
          <w:szCs w:val="28"/>
        </w:rPr>
        <w:t xml:space="preserve"> </w:t>
      </w:r>
      <w:r w:rsidRPr="00C22F58">
        <w:rPr>
          <w:color w:val="000000" w:themeColor="text1"/>
          <w:sz w:val="28"/>
          <w:szCs w:val="28"/>
        </w:rPr>
        <w:t>вибори</w:t>
      </w:r>
      <w:r w:rsidRPr="00E56FDC">
        <w:rPr>
          <w:color w:val="000000" w:themeColor="text1"/>
          <w:sz w:val="28"/>
          <w:szCs w:val="28"/>
        </w:rPr>
        <w:t xml:space="preserve"> </w:t>
      </w:r>
      <w:r w:rsidRPr="00C22F58">
        <w:rPr>
          <w:color w:val="000000" w:themeColor="text1"/>
          <w:sz w:val="28"/>
          <w:szCs w:val="28"/>
        </w:rPr>
        <w:t>народних</w:t>
      </w:r>
      <w:r w:rsidRPr="00E56FDC">
        <w:rPr>
          <w:color w:val="000000" w:themeColor="text1"/>
          <w:sz w:val="28"/>
          <w:szCs w:val="28"/>
        </w:rPr>
        <w:t xml:space="preserve"> </w:t>
      </w:r>
      <w:r w:rsidRPr="00C22F58">
        <w:rPr>
          <w:color w:val="000000" w:themeColor="text1"/>
          <w:sz w:val="28"/>
          <w:szCs w:val="28"/>
        </w:rPr>
        <w:t>депутатів</w:t>
      </w:r>
      <w:r w:rsidRPr="00E56FDC">
        <w:rPr>
          <w:color w:val="000000" w:themeColor="text1"/>
          <w:sz w:val="28"/>
          <w:szCs w:val="28"/>
        </w:rPr>
        <w:t xml:space="preserve"> </w:t>
      </w:r>
      <w:r w:rsidRPr="00C22F58">
        <w:rPr>
          <w:color w:val="000000" w:themeColor="text1"/>
          <w:sz w:val="28"/>
          <w:szCs w:val="28"/>
        </w:rPr>
        <w:t>України</w:t>
      </w:r>
      <w:r w:rsidRPr="00E56FDC">
        <w:rPr>
          <w:color w:val="000000" w:themeColor="text1"/>
          <w:sz w:val="28"/>
          <w:szCs w:val="28"/>
        </w:rPr>
        <w:t xml:space="preserve">»). </w:t>
      </w:r>
      <w:proofErr w:type="gramStart"/>
      <w:r w:rsidRPr="00C22F58">
        <w:rPr>
          <w:color w:val="000000" w:themeColor="text1"/>
          <w:sz w:val="28"/>
          <w:szCs w:val="28"/>
        </w:rPr>
        <w:t>Важливою у даному аспекті є також ч. 1 ст. 6 Закону України «Про телебачення і радіомовлення», яка покладає на телерадіоорганізації обов’язок в інформаційних блоках подавати інформацію про офіційно оприлюднену у будь-який спосіб позицію всіх представлених в органах влади політичних сил.</w:t>
      </w:r>
      <w:proofErr w:type="gramEnd"/>
      <w:r w:rsidRPr="00C22F58">
        <w:rPr>
          <w:color w:val="000000" w:themeColor="text1"/>
          <w:sz w:val="28"/>
          <w:szCs w:val="28"/>
        </w:rPr>
        <w:t xml:space="preserve"> Наведені норми переконливо </w:t>
      </w:r>
      <w:proofErr w:type="gramStart"/>
      <w:r w:rsidRPr="00C22F58">
        <w:rPr>
          <w:color w:val="000000" w:themeColor="text1"/>
          <w:sz w:val="28"/>
          <w:szCs w:val="28"/>
        </w:rPr>
        <w:t>св</w:t>
      </w:r>
      <w:proofErr w:type="gramEnd"/>
      <w:r w:rsidRPr="00C22F58">
        <w:rPr>
          <w:color w:val="000000" w:themeColor="text1"/>
          <w:sz w:val="28"/>
          <w:szCs w:val="28"/>
        </w:rPr>
        <w:t xml:space="preserve">ідчать про те, що питання, пов’язані з висвітленням діяльності </w:t>
      </w:r>
      <w:r w:rsidRPr="00C22F58">
        <w:rPr>
          <w:color w:val="000000" w:themeColor="text1"/>
          <w:sz w:val="28"/>
          <w:szCs w:val="28"/>
        </w:rPr>
        <w:lastRenderedPageBreak/>
        <w:t>політичних партій ЗМІ (у тому числі державними телерадіоорганізаціями), вже врегульо</w:t>
      </w:r>
      <w:r w:rsidR="00251D46">
        <w:rPr>
          <w:color w:val="000000" w:themeColor="text1"/>
          <w:sz w:val="28"/>
          <w:szCs w:val="28"/>
        </w:rPr>
        <w:t>вані законодавством України.</w:t>
      </w:r>
    </w:p>
    <w:p w:rsidR="00251D46" w:rsidRPr="00843491" w:rsidRDefault="00CA1622" w:rsidP="00251D46">
      <w:pPr>
        <w:pStyle w:val="a9"/>
        <w:shd w:val="clear" w:color="auto" w:fill="FFFFFF"/>
        <w:spacing w:before="0" w:beforeAutospacing="0" w:after="0" w:afterAutospacing="0" w:line="360" w:lineRule="auto"/>
        <w:ind w:firstLine="709"/>
        <w:jc w:val="both"/>
        <w:rPr>
          <w:color w:val="000000" w:themeColor="text1"/>
          <w:sz w:val="28"/>
          <w:szCs w:val="28"/>
        </w:rPr>
      </w:pPr>
      <w:r w:rsidRPr="00C22F58">
        <w:rPr>
          <w:color w:val="000000" w:themeColor="text1"/>
          <w:sz w:val="28"/>
          <w:szCs w:val="28"/>
        </w:rPr>
        <w:t>Конституційні</w:t>
      </w:r>
      <w:r w:rsidRPr="00E56FDC">
        <w:rPr>
          <w:color w:val="000000" w:themeColor="text1"/>
          <w:sz w:val="28"/>
          <w:szCs w:val="28"/>
        </w:rPr>
        <w:t xml:space="preserve"> </w:t>
      </w:r>
      <w:r w:rsidRPr="00C22F58">
        <w:rPr>
          <w:color w:val="000000" w:themeColor="text1"/>
          <w:sz w:val="28"/>
          <w:szCs w:val="28"/>
        </w:rPr>
        <w:t>приписи</w:t>
      </w:r>
      <w:r w:rsidRPr="00E56FDC">
        <w:rPr>
          <w:color w:val="000000" w:themeColor="text1"/>
          <w:sz w:val="28"/>
          <w:szCs w:val="28"/>
        </w:rPr>
        <w:t xml:space="preserve"> </w:t>
      </w:r>
      <w:r w:rsidRPr="00C22F58">
        <w:rPr>
          <w:color w:val="000000" w:themeColor="text1"/>
          <w:sz w:val="28"/>
          <w:szCs w:val="28"/>
        </w:rPr>
        <w:t>та</w:t>
      </w:r>
      <w:r w:rsidRPr="00E56FDC">
        <w:rPr>
          <w:color w:val="000000" w:themeColor="text1"/>
          <w:sz w:val="28"/>
          <w:szCs w:val="28"/>
        </w:rPr>
        <w:t xml:space="preserve"> </w:t>
      </w:r>
      <w:r w:rsidRPr="00C22F58">
        <w:rPr>
          <w:color w:val="000000" w:themeColor="text1"/>
          <w:sz w:val="28"/>
          <w:szCs w:val="28"/>
        </w:rPr>
        <w:t>норми</w:t>
      </w:r>
      <w:r w:rsidRPr="00E56FDC">
        <w:rPr>
          <w:color w:val="000000" w:themeColor="text1"/>
          <w:sz w:val="28"/>
          <w:szCs w:val="28"/>
        </w:rPr>
        <w:t xml:space="preserve"> </w:t>
      </w:r>
      <w:r w:rsidRPr="00C22F58">
        <w:rPr>
          <w:color w:val="000000" w:themeColor="text1"/>
          <w:sz w:val="28"/>
          <w:szCs w:val="28"/>
        </w:rPr>
        <w:t>Законів</w:t>
      </w:r>
      <w:r w:rsidRPr="00E56FDC">
        <w:rPr>
          <w:color w:val="000000" w:themeColor="text1"/>
          <w:sz w:val="28"/>
          <w:szCs w:val="28"/>
        </w:rPr>
        <w:t xml:space="preserve"> </w:t>
      </w:r>
      <w:r w:rsidRPr="00C22F58">
        <w:rPr>
          <w:color w:val="000000" w:themeColor="text1"/>
          <w:sz w:val="28"/>
          <w:szCs w:val="28"/>
        </w:rPr>
        <w:t>України</w:t>
      </w:r>
      <w:r w:rsidRPr="00E56FDC">
        <w:rPr>
          <w:color w:val="000000" w:themeColor="text1"/>
          <w:sz w:val="28"/>
          <w:szCs w:val="28"/>
        </w:rPr>
        <w:t xml:space="preserve"> («</w:t>
      </w:r>
      <w:proofErr w:type="gramStart"/>
      <w:r w:rsidRPr="00C22F58">
        <w:rPr>
          <w:color w:val="000000" w:themeColor="text1"/>
          <w:sz w:val="28"/>
          <w:szCs w:val="28"/>
        </w:rPr>
        <w:t>Про</w:t>
      </w:r>
      <w:proofErr w:type="gramEnd"/>
      <w:r w:rsidRPr="00E56FDC">
        <w:rPr>
          <w:color w:val="000000" w:themeColor="text1"/>
          <w:sz w:val="28"/>
          <w:szCs w:val="28"/>
        </w:rPr>
        <w:t xml:space="preserve"> </w:t>
      </w:r>
      <w:r w:rsidRPr="00C22F58">
        <w:rPr>
          <w:color w:val="000000" w:themeColor="text1"/>
          <w:sz w:val="28"/>
          <w:szCs w:val="28"/>
        </w:rPr>
        <w:t>об</w:t>
      </w:r>
      <w:r w:rsidRPr="00E56FDC">
        <w:rPr>
          <w:color w:val="000000" w:themeColor="text1"/>
          <w:sz w:val="28"/>
          <w:szCs w:val="28"/>
        </w:rPr>
        <w:t>’</w:t>
      </w:r>
      <w:r w:rsidRPr="00C22F58">
        <w:rPr>
          <w:color w:val="000000" w:themeColor="text1"/>
          <w:sz w:val="28"/>
          <w:szCs w:val="28"/>
        </w:rPr>
        <w:t>єднання</w:t>
      </w:r>
      <w:r w:rsidRPr="00E56FDC">
        <w:rPr>
          <w:color w:val="000000" w:themeColor="text1"/>
          <w:sz w:val="28"/>
          <w:szCs w:val="28"/>
        </w:rPr>
        <w:t xml:space="preserve"> </w:t>
      </w:r>
      <w:r w:rsidRPr="00C22F58">
        <w:rPr>
          <w:color w:val="000000" w:themeColor="text1"/>
          <w:sz w:val="28"/>
          <w:szCs w:val="28"/>
        </w:rPr>
        <w:t>громадян</w:t>
      </w:r>
      <w:r w:rsidRPr="00E56FDC">
        <w:rPr>
          <w:color w:val="000000" w:themeColor="text1"/>
          <w:sz w:val="28"/>
          <w:szCs w:val="28"/>
        </w:rPr>
        <w:t>», «</w:t>
      </w:r>
      <w:proofErr w:type="gramStart"/>
      <w:r w:rsidRPr="00C22F58">
        <w:rPr>
          <w:color w:val="000000" w:themeColor="text1"/>
          <w:sz w:val="28"/>
          <w:szCs w:val="28"/>
        </w:rPr>
        <w:t>Про</w:t>
      </w:r>
      <w:proofErr w:type="gramEnd"/>
      <w:r w:rsidRPr="00E56FDC">
        <w:rPr>
          <w:color w:val="000000" w:themeColor="text1"/>
          <w:sz w:val="28"/>
          <w:szCs w:val="28"/>
        </w:rPr>
        <w:t xml:space="preserve"> </w:t>
      </w:r>
      <w:r w:rsidRPr="00C22F58">
        <w:rPr>
          <w:color w:val="000000" w:themeColor="text1"/>
          <w:sz w:val="28"/>
          <w:szCs w:val="28"/>
        </w:rPr>
        <w:t>політичні</w:t>
      </w:r>
      <w:r w:rsidRPr="00E56FDC">
        <w:rPr>
          <w:color w:val="000000" w:themeColor="text1"/>
          <w:sz w:val="28"/>
          <w:szCs w:val="28"/>
        </w:rPr>
        <w:t xml:space="preserve"> </w:t>
      </w:r>
      <w:r w:rsidRPr="00C22F58">
        <w:rPr>
          <w:color w:val="000000" w:themeColor="text1"/>
          <w:sz w:val="28"/>
          <w:szCs w:val="28"/>
        </w:rPr>
        <w:t>партії</w:t>
      </w:r>
      <w:r w:rsidRPr="00E56FDC">
        <w:rPr>
          <w:color w:val="000000" w:themeColor="text1"/>
          <w:sz w:val="28"/>
          <w:szCs w:val="28"/>
        </w:rPr>
        <w:t xml:space="preserve"> </w:t>
      </w:r>
      <w:r w:rsidRPr="00C22F58">
        <w:rPr>
          <w:color w:val="000000" w:themeColor="text1"/>
          <w:sz w:val="28"/>
          <w:szCs w:val="28"/>
        </w:rPr>
        <w:t>в</w:t>
      </w:r>
      <w:r w:rsidRPr="00E56FDC">
        <w:rPr>
          <w:color w:val="000000" w:themeColor="text1"/>
          <w:sz w:val="28"/>
          <w:szCs w:val="28"/>
        </w:rPr>
        <w:t xml:space="preserve"> </w:t>
      </w:r>
      <w:r w:rsidRPr="00C22F58">
        <w:rPr>
          <w:color w:val="000000" w:themeColor="text1"/>
          <w:sz w:val="28"/>
          <w:szCs w:val="28"/>
        </w:rPr>
        <w:t>Україні</w:t>
      </w:r>
      <w:r w:rsidRPr="00E56FDC">
        <w:rPr>
          <w:color w:val="000000" w:themeColor="text1"/>
          <w:sz w:val="28"/>
          <w:szCs w:val="28"/>
        </w:rPr>
        <w:t xml:space="preserve">») </w:t>
      </w:r>
      <w:r w:rsidRPr="00C22F58">
        <w:rPr>
          <w:color w:val="000000" w:themeColor="text1"/>
          <w:sz w:val="28"/>
          <w:szCs w:val="28"/>
        </w:rPr>
        <w:t>виокремлюють</w:t>
      </w:r>
      <w:r w:rsidRPr="00E56FDC">
        <w:rPr>
          <w:color w:val="000000" w:themeColor="text1"/>
          <w:sz w:val="28"/>
          <w:szCs w:val="28"/>
        </w:rPr>
        <w:t xml:space="preserve"> </w:t>
      </w:r>
      <w:r w:rsidRPr="00C22F58">
        <w:rPr>
          <w:color w:val="000000" w:themeColor="text1"/>
          <w:sz w:val="28"/>
          <w:szCs w:val="28"/>
        </w:rPr>
        <w:t>політичні</w:t>
      </w:r>
      <w:r w:rsidRPr="00E56FDC">
        <w:rPr>
          <w:color w:val="000000" w:themeColor="text1"/>
          <w:sz w:val="28"/>
          <w:szCs w:val="28"/>
        </w:rPr>
        <w:t xml:space="preserve"> </w:t>
      </w:r>
      <w:r w:rsidRPr="00C22F58">
        <w:rPr>
          <w:color w:val="000000" w:themeColor="text1"/>
          <w:sz w:val="28"/>
          <w:szCs w:val="28"/>
        </w:rPr>
        <w:t>партії</w:t>
      </w:r>
      <w:r w:rsidRPr="00E56FDC">
        <w:rPr>
          <w:color w:val="000000" w:themeColor="text1"/>
          <w:sz w:val="28"/>
          <w:szCs w:val="28"/>
        </w:rPr>
        <w:t xml:space="preserve"> </w:t>
      </w:r>
      <w:r w:rsidRPr="00C22F58">
        <w:rPr>
          <w:color w:val="000000" w:themeColor="text1"/>
          <w:sz w:val="28"/>
          <w:szCs w:val="28"/>
        </w:rPr>
        <w:t>як</w:t>
      </w:r>
      <w:r w:rsidRPr="00E56FDC">
        <w:rPr>
          <w:color w:val="000000" w:themeColor="text1"/>
          <w:sz w:val="28"/>
          <w:szCs w:val="28"/>
        </w:rPr>
        <w:t xml:space="preserve"> </w:t>
      </w:r>
      <w:r w:rsidRPr="00C22F58">
        <w:rPr>
          <w:color w:val="000000" w:themeColor="text1"/>
          <w:sz w:val="28"/>
          <w:szCs w:val="28"/>
        </w:rPr>
        <w:t>особливий</w:t>
      </w:r>
      <w:r w:rsidRPr="00E56FDC">
        <w:rPr>
          <w:color w:val="000000" w:themeColor="text1"/>
          <w:sz w:val="28"/>
          <w:szCs w:val="28"/>
        </w:rPr>
        <w:t xml:space="preserve"> </w:t>
      </w:r>
      <w:r w:rsidRPr="00C22F58">
        <w:rPr>
          <w:color w:val="000000" w:themeColor="text1"/>
          <w:sz w:val="28"/>
          <w:szCs w:val="28"/>
        </w:rPr>
        <w:t>вид</w:t>
      </w:r>
      <w:r w:rsidRPr="00E56FDC">
        <w:rPr>
          <w:color w:val="000000" w:themeColor="text1"/>
          <w:sz w:val="28"/>
          <w:szCs w:val="28"/>
        </w:rPr>
        <w:t xml:space="preserve"> </w:t>
      </w:r>
      <w:r w:rsidRPr="00C22F58">
        <w:rPr>
          <w:color w:val="000000" w:themeColor="text1"/>
          <w:sz w:val="28"/>
          <w:szCs w:val="28"/>
        </w:rPr>
        <w:t>об</w:t>
      </w:r>
      <w:r w:rsidRPr="00E56FDC">
        <w:rPr>
          <w:color w:val="000000" w:themeColor="text1"/>
          <w:sz w:val="28"/>
          <w:szCs w:val="28"/>
        </w:rPr>
        <w:t>’</w:t>
      </w:r>
      <w:r w:rsidRPr="00C22F58">
        <w:rPr>
          <w:color w:val="000000" w:themeColor="text1"/>
          <w:sz w:val="28"/>
          <w:szCs w:val="28"/>
        </w:rPr>
        <w:t>єднань</w:t>
      </w:r>
      <w:r w:rsidRPr="00E56FDC">
        <w:rPr>
          <w:color w:val="000000" w:themeColor="text1"/>
          <w:sz w:val="28"/>
          <w:szCs w:val="28"/>
        </w:rPr>
        <w:t xml:space="preserve"> </w:t>
      </w:r>
      <w:r w:rsidRPr="00C22F58">
        <w:rPr>
          <w:color w:val="000000" w:themeColor="text1"/>
          <w:sz w:val="28"/>
          <w:szCs w:val="28"/>
        </w:rPr>
        <w:t>громадян</w:t>
      </w:r>
      <w:r w:rsidRPr="00E56FDC">
        <w:rPr>
          <w:color w:val="000000" w:themeColor="text1"/>
          <w:sz w:val="28"/>
          <w:szCs w:val="28"/>
        </w:rPr>
        <w:t xml:space="preserve">, </w:t>
      </w:r>
      <w:r w:rsidRPr="00C22F58">
        <w:rPr>
          <w:color w:val="000000" w:themeColor="text1"/>
          <w:sz w:val="28"/>
          <w:szCs w:val="28"/>
        </w:rPr>
        <w:t>що</w:t>
      </w:r>
      <w:r w:rsidRPr="00E56FDC">
        <w:rPr>
          <w:color w:val="000000" w:themeColor="text1"/>
          <w:sz w:val="28"/>
          <w:szCs w:val="28"/>
        </w:rPr>
        <w:t xml:space="preserve"> </w:t>
      </w:r>
      <w:r w:rsidRPr="00C22F58">
        <w:rPr>
          <w:color w:val="000000" w:themeColor="text1"/>
          <w:sz w:val="28"/>
          <w:szCs w:val="28"/>
        </w:rPr>
        <w:t>офіційно</w:t>
      </w:r>
      <w:r w:rsidRPr="00E56FDC">
        <w:rPr>
          <w:color w:val="000000" w:themeColor="text1"/>
          <w:sz w:val="28"/>
          <w:szCs w:val="28"/>
        </w:rPr>
        <w:t xml:space="preserve"> </w:t>
      </w:r>
      <w:r w:rsidRPr="00C22F58">
        <w:rPr>
          <w:color w:val="000000" w:themeColor="text1"/>
          <w:sz w:val="28"/>
          <w:szCs w:val="28"/>
        </w:rPr>
        <w:t>визнаються</w:t>
      </w:r>
      <w:r w:rsidRPr="00E56FDC">
        <w:rPr>
          <w:color w:val="000000" w:themeColor="text1"/>
          <w:sz w:val="28"/>
          <w:szCs w:val="28"/>
        </w:rPr>
        <w:t xml:space="preserve"> </w:t>
      </w:r>
      <w:r w:rsidRPr="00C22F58">
        <w:rPr>
          <w:color w:val="000000" w:themeColor="text1"/>
          <w:sz w:val="28"/>
          <w:szCs w:val="28"/>
        </w:rPr>
        <w:t>суб</w:t>
      </w:r>
      <w:r w:rsidRPr="00E56FDC">
        <w:rPr>
          <w:color w:val="000000" w:themeColor="text1"/>
          <w:sz w:val="28"/>
          <w:szCs w:val="28"/>
        </w:rPr>
        <w:t>’</w:t>
      </w:r>
      <w:r w:rsidRPr="00C22F58">
        <w:rPr>
          <w:color w:val="000000" w:themeColor="text1"/>
          <w:sz w:val="28"/>
          <w:szCs w:val="28"/>
        </w:rPr>
        <w:t>єктами</w:t>
      </w:r>
      <w:r w:rsidRPr="00E56FDC">
        <w:rPr>
          <w:color w:val="000000" w:themeColor="text1"/>
          <w:sz w:val="28"/>
          <w:szCs w:val="28"/>
        </w:rPr>
        <w:t xml:space="preserve"> </w:t>
      </w:r>
      <w:r w:rsidRPr="00C22F58">
        <w:rPr>
          <w:color w:val="000000" w:themeColor="text1"/>
          <w:sz w:val="28"/>
          <w:szCs w:val="28"/>
        </w:rPr>
        <w:t>політичної</w:t>
      </w:r>
      <w:r w:rsidRPr="00E56FDC">
        <w:rPr>
          <w:color w:val="000000" w:themeColor="text1"/>
          <w:sz w:val="28"/>
          <w:szCs w:val="28"/>
        </w:rPr>
        <w:t xml:space="preserve"> </w:t>
      </w:r>
      <w:r w:rsidRPr="00C22F58">
        <w:rPr>
          <w:color w:val="000000" w:themeColor="text1"/>
          <w:sz w:val="28"/>
          <w:szCs w:val="28"/>
        </w:rPr>
        <w:t>діяльності</w:t>
      </w:r>
      <w:r w:rsidRPr="00E56FDC">
        <w:rPr>
          <w:color w:val="000000" w:themeColor="text1"/>
          <w:sz w:val="28"/>
          <w:szCs w:val="28"/>
        </w:rPr>
        <w:t xml:space="preserve"> </w:t>
      </w:r>
      <w:r w:rsidRPr="00C22F58">
        <w:rPr>
          <w:color w:val="000000" w:themeColor="text1"/>
          <w:sz w:val="28"/>
          <w:szCs w:val="28"/>
        </w:rPr>
        <w:t>у</w:t>
      </w:r>
      <w:r w:rsidRPr="00E56FDC">
        <w:rPr>
          <w:color w:val="000000" w:themeColor="text1"/>
          <w:sz w:val="28"/>
          <w:szCs w:val="28"/>
        </w:rPr>
        <w:t xml:space="preserve"> </w:t>
      </w:r>
      <w:r w:rsidRPr="00C22F58">
        <w:rPr>
          <w:color w:val="000000" w:themeColor="text1"/>
          <w:sz w:val="28"/>
          <w:szCs w:val="28"/>
        </w:rPr>
        <w:t>державі</w:t>
      </w:r>
      <w:r w:rsidRPr="00E56FDC">
        <w:rPr>
          <w:color w:val="000000" w:themeColor="text1"/>
          <w:sz w:val="28"/>
          <w:szCs w:val="28"/>
        </w:rPr>
        <w:t xml:space="preserve"> </w:t>
      </w:r>
      <w:r w:rsidRPr="00C22F58">
        <w:rPr>
          <w:color w:val="000000" w:themeColor="text1"/>
          <w:sz w:val="28"/>
          <w:szCs w:val="28"/>
        </w:rPr>
        <w:t>та</w:t>
      </w:r>
      <w:r w:rsidRPr="00E56FDC">
        <w:rPr>
          <w:color w:val="000000" w:themeColor="text1"/>
          <w:sz w:val="28"/>
          <w:szCs w:val="28"/>
        </w:rPr>
        <w:t xml:space="preserve"> </w:t>
      </w:r>
      <w:r w:rsidRPr="00C22F58">
        <w:rPr>
          <w:color w:val="000000" w:themeColor="text1"/>
          <w:sz w:val="28"/>
          <w:szCs w:val="28"/>
        </w:rPr>
        <w:t>виборчого</w:t>
      </w:r>
      <w:r w:rsidRPr="00E56FDC">
        <w:rPr>
          <w:color w:val="000000" w:themeColor="text1"/>
          <w:sz w:val="28"/>
          <w:szCs w:val="28"/>
        </w:rPr>
        <w:t xml:space="preserve"> </w:t>
      </w:r>
      <w:r w:rsidRPr="00C22F58">
        <w:rPr>
          <w:color w:val="000000" w:themeColor="text1"/>
          <w:sz w:val="28"/>
          <w:szCs w:val="28"/>
        </w:rPr>
        <w:t>процесу</w:t>
      </w:r>
      <w:r w:rsidRPr="00E56FDC">
        <w:rPr>
          <w:color w:val="000000" w:themeColor="text1"/>
          <w:sz w:val="28"/>
          <w:szCs w:val="28"/>
        </w:rPr>
        <w:t xml:space="preserve">. </w:t>
      </w:r>
      <w:r w:rsidRPr="00C22F58">
        <w:rPr>
          <w:color w:val="000000" w:themeColor="text1"/>
          <w:sz w:val="28"/>
          <w:szCs w:val="28"/>
        </w:rPr>
        <w:t xml:space="preserve">Вказана обставина покладає на державу обов’язок сприяти діяльності політичних партій. Натомість приписи поданого законопроекту по суті зобов’язують державу в особі державних телерадіоорганізацій за рахунок бюджетних коштів забезпечувати діяльність політичних партій шляхом висвітлення їх діяльності постійно, а не лише </w:t>
      </w:r>
      <w:proofErr w:type="gramStart"/>
      <w:r w:rsidRPr="00C22F58">
        <w:rPr>
          <w:color w:val="000000" w:themeColor="text1"/>
          <w:sz w:val="28"/>
          <w:szCs w:val="28"/>
        </w:rPr>
        <w:t>п</w:t>
      </w:r>
      <w:proofErr w:type="gramEnd"/>
      <w:r w:rsidRPr="00C22F58">
        <w:rPr>
          <w:color w:val="000000" w:themeColor="text1"/>
          <w:sz w:val="28"/>
          <w:szCs w:val="28"/>
        </w:rPr>
        <w:t xml:space="preserve">ід час виборчого </w:t>
      </w:r>
      <w:r w:rsidR="00843491">
        <w:rPr>
          <w:color w:val="000000" w:themeColor="text1"/>
          <w:sz w:val="28"/>
          <w:szCs w:val="28"/>
        </w:rPr>
        <w:t>процессу</w:t>
      </w:r>
      <w:r w:rsidR="00843491" w:rsidRPr="00843491">
        <w:rPr>
          <w:color w:val="000000" w:themeColor="text1"/>
          <w:sz w:val="28"/>
          <w:szCs w:val="28"/>
        </w:rPr>
        <w:t xml:space="preserve"> [</w:t>
      </w:r>
      <w:r w:rsidR="00F5785D">
        <w:rPr>
          <w:color w:val="000000" w:themeColor="text1"/>
          <w:sz w:val="28"/>
          <w:szCs w:val="28"/>
        </w:rPr>
        <w:t>19</w:t>
      </w:r>
      <w:r w:rsidR="00843491" w:rsidRPr="00843491">
        <w:rPr>
          <w:color w:val="000000" w:themeColor="text1"/>
          <w:sz w:val="28"/>
          <w:szCs w:val="28"/>
        </w:rPr>
        <w:t>]</w:t>
      </w:r>
      <w:r w:rsidRPr="00C22F58">
        <w:rPr>
          <w:color w:val="000000" w:themeColor="text1"/>
          <w:sz w:val="28"/>
          <w:szCs w:val="28"/>
        </w:rPr>
        <w:t>.</w:t>
      </w:r>
      <w:r w:rsidR="00251D46" w:rsidRPr="00251D46">
        <w:rPr>
          <w:color w:val="000000" w:themeColor="text1"/>
          <w:sz w:val="28"/>
          <w:szCs w:val="28"/>
        </w:rPr>
        <w:tab/>
      </w:r>
    </w:p>
    <w:p w:rsidR="00DA5E43" w:rsidRPr="00E56FDC" w:rsidRDefault="00CA1622" w:rsidP="00251D46">
      <w:pPr>
        <w:pStyle w:val="a9"/>
        <w:shd w:val="clear" w:color="auto" w:fill="FFFFFF"/>
        <w:spacing w:before="0" w:beforeAutospacing="0" w:after="0" w:afterAutospacing="0" w:line="360" w:lineRule="auto"/>
        <w:ind w:firstLine="709"/>
        <w:jc w:val="both"/>
        <w:rPr>
          <w:color w:val="000000" w:themeColor="text1"/>
          <w:sz w:val="28"/>
          <w:szCs w:val="28"/>
        </w:rPr>
      </w:pPr>
      <w:r w:rsidRPr="00C22F58">
        <w:rPr>
          <w:color w:val="000000" w:themeColor="text1"/>
          <w:sz w:val="28"/>
          <w:szCs w:val="28"/>
        </w:rPr>
        <w:t xml:space="preserve"> Чинне законодавство України про інформацію передбачає обов’язок органів державної влади, а також органів місцевого і регіонального самоврядування інформувати про свою діяльність та прийняті </w:t>
      </w:r>
      <w:proofErr w:type="gramStart"/>
      <w:r w:rsidRPr="00C22F58">
        <w:rPr>
          <w:color w:val="000000" w:themeColor="text1"/>
          <w:sz w:val="28"/>
          <w:szCs w:val="28"/>
        </w:rPr>
        <w:t>р</w:t>
      </w:r>
      <w:proofErr w:type="gramEnd"/>
      <w:r w:rsidRPr="00C22F58">
        <w:rPr>
          <w:color w:val="000000" w:themeColor="text1"/>
          <w:sz w:val="28"/>
          <w:szCs w:val="28"/>
        </w:rPr>
        <w:t xml:space="preserve">ішення; створення в державних органах </w:t>
      </w:r>
      <w:proofErr w:type="gramStart"/>
      <w:r w:rsidRPr="00C22F58">
        <w:rPr>
          <w:color w:val="000000" w:themeColor="text1"/>
          <w:sz w:val="28"/>
          <w:szCs w:val="28"/>
        </w:rPr>
        <w:t>спец</w:t>
      </w:r>
      <w:proofErr w:type="gramEnd"/>
      <w:r w:rsidRPr="00C22F58">
        <w:rPr>
          <w:color w:val="000000" w:themeColor="text1"/>
          <w:sz w:val="28"/>
          <w:szCs w:val="28"/>
        </w:rPr>
        <w:t>іальних інформаційних служб або систем, що забезпечували б у встановленому порядку доступ до інформації, тощо (ст. 10 Закону України «Про інформацію»). Натомість законодавство України про об’єднання громадян не покладає аналогічний обов’язок на політичні партії.</w:t>
      </w:r>
      <w:r w:rsidR="00251D46" w:rsidRPr="00DA5E43">
        <w:rPr>
          <w:color w:val="000000" w:themeColor="text1"/>
          <w:sz w:val="28"/>
          <w:szCs w:val="28"/>
        </w:rPr>
        <w:tab/>
      </w:r>
    </w:p>
    <w:p w:rsidR="006135F1" w:rsidRPr="00932795" w:rsidRDefault="00CA1622" w:rsidP="00251D46">
      <w:pPr>
        <w:pStyle w:val="a9"/>
        <w:shd w:val="clear" w:color="auto" w:fill="FFFFFF"/>
        <w:spacing w:before="0" w:beforeAutospacing="0" w:after="0" w:afterAutospacing="0" w:line="360" w:lineRule="auto"/>
        <w:ind w:firstLine="709"/>
        <w:jc w:val="both"/>
        <w:rPr>
          <w:color w:val="000000" w:themeColor="text1"/>
          <w:sz w:val="28"/>
          <w:szCs w:val="28"/>
        </w:rPr>
      </w:pPr>
      <w:r w:rsidRPr="00E56FDC">
        <w:rPr>
          <w:color w:val="000000" w:themeColor="text1"/>
          <w:sz w:val="28"/>
          <w:szCs w:val="28"/>
        </w:rPr>
        <w:t xml:space="preserve"> </w:t>
      </w:r>
      <w:proofErr w:type="gramStart"/>
      <w:r w:rsidRPr="00C22F58">
        <w:rPr>
          <w:color w:val="000000" w:themeColor="text1"/>
          <w:sz w:val="28"/>
          <w:szCs w:val="28"/>
        </w:rPr>
        <w:t>Отже</w:t>
      </w:r>
      <w:r w:rsidRPr="00932795">
        <w:rPr>
          <w:color w:val="000000" w:themeColor="text1"/>
          <w:sz w:val="28"/>
          <w:szCs w:val="28"/>
        </w:rPr>
        <w:t xml:space="preserve">, </w:t>
      </w:r>
      <w:r w:rsidRPr="00C22F58">
        <w:rPr>
          <w:color w:val="000000" w:themeColor="text1"/>
          <w:sz w:val="28"/>
          <w:szCs w:val="28"/>
        </w:rPr>
        <w:t>відсутність</w:t>
      </w:r>
      <w:r w:rsidRPr="00932795">
        <w:rPr>
          <w:color w:val="000000" w:themeColor="text1"/>
          <w:sz w:val="28"/>
          <w:szCs w:val="28"/>
        </w:rPr>
        <w:t xml:space="preserve"> </w:t>
      </w:r>
      <w:r w:rsidRPr="00C22F58">
        <w:rPr>
          <w:color w:val="000000" w:themeColor="text1"/>
          <w:sz w:val="28"/>
          <w:szCs w:val="28"/>
        </w:rPr>
        <w:t>двосторонньої</w:t>
      </w:r>
      <w:r w:rsidRPr="00932795">
        <w:rPr>
          <w:color w:val="000000" w:themeColor="text1"/>
          <w:sz w:val="28"/>
          <w:szCs w:val="28"/>
        </w:rPr>
        <w:t xml:space="preserve"> </w:t>
      </w:r>
      <w:r w:rsidRPr="00C22F58">
        <w:rPr>
          <w:color w:val="000000" w:themeColor="text1"/>
          <w:sz w:val="28"/>
          <w:szCs w:val="28"/>
        </w:rPr>
        <w:t>взаємодії</w:t>
      </w:r>
      <w:r w:rsidRPr="00932795">
        <w:rPr>
          <w:color w:val="000000" w:themeColor="text1"/>
          <w:sz w:val="28"/>
          <w:szCs w:val="28"/>
        </w:rPr>
        <w:t xml:space="preserve"> </w:t>
      </w:r>
      <w:r w:rsidRPr="00C22F58">
        <w:rPr>
          <w:color w:val="000000" w:themeColor="text1"/>
          <w:sz w:val="28"/>
          <w:szCs w:val="28"/>
        </w:rPr>
        <w:t>між</w:t>
      </w:r>
      <w:r w:rsidRPr="00932795">
        <w:rPr>
          <w:color w:val="000000" w:themeColor="text1"/>
          <w:sz w:val="28"/>
          <w:szCs w:val="28"/>
        </w:rPr>
        <w:t xml:space="preserve"> </w:t>
      </w:r>
      <w:r w:rsidRPr="00C22F58">
        <w:rPr>
          <w:color w:val="000000" w:themeColor="text1"/>
          <w:sz w:val="28"/>
          <w:szCs w:val="28"/>
        </w:rPr>
        <w:t>політичними</w:t>
      </w:r>
      <w:r w:rsidRPr="00932795">
        <w:rPr>
          <w:color w:val="000000" w:themeColor="text1"/>
          <w:sz w:val="28"/>
          <w:szCs w:val="28"/>
        </w:rPr>
        <w:t xml:space="preserve"> </w:t>
      </w:r>
      <w:r w:rsidRPr="00C22F58">
        <w:rPr>
          <w:color w:val="000000" w:themeColor="text1"/>
          <w:sz w:val="28"/>
          <w:szCs w:val="28"/>
        </w:rPr>
        <w:t>партіями</w:t>
      </w:r>
      <w:r w:rsidRPr="00932795">
        <w:rPr>
          <w:color w:val="000000" w:themeColor="text1"/>
          <w:sz w:val="28"/>
          <w:szCs w:val="28"/>
        </w:rPr>
        <w:t xml:space="preserve"> </w:t>
      </w:r>
      <w:r w:rsidRPr="00C22F58">
        <w:rPr>
          <w:color w:val="000000" w:themeColor="text1"/>
          <w:sz w:val="28"/>
          <w:szCs w:val="28"/>
        </w:rPr>
        <w:t>і</w:t>
      </w:r>
      <w:r w:rsidRPr="00932795">
        <w:rPr>
          <w:color w:val="000000" w:themeColor="text1"/>
          <w:sz w:val="28"/>
          <w:szCs w:val="28"/>
        </w:rPr>
        <w:t xml:space="preserve"> </w:t>
      </w:r>
      <w:r w:rsidRPr="00C22F58">
        <w:rPr>
          <w:color w:val="000000" w:themeColor="text1"/>
          <w:sz w:val="28"/>
          <w:szCs w:val="28"/>
        </w:rPr>
        <w:t>державними</w:t>
      </w:r>
      <w:r w:rsidRPr="00932795">
        <w:rPr>
          <w:color w:val="000000" w:themeColor="text1"/>
          <w:sz w:val="28"/>
          <w:szCs w:val="28"/>
        </w:rPr>
        <w:t xml:space="preserve"> </w:t>
      </w:r>
      <w:r w:rsidRPr="00C22F58">
        <w:rPr>
          <w:color w:val="000000" w:themeColor="text1"/>
          <w:sz w:val="28"/>
          <w:szCs w:val="28"/>
        </w:rPr>
        <w:t>телерадіоорганізаціями</w:t>
      </w:r>
      <w:r w:rsidRPr="00932795">
        <w:rPr>
          <w:color w:val="000000" w:themeColor="text1"/>
          <w:sz w:val="28"/>
          <w:szCs w:val="28"/>
        </w:rPr>
        <w:t xml:space="preserve"> </w:t>
      </w:r>
      <w:r w:rsidRPr="00C22F58">
        <w:rPr>
          <w:color w:val="000000" w:themeColor="text1"/>
          <w:sz w:val="28"/>
          <w:szCs w:val="28"/>
        </w:rPr>
        <w:t>фактично</w:t>
      </w:r>
      <w:r w:rsidRPr="00932795">
        <w:rPr>
          <w:color w:val="000000" w:themeColor="text1"/>
          <w:sz w:val="28"/>
          <w:szCs w:val="28"/>
        </w:rPr>
        <w:t xml:space="preserve"> </w:t>
      </w:r>
      <w:r w:rsidRPr="00C22F58">
        <w:rPr>
          <w:color w:val="000000" w:themeColor="text1"/>
          <w:sz w:val="28"/>
          <w:szCs w:val="28"/>
        </w:rPr>
        <w:t>призведе</w:t>
      </w:r>
      <w:r w:rsidRPr="00932795">
        <w:rPr>
          <w:color w:val="000000" w:themeColor="text1"/>
          <w:sz w:val="28"/>
          <w:szCs w:val="28"/>
        </w:rPr>
        <w:t xml:space="preserve"> </w:t>
      </w:r>
      <w:r w:rsidRPr="00C22F58">
        <w:rPr>
          <w:color w:val="000000" w:themeColor="text1"/>
          <w:sz w:val="28"/>
          <w:szCs w:val="28"/>
        </w:rPr>
        <w:t>до</w:t>
      </w:r>
      <w:r w:rsidRPr="00932795">
        <w:rPr>
          <w:color w:val="000000" w:themeColor="text1"/>
          <w:sz w:val="28"/>
          <w:szCs w:val="28"/>
        </w:rPr>
        <w:t xml:space="preserve"> </w:t>
      </w:r>
      <w:r w:rsidRPr="00C22F58">
        <w:rPr>
          <w:color w:val="000000" w:themeColor="text1"/>
          <w:sz w:val="28"/>
          <w:szCs w:val="28"/>
        </w:rPr>
        <w:t>наповнення</w:t>
      </w:r>
      <w:r w:rsidRPr="00932795">
        <w:rPr>
          <w:color w:val="000000" w:themeColor="text1"/>
          <w:sz w:val="28"/>
          <w:szCs w:val="28"/>
        </w:rPr>
        <w:t xml:space="preserve"> </w:t>
      </w:r>
      <w:r w:rsidRPr="00C22F58">
        <w:rPr>
          <w:color w:val="000000" w:themeColor="text1"/>
          <w:sz w:val="28"/>
          <w:szCs w:val="28"/>
        </w:rPr>
        <w:t>роботи</w:t>
      </w:r>
      <w:r w:rsidRPr="00932795">
        <w:rPr>
          <w:color w:val="000000" w:themeColor="text1"/>
          <w:sz w:val="28"/>
          <w:szCs w:val="28"/>
        </w:rPr>
        <w:t xml:space="preserve"> </w:t>
      </w:r>
      <w:r w:rsidRPr="00C22F58">
        <w:rPr>
          <w:color w:val="000000" w:themeColor="text1"/>
          <w:sz w:val="28"/>
          <w:szCs w:val="28"/>
        </w:rPr>
        <w:t>останніх</w:t>
      </w:r>
      <w:r w:rsidRPr="00932795">
        <w:rPr>
          <w:color w:val="000000" w:themeColor="text1"/>
          <w:sz w:val="28"/>
          <w:szCs w:val="28"/>
        </w:rPr>
        <w:t xml:space="preserve"> </w:t>
      </w:r>
      <w:r w:rsidRPr="00C22F58">
        <w:rPr>
          <w:color w:val="000000" w:themeColor="text1"/>
          <w:sz w:val="28"/>
          <w:szCs w:val="28"/>
        </w:rPr>
        <w:t>новим</w:t>
      </w:r>
      <w:r w:rsidRPr="00932795">
        <w:rPr>
          <w:color w:val="000000" w:themeColor="text1"/>
          <w:sz w:val="28"/>
          <w:szCs w:val="28"/>
        </w:rPr>
        <w:t xml:space="preserve"> </w:t>
      </w:r>
      <w:r w:rsidRPr="00C22F58">
        <w:rPr>
          <w:color w:val="000000" w:themeColor="text1"/>
          <w:sz w:val="28"/>
          <w:szCs w:val="28"/>
        </w:rPr>
        <w:t>змістом</w:t>
      </w:r>
      <w:r w:rsidRPr="00932795">
        <w:rPr>
          <w:color w:val="000000" w:themeColor="text1"/>
          <w:sz w:val="28"/>
          <w:szCs w:val="28"/>
        </w:rPr>
        <w:t xml:space="preserve">: </w:t>
      </w:r>
      <w:r w:rsidRPr="00C22F58">
        <w:rPr>
          <w:color w:val="000000" w:themeColor="text1"/>
          <w:sz w:val="28"/>
          <w:szCs w:val="28"/>
        </w:rPr>
        <w:t>переслідування</w:t>
      </w:r>
      <w:r w:rsidRPr="00932795">
        <w:rPr>
          <w:color w:val="000000" w:themeColor="text1"/>
          <w:sz w:val="28"/>
          <w:szCs w:val="28"/>
        </w:rPr>
        <w:t xml:space="preserve"> </w:t>
      </w:r>
      <w:r w:rsidRPr="00C22F58">
        <w:rPr>
          <w:color w:val="000000" w:themeColor="text1"/>
          <w:sz w:val="28"/>
          <w:szCs w:val="28"/>
        </w:rPr>
        <w:t>політичних</w:t>
      </w:r>
      <w:r w:rsidRPr="00932795">
        <w:rPr>
          <w:color w:val="000000" w:themeColor="text1"/>
          <w:sz w:val="28"/>
          <w:szCs w:val="28"/>
        </w:rPr>
        <w:t xml:space="preserve"> </w:t>
      </w:r>
      <w:r w:rsidRPr="00C22F58">
        <w:rPr>
          <w:color w:val="000000" w:themeColor="text1"/>
          <w:sz w:val="28"/>
          <w:szCs w:val="28"/>
        </w:rPr>
        <w:t>партій</w:t>
      </w:r>
      <w:r w:rsidRPr="00932795">
        <w:rPr>
          <w:color w:val="000000" w:themeColor="text1"/>
          <w:sz w:val="28"/>
          <w:szCs w:val="28"/>
        </w:rPr>
        <w:t xml:space="preserve"> </w:t>
      </w:r>
      <w:r w:rsidRPr="00C22F58">
        <w:rPr>
          <w:color w:val="000000" w:themeColor="text1"/>
          <w:sz w:val="28"/>
          <w:szCs w:val="28"/>
        </w:rPr>
        <w:t>з</w:t>
      </w:r>
      <w:r w:rsidRPr="00932795">
        <w:rPr>
          <w:color w:val="000000" w:themeColor="text1"/>
          <w:sz w:val="28"/>
          <w:szCs w:val="28"/>
        </w:rPr>
        <w:t xml:space="preserve"> </w:t>
      </w:r>
      <w:r w:rsidRPr="00C22F58">
        <w:rPr>
          <w:color w:val="000000" w:themeColor="text1"/>
          <w:sz w:val="28"/>
          <w:szCs w:val="28"/>
        </w:rPr>
        <w:t>метою</w:t>
      </w:r>
      <w:r w:rsidRPr="00932795">
        <w:rPr>
          <w:color w:val="000000" w:themeColor="text1"/>
          <w:sz w:val="28"/>
          <w:szCs w:val="28"/>
        </w:rPr>
        <w:t xml:space="preserve"> </w:t>
      </w:r>
      <w:r w:rsidRPr="00C22F58">
        <w:rPr>
          <w:color w:val="000000" w:themeColor="text1"/>
          <w:sz w:val="28"/>
          <w:szCs w:val="28"/>
        </w:rPr>
        <w:t>отримання</w:t>
      </w:r>
      <w:r w:rsidRPr="00932795">
        <w:rPr>
          <w:color w:val="000000" w:themeColor="text1"/>
          <w:sz w:val="28"/>
          <w:szCs w:val="28"/>
        </w:rPr>
        <w:t xml:space="preserve"> </w:t>
      </w:r>
      <w:r w:rsidRPr="00C22F58">
        <w:rPr>
          <w:color w:val="000000" w:themeColor="text1"/>
          <w:sz w:val="28"/>
          <w:szCs w:val="28"/>
        </w:rPr>
        <w:t>відповідної</w:t>
      </w:r>
      <w:r w:rsidRPr="00932795">
        <w:rPr>
          <w:color w:val="000000" w:themeColor="text1"/>
          <w:sz w:val="28"/>
          <w:szCs w:val="28"/>
        </w:rPr>
        <w:t xml:space="preserve"> </w:t>
      </w:r>
      <w:r w:rsidRPr="00C22F58">
        <w:rPr>
          <w:color w:val="000000" w:themeColor="text1"/>
          <w:sz w:val="28"/>
          <w:szCs w:val="28"/>
        </w:rPr>
        <w:t>інформації</w:t>
      </w:r>
      <w:r w:rsidRPr="00932795">
        <w:rPr>
          <w:color w:val="000000" w:themeColor="text1"/>
          <w:sz w:val="28"/>
          <w:szCs w:val="28"/>
        </w:rPr>
        <w:t xml:space="preserve">. </w:t>
      </w:r>
      <w:r w:rsidRPr="00C22F58">
        <w:rPr>
          <w:color w:val="000000" w:themeColor="text1"/>
          <w:sz w:val="28"/>
          <w:szCs w:val="28"/>
        </w:rPr>
        <w:t>При</w:t>
      </w:r>
      <w:r w:rsidRPr="00932795">
        <w:rPr>
          <w:color w:val="000000" w:themeColor="text1"/>
          <w:sz w:val="28"/>
          <w:szCs w:val="28"/>
        </w:rPr>
        <w:t xml:space="preserve"> </w:t>
      </w:r>
      <w:r w:rsidRPr="00C22F58">
        <w:rPr>
          <w:color w:val="000000" w:themeColor="text1"/>
          <w:sz w:val="28"/>
          <w:szCs w:val="28"/>
        </w:rPr>
        <w:t>цьому</w:t>
      </w:r>
      <w:r w:rsidRPr="00932795">
        <w:rPr>
          <w:color w:val="000000" w:themeColor="text1"/>
          <w:sz w:val="28"/>
          <w:szCs w:val="28"/>
        </w:rPr>
        <w:t xml:space="preserve"> </w:t>
      </w:r>
      <w:r w:rsidRPr="00C22F58">
        <w:rPr>
          <w:color w:val="000000" w:themeColor="text1"/>
          <w:sz w:val="28"/>
          <w:szCs w:val="28"/>
        </w:rPr>
        <w:t>цілком</w:t>
      </w:r>
      <w:r w:rsidRPr="00932795">
        <w:rPr>
          <w:color w:val="000000" w:themeColor="text1"/>
          <w:sz w:val="28"/>
          <w:szCs w:val="28"/>
        </w:rPr>
        <w:t xml:space="preserve"> </w:t>
      </w:r>
      <w:r w:rsidRPr="00C22F58">
        <w:rPr>
          <w:color w:val="000000" w:themeColor="text1"/>
          <w:sz w:val="28"/>
          <w:szCs w:val="28"/>
        </w:rPr>
        <w:t>можливо</w:t>
      </w:r>
      <w:r w:rsidRPr="00932795">
        <w:rPr>
          <w:color w:val="000000" w:themeColor="text1"/>
          <w:sz w:val="28"/>
          <w:szCs w:val="28"/>
        </w:rPr>
        <w:t xml:space="preserve">, </w:t>
      </w:r>
      <w:r w:rsidRPr="00C22F58">
        <w:rPr>
          <w:color w:val="000000" w:themeColor="text1"/>
          <w:sz w:val="28"/>
          <w:szCs w:val="28"/>
        </w:rPr>
        <w:t>що</w:t>
      </w:r>
      <w:r w:rsidRPr="00932795">
        <w:rPr>
          <w:color w:val="000000" w:themeColor="text1"/>
          <w:sz w:val="28"/>
          <w:szCs w:val="28"/>
        </w:rPr>
        <w:t xml:space="preserve"> </w:t>
      </w:r>
      <w:r w:rsidRPr="00C22F58">
        <w:rPr>
          <w:color w:val="000000" w:themeColor="text1"/>
          <w:sz w:val="28"/>
          <w:szCs w:val="28"/>
        </w:rPr>
        <w:t>за</w:t>
      </w:r>
      <w:r w:rsidRPr="00932795">
        <w:rPr>
          <w:color w:val="000000" w:themeColor="text1"/>
          <w:sz w:val="28"/>
          <w:szCs w:val="28"/>
        </w:rPr>
        <w:t xml:space="preserve"> </w:t>
      </w:r>
      <w:r w:rsidRPr="00C22F58">
        <w:rPr>
          <w:color w:val="000000" w:themeColor="text1"/>
          <w:sz w:val="28"/>
          <w:szCs w:val="28"/>
        </w:rPr>
        <w:t>відсутності</w:t>
      </w:r>
      <w:r w:rsidRPr="00932795">
        <w:rPr>
          <w:color w:val="000000" w:themeColor="text1"/>
          <w:sz w:val="28"/>
          <w:szCs w:val="28"/>
        </w:rPr>
        <w:t xml:space="preserve"> </w:t>
      </w:r>
      <w:r w:rsidRPr="00C22F58">
        <w:rPr>
          <w:color w:val="000000" w:themeColor="text1"/>
          <w:sz w:val="28"/>
          <w:szCs w:val="28"/>
        </w:rPr>
        <w:t>норм</w:t>
      </w:r>
      <w:r w:rsidRPr="00932795">
        <w:rPr>
          <w:color w:val="000000" w:themeColor="text1"/>
          <w:sz w:val="28"/>
          <w:szCs w:val="28"/>
        </w:rPr>
        <w:t xml:space="preserve"> </w:t>
      </w:r>
      <w:r w:rsidRPr="00C22F58">
        <w:rPr>
          <w:color w:val="000000" w:themeColor="text1"/>
          <w:sz w:val="28"/>
          <w:szCs w:val="28"/>
        </w:rPr>
        <w:t>права</w:t>
      </w:r>
      <w:r w:rsidRPr="00932795">
        <w:rPr>
          <w:color w:val="000000" w:themeColor="text1"/>
          <w:sz w:val="28"/>
          <w:szCs w:val="28"/>
        </w:rPr>
        <w:t xml:space="preserve">, </w:t>
      </w:r>
      <w:r w:rsidRPr="00C22F58">
        <w:rPr>
          <w:color w:val="000000" w:themeColor="text1"/>
          <w:sz w:val="28"/>
          <w:szCs w:val="28"/>
        </w:rPr>
        <w:t>які</w:t>
      </w:r>
      <w:r w:rsidRPr="00932795">
        <w:rPr>
          <w:color w:val="000000" w:themeColor="text1"/>
          <w:sz w:val="28"/>
          <w:szCs w:val="28"/>
        </w:rPr>
        <w:t xml:space="preserve"> </w:t>
      </w:r>
      <w:r w:rsidRPr="00C22F58">
        <w:rPr>
          <w:color w:val="000000" w:themeColor="text1"/>
          <w:sz w:val="28"/>
          <w:szCs w:val="28"/>
        </w:rPr>
        <w:t>покладають</w:t>
      </w:r>
      <w:r w:rsidRPr="00932795">
        <w:rPr>
          <w:color w:val="000000" w:themeColor="text1"/>
          <w:sz w:val="28"/>
          <w:szCs w:val="28"/>
        </w:rPr>
        <w:t xml:space="preserve"> </w:t>
      </w:r>
      <w:r w:rsidRPr="00C22F58">
        <w:rPr>
          <w:color w:val="000000" w:themeColor="text1"/>
          <w:sz w:val="28"/>
          <w:szCs w:val="28"/>
        </w:rPr>
        <w:t>на</w:t>
      </w:r>
      <w:r w:rsidRPr="00932795">
        <w:rPr>
          <w:color w:val="000000" w:themeColor="text1"/>
          <w:sz w:val="28"/>
          <w:szCs w:val="28"/>
        </w:rPr>
        <w:t xml:space="preserve"> </w:t>
      </w:r>
      <w:r w:rsidRPr="00C22F58">
        <w:rPr>
          <w:color w:val="000000" w:themeColor="text1"/>
          <w:sz w:val="28"/>
          <w:szCs w:val="28"/>
        </w:rPr>
        <w:t>політичну</w:t>
      </w:r>
      <w:r w:rsidRPr="00932795">
        <w:rPr>
          <w:color w:val="000000" w:themeColor="text1"/>
          <w:sz w:val="28"/>
          <w:szCs w:val="28"/>
        </w:rPr>
        <w:t xml:space="preserve"> </w:t>
      </w:r>
      <w:r w:rsidRPr="00C22F58">
        <w:rPr>
          <w:color w:val="000000" w:themeColor="text1"/>
          <w:sz w:val="28"/>
          <w:szCs w:val="28"/>
        </w:rPr>
        <w:t>партію</w:t>
      </w:r>
      <w:r w:rsidRPr="00932795">
        <w:rPr>
          <w:color w:val="000000" w:themeColor="text1"/>
          <w:sz w:val="28"/>
          <w:szCs w:val="28"/>
        </w:rPr>
        <w:t xml:space="preserve"> </w:t>
      </w:r>
      <w:r w:rsidRPr="00C22F58">
        <w:rPr>
          <w:color w:val="000000" w:themeColor="text1"/>
          <w:sz w:val="28"/>
          <w:szCs w:val="28"/>
        </w:rPr>
        <w:t>обов</w:t>
      </w:r>
      <w:proofErr w:type="gramEnd"/>
      <w:r w:rsidRPr="00932795">
        <w:rPr>
          <w:color w:val="000000" w:themeColor="text1"/>
          <w:sz w:val="28"/>
          <w:szCs w:val="28"/>
        </w:rPr>
        <w:t>’</w:t>
      </w:r>
      <w:r w:rsidRPr="00C22F58">
        <w:rPr>
          <w:color w:val="000000" w:themeColor="text1"/>
          <w:sz w:val="28"/>
          <w:szCs w:val="28"/>
        </w:rPr>
        <w:t>язок</w:t>
      </w:r>
      <w:r w:rsidRPr="00932795">
        <w:rPr>
          <w:color w:val="000000" w:themeColor="text1"/>
          <w:sz w:val="28"/>
          <w:szCs w:val="28"/>
        </w:rPr>
        <w:t xml:space="preserve"> </w:t>
      </w:r>
      <w:r w:rsidRPr="00C22F58">
        <w:rPr>
          <w:color w:val="000000" w:themeColor="text1"/>
          <w:sz w:val="28"/>
          <w:szCs w:val="28"/>
        </w:rPr>
        <w:t>надавати</w:t>
      </w:r>
      <w:r w:rsidRPr="00932795">
        <w:rPr>
          <w:color w:val="000000" w:themeColor="text1"/>
          <w:sz w:val="28"/>
          <w:szCs w:val="28"/>
        </w:rPr>
        <w:t xml:space="preserve"> </w:t>
      </w:r>
      <w:r w:rsidRPr="00C22F58">
        <w:rPr>
          <w:color w:val="000000" w:themeColor="text1"/>
          <w:sz w:val="28"/>
          <w:szCs w:val="28"/>
        </w:rPr>
        <w:t>достовірну</w:t>
      </w:r>
      <w:r w:rsidRPr="00932795">
        <w:rPr>
          <w:color w:val="000000" w:themeColor="text1"/>
          <w:sz w:val="28"/>
          <w:szCs w:val="28"/>
        </w:rPr>
        <w:t xml:space="preserve">, </w:t>
      </w:r>
      <w:r w:rsidRPr="00C22F58">
        <w:rPr>
          <w:color w:val="000000" w:themeColor="text1"/>
          <w:sz w:val="28"/>
          <w:szCs w:val="28"/>
        </w:rPr>
        <w:t>повну</w:t>
      </w:r>
      <w:r w:rsidRPr="00932795">
        <w:rPr>
          <w:color w:val="000000" w:themeColor="text1"/>
          <w:sz w:val="28"/>
          <w:szCs w:val="28"/>
        </w:rPr>
        <w:t xml:space="preserve">, </w:t>
      </w:r>
      <w:r w:rsidRPr="00C22F58">
        <w:rPr>
          <w:color w:val="000000" w:themeColor="text1"/>
          <w:sz w:val="28"/>
          <w:szCs w:val="28"/>
        </w:rPr>
        <w:t>об</w:t>
      </w:r>
      <w:r w:rsidRPr="00932795">
        <w:rPr>
          <w:color w:val="000000" w:themeColor="text1"/>
          <w:sz w:val="28"/>
          <w:szCs w:val="28"/>
        </w:rPr>
        <w:t>’</w:t>
      </w:r>
      <w:r w:rsidRPr="00C22F58">
        <w:rPr>
          <w:color w:val="000000" w:themeColor="text1"/>
          <w:sz w:val="28"/>
          <w:szCs w:val="28"/>
        </w:rPr>
        <w:t>єктивну</w:t>
      </w:r>
      <w:r w:rsidRPr="00932795">
        <w:rPr>
          <w:color w:val="000000" w:themeColor="text1"/>
          <w:sz w:val="28"/>
          <w:szCs w:val="28"/>
        </w:rPr>
        <w:t xml:space="preserve"> </w:t>
      </w:r>
      <w:r w:rsidRPr="00C22F58">
        <w:rPr>
          <w:color w:val="000000" w:themeColor="text1"/>
          <w:sz w:val="28"/>
          <w:szCs w:val="28"/>
        </w:rPr>
        <w:t>інформацію</w:t>
      </w:r>
      <w:r w:rsidRPr="00932795">
        <w:rPr>
          <w:color w:val="000000" w:themeColor="text1"/>
          <w:sz w:val="28"/>
          <w:szCs w:val="28"/>
        </w:rPr>
        <w:t xml:space="preserve">, </w:t>
      </w:r>
      <w:r w:rsidRPr="00C22F58">
        <w:rPr>
          <w:color w:val="000000" w:themeColor="text1"/>
          <w:sz w:val="28"/>
          <w:szCs w:val="28"/>
        </w:rPr>
        <w:t>політична</w:t>
      </w:r>
      <w:r w:rsidRPr="00932795">
        <w:rPr>
          <w:color w:val="000000" w:themeColor="text1"/>
          <w:sz w:val="28"/>
          <w:szCs w:val="28"/>
        </w:rPr>
        <w:t xml:space="preserve"> </w:t>
      </w:r>
      <w:r w:rsidRPr="00C22F58">
        <w:rPr>
          <w:color w:val="000000" w:themeColor="text1"/>
          <w:sz w:val="28"/>
          <w:szCs w:val="28"/>
        </w:rPr>
        <w:t>партія</w:t>
      </w:r>
      <w:r w:rsidRPr="00DA5E43">
        <w:rPr>
          <w:color w:val="000000" w:themeColor="text1"/>
          <w:sz w:val="28"/>
          <w:szCs w:val="28"/>
          <w:lang w:val="en-US"/>
        </w:rPr>
        <w:t> </w:t>
      </w:r>
      <w:r w:rsidRPr="00C22F58">
        <w:rPr>
          <w:color w:val="000000" w:themeColor="text1"/>
          <w:sz w:val="28"/>
          <w:szCs w:val="28"/>
        </w:rPr>
        <w:t>з</w:t>
      </w:r>
      <w:r w:rsidRPr="00932795">
        <w:rPr>
          <w:color w:val="000000" w:themeColor="text1"/>
          <w:sz w:val="28"/>
          <w:szCs w:val="28"/>
        </w:rPr>
        <w:t xml:space="preserve"> </w:t>
      </w:r>
      <w:r w:rsidRPr="00C22F58">
        <w:rPr>
          <w:color w:val="000000" w:themeColor="text1"/>
          <w:sz w:val="28"/>
          <w:szCs w:val="28"/>
        </w:rPr>
        <w:t>певних</w:t>
      </w:r>
      <w:r w:rsidRPr="00932795">
        <w:rPr>
          <w:color w:val="000000" w:themeColor="text1"/>
          <w:sz w:val="28"/>
          <w:szCs w:val="28"/>
        </w:rPr>
        <w:t xml:space="preserve"> </w:t>
      </w:r>
      <w:r w:rsidRPr="00C22F58">
        <w:rPr>
          <w:color w:val="000000" w:themeColor="text1"/>
          <w:sz w:val="28"/>
          <w:szCs w:val="28"/>
        </w:rPr>
        <w:t>міркувань</w:t>
      </w:r>
      <w:r w:rsidRPr="00932795">
        <w:rPr>
          <w:color w:val="000000" w:themeColor="text1"/>
          <w:sz w:val="28"/>
          <w:szCs w:val="28"/>
        </w:rPr>
        <w:t xml:space="preserve"> </w:t>
      </w:r>
      <w:r w:rsidRPr="00C22F58">
        <w:rPr>
          <w:color w:val="000000" w:themeColor="text1"/>
          <w:sz w:val="28"/>
          <w:szCs w:val="28"/>
        </w:rPr>
        <w:t>надасть</w:t>
      </w:r>
      <w:r w:rsidRPr="00932795">
        <w:rPr>
          <w:color w:val="000000" w:themeColor="text1"/>
          <w:sz w:val="28"/>
          <w:szCs w:val="28"/>
        </w:rPr>
        <w:t xml:space="preserve"> </w:t>
      </w:r>
      <w:r w:rsidRPr="00C22F58">
        <w:rPr>
          <w:color w:val="000000" w:themeColor="text1"/>
          <w:sz w:val="28"/>
          <w:szCs w:val="28"/>
        </w:rPr>
        <w:t>інформацію</w:t>
      </w:r>
      <w:r w:rsidRPr="00932795">
        <w:rPr>
          <w:color w:val="000000" w:themeColor="text1"/>
          <w:sz w:val="28"/>
          <w:szCs w:val="28"/>
        </w:rPr>
        <w:t xml:space="preserve">, </w:t>
      </w:r>
      <w:r w:rsidRPr="00C22F58">
        <w:rPr>
          <w:color w:val="000000" w:themeColor="text1"/>
          <w:sz w:val="28"/>
          <w:szCs w:val="28"/>
        </w:rPr>
        <w:t>яка</w:t>
      </w:r>
      <w:r w:rsidRPr="00932795">
        <w:rPr>
          <w:color w:val="000000" w:themeColor="text1"/>
          <w:sz w:val="28"/>
          <w:szCs w:val="28"/>
        </w:rPr>
        <w:t xml:space="preserve"> </w:t>
      </w:r>
      <w:r w:rsidRPr="00C22F58">
        <w:rPr>
          <w:color w:val="000000" w:themeColor="text1"/>
          <w:sz w:val="28"/>
          <w:szCs w:val="28"/>
        </w:rPr>
        <w:t>не</w:t>
      </w:r>
      <w:r w:rsidRPr="00932795">
        <w:rPr>
          <w:color w:val="000000" w:themeColor="text1"/>
          <w:sz w:val="28"/>
          <w:szCs w:val="28"/>
        </w:rPr>
        <w:t xml:space="preserve"> </w:t>
      </w:r>
      <w:r w:rsidRPr="00C22F58">
        <w:rPr>
          <w:color w:val="000000" w:themeColor="text1"/>
          <w:sz w:val="28"/>
          <w:szCs w:val="28"/>
        </w:rPr>
        <w:t>відпові</w:t>
      </w:r>
      <w:r w:rsidR="00DA5E43">
        <w:rPr>
          <w:color w:val="000000" w:themeColor="text1"/>
          <w:sz w:val="28"/>
          <w:szCs w:val="28"/>
        </w:rPr>
        <w:t>датиме</w:t>
      </w:r>
      <w:r w:rsidR="00DA5E43" w:rsidRPr="00932795">
        <w:rPr>
          <w:color w:val="000000" w:themeColor="text1"/>
          <w:sz w:val="28"/>
          <w:szCs w:val="28"/>
        </w:rPr>
        <w:t xml:space="preserve"> </w:t>
      </w:r>
      <w:r w:rsidR="00DA5E43">
        <w:rPr>
          <w:color w:val="000000" w:themeColor="text1"/>
          <w:sz w:val="28"/>
          <w:szCs w:val="28"/>
        </w:rPr>
        <w:t>вищенаведеним</w:t>
      </w:r>
      <w:r w:rsidR="00DA5E43" w:rsidRPr="00932795">
        <w:rPr>
          <w:color w:val="000000" w:themeColor="text1"/>
          <w:sz w:val="28"/>
          <w:szCs w:val="28"/>
        </w:rPr>
        <w:t xml:space="preserve"> </w:t>
      </w:r>
      <w:r w:rsidR="00DA5E43">
        <w:rPr>
          <w:color w:val="000000" w:themeColor="text1"/>
          <w:sz w:val="28"/>
          <w:szCs w:val="28"/>
        </w:rPr>
        <w:t>критеріям</w:t>
      </w:r>
      <w:r w:rsidR="00DA5E43" w:rsidRPr="00932795">
        <w:rPr>
          <w:color w:val="000000" w:themeColor="text1"/>
          <w:sz w:val="28"/>
          <w:szCs w:val="28"/>
        </w:rPr>
        <w:t>.</w:t>
      </w:r>
    </w:p>
    <w:p w:rsidR="006135F1" w:rsidRDefault="00541F92" w:rsidP="00251D46">
      <w:pPr>
        <w:pStyle w:val="a9"/>
        <w:shd w:val="clear" w:color="auto" w:fill="FFFFFF"/>
        <w:spacing w:before="0" w:beforeAutospacing="0" w:after="0" w:afterAutospacing="0" w:line="360" w:lineRule="auto"/>
        <w:ind w:firstLine="709"/>
        <w:jc w:val="both"/>
        <w:rPr>
          <w:color w:val="000000" w:themeColor="text1"/>
          <w:sz w:val="28"/>
          <w:szCs w:val="28"/>
        </w:rPr>
      </w:pPr>
      <w:r w:rsidRPr="00E56FDC">
        <w:rPr>
          <w:color w:val="000000" w:themeColor="text1"/>
          <w:sz w:val="28"/>
          <w:szCs w:val="28"/>
          <w:lang w:val="en-US"/>
        </w:rPr>
        <w:t>  </w:t>
      </w:r>
      <w:r w:rsidR="00CA1622" w:rsidRPr="00C22F58">
        <w:rPr>
          <w:color w:val="000000" w:themeColor="text1"/>
          <w:sz w:val="28"/>
          <w:szCs w:val="28"/>
        </w:rPr>
        <w:t>Принцип</w:t>
      </w:r>
      <w:r w:rsidR="00CA1622" w:rsidRPr="00932795">
        <w:rPr>
          <w:color w:val="000000" w:themeColor="text1"/>
          <w:sz w:val="28"/>
          <w:szCs w:val="28"/>
          <w:lang w:val="en-US"/>
        </w:rPr>
        <w:t xml:space="preserve"> </w:t>
      </w:r>
      <w:r w:rsidR="00CA1622" w:rsidRPr="00C22F58">
        <w:rPr>
          <w:color w:val="000000" w:themeColor="text1"/>
          <w:sz w:val="28"/>
          <w:szCs w:val="28"/>
        </w:rPr>
        <w:t>надання</w:t>
      </w:r>
      <w:r w:rsidR="00CA1622" w:rsidRPr="00932795">
        <w:rPr>
          <w:color w:val="000000" w:themeColor="text1"/>
          <w:sz w:val="28"/>
          <w:szCs w:val="28"/>
          <w:lang w:val="en-US"/>
        </w:rPr>
        <w:t xml:space="preserve"> </w:t>
      </w:r>
      <w:proofErr w:type="gramStart"/>
      <w:r w:rsidR="00CA1622" w:rsidRPr="00C22F58">
        <w:rPr>
          <w:color w:val="000000" w:themeColor="text1"/>
          <w:sz w:val="28"/>
          <w:szCs w:val="28"/>
        </w:rPr>
        <w:t>р</w:t>
      </w:r>
      <w:proofErr w:type="gramEnd"/>
      <w:r w:rsidR="00CA1622" w:rsidRPr="00C22F58">
        <w:rPr>
          <w:color w:val="000000" w:themeColor="text1"/>
          <w:sz w:val="28"/>
          <w:szCs w:val="28"/>
        </w:rPr>
        <w:t>івного</w:t>
      </w:r>
      <w:r w:rsidR="00CA1622" w:rsidRPr="00932795">
        <w:rPr>
          <w:color w:val="000000" w:themeColor="text1"/>
          <w:sz w:val="28"/>
          <w:szCs w:val="28"/>
          <w:lang w:val="en-US"/>
        </w:rPr>
        <w:t xml:space="preserve"> </w:t>
      </w:r>
      <w:r w:rsidR="00CA1622" w:rsidRPr="00C22F58">
        <w:rPr>
          <w:color w:val="000000" w:themeColor="text1"/>
          <w:sz w:val="28"/>
          <w:szCs w:val="28"/>
        </w:rPr>
        <w:t>об</w:t>
      </w:r>
      <w:r w:rsidR="00CA1622" w:rsidRPr="00932795">
        <w:rPr>
          <w:color w:val="000000" w:themeColor="text1"/>
          <w:sz w:val="28"/>
          <w:szCs w:val="28"/>
          <w:lang w:val="en-US"/>
        </w:rPr>
        <w:t>’</w:t>
      </w:r>
      <w:r w:rsidR="00CA1622" w:rsidRPr="00C22F58">
        <w:rPr>
          <w:color w:val="000000" w:themeColor="text1"/>
          <w:sz w:val="28"/>
          <w:szCs w:val="28"/>
        </w:rPr>
        <w:t>єму</w:t>
      </w:r>
      <w:r w:rsidR="00CA1622" w:rsidRPr="00932795">
        <w:rPr>
          <w:color w:val="000000" w:themeColor="text1"/>
          <w:sz w:val="28"/>
          <w:szCs w:val="28"/>
          <w:lang w:val="en-US"/>
        </w:rPr>
        <w:t xml:space="preserve"> </w:t>
      </w:r>
      <w:r w:rsidR="00CA1622" w:rsidRPr="00C22F58">
        <w:rPr>
          <w:color w:val="000000" w:themeColor="text1"/>
          <w:sz w:val="28"/>
          <w:szCs w:val="28"/>
        </w:rPr>
        <w:t>інформації</w:t>
      </w:r>
      <w:r w:rsidR="00CA1622" w:rsidRPr="00932795">
        <w:rPr>
          <w:color w:val="000000" w:themeColor="text1"/>
          <w:sz w:val="28"/>
          <w:szCs w:val="28"/>
          <w:lang w:val="en-US"/>
        </w:rPr>
        <w:t xml:space="preserve"> </w:t>
      </w:r>
      <w:r w:rsidR="00CA1622" w:rsidRPr="00C22F58">
        <w:rPr>
          <w:color w:val="000000" w:themeColor="text1"/>
          <w:sz w:val="28"/>
          <w:szCs w:val="28"/>
        </w:rPr>
        <w:t>про</w:t>
      </w:r>
      <w:r w:rsidR="00CA1622" w:rsidRPr="00932795">
        <w:rPr>
          <w:color w:val="000000" w:themeColor="text1"/>
          <w:sz w:val="28"/>
          <w:szCs w:val="28"/>
          <w:lang w:val="en-US"/>
        </w:rPr>
        <w:t xml:space="preserve"> </w:t>
      </w:r>
      <w:r w:rsidR="00CA1622" w:rsidRPr="00C22F58">
        <w:rPr>
          <w:color w:val="000000" w:themeColor="text1"/>
          <w:sz w:val="28"/>
          <w:szCs w:val="28"/>
        </w:rPr>
        <w:t>діяльність</w:t>
      </w:r>
      <w:r w:rsidR="00CA1622" w:rsidRPr="00932795">
        <w:rPr>
          <w:color w:val="000000" w:themeColor="text1"/>
          <w:sz w:val="28"/>
          <w:szCs w:val="28"/>
          <w:lang w:val="en-US"/>
        </w:rPr>
        <w:t xml:space="preserve"> </w:t>
      </w:r>
      <w:r w:rsidR="00CA1622" w:rsidRPr="00C22F58">
        <w:rPr>
          <w:color w:val="000000" w:themeColor="text1"/>
          <w:sz w:val="28"/>
          <w:szCs w:val="28"/>
        </w:rPr>
        <w:t>політичних</w:t>
      </w:r>
      <w:r w:rsidR="00CA1622" w:rsidRPr="00932795">
        <w:rPr>
          <w:color w:val="000000" w:themeColor="text1"/>
          <w:sz w:val="28"/>
          <w:szCs w:val="28"/>
          <w:lang w:val="en-US"/>
        </w:rPr>
        <w:t xml:space="preserve"> </w:t>
      </w:r>
      <w:r w:rsidR="00CA1622" w:rsidRPr="00C22F58">
        <w:rPr>
          <w:color w:val="000000" w:themeColor="text1"/>
          <w:sz w:val="28"/>
          <w:szCs w:val="28"/>
        </w:rPr>
        <w:t>партій</w:t>
      </w:r>
      <w:r w:rsidR="00CA1622" w:rsidRPr="00932795">
        <w:rPr>
          <w:color w:val="000000" w:themeColor="text1"/>
          <w:sz w:val="28"/>
          <w:szCs w:val="28"/>
          <w:lang w:val="en-US"/>
        </w:rPr>
        <w:t xml:space="preserve"> </w:t>
      </w:r>
      <w:r w:rsidR="00CA1622" w:rsidRPr="00C22F58">
        <w:rPr>
          <w:color w:val="000000" w:themeColor="text1"/>
          <w:sz w:val="28"/>
          <w:szCs w:val="28"/>
        </w:rPr>
        <w:t>не</w:t>
      </w:r>
      <w:r w:rsidR="00CA1622" w:rsidRPr="00932795">
        <w:rPr>
          <w:color w:val="000000" w:themeColor="text1"/>
          <w:sz w:val="28"/>
          <w:szCs w:val="28"/>
          <w:lang w:val="en-US"/>
        </w:rPr>
        <w:t xml:space="preserve"> </w:t>
      </w:r>
      <w:r w:rsidR="00CA1622" w:rsidRPr="00C22F58">
        <w:rPr>
          <w:color w:val="000000" w:themeColor="text1"/>
          <w:sz w:val="28"/>
          <w:szCs w:val="28"/>
        </w:rPr>
        <w:t>обумовлений</w:t>
      </w:r>
      <w:r w:rsidR="00CA1622" w:rsidRPr="00932795">
        <w:rPr>
          <w:color w:val="000000" w:themeColor="text1"/>
          <w:sz w:val="28"/>
          <w:szCs w:val="28"/>
          <w:lang w:val="en-US"/>
        </w:rPr>
        <w:t xml:space="preserve"> </w:t>
      </w:r>
      <w:r w:rsidR="00CA1622" w:rsidRPr="00C22F58">
        <w:rPr>
          <w:color w:val="000000" w:themeColor="text1"/>
          <w:sz w:val="28"/>
          <w:szCs w:val="28"/>
        </w:rPr>
        <w:t>існуючою</w:t>
      </w:r>
      <w:r w:rsidR="00CA1622" w:rsidRPr="00932795">
        <w:rPr>
          <w:color w:val="000000" w:themeColor="text1"/>
          <w:sz w:val="28"/>
          <w:szCs w:val="28"/>
          <w:lang w:val="en-US"/>
        </w:rPr>
        <w:t xml:space="preserve"> </w:t>
      </w:r>
      <w:r w:rsidR="00CA1622" w:rsidRPr="00C22F58">
        <w:rPr>
          <w:color w:val="000000" w:themeColor="text1"/>
          <w:sz w:val="28"/>
          <w:szCs w:val="28"/>
        </w:rPr>
        <w:t>системою</w:t>
      </w:r>
      <w:r w:rsidR="00CA1622" w:rsidRPr="00932795">
        <w:rPr>
          <w:color w:val="000000" w:themeColor="text1"/>
          <w:sz w:val="28"/>
          <w:szCs w:val="28"/>
          <w:lang w:val="en-US"/>
        </w:rPr>
        <w:t xml:space="preserve"> </w:t>
      </w:r>
      <w:r w:rsidR="00CA1622" w:rsidRPr="00C22F58">
        <w:rPr>
          <w:color w:val="000000" w:themeColor="text1"/>
          <w:sz w:val="28"/>
          <w:szCs w:val="28"/>
        </w:rPr>
        <w:t>діяльності</w:t>
      </w:r>
      <w:r w:rsidR="00CA1622" w:rsidRPr="00932795">
        <w:rPr>
          <w:color w:val="000000" w:themeColor="text1"/>
          <w:sz w:val="28"/>
          <w:szCs w:val="28"/>
          <w:lang w:val="en-US"/>
        </w:rPr>
        <w:t xml:space="preserve"> </w:t>
      </w:r>
      <w:r w:rsidR="00CA1622" w:rsidRPr="00C22F58">
        <w:rPr>
          <w:color w:val="000000" w:themeColor="text1"/>
          <w:sz w:val="28"/>
          <w:szCs w:val="28"/>
        </w:rPr>
        <w:t>ЗМІ</w:t>
      </w:r>
      <w:r w:rsidR="00CA1622" w:rsidRPr="00932795">
        <w:rPr>
          <w:color w:val="000000" w:themeColor="text1"/>
          <w:sz w:val="28"/>
          <w:szCs w:val="28"/>
          <w:lang w:val="en-US"/>
        </w:rPr>
        <w:t xml:space="preserve">, </w:t>
      </w:r>
      <w:r w:rsidR="00CA1622" w:rsidRPr="00C22F58">
        <w:rPr>
          <w:color w:val="000000" w:themeColor="text1"/>
          <w:sz w:val="28"/>
          <w:szCs w:val="28"/>
        </w:rPr>
        <w:t>в</w:t>
      </w:r>
      <w:r w:rsidR="00CA1622" w:rsidRPr="00932795">
        <w:rPr>
          <w:color w:val="000000" w:themeColor="text1"/>
          <w:sz w:val="28"/>
          <w:szCs w:val="28"/>
          <w:lang w:val="en-US"/>
        </w:rPr>
        <w:t xml:space="preserve"> </w:t>
      </w:r>
      <w:r w:rsidR="00CA1622" w:rsidRPr="00C22F58">
        <w:rPr>
          <w:color w:val="000000" w:themeColor="text1"/>
          <w:sz w:val="28"/>
          <w:szCs w:val="28"/>
        </w:rPr>
        <w:t>тому</w:t>
      </w:r>
      <w:r w:rsidR="00CA1622" w:rsidRPr="00932795">
        <w:rPr>
          <w:color w:val="000000" w:themeColor="text1"/>
          <w:sz w:val="28"/>
          <w:szCs w:val="28"/>
          <w:lang w:val="en-US"/>
        </w:rPr>
        <w:t xml:space="preserve"> </w:t>
      </w:r>
      <w:r w:rsidR="00CA1622" w:rsidRPr="00C22F58">
        <w:rPr>
          <w:color w:val="000000" w:themeColor="text1"/>
          <w:sz w:val="28"/>
          <w:szCs w:val="28"/>
        </w:rPr>
        <w:t>числі</w:t>
      </w:r>
      <w:r w:rsidR="00CA1622" w:rsidRPr="00932795">
        <w:rPr>
          <w:color w:val="000000" w:themeColor="text1"/>
          <w:sz w:val="28"/>
          <w:szCs w:val="28"/>
          <w:lang w:val="en-US"/>
        </w:rPr>
        <w:t xml:space="preserve"> </w:t>
      </w:r>
      <w:r w:rsidR="00CA1622" w:rsidRPr="00C22F58">
        <w:rPr>
          <w:color w:val="000000" w:themeColor="text1"/>
          <w:sz w:val="28"/>
          <w:szCs w:val="28"/>
        </w:rPr>
        <w:t>аудіовізуальних</w:t>
      </w:r>
      <w:r w:rsidR="00CA1622" w:rsidRPr="00932795">
        <w:rPr>
          <w:color w:val="000000" w:themeColor="text1"/>
          <w:sz w:val="28"/>
          <w:szCs w:val="28"/>
          <w:lang w:val="en-US"/>
        </w:rPr>
        <w:t xml:space="preserve"> (</w:t>
      </w:r>
      <w:r w:rsidR="00CA1622" w:rsidRPr="00C22F58">
        <w:rPr>
          <w:color w:val="000000" w:themeColor="text1"/>
          <w:sz w:val="28"/>
          <w:szCs w:val="28"/>
        </w:rPr>
        <w:t>радіомовлення</w:t>
      </w:r>
      <w:r w:rsidR="00CA1622" w:rsidRPr="00932795">
        <w:rPr>
          <w:color w:val="000000" w:themeColor="text1"/>
          <w:sz w:val="28"/>
          <w:szCs w:val="28"/>
          <w:lang w:val="en-US"/>
        </w:rPr>
        <w:t xml:space="preserve"> </w:t>
      </w:r>
      <w:r w:rsidR="00CA1622" w:rsidRPr="00C22F58">
        <w:rPr>
          <w:color w:val="000000" w:themeColor="text1"/>
          <w:sz w:val="28"/>
          <w:szCs w:val="28"/>
        </w:rPr>
        <w:t>та</w:t>
      </w:r>
      <w:r w:rsidR="00CA1622" w:rsidRPr="00932795">
        <w:rPr>
          <w:color w:val="000000" w:themeColor="text1"/>
          <w:sz w:val="28"/>
          <w:szCs w:val="28"/>
          <w:lang w:val="en-US"/>
        </w:rPr>
        <w:t xml:space="preserve"> </w:t>
      </w:r>
      <w:r w:rsidR="00CA1622" w:rsidRPr="00C22F58">
        <w:rPr>
          <w:color w:val="000000" w:themeColor="text1"/>
          <w:sz w:val="28"/>
          <w:szCs w:val="28"/>
        </w:rPr>
        <w:t>телебачення</w:t>
      </w:r>
      <w:r w:rsidR="00CA1622" w:rsidRPr="00932795">
        <w:rPr>
          <w:color w:val="000000" w:themeColor="text1"/>
          <w:sz w:val="28"/>
          <w:szCs w:val="28"/>
          <w:lang w:val="en-US"/>
        </w:rPr>
        <w:t xml:space="preserve">). </w:t>
      </w:r>
      <w:proofErr w:type="gramStart"/>
      <w:r w:rsidR="00CA1622" w:rsidRPr="00C22F58">
        <w:rPr>
          <w:color w:val="000000" w:themeColor="text1"/>
          <w:sz w:val="28"/>
          <w:szCs w:val="28"/>
        </w:rPr>
        <w:t>Ц</w:t>
      </w:r>
      <w:proofErr w:type="gramEnd"/>
      <w:r w:rsidR="00CA1622" w:rsidRPr="00C22F58">
        <w:rPr>
          <w:color w:val="000000" w:themeColor="text1"/>
          <w:sz w:val="28"/>
          <w:szCs w:val="28"/>
        </w:rPr>
        <w:t xml:space="preserve">ілком ймовірна </w:t>
      </w:r>
      <w:r w:rsidR="00CA1622" w:rsidRPr="00C22F58">
        <w:rPr>
          <w:color w:val="000000" w:themeColor="text1"/>
          <w:sz w:val="28"/>
          <w:szCs w:val="28"/>
        </w:rPr>
        <w:lastRenderedPageBreak/>
        <w:t>ситуа</w:t>
      </w:r>
      <w:r w:rsidR="006135F1">
        <w:rPr>
          <w:color w:val="000000" w:themeColor="text1"/>
          <w:sz w:val="28"/>
          <w:szCs w:val="28"/>
        </w:rPr>
        <w:t>ція, коли реалізація принципів</w:t>
      </w:r>
      <w:r w:rsidR="00CA1622" w:rsidRPr="00C22F58">
        <w:rPr>
          <w:color w:val="000000" w:themeColor="text1"/>
          <w:sz w:val="28"/>
          <w:szCs w:val="28"/>
        </w:rPr>
        <w:t xml:space="preserve">, призведе до того, що висвітлення діяльності політичних партій буде займати «левову» частку ефірного часу, а інформація політичного характеру заполонить весь ефір. Таку ситуацію ми спостерігаємо під час виборчих процесів, проте в даному випадку переважна більшість такої інформації </w:t>
      </w:r>
      <w:proofErr w:type="gramStart"/>
      <w:r w:rsidR="00CA1622" w:rsidRPr="00C22F58">
        <w:rPr>
          <w:color w:val="000000" w:themeColor="text1"/>
          <w:sz w:val="28"/>
          <w:szCs w:val="28"/>
        </w:rPr>
        <w:t>подається</w:t>
      </w:r>
      <w:proofErr w:type="gramEnd"/>
      <w:r w:rsidR="00CA1622" w:rsidRPr="00C22F58">
        <w:rPr>
          <w:color w:val="000000" w:themeColor="text1"/>
          <w:sz w:val="28"/>
          <w:szCs w:val="28"/>
        </w:rPr>
        <w:t xml:space="preserve"> на виконання вимог виборчого законодавства, обов’язку ЗМІ повно, достовірно та об’єктивно висвітлювати хід виборчого процесу. Проте надмірна «політизація» ефірного простору не може сприйматися адекватно </w:t>
      </w:r>
      <w:proofErr w:type="gramStart"/>
      <w:r w:rsidR="00CA1622" w:rsidRPr="00C22F58">
        <w:rPr>
          <w:color w:val="000000" w:themeColor="text1"/>
          <w:sz w:val="28"/>
          <w:szCs w:val="28"/>
        </w:rPr>
        <w:t>в</w:t>
      </w:r>
      <w:proofErr w:type="gramEnd"/>
      <w:r w:rsidR="00CA1622" w:rsidRPr="00C22F58">
        <w:rPr>
          <w:color w:val="000000" w:themeColor="text1"/>
          <w:sz w:val="28"/>
          <w:szCs w:val="28"/>
        </w:rPr>
        <w:t xml:space="preserve"> період між виборами. Тим більше, враховуючи значну кількість партій в Україні, навряд чи в ефірному часі знайдеться місце для висвітлення будь-яких інших подій, інформації економічного, науково-технічного, </w:t>
      </w:r>
      <w:proofErr w:type="gramStart"/>
      <w:r w:rsidR="00CA1622" w:rsidRPr="00C22F58">
        <w:rPr>
          <w:color w:val="000000" w:themeColor="text1"/>
          <w:sz w:val="28"/>
          <w:szCs w:val="28"/>
        </w:rPr>
        <w:t>соц</w:t>
      </w:r>
      <w:proofErr w:type="gramEnd"/>
      <w:r w:rsidR="00CA1622" w:rsidRPr="00C22F58">
        <w:rPr>
          <w:color w:val="000000" w:themeColor="text1"/>
          <w:sz w:val="28"/>
          <w:szCs w:val="28"/>
        </w:rPr>
        <w:t>іального, екологічного, міжнародного характеру</w:t>
      </w:r>
      <w:r w:rsidR="00843491" w:rsidRPr="00843491">
        <w:rPr>
          <w:color w:val="000000" w:themeColor="text1"/>
          <w:sz w:val="28"/>
          <w:szCs w:val="28"/>
        </w:rPr>
        <w:t xml:space="preserve"> [</w:t>
      </w:r>
      <w:r w:rsidR="00F5785D">
        <w:rPr>
          <w:color w:val="000000" w:themeColor="text1"/>
          <w:sz w:val="28"/>
          <w:szCs w:val="28"/>
        </w:rPr>
        <w:t>24, с. 102</w:t>
      </w:r>
      <w:r w:rsidR="00843491" w:rsidRPr="00102916">
        <w:rPr>
          <w:color w:val="000000" w:themeColor="text1"/>
          <w:sz w:val="28"/>
          <w:szCs w:val="28"/>
        </w:rPr>
        <w:t>]</w:t>
      </w:r>
      <w:r w:rsidR="00CA1622" w:rsidRPr="00C22F58">
        <w:rPr>
          <w:color w:val="000000" w:themeColor="text1"/>
          <w:sz w:val="28"/>
          <w:szCs w:val="28"/>
        </w:rPr>
        <w:t>.</w:t>
      </w:r>
    </w:p>
    <w:p w:rsidR="005362A1" w:rsidRDefault="00CA1622" w:rsidP="00D6179A">
      <w:pPr>
        <w:pStyle w:val="a9"/>
        <w:shd w:val="clear" w:color="auto" w:fill="FFFFFF"/>
        <w:spacing w:before="0" w:beforeAutospacing="0" w:after="0" w:afterAutospacing="0" w:line="360" w:lineRule="auto"/>
        <w:ind w:firstLine="709"/>
        <w:jc w:val="both"/>
        <w:rPr>
          <w:color w:val="000000" w:themeColor="text1"/>
          <w:sz w:val="28"/>
          <w:szCs w:val="28"/>
        </w:rPr>
      </w:pPr>
      <w:r w:rsidRPr="00C22F58">
        <w:rPr>
          <w:color w:val="000000" w:themeColor="text1"/>
          <w:sz w:val="28"/>
          <w:szCs w:val="28"/>
        </w:rPr>
        <w:t xml:space="preserve">   </w:t>
      </w:r>
      <w:proofErr w:type="gramStart"/>
      <w:r w:rsidRPr="00C22F58">
        <w:rPr>
          <w:color w:val="000000" w:themeColor="text1"/>
          <w:sz w:val="28"/>
          <w:szCs w:val="28"/>
        </w:rPr>
        <w:t>З</w:t>
      </w:r>
      <w:proofErr w:type="gramEnd"/>
      <w:r w:rsidRPr="00C22F58">
        <w:rPr>
          <w:color w:val="000000" w:themeColor="text1"/>
          <w:sz w:val="28"/>
          <w:szCs w:val="28"/>
        </w:rPr>
        <w:t xml:space="preserve"> цього приводу вважаємо за необхідне зауважити, що коли мова йде про контроль, то під час його здійснення контролюючі суб’єкти, як правило, мають можливість втручатися в оперативну діяльність підконтрольних суб’єктів, давати їм обов’язкові для виконання вказівки</w:t>
      </w:r>
      <w:r w:rsidRPr="00D6179A">
        <w:rPr>
          <w:color w:val="000000" w:themeColor="text1"/>
          <w:sz w:val="28"/>
          <w:szCs w:val="28"/>
        </w:rPr>
        <w:t>. Не передбачена можливість такого контролю й приписами ст. 14 Закону України «Про комітети Верховно</w:t>
      </w:r>
      <w:proofErr w:type="gramStart"/>
      <w:r w:rsidRPr="00D6179A">
        <w:rPr>
          <w:color w:val="000000" w:themeColor="text1"/>
          <w:sz w:val="28"/>
          <w:szCs w:val="28"/>
        </w:rPr>
        <w:t>ї Р</w:t>
      </w:r>
      <w:proofErr w:type="gramEnd"/>
      <w:r w:rsidRPr="00D6179A">
        <w:rPr>
          <w:color w:val="000000" w:themeColor="text1"/>
          <w:sz w:val="28"/>
          <w:szCs w:val="28"/>
        </w:rPr>
        <w:t>ади України», в якій йдеться про контрольну функцію комітетів парламенту.</w:t>
      </w:r>
    </w:p>
    <w:p w:rsidR="00DB40D1" w:rsidRPr="00D6179A" w:rsidRDefault="00DB40D1" w:rsidP="00D6179A">
      <w:pPr>
        <w:pStyle w:val="a9"/>
        <w:shd w:val="clear" w:color="auto" w:fill="FFFFFF"/>
        <w:spacing w:before="0" w:beforeAutospacing="0" w:after="0" w:afterAutospacing="0" w:line="360" w:lineRule="auto"/>
        <w:ind w:firstLine="709"/>
        <w:jc w:val="both"/>
        <w:rPr>
          <w:b/>
          <w:noProof/>
          <w:color w:val="000000" w:themeColor="text1"/>
          <w:sz w:val="28"/>
          <w:szCs w:val="28"/>
          <w:lang w:val="uk-UA"/>
        </w:rPr>
      </w:pPr>
    </w:p>
    <w:p w:rsidR="004740FC" w:rsidRPr="00E243C4" w:rsidRDefault="004740FC" w:rsidP="00E243C4">
      <w:pPr>
        <w:pStyle w:val="a3"/>
        <w:numPr>
          <w:ilvl w:val="1"/>
          <w:numId w:val="2"/>
        </w:numPr>
        <w:spacing w:after="0" w:line="360" w:lineRule="auto"/>
        <w:ind w:left="0" w:firstLine="709"/>
        <w:jc w:val="both"/>
        <w:rPr>
          <w:rFonts w:ascii="Times New Roman" w:hAnsi="Times New Roman" w:cs="Times New Roman"/>
          <w:b/>
          <w:noProof/>
          <w:sz w:val="28"/>
          <w:szCs w:val="28"/>
        </w:rPr>
      </w:pPr>
      <w:r w:rsidRPr="00E56FDC">
        <w:rPr>
          <w:rFonts w:ascii="Times New Roman" w:hAnsi="Times New Roman" w:cs="Times New Roman"/>
          <w:b/>
          <w:noProof/>
          <w:sz w:val="28"/>
          <w:szCs w:val="28"/>
          <w:lang w:val="uk-UA"/>
        </w:rPr>
        <w:t>Фактори впливу на формування та реалізацію інформаційної діяльності політичних партій</w:t>
      </w:r>
    </w:p>
    <w:p w:rsidR="00E243C4" w:rsidRPr="00E56FDC" w:rsidRDefault="00E243C4" w:rsidP="00E243C4">
      <w:pPr>
        <w:pStyle w:val="a3"/>
        <w:spacing w:after="0" w:line="360" w:lineRule="auto"/>
        <w:ind w:left="1429"/>
        <w:jc w:val="both"/>
        <w:rPr>
          <w:rFonts w:ascii="Times New Roman" w:hAnsi="Times New Roman" w:cs="Times New Roman"/>
          <w:b/>
          <w:noProof/>
          <w:sz w:val="28"/>
          <w:szCs w:val="28"/>
        </w:rPr>
      </w:pP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Як</w:t>
      </w:r>
      <w:r w:rsidRPr="00A85BBF">
        <w:rPr>
          <w:rFonts w:ascii="Times New Roman" w:eastAsia="Times New Roman" w:hAnsi="Times New Roman" w:cs="Times New Roman"/>
          <w:color w:val="000000" w:themeColor="text1"/>
          <w:sz w:val="28"/>
          <w:szCs w:val="28"/>
          <w:lang w:val="en-US" w:eastAsia="ru-RU"/>
        </w:rPr>
        <w:t> </w:t>
      </w:r>
      <w:r w:rsidRPr="00A85BBF">
        <w:rPr>
          <w:rFonts w:ascii="Times New Roman" w:eastAsia="Times New Roman" w:hAnsi="Times New Roman" w:cs="Times New Roman"/>
          <w:color w:val="000000" w:themeColor="text1"/>
          <w:sz w:val="28"/>
          <w:szCs w:val="28"/>
          <w:lang w:eastAsia="ru-RU"/>
        </w:rPr>
        <w:t xml:space="preserve"> і</w:t>
      </w:r>
      <w:r w:rsidRPr="00A85BBF">
        <w:rPr>
          <w:rFonts w:ascii="Times New Roman" w:eastAsia="Times New Roman" w:hAnsi="Times New Roman" w:cs="Times New Roman"/>
          <w:color w:val="000000" w:themeColor="text1"/>
          <w:sz w:val="28"/>
          <w:szCs w:val="28"/>
          <w:lang w:val="en-US" w:eastAsia="ru-RU"/>
        </w:rPr>
        <w:t> </w:t>
      </w:r>
      <w:r w:rsidRPr="00A85BBF">
        <w:rPr>
          <w:rFonts w:ascii="Times New Roman" w:eastAsia="Times New Roman" w:hAnsi="Times New Roman" w:cs="Times New Roman"/>
          <w:color w:val="000000" w:themeColor="text1"/>
          <w:sz w:val="28"/>
          <w:szCs w:val="28"/>
          <w:lang w:eastAsia="ru-RU"/>
        </w:rPr>
        <w:t>в</w:t>
      </w:r>
      <w:r w:rsidRPr="00A85BBF">
        <w:rPr>
          <w:rFonts w:ascii="Times New Roman" w:eastAsia="Times New Roman" w:hAnsi="Times New Roman" w:cs="Times New Roman"/>
          <w:color w:val="000000" w:themeColor="text1"/>
          <w:sz w:val="28"/>
          <w:szCs w:val="28"/>
          <w:lang w:val="en-US" w:eastAsia="ru-RU"/>
        </w:rPr>
        <w:t> </w:t>
      </w:r>
      <w:r w:rsidRPr="00A85BBF">
        <w:rPr>
          <w:rFonts w:ascii="Times New Roman" w:eastAsia="Times New Roman" w:hAnsi="Times New Roman" w:cs="Times New Roman"/>
          <w:color w:val="000000" w:themeColor="text1"/>
          <w:sz w:val="28"/>
          <w:szCs w:val="28"/>
          <w:lang w:eastAsia="ru-RU"/>
        </w:rPr>
        <w:t xml:space="preserve">усьому </w:t>
      </w:r>
      <w:proofErr w:type="gramStart"/>
      <w:r w:rsidRPr="00A85BBF">
        <w:rPr>
          <w:rFonts w:ascii="Times New Roman" w:eastAsia="Times New Roman" w:hAnsi="Times New Roman" w:cs="Times New Roman"/>
          <w:color w:val="000000" w:themeColor="text1"/>
          <w:sz w:val="28"/>
          <w:szCs w:val="28"/>
          <w:lang w:eastAsia="ru-RU"/>
        </w:rPr>
        <w:t>св</w:t>
      </w:r>
      <w:proofErr w:type="gramEnd"/>
      <w:r w:rsidRPr="00A85BBF">
        <w:rPr>
          <w:rFonts w:ascii="Times New Roman" w:eastAsia="Times New Roman" w:hAnsi="Times New Roman" w:cs="Times New Roman"/>
          <w:color w:val="000000" w:themeColor="text1"/>
          <w:sz w:val="28"/>
          <w:szCs w:val="28"/>
          <w:lang w:eastAsia="ru-RU"/>
        </w:rPr>
        <w:t>іті, в</w:t>
      </w:r>
      <w:r w:rsidRPr="00A85BBF">
        <w:rPr>
          <w:rFonts w:ascii="Times New Roman" w:eastAsia="Times New Roman" w:hAnsi="Times New Roman" w:cs="Times New Roman"/>
          <w:color w:val="000000" w:themeColor="text1"/>
          <w:sz w:val="28"/>
          <w:szCs w:val="28"/>
          <w:lang w:val="en-US" w:eastAsia="ru-RU"/>
        </w:rPr>
        <w:t> </w:t>
      </w:r>
      <w:r w:rsidRPr="00A85BBF">
        <w:rPr>
          <w:rFonts w:ascii="Times New Roman" w:eastAsia="Times New Roman" w:hAnsi="Times New Roman" w:cs="Times New Roman"/>
          <w:color w:val="000000" w:themeColor="text1"/>
          <w:sz w:val="28"/>
          <w:szCs w:val="28"/>
          <w:lang w:eastAsia="ru-RU"/>
        </w:rPr>
        <w:t>Україні</w:t>
      </w:r>
      <w:r w:rsidRPr="00A85BBF">
        <w:rPr>
          <w:rFonts w:ascii="Times New Roman" w:eastAsia="Times New Roman" w:hAnsi="Times New Roman" w:cs="Times New Roman"/>
          <w:color w:val="000000" w:themeColor="text1"/>
          <w:sz w:val="28"/>
          <w:szCs w:val="28"/>
          <w:lang w:val="en-US" w:eastAsia="ru-RU"/>
        </w:rPr>
        <w:t> </w:t>
      </w:r>
      <w:r w:rsidRPr="00A85BBF">
        <w:rPr>
          <w:rFonts w:ascii="Times New Roman" w:eastAsia="Times New Roman" w:hAnsi="Times New Roman" w:cs="Times New Roman"/>
          <w:color w:val="000000" w:themeColor="text1"/>
          <w:sz w:val="28"/>
          <w:szCs w:val="28"/>
          <w:lang w:eastAsia="ru-RU"/>
        </w:rPr>
        <w:t xml:space="preserve"> відбувається активний процес технологізації сфер людської життєдіяльності. Не становить  винятку й розвиток політичних процесів, зокрема такої їх важливого складника, як проведення виборів. Поступово на зміну аматорству під час проведення виборчих кампаній приходить професійний, системний підхід із залученням відповідних фахівці</w:t>
      </w:r>
      <w:proofErr w:type="gramStart"/>
      <w:r w:rsidRPr="00A85BBF">
        <w:rPr>
          <w:rFonts w:ascii="Times New Roman" w:eastAsia="Times New Roman" w:hAnsi="Times New Roman" w:cs="Times New Roman"/>
          <w:color w:val="000000" w:themeColor="text1"/>
          <w:sz w:val="28"/>
          <w:szCs w:val="28"/>
          <w:lang w:eastAsia="ru-RU"/>
        </w:rPr>
        <w:t>в</w:t>
      </w:r>
      <w:proofErr w:type="gramEnd"/>
      <w:r w:rsidRPr="00A85BBF">
        <w:rPr>
          <w:rFonts w:ascii="Times New Roman" w:eastAsia="Times New Roman" w:hAnsi="Times New Roman" w:cs="Times New Roman"/>
          <w:color w:val="000000" w:themeColor="text1"/>
          <w:sz w:val="28"/>
          <w:szCs w:val="28"/>
          <w:lang w:eastAsia="ru-RU"/>
        </w:rPr>
        <w:t xml:space="preserve"> та новітніх досягнень у сфері виборчих технологій.</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lastRenderedPageBreak/>
        <w:t>Вибі</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 технологій, ефективність їх застосування багато в чому залежать від характеру виборчого процесу, його перебігу і результатів виборів. В умовах багатопартійності, розшарування і поляризації українського суспільства надзвичайно актуальним завданням є ефективна організація виборчих кампаній. Реалії сучасного політичного процесу, потреба у розробці наукової основи проведення виборчих кампаній, ефективного впливу на електорат зумовили появу низки теоретичних </w:t>
      </w:r>
      <w:proofErr w:type="gramStart"/>
      <w:r w:rsidRPr="00A85BBF">
        <w:rPr>
          <w:rFonts w:ascii="Times New Roman" w:eastAsia="Times New Roman" w:hAnsi="Times New Roman" w:cs="Times New Roman"/>
          <w:color w:val="000000" w:themeColor="text1"/>
          <w:sz w:val="28"/>
          <w:szCs w:val="28"/>
          <w:lang w:eastAsia="ru-RU"/>
        </w:rPr>
        <w:t>досл</w:t>
      </w:r>
      <w:proofErr w:type="gramEnd"/>
      <w:r w:rsidRPr="00A85BBF">
        <w:rPr>
          <w:rFonts w:ascii="Times New Roman" w:eastAsia="Times New Roman" w:hAnsi="Times New Roman" w:cs="Times New Roman"/>
          <w:color w:val="000000" w:themeColor="text1"/>
          <w:sz w:val="28"/>
          <w:szCs w:val="28"/>
          <w:lang w:eastAsia="ru-RU"/>
        </w:rPr>
        <w:t>іджень з політичних технологій</w:t>
      </w:r>
      <w:r w:rsidR="000534E2" w:rsidRPr="000534E2">
        <w:rPr>
          <w:rFonts w:ascii="Times New Roman" w:eastAsia="Times New Roman" w:hAnsi="Times New Roman" w:cs="Times New Roman"/>
          <w:color w:val="000000" w:themeColor="text1"/>
          <w:sz w:val="28"/>
          <w:szCs w:val="28"/>
          <w:lang w:eastAsia="ru-RU"/>
        </w:rPr>
        <w:t xml:space="preserve"> [</w:t>
      </w:r>
      <w:r w:rsidR="00696D6D" w:rsidRPr="00696D6D">
        <w:rPr>
          <w:rFonts w:ascii="Times New Roman" w:eastAsia="Times New Roman" w:hAnsi="Times New Roman" w:cs="Times New Roman"/>
          <w:color w:val="000000" w:themeColor="text1"/>
          <w:sz w:val="28"/>
          <w:szCs w:val="28"/>
          <w:lang w:eastAsia="ru-RU"/>
        </w:rPr>
        <w:t>65</w:t>
      </w:r>
      <w:r w:rsidR="00696D6D">
        <w:rPr>
          <w:rFonts w:ascii="Times New Roman" w:eastAsia="Times New Roman" w:hAnsi="Times New Roman" w:cs="Times New Roman"/>
          <w:color w:val="000000" w:themeColor="text1"/>
          <w:sz w:val="28"/>
          <w:szCs w:val="28"/>
          <w:lang w:eastAsia="ru-RU"/>
        </w:rPr>
        <w:t>,</w:t>
      </w:r>
      <w:r w:rsidR="00696D6D">
        <w:rPr>
          <w:rFonts w:ascii="Times New Roman" w:eastAsia="Times New Roman" w:hAnsi="Times New Roman" w:cs="Times New Roman"/>
          <w:color w:val="000000" w:themeColor="text1"/>
          <w:sz w:val="28"/>
          <w:szCs w:val="28"/>
          <w:lang w:val="uk-UA" w:eastAsia="ru-RU"/>
        </w:rPr>
        <w:t xml:space="preserve"> с. 89</w:t>
      </w:r>
      <w:r w:rsidR="000534E2" w:rsidRPr="000534E2">
        <w:rPr>
          <w:rFonts w:ascii="Times New Roman" w:eastAsia="Times New Roman" w:hAnsi="Times New Roman" w:cs="Times New Roman"/>
          <w:color w:val="000000" w:themeColor="text1"/>
          <w:sz w:val="28"/>
          <w:szCs w:val="28"/>
          <w:lang w:eastAsia="ru-RU"/>
        </w:rPr>
        <w:t>]</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Вітчизняний ринок виборчих технологій з кожним роком дедалі більше заповнюється як новими способами впливу на електорат, так і відповідними фахівцями з проведення виборчих кампаній. Сьогодні боротьба за владу в Україні вже характеризується використанням усього відомого у </w:t>
      </w:r>
      <w:proofErr w:type="gramStart"/>
      <w:r w:rsidRPr="00A85BBF">
        <w:rPr>
          <w:rFonts w:ascii="Times New Roman" w:eastAsia="Times New Roman" w:hAnsi="Times New Roman" w:cs="Times New Roman"/>
          <w:color w:val="000000" w:themeColor="text1"/>
          <w:sz w:val="28"/>
          <w:szCs w:val="28"/>
          <w:lang w:eastAsia="ru-RU"/>
        </w:rPr>
        <w:t>св</w:t>
      </w:r>
      <w:proofErr w:type="gramEnd"/>
      <w:r w:rsidRPr="00A85BBF">
        <w:rPr>
          <w:rFonts w:ascii="Times New Roman" w:eastAsia="Times New Roman" w:hAnsi="Times New Roman" w:cs="Times New Roman"/>
          <w:color w:val="000000" w:themeColor="text1"/>
          <w:sz w:val="28"/>
          <w:szCs w:val="28"/>
          <w:lang w:eastAsia="ru-RU"/>
        </w:rPr>
        <w:t>іті арсеналу технологічних прийомів. Проте не завжди ці технології модифіковані під особливості вітчизняного електорату, що суттєво знижує дієвість їхнього застосування.</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Насамперед  </w:t>
      </w:r>
      <w:proofErr w:type="gramStart"/>
      <w:r w:rsidRPr="00A85BBF">
        <w:rPr>
          <w:rFonts w:ascii="Times New Roman" w:eastAsia="Times New Roman" w:hAnsi="Times New Roman" w:cs="Times New Roman"/>
          <w:color w:val="000000" w:themeColor="text1"/>
          <w:sz w:val="28"/>
          <w:szCs w:val="28"/>
          <w:lang w:eastAsia="ru-RU"/>
        </w:rPr>
        <w:t>це пов</w:t>
      </w:r>
      <w:proofErr w:type="gramEnd"/>
      <w:r w:rsidRPr="00A85BBF">
        <w:rPr>
          <w:rFonts w:ascii="Times New Roman" w:eastAsia="Times New Roman" w:hAnsi="Times New Roman" w:cs="Times New Roman"/>
          <w:color w:val="000000" w:themeColor="text1"/>
          <w:sz w:val="28"/>
          <w:szCs w:val="28"/>
          <w:lang w:eastAsia="ru-RU"/>
        </w:rPr>
        <w:t>’язано із тим, що найчастіше суб’єкти виборчого процесу вдаються до використання традиційних, «випробуваних  часом» технологій, переважно запозичених  із досвіду західних моделей ведення виборчих кампаній. На думку багатьох спеціалі</w:t>
      </w:r>
      <w:proofErr w:type="gramStart"/>
      <w:r w:rsidRPr="00A85BBF">
        <w:rPr>
          <w:rFonts w:ascii="Times New Roman" w:eastAsia="Times New Roman" w:hAnsi="Times New Roman" w:cs="Times New Roman"/>
          <w:color w:val="000000" w:themeColor="text1"/>
          <w:sz w:val="28"/>
          <w:szCs w:val="28"/>
          <w:lang w:eastAsia="ru-RU"/>
        </w:rPr>
        <w:t>ст</w:t>
      </w:r>
      <w:proofErr w:type="gramEnd"/>
      <w:r w:rsidRPr="00A85BBF">
        <w:rPr>
          <w:rFonts w:ascii="Times New Roman" w:eastAsia="Times New Roman" w:hAnsi="Times New Roman" w:cs="Times New Roman"/>
          <w:color w:val="000000" w:themeColor="text1"/>
          <w:sz w:val="28"/>
          <w:szCs w:val="28"/>
          <w:lang w:eastAsia="ru-RU"/>
        </w:rPr>
        <w:t>ів і наукових експертів, сучасні виборчі технології, які успішно застосовуються за кордоном, не завжди дають аналогічний ефект в національних кампаніях, якщо не адаптовані під місцеву специфіку.</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В реаліях українського суспільства виборчі технології повинні враховувати об’єктивні умови проведення виборів: правовий прості</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практику виборчих кампаній, національно-політичні традиції, організаційні і матеріальні можливості держави. Слід також пам’ятати, що кожна виборча кампанія – як всеукраїнська, так і місцева – має загальні та специфічні риси. До загальних належать єдині законодавча та інструктивна бази, правове регулювання створення й діяльності виборчих комісій, дії в межах законодавства претенденті</w:t>
      </w:r>
      <w:proofErr w:type="gramStart"/>
      <w:r w:rsidRPr="00A85BBF">
        <w:rPr>
          <w:rFonts w:ascii="Times New Roman" w:eastAsia="Times New Roman" w:hAnsi="Times New Roman" w:cs="Times New Roman"/>
          <w:color w:val="000000" w:themeColor="text1"/>
          <w:sz w:val="28"/>
          <w:szCs w:val="28"/>
          <w:lang w:eastAsia="ru-RU"/>
        </w:rPr>
        <w:t>в</w:t>
      </w:r>
      <w:proofErr w:type="gramEnd"/>
      <w:r w:rsidRPr="00A85BBF">
        <w:rPr>
          <w:rFonts w:ascii="Times New Roman" w:eastAsia="Times New Roman" w:hAnsi="Times New Roman" w:cs="Times New Roman"/>
          <w:color w:val="000000" w:themeColor="text1"/>
          <w:sz w:val="28"/>
          <w:szCs w:val="28"/>
          <w:lang w:eastAsia="ru-RU"/>
        </w:rPr>
        <w:t xml:space="preserve"> на виборні посади тощо. </w:t>
      </w:r>
      <w:proofErr w:type="gramStart"/>
      <w:r w:rsidRPr="00A85BBF">
        <w:rPr>
          <w:rFonts w:ascii="Times New Roman" w:eastAsia="Times New Roman" w:hAnsi="Times New Roman" w:cs="Times New Roman"/>
          <w:color w:val="000000" w:themeColor="text1"/>
          <w:sz w:val="28"/>
          <w:szCs w:val="28"/>
          <w:lang w:eastAsia="ru-RU"/>
        </w:rPr>
        <w:t>Кр</w:t>
      </w:r>
      <w:proofErr w:type="gramEnd"/>
      <w:r w:rsidRPr="00A85BBF">
        <w:rPr>
          <w:rFonts w:ascii="Times New Roman" w:eastAsia="Times New Roman" w:hAnsi="Times New Roman" w:cs="Times New Roman"/>
          <w:color w:val="000000" w:themeColor="text1"/>
          <w:sz w:val="28"/>
          <w:szCs w:val="28"/>
          <w:lang w:eastAsia="ru-RU"/>
        </w:rPr>
        <w:t xml:space="preserve">ім цього, особливості </w:t>
      </w:r>
      <w:r w:rsidRPr="00A85BBF">
        <w:rPr>
          <w:rFonts w:ascii="Times New Roman" w:eastAsia="Times New Roman" w:hAnsi="Times New Roman" w:cs="Times New Roman"/>
          <w:color w:val="000000" w:themeColor="text1"/>
          <w:sz w:val="28"/>
          <w:szCs w:val="28"/>
          <w:lang w:eastAsia="ru-RU"/>
        </w:rPr>
        <w:lastRenderedPageBreak/>
        <w:t>виборчих перегонів складає місцева специфіка. Вона включає кількісні та якісні показники учасників змагань, електорату, характеристики і масштаб територіального округу.</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Відомо, що в найзагальнішому плані виборча кампанія – це зусилля, які здійснюються протягом визначеного законом часу, з метою мобілізації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ідтримки виборцями кандидата чи партії і спрямовані на успіх у день виборів. Головне завдання суб’єкта виборчого процесу – об’єктивно оцінити свої можливості та ефективно використати наявні ресурси.</w:t>
      </w:r>
    </w:p>
    <w:p w:rsidR="00DB40D1" w:rsidRDefault="00973121" w:rsidP="00DB40D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w:t>
      </w:r>
      <w:r w:rsidR="000C47DF" w:rsidRPr="00A85BBF">
        <w:rPr>
          <w:rFonts w:ascii="Times New Roman" w:eastAsia="Times New Roman" w:hAnsi="Times New Roman" w:cs="Times New Roman"/>
          <w:color w:val="000000" w:themeColor="text1"/>
          <w:sz w:val="28"/>
          <w:szCs w:val="28"/>
          <w:lang w:eastAsia="ru-RU"/>
        </w:rPr>
        <w:t xml:space="preserve"> якість виборчої кампанії та ефект</w:t>
      </w:r>
      <w:r>
        <w:rPr>
          <w:rFonts w:ascii="Times New Roman" w:eastAsia="Times New Roman" w:hAnsi="Times New Roman" w:cs="Times New Roman"/>
          <w:color w:val="000000" w:themeColor="text1"/>
          <w:sz w:val="28"/>
          <w:szCs w:val="28"/>
          <w:lang w:eastAsia="ru-RU"/>
        </w:rPr>
        <w:t>ивність комплексу технологічних</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 xml:space="preserve">прийомів можуть негативно впливати такі чинники, як брак інформації, відсутність </w:t>
      </w:r>
      <w:proofErr w:type="gramStart"/>
      <w:r w:rsidR="000C47DF" w:rsidRPr="00A85BBF">
        <w:rPr>
          <w:rFonts w:ascii="Times New Roman" w:eastAsia="Times New Roman" w:hAnsi="Times New Roman" w:cs="Times New Roman"/>
          <w:color w:val="000000" w:themeColor="text1"/>
          <w:sz w:val="28"/>
          <w:szCs w:val="28"/>
          <w:lang w:eastAsia="ru-RU"/>
        </w:rPr>
        <w:t>п</w:t>
      </w:r>
      <w:proofErr w:type="gramEnd"/>
      <w:r w:rsidR="000C47DF" w:rsidRPr="00A85BBF">
        <w:rPr>
          <w:rFonts w:ascii="Times New Roman" w:eastAsia="Times New Roman" w:hAnsi="Times New Roman" w:cs="Times New Roman"/>
          <w:color w:val="000000" w:themeColor="text1"/>
          <w:sz w:val="28"/>
          <w:szCs w:val="28"/>
          <w:lang w:eastAsia="ru-RU"/>
        </w:rPr>
        <w:t>ідготовленого штабного апарату, неадекватне виконання завдань, нестача ресурсів, певні місцеві проблеми</w:t>
      </w:r>
      <w:r w:rsidR="000534E2" w:rsidRPr="000534E2">
        <w:rPr>
          <w:rFonts w:ascii="Times New Roman" w:eastAsia="Times New Roman" w:hAnsi="Times New Roman" w:cs="Times New Roman"/>
          <w:color w:val="000000" w:themeColor="text1"/>
          <w:sz w:val="28"/>
          <w:szCs w:val="28"/>
          <w:lang w:eastAsia="ru-RU"/>
        </w:rPr>
        <w:t xml:space="preserve"> [</w:t>
      </w:r>
      <w:r w:rsidR="00696D6D">
        <w:rPr>
          <w:rFonts w:ascii="Times New Roman" w:eastAsia="Times New Roman" w:hAnsi="Times New Roman" w:cs="Times New Roman"/>
          <w:color w:val="000000" w:themeColor="text1"/>
          <w:sz w:val="28"/>
          <w:szCs w:val="28"/>
          <w:lang w:val="uk-UA" w:eastAsia="ru-RU"/>
        </w:rPr>
        <w:t>71, с. 60</w:t>
      </w:r>
      <w:r w:rsidR="000534E2" w:rsidRPr="000534E2">
        <w:rPr>
          <w:rFonts w:ascii="Times New Roman" w:eastAsia="Times New Roman" w:hAnsi="Times New Roman" w:cs="Times New Roman"/>
          <w:color w:val="000000" w:themeColor="text1"/>
          <w:sz w:val="28"/>
          <w:szCs w:val="28"/>
          <w:lang w:eastAsia="ru-RU"/>
        </w:rPr>
        <w:t>]</w:t>
      </w:r>
      <w:r w:rsidR="000C47DF" w:rsidRPr="00A85BBF">
        <w:rPr>
          <w:rFonts w:ascii="Times New Roman" w:eastAsia="Times New Roman" w:hAnsi="Times New Roman" w:cs="Times New Roman"/>
          <w:color w:val="000000" w:themeColor="text1"/>
          <w:sz w:val="28"/>
          <w:szCs w:val="28"/>
          <w:lang w:eastAsia="ru-RU"/>
        </w:rPr>
        <w:t>.</w:t>
      </w:r>
    </w:p>
    <w:p w:rsidR="000C47DF" w:rsidRPr="00A85BBF" w:rsidRDefault="00DB40D1" w:rsidP="00DB40D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сучасн</w:t>
      </w:r>
      <w:r>
        <w:rPr>
          <w:rFonts w:ascii="Times New Roman" w:eastAsia="Times New Roman" w:hAnsi="Times New Roman" w:cs="Times New Roman"/>
          <w:color w:val="000000" w:themeColor="text1"/>
          <w:sz w:val="28"/>
          <w:szCs w:val="28"/>
          <w:lang w:val="uk-UA" w:eastAsia="ru-RU"/>
        </w:rPr>
        <w:t>ій</w:t>
      </w:r>
      <w:r w:rsidR="000C47DF" w:rsidRPr="00A85BBF">
        <w:rPr>
          <w:rFonts w:ascii="Times New Roman" w:eastAsia="Times New Roman" w:hAnsi="Times New Roman" w:cs="Times New Roman"/>
          <w:color w:val="000000" w:themeColor="text1"/>
          <w:sz w:val="28"/>
          <w:szCs w:val="28"/>
          <w:lang w:eastAsia="ru-RU"/>
        </w:rPr>
        <w:t xml:space="preserve"> системи </w:t>
      </w:r>
      <w:r>
        <w:rPr>
          <w:rFonts w:ascii="Times New Roman" w:eastAsia="Times New Roman" w:hAnsi="Times New Roman" w:cs="Times New Roman"/>
          <w:color w:val="000000" w:themeColor="text1"/>
          <w:sz w:val="28"/>
          <w:szCs w:val="28"/>
          <w:lang w:val="uk-UA" w:eastAsia="ru-RU"/>
        </w:rPr>
        <w:t xml:space="preserve">виборів </w:t>
      </w:r>
      <w:r w:rsidR="000C47DF" w:rsidRPr="00A85BBF">
        <w:rPr>
          <w:rFonts w:ascii="Times New Roman" w:eastAsia="Times New Roman" w:hAnsi="Times New Roman" w:cs="Times New Roman"/>
          <w:color w:val="000000" w:themeColor="text1"/>
          <w:sz w:val="28"/>
          <w:szCs w:val="28"/>
          <w:lang w:eastAsia="ru-RU"/>
        </w:rPr>
        <w:t xml:space="preserve">до Верховної Ради України основним гравцем на вітчизняному політичному ринку стала політична партія. Тому, аналізуючи проблему ефективності виборчих технологій в Україні, </w:t>
      </w:r>
      <w:proofErr w:type="gramStart"/>
      <w:r w:rsidR="000C47DF" w:rsidRPr="00A85BBF">
        <w:rPr>
          <w:rFonts w:ascii="Times New Roman" w:eastAsia="Times New Roman" w:hAnsi="Times New Roman" w:cs="Times New Roman"/>
          <w:color w:val="000000" w:themeColor="text1"/>
          <w:sz w:val="28"/>
          <w:szCs w:val="28"/>
          <w:lang w:eastAsia="ru-RU"/>
        </w:rPr>
        <w:t>п</w:t>
      </w:r>
      <w:proofErr w:type="gramEnd"/>
      <w:r w:rsidR="000C47DF" w:rsidRPr="00A85BBF">
        <w:rPr>
          <w:rFonts w:ascii="Times New Roman" w:eastAsia="Times New Roman" w:hAnsi="Times New Roman" w:cs="Times New Roman"/>
          <w:color w:val="000000" w:themeColor="text1"/>
          <w:sz w:val="28"/>
          <w:szCs w:val="28"/>
          <w:lang w:eastAsia="ru-RU"/>
        </w:rPr>
        <w:t>ід суб’єктом виборчого процесу слід розуміти перш за все політичну силу, а не конкретну особу.</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Досл</w:t>
      </w:r>
      <w:proofErr w:type="gramEnd"/>
      <w:r w:rsidRPr="00A85BBF">
        <w:rPr>
          <w:rFonts w:ascii="Times New Roman" w:eastAsia="Times New Roman" w:hAnsi="Times New Roman" w:cs="Times New Roman"/>
          <w:color w:val="000000" w:themeColor="text1"/>
          <w:sz w:val="28"/>
          <w:szCs w:val="28"/>
          <w:lang w:eastAsia="ru-RU"/>
        </w:rPr>
        <w:t xml:space="preserve">ідження наявного у світовій практиці арсеналу методів боротьби за електорат </w:t>
      </w:r>
      <w:r w:rsidR="00DB40D1">
        <w:rPr>
          <w:rFonts w:ascii="Times New Roman" w:eastAsia="Times New Roman" w:hAnsi="Times New Roman" w:cs="Times New Roman"/>
          <w:color w:val="000000" w:themeColor="text1"/>
          <w:sz w:val="28"/>
          <w:szCs w:val="28"/>
          <w:lang w:val="uk-UA" w:eastAsia="ru-RU"/>
        </w:rPr>
        <w:t>дає</w:t>
      </w:r>
      <w:r w:rsidRPr="00A85BBF">
        <w:rPr>
          <w:rFonts w:ascii="Times New Roman" w:eastAsia="Times New Roman" w:hAnsi="Times New Roman" w:cs="Times New Roman"/>
          <w:color w:val="000000" w:themeColor="text1"/>
          <w:sz w:val="28"/>
          <w:szCs w:val="28"/>
          <w:lang w:eastAsia="ru-RU"/>
        </w:rPr>
        <w:t xml:space="preserve"> змогу виокремити </w:t>
      </w:r>
      <w:r w:rsidR="00DB40D1">
        <w:rPr>
          <w:rFonts w:ascii="Times New Roman" w:eastAsia="Times New Roman" w:hAnsi="Times New Roman" w:cs="Times New Roman"/>
          <w:color w:val="000000" w:themeColor="text1"/>
          <w:sz w:val="28"/>
          <w:szCs w:val="28"/>
          <w:lang w:val="uk-UA" w:eastAsia="ru-RU"/>
        </w:rPr>
        <w:t>деякі</w:t>
      </w:r>
      <w:r w:rsidRPr="00A85BBF">
        <w:rPr>
          <w:rFonts w:ascii="Times New Roman" w:eastAsia="Times New Roman" w:hAnsi="Times New Roman" w:cs="Times New Roman"/>
          <w:color w:val="000000" w:themeColor="text1"/>
          <w:sz w:val="28"/>
          <w:szCs w:val="28"/>
          <w:lang w:eastAsia="ru-RU"/>
        </w:rPr>
        <w:t xml:space="preserve"> чинники ефективності </w:t>
      </w:r>
      <w:r w:rsidR="00DB40D1">
        <w:rPr>
          <w:rFonts w:ascii="Times New Roman" w:eastAsia="Times New Roman" w:hAnsi="Times New Roman" w:cs="Times New Roman"/>
          <w:color w:val="000000" w:themeColor="text1"/>
          <w:sz w:val="28"/>
          <w:szCs w:val="28"/>
          <w:lang w:val="uk-UA" w:eastAsia="ru-RU"/>
        </w:rPr>
        <w:t>інформаційної політики партій</w:t>
      </w:r>
      <w:r w:rsidRPr="00A85BBF">
        <w:rPr>
          <w:rFonts w:ascii="Times New Roman" w:eastAsia="Times New Roman" w:hAnsi="Times New Roman" w:cs="Times New Roman"/>
          <w:color w:val="000000" w:themeColor="text1"/>
          <w:sz w:val="28"/>
          <w:szCs w:val="28"/>
          <w:lang w:eastAsia="ru-RU"/>
        </w:rPr>
        <w:t xml:space="preserve">, які можна вважати визначальними для перемоги на виборах. </w:t>
      </w:r>
      <w:proofErr w:type="gramStart"/>
      <w:r w:rsidRPr="00A85BBF">
        <w:rPr>
          <w:rFonts w:ascii="Times New Roman" w:eastAsia="Times New Roman" w:hAnsi="Times New Roman" w:cs="Times New Roman"/>
          <w:color w:val="000000" w:themeColor="text1"/>
          <w:sz w:val="28"/>
          <w:szCs w:val="28"/>
          <w:lang w:eastAsia="ru-RU"/>
        </w:rPr>
        <w:t>Ц</w:t>
      </w:r>
      <w:proofErr w:type="gramEnd"/>
      <w:r w:rsidRPr="00A85BBF">
        <w:rPr>
          <w:rFonts w:ascii="Times New Roman" w:eastAsia="Times New Roman" w:hAnsi="Times New Roman" w:cs="Times New Roman"/>
          <w:color w:val="000000" w:themeColor="text1"/>
          <w:sz w:val="28"/>
          <w:szCs w:val="28"/>
          <w:lang w:eastAsia="ru-RU"/>
        </w:rPr>
        <w:t>і чинники є характерними й для України, де ефективність виборчих технологій залежить від:</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врахування </w:t>
      </w: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 xml:space="preserve">іально-економічної та політичної ситуації в окрузі (впровадження </w:t>
      </w:r>
      <w:r w:rsidR="00DB40D1">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виборчих технологій є ефективним за умов врахування демографічних і соціально-економічних показників регіону, результатів останніх виборчих кампаній, інформації про впливових осіб і наявні ЗМІ, аналізу діяльності конкурентів, регіональної специфіки електорату і місцевих проблем);</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 xml:space="preserve">відповідності </w:t>
      </w:r>
      <w:r w:rsidR="00DB40D1">
        <w:rPr>
          <w:rFonts w:ascii="Times New Roman" w:eastAsia="Times New Roman" w:hAnsi="Times New Roman" w:cs="Times New Roman"/>
          <w:color w:val="000000" w:themeColor="text1"/>
          <w:sz w:val="28"/>
          <w:szCs w:val="28"/>
          <w:lang w:val="uk-UA" w:eastAsia="ru-RU"/>
        </w:rPr>
        <w:t>політики</w:t>
      </w:r>
      <w:r w:rsidRPr="00A85BBF">
        <w:rPr>
          <w:rFonts w:ascii="Times New Roman" w:eastAsia="Times New Roman" w:hAnsi="Times New Roman" w:cs="Times New Roman"/>
          <w:color w:val="000000" w:themeColor="text1"/>
          <w:sz w:val="28"/>
          <w:szCs w:val="28"/>
          <w:lang w:eastAsia="ru-RU"/>
        </w:rPr>
        <w:t xml:space="preserve"> інтересам і потребам виборців (виборці голосують, керуючись насамперед власними, егоїстичними інтересами.</w:t>
      </w:r>
      <w:proofErr w:type="gramEnd"/>
      <w:r w:rsidRPr="00A85BBF">
        <w:rPr>
          <w:rFonts w:ascii="Times New Roman" w:eastAsia="Times New Roman" w:hAnsi="Times New Roman" w:cs="Times New Roman"/>
          <w:color w:val="000000" w:themeColor="text1"/>
          <w:sz w:val="28"/>
          <w:szCs w:val="28"/>
          <w:lang w:eastAsia="ru-RU"/>
        </w:rPr>
        <w:t xml:space="preserve"> </w:t>
      </w:r>
      <w:proofErr w:type="gramStart"/>
      <w:r w:rsidRPr="00A85BBF">
        <w:rPr>
          <w:rFonts w:ascii="Times New Roman" w:eastAsia="Times New Roman" w:hAnsi="Times New Roman" w:cs="Times New Roman"/>
          <w:color w:val="000000" w:themeColor="text1"/>
          <w:sz w:val="28"/>
          <w:szCs w:val="28"/>
          <w:lang w:eastAsia="ru-RU"/>
        </w:rPr>
        <w:lastRenderedPageBreak/>
        <w:t>Досл</w:t>
      </w:r>
      <w:proofErr w:type="gramEnd"/>
      <w:r w:rsidRPr="00A85BBF">
        <w:rPr>
          <w:rFonts w:ascii="Times New Roman" w:eastAsia="Times New Roman" w:hAnsi="Times New Roman" w:cs="Times New Roman"/>
          <w:color w:val="000000" w:themeColor="text1"/>
          <w:sz w:val="28"/>
          <w:szCs w:val="28"/>
          <w:lang w:eastAsia="ru-RU"/>
        </w:rPr>
        <w:t xml:space="preserve">ідження політичного ринку дає змогу об’єктивно оцінити потреби та очікування електорату й адаптувати під них </w:t>
      </w:r>
      <w:r w:rsidR="00D12473">
        <w:rPr>
          <w:rFonts w:ascii="Times New Roman" w:eastAsia="Times New Roman" w:hAnsi="Times New Roman" w:cs="Times New Roman"/>
          <w:color w:val="000000" w:themeColor="text1"/>
          <w:sz w:val="28"/>
          <w:szCs w:val="28"/>
          <w:lang w:val="uk-UA" w:eastAsia="ru-RU"/>
        </w:rPr>
        <w:t>інформаційну діяльність</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коректності у визначенні обраної цільової електоральної групи (вдалий вибі</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 пріоритетних сегментів електорату і спрямування на них основного технологічного впливу забезпечує побудову переможної стратегії на виборах);</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наявності необхідного </w:t>
      </w:r>
      <w:proofErr w:type="gramStart"/>
      <w:r w:rsidRPr="00A85BBF">
        <w:rPr>
          <w:rFonts w:ascii="Times New Roman" w:eastAsia="Times New Roman" w:hAnsi="Times New Roman" w:cs="Times New Roman"/>
          <w:color w:val="000000" w:themeColor="text1"/>
          <w:sz w:val="28"/>
          <w:szCs w:val="28"/>
          <w:lang w:eastAsia="ru-RU"/>
        </w:rPr>
        <w:t>ресурсного</w:t>
      </w:r>
      <w:proofErr w:type="gramEnd"/>
      <w:r w:rsidRPr="00A85BBF">
        <w:rPr>
          <w:rFonts w:ascii="Times New Roman" w:eastAsia="Times New Roman" w:hAnsi="Times New Roman" w:cs="Times New Roman"/>
          <w:color w:val="000000" w:themeColor="text1"/>
          <w:sz w:val="28"/>
          <w:szCs w:val="28"/>
          <w:lang w:eastAsia="ru-RU"/>
        </w:rPr>
        <w:t xml:space="preserve"> забезпечення для проведення виборчої кампанії (фінансове і матеріальне забезпечення суб’єкта виборчого процесу і його команди, оптимізоване відповідно до поставлених цілей кампанії і переліку застосовуваних </w:t>
      </w:r>
      <w:r w:rsidR="00D12473">
        <w:rPr>
          <w:rFonts w:ascii="Times New Roman" w:eastAsia="Times New Roman" w:hAnsi="Times New Roman" w:cs="Times New Roman"/>
          <w:color w:val="000000" w:themeColor="text1"/>
          <w:sz w:val="28"/>
          <w:szCs w:val="28"/>
          <w:lang w:val="uk-UA" w:eastAsia="ru-RU"/>
        </w:rPr>
        <w:t>інформаційних</w:t>
      </w:r>
      <w:r w:rsidRPr="00A85BBF">
        <w:rPr>
          <w:rFonts w:ascii="Times New Roman" w:eastAsia="Times New Roman" w:hAnsi="Times New Roman" w:cs="Times New Roman"/>
          <w:color w:val="000000" w:themeColor="text1"/>
          <w:sz w:val="28"/>
          <w:szCs w:val="28"/>
          <w:lang w:eastAsia="ru-RU"/>
        </w:rPr>
        <w:t xml:space="preserve"> прийомів);</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івня професійності та спрацьованості команди, яка забезпечує виборчу кампанію суб’єкта виборчого процесу (професійна команда кандидата та чітка взаємодія між ними здатна підвищити ефективність розроблених для виборчої кампанії </w:t>
      </w:r>
      <w:r w:rsidR="00D12473">
        <w:rPr>
          <w:rFonts w:ascii="Times New Roman" w:eastAsia="Times New Roman" w:hAnsi="Times New Roman" w:cs="Times New Roman"/>
          <w:color w:val="000000" w:themeColor="text1"/>
          <w:sz w:val="28"/>
          <w:szCs w:val="28"/>
          <w:lang w:val="uk-UA" w:eastAsia="ru-RU"/>
        </w:rPr>
        <w:t>інформаційних дій</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харизматичності політичного лідера, кандидата на виборні посади (суб’єкт виборчого процесу виступає як один із головних ресурсів виборчої кампанії, тому від його лідерських здібностей і залученості до агітаційних процесів залежить електоральний вибі</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 громадян);</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врахування особливостей виборчого законодавства і типу виборчої системи (регламентують розвиток і спрямованість виборчих технологій);</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ідеологічного спрямування стратегії і тактики виборчої кампанії (застосування виборчих </w:t>
      </w:r>
      <w:r w:rsidR="00D12473">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технологій повинно узгоджуватися зі стратегічною лінією і тактичними цілями виборчої кампанії);</w:t>
      </w:r>
    </w:p>
    <w:p w:rsidR="000C47DF" w:rsidRPr="00A85BBF" w:rsidRDefault="000C47DF" w:rsidP="00040588">
      <w:pPr>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івня політичної культури виборців (у суспільстві з високим рівнем політичної культури ефективними є конструктивні виборчі технології і знижується вплив маніпулятивних </w:t>
      </w:r>
      <w:r w:rsidR="00D12473">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технологій і навпаки).</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Виявити </w:t>
      </w: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 xml:space="preserve">іально-економічні та політичні  особливості округу дозволяє застосування аналітичних технологій або, як їх ще називають, «технологій оцінки електорального поля». Професійна націленість на округ  </w:t>
      </w:r>
      <w:r w:rsidRPr="00A85BBF">
        <w:rPr>
          <w:rFonts w:ascii="Times New Roman" w:eastAsia="Times New Roman" w:hAnsi="Times New Roman" w:cs="Times New Roman"/>
          <w:color w:val="000000" w:themeColor="text1"/>
          <w:sz w:val="28"/>
          <w:szCs w:val="28"/>
          <w:lang w:eastAsia="ru-RU"/>
        </w:rPr>
        <w:lastRenderedPageBreak/>
        <w:t xml:space="preserve">дозволяє у ході виборчої кампанії ефективно використовувати виборчий фонд, заручитися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ідтримкою лідерів громадської думки та еліти регіону і, найголовніше, вибрати оптимальні способи впливу на місцевий електорат. Часто причиною невдалого результату на виборах було саме те, що виборчі </w:t>
      </w:r>
      <w:r w:rsidR="00D12473">
        <w:rPr>
          <w:rFonts w:ascii="Times New Roman" w:eastAsia="Times New Roman" w:hAnsi="Times New Roman" w:cs="Times New Roman"/>
          <w:color w:val="000000" w:themeColor="text1"/>
          <w:sz w:val="28"/>
          <w:szCs w:val="28"/>
          <w:lang w:val="uk-UA" w:eastAsia="ru-RU"/>
        </w:rPr>
        <w:t>інформаційні</w:t>
      </w:r>
      <w:r w:rsidRPr="00A85BBF">
        <w:rPr>
          <w:rFonts w:ascii="Times New Roman" w:eastAsia="Times New Roman" w:hAnsi="Times New Roman" w:cs="Times New Roman"/>
          <w:color w:val="000000" w:themeColor="text1"/>
          <w:sz w:val="28"/>
          <w:szCs w:val="28"/>
          <w:lang w:eastAsia="ru-RU"/>
        </w:rPr>
        <w:t>технології лише частково або й узагалі не враховували національну чи регіональну специфіку. Тому об’єктивна оцінка електорального поля є важливим складником і сучасною вимогою до побудови ефективної виборчої кампанії</w:t>
      </w:r>
      <w:r w:rsidR="000534E2" w:rsidRPr="000534E2">
        <w:rPr>
          <w:rFonts w:ascii="Times New Roman" w:eastAsia="Times New Roman" w:hAnsi="Times New Roman" w:cs="Times New Roman"/>
          <w:color w:val="000000" w:themeColor="text1"/>
          <w:sz w:val="28"/>
          <w:szCs w:val="28"/>
          <w:lang w:eastAsia="ru-RU"/>
        </w:rPr>
        <w:t xml:space="preserve"> [</w:t>
      </w:r>
      <w:r w:rsidR="00696D6D">
        <w:rPr>
          <w:rFonts w:ascii="Times New Roman" w:eastAsia="Times New Roman" w:hAnsi="Times New Roman" w:cs="Times New Roman"/>
          <w:color w:val="000000" w:themeColor="text1"/>
          <w:sz w:val="28"/>
          <w:szCs w:val="28"/>
          <w:lang w:val="uk-UA" w:eastAsia="ru-RU"/>
        </w:rPr>
        <w:t>45, с. 59</w:t>
      </w:r>
      <w:r w:rsidR="000534E2" w:rsidRPr="000534E2">
        <w:rPr>
          <w:rFonts w:ascii="Times New Roman" w:eastAsia="Times New Roman" w:hAnsi="Times New Roman" w:cs="Times New Roman"/>
          <w:color w:val="000000" w:themeColor="text1"/>
          <w:sz w:val="28"/>
          <w:szCs w:val="28"/>
          <w:lang w:eastAsia="ru-RU"/>
        </w:rPr>
        <w:t>]</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Однією  з переваг об’єктивного </w:t>
      </w:r>
      <w:proofErr w:type="gramStart"/>
      <w:r w:rsidRPr="00A85BBF">
        <w:rPr>
          <w:rFonts w:ascii="Times New Roman" w:eastAsia="Times New Roman" w:hAnsi="Times New Roman" w:cs="Times New Roman"/>
          <w:color w:val="000000" w:themeColor="text1"/>
          <w:sz w:val="28"/>
          <w:szCs w:val="28"/>
          <w:lang w:eastAsia="ru-RU"/>
        </w:rPr>
        <w:t>досл</w:t>
      </w:r>
      <w:proofErr w:type="gramEnd"/>
      <w:r w:rsidRPr="00A85BBF">
        <w:rPr>
          <w:rFonts w:ascii="Times New Roman" w:eastAsia="Times New Roman" w:hAnsi="Times New Roman" w:cs="Times New Roman"/>
          <w:color w:val="000000" w:themeColor="text1"/>
          <w:sz w:val="28"/>
          <w:szCs w:val="28"/>
          <w:lang w:eastAsia="ru-RU"/>
        </w:rPr>
        <w:t xml:space="preserve">ідження округу є здійснення оцінки потреб, цілей і реальних можливостей окремих пріоритетних груп виборців. Впровадження </w:t>
      </w:r>
      <w:r w:rsidR="00D12473">
        <w:rPr>
          <w:rFonts w:ascii="Times New Roman" w:eastAsia="Times New Roman" w:hAnsi="Times New Roman" w:cs="Times New Roman"/>
          <w:color w:val="000000" w:themeColor="text1"/>
          <w:sz w:val="28"/>
          <w:szCs w:val="28"/>
          <w:lang w:val="uk-UA" w:eastAsia="ru-RU"/>
        </w:rPr>
        <w:t>інформаційної політики</w:t>
      </w:r>
      <w:r w:rsidRPr="00A85BBF">
        <w:rPr>
          <w:rFonts w:ascii="Times New Roman" w:eastAsia="Times New Roman" w:hAnsi="Times New Roman" w:cs="Times New Roman"/>
          <w:color w:val="000000" w:themeColor="text1"/>
          <w:sz w:val="28"/>
          <w:szCs w:val="28"/>
          <w:lang w:eastAsia="ru-RU"/>
        </w:rPr>
        <w:t xml:space="preserve"> повинно орієнтуватися насамперед на задоволення бажань та очікувань виборців.</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Для українського простору, який характеризується значним розшаруванням суспільства, економічною поляризацією, низьким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івнем житлово-комунальних, медичних та інших соціальних послуг, безпомилково виграшним буде наголос саме на питаннях розвитку й реформування зазначених галузей. Відповідно й комплекс виборчих технологій матиме успіх, якщо його буде спрямовано на вирішення цих проблем. Водночас технології вищого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івня – ідеологічного – даватимуть значно менший ефект, проте невпинно розвиватимуться.</w:t>
      </w:r>
    </w:p>
    <w:p w:rsidR="000C47DF" w:rsidRPr="000534E2"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w:t>
      </w:r>
      <w:proofErr w:type="gramStart"/>
      <w:r w:rsidRPr="00A85BBF">
        <w:rPr>
          <w:rFonts w:ascii="Times New Roman" w:eastAsia="Times New Roman" w:hAnsi="Times New Roman" w:cs="Times New Roman"/>
          <w:color w:val="000000" w:themeColor="text1"/>
          <w:sz w:val="28"/>
          <w:szCs w:val="28"/>
          <w:lang w:eastAsia="ru-RU"/>
        </w:rPr>
        <w:t>У</w:t>
      </w:r>
      <w:proofErr w:type="gramEnd"/>
      <w:r w:rsidRPr="00A85BBF">
        <w:rPr>
          <w:rFonts w:ascii="Times New Roman" w:eastAsia="Times New Roman" w:hAnsi="Times New Roman" w:cs="Times New Roman"/>
          <w:color w:val="000000" w:themeColor="text1"/>
          <w:sz w:val="28"/>
          <w:szCs w:val="28"/>
          <w:lang w:eastAsia="ru-RU"/>
        </w:rPr>
        <w:t xml:space="preserve"> </w:t>
      </w:r>
      <w:proofErr w:type="gramStart"/>
      <w:r w:rsidRPr="00A85BBF">
        <w:rPr>
          <w:rFonts w:ascii="Times New Roman" w:eastAsia="Times New Roman" w:hAnsi="Times New Roman" w:cs="Times New Roman"/>
          <w:color w:val="000000" w:themeColor="text1"/>
          <w:sz w:val="28"/>
          <w:szCs w:val="28"/>
          <w:lang w:eastAsia="ru-RU"/>
        </w:rPr>
        <w:t>ход</w:t>
      </w:r>
      <w:proofErr w:type="gramEnd"/>
      <w:r w:rsidRPr="00A85BBF">
        <w:rPr>
          <w:rFonts w:ascii="Times New Roman" w:eastAsia="Times New Roman" w:hAnsi="Times New Roman" w:cs="Times New Roman"/>
          <w:color w:val="000000" w:themeColor="text1"/>
          <w:sz w:val="28"/>
          <w:szCs w:val="28"/>
          <w:lang w:eastAsia="ru-RU"/>
        </w:rPr>
        <w:t xml:space="preserve">і виборчої кампанії політична партія вирішує одночасно політичні та економічні завдання. Агрегація та артикуляція інтересів окремих страт, слоїв, класів дозволяє партії сформувати свою програму, лозунги, імідж таким чином, щоби врахувати інтереси, думки, мотивації тих </w:t>
      </w: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іальних груп, на які партія орієнтується,</w:t>
      </w:r>
      <w:r w:rsidR="000534E2">
        <w:rPr>
          <w:rFonts w:ascii="Times New Roman" w:eastAsia="Times New Roman" w:hAnsi="Times New Roman" w:cs="Times New Roman"/>
          <w:color w:val="000000" w:themeColor="text1"/>
          <w:sz w:val="28"/>
          <w:szCs w:val="28"/>
          <w:lang w:eastAsia="ru-RU"/>
        </w:rPr>
        <w:t xml:space="preserve"> на чию підтримку розраховує» [</w:t>
      </w:r>
      <w:r w:rsidR="000534E2" w:rsidRPr="000534E2">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Кр</w:t>
      </w:r>
      <w:proofErr w:type="gramEnd"/>
      <w:r w:rsidRPr="00A85BBF">
        <w:rPr>
          <w:rFonts w:ascii="Times New Roman" w:eastAsia="Times New Roman" w:hAnsi="Times New Roman" w:cs="Times New Roman"/>
          <w:color w:val="000000" w:themeColor="text1"/>
          <w:sz w:val="28"/>
          <w:szCs w:val="28"/>
          <w:lang w:eastAsia="ru-RU"/>
        </w:rPr>
        <w:t xml:space="preserve">ім  визначення інтересів та потреб виборців, важливим складником побудови ефективної стратегії і тактики виборчої кампанії є визначення пріоритетних сегментів електорату, на які буде спрямовано основні ресурси і технологічні прийоми. Неефективно адресувати </w:t>
      </w:r>
      <w:proofErr w:type="gramStart"/>
      <w:r w:rsidRPr="00A85BBF">
        <w:rPr>
          <w:rFonts w:ascii="Times New Roman" w:eastAsia="Times New Roman" w:hAnsi="Times New Roman" w:cs="Times New Roman"/>
          <w:color w:val="000000" w:themeColor="text1"/>
          <w:sz w:val="28"/>
          <w:szCs w:val="28"/>
          <w:lang w:eastAsia="ru-RU"/>
        </w:rPr>
        <w:t>свою</w:t>
      </w:r>
      <w:proofErr w:type="gramEnd"/>
      <w:r w:rsidRPr="00A85BBF">
        <w:rPr>
          <w:rFonts w:ascii="Times New Roman" w:eastAsia="Times New Roman" w:hAnsi="Times New Roman" w:cs="Times New Roman"/>
          <w:color w:val="000000" w:themeColor="text1"/>
          <w:sz w:val="28"/>
          <w:szCs w:val="28"/>
          <w:lang w:eastAsia="ru-RU"/>
        </w:rPr>
        <w:t xml:space="preserve"> політичну пропозицію всім виборцям, роззосереджувати на них наявні ресурси та напрацювання. </w:t>
      </w:r>
      <w:r w:rsidRPr="00A85BBF">
        <w:rPr>
          <w:rFonts w:ascii="Times New Roman" w:eastAsia="Times New Roman" w:hAnsi="Times New Roman" w:cs="Times New Roman"/>
          <w:color w:val="000000" w:themeColor="text1"/>
          <w:sz w:val="28"/>
          <w:szCs w:val="28"/>
          <w:lang w:eastAsia="ru-RU"/>
        </w:rPr>
        <w:lastRenderedPageBreak/>
        <w:t xml:space="preserve">Завжди знайдеться певна частина електорату, яка точно не буде голосувати за того чи того кандидата або буде прихильною до табору конкурентів. Таким чином, вся сукупність </w:t>
      </w:r>
      <w:r w:rsidR="00D12473">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 xml:space="preserve">дій суб’єкта виборчого процесу повинна спрямовуватися на роботу з так званими «адресними» групами, які визначаються за допомогою результатів </w:t>
      </w: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іологічних опитувань чи вже існуючих традицій.</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Визначено низку критеріїв, за якими виділяються ті </w:t>
      </w:r>
      <w:proofErr w:type="gramStart"/>
      <w:r w:rsidRPr="00A85BBF">
        <w:rPr>
          <w:rFonts w:ascii="Times New Roman" w:eastAsia="Times New Roman" w:hAnsi="Times New Roman" w:cs="Times New Roman"/>
          <w:color w:val="000000" w:themeColor="text1"/>
          <w:sz w:val="28"/>
          <w:szCs w:val="28"/>
          <w:lang w:eastAsia="ru-RU"/>
        </w:rPr>
        <w:t>чи інш</w:t>
      </w:r>
      <w:proofErr w:type="gramEnd"/>
      <w:r w:rsidRPr="00A85BBF">
        <w:rPr>
          <w:rFonts w:ascii="Times New Roman" w:eastAsia="Times New Roman" w:hAnsi="Times New Roman" w:cs="Times New Roman"/>
          <w:color w:val="000000" w:themeColor="text1"/>
          <w:sz w:val="28"/>
          <w:szCs w:val="28"/>
          <w:lang w:eastAsia="ru-RU"/>
        </w:rPr>
        <w:t>і цільові аудиторії:</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іально-економічна й демографічна адресність – виділення тих чи тих соціальних і/чи вікових груп виборців і позиціонування кандидата стосовно їхніх інтересів;</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територіальна адресність – побудова агітації залежно від території проживання виборців;</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корпоративна адресність – позиціонування кандидата щодо проблем, значущих для округу чи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ідприємств визначених категорій працівників (військовослужбовці, вчителі, робітники тощо);</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проблемна адресність – позиціонування щодо конкретних проблем, значущих для досить великих груп виборці</w:t>
      </w:r>
      <w:proofErr w:type="gramStart"/>
      <w:r w:rsidRPr="00A85BBF">
        <w:rPr>
          <w:rFonts w:ascii="Times New Roman" w:eastAsia="Times New Roman" w:hAnsi="Times New Roman" w:cs="Times New Roman"/>
          <w:color w:val="000000" w:themeColor="text1"/>
          <w:sz w:val="28"/>
          <w:szCs w:val="28"/>
          <w:lang w:eastAsia="ru-RU"/>
        </w:rPr>
        <w:t>в</w:t>
      </w:r>
      <w:proofErr w:type="gramEnd"/>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особиста адресність –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ідкреслення певних сторін позитивного образу залежно від цільової аудиторії;</w:t>
      </w:r>
    </w:p>
    <w:p w:rsidR="000C47DF" w:rsidRPr="00A85BBF" w:rsidRDefault="000C47DF" w:rsidP="000A70A9">
      <w:pPr>
        <w:numPr>
          <w:ilvl w:val="0"/>
          <w:numId w:val="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рекламна адресність – залежність змісту й форми політичної реклами від аудиторії конкретних ЗМІ, в</w:t>
      </w:r>
      <w:r w:rsidR="000534E2">
        <w:rPr>
          <w:rFonts w:ascii="Times New Roman" w:eastAsia="Times New Roman" w:hAnsi="Times New Roman" w:cs="Times New Roman"/>
          <w:color w:val="000000" w:themeColor="text1"/>
          <w:sz w:val="28"/>
          <w:szCs w:val="28"/>
          <w:lang w:eastAsia="ru-RU"/>
        </w:rPr>
        <w:t xml:space="preserve"> яких ця реклама розміщується [</w:t>
      </w:r>
      <w:r w:rsidR="00696D6D">
        <w:rPr>
          <w:rFonts w:ascii="Times New Roman" w:eastAsia="Times New Roman" w:hAnsi="Times New Roman" w:cs="Times New Roman"/>
          <w:color w:val="000000" w:themeColor="text1"/>
          <w:sz w:val="28"/>
          <w:szCs w:val="28"/>
          <w:lang w:val="uk-UA" w:eastAsia="ru-RU"/>
        </w:rPr>
        <w:t>83, с. 52</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Кр</w:t>
      </w:r>
      <w:proofErr w:type="gramEnd"/>
      <w:r w:rsidRPr="00A85BBF">
        <w:rPr>
          <w:rFonts w:ascii="Times New Roman" w:eastAsia="Times New Roman" w:hAnsi="Times New Roman" w:cs="Times New Roman"/>
          <w:color w:val="000000" w:themeColor="text1"/>
          <w:sz w:val="28"/>
          <w:szCs w:val="28"/>
          <w:lang w:eastAsia="ru-RU"/>
        </w:rPr>
        <w:t xml:space="preserve">ім  цього, необхідно дослідити активність виборців (будуть голосувати, ще не вирішили, точно не голосуватимуть) та прихильність до суб’єкта виборчого процесу (підтримує, не визначився, проти). Назагал, найбільш перспективними для агітації є ті виборці, які принципово вирішили голосувати, проте ще не визначилися зі своїм вибором. Необхідно також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ідтримувати рівень уже набутих прихильників. Абсолютно неефективно </w:t>
      </w:r>
      <w:r w:rsidRPr="00A85BBF">
        <w:rPr>
          <w:rFonts w:ascii="Times New Roman" w:eastAsia="Times New Roman" w:hAnsi="Times New Roman" w:cs="Times New Roman"/>
          <w:color w:val="000000" w:themeColor="text1"/>
          <w:sz w:val="28"/>
          <w:szCs w:val="28"/>
          <w:lang w:eastAsia="ru-RU"/>
        </w:rPr>
        <w:lastRenderedPageBreak/>
        <w:t>витрачати час і зусилля на агітацію прихильників конкурентів, або тих, хто точно не буде голосувати.</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Проект </w:t>
      </w:r>
      <w:proofErr w:type="gramStart"/>
      <w:r w:rsidRPr="00A85BBF">
        <w:rPr>
          <w:rFonts w:ascii="Times New Roman" w:eastAsia="Times New Roman" w:hAnsi="Times New Roman" w:cs="Times New Roman"/>
          <w:color w:val="000000" w:themeColor="text1"/>
          <w:sz w:val="28"/>
          <w:szCs w:val="28"/>
          <w:lang w:eastAsia="ru-RU"/>
        </w:rPr>
        <w:t>будь-яко</w:t>
      </w:r>
      <w:proofErr w:type="gramEnd"/>
      <w:r w:rsidRPr="00A85BBF">
        <w:rPr>
          <w:rFonts w:ascii="Times New Roman" w:eastAsia="Times New Roman" w:hAnsi="Times New Roman" w:cs="Times New Roman"/>
          <w:color w:val="000000" w:themeColor="text1"/>
          <w:sz w:val="28"/>
          <w:szCs w:val="28"/>
          <w:lang w:eastAsia="ru-RU"/>
        </w:rPr>
        <w:t xml:space="preserve">ї виборчої кампанії складається із двох взаємозалежних частин: стратегії – формулювання цілей і завдань кампанії, вивчення попиту і розробки пропозиції на політичному ринку, і тактики – системи дій, спрямованої на досягнення стратегічних цілей. Якщо стратегія кампанії дає відповідь на питання, що необхідно донести до виборців, щоб заручитися їхньою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ідтримкою, то тактика показує, в якій конкретно формі це зробити. Весь комплекс застосовуваних виборчих технологій </w:t>
      </w:r>
      <w:proofErr w:type="gramStart"/>
      <w:r w:rsidRPr="00A85BBF">
        <w:rPr>
          <w:rFonts w:ascii="Times New Roman" w:eastAsia="Times New Roman" w:hAnsi="Times New Roman" w:cs="Times New Roman"/>
          <w:color w:val="000000" w:themeColor="text1"/>
          <w:sz w:val="28"/>
          <w:szCs w:val="28"/>
          <w:lang w:eastAsia="ru-RU"/>
        </w:rPr>
        <w:t>повинен</w:t>
      </w:r>
      <w:proofErr w:type="gramEnd"/>
      <w:r w:rsidRPr="00A85BBF">
        <w:rPr>
          <w:rFonts w:ascii="Times New Roman" w:eastAsia="Times New Roman" w:hAnsi="Times New Roman" w:cs="Times New Roman"/>
          <w:color w:val="000000" w:themeColor="text1"/>
          <w:sz w:val="28"/>
          <w:szCs w:val="28"/>
          <w:lang w:eastAsia="ru-RU"/>
        </w:rPr>
        <w:t xml:space="preserve"> бути узгодженим із стратегічною лінією кампанії і не суперечити обраним тактичним діям.</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Тактика виборчої кампанії є більш інструментальною і носить деталізованіший характер. Зазвичай при розробці тактичних дій виділяють два основних </w:t>
      </w:r>
      <w:proofErr w:type="gramStart"/>
      <w:r w:rsidRPr="00A85BBF">
        <w:rPr>
          <w:rFonts w:ascii="Times New Roman" w:eastAsia="Times New Roman" w:hAnsi="Times New Roman" w:cs="Times New Roman"/>
          <w:color w:val="000000" w:themeColor="text1"/>
          <w:sz w:val="28"/>
          <w:szCs w:val="28"/>
          <w:lang w:eastAsia="ru-RU"/>
        </w:rPr>
        <w:t>напрямки</w:t>
      </w:r>
      <w:proofErr w:type="gramEnd"/>
      <w:r w:rsidRPr="00A85BBF">
        <w:rPr>
          <w:rFonts w:ascii="Times New Roman" w:eastAsia="Times New Roman" w:hAnsi="Times New Roman" w:cs="Times New Roman"/>
          <w:color w:val="000000" w:themeColor="text1"/>
          <w:sz w:val="28"/>
          <w:szCs w:val="28"/>
          <w:lang w:eastAsia="ru-RU"/>
        </w:rPr>
        <w:t xml:space="preserve"> діяльності: організаційно-масовий та агітаційно-рекламний.</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 межах організаційно-масового напрямку виборчої кампанії найбільш дієвим способом впливу є безпосередні зустрічі кандидата з виборцями. На сьогодні безпосередній контакт суб’єкта виборчого процесу з електоратом усе ще залишається найбільш ефективною </w:t>
      </w:r>
      <w:r w:rsidR="00D12473">
        <w:rPr>
          <w:rFonts w:ascii="Times New Roman" w:eastAsia="Times New Roman" w:hAnsi="Times New Roman" w:cs="Times New Roman"/>
          <w:color w:val="000000" w:themeColor="text1"/>
          <w:sz w:val="28"/>
          <w:szCs w:val="28"/>
          <w:lang w:val="uk-UA" w:eastAsia="ru-RU"/>
        </w:rPr>
        <w:t xml:space="preserve">інформаційною </w:t>
      </w:r>
      <w:r w:rsidRPr="00A85BBF">
        <w:rPr>
          <w:rFonts w:ascii="Times New Roman" w:eastAsia="Times New Roman" w:hAnsi="Times New Roman" w:cs="Times New Roman"/>
          <w:color w:val="000000" w:themeColor="text1"/>
          <w:sz w:val="28"/>
          <w:szCs w:val="28"/>
          <w:lang w:eastAsia="ru-RU"/>
        </w:rPr>
        <w:t xml:space="preserve">виборчою технологією, незалежно від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івня і типу виборчої кампанії, фінансових і ресурсних можливостей, специфіки регіону та обраної цільової аудиторії. Чим більшу кількість виборців кандидат «покриє» особистими зустрічами, тим вищими будуть його шанси </w:t>
      </w:r>
      <w:proofErr w:type="gramStart"/>
      <w:r w:rsidRPr="00A85BBF">
        <w:rPr>
          <w:rFonts w:ascii="Times New Roman" w:eastAsia="Times New Roman" w:hAnsi="Times New Roman" w:cs="Times New Roman"/>
          <w:color w:val="000000" w:themeColor="text1"/>
          <w:sz w:val="28"/>
          <w:szCs w:val="28"/>
          <w:lang w:eastAsia="ru-RU"/>
        </w:rPr>
        <w:t>на перемогу</w:t>
      </w:r>
      <w:proofErr w:type="gramEnd"/>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Агітаційно-рекламний  напрям виборчої кампанії зводиться  переважно до двох основних позицій: формування та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ідтримка іміджу суб’єкта виборчого процесу та розповсюдження у різних формах рекламних матеріалів.</w:t>
      </w:r>
    </w:p>
    <w:p w:rsidR="000C47DF" w:rsidRPr="00A85BBF" w:rsidRDefault="000A70A9"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Іміджеві виборчі</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технології займають</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пров</w:t>
      </w:r>
      <w:proofErr w:type="gramEnd"/>
      <w:r>
        <w:rPr>
          <w:rFonts w:ascii="Times New Roman" w:eastAsia="Times New Roman" w:hAnsi="Times New Roman" w:cs="Times New Roman"/>
          <w:color w:val="000000" w:themeColor="text1"/>
          <w:sz w:val="28"/>
          <w:szCs w:val="28"/>
          <w:lang w:eastAsia="ru-RU"/>
        </w:rPr>
        <w:t>ідне місце</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вітчизняних</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виборчих кампаніях</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і</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здатні суттєвим чином впливати на електоральни</w:t>
      </w:r>
      <w:r>
        <w:rPr>
          <w:rFonts w:ascii="Times New Roman" w:eastAsia="Times New Roman" w:hAnsi="Times New Roman" w:cs="Times New Roman"/>
          <w:color w:val="000000" w:themeColor="text1"/>
          <w:sz w:val="28"/>
          <w:szCs w:val="28"/>
          <w:lang w:val="uk-UA" w:eastAsia="ru-RU"/>
        </w:rPr>
        <w:t xml:space="preserve">й </w:t>
      </w:r>
      <w:r w:rsidR="000C47DF" w:rsidRPr="00A85BBF">
        <w:rPr>
          <w:rFonts w:ascii="Times New Roman" w:eastAsia="Times New Roman" w:hAnsi="Times New Roman" w:cs="Times New Roman"/>
          <w:color w:val="000000" w:themeColor="text1"/>
          <w:sz w:val="28"/>
          <w:szCs w:val="28"/>
          <w:lang w:eastAsia="ru-RU"/>
        </w:rPr>
        <w:t xml:space="preserve">вибір  громадян. Ефективність іміджевих технологій </w:t>
      </w:r>
      <w:proofErr w:type="gramStart"/>
      <w:r w:rsidR="000C47DF" w:rsidRPr="00A85BBF">
        <w:rPr>
          <w:rFonts w:ascii="Times New Roman" w:eastAsia="Times New Roman" w:hAnsi="Times New Roman" w:cs="Times New Roman"/>
          <w:color w:val="000000" w:themeColor="text1"/>
          <w:sz w:val="28"/>
          <w:szCs w:val="28"/>
          <w:lang w:eastAsia="ru-RU"/>
        </w:rPr>
        <w:t>п</w:t>
      </w:r>
      <w:proofErr w:type="gramEnd"/>
      <w:r w:rsidR="000C47DF" w:rsidRPr="00A85BBF">
        <w:rPr>
          <w:rFonts w:ascii="Times New Roman" w:eastAsia="Times New Roman" w:hAnsi="Times New Roman" w:cs="Times New Roman"/>
          <w:color w:val="000000" w:themeColor="text1"/>
          <w:sz w:val="28"/>
          <w:szCs w:val="28"/>
          <w:lang w:eastAsia="ru-RU"/>
        </w:rPr>
        <w:t xml:space="preserve">ідвищується, якщо </w:t>
      </w:r>
      <w:r w:rsidR="000C47DF" w:rsidRPr="00A85BBF">
        <w:rPr>
          <w:rFonts w:ascii="Times New Roman" w:eastAsia="Times New Roman" w:hAnsi="Times New Roman" w:cs="Times New Roman"/>
          <w:color w:val="000000" w:themeColor="text1"/>
          <w:sz w:val="28"/>
          <w:szCs w:val="28"/>
          <w:lang w:eastAsia="ru-RU"/>
        </w:rPr>
        <w:lastRenderedPageBreak/>
        <w:t xml:space="preserve">вони спираються на реальні запити і потреби громадян, а не нав’язуються штучно. «Виборець голосує не за лідера, а за </w:t>
      </w:r>
      <w:proofErr w:type="gramStart"/>
      <w:r w:rsidR="000C47DF" w:rsidRPr="00A85BBF">
        <w:rPr>
          <w:rFonts w:ascii="Times New Roman" w:eastAsia="Times New Roman" w:hAnsi="Times New Roman" w:cs="Times New Roman"/>
          <w:color w:val="000000" w:themeColor="text1"/>
          <w:sz w:val="28"/>
          <w:szCs w:val="28"/>
          <w:lang w:eastAsia="ru-RU"/>
        </w:rPr>
        <w:t>його ім</w:t>
      </w:r>
      <w:proofErr w:type="gramEnd"/>
      <w:r w:rsidR="000C47DF" w:rsidRPr="00A85BBF">
        <w:rPr>
          <w:rFonts w:ascii="Times New Roman" w:eastAsia="Times New Roman" w:hAnsi="Times New Roman" w:cs="Times New Roman"/>
          <w:color w:val="000000" w:themeColor="text1"/>
          <w:sz w:val="28"/>
          <w:szCs w:val="28"/>
          <w:lang w:eastAsia="ru-RU"/>
        </w:rPr>
        <w:t>ідж, що є персоніфікованим відбитком уявлень виборця, про</w:t>
      </w:r>
      <w:r w:rsidR="000534E2">
        <w:rPr>
          <w:rFonts w:ascii="Times New Roman" w:eastAsia="Times New Roman" w:hAnsi="Times New Roman" w:cs="Times New Roman"/>
          <w:color w:val="000000" w:themeColor="text1"/>
          <w:sz w:val="28"/>
          <w:szCs w:val="28"/>
          <w:lang w:eastAsia="ru-RU"/>
        </w:rPr>
        <w:t>екцією його проблем і потреб» [</w:t>
      </w:r>
      <w:r w:rsidR="00696D6D">
        <w:rPr>
          <w:rFonts w:ascii="Times New Roman" w:eastAsia="Times New Roman" w:hAnsi="Times New Roman" w:cs="Times New Roman"/>
          <w:color w:val="000000" w:themeColor="text1"/>
          <w:sz w:val="28"/>
          <w:szCs w:val="28"/>
          <w:lang w:val="uk-UA" w:eastAsia="ru-RU"/>
        </w:rPr>
        <w:t>39, с. 50</w:t>
      </w:r>
      <w:r w:rsidR="000C47DF"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Сучасні виборчі технології, завданням яких є формування позитивного іміджу суб’єкта виборчого процесу, головним чином базуються на забезпеченні безпосередньої комунікації та передачі іміджевих характеристик через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ізноманітні вербальні і візуальні канали.</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Ефективні іміджеві виборчі технології повинні вирішувати такі завдання:</w:t>
      </w:r>
    </w:p>
    <w:p w:rsidR="000C47DF" w:rsidRPr="00A85BBF" w:rsidRDefault="000C47DF" w:rsidP="00BA287A">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визначення електоральної ніші. При цьому необхідно провести комплексне </w:t>
      </w:r>
      <w:proofErr w:type="gramStart"/>
      <w:r w:rsidRPr="00A85BBF">
        <w:rPr>
          <w:rFonts w:ascii="Times New Roman" w:eastAsia="Times New Roman" w:hAnsi="Times New Roman" w:cs="Times New Roman"/>
          <w:color w:val="000000" w:themeColor="text1"/>
          <w:sz w:val="28"/>
          <w:szCs w:val="28"/>
          <w:lang w:eastAsia="ru-RU"/>
        </w:rPr>
        <w:t>досл</w:t>
      </w:r>
      <w:proofErr w:type="gramEnd"/>
      <w:r w:rsidRPr="00A85BBF">
        <w:rPr>
          <w:rFonts w:ascii="Times New Roman" w:eastAsia="Times New Roman" w:hAnsi="Times New Roman" w:cs="Times New Roman"/>
          <w:color w:val="000000" w:themeColor="text1"/>
          <w:sz w:val="28"/>
          <w:szCs w:val="28"/>
          <w:lang w:eastAsia="ru-RU"/>
        </w:rPr>
        <w:t>ідження потреб та інтересів групи потенційного електорату;</w:t>
      </w:r>
    </w:p>
    <w:p w:rsidR="000C47DF" w:rsidRPr="00A85BBF" w:rsidRDefault="000C47DF" w:rsidP="00BA287A">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формування чіткої системи (стратегії) електорального позиціонування політичного лідера чи політичної сили. Сюди ж слід віднести й розробку серії тактичних заходів;</w:t>
      </w:r>
    </w:p>
    <w:p w:rsidR="000C47DF" w:rsidRPr="00A85BBF" w:rsidRDefault="000C47DF" w:rsidP="00BA287A">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приведення </w:t>
      </w:r>
      <w:proofErr w:type="gramStart"/>
      <w:r w:rsidRPr="00A85BBF">
        <w:rPr>
          <w:rFonts w:ascii="Times New Roman" w:eastAsia="Times New Roman" w:hAnsi="Times New Roman" w:cs="Times New Roman"/>
          <w:color w:val="000000" w:themeColor="text1"/>
          <w:sz w:val="28"/>
          <w:szCs w:val="28"/>
          <w:lang w:eastAsia="ru-RU"/>
        </w:rPr>
        <w:t>у</w:t>
      </w:r>
      <w:proofErr w:type="gramEnd"/>
      <w:r w:rsidRPr="00A85BBF">
        <w:rPr>
          <w:rFonts w:ascii="Times New Roman" w:eastAsia="Times New Roman" w:hAnsi="Times New Roman" w:cs="Times New Roman"/>
          <w:color w:val="000000" w:themeColor="text1"/>
          <w:sz w:val="28"/>
          <w:szCs w:val="28"/>
          <w:lang w:eastAsia="ru-RU"/>
        </w:rPr>
        <w:t xml:space="preserve"> відповідність до обраного </w:t>
      </w:r>
      <w:proofErr w:type="gramStart"/>
      <w:r w:rsidRPr="00A85BBF">
        <w:rPr>
          <w:rFonts w:ascii="Times New Roman" w:eastAsia="Times New Roman" w:hAnsi="Times New Roman" w:cs="Times New Roman"/>
          <w:color w:val="000000" w:themeColor="text1"/>
          <w:sz w:val="28"/>
          <w:szCs w:val="28"/>
          <w:lang w:eastAsia="ru-RU"/>
        </w:rPr>
        <w:t>образу</w:t>
      </w:r>
      <w:proofErr w:type="gramEnd"/>
      <w:r w:rsidRPr="00A85BBF">
        <w:rPr>
          <w:rFonts w:ascii="Times New Roman" w:eastAsia="Times New Roman" w:hAnsi="Times New Roman" w:cs="Times New Roman"/>
          <w:color w:val="000000" w:themeColor="text1"/>
          <w:sz w:val="28"/>
          <w:szCs w:val="28"/>
          <w:lang w:eastAsia="ru-RU"/>
        </w:rPr>
        <w:t xml:space="preserve"> зовнішності та манери поведінки політичного лідера;</w:t>
      </w:r>
    </w:p>
    <w:p w:rsidR="000C47DF" w:rsidRPr="00A85BBF" w:rsidRDefault="000C47DF" w:rsidP="00BA287A">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налагодження ефективної системи зв’язків з громадськістю, що буде забезпечувати трансляцію смислу діяльності пол</w:t>
      </w:r>
      <w:r w:rsidR="000534E2">
        <w:rPr>
          <w:rFonts w:ascii="Times New Roman" w:eastAsia="Times New Roman" w:hAnsi="Times New Roman" w:cs="Times New Roman"/>
          <w:color w:val="000000" w:themeColor="text1"/>
          <w:sz w:val="28"/>
          <w:szCs w:val="28"/>
          <w:lang w:eastAsia="ru-RU"/>
        </w:rPr>
        <w:t>ітика, згідно з обраною роллю [</w:t>
      </w:r>
      <w:r w:rsidR="00696D6D">
        <w:rPr>
          <w:rFonts w:ascii="Times New Roman" w:eastAsia="Times New Roman" w:hAnsi="Times New Roman" w:cs="Times New Roman"/>
          <w:color w:val="000000" w:themeColor="text1"/>
          <w:sz w:val="28"/>
          <w:szCs w:val="28"/>
          <w:lang w:val="uk-UA" w:eastAsia="ru-RU"/>
        </w:rPr>
        <w:t>21, с. 33</w:t>
      </w:r>
      <w:r w:rsidRPr="00A85BBF">
        <w:rPr>
          <w:rFonts w:ascii="Times New Roman" w:eastAsia="Times New Roman" w:hAnsi="Times New Roman" w:cs="Times New Roman"/>
          <w:color w:val="000000" w:themeColor="text1"/>
          <w:sz w:val="28"/>
          <w:szCs w:val="28"/>
          <w:lang w:eastAsia="ru-RU"/>
        </w:rPr>
        <w:t>].</w:t>
      </w:r>
    </w:p>
    <w:p w:rsidR="000C47DF" w:rsidRPr="00A85BBF" w:rsidRDefault="00BA287A"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відміну</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від</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західно</w:t>
      </w:r>
      <w:r>
        <w:rPr>
          <w:rFonts w:ascii="Times New Roman" w:eastAsia="Times New Roman" w:hAnsi="Times New Roman" w:cs="Times New Roman"/>
          <w:color w:val="000000" w:themeColor="text1"/>
          <w:sz w:val="28"/>
          <w:szCs w:val="28"/>
          <w:lang w:eastAsia="ru-RU"/>
        </w:rPr>
        <w:t>го</w:t>
      </w:r>
      <w:r>
        <w:rPr>
          <w:rFonts w:ascii="Times New Roman" w:eastAsia="Times New Roman" w:hAnsi="Times New Roman" w:cs="Times New Roman"/>
          <w:color w:val="000000" w:themeColor="text1"/>
          <w:sz w:val="28"/>
          <w:szCs w:val="28"/>
          <w:lang w:val="uk-UA" w:eastAsia="ru-RU"/>
        </w:rPr>
        <w:t xml:space="preserve"> </w:t>
      </w:r>
      <w:proofErr w:type="gramStart"/>
      <w:r>
        <w:rPr>
          <w:rFonts w:ascii="Times New Roman" w:eastAsia="Times New Roman" w:hAnsi="Times New Roman" w:cs="Times New Roman"/>
          <w:color w:val="000000" w:themeColor="text1"/>
          <w:sz w:val="28"/>
          <w:szCs w:val="28"/>
          <w:lang w:eastAsia="ru-RU"/>
        </w:rPr>
        <w:t>св</w:t>
      </w:r>
      <w:proofErr w:type="gramEnd"/>
      <w:r>
        <w:rPr>
          <w:rFonts w:ascii="Times New Roman" w:eastAsia="Times New Roman" w:hAnsi="Times New Roman" w:cs="Times New Roman"/>
          <w:color w:val="000000" w:themeColor="text1"/>
          <w:sz w:val="28"/>
          <w:szCs w:val="28"/>
          <w:lang w:eastAsia="ru-RU"/>
        </w:rPr>
        <w:t>іту, де виборець більшою</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мірою</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інд</w:t>
      </w:r>
      <w:r>
        <w:rPr>
          <w:rFonts w:ascii="Times New Roman" w:eastAsia="Times New Roman" w:hAnsi="Times New Roman" w:cs="Times New Roman"/>
          <w:color w:val="000000" w:themeColor="text1"/>
          <w:sz w:val="28"/>
          <w:szCs w:val="28"/>
          <w:lang w:eastAsia="ru-RU"/>
        </w:rPr>
        <w:t>ивідуалістичний, на українських</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теренах</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 xml:space="preserve">ефективним буде наявність патерналістських рис  у характері політика. Існуючий суспільний запит на патерналізм є наслідком обробленої радянською системою свідомості українців. В умовах, коли більшість населення має невисокий </w:t>
      </w:r>
      <w:proofErr w:type="gramStart"/>
      <w:r w:rsidR="000C47DF" w:rsidRPr="00A85BBF">
        <w:rPr>
          <w:rFonts w:ascii="Times New Roman" w:eastAsia="Times New Roman" w:hAnsi="Times New Roman" w:cs="Times New Roman"/>
          <w:color w:val="000000" w:themeColor="text1"/>
          <w:sz w:val="28"/>
          <w:szCs w:val="28"/>
          <w:lang w:eastAsia="ru-RU"/>
        </w:rPr>
        <w:t>р</w:t>
      </w:r>
      <w:proofErr w:type="gramEnd"/>
      <w:r w:rsidR="000C47DF" w:rsidRPr="00A85BBF">
        <w:rPr>
          <w:rFonts w:ascii="Times New Roman" w:eastAsia="Times New Roman" w:hAnsi="Times New Roman" w:cs="Times New Roman"/>
          <w:color w:val="000000" w:themeColor="text1"/>
          <w:sz w:val="28"/>
          <w:szCs w:val="28"/>
          <w:lang w:eastAsia="ru-RU"/>
        </w:rPr>
        <w:t>івень достатку, попитом буде користуватися образ «сильної руки», а також якісно нової моделі політичної сили,  здатної насамперед забезпечити реформування економіки держави.</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Окр</w:t>
      </w:r>
      <w:proofErr w:type="gramEnd"/>
      <w:r w:rsidRPr="00A85BBF">
        <w:rPr>
          <w:rFonts w:ascii="Times New Roman" w:eastAsia="Times New Roman" w:hAnsi="Times New Roman" w:cs="Times New Roman"/>
          <w:color w:val="000000" w:themeColor="text1"/>
          <w:sz w:val="28"/>
          <w:szCs w:val="28"/>
          <w:lang w:eastAsia="ru-RU"/>
        </w:rPr>
        <w:t xml:space="preserve">ім побудови вдалого іміджу, суб’єктові виборчого процесу необхідна професійна і спрацьована команда, яка б могла організаційно </w:t>
      </w:r>
      <w:r w:rsidRPr="00A85BBF">
        <w:rPr>
          <w:rFonts w:ascii="Times New Roman" w:eastAsia="Times New Roman" w:hAnsi="Times New Roman" w:cs="Times New Roman"/>
          <w:color w:val="000000" w:themeColor="text1"/>
          <w:sz w:val="28"/>
          <w:szCs w:val="28"/>
          <w:lang w:eastAsia="ru-RU"/>
        </w:rPr>
        <w:lastRenderedPageBreak/>
        <w:t>забезпечити пр</w:t>
      </w:r>
      <w:r w:rsidR="00D12473">
        <w:rPr>
          <w:rFonts w:ascii="Times New Roman" w:eastAsia="Times New Roman" w:hAnsi="Times New Roman" w:cs="Times New Roman"/>
          <w:color w:val="000000" w:themeColor="text1"/>
          <w:sz w:val="28"/>
          <w:szCs w:val="28"/>
          <w:lang w:eastAsia="ru-RU"/>
        </w:rPr>
        <w:t>оведення виборчої кампанії. Сам</w:t>
      </w:r>
      <w:r w:rsidR="00D12473">
        <w:rPr>
          <w:rFonts w:ascii="Times New Roman" w:eastAsia="Times New Roman" w:hAnsi="Times New Roman" w:cs="Times New Roman"/>
          <w:color w:val="000000" w:themeColor="text1"/>
          <w:sz w:val="28"/>
          <w:szCs w:val="28"/>
          <w:lang w:val="uk-UA" w:eastAsia="ru-RU"/>
        </w:rPr>
        <w:t>а</w:t>
      </w:r>
      <w:r w:rsidRPr="00A85BBF">
        <w:rPr>
          <w:rFonts w:ascii="Times New Roman" w:eastAsia="Times New Roman" w:hAnsi="Times New Roman" w:cs="Times New Roman"/>
          <w:color w:val="000000" w:themeColor="text1"/>
          <w:sz w:val="28"/>
          <w:szCs w:val="28"/>
          <w:lang w:eastAsia="ru-RU"/>
        </w:rPr>
        <w:t xml:space="preserve"> по собі </w:t>
      </w:r>
      <w:r w:rsidR="00D12473">
        <w:rPr>
          <w:rFonts w:ascii="Times New Roman" w:eastAsia="Times New Roman" w:hAnsi="Times New Roman" w:cs="Times New Roman"/>
          <w:color w:val="000000" w:themeColor="text1"/>
          <w:sz w:val="28"/>
          <w:szCs w:val="28"/>
          <w:lang w:val="uk-UA" w:eastAsia="ru-RU"/>
        </w:rPr>
        <w:t>інформаційна політика</w:t>
      </w:r>
      <w:r w:rsidR="00D12473">
        <w:rPr>
          <w:rFonts w:ascii="Times New Roman" w:eastAsia="Times New Roman" w:hAnsi="Times New Roman" w:cs="Times New Roman"/>
          <w:color w:val="000000" w:themeColor="text1"/>
          <w:sz w:val="28"/>
          <w:szCs w:val="28"/>
          <w:lang w:eastAsia="ru-RU"/>
        </w:rPr>
        <w:t xml:space="preserve"> не да</w:t>
      </w:r>
      <w:r w:rsidR="00D12473">
        <w:rPr>
          <w:rFonts w:ascii="Times New Roman" w:eastAsia="Times New Roman" w:hAnsi="Times New Roman" w:cs="Times New Roman"/>
          <w:color w:val="000000" w:themeColor="text1"/>
          <w:sz w:val="28"/>
          <w:szCs w:val="28"/>
          <w:lang w:val="uk-UA" w:eastAsia="ru-RU"/>
        </w:rPr>
        <w:t>є</w:t>
      </w:r>
      <w:r w:rsidRPr="00A85BBF">
        <w:rPr>
          <w:rFonts w:ascii="Times New Roman" w:eastAsia="Times New Roman" w:hAnsi="Times New Roman" w:cs="Times New Roman"/>
          <w:color w:val="000000" w:themeColor="text1"/>
          <w:sz w:val="28"/>
          <w:szCs w:val="28"/>
          <w:lang w:eastAsia="ru-RU"/>
        </w:rPr>
        <w:t xml:space="preserve"> необхі</w:t>
      </w:r>
      <w:r w:rsidR="00D12473">
        <w:rPr>
          <w:rFonts w:ascii="Times New Roman" w:eastAsia="Times New Roman" w:hAnsi="Times New Roman" w:cs="Times New Roman"/>
          <w:color w:val="000000" w:themeColor="text1"/>
          <w:sz w:val="28"/>
          <w:szCs w:val="28"/>
          <w:lang w:eastAsia="ru-RU"/>
        </w:rPr>
        <w:t>дного результату, якщо не буд</w:t>
      </w:r>
      <w:r w:rsidR="00D12473">
        <w:rPr>
          <w:rFonts w:ascii="Times New Roman" w:eastAsia="Times New Roman" w:hAnsi="Times New Roman" w:cs="Times New Roman"/>
          <w:color w:val="000000" w:themeColor="text1"/>
          <w:sz w:val="28"/>
          <w:szCs w:val="28"/>
          <w:lang w:val="uk-UA" w:eastAsia="ru-RU"/>
        </w:rPr>
        <w:t>е</w:t>
      </w:r>
      <w:r w:rsidR="00D12473">
        <w:rPr>
          <w:rFonts w:ascii="Times New Roman" w:eastAsia="Times New Roman" w:hAnsi="Times New Roman" w:cs="Times New Roman"/>
          <w:color w:val="000000" w:themeColor="text1"/>
          <w:sz w:val="28"/>
          <w:szCs w:val="28"/>
          <w:lang w:eastAsia="ru-RU"/>
        </w:rPr>
        <w:t xml:space="preserve"> підкріплен</w:t>
      </w:r>
      <w:r w:rsidR="00D12473">
        <w:rPr>
          <w:rFonts w:ascii="Times New Roman" w:eastAsia="Times New Roman" w:hAnsi="Times New Roman" w:cs="Times New Roman"/>
          <w:color w:val="000000" w:themeColor="text1"/>
          <w:sz w:val="28"/>
          <w:szCs w:val="28"/>
          <w:lang w:val="uk-UA" w:eastAsia="ru-RU"/>
        </w:rPr>
        <w:t>а</w:t>
      </w:r>
      <w:r w:rsidRPr="00A85BBF">
        <w:rPr>
          <w:rFonts w:ascii="Times New Roman" w:eastAsia="Times New Roman" w:hAnsi="Times New Roman" w:cs="Times New Roman"/>
          <w:color w:val="000000" w:themeColor="text1"/>
          <w:sz w:val="28"/>
          <w:szCs w:val="28"/>
          <w:lang w:eastAsia="ru-RU"/>
        </w:rPr>
        <w:t xml:space="preserve"> чіткою взаємодією їх реалізаторів.</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Наявність професійної команди виступає важливим ресурсом у проведенні успішної </w:t>
      </w:r>
      <w:r w:rsidR="00D12473">
        <w:rPr>
          <w:rFonts w:ascii="Times New Roman" w:eastAsia="Times New Roman" w:hAnsi="Times New Roman" w:cs="Times New Roman"/>
          <w:color w:val="000000" w:themeColor="text1"/>
          <w:sz w:val="28"/>
          <w:szCs w:val="28"/>
          <w:lang w:val="uk-UA" w:eastAsia="ru-RU"/>
        </w:rPr>
        <w:t>інформаційної політики</w:t>
      </w:r>
      <w:r w:rsidRPr="00A85BBF">
        <w:rPr>
          <w:rFonts w:ascii="Times New Roman" w:eastAsia="Times New Roman" w:hAnsi="Times New Roman" w:cs="Times New Roman"/>
          <w:color w:val="000000" w:themeColor="text1"/>
          <w:sz w:val="28"/>
          <w:szCs w:val="28"/>
          <w:lang w:eastAsia="ru-RU"/>
        </w:rPr>
        <w:t xml:space="preserve">, здатний також істотно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ідвищити ефективність розроблених для цього виборчих технологій. Важливо, щоб особливостями впровадження тих чи інших технологій володіли не тільки їхні автори, </w:t>
      </w:r>
      <w:proofErr w:type="gramStart"/>
      <w:r w:rsidRPr="00A85BBF">
        <w:rPr>
          <w:rFonts w:ascii="Times New Roman" w:eastAsia="Times New Roman" w:hAnsi="Times New Roman" w:cs="Times New Roman"/>
          <w:color w:val="000000" w:themeColor="text1"/>
          <w:sz w:val="28"/>
          <w:szCs w:val="28"/>
          <w:lang w:eastAsia="ru-RU"/>
        </w:rPr>
        <w:t>але й</w:t>
      </w:r>
      <w:proofErr w:type="gramEnd"/>
      <w:r w:rsidRPr="00A85BBF">
        <w:rPr>
          <w:rFonts w:ascii="Times New Roman" w:eastAsia="Times New Roman" w:hAnsi="Times New Roman" w:cs="Times New Roman"/>
          <w:color w:val="000000" w:themeColor="text1"/>
          <w:sz w:val="28"/>
          <w:szCs w:val="28"/>
          <w:lang w:eastAsia="ru-RU"/>
        </w:rPr>
        <w:t xml:space="preserve"> безпосередні виконавці. Часто в ролі таких виконавців є місцеві штаби або звичайні прихильники суб’єкта виборчого процесу. Тому для ефективного впливу на електорат необхідна чітка взаємодія з усіма учасниками процесу, їх належна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ідготовка.</w:t>
      </w:r>
    </w:p>
    <w:p w:rsidR="000C47DF" w:rsidRPr="00A85BBF" w:rsidRDefault="00FF1D85"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Загалом, виборча</w:t>
      </w:r>
      <w:r>
        <w:rPr>
          <w:rFonts w:ascii="Times New Roman" w:eastAsia="Times New Roman" w:hAnsi="Times New Roman" w:cs="Times New Roman"/>
          <w:color w:val="000000" w:themeColor="text1"/>
          <w:sz w:val="28"/>
          <w:szCs w:val="28"/>
          <w:lang w:val="uk-UA" w:eastAsia="ru-RU"/>
        </w:rPr>
        <w:t xml:space="preserve"> </w:t>
      </w:r>
      <w:r w:rsidR="000C47DF" w:rsidRPr="00A85BBF">
        <w:rPr>
          <w:rFonts w:ascii="Times New Roman" w:eastAsia="Times New Roman" w:hAnsi="Times New Roman" w:cs="Times New Roman"/>
          <w:color w:val="000000" w:themeColor="text1"/>
          <w:sz w:val="28"/>
          <w:szCs w:val="28"/>
          <w:lang w:eastAsia="ru-RU"/>
        </w:rPr>
        <w:t>кампанія</w:t>
      </w:r>
      <w:r>
        <w:rPr>
          <w:rFonts w:ascii="Times New Roman" w:eastAsia="Times New Roman" w:hAnsi="Times New Roman" w:cs="Times New Roman"/>
          <w:color w:val="000000" w:themeColor="text1"/>
          <w:sz w:val="28"/>
          <w:szCs w:val="28"/>
          <w:lang w:eastAsia="ru-RU"/>
        </w:rPr>
        <w:t xml:space="preserve"> характеризується використанням</w:t>
      </w:r>
      <w:r>
        <w:rPr>
          <w:rFonts w:ascii="Times New Roman" w:eastAsia="Times New Roman" w:hAnsi="Times New Roman" w:cs="Times New Roman"/>
          <w:color w:val="000000" w:themeColor="text1"/>
          <w:sz w:val="28"/>
          <w:szCs w:val="28"/>
          <w:lang w:val="uk-UA" w:eastAsia="ru-RU"/>
        </w:rPr>
        <w:t xml:space="preserve"> </w:t>
      </w:r>
      <w:proofErr w:type="gramStart"/>
      <w:r w:rsidR="000C47DF" w:rsidRPr="00A85BBF">
        <w:rPr>
          <w:rFonts w:ascii="Times New Roman" w:eastAsia="Times New Roman" w:hAnsi="Times New Roman" w:cs="Times New Roman"/>
          <w:color w:val="000000" w:themeColor="text1"/>
          <w:sz w:val="28"/>
          <w:szCs w:val="28"/>
          <w:lang w:eastAsia="ru-RU"/>
        </w:rPr>
        <w:t>р</w:t>
      </w:r>
      <w:proofErr w:type="gramEnd"/>
      <w:r w:rsidR="000C47DF" w:rsidRPr="00A85BBF">
        <w:rPr>
          <w:rFonts w:ascii="Times New Roman" w:eastAsia="Times New Roman" w:hAnsi="Times New Roman" w:cs="Times New Roman"/>
          <w:color w:val="000000" w:themeColor="text1"/>
          <w:sz w:val="28"/>
          <w:szCs w:val="28"/>
          <w:lang w:eastAsia="ru-RU"/>
        </w:rPr>
        <w:t>ізнорідни</w:t>
      </w:r>
      <w:r w:rsidR="00D12473">
        <w:rPr>
          <w:rFonts w:ascii="Times New Roman" w:eastAsia="Times New Roman" w:hAnsi="Times New Roman" w:cs="Times New Roman"/>
          <w:color w:val="000000" w:themeColor="text1"/>
          <w:sz w:val="28"/>
          <w:szCs w:val="28"/>
          <w:lang w:eastAsia="ru-RU"/>
        </w:rPr>
        <w:t>х</w:t>
      </w:r>
      <w:r w:rsidR="00D12473">
        <w:rPr>
          <w:rFonts w:ascii="Times New Roman" w:eastAsia="Times New Roman" w:hAnsi="Times New Roman" w:cs="Times New Roman"/>
          <w:color w:val="000000" w:themeColor="text1"/>
          <w:sz w:val="28"/>
          <w:szCs w:val="28"/>
          <w:lang w:val="uk-UA" w:eastAsia="ru-RU"/>
        </w:rPr>
        <w:t xml:space="preserve"> інформаційних </w:t>
      </w:r>
      <w:r w:rsidR="000C47DF" w:rsidRPr="00A85BBF">
        <w:rPr>
          <w:rFonts w:ascii="Times New Roman" w:eastAsia="Times New Roman" w:hAnsi="Times New Roman" w:cs="Times New Roman"/>
          <w:color w:val="000000" w:themeColor="text1"/>
          <w:sz w:val="28"/>
          <w:szCs w:val="28"/>
          <w:lang w:eastAsia="ru-RU"/>
        </w:rPr>
        <w:t xml:space="preserve">ресурсів, від можливості яких залежить обрання  певної стратегії і тактики дій. Використання дієвих виборчих технологій завжди пов’язане зі значними фінансовими витратами, але невміле використання основного ресурсу </w:t>
      </w:r>
      <w:proofErr w:type="gramStart"/>
      <w:r w:rsidR="000C47DF" w:rsidRPr="00A85BBF">
        <w:rPr>
          <w:rFonts w:ascii="Times New Roman" w:eastAsia="Times New Roman" w:hAnsi="Times New Roman" w:cs="Times New Roman"/>
          <w:color w:val="000000" w:themeColor="text1"/>
          <w:sz w:val="28"/>
          <w:szCs w:val="28"/>
          <w:lang w:eastAsia="ru-RU"/>
        </w:rPr>
        <w:t>п</w:t>
      </w:r>
      <w:proofErr w:type="gramEnd"/>
      <w:r w:rsidR="000C47DF" w:rsidRPr="00A85BBF">
        <w:rPr>
          <w:rFonts w:ascii="Times New Roman" w:eastAsia="Times New Roman" w:hAnsi="Times New Roman" w:cs="Times New Roman"/>
          <w:color w:val="000000" w:themeColor="text1"/>
          <w:sz w:val="28"/>
          <w:szCs w:val="28"/>
          <w:lang w:eastAsia="ru-RU"/>
        </w:rPr>
        <w:t xml:space="preserve">ід час виборчої кампанії – часу – здатне знизити ефективність усіх дій до нуля. Маємо на увазі не тільки часову обмеженість виборчої кампанії, </w:t>
      </w:r>
      <w:proofErr w:type="gramStart"/>
      <w:r w:rsidR="000C47DF" w:rsidRPr="00A85BBF">
        <w:rPr>
          <w:rFonts w:ascii="Times New Roman" w:eastAsia="Times New Roman" w:hAnsi="Times New Roman" w:cs="Times New Roman"/>
          <w:color w:val="000000" w:themeColor="text1"/>
          <w:sz w:val="28"/>
          <w:szCs w:val="28"/>
          <w:lang w:eastAsia="ru-RU"/>
        </w:rPr>
        <w:t>але й</w:t>
      </w:r>
      <w:proofErr w:type="gramEnd"/>
      <w:r w:rsidR="000C47DF" w:rsidRPr="00A85BBF">
        <w:rPr>
          <w:rFonts w:ascii="Times New Roman" w:eastAsia="Times New Roman" w:hAnsi="Times New Roman" w:cs="Times New Roman"/>
          <w:color w:val="000000" w:themeColor="text1"/>
          <w:sz w:val="28"/>
          <w:szCs w:val="28"/>
          <w:lang w:eastAsia="ru-RU"/>
        </w:rPr>
        <w:t xml:space="preserve"> своєчасність застосування певної </w:t>
      </w:r>
      <w:r w:rsidR="00D12473">
        <w:rPr>
          <w:rFonts w:ascii="Times New Roman" w:eastAsia="Times New Roman" w:hAnsi="Times New Roman" w:cs="Times New Roman"/>
          <w:color w:val="000000" w:themeColor="text1"/>
          <w:sz w:val="28"/>
          <w:szCs w:val="28"/>
          <w:lang w:val="uk-UA" w:eastAsia="ru-RU"/>
        </w:rPr>
        <w:t xml:space="preserve">інформаційної </w:t>
      </w:r>
      <w:r w:rsidR="000C47DF" w:rsidRPr="00A85BBF">
        <w:rPr>
          <w:rFonts w:ascii="Times New Roman" w:eastAsia="Times New Roman" w:hAnsi="Times New Roman" w:cs="Times New Roman"/>
          <w:color w:val="000000" w:themeColor="text1"/>
          <w:sz w:val="28"/>
          <w:szCs w:val="28"/>
          <w:lang w:eastAsia="ru-RU"/>
        </w:rPr>
        <w:t>виборчої технології. Наприклад, ближче до виборів ефективним буде збільшення кількості особистих зустрічей кандидата, водночас, украй нелогічною видається інтенсифікація поширення агітаційних матеріалів, зважаючи на зворотну реакцію електорату</w:t>
      </w:r>
      <w:r w:rsidR="000534E2" w:rsidRPr="000534E2">
        <w:rPr>
          <w:rFonts w:ascii="Times New Roman" w:eastAsia="Times New Roman" w:hAnsi="Times New Roman" w:cs="Times New Roman"/>
          <w:color w:val="000000" w:themeColor="text1"/>
          <w:sz w:val="28"/>
          <w:szCs w:val="28"/>
          <w:lang w:eastAsia="ru-RU"/>
        </w:rPr>
        <w:t xml:space="preserve"> [</w:t>
      </w:r>
      <w:r w:rsidR="00696D6D">
        <w:rPr>
          <w:rFonts w:ascii="Times New Roman" w:eastAsia="Times New Roman" w:hAnsi="Times New Roman" w:cs="Times New Roman"/>
          <w:color w:val="000000" w:themeColor="text1"/>
          <w:sz w:val="28"/>
          <w:szCs w:val="28"/>
          <w:lang w:val="uk-UA" w:eastAsia="ru-RU"/>
        </w:rPr>
        <w:t>77, с. 62</w:t>
      </w:r>
      <w:r w:rsidR="000534E2" w:rsidRPr="000534E2">
        <w:rPr>
          <w:rFonts w:ascii="Times New Roman" w:eastAsia="Times New Roman" w:hAnsi="Times New Roman" w:cs="Times New Roman"/>
          <w:color w:val="000000" w:themeColor="text1"/>
          <w:sz w:val="28"/>
          <w:szCs w:val="28"/>
          <w:lang w:eastAsia="ru-RU"/>
        </w:rPr>
        <w:t>]</w:t>
      </w:r>
      <w:r w:rsidR="000C47DF"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Значення  фінансового чинника на виборах  в Україні насправді дещо перебільшується. </w:t>
      </w:r>
      <w:proofErr w:type="gramStart"/>
      <w:r w:rsidRPr="00A85BBF">
        <w:rPr>
          <w:rFonts w:ascii="Times New Roman" w:eastAsia="Times New Roman" w:hAnsi="Times New Roman" w:cs="Times New Roman"/>
          <w:color w:val="000000" w:themeColor="text1"/>
          <w:sz w:val="28"/>
          <w:szCs w:val="28"/>
          <w:lang w:eastAsia="ru-RU"/>
        </w:rPr>
        <w:t>На відміну від сфери виробництва, у політиці технологія буде працювати за умови необхідного ресурсного забезпечення, проте вона так само буде працювати за умови залучення додаткових фінансів. Тобто суб’єкт виборчого процесу, який розраховує на ефективні виборчі технології лише за допомогою залучення великої кількості грошей, як правило, помиляється.</w:t>
      </w:r>
      <w:proofErr w:type="gramEnd"/>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lastRenderedPageBreak/>
        <w:t xml:space="preserve">Одним із методів впливу на електорат, що здатний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ідвищити отриманий на виборах результат, є використання адміністративного ресурсу. Як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ізновид виборчих технологій, адміністративний ресурс включає в себе широкий набір легальних, напівлегальних і відверто незаконних методів, що використовуються на всіх стадіях виборчої кампанії. Цілковито виключити їхній вплив на електорат у сучасних умовах неможливо.</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В Україні роль використання </w:t>
      </w:r>
      <w:proofErr w:type="gramStart"/>
      <w:r w:rsidRPr="00A85BBF">
        <w:rPr>
          <w:rFonts w:ascii="Times New Roman" w:eastAsia="Times New Roman" w:hAnsi="Times New Roman" w:cs="Times New Roman"/>
          <w:color w:val="000000" w:themeColor="text1"/>
          <w:sz w:val="28"/>
          <w:szCs w:val="28"/>
          <w:lang w:eastAsia="ru-RU"/>
        </w:rPr>
        <w:t>адм</w:t>
      </w:r>
      <w:proofErr w:type="gramEnd"/>
      <w:r w:rsidRPr="00A85BBF">
        <w:rPr>
          <w:rFonts w:ascii="Times New Roman" w:eastAsia="Times New Roman" w:hAnsi="Times New Roman" w:cs="Times New Roman"/>
          <w:color w:val="000000" w:themeColor="text1"/>
          <w:sz w:val="28"/>
          <w:szCs w:val="28"/>
          <w:lang w:eastAsia="ru-RU"/>
        </w:rPr>
        <w:t xml:space="preserve">інресурсу поступово падає. З кожною наступною  виборчою кампанією у вітчизняного виборця виробляється сильніший «імунітет» до такого роду впливу. Говорячи про ефективність впливу </w:t>
      </w:r>
      <w:proofErr w:type="gramStart"/>
      <w:r w:rsidRPr="00A85BBF">
        <w:rPr>
          <w:rFonts w:ascii="Times New Roman" w:eastAsia="Times New Roman" w:hAnsi="Times New Roman" w:cs="Times New Roman"/>
          <w:color w:val="000000" w:themeColor="text1"/>
          <w:sz w:val="28"/>
          <w:szCs w:val="28"/>
          <w:lang w:eastAsia="ru-RU"/>
        </w:rPr>
        <w:t>адм</w:t>
      </w:r>
      <w:proofErr w:type="gramEnd"/>
      <w:r w:rsidRPr="00A85BBF">
        <w:rPr>
          <w:rFonts w:ascii="Times New Roman" w:eastAsia="Times New Roman" w:hAnsi="Times New Roman" w:cs="Times New Roman"/>
          <w:color w:val="000000" w:themeColor="text1"/>
          <w:sz w:val="28"/>
          <w:szCs w:val="28"/>
          <w:lang w:eastAsia="ru-RU"/>
        </w:rPr>
        <w:t xml:space="preserve">іністративного ресурсу на українського виборця, видається доцільним пам’ятати про таке правило: «кількість голосуючих за наказом значно менша від числа тих, хто спеціально голосує проти нього». Цю закономірність було виведено на основі </w:t>
      </w: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ідсумків багатьох виборчих кампаній, результатів соціологічних досліджень та виборчої практики загалом.</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 xml:space="preserve">Слід  окремо наголосити на важливості такого чинника ефективності </w:t>
      </w:r>
      <w:r w:rsidR="00B361EF">
        <w:rPr>
          <w:rFonts w:ascii="Times New Roman" w:eastAsia="Times New Roman" w:hAnsi="Times New Roman" w:cs="Times New Roman"/>
          <w:color w:val="000000" w:themeColor="text1"/>
          <w:sz w:val="28"/>
          <w:szCs w:val="28"/>
          <w:lang w:val="uk-UA" w:eastAsia="ru-RU"/>
        </w:rPr>
        <w:t>інформаційної діяльності</w:t>
      </w:r>
      <w:r w:rsidRPr="00A85BBF">
        <w:rPr>
          <w:rFonts w:ascii="Times New Roman" w:eastAsia="Times New Roman" w:hAnsi="Times New Roman" w:cs="Times New Roman"/>
          <w:color w:val="000000" w:themeColor="text1"/>
          <w:sz w:val="28"/>
          <w:szCs w:val="28"/>
          <w:lang w:eastAsia="ru-RU"/>
        </w:rPr>
        <w:t xml:space="preserve">, як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івень політичної (електоральної) культури виборців. Політична культура, відображаючи політичну та юридичну компетентність громадян, громадських і політичних діячів та їхню політичну поведінку, впливає на формування та функціонування політичних і державних інститутів, визначає характер суб’єктно-об’єктної взаємодії кандидата і його виборці</w:t>
      </w:r>
      <w:proofErr w:type="gramStart"/>
      <w:r w:rsidRPr="00A85BBF">
        <w:rPr>
          <w:rFonts w:ascii="Times New Roman" w:eastAsia="Times New Roman" w:hAnsi="Times New Roman" w:cs="Times New Roman"/>
          <w:color w:val="000000" w:themeColor="text1"/>
          <w:sz w:val="28"/>
          <w:szCs w:val="28"/>
          <w:lang w:eastAsia="ru-RU"/>
        </w:rPr>
        <w:t>в</w:t>
      </w:r>
      <w:proofErr w:type="gramEnd"/>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Українська  політична культура характеризується слабким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 xml:space="preserve">івнем обізнаності про  політичні процеси в країні, високою  політичною апатією та недовірою  до державних політичних інститутів. Для вітчизняного виборця не є визначальними активістські й раціоналістичні ознаки голосування, а електоральна поведінка мотивується неглибоким аналізом рекламно-передвиборних матеріалів. Як правило,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ішення голосувати за того чи того з суб’єктів виборчого процесу приймається на суб’єктивній, емоційній основі, без особливого політичного підтексту</w:t>
      </w:r>
      <w:r w:rsidR="000534E2" w:rsidRPr="000534E2">
        <w:rPr>
          <w:rFonts w:ascii="Times New Roman" w:eastAsia="Times New Roman" w:hAnsi="Times New Roman" w:cs="Times New Roman"/>
          <w:color w:val="000000" w:themeColor="text1"/>
          <w:sz w:val="28"/>
          <w:szCs w:val="28"/>
          <w:lang w:eastAsia="ru-RU"/>
        </w:rPr>
        <w:t xml:space="preserve"> [</w:t>
      </w:r>
      <w:r w:rsidR="00696D6D">
        <w:rPr>
          <w:rFonts w:ascii="Times New Roman" w:eastAsia="Times New Roman" w:hAnsi="Times New Roman" w:cs="Times New Roman"/>
          <w:color w:val="000000" w:themeColor="text1"/>
          <w:sz w:val="28"/>
          <w:szCs w:val="28"/>
          <w:lang w:val="uk-UA" w:eastAsia="ru-RU"/>
        </w:rPr>
        <w:t>18, с. 9</w:t>
      </w:r>
      <w:r w:rsidR="000534E2" w:rsidRPr="000534E2">
        <w:rPr>
          <w:rFonts w:ascii="Times New Roman" w:eastAsia="Times New Roman" w:hAnsi="Times New Roman" w:cs="Times New Roman"/>
          <w:color w:val="000000" w:themeColor="text1"/>
          <w:sz w:val="28"/>
          <w:szCs w:val="28"/>
          <w:lang w:eastAsia="ru-RU"/>
        </w:rPr>
        <w:t>]</w:t>
      </w:r>
      <w:r w:rsidRPr="00A85BBF">
        <w:rPr>
          <w:rFonts w:ascii="Times New Roman" w:eastAsia="Times New Roman" w:hAnsi="Times New Roman" w:cs="Times New Roman"/>
          <w:color w:val="000000" w:themeColor="text1"/>
          <w:sz w:val="28"/>
          <w:szCs w:val="28"/>
          <w:lang w:eastAsia="ru-RU"/>
        </w:rPr>
        <w:t>.</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lastRenderedPageBreak/>
        <w:t xml:space="preserve">Аналіз  ефективності застосовуваних політичних </w:t>
      </w:r>
      <w:r w:rsidR="00B361EF">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технологій протягом останніх вітчизняних виборчих кампаній приводить до висновку, що українське суспільство схильне голосувати ірраціонально, що не завжди може бути поясненим аргументованим інструментарієм раціонального мислення.</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85BBF">
        <w:rPr>
          <w:rFonts w:ascii="Times New Roman" w:eastAsia="Times New Roman" w:hAnsi="Times New Roman" w:cs="Times New Roman"/>
          <w:color w:val="000000" w:themeColor="text1"/>
          <w:sz w:val="28"/>
          <w:szCs w:val="28"/>
          <w:lang w:eastAsia="ru-RU"/>
        </w:rPr>
        <w:t>Таким чином, зважаючи на низький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івень політичної культури населення України, високу ефективність будуть мати ірраціональні виборчі технології, тобто ті, які апелюватимуть до емоцій електорату.</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A85BBF">
        <w:rPr>
          <w:rFonts w:ascii="Times New Roman" w:eastAsia="Times New Roman" w:hAnsi="Times New Roman" w:cs="Times New Roman"/>
          <w:color w:val="000000" w:themeColor="text1"/>
          <w:sz w:val="28"/>
          <w:szCs w:val="28"/>
          <w:lang w:eastAsia="ru-RU"/>
        </w:rPr>
        <w:t>П</w:t>
      </w:r>
      <w:proofErr w:type="gramEnd"/>
      <w:r w:rsidRPr="00A85BBF">
        <w:rPr>
          <w:rFonts w:ascii="Times New Roman" w:eastAsia="Times New Roman" w:hAnsi="Times New Roman" w:cs="Times New Roman"/>
          <w:color w:val="000000" w:themeColor="text1"/>
          <w:sz w:val="28"/>
          <w:szCs w:val="28"/>
          <w:lang w:eastAsia="ru-RU"/>
        </w:rPr>
        <w:t xml:space="preserve">ідсумовуючи, треба зауважити значущість оцінки ефективності </w:t>
      </w:r>
      <w:r w:rsidR="00B361EF">
        <w:rPr>
          <w:rFonts w:ascii="Times New Roman" w:eastAsia="Times New Roman" w:hAnsi="Times New Roman" w:cs="Times New Roman"/>
          <w:color w:val="000000" w:themeColor="text1"/>
          <w:sz w:val="28"/>
          <w:szCs w:val="28"/>
          <w:lang w:val="uk-UA" w:eastAsia="ru-RU"/>
        </w:rPr>
        <w:t>інформаційної діяльності політичної партії</w:t>
      </w:r>
      <w:r w:rsidRPr="00A85BBF">
        <w:rPr>
          <w:rFonts w:ascii="Times New Roman" w:eastAsia="Times New Roman" w:hAnsi="Times New Roman" w:cs="Times New Roman"/>
          <w:color w:val="000000" w:themeColor="text1"/>
          <w:sz w:val="28"/>
          <w:szCs w:val="28"/>
          <w:lang w:eastAsia="ru-RU"/>
        </w:rPr>
        <w:t xml:space="preserve"> як передумови побудови успішної виборчої кампанії. В Україні ефективними будуть не запозичені із Заходу виборчі технології, а ті, які враховуватимуть специфіку і менталітет українського виборця.</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85BBF">
        <w:rPr>
          <w:rFonts w:ascii="Times New Roman" w:eastAsia="Times New Roman" w:hAnsi="Times New Roman" w:cs="Times New Roman"/>
          <w:color w:val="000000" w:themeColor="text1"/>
          <w:sz w:val="28"/>
          <w:szCs w:val="28"/>
          <w:lang w:eastAsia="ru-RU"/>
        </w:rPr>
        <w:t xml:space="preserve">Однак, можна зазначити і про ті чинники ефективності </w:t>
      </w:r>
      <w:r w:rsidR="00B361EF">
        <w:rPr>
          <w:rFonts w:ascii="Times New Roman" w:eastAsia="Times New Roman" w:hAnsi="Times New Roman" w:cs="Times New Roman"/>
          <w:color w:val="000000" w:themeColor="text1"/>
          <w:sz w:val="28"/>
          <w:szCs w:val="28"/>
          <w:lang w:val="uk-UA" w:eastAsia="ru-RU"/>
        </w:rPr>
        <w:t>інформаційної політики</w:t>
      </w:r>
      <w:r w:rsidRPr="00A85BBF">
        <w:rPr>
          <w:rFonts w:ascii="Times New Roman" w:eastAsia="Times New Roman" w:hAnsi="Times New Roman" w:cs="Times New Roman"/>
          <w:color w:val="000000" w:themeColor="text1"/>
          <w:sz w:val="28"/>
          <w:szCs w:val="28"/>
          <w:lang w:eastAsia="ru-RU"/>
        </w:rPr>
        <w:t xml:space="preserve">, які є універсальними для будь-якої політичної кампанії. При застосуванні </w:t>
      </w:r>
      <w:r w:rsidR="00B361EF">
        <w:rPr>
          <w:rFonts w:ascii="Times New Roman" w:eastAsia="Times New Roman" w:hAnsi="Times New Roman" w:cs="Times New Roman"/>
          <w:color w:val="000000" w:themeColor="text1"/>
          <w:sz w:val="28"/>
          <w:szCs w:val="28"/>
          <w:lang w:val="uk-UA" w:eastAsia="ru-RU"/>
        </w:rPr>
        <w:t xml:space="preserve">інформаційних </w:t>
      </w:r>
      <w:r w:rsidRPr="00A85BBF">
        <w:rPr>
          <w:rFonts w:ascii="Times New Roman" w:eastAsia="Times New Roman" w:hAnsi="Times New Roman" w:cs="Times New Roman"/>
          <w:color w:val="000000" w:themeColor="text1"/>
          <w:sz w:val="28"/>
          <w:szCs w:val="28"/>
          <w:lang w:eastAsia="ru-RU"/>
        </w:rPr>
        <w:t xml:space="preserve">виборчих технологій такими чинниками було визначено: 1) врахування </w:t>
      </w:r>
      <w:proofErr w:type="gramStart"/>
      <w:r w:rsidRPr="00A85BBF">
        <w:rPr>
          <w:rFonts w:ascii="Times New Roman" w:eastAsia="Times New Roman" w:hAnsi="Times New Roman" w:cs="Times New Roman"/>
          <w:color w:val="000000" w:themeColor="text1"/>
          <w:sz w:val="28"/>
          <w:szCs w:val="28"/>
          <w:lang w:eastAsia="ru-RU"/>
        </w:rPr>
        <w:t>соц</w:t>
      </w:r>
      <w:proofErr w:type="gramEnd"/>
      <w:r w:rsidRPr="00A85BBF">
        <w:rPr>
          <w:rFonts w:ascii="Times New Roman" w:eastAsia="Times New Roman" w:hAnsi="Times New Roman" w:cs="Times New Roman"/>
          <w:color w:val="000000" w:themeColor="text1"/>
          <w:sz w:val="28"/>
          <w:szCs w:val="28"/>
          <w:lang w:eastAsia="ru-RU"/>
        </w:rPr>
        <w:t xml:space="preserve">іально-економічної та політичної ситуації в окрузі; 2) відповідність технологій інтересам і потребам виборців; 3) коректність у визначенні обраної цільової електоральної групи; 4) наявність необхідного ресурсного забезпечення для проведення виборчої кампанії; 5)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івень професійності та спрацьованості команди, яка забезпечує супровід виборчої кампанії суб’єкта виборчого процесу; 6) харизматичність політичного лідера, кандидата на виборні посади; 7) врахування особливостей виборчого законодав</w:t>
      </w:r>
      <w:r w:rsidR="00B361EF">
        <w:rPr>
          <w:rFonts w:ascii="Times New Roman" w:eastAsia="Times New Roman" w:hAnsi="Times New Roman" w:cs="Times New Roman"/>
          <w:color w:val="000000" w:themeColor="text1"/>
          <w:sz w:val="28"/>
          <w:szCs w:val="28"/>
          <w:lang w:eastAsia="ru-RU"/>
        </w:rPr>
        <w:t>ства і типу виборчої системи; 8</w:t>
      </w:r>
      <w:r w:rsidRPr="00A85BBF">
        <w:rPr>
          <w:rFonts w:ascii="Times New Roman" w:eastAsia="Times New Roman" w:hAnsi="Times New Roman" w:cs="Times New Roman"/>
          <w:color w:val="000000" w:themeColor="text1"/>
          <w:sz w:val="28"/>
          <w:szCs w:val="28"/>
          <w:lang w:eastAsia="ru-RU"/>
        </w:rPr>
        <w:t xml:space="preserve">) ідеологічне спрямування стратегії і тактики виборчої кампанії; 9) </w:t>
      </w:r>
      <w:proofErr w:type="gramStart"/>
      <w:r w:rsidRPr="00A85BBF">
        <w:rPr>
          <w:rFonts w:ascii="Times New Roman" w:eastAsia="Times New Roman" w:hAnsi="Times New Roman" w:cs="Times New Roman"/>
          <w:color w:val="000000" w:themeColor="text1"/>
          <w:sz w:val="28"/>
          <w:szCs w:val="28"/>
          <w:lang w:eastAsia="ru-RU"/>
        </w:rPr>
        <w:t>р</w:t>
      </w:r>
      <w:proofErr w:type="gramEnd"/>
      <w:r w:rsidRPr="00A85BBF">
        <w:rPr>
          <w:rFonts w:ascii="Times New Roman" w:eastAsia="Times New Roman" w:hAnsi="Times New Roman" w:cs="Times New Roman"/>
          <w:color w:val="000000" w:themeColor="text1"/>
          <w:sz w:val="28"/>
          <w:szCs w:val="28"/>
          <w:lang w:eastAsia="ru-RU"/>
        </w:rPr>
        <w:t>івень політичної культури виборців.</w:t>
      </w:r>
    </w:p>
    <w:p w:rsidR="000C47DF" w:rsidRPr="00A85BBF" w:rsidRDefault="000C47DF" w:rsidP="00A85BBF">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85BBF">
        <w:rPr>
          <w:rFonts w:ascii="Times New Roman" w:eastAsia="Times New Roman" w:hAnsi="Times New Roman" w:cs="Times New Roman"/>
          <w:color w:val="000000" w:themeColor="text1"/>
          <w:sz w:val="28"/>
          <w:szCs w:val="28"/>
          <w:lang w:val="uk-UA" w:eastAsia="ru-RU"/>
        </w:rPr>
        <w:t>Врахування</w:t>
      </w:r>
      <w:r w:rsidRPr="00A85BBF">
        <w:rPr>
          <w:rFonts w:ascii="Times New Roman" w:eastAsia="Times New Roman" w:hAnsi="Times New Roman" w:cs="Times New Roman"/>
          <w:color w:val="000000" w:themeColor="text1"/>
          <w:sz w:val="28"/>
          <w:szCs w:val="28"/>
          <w:lang w:eastAsia="ru-RU"/>
        </w:rPr>
        <w:t> </w:t>
      </w:r>
      <w:r w:rsidRPr="00A85BBF">
        <w:rPr>
          <w:rFonts w:ascii="Times New Roman" w:eastAsia="Times New Roman" w:hAnsi="Times New Roman" w:cs="Times New Roman"/>
          <w:color w:val="000000" w:themeColor="text1"/>
          <w:sz w:val="28"/>
          <w:szCs w:val="28"/>
          <w:lang w:val="uk-UA" w:eastAsia="ru-RU"/>
        </w:rPr>
        <w:t xml:space="preserve"> означених</w:t>
      </w:r>
      <w:r w:rsidRPr="00A85BBF">
        <w:rPr>
          <w:rFonts w:ascii="Times New Roman" w:eastAsia="Times New Roman" w:hAnsi="Times New Roman" w:cs="Times New Roman"/>
          <w:color w:val="000000" w:themeColor="text1"/>
          <w:sz w:val="28"/>
          <w:szCs w:val="28"/>
          <w:lang w:eastAsia="ru-RU"/>
        </w:rPr>
        <w:t> </w:t>
      </w:r>
      <w:r w:rsidRPr="00A85BBF">
        <w:rPr>
          <w:rFonts w:ascii="Times New Roman" w:eastAsia="Times New Roman" w:hAnsi="Times New Roman" w:cs="Times New Roman"/>
          <w:color w:val="000000" w:themeColor="text1"/>
          <w:sz w:val="28"/>
          <w:szCs w:val="28"/>
          <w:lang w:val="uk-UA" w:eastAsia="ru-RU"/>
        </w:rPr>
        <w:t xml:space="preserve">чинників ефективності </w:t>
      </w:r>
      <w:r w:rsidR="00B361EF">
        <w:rPr>
          <w:rFonts w:ascii="Times New Roman" w:eastAsia="Times New Roman" w:hAnsi="Times New Roman" w:cs="Times New Roman"/>
          <w:color w:val="000000" w:themeColor="text1"/>
          <w:sz w:val="28"/>
          <w:szCs w:val="28"/>
          <w:lang w:val="uk-UA" w:eastAsia="ru-RU"/>
        </w:rPr>
        <w:t>інформаційної політики</w:t>
      </w:r>
      <w:r w:rsidRPr="00A85BBF">
        <w:rPr>
          <w:rFonts w:ascii="Times New Roman" w:eastAsia="Times New Roman" w:hAnsi="Times New Roman" w:cs="Times New Roman"/>
          <w:color w:val="000000" w:themeColor="text1"/>
          <w:sz w:val="28"/>
          <w:szCs w:val="28"/>
          <w:lang w:val="uk-UA" w:eastAsia="ru-RU"/>
        </w:rPr>
        <w:t xml:space="preserve"> може суттєво посприяти професіоналізації вітчизняних виборчих кампаній, налагодженню ефективної комунікації по лінії «кандидат – виборець», </w:t>
      </w:r>
      <w:r w:rsidRPr="00A85BBF">
        <w:rPr>
          <w:rFonts w:ascii="Times New Roman" w:eastAsia="Times New Roman" w:hAnsi="Times New Roman" w:cs="Times New Roman"/>
          <w:color w:val="000000" w:themeColor="text1"/>
          <w:sz w:val="28"/>
          <w:szCs w:val="28"/>
          <w:lang w:val="uk-UA" w:eastAsia="ru-RU"/>
        </w:rPr>
        <w:lastRenderedPageBreak/>
        <w:t>здешевленню витрат на впровадження в Україні сучасних виборчих технологій.</w:t>
      </w:r>
    </w:p>
    <w:p w:rsidR="000C47DF" w:rsidRPr="00DB40D1" w:rsidRDefault="000C47DF" w:rsidP="00A85BBF">
      <w:pPr>
        <w:spacing w:after="0" w:line="360" w:lineRule="auto"/>
        <w:ind w:left="709" w:firstLine="709"/>
        <w:jc w:val="both"/>
        <w:rPr>
          <w:rFonts w:ascii="Times New Roman" w:hAnsi="Times New Roman" w:cs="Times New Roman"/>
          <w:b/>
          <w:noProof/>
          <w:color w:val="000000" w:themeColor="text1"/>
          <w:sz w:val="28"/>
          <w:szCs w:val="28"/>
          <w:lang w:val="uk-UA"/>
        </w:rPr>
      </w:pPr>
    </w:p>
    <w:p w:rsidR="003E6991" w:rsidRPr="006237A4" w:rsidRDefault="004740FC" w:rsidP="00E56FDC">
      <w:pPr>
        <w:pStyle w:val="a3"/>
        <w:numPr>
          <w:ilvl w:val="1"/>
          <w:numId w:val="2"/>
        </w:numPr>
        <w:shd w:val="clear" w:color="auto" w:fill="FFFFFF"/>
        <w:spacing w:after="0" w:line="360" w:lineRule="auto"/>
        <w:ind w:left="0" w:right="58" w:firstLine="709"/>
        <w:jc w:val="both"/>
        <w:rPr>
          <w:rFonts w:ascii="Times New Roman" w:hAnsi="Times New Roman" w:cs="Times New Roman"/>
          <w:b/>
          <w:noProof/>
          <w:sz w:val="28"/>
          <w:szCs w:val="28"/>
          <w:lang w:val="uk-UA"/>
        </w:rPr>
      </w:pPr>
      <w:r w:rsidRPr="004B7EBA">
        <w:rPr>
          <w:rFonts w:ascii="Times New Roman" w:hAnsi="Times New Roman" w:cs="Times New Roman"/>
          <w:b/>
          <w:noProof/>
          <w:sz w:val="28"/>
          <w:szCs w:val="28"/>
          <w:lang w:val="uk-UA"/>
        </w:rPr>
        <w:t xml:space="preserve">Специфічні особливості використання засобів масової інформації  в електоральній діяльності політичних партій </w:t>
      </w:r>
    </w:p>
    <w:p w:rsidR="006237A4" w:rsidRPr="001C26B2" w:rsidRDefault="006237A4" w:rsidP="006237A4">
      <w:pPr>
        <w:pStyle w:val="a3"/>
        <w:shd w:val="clear" w:color="auto" w:fill="FFFFFF"/>
        <w:spacing w:after="0" w:line="360" w:lineRule="auto"/>
        <w:ind w:left="709" w:right="58"/>
        <w:jc w:val="both"/>
        <w:rPr>
          <w:rFonts w:ascii="Times New Roman" w:hAnsi="Times New Roman" w:cs="Times New Roman"/>
          <w:b/>
          <w:noProof/>
          <w:sz w:val="28"/>
          <w:szCs w:val="28"/>
          <w:lang w:val="uk-UA"/>
        </w:rPr>
      </w:pPr>
    </w:p>
    <w:p w:rsidR="00BC1B54"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Обрання члені</w:t>
      </w:r>
      <w:proofErr w:type="gramStart"/>
      <w:r w:rsidRPr="00DC670F">
        <w:rPr>
          <w:sz w:val="28"/>
          <w:szCs w:val="28"/>
        </w:rPr>
        <w:t>в</w:t>
      </w:r>
      <w:proofErr w:type="gramEnd"/>
      <w:r w:rsidRPr="00DC670F">
        <w:rPr>
          <w:sz w:val="28"/>
          <w:szCs w:val="28"/>
        </w:rPr>
        <w:t xml:space="preserve"> парламенту держави має важливе значення у суспільно-політичному житті кожної країни. </w:t>
      </w:r>
      <w:proofErr w:type="gramStart"/>
      <w:r w:rsidRPr="00DC670F">
        <w:rPr>
          <w:sz w:val="28"/>
          <w:szCs w:val="28"/>
        </w:rPr>
        <w:t>П</w:t>
      </w:r>
      <w:proofErr w:type="gramEnd"/>
      <w:r w:rsidRPr="00DC670F">
        <w:rPr>
          <w:sz w:val="28"/>
          <w:szCs w:val="28"/>
        </w:rPr>
        <w:t>ідґрунтям для здійснення свідомого вільного вибору є належна поінформованість кожного виборця щодо кандидатів у депутати. Зважаючи на це, у передвиборчий період роль засобів масової інформації значно зростає. Такий стан речей відображають і принципи та засади виборчого процесу, визначені, зокрема, Рекомендаціями Комітету міністрів</w:t>
      </w:r>
      <w:proofErr w:type="gramStart"/>
      <w:r w:rsidRPr="00DC670F">
        <w:rPr>
          <w:sz w:val="28"/>
          <w:szCs w:val="28"/>
        </w:rPr>
        <w:t xml:space="preserve"> Р</w:t>
      </w:r>
      <w:proofErr w:type="gramEnd"/>
      <w:r w:rsidRPr="00DC670F">
        <w:rPr>
          <w:sz w:val="28"/>
          <w:szCs w:val="28"/>
        </w:rPr>
        <w:t>ади Європи № R (99)15 «Про висвітлення в ЗМІ виборчих кампаній» від 09.09.1999 року1 , Законом України «Про вибори народних депутатів України» та іншими нормативно-правовими актами. Так, Закон України «Про вибори народних депутатів України» передбача</w:t>
      </w:r>
      <w:proofErr w:type="gramStart"/>
      <w:r w:rsidRPr="00DC670F">
        <w:rPr>
          <w:sz w:val="28"/>
          <w:szCs w:val="28"/>
        </w:rPr>
        <w:t>є,</w:t>
      </w:r>
      <w:proofErr w:type="gramEnd"/>
      <w:r w:rsidRPr="00DC670F">
        <w:rPr>
          <w:sz w:val="28"/>
          <w:szCs w:val="28"/>
        </w:rPr>
        <w:t xml:space="preserve"> що виборчий процес здійснюється, зокрема, на засадах політичного плюралізму, публічності, відкритості, свободи передвиборної агітації, рівного доступу до засобів масової інформації тощо (див. ч. 2 ст. 11 Закону)</w:t>
      </w:r>
      <w:r w:rsidR="000534E2" w:rsidRPr="000534E2">
        <w:rPr>
          <w:sz w:val="28"/>
          <w:szCs w:val="28"/>
        </w:rPr>
        <w:t xml:space="preserve"> [</w:t>
      </w:r>
      <w:r w:rsidR="007B0048">
        <w:rPr>
          <w:sz w:val="28"/>
          <w:szCs w:val="28"/>
          <w:lang w:val="uk-UA"/>
        </w:rPr>
        <w:t>21</w:t>
      </w:r>
      <w:r w:rsidR="000534E2" w:rsidRPr="000534E2">
        <w:rPr>
          <w:sz w:val="28"/>
          <w:szCs w:val="28"/>
        </w:rPr>
        <w:t>]</w:t>
      </w:r>
      <w:r w:rsidRPr="00DC670F">
        <w:rPr>
          <w:sz w:val="28"/>
          <w:szCs w:val="28"/>
        </w:rPr>
        <w:t xml:space="preserve">. </w:t>
      </w:r>
    </w:p>
    <w:p w:rsidR="00BC1B54" w:rsidRDefault="00E243C4" w:rsidP="00BC1B54">
      <w:pPr>
        <w:pStyle w:val="a9"/>
        <w:spacing w:before="0" w:beforeAutospacing="0" w:after="0" w:afterAutospacing="0" w:line="360" w:lineRule="auto"/>
        <w:ind w:right="-1" w:firstLine="709"/>
        <w:jc w:val="both"/>
        <w:rPr>
          <w:sz w:val="28"/>
          <w:szCs w:val="28"/>
          <w:lang w:val="uk-UA"/>
        </w:rPr>
      </w:pPr>
      <w:proofErr w:type="gramStart"/>
      <w:r w:rsidRPr="00DC670F">
        <w:rPr>
          <w:sz w:val="28"/>
          <w:szCs w:val="28"/>
        </w:rPr>
        <w:t>Кр</w:t>
      </w:r>
      <w:proofErr w:type="gramEnd"/>
      <w:r w:rsidRPr="00DC670F">
        <w:rPr>
          <w:sz w:val="28"/>
          <w:szCs w:val="28"/>
        </w:rPr>
        <w:t>ім того, ст. 13 вказаного нормативно-правового акту визначає, що підготовка і проведення виборів народних депутатів здійснюється публічно і відкрито, наводить способи інформування громадян про хід проведення виборів. Таким чином, незважаючи на те, що ЗМІ не відносяться до с</w:t>
      </w:r>
      <w:r w:rsidR="00BC1B54">
        <w:rPr>
          <w:sz w:val="28"/>
          <w:szCs w:val="28"/>
        </w:rPr>
        <w:t>уб’єктів виборчого процесу (</w:t>
      </w:r>
      <w:r w:rsidRPr="00DC670F">
        <w:rPr>
          <w:sz w:val="28"/>
          <w:szCs w:val="28"/>
        </w:rPr>
        <w:t xml:space="preserve"> ст. 12 Закону України «Про вибори народних депутатів»), законодавець відводить їм значну роль в інформаційному забезпеченні виборів. Основні засади та принципи інформування громадян України </w:t>
      </w:r>
      <w:proofErr w:type="gramStart"/>
      <w:r w:rsidRPr="00DC670F">
        <w:rPr>
          <w:sz w:val="28"/>
          <w:szCs w:val="28"/>
        </w:rPr>
        <w:t>п</w:t>
      </w:r>
      <w:proofErr w:type="gramEnd"/>
      <w:r w:rsidRPr="00DC670F">
        <w:rPr>
          <w:sz w:val="28"/>
          <w:szCs w:val="28"/>
        </w:rPr>
        <w:t xml:space="preserve">ід час виборчого процесу сформульовані у І та VIII розділах цього закону.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lastRenderedPageBreak/>
        <w:t xml:space="preserve">Розділ І «Загальні положення» </w:t>
      </w:r>
      <w:proofErr w:type="gramStart"/>
      <w:r w:rsidRPr="00DC670F">
        <w:rPr>
          <w:sz w:val="28"/>
          <w:szCs w:val="28"/>
        </w:rPr>
        <w:t>містить</w:t>
      </w:r>
      <w:proofErr w:type="gramEnd"/>
      <w:r w:rsidRPr="00DC670F">
        <w:rPr>
          <w:sz w:val="28"/>
          <w:szCs w:val="28"/>
        </w:rPr>
        <w:t xml:space="preserve"> основні принципи виборчого процесу, а розділ VIII визначає види інформаційного забезпечення виборів та засади, на яких воно повинно здійснюватись.</w:t>
      </w:r>
    </w:p>
    <w:p w:rsidR="00BC1B54"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 xml:space="preserve"> Інформаційне забезпечення виборів народних депутатів України ґрунтується на таких основних засадах: </w:t>
      </w:r>
    </w:p>
    <w:p w:rsidR="00BC1B54" w:rsidRDefault="00E243C4" w:rsidP="000534E2">
      <w:pPr>
        <w:pStyle w:val="a9"/>
        <w:numPr>
          <w:ilvl w:val="0"/>
          <w:numId w:val="24"/>
        </w:numPr>
        <w:spacing w:before="0" w:beforeAutospacing="0" w:after="0" w:afterAutospacing="0" w:line="360" w:lineRule="auto"/>
        <w:ind w:left="0" w:right="-1" w:firstLine="709"/>
        <w:jc w:val="both"/>
        <w:rPr>
          <w:sz w:val="28"/>
          <w:szCs w:val="28"/>
          <w:lang w:val="uk-UA"/>
        </w:rPr>
      </w:pPr>
      <w:r w:rsidRPr="00BC1B54">
        <w:rPr>
          <w:sz w:val="28"/>
          <w:szCs w:val="28"/>
          <w:lang w:val="uk-UA"/>
        </w:rPr>
        <w:t xml:space="preserve">кожному виборцю повинна бути забезпечена можливість доступу до різнобічної, об’єктивної та неупередженої інформації, потрібної для здійснення усвідомленого, поінформованого, вільного вибору; </w:t>
      </w:r>
    </w:p>
    <w:p w:rsidR="00BC1B54" w:rsidRDefault="00E243C4" w:rsidP="000534E2">
      <w:pPr>
        <w:pStyle w:val="a9"/>
        <w:numPr>
          <w:ilvl w:val="0"/>
          <w:numId w:val="24"/>
        </w:numPr>
        <w:spacing w:before="0" w:beforeAutospacing="0" w:after="0" w:afterAutospacing="0" w:line="360" w:lineRule="auto"/>
        <w:ind w:left="0" w:right="-1" w:firstLine="709"/>
        <w:jc w:val="both"/>
        <w:rPr>
          <w:sz w:val="28"/>
          <w:szCs w:val="28"/>
          <w:lang w:val="uk-UA"/>
        </w:rPr>
      </w:pPr>
      <w:r w:rsidRPr="00BC1B54">
        <w:rPr>
          <w:sz w:val="28"/>
          <w:szCs w:val="28"/>
          <w:lang w:val="uk-UA"/>
        </w:rPr>
        <w:t xml:space="preserve">інформація, що міститься у документах, поданих до Центральної виборчої комісії для реєстрації кандидатів, є відкритою; </w:t>
      </w:r>
    </w:p>
    <w:p w:rsidR="00BC1B54" w:rsidRDefault="00E243C4" w:rsidP="000534E2">
      <w:pPr>
        <w:pStyle w:val="a9"/>
        <w:numPr>
          <w:ilvl w:val="0"/>
          <w:numId w:val="24"/>
        </w:numPr>
        <w:spacing w:before="0" w:beforeAutospacing="0" w:after="0" w:afterAutospacing="0" w:line="360" w:lineRule="auto"/>
        <w:ind w:left="0" w:right="-1" w:firstLine="709"/>
        <w:jc w:val="both"/>
        <w:rPr>
          <w:sz w:val="28"/>
          <w:szCs w:val="28"/>
          <w:lang w:val="uk-UA"/>
        </w:rPr>
      </w:pPr>
      <w:r w:rsidRPr="00BC1B54">
        <w:rPr>
          <w:sz w:val="28"/>
          <w:szCs w:val="28"/>
          <w:lang w:val="uk-UA"/>
        </w:rPr>
        <w:t>поширення інформації, яка не відноситься до передвиборної агітації, повинно відбуватись об’єктивно, неупереджено, збалансовано, достовірно, повно та точно (див. ст. 63) Зазначені засади мають загальний характер і поширюються як на діяльність ЗМІ з висвітлення виборів, так і на оприлюднення інформації по хід виборчого процесу іншими особами</w:t>
      </w:r>
      <w:r w:rsidR="000534E2" w:rsidRPr="000534E2">
        <w:rPr>
          <w:sz w:val="28"/>
          <w:szCs w:val="28"/>
          <w:lang w:val="uk-UA"/>
        </w:rPr>
        <w:t xml:space="preserve"> [</w:t>
      </w:r>
      <w:r w:rsidR="007B0048">
        <w:rPr>
          <w:sz w:val="28"/>
          <w:szCs w:val="28"/>
          <w:lang w:val="uk-UA"/>
        </w:rPr>
        <w:t>21</w:t>
      </w:r>
      <w:r w:rsidR="000534E2" w:rsidRPr="000534E2">
        <w:rPr>
          <w:sz w:val="28"/>
          <w:szCs w:val="28"/>
          <w:lang w:val="uk-UA"/>
        </w:rPr>
        <w:t>]</w:t>
      </w:r>
      <w:r w:rsidRPr="00BC1B54">
        <w:rPr>
          <w:sz w:val="28"/>
          <w:szCs w:val="28"/>
          <w:lang w:val="uk-UA"/>
        </w:rPr>
        <w:t xml:space="preserve">.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В той же час, Закон України «Про вибори народних депутатів» окреслює й спеціальні правила (засади) участі засобів масової інформації та інформаційних агентств у висвітленні виборів (див</w:t>
      </w:r>
      <w:proofErr w:type="gramStart"/>
      <w:r w:rsidRPr="00DC670F">
        <w:rPr>
          <w:sz w:val="28"/>
          <w:szCs w:val="28"/>
        </w:rPr>
        <w:t>.</w:t>
      </w:r>
      <w:proofErr w:type="gramEnd"/>
      <w:r w:rsidRPr="00DC670F">
        <w:rPr>
          <w:sz w:val="28"/>
          <w:szCs w:val="28"/>
        </w:rPr>
        <w:t xml:space="preserve"> </w:t>
      </w:r>
      <w:proofErr w:type="gramStart"/>
      <w:r w:rsidRPr="00DC670F">
        <w:rPr>
          <w:sz w:val="28"/>
          <w:szCs w:val="28"/>
        </w:rPr>
        <w:t>с</w:t>
      </w:r>
      <w:proofErr w:type="gramEnd"/>
      <w:r w:rsidRPr="00DC670F">
        <w:rPr>
          <w:sz w:val="28"/>
          <w:szCs w:val="28"/>
        </w:rPr>
        <w:t xml:space="preserve">т.ст. 66, 67 Закону). </w:t>
      </w:r>
    </w:p>
    <w:p w:rsidR="000534E2" w:rsidRPr="00DB40D1" w:rsidRDefault="00E243C4" w:rsidP="00BC1B54">
      <w:pPr>
        <w:pStyle w:val="a9"/>
        <w:spacing w:before="0" w:beforeAutospacing="0" w:after="0" w:afterAutospacing="0" w:line="360" w:lineRule="auto"/>
        <w:ind w:right="-1" w:firstLine="709"/>
        <w:jc w:val="both"/>
        <w:rPr>
          <w:sz w:val="28"/>
          <w:szCs w:val="28"/>
        </w:rPr>
      </w:pPr>
      <w:r w:rsidRPr="00BC1B54">
        <w:rPr>
          <w:sz w:val="28"/>
          <w:szCs w:val="28"/>
          <w:lang w:val="uk-UA"/>
        </w:rPr>
        <w:t xml:space="preserve">Так, здійснюючи інформаційну діяльність під час виборів, ЗМІ та інформагентства повинні дотримуватись таких правил: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BC1B54">
        <w:rPr>
          <w:sz w:val="28"/>
          <w:szCs w:val="28"/>
          <w:lang w:val="uk-UA"/>
        </w:rPr>
        <w:t xml:space="preserve">1) взаємовідносини між ЗМІ та виборчими комісіями (ЦВК, окружними виборчими комісіями) з питань розміщення інформаційних матеріалів мають бути оформлені шляхом укладання відповідних договорів. </w:t>
      </w:r>
      <w:r w:rsidRPr="00DC670F">
        <w:rPr>
          <w:sz w:val="28"/>
          <w:szCs w:val="28"/>
        </w:rPr>
        <w:t>У свою чергу це означа</w:t>
      </w:r>
      <w:proofErr w:type="gramStart"/>
      <w:r w:rsidRPr="00DC670F">
        <w:rPr>
          <w:sz w:val="28"/>
          <w:szCs w:val="28"/>
        </w:rPr>
        <w:t>є,</w:t>
      </w:r>
      <w:proofErr w:type="gramEnd"/>
      <w:r w:rsidRPr="00DC670F">
        <w:rPr>
          <w:sz w:val="28"/>
          <w:szCs w:val="28"/>
        </w:rPr>
        <w:t xml:space="preserve"> що при укладанні таких правочинів важливо правильно сформулювати їх предмет з метою розмежування цього договору від договорів на розміщення матеріалів передвиборної агітації;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BC1B54">
        <w:rPr>
          <w:sz w:val="28"/>
          <w:szCs w:val="28"/>
          <w:lang w:val="uk-UA"/>
        </w:rPr>
        <w:t xml:space="preserve">2) поширення інформації про перебіг виборчого процесу й пов'язані із виборами події повинно базуватись на засадах достовірності, повноти і точності, об'єктивності інформації та її неупередженого подання;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BC1B54">
        <w:rPr>
          <w:sz w:val="28"/>
          <w:szCs w:val="28"/>
          <w:lang w:val="uk-UA"/>
        </w:rPr>
        <w:lastRenderedPageBreak/>
        <w:t xml:space="preserve">3) коментарі партій та кандидатів в народні депутати щодо подій, пов’язаних з виборами, повинні висвітлюватись у ЗМІ збалансовано; </w:t>
      </w:r>
    </w:p>
    <w:p w:rsidR="00BC1B54" w:rsidRDefault="00E243C4" w:rsidP="00BC1B54">
      <w:pPr>
        <w:pStyle w:val="a9"/>
        <w:spacing w:before="0" w:beforeAutospacing="0" w:after="0" w:afterAutospacing="0" w:line="360" w:lineRule="auto"/>
        <w:ind w:right="-1" w:firstLine="709"/>
        <w:jc w:val="both"/>
        <w:rPr>
          <w:sz w:val="28"/>
          <w:szCs w:val="28"/>
          <w:lang w:val="uk-UA"/>
        </w:rPr>
      </w:pPr>
      <w:r w:rsidRPr="00BC1B54">
        <w:rPr>
          <w:sz w:val="28"/>
          <w:szCs w:val="28"/>
          <w:lang w:val="uk-UA"/>
        </w:rPr>
        <w:t xml:space="preserve">4) поширення результатів опитування громадської думки, пов'язаного з виборами, повинно здійснюватись із дотриманням певних умов. </w:t>
      </w:r>
      <w:r w:rsidRPr="00DC670F">
        <w:rPr>
          <w:sz w:val="28"/>
          <w:szCs w:val="28"/>
        </w:rPr>
        <w:t xml:space="preserve">Зокрема, при поширенні зазначених відомостей ЗМІ та інформаційні агентства зобов’язані зазначати: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повну назву організації, що проводила опитування;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замовників опитування;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час його проведення;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територію, яку охоплювало опитування;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розмір та спосіб формування соціологічної вибірки опитаних;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метод опитування;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точне формулювання питань; </w:t>
      </w:r>
    </w:p>
    <w:p w:rsidR="00BC1B54" w:rsidRDefault="00E243C4" w:rsidP="002D3257">
      <w:pPr>
        <w:pStyle w:val="a9"/>
        <w:numPr>
          <w:ilvl w:val="0"/>
          <w:numId w:val="18"/>
        </w:numPr>
        <w:spacing w:before="0" w:beforeAutospacing="0" w:after="0" w:afterAutospacing="0" w:line="360" w:lineRule="auto"/>
        <w:ind w:right="-1"/>
        <w:jc w:val="both"/>
        <w:rPr>
          <w:sz w:val="28"/>
          <w:szCs w:val="28"/>
          <w:lang w:val="uk-UA"/>
        </w:rPr>
      </w:pPr>
      <w:r w:rsidRPr="00BC1B54">
        <w:rPr>
          <w:sz w:val="28"/>
          <w:szCs w:val="28"/>
          <w:lang w:val="uk-UA"/>
        </w:rPr>
        <w:t xml:space="preserve">можливу статистичну похибку; </w:t>
      </w:r>
    </w:p>
    <w:p w:rsidR="00631A88" w:rsidRDefault="00E243C4" w:rsidP="00BC1B54">
      <w:pPr>
        <w:pStyle w:val="a9"/>
        <w:spacing w:before="0" w:beforeAutospacing="0" w:after="0" w:afterAutospacing="0" w:line="360" w:lineRule="auto"/>
        <w:ind w:right="-1" w:firstLine="709"/>
        <w:jc w:val="both"/>
        <w:rPr>
          <w:sz w:val="28"/>
          <w:szCs w:val="28"/>
          <w:lang w:val="uk-UA"/>
        </w:rPr>
      </w:pPr>
      <w:r w:rsidRPr="00BC1B54">
        <w:rPr>
          <w:sz w:val="28"/>
          <w:szCs w:val="28"/>
          <w:lang w:val="uk-UA"/>
        </w:rPr>
        <w:t xml:space="preserve">5) дотримуватись строків поширення відомостей про результати опитування громадської думки. </w:t>
      </w:r>
      <w:r w:rsidRPr="00DC670F">
        <w:rPr>
          <w:sz w:val="28"/>
          <w:szCs w:val="28"/>
        </w:rPr>
        <w:t xml:space="preserve">Зокрема, не можна оприлюднювати зазначену інформацію протягом останніх десяти днів перед днем голосування, а інформацію про волевиявлення виборців </w:t>
      </w:r>
      <w:proofErr w:type="gramStart"/>
      <w:r w:rsidRPr="00DC670F">
        <w:rPr>
          <w:sz w:val="28"/>
          <w:szCs w:val="28"/>
        </w:rPr>
        <w:t>п</w:t>
      </w:r>
      <w:proofErr w:type="gramEnd"/>
      <w:r w:rsidRPr="00DC670F">
        <w:rPr>
          <w:sz w:val="28"/>
          <w:szCs w:val="28"/>
        </w:rPr>
        <w:t xml:space="preserve">ід час голосування – до закінчення голосування. </w:t>
      </w:r>
    </w:p>
    <w:p w:rsidR="00631A88"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6) дотримуватись умов оприлюднення результатів інтерактивного опитування аудиторії (це стосується лише телерадіоорганізацій)</w:t>
      </w:r>
      <w:r w:rsidR="000534E2" w:rsidRPr="000534E2">
        <w:rPr>
          <w:sz w:val="28"/>
          <w:szCs w:val="28"/>
        </w:rPr>
        <w:t xml:space="preserve"> [</w:t>
      </w:r>
      <w:r w:rsidR="007B0048">
        <w:rPr>
          <w:sz w:val="28"/>
          <w:szCs w:val="28"/>
          <w:lang w:val="uk-UA"/>
        </w:rPr>
        <w:t>70, с. 38</w:t>
      </w:r>
      <w:r w:rsidR="000534E2" w:rsidRPr="000534E2">
        <w:rPr>
          <w:sz w:val="28"/>
          <w:szCs w:val="28"/>
        </w:rPr>
        <w:t>]</w:t>
      </w:r>
      <w:r w:rsidRPr="00DC670F">
        <w:rPr>
          <w:sz w:val="28"/>
          <w:szCs w:val="28"/>
        </w:rPr>
        <w:t>.</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Закон України «Про вибори народних депутатів України» визначає два види інформаційного забезпечення виборів: загальне та спеціальне (див</w:t>
      </w:r>
      <w:proofErr w:type="gramStart"/>
      <w:r w:rsidRPr="00DC670F">
        <w:rPr>
          <w:sz w:val="28"/>
          <w:szCs w:val="28"/>
        </w:rPr>
        <w:t>.</w:t>
      </w:r>
      <w:proofErr w:type="gramEnd"/>
      <w:r w:rsidRPr="00DC670F">
        <w:rPr>
          <w:sz w:val="28"/>
          <w:szCs w:val="28"/>
        </w:rPr>
        <w:t xml:space="preserve"> </w:t>
      </w:r>
      <w:proofErr w:type="gramStart"/>
      <w:r w:rsidRPr="00DC670F">
        <w:rPr>
          <w:sz w:val="28"/>
          <w:szCs w:val="28"/>
        </w:rPr>
        <w:t>с</w:t>
      </w:r>
      <w:proofErr w:type="gramEnd"/>
      <w:r w:rsidRPr="00DC670F">
        <w:rPr>
          <w:sz w:val="28"/>
          <w:szCs w:val="28"/>
        </w:rPr>
        <w:t xml:space="preserve">т.ст. 64, 65 Закону). До загального інформаційного забезпечення виборів </w:t>
      </w:r>
      <w:proofErr w:type="gramStart"/>
      <w:r w:rsidRPr="00DC670F">
        <w:rPr>
          <w:sz w:val="28"/>
          <w:szCs w:val="28"/>
        </w:rPr>
        <w:t>в</w:t>
      </w:r>
      <w:proofErr w:type="gramEnd"/>
      <w:r w:rsidRPr="00DC670F">
        <w:rPr>
          <w:sz w:val="28"/>
          <w:szCs w:val="28"/>
        </w:rPr>
        <w:t xml:space="preserve">ідноситься інформування виборців про: 1) виборчі права громадян та способи їх здійснення і захисту; 2) можливість та процедури перевірки включення себе та інших виборців до Державного реєстру виборців та списків виборців на виборчих дільницях; 3) можливість та порядок зміни виборцем місця голосування (виборчої дільниці) без зміни виборчої адреси; 4) адресу місцезнаходження окружної та дільничної виборчих комісій </w:t>
      </w:r>
      <w:r w:rsidRPr="00DC670F">
        <w:rPr>
          <w:sz w:val="28"/>
          <w:szCs w:val="28"/>
        </w:rPr>
        <w:lastRenderedPageBreak/>
        <w:t xml:space="preserve">виборчої дільниці, до якої належить виборча адреса виборця; 5) адресу приміщення для голосування, дату та час голосування; 6) </w:t>
      </w:r>
      <w:proofErr w:type="gramStart"/>
      <w:r w:rsidRPr="00DC670F">
        <w:rPr>
          <w:sz w:val="28"/>
          <w:szCs w:val="28"/>
        </w:rPr>
        <w:t>п</w:t>
      </w:r>
      <w:proofErr w:type="gramEnd"/>
      <w:r w:rsidRPr="00DC670F">
        <w:rPr>
          <w:sz w:val="28"/>
          <w:szCs w:val="28"/>
        </w:rPr>
        <w:t xml:space="preserve">ідстави та процедури отримання можливості голосувати за місцем перебування; 7) процедуру голосування та спосіб заповнення виборчого бюлетеня; 8) право на оскарження порушень своїх виборчих прав та способи здійснення цього права; 9) відповідальність за порушення законодавства про вибори. Поширення вищезазначеної інформації має здійснюватись з урахуванням правових норм, що регулюють розповсюдження </w:t>
      </w:r>
      <w:proofErr w:type="gramStart"/>
      <w:r w:rsidRPr="00DC670F">
        <w:rPr>
          <w:sz w:val="28"/>
          <w:szCs w:val="28"/>
        </w:rPr>
        <w:t>соц</w:t>
      </w:r>
      <w:proofErr w:type="gramEnd"/>
      <w:r w:rsidRPr="00DC670F">
        <w:rPr>
          <w:sz w:val="28"/>
          <w:szCs w:val="28"/>
        </w:rPr>
        <w:t xml:space="preserve">іальної реклами. Обов’язок оприлюднення інформації, що стосується загального інформаційного забезпечення виборів, законодавець поклав на Центральну виборчу комісію, яка не </w:t>
      </w:r>
      <w:proofErr w:type="gramStart"/>
      <w:r w:rsidRPr="00DC670F">
        <w:rPr>
          <w:sz w:val="28"/>
          <w:szCs w:val="28"/>
        </w:rPr>
        <w:t>п</w:t>
      </w:r>
      <w:proofErr w:type="gramEnd"/>
      <w:r w:rsidRPr="00DC670F">
        <w:rPr>
          <w:sz w:val="28"/>
          <w:szCs w:val="28"/>
        </w:rPr>
        <w:t xml:space="preserve">ізніше ніж за 120 днів до дня голосування повинна розмістити їх на своєму офіційному веб-сайті.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 xml:space="preserve">До спеціального інформаційного забезпечення виборів </w:t>
      </w:r>
      <w:proofErr w:type="gramStart"/>
      <w:r w:rsidRPr="00DC670F">
        <w:rPr>
          <w:sz w:val="28"/>
          <w:szCs w:val="28"/>
        </w:rPr>
        <w:t>в</w:t>
      </w:r>
      <w:proofErr w:type="gramEnd"/>
      <w:r w:rsidRPr="00DC670F">
        <w:rPr>
          <w:sz w:val="28"/>
          <w:szCs w:val="28"/>
        </w:rPr>
        <w:t xml:space="preserve">ідноситься інформування виборців про: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1) зареєстрованих кандидаті</w:t>
      </w:r>
      <w:proofErr w:type="gramStart"/>
      <w:r w:rsidRPr="00DC670F">
        <w:rPr>
          <w:sz w:val="28"/>
          <w:szCs w:val="28"/>
        </w:rPr>
        <w:t>в</w:t>
      </w:r>
      <w:proofErr w:type="gramEnd"/>
      <w:r w:rsidRPr="00DC670F">
        <w:rPr>
          <w:sz w:val="28"/>
          <w:szCs w:val="28"/>
        </w:rPr>
        <w:t xml:space="preserve"> </w:t>
      </w:r>
      <w:proofErr w:type="gramStart"/>
      <w:r w:rsidRPr="00DC670F">
        <w:rPr>
          <w:sz w:val="28"/>
          <w:szCs w:val="28"/>
        </w:rPr>
        <w:t>та</w:t>
      </w:r>
      <w:proofErr w:type="gramEnd"/>
      <w:r w:rsidRPr="00DC670F">
        <w:rPr>
          <w:sz w:val="28"/>
          <w:szCs w:val="28"/>
        </w:rPr>
        <w:t xml:space="preserve"> суб'єктів їх висування;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 xml:space="preserve">2) передвиборні програми партій та кандидатів у депутати в одномандатних округах;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3) рахунки виборчих фондів партій та кандидатів у депутати в одномандатних округах, допустимий розмі</w:t>
      </w:r>
      <w:proofErr w:type="gramStart"/>
      <w:r w:rsidRPr="00DC670F">
        <w:rPr>
          <w:sz w:val="28"/>
          <w:szCs w:val="28"/>
        </w:rPr>
        <w:t>р</w:t>
      </w:r>
      <w:proofErr w:type="gramEnd"/>
      <w:r w:rsidRPr="00DC670F">
        <w:rPr>
          <w:sz w:val="28"/>
          <w:szCs w:val="28"/>
        </w:rPr>
        <w:t xml:space="preserve"> добровільного внеску та спосіб, у який робиться внесок;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 xml:space="preserve">4) скасування реєстрації (вибуття) кандидата у депутати; </w:t>
      </w:r>
    </w:p>
    <w:p w:rsidR="00CD151F" w:rsidRDefault="00E243C4" w:rsidP="00BC1B54">
      <w:pPr>
        <w:pStyle w:val="a9"/>
        <w:spacing w:before="0" w:beforeAutospacing="0" w:after="0" w:afterAutospacing="0" w:line="360" w:lineRule="auto"/>
        <w:ind w:right="-1" w:firstLine="709"/>
        <w:jc w:val="both"/>
        <w:rPr>
          <w:sz w:val="28"/>
          <w:szCs w:val="28"/>
          <w:lang w:val="uk-UA"/>
        </w:rPr>
      </w:pPr>
      <w:r w:rsidRPr="00DC670F">
        <w:rPr>
          <w:sz w:val="28"/>
          <w:szCs w:val="28"/>
        </w:rPr>
        <w:t xml:space="preserve">5) факти та події, </w:t>
      </w:r>
      <w:proofErr w:type="gramStart"/>
      <w:r w:rsidRPr="00DC670F">
        <w:rPr>
          <w:sz w:val="28"/>
          <w:szCs w:val="28"/>
        </w:rPr>
        <w:t>пов'язан</w:t>
      </w:r>
      <w:proofErr w:type="gramEnd"/>
      <w:r w:rsidRPr="00DC670F">
        <w:rPr>
          <w:sz w:val="28"/>
          <w:szCs w:val="28"/>
        </w:rPr>
        <w:t xml:space="preserve">і з виборчим </w:t>
      </w:r>
      <w:r w:rsidR="000534E2">
        <w:rPr>
          <w:sz w:val="28"/>
          <w:szCs w:val="28"/>
        </w:rPr>
        <w:t>процессом</w:t>
      </w:r>
      <w:r w:rsidR="000534E2" w:rsidRPr="000534E2">
        <w:rPr>
          <w:sz w:val="28"/>
          <w:szCs w:val="28"/>
        </w:rPr>
        <w:t xml:space="preserve"> [</w:t>
      </w:r>
      <w:r w:rsidR="007B0048">
        <w:rPr>
          <w:sz w:val="28"/>
          <w:szCs w:val="28"/>
          <w:lang w:val="uk-UA"/>
        </w:rPr>
        <w:t>55, с. 22</w:t>
      </w:r>
      <w:r w:rsidR="000534E2" w:rsidRPr="000534E2">
        <w:rPr>
          <w:sz w:val="28"/>
          <w:szCs w:val="28"/>
        </w:rPr>
        <w:t>]</w:t>
      </w:r>
      <w:r w:rsidRPr="00DC670F">
        <w:rPr>
          <w:sz w:val="28"/>
          <w:szCs w:val="28"/>
        </w:rPr>
        <w:t xml:space="preserve">. </w:t>
      </w:r>
    </w:p>
    <w:p w:rsidR="00E243C4" w:rsidRPr="00DC670F" w:rsidRDefault="00E243C4" w:rsidP="00BC1B54">
      <w:pPr>
        <w:pStyle w:val="a9"/>
        <w:spacing w:before="0" w:beforeAutospacing="0" w:after="0" w:afterAutospacing="0" w:line="360" w:lineRule="auto"/>
        <w:ind w:right="-1" w:firstLine="709"/>
        <w:jc w:val="both"/>
        <w:rPr>
          <w:color w:val="000000" w:themeColor="text1"/>
          <w:sz w:val="28"/>
          <w:szCs w:val="28"/>
        </w:rPr>
      </w:pPr>
      <w:proofErr w:type="gramStart"/>
      <w:r w:rsidRPr="00DC670F">
        <w:rPr>
          <w:sz w:val="28"/>
          <w:szCs w:val="28"/>
        </w:rPr>
        <w:t xml:space="preserve">Законодавець передбачив, що ЗМІ та інформаційні агентства мають право брати участь у проведенні спеціального інформаційного забезпечення виборів. Водночас інформування громадян стосовно фактів та подій, пов’язаних із виборчим процесом, засоби масової інформації та інформаційні агентства можуть здійснювати лише з власної ініціативи. </w:t>
      </w:r>
      <w:proofErr w:type="gramEnd"/>
    </w:p>
    <w:p w:rsidR="00A02FB6" w:rsidRDefault="003852F7" w:rsidP="00AF7D2A">
      <w:pPr>
        <w:pStyle w:val="a9"/>
        <w:spacing w:before="0" w:beforeAutospacing="0" w:after="0" w:afterAutospacing="0" w:line="360" w:lineRule="auto"/>
        <w:ind w:right="150" w:firstLine="709"/>
        <w:jc w:val="both"/>
        <w:rPr>
          <w:color w:val="000000" w:themeColor="text1"/>
          <w:sz w:val="28"/>
          <w:szCs w:val="28"/>
          <w:lang w:val="uk-UA"/>
        </w:rPr>
      </w:pPr>
      <w:r>
        <w:rPr>
          <w:color w:val="000000" w:themeColor="text1"/>
          <w:sz w:val="28"/>
          <w:szCs w:val="28"/>
          <w:lang w:val="uk-UA"/>
        </w:rPr>
        <w:t>В</w:t>
      </w:r>
      <w:r w:rsidR="00B01063">
        <w:rPr>
          <w:color w:val="000000" w:themeColor="text1"/>
          <w:sz w:val="28"/>
          <w:szCs w:val="28"/>
          <w:lang w:val="uk-UA"/>
        </w:rPr>
        <w:t>же звичним</w:t>
      </w:r>
      <w:r w:rsidR="001C26B2" w:rsidRPr="003852F7">
        <w:rPr>
          <w:color w:val="000000" w:themeColor="text1"/>
          <w:sz w:val="28"/>
          <w:szCs w:val="28"/>
          <w:lang w:val="uk-UA"/>
        </w:rPr>
        <w:t xml:space="preserve"> для українського суспільс</w:t>
      </w:r>
      <w:r>
        <w:rPr>
          <w:color w:val="000000" w:themeColor="text1"/>
          <w:sz w:val="28"/>
          <w:szCs w:val="28"/>
          <w:lang w:val="uk-UA"/>
        </w:rPr>
        <w:t xml:space="preserve">тва та українського політикуму стало </w:t>
      </w:r>
      <w:r w:rsidR="001C26B2" w:rsidRPr="003852F7">
        <w:rPr>
          <w:color w:val="000000" w:themeColor="text1"/>
          <w:sz w:val="28"/>
          <w:szCs w:val="28"/>
          <w:lang w:val="uk-UA"/>
        </w:rPr>
        <w:t>використання телебачення для політичної агітації</w:t>
      </w:r>
      <w:r w:rsidR="00F81A1E">
        <w:rPr>
          <w:color w:val="000000" w:themeColor="text1"/>
          <w:sz w:val="28"/>
          <w:szCs w:val="28"/>
          <w:lang w:val="uk-UA"/>
        </w:rPr>
        <w:t>,</w:t>
      </w:r>
      <w:r w:rsidR="001C26B2" w:rsidRPr="003852F7">
        <w:rPr>
          <w:color w:val="000000" w:themeColor="text1"/>
          <w:sz w:val="28"/>
          <w:szCs w:val="28"/>
          <w:lang w:val="uk-UA"/>
        </w:rPr>
        <w:t xml:space="preserve"> щороку набуває нових вражаючих масштабів. </w:t>
      </w:r>
      <w:r w:rsidR="001C26B2" w:rsidRPr="00BF5B10">
        <w:rPr>
          <w:color w:val="000000" w:themeColor="text1"/>
          <w:sz w:val="28"/>
          <w:szCs w:val="28"/>
        </w:rPr>
        <w:t xml:space="preserve">Адже телебачення, пройшовши </w:t>
      </w:r>
      <w:r w:rsidR="001C26B2" w:rsidRPr="00BF5B10">
        <w:rPr>
          <w:color w:val="000000" w:themeColor="text1"/>
          <w:sz w:val="28"/>
          <w:szCs w:val="28"/>
        </w:rPr>
        <w:lastRenderedPageBreak/>
        <w:t>довгий шлях розвитку та вдосконалення, стало тим засобом масової інформації, який має найбільшу аудиторію. Більше двох мільярдів людей, за прибли</w:t>
      </w:r>
      <w:r w:rsidR="00B361EF">
        <w:rPr>
          <w:color w:val="000000" w:themeColor="text1"/>
          <w:sz w:val="28"/>
          <w:szCs w:val="28"/>
        </w:rPr>
        <w:t xml:space="preserve">зними </w:t>
      </w:r>
      <w:proofErr w:type="gramStart"/>
      <w:r w:rsidR="00B361EF">
        <w:rPr>
          <w:color w:val="000000" w:themeColor="text1"/>
          <w:sz w:val="28"/>
          <w:szCs w:val="28"/>
        </w:rPr>
        <w:t>п</w:t>
      </w:r>
      <w:proofErr w:type="gramEnd"/>
      <w:r w:rsidR="00B361EF">
        <w:rPr>
          <w:color w:val="000000" w:themeColor="text1"/>
          <w:sz w:val="28"/>
          <w:szCs w:val="28"/>
        </w:rPr>
        <w:t>ідрахунками, є телегляда</w:t>
      </w:r>
      <w:r w:rsidR="001C26B2" w:rsidRPr="00BF5B10">
        <w:rPr>
          <w:color w:val="000000" w:themeColor="text1"/>
          <w:sz w:val="28"/>
          <w:szCs w:val="28"/>
        </w:rPr>
        <w:t xml:space="preserve">чами. Властивості телебачення щодо впливу на політичну </w:t>
      </w:r>
      <w:proofErr w:type="gramStart"/>
      <w:r w:rsidR="001C26B2" w:rsidRPr="00BF5B10">
        <w:rPr>
          <w:color w:val="000000" w:themeColor="text1"/>
          <w:sz w:val="28"/>
          <w:szCs w:val="28"/>
        </w:rPr>
        <w:t>св</w:t>
      </w:r>
      <w:proofErr w:type="gramEnd"/>
      <w:r w:rsidR="001C26B2" w:rsidRPr="00BF5B10">
        <w:rPr>
          <w:color w:val="000000" w:themeColor="text1"/>
          <w:sz w:val="28"/>
          <w:szCs w:val="28"/>
        </w:rPr>
        <w:t>ідомість, а разом з тим на політичну та електоральну поведінку широко використовують політтехно</w:t>
      </w:r>
      <w:r w:rsidR="00F81A1E">
        <w:rPr>
          <w:color w:val="000000" w:themeColor="text1"/>
          <w:sz w:val="28"/>
          <w:szCs w:val="28"/>
        </w:rPr>
        <w:t>логи.</w:t>
      </w:r>
    </w:p>
    <w:p w:rsidR="001C26B2" w:rsidRPr="00BF5B10" w:rsidRDefault="00F81A1E" w:rsidP="00FF4C6A">
      <w:pPr>
        <w:pStyle w:val="a9"/>
        <w:spacing w:before="0" w:beforeAutospacing="0" w:after="0" w:afterAutospacing="0" w:line="360" w:lineRule="auto"/>
        <w:ind w:right="-1" w:firstLine="709"/>
        <w:jc w:val="both"/>
        <w:rPr>
          <w:color w:val="000000" w:themeColor="text1"/>
          <w:sz w:val="28"/>
          <w:szCs w:val="28"/>
        </w:rPr>
      </w:pPr>
      <w:r>
        <w:rPr>
          <w:color w:val="000000" w:themeColor="text1"/>
          <w:sz w:val="28"/>
          <w:szCs w:val="28"/>
        </w:rPr>
        <w:t>Те</w:t>
      </w:r>
      <w:r w:rsidR="001C26B2" w:rsidRPr="00BF5B10">
        <w:rPr>
          <w:color w:val="000000" w:themeColor="text1"/>
          <w:sz w:val="28"/>
          <w:szCs w:val="28"/>
        </w:rPr>
        <w:t xml:space="preserve">лебачення – це легкий засіб отримання інформації про нагальний стан справ у країні, політичної, економічної інформації. Тому в цей ряд дуже легко вставити пропаганду, політичну рекламу, які також повідомляють про стан справ в політиці, про її «дійових осіб» та їхні вчинки (часто лише заплановані на </w:t>
      </w:r>
      <w:proofErr w:type="gramStart"/>
      <w:r w:rsidR="001C26B2" w:rsidRPr="00BF5B10">
        <w:rPr>
          <w:color w:val="000000" w:themeColor="text1"/>
          <w:sz w:val="28"/>
          <w:szCs w:val="28"/>
        </w:rPr>
        <w:t>п</w:t>
      </w:r>
      <w:proofErr w:type="gramEnd"/>
      <w:r w:rsidR="001C26B2" w:rsidRPr="00BF5B10">
        <w:rPr>
          <w:color w:val="000000" w:themeColor="text1"/>
          <w:sz w:val="28"/>
          <w:szCs w:val="28"/>
        </w:rPr>
        <w:t xml:space="preserve">іслявибочий період). Але основна відмінність такої «інформації» власне від інформаційних випусків у тому, що політична реклама ніколи не розглядає </w:t>
      </w:r>
      <w:proofErr w:type="gramStart"/>
      <w:r w:rsidR="001C26B2" w:rsidRPr="00BF5B10">
        <w:rPr>
          <w:color w:val="000000" w:themeColor="text1"/>
          <w:sz w:val="28"/>
          <w:szCs w:val="28"/>
        </w:rPr>
        <w:t>св</w:t>
      </w:r>
      <w:proofErr w:type="gramEnd"/>
      <w:r w:rsidR="001C26B2" w:rsidRPr="00BF5B10">
        <w:rPr>
          <w:color w:val="000000" w:themeColor="text1"/>
          <w:sz w:val="28"/>
          <w:szCs w:val="28"/>
        </w:rPr>
        <w:t>ій об’єкт у негативному світлі. Навпаки, мета політичної реклами – в подробицях донести максимальну кількість позитивної інформації про того, хто цю рекламу замовив</w:t>
      </w:r>
      <w:r w:rsidR="000534E2" w:rsidRPr="000534E2">
        <w:rPr>
          <w:color w:val="000000" w:themeColor="text1"/>
          <w:sz w:val="28"/>
          <w:szCs w:val="28"/>
        </w:rPr>
        <w:t xml:space="preserve"> [</w:t>
      </w:r>
      <w:r w:rsidR="007B0048">
        <w:rPr>
          <w:color w:val="000000" w:themeColor="text1"/>
          <w:sz w:val="28"/>
          <w:szCs w:val="28"/>
          <w:lang w:val="uk-UA"/>
        </w:rPr>
        <w:t>68, с. 71</w:t>
      </w:r>
      <w:r w:rsidR="000534E2" w:rsidRPr="000534E2">
        <w:rPr>
          <w:color w:val="000000" w:themeColor="text1"/>
          <w:sz w:val="28"/>
          <w:szCs w:val="28"/>
        </w:rPr>
        <w:t>]</w:t>
      </w:r>
      <w:r w:rsidR="001C26B2" w:rsidRPr="00BF5B10">
        <w:rPr>
          <w:color w:val="000000" w:themeColor="text1"/>
          <w:sz w:val="28"/>
          <w:szCs w:val="28"/>
        </w:rPr>
        <w:t>.</w:t>
      </w:r>
    </w:p>
    <w:p w:rsidR="001C26B2" w:rsidRPr="00BF5B10" w:rsidRDefault="001C26B2" w:rsidP="00FF4C6A">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Для політичного маркетингу телебачення є головним </w:t>
      </w:r>
      <w:proofErr w:type="gramStart"/>
      <w:r w:rsidRPr="00BF5B10">
        <w:rPr>
          <w:color w:val="000000" w:themeColor="text1"/>
          <w:sz w:val="28"/>
          <w:szCs w:val="28"/>
        </w:rPr>
        <w:t>пров</w:t>
      </w:r>
      <w:proofErr w:type="gramEnd"/>
      <w:r w:rsidRPr="00BF5B10">
        <w:rPr>
          <w:color w:val="000000" w:themeColor="text1"/>
          <w:sz w:val="28"/>
          <w:szCs w:val="28"/>
        </w:rPr>
        <w:t>ідником візуального іміджу політика, воно має всі можливості, як для його руйнування, так і створення з нічого, залежно від якості і кількості докладених зусиль. Саме тому реклама на</w:t>
      </w:r>
      <w:r w:rsidR="00B361EF">
        <w:rPr>
          <w:color w:val="000000" w:themeColor="text1"/>
          <w:sz w:val="28"/>
          <w:szCs w:val="28"/>
        </w:rPr>
        <w:t xml:space="preserve"> телеба</w:t>
      </w:r>
      <w:r w:rsidRPr="00BF5B10">
        <w:rPr>
          <w:color w:val="000000" w:themeColor="text1"/>
          <w:sz w:val="28"/>
          <w:szCs w:val="28"/>
        </w:rPr>
        <w:t>ченні стає дедалі цікавішою, інформативнішою і, водночас, складнішою та дорожчою у виробництві, особливо якщо ґрунтується на комп’ютерній графіці.</w:t>
      </w:r>
    </w:p>
    <w:p w:rsidR="001C26B2" w:rsidRPr="00BF5B10" w:rsidRDefault="001C26B2" w:rsidP="00FF4C6A">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Телебачення, як один із найдоступні</w:t>
      </w:r>
      <w:proofErr w:type="gramStart"/>
      <w:r w:rsidRPr="00BF5B10">
        <w:rPr>
          <w:color w:val="000000" w:themeColor="text1"/>
          <w:sz w:val="28"/>
          <w:szCs w:val="28"/>
        </w:rPr>
        <w:t>ших та</w:t>
      </w:r>
      <w:proofErr w:type="gramEnd"/>
      <w:r w:rsidRPr="00BF5B10">
        <w:rPr>
          <w:color w:val="000000" w:themeColor="text1"/>
          <w:sz w:val="28"/>
          <w:szCs w:val="28"/>
        </w:rPr>
        <w:t xml:space="preserve"> найпростіших способів отримання інформації, є найпривабливішим каналом для замовни</w:t>
      </w:r>
      <w:r w:rsidR="00B361EF">
        <w:rPr>
          <w:color w:val="000000" w:themeColor="text1"/>
          <w:sz w:val="28"/>
          <w:szCs w:val="28"/>
        </w:rPr>
        <w:t>ка політичної реклами. Представ</w:t>
      </w:r>
      <w:r w:rsidRPr="00BF5B10">
        <w:rPr>
          <w:color w:val="000000" w:themeColor="text1"/>
          <w:sz w:val="28"/>
          <w:szCs w:val="28"/>
        </w:rPr>
        <w:t xml:space="preserve">лення іміджу політичного лідера на телеекрані, вплив політичної реклами та правильне і широке застосування по телебаченні політичних технологій дає відчутний ефект у подальшій електоральній поведінці виборців і, як правило, відображається на результатах виборів. Саме тому такий потужний засіб впливу на </w:t>
      </w:r>
      <w:proofErr w:type="gramStart"/>
      <w:r w:rsidRPr="00BF5B10">
        <w:rPr>
          <w:color w:val="000000" w:themeColor="text1"/>
          <w:sz w:val="28"/>
          <w:szCs w:val="28"/>
        </w:rPr>
        <w:t>св</w:t>
      </w:r>
      <w:proofErr w:type="gramEnd"/>
      <w:r w:rsidRPr="00BF5B10">
        <w:rPr>
          <w:color w:val="000000" w:themeColor="text1"/>
          <w:sz w:val="28"/>
          <w:szCs w:val="28"/>
        </w:rPr>
        <w:t xml:space="preserve">ідомість, як телебачення, важко оминути в досягненні політичних цілей. Адже, за приблизними </w:t>
      </w:r>
      <w:proofErr w:type="gramStart"/>
      <w:r w:rsidRPr="00BF5B10">
        <w:rPr>
          <w:color w:val="000000" w:themeColor="text1"/>
          <w:sz w:val="28"/>
          <w:szCs w:val="28"/>
        </w:rPr>
        <w:t>п</w:t>
      </w:r>
      <w:proofErr w:type="gramEnd"/>
      <w:r w:rsidRPr="00BF5B10">
        <w:rPr>
          <w:color w:val="000000" w:themeColor="text1"/>
          <w:sz w:val="28"/>
          <w:szCs w:val="28"/>
        </w:rPr>
        <w:t xml:space="preserve">ідрахунками, телебачення впливає на свідомість глядача з 40 % ефективністю, завдяки тому, що задіюються одночасно два найважливіших </w:t>
      </w:r>
      <w:r w:rsidRPr="00BF5B10">
        <w:rPr>
          <w:color w:val="000000" w:themeColor="text1"/>
          <w:sz w:val="28"/>
          <w:szCs w:val="28"/>
        </w:rPr>
        <w:lastRenderedPageBreak/>
        <w:t xml:space="preserve">канали інформації – зоровий та слуховий. Звичайно, це надає </w:t>
      </w:r>
      <w:proofErr w:type="gramStart"/>
      <w:r w:rsidRPr="00BF5B10">
        <w:rPr>
          <w:color w:val="000000" w:themeColor="text1"/>
          <w:sz w:val="28"/>
          <w:szCs w:val="28"/>
        </w:rPr>
        <w:t>нов</w:t>
      </w:r>
      <w:proofErr w:type="gramEnd"/>
      <w:r w:rsidRPr="00BF5B10">
        <w:rPr>
          <w:color w:val="000000" w:themeColor="text1"/>
          <w:sz w:val="28"/>
          <w:szCs w:val="28"/>
        </w:rPr>
        <w:t>і можливості для агітації, пропаганди та створення іміджу.</w:t>
      </w:r>
    </w:p>
    <w:p w:rsidR="001C26B2" w:rsidRPr="00BF5B10" w:rsidRDefault="001C26B2" w:rsidP="00FF4C6A">
      <w:pPr>
        <w:pStyle w:val="a9"/>
        <w:spacing w:before="0" w:beforeAutospacing="0" w:after="0" w:afterAutospacing="0" w:line="360" w:lineRule="auto"/>
        <w:ind w:right="-1" w:firstLine="709"/>
        <w:jc w:val="both"/>
        <w:rPr>
          <w:color w:val="000000" w:themeColor="text1"/>
          <w:sz w:val="28"/>
          <w:szCs w:val="28"/>
        </w:rPr>
      </w:pPr>
      <w:proofErr w:type="gramStart"/>
      <w:r w:rsidRPr="00BF5B10">
        <w:rPr>
          <w:color w:val="000000" w:themeColor="text1"/>
          <w:sz w:val="28"/>
          <w:szCs w:val="28"/>
        </w:rPr>
        <w:t>Людина</w:t>
      </w:r>
      <w:proofErr w:type="gramEnd"/>
      <w:r w:rsidRPr="00BF5B10">
        <w:rPr>
          <w:color w:val="000000" w:themeColor="text1"/>
          <w:sz w:val="28"/>
          <w:szCs w:val="28"/>
        </w:rPr>
        <w:t xml:space="preserve"> може контролювати, «фільтрувати» повідомлення, які отримує через один канал, наприклад, через слово (наприклад, у газеті), через звук (радіо), або зорові образи. Коли ці канали з’єднуються, ефективність впровадження у </w:t>
      </w:r>
      <w:proofErr w:type="gramStart"/>
      <w:r w:rsidRPr="00BF5B10">
        <w:rPr>
          <w:color w:val="000000" w:themeColor="text1"/>
          <w:sz w:val="28"/>
          <w:szCs w:val="28"/>
        </w:rPr>
        <w:t>св</w:t>
      </w:r>
      <w:proofErr w:type="gramEnd"/>
      <w:r w:rsidRPr="00BF5B10">
        <w:rPr>
          <w:color w:val="000000" w:themeColor="text1"/>
          <w:sz w:val="28"/>
          <w:szCs w:val="28"/>
        </w:rPr>
        <w:t xml:space="preserve">ідомість різко зростає – «фільтри» рвуться. Так вийшло з коміксами: будь-який, найпримітивніший текст легко латався, якщо супроводжувався </w:t>
      </w:r>
      <w:proofErr w:type="gramStart"/>
      <w:r w:rsidRPr="00BF5B10">
        <w:rPr>
          <w:color w:val="000000" w:themeColor="text1"/>
          <w:sz w:val="28"/>
          <w:szCs w:val="28"/>
        </w:rPr>
        <w:t>таки</w:t>
      </w:r>
      <w:r w:rsidR="00B81F95">
        <w:rPr>
          <w:color w:val="000000" w:themeColor="text1"/>
          <w:sz w:val="28"/>
          <w:szCs w:val="28"/>
        </w:rPr>
        <w:t>ми</w:t>
      </w:r>
      <w:proofErr w:type="gramEnd"/>
      <w:r w:rsidR="00B81F95">
        <w:rPr>
          <w:color w:val="000000" w:themeColor="text1"/>
          <w:sz w:val="28"/>
          <w:szCs w:val="28"/>
        </w:rPr>
        <w:t xml:space="preserve"> ж примітивними малюнками. Ко</w:t>
      </w:r>
      <w:r w:rsidRPr="00BF5B10">
        <w:rPr>
          <w:color w:val="000000" w:themeColor="text1"/>
          <w:sz w:val="28"/>
          <w:szCs w:val="28"/>
        </w:rPr>
        <w:t xml:space="preserve">мікси стали першим могутнім жанром, що формує </w:t>
      </w:r>
      <w:proofErr w:type="gramStart"/>
      <w:r w:rsidRPr="00BF5B10">
        <w:rPr>
          <w:color w:val="000000" w:themeColor="text1"/>
          <w:sz w:val="28"/>
          <w:szCs w:val="28"/>
        </w:rPr>
        <w:t>св</w:t>
      </w:r>
      <w:proofErr w:type="gramEnd"/>
      <w:r w:rsidRPr="00BF5B10">
        <w:rPr>
          <w:color w:val="000000" w:themeColor="text1"/>
          <w:sz w:val="28"/>
          <w:szCs w:val="28"/>
        </w:rPr>
        <w:t xml:space="preserve">ідомість «мас». ТБ помножило потужність цього принципу. Текст, що </w:t>
      </w:r>
      <w:proofErr w:type="gramStart"/>
      <w:r w:rsidRPr="00BF5B10">
        <w:rPr>
          <w:color w:val="000000" w:themeColor="text1"/>
          <w:sz w:val="28"/>
          <w:szCs w:val="28"/>
        </w:rPr>
        <w:t>читається</w:t>
      </w:r>
      <w:proofErr w:type="gramEnd"/>
      <w:r w:rsidRPr="00BF5B10">
        <w:rPr>
          <w:color w:val="000000" w:themeColor="text1"/>
          <w:sz w:val="28"/>
          <w:szCs w:val="28"/>
        </w:rPr>
        <w:t xml:space="preserve"> диктором, сприймається як очевидна істина, якщо дається на тлі відеоряду – образів, знятих «на місці подій». Критичному осмисленню </w:t>
      </w:r>
      <w:proofErr w:type="gramStart"/>
      <w:r w:rsidRPr="00BF5B10">
        <w:rPr>
          <w:color w:val="000000" w:themeColor="text1"/>
          <w:sz w:val="28"/>
          <w:szCs w:val="28"/>
        </w:rPr>
        <w:t>р</w:t>
      </w:r>
      <w:proofErr w:type="gramEnd"/>
      <w:r w:rsidRPr="00BF5B10">
        <w:rPr>
          <w:color w:val="000000" w:themeColor="text1"/>
          <w:sz w:val="28"/>
          <w:szCs w:val="28"/>
        </w:rPr>
        <w:t>ізко утруднюється, навіть якщо відеоряд не має ніякого зв’язку з текстом. Неважливо! Ефект вашої прису</w:t>
      </w:r>
      <w:r>
        <w:rPr>
          <w:color w:val="000000" w:themeColor="text1"/>
          <w:sz w:val="28"/>
          <w:szCs w:val="28"/>
        </w:rPr>
        <w:t>тності «в тексті» досягається [</w:t>
      </w:r>
      <w:r>
        <w:rPr>
          <w:color w:val="000000" w:themeColor="text1"/>
          <w:sz w:val="28"/>
          <w:szCs w:val="28"/>
          <w:lang w:val="uk-UA"/>
        </w:rPr>
        <w:t>4</w:t>
      </w:r>
      <w:r w:rsidRPr="00BF5B10">
        <w:rPr>
          <w:color w:val="000000" w:themeColor="text1"/>
          <w:sz w:val="28"/>
          <w:szCs w:val="28"/>
        </w:rPr>
        <w:t>2].</w:t>
      </w:r>
    </w:p>
    <w:p w:rsidR="001C26B2" w:rsidRPr="00BF5B10" w:rsidRDefault="001C26B2" w:rsidP="00FF4C6A">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Ось чому телебачення є «мішенню» для політтехнологів. Воно володіє не лише високим </w:t>
      </w:r>
      <w:proofErr w:type="gramStart"/>
      <w:r w:rsidRPr="00BF5B10">
        <w:rPr>
          <w:color w:val="000000" w:themeColor="text1"/>
          <w:sz w:val="28"/>
          <w:szCs w:val="28"/>
        </w:rPr>
        <w:t>р</w:t>
      </w:r>
      <w:proofErr w:type="gramEnd"/>
      <w:r w:rsidRPr="00BF5B10">
        <w:rPr>
          <w:color w:val="000000" w:themeColor="text1"/>
          <w:sz w:val="28"/>
          <w:szCs w:val="28"/>
        </w:rPr>
        <w:t xml:space="preserve">івнем впливу на свідомість глядача, але й здатністю «розмивати» різницю між правдою та брехнею. Тому для політики телебачення стало засобом навіювання набагато сильнішим, ніж преса чи радіо. Зниження </w:t>
      </w:r>
      <w:proofErr w:type="gramStart"/>
      <w:r w:rsidRPr="00BF5B10">
        <w:rPr>
          <w:color w:val="000000" w:themeColor="text1"/>
          <w:sz w:val="28"/>
          <w:szCs w:val="28"/>
        </w:rPr>
        <w:t>р</w:t>
      </w:r>
      <w:proofErr w:type="gramEnd"/>
      <w:r w:rsidRPr="00BF5B10">
        <w:rPr>
          <w:color w:val="000000" w:themeColor="text1"/>
          <w:sz w:val="28"/>
          <w:szCs w:val="28"/>
        </w:rPr>
        <w:t xml:space="preserve">івня психологічного захисту глядача спокушає маніпулювати фактами і підсовувати глядачам відверту брехню, яка, серед деяких відносно правдивих фактів й сама виглядає правдою. Важливо тільки правильно її подати в телематеріалі, у потрібній </w:t>
      </w:r>
      <w:proofErr w:type="gramStart"/>
      <w:r w:rsidRPr="00BF5B10">
        <w:rPr>
          <w:color w:val="000000" w:themeColor="text1"/>
          <w:sz w:val="28"/>
          <w:szCs w:val="28"/>
        </w:rPr>
        <w:t>посл</w:t>
      </w:r>
      <w:proofErr w:type="gramEnd"/>
      <w:r w:rsidRPr="00BF5B10">
        <w:rPr>
          <w:color w:val="000000" w:themeColor="text1"/>
          <w:sz w:val="28"/>
          <w:szCs w:val="28"/>
        </w:rPr>
        <w:t>ідовності – і глядач введений в оману.</w:t>
      </w:r>
    </w:p>
    <w:p w:rsidR="001C26B2" w:rsidRPr="00BF5B10" w:rsidRDefault="001C26B2" w:rsidP="00FF4C6A">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Не можна оминути увагою й ще одну характер</w:t>
      </w:r>
      <w:r w:rsidR="00B81F95">
        <w:rPr>
          <w:color w:val="000000" w:themeColor="text1"/>
          <w:sz w:val="28"/>
          <w:szCs w:val="28"/>
        </w:rPr>
        <w:t>ну особливість сучасного телеба</w:t>
      </w:r>
      <w:r w:rsidRPr="00BF5B10">
        <w:rPr>
          <w:color w:val="000000" w:themeColor="text1"/>
          <w:sz w:val="28"/>
          <w:szCs w:val="28"/>
        </w:rPr>
        <w:t xml:space="preserve">чення – тотальне спрощення навколишнього </w:t>
      </w:r>
      <w:proofErr w:type="gramStart"/>
      <w:r w:rsidRPr="00BF5B10">
        <w:rPr>
          <w:color w:val="000000" w:themeColor="text1"/>
          <w:sz w:val="28"/>
          <w:szCs w:val="28"/>
        </w:rPr>
        <w:t>св</w:t>
      </w:r>
      <w:proofErr w:type="gramEnd"/>
      <w:r w:rsidRPr="00BF5B10">
        <w:rPr>
          <w:color w:val="000000" w:themeColor="text1"/>
          <w:sz w:val="28"/>
          <w:szCs w:val="28"/>
        </w:rPr>
        <w:t>іту. Політична мова при телевізійному висвітленні максимально спрощена, важлива економічна, політична інформація подана коротко і максимально стисло, бо строго регламе</w:t>
      </w:r>
      <w:r w:rsidR="00B81F95">
        <w:rPr>
          <w:color w:val="000000" w:themeColor="text1"/>
          <w:sz w:val="28"/>
          <w:szCs w:val="28"/>
        </w:rPr>
        <w:t>нтовані часові рамки не дозволя</w:t>
      </w:r>
      <w:r w:rsidRPr="00BF5B10">
        <w:rPr>
          <w:color w:val="000000" w:themeColor="text1"/>
          <w:sz w:val="28"/>
          <w:szCs w:val="28"/>
        </w:rPr>
        <w:t xml:space="preserve">ють заглиблюватися </w:t>
      </w:r>
      <w:proofErr w:type="gramStart"/>
      <w:r w:rsidRPr="00BF5B10">
        <w:rPr>
          <w:color w:val="000000" w:themeColor="text1"/>
          <w:sz w:val="28"/>
          <w:szCs w:val="28"/>
        </w:rPr>
        <w:t>у</w:t>
      </w:r>
      <w:proofErr w:type="gramEnd"/>
      <w:r w:rsidRPr="00BF5B10">
        <w:rPr>
          <w:color w:val="000000" w:themeColor="text1"/>
          <w:sz w:val="28"/>
          <w:szCs w:val="28"/>
        </w:rPr>
        <w:t xml:space="preserve"> суть проблеми. Глядачам пропонують тему, але детально не розробляють її, тим самим створюючи ефект однобокості висвітлення тої </w:t>
      </w:r>
      <w:r w:rsidRPr="00BF5B10">
        <w:rPr>
          <w:color w:val="000000" w:themeColor="text1"/>
          <w:sz w:val="28"/>
          <w:szCs w:val="28"/>
        </w:rPr>
        <w:lastRenderedPageBreak/>
        <w:t>чи іншої проблеми, діяльності певного політика, який відкрив, до прикладу, новий водогін, але «забув» повідомити, що зробив це за гроші з державного бюджету</w:t>
      </w:r>
      <w:proofErr w:type="gramStart"/>
      <w:r w:rsidRPr="00BF5B10">
        <w:rPr>
          <w:color w:val="000000" w:themeColor="text1"/>
          <w:sz w:val="28"/>
          <w:szCs w:val="28"/>
        </w:rPr>
        <w:t>.</w:t>
      </w:r>
      <w:proofErr w:type="gramEnd"/>
      <w:r w:rsidRPr="00BF5B10">
        <w:rPr>
          <w:color w:val="000000" w:themeColor="text1"/>
          <w:sz w:val="28"/>
          <w:szCs w:val="28"/>
        </w:rPr>
        <w:t xml:space="preserve"> І </w:t>
      </w:r>
      <w:proofErr w:type="gramStart"/>
      <w:r w:rsidRPr="00BF5B10">
        <w:rPr>
          <w:color w:val="000000" w:themeColor="text1"/>
          <w:sz w:val="28"/>
          <w:szCs w:val="28"/>
        </w:rPr>
        <w:t>н</w:t>
      </w:r>
      <w:proofErr w:type="gramEnd"/>
      <w:r w:rsidRPr="00BF5B10">
        <w:rPr>
          <w:color w:val="000000" w:themeColor="text1"/>
          <w:sz w:val="28"/>
          <w:szCs w:val="28"/>
        </w:rPr>
        <w:t xml:space="preserve">авіть якщо людина прочитала в газеті про те, що цей кандидат обманює виборців, приписуючи собі чужі заслуги, телебачення «подбало» про те, щоб йому не могли заперечити. Адже телебачення є тим специфічним засобом масової інформації, де </w:t>
      </w:r>
      <w:proofErr w:type="gramStart"/>
      <w:r w:rsidRPr="00BF5B10">
        <w:rPr>
          <w:color w:val="000000" w:themeColor="text1"/>
          <w:sz w:val="28"/>
          <w:szCs w:val="28"/>
        </w:rPr>
        <w:t>ч</w:t>
      </w:r>
      <w:proofErr w:type="gramEnd"/>
      <w:r w:rsidRPr="00BF5B10">
        <w:rPr>
          <w:color w:val="000000" w:themeColor="text1"/>
          <w:sz w:val="28"/>
          <w:szCs w:val="28"/>
        </w:rPr>
        <w:t>ітко простежується фіксація ролей. Одні завжди говорять (журналісти, ведучі), інші – завжди слухають. Тобто, мова йде про несиметричність «тих, хто говорить» та «слухачів»; у звичайному спілкуванні ми, як правило, змінюємо ці позиції, стаючи то «тим</w:t>
      </w:r>
      <w:r>
        <w:rPr>
          <w:color w:val="000000" w:themeColor="text1"/>
          <w:sz w:val="28"/>
          <w:szCs w:val="28"/>
        </w:rPr>
        <w:t>, хто говорить», то «слухачем»[</w:t>
      </w:r>
      <w:r>
        <w:rPr>
          <w:color w:val="000000" w:themeColor="text1"/>
          <w:sz w:val="28"/>
          <w:szCs w:val="28"/>
          <w:lang w:val="uk-UA"/>
        </w:rPr>
        <w:t>4</w:t>
      </w:r>
      <w:r w:rsidRPr="00BF5B10">
        <w:rPr>
          <w:color w:val="000000" w:themeColor="text1"/>
          <w:sz w:val="28"/>
          <w:szCs w:val="28"/>
        </w:rPr>
        <w:t>4, с. 322].</w:t>
      </w:r>
    </w:p>
    <w:p w:rsidR="001C26B2" w:rsidRPr="00BF5B10" w:rsidRDefault="001C26B2" w:rsidP="00AF7D2A">
      <w:pPr>
        <w:pStyle w:val="a9"/>
        <w:spacing w:before="0" w:beforeAutospacing="0" w:after="0" w:afterAutospacing="0" w:line="360" w:lineRule="auto"/>
        <w:ind w:right="150" w:firstLine="709"/>
        <w:jc w:val="both"/>
        <w:rPr>
          <w:color w:val="000000" w:themeColor="text1"/>
          <w:sz w:val="28"/>
          <w:szCs w:val="28"/>
        </w:rPr>
      </w:pPr>
      <w:r w:rsidRPr="00BF5B10">
        <w:rPr>
          <w:color w:val="000000" w:themeColor="text1"/>
          <w:sz w:val="28"/>
          <w:szCs w:val="28"/>
        </w:rPr>
        <w:t xml:space="preserve">М. Маклюен вважає телебачення «прохолодним» засобом, що </w:t>
      </w:r>
      <w:proofErr w:type="gramStart"/>
      <w:r w:rsidRPr="00BF5B10">
        <w:rPr>
          <w:color w:val="000000" w:themeColor="text1"/>
          <w:sz w:val="28"/>
          <w:szCs w:val="28"/>
        </w:rPr>
        <w:t>включає в</w:t>
      </w:r>
      <w:proofErr w:type="gramEnd"/>
      <w:r w:rsidRPr="00BF5B10">
        <w:rPr>
          <w:color w:val="000000" w:themeColor="text1"/>
          <w:sz w:val="28"/>
          <w:szCs w:val="28"/>
        </w:rPr>
        <w:t xml:space="preserve"> дію відразу всі відчуття. Як наслідок, нам складніше відірватися від ходу пропонованих думок, стати на метарівень, спробувати отримати критичну оцінку висловлюваного. Комунікація йде відразу по всіх каналах, що не</w:t>
      </w:r>
      <w:r>
        <w:rPr>
          <w:color w:val="000000" w:themeColor="text1"/>
          <w:sz w:val="28"/>
          <w:szCs w:val="28"/>
        </w:rPr>
        <w:t xml:space="preserve"> дає можливості відійти </w:t>
      </w:r>
      <w:proofErr w:type="gramStart"/>
      <w:r>
        <w:rPr>
          <w:color w:val="000000" w:themeColor="text1"/>
          <w:sz w:val="28"/>
          <w:szCs w:val="28"/>
        </w:rPr>
        <w:t>в</w:t>
      </w:r>
      <w:proofErr w:type="gramEnd"/>
      <w:r>
        <w:rPr>
          <w:color w:val="000000" w:themeColor="text1"/>
          <w:sz w:val="28"/>
          <w:szCs w:val="28"/>
        </w:rPr>
        <w:t xml:space="preserve"> бік [</w:t>
      </w:r>
      <w:r>
        <w:rPr>
          <w:color w:val="000000" w:themeColor="text1"/>
          <w:sz w:val="28"/>
          <w:szCs w:val="28"/>
          <w:lang w:val="uk-UA"/>
        </w:rPr>
        <w:t>3</w:t>
      </w:r>
      <w:r w:rsidRPr="00BF5B10">
        <w:rPr>
          <w:color w:val="000000" w:themeColor="text1"/>
          <w:sz w:val="28"/>
          <w:szCs w:val="28"/>
        </w:rPr>
        <w:t>5].</w:t>
      </w:r>
    </w:p>
    <w:p w:rsidR="001C26B2" w:rsidRPr="00BF5B10" w:rsidRDefault="001C26B2" w:rsidP="004C4A73">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Саме цим і користуються ті, хто прагне впливати на суспільство, нав’язувати йому свої погляди, спонукати до потрібної дії. Чим більше глядачам подають інформації про одну і ту ж проблему чи подію, але з </w:t>
      </w:r>
      <w:proofErr w:type="gramStart"/>
      <w:r w:rsidRPr="00BF5B10">
        <w:rPr>
          <w:color w:val="000000" w:themeColor="text1"/>
          <w:sz w:val="28"/>
          <w:szCs w:val="28"/>
        </w:rPr>
        <w:t>р</w:t>
      </w:r>
      <w:proofErr w:type="gramEnd"/>
      <w:r w:rsidRPr="00BF5B10">
        <w:rPr>
          <w:color w:val="000000" w:themeColor="text1"/>
          <w:sz w:val="28"/>
          <w:szCs w:val="28"/>
        </w:rPr>
        <w:t>ізних поглядів, тим більше він заплутуєть</w:t>
      </w:r>
      <w:r w:rsidRPr="00BF5B10">
        <w:rPr>
          <w:color w:val="000000" w:themeColor="text1"/>
          <w:sz w:val="28"/>
          <w:szCs w:val="28"/>
        </w:rPr>
        <w:softHyphen/>
        <w:t xml:space="preserve">ся. Якщо один телеканал опублікував нищівний матеріал про тіньові схеми одного з урядовців, то команда його політтехнологів </w:t>
      </w:r>
      <w:proofErr w:type="gramStart"/>
      <w:r w:rsidRPr="00BF5B10">
        <w:rPr>
          <w:color w:val="000000" w:themeColor="text1"/>
          <w:sz w:val="28"/>
          <w:szCs w:val="28"/>
        </w:rPr>
        <w:t>в</w:t>
      </w:r>
      <w:proofErr w:type="gramEnd"/>
      <w:r w:rsidRPr="00BF5B10">
        <w:rPr>
          <w:color w:val="000000" w:themeColor="text1"/>
          <w:sz w:val="28"/>
          <w:szCs w:val="28"/>
        </w:rPr>
        <w:t xml:space="preserve">ідразу подає інформацію, яка, начебто, спростовує попередню. І поширює її знову ж таки на </w:t>
      </w:r>
      <w:r w:rsidR="00B81F95">
        <w:rPr>
          <w:color w:val="000000" w:themeColor="text1"/>
          <w:sz w:val="28"/>
          <w:szCs w:val="28"/>
        </w:rPr>
        <w:t>телебаченні! Ві</w:t>
      </w:r>
      <w:proofErr w:type="gramStart"/>
      <w:r w:rsidR="00B81F95">
        <w:rPr>
          <w:color w:val="000000" w:themeColor="text1"/>
          <w:sz w:val="28"/>
          <w:szCs w:val="28"/>
        </w:rPr>
        <w:t>др</w:t>
      </w:r>
      <w:proofErr w:type="gramEnd"/>
      <w:r w:rsidR="00B81F95">
        <w:rPr>
          <w:color w:val="000000" w:themeColor="text1"/>
          <w:sz w:val="28"/>
          <w:szCs w:val="28"/>
        </w:rPr>
        <w:t>ізнити де прав</w:t>
      </w:r>
      <w:r w:rsidRPr="00BF5B10">
        <w:rPr>
          <w:color w:val="000000" w:themeColor="text1"/>
          <w:sz w:val="28"/>
          <w:szCs w:val="28"/>
        </w:rPr>
        <w:t>да, а де замовний матріал неможливо, адже політтехнологи «скривдженого» політика подають критичний матеріал про нього як провокацію. І в тому, що таких ситуацій сьогодні дуже багато і є основна проблема для виборця – він не може зорієнтуватися в безлічі інформації і, в результаті, робить неправильнйи вибір, або ж втрачає інтерес до політики, вважаючи, що нічого змінити і так не може.</w:t>
      </w:r>
    </w:p>
    <w:p w:rsidR="001C26B2" w:rsidRPr="00BF5B10" w:rsidRDefault="001C26B2" w:rsidP="004C4A73">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ХХІ століття наочно демонстру</w:t>
      </w:r>
      <w:proofErr w:type="gramStart"/>
      <w:r w:rsidRPr="00BF5B10">
        <w:rPr>
          <w:color w:val="000000" w:themeColor="text1"/>
          <w:sz w:val="28"/>
          <w:szCs w:val="28"/>
        </w:rPr>
        <w:t>є,</w:t>
      </w:r>
      <w:proofErr w:type="gramEnd"/>
      <w:r w:rsidRPr="00BF5B10">
        <w:rPr>
          <w:color w:val="000000" w:themeColor="text1"/>
          <w:sz w:val="28"/>
          <w:szCs w:val="28"/>
        </w:rPr>
        <w:t xml:space="preserve"> що насправді владу має той, хто контролює, визначає діяльність засобів масової інформації, а мас-медіа, в </w:t>
      </w:r>
      <w:r w:rsidRPr="00BF5B10">
        <w:rPr>
          <w:color w:val="000000" w:themeColor="text1"/>
          <w:sz w:val="28"/>
          <w:szCs w:val="28"/>
        </w:rPr>
        <w:lastRenderedPageBreak/>
        <w:t>силу специфіки своєї діяльності, формують імідж трьох інших гілок влади, створюють образи героїв і анти</w:t>
      </w:r>
      <w:r w:rsidRPr="00BF5B10">
        <w:rPr>
          <w:color w:val="000000" w:themeColor="text1"/>
          <w:sz w:val="28"/>
          <w:szCs w:val="28"/>
        </w:rPr>
        <w:softHyphen/>
        <w:t>героїв. При цьому політичні персонажі знаходяться в одному ряді з зірками індустрії розваг – акторами, співаками і так далі.</w:t>
      </w:r>
    </w:p>
    <w:p w:rsidR="001C26B2" w:rsidRPr="00BF5B10" w:rsidRDefault="001C26B2" w:rsidP="004C4A73">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Всі ми добре пам’ятаємо вибори президента 2004 року, коли практично всі українські телеканали однобоко висвітлювали ситуацію в країні, надавали ефі</w:t>
      </w:r>
      <w:proofErr w:type="gramStart"/>
      <w:r w:rsidRPr="00BF5B10">
        <w:rPr>
          <w:color w:val="000000" w:themeColor="text1"/>
          <w:sz w:val="28"/>
          <w:szCs w:val="28"/>
        </w:rPr>
        <w:t>р</w:t>
      </w:r>
      <w:proofErr w:type="gramEnd"/>
      <w:r w:rsidRPr="00BF5B10">
        <w:rPr>
          <w:color w:val="000000" w:themeColor="text1"/>
          <w:sz w:val="28"/>
          <w:szCs w:val="28"/>
        </w:rPr>
        <w:t xml:space="preserve"> лише одному з претендентів на посаду президента і цілковито блокували іншого. Тоді політ</w:t>
      </w:r>
      <w:r w:rsidR="00B81F95">
        <w:rPr>
          <w:color w:val="000000" w:themeColor="text1"/>
          <w:sz w:val="28"/>
          <w:szCs w:val="28"/>
        </w:rPr>
        <w:t xml:space="preserve">ична пропаганда, чорний </w:t>
      </w:r>
      <w:proofErr w:type="gramStart"/>
      <w:r w:rsidR="00B81F95">
        <w:rPr>
          <w:color w:val="000000" w:themeColor="text1"/>
          <w:sz w:val="28"/>
          <w:szCs w:val="28"/>
        </w:rPr>
        <w:t>п</w:t>
      </w:r>
      <w:proofErr w:type="gramEnd"/>
      <w:r w:rsidR="00B81F95">
        <w:rPr>
          <w:color w:val="000000" w:themeColor="text1"/>
          <w:sz w:val="28"/>
          <w:szCs w:val="28"/>
        </w:rPr>
        <w:t>іар за</w:t>
      </w:r>
      <w:r w:rsidRPr="00BF5B10">
        <w:rPr>
          <w:color w:val="000000" w:themeColor="text1"/>
          <w:sz w:val="28"/>
          <w:szCs w:val="28"/>
        </w:rPr>
        <w:t>полонили екрани українського телебачення, новини подавали лише під певним кутом, а телевізійні сюжети складалися здебільшого з політичної джинси. Однак, така ситуація не гарантувала перемоги її ініціатору.</w:t>
      </w:r>
    </w:p>
    <w:p w:rsidR="001C26B2" w:rsidRDefault="001C26B2" w:rsidP="004C4A73">
      <w:pPr>
        <w:pStyle w:val="a9"/>
        <w:spacing w:before="0" w:beforeAutospacing="0" w:after="0" w:afterAutospacing="0" w:line="360" w:lineRule="auto"/>
        <w:ind w:right="-1" w:firstLine="709"/>
        <w:jc w:val="both"/>
        <w:rPr>
          <w:color w:val="000000" w:themeColor="text1"/>
          <w:sz w:val="28"/>
          <w:szCs w:val="28"/>
          <w:lang w:val="uk-UA"/>
        </w:rPr>
      </w:pPr>
      <w:proofErr w:type="gramStart"/>
      <w:r w:rsidRPr="00BF5B10">
        <w:rPr>
          <w:color w:val="000000" w:themeColor="text1"/>
          <w:sz w:val="28"/>
          <w:szCs w:val="28"/>
        </w:rPr>
        <w:t>Загалом, можемо стверджувати, що українське суспільство дедалі критичніше ставиться до змісту політичної реклами і до самої політичної реклами як такої. Виборці чітко розуміють, що рекламний блок не є інформаційним (як, наприклад, новинний, звідки можна почерпнути інформацію), це всього лиш реклама, яка вихваляє свого замовника.</w:t>
      </w:r>
      <w:proofErr w:type="gramEnd"/>
      <w:r w:rsidRPr="00BF5B10">
        <w:rPr>
          <w:color w:val="000000" w:themeColor="text1"/>
          <w:sz w:val="28"/>
          <w:szCs w:val="28"/>
        </w:rPr>
        <w:t xml:space="preserve"> </w:t>
      </w:r>
      <w:proofErr w:type="gramStart"/>
      <w:r w:rsidRPr="00BF5B10">
        <w:rPr>
          <w:color w:val="000000" w:themeColor="text1"/>
          <w:sz w:val="28"/>
          <w:szCs w:val="28"/>
        </w:rPr>
        <w:t>Попри те, що однією з функцій політичної</w:t>
      </w:r>
      <w:r w:rsidR="00B81F95">
        <w:rPr>
          <w:color w:val="000000" w:themeColor="text1"/>
          <w:sz w:val="28"/>
          <w:szCs w:val="28"/>
        </w:rPr>
        <w:t xml:space="preserve"> реклами є інформаційна функ</w:t>
      </w:r>
      <w:r w:rsidRPr="00BF5B10">
        <w:rPr>
          <w:color w:val="000000" w:themeColor="text1"/>
          <w:sz w:val="28"/>
          <w:szCs w:val="28"/>
        </w:rPr>
        <w:t xml:space="preserve">ція (оскільки одне із завдань, що стоять перед політичною рекламою, є ознайомлення аудиторії з поглядами, пропозиціями, перевагам політика чи партії), вона не виконує її ефективно, особливо, коли йдеться про політика чи партію, які повторно обираються до парламенту. </w:t>
      </w:r>
      <w:proofErr w:type="gramEnd"/>
    </w:p>
    <w:p w:rsidR="001C26B2" w:rsidRPr="00BF5B10" w:rsidRDefault="001C26B2" w:rsidP="004C4A73">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На жаль, український політикум зорієнтований на життя до і </w:t>
      </w:r>
      <w:proofErr w:type="gramStart"/>
      <w:r w:rsidRPr="00BF5B10">
        <w:rPr>
          <w:color w:val="000000" w:themeColor="text1"/>
          <w:sz w:val="28"/>
          <w:szCs w:val="28"/>
        </w:rPr>
        <w:t>п</w:t>
      </w:r>
      <w:proofErr w:type="gramEnd"/>
      <w:r w:rsidRPr="00BF5B10">
        <w:rPr>
          <w:color w:val="000000" w:themeColor="text1"/>
          <w:sz w:val="28"/>
          <w:szCs w:val="28"/>
        </w:rPr>
        <w:t>ісля виборів. Перед виборами політики масово вливають кошти з бюджету в той регіон, який обиратиме їх до парламенту, роблять «косметичний» ремонт школи чи лікарні і провадять риторику на тему «жити стало краще, але все ще попереду». Однак біда в тому, що вибори закінчуються і кандидати в депутати, після обрання їх до Верховно</w:t>
      </w:r>
      <w:proofErr w:type="gramStart"/>
      <w:r w:rsidRPr="00BF5B10">
        <w:rPr>
          <w:color w:val="000000" w:themeColor="text1"/>
          <w:sz w:val="28"/>
          <w:szCs w:val="28"/>
        </w:rPr>
        <w:t>ї Р</w:t>
      </w:r>
      <w:proofErr w:type="gramEnd"/>
      <w:r w:rsidRPr="00BF5B10">
        <w:rPr>
          <w:color w:val="000000" w:themeColor="text1"/>
          <w:sz w:val="28"/>
          <w:szCs w:val="28"/>
        </w:rPr>
        <w:t>ади забувають про обіцянки і про основні постулати своєї передвиборчої кампанії. І на наступні вибори виголошують ті ж гасла, роблять</w:t>
      </w:r>
      <w:r w:rsidR="00B81F95">
        <w:rPr>
          <w:color w:val="000000" w:themeColor="text1"/>
          <w:sz w:val="28"/>
          <w:szCs w:val="28"/>
        </w:rPr>
        <w:t xml:space="preserve"> ті ж «подарунки», але до парла</w:t>
      </w:r>
      <w:r w:rsidRPr="00BF5B10">
        <w:rPr>
          <w:color w:val="000000" w:themeColor="text1"/>
          <w:sz w:val="28"/>
          <w:szCs w:val="28"/>
        </w:rPr>
        <w:t>менту вже не проходять.</w:t>
      </w:r>
    </w:p>
    <w:p w:rsidR="001C26B2" w:rsidRPr="00BF5B10" w:rsidRDefault="001C26B2" w:rsidP="004C4A73">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lastRenderedPageBreak/>
        <w:t xml:space="preserve">Політична реклама функціонує в умовах політичної конкуренції, вона виділяє власний об’єкт серед інших (таким об’єктом може бути особистість чи партія, за якими завжди стоїть певна система поглядів на </w:t>
      </w:r>
      <w:proofErr w:type="gramStart"/>
      <w:r w:rsidRPr="00BF5B10">
        <w:rPr>
          <w:color w:val="000000" w:themeColor="text1"/>
          <w:sz w:val="28"/>
          <w:szCs w:val="28"/>
        </w:rPr>
        <w:t>соц</w:t>
      </w:r>
      <w:proofErr w:type="gramEnd"/>
      <w:r w:rsidRPr="00BF5B10">
        <w:rPr>
          <w:color w:val="000000" w:themeColor="text1"/>
          <w:sz w:val="28"/>
          <w:szCs w:val="28"/>
        </w:rPr>
        <w:t>іальні проблеми та способи їх вирішення, на оптимальні шляхи устрою життя в соціумі), тому можна говорити про соціально-орієнтовані, ідеологічні функції політичної реклами.</w:t>
      </w:r>
    </w:p>
    <w:p w:rsidR="005D7FEF" w:rsidRPr="005D7FEF" w:rsidRDefault="001C26B2" w:rsidP="004C4A73">
      <w:pPr>
        <w:spacing w:after="0" w:line="360" w:lineRule="auto"/>
        <w:ind w:right="-1" w:firstLine="709"/>
        <w:jc w:val="both"/>
        <w:rPr>
          <w:rFonts w:ascii="Times New Roman" w:hAnsi="Times New Roman"/>
          <w:color w:val="000000" w:themeColor="text1"/>
          <w:sz w:val="28"/>
          <w:szCs w:val="28"/>
          <w:lang w:val="uk-UA"/>
        </w:rPr>
      </w:pPr>
      <w:r w:rsidRPr="00AF7D2A">
        <w:rPr>
          <w:rFonts w:ascii="Times New Roman" w:hAnsi="Times New Roman"/>
          <w:color w:val="000000" w:themeColor="text1"/>
          <w:sz w:val="28"/>
          <w:szCs w:val="28"/>
        </w:rPr>
        <w:t>Позачергові вибор</w:t>
      </w:r>
      <w:r w:rsidR="005D7FEF">
        <w:rPr>
          <w:rFonts w:ascii="Times New Roman" w:hAnsi="Times New Roman"/>
          <w:color w:val="000000" w:themeColor="text1"/>
          <w:sz w:val="28"/>
          <w:szCs w:val="28"/>
        </w:rPr>
        <w:t>и до Верховно</w:t>
      </w:r>
      <w:proofErr w:type="gramStart"/>
      <w:r w:rsidR="005D7FEF">
        <w:rPr>
          <w:rFonts w:ascii="Times New Roman" w:hAnsi="Times New Roman"/>
          <w:color w:val="000000" w:themeColor="text1"/>
          <w:sz w:val="28"/>
          <w:szCs w:val="28"/>
        </w:rPr>
        <w:t>ї Р</w:t>
      </w:r>
      <w:proofErr w:type="gramEnd"/>
      <w:r w:rsidR="005D7FEF">
        <w:rPr>
          <w:rFonts w:ascii="Times New Roman" w:hAnsi="Times New Roman"/>
          <w:color w:val="000000" w:themeColor="text1"/>
          <w:sz w:val="28"/>
          <w:szCs w:val="28"/>
        </w:rPr>
        <w:t xml:space="preserve">ади України, </w:t>
      </w:r>
      <w:r w:rsidRPr="00AF7D2A">
        <w:rPr>
          <w:rFonts w:ascii="Times New Roman" w:hAnsi="Times New Roman"/>
          <w:color w:val="000000" w:themeColor="text1"/>
          <w:sz w:val="28"/>
          <w:szCs w:val="28"/>
        </w:rPr>
        <w:t>відбулися 26 жовтня 2014 року</w:t>
      </w:r>
      <w:r w:rsidR="005D7FEF">
        <w:rPr>
          <w:rFonts w:ascii="Times New Roman" w:hAnsi="Times New Roman"/>
          <w:color w:val="000000" w:themeColor="text1"/>
          <w:sz w:val="28"/>
          <w:szCs w:val="28"/>
          <w:lang w:val="uk-UA"/>
        </w:rPr>
        <w:t>, результати виборів представлено у таблиці 1.</w:t>
      </w:r>
    </w:p>
    <w:tbl>
      <w:tblPr>
        <w:tblW w:w="9546" w:type="dxa"/>
        <w:shd w:val="clear" w:color="auto" w:fill="F9F9F9"/>
        <w:tblCellMar>
          <w:left w:w="0" w:type="dxa"/>
          <w:right w:w="0" w:type="dxa"/>
        </w:tblCellMar>
        <w:tblLook w:val="04A0" w:firstRow="1" w:lastRow="0" w:firstColumn="1" w:lastColumn="0" w:noHBand="0" w:noVBand="1"/>
      </w:tblPr>
      <w:tblGrid>
        <w:gridCol w:w="757"/>
        <w:gridCol w:w="4772"/>
        <w:gridCol w:w="4017"/>
      </w:tblGrid>
      <w:tr w:rsidR="005D7FEF" w:rsidRPr="00F43EAC" w:rsidTr="005D7FEF">
        <w:trPr>
          <w:trHeight w:val="616"/>
        </w:trPr>
        <w:tc>
          <w:tcPr>
            <w:tcW w:w="757" w:type="dxa"/>
            <w:tcBorders>
              <w:top w:val="single" w:sz="8" w:space="0" w:color="AAAAAA"/>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1</w:t>
            </w:r>
          </w:p>
        </w:tc>
        <w:tc>
          <w:tcPr>
            <w:tcW w:w="4772" w:type="dxa"/>
            <w:tcBorders>
              <w:top w:val="single" w:sz="8" w:space="0" w:color="AAAAAA"/>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4" w:tooltip="Народний фронт (Україна)" w:history="1">
              <w:r w:rsidR="005D7FEF" w:rsidRPr="009D3B18">
                <w:rPr>
                  <w:rFonts w:ascii="Times New Roman" w:eastAsia="Times New Roman" w:hAnsi="Times New Roman"/>
                  <w:b/>
                  <w:bCs/>
                  <w:color w:val="000000" w:themeColor="text1"/>
                  <w:sz w:val="28"/>
                  <w:lang w:eastAsia="ru-RU"/>
                </w:rPr>
                <w:t>Народний фронт</w:t>
              </w:r>
            </w:hyperlink>
          </w:p>
        </w:tc>
        <w:tc>
          <w:tcPr>
            <w:tcW w:w="4017" w:type="dxa"/>
            <w:tcBorders>
              <w:top w:val="single" w:sz="8" w:space="0" w:color="AAAAAA"/>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sidRPr="00F43EAC">
              <w:rPr>
                <w:rFonts w:ascii="Times New Roman" w:eastAsia="Times New Roman" w:hAnsi="Times New Roman"/>
                <w:color w:val="000000" w:themeColor="text1"/>
                <w:sz w:val="28"/>
                <w:szCs w:val="28"/>
                <w:bdr w:val="none" w:sz="0" w:space="0" w:color="auto" w:frame="1"/>
                <w:lang w:eastAsia="ru-RU"/>
              </w:rPr>
              <w:t>2</w:t>
            </w:r>
            <w:r>
              <w:rPr>
                <w:rFonts w:ascii="Times New Roman" w:eastAsia="Times New Roman" w:hAnsi="Times New Roman"/>
                <w:color w:val="000000" w:themeColor="text1"/>
                <w:sz w:val="28"/>
                <w:szCs w:val="28"/>
                <w:bdr w:val="none" w:sz="0" w:space="0" w:color="auto" w:frame="1"/>
                <w:lang w:eastAsia="ru-RU"/>
              </w:rPr>
              <w:t>2</w:t>
            </w:r>
            <w:r w:rsidRPr="00F43EAC">
              <w:rPr>
                <w:rFonts w:ascii="Times New Roman" w:eastAsia="Times New Roman" w:hAnsi="Times New Roman"/>
                <w:color w:val="000000" w:themeColor="text1"/>
                <w:sz w:val="28"/>
                <w:szCs w:val="28"/>
                <w:bdr w:val="none" w:sz="0" w:space="0" w:color="auto" w:frame="1"/>
                <w:lang w:eastAsia="ru-RU"/>
              </w:rPr>
              <w:t>.14</w:t>
            </w:r>
          </w:p>
        </w:tc>
      </w:tr>
      <w:tr w:rsidR="005D7FEF" w:rsidRPr="00F43EAC" w:rsidTr="005D7FEF">
        <w:trPr>
          <w:trHeight w:val="616"/>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2</w:t>
            </w: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5" w:tooltip="Блок Петра Порошенка" w:history="1">
              <w:r w:rsidR="005D7FEF" w:rsidRPr="009D3B18">
                <w:rPr>
                  <w:rFonts w:ascii="Times New Roman" w:eastAsia="Times New Roman" w:hAnsi="Times New Roman"/>
                  <w:b/>
                  <w:bCs/>
                  <w:color w:val="000000" w:themeColor="text1"/>
                  <w:sz w:val="28"/>
                  <w:lang w:eastAsia="ru-RU"/>
                </w:rPr>
                <w:t>Блок Петра Порошенка</w:t>
              </w:r>
            </w:hyperlink>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Pr>
                <w:rFonts w:ascii="Times New Roman" w:eastAsia="Times New Roman" w:hAnsi="Times New Roman"/>
                <w:color w:val="000000" w:themeColor="text1"/>
                <w:sz w:val="28"/>
                <w:szCs w:val="28"/>
                <w:bdr w:val="none" w:sz="0" w:space="0" w:color="auto" w:frame="1"/>
                <w:lang w:eastAsia="ru-RU"/>
              </w:rPr>
              <w:t>2</w:t>
            </w:r>
            <w:r w:rsidRPr="00F43EAC">
              <w:rPr>
                <w:rFonts w:ascii="Times New Roman" w:eastAsia="Times New Roman" w:hAnsi="Times New Roman"/>
                <w:color w:val="000000" w:themeColor="text1"/>
                <w:sz w:val="28"/>
                <w:szCs w:val="28"/>
                <w:bdr w:val="none" w:sz="0" w:space="0" w:color="auto" w:frame="1"/>
                <w:lang w:eastAsia="ru-RU"/>
              </w:rPr>
              <w:t>1.81</w:t>
            </w:r>
          </w:p>
        </w:tc>
      </w:tr>
      <w:tr w:rsidR="005D7FEF" w:rsidRPr="00F43EAC" w:rsidTr="005D7FEF">
        <w:trPr>
          <w:trHeight w:val="604"/>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3</w:t>
            </w: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6" w:tooltip="Самопоміч (партія)" w:history="1">
              <w:r w:rsidR="005D7FEF" w:rsidRPr="009D3B18">
                <w:rPr>
                  <w:rFonts w:ascii="Times New Roman" w:eastAsia="Times New Roman" w:hAnsi="Times New Roman"/>
                  <w:b/>
                  <w:bCs/>
                  <w:color w:val="000000" w:themeColor="text1"/>
                  <w:sz w:val="28"/>
                  <w:lang w:eastAsia="ru-RU"/>
                </w:rPr>
                <w:t>Об'єднання «Самопоміч»</w:t>
              </w:r>
            </w:hyperlink>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sidRPr="00F43EAC">
              <w:rPr>
                <w:rFonts w:ascii="Times New Roman" w:eastAsia="Times New Roman" w:hAnsi="Times New Roman"/>
                <w:color w:val="000000" w:themeColor="text1"/>
                <w:sz w:val="28"/>
                <w:szCs w:val="28"/>
                <w:bdr w:val="none" w:sz="0" w:space="0" w:color="auto" w:frame="1"/>
                <w:lang w:eastAsia="ru-RU"/>
              </w:rPr>
              <w:t>10.97</w:t>
            </w:r>
          </w:p>
        </w:tc>
      </w:tr>
      <w:tr w:rsidR="005D7FEF" w:rsidRPr="00F43EAC" w:rsidTr="005D7FEF">
        <w:trPr>
          <w:trHeight w:val="616"/>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4</w:t>
            </w: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7" w:tooltip="Опозиційний блок (партія)" w:history="1">
              <w:r w:rsidR="005D7FEF" w:rsidRPr="009D3B18">
                <w:rPr>
                  <w:rFonts w:ascii="Times New Roman" w:eastAsia="Times New Roman" w:hAnsi="Times New Roman"/>
                  <w:b/>
                  <w:bCs/>
                  <w:color w:val="000000" w:themeColor="text1"/>
                  <w:sz w:val="28"/>
                  <w:lang w:eastAsia="ru-RU"/>
                </w:rPr>
                <w:t>Опозиційний блок</w:t>
              </w:r>
            </w:hyperlink>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Pr>
                <w:rFonts w:ascii="Times New Roman" w:eastAsia="Times New Roman" w:hAnsi="Times New Roman"/>
                <w:color w:val="000000" w:themeColor="text1"/>
                <w:sz w:val="28"/>
                <w:szCs w:val="28"/>
                <w:bdr w:val="none" w:sz="0" w:space="0" w:color="auto" w:frame="1"/>
                <w:lang w:eastAsia="ru-RU"/>
              </w:rPr>
              <w:t>9</w:t>
            </w:r>
            <w:r w:rsidRPr="00F43EAC">
              <w:rPr>
                <w:rFonts w:ascii="Times New Roman" w:eastAsia="Times New Roman" w:hAnsi="Times New Roman"/>
                <w:color w:val="000000" w:themeColor="text1"/>
                <w:sz w:val="28"/>
                <w:szCs w:val="28"/>
                <w:bdr w:val="none" w:sz="0" w:space="0" w:color="auto" w:frame="1"/>
                <w:lang w:eastAsia="ru-RU"/>
              </w:rPr>
              <w:t>.43</w:t>
            </w:r>
          </w:p>
        </w:tc>
      </w:tr>
      <w:tr w:rsidR="005D7FEF" w:rsidRPr="00F43EAC" w:rsidTr="005D7FEF">
        <w:trPr>
          <w:trHeight w:val="604"/>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5</w:t>
            </w: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8" w:tooltip="Радикальна партія Олега Ляшка" w:history="1">
              <w:r w:rsidR="005D7FEF" w:rsidRPr="009D3B18">
                <w:rPr>
                  <w:rFonts w:ascii="Times New Roman" w:eastAsia="Times New Roman" w:hAnsi="Times New Roman"/>
                  <w:b/>
                  <w:bCs/>
                  <w:color w:val="000000" w:themeColor="text1"/>
                  <w:sz w:val="28"/>
                  <w:lang w:eastAsia="ru-RU"/>
                </w:rPr>
                <w:t>Радикальна партія Олега Ляшка</w:t>
              </w:r>
            </w:hyperlink>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ind w:firstLine="709"/>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Pr>
                <w:rFonts w:ascii="Times New Roman" w:eastAsia="Times New Roman" w:hAnsi="Times New Roman"/>
                <w:color w:val="000000" w:themeColor="text1"/>
                <w:sz w:val="28"/>
                <w:szCs w:val="28"/>
                <w:bdr w:val="none" w:sz="0" w:space="0" w:color="auto" w:frame="1"/>
                <w:lang w:eastAsia="ru-RU"/>
              </w:rPr>
              <w:t>7.</w:t>
            </w:r>
            <w:r w:rsidRPr="00F43EAC">
              <w:rPr>
                <w:rFonts w:ascii="Times New Roman" w:eastAsia="Times New Roman" w:hAnsi="Times New Roman"/>
                <w:color w:val="000000" w:themeColor="text1"/>
                <w:sz w:val="28"/>
                <w:szCs w:val="28"/>
                <w:bdr w:val="none" w:sz="0" w:space="0" w:color="auto" w:frame="1"/>
                <w:lang w:eastAsia="ru-RU"/>
              </w:rPr>
              <w:t>44</w:t>
            </w:r>
          </w:p>
        </w:tc>
      </w:tr>
      <w:tr w:rsidR="005D7FEF" w:rsidRPr="00F43EAC" w:rsidTr="005D7FEF">
        <w:trPr>
          <w:trHeight w:val="616"/>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C04AD1">
            <w:pPr>
              <w:spacing w:after="0" w:line="360" w:lineRule="auto"/>
              <w:ind w:firstLine="709"/>
              <w:rPr>
                <w:rFonts w:ascii="Times New Roman" w:eastAsia="Times New Roman" w:hAnsi="Times New Roman"/>
                <w:color w:val="000000" w:themeColor="text1"/>
                <w:sz w:val="18"/>
                <w:szCs w:val="18"/>
                <w:lang w:eastAsia="ru-RU"/>
              </w:rPr>
            </w:pPr>
            <w:r w:rsidRPr="00F43EAC">
              <w:rPr>
                <w:rFonts w:ascii="Times New Roman" w:eastAsia="Times New Roman" w:hAnsi="Times New Roman"/>
                <w:color w:val="000000" w:themeColor="text1"/>
                <w:sz w:val="28"/>
                <w:szCs w:val="28"/>
                <w:bdr w:val="none" w:sz="0" w:space="0" w:color="auto" w:frame="1"/>
                <w:lang w:eastAsia="ru-RU"/>
              </w:rPr>
              <w:t>6</w:t>
            </w: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306703" w:rsidP="005D7FEF">
            <w:pPr>
              <w:spacing w:after="0" w:line="360" w:lineRule="auto"/>
              <w:ind w:firstLine="709"/>
              <w:jc w:val="center"/>
              <w:rPr>
                <w:rFonts w:ascii="Times New Roman" w:eastAsia="Times New Roman" w:hAnsi="Times New Roman"/>
                <w:color w:val="000000" w:themeColor="text1"/>
                <w:sz w:val="18"/>
                <w:szCs w:val="18"/>
                <w:lang w:eastAsia="ru-RU"/>
              </w:rPr>
            </w:pPr>
            <w:hyperlink r:id="rId19" w:tooltip="Всеукраїнське об'єднання " w:history="1">
              <w:r w:rsidR="005D7FEF" w:rsidRPr="009D3B18">
                <w:rPr>
                  <w:rFonts w:ascii="Times New Roman" w:eastAsia="Times New Roman" w:hAnsi="Times New Roman"/>
                  <w:b/>
                  <w:bCs/>
                  <w:color w:val="000000" w:themeColor="text1"/>
                  <w:sz w:val="28"/>
                  <w:lang w:eastAsia="ru-RU"/>
                </w:rPr>
                <w:t>Всеукраїнське об'єднання «Батьківщина»</w:t>
              </w:r>
            </w:hyperlink>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5D7FEF" w:rsidRPr="00F43EAC" w:rsidRDefault="005D7FEF" w:rsidP="005D7FEF">
            <w:pPr>
              <w:spacing w:after="0" w:line="360" w:lineRule="auto"/>
              <w:ind w:firstLine="709"/>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28"/>
                <w:szCs w:val="28"/>
                <w:bdr w:val="none" w:sz="0" w:space="0" w:color="auto" w:frame="1"/>
                <w:lang w:val="uk-UA" w:eastAsia="ru-RU"/>
              </w:rPr>
              <w:t xml:space="preserve">            </w:t>
            </w:r>
            <w:r>
              <w:rPr>
                <w:rFonts w:ascii="Times New Roman" w:eastAsia="Times New Roman" w:hAnsi="Times New Roman"/>
                <w:color w:val="000000" w:themeColor="text1"/>
                <w:sz w:val="28"/>
                <w:szCs w:val="28"/>
                <w:bdr w:val="none" w:sz="0" w:space="0" w:color="auto" w:frame="1"/>
                <w:lang w:eastAsia="ru-RU"/>
              </w:rPr>
              <w:t>5.</w:t>
            </w:r>
            <w:r w:rsidRPr="00F43EAC">
              <w:rPr>
                <w:rFonts w:ascii="Times New Roman" w:eastAsia="Times New Roman" w:hAnsi="Times New Roman"/>
                <w:color w:val="000000" w:themeColor="text1"/>
                <w:sz w:val="28"/>
                <w:szCs w:val="28"/>
                <w:bdr w:val="none" w:sz="0" w:space="0" w:color="auto" w:frame="1"/>
                <w:lang w:eastAsia="ru-RU"/>
              </w:rPr>
              <w:t>68</w:t>
            </w:r>
          </w:p>
        </w:tc>
      </w:tr>
    </w:tbl>
    <w:p w:rsidR="005D7FEF" w:rsidRDefault="005D7FEF" w:rsidP="005D7FEF">
      <w:pPr>
        <w:shd w:val="clear" w:color="auto" w:fill="FFFFFF"/>
        <w:spacing w:before="240" w:after="0" w:line="360" w:lineRule="auto"/>
        <w:jc w:val="both"/>
        <w:rPr>
          <w:rFonts w:ascii="Times New Roman" w:eastAsia="Times New Roman" w:hAnsi="Times New Roman"/>
          <w:color w:val="000000" w:themeColor="text1"/>
          <w:sz w:val="28"/>
          <w:szCs w:val="28"/>
          <w:bdr w:val="none" w:sz="0" w:space="0" w:color="auto" w:frame="1"/>
          <w:lang w:eastAsia="ru-RU"/>
        </w:rPr>
      </w:pPr>
      <w:r>
        <w:rPr>
          <w:rFonts w:ascii="Times New Roman" w:eastAsia="Times New Roman" w:hAnsi="Times New Roman"/>
          <w:color w:val="000000" w:themeColor="text1"/>
          <w:sz w:val="28"/>
          <w:szCs w:val="28"/>
          <w:bdr w:val="none" w:sz="0" w:space="0" w:color="auto" w:frame="1"/>
          <w:lang w:val="uk-UA" w:eastAsia="ru-RU"/>
        </w:rPr>
        <w:t xml:space="preserve">Таблиця 1 – </w:t>
      </w:r>
      <w:r>
        <w:rPr>
          <w:rFonts w:ascii="Times New Roman" w:eastAsia="Times New Roman" w:hAnsi="Times New Roman"/>
          <w:color w:val="000000" w:themeColor="text1"/>
          <w:sz w:val="28"/>
          <w:szCs w:val="28"/>
          <w:bdr w:val="none" w:sz="0" w:space="0" w:color="auto" w:frame="1"/>
          <w:lang w:eastAsia="ru-RU"/>
        </w:rPr>
        <w:t>Результати позачергових парламентських виборів 2014 року</w:t>
      </w:r>
    </w:p>
    <w:p w:rsidR="005D7FEF" w:rsidRPr="005D7FEF" w:rsidRDefault="005D7FEF" w:rsidP="005D7FEF">
      <w:pPr>
        <w:spacing w:after="0" w:line="360" w:lineRule="auto"/>
        <w:ind w:right="-1" w:firstLine="709"/>
        <w:jc w:val="center"/>
        <w:rPr>
          <w:rFonts w:ascii="Times New Roman" w:hAnsi="Times New Roman"/>
          <w:color w:val="000000" w:themeColor="text1"/>
          <w:sz w:val="28"/>
          <w:szCs w:val="28"/>
        </w:rPr>
      </w:pPr>
    </w:p>
    <w:p w:rsidR="001C26B2" w:rsidRPr="00AF7D2A" w:rsidRDefault="005A050B" w:rsidP="004C4A73">
      <w:pPr>
        <w:spacing w:after="0" w:line="360" w:lineRule="auto"/>
        <w:ind w:right="-1" w:firstLine="709"/>
        <w:jc w:val="both"/>
        <w:rPr>
          <w:rFonts w:ascii="Times New Roman" w:hAnsi="Times New Roman"/>
          <w:sz w:val="28"/>
          <w:szCs w:val="28"/>
        </w:rPr>
      </w:pPr>
      <w:r>
        <w:rPr>
          <w:rFonts w:ascii="Times New Roman" w:hAnsi="Times New Roman"/>
          <w:color w:val="000000" w:themeColor="text1"/>
          <w:sz w:val="28"/>
          <w:szCs w:val="28"/>
          <w:lang w:val="uk-UA"/>
        </w:rPr>
        <w:t>Вибори</w:t>
      </w:r>
      <w:r w:rsidR="001C26B2" w:rsidRPr="00AF7D2A">
        <w:rPr>
          <w:rFonts w:ascii="Times New Roman" w:hAnsi="Times New Roman"/>
          <w:color w:val="000000" w:themeColor="text1"/>
          <w:sz w:val="28"/>
          <w:szCs w:val="28"/>
        </w:rPr>
        <w:t xml:space="preserve"> вчергове продемонстрували неготовність українського рекламного бізнесу до запровадження європейських стандартів роботи. Доказом цьому є те, що етичні стандарти рекламної діяльності втрачають свою актуальність в Україні, коли мова йде про голоси виборців, які потім конвертуються у кількість депутатських </w:t>
      </w:r>
      <w:proofErr w:type="gramStart"/>
      <w:r w:rsidR="001C26B2" w:rsidRPr="00AF7D2A">
        <w:rPr>
          <w:rFonts w:ascii="Times New Roman" w:hAnsi="Times New Roman"/>
          <w:color w:val="000000" w:themeColor="text1"/>
          <w:sz w:val="28"/>
          <w:szCs w:val="28"/>
        </w:rPr>
        <w:t>кр</w:t>
      </w:r>
      <w:proofErr w:type="gramEnd"/>
      <w:r w:rsidR="001C26B2" w:rsidRPr="00AF7D2A">
        <w:rPr>
          <w:rFonts w:ascii="Times New Roman" w:hAnsi="Times New Roman"/>
          <w:color w:val="000000" w:themeColor="text1"/>
          <w:sz w:val="28"/>
          <w:szCs w:val="28"/>
        </w:rPr>
        <w:t>ісел й, відповідно, рівень впливу. Перенасичення рекламного простору тисячами біл-бордів, сіт</w:t>
      </w:r>
      <w:proofErr w:type="gramStart"/>
      <w:r w:rsidR="001C26B2" w:rsidRPr="00AF7D2A">
        <w:rPr>
          <w:rFonts w:ascii="Times New Roman" w:hAnsi="Times New Roman"/>
          <w:color w:val="000000" w:themeColor="text1"/>
          <w:sz w:val="28"/>
          <w:szCs w:val="28"/>
        </w:rPr>
        <w:t>і-</w:t>
      </w:r>
      <w:proofErr w:type="gramEnd"/>
      <w:r w:rsidR="001C26B2" w:rsidRPr="00AF7D2A">
        <w:rPr>
          <w:rFonts w:ascii="Times New Roman" w:hAnsi="Times New Roman"/>
          <w:color w:val="000000" w:themeColor="text1"/>
          <w:sz w:val="28"/>
          <w:szCs w:val="28"/>
        </w:rPr>
        <w:t xml:space="preserve">лайтів, розтяжок та іншими варіаціями зовнішньої реклами під час останньої виборчої кампанії стало підтвердженням тому. Не вплинув на ситуацію ані </w:t>
      </w:r>
      <w:r w:rsidR="001C26B2" w:rsidRPr="00AF7D2A">
        <w:rPr>
          <w:rFonts w:ascii="Times New Roman" w:hAnsi="Times New Roman"/>
          <w:color w:val="000000" w:themeColor="text1"/>
          <w:sz w:val="28"/>
          <w:szCs w:val="28"/>
        </w:rPr>
        <w:lastRenderedPageBreak/>
        <w:t xml:space="preserve">фактор війни на Сході України, ані відголоси Революції Гідності, яка, власне, й спричинила зміни у політичній верхівці країни </w:t>
      </w:r>
      <w:r w:rsidR="001C26B2" w:rsidRPr="00AF7D2A">
        <w:rPr>
          <w:rFonts w:ascii="Times New Roman" w:hAnsi="Times New Roman"/>
          <w:sz w:val="28"/>
          <w:szCs w:val="28"/>
        </w:rPr>
        <w:t>[59, с. 73].</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770662">
        <w:rPr>
          <w:color w:val="000000" w:themeColor="text1"/>
          <w:sz w:val="28"/>
          <w:szCs w:val="28"/>
          <w:lang w:val="uk-UA"/>
        </w:rPr>
        <w:t xml:space="preserve">Проаналізувавши політичну рекламу на зовнішніх носіях, що мала місце під час позачергових парламентських виборах в Україні, нами було зроблено висновок про зловживання найрейтинговішими політичними партіями маніпулятивними технологіями у рекламі. </w:t>
      </w:r>
      <w:r w:rsidRPr="00BF5B10">
        <w:rPr>
          <w:color w:val="000000" w:themeColor="text1"/>
          <w:sz w:val="28"/>
          <w:szCs w:val="28"/>
        </w:rPr>
        <w:t>Тривалість кампанії під час позачергових виборів до Верховно</w:t>
      </w:r>
      <w:proofErr w:type="gramStart"/>
      <w:r w:rsidRPr="00BF5B10">
        <w:rPr>
          <w:color w:val="000000" w:themeColor="text1"/>
          <w:sz w:val="28"/>
          <w:szCs w:val="28"/>
        </w:rPr>
        <w:t>ї Р</w:t>
      </w:r>
      <w:proofErr w:type="gramEnd"/>
      <w:r w:rsidRPr="00BF5B10">
        <w:rPr>
          <w:color w:val="000000" w:themeColor="text1"/>
          <w:sz w:val="28"/>
          <w:szCs w:val="28"/>
        </w:rPr>
        <w:t xml:space="preserve">ади у 2014 році складала 45 днів. За цей термін політичні партії повинні були переконати своїх виборців, що саме вони варті їхніх голосів. Таке передчасне «перезавантаження» українського парламенту спричинило черговий перерозподіл сил у партіях. Події кінця 2013 – початку 2014 року змусили українське суспільство по-іншому подивитися на політиків, а самих політиків переглянути свої позиції. Термінове перейменування партій й додавання у назву відомого бренду, таємні перемовини та поділ крісел в Уряді й місць у виборчому списку, прикрашання виборчих списків </w:t>
      </w:r>
      <w:proofErr w:type="gramStart"/>
      <w:r w:rsidRPr="00BF5B10">
        <w:rPr>
          <w:color w:val="000000" w:themeColor="text1"/>
          <w:sz w:val="28"/>
          <w:szCs w:val="28"/>
        </w:rPr>
        <w:t>в</w:t>
      </w:r>
      <w:proofErr w:type="gramEnd"/>
      <w:r w:rsidRPr="00BF5B10">
        <w:rPr>
          <w:color w:val="000000" w:themeColor="text1"/>
          <w:sz w:val="28"/>
          <w:szCs w:val="28"/>
        </w:rPr>
        <w:t xml:space="preserve">ідомими </w:t>
      </w:r>
      <w:proofErr w:type="gramStart"/>
      <w:r w:rsidRPr="00BF5B10">
        <w:rPr>
          <w:color w:val="000000" w:themeColor="text1"/>
          <w:sz w:val="28"/>
          <w:szCs w:val="28"/>
        </w:rPr>
        <w:t>пр</w:t>
      </w:r>
      <w:proofErr w:type="gramEnd"/>
      <w:r w:rsidRPr="00BF5B10">
        <w:rPr>
          <w:color w:val="000000" w:themeColor="text1"/>
          <w:sz w:val="28"/>
          <w:szCs w:val="28"/>
        </w:rPr>
        <w:t>ізвищами журналістів, громадських діячів, героїв Революції Гідності та бойових дій у зоні АТО стали трендами маніпуляцій в українському політикумі. Не цуралися маніпулятивних технологій, ані представники старої політичної еліти, ані так звані «постмайданні» партії. Найбільше такі технології застосовували партії «Блок Петра Порошенка», «Батьківщина», «Народний Фронт» та «Радикальна партія Олега Ляшка». Не цуралися брудних технологій й колишні представники «Партії Регіонів», що розділилися на два бренди – «Опозиційний Блок» та «Сильну Україну», а також нова та незаплямована «Самопоміч».</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У зовнішній рекламі </w:t>
      </w:r>
      <w:proofErr w:type="gramStart"/>
      <w:r w:rsidRPr="00BF5B10">
        <w:rPr>
          <w:color w:val="000000" w:themeColor="text1"/>
          <w:sz w:val="28"/>
          <w:szCs w:val="28"/>
        </w:rPr>
        <w:t>п</w:t>
      </w:r>
      <w:proofErr w:type="gramEnd"/>
      <w:r w:rsidRPr="00BF5B10">
        <w:rPr>
          <w:color w:val="000000" w:themeColor="text1"/>
          <w:sz w:val="28"/>
          <w:szCs w:val="28"/>
        </w:rPr>
        <w:t>ід час парламентських виборів 2014 року прослідковувалися наступні маніпулятивні технології:</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Рекламна «істерика» за 60 днів.</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Як уже було сказано, тривалість кампанії була критично короткою, а визначеність партій у своїх шляхах на цю кампанію прийшла досить </w:t>
      </w:r>
      <w:proofErr w:type="gramStart"/>
      <w:r w:rsidRPr="00BF5B10">
        <w:rPr>
          <w:color w:val="000000" w:themeColor="text1"/>
          <w:sz w:val="28"/>
          <w:szCs w:val="28"/>
        </w:rPr>
        <w:t>п</w:t>
      </w:r>
      <w:proofErr w:type="gramEnd"/>
      <w:r w:rsidRPr="00BF5B10">
        <w:rPr>
          <w:color w:val="000000" w:themeColor="text1"/>
          <w:sz w:val="28"/>
          <w:szCs w:val="28"/>
        </w:rPr>
        <w:t xml:space="preserve">ізно. Зокрема до останнього вели перемовини між собою «Блок Петра </w:t>
      </w:r>
      <w:r w:rsidRPr="00BF5B10">
        <w:rPr>
          <w:color w:val="000000" w:themeColor="text1"/>
          <w:sz w:val="28"/>
          <w:szCs w:val="28"/>
        </w:rPr>
        <w:lastRenderedPageBreak/>
        <w:t xml:space="preserve">Порошенка» та «Народний Фронт», як і «Самопоміч» доформовувала </w:t>
      </w:r>
      <w:proofErr w:type="gramStart"/>
      <w:r w:rsidRPr="00BF5B10">
        <w:rPr>
          <w:color w:val="000000" w:themeColor="text1"/>
          <w:sz w:val="28"/>
          <w:szCs w:val="28"/>
        </w:rPr>
        <w:t>св</w:t>
      </w:r>
      <w:proofErr w:type="gramEnd"/>
      <w:r w:rsidRPr="00BF5B10">
        <w:rPr>
          <w:color w:val="000000" w:themeColor="text1"/>
          <w:sz w:val="28"/>
          <w:szCs w:val="28"/>
        </w:rPr>
        <w:t xml:space="preserve">ій виборчий список. Саме тому рекламна кампанія політичних брендів, що були налаштовані </w:t>
      </w:r>
      <w:proofErr w:type="gramStart"/>
      <w:r w:rsidRPr="00BF5B10">
        <w:rPr>
          <w:color w:val="000000" w:themeColor="text1"/>
          <w:sz w:val="28"/>
          <w:szCs w:val="28"/>
        </w:rPr>
        <w:t>на</w:t>
      </w:r>
      <w:proofErr w:type="gramEnd"/>
      <w:r w:rsidRPr="00BF5B10">
        <w:rPr>
          <w:color w:val="000000" w:themeColor="text1"/>
          <w:sz w:val="28"/>
          <w:szCs w:val="28"/>
        </w:rPr>
        <w:t xml:space="preserve"> перемогу, була досить агресивною. За </w:t>
      </w:r>
      <w:proofErr w:type="gramStart"/>
      <w:r w:rsidRPr="00BF5B10">
        <w:rPr>
          <w:color w:val="000000" w:themeColor="text1"/>
          <w:sz w:val="28"/>
          <w:szCs w:val="28"/>
        </w:rPr>
        <w:t>п</w:t>
      </w:r>
      <w:proofErr w:type="gramEnd"/>
      <w:r w:rsidRPr="00BF5B10">
        <w:rPr>
          <w:color w:val="000000" w:themeColor="text1"/>
          <w:sz w:val="28"/>
          <w:szCs w:val="28"/>
        </w:rPr>
        <w:t>ідрахунками, 7 біл-бордів із 10-ти</w:t>
      </w:r>
      <w:r>
        <w:rPr>
          <w:color w:val="000000" w:themeColor="text1"/>
          <w:sz w:val="28"/>
          <w:szCs w:val="28"/>
        </w:rPr>
        <w:t xml:space="preserve"> були із політичною рекламою [2</w:t>
      </w:r>
      <w:r>
        <w:rPr>
          <w:color w:val="000000" w:themeColor="text1"/>
          <w:sz w:val="28"/>
          <w:szCs w:val="28"/>
          <w:lang w:val="uk-UA"/>
        </w:rPr>
        <w:t>9</w:t>
      </w:r>
      <w:r w:rsidRPr="00BF5B10">
        <w:rPr>
          <w:color w:val="000000" w:themeColor="text1"/>
          <w:sz w:val="28"/>
          <w:szCs w:val="28"/>
        </w:rPr>
        <w:t>].</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proofErr w:type="gramStart"/>
      <w:r w:rsidRPr="00BF5B10">
        <w:rPr>
          <w:color w:val="000000" w:themeColor="text1"/>
          <w:sz w:val="28"/>
          <w:szCs w:val="28"/>
        </w:rPr>
        <w:t>Гра на</w:t>
      </w:r>
      <w:proofErr w:type="gramEnd"/>
      <w:r w:rsidRPr="00BF5B10">
        <w:rPr>
          <w:color w:val="000000" w:themeColor="text1"/>
          <w:sz w:val="28"/>
          <w:szCs w:val="28"/>
        </w:rPr>
        <w:t xml:space="preserve"> обличчях</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Політичні бренди в класичному розумінні цього слова знецінилися під час позачергових парламентських виборів </w:t>
      </w:r>
      <w:proofErr w:type="gramStart"/>
      <w:r w:rsidRPr="00BF5B10">
        <w:rPr>
          <w:color w:val="000000" w:themeColor="text1"/>
          <w:sz w:val="28"/>
          <w:szCs w:val="28"/>
        </w:rPr>
        <w:t>в</w:t>
      </w:r>
      <w:proofErr w:type="gramEnd"/>
      <w:r w:rsidRPr="00BF5B10">
        <w:rPr>
          <w:color w:val="000000" w:themeColor="text1"/>
          <w:sz w:val="28"/>
          <w:szCs w:val="28"/>
        </w:rPr>
        <w:t xml:space="preserve"> Україні. Розуміння цього змусило політичні партії будувати агітаційні кампанії на обличчях, а не гаслах. Трендом кампанії стала тема оновлення влади, у </w:t>
      </w:r>
      <w:proofErr w:type="gramStart"/>
      <w:r w:rsidRPr="00BF5B10">
        <w:rPr>
          <w:color w:val="000000" w:themeColor="text1"/>
          <w:sz w:val="28"/>
          <w:szCs w:val="28"/>
        </w:rPr>
        <w:t>п</w:t>
      </w:r>
      <w:proofErr w:type="gramEnd"/>
      <w:r w:rsidRPr="00BF5B10">
        <w:rPr>
          <w:color w:val="000000" w:themeColor="text1"/>
          <w:sz w:val="28"/>
          <w:szCs w:val="28"/>
        </w:rPr>
        <w:t>ідтримку якого політичні партії «прикрашали» виборчі списки журналістами, активістами громадських рухів та комбатами добровольчих батальйонів у зоні АТО. Однак жодна політична партія не побудувала політику зовнішньої реклами на невідомих обличчях. Партія «Народний Фронт» одна із небагатьох сил, що використали у зовнішній рекламі зображення представників списку, однак усі вони агітували за сильного</w:t>
      </w:r>
      <w:proofErr w:type="gramStart"/>
      <w:r w:rsidRPr="00BF5B10">
        <w:rPr>
          <w:color w:val="000000" w:themeColor="text1"/>
          <w:sz w:val="28"/>
          <w:szCs w:val="28"/>
        </w:rPr>
        <w:t xml:space="preserve"> П</w:t>
      </w:r>
      <w:proofErr w:type="gramEnd"/>
      <w:r w:rsidRPr="00BF5B10">
        <w:rPr>
          <w:color w:val="000000" w:themeColor="text1"/>
          <w:sz w:val="28"/>
          <w:szCs w:val="28"/>
        </w:rPr>
        <w:t xml:space="preserve">рем’єра. Власне уся кампанія цієї партії була побудована </w:t>
      </w:r>
      <w:proofErr w:type="gramStart"/>
      <w:r w:rsidRPr="00BF5B10">
        <w:rPr>
          <w:color w:val="000000" w:themeColor="text1"/>
          <w:sz w:val="28"/>
          <w:szCs w:val="28"/>
        </w:rPr>
        <w:t>на</w:t>
      </w:r>
      <w:proofErr w:type="gramEnd"/>
      <w:r w:rsidRPr="00BF5B10">
        <w:rPr>
          <w:color w:val="000000" w:themeColor="text1"/>
          <w:sz w:val="28"/>
          <w:szCs w:val="28"/>
        </w:rPr>
        <w:t xml:space="preserve"> відстоюванні </w:t>
      </w:r>
      <w:proofErr w:type="gramStart"/>
      <w:r w:rsidRPr="00BF5B10">
        <w:rPr>
          <w:color w:val="000000" w:themeColor="text1"/>
          <w:sz w:val="28"/>
          <w:szCs w:val="28"/>
        </w:rPr>
        <w:t>Арсен</w:t>
      </w:r>
      <w:proofErr w:type="gramEnd"/>
      <w:r w:rsidRPr="00BF5B10">
        <w:rPr>
          <w:color w:val="000000" w:themeColor="text1"/>
          <w:sz w:val="28"/>
          <w:szCs w:val="28"/>
        </w:rPr>
        <w:t xml:space="preserve">ія Яценюка на цьому посту. «Постмайданна» партія «Самопоміч» хоч і зібрала у списку яскраві обличчя, будувала зовнішню рекламу на обличчі «лідера» </w:t>
      </w:r>
      <w:proofErr w:type="gramStart"/>
      <w:r w:rsidRPr="00BF5B10">
        <w:rPr>
          <w:color w:val="000000" w:themeColor="text1"/>
          <w:sz w:val="28"/>
          <w:szCs w:val="28"/>
        </w:rPr>
        <w:t>п</w:t>
      </w:r>
      <w:proofErr w:type="gramEnd"/>
      <w:r w:rsidRPr="00BF5B10">
        <w:rPr>
          <w:color w:val="000000" w:themeColor="text1"/>
          <w:sz w:val="28"/>
          <w:szCs w:val="28"/>
        </w:rPr>
        <w:t xml:space="preserve">ід №50 у виборчому списку – Андрія Садового. «Радикальна партія Олега Ляшка» також </w:t>
      </w:r>
      <w:proofErr w:type="gramStart"/>
      <w:r w:rsidRPr="00BF5B10">
        <w:rPr>
          <w:color w:val="000000" w:themeColor="text1"/>
          <w:sz w:val="28"/>
          <w:szCs w:val="28"/>
        </w:rPr>
        <w:t>була в</w:t>
      </w:r>
      <w:proofErr w:type="gramEnd"/>
      <w:r w:rsidRPr="00BF5B10">
        <w:rPr>
          <w:color w:val="000000" w:themeColor="text1"/>
          <w:sz w:val="28"/>
          <w:szCs w:val="28"/>
        </w:rPr>
        <w:t>ірна своєму лідеру й уся рекламна продукція була з його обличчям.</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Маніпуляції з кольорами та стилями</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 xml:space="preserve">Найпоширенішою кольоровою гамою, що застосовувалась </w:t>
      </w:r>
      <w:proofErr w:type="gramStart"/>
      <w:r w:rsidRPr="00BF5B10">
        <w:rPr>
          <w:color w:val="000000" w:themeColor="text1"/>
          <w:sz w:val="28"/>
          <w:szCs w:val="28"/>
        </w:rPr>
        <w:t>п</w:t>
      </w:r>
      <w:proofErr w:type="gramEnd"/>
      <w:r w:rsidRPr="00BF5B10">
        <w:rPr>
          <w:color w:val="000000" w:themeColor="text1"/>
          <w:sz w:val="28"/>
          <w:szCs w:val="28"/>
        </w:rPr>
        <w:t>ід час виборчої кампанії було поєднання червоного, чорного та білого кольорів. Такий вибір пояснюється тим, що червоний колір на підсвідомому рівні привертає увагу людини, будучи ознакою небезпеки, змушує ро</w:t>
      </w:r>
      <w:r>
        <w:rPr>
          <w:color w:val="000000" w:themeColor="text1"/>
          <w:sz w:val="28"/>
          <w:szCs w:val="28"/>
        </w:rPr>
        <w:t>зум сконцентруватися на ньому [</w:t>
      </w:r>
      <w:r>
        <w:rPr>
          <w:color w:val="000000" w:themeColor="text1"/>
          <w:sz w:val="28"/>
          <w:szCs w:val="28"/>
          <w:lang w:val="uk-UA"/>
        </w:rPr>
        <w:t>3</w:t>
      </w:r>
      <w:r w:rsidRPr="00BF5B10">
        <w:rPr>
          <w:color w:val="000000" w:themeColor="text1"/>
          <w:sz w:val="28"/>
          <w:szCs w:val="28"/>
        </w:rPr>
        <w:t>1]. При цьому білий колі</w:t>
      </w:r>
      <w:proofErr w:type="gramStart"/>
      <w:r w:rsidRPr="00BF5B10">
        <w:rPr>
          <w:color w:val="000000" w:themeColor="text1"/>
          <w:sz w:val="28"/>
          <w:szCs w:val="28"/>
        </w:rPr>
        <w:t>р</w:t>
      </w:r>
      <w:proofErr w:type="gramEnd"/>
      <w:r w:rsidRPr="00BF5B10">
        <w:rPr>
          <w:color w:val="000000" w:themeColor="text1"/>
          <w:sz w:val="28"/>
          <w:szCs w:val="28"/>
        </w:rPr>
        <w:t xml:space="preserve"> фону рекламної площини є також сильним інструментом привернення уваги, він полегшує роботу ока та дозволяє людині сконцентруватися на візуальному образі. Вибір чорного кольору літер також не випадковий – саме чорні літери на білому фоні є одними з найбільш читабельних, що є важливим фактором для </w:t>
      </w:r>
      <w:r w:rsidRPr="00BF5B10">
        <w:rPr>
          <w:color w:val="000000" w:themeColor="text1"/>
          <w:sz w:val="28"/>
          <w:szCs w:val="28"/>
        </w:rPr>
        <w:lastRenderedPageBreak/>
        <w:t xml:space="preserve">зовнішньої реклам. Одразу три політичні партії використовували таке поєднання й усі три потрапили </w:t>
      </w:r>
      <w:proofErr w:type="gramStart"/>
      <w:r w:rsidRPr="00BF5B10">
        <w:rPr>
          <w:color w:val="000000" w:themeColor="text1"/>
          <w:sz w:val="28"/>
          <w:szCs w:val="28"/>
        </w:rPr>
        <w:t>до</w:t>
      </w:r>
      <w:proofErr w:type="gramEnd"/>
      <w:r w:rsidRPr="00BF5B10">
        <w:rPr>
          <w:color w:val="000000" w:themeColor="text1"/>
          <w:sz w:val="28"/>
          <w:szCs w:val="28"/>
        </w:rPr>
        <w:t xml:space="preserve"> парламенту. При цьому у зовнішній рекламі усіх трьох партій «Блок Петра Порошенка», «Батьківщина» та «радикальна партія Олега Ляшка» прослідковувалася схожість – однакова кольорова гама та типовий нахил тексту.</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rStyle w:val="apple-converted-space"/>
          <w:rFonts w:eastAsia="Calibri"/>
          <w:color w:val="000000" w:themeColor="text1"/>
          <w:sz w:val="28"/>
          <w:szCs w:val="28"/>
        </w:rPr>
        <w:t> </w:t>
      </w:r>
      <w:r w:rsidRPr="00BF5B10">
        <w:rPr>
          <w:color w:val="000000" w:themeColor="text1"/>
          <w:sz w:val="28"/>
          <w:szCs w:val="28"/>
        </w:rPr>
        <w:t>Зовнішня реклама у «день тиші».</w:t>
      </w:r>
    </w:p>
    <w:p w:rsidR="001C26B2" w:rsidRPr="00BF5B10" w:rsidRDefault="001C26B2" w:rsidP="00CF02E9">
      <w:pPr>
        <w:pStyle w:val="a9"/>
        <w:spacing w:before="0" w:beforeAutospacing="0" w:after="0" w:afterAutospacing="0" w:line="360" w:lineRule="auto"/>
        <w:ind w:right="-1" w:firstLine="709"/>
        <w:jc w:val="both"/>
        <w:rPr>
          <w:color w:val="000000" w:themeColor="text1"/>
          <w:sz w:val="28"/>
          <w:szCs w:val="28"/>
        </w:rPr>
      </w:pPr>
      <w:r w:rsidRPr="00BF5B10">
        <w:rPr>
          <w:color w:val="000000" w:themeColor="text1"/>
          <w:sz w:val="28"/>
          <w:szCs w:val="28"/>
        </w:rPr>
        <w:t>Апогеєм маніпуляцій агітаційної кампанії позачергових виборів до Верховно</w:t>
      </w:r>
      <w:proofErr w:type="gramStart"/>
      <w:r w:rsidRPr="00BF5B10">
        <w:rPr>
          <w:color w:val="000000" w:themeColor="text1"/>
          <w:sz w:val="28"/>
          <w:szCs w:val="28"/>
        </w:rPr>
        <w:t>ї Р</w:t>
      </w:r>
      <w:proofErr w:type="gramEnd"/>
      <w:r w:rsidRPr="00BF5B10">
        <w:rPr>
          <w:color w:val="000000" w:themeColor="text1"/>
          <w:sz w:val="28"/>
          <w:szCs w:val="28"/>
        </w:rPr>
        <w:t xml:space="preserve">ади України стало грубе порушення найрейтинговішими партійними брендами виборчого законодавства, а разом із тим й норм етики. Відповідно </w:t>
      </w:r>
      <w:proofErr w:type="gramStart"/>
      <w:r w:rsidRPr="00BF5B10">
        <w:rPr>
          <w:color w:val="000000" w:themeColor="text1"/>
          <w:sz w:val="28"/>
          <w:szCs w:val="28"/>
        </w:rPr>
        <w:t>до</w:t>
      </w:r>
      <w:proofErr w:type="gramEnd"/>
      <w:r w:rsidRPr="00BF5B10">
        <w:rPr>
          <w:color w:val="000000" w:themeColor="text1"/>
          <w:sz w:val="28"/>
          <w:szCs w:val="28"/>
        </w:rPr>
        <w:t xml:space="preserve"> Закону «Про вибори народних депутатів», здійснення агітації у переддень та у день виборів забороняється. Однак чотири політичні партії – «Блок Петра Порошенка», «Народний Фронт», «Батьківщина» та «Радикальна партія Олега Ляшка», обійшли норму закону й зманіпулювали громадською думкою, розмістивши так звану «</w:t>
      </w:r>
      <w:proofErr w:type="gramStart"/>
      <w:r w:rsidRPr="00BF5B10">
        <w:rPr>
          <w:color w:val="000000" w:themeColor="text1"/>
          <w:sz w:val="28"/>
          <w:szCs w:val="28"/>
        </w:rPr>
        <w:t>соц</w:t>
      </w:r>
      <w:proofErr w:type="gramEnd"/>
      <w:r w:rsidRPr="00BF5B10">
        <w:rPr>
          <w:color w:val="000000" w:themeColor="text1"/>
          <w:sz w:val="28"/>
          <w:szCs w:val="28"/>
        </w:rPr>
        <w:t xml:space="preserve">іальну рекламу» із вже добре впізнаваною партійною символікою та кольоровою гамою. Таким чином виборці в Україні не мали шансу зробити </w:t>
      </w:r>
      <w:proofErr w:type="gramStart"/>
      <w:r w:rsidRPr="00BF5B10">
        <w:rPr>
          <w:color w:val="000000" w:themeColor="text1"/>
          <w:sz w:val="28"/>
          <w:szCs w:val="28"/>
        </w:rPr>
        <w:t>св</w:t>
      </w:r>
      <w:proofErr w:type="gramEnd"/>
      <w:r w:rsidRPr="00BF5B10">
        <w:rPr>
          <w:color w:val="000000" w:themeColor="text1"/>
          <w:sz w:val="28"/>
          <w:szCs w:val="28"/>
        </w:rPr>
        <w:t>ідомого вибору, оскільки навіть на шляху до виборчої дільниці вони потрапляли під вплив політичної реклами [22</w:t>
      </w:r>
      <w:r>
        <w:rPr>
          <w:color w:val="000000" w:themeColor="text1"/>
          <w:sz w:val="28"/>
          <w:szCs w:val="28"/>
          <w:lang w:val="uk-UA"/>
        </w:rPr>
        <w:t>, с. 36</w:t>
      </w:r>
      <w:r w:rsidRPr="00BF5B10">
        <w:rPr>
          <w:color w:val="000000" w:themeColor="text1"/>
          <w:sz w:val="28"/>
          <w:szCs w:val="28"/>
        </w:rPr>
        <w:t>].</w:t>
      </w:r>
    </w:p>
    <w:p w:rsidR="001C26B2" w:rsidRPr="001C0456" w:rsidRDefault="001C26B2" w:rsidP="00CF02E9">
      <w:pPr>
        <w:spacing w:after="0" w:line="360" w:lineRule="auto"/>
        <w:ind w:right="-1" w:firstLine="709"/>
        <w:jc w:val="both"/>
        <w:rPr>
          <w:rFonts w:ascii="Times New Roman" w:hAnsi="Times New Roman"/>
          <w:noProof/>
          <w:sz w:val="28"/>
          <w:szCs w:val="28"/>
          <w:lang w:val="uk-UA"/>
        </w:rPr>
      </w:pPr>
      <w:r w:rsidRPr="00AF7D2A">
        <w:rPr>
          <w:rFonts w:ascii="Times New Roman" w:hAnsi="Times New Roman"/>
          <w:noProof/>
          <w:sz w:val="28"/>
          <w:szCs w:val="28"/>
        </w:rPr>
        <w:t xml:space="preserve">У період парламентської виборчої кампанії 2014 року було  здійснено низку моніторингів, зокрема новин загальнонаціональних телеканалів, підсумкових тижневиків, а також огляд політичних ток-шоу. За результатами моніторингів теленовин: Лідери джинси: «Інтер», «Україна». Найчистіші новини: Перший національний та 5 канал </w:t>
      </w:r>
      <w:r w:rsidR="001C0456">
        <w:rPr>
          <w:rFonts w:ascii="Times New Roman" w:hAnsi="Times New Roman"/>
          <w:noProof/>
          <w:sz w:val="28"/>
          <w:szCs w:val="28"/>
          <w:lang w:val="uk-UA"/>
        </w:rPr>
        <w:t>.</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Останні два тижні до виборів кількість політичної джинси на телеканалах різко зросла, а тема бойових дій на Донбасі відійшла на другий план.  </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Лідером «джинси» були «Інтер», «Україна» та ICTV. </w:t>
      </w:r>
      <w:proofErr w:type="gramStart"/>
      <w:r w:rsidRPr="00AF7D2A">
        <w:rPr>
          <w:rFonts w:ascii="Times New Roman" w:hAnsi="Times New Roman"/>
          <w:noProof/>
          <w:sz w:val="28"/>
          <w:szCs w:val="28"/>
        </w:rPr>
        <w:t xml:space="preserve">Вони розміщували в своїх новинах численні матеріали про партії і блоки, де надавали слово їхнім спікерам для промотування своїх політичних сил у вигляді популістських планів і для неаргументованої критики чинної влади </w:t>
      </w:r>
      <w:r w:rsidRPr="00AF7D2A">
        <w:rPr>
          <w:rFonts w:ascii="Times New Roman" w:hAnsi="Times New Roman"/>
          <w:noProof/>
          <w:sz w:val="28"/>
          <w:szCs w:val="28"/>
        </w:rPr>
        <w:lastRenderedPageBreak/>
        <w:t xml:space="preserve">чи політичних опонентів. Найчастіше політичний піар камуфлювали під «огляди передвиборчих подій».  </w:t>
      </w:r>
      <w:proofErr w:type="gramEnd"/>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Перший національний готував найбільш збалансовані сюжети, однак  їх технологічна та візуальна якість залишалася низькою.  </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Також серед замовних матеріалів значно побільшало чорного піару. На «Інтері» та «1+1» чорний піар був регулярним. </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Найбільше політичної джинси розміщав «Опозиційний блок». В «оглядах» «Інтера» подеколи спікерам «Опозиційного блоку» було присвячено по дві, а одного разу навіть три частини. В новинах на «Україні» як іще один спосіб передвиборчого піару використовувався формат запрошення гостей до студії. В такий спосіб агітували в студії «Событий» представники «Опозиційного блоку» Вілкул, Павленко і Шуфрич, представник «Батьківщини» Сенченко, «Радикальної партії» Попов та інші.   </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 xml:space="preserve">Кількість джинси у підсумкових тижневиках була помітно нижчою, у порівнянні з новинами. Водночас запрошені до студії гості використовували можливість для політичної агітації за певні політичні сили.  </w:t>
      </w:r>
    </w:p>
    <w:p w:rsidR="001C26B2" w:rsidRPr="00AF7D2A" w:rsidRDefault="001C26B2" w:rsidP="00CF02E9">
      <w:pPr>
        <w:spacing w:after="0" w:line="360" w:lineRule="auto"/>
        <w:ind w:right="-1" w:firstLine="709"/>
        <w:jc w:val="both"/>
        <w:rPr>
          <w:rFonts w:ascii="Times New Roman" w:hAnsi="Times New Roman"/>
          <w:noProof/>
          <w:sz w:val="28"/>
          <w:szCs w:val="28"/>
        </w:rPr>
      </w:pPr>
      <w:r w:rsidRPr="00AF7D2A">
        <w:rPr>
          <w:rFonts w:ascii="Times New Roman" w:hAnsi="Times New Roman"/>
          <w:noProof/>
          <w:sz w:val="28"/>
          <w:szCs w:val="28"/>
        </w:rPr>
        <w:t>Ці вибори показали, що в Україні можна перемогти без «джинси». Приклад – «Народний фронт», який практично не використовував «джинси» на загальнонаціональних каналах, замінивши її масованою, креативною та дорогою рекламною кампанією</w:t>
      </w:r>
      <w:r w:rsidR="000534E2">
        <w:rPr>
          <w:rFonts w:ascii="Times New Roman" w:hAnsi="Times New Roman"/>
          <w:noProof/>
          <w:sz w:val="28"/>
          <w:szCs w:val="28"/>
        </w:rPr>
        <w:t>, правильним позиціонуванням і</w:t>
      </w:r>
      <w:r w:rsidR="000534E2" w:rsidRPr="000534E2">
        <w:rPr>
          <w:rFonts w:ascii="Times New Roman" w:hAnsi="Times New Roman"/>
          <w:noProof/>
          <w:sz w:val="28"/>
          <w:szCs w:val="28"/>
        </w:rPr>
        <w:t xml:space="preserve"> </w:t>
      </w:r>
      <w:r w:rsidRPr="00AF7D2A">
        <w:rPr>
          <w:rFonts w:ascii="Times New Roman" w:hAnsi="Times New Roman"/>
          <w:noProof/>
          <w:sz w:val="28"/>
          <w:szCs w:val="28"/>
        </w:rPr>
        <w:t>акуратною, ненав’язливою підтримкою окремих каналів (олігархів).</w:t>
      </w:r>
    </w:p>
    <w:p w:rsidR="004E1923" w:rsidRDefault="001C26B2" w:rsidP="00AF7D2A">
      <w:pPr>
        <w:spacing w:after="0" w:line="360" w:lineRule="auto"/>
        <w:ind w:firstLine="709"/>
        <w:jc w:val="both"/>
        <w:rPr>
          <w:rFonts w:ascii="Times New Roman" w:hAnsi="Times New Roman"/>
          <w:noProof/>
          <w:sz w:val="28"/>
          <w:szCs w:val="28"/>
          <w:lang w:val="uk-UA"/>
        </w:rPr>
      </w:pPr>
      <w:r w:rsidRPr="00AF7D2A">
        <w:rPr>
          <w:rFonts w:ascii="Times New Roman" w:hAnsi="Times New Roman"/>
          <w:noProof/>
          <w:sz w:val="28"/>
          <w:szCs w:val="28"/>
        </w:rPr>
        <w:t xml:space="preserve">Але, як і раніше, неможливо перемогти без телебачення. Приклад – це провал «Громадянської позиції» Гриценка, який майже не вів кампанії на телебаченні. І явний успіх виборчого технологічного проекту «Заступ», який нічим, окрім нав’язливої присутності в телевізорі, не володів, але отримав результат вищий, ніж основна маса ідеологічних партій. </w:t>
      </w:r>
      <w:r w:rsidR="00F17086">
        <w:rPr>
          <w:rFonts w:ascii="Times New Roman" w:hAnsi="Times New Roman"/>
          <w:noProof/>
          <w:sz w:val="28"/>
          <w:szCs w:val="28"/>
          <w:lang w:val="uk-UA"/>
        </w:rPr>
        <w:tab/>
      </w:r>
    </w:p>
    <w:p w:rsidR="004E1923" w:rsidRDefault="004E1923" w:rsidP="00AF7D2A">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Результати моніторингів представлено далі.</w:t>
      </w:r>
    </w:p>
    <w:p w:rsidR="00F17086" w:rsidRPr="00F17086" w:rsidRDefault="00F17086" w:rsidP="00AF7D2A">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Рис. 1 Матеріали з порушенням професійних стандартів, які можуть свідчити про ознаки замовності</w:t>
      </w:r>
    </w:p>
    <w:p w:rsidR="00F42F76" w:rsidRDefault="00F42F76" w:rsidP="00AF7D2A">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eastAsia="ru-RU"/>
        </w:rPr>
        <w:lastRenderedPageBreak/>
        <w:drawing>
          <wp:inline distT="0" distB="0" distL="0" distR="0" wp14:anchorId="6227CC21" wp14:editId="2BCEFE15">
            <wp:extent cx="5372100" cy="29051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372100" cy="2905125"/>
                    </a:xfrm>
                    <a:prstGeom prst="rect">
                      <a:avLst/>
                    </a:prstGeom>
                    <a:noFill/>
                    <a:ln w="9525">
                      <a:noFill/>
                      <a:miter lim="800000"/>
                      <a:headEnd/>
                      <a:tailEnd/>
                    </a:ln>
                  </pic:spPr>
                </pic:pic>
              </a:graphicData>
            </a:graphic>
          </wp:inline>
        </w:drawing>
      </w:r>
    </w:p>
    <w:p w:rsidR="00B1251F" w:rsidRPr="00F17086" w:rsidRDefault="00B1251F" w:rsidP="00B1251F">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Рис. 1 Матеріали з порушенням професійних стандартів, які можуть свідчити про ознаки замовності</w:t>
      </w:r>
    </w:p>
    <w:p w:rsidR="00F42F76" w:rsidRDefault="00F42F76" w:rsidP="00AF7D2A">
      <w:pPr>
        <w:spacing w:after="0" w:line="360" w:lineRule="auto"/>
        <w:ind w:firstLine="709"/>
        <w:jc w:val="both"/>
        <w:rPr>
          <w:rFonts w:ascii="Times New Roman" w:hAnsi="Times New Roman"/>
          <w:noProof/>
          <w:sz w:val="28"/>
          <w:szCs w:val="28"/>
          <w:lang w:val="uk-UA"/>
        </w:rPr>
      </w:pPr>
    </w:p>
    <w:p w:rsidR="00F42F76" w:rsidRDefault="00F42F76" w:rsidP="00AF7D2A">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3EF63B47" wp14:editId="074CEFDC">
            <wp:extent cx="5219700" cy="31623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219700" cy="3162300"/>
                    </a:xfrm>
                    <a:prstGeom prst="rect">
                      <a:avLst/>
                    </a:prstGeom>
                    <a:noFill/>
                    <a:ln w="9525">
                      <a:noFill/>
                      <a:miter lim="800000"/>
                      <a:headEnd/>
                      <a:tailEnd/>
                    </a:ln>
                  </pic:spPr>
                </pic:pic>
              </a:graphicData>
            </a:graphic>
          </wp:inline>
        </w:drawing>
      </w:r>
    </w:p>
    <w:p w:rsidR="00B1251F" w:rsidRDefault="00B1251F" w:rsidP="00B1251F">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Рис. 2 Кількість передвиборних замовних матеріалів на каналах</w:t>
      </w:r>
    </w:p>
    <w:p w:rsidR="00B1251F" w:rsidRDefault="00B1251F" w:rsidP="00AF7D2A">
      <w:pPr>
        <w:spacing w:after="0" w:line="360" w:lineRule="auto"/>
        <w:ind w:firstLine="709"/>
        <w:jc w:val="both"/>
        <w:rPr>
          <w:rFonts w:ascii="Times New Roman" w:hAnsi="Times New Roman"/>
          <w:noProof/>
          <w:sz w:val="28"/>
          <w:szCs w:val="28"/>
          <w:lang w:val="uk-UA"/>
        </w:rPr>
      </w:pPr>
    </w:p>
    <w:p w:rsidR="00B1251F" w:rsidRDefault="00B1251F" w:rsidP="00AF7D2A">
      <w:pPr>
        <w:spacing w:after="0" w:line="360" w:lineRule="auto"/>
        <w:ind w:firstLine="709"/>
        <w:jc w:val="both"/>
        <w:rPr>
          <w:rFonts w:ascii="Times New Roman" w:hAnsi="Times New Roman"/>
          <w:noProof/>
          <w:sz w:val="28"/>
          <w:szCs w:val="28"/>
          <w:lang w:val="uk-UA"/>
        </w:rPr>
      </w:pPr>
    </w:p>
    <w:p w:rsidR="00F42F76" w:rsidRPr="00F42F76" w:rsidRDefault="00F42F76" w:rsidP="00F42F76">
      <w:pPr>
        <w:spacing w:after="0" w:line="360" w:lineRule="auto"/>
        <w:jc w:val="both"/>
        <w:rPr>
          <w:rFonts w:ascii="Times New Roman" w:hAnsi="Times New Roman"/>
          <w:noProof/>
          <w:sz w:val="28"/>
          <w:szCs w:val="28"/>
          <w:lang w:val="uk-UA"/>
        </w:rPr>
      </w:pPr>
      <w:r>
        <w:rPr>
          <w:rFonts w:ascii="Times New Roman" w:hAnsi="Times New Roman"/>
          <w:noProof/>
          <w:sz w:val="28"/>
          <w:szCs w:val="28"/>
          <w:lang w:eastAsia="ru-RU"/>
        </w:rPr>
        <w:lastRenderedPageBreak/>
        <w:drawing>
          <wp:inline distT="0" distB="0" distL="0" distR="0" wp14:anchorId="2D9A6EF7" wp14:editId="189FBB5F">
            <wp:extent cx="6143625" cy="41148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143625" cy="4114800"/>
                    </a:xfrm>
                    <a:prstGeom prst="rect">
                      <a:avLst/>
                    </a:prstGeom>
                    <a:noFill/>
                    <a:ln w="9525">
                      <a:noFill/>
                      <a:miter lim="800000"/>
                      <a:headEnd/>
                      <a:tailEnd/>
                    </a:ln>
                  </pic:spPr>
                </pic:pic>
              </a:graphicData>
            </a:graphic>
          </wp:inline>
        </w:drawing>
      </w:r>
    </w:p>
    <w:p w:rsidR="001C26B2" w:rsidRDefault="00B1251F" w:rsidP="00F17086">
      <w:pPr>
        <w:spacing w:after="0" w:line="360" w:lineRule="auto"/>
        <w:jc w:val="both"/>
        <w:rPr>
          <w:noProof/>
        </w:rPr>
      </w:pPr>
      <w:r>
        <w:rPr>
          <w:rFonts w:ascii="Times New Roman" w:hAnsi="Times New Roman"/>
          <w:noProof/>
          <w:sz w:val="28"/>
          <w:szCs w:val="28"/>
          <w:lang w:val="uk-UA"/>
        </w:rPr>
        <w:t>Рис. 3 Рейтинг політичної джинси в медіа за політичними партіями</w:t>
      </w:r>
    </w:p>
    <w:p w:rsidR="001C26B2" w:rsidRPr="00AF7D2A" w:rsidRDefault="001C26B2" w:rsidP="00AF7D2A">
      <w:pPr>
        <w:spacing w:after="0" w:line="360" w:lineRule="auto"/>
        <w:ind w:firstLine="709"/>
        <w:jc w:val="both"/>
        <w:rPr>
          <w:rFonts w:ascii="Times New Roman" w:hAnsi="Times New Roman"/>
          <w:noProof/>
          <w:sz w:val="18"/>
          <w:szCs w:val="18"/>
        </w:rPr>
      </w:pPr>
    </w:p>
    <w:p w:rsidR="001C26B2" w:rsidRPr="00AF7D2A" w:rsidRDefault="001C26B2" w:rsidP="00AF7D2A">
      <w:pPr>
        <w:spacing w:after="0" w:line="360" w:lineRule="auto"/>
        <w:ind w:firstLine="709"/>
        <w:jc w:val="both"/>
        <w:rPr>
          <w:rFonts w:ascii="Times New Roman" w:hAnsi="Times New Roman"/>
          <w:noProof/>
          <w:sz w:val="28"/>
          <w:szCs w:val="28"/>
        </w:rPr>
      </w:pPr>
      <w:proofErr w:type="gramStart"/>
      <w:r w:rsidRPr="00AF7D2A">
        <w:rPr>
          <w:rFonts w:ascii="Times New Roman" w:hAnsi="Times New Roman"/>
          <w:noProof/>
          <w:sz w:val="28"/>
          <w:szCs w:val="28"/>
        </w:rPr>
        <w:t>Щодо президентських виборів, то виборча кампанія у ЗМІ була наступною. по-перше, кандидати не мали перепон у доступі до ЗМІ, по-друге, приклади застосування маніпуляцій та замовних матеріалів були, але менше, ніж під час попередніх кампаній, по-третє, інформація про діяльність керівників країни часто значно переважала виборчий</w:t>
      </w:r>
      <w:proofErr w:type="gramEnd"/>
      <w:r w:rsidRPr="00AF7D2A">
        <w:rPr>
          <w:rFonts w:ascii="Times New Roman" w:hAnsi="Times New Roman"/>
          <w:noProof/>
          <w:sz w:val="28"/>
          <w:szCs w:val="28"/>
        </w:rPr>
        <w:t xml:space="preserve"> </w:t>
      </w:r>
      <w:proofErr w:type="gramStart"/>
      <w:r w:rsidRPr="00AF7D2A">
        <w:rPr>
          <w:rFonts w:ascii="Times New Roman" w:hAnsi="Times New Roman"/>
          <w:noProof/>
          <w:sz w:val="28"/>
          <w:szCs w:val="28"/>
        </w:rPr>
        <w:t>контент, але при цьому представники центральної влади жодного разу не виступили в ролі агітаторів за якогось кандидата, по-четверте, новини про вибори мали реактивний характер на тлі терору на Сході країни, а медіа часто демонстрували симпатії до окремих кандидатів – та це не завадило виборцям отримати достатні обсяги інформації про кандидатів, необхідної для свідомого</w:t>
      </w:r>
      <w:proofErr w:type="gramEnd"/>
      <w:r w:rsidRPr="00AF7D2A">
        <w:rPr>
          <w:rFonts w:ascii="Times New Roman" w:hAnsi="Times New Roman"/>
          <w:noProof/>
          <w:sz w:val="28"/>
          <w:szCs w:val="28"/>
        </w:rPr>
        <w:t xml:space="preserve"> вибору, зокрема за рахунок розширення кола експертів, а також організації загальнонаціональних дебатів між кандидатами.</w:t>
      </w:r>
    </w:p>
    <w:p w:rsidR="001C26B2" w:rsidRPr="00AF7D2A" w:rsidRDefault="001C26B2" w:rsidP="00AF7D2A">
      <w:pPr>
        <w:spacing w:after="0" w:line="360" w:lineRule="auto"/>
        <w:ind w:firstLine="709"/>
        <w:jc w:val="both"/>
        <w:rPr>
          <w:rFonts w:ascii="Times New Roman" w:hAnsi="Times New Roman"/>
          <w:sz w:val="28"/>
          <w:szCs w:val="28"/>
        </w:rPr>
      </w:pPr>
      <w:proofErr w:type="gramStart"/>
      <w:r w:rsidRPr="00AF7D2A">
        <w:rPr>
          <w:rFonts w:ascii="Times New Roman" w:hAnsi="Times New Roman"/>
          <w:noProof/>
          <w:sz w:val="28"/>
          <w:szCs w:val="28"/>
        </w:rPr>
        <w:t xml:space="preserve">Так, загалом канали 1+1, 5-й, ТВі надавали незначну перевагу Петру </w:t>
      </w:r>
      <w:r w:rsidR="00611928">
        <w:rPr>
          <w:rFonts w:ascii="Times New Roman" w:hAnsi="Times New Roman"/>
          <w:noProof/>
          <w:sz w:val="28"/>
          <w:szCs w:val="28"/>
        </w:rPr>
        <w:t>Порошенку у нейтральній позиції</w:t>
      </w:r>
      <w:r w:rsidRPr="00AF7D2A">
        <w:rPr>
          <w:rFonts w:ascii="Times New Roman" w:hAnsi="Times New Roman"/>
          <w:noProof/>
          <w:sz w:val="28"/>
          <w:szCs w:val="28"/>
        </w:rPr>
        <w:t xml:space="preserve">. На другому місці – Михайло Добкін, </w:t>
      </w:r>
      <w:r w:rsidRPr="00AF7D2A">
        <w:rPr>
          <w:rFonts w:ascii="Times New Roman" w:hAnsi="Times New Roman"/>
          <w:noProof/>
          <w:sz w:val="28"/>
          <w:szCs w:val="28"/>
        </w:rPr>
        <w:lastRenderedPageBreak/>
        <w:t>майже однаково – у Юлії Тимошенко та Сергія Тігіпко, менше – у Петра Симоненка.</w:t>
      </w:r>
      <w:proofErr w:type="gramEnd"/>
      <w:r w:rsidRPr="00AF7D2A">
        <w:rPr>
          <w:rFonts w:ascii="Times New Roman" w:hAnsi="Times New Roman"/>
          <w:noProof/>
          <w:sz w:val="28"/>
          <w:szCs w:val="28"/>
        </w:rPr>
        <w:t xml:space="preserve"> Разом з тим, найбільше негативних матеріалів на цих каналах загалом було щодо Юлії Тимошенко, відтак – Михайла Добкіна, Петра Симоненка та Сергія Тігіпка. Зовсім незначний відсоток негативної інформації щодо Петра Порошенка </w:t>
      </w:r>
      <w:r w:rsidRPr="00AF7D2A">
        <w:rPr>
          <w:rFonts w:ascii="Times New Roman" w:hAnsi="Times New Roman"/>
          <w:sz w:val="28"/>
          <w:szCs w:val="28"/>
        </w:rPr>
        <w:t>[67, с. 71].</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Перший національний та СТБ хоч і надали Михайлу Добкіну більший обсяг інформації у нейтральній тональності, водночас активно його критикували.</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 xml:space="preserve"> Певний баланс демонстрував Інтер. Однак це стосувалося лише цифрових показників, а що стосується контенту, тут експерти констатували регулярне застосування технології фальшивого нейтралітету, спрямовану проти Юлії Тимошенко.</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Найзбалансованішими були телеканали ICTV та ТРК Україна – перший майже збалансував ефір 2-х основних кандидатів (Порошенка та Тимошенко), а другий – трьох (Порошенка, Тимошенко та Добкіна).</w:t>
      </w:r>
    </w:p>
    <w:p w:rsidR="009F585E" w:rsidRPr="000A36B7" w:rsidRDefault="001C26B2" w:rsidP="000A36B7">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Варто зазначити, що Перший національний, хоч і досяг успіху завдяки організації дебатів, водночас допустив домінування повідомлень про виконання посадових обов’язків Арсенієм Яценюком, Олександром Турчиновим, а також іншими урядовцями, над інформуванням про вибори та кандидатів.</w:t>
      </w:r>
      <w:r w:rsidR="009F585E">
        <w:rPr>
          <w:rFonts w:ascii="Times New Roman" w:hAnsi="Times New Roman"/>
          <w:noProof/>
          <w:sz w:val="28"/>
          <w:szCs w:val="28"/>
          <w:lang w:val="uk-UA"/>
        </w:rPr>
        <w:t xml:space="preserve"> </w:t>
      </w:r>
    </w:p>
    <w:tbl>
      <w:tblPr>
        <w:tblW w:w="9546" w:type="dxa"/>
        <w:shd w:val="clear" w:color="auto" w:fill="F9F9F9"/>
        <w:tblCellMar>
          <w:left w:w="0" w:type="dxa"/>
          <w:right w:w="0" w:type="dxa"/>
        </w:tblCellMar>
        <w:tblLook w:val="04A0" w:firstRow="1" w:lastRow="0" w:firstColumn="1" w:lastColumn="0" w:noHBand="0" w:noVBand="1"/>
      </w:tblPr>
      <w:tblGrid>
        <w:gridCol w:w="757"/>
        <w:gridCol w:w="4772"/>
        <w:gridCol w:w="4017"/>
      </w:tblGrid>
      <w:tr w:rsidR="009F585E" w:rsidRPr="00F43EAC" w:rsidTr="00C04AD1">
        <w:trPr>
          <w:trHeight w:val="616"/>
        </w:trPr>
        <w:tc>
          <w:tcPr>
            <w:tcW w:w="757" w:type="dxa"/>
            <w:tcBorders>
              <w:top w:val="single" w:sz="8" w:space="0" w:color="AAAAAA"/>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9F585E" w:rsidRDefault="009F585E" w:rsidP="00C04AD1">
            <w:pPr>
              <w:spacing w:after="0" w:line="360" w:lineRule="auto"/>
              <w:ind w:firstLine="709"/>
              <w:rPr>
                <w:rFonts w:ascii="Times New Roman" w:eastAsia="Times New Roman" w:hAnsi="Times New Roman"/>
                <w:color w:val="000000" w:themeColor="text1"/>
                <w:sz w:val="18"/>
                <w:szCs w:val="18"/>
                <w:lang w:val="uk-UA" w:eastAsia="ru-RU"/>
              </w:rPr>
            </w:pPr>
            <w:r>
              <w:rPr>
                <w:rFonts w:ascii="Times New Roman" w:eastAsia="Times New Roman" w:hAnsi="Times New Roman"/>
                <w:color w:val="000000" w:themeColor="text1"/>
                <w:sz w:val="28"/>
                <w:szCs w:val="28"/>
                <w:bdr w:val="none" w:sz="0" w:space="0" w:color="auto" w:frame="1"/>
                <w:lang w:val="uk-UA" w:eastAsia="ru-RU"/>
              </w:rPr>
              <w:t>11.</w:t>
            </w:r>
          </w:p>
        </w:tc>
        <w:tc>
          <w:tcPr>
            <w:tcW w:w="4772" w:type="dxa"/>
            <w:tcBorders>
              <w:top w:val="single" w:sz="8" w:space="0" w:color="AAAAAA"/>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C04AD1" w:rsidRDefault="00C04AD1" w:rsidP="00C04AD1">
            <w:pPr>
              <w:spacing w:after="0" w:line="360" w:lineRule="auto"/>
              <w:ind w:firstLine="709"/>
              <w:jc w:val="center"/>
              <w:rPr>
                <w:rFonts w:ascii="Times New Roman" w:eastAsia="Times New Roman" w:hAnsi="Times New Roman"/>
                <w:color w:val="000000" w:themeColor="text1"/>
                <w:sz w:val="28"/>
                <w:szCs w:val="28"/>
                <w:lang w:val="uk-UA" w:eastAsia="ru-RU"/>
              </w:rPr>
            </w:pPr>
            <w:r w:rsidRPr="00C04AD1">
              <w:rPr>
                <w:rFonts w:ascii="Times New Roman" w:eastAsia="Times New Roman" w:hAnsi="Times New Roman"/>
                <w:color w:val="000000" w:themeColor="text1"/>
                <w:sz w:val="28"/>
                <w:szCs w:val="28"/>
                <w:lang w:val="uk-UA" w:eastAsia="ru-RU"/>
              </w:rPr>
              <w:t>Пет</w:t>
            </w:r>
            <w:r>
              <w:rPr>
                <w:rFonts w:ascii="Times New Roman" w:eastAsia="Times New Roman" w:hAnsi="Times New Roman"/>
                <w:color w:val="000000" w:themeColor="text1"/>
                <w:sz w:val="28"/>
                <w:szCs w:val="28"/>
                <w:lang w:val="uk-UA" w:eastAsia="ru-RU"/>
              </w:rPr>
              <w:t>р</w:t>
            </w:r>
            <w:r w:rsidRPr="00C04AD1">
              <w:rPr>
                <w:rFonts w:ascii="Times New Roman" w:eastAsia="Times New Roman" w:hAnsi="Times New Roman"/>
                <w:color w:val="000000" w:themeColor="text1"/>
                <w:sz w:val="28"/>
                <w:szCs w:val="28"/>
                <w:lang w:val="uk-UA" w:eastAsia="ru-RU"/>
              </w:rPr>
              <w:t>о Порошенко</w:t>
            </w:r>
          </w:p>
        </w:tc>
        <w:tc>
          <w:tcPr>
            <w:tcW w:w="4017" w:type="dxa"/>
            <w:tcBorders>
              <w:top w:val="single" w:sz="8" w:space="0" w:color="AAAAAA"/>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611928" w:rsidRDefault="00C04AD1" w:rsidP="00C04AD1">
            <w:pPr>
              <w:spacing w:after="0" w:line="360" w:lineRule="auto"/>
              <w:rPr>
                <w:rFonts w:ascii="Times New Roman" w:eastAsia="Times New Roman" w:hAnsi="Times New Roman"/>
                <w:color w:val="000000" w:themeColor="text1"/>
                <w:sz w:val="28"/>
                <w:szCs w:val="28"/>
                <w:lang w:val="en-US" w:eastAsia="ru-RU"/>
              </w:rPr>
            </w:pPr>
            <w:r w:rsidRPr="00C04AD1">
              <w:rPr>
                <w:rFonts w:ascii="Times New Roman" w:eastAsia="Times New Roman" w:hAnsi="Times New Roman"/>
                <w:color w:val="000000" w:themeColor="text1"/>
                <w:sz w:val="28"/>
                <w:szCs w:val="28"/>
                <w:lang w:val="uk-UA" w:eastAsia="ru-RU"/>
              </w:rPr>
              <w:t xml:space="preserve">1+1, 5й канал, </w:t>
            </w:r>
            <w:r w:rsidRPr="00C04AD1">
              <w:rPr>
                <w:rFonts w:ascii="Times New Roman" w:eastAsia="Times New Roman" w:hAnsi="Times New Roman"/>
                <w:color w:val="000000" w:themeColor="text1"/>
                <w:sz w:val="28"/>
                <w:szCs w:val="28"/>
                <w:lang w:val="en-US" w:eastAsia="ru-RU"/>
              </w:rPr>
              <w:t>TVI</w:t>
            </w:r>
          </w:p>
        </w:tc>
      </w:tr>
      <w:tr w:rsidR="009F585E" w:rsidRPr="00F43EAC" w:rsidTr="00C04AD1">
        <w:trPr>
          <w:trHeight w:val="616"/>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C04AD1" w:rsidRDefault="009F585E" w:rsidP="00C04AD1">
            <w:pPr>
              <w:pStyle w:val="a3"/>
              <w:numPr>
                <w:ilvl w:val="0"/>
                <w:numId w:val="3"/>
              </w:numPr>
              <w:spacing w:after="0" w:line="360" w:lineRule="auto"/>
              <w:rPr>
                <w:rFonts w:ascii="Times New Roman" w:eastAsia="Times New Roman" w:hAnsi="Times New Roman"/>
                <w:color w:val="000000" w:themeColor="text1"/>
                <w:sz w:val="18"/>
                <w:szCs w:val="18"/>
                <w:lang w:val="uk-UA" w:eastAsia="ru-RU"/>
              </w:rPr>
            </w:pP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C04AD1" w:rsidRDefault="00C04AD1" w:rsidP="00C04AD1">
            <w:pPr>
              <w:spacing w:after="0" w:line="360" w:lineRule="auto"/>
              <w:ind w:firstLine="709"/>
              <w:jc w:val="center"/>
              <w:rPr>
                <w:rFonts w:ascii="Times New Roman" w:eastAsia="Times New Roman" w:hAnsi="Times New Roman"/>
                <w:color w:val="000000" w:themeColor="text1"/>
                <w:sz w:val="28"/>
                <w:szCs w:val="28"/>
                <w:lang w:val="uk-UA" w:eastAsia="ru-RU"/>
              </w:rPr>
            </w:pPr>
            <w:r w:rsidRPr="00C04AD1">
              <w:rPr>
                <w:rFonts w:ascii="Times New Roman" w:eastAsia="Times New Roman" w:hAnsi="Times New Roman"/>
                <w:color w:val="000000" w:themeColor="text1"/>
                <w:sz w:val="28"/>
                <w:szCs w:val="28"/>
                <w:lang w:val="uk-UA" w:eastAsia="ru-RU"/>
              </w:rPr>
              <w:t>Юлія Тимошенко</w:t>
            </w:r>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586C61" w:rsidRDefault="00586C61" w:rsidP="00C04AD1">
            <w:pPr>
              <w:spacing w:after="0" w:line="360" w:lineRule="auto"/>
              <w:rPr>
                <w:rFonts w:ascii="Times New Roman" w:eastAsia="Times New Roman" w:hAnsi="Times New Roman"/>
                <w:color w:val="000000" w:themeColor="text1"/>
                <w:sz w:val="28"/>
                <w:szCs w:val="28"/>
                <w:lang w:val="en-US" w:eastAsia="ru-RU"/>
              </w:rPr>
            </w:pPr>
            <w:r w:rsidRPr="00586C61">
              <w:rPr>
                <w:rFonts w:ascii="Times New Roman" w:eastAsia="Times New Roman" w:hAnsi="Times New Roman"/>
                <w:color w:val="000000" w:themeColor="text1"/>
                <w:sz w:val="28"/>
                <w:szCs w:val="28"/>
                <w:lang w:val="uk-UA" w:eastAsia="ru-RU"/>
              </w:rPr>
              <w:t xml:space="preserve">Інтер, </w:t>
            </w:r>
            <w:r w:rsidRPr="00586C61">
              <w:rPr>
                <w:rFonts w:ascii="Times New Roman" w:eastAsia="Times New Roman" w:hAnsi="Times New Roman"/>
                <w:color w:val="000000" w:themeColor="text1"/>
                <w:sz w:val="28"/>
                <w:szCs w:val="28"/>
                <w:lang w:val="en-US" w:eastAsia="ru-RU"/>
              </w:rPr>
              <w:t>ICTV</w:t>
            </w:r>
          </w:p>
        </w:tc>
      </w:tr>
      <w:tr w:rsidR="009F585E" w:rsidRPr="00F43EAC" w:rsidTr="00C04AD1">
        <w:trPr>
          <w:trHeight w:val="616"/>
        </w:trPr>
        <w:tc>
          <w:tcPr>
            <w:tcW w:w="757" w:type="dxa"/>
            <w:tcBorders>
              <w:top w:val="nil"/>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C04AD1" w:rsidRDefault="009F585E" w:rsidP="00C04AD1">
            <w:pPr>
              <w:pStyle w:val="a3"/>
              <w:numPr>
                <w:ilvl w:val="0"/>
                <w:numId w:val="3"/>
              </w:numPr>
              <w:spacing w:after="0" w:line="360" w:lineRule="auto"/>
              <w:rPr>
                <w:rFonts w:ascii="Times New Roman" w:eastAsia="Times New Roman" w:hAnsi="Times New Roman"/>
                <w:color w:val="000000" w:themeColor="text1"/>
                <w:sz w:val="18"/>
                <w:szCs w:val="18"/>
                <w:lang w:val="uk-UA" w:eastAsia="ru-RU"/>
              </w:rPr>
            </w:pPr>
          </w:p>
        </w:tc>
        <w:tc>
          <w:tcPr>
            <w:tcW w:w="4772"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C04AD1" w:rsidRPr="00C04AD1" w:rsidRDefault="00C04AD1" w:rsidP="00C04AD1">
            <w:pPr>
              <w:spacing w:after="0" w:line="360" w:lineRule="auto"/>
              <w:ind w:firstLine="709"/>
              <w:jc w:val="center"/>
              <w:rPr>
                <w:rFonts w:ascii="Times New Roman" w:eastAsia="Times New Roman" w:hAnsi="Times New Roman"/>
                <w:color w:val="000000" w:themeColor="text1"/>
                <w:sz w:val="28"/>
                <w:szCs w:val="28"/>
                <w:lang w:val="uk-UA" w:eastAsia="ru-RU"/>
              </w:rPr>
            </w:pPr>
            <w:r w:rsidRPr="00C04AD1">
              <w:rPr>
                <w:rFonts w:ascii="Times New Roman" w:eastAsia="Times New Roman" w:hAnsi="Times New Roman"/>
                <w:color w:val="000000" w:themeColor="text1"/>
                <w:sz w:val="28"/>
                <w:szCs w:val="28"/>
                <w:lang w:val="uk-UA" w:eastAsia="ru-RU"/>
              </w:rPr>
              <w:t>Михайло Добкін</w:t>
            </w:r>
          </w:p>
        </w:tc>
        <w:tc>
          <w:tcPr>
            <w:tcW w:w="4017" w:type="dxa"/>
            <w:tcBorders>
              <w:top w:val="nil"/>
              <w:left w:val="nil"/>
              <w:bottom w:val="single" w:sz="8" w:space="0" w:color="AAAAAA"/>
              <w:right w:val="single" w:sz="8" w:space="0" w:color="AAAAAA"/>
            </w:tcBorders>
            <w:shd w:val="clear" w:color="auto" w:fill="auto"/>
            <w:tcMar>
              <w:top w:w="48" w:type="dxa"/>
              <w:left w:w="48" w:type="dxa"/>
              <w:bottom w:w="48" w:type="dxa"/>
              <w:right w:w="48" w:type="dxa"/>
            </w:tcMar>
            <w:vAlign w:val="center"/>
            <w:hideMark/>
          </w:tcPr>
          <w:p w:rsidR="009F585E" w:rsidRPr="00586C61" w:rsidRDefault="00586C61" w:rsidP="00C04AD1">
            <w:pPr>
              <w:spacing w:after="0" w:line="360" w:lineRule="auto"/>
              <w:rPr>
                <w:rFonts w:ascii="Times New Roman" w:eastAsia="Times New Roman" w:hAnsi="Times New Roman"/>
                <w:color w:val="000000" w:themeColor="text1"/>
                <w:sz w:val="28"/>
                <w:szCs w:val="28"/>
                <w:lang w:val="uk-UA" w:eastAsia="ru-RU"/>
              </w:rPr>
            </w:pPr>
            <w:r w:rsidRPr="00586C61">
              <w:rPr>
                <w:rFonts w:ascii="Times New Roman" w:eastAsia="Times New Roman" w:hAnsi="Times New Roman"/>
                <w:color w:val="000000" w:themeColor="text1"/>
                <w:sz w:val="28"/>
                <w:szCs w:val="28"/>
                <w:lang w:val="uk-UA" w:eastAsia="ru-RU"/>
              </w:rPr>
              <w:t>Перший національний, СТБ</w:t>
            </w:r>
          </w:p>
        </w:tc>
      </w:tr>
    </w:tbl>
    <w:p w:rsidR="000A36B7" w:rsidRDefault="000A36B7" w:rsidP="000A36B7">
      <w:pPr>
        <w:spacing w:after="0" w:line="360" w:lineRule="auto"/>
        <w:ind w:firstLine="709"/>
        <w:jc w:val="both"/>
        <w:rPr>
          <w:rFonts w:ascii="Times New Roman" w:hAnsi="Times New Roman"/>
          <w:noProof/>
          <w:sz w:val="28"/>
          <w:szCs w:val="28"/>
          <w:lang w:val="en-US"/>
        </w:rPr>
      </w:pPr>
    </w:p>
    <w:p w:rsidR="000A36B7" w:rsidRDefault="000A36B7" w:rsidP="000A36B7">
      <w:pPr>
        <w:spacing w:after="0" w:line="360" w:lineRule="auto"/>
        <w:jc w:val="both"/>
        <w:rPr>
          <w:rFonts w:ascii="Times New Roman" w:hAnsi="Times New Roman"/>
          <w:noProof/>
          <w:sz w:val="28"/>
          <w:szCs w:val="28"/>
          <w:lang w:val="uk-UA"/>
        </w:rPr>
      </w:pPr>
      <w:r>
        <w:rPr>
          <w:rFonts w:ascii="Times New Roman" w:hAnsi="Times New Roman"/>
          <w:noProof/>
          <w:sz w:val="28"/>
          <w:szCs w:val="28"/>
        </w:rPr>
        <w:t xml:space="preserve">Таблиця 2 – </w:t>
      </w:r>
      <w:r>
        <w:rPr>
          <w:rFonts w:ascii="Times New Roman" w:hAnsi="Times New Roman"/>
          <w:noProof/>
          <w:sz w:val="28"/>
          <w:szCs w:val="28"/>
          <w:lang w:val="uk-UA"/>
        </w:rPr>
        <w:t xml:space="preserve">Результати симпатій телеканалів до кандидатів у президенти </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 xml:space="preserve">Щодо моніторингу газет, то найбільше якісної уваги виборам приділили «Сегодня» та «Комментарии». Видання не лише аналізували </w:t>
      </w:r>
      <w:r w:rsidRPr="00AF7D2A">
        <w:rPr>
          <w:rFonts w:ascii="Times New Roman" w:hAnsi="Times New Roman"/>
          <w:noProof/>
          <w:sz w:val="28"/>
          <w:szCs w:val="28"/>
        </w:rPr>
        <w:lastRenderedPageBreak/>
        <w:t>електоральний потенціал кандидатів, але й їхні виборчі програми, особистості та історію.</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Найбільш збалансованими загальноукраїнськими Інтренет-сайтами визнані «Українська правда» та «КореспонденТ.нет». Водночас сайт «Цензор.нет» явно симпатизував Юлії Тимошенко.</w:t>
      </w:r>
    </w:p>
    <w:p w:rsidR="001C26B2" w:rsidRPr="00AF7D2A" w:rsidRDefault="001C26B2" w:rsidP="00AF7D2A">
      <w:pPr>
        <w:spacing w:after="0" w:line="360" w:lineRule="auto"/>
        <w:ind w:firstLine="709"/>
        <w:jc w:val="both"/>
        <w:rPr>
          <w:rFonts w:ascii="Times New Roman" w:hAnsi="Times New Roman"/>
          <w:noProof/>
          <w:sz w:val="28"/>
          <w:szCs w:val="28"/>
        </w:rPr>
      </w:pPr>
      <w:r w:rsidRPr="00AF7D2A">
        <w:rPr>
          <w:rFonts w:ascii="Times New Roman" w:hAnsi="Times New Roman"/>
          <w:noProof/>
          <w:sz w:val="28"/>
          <w:szCs w:val="28"/>
        </w:rPr>
        <w:t xml:space="preserve">Висвітлення виборчої кампанії у регіональних медіа також носить переважно плюралістичний характер, хоча й простежуються певні регіональні симпатії до тих чи інших кандидатів. Зокрема, телебачення Західного регіону більше симпатизує Петру Порошенку. У Південному регіоні медіа дещо активніше представляють Сергія Тігіпка, Юлію Тимошенко та Петра Симоненка. Північний регіон активніше представляв Юлію Тимошенко. Відверто симпатизують Петру Порошенку телеканали Центрального регіону. </w:t>
      </w:r>
      <w:proofErr w:type="gramStart"/>
      <w:r w:rsidRPr="00AF7D2A">
        <w:rPr>
          <w:rFonts w:ascii="Times New Roman" w:hAnsi="Times New Roman"/>
          <w:noProof/>
          <w:sz w:val="28"/>
          <w:szCs w:val="28"/>
        </w:rPr>
        <w:t>Разом з тим у Східному регіоні домінує Михайло Добкін. Але така перевага Добкіна на Сході має місце передовсім за рахунок Харківщини.</w:t>
      </w:r>
      <w:proofErr w:type="gramEnd"/>
    </w:p>
    <w:p w:rsidR="001C26B2" w:rsidRPr="00AF7D2A" w:rsidRDefault="001C26B2" w:rsidP="00AF7D2A">
      <w:pPr>
        <w:spacing w:after="0" w:line="360" w:lineRule="auto"/>
        <w:ind w:firstLine="709"/>
        <w:jc w:val="both"/>
        <w:rPr>
          <w:rFonts w:ascii="Times New Roman" w:hAnsi="Times New Roman"/>
          <w:sz w:val="28"/>
          <w:szCs w:val="28"/>
        </w:rPr>
      </w:pPr>
      <w:r w:rsidRPr="00AF7D2A">
        <w:rPr>
          <w:rFonts w:ascii="Times New Roman" w:hAnsi="Times New Roman"/>
          <w:noProof/>
          <w:sz w:val="28"/>
          <w:szCs w:val="28"/>
        </w:rPr>
        <w:t xml:space="preserve">У Донецькій та Луганській областях кампанія на місцевому телебаченні висвітлювалася доволі мляво. Це, зокрема зумовлено тим, що у Донецьку державний 27-й канал 27 квітня захопили сепаратисти. Водночас, якщо розглядати всю кампанію, кандидати все ж отримали певне представлення. При чому у Донецьку та Луганську найактивніше – Юлія Тимошенко </w:t>
      </w:r>
      <w:r w:rsidRPr="00AF7D2A">
        <w:rPr>
          <w:rFonts w:ascii="Times New Roman" w:hAnsi="Times New Roman"/>
          <w:sz w:val="28"/>
          <w:szCs w:val="28"/>
        </w:rPr>
        <w:t>[33, с. 10].</w:t>
      </w:r>
    </w:p>
    <w:p w:rsidR="001C26B2" w:rsidRPr="00932795" w:rsidRDefault="001C26B2" w:rsidP="008E0E70">
      <w:pPr>
        <w:pStyle w:val="a9"/>
        <w:spacing w:before="0" w:beforeAutospacing="0" w:after="0" w:afterAutospacing="0" w:line="360" w:lineRule="auto"/>
        <w:ind w:right="-1" w:firstLine="709"/>
        <w:jc w:val="both"/>
        <w:rPr>
          <w:color w:val="000000" w:themeColor="text1"/>
          <w:sz w:val="28"/>
          <w:szCs w:val="28"/>
        </w:rPr>
      </w:pPr>
      <w:r w:rsidRPr="00770662">
        <w:rPr>
          <w:color w:val="000000" w:themeColor="text1"/>
          <w:sz w:val="28"/>
          <w:szCs w:val="28"/>
          <w:lang w:val="uk-UA"/>
        </w:rPr>
        <w:t xml:space="preserve">Отже, розвиток політичної реклами, відбувається в контексті становлення політичного ринку, тобто інституціоналізації політичної конкуренції. </w:t>
      </w:r>
      <w:r w:rsidRPr="00BF5B10">
        <w:rPr>
          <w:color w:val="000000" w:themeColor="text1"/>
          <w:sz w:val="28"/>
          <w:szCs w:val="28"/>
        </w:rPr>
        <w:t>Основними чинниками становлення рекламного ринку в Україні стала потреба політичних еліт апелювати до електорату у боротьбі та конкуренції за владу, а також позиціонувати себе на ринку, ві</w:t>
      </w:r>
      <w:proofErr w:type="gramStart"/>
      <w:r w:rsidRPr="00BF5B10">
        <w:rPr>
          <w:color w:val="000000" w:themeColor="text1"/>
          <w:sz w:val="28"/>
          <w:szCs w:val="28"/>
        </w:rPr>
        <w:t>др</w:t>
      </w:r>
      <w:proofErr w:type="gramEnd"/>
      <w:r w:rsidRPr="00BF5B10">
        <w:rPr>
          <w:color w:val="000000" w:themeColor="text1"/>
          <w:sz w:val="28"/>
          <w:szCs w:val="28"/>
        </w:rPr>
        <w:t xml:space="preserve">ізнятися від подібних політичних гасел та лозунгів, присутніх у програмах більшості політичних сил. Ринок політичної реклами в Україні розвивався в контексті процесів </w:t>
      </w:r>
      <w:proofErr w:type="gramStart"/>
      <w:r w:rsidRPr="00BF5B10">
        <w:rPr>
          <w:color w:val="000000" w:themeColor="text1"/>
          <w:sz w:val="28"/>
          <w:szCs w:val="28"/>
        </w:rPr>
        <w:t>демократичного</w:t>
      </w:r>
      <w:proofErr w:type="gramEnd"/>
      <w:r w:rsidRPr="00BF5B10">
        <w:rPr>
          <w:color w:val="000000" w:themeColor="text1"/>
          <w:sz w:val="28"/>
          <w:szCs w:val="28"/>
        </w:rPr>
        <w:t xml:space="preserve"> транзиту і політичного ринку.</w:t>
      </w:r>
    </w:p>
    <w:p w:rsidR="00FE1B22" w:rsidRPr="00B1251F"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lastRenderedPageBreak/>
        <w:t xml:space="preserve">Зазвичай до виборів до парламенту політичні сили починають готуватися за </w:t>
      </w:r>
      <w:proofErr w:type="gramStart"/>
      <w:r w:rsidRPr="003909C9">
        <w:rPr>
          <w:color w:val="000000" w:themeColor="text1"/>
          <w:sz w:val="28"/>
          <w:szCs w:val="28"/>
          <w:shd w:val="clear" w:color="auto" w:fill="FFFFFF"/>
        </w:rPr>
        <w:t>р</w:t>
      </w:r>
      <w:proofErr w:type="gramEnd"/>
      <w:r w:rsidRPr="003909C9">
        <w:rPr>
          <w:color w:val="000000" w:themeColor="text1"/>
          <w:sz w:val="28"/>
          <w:szCs w:val="28"/>
          <w:shd w:val="clear" w:color="auto" w:fill="FFFFFF"/>
        </w:rPr>
        <w:t>ік-півтора до події. Проте позачергові вибори змушують політичні сили максимально організуватися (в першу чергу фінансово) у боротьбі за голоси виборців. Саме тому великі партії та об’єднання до роботи залучають найкращих PR-технологів, адже саме від цього залежить успіх передвиборчої кампанії.</w:t>
      </w:r>
      <w:r w:rsidR="006237A4" w:rsidRPr="00B1251F">
        <w:rPr>
          <w:color w:val="000000" w:themeColor="text1"/>
          <w:sz w:val="28"/>
          <w:szCs w:val="28"/>
          <w:shd w:val="clear" w:color="auto" w:fill="FFFFFF"/>
        </w:rPr>
        <w:tab/>
      </w:r>
    </w:p>
    <w:p w:rsidR="000B113C" w:rsidRPr="00B1251F" w:rsidRDefault="005862AE" w:rsidP="008E0E70">
      <w:pPr>
        <w:pStyle w:val="a9"/>
        <w:spacing w:before="0" w:beforeAutospacing="0" w:after="0" w:afterAutospacing="0" w:line="360" w:lineRule="auto"/>
        <w:ind w:right="-1" w:firstLine="709"/>
        <w:jc w:val="both"/>
        <w:rPr>
          <w:color w:val="000000" w:themeColor="text1"/>
          <w:sz w:val="28"/>
          <w:szCs w:val="28"/>
        </w:rPr>
      </w:pPr>
      <w:proofErr w:type="gramStart"/>
      <w:r w:rsidRPr="003909C9">
        <w:rPr>
          <w:color w:val="000000" w:themeColor="text1"/>
          <w:sz w:val="28"/>
          <w:szCs w:val="28"/>
          <w:shd w:val="clear" w:color="auto" w:fill="FFFFFF"/>
        </w:rPr>
        <w:t>Проте</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якщо</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раніше</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політичні</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сили</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для</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привертання</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уваги</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більшої</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кількості</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населення</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залучали</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відомих</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спортсменів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зірок</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естради</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навіть</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космонавтів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то</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трендом</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позачергових</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виборів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до</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парламенту</w:t>
      </w:r>
      <w:r w:rsidRPr="00DB40D1">
        <w:rPr>
          <w:color w:val="000000" w:themeColor="text1"/>
          <w:sz w:val="28"/>
          <w:szCs w:val="28"/>
          <w:shd w:val="clear" w:color="auto" w:fill="FFFFFF"/>
        </w:rPr>
        <w:t xml:space="preserve"> 2014 </w:t>
      </w:r>
      <w:r w:rsidRPr="003909C9">
        <w:rPr>
          <w:color w:val="000000" w:themeColor="text1"/>
          <w:sz w:val="28"/>
          <w:szCs w:val="28"/>
          <w:shd w:val="clear" w:color="auto" w:fill="FFFFFF"/>
        </w:rPr>
        <w:t>р</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є</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залучення</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до</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списків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керівників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добровольчих</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батальйонів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та</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бойових</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офіцерів</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які</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ще</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недавно</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були</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нікому</w:t>
      </w:r>
      <w:r w:rsidRPr="00DB40D1">
        <w:rPr>
          <w:color w:val="000000" w:themeColor="text1"/>
          <w:sz w:val="28"/>
          <w:szCs w:val="28"/>
          <w:shd w:val="clear" w:color="auto" w:fill="FFFFFF"/>
        </w:rPr>
        <w:t xml:space="preserve"> </w:t>
      </w:r>
      <w:r w:rsidRPr="003909C9">
        <w:rPr>
          <w:color w:val="000000" w:themeColor="text1"/>
          <w:sz w:val="28"/>
          <w:szCs w:val="28"/>
          <w:shd w:val="clear" w:color="auto" w:fill="FFFFFF"/>
        </w:rPr>
        <w:t>невідомими</w:t>
      </w:r>
      <w:r w:rsidRPr="00DB40D1">
        <w:rPr>
          <w:color w:val="000000" w:themeColor="text1"/>
          <w:sz w:val="28"/>
          <w:szCs w:val="28"/>
          <w:shd w:val="clear" w:color="auto" w:fill="FFFFFF"/>
        </w:rPr>
        <w:t>.</w:t>
      </w:r>
      <w:proofErr w:type="gramEnd"/>
      <w:r w:rsidR="006237A4" w:rsidRPr="00DB40D1">
        <w:rPr>
          <w:color w:val="000000" w:themeColor="text1"/>
          <w:sz w:val="28"/>
          <w:szCs w:val="28"/>
          <w:shd w:val="clear" w:color="auto" w:fill="FFFFFF"/>
        </w:rPr>
        <w:tab/>
      </w:r>
      <w:r w:rsidRPr="003909C9">
        <w:rPr>
          <w:color w:val="000000" w:themeColor="text1"/>
          <w:sz w:val="28"/>
          <w:szCs w:val="28"/>
          <w:shd w:val="clear" w:color="auto" w:fill="FFFFFF"/>
        </w:rPr>
        <w:t>Активно до партійних списків залучали також відомих журналі</w:t>
      </w:r>
      <w:proofErr w:type="gramStart"/>
      <w:r w:rsidRPr="003909C9">
        <w:rPr>
          <w:color w:val="000000" w:themeColor="text1"/>
          <w:sz w:val="28"/>
          <w:szCs w:val="28"/>
          <w:shd w:val="clear" w:color="auto" w:fill="FFFFFF"/>
        </w:rPr>
        <w:t>ст</w:t>
      </w:r>
      <w:proofErr w:type="gramEnd"/>
      <w:r w:rsidRPr="003909C9">
        <w:rPr>
          <w:color w:val="000000" w:themeColor="text1"/>
          <w:sz w:val="28"/>
          <w:szCs w:val="28"/>
          <w:shd w:val="clear" w:color="auto" w:fill="FFFFFF"/>
        </w:rPr>
        <w:t>ів та активістів, які проявили себе протягом Революції гідності.</w:t>
      </w:r>
      <w:r w:rsidR="000808F6" w:rsidRPr="00B1251F">
        <w:rPr>
          <w:color w:val="000000" w:themeColor="text1"/>
          <w:sz w:val="28"/>
          <w:szCs w:val="28"/>
          <w:shd w:val="clear" w:color="auto" w:fill="FFFFFF"/>
        </w:rPr>
        <w:tab/>
      </w:r>
    </w:p>
    <w:p w:rsidR="000B113C" w:rsidRPr="00B1251F"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Проаналізуємо</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найбільш</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вагомі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приклади</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lang w:val="en-US"/>
        </w:rPr>
        <w:t>PR</w:t>
      </w:r>
      <w:r w:rsidRPr="00B1251F">
        <w:rPr>
          <w:color w:val="000000" w:themeColor="text1"/>
          <w:sz w:val="28"/>
          <w:szCs w:val="28"/>
          <w:shd w:val="clear" w:color="auto" w:fill="FFFFFF"/>
        </w:rPr>
        <w:t>-</w:t>
      </w:r>
      <w:r w:rsidRPr="003909C9">
        <w:rPr>
          <w:color w:val="000000" w:themeColor="text1"/>
          <w:sz w:val="28"/>
          <w:szCs w:val="28"/>
          <w:shd w:val="clear" w:color="auto" w:fill="FFFFFF"/>
        </w:rPr>
        <w:t>підходів</w:t>
      </w:r>
      <w:r w:rsidRPr="00B1251F">
        <w:rPr>
          <w:color w:val="000000" w:themeColor="text1"/>
          <w:sz w:val="28"/>
          <w:szCs w:val="28"/>
          <w:shd w:val="clear" w:color="auto" w:fill="FFFFFF"/>
        </w:rPr>
        <w:t xml:space="preserve"> </w:t>
      </w:r>
      <w:proofErr w:type="gramStart"/>
      <w:r w:rsidRPr="003909C9">
        <w:rPr>
          <w:color w:val="000000" w:themeColor="text1"/>
          <w:sz w:val="28"/>
          <w:szCs w:val="28"/>
          <w:shd w:val="clear" w:color="auto" w:fill="FFFFFF"/>
        </w:rPr>
        <w:t>в</w:t>
      </w:r>
      <w:proofErr w:type="gramEnd"/>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мережі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Інтернет</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під</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час</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виборів</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у</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Парламент</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України</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у</w:t>
      </w:r>
      <w:r w:rsidRPr="00B1251F">
        <w:rPr>
          <w:color w:val="000000" w:themeColor="text1"/>
          <w:sz w:val="28"/>
          <w:szCs w:val="28"/>
          <w:shd w:val="clear" w:color="auto" w:fill="FFFFFF"/>
        </w:rPr>
        <w:t xml:space="preserve"> 2014 </w:t>
      </w:r>
      <w:r w:rsidRPr="003909C9">
        <w:rPr>
          <w:color w:val="000000" w:themeColor="text1"/>
          <w:sz w:val="28"/>
          <w:szCs w:val="28"/>
          <w:shd w:val="clear" w:color="auto" w:fill="FFFFFF"/>
        </w:rPr>
        <w:t>році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 xml:space="preserve">Вдалий слоган з яким політична сила йде на вибори – це надзвичайно важливо. Адже саме через ці кілька слів потрібно донести виборцю основну ідею всієї програми партії. Саме тому перед тим як створити цей слоган робиться </w:t>
      </w:r>
      <w:proofErr w:type="gramStart"/>
      <w:r w:rsidRPr="003909C9">
        <w:rPr>
          <w:color w:val="000000" w:themeColor="text1"/>
          <w:sz w:val="28"/>
          <w:szCs w:val="28"/>
          <w:shd w:val="clear" w:color="auto" w:fill="FFFFFF"/>
        </w:rPr>
        <w:t>досл</w:t>
      </w:r>
      <w:proofErr w:type="gramEnd"/>
      <w:r w:rsidRPr="003909C9">
        <w:rPr>
          <w:color w:val="000000" w:themeColor="text1"/>
          <w:sz w:val="28"/>
          <w:szCs w:val="28"/>
          <w:shd w:val="clear" w:color="auto" w:fill="FFFFFF"/>
        </w:rPr>
        <w:t>ідження реакції електорату на певні слова. Тобто потрібно вияснити, які слова хоче почути виборець, адже саме ці слова будуть штовхати більшість зробити той чи інший вибі</w:t>
      </w:r>
      <w:proofErr w:type="gramStart"/>
      <w:r w:rsidRPr="003909C9">
        <w:rPr>
          <w:color w:val="000000" w:themeColor="text1"/>
          <w:sz w:val="28"/>
          <w:szCs w:val="28"/>
          <w:shd w:val="clear" w:color="auto" w:fill="FFFFFF"/>
        </w:rPr>
        <w:t>р</w:t>
      </w:r>
      <w:proofErr w:type="gramEnd"/>
      <w:r w:rsidRPr="003909C9">
        <w:rPr>
          <w:color w:val="000000" w:themeColor="text1"/>
          <w:sz w:val="28"/>
          <w:szCs w:val="28"/>
          <w:shd w:val="clear" w:color="auto" w:fill="FFFFFF"/>
        </w:rPr>
        <w:t xml:space="preserve"> [7, c. 29].</w:t>
      </w:r>
      <w:r w:rsidR="006237A4" w:rsidRPr="00B1251F">
        <w:rPr>
          <w:color w:val="000000" w:themeColor="text1"/>
          <w:sz w:val="28"/>
          <w:szCs w:val="28"/>
          <w:shd w:val="clear" w:color="auto" w:fill="FFFFFF"/>
        </w:rPr>
        <w:tab/>
      </w:r>
    </w:p>
    <w:p w:rsidR="00FE1B22" w:rsidRPr="003909C9"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Відмінністю</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позачергових</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парламентських</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виборів</w:t>
      </w:r>
      <w:r w:rsidRPr="00B1251F">
        <w:rPr>
          <w:color w:val="000000" w:themeColor="text1"/>
          <w:sz w:val="28"/>
          <w:szCs w:val="28"/>
          <w:shd w:val="clear" w:color="auto" w:fill="FFFFFF"/>
        </w:rPr>
        <w:t xml:space="preserve"> 2014 </w:t>
      </w:r>
      <w:r w:rsidRPr="003909C9">
        <w:rPr>
          <w:color w:val="000000" w:themeColor="text1"/>
          <w:sz w:val="28"/>
          <w:szCs w:val="28"/>
          <w:shd w:val="clear" w:color="auto" w:fill="FFFFFF"/>
        </w:rPr>
        <w:t>року</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від</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попередніх</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виборів</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є</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те</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що</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за</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весь</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період</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незалежності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Україні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парламентські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вибори</w:t>
      </w:r>
      <w:r w:rsidRPr="00B1251F">
        <w:rPr>
          <w:color w:val="000000" w:themeColor="text1"/>
          <w:sz w:val="28"/>
          <w:szCs w:val="28"/>
          <w:shd w:val="clear" w:color="auto" w:fill="FFFFFF"/>
        </w:rPr>
        <w:t xml:space="preserve"> 2014 </w:t>
      </w:r>
      <w:r w:rsidRPr="003909C9">
        <w:rPr>
          <w:color w:val="000000" w:themeColor="text1"/>
          <w:sz w:val="28"/>
          <w:szCs w:val="28"/>
          <w:shd w:val="clear" w:color="auto" w:fill="FFFFFF"/>
        </w:rPr>
        <w:t>пройшли</w:t>
      </w:r>
      <w:r w:rsidRPr="00B1251F">
        <w:rPr>
          <w:color w:val="000000" w:themeColor="text1"/>
          <w:sz w:val="28"/>
          <w:szCs w:val="28"/>
          <w:shd w:val="clear" w:color="auto" w:fill="FFFFFF"/>
        </w:rPr>
        <w:t xml:space="preserve"> </w:t>
      </w:r>
      <w:proofErr w:type="gramStart"/>
      <w:r w:rsidRPr="003909C9">
        <w:rPr>
          <w:color w:val="000000" w:themeColor="text1"/>
          <w:sz w:val="28"/>
          <w:szCs w:val="28"/>
          <w:shd w:val="clear" w:color="auto" w:fill="FFFFFF"/>
        </w:rPr>
        <w:t>п</w:t>
      </w:r>
      <w:proofErr w:type="gramEnd"/>
      <w:r w:rsidRPr="003909C9">
        <w:rPr>
          <w:color w:val="000000" w:themeColor="text1"/>
          <w:sz w:val="28"/>
          <w:szCs w:val="28"/>
          <w:shd w:val="clear" w:color="auto" w:fill="FFFFFF"/>
        </w:rPr>
        <w:t>ід</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час</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фактично</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війни</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на</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Сході</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України</w:t>
      </w:r>
      <w:r w:rsidRPr="00B1251F">
        <w:rPr>
          <w:color w:val="000000" w:themeColor="text1"/>
          <w:sz w:val="28"/>
          <w:szCs w:val="28"/>
          <w:shd w:val="clear" w:color="auto" w:fill="FFFFFF"/>
        </w:rPr>
        <w:t xml:space="preserve">. </w:t>
      </w:r>
      <w:r w:rsidRPr="003909C9">
        <w:rPr>
          <w:color w:val="000000" w:themeColor="text1"/>
          <w:sz w:val="28"/>
          <w:szCs w:val="28"/>
          <w:shd w:val="clear" w:color="auto" w:fill="FFFFFF"/>
        </w:rPr>
        <w:t>Саме тому у програмах передвиборчої компанії всіх політичних сил з’явилися такі слова як «безпека», «війна» «мир», «єдність», «життя», «люстрація», «перемога». Про Крим же у своїх програмах згадали тільки «Блок Петра Порошен</w:t>
      </w:r>
      <w:r w:rsidR="00B81F95">
        <w:rPr>
          <w:color w:val="000000" w:themeColor="text1"/>
          <w:sz w:val="28"/>
          <w:szCs w:val="28"/>
          <w:shd w:val="clear" w:color="auto" w:fill="FFFFFF"/>
        </w:rPr>
        <w:t>ка», «Батьківщина» та «</w:t>
      </w:r>
      <w:r w:rsidRPr="003909C9">
        <w:rPr>
          <w:color w:val="000000" w:themeColor="text1"/>
          <w:sz w:val="28"/>
          <w:szCs w:val="28"/>
          <w:shd w:val="clear" w:color="auto" w:fill="FFFFFF"/>
        </w:rPr>
        <w:t>Опозиційний блок» [8]. Слогани позачергових виборі</w:t>
      </w:r>
      <w:proofErr w:type="gramStart"/>
      <w:r w:rsidRPr="003909C9">
        <w:rPr>
          <w:color w:val="000000" w:themeColor="text1"/>
          <w:sz w:val="28"/>
          <w:szCs w:val="28"/>
          <w:shd w:val="clear" w:color="auto" w:fill="FFFFFF"/>
        </w:rPr>
        <w:t>в</w:t>
      </w:r>
      <w:proofErr w:type="gramEnd"/>
      <w:r w:rsidRPr="003909C9">
        <w:rPr>
          <w:color w:val="000000" w:themeColor="text1"/>
          <w:sz w:val="28"/>
          <w:szCs w:val="28"/>
          <w:shd w:val="clear" w:color="auto" w:fill="FFFFFF"/>
        </w:rPr>
        <w:t xml:space="preserve"> звучали наступним чином: «Час єднатися», </w:t>
      </w:r>
      <w:r w:rsidRPr="003909C9">
        <w:rPr>
          <w:color w:val="000000" w:themeColor="text1"/>
          <w:sz w:val="28"/>
          <w:szCs w:val="28"/>
          <w:shd w:val="clear" w:color="auto" w:fill="FFFFFF"/>
        </w:rPr>
        <w:lastRenderedPageBreak/>
        <w:t xml:space="preserve">«Україна переможе», «В </w:t>
      </w:r>
      <w:proofErr w:type="gramStart"/>
      <w:r w:rsidRPr="003909C9">
        <w:rPr>
          <w:color w:val="000000" w:themeColor="text1"/>
          <w:sz w:val="28"/>
          <w:szCs w:val="28"/>
          <w:shd w:val="clear" w:color="auto" w:fill="FFFFFF"/>
        </w:rPr>
        <w:t>р</w:t>
      </w:r>
      <w:proofErr w:type="gramEnd"/>
      <w:r w:rsidRPr="003909C9">
        <w:rPr>
          <w:color w:val="000000" w:themeColor="text1"/>
          <w:sz w:val="28"/>
          <w:szCs w:val="28"/>
          <w:shd w:val="clear" w:color="auto" w:fill="FFFFFF"/>
        </w:rPr>
        <w:t>іднім краю панувати не дамо нікому!», «Візьми і зроби».</w:t>
      </w:r>
    </w:p>
    <w:p w:rsidR="00FE1B22" w:rsidRPr="003909C9"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 xml:space="preserve">Наприклад, останній слоган активно використовував у мережі Інтернет А. Садовий – голова політичної партії «Самопоміч»: «Принцип «візьми і зроби!». Його поділяє потужна команда експертів-законотворців, з реанімаційного пакету реформ. Молоді фахівці за </w:t>
      </w:r>
      <w:proofErr w:type="gramStart"/>
      <w:r w:rsidRPr="003909C9">
        <w:rPr>
          <w:color w:val="000000" w:themeColor="text1"/>
          <w:sz w:val="28"/>
          <w:szCs w:val="28"/>
          <w:shd w:val="clear" w:color="auto" w:fill="FFFFFF"/>
        </w:rPr>
        <w:t>п</w:t>
      </w:r>
      <w:proofErr w:type="gramEnd"/>
      <w:r w:rsidRPr="003909C9">
        <w:rPr>
          <w:color w:val="000000" w:themeColor="text1"/>
          <w:sz w:val="28"/>
          <w:szCs w:val="28"/>
          <w:shd w:val="clear" w:color="auto" w:fill="FFFFFF"/>
        </w:rPr>
        <w:t xml:space="preserve">івроку підготували 60 дуже потрібних країні законів, 40 з них вже в Раді, 12 проголосовано. Такої продуктивності не має жоден парламентський комітет. Це говорить про те, що молоді фахівці, які ще не маючи </w:t>
      </w:r>
      <w:proofErr w:type="gramStart"/>
      <w:r w:rsidRPr="003909C9">
        <w:rPr>
          <w:color w:val="000000" w:themeColor="text1"/>
          <w:sz w:val="28"/>
          <w:szCs w:val="28"/>
          <w:shd w:val="clear" w:color="auto" w:fill="FFFFFF"/>
        </w:rPr>
        <w:t>великого</w:t>
      </w:r>
      <w:proofErr w:type="gramEnd"/>
      <w:r w:rsidRPr="003909C9">
        <w:rPr>
          <w:color w:val="000000" w:themeColor="text1"/>
          <w:sz w:val="28"/>
          <w:szCs w:val="28"/>
          <w:shd w:val="clear" w:color="auto" w:fill="FFFFFF"/>
        </w:rPr>
        <w:t xml:space="preserve"> досвіду, що до бачення та розуміння ситуації діють за для проведення реформ України. Так, як депутати на цьому фоні виглядають пасивними, щодо ситуації, що склалася. [9].</w:t>
      </w:r>
    </w:p>
    <w:p w:rsidR="00FE1B22" w:rsidRPr="00B1251F"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 xml:space="preserve">Щодо технологічних параметрів PR-підходів </w:t>
      </w:r>
      <w:proofErr w:type="gramStart"/>
      <w:r w:rsidRPr="003909C9">
        <w:rPr>
          <w:color w:val="000000" w:themeColor="text1"/>
          <w:sz w:val="28"/>
          <w:szCs w:val="28"/>
          <w:shd w:val="clear" w:color="auto" w:fill="FFFFFF"/>
        </w:rPr>
        <w:t>в</w:t>
      </w:r>
      <w:proofErr w:type="gramEnd"/>
      <w:r w:rsidRPr="003909C9">
        <w:rPr>
          <w:color w:val="000000" w:themeColor="text1"/>
          <w:sz w:val="28"/>
          <w:szCs w:val="28"/>
          <w:shd w:val="clear" w:color="auto" w:fill="FFFFFF"/>
        </w:rPr>
        <w:t xml:space="preserve"> мережі Інтернет під час виборів у Парламент України у 2014 році, то оформлення стало подібним до європейських зразків – лаконічний та простий текст, мінімальна кількість відволікаючих зображень. Менше ніж раніше використовували обличчя партійних лідерів. Таким прийомом користувалися переважно кандидати у народні депутати, які йшли по мажоритарному виборчому окрузі. </w:t>
      </w:r>
      <w:proofErr w:type="gramStart"/>
      <w:r w:rsidRPr="003909C9">
        <w:rPr>
          <w:color w:val="000000" w:themeColor="text1"/>
          <w:sz w:val="28"/>
          <w:szCs w:val="28"/>
          <w:shd w:val="clear" w:color="auto" w:fill="FFFFFF"/>
        </w:rPr>
        <w:t>Ц</w:t>
      </w:r>
      <w:proofErr w:type="gramEnd"/>
      <w:r w:rsidRPr="003909C9">
        <w:rPr>
          <w:color w:val="000000" w:themeColor="text1"/>
          <w:sz w:val="28"/>
          <w:szCs w:val="28"/>
          <w:shd w:val="clear" w:color="auto" w:fill="FFFFFF"/>
        </w:rPr>
        <w:t>ікавим є спостереження, що у кольоровій гаммі політичні сили надали перевагу червоно-білим кольорам. Зокрема це домінантні кольори «Блоку Петра Порошенка», «БЮТ», «Радикальної партії».</w:t>
      </w:r>
      <w:r w:rsidR="006237A4" w:rsidRPr="00B1251F">
        <w:rPr>
          <w:color w:val="000000" w:themeColor="text1"/>
          <w:sz w:val="28"/>
          <w:szCs w:val="28"/>
          <w:shd w:val="clear" w:color="auto" w:fill="FFFFFF"/>
        </w:rPr>
        <w:tab/>
      </w:r>
    </w:p>
    <w:p w:rsidR="00FE1B22" w:rsidRPr="00DB40D1"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 xml:space="preserve">Щодо інтернет-креативу на парламентських виборах 2014 року, то політичні </w:t>
      </w:r>
      <w:proofErr w:type="gramStart"/>
      <w:r w:rsidRPr="003909C9">
        <w:rPr>
          <w:color w:val="000000" w:themeColor="text1"/>
          <w:sz w:val="28"/>
          <w:szCs w:val="28"/>
          <w:shd w:val="clear" w:color="auto" w:fill="FFFFFF"/>
        </w:rPr>
        <w:t>сили</w:t>
      </w:r>
      <w:proofErr w:type="gramEnd"/>
      <w:r w:rsidRPr="003909C9">
        <w:rPr>
          <w:color w:val="000000" w:themeColor="text1"/>
          <w:sz w:val="28"/>
          <w:szCs w:val="28"/>
          <w:shd w:val="clear" w:color="auto" w:fill="FFFFFF"/>
        </w:rPr>
        <w:t xml:space="preserve"> не хотіли ризикувати, через те, що поведінка виборців на відміну від споживацької є консервативною. Як пояснюють політтехнологи, що сміх в комерційній рекламі веде до пробної покупки, а от сміх у політичній рекламі так легко не входить у високі рейтинги реклами, тому що невербальні реакції генеруються на </w:t>
      </w:r>
      <w:proofErr w:type="gramStart"/>
      <w:r w:rsidRPr="003909C9">
        <w:rPr>
          <w:color w:val="000000" w:themeColor="text1"/>
          <w:sz w:val="28"/>
          <w:szCs w:val="28"/>
          <w:shd w:val="clear" w:color="auto" w:fill="FFFFFF"/>
        </w:rPr>
        <w:t>р</w:t>
      </w:r>
      <w:proofErr w:type="gramEnd"/>
      <w:r w:rsidRPr="003909C9">
        <w:rPr>
          <w:color w:val="000000" w:themeColor="text1"/>
          <w:sz w:val="28"/>
          <w:szCs w:val="28"/>
          <w:shd w:val="clear" w:color="auto" w:fill="FFFFFF"/>
        </w:rPr>
        <w:t>івні підсвідомості правою півкулею мозку («чутливою»), що є найбільш правдивими, а лівою півкулею мозку контролюються словесні висловлювання так як, вона є («абстрактно мислячою») [10, c. 19].</w:t>
      </w:r>
      <w:r w:rsidR="006237A4" w:rsidRPr="00DB40D1">
        <w:rPr>
          <w:color w:val="000000" w:themeColor="text1"/>
          <w:sz w:val="28"/>
          <w:szCs w:val="28"/>
          <w:shd w:val="clear" w:color="auto" w:fill="FFFFFF"/>
        </w:rPr>
        <w:tab/>
      </w:r>
    </w:p>
    <w:p w:rsidR="00FE1B22" w:rsidRPr="00B1251F"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lastRenderedPageBreak/>
        <w:t>Тому креативної політичної реклами на час виборів у Парламент України у 2014 році було досить мало</w:t>
      </w:r>
      <w:proofErr w:type="gramStart"/>
      <w:r w:rsidRPr="003909C9">
        <w:rPr>
          <w:color w:val="000000" w:themeColor="text1"/>
          <w:sz w:val="28"/>
          <w:szCs w:val="28"/>
          <w:shd w:val="clear" w:color="auto" w:fill="FFFFFF"/>
        </w:rPr>
        <w:t>.</w:t>
      </w:r>
      <w:proofErr w:type="gramEnd"/>
      <w:r w:rsidRPr="003909C9">
        <w:rPr>
          <w:color w:val="000000" w:themeColor="text1"/>
          <w:sz w:val="28"/>
          <w:szCs w:val="28"/>
          <w:shd w:val="clear" w:color="auto" w:fill="FFFFFF"/>
        </w:rPr>
        <w:t xml:space="preserve"> Є</w:t>
      </w:r>
      <w:proofErr w:type="gramStart"/>
      <w:r w:rsidRPr="003909C9">
        <w:rPr>
          <w:color w:val="000000" w:themeColor="text1"/>
          <w:sz w:val="28"/>
          <w:szCs w:val="28"/>
          <w:shd w:val="clear" w:color="auto" w:fill="FFFFFF"/>
        </w:rPr>
        <w:t>д</w:t>
      </w:r>
      <w:proofErr w:type="gramEnd"/>
      <w:r w:rsidRPr="003909C9">
        <w:rPr>
          <w:color w:val="000000" w:themeColor="text1"/>
          <w:sz w:val="28"/>
          <w:szCs w:val="28"/>
          <w:shd w:val="clear" w:color="auto" w:fill="FFFFFF"/>
        </w:rPr>
        <w:t>иною партією, яка запропонувала креативну політичну рекламу – це Інтернет-партія України, яка позиціонувала себе як Темну Сторону Сили. Агітаційні ролики цієї партії ві</w:t>
      </w:r>
      <w:proofErr w:type="gramStart"/>
      <w:r w:rsidRPr="003909C9">
        <w:rPr>
          <w:color w:val="000000" w:themeColor="text1"/>
          <w:sz w:val="28"/>
          <w:szCs w:val="28"/>
          <w:shd w:val="clear" w:color="auto" w:fill="FFFFFF"/>
        </w:rPr>
        <w:t>др</w:t>
      </w:r>
      <w:proofErr w:type="gramEnd"/>
      <w:r w:rsidRPr="003909C9">
        <w:rPr>
          <w:color w:val="000000" w:themeColor="text1"/>
          <w:sz w:val="28"/>
          <w:szCs w:val="28"/>
          <w:shd w:val="clear" w:color="auto" w:fill="FFFFFF"/>
        </w:rPr>
        <w:t>ізнялися специфічними слоганами, на приклад «Не дамо з’їсти нашого сала», «Силовик. Політик. Батько», а відео з «приземленням» членів Інтернет-партії у містах України та інші їхні ролики ві</w:t>
      </w:r>
      <w:proofErr w:type="gramStart"/>
      <w:r w:rsidRPr="003909C9">
        <w:rPr>
          <w:color w:val="000000" w:themeColor="text1"/>
          <w:sz w:val="28"/>
          <w:szCs w:val="28"/>
          <w:shd w:val="clear" w:color="auto" w:fill="FFFFFF"/>
        </w:rPr>
        <w:t>др</w:t>
      </w:r>
      <w:proofErr w:type="gramEnd"/>
      <w:r w:rsidRPr="003909C9">
        <w:rPr>
          <w:color w:val="000000" w:themeColor="text1"/>
          <w:sz w:val="28"/>
          <w:szCs w:val="28"/>
          <w:shd w:val="clear" w:color="auto" w:fill="FFFFFF"/>
        </w:rPr>
        <w:t>ізнялися відсутністю традиційної агітації. Проте навіть у блоґах цю партію не сприймали серйозно [11], хоча на парламентських виборах 2014 голова партії, Д. Голубов, висунутий «Блоком Петра Порошенка», переміг в окрузі № 136 (Одеса) [</w:t>
      </w:r>
      <w:proofErr w:type="gramStart"/>
      <w:r w:rsidRPr="003909C9">
        <w:rPr>
          <w:color w:val="000000" w:themeColor="text1"/>
          <w:sz w:val="28"/>
          <w:szCs w:val="28"/>
          <w:shd w:val="clear" w:color="auto" w:fill="FFFFFF"/>
        </w:rPr>
        <w:t>12].</w:t>
      </w:r>
      <w:r w:rsidR="00FE1B22" w:rsidRPr="00B1251F">
        <w:rPr>
          <w:color w:val="000000" w:themeColor="text1"/>
          <w:sz w:val="28"/>
          <w:szCs w:val="28"/>
          <w:shd w:val="clear" w:color="auto" w:fill="FFFFFF"/>
        </w:rPr>
        <w:tab/>
      </w:r>
      <w:proofErr w:type="gramEnd"/>
    </w:p>
    <w:p w:rsidR="005862AE" w:rsidRPr="003909C9" w:rsidRDefault="005862AE" w:rsidP="008E0E70">
      <w:pPr>
        <w:pStyle w:val="a9"/>
        <w:spacing w:before="0" w:beforeAutospacing="0" w:after="0" w:afterAutospacing="0" w:line="360" w:lineRule="auto"/>
        <w:ind w:right="-1" w:firstLine="709"/>
        <w:jc w:val="both"/>
        <w:rPr>
          <w:color w:val="000000" w:themeColor="text1"/>
          <w:sz w:val="28"/>
          <w:szCs w:val="28"/>
        </w:rPr>
      </w:pPr>
      <w:r w:rsidRPr="003909C9">
        <w:rPr>
          <w:color w:val="000000" w:themeColor="text1"/>
          <w:sz w:val="28"/>
          <w:szCs w:val="28"/>
          <w:shd w:val="clear" w:color="auto" w:fill="FFFFFF"/>
        </w:rPr>
        <w:t xml:space="preserve">Отже, передвиборча інтернет-кампанія політичних сил, які брали участь у позачергових виборах депутатів до парламенту 2014 р. мала кілька особливостей: короткий термін на розробку та реалізацію PR компанії, застосування у програмах тематики військових дій та безпеки, залучення до списків керівників </w:t>
      </w:r>
      <w:proofErr w:type="gramStart"/>
      <w:r w:rsidRPr="003909C9">
        <w:rPr>
          <w:color w:val="000000" w:themeColor="text1"/>
          <w:sz w:val="28"/>
          <w:szCs w:val="28"/>
          <w:shd w:val="clear" w:color="auto" w:fill="FFFFFF"/>
        </w:rPr>
        <w:t>в</w:t>
      </w:r>
      <w:proofErr w:type="gramEnd"/>
      <w:r w:rsidRPr="003909C9">
        <w:rPr>
          <w:color w:val="000000" w:themeColor="text1"/>
          <w:sz w:val="28"/>
          <w:szCs w:val="28"/>
          <w:shd w:val="clear" w:color="auto" w:fill="FFFFFF"/>
        </w:rPr>
        <w:t>ійськових батальйонів. Також, велику роль у формуванні політичних сил відіграють громадські активісти, експерти та журналісти, що об’єднались для пришвидшення реформування країни. Щодо PR-підходів, то вони формуються та залежать (</w:t>
      </w:r>
      <w:proofErr w:type="gramStart"/>
      <w:r w:rsidRPr="003909C9">
        <w:rPr>
          <w:color w:val="000000" w:themeColor="text1"/>
          <w:sz w:val="28"/>
          <w:szCs w:val="28"/>
          <w:shd w:val="clear" w:color="auto" w:fill="FFFFFF"/>
        </w:rPr>
        <w:t>п</w:t>
      </w:r>
      <w:proofErr w:type="gramEnd"/>
      <w:r w:rsidRPr="003909C9">
        <w:rPr>
          <w:color w:val="000000" w:themeColor="text1"/>
          <w:sz w:val="28"/>
          <w:szCs w:val="28"/>
          <w:shd w:val="clear" w:color="auto" w:fill="FFFFFF"/>
        </w:rPr>
        <w:t xml:space="preserve">ід час виборів) від економічного, соціального та політичного стану країни. Тобто, PR-підходи </w:t>
      </w:r>
      <w:proofErr w:type="gramStart"/>
      <w:r w:rsidRPr="003909C9">
        <w:rPr>
          <w:color w:val="000000" w:themeColor="text1"/>
          <w:sz w:val="28"/>
          <w:szCs w:val="28"/>
          <w:shd w:val="clear" w:color="auto" w:fill="FFFFFF"/>
        </w:rPr>
        <w:t>в</w:t>
      </w:r>
      <w:proofErr w:type="gramEnd"/>
      <w:r w:rsidRPr="003909C9">
        <w:rPr>
          <w:color w:val="000000" w:themeColor="text1"/>
          <w:sz w:val="28"/>
          <w:szCs w:val="28"/>
          <w:shd w:val="clear" w:color="auto" w:fill="FFFFFF"/>
        </w:rPr>
        <w:t xml:space="preserve"> мережі Інтернет формуються при аналізі вагомих чинників, для того, щоб, якнайкраще вплинути на електорат за для перемоги у виборах.</w:t>
      </w:r>
    </w:p>
    <w:p w:rsidR="001C26B2" w:rsidRPr="00E551C7" w:rsidRDefault="007A40A5" w:rsidP="008E0E70">
      <w:pPr>
        <w:pStyle w:val="a9"/>
        <w:spacing w:before="0" w:beforeAutospacing="0" w:after="0" w:afterAutospacing="0" w:line="360" w:lineRule="auto"/>
        <w:ind w:right="-1" w:firstLine="709"/>
        <w:jc w:val="both"/>
        <w:rPr>
          <w:color w:val="000000" w:themeColor="text1"/>
          <w:sz w:val="28"/>
          <w:szCs w:val="28"/>
        </w:rPr>
      </w:pPr>
      <w:r w:rsidRPr="00E551C7">
        <w:rPr>
          <w:color w:val="000000" w:themeColor="text1"/>
          <w:sz w:val="28"/>
          <w:szCs w:val="28"/>
        </w:rPr>
        <w:t>Таким чином, в</w:t>
      </w:r>
      <w:r w:rsidR="001C26B2" w:rsidRPr="00E551C7">
        <w:rPr>
          <w:color w:val="000000" w:themeColor="text1"/>
          <w:sz w:val="28"/>
          <w:szCs w:val="28"/>
        </w:rPr>
        <w:t xml:space="preserve">ибори як процес «навчання демократії» сприяють появі </w:t>
      </w:r>
      <w:proofErr w:type="gramStart"/>
      <w:r w:rsidR="001C26B2" w:rsidRPr="00E551C7">
        <w:rPr>
          <w:color w:val="000000" w:themeColor="text1"/>
          <w:sz w:val="28"/>
          <w:szCs w:val="28"/>
        </w:rPr>
        <w:t>компетентного</w:t>
      </w:r>
      <w:proofErr w:type="gramEnd"/>
      <w:r w:rsidR="001C26B2" w:rsidRPr="00E551C7">
        <w:rPr>
          <w:color w:val="000000" w:themeColor="text1"/>
          <w:sz w:val="28"/>
          <w:szCs w:val="28"/>
        </w:rPr>
        <w:t xml:space="preserve"> громадянина, який на основі усвідомленого вибору, власних очікувань та запитів буде критичніше оцінювати «продукти», що пропонуються на політичному ринку елітами та партіями і які вони намагаються обміняти на владні повноваження. Це, з одного боку, зумовлює подальшу технологізацію політичного процесу, а з іншого, сприяє відбору найбільш професійних та креативних засобів просування пропозицій за допомогою реклами та їхніх носії</w:t>
      </w:r>
      <w:proofErr w:type="gramStart"/>
      <w:r w:rsidR="001C26B2" w:rsidRPr="00E551C7">
        <w:rPr>
          <w:color w:val="000000" w:themeColor="text1"/>
          <w:sz w:val="28"/>
          <w:szCs w:val="28"/>
        </w:rPr>
        <w:t>в</w:t>
      </w:r>
      <w:proofErr w:type="gramEnd"/>
      <w:r w:rsidR="001C26B2" w:rsidRPr="00E551C7">
        <w:rPr>
          <w:color w:val="000000" w:themeColor="text1"/>
          <w:sz w:val="28"/>
          <w:szCs w:val="28"/>
        </w:rPr>
        <w:t>.</w:t>
      </w:r>
    </w:p>
    <w:p w:rsidR="001C26B2" w:rsidRPr="00E551C7" w:rsidRDefault="001C26B2" w:rsidP="008E0E70">
      <w:pPr>
        <w:pStyle w:val="a9"/>
        <w:spacing w:before="0" w:beforeAutospacing="0" w:after="0" w:afterAutospacing="0" w:line="360" w:lineRule="auto"/>
        <w:ind w:right="-1" w:firstLine="709"/>
        <w:jc w:val="both"/>
        <w:rPr>
          <w:color w:val="000000" w:themeColor="text1"/>
          <w:sz w:val="28"/>
          <w:szCs w:val="28"/>
          <w:lang w:val="uk-UA"/>
        </w:rPr>
      </w:pPr>
      <w:r w:rsidRPr="00E551C7">
        <w:rPr>
          <w:color w:val="000000" w:themeColor="text1"/>
          <w:sz w:val="28"/>
          <w:szCs w:val="28"/>
        </w:rPr>
        <w:lastRenderedPageBreak/>
        <w:t xml:space="preserve">Будь-яка рекламна кампанія ефективна за умови орієнтації на </w:t>
      </w:r>
      <w:proofErr w:type="gramStart"/>
      <w:r w:rsidRPr="00E551C7">
        <w:rPr>
          <w:color w:val="000000" w:themeColor="text1"/>
          <w:sz w:val="28"/>
          <w:szCs w:val="28"/>
        </w:rPr>
        <w:t>пр</w:t>
      </w:r>
      <w:proofErr w:type="gramEnd"/>
      <w:r w:rsidRPr="00E551C7">
        <w:rPr>
          <w:color w:val="000000" w:themeColor="text1"/>
          <w:sz w:val="28"/>
          <w:szCs w:val="28"/>
        </w:rPr>
        <w:t xml:space="preserve">іоритетні потреби споживачів, а не короткострокові цілі рекламодавців. За єдиним винятком – політична рекламна кампанія здатна змінювати майбутнє всієї країни. </w:t>
      </w:r>
      <w:proofErr w:type="gramStart"/>
      <w:r w:rsidRPr="00E551C7">
        <w:rPr>
          <w:color w:val="000000" w:themeColor="text1"/>
          <w:sz w:val="28"/>
          <w:szCs w:val="28"/>
        </w:rPr>
        <w:t>З</w:t>
      </w:r>
      <w:proofErr w:type="gramEnd"/>
      <w:r w:rsidRPr="00E551C7">
        <w:rPr>
          <w:color w:val="000000" w:themeColor="text1"/>
          <w:sz w:val="28"/>
          <w:szCs w:val="28"/>
        </w:rPr>
        <w:t xml:space="preserve"> огляду на вибір Україною європейського курсу розвитку, слід обмежити обсяги платної політичної реклами, що у більшості західних країн заборонена як така, що формує залежність політичних партій від спонсорів та їх коштів, порушення принципу рівності усіх кандидатів.</w:t>
      </w:r>
    </w:p>
    <w:p w:rsidR="001C26B2" w:rsidRPr="00E551C7" w:rsidRDefault="001C26B2" w:rsidP="008E0E70">
      <w:pPr>
        <w:pStyle w:val="a9"/>
        <w:spacing w:before="0" w:beforeAutospacing="0" w:after="0" w:afterAutospacing="0" w:line="360" w:lineRule="auto"/>
        <w:ind w:right="-1" w:firstLine="709"/>
        <w:jc w:val="both"/>
        <w:rPr>
          <w:color w:val="000000" w:themeColor="text1"/>
          <w:sz w:val="28"/>
          <w:szCs w:val="28"/>
          <w:lang w:val="uk-UA"/>
        </w:rPr>
      </w:pPr>
      <w:r w:rsidRPr="00E551C7">
        <w:rPr>
          <w:color w:val="000000" w:themeColor="text1"/>
          <w:sz w:val="28"/>
          <w:szCs w:val="28"/>
          <w:lang w:val="uk-UA"/>
        </w:rPr>
        <w:t xml:space="preserve">Підсумовуючи </w:t>
      </w:r>
      <w:r w:rsidR="007A40A5" w:rsidRPr="00E551C7">
        <w:rPr>
          <w:color w:val="000000" w:themeColor="text1"/>
          <w:sz w:val="28"/>
          <w:szCs w:val="28"/>
          <w:lang w:val="uk-UA"/>
        </w:rPr>
        <w:t xml:space="preserve">розділ, </w:t>
      </w:r>
      <w:r w:rsidRPr="00E551C7">
        <w:rPr>
          <w:color w:val="000000" w:themeColor="text1"/>
          <w:sz w:val="28"/>
          <w:szCs w:val="28"/>
          <w:lang w:val="uk-UA"/>
        </w:rPr>
        <w:t xml:space="preserve">зазначаємо в електоральному процесі України політичне маніпулювання, виборчі технології та влада інформації стають вирішальними в управлінні суспільством, оскільки переважна більшість громадян сприймає навколишній світ через виборчий процес і засоби масової інформації. </w:t>
      </w:r>
      <w:r w:rsidRPr="00E551C7">
        <w:rPr>
          <w:color w:val="000000" w:themeColor="text1"/>
          <w:sz w:val="28"/>
          <w:szCs w:val="28"/>
        </w:rPr>
        <w:t>Отже, засоби масової інформації і люди, причетні до виборчого процесу, перетворилися сьогодні на один з найважливіших суспільних інститутів. Сучасна демократія неможлива без виборі</w:t>
      </w:r>
      <w:proofErr w:type="gramStart"/>
      <w:r w:rsidRPr="00E551C7">
        <w:rPr>
          <w:color w:val="000000" w:themeColor="text1"/>
          <w:sz w:val="28"/>
          <w:szCs w:val="28"/>
        </w:rPr>
        <w:t>в</w:t>
      </w:r>
      <w:proofErr w:type="gramEnd"/>
      <w:r w:rsidRPr="00E551C7">
        <w:rPr>
          <w:color w:val="000000" w:themeColor="text1"/>
          <w:sz w:val="28"/>
          <w:szCs w:val="28"/>
        </w:rPr>
        <w:t>, а відтак і без політичного маніпулювання громадською думкою.</w:t>
      </w:r>
    </w:p>
    <w:p w:rsidR="001C26B2" w:rsidRPr="00E551C7" w:rsidRDefault="001C26B2" w:rsidP="008E0E70">
      <w:pPr>
        <w:pStyle w:val="a9"/>
        <w:spacing w:before="0" w:beforeAutospacing="0" w:after="0" w:afterAutospacing="0" w:line="360" w:lineRule="auto"/>
        <w:ind w:right="-1" w:firstLine="709"/>
        <w:jc w:val="both"/>
        <w:rPr>
          <w:color w:val="000000" w:themeColor="text1"/>
          <w:sz w:val="28"/>
          <w:szCs w:val="28"/>
          <w:lang w:val="uk-UA"/>
        </w:rPr>
      </w:pPr>
      <w:r w:rsidRPr="00E551C7">
        <w:rPr>
          <w:color w:val="000000" w:themeColor="text1"/>
          <w:sz w:val="28"/>
          <w:szCs w:val="28"/>
        </w:rPr>
        <w:t xml:space="preserve">Отже, владу здобуває не той, хто розуміється на суспільних проблемах і може запропонувати ефективні шляхи їх розв’язання, а той, хто зумів себе </w:t>
      </w:r>
      <w:r w:rsidRPr="00E551C7">
        <w:rPr>
          <w:color w:val="000000" w:themeColor="text1"/>
          <w:sz w:val="28"/>
          <w:szCs w:val="28"/>
          <w:lang w:val="uk-UA"/>
        </w:rPr>
        <w:t>«</w:t>
      </w:r>
      <w:r w:rsidRPr="00E551C7">
        <w:rPr>
          <w:color w:val="000000" w:themeColor="text1"/>
          <w:sz w:val="28"/>
          <w:szCs w:val="28"/>
        </w:rPr>
        <w:t>продати</w:t>
      </w:r>
      <w:r w:rsidRPr="00E551C7">
        <w:rPr>
          <w:color w:val="000000" w:themeColor="text1"/>
          <w:sz w:val="28"/>
          <w:szCs w:val="28"/>
          <w:lang w:val="uk-UA"/>
        </w:rPr>
        <w:t>»</w:t>
      </w:r>
      <w:r w:rsidRPr="00E551C7">
        <w:rPr>
          <w:color w:val="000000" w:themeColor="text1"/>
          <w:sz w:val="28"/>
          <w:szCs w:val="28"/>
        </w:rPr>
        <w:t xml:space="preserve"> найбільшій кількості виборці</w:t>
      </w:r>
      <w:proofErr w:type="gramStart"/>
      <w:r w:rsidRPr="00E551C7">
        <w:rPr>
          <w:color w:val="000000" w:themeColor="text1"/>
          <w:sz w:val="28"/>
          <w:szCs w:val="28"/>
        </w:rPr>
        <w:t>в</w:t>
      </w:r>
      <w:proofErr w:type="gramEnd"/>
      <w:r w:rsidRPr="00E551C7">
        <w:rPr>
          <w:color w:val="000000" w:themeColor="text1"/>
          <w:sz w:val="28"/>
          <w:szCs w:val="28"/>
        </w:rPr>
        <w:t>.</w:t>
      </w:r>
    </w:p>
    <w:p w:rsidR="001C26B2" w:rsidRPr="00E551C7" w:rsidRDefault="001C26B2" w:rsidP="008E0E70">
      <w:pPr>
        <w:spacing w:after="0" w:line="360" w:lineRule="auto"/>
        <w:ind w:right="-1"/>
        <w:jc w:val="both"/>
        <w:rPr>
          <w:rFonts w:ascii="Times New Roman" w:hAnsi="Times New Roman"/>
          <w:noProof/>
          <w:color w:val="000000" w:themeColor="text1"/>
          <w:sz w:val="28"/>
          <w:szCs w:val="28"/>
          <w:lang w:val="uk-UA"/>
        </w:rPr>
      </w:pPr>
    </w:p>
    <w:p w:rsidR="00F81A1E" w:rsidRPr="00E551C7" w:rsidRDefault="00F81A1E" w:rsidP="008E0E70">
      <w:pPr>
        <w:spacing w:after="0" w:line="360" w:lineRule="auto"/>
        <w:ind w:right="-1"/>
        <w:jc w:val="both"/>
        <w:rPr>
          <w:rFonts w:ascii="Times New Roman" w:hAnsi="Times New Roman"/>
          <w:noProof/>
          <w:color w:val="000000" w:themeColor="text1"/>
          <w:sz w:val="28"/>
          <w:szCs w:val="28"/>
          <w:lang w:val="uk-UA"/>
        </w:rPr>
      </w:pPr>
    </w:p>
    <w:p w:rsidR="00F81A1E" w:rsidRDefault="00F81A1E" w:rsidP="00F81A1E">
      <w:pPr>
        <w:spacing w:after="0" w:line="360" w:lineRule="auto"/>
        <w:jc w:val="both"/>
        <w:rPr>
          <w:rFonts w:ascii="Times New Roman" w:hAnsi="Times New Roman"/>
          <w:noProof/>
          <w:sz w:val="28"/>
          <w:szCs w:val="28"/>
          <w:lang w:val="uk-UA"/>
        </w:rPr>
      </w:pPr>
    </w:p>
    <w:p w:rsidR="002E3FD3" w:rsidRDefault="002E3FD3">
      <w:pPr>
        <w:rPr>
          <w:rFonts w:ascii="Times New Roman" w:hAnsi="Times New Roman"/>
          <w:noProof/>
          <w:sz w:val="28"/>
          <w:szCs w:val="28"/>
          <w:lang w:val="uk-UA"/>
        </w:rPr>
      </w:pPr>
      <w:r>
        <w:rPr>
          <w:rFonts w:ascii="Times New Roman" w:hAnsi="Times New Roman"/>
          <w:noProof/>
          <w:sz w:val="28"/>
          <w:szCs w:val="28"/>
          <w:lang w:val="uk-UA"/>
        </w:rPr>
        <w:br w:type="page"/>
      </w:r>
    </w:p>
    <w:p w:rsidR="00FC117B" w:rsidRDefault="00FC117B" w:rsidP="00FC117B">
      <w:pPr>
        <w:pStyle w:val="a3"/>
        <w:spacing w:after="0" w:line="360" w:lineRule="auto"/>
        <w:ind w:left="0"/>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РОЗДІЛ 3</w:t>
      </w:r>
    </w:p>
    <w:p w:rsidR="002A0C92" w:rsidRDefault="002A0C92" w:rsidP="00FC117B">
      <w:pPr>
        <w:pStyle w:val="a3"/>
        <w:spacing w:after="0" w:line="360" w:lineRule="auto"/>
        <w:ind w:left="0"/>
        <w:jc w:val="center"/>
        <w:rPr>
          <w:rFonts w:ascii="Times New Roman" w:hAnsi="Times New Roman" w:cs="Times New Roman"/>
          <w:b/>
          <w:noProof/>
          <w:sz w:val="28"/>
          <w:szCs w:val="28"/>
          <w:lang w:val="uk-UA"/>
        </w:rPr>
      </w:pPr>
      <w:r w:rsidRPr="002A0C92">
        <w:rPr>
          <w:rFonts w:ascii="Times New Roman" w:hAnsi="Times New Roman" w:cs="Times New Roman"/>
          <w:b/>
          <w:noProof/>
          <w:sz w:val="28"/>
          <w:szCs w:val="28"/>
          <w:lang w:val="uk-UA"/>
        </w:rPr>
        <w:t>СУЧАСНІ ТЕНДЕНЦІЇ РОЗВИТКУ ІНФОРМАЦІЙНОЇ ПОЛІТИКИ ПОЛІТИЧНИХ ПАРТІЙ В УКРАЇНІ</w:t>
      </w:r>
    </w:p>
    <w:p w:rsidR="00FC117B" w:rsidRPr="002A0C92" w:rsidRDefault="00FC117B" w:rsidP="002A0C92">
      <w:pPr>
        <w:pStyle w:val="a3"/>
        <w:spacing w:after="0" w:line="360" w:lineRule="auto"/>
        <w:ind w:left="0"/>
        <w:jc w:val="both"/>
        <w:rPr>
          <w:rFonts w:ascii="Times New Roman" w:hAnsi="Times New Roman" w:cs="Times New Roman"/>
          <w:b/>
          <w:noProof/>
          <w:sz w:val="28"/>
          <w:szCs w:val="28"/>
          <w:lang w:val="uk-UA"/>
        </w:rPr>
      </w:pPr>
    </w:p>
    <w:p w:rsidR="002A0C92" w:rsidRDefault="002A0C92" w:rsidP="002A0C92">
      <w:pPr>
        <w:pStyle w:val="a3"/>
        <w:spacing w:after="0" w:line="360" w:lineRule="auto"/>
        <w:ind w:left="0" w:firstLine="709"/>
        <w:jc w:val="both"/>
        <w:rPr>
          <w:rFonts w:ascii="Times New Roman" w:hAnsi="Times New Roman" w:cs="Times New Roman"/>
          <w:b/>
          <w:noProof/>
          <w:color w:val="000000" w:themeColor="text1"/>
          <w:sz w:val="28"/>
          <w:szCs w:val="28"/>
          <w:lang w:val="uk-UA"/>
        </w:rPr>
      </w:pPr>
      <w:r w:rsidRPr="002A0C92">
        <w:rPr>
          <w:rFonts w:ascii="Times New Roman" w:hAnsi="Times New Roman" w:cs="Times New Roman"/>
          <w:b/>
          <w:noProof/>
          <w:sz w:val="28"/>
          <w:szCs w:val="28"/>
          <w:lang w:val="uk-UA"/>
        </w:rPr>
        <w:t>3.</w:t>
      </w:r>
      <w:r w:rsidRPr="002A0C92">
        <w:rPr>
          <w:rFonts w:ascii="Times New Roman" w:hAnsi="Times New Roman" w:cs="Times New Roman"/>
          <w:b/>
          <w:noProof/>
          <w:color w:val="000000" w:themeColor="text1"/>
          <w:sz w:val="28"/>
          <w:szCs w:val="28"/>
          <w:lang w:val="uk-UA"/>
        </w:rPr>
        <w:t xml:space="preserve">1. Проблеми та перспективи реалізації інформаційної політики партій у виконанні електоральної функції </w:t>
      </w:r>
    </w:p>
    <w:p w:rsidR="00FC117B" w:rsidRPr="002A0C92" w:rsidRDefault="00FC117B" w:rsidP="002A0C92">
      <w:pPr>
        <w:pStyle w:val="a3"/>
        <w:spacing w:after="0" w:line="360" w:lineRule="auto"/>
        <w:ind w:left="0" w:firstLine="709"/>
        <w:jc w:val="both"/>
        <w:rPr>
          <w:rFonts w:ascii="Times New Roman" w:hAnsi="Times New Roman" w:cs="Times New Roman"/>
          <w:b/>
          <w:noProof/>
          <w:sz w:val="28"/>
          <w:szCs w:val="28"/>
          <w:lang w:val="uk-UA"/>
        </w:rPr>
      </w:pP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Інформаційна стратегія організаторів виборчих кампаній </w:t>
      </w:r>
      <w:proofErr w:type="gramStart"/>
      <w:r w:rsidRPr="00E56FDC">
        <w:rPr>
          <w:color w:val="000000" w:themeColor="text1"/>
          <w:sz w:val="28"/>
          <w:szCs w:val="28"/>
        </w:rPr>
        <w:t>в</w:t>
      </w:r>
      <w:proofErr w:type="gramEnd"/>
      <w:r w:rsidRPr="00E56FDC">
        <w:rPr>
          <w:color w:val="000000" w:themeColor="text1"/>
          <w:sz w:val="28"/>
          <w:szCs w:val="28"/>
        </w:rPr>
        <w:t xml:space="preserve"> основному включає чотири прагматичні завдання:</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1) довести до виборців позитивну інформацію про свого кандидата і його платформу;</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2) довести до виборців негативну інформацію про су</w:t>
      </w:r>
      <w:r w:rsidR="00B81F95">
        <w:rPr>
          <w:color w:val="000000" w:themeColor="text1"/>
          <w:sz w:val="28"/>
          <w:szCs w:val="28"/>
        </w:rPr>
        <w:t>пер</w:t>
      </w:r>
      <w:r w:rsidRPr="00E56FDC">
        <w:rPr>
          <w:color w:val="000000" w:themeColor="text1"/>
          <w:sz w:val="28"/>
          <w:szCs w:val="28"/>
        </w:rPr>
        <w:t>ників;</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3) здійснити порівняння кандидатів і їхніх програм;</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4) </w:t>
      </w:r>
      <w:proofErr w:type="gramStart"/>
      <w:r w:rsidRPr="00E56FDC">
        <w:rPr>
          <w:color w:val="000000" w:themeColor="text1"/>
          <w:sz w:val="28"/>
          <w:szCs w:val="28"/>
        </w:rPr>
        <w:t>дати в</w:t>
      </w:r>
      <w:proofErr w:type="gramEnd"/>
      <w:r w:rsidRPr="00E56FDC">
        <w:rPr>
          <w:color w:val="000000" w:themeColor="text1"/>
          <w:sz w:val="28"/>
          <w:szCs w:val="28"/>
        </w:rPr>
        <w:t>ідповіді на критику з боку опонентів</w:t>
      </w:r>
      <w:r w:rsidR="000534E2" w:rsidRPr="000534E2">
        <w:rPr>
          <w:color w:val="000000" w:themeColor="text1"/>
          <w:sz w:val="28"/>
          <w:szCs w:val="28"/>
        </w:rPr>
        <w:t xml:space="preserve"> [</w:t>
      </w:r>
      <w:r w:rsidR="007B0048">
        <w:rPr>
          <w:color w:val="000000" w:themeColor="text1"/>
          <w:sz w:val="28"/>
          <w:szCs w:val="28"/>
          <w:lang w:val="uk-UA"/>
        </w:rPr>
        <w:t>49</w:t>
      </w:r>
      <w:r w:rsidR="000534E2" w:rsidRPr="000534E2">
        <w:rPr>
          <w:color w:val="000000" w:themeColor="text1"/>
          <w:sz w:val="28"/>
          <w:szCs w:val="28"/>
        </w:rPr>
        <w:t>]</w:t>
      </w:r>
      <w:r w:rsidRPr="00E56FDC">
        <w:rPr>
          <w:color w:val="000000" w:themeColor="text1"/>
          <w:sz w:val="28"/>
          <w:szCs w:val="28"/>
        </w:rPr>
        <w:t>.</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Поряд із замовленою т</w:t>
      </w:r>
      <w:r w:rsidR="00B81F95">
        <w:rPr>
          <w:color w:val="000000" w:themeColor="text1"/>
          <w:sz w:val="28"/>
          <w:szCs w:val="28"/>
        </w:rPr>
        <w:t>а оплачуваною інформацією важли</w:t>
      </w:r>
      <w:r w:rsidRPr="00E56FDC">
        <w:rPr>
          <w:color w:val="000000" w:themeColor="text1"/>
          <w:sz w:val="28"/>
          <w:szCs w:val="28"/>
        </w:rPr>
        <w:t>ву роль у ході виборчої кампанії відіграє так звана вільна інформація, яку відтворюють ж</w:t>
      </w:r>
      <w:r w:rsidR="00B81F95">
        <w:rPr>
          <w:color w:val="000000" w:themeColor="text1"/>
          <w:sz w:val="28"/>
          <w:szCs w:val="28"/>
        </w:rPr>
        <w:t xml:space="preserve">урналісти, що спеціалізуються на політичних проблемах. </w:t>
      </w:r>
      <w:r w:rsidR="00B81F95">
        <w:rPr>
          <w:color w:val="000000" w:themeColor="text1"/>
          <w:sz w:val="28"/>
          <w:szCs w:val="28"/>
          <w:lang w:val="uk-UA"/>
        </w:rPr>
        <w:t>Ї</w:t>
      </w:r>
      <w:r w:rsidRPr="00E56FDC">
        <w:rPr>
          <w:color w:val="000000" w:themeColor="text1"/>
          <w:sz w:val="28"/>
          <w:szCs w:val="28"/>
        </w:rPr>
        <w:t>х цікавлять насамперед динаміка боротьби, мето</w:t>
      </w:r>
      <w:r w:rsidR="00B81F95">
        <w:rPr>
          <w:color w:val="000000" w:themeColor="text1"/>
          <w:sz w:val="28"/>
          <w:szCs w:val="28"/>
        </w:rPr>
        <w:t>ди суперництва, помилки і неточ</w:t>
      </w:r>
      <w:r w:rsidRPr="00E56FDC">
        <w:rPr>
          <w:color w:val="000000" w:themeColor="text1"/>
          <w:sz w:val="28"/>
          <w:szCs w:val="28"/>
        </w:rPr>
        <w:t xml:space="preserve">ності кандидатів. Ця інформаційна продукція важко </w:t>
      </w:r>
      <w:proofErr w:type="gramStart"/>
      <w:r w:rsidRPr="00E56FDC">
        <w:rPr>
          <w:color w:val="000000" w:themeColor="text1"/>
          <w:sz w:val="28"/>
          <w:szCs w:val="28"/>
        </w:rPr>
        <w:t>п</w:t>
      </w:r>
      <w:proofErr w:type="gramEnd"/>
      <w:r w:rsidRPr="00E56FDC">
        <w:rPr>
          <w:color w:val="000000" w:themeColor="text1"/>
          <w:sz w:val="28"/>
          <w:szCs w:val="28"/>
        </w:rPr>
        <w:t>іддається «приборканню»,</w:t>
      </w:r>
      <w:r w:rsidR="00B81F95">
        <w:rPr>
          <w:color w:val="000000" w:themeColor="text1"/>
          <w:sz w:val="28"/>
          <w:szCs w:val="28"/>
        </w:rPr>
        <w:t xml:space="preserve"> її можна звернути і безпосеред</w:t>
      </w:r>
      <w:r w:rsidRPr="00E56FDC">
        <w:rPr>
          <w:color w:val="000000" w:themeColor="text1"/>
          <w:sz w:val="28"/>
          <w:szCs w:val="28"/>
        </w:rPr>
        <w:t>ньо проти себе, якщо зневажити законами політик</w:t>
      </w:r>
      <w:proofErr w:type="gramStart"/>
      <w:r w:rsidRPr="00E56FDC">
        <w:rPr>
          <w:color w:val="000000" w:themeColor="text1"/>
          <w:sz w:val="28"/>
          <w:szCs w:val="28"/>
        </w:rPr>
        <w:t>о-</w:t>
      </w:r>
      <w:proofErr w:type="gramEnd"/>
      <w:r w:rsidRPr="00E56FDC">
        <w:rPr>
          <w:color w:val="000000" w:themeColor="text1"/>
          <w:sz w:val="28"/>
          <w:szCs w:val="28"/>
        </w:rPr>
        <w:t>інфор-маційної кон'юнктури, але можливо використати і на свою користь, якщо враховувати правила політичної комунікації і тактично грамотно підк</w:t>
      </w:r>
      <w:r w:rsidR="00B81F95">
        <w:rPr>
          <w:color w:val="000000" w:themeColor="text1"/>
          <w:sz w:val="28"/>
          <w:szCs w:val="28"/>
        </w:rPr>
        <w:t>лючати ЗМІ до подій, акцій і за</w:t>
      </w:r>
      <w:r w:rsidRPr="00E56FDC">
        <w:rPr>
          <w:color w:val="000000" w:themeColor="text1"/>
          <w:sz w:val="28"/>
          <w:szCs w:val="28"/>
        </w:rPr>
        <w:t>ходів електорального процесу.</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Сучасні ЗМІ майже цілковито володіють механізмами і можливостями політичної ко</w:t>
      </w:r>
      <w:r w:rsidR="00B81F95">
        <w:rPr>
          <w:color w:val="000000" w:themeColor="text1"/>
          <w:sz w:val="28"/>
          <w:szCs w:val="28"/>
        </w:rPr>
        <w:t>мунікації (зв'язку), цим і пояс</w:t>
      </w:r>
      <w:r w:rsidRPr="00E56FDC">
        <w:rPr>
          <w:color w:val="000000" w:themeColor="text1"/>
          <w:sz w:val="28"/>
          <w:szCs w:val="28"/>
        </w:rPr>
        <w:t>нюється феномен так звано</w:t>
      </w:r>
      <w:r w:rsidR="00B81F95">
        <w:rPr>
          <w:color w:val="000000" w:themeColor="text1"/>
          <w:sz w:val="28"/>
          <w:szCs w:val="28"/>
        </w:rPr>
        <w:t>ї «четвертої влади». Причому ни</w:t>
      </w:r>
      <w:r w:rsidRPr="00E56FDC">
        <w:rPr>
          <w:color w:val="000000" w:themeColor="text1"/>
          <w:sz w:val="28"/>
          <w:szCs w:val="28"/>
        </w:rPr>
        <w:t xml:space="preserve">ми реалізується один із </w:t>
      </w:r>
      <w:r w:rsidR="00B81F95">
        <w:rPr>
          <w:color w:val="000000" w:themeColor="text1"/>
          <w:sz w:val="28"/>
          <w:szCs w:val="28"/>
        </w:rPr>
        <w:t xml:space="preserve">найефективніших </w:t>
      </w:r>
      <w:proofErr w:type="gramStart"/>
      <w:r w:rsidR="00B81F95">
        <w:rPr>
          <w:color w:val="000000" w:themeColor="text1"/>
          <w:sz w:val="28"/>
          <w:szCs w:val="28"/>
        </w:rPr>
        <w:t>р</w:t>
      </w:r>
      <w:proofErr w:type="gramEnd"/>
      <w:r w:rsidR="00B81F95">
        <w:rPr>
          <w:color w:val="000000" w:themeColor="text1"/>
          <w:sz w:val="28"/>
          <w:szCs w:val="28"/>
        </w:rPr>
        <w:t>ізновидів кому</w:t>
      </w:r>
      <w:r w:rsidRPr="00E56FDC">
        <w:rPr>
          <w:color w:val="000000" w:themeColor="text1"/>
          <w:sz w:val="28"/>
          <w:szCs w:val="28"/>
        </w:rPr>
        <w:t xml:space="preserve">нікацій — tet-a-tet («віч-на-віч») із споживачами політичної інформації. Цей вид дає змогу дуже спрямовано формувати суспільну думку, вести діалог, зумовлюючи його «сценарій»; здійснювати безпосередній </w:t>
      </w:r>
      <w:r w:rsidR="00B81F95">
        <w:rPr>
          <w:color w:val="000000" w:themeColor="text1"/>
          <w:sz w:val="28"/>
          <w:szCs w:val="28"/>
        </w:rPr>
        <w:lastRenderedPageBreak/>
        <w:t>політичний контакт без небажа</w:t>
      </w:r>
      <w:r w:rsidRPr="00E56FDC">
        <w:rPr>
          <w:color w:val="000000" w:themeColor="text1"/>
          <w:sz w:val="28"/>
          <w:szCs w:val="28"/>
        </w:rPr>
        <w:t>них посередників з акцентованими політичними фігурами (персонами) тощо.</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Власне засоби масової інформації своєю інфраструктурою і функціональною діяльністю відтворюють наймогутніший потік політичної інформації, що</w:t>
      </w:r>
      <w:proofErr w:type="gramStart"/>
      <w:r w:rsidRPr="00E56FDC">
        <w:rPr>
          <w:color w:val="000000" w:themeColor="text1"/>
          <w:sz w:val="28"/>
          <w:szCs w:val="28"/>
        </w:rPr>
        <w:t xml:space="preserve"> є,</w:t>
      </w:r>
      <w:proofErr w:type="gramEnd"/>
      <w:r w:rsidRPr="00E56FDC">
        <w:rPr>
          <w:color w:val="000000" w:themeColor="text1"/>
          <w:sz w:val="28"/>
          <w:szCs w:val="28"/>
        </w:rPr>
        <w:t xml:space="preserve"> по суті, найдосконалішим простором політичної комунікації.</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Так, функція ЗМІ як на</w:t>
      </w:r>
      <w:r w:rsidR="00B81F95">
        <w:rPr>
          <w:color w:val="000000" w:themeColor="text1"/>
          <w:sz w:val="28"/>
          <w:szCs w:val="28"/>
        </w:rPr>
        <w:t>йважливішого «агента» виробницт</w:t>
      </w:r>
      <w:r w:rsidRPr="00E56FDC">
        <w:rPr>
          <w:color w:val="000000" w:themeColor="text1"/>
          <w:sz w:val="28"/>
          <w:szCs w:val="28"/>
        </w:rPr>
        <w:t>ва і розподілу політичної культури в умовах виборчих кам</w:t>
      </w:r>
      <w:r w:rsidRPr="00E56FDC">
        <w:rPr>
          <w:color w:val="000000" w:themeColor="text1"/>
          <w:sz w:val="28"/>
          <w:szCs w:val="28"/>
        </w:rPr>
        <w:softHyphen/>
        <w:t xml:space="preserve">паній сприяє або інтеграції субкультур у домінуючі види політичної культури, або їх «утилізації» </w:t>
      </w:r>
      <w:proofErr w:type="gramStart"/>
      <w:r w:rsidRPr="00E56FDC">
        <w:rPr>
          <w:color w:val="000000" w:themeColor="text1"/>
          <w:sz w:val="28"/>
          <w:szCs w:val="28"/>
        </w:rPr>
        <w:t>п</w:t>
      </w:r>
      <w:proofErr w:type="gramEnd"/>
      <w:r w:rsidRPr="00E56FDC">
        <w:rPr>
          <w:color w:val="000000" w:themeColor="text1"/>
          <w:sz w:val="28"/>
          <w:szCs w:val="28"/>
        </w:rPr>
        <w:t>ід тиском електо</w:t>
      </w:r>
      <w:r w:rsidRPr="00E56FDC">
        <w:rPr>
          <w:color w:val="000000" w:themeColor="text1"/>
          <w:sz w:val="28"/>
          <w:szCs w:val="28"/>
        </w:rPr>
        <w:softHyphen/>
        <w:t>ральної активності більшості.</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proofErr w:type="gramStart"/>
      <w:r w:rsidRPr="00E56FDC">
        <w:rPr>
          <w:color w:val="000000" w:themeColor="text1"/>
          <w:sz w:val="28"/>
          <w:szCs w:val="28"/>
        </w:rPr>
        <w:t>Виконуючи функцію політичної стандартизації в період виборів, ЗМІ: а) диференці</w:t>
      </w:r>
      <w:r w:rsidR="00B81F95">
        <w:rPr>
          <w:color w:val="000000" w:themeColor="text1"/>
          <w:sz w:val="28"/>
          <w:szCs w:val="28"/>
        </w:rPr>
        <w:t>юють політичні стандарти на нор</w:t>
      </w:r>
      <w:r w:rsidRPr="00E56FDC">
        <w:rPr>
          <w:color w:val="000000" w:themeColor="text1"/>
          <w:sz w:val="28"/>
          <w:szCs w:val="28"/>
        </w:rPr>
        <w:t>ми, девіації і навіть делікти; б) прагнуть уніфікувати в межах визначених виборчих платформ вияви суспільної думки; в) сприяють легітимації моделей електоральної поведінки як виборців, так і претендентів</w:t>
      </w:r>
      <w:r w:rsidR="000534E2" w:rsidRPr="000534E2">
        <w:rPr>
          <w:color w:val="000000" w:themeColor="text1"/>
          <w:sz w:val="28"/>
          <w:szCs w:val="28"/>
        </w:rPr>
        <w:t xml:space="preserve"> [</w:t>
      </w:r>
      <w:r w:rsidR="007B0048">
        <w:rPr>
          <w:color w:val="000000" w:themeColor="text1"/>
          <w:sz w:val="28"/>
          <w:szCs w:val="28"/>
          <w:lang w:val="uk-UA"/>
        </w:rPr>
        <w:t>90, с. 134</w:t>
      </w:r>
      <w:r w:rsidR="000534E2" w:rsidRPr="000534E2">
        <w:rPr>
          <w:color w:val="000000" w:themeColor="text1"/>
          <w:sz w:val="28"/>
          <w:szCs w:val="28"/>
        </w:rPr>
        <w:t>]</w:t>
      </w:r>
      <w:r w:rsidRPr="00E56FDC">
        <w:rPr>
          <w:color w:val="000000" w:themeColor="text1"/>
          <w:sz w:val="28"/>
          <w:szCs w:val="28"/>
        </w:rPr>
        <w:t>.</w:t>
      </w:r>
      <w:proofErr w:type="gramEnd"/>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Виборчий процес не лише активізує діяльність ЗМІ щодо політичної </w:t>
      </w:r>
      <w:proofErr w:type="gramStart"/>
      <w:r w:rsidRPr="00E56FDC">
        <w:rPr>
          <w:color w:val="000000" w:themeColor="text1"/>
          <w:sz w:val="28"/>
          <w:szCs w:val="28"/>
        </w:rPr>
        <w:t>соц</w:t>
      </w:r>
      <w:proofErr w:type="gramEnd"/>
      <w:r w:rsidRPr="00E56FDC">
        <w:rPr>
          <w:color w:val="000000" w:themeColor="text1"/>
          <w:sz w:val="28"/>
          <w:szCs w:val="28"/>
        </w:rPr>
        <w:t>іалізації громадян, але і дає можливість їм неілюзорно постати на зах</w:t>
      </w:r>
      <w:r w:rsidR="00B81F95">
        <w:rPr>
          <w:color w:val="000000" w:themeColor="text1"/>
          <w:sz w:val="28"/>
          <w:szCs w:val="28"/>
        </w:rPr>
        <w:t>ист суспільних інтересів. Це до</w:t>
      </w:r>
      <w:r w:rsidRPr="00E56FDC">
        <w:rPr>
          <w:color w:val="000000" w:themeColor="text1"/>
          <w:sz w:val="28"/>
          <w:szCs w:val="28"/>
        </w:rPr>
        <w:t>сягається за рахунок дії «сигнальної» функції: виявлення прихованої інфляції; фак</w:t>
      </w:r>
      <w:r w:rsidR="00B81F95">
        <w:rPr>
          <w:color w:val="000000" w:themeColor="text1"/>
          <w:sz w:val="28"/>
          <w:szCs w:val="28"/>
        </w:rPr>
        <w:t>тичного спаду (стагнації) в еко</w:t>
      </w:r>
      <w:r w:rsidRPr="00E56FDC">
        <w:rPr>
          <w:color w:val="000000" w:themeColor="text1"/>
          <w:sz w:val="28"/>
          <w:szCs w:val="28"/>
        </w:rPr>
        <w:t>номіці; росту злочин</w:t>
      </w:r>
      <w:r w:rsidR="00B81F95">
        <w:rPr>
          <w:color w:val="000000" w:themeColor="text1"/>
          <w:sz w:val="28"/>
          <w:szCs w:val="28"/>
        </w:rPr>
        <w:t>ності і корупції; посилення еко</w:t>
      </w:r>
      <w:r w:rsidRPr="00E56FDC">
        <w:rPr>
          <w:color w:val="000000" w:themeColor="text1"/>
          <w:sz w:val="28"/>
          <w:szCs w:val="28"/>
        </w:rPr>
        <w:t>логічного ризику тощо.</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Безумовно, усвідомлю</w:t>
      </w:r>
      <w:r w:rsidR="00B81F95">
        <w:rPr>
          <w:color w:val="000000" w:themeColor="text1"/>
          <w:sz w:val="28"/>
          <w:szCs w:val="28"/>
        </w:rPr>
        <w:t>ючи найширші маніпуляційні мож</w:t>
      </w:r>
      <w:r w:rsidR="00B81F95">
        <w:rPr>
          <w:color w:val="000000" w:themeColor="text1"/>
          <w:sz w:val="28"/>
          <w:szCs w:val="28"/>
        </w:rPr>
        <w:softHyphen/>
      </w:r>
      <w:r w:rsidRPr="00E56FDC">
        <w:rPr>
          <w:color w:val="000000" w:themeColor="text1"/>
          <w:sz w:val="28"/>
          <w:szCs w:val="28"/>
        </w:rPr>
        <w:t>ивості ЗМІ, еліта влади намагається контролювати їх будь-якими засобами; такі прагнення характерні для політичних контреліт. Проте якщо перша володіє хоча б відносною інфор</w:t>
      </w:r>
      <w:r w:rsidRPr="00E56FDC">
        <w:rPr>
          <w:color w:val="000000" w:themeColor="text1"/>
          <w:sz w:val="28"/>
          <w:szCs w:val="28"/>
        </w:rPr>
        <w:softHyphen/>
        <w:t xml:space="preserve">маційною </w:t>
      </w:r>
      <w:proofErr w:type="gramStart"/>
      <w:r w:rsidRPr="00E56FDC">
        <w:rPr>
          <w:color w:val="000000" w:themeColor="text1"/>
          <w:sz w:val="28"/>
          <w:szCs w:val="28"/>
        </w:rPr>
        <w:t>монополією</w:t>
      </w:r>
      <w:proofErr w:type="gramEnd"/>
      <w:r w:rsidRPr="00E56FDC">
        <w:rPr>
          <w:color w:val="000000" w:themeColor="text1"/>
          <w:sz w:val="28"/>
          <w:szCs w:val="28"/>
        </w:rPr>
        <w:t xml:space="preserve"> (наприклад, через офіційну пресу, ТБ і радіоканали), то опозиційні політичні групи, навпаки, зацікавлені в диверсифікації ЗМІ і плюралізації потоків інформації.</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У функціональній діяльності ЗМІ </w:t>
      </w:r>
      <w:proofErr w:type="gramStart"/>
      <w:r w:rsidRPr="00E56FDC">
        <w:rPr>
          <w:color w:val="000000" w:themeColor="text1"/>
          <w:sz w:val="28"/>
          <w:szCs w:val="28"/>
        </w:rPr>
        <w:t>в пер</w:t>
      </w:r>
      <w:proofErr w:type="gramEnd"/>
      <w:r w:rsidRPr="00E56FDC">
        <w:rPr>
          <w:color w:val="000000" w:themeColor="text1"/>
          <w:sz w:val="28"/>
          <w:szCs w:val="28"/>
        </w:rPr>
        <w:t>іоди виборчих кам</w:t>
      </w:r>
      <w:r w:rsidRPr="00E56FDC">
        <w:rPr>
          <w:color w:val="000000" w:themeColor="text1"/>
          <w:sz w:val="28"/>
          <w:szCs w:val="28"/>
        </w:rPr>
        <w:softHyphen/>
        <w:t>паній актуалізуються три тенденції:</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lastRenderedPageBreak/>
        <w:t>— беручи участь у передвиборній агітації, засоби масової інформації неминуче використовують технології лобіювання (причому, як правило, просуваються інтереси так званих кор-поративістських лобі);</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здійснюючи функці</w:t>
      </w:r>
      <w:r w:rsidR="00B81F95">
        <w:rPr>
          <w:color w:val="000000" w:themeColor="text1"/>
          <w:sz w:val="28"/>
          <w:szCs w:val="28"/>
        </w:rPr>
        <w:t>ю «політичної реклами», інформа</w:t>
      </w:r>
      <w:r w:rsidRPr="00E56FDC">
        <w:rPr>
          <w:color w:val="000000" w:themeColor="text1"/>
          <w:sz w:val="28"/>
          <w:szCs w:val="28"/>
        </w:rPr>
        <w:t>ційні канали радіо і теле</w:t>
      </w:r>
      <w:r w:rsidR="00B81F95">
        <w:rPr>
          <w:color w:val="000000" w:themeColor="text1"/>
          <w:sz w:val="28"/>
          <w:szCs w:val="28"/>
        </w:rPr>
        <w:t>бачення, друкарська преса опиня</w:t>
      </w:r>
      <w:r w:rsidRPr="00E56FDC">
        <w:rPr>
          <w:color w:val="000000" w:themeColor="text1"/>
          <w:sz w:val="28"/>
          <w:szCs w:val="28"/>
        </w:rPr>
        <w:t>ються перед необхідністю виконувати правила так званої «конвенційної» політичної участі, що має ортодок</w:t>
      </w:r>
      <w:r w:rsidR="00B81F95">
        <w:rPr>
          <w:color w:val="000000" w:themeColor="text1"/>
          <w:sz w:val="28"/>
          <w:szCs w:val="28"/>
        </w:rPr>
        <w:t>сальний ха</w:t>
      </w:r>
      <w:r w:rsidRPr="00E56FDC">
        <w:rPr>
          <w:color w:val="000000" w:themeColor="text1"/>
          <w:sz w:val="28"/>
          <w:szCs w:val="28"/>
        </w:rPr>
        <w:t>рактер і найбільше регламентована правом (питання тер</w:t>
      </w:r>
      <w:r w:rsidRPr="00E56FDC">
        <w:rPr>
          <w:color w:val="000000" w:themeColor="text1"/>
          <w:sz w:val="28"/>
          <w:szCs w:val="28"/>
        </w:rPr>
        <w:softHyphen/>
        <w:t>мінів, обсягів фінансування тощо);</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 нарешті, добре відомо, що ЗМІ здатні до постійних та істотних перекручувань </w:t>
      </w:r>
      <w:proofErr w:type="gramStart"/>
      <w:r w:rsidRPr="00E56FDC">
        <w:rPr>
          <w:color w:val="000000" w:themeColor="text1"/>
          <w:sz w:val="28"/>
          <w:szCs w:val="28"/>
        </w:rPr>
        <w:t>соц</w:t>
      </w:r>
      <w:proofErr w:type="gramEnd"/>
      <w:r w:rsidRPr="00E56FDC">
        <w:rPr>
          <w:color w:val="000000" w:themeColor="text1"/>
          <w:sz w:val="28"/>
          <w:szCs w:val="28"/>
        </w:rPr>
        <w:t>іал</w:t>
      </w:r>
      <w:r w:rsidR="00B81F95">
        <w:rPr>
          <w:color w:val="000000" w:themeColor="text1"/>
          <w:sz w:val="28"/>
          <w:szCs w:val="28"/>
        </w:rPr>
        <w:t>ьної реальності; у період перед</w:t>
      </w:r>
      <w:r w:rsidRPr="00E56FDC">
        <w:rPr>
          <w:color w:val="000000" w:themeColor="text1"/>
          <w:sz w:val="28"/>
          <w:szCs w:val="28"/>
        </w:rPr>
        <w:t>виборного «марафону» ця властивість виявляється в «міфо-логізації» і часом «містифікації» політичного процесу як ан-титехнології</w:t>
      </w:r>
      <w:r w:rsidR="000534E2" w:rsidRPr="000534E2">
        <w:rPr>
          <w:color w:val="000000" w:themeColor="text1"/>
          <w:sz w:val="28"/>
          <w:szCs w:val="28"/>
        </w:rPr>
        <w:t xml:space="preserve"> [</w:t>
      </w:r>
      <w:r w:rsidR="007B0048">
        <w:rPr>
          <w:color w:val="000000" w:themeColor="text1"/>
          <w:sz w:val="28"/>
          <w:szCs w:val="28"/>
          <w:lang w:val="uk-UA"/>
        </w:rPr>
        <w:t>66, с. 88</w:t>
      </w:r>
      <w:r w:rsidR="000534E2" w:rsidRPr="000534E2">
        <w:rPr>
          <w:color w:val="000000" w:themeColor="text1"/>
          <w:sz w:val="28"/>
          <w:szCs w:val="28"/>
        </w:rPr>
        <w:t>]</w:t>
      </w:r>
      <w:r w:rsidRPr="00E56FDC">
        <w:rPr>
          <w:color w:val="000000" w:themeColor="text1"/>
          <w:sz w:val="28"/>
          <w:szCs w:val="28"/>
        </w:rPr>
        <w:t>.</w:t>
      </w:r>
    </w:p>
    <w:p w:rsidR="0000216F" w:rsidRPr="00E56FDC" w:rsidRDefault="00F32861" w:rsidP="008E0E70">
      <w:pPr>
        <w:pStyle w:val="a9"/>
        <w:tabs>
          <w:tab w:val="left" w:pos="9355"/>
        </w:tabs>
        <w:spacing w:before="0" w:beforeAutospacing="0" w:after="0" w:afterAutospacing="0" w:line="360" w:lineRule="auto"/>
        <w:ind w:right="-1" w:firstLine="709"/>
        <w:jc w:val="both"/>
        <w:rPr>
          <w:color w:val="000000" w:themeColor="text1"/>
          <w:sz w:val="28"/>
          <w:szCs w:val="28"/>
        </w:rPr>
      </w:pPr>
      <w:r>
        <w:rPr>
          <w:color w:val="000000" w:themeColor="text1"/>
          <w:sz w:val="28"/>
          <w:szCs w:val="28"/>
        </w:rPr>
        <w:t>Інформаційна рево</w:t>
      </w:r>
      <w:r>
        <w:rPr>
          <w:color w:val="000000" w:themeColor="text1"/>
          <w:sz w:val="28"/>
          <w:szCs w:val="28"/>
        </w:rPr>
        <w:softHyphen/>
      </w:r>
      <w:r w:rsidR="0000216F" w:rsidRPr="00E56FDC">
        <w:rPr>
          <w:color w:val="000000" w:themeColor="text1"/>
          <w:sz w:val="28"/>
          <w:szCs w:val="28"/>
        </w:rPr>
        <w:t>юція кінця 1980-х pp. принесла чотири «технологічні чуда» у кампанії по виборах президента і до парламенту (досвід</w:t>
      </w:r>
      <w:proofErr w:type="gramStart"/>
      <w:r w:rsidR="0000216F" w:rsidRPr="00E56FDC">
        <w:rPr>
          <w:color w:val="000000" w:themeColor="text1"/>
          <w:sz w:val="28"/>
          <w:szCs w:val="28"/>
        </w:rPr>
        <w:t xml:space="preserve"> Р</w:t>
      </w:r>
      <w:proofErr w:type="gramEnd"/>
      <w:r w:rsidR="0000216F" w:rsidRPr="00E56FDC">
        <w:rPr>
          <w:color w:val="000000" w:themeColor="text1"/>
          <w:sz w:val="28"/>
          <w:szCs w:val="28"/>
        </w:rPr>
        <w:t>осії, України, країн Балтії):</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1. Прямий зв'язок — «гаряча лінія»: комп'ютерна мережа по зв'язку штабу кампанії, ЗМІ, груп інтересів;</w:t>
      </w:r>
    </w:p>
    <w:p w:rsidR="0000216F" w:rsidRPr="0053416A"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2. Використання </w:t>
      </w:r>
      <w:proofErr w:type="gramStart"/>
      <w:r w:rsidRPr="00E56FDC">
        <w:rPr>
          <w:color w:val="000000" w:themeColor="text1"/>
          <w:sz w:val="28"/>
          <w:szCs w:val="28"/>
        </w:rPr>
        <w:t>кабельного</w:t>
      </w:r>
      <w:proofErr w:type="gramEnd"/>
      <w:r w:rsidRPr="00E56FDC">
        <w:rPr>
          <w:color w:val="000000" w:themeColor="text1"/>
          <w:sz w:val="28"/>
          <w:szCs w:val="28"/>
        </w:rPr>
        <w:t xml:space="preserve"> телебачення і поширення </w:t>
      </w:r>
      <w:r w:rsidR="0053416A" w:rsidRPr="0053416A">
        <w:rPr>
          <w:color w:val="000000" w:themeColor="text1"/>
          <w:sz w:val="28"/>
          <w:szCs w:val="28"/>
        </w:rPr>
        <w:t>відеомате</w:t>
      </w:r>
      <w:r w:rsidR="0053416A" w:rsidRPr="0053416A">
        <w:rPr>
          <w:color w:val="000000" w:themeColor="text1"/>
          <w:sz w:val="28"/>
          <w:szCs w:val="28"/>
          <w:lang w:val="uk-UA"/>
        </w:rPr>
        <w:t>ріалів у мережі Інтернет</w:t>
      </w:r>
      <w:r w:rsidRPr="0053416A">
        <w:rPr>
          <w:color w:val="000000" w:themeColor="text1"/>
          <w:sz w:val="28"/>
          <w:szCs w:val="28"/>
        </w:rPr>
        <w:t>;</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3. Створення тимчасових ТБ-мереж через супутниковий зв'язок (</w:t>
      </w:r>
      <w:proofErr w:type="gramStart"/>
      <w:r w:rsidRPr="00E56FDC">
        <w:rPr>
          <w:color w:val="000000" w:themeColor="text1"/>
          <w:sz w:val="28"/>
          <w:szCs w:val="28"/>
        </w:rPr>
        <w:t>між</w:t>
      </w:r>
      <w:proofErr w:type="gramEnd"/>
      <w:r w:rsidRPr="00E56FDC">
        <w:rPr>
          <w:color w:val="000000" w:themeColor="text1"/>
          <w:sz w:val="28"/>
          <w:szCs w:val="28"/>
        </w:rPr>
        <w:t xml:space="preserve"> штабом і місцевими радіокомпаніями);</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4. Можливості використ</w:t>
      </w:r>
      <w:r w:rsidR="00F32861">
        <w:rPr>
          <w:color w:val="000000" w:themeColor="text1"/>
          <w:sz w:val="28"/>
          <w:szCs w:val="28"/>
        </w:rPr>
        <w:t>ання комп'ютерної графіки, пере</w:t>
      </w:r>
      <w:r w:rsidRPr="00E56FDC">
        <w:rPr>
          <w:color w:val="000000" w:themeColor="text1"/>
          <w:sz w:val="28"/>
          <w:szCs w:val="28"/>
        </w:rPr>
        <w:t>важно для акцентуації пол</w:t>
      </w:r>
      <w:r w:rsidR="00F32861">
        <w:rPr>
          <w:color w:val="000000" w:themeColor="text1"/>
          <w:sz w:val="28"/>
          <w:szCs w:val="28"/>
        </w:rPr>
        <w:t>ітичної реклами і посилення вра</w:t>
      </w:r>
      <w:r w:rsidRPr="00E56FDC">
        <w:rPr>
          <w:color w:val="000000" w:themeColor="text1"/>
          <w:sz w:val="28"/>
          <w:szCs w:val="28"/>
        </w:rPr>
        <w:t>ження від виступів кандидата</w:t>
      </w:r>
      <w:r w:rsidR="000534E2" w:rsidRPr="000534E2">
        <w:rPr>
          <w:color w:val="000000" w:themeColor="text1"/>
          <w:sz w:val="28"/>
          <w:szCs w:val="28"/>
        </w:rPr>
        <w:t xml:space="preserve"> [</w:t>
      </w:r>
      <w:r w:rsidR="007B0048">
        <w:rPr>
          <w:color w:val="000000" w:themeColor="text1"/>
          <w:sz w:val="28"/>
          <w:szCs w:val="28"/>
          <w:lang w:val="uk-UA"/>
        </w:rPr>
        <w:t>19, с. 31</w:t>
      </w:r>
      <w:r w:rsidR="000534E2" w:rsidRPr="000534E2">
        <w:rPr>
          <w:color w:val="000000" w:themeColor="text1"/>
          <w:sz w:val="28"/>
          <w:szCs w:val="28"/>
        </w:rPr>
        <w:t>]</w:t>
      </w:r>
      <w:r w:rsidRPr="00E56FDC">
        <w:rPr>
          <w:color w:val="000000" w:themeColor="text1"/>
          <w:sz w:val="28"/>
          <w:szCs w:val="28"/>
        </w:rPr>
        <w:t>.</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Нарешті, саме в ході електоральних кампаній у діяльності особливо друкарських зас</w:t>
      </w:r>
      <w:r w:rsidR="00F32861">
        <w:rPr>
          <w:color w:val="000000" w:themeColor="text1"/>
          <w:sz w:val="28"/>
          <w:szCs w:val="28"/>
        </w:rPr>
        <w:t>обів інформації починає оформля</w:t>
      </w:r>
      <w:r w:rsidRPr="00E56FDC">
        <w:rPr>
          <w:color w:val="000000" w:themeColor="text1"/>
          <w:sz w:val="28"/>
          <w:szCs w:val="28"/>
        </w:rPr>
        <w:t>тися конструктивна тенденція своє</w:t>
      </w:r>
      <w:proofErr w:type="gramStart"/>
      <w:r w:rsidRPr="00E56FDC">
        <w:rPr>
          <w:color w:val="000000" w:themeColor="text1"/>
          <w:sz w:val="28"/>
          <w:szCs w:val="28"/>
        </w:rPr>
        <w:t>р</w:t>
      </w:r>
      <w:proofErr w:type="gramEnd"/>
      <w:r w:rsidRPr="00E56FDC">
        <w:rPr>
          <w:color w:val="000000" w:themeColor="text1"/>
          <w:sz w:val="28"/>
          <w:szCs w:val="28"/>
        </w:rPr>
        <w:t>ідного «поділу праці» — спрямованості на «свою» аудиторію, її політичні симпатії і життєві орієнтації.</w:t>
      </w:r>
    </w:p>
    <w:p w:rsidR="0000216F" w:rsidRPr="00E56FDC" w:rsidRDefault="0000216F" w:rsidP="008E0E70">
      <w:pPr>
        <w:pStyle w:val="a9"/>
        <w:tabs>
          <w:tab w:val="left" w:pos="9355"/>
        </w:tabs>
        <w:spacing w:before="0" w:beforeAutospacing="0" w:after="0" w:afterAutospacing="0" w:line="360" w:lineRule="auto"/>
        <w:ind w:right="-1" w:firstLine="709"/>
        <w:jc w:val="both"/>
        <w:rPr>
          <w:color w:val="000000" w:themeColor="text1"/>
          <w:sz w:val="28"/>
          <w:szCs w:val="28"/>
        </w:rPr>
      </w:pPr>
      <w:r w:rsidRPr="00E56FDC">
        <w:rPr>
          <w:color w:val="000000" w:themeColor="text1"/>
          <w:sz w:val="28"/>
          <w:szCs w:val="28"/>
        </w:rPr>
        <w:t xml:space="preserve">За сучасних умов ми </w:t>
      </w:r>
      <w:r w:rsidR="00F32861">
        <w:rPr>
          <w:color w:val="000000" w:themeColor="text1"/>
          <w:sz w:val="28"/>
          <w:szCs w:val="28"/>
        </w:rPr>
        <w:t xml:space="preserve">стаємо </w:t>
      </w:r>
      <w:proofErr w:type="gramStart"/>
      <w:r w:rsidR="00F32861">
        <w:rPr>
          <w:color w:val="000000" w:themeColor="text1"/>
          <w:sz w:val="28"/>
          <w:szCs w:val="28"/>
        </w:rPr>
        <w:t>св</w:t>
      </w:r>
      <w:proofErr w:type="gramEnd"/>
      <w:r w:rsidR="00F32861">
        <w:rPr>
          <w:color w:val="000000" w:themeColor="text1"/>
          <w:sz w:val="28"/>
          <w:szCs w:val="28"/>
        </w:rPr>
        <w:t>ідками перетворення по</w:t>
      </w:r>
      <w:r w:rsidRPr="00E56FDC">
        <w:rPr>
          <w:color w:val="000000" w:themeColor="text1"/>
          <w:sz w:val="28"/>
          <w:szCs w:val="28"/>
        </w:rPr>
        <w:t>літичних технологій. Позб</w:t>
      </w:r>
      <w:r w:rsidR="00F32861">
        <w:rPr>
          <w:color w:val="000000" w:themeColor="text1"/>
          <w:sz w:val="28"/>
          <w:szCs w:val="28"/>
        </w:rPr>
        <w:t>авляючися тоталітаризму та авто</w:t>
      </w:r>
      <w:r w:rsidRPr="00E56FDC">
        <w:rPr>
          <w:color w:val="000000" w:themeColor="text1"/>
          <w:sz w:val="28"/>
          <w:szCs w:val="28"/>
        </w:rPr>
        <w:t xml:space="preserve">ритаризму, поступово </w:t>
      </w:r>
      <w:r w:rsidRPr="00E56FDC">
        <w:rPr>
          <w:color w:val="000000" w:themeColor="text1"/>
          <w:sz w:val="28"/>
          <w:szCs w:val="28"/>
        </w:rPr>
        <w:lastRenderedPageBreak/>
        <w:t xml:space="preserve">освоюючи демократичні норми політичного життя, ми </w:t>
      </w:r>
      <w:proofErr w:type="gramStart"/>
      <w:r w:rsidRPr="00E56FDC">
        <w:rPr>
          <w:color w:val="000000" w:themeColor="text1"/>
          <w:sz w:val="28"/>
          <w:szCs w:val="28"/>
        </w:rPr>
        <w:t>п</w:t>
      </w:r>
      <w:proofErr w:type="gramEnd"/>
      <w:r w:rsidRPr="00E56FDC">
        <w:rPr>
          <w:color w:val="000000" w:themeColor="text1"/>
          <w:sz w:val="28"/>
          <w:szCs w:val="28"/>
        </w:rPr>
        <w:t>ідходимо до розуміння тих засобів політичної діяльності, щ</w:t>
      </w:r>
      <w:r w:rsidR="00F32861">
        <w:rPr>
          <w:color w:val="000000" w:themeColor="text1"/>
          <w:sz w:val="28"/>
          <w:szCs w:val="28"/>
        </w:rPr>
        <w:t>о супроводжують справді демокра</w:t>
      </w:r>
      <w:r w:rsidRPr="00E56FDC">
        <w:rPr>
          <w:color w:val="000000" w:themeColor="text1"/>
          <w:sz w:val="28"/>
          <w:szCs w:val="28"/>
        </w:rPr>
        <w:t>тичне перетворення суспільства.</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Однією з характерних рис інформаційних стратегій політичних сил в українських виборчих кампаніях є маніпулятивний характер інформаційних технологій. </w:t>
      </w:r>
      <w:proofErr w:type="gramStart"/>
      <w:r w:rsidRPr="00835184">
        <w:rPr>
          <w:color w:val="000000"/>
          <w:sz w:val="28"/>
          <w:szCs w:val="28"/>
        </w:rPr>
        <w:t>П</w:t>
      </w:r>
      <w:proofErr w:type="gramEnd"/>
      <w:r w:rsidRPr="00835184">
        <w:rPr>
          <w:color w:val="000000"/>
          <w:sz w:val="28"/>
          <w:szCs w:val="28"/>
        </w:rPr>
        <w:t>ід маніпулюванням розуміються методи і прийоми  прихованого соціального  правління політичною свідомістю і поведінкою громадян з метою примуcу їх до певної діяльності або  бездіяльності.</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proofErr w:type="gramStart"/>
      <w:r w:rsidRPr="00835184">
        <w:rPr>
          <w:color w:val="000000"/>
          <w:sz w:val="28"/>
          <w:szCs w:val="28"/>
        </w:rPr>
        <w:t>Також однією з характерних рис інформаційних стратегій політичних сил в українських виборчих кампаніях  є іміджевий характер повідомлень у ЗМІ, тобто спрямованість не на донесення до виборця певних ідеологічних цінностей або програмних засад, а на формування власного позитивного іміджу з одночасним створенням негативного іміджу політичних конкурентів. Причому</w:t>
      </w:r>
      <w:proofErr w:type="gramEnd"/>
      <w:r w:rsidRPr="00835184">
        <w:rPr>
          <w:color w:val="000000"/>
          <w:sz w:val="28"/>
          <w:szCs w:val="28"/>
        </w:rPr>
        <w:t>, така риса притаманна як парламентським виборам, так і президентським.</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Пояснюється ця обставина тим, що в умовах низького </w:t>
      </w:r>
      <w:proofErr w:type="gramStart"/>
      <w:r w:rsidRPr="00835184">
        <w:rPr>
          <w:color w:val="000000"/>
          <w:sz w:val="28"/>
          <w:szCs w:val="28"/>
        </w:rPr>
        <w:t>р</w:t>
      </w:r>
      <w:proofErr w:type="gramEnd"/>
      <w:r w:rsidRPr="00835184">
        <w:rPr>
          <w:color w:val="000000"/>
          <w:sz w:val="28"/>
          <w:szCs w:val="28"/>
        </w:rPr>
        <w:t>івня ідеологізації української політики застосування програмних і проблемних стратегій у виборчих кампаніях виявляється неефективним. Навіть за пропорційної системи українські виборці голосують не за команди, ідеології чи передвиборні програми, а за яскравих політичних лідері</w:t>
      </w:r>
      <w:proofErr w:type="gramStart"/>
      <w:r w:rsidRPr="00835184">
        <w:rPr>
          <w:color w:val="000000"/>
          <w:sz w:val="28"/>
          <w:szCs w:val="28"/>
        </w:rPr>
        <w:t>в</w:t>
      </w:r>
      <w:proofErr w:type="gramEnd"/>
      <w:r w:rsidRPr="00835184">
        <w:rPr>
          <w:color w:val="000000"/>
          <w:sz w:val="28"/>
          <w:szCs w:val="28"/>
        </w:rPr>
        <w:t>.</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proofErr w:type="gramStart"/>
      <w:r w:rsidRPr="00835184">
        <w:rPr>
          <w:color w:val="000000"/>
          <w:sz w:val="28"/>
          <w:szCs w:val="28"/>
        </w:rPr>
        <w:t>У</w:t>
      </w:r>
      <w:proofErr w:type="gramEnd"/>
      <w:r w:rsidRPr="00835184">
        <w:rPr>
          <w:color w:val="000000"/>
          <w:sz w:val="28"/>
          <w:szCs w:val="28"/>
        </w:rPr>
        <w:t xml:space="preserve"> </w:t>
      </w:r>
      <w:proofErr w:type="gramStart"/>
      <w:r w:rsidRPr="00835184">
        <w:rPr>
          <w:color w:val="000000"/>
          <w:sz w:val="28"/>
          <w:szCs w:val="28"/>
        </w:rPr>
        <w:t>результат</w:t>
      </w:r>
      <w:proofErr w:type="gramEnd"/>
      <w:r w:rsidRPr="00835184">
        <w:rPr>
          <w:color w:val="000000"/>
          <w:sz w:val="28"/>
          <w:szCs w:val="28"/>
        </w:rPr>
        <w:t>і, найефективнішою виборчою стратегією в українських умовах залишається так звана лідерська стратегія або стратегія ідеального кандидата, яка базується на тому, що виборці мають певні уявлення про ту сукупність політичних, ділових, особистих якостей</w:t>
      </w:r>
      <w:r w:rsidR="000534E2">
        <w:rPr>
          <w:color w:val="000000"/>
          <w:sz w:val="28"/>
          <w:szCs w:val="28"/>
        </w:rPr>
        <w:t>, якими має володіти політик</w:t>
      </w:r>
      <w:r w:rsidRPr="00835184">
        <w:rPr>
          <w:color w:val="000000"/>
          <w:sz w:val="28"/>
          <w:szCs w:val="28"/>
        </w:rPr>
        <w:t xml:space="preserve">. Завдання кандидата чи партійного лідера полягає </w:t>
      </w:r>
      <w:proofErr w:type="gramStart"/>
      <w:r w:rsidRPr="00835184">
        <w:rPr>
          <w:color w:val="000000"/>
          <w:sz w:val="28"/>
          <w:szCs w:val="28"/>
        </w:rPr>
        <w:t>в</w:t>
      </w:r>
      <w:proofErr w:type="gramEnd"/>
      <w:r w:rsidRPr="00835184">
        <w:rPr>
          <w:color w:val="000000"/>
          <w:sz w:val="28"/>
          <w:szCs w:val="28"/>
        </w:rPr>
        <w:t xml:space="preserve"> тому, щоб максимально наблизити власний імідж до цих уявлень за допомогою інформаційно-комунікативних технологій.</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proofErr w:type="gramStart"/>
      <w:r w:rsidRPr="00835184">
        <w:rPr>
          <w:color w:val="000000"/>
          <w:sz w:val="28"/>
          <w:szCs w:val="28"/>
        </w:rPr>
        <w:t>Характерною</w:t>
      </w:r>
      <w:proofErr w:type="gramEnd"/>
      <w:r w:rsidRPr="00835184">
        <w:rPr>
          <w:color w:val="000000"/>
          <w:sz w:val="28"/>
          <w:szCs w:val="28"/>
        </w:rPr>
        <w:t xml:space="preserve"> особливістю виборчих кампаній України було і, як не прикро, на сьогодні і залишається абсолютне домінування в інформаційному просторі провладних кандидатів і партій. У таких умовах </w:t>
      </w:r>
      <w:proofErr w:type="gramStart"/>
      <w:r w:rsidRPr="00835184">
        <w:rPr>
          <w:color w:val="000000"/>
          <w:sz w:val="28"/>
          <w:szCs w:val="28"/>
        </w:rPr>
        <w:t>основною</w:t>
      </w:r>
      <w:proofErr w:type="gramEnd"/>
      <w:r w:rsidRPr="00835184">
        <w:rPr>
          <w:color w:val="000000"/>
          <w:sz w:val="28"/>
          <w:szCs w:val="28"/>
        </w:rPr>
        <w:t xml:space="preserve"> </w:t>
      </w:r>
      <w:r w:rsidRPr="00835184">
        <w:rPr>
          <w:color w:val="000000"/>
          <w:sz w:val="28"/>
          <w:szCs w:val="28"/>
        </w:rPr>
        <w:lastRenderedPageBreak/>
        <w:t>технологією є славнозвісні «темники». В основі цієї технології  лежить принцип інформаційного заміщення, тобто перенесення реальності у віртуальний інформаційний прості</w:t>
      </w:r>
      <w:proofErr w:type="gramStart"/>
      <w:r w:rsidRPr="00835184">
        <w:rPr>
          <w:color w:val="000000"/>
          <w:sz w:val="28"/>
          <w:szCs w:val="28"/>
        </w:rPr>
        <w:t>р</w:t>
      </w:r>
      <w:proofErr w:type="gramEnd"/>
      <w:r w:rsidRPr="00835184">
        <w:rPr>
          <w:color w:val="000000"/>
          <w:sz w:val="28"/>
          <w:szCs w:val="28"/>
        </w:rPr>
        <w:t xml:space="preserve">, корегування її в потрібному напрямі за допомогою маніпулятивних технологій і нав'язування виборцям, видаючи все це за справжній стан речей. </w:t>
      </w:r>
      <w:proofErr w:type="gramStart"/>
      <w:r w:rsidRPr="00835184">
        <w:rPr>
          <w:color w:val="000000"/>
          <w:sz w:val="28"/>
          <w:szCs w:val="28"/>
        </w:rPr>
        <w:t>З</w:t>
      </w:r>
      <w:proofErr w:type="gramEnd"/>
      <w:r w:rsidRPr="00835184">
        <w:rPr>
          <w:color w:val="000000"/>
          <w:sz w:val="28"/>
          <w:szCs w:val="28"/>
        </w:rPr>
        <w:t xml:space="preserve"> цією метою застосовується ціла низка прийомів і технологій.</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Першим таким прийомом є посилання на авторитет, дія якого ґрунтується на  дові</w:t>
      </w:r>
      <w:proofErr w:type="gramStart"/>
      <w:r w:rsidRPr="00835184">
        <w:rPr>
          <w:color w:val="000000"/>
          <w:sz w:val="28"/>
          <w:szCs w:val="28"/>
        </w:rPr>
        <w:t>р</w:t>
      </w:r>
      <w:proofErr w:type="gramEnd"/>
      <w:r w:rsidRPr="00835184">
        <w:rPr>
          <w:color w:val="000000"/>
          <w:sz w:val="28"/>
          <w:szCs w:val="28"/>
        </w:rPr>
        <w:t>і громадян до певних авторитетних фігур, так званих лідерів громадської думки, якими зазвичай бувають відомі науковці, популярні співаки й актори, спортсмени, релігійні діячі тощо.</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Часто використовується і прийом посилання на анонімний авторитет. </w:t>
      </w:r>
      <w:proofErr w:type="gramStart"/>
      <w:r w:rsidRPr="00835184">
        <w:rPr>
          <w:color w:val="000000"/>
          <w:sz w:val="28"/>
          <w:szCs w:val="28"/>
        </w:rPr>
        <w:t>З</w:t>
      </w:r>
      <w:proofErr w:type="gramEnd"/>
      <w:r w:rsidRPr="00835184">
        <w:rPr>
          <w:color w:val="000000"/>
          <w:sz w:val="28"/>
          <w:szCs w:val="28"/>
        </w:rPr>
        <w:t xml:space="preserve"> цією метою здійснюється цитування документів, оцінок експертів, результатів соцопитувань.</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Також достатньо поширена на виборах така технологія, як маніпулювання </w:t>
      </w:r>
      <w:proofErr w:type="gramStart"/>
      <w:r w:rsidRPr="00835184">
        <w:rPr>
          <w:color w:val="000000"/>
          <w:sz w:val="28"/>
          <w:szCs w:val="28"/>
        </w:rPr>
        <w:t>соц</w:t>
      </w:r>
      <w:proofErr w:type="gramEnd"/>
      <w:r w:rsidRPr="00835184">
        <w:rPr>
          <w:color w:val="000000"/>
          <w:sz w:val="28"/>
          <w:szCs w:val="28"/>
        </w:rPr>
        <w:t xml:space="preserve">іологічними даними. Розрахований цей прийом на так званий ефект фургона з оркестром, коли виборці, постійно чуючи, що той чи інший кандидат або партія є абсолютним фаворитом перегонів, до певної міри </w:t>
      </w:r>
      <w:proofErr w:type="gramStart"/>
      <w:r w:rsidRPr="00835184">
        <w:rPr>
          <w:color w:val="000000"/>
          <w:sz w:val="28"/>
          <w:szCs w:val="28"/>
        </w:rPr>
        <w:t>п</w:t>
      </w:r>
      <w:proofErr w:type="gramEnd"/>
      <w:r w:rsidRPr="00835184">
        <w:rPr>
          <w:color w:val="000000"/>
          <w:sz w:val="28"/>
          <w:szCs w:val="28"/>
        </w:rPr>
        <w:t>ідсвідомо ототожнюючи себе з більшістю як носієм істини, схиляються на його сторону</w:t>
      </w:r>
      <w:r w:rsidR="000534E2" w:rsidRPr="000534E2">
        <w:rPr>
          <w:color w:val="000000"/>
          <w:sz w:val="28"/>
          <w:szCs w:val="28"/>
        </w:rPr>
        <w:t xml:space="preserve"> [</w:t>
      </w:r>
      <w:r w:rsidR="007B0048">
        <w:rPr>
          <w:color w:val="000000"/>
          <w:sz w:val="28"/>
          <w:szCs w:val="28"/>
          <w:lang w:val="uk-UA"/>
        </w:rPr>
        <w:t>3, с. 115</w:t>
      </w:r>
      <w:r w:rsidR="000534E2" w:rsidRPr="000534E2">
        <w:rPr>
          <w:color w:val="000000"/>
          <w:sz w:val="28"/>
          <w:szCs w:val="28"/>
        </w:rPr>
        <w:t>]</w:t>
      </w:r>
      <w:r w:rsidRPr="00835184">
        <w:rPr>
          <w:color w:val="000000"/>
          <w:sz w:val="28"/>
          <w:szCs w:val="28"/>
        </w:rPr>
        <w:t>.</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Достатньо ефективним прийомом, є навішування «ярликів». «Ярлик» - це елемент антиобразу кандидата, негативна характеристика, яка зазвичай не відповідає дійсності, однак активно «навішується» штабами суперників за допомогою інформаційних технологій і з часом вкорінюється в масовій </w:t>
      </w:r>
      <w:proofErr w:type="gramStart"/>
      <w:r w:rsidRPr="00835184">
        <w:rPr>
          <w:color w:val="000000"/>
          <w:sz w:val="28"/>
          <w:szCs w:val="28"/>
        </w:rPr>
        <w:t>св</w:t>
      </w:r>
      <w:proofErr w:type="gramEnd"/>
      <w:r w:rsidRPr="00835184">
        <w:rPr>
          <w:color w:val="000000"/>
          <w:sz w:val="28"/>
          <w:szCs w:val="28"/>
        </w:rPr>
        <w:t>ідомості.</w:t>
      </w:r>
    </w:p>
    <w:p w:rsidR="00CD2F68" w:rsidRDefault="00835184" w:rsidP="008E0E70">
      <w:pPr>
        <w:pStyle w:val="a9"/>
        <w:tabs>
          <w:tab w:val="left" w:pos="9355"/>
        </w:tabs>
        <w:spacing w:before="0" w:beforeAutospacing="0" w:after="0" w:afterAutospacing="0" w:line="360" w:lineRule="auto"/>
        <w:ind w:right="-1" w:firstLine="709"/>
        <w:jc w:val="both"/>
        <w:rPr>
          <w:color w:val="000000"/>
          <w:sz w:val="28"/>
          <w:szCs w:val="28"/>
          <w:lang w:val="uk-UA"/>
        </w:rPr>
      </w:pPr>
      <w:r w:rsidRPr="00835184">
        <w:rPr>
          <w:color w:val="000000"/>
          <w:sz w:val="28"/>
          <w:szCs w:val="28"/>
        </w:rPr>
        <w:t>Відносно ефективна  технологія залякування, яка широко застосовується у ЗМІ та в ході масових заході</w:t>
      </w:r>
      <w:proofErr w:type="gramStart"/>
      <w:r w:rsidRPr="00835184">
        <w:rPr>
          <w:color w:val="000000"/>
          <w:sz w:val="28"/>
          <w:szCs w:val="28"/>
        </w:rPr>
        <w:t>в</w:t>
      </w:r>
      <w:proofErr w:type="gramEnd"/>
      <w:r w:rsidRPr="00835184">
        <w:rPr>
          <w:color w:val="000000"/>
          <w:sz w:val="28"/>
          <w:szCs w:val="28"/>
        </w:rPr>
        <w:t xml:space="preserve">. </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CD2F68">
        <w:rPr>
          <w:color w:val="000000"/>
          <w:sz w:val="28"/>
          <w:szCs w:val="28"/>
          <w:lang w:val="uk-UA"/>
        </w:rPr>
        <w:t>Ще один прийом, що широко використовується у виборчих кампаніях,</w:t>
      </w:r>
      <w:r w:rsidRPr="00835184">
        <w:rPr>
          <w:color w:val="000000"/>
          <w:sz w:val="28"/>
          <w:szCs w:val="28"/>
        </w:rPr>
        <w:t> </w:t>
      </w:r>
      <w:r w:rsidRPr="00CD2F68">
        <w:rPr>
          <w:color w:val="000000"/>
          <w:sz w:val="28"/>
          <w:szCs w:val="28"/>
          <w:lang w:val="uk-UA"/>
        </w:rPr>
        <w:t xml:space="preserve"> відволікання уваги або метод «копченого оселедця» (</w:t>
      </w:r>
      <w:r w:rsidRPr="00835184">
        <w:rPr>
          <w:color w:val="000000"/>
          <w:sz w:val="28"/>
          <w:szCs w:val="28"/>
        </w:rPr>
        <w:t>red</w:t>
      </w:r>
      <w:r w:rsidRPr="00CD2F68">
        <w:rPr>
          <w:color w:val="000000"/>
          <w:sz w:val="28"/>
          <w:szCs w:val="28"/>
          <w:lang w:val="uk-UA"/>
        </w:rPr>
        <w:t xml:space="preserve"> </w:t>
      </w:r>
      <w:r w:rsidRPr="00835184">
        <w:rPr>
          <w:color w:val="000000"/>
          <w:sz w:val="28"/>
          <w:szCs w:val="28"/>
        </w:rPr>
        <w:t>herring</w:t>
      </w:r>
      <w:r w:rsidRPr="00CD2F68">
        <w:rPr>
          <w:color w:val="000000"/>
          <w:sz w:val="28"/>
          <w:szCs w:val="28"/>
          <w:lang w:val="uk-UA"/>
        </w:rPr>
        <w:t xml:space="preserve">). </w:t>
      </w:r>
      <w:r w:rsidRPr="00835184">
        <w:rPr>
          <w:color w:val="000000"/>
          <w:sz w:val="28"/>
          <w:szCs w:val="28"/>
        </w:rPr>
        <w:t xml:space="preserve">Цей термін придуманий політтехнологами </w:t>
      </w:r>
      <w:proofErr w:type="gramStart"/>
      <w:r w:rsidRPr="00835184">
        <w:rPr>
          <w:color w:val="000000"/>
          <w:sz w:val="28"/>
          <w:szCs w:val="28"/>
        </w:rPr>
        <w:t>на</w:t>
      </w:r>
      <w:proofErr w:type="gramEnd"/>
      <w:r w:rsidRPr="00835184">
        <w:rPr>
          <w:color w:val="000000"/>
          <w:sz w:val="28"/>
          <w:szCs w:val="28"/>
        </w:rPr>
        <w:t xml:space="preserve"> </w:t>
      </w:r>
      <w:proofErr w:type="gramStart"/>
      <w:r w:rsidRPr="00835184">
        <w:rPr>
          <w:color w:val="000000"/>
          <w:sz w:val="28"/>
          <w:szCs w:val="28"/>
        </w:rPr>
        <w:t>основ</w:t>
      </w:r>
      <w:proofErr w:type="gramEnd"/>
      <w:r w:rsidRPr="00835184">
        <w:rPr>
          <w:color w:val="000000"/>
          <w:sz w:val="28"/>
          <w:szCs w:val="28"/>
        </w:rPr>
        <w:t xml:space="preserve">і того,  що запах копченого оселедця збиває нюх собаки. Сама ж </w:t>
      </w:r>
      <w:proofErr w:type="gramStart"/>
      <w:r w:rsidRPr="00835184">
        <w:rPr>
          <w:color w:val="000000"/>
          <w:sz w:val="28"/>
          <w:szCs w:val="28"/>
        </w:rPr>
        <w:t>техн</w:t>
      </w:r>
      <w:proofErr w:type="gramEnd"/>
      <w:r w:rsidRPr="00835184">
        <w:rPr>
          <w:color w:val="000000"/>
          <w:sz w:val="28"/>
          <w:szCs w:val="28"/>
        </w:rPr>
        <w:t xml:space="preserve">іка застосовується для  того, щоб відвернути </w:t>
      </w:r>
      <w:r w:rsidRPr="00835184">
        <w:rPr>
          <w:color w:val="000000"/>
          <w:sz w:val="28"/>
          <w:szCs w:val="28"/>
        </w:rPr>
        <w:lastRenderedPageBreak/>
        <w:t>увагу аудиторії від  важливої, але непотрібної інформації за допомогою іншої інформації, поданої в максимально сенсаційній формі.</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Аналізуючи особливості використання засобів масової інформації в українських виборчих кампаніях, можна простежити одну досить показову тенденцію. Якщо, </w:t>
      </w:r>
      <w:r w:rsidR="009D096D" w:rsidRPr="009D096D">
        <w:rPr>
          <w:color w:val="000000" w:themeColor="text1"/>
          <w:sz w:val="28"/>
          <w:szCs w:val="28"/>
          <w:lang w:val="uk-UA"/>
        </w:rPr>
        <w:t xml:space="preserve">раніше </w:t>
      </w:r>
      <w:r w:rsidRPr="009D096D">
        <w:rPr>
          <w:color w:val="000000" w:themeColor="text1"/>
          <w:sz w:val="28"/>
          <w:szCs w:val="28"/>
        </w:rPr>
        <w:t>мас</w:t>
      </w:r>
      <w:r w:rsidRPr="00835184">
        <w:rPr>
          <w:color w:val="000000"/>
          <w:sz w:val="28"/>
          <w:szCs w:val="28"/>
        </w:rPr>
        <w:t>-медіа були основним інструментом маніпуляції громадською думкою, що здійснювалась опосередковано, через журналі</w:t>
      </w:r>
      <w:proofErr w:type="gramStart"/>
      <w:r w:rsidRPr="00835184">
        <w:rPr>
          <w:color w:val="000000"/>
          <w:sz w:val="28"/>
          <w:szCs w:val="28"/>
        </w:rPr>
        <w:t>ст</w:t>
      </w:r>
      <w:proofErr w:type="gramEnd"/>
      <w:r w:rsidRPr="00835184">
        <w:rPr>
          <w:color w:val="000000"/>
          <w:sz w:val="28"/>
          <w:szCs w:val="28"/>
        </w:rPr>
        <w:t>ів та керівництво телеканалів за допомогою вищенаведених прийомів і технологій, то згодом ЗМІ перетворилися на засіб реклами та агітації. Обумовлено це було значним поліпшенням ситуації у сфері свободи слова .</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Як </w:t>
      </w:r>
      <w:proofErr w:type="gramStart"/>
      <w:r w:rsidRPr="00835184">
        <w:rPr>
          <w:color w:val="000000"/>
          <w:sz w:val="28"/>
          <w:szCs w:val="28"/>
        </w:rPr>
        <w:t>св</w:t>
      </w:r>
      <w:proofErr w:type="gramEnd"/>
      <w:r w:rsidRPr="00835184">
        <w:rPr>
          <w:color w:val="000000"/>
          <w:sz w:val="28"/>
          <w:szCs w:val="28"/>
        </w:rPr>
        <w:t xml:space="preserve">ідчить досвід попередніх виборчих кампаній, найчастіше схильними до використання психологічних прийомів є «технологічні» партії та виборчі об'єднання, які зазвичай створюються спеціально «під вибори». </w:t>
      </w:r>
      <w:proofErr w:type="gramStart"/>
      <w:r w:rsidRPr="00835184">
        <w:rPr>
          <w:color w:val="000000"/>
          <w:sz w:val="28"/>
          <w:szCs w:val="28"/>
        </w:rPr>
        <w:t>Б</w:t>
      </w:r>
      <w:proofErr w:type="gramEnd"/>
      <w:r w:rsidRPr="00835184">
        <w:rPr>
          <w:color w:val="000000"/>
          <w:sz w:val="28"/>
          <w:szCs w:val="28"/>
        </w:rPr>
        <w:t>ільше того, подібні «технологічні проекти» досить часто основну ставку у виборчій кампанії роблять на рекламу.</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Сутність «рекламної» стратегії полягає в тому, що «розкручування» кандидата чи  партії в процесі виборів </w:t>
      </w:r>
      <w:proofErr w:type="gramStart"/>
      <w:r w:rsidRPr="00835184">
        <w:rPr>
          <w:color w:val="000000"/>
          <w:sz w:val="28"/>
          <w:szCs w:val="28"/>
        </w:rPr>
        <w:t>в</w:t>
      </w:r>
      <w:proofErr w:type="gramEnd"/>
      <w:r w:rsidRPr="00835184">
        <w:rPr>
          <w:color w:val="000000"/>
          <w:sz w:val="28"/>
          <w:szCs w:val="28"/>
        </w:rPr>
        <w:t>ідбувається так  само, як і просування будь-якого товару  на ринок. Тобто створюється позитивний  імідж кандидата, який потім «просув</w:t>
      </w:r>
      <w:r w:rsidR="000534E2">
        <w:rPr>
          <w:color w:val="000000"/>
          <w:sz w:val="28"/>
          <w:szCs w:val="28"/>
        </w:rPr>
        <w:t>ається» в середовище виборців [</w:t>
      </w:r>
      <w:r w:rsidR="007B0048">
        <w:rPr>
          <w:color w:val="000000"/>
          <w:sz w:val="28"/>
          <w:szCs w:val="28"/>
          <w:lang w:val="uk-UA"/>
        </w:rPr>
        <w:t>75, с. 99</w:t>
      </w:r>
      <w:r w:rsidRPr="00835184">
        <w:rPr>
          <w:color w:val="000000"/>
          <w:sz w:val="28"/>
          <w:szCs w:val="28"/>
        </w:rPr>
        <w:t>].</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І нарешті, останній висновок, який можна зробити з української практики політичного рекламування: політична реклама в Україні або занадто проста, або занадто креативна. Якщо перша не дуже привертає увагу виборця, бо діє за вже пройденою схемою, то друга - занадто </w:t>
      </w:r>
      <w:proofErr w:type="gramStart"/>
      <w:r w:rsidRPr="00835184">
        <w:rPr>
          <w:color w:val="000000"/>
          <w:sz w:val="28"/>
          <w:szCs w:val="28"/>
        </w:rPr>
        <w:t>п</w:t>
      </w:r>
      <w:proofErr w:type="gramEnd"/>
      <w:r w:rsidRPr="00835184">
        <w:rPr>
          <w:color w:val="000000"/>
          <w:sz w:val="28"/>
          <w:szCs w:val="28"/>
        </w:rPr>
        <w:t>іднімає планку: професійна, ефектна реклама, яку найчастіше виборець не розуміє через складність тексту та візуальних ефекті</w:t>
      </w:r>
      <w:r w:rsidR="000534E2">
        <w:rPr>
          <w:color w:val="000000"/>
          <w:sz w:val="28"/>
          <w:szCs w:val="28"/>
        </w:rPr>
        <w:t>в</w:t>
      </w:r>
      <w:r w:rsidRPr="00835184">
        <w:rPr>
          <w:color w:val="000000"/>
          <w:sz w:val="28"/>
          <w:szCs w:val="28"/>
        </w:rPr>
        <w:t>.</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Своє</w:t>
      </w:r>
      <w:proofErr w:type="gramStart"/>
      <w:r w:rsidRPr="00835184">
        <w:rPr>
          <w:color w:val="000000"/>
          <w:sz w:val="28"/>
          <w:szCs w:val="28"/>
        </w:rPr>
        <w:t>р</w:t>
      </w:r>
      <w:proofErr w:type="gramEnd"/>
      <w:r w:rsidRPr="00835184">
        <w:rPr>
          <w:color w:val="000000"/>
          <w:sz w:val="28"/>
          <w:szCs w:val="28"/>
        </w:rPr>
        <w:t xml:space="preserve">ідним «ноу-хау» у виборчих кампаніях для  України під  час президентської компанії стало використання мережі Інтернет як інформаційного каналу та агітаційного ресурсу, що значною мірою дало змогу опозиції прорвати створену опонентами інформаційну блокаду. </w:t>
      </w:r>
      <w:proofErr w:type="gramStart"/>
      <w:r w:rsidRPr="00835184">
        <w:rPr>
          <w:color w:val="000000"/>
          <w:sz w:val="28"/>
          <w:szCs w:val="28"/>
        </w:rPr>
        <w:t>Окр</w:t>
      </w:r>
      <w:proofErr w:type="gramEnd"/>
      <w:r w:rsidRPr="00835184">
        <w:rPr>
          <w:color w:val="000000"/>
          <w:sz w:val="28"/>
          <w:szCs w:val="28"/>
        </w:rPr>
        <w:t xml:space="preserve">ім величезної кількості інформаційних повідомлень, публікацій та аналітичних матеріалів, Інтернет використовувався як канал застосування різноманітних </w:t>
      </w:r>
      <w:r w:rsidRPr="00835184">
        <w:rPr>
          <w:color w:val="000000"/>
          <w:sz w:val="28"/>
          <w:szCs w:val="28"/>
        </w:rPr>
        <w:lastRenderedPageBreak/>
        <w:t>виборчих технологій, зокрема таких, як розповсюдження компрометуючих матеріалів та політичної сатири.</w:t>
      </w:r>
    </w:p>
    <w:p w:rsidR="00835184" w:rsidRPr="00835184" w:rsidRDefault="00835184" w:rsidP="008E0E70">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Використання мережі Інтернет у виборчих кампаніях має цілу низку переваг у порівнянні з іншими ЗМІ, зокрема можливість розмістити великий масив </w:t>
      </w:r>
      <w:proofErr w:type="gramStart"/>
      <w:r w:rsidRPr="00835184">
        <w:rPr>
          <w:color w:val="000000"/>
          <w:sz w:val="28"/>
          <w:szCs w:val="28"/>
        </w:rPr>
        <w:t>р</w:t>
      </w:r>
      <w:proofErr w:type="gramEnd"/>
      <w:r w:rsidRPr="00835184">
        <w:rPr>
          <w:color w:val="000000"/>
          <w:sz w:val="28"/>
          <w:szCs w:val="28"/>
        </w:rPr>
        <w:t xml:space="preserve">ізнопланової інформації та забезпечити його оперативне оновлення, швидке розповсюдження інформації по всій мережі, можливість розміщення посилань на інших сайтах у вигляді банерів, що значно розширює аудиторію за рахунок відвідувачів інших ресурсів, широкі інтерактивні можливості, що дає змогу безпосередньо залучати цільову аудиторію, необмеженість і не контрольованість інтернет-ресурсів, а також практична відсутність регулювання на законодавчому </w:t>
      </w:r>
      <w:proofErr w:type="gramStart"/>
      <w:r w:rsidRPr="00835184">
        <w:rPr>
          <w:color w:val="000000"/>
          <w:sz w:val="28"/>
          <w:szCs w:val="28"/>
        </w:rPr>
        <w:t>р</w:t>
      </w:r>
      <w:proofErr w:type="gramEnd"/>
      <w:r w:rsidRPr="00835184">
        <w:rPr>
          <w:color w:val="000000"/>
          <w:sz w:val="28"/>
          <w:szCs w:val="28"/>
        </w:rPr>
        <w:t>івні в Україні. Крім того, інтернет-технології набагато дешевші за традиційні засоби масової інформації.</w:t>
      </w:r>
    </w:p>
    <w:p w:rsidR="00DE4AAC" w:rsidRDefault="00835184" w:rsidP="008E0E70">
      <w:pPr>
        <w:pStyle w:val="a9"/>
        <w:tabs>
          <w:tab w:val="left" w:pos="9355"/>
        </w:tabs>
        <w:spacing w:before="0" w:beforeAutospacing="0" w:after="0" w:afterAutospacing="0" w:line="360" w:lineRule="auto"/>
        <w:ind w:right="-1" w:firstLine="709"/>
        <w:jc w:val="both"/>
        <w:rPr>
          <w:color w:val="FF0000"/>
          <w:sz w:val="28"/>
          <w:szCs w:val="28"/>
          <w:lang w:val="uk-UA"/>
        </w:rPr>
      </w:pPr>
      <w:r w:rsidRPr="00835184">
        <w:rPr>
          <w:color w:val="000000"/>
          <w:sz w:val="28"/>
          <w:szCs w:val="28"/>
        </w:rPr>
        <w:t xml:space="preserve">Найслабкішим місцем використання інтернет-ресурсів </w:t>
      </w:r>
      <w:proofErr w:type="gramStart"/>
      <w:r w:rsidRPr="00835184">
        <w:rPr>
          <w:color w:val="000000"/>
          <w:sz w:val="28"/>
          <w:szCs w:val="28"/>
        </w:rPr>
        <w:t>в</w:t>
      </w:r>
      <w:proofErr w:type="gramEnd"/>
      <w:r w:rsidRPr="00835184">
        <w:rPr>
          <w:color w:val="000000"/>
          <w:sz w:val="28"/>
          <w:szCs w:val="28"/>
        </w:rPr>
        <w:t xml:space="preserve"> українських виборчих кампаніях є недостатнє покриття населення інформаційним потоком</w:t>
      </w:r>
      <w:r w:rsidR="000534E2" w:rsidRPr="000534E2">
        <w:rPr>
          <w:color w:val="000000"/>
          <w:sz w:val="28"/>
          <w:szCs w:val="28"/>
        </w:rPr>
        <w:t xml:space="preserve"> [</w:t>
      </w:r>
      <w:r w:rsidR="002459DA">
        <w:rPr>
          <w:color w:val="000000"/>
          <w:sz w:val="28"/>
          <w:szCs w:val="28"/>
          <w:lang w:val="uk-UA"/>
        </w:rPr>
        <w:t>85, с. 21</w:t>
      </w:r>
      <w:r w:rsidR="000534E2" w:rsidRPr="000534E2">
        <w:rPr>
          <w:color w:val="000000"/>
          <w:sz w:val="28"/>
          <w:szCs w:val="28"/>
        </w:rPr>
        <w:t>]</w:t>
      </w:r>
      <w:r w:rsidRPr="00835184">
        <w:rPr>
          <w:color w:val="000000"/>
          <w:sz w:val="28"/>
          <w:szCs w:val="28"/>
        </w:rPr>
        <w:t xml:space="preserve">. </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color w:val="000000" w:themeColor="text1"/>
          <w:sz w:val="28"/>
          <w:szCs w:val="28"/>
          <w:lang w:val="uk-UA"/>
        </w:rPr>
        <w:t>Парламентські вибори 2014 року принесли багато сюрпризів. Та</w:t>
      </w:r>
      <w:r w:rsidR="00A51C0A">
        <w:rPr>
          <w:color w:val="000000" w:themeColor="text1"/>
          <w:sz w:val="28"/>
          <w:szCs w:val="28"/>
          <w:lang w:val="uk-UA"/>
        </w:rPr>
        <w:t>к</w:t>
      </w:r>
      <w:r w:rsidRPr="008B7B76">
        <w:rPr>
          <w:color w:val="000000" w:themeColor="text1"/>
          <w:sz w:val="28"/>
          <w:szCs w:val="28"/>
          <w:lang w:val="uk-UA"/>
        </w:rPr>
        <w:t xml:space="preserve"> надзвичайний рейтинг Народного Фронту, падіння Блоку Порошенка, гарний рейтинг Самопомочі і Опозиційного блоку та падіння Радикальної партії, Батьківщини і Сильної України, мають свої об’єктивні причини, котрі неодмінно стануть цікавою частиною української політичної історії та увійдуть у підручники.</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color w:val="000000" w:themeColor="text1"/>
          <w:sz w:val="28"/>
          <w:szCs w:val="28"/>
        </w:rPr>
        <w:t xml:space="preserve">Для початку, варто сказати, що на цих виборах була </w:t>
      </w:r>
      <w:proofErr w:type="gramStart"/>
      <w:r w:rsidRPr="008B7B76">
        <w:rPr>
          <w:color w:val="000000" w:themeColor="text1"/>
          <w:sz w:val="28"/>
          <w:szCs w:val="28"/>
        </w:rPr>
        <w:t>рекордна</w:t>
      </w:r>
      <w:proofErr w:type="gramEnd"/>
      <w:r w:rsidRPr="008B7B76">
        <w:rPr>
          <w:color w:val="000000" w:themeColor="text1"/>
          <w:sz w:val="28"/>
          <w:szCs w:val="28"/>
        </w:rPr>
        <w:t xml:space="preserve"> кількість не визначених людей. Цифра досягала до 65%. Саме це і визначило більшість сюрпризів. Хто зміг якісно попрацювати з цими людьми, той і отримав найкращі результати. Я буду, </w:t>
      </w:r>
      <w:proofErr w:type="gramStart"/>
      <w:r w:rsidRPr="008B7B76">
        <w:rPr>
          <w:color w:val="000000" w:themeColor="text1"/>
          <w:sz w:val="28"/>
          <w:szCs w:val="28"/>
        </w:rPr>
        <w:t>в</w:t>
      </w:r>
      <w:proofErr w:type="gramEnd"/>
      <w:r w:rsidRPr="008B7B76">
        <w:rPr>
          <w:color w:val="000000" w:themeColor="text1"/>
          <w:sz w:val="28"/>
          <w:szCs w:val="28"/>
        </w:rPr>
        <w:t xml:space="preserve"> основному, аналізувати саме успіх партій-сюрпризів і по ходу трошки розповім про проколи інших.</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b/>
          <w:bCs/>
          <w:color w:val="000000" w:themeColor="text1"/>
          <w:sz w:val="28"/>
          <w:szCs w:val="28"/>
        </w:rPr>
        <w:t>Народний Фронт. </w:t>
      </w:r>
      <w:r w:rsidRPr="008B7B76">
        <w:rPr>
          <w:color w:val="000000" w:themeColor="text1"/>
          <w:sz w:val="28"/>
          <w:szCs w:val="28"/>
        </w:rPr>
        <w:t xml:space="preserve">Поєднання Яценюка і Турчинова виявилося надзвичайно вдалим. Сьогодні ми вже чітко можемо бачити, хто робив Юлії Тимошенко ці парадоксальні стрибки </w:t>
      </w:r>
      <w:proofErr w:type="gramStart"/>
      <w:r w:rsidRPr="008B7B76">
        <w:rPr>
          <w:color w:val="000000" w:themeColor="text1"/>
          <w:sz w:val="28"/>
          <w:szCs w:val="28"/>
        </w:rPr>
        <w:t>п</w:t>
      </w:r>
      <w:proofErr w:type="gramEnd"/>
      <w:r w:rsidRPr="008B7B76">
        <w:rPr>
          <w:color w:val="000000" w:themeColor="text1"/>
          <w:sz w:val="28"/>
          <w:szCs w:val="28"/>
        </w:rPr>
        <w:t xml:space="preserve">ід час виборів, які мало помічалися соціологами. Та на сьогодні </w:t>
      </w:r>
      <w:proofErr w:type="gramStart"/>
      <w:r w:rsidRPr="008B7B76">
        <w:rPr>
          <w:color w:val="000000" w:themeColor="text1"/>
          <w:sz w:val="28"/>
          <w:szCs w:val="28"/>
        </w:rPr>
        <w:t>це не</w:t>
      </w:r>
      <w:proofErr w:type="gramEnd"/>
      <w:r w:rsidRPr="008B7B76">
        <w:rPr>
          <w:color w:val="000000" w:themeColor="text1"/>
          <w:sz w:val="28"/>
          <w:szCs w:val="28"/>
        </w:rPr>
        <w:t xml:space="preserve"> просто стрибок, а гіперстрибок. Вміння </w:t>
      </w:r>
      <w:r w:rsidRPr="008B7B76">
        <w:rPr>
          <w:color w:val="000000" w:themeColor="text1"/>
          <w:sz w:val="28"/>
          <w:szCs w:val="28"/>
        </w:rPr>
        <w:lastRenderedPageBreak/>
        <w:t xml:space="preserve">Олександра Турчинова надзвичайно добре розкрилося </w:t>
      </w:r>
      <w:proofErr w:type="gramStart"/>
      <w:r w:rsidRPr="008B7B76">
        <w:rPr>
          <w:color w:val="000000" w:themeColor="text1"/>
          <w:sz w:val="28"/>
          <w:szCs w:val="28"/>
        </w:rPr>
        <w:t>при зм</w:t>
      </w:r>
      <w:proofErr w:type="gramEnd"/>
      <w:r w:rsidRPr="008B7B76">
        <w:rPr>
          <w:color w:val="000000" w:themeColor="text1"/>
          <w:sz w:val="28"/>
          <w:szCs w:val="28"/>
        </w:rPr>
        <w:t>іні головного обличчя партії. Отже, успіх НФ:</w:t>
      </w:r>
    </w:p>
    <w:p w:rsidR="008B7B76" w:rsidRPr="00A7393A"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Вміння будувати кампанію Олександром Турчиновим.</w:t>
      </w:r>
      <w:r w:rsidRPr="00A7393A">
        <w:rPr>
          <w:color w:val="000000" w:themeColor="text1"/>
          <w:sz w:val="28"/>
          <w:szCs w:val="28"/>
        </w:rPr>
        <w:t xml:space="preserve"> Він активно залучив Народний фронт до агітації з середини виборчої кампанії, яка набрала власного </w:t>
      </w:r>
      <w:proofErr w:type="gramStart"/>
      <w:r w:rsidRPr="00A7393A">
        <w:rPr>
          <w:color w:val="000000" w:themeColor="text1"/>
          <w:sz w:val="28"/>
          <w:szCs w:val="28"/>
        </w:rPr>
        <w:t>п</w:t>
      </w:r>
      <w:proofErr w:type="gramEnd"/>
      <w:r w:rsidRPr="00A7393A">
        <w:rPr>
          <w:color w:val="000000" w:themeColor="text1"/>
          <w:sz w:val="28"/>
          <w:szCs w:val="28"/>
        </w:rPr>
        <w:t xml:space="preserve">іку під кінець виборів. 24-26 жовтня НФ ніяк не дратував людей. </w:t>
      </w:r>
      <w:proofErr w:type="gramStart"/>
      <w:r w:rsidRPr="00A7393A">
        <w:rPr>
          <w:color w:val="000000" w:themeColor="text1"/>
          <w:sz w:val="28"/>
          <w:szCs w:val="28"/>
        </w:rPr>
        <w:t>Це не</w:t>
      </w:r>
      <w:proofErr w:type="gramEnd"/>
      <w:r w:rsidRPr="00A7393A">
        <w:rPr>
          <w:color w:val="000000" w:themeColor="text1"/>
          <w:sz w:val="28"/>
          <w:szCs w:val="28"/>
        </w:rPr>
        <w:t xml:space="preserve"> вдалось, до прикладу, Громадянській позиції та Батьківщині і, особливо, Радикальній партії Ляшка. Всі вони явно дратували виборці</w:t>
      </w:r>
      <w:proofErr w:type="gramStart"/>
      <w:r w:rsidRPr="00A7393A">
        <w:rPr>
          <w:color w:val="000000" w:themeColor="text1"/>
          <w:sz w:val="28"/>
          <w:szCs w:val="28"/>
        </w:rPr>
        <w:t>в</w:t>
      </w:r>
      <w:proofErr w:type="gramEnd"/>
      <w:r w:rsidRPr="00A7393A">
        <w:rPr>
          <w:color w:val="000000" w:themeColor="text1"/>
          <w:sz w:val="28"/>
          <w:szCs w:val="28"/>
        </w:rPr>
        <w:t xml:space="preserve"> </w:t>
      </w:r>
      <w:proofErr w:type="gramStart"/>
      <w:r w:rsidRPr="00A7393A">
        <w:rPr>
          <w:color w:val="000000" w:themeColor="text1"/>
          <w:sz w:val="28"/>
          <w:szCs w:val="28"/>
        </w:rPr>
        <w:t>на</w:t>
      </w:r>
      <w:proofErr w:type="gramEnd"/>
      <w:r w:rsidRPr="00A7393A">
        <w:rPr>
          <w:color w:val="000000" w:themeColor="text1"/>
          <w:sz w:val="28"/>
          <w:szCs w:val="28"/>
        </w:rPr>
        <w:t xml:space="preserve"> той час.</w:t>
      </w:r>
    </w:p>
    <w:p w:rsidR="008B7B76" w:rsidRPr="00A7393A"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Вдалі агітаційні маркери.</w:t>
      </w:r>
      <w:r w:rsidRPr="00A7393A">
        <w:rPr>
          <w:color w:val="000000" w:themeColor="text1"/>
          <w:sz w:val="28"/>
          <w:szCs w:val="28"/>
        </w:rPr>
        <w:t xml:space="preserve"> Тут вже </w:t>
      </w:r>
      <w:proofErr w:type="gramStart"/>
      <w:r w:rsidRPr="00A7393A">
        <w:rPr>
          <w:color w:val="000000" w:themeColor="text1"/>
          <w:sz w:val="28"/>
          <w:szCs w:val="28"/>
        </w:rPr>
        <w:t>п</w:t>
      </w:r>
      <w:proofErr w:type="gramEnd"/>
      <w:r w:rsidRPr="00A7393A">
        <w:rPr>
          <w:color w:val="000000" w:themeColor="text1"/>
          <w:sz w:val="28"/>
          <w:szCs w:val="28"/>
        </w:rPr>
        <w:t xml:space="preserve">ідключився Арсеній Яценюк. Наголос на його прем’єрстві та на </w:t>
      </w:r>
      <w:proofErr w:type="gramStart"/>
      <w:r w:rsidRPr="00A7393A">
        <w:rPr>
          <w:color w:val="000000" w:themeColor="text1"/>
          <w:sz w:val="28"/>
          <w:szCs w:val="28"/>
        </w:rPr>
        <w:t>п</w:t>
      </w:r>
      <w:proofErr w:type="gramEnd"/>
      <w:r w:rsidRPr="00A7393A">
        <w:rPr>
          <w:color w:val="000000" w:themeColor="text1"/>
          <w:sz w:val="28"/>
          <w:szCs w:val="28"/>
        </w:rPr>
        <w:t>ідтримці армії прем’єром і спікером та дещо військова риторика, явно додали в стратегії кампанії.</w:t>
      </w:r>
    </w:p>
    <w:p w:rsidR="00466F34" w:rsidRPr="00A7393A" w:rsidRDefault="00466F34"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000000" w:themeColor="text1"/>
          <w:sz w:val="28"/>
          <w:szCs w:val="28"/>
          <w:lang w:val="uk-UA"/>
        </w:rPr>
      </w:pPr>
      <w:r w:rsidRPr="00A7393A">
        <w:rPr>
          <w:color w:val="000000" w:themeColor="text1"/>
          <w:sz w:val="28"/>
          <w:szCs w:val="28"/>
          <w:bdr w:val="none" w:sz="0" w:space="0" w:color="auto" w:frame="1"/>
          <w:lang w:val="uk-UA"/>
        </w:rPr>
        <w:t>Третім чинником, що визначив успіх партії, експерти називають активну інформаційну кампанію, ефективну та інтенсивну рекламу політичної сили, особливо в останні два тижні до виборів.</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Не вдалі дії Блоку Порошенка і виграш на цьому НФ.</w:t>
      </w:r>
      <w:r w:rsidRPr="008B7B76">
        <w:rPr>
          <w:b/>
          <w:bCs/>
          <w:color w:val="000000" w:themeColor="text1"/>
          <w:sz w:val="28"/>
          <w:szCs w:val="28"/>
        </w:rPr>
        <w:t> </w:t>
      </w:r>
      <w:r w:rsidRPr="008B7B76">
        <w:rPr>
          <w:color w:val="000000" w:themeColor="text1"/>
          <w:sz w:val="28"/>
          <w:szCs w:val="28"/>
        </w:rPr>
        <w:t xml:space="preserve">Виборці, котрі не визначилися, не були загальною масою. </w:t>
      </w:r>
      <w:proofErr w:type="gramStart"/>
      <w:r w:rsidRPr="008B7B76">
        <w:rPr>
          <w:color w:val="000000" w:themeColor="text1"/>
          <w:sz w:val="28"/>
          <w:szCs w:val="28"/>
        </w:rPr>
        <w:t>Б</w:t>
      </w:r>
      <w:proofErr w:type="gramEnd"/>
      <w:r w:rsidRPr="008B7B76">
        <w:rPr>
          <w:color w:val="000000" w:themeColor="text1"/>
          <w:sz w:val="28"/>
          <w:szCs w:val="28"/>
        </w:rPr>
        <w:t xml:space="preserve">ільшість людей не могла визначитися між 2-3-ма партіями. Найбільша кількість </w:t>
      </w:r>
      <w:proofErr w:type="gramStart"/>
      <w:r w:rsidRPr="008B7B76">
        <w:rPr>
          <w:color w:val="000000" w:themeColor="text1"/>
          <w:sz w:val="28"/>
          <w:szCs w:val="28"/>
        </w:rPr>
        <w:t>думала</w:t>
      </w:r>
      <w:proofErr w:type="gramEnd"/>
      <w:r w:rsidRPr="008B7B76">
        <w:rPr>
          <w:color w:val="000000" w:themeColor="text1"/>
          <w:sz w:val="28"/>
          <w:szCs w:val="28"/>
        </w:rPr>
        <w:t xml:space="preserve"> обрати або Блок Порошенка, або Народний фронт. </w:t>
      </w:r>
      <w:proofErr w:type="gramStart"/>
      <w:r w:rsidRPr="008B7B76">
        <w:rPr>
          <w:color w:val="000000" w:themeColor="text1"/>
          <w:sz w:val="28"/>
          <w:szCs w:val="28"/>
        </w:rPr>
        <w:t>Перший не так вдало розрахував процес кампанії і на день виборів вже почав дратувати людей.</w:t>
      </w:r>
      <w:proofErr w:type="gramEnd"/>
      <w:r w:rsidRPr="008B7B76">
        <w:rPr>
          <w:color w:val="000000" w:themeColor="text1"/>
          <w:sz w:val="28"/>
          <w:szCs w:val="28"/>
        </w:rPr>
        <w:t xml:space="preserve"> Почалася стадія спаду (Від початкових 35% залишилося менше 25%). Також, агітаційні маркери Порошенко, такі як Єднаймося, розмивалися невдалими призначеннями у виконавчій гілці, і не вдалими висуваннями на мажоритарних округах. Через те, що Порошенко віддав управління кампанією «любим друзям», БП дуже часто </w:t>
      </w:r>
      <w:proofErr w:type="gramStart"/>
      <w:r w:rsidRPr="008B7B76">
        <w:rPr>
          <w:color w:val="000000" w:themeColor="text1"/>
          <w:sz w:val="28"/>
          <w:szCs w:val="28"/>
        </w:rPr>
        <w:t>ставав</w:t>
      </w:r>
      <w:proofErr w:type="gramEnd"/>
      <w:r w:rsidRPr="008B7B76">
        <w:rPr>
          <w:color w:val="000000" w:themeColor="text1"/>
          <w:sz w:val="28"/>
          <w:szCs w:val="28"/>
        </w:rPr>
        <w:t xml:space="preserve"> платформою «договорняка» для одіозних персонажів. Округ 102, де БП не виставив сильного кандидата, явний цьому приклад. На цьому фоні, Народний Фронт висунув досить якісних представників, що і мотивувало обирати не визначеного виборця саме його</w:t>
      </w:r>
      <w:r w:rsidR="000534E2" w:rsidRPr="000534E2">
        <w:rPr>
          <w:color w:val="000000" w:themeColor="text1"/>
          <w:sz w:val="28"/>
          <w:szCs w:val="28"/>
        </w:rPr>
        <w:t xml:space="preserve"> [</w:t>
      </w:r>
      <w:r w:rsidR="002459DA">
        <w:rPr>
          <w:color w:val="000000" w:themeColor="text1"/>
          <w:sz w:val="28"/>
          <w:szCs w:val="28"/>
          <w:lang w:val="uk-UA"/>
        </w:rPr>
        <w:t>70, с. 54</w:t>
      </w:r>
      <w:r w:rsidR="000534E2" w:rsidRPr="000534E2">
        <w:rPr>
          <w:color w:val="000000" w:themeColor="text1"/>
          <w:sz w:val="28"/>
          <w:szCs w:val="28"/>
        </w:rPr>
        <w:t>]</w:t>
      </w:r>
      <w:r w:rsidR="008B7B76" w:rsidRPr="008B7B76">
        <w:rPr>
          <w:color w:val="000000" w:themeColor="text1"/>
          <w:sz w:val="28"/>
          <w:szCs w:val="28"/>
          <w:lang w:val="uk-UA"/>
        </w:rPr>
        <w:t>.</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b/>
          <w:bCs/>
          <w:color w:val="000000" w:themeColor="text1"/>
          <w:sz w:val="28"/>
          <w:szCs w:val="28"/>
        </w:rPr>
        <w:lastRenderedPageBreak/>
        <w:t>Самопоміч. </w:t>
      </w:r>
      <w:r w:rsidRPr="008B7B76">
        <w:rPr>
          <w:color w:val="000000" w:themeColor="text1"/>
          <w:sz w:val="28"/>
          <w:szCs w:val="28"/>
        </w:rPr>
        <w:t xml:space="preserve">Партія, що почала набирати </w:t>
      </w:r>
      <w:proofErr w:type="gramStart"/>
      <w:r w:rsidRPr="008B7B76">
        <w:rPr>
          <w:color w:val="000000" w:themeColor="text1"/>
          <w:sz w:val="28"/>
          <w:szCs w:val="28"/>
        </w:rPr>
        <w:t>п</w:t>
      </w:r>
      <w:proofErr w:type="gramEnd"/>
      <w:r w:rsidRPr="008B7B76">
        <w:rPr>
          <w:color w:val="000000" w:themeColor="text1"/>
          <w:sz w:val="28"/>
          <w:szCs w:val="28"/>
        </w:rPr>
        <w:t>ідтримку за 2 тижні до виборів і не збавляла оборотів до початку голосування. Основний успіх партії криється у:</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color w:val="000000" w:themeColor="text1"/>
          <w:sz w:val="28"/>
          <w:szCs w:val="28"/>
        </w:rPr>
        <w:t xml:space="preserve">Мотивації голосувати </w:t>
      </w:r>
      <w:proofErr w:type="gramStart"/>
      <w:r w:rsidRPr="008B7B76">
        <w:rPr>
          <w:color w:val="000000" w:themeColor="text1"/>
          <w:sz w:val="28"/>
          <w:szCs w:val="28"/>
        </w:rPr>
        <w:t>за</w:t>
      </w:r>
      <w:proofErr w:type="gramEnd"/>
      <w:r w:rsidRPr="008B7B76">
        <w:rPr>
          <w:color w:val="000000" w:themeColor="text1"/>
          <w:sz w:val="28"/>
          <w:szCs w:val="28"/>
        </w:rPr>
        <w:t xml:space="preserve"> </w:t>
      </w:r>
      <w:proofErr w:type="gramStart"/>
      <w:r w:rsidRPr="008B7B76">
        <w:rPr>
          <w:color w:val="000000" w:themeColor="text1"/>
          <w:sz w:val="28"/>
          <w:szCs w:val="28"/>
        </w:rPr>
        <w:t>себе</w:t>
      </w:r>
      <w:proofErr w:type="gramEnd"/>
      <w:r w:rsidRPr="008B7B76">
        <w:rPr>
          <w:color w:val="000000" w:themeColor="text1"/>
          <w:sz w:val="28"/>
          <w:szCs w:val="28"/>
        </w:rPr>
        <w:t xml:space="preserve"> виборців, що хочуть кардинальних реформ у державі. На фоні пробуксування у цьому питанні у провладних сил, ця молода сила взяла з виборів максимум саме через асоціацію реформ з собою. До її реформістського іміджу додало взяття в список людей з Реанімаційного пакету реформ та інших громадських і військових діячі</w:t>
      </w:r>
      <w:proofErr w:type="gramStart"/>
      <w:r w:rsidRPr="008B7B76">
        <w:rPr>
          <w:color w:val="000000" w:themeColor="text1"/>
          <w:sz w:val="28"/>
          <w:szCs w:val="28"/>
        </w:rPr>
        <w:t>в</w:t>
      </w:r>
      <w:proofErr w:type="gramEnd"/>
      <w:r w:rsidRPr="008B7B76">
        <w:rPr>
          <w:color w:val="000000" w:themeColor="text1"/>
          <w:sz w:val="28"/>
          <w:szCs w:val="28"/>
        </w:rPr>
        <w:t>.</w:t>
      </w:r>
    </w:p>
    <w:p w:rsidR="008B7B76" w:rsidRP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color w:val="000000" w:themeColor="text1"/>
          <w:sz w:val="28"/>
          <w:szCs w:val="28"/>
        </w:rPr>
        <w:t xml:space="preserve">Вдале позиціонування себе А. Садовим. Не дивлячись на відео з Януковичем, інформації за 2009 </w:t>
      </w:r>
      <w:proofErr w:type="gramStart"/>
      <w:r w:rsidRPr="008B7B76">
        <w:rPr>
          <w:color w:val="000000" w:themeColor="text1"/>
          <w:sz w:val="28"/>
          <w:szCs w:val="28"/>
        </w:rPr>
        <w:t>р</w:t>
      </w:r>
      <w:proofErr w:type="gramEnd"/>
      <w:r w:rsidRPr="008B7B76">
        <w:rPr>
          <w:color w:val="000000" w:themeColor="text1"/>
          <w:sz w:val="28"/>
          <w:szCs w:val="28"/>
        </w:rPr>
        <w:t xml:space="preserve">ік з його підтримки та інш., що було направлено проти лідера партії, рейтинг самої політичної платформи не постраждав. А все через 50-те не прохідне місце </w:t>
      </w:r>
      <w:proofErr w:type="gramStart"/>
      <w:r w:rsidRPr="008B7B76">
        <w:rPr>
          <w:color w:val="000000" w:themeColor="text1"/>
          <w:sz w:val="28"/>
          <w:szCs w:val="28"/>
        </w:rPr>
        <w:t>Садового</w:t>
      </w:r>
      <w:proofErr w:type="gramEnd"/>
      <w:r w:rsidRPr="008B7B76">
        <w:rPr>
          <w:color w:val="000000" w:themeColor="text1"/>
          <w:sz w:val="28"/>
          <w:szCs w:val="28"/>
        </w:rPr>
        <w:t xml:space="preserve"> та досить незалежний список. Що не скажеш про Громадянську позицію, котра через сильний зв’язок з Анатолієм Гриценком не пройшла.</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color w:val="000000" w:themeColor="text1"/>
          <w:sz w:val="28"/>
          <w:szCs w:val="28"/>
        </w:rPr>
        <w:t xml:space="preserve">Партія Самопоміч спрацювала стратегічно так само, як і Народний Фронт. Вдало </w:t>
      </w:r>
      <w:proofErr w:type="gramStart"/>
      <w:r w:rsidRPr="008B7B76">
        <w:rPr>
          <w:color w:val="000000" w:themeColor="text1"/>
          <w:sz w:val="28"/>
          <w:szCs w:val="28"/>
        </w:rPr>
        <w:t>в</w:t>
      </w:r>
      <w:proofErr w:type="gramEnd"/>
      <w:r w:rsidRPr="008B7B76">
        <w:rPr>
          <w:color w:val="000000" w:themeColor="text1"/>
          <w:sz w:val="28"/>
          <w:szCs w:val="28"/>
        </w:rPr>
        <w:t xml:space="preserve">’їхала в кампанію і не збавляла обороти. В такому стані критика </w:t>
      </w:r>
      <w:proofErr w:type="gramStart"/>
      <w:r w:rsidRPr="008B7B76">
        <w:rPr>
          <w:color w:val="000000" w:themeColor="text1"/>
          <w:sz w:val="28"/>
          <w:szCs w:val="28"/>
        </w:rPr>
        <w:t>на</w:t>
      </w:r>
      <w:proofErr w:type="gramEnd"/>
      <w:r w:rsidRPr="008B7B76">
        <w:rPr>
          <w:color w:val="000000" w:themeColor="text1"/>
          <w:sz w:val="28"/>
          <w:szCs w:val="28"/>
        </w:rPr>
        <w:t xml:space="preserve"> Садового теж не дуже спрацьовувала. Що знов не скажеш про Громадянську позицію, котра на початок виборів </w:t>
      </w:r>
      <w:proofErr w:type="gramStart"/>
      <w:r w:rsidRPr="008B7B76">
        <w:rPr>
          <w:color w:val="000000" w:themeColor="text1"/>
          <w:sz w:val="28"/>
          <w:szCs w:val="28"/>
        </w:rPr>
        <w:t>св</w:t>
      </w:r>
      <w:proofErr w:type="gramEnd"/>
      <w:r w:rsidRPr="008B7B76">
        <w:rPr>
          <w:color w:val="000000" w:themeColor="text1"/>
          <w:sz w:val="28"/>
          <w:szCs w:val="28"/>
        </w:rPr>
        <w:t>ій пік популярності вже втратила</w:t>
      </w:r>
      <w:r w:rsidR="000534E2" w:rsidRPr="000534E2">
        <w:rPr>
          <w:color w:val="000000" w:themeColor="text1"/>
          <w:sz w:val="28"/>
          <w:szCs w:val="28"/>
        </w:rPr>
        <w:t xml:space="preserve"> [</w:t>
      </w:r>
      <w:r w:rsidR="002459DA">
        <w:rPr>
          <w:color w:val="000000" w:themeColor="text1"/>
          <w:sz w:val="28"/>
          <w:szCs w:val="28"/>
          <w:lang w:val="uk-UA"/>
        </w:rPr>
        <w:t>76, с. 83</w:t>
      </w:r>
      <w:r w:rsidR="000534E2" w:rsidRPr="000534E2">
        <w:rPr>
          <w:color w:val="000000" w:themeColor="text1"/>
          <w:sz w:val="28"/>
          <w:szCs w:val="28"/>
        </w:rPr>
        <w:t>]</w:t>
      </w:r>
      <w:r w:rsidRPr="008B7B76">
        <w:rPr>
          <w:color w:val="000000" w:themeColor="text1"/>
          <w:sz w:val="28"/>
          <w:szCs w:val="28"/>
        </w:rPr>
        <w:t>.</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b/>
          <w:bCs/>
          <w:color w:val="000000" w:themeColor="text1"/>
          <w:sz w:val="28"/>
          <w:szCs w:val="28"/>
        </w:rPr>
        <w:t>Опозиційний Блок. </w:t>
      </w:r>
      <w:r w:rsidRPr="008B7B76">
        <w:rPr>
          <w:color w:val="000000" w:themeColor="text1"/>
          <w:sz w:val="28"/>
          <w:szCs w:val="28"/>
        </w:rPr>
        <w:t>Одразу скажу, що автор не є прихильником цієї партії. Але цей аналіз має мати об’єктивний характер. Тому скажу, що уламки регіоналі</w:t>
      </w:r>
      <w:proofErr w:type="gramStart"/>
      <w:r w:rsidRPr="008B7B76">
        <w:rPr>
          <w:color w:val="000000" w:themeColor="text1"/>
          <w:sz w:val="28"/>
          <w:szCs w:val="28"/>
        </w:rPr>
        <w:t>в</w:t>
      </w:r>
      <w:proofErr w:type="gramEnd"/>
      <w:r w:rsidRPr="008B7B76">
        <w:rPr>
          <w:color w:val="000000" w:themeColor="text1"/>
          <w:sz w:val="28"/>
          <w:szCs w:val="28"/>
        </w:rPr>
        <w:t xml:space="preserve"> провели досить успішну кампанію. Дивлячись на це, не дивуюсь, чому у </w:t>
      </w:r>
      <w:proofErr w:type="gramStart"/>
      <w:r w:rsidRPr="008B7B76">
        <w:rPr>
          <w:color w:val="000000" w:themeColor="text1"/>
          <w:sz w:val="28"/>
          <w:szCs w:val="28"/>
        </w:rPr>
        <w:t>св</w:t>
      </w:r>
      <w:proofErr w:type="gramEnd"/>
      <w:r w:rsidRPr="008B7B76">
        <w:rPr>
          <w:color w:val="000000" w:themeColor="text1"/>
          <w:sz w:val="28"/>
          <w:szCs w:val="28"/>
        </w:rPr>
        <w:t>ій час ПР якісно зіграла на протиріччях Ющенка і Тимошенка і виграла вибори в 2010-му році. Це об’єднання ставило перед собою два основних завдання і успішно їх виконало:</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lang w:val="uk-UA"/>
        </w:rPr>
        <w:t>Мобілізувати колишній електорат ПР</w:t>
      </w:r>
      <w:r w:rsidRPr="00A7393A">
        <w:rPr>
          <w:color w:val="000000" w:themeColor="text1"/>
          <w:sz w:val="28"/>
          <w:szCs w:val="28"/>
          <w:lang w:val="uk-UA"/>
        </w:rPr>
        <w:t>.</w:t>
      </w:r>
      <w:r w:rsidRPr="00B1251F">
        <w:rPr>
          <w:color w:val="000000" w:themeColor="text1"/>
          <w:sz w:val="28"/>
          <w:szCs w:val="28"/>
          <w:lang w:val="uk-UA"/>
        </w:rPr>
        <w:t xml:space="preserve"> Льовочкін і Ко якісно зіграли на не прийнятті великою кількістю людей на Півдні і Сході стихійної люстрації (так званої сміттєвої) і повалення пам’ятників Леніна. </w:t>
      </w:r>
      <w:r w:rsidRPr="008B7B76">
        <w:rPr>
          <w:color w:val="000000" w:themeColor="text1"/>
          <w:sz w:val="28"/>
          <w:szCs w:val="28"/>
        </w:rPr>
        <w:t xml:space="preserve">Шуфрич і Добкін тут зіграли головну роль. Перший, ставши жертвою «люстрації», став </w:t>
      </w:r>
      <w:r w:rsidRPr="008B7B76">
        <w:rPr>
          <w:color w:val="000000" w:themeColor="text1"/>
          <w:sz w:val="28"/>
          <w:szCs w:val="28"/>
        </w:rPr>
        <w:lastRenderedPageBreak/>
        <w:t>об’єднаним образом ображених, а другий, разом з другом Кернесом, єдиний став на захист «цінностей» пострадянської людини.</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 xml:space="preserve">Не дати залізти у колишній електорат </w:t>
      </w:r>
      <w:proofErr w:type="gramStart"/>
      <w:r w:rsidRPr="00A7393A">
        <w:rPr>
          <w:bCs/>
          <w:color w:val="000000" w:themeColor="text1"/>
          <w:sz w:val="28"/>
          <w:szCs w:val="28"/>
        </w:rPr>
        <w:t>ПР</w:t>
      </w:r>
      <w:proofErr w:type="gramEnd"/>
      <w:r w:rsidRPr="00A7393A">
        <w:rPr>
          <w:bCs/>
          <w:color w:val="000000" w:themeColor="text1"/>
          <w:sz w:val="28"/>
          <w:szCs w:val="28"/>
        </w:rPr>
        <w:t xml:space="preserve"> конкуренту</w:t>
      </w:r>
      <w:r w:rsidRPr="00A7393A">
        <w:rPr>
          <w:color w:val="000000" w:themeColor="text1"/>
          <w:sz w:val="28"/>
          <w:szCs w:val="28"/>
        </w:rPr>
        <w:t>.</w:t>
      </w:r>
      <w:r w:rsidRPr="008B7B76">
        <w:rPr>
          <w:color w:val="000000" w:themeColor="text1"/>
          <w:sz w:val="28"/>
          <w:szCs w:val="28"/>
        </w:rPr>
        <w:t xml:space="preserve"> Найсерйознішим конкурентом «Опозиційному блоку» була «</w:t>
      </w:r>
      <w:proofErr w:type="gramStart"/>
      <w:r w:rsidRPr="008B7B76">
        <w:rPr>
          <w:color w:val="000000" w:themeColor="text1"/>
          <w:sz w:val="28"/>
          <w:szCs w:val="28"/>
        </w:rPr>
        <w:t>Сильна</w:t>
      </w:r>
      <w:proofErr w:type="gramEnd"/>
      <w:r w:rsidRPr="008B7B76">
        <w:rPr>
          <w:color w:val="000000" w:themeColor="text1"/>
          <w:sz w:val="28"/>
          <w:szCs w:val="28"/>
        </w:rPr>
        <w:t xml:space="preserve"> Україна» С. Тігіпка. Останньому допомагав Коломойський, котрий хотів добити колишніх регіоналів та контролювати політичну платформу, що підтримується колишнім електоратом ПР. Та агітаційна кампанія</w:t>
      </w:r>
      <w:proofErr w:type="gramStart"/>
      <w:r w:rsidRPr="008B7B76">
        <w:rPr>
          <w:color w:val="000000" w:themeColor="text1"/>
          <w:sz w:val="28"/>
          <w:szCs w:val="28"/>
        </w:rPr>
        <w:t xml:space="preserve"> Т</w:t>
      </w:r>
      <w:proofErr w:type="gramEnd"/>
      <w:r w:rsidRPr="008B7B76">
        <w:rPr>
          <w:color w:val="000000" w:themeColor="text1"/>
          <w:sz w:val="28"/>
          <w:szCs w:val="28"/>
        </w:rPr>
        <w:t>ігіпка була дуже «лагідна» і сконцентрувалася на економічному рості і добробуті. А таке зараз менше хвилює електорат колишніх регіоналів, яких на сьогодні цікавить питання націоналі</w:t>
      </w:r>
      <w:proofErr w:type="gramStart"/>
      <w:r w:rsidRPr="008B7B76">
        <w:rPr>
          <w:color w:val="000000" w:themeColor="text1"/>
          <w:sz w:val="28"/>
          <w:szCs w:val="28"/>
        </w:rPr>
        <w:t>ст</w:t>
      </w:r>
      <w:proofErr w:type="gramEnd"/>
      <w:r w:rsidRPr="008B7B76">
        <w:rPr>
          <w:color w:val="000000" w:themeColor="text1"/>
          <w:sz w:val="28"/>
          <w:szCs w:val="28"/>
        </w:rPr>
        <w:t xml:space="preserve">ів, мови, пам’ятників, «лєгєтімності», і тд. А та частина виборців колишньої </w:t>
      </w:r>
      <w:proofErr w:type="gramStart"/>
      <w:r w:rsidRPr="008B7B76">
        <w:rPr>
          <w:color w:val="000000" w:themeColor="text1"/>
          <w:sz w:val="28"/>
          <w:szCs w:val="28"/>
        </w:rPr>
        <w:t>ПР</w:t>
      </w:r>
      <w:proofErr w:type="gramEnd"/>
      <w:r w:rsidRPr="008B7B76">
        <w:rPr>
          <w:color w:val="000000" w:themeColor="text1"/>
          <w:sz w:val="28"/>
          <w:szCs w:val="28"/>
        </w:rPr>
        <w:t>, яка змінила думку через агресію Росії на користь України, підтримала більш прогресивні сили, які теж агітували за добробут і економічний розвиток. Також, в списках «Сильної України» було занадто багато впливу олігархів. Опозиційний блок дуже потужно взявся за боротьбу з</w:t>
      </w:r>
      <w:proofErr w:type="gramStart"/>
      <w:r w:rsidRPr="008B7B76">
        <w:rPr>
          <w:color w:val="000000" w:themeColor="text1"/>
          <w:sz w:val="28"/>
          <w:szCs w:val="28"/>
        </w:rPr>
        <w:t xml:space="preserve"> Т</w:t>
      </w:r>
      <w:proofErr w:type="gramEnd"/>
      <w:r w:rsidRPr="008B7B76">
        <w:rPr>
          <w:color w:val="000000" w:themeColor="text1"/>
          <w:sz w:val="28"/>
          <w:szCs w:val="28"/>
        </w:rPr>
        <w:t>ігіпком і використав усі його слабкі сторони. Потужна агітація на вулицях і у ЗМІ (до прикладу газета «Вєсті»), яка наче не пов’язувалась з «Оппоблоком», розтирала</w:t>
      </w:r>
      <w:proofErr w:type="gramStart"/>
      <w:r w:rsidRPr="008B7B76">
        <w:rPr>
          <w:color w:val="000000" w:themeColor="text1"/>
          <w:sz w:val="28"/>
          <w:szCs w:val="28"/>
        </w:rPr>
        <w:t xml:space="preserve"> Т</w:t>
      </w:r>
      <w:proofErr w:type="gramEnd"/>
      <w:r w:rsidRPr="008B7B76">
        <w:rPr>
          <w:color w:val="000000" w:themeColor="text1"/>
          <w:sz w:val="28"/>
          <w:szCs w:val="28"/>
        </w:rPr>
        <w:t xml:space="preserve">ігіпка на основній тезі: «Він не може захистити людей </w:t>
      </w:r>
      <w:proofErr w:type="gramStart"/>
      <w:r w:rsidRPr="008B7B76">
        <w:rPr>
          <w:color w:val="000000" w:themeColor="text1"/>
          <w:sz w:val="28"/>
          <w:szCs w:val="28"/>
        </w:rPr>
        <w:t>П</w:t>
      </w:r>
      <w:proofErr w:type="gramEnd"/>
      <w:r w:rsidRPr="008B7B76">
        <w:rPr>
          <w:color w:val="000000" w:themeColor="text1"/>
          <w:sz w:val="28"/>
          <w:szCs w:val="28"/>
        </w:rPr>
        <w:t>івденного-Сходу, адже є не стійкою людиною, котра і слова не тримає, і є підконтрольною і олігархам і «помаранчевим»</w:t>
      </w:r>
      <w:r w:rsidR="000534E2" w:rsidRPr="000534E2">
        <w:rPr>
          <w:color w:val="000000" w:themeColor="text1"/>
          <w:sz w:val="28"/>
          <w:szCs w:val="28"/>
        </w:rPr>
        <w:t xml:space="preserve"> [</w:t>
      </w:r>
      <w:r w:rsidR="002459DA">
        <w:rPr>
          <w:color w:val="000000" w:themeColor="text1"/>
          <w:sz w:val="28"/>
          <w:szCs w:val="28"/>
          <w:lang w:val="uk-UA"/>
        </w:rPr>
        <w:t>87, с. 111</w:t>
      </w:r>
      <w:r w:rsidR="000534E2" w:rsidRPr="000534E2">
        <w:rPr>
          <w:color w:val="000000" w:themeColor="text1"/>
          <w:sz w:val="28"/>
          <w:szCs w:val="28"/>
        </w:rPr>
        <w:t>]</w:t>
      </w:r>
      <w:r w:rsidRPr="008B7B76">
        <w:rPr>
          <w:color w:val="000000" w:themeColor="text1"/>
          <w:sz w:val="28"/>
          <w:szCs w:val="28"/>
        </w:rPr>
        <w:t>.</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b/>
          <w:bCs/>
          <w:color w:val="000000" w:themeColor="text1"/>
          <w:sz w:val="28"/>
          <w:szCs w:val="28"/>
        </w:rPr>
        <w:t>Свобода. </w:t>
      </w:r>
      <w:r w:rsidRPr="008B7B76">
        <w:rPr>
          <w:color w:val="000000" w:themeColor="text1"/>
          <w:sz w:val="28"/>
          <w:szCs w:val="28"/>
        </w:rPr>
        <w:t xml:space="preserve">Партія не дивлячись на дані </w:t>
      </w:r>
      <w:proofErr w:type="gramStart"/>
      <w:r w:rsidRPr="008B7B76">
        <w:rPr>
          <w:color w:val="000000" w:themeColor="text1"/>
          <w:sz w:val="28"/>
          <w:szCs w:val="28"/>
        </w:rPr>
        <w:t>соц</w:t>
      </w:r>
      <w:proofErr w:type="gramEnd"/>
      <w:r w:rsidRPr="008B7B76">
        <w:rPr>
          <w:color w:val="000000" w:themeColor="text1"/>
          <w:sz w:val="28"/>
          <w:szCs w:val="28"/>
        </w:rPr>
        <w:t>іологів, теж вдало вмотивувала електорат, що не визначився. Через:</w:t>
      </w:r>
    </w:p>
    <w:p w:rsidR="008B7B76" w:rsidRPr="00A7393A"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Вдала агітація</w:t>
      </w:r>
      <w:r w:rsidRPr="00A7393A">
        <w:rPr>
          <w:color w:val="000000" w:themeColor="text1"/>
          <w:sz w:val="28"/>
          <w:szCs w:val="28"/>
        </w:rPr>
        <w:t xml:space="preserve">. Партія побачивши </w:t>
      </w:r>
      <w:proofErr w:type="gramStart"/>
      <w:r w:rsidRPr="00A7393A">
        <w:rPr>
          <w:color w:val="000000" w:themeColor="text1"/>
          <w:sz w:val="28"/>
          <w:szCs w:val="28"/>
        </w:rPr>
        <w:t>св</w:t>
      </w:r>
      <w:proofErr w:type="gramEnd"/>
      <w:r w:rsidRPr="00A7393A">
        <w:rPr>
          <w:color w:val="000000" w:themeColor="text1"/>
          <w:sz w:val="28"/>
          <w:szCs w:val="28"/>
        </w:rPr>
        <w:t>ій не прохідний рейтинг, почала активну агітаційну кампанію. Але багато партій починають такі кампанії.</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A7393A">
        <w:rPr>
          <w:bCs/>
          <w:color w:val="000000" w:themeColor="text1"/>
          <w:sz w:val="28"/>
          <w:szCs w:val="28"/>
        </w:rPr>
        <w:t>Структура</w:t>
      </w:r>
      <w:r w:rsidRPr="00A7393A">
        <w:rPr>
          <w:color w:val="000000" w:themeColor="text1"/>
          <w:sz w:val="28"/>
          <w:szCs w:val="28"/>
        </w:rPr>
        <w:t>.</w:t>
      </w:r>
      <w:r w:rsidRPr="008B7B76">
        <w:rPr>
          <w:color w:val="000000" w:themeColor="text1"/>
          <w:sz w:val="28"/>
          <w:szCs w:val="28"/>
        </w:rPr>
        <w:t xml:space="preserve"> А причина у дієвій структурі партії Свобода та, що це одна з не багатьох політичних платформ, яка має дієві організації на </w:t>
      </w:r>
      <w:proofErr w:type="gramStart"/>
      <w:r w:rsidRPr="008B7B76">
        <w:rPr>
          <w:color w:val="000000" w:themeColor="text1"/>
          <w:sz w:val="28"/>
          <w:szCs w:val="28"/>
        </w:rPr>
        <w:t>м</w:t>
      </w:r>
      <w:proofErr w:type="gramEnd"/>
      <w:r w:rsidRPr="008B7B76">
        <w:rPr>
          <w:color w:val="000000" w:themeColor="text1"/>
          <w:sz w:val="28"/>
          <w:szCs w:val="28"/>
        </w:rPr>
        <w:t xml:space="preserve">ісцях. Тому її активна агітація не була схожа на мильну бульбашку (Як, </w:t>
      </w:r>
      <w:proofErr w:type="gramStart"/>
      <w:r w:rsidRPr="008B7B76">
        <w:rPr>
          <w:color w:val="000000" w:themeColor="text1"/>
          <w:sz w:val="28"/>
          <w:szCs w:val="28"/>
        </w:rPr>
        <w:t>до</w:t>
      </w:r>
      <w:proofErr w:type="gramEnd"/>
      <w:r w:rsidRPr="008B7B76">
        <w:rPr>
          <w:color w:val="000000" w:themeColor="text1"/>
          <w:sz w:val="28"/>
          <w:szCs w:val="28"/>
        </w:rPr>
        <w:t xml:space="preserve"> </w:t>
      </w:r>
      <w:proofErr w:type="gramStart"/>
      <w:r w:rsidRPr="008B7B76">
        <w:rPr>
          <w:color w:val="000000" w:themeColor="text1"/>
          <w:sz w:val="28"/>
          <w:szCs w:val="28"/>
        </w:rPr>
        <w:t>прикладу</w:t>
      </w:r>
      <w:proofErr w:type="gramEnd"/>
      <w:r w:rsidRPr="008B7B76">
        <w:rPr>
          <w:color w:val="000000" w:themeColor="text1"/>
          <w:sz w:val="28"/>
          <w:szCs w:val="28"/>
        </w:rPr>
        <w:t>, партія Королевської в 2012 році), а мала низовий ефект. Через це потрібні відсотки були набрані.</w:t>
      </w:r>
    </w:p>
    <w:p w:rsidR="008B7B76"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8B7B76">
        <w:rPr>
          <w:b/>
          <w:bCs/>
          <w:color w:val="000000" w:themeColor="text1"/>
          <w:sz w:val="28"/>
          <w:szCs w:val="28"/>
        </w:rPr>
        <w:t>Блок Порошенка. </w:t>
      </w:r>
      <w:r w:rsidRPr="008B7B76">
        <w:rPr>
          <w:color w:val="000000" w:themeColor="text1"/>
          <w:sz w:val="28"/>
          <w:szCs w:val="28"/>
        </w:rPr>
        <w:t>Партія вела кампанію надзвичайно самонадіяно. Таке відчуття, що в блоці думали про українці</w:t>
      </w:r>
      <w:proofErr w:type="gramStart"/>
      <w:r w:rsidRPr="008B7B76">
        <w:rPr>
          <w:color w:val="000000" w:themeColor="text1"/>
          <w:sz w:val="28"/>
          <w:szCs w:val="28"/>
        </w:rPr>
        <w:t>в</w:t>
      </w:r>
      <w:proofErr w:type="gramEnd"/>
      <w:r w:rsidRPr="008B7B76">
        <w:rPr>
          <w:color w:val="000000" w:themeColor="text1"/>
          <w:sz w:val="28"/>
          <w:szCs w:val="28"/>
        </w:rPr>
        <w:t xml:space="preserve">, </w:t>
      </w:r>
      <w:proofErr w:type="gramStart"/>
      <w:r w:rsidRPr="008B7B76">
        <w:rPr>
          <w:color w:val="000000" w:themeColor="text1"/>
          <w:sz w:val="28"/>
          <w:szCs w:val="28"/>
        </w:rPr>
        <w:t>як</w:t>
      </w:r>
      <w:proofErr w:type="gramEnd"/>
      <w:r w:rsidRPr="008B7B76">
        <w:rPr>
          <w:color w:val="000000" w:themeColor="text1"/>
          <w:sz w:val="28"/>
          <w:szCs w:val="28"/>
        </w:rPr>
        <w:t xml:space="preserve"> не критично мислячих </w:t>
      </w:r>
      <w:r w:rsidRPr="008B7B76">
        <w:rPr>
          <w:color w:val="000000" w:themeColor="text1"/>
          <w:sz w:val="28"/>
          <w:szCs w:val="28"/>
        </w:rPr>
        <w:lastRenderedPageBreak/>
        <w:t xml:space="preserve">людей. Як і зазначав в критеріїв успіху НФ, по Блоку Порошенко </w:t>
      </w:r>
      <w:proofErr w:type="gramStart"/>
      <w:r w:rsidRPr="008B7B76">
        <w:rPr>
          <w:color w:val="000000" w:themeColor="text1"/>
          <w:sz w:val="28"/>
          <w:szCs w:val="28"/>
        </w:rPr>
        <w:t>вдарили</w:t>
      </w:r>
      <w:proofErr w:type="gramEnd"/>
      <w:r w:rsidRPr="008B7B76">
        <w:rPr>
          <w:color w:val="000000" w:themeColor="text1"/>
          <w:sz w:val="28"/>
          <w:szCs w:val="28"/>
        </w:rPr>
        <w:t xml:space="preserve"> прогріхи у виконавчій гілці (Міноборони та Нацбанк) та складення списку партії, особливо мажоритарних округів: Балоги, колишні регіонали, зняття на користь одіозних особистостей. Головний урок з цієї історії – не думайте, що виборці не мислять. І що найцікавіше, критичне мислення українського виборця і його політична культура буде рости і далі. Це треба враховувати.</w:t>
      </w:r>
    </w:p>
    <w:p w:rsidR="006C59E6" w:rsidRPr="0016074F" w:rsidRDefault="00D96A42"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FF0000"/>
          <w:sz w:val="28"/>
          <w:szCs w:val="28"/>
          <w:lang w:val="uk-UA"/>
        </w:rPr>
      </w:pPr>
      <w:r w:rsidRPr="008B7B76">
        <w:rPr>
          <w:b/>
          <w:bCs/>
          <w:color w:val="000000" w:themeColor="text1"/>
          <w:sz w:val="28"/>
          <w:szCs w:val="28"/>
        </w:rPr>
        <w:t>Батьківщина</w:t>
      </w:r>
      <w:r w:rsidRPr="008B7B76">
        <w:rPr>
          <w:color w:val="000000" w:themeColor="text1"/>
          <w:sz w:val="28"/>
          <w:szCs w:val="28"/>
        </w:rPr>
        <w:t xml:space="preserve">. Юля Тимошенко знов спробувала </w:t>
      </w:r>
      <w:proofErr w:type="gramStart"/>
      <w:r w:rsidRPr="008B7B76">
        <w:rPr>
          <w:color w:val="000000" w:themeColor="text1"/>
          <w:sz w:val="28"/>
          <w:szCs w:val="28"/>
        </w:rPr>
        <w:t>п</w:t>
      </w:r>
      <w:proofErr w:type="gramEnd"/>
      <w:r w:rsidRPr="008B7B76">
        <w:rPr>
          <w:color w:val="000000" w:themeColor="text1"/>
          <w:sz w:val="28"/>
          <w:szCs w:val="28"/>
        </w:rPr>
        <w:t xml:space="preserve">іти старим шляхом – агітацію через емоцію. </w:t>
      </w:r>
      <w:proofErr w:type="gramStart"/>
      <w:r w:rsidRPr="008B7B76">
        <w:rPr>
          <w:color w:val="000000" w:themeColor="text1"/>
          <w:sz w:val="28"/>
          <w:szCs w:val="28"/>
        </w:rPr>
        <w:t>Тільки раніше це була ефемерна «Справедливість, за яку варто боротися», а зараз героїня Савченко.</w:t>
      </w:r>
      <w:proofErr w:type="gramEnd"/>
      <w:r w:rsidRPr="008B7B76">
        <w:rPr>
          <w:color w:val="000000" w:themeColor="text1"/>
          <w:sz w:val="28"/>
          <w:szCs w:val="28"/>
        </w:rPr>
        <w:t xml:space="preserve"> Та пані Тимошенко не усвідомила, що народ у нас, хоч і не так швидко як хочеться, але змінився в кращу сторону. </w:t>
      </w:r>
      <w:r w:rsidR="006C59E6" w:rsidRPr="002306E1">
        <w:rPr>
          <w:color w:val="000000" w:themeColor="text1"/>
          <w:sz w:val="28"/>
          <w:szCs w:val="28"/>
          <w:bdr w:val="none" w:sz="0" w:space="0" w:color="auto" w:frame="1"/>
          <w:lang w:val="uk-UA"/>
        </w:rPr>
        <w:t>Основну причину серйозного падіння рейтингу партії «Батьківщини» порівняно з минулими парламентськими виборами експерти побачили в її розколі та втраті значного кадрового потенціалу, який здебільшого перейшов до «Народного фронту». Невдалий результат «Батьківщини» на останніх виборах, на думку експертів, також став результатом поширеного сприйняття Тимошенко як політика старого покоління, відсутності нових ідей і пропозицій партії, розчарування виборцями особистістю Тимошенко та її втраченими навичками публічного діяча</w:t>
      </w:r>
      <w:r w:rsidR="000534E2" w:rsidRPr="00DB40D1">
        <w:rPr>
          <w:color w:val="000000" w:themeColor="text1"/>
          <w:sz w:val="28"/>
          <w:szCs w:val="28"/>
          <w:bdr w:val="none" w:sz="0" w:space="0" w:color="auto" w:frame="1"/>
        </w:rPr>
        <w:t xml:space="preserve"> [</w:t>
      </w:r>
      <w:r w:rsidR="003C52D6">
        <w:rPr>
          <w:color w:val="000000" w:themeColor="text1"/>
          <w:sz w:val="28"/>
          <w:szCs w:val="28"/>
          <w:bdr w:val="none" w:sz="0" w:space="0" w:color="auto" w:frame="1"/>
          <w:lang w:val="uk-UA"/>
        </w:rPr>
        <w:t>50, с. 15</w:t>
      </w:r>
      <w:r w:rsidR="000534E2" w:rsidRPr="00DB40D1">
        <w:rPr>
          <w:color w:val="000000" w:themeColor="text1"/>
          <w:sz w:val="28"/>
          <w:szCs w:val="28"/>
          <w:bdr w:val="none" w:sz="0" w:space="0" w:color="auto" w:frame="1"/>
        </w:rPr>
        <w:t>]</w:t>
      </w:r>
      <w:r w:rsidR="006C59E6" w:rsidRPr="002306E1">
        <w:rPr>
          <w:color w:val="000000" w:themeColor="text1"/>
          <w:sz w:val="28"/>
          <w:szCs w:val="28"/>
          <w:bdr w:val="none" w:sz="0" w:space="0" w:color="auto" w:frame="1"/>
          <w:lang w:val="uk-UA"/>
        </w:rPr>
        <w:t>.</w:t>
      </w:r>
    </w:p>
    <w:p w:rsidR="006C59E6" w:rsidRPr="002306E1" w:rsidRDefault="00D96A42"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000000" w:themeColor="text1"/>
          <w:sz w:val="28"/>
          <w:szCs w:val="28"/>
        </w:rPr>
      </w:pPr>
      <w:r w:rsidRPr="008B7B76">
        <w:rPr>
          <w:b/>
          <w:bCs/>
          <w:color w:val="000000" w:themeColor="text1"/>
          <w:sz w:val="28"/>
          <w:szCs w:val="28"/>
        </w:rPr>
        <w:t>Радикальна партія. </w:t>
      </w:r>
      <w:r w:rsidR="006C59E6" w:rsidRPr="002306E1">
        <w:rPr>
          <w:color w:val="000000" w:themeColor="text1"/>
          <w:sz w:val="28"/>
          <w:szCs w:val="28"/>
          <w:bdr w:val="none" w:sz="0" w:space="0" w:color="auto" w:frame="1"/>
        </w:rPr>
        <w:t xml:space="preserve">Результат Радикальної партії Олега Ляшка експерти пояснили двояко. </w:t>
      </w:r>
      <w:proofErr w:type="gramStart"/>
      <w:r w:rsidR="006C59E6" w:rsidRPr="002306E1">
        <w:rPr>
          <w:color w:val="000000" w:themeColor="text1"/>
          <w:sz w:val="28"/>
          <w:szCs w:val="28"/>
          <w:bdr w:val="none" w:sz="0" w:space="0" w:color="auto" w:frame="1"/>
        </w:rPr>
        <w:t>З</w:t>
      </w:r>
      <w:proofErr w:type="gramEnd"/>
      <w:r w:rsidR="006C59E6" w:rsidRPr="002306E1">
        <w:rPr>
          <w:color w:val="000000" w:themeColor="text1"/>
          <w:sz w:val="28"/>
          <w:szCs w:val="28"/>
          <w:bdr w:val="none" w:sz="0" w:space="0" w:color="auto" w:frame="1"/>
        </w:rPr>
        <w:t xml:space="preserve"> одного боку, популістські та радикально-мілітаристичні гасла, які надходили від її лідера та тиражувалися прихильними до нього ЗМІ, швидко створили йому імідж «героя АТО» та «вихідця з простого народу». Водночас з плином виборчої кампанії одразу кілька факторів почали грати проти Радикальної партії: передусім активна інформаційна кампанія проти Олега Ляшка, яка продемонструвала багатьом українцям штучність його образу та його зв’язок з олігархами, втома виборців </w:t>
      </w:r>
      <w:proofErr w:type="gramStart"/>
      <w:r w:rsidR="006C59E6" w:rsidRPr="002306E1">
        <w:rPr>
          <w:color w:val="000000" w:themeColor="text1"/>
          <w:sz w:val="28"/>
          <w:szCs w:val="28"/>
          <w:bdr w:val="none" w:sz="0" w:space="0" w:color="auto" w:frame="1"/>
        </w:rPr>
        <w:t>в</w:t>
      </w:r>
      <w:proofErr w:type="gramEnd"/>
      <w:r w:rsidR="006C59E6" w:rsidRPr="002306E1">
        <w:rPr>
          <w:color w:val="000000" w:themeColor="text1"/>
          <w:sz w:val="28"/>
          <w:szCs w:val="28"/>
          <w:bdr w:val="none" w:sz="0" w:space="0" w:color="auto" w:frame="1"/>
        </w:rPr>
        <w:t>ід однотипного популізму та примітивної виборчої кампанії цієї партії, а також поява потужних конкуренті</w:t>
      </w:r>
      <w:proofErr w:type="gramStart"/>
      <w:r w:rsidR="006C59E6" w:rsidRPr="002306E1">
        <w:rPr>
          <w:color w:val="000000" w:themeColor="text1"/>
          <w:sz w:val="28"/>
          <w:szCs w:val="28"/>
          <w:bdr w:val="none" w:sz="0" w:space="0" w:color="auto" w:frame="1"/>
        </w:rPr>
        <w:t>в</w:t>
      </w:r>
      <w:proofErr w:type="gramEnd"/>
      <w:r w:rsidR="006C59E6" w:rsidRPr="002306E1">
        <w:rPr>
          <w:color w:val="000000" w:themeColor="text1"/>
          <w:sz w:val="28"/>
          <w:szCs w:val="28"/>
          <w:bdr w:val="none" w:sz="0" w:space="0" w:color="auto" w:frame="1"/>
        </w:rPr>
        <w:t>, які вели успішнішу агітацію.</w:t>
      </w:r>
    </w:p>
    <w:p w:rsidR="00D96A42" w:rsidRDefault="00D96A42" w:rsidP="008E0E70">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2306E1">
        <w:rPr>
          <w:color w:val="000000" w:themeColor="text1"/>
          <w:sz w:val="28"/>
          <w:szCs w:val="28"/>
        </w:rPr>
        <w:lastRenderedPageBreak/>
        <w:t>За помилки Олега Ляшка було сказано дуже багато</w:t>
      </w:r>
      <w:r w:rsidR="002306E1" w:rsidRPr="002306E1">
        <w:rPr>
          <w:color w:val="000000" w:themeColor="text1"/>
          <w:sz w:val="28"/>
          <w:szCs w:val="28"/>
          <w:lang w:val="uk-UA"/>
        </w:rPr>
        <w:t>,</w:t>
      </w:r>
      <w:r w:rsidRPr="002306E1">
        <w:rPr>
          <w:color w:val="000000" w:themeColor="text1"/>
          <w:sz w:val="28"/>
          <w:szCs w:val="28"/>
        </w:rPr>
        <w:t xml:space="preserve"> не варто рано починати кампанію та визнавати себе переможцем завчасно – «Не кажи </w:t>
      </w:r>
      <w:proofErr w:type="gramStart"/>
      <w:r w:rsidRPr="002306E1">
        <w:rPr>
          <w:color w:val="000000" w:themeColor="text1"/>
          <w:sz w:val="28"/>
          <w:szCs w:val="28"/>
        </w:rPr>
        <w:t>гоп</w:t>
      </w:r>
      <w:proofErr w:type="gramEnd"/>
      <w:r w:rsidRPr="002306E1">
        <w:rPr>
          <w:color w:val="000000" w:themeColor="text1"/>
          <w:sz w:val="28"/>
          <w:szCs w:val="28"/>
        </w:rPr>
        <w:t>, поки не перестрибнеш».</w:t>
      </w:r>
    </w:p>
    <w:p w:rsidR="00B55E44" w:rsidRDefault="00001649" w:rsidP="008E0E70">
      <w:pPr>
        <w:pStyle w:val="a9"/>
        <w:tabs>
          <w:tab w:val="left" w:pos="9355"/>
        </w:tabs>
        <w:spacing w:before="0" w:beforeAutospacing="0" w:after="0" w:afterAutospacing="0" w:line="360" w:lineRule="auto"/>
        <w:ind w:right="-1" w:firstLine="709"/>
        <w:jc w:val="both"/>
        <w:rPr>
          <w:sz w:val="28"/>
          <w:szCs w:val="28"/>
          <w:lang w:val="uk-UA"/>
        </w:rPr>
      </w:pPr>
      <w:r w:rsidRPr="00001649">
        <w:rPr>
          <w:sz w:val="28"/>
          <w:szCs w:val="28"/>
          <w:lang w:val="uk-UA"/>
        </w:rPr>
        <w:t>У цілому, 60% громадян зробили свій вибір між партіями вже після початку виборч</w:t>
      </w:r>
      <w:r w:rsidR="00E30728">
        <w:rPr>
          <w:sz w:val="28"/>
          <w:szCs w:val="28"/>
          <w:lang w:val="uk-UA"/>
        </w:rPr>
        <w:t>ої кампанії, тоді як 40% відпо</w:t>
      </w:r>
      <w:r w:rsidRPr="00001649">
        <w:rPr>
          <w:sz w:val="28"/>
          <w:szCs w:val="28"/>
          <w:lang w:val="uk-UA"/>
        </w:rPr>
        <w:t>віли, що були прихил</w:t>
      </w:r>
      <w:r w:rsidR="003672DB">
        <w:rPr>
          <w:sz w:val="28"/>
          <w:szCs w:val="28"/>
          <w:lang w:val="uk-UA"/>
        </w:rPr>
        <w:t>ьниками партій, за які проголо</w:t>
      </w:r>
      <w:r w:rsidRPr="00001649">
        <w:rPr>
          <w:sz w:val="28"/>
          <w:szCs w:val="28"/>
          <w:lang w:val="uk-UA"/>
        </w:rPr>
        <w:t xml:space="preserve">сували, задовго до виборів. </w:t>
      </w:r>
    </w:p>
    <w:p w:rsidR="00001649" w:rsidRDefault="00001649" w:rsidP="008E0E70">
      <w:pPr>
        <w:pStyle w:val="a9"/>
        <w:tabs>
          <w:tab w:val="left" w:pos="9355"/>
        </w:tabs>
        <w:spacing w:before="0" w:beforeAutospacing="0" w:after="0" w:afterAutospacing="0" w:line="360" w:lineRule="auto"/>
        <w:ind w:right="-1" w:firstLine="709"/>
        <w:jc w:val="both"/>
        <w:rPr>
          <w:sz w:val="28"/>
          <w:szCs w:val="28"/>
        </w:rPr>
      </w:pPr>
      <w:r w:rsidRPr="00001649">
        <w:rPr>
          <w:sz w:val="28"/>
          <w:szCs w:val="28"/>
        </w:rPr>
        <w:t>За таких умов основний акцент передвиборної активності робився на забезпеченні медіа-присутності. Домінуванню медіа-технологій над організаційною роботою сприяв і к</w:t>
      </w:r>
      <w:r w:rsidR="00B55E44">
        <w:rPr>
          <w:sz w:val="28"/>
          <w:szCs w:val="28"/>
        </w:rPr>
        <w:t>ороткий термін проведення вибор</w:t>
      </w:r>
      <w:r w:rsidRPr="00001649">
        <w:rPr>
          <w:sz w:val="28"/>
          <w:szCs w:val="28"/>
        </w:rPr>
        <w:t xml:space="preserve">чої кампанії. Про переважання медіа активності в діяльності партій в період кампанії </w:t>
      </w:r>
      <w:proofErr w:type="gramStart"/>
      <w:r w:rsidRPr="00001649">
        <w:rPr>
          <w:sz w:val="28"/>
          <w:szCs w:val="28"/>
        </w:rPr>
        <w:t>св</w:t>
      </w:r>
      <w:proofErr w:type="gramEnd"/>
      <w:r w:rsidRPr="00001649">
        <w:rPr>
          <w:sz w:val="28"/>
          <w:szCs w:val="28"/>
        </w:rPr>
        <w:t>ідчать дані соціологічних досліджень. Так, майже 70% виборців отримували інформацію про політ</w:t>
      </w:r>
      <w:r w:rsidR="00B55E44">
        <w:rPr>
          <w:sz w:val="28"/>
          <w:szCs w:val="28"/>
        </w:rPr>
        <w:t>ичні партії з виступів їх пред</w:t>
      </w:r>
      <w:r w:rsidRPr="00001649">
        <w:rPr>
          <w:sz w:val="28"/>
          <w:szCs w:val="28"/>
        </w:rPr>
        <w:t xml:space="preserve">ставників у ток-шоу, майже 58% – з телереклами, і лише 10% – з безпосередніх </w:t>
      </w:r>
      <w:proofErr w:type="gramStart"/>
      <w:r w:rsidRPr="00001649">
        <w:rPr>
          <w:sz w:val="28"/>
          <w:szCs w:val="28"/>
        </w:rPr>
        <w:t>зустр</w:t>
      </w:r>
      <w:proofErr w:type="gramEnd"/>
      <w:r w:rsidR="00DC7B1A">
        <w:rPr>
          <w:sz w:val="28"/>
          <w:szCs w:val="28"/>
        </w:rPr>
        <w:t>ічей з пред</w:t>
      </w:r>
      <w:r>
        <w:rPr>
          <w:sz w:val="28"/>
          <w:szCs w:val="28"/>
        </w:rPr>
        <w:t>ставниками партій</w:t>
      </w:r>
      <w:r w:rsidRPr="00001649">
        <w:rPr>
          <w:sz w:val="28"/>
          <w:szCs w:val="28"/>
        </w:rPr>
        <w:t>. Саме інформація, отримана з телеканалів, найбільше вплинула на вибі</w:t>
      </w:r>
      <w:proofErr w:type="gramStart"/>
      <w:r w:rsidRPr="00001649">
        <w:rPr>
          <w:sz w:val="28"/>
          <w:szCs w:val="28"/>
        </w:rPr>
        <w:t>р</w:t>
      </w:r>
      <w:proofErr w:type="gramEnd"/>
      <w:r w:rsidRPr="00001649">
        <w:rPr>
          <w:sz w:val="28"/>
          <w:szCs w:val="28"/>
        </w:rPr>
        <w:t xml:space="preserve"> громадян.</w:t>
      </w:r>
    </w:p>
    <w:p w:rsidR="00B1251F" w:rsidRPr="00001649" w:rsidRDefault="00213F49" w:rsidP="00213F49">
      <w:pPr>
        <w:pStyle w:val="a9"/>
        <w:tabs>
          <w:tab w:val="left" w:pos="9355"/>
        </w:tabs>
        <w:spacing w:before="0" w:beforeAutospacing="0" w:after="0" w:afterAutospacing="0" w:line="360" w:lineRule="auto"/>
        <w:ind w:right="-1"/>
        <w:jc w:val="both"/>
        <w:rPr>
          <w:color w:val="000000" w:themeColor="text1"/>
          <w:sz w:val="28"/>
          <w:szCs w:val="28"/>
          <w:lang w:val="uk-UA"/>
        </w:rPr>
      </w:pPr>
      <w:r>
        <w:rPr>
          <w:noProof/>
          <w:color w:val="000000" w:themeColor="text1"/>
          <w:sz w:val="28"/>
          <w:szCs w:val="28"/>
        </w:rPr>
        <w:drawing>
          <wp:inline distT="0" distB="0" distL="0" distR="0">
            <wp:extent cx="6086475" cy="37909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086475" cy="3790950"/>
                    </a:xfrm>
                    <a:prstGeom prst="rect">
                      <a:avLst/>
                    </a:prstGeom>
                    <a:noFill/>
                    <a:ln w="9525">
                      <a:noFill/>
                      <a:miter lim="800000"/>
                      <a:headEnd/>
                      <a:tailEnd/>
                    </a:ln>
                  </pic:spPr>
                </pic:pic>
              </a:graphicData>
            </a:graphic>
          </wp:inline>
        </w:drawing>
      </w:r>
    </w:p>
    <w:p w:rsidR="00213F49" w:rsidRDefault="00213F49" w:rsidP="00B1251F">
      <w:pPr>
        <w:pStyle w:val="a9"/>
        <w:tabs>
          <w:tab w:val="left" w:pos="9355"/>
        </w:tabs>
        <w:spacing w:before="0" w:beforeAutospacing="0" w:after="0" w:afterAutospacing="0" w:line="360" w:lineRule="auto"/>
        <w:ind w:right="-1"/>
        <w:jc w:val="both"/>
        <w:rPr>
          <w:color w:val="000000" w:themeColor="text1"/>
          <w:sz w:val="28"/>
          <w:szCs w:val="28"/>
          <w:lang w:val="uk-UA"/>
        </w:rPr>
      </w:pPr>
    </w:p>
    <w:p w:rsidR="00B1251F" w:rsidRDefault="00B1251F" w:rsidP="00213F49">
      <w:pPr>
        <w:pStyle w:val="a9"/>
        <w:tabs>
          <w:tab w:val="left" w:pos="9355"/>
        </w:tabs>
        <w:spacing w:before="0" w:beforeAutospacing="0" w:after="0" w:afterAutospacing="0" w:line="360" w:lineRule="auto"/>
        <w:ind w:right="-1" w:firstLine="709"/>
        <w:jc w:val="both"/>
        <w:rPr>
          <w:color w:val="000000" w:themeColor="text1"/>
          <w:sz w:val="28"/>
          <w:szCs w:val="28"/>
          <w:lang w:val="uk-UA"/>
        </w:rPr>
      </w:pPr>
      <w:r>
        <w:rPr>
          <w:color w:val="000000" w:themeColor="text1"/>
          <w:sz w:val="28"/>
          <w:szCs w:val="28"/>
          <w:lang w:val="uk-UA"/>
        </w:rPr>
        <w:t xml:space="preserve">Рис. </w:t>
      </w:r>
      <w:r w:rsidR="00027E1A">
        <w:rPr>
          <w:color w:val="000000" w:themeColor="text1"/>
          <w:sz w:val="28"/>
          <w:szCs w:val="28"/>
          <w:lang w:val="uk-UA"/>
        </w:rPr>
        <w:t>4 Джерела інформації про політичні партії</w:t>
      </w:r>
    </w:p>
    <w:p w:rsidR="006C4029" w:rsidRPr="009141AF" w:rsidRDefault="009141AF"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000000" w:themeColor="text1"/>
          <w:sz w:val="28"/>
          <w:szCs w:val="28"/>
          <w:lang w:val="uk-UA"/>
        </w:rPr>
      </w:pPr>
      <w:r w:rsidRPr="009141AF">
        <w:rPr>
          <w:color w:val="000000" w:themeColor="text1"/>
          <w:sz w:val="28"/>
          <w:szCs w:val="28"/>
          <w:bdr w:val="none" w:sz="0" w:space="0" w:color="auto" w:frame="1"/>
          <w:lang w:val="uk-UA"/>
        </w:rPr>
        <w:lastRenderedPageBreak/>
        <w:t>Отже, п</w:t>
      </w:r>
      <w:r w:rsidR="006C4029" w:rsidRPr="009141AF">
        <w:rPr>
          <w:color w:val="000000" w:themeColor="text1"/>
          <w:sz w:val="28"/>
          <w:szCs w:val="28"/>
          <w:bdr w:val="none" w:sz="0" w:space="0" w:color="auto" w:frame="1"/>
          <w:lang w:val="uk-UA"/>
        </w:rPr>
        <w:t>ри оцінці останніх парламентських вибори з позицій демократичного розвитку України думки експертів розділилися порівну між двома варіантами: одні поділяють думку, що «вибори стали кроком уперед у демократичному розвитку країни», інші вважають, що «у деяких аспектах це був крок уперед, у деяких – назад».</w:t>
      </w:r>
    </w:p>
    <w:p w:rsidR="006C4029" w:rsidRPr="009141AF" w:rsidRDefault="006C4029"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000000" w:themeColor="text1"/>
          <w:sz w:val="28"/>
          <w:szCs w:val="28"/>
          <w:lang w:val="uk-UA"/>
        </w:rPr>
      </w:pPr>
      <w:r w:rsidRPr="009141AF">
        <w:rPr>
          <w:color w:val="000000" w:themeColor="text1"/>
          <w:sz w:val="28"/>
          <w:szCs w:val="28"/>
          <w:bdr w:val="none" w:sz="0" w:space="0" w:color="auto" w:frame="1"/>
          <w:lang w:val="uk-UA"/>
        </w:rPr>
        <w:t>Основними позитивними відмінностями парламентських виборів-2014 від виборів-2012 експерти вважають мінімізацію застосування адмінресурсу, а також меншу кількість фальсифікацій, вищий рівень прозорості та чесності виборчого процесу. Окрім цього, до позитивних відмінностей виборів-2014 експерти віднесли перспективи формування демократичної проєвропейської більшості у парламенті, вищий рівень публічності і доступу до медіа-простору, вищий рівень політичної конкуренції та запит на нові обличчя у парламенті</w:t>
      </w:r>
      <w:r w:rsidR="000534E2" w:rsidRPr="000534E2">
        <w:rPr>
          <w:color w:val="000000" w:themeColor="text1"/>
          <w:sz w:val="28"/>
          <w:szCs w:val="28"/>
          <w:bdr w:val="none" w:sz="0" w:space="0" w:color="auto" w:frame="1"/>
          <w:lang w:val="uk-UA"/>
        </w:rPr>
        <w:t xml:space="preserve"> [</w:t>
      </w:r>
      <w:r w:rsidR="005572FC">
        <w:rPr>
          <w:color w:val="000000" w:themeColor="text1"/>
          <w:sz w:val="28"/>
          <w:szCs w:val="28"/>
          <w:bdr w:val="none" w:sz="0" w:space="0" w:color="auto" w:frame="1"/>
          <w:lang w:val="uk-UA"/>
        </w:rPr>
        <w:t>62, с. 70</w:t>
      </w:r>
      <w:r w:rsidR="000534E2" w:rsidRPr="000534E2">
        <w:rPr>
          <w:color w:val="000000" w:themeColor="text1"/>
          <w:sz w:val="28"/>
          <w:szCs w:val="28"/>
          <w:bdr w:val="none" w:sz="0" w:space="0" w:color="auto" w:frame="1"/>
          <w:lang w:val="uk-UA"/>
        </w:rPr>
        <w:t>]</w:t>
      </w:r>
      <w:r w:rsidRPr="009141AF">
        <w:rPr>
          <w:color w:val="000000" w:themeColor="text1"/>
          <w:sz w:val="28"/>
          <w:szCs w:val="28"/>
          <w:bdr w:val="none" w:sz="0" w:space="0" w:color="auto" w:frame="1"/>
          <w:lang w:val="uk-UA"/>
        </w:rPr>
        <w:t>.</w:t>
      </w:r>
    </w:p>
    <w:p w:rsidR="006C4029" w:rsidRPr="009141AF" w:rsidRDefault="006C4029" w:rsidP="008E0E70">
      <w:pPr>
        <w:pStyle w:val="a9"/>
        <w:shd w:val="clear" w:color="auto" w:fill="FFFFFF"/>
        <w:tabs>
          <w:tab w:val="left" w:pos="9355"/>
        </w:tabs>
        <w:spacing w:before="0" w:beforeAutospacing="0" w:after="0" w:afterAutospacing="0" w:line="360" w:lineRule="auto"/>
        <w:ind w:right="-1" w:firstLine="709"/>
        <w:jc w:val="both"/>
        <w:textAlignment w:val="baseline"/>
        <w:rPr>
          <w:color w:val="000000" w:themeColor="text1"/>
          <w:sz w:val="28"/>
          <w:szCs w:val="28"/>
          <w:lang w:val="uk-UA"/>
        </w:rPr>
      </w:pPr>
      <w:r w:rsidRPr="009141AF">
        <w:rPr>
          <w:color w:val="000000" w:themeColor="text1"/>
          <w:sz w:val="28"/>
          <w:szCs w:val="28"/>
          <w:bdr w:val="none" w:sz="0" w:space="0" w:color="auto" w:frame="1"/>
          <w:lang w:val="uk-UA"/>
        </w:rPr>
        <w:t>До негативних відмінностей експерти віднесли збереження мажоритарної складової виборчої системи, перебування країни у стані війни, неможливість проведення виборів по всій території України. Також вибори-2014 відрізняються, на думку експертів, вищим рівнем популізму та нижчою явкою виборців.</w:t>
      </w:r>
    </w:p>
    <w:p w:rsidR="0000216F" w:rsidRPr="00F721BB" w:rsidRDefault="0000216F" w:rsidP="008E0E70">
      <w:pPr>
        <w:tabs>
          <w:tab w:val="left" w:pos="9355"/>
        </w:tabs>
        <w:spacing w:after="0" w:line="360" w:lineRule="auto"/>
        <w:ind w:left="709" w:right="-1" w:firstLine="709"/>
        <w:jc w:val="both"/>
        <w:rPr>
          <w:rFonts w:ascii="Times New Roman" w:hAnsi="Times New Roman" w:cs="Times New Roman"/>
          <w:b/>
          <w:noProof/>
          <w:color w:val="000000" w:themeColor="text1"/>
          <w:sz w:val="28"/>
          <w:szCs w:val="28"/>
        </w:rPr>
      </w:pPr>
    </w:p>
    <w:p w:rsidR="002A0C92" w:rsidRDefault="002A0C92" w:rsidP="008E0E70">
      <w:pPr>
        <w:shd w:val="clear" w:color="auto" w:fill="FFFFFF"/>
        <w:tabs>
          <w:tab w:val="left" w:pos="9355"/>
        </w:tabs>
        <w:spacing w:before="86" w:after="0" w:line="360" w:lineRule="auto"/>
        <w:ind w:right="-1" w:firstLine="709"/>
        <w:jc w:val="both"/>
        <w:rPr>
          <w:rFonts w:ascii="Times New Roman" w:hAnsi="Times New Roman" w:cs="Times New Roman"/>
          <w:b/>
          <w:noProof/>
          <w:sz w:val="28"/>
          <w:szCs w:val="28"/>
          <w:lang w:val="uk-UA"/>
        </w:rPr>
      </w:pPr>
      <w:r w:rsidRPr="002A0C92">
        <w:rPr>
          <w:rFonts w:ascii="Times New Roman" w:hAnsi="Times New Roman" w:cs="Times New Roman"/>
          <w:b/>
          <w:noProof/>
          <w:sz w:val="28"/>
          <w:szCs w:val="28"/>
          <w:lang w:val="uk-UA"/>
        </w:rPr>
        <w:t>3.2. Шляхи підвищення ефективності інформаційної політики українських партій</w:t>
      </w:r>
    </w:p>
    <w:p w:rsidR="0089294E" w:rsidRDefault="0089294E" w:rsidP="008E0E70">
      <w:pPr>
        <w:shd w:val="clear" w:color="auto" w:fill="FFFFFF"/>
        <w:tabs>
          <w:tab w:val="left" w:pos="9355"/>
        </w:tabs>
        <w:spacing w:before="86" w:after="0" w:line="360" w:lineRule="auto"/>
        <w:ind w:right="-1"/>
        <w:jc w:val="both"/>
        <w:rPr>
          <w:rFonts w:ascii="Times New Roman" w:hAnsi="Times New Roman" w:cs="Times New Roman"/>
          <w:b/>
          <w:noProof/>
          <w:sz w:val="28"/>
          <w:szCs w:val="28"/>
          <w:lang w:val="uk-UA"/>
        </w:rPr>
      </w:pPr>
    </w:p>
    <w:p w:rsidR="00545D13" w:rsidRPr="00E12F5A" w:rsidRDefault="00545D13" w:rsidP="00545D13">
      <w:pPr>
        <w:spacing w:after="0" w:line="360" w:lineRule="auto"/>
        <w:ind w:firstLine="709"/>
        <w:jc w:val="both"/>
        <w:rPr>
          <w:rFonts w:ascii="Times New Roman" w:eastAsia="Calibri" w:hAnsi="Times New Roman" w:cs="Times New Roman"/>
          <w:color w:val="000000" w:themeColor="text1"/>
          <w:sz w:val="28"/>
          <w:szCs w:val="28"/>
        </w:rPr>
      </w:pPr>
      <w:r w:rsidRPr="00E12F5A">
        <w:rPr>
          <w:rFonts w:ascii="Times New Roman" w:eastAsia="Calibri" w:hAnsi="Times New Roman" w:cs="Times New Roman"/>
          <w:bCs/>
          <w:color w:val="000000" w:themeColor="text1"/>
          <w:sz w:val="28"/>
          <w:szCs w:val="28"/>
          <w:lang w:val="uk-UA"/>
        </w:rPr>
        <w:t>Інформаційна</w:t>
      </w:r>
      <w:r w:rsidRPr="00E12F5A">
        <w:rPr>
          <w:rFonts w:ascii="Times New Roman" w:eastAsia="Calibri" w:hAnsi="Times New Roman" w:cs="Times New Roman"/>
          <w:bCs/>
          <w:color w:val="000000" w:themeColor="text1"/>
          <w:sz w:val="28"/>
          <w:szCs w:val="28"/>
        </w:rPr>
        <w:t xml:space="preserve"> стратегія останнім часом разом з лідерською стає найпоширенішим інструментом виборчих кампаній. Зарубіжні </w:t>
      </w:r>
      <w:proofErr w:type="gramStart"/>
      <w:r w:rsidRPr="00E12F5A">
        <w:rPr>
          <w:rFonts w:ascii="Times New Roman" w:eastAsia="Calibri" w:hAnsi="Times New Roman" w:cs="Times New Roman"/>
          <w:bCs/>
          <w:color w:val="000000" w:themeColor="text1"/>
          <w:sz w:val="28"/>
          <w:szCs w:val="28"/>
        </w:rPr>
        <w:t>досл</w:t>
      </w:r>
      <w:proofErr w:type="gramEnd"/>
      <w:r w:rsidRPr="00E12F5A">
        <w:rPr>
          <w:rFonts w:ascii="Times New Roman" w:eastAsia="Calibri" w:hAnsi="Times New Roman" w:cs="Times New Roman"/>
          <w:bCs/>
          <w:color w:val="000000" w:themeColor="text1"/>
          <w:sz w:val="28"/>
          <w:szCs w:val="28"/>
        </w:rPr>
        <w:t>ідники  вказують на три кампанії у процесі передвиборчої боротьби [</w:t>
      </w:r>
      <w:r w:rsidRPr="00E12F5A">
        <w:rPr>
          <w:rFonts w:ascii="Times New Roman" w:eastAsia="Calibri" w:hAnsi="Times New Roman" w:cs="Times New Roman"/>
          <w:color w:val="000000" w:themeColor="text1"/>
          <w:sz w:val="28"/>
          <w:szCs w:val="28"/>
        </w:rPr>
        <w:t>44</w:t>
      </w:r>
      <w:r w:rsidRPr="00E12F5A">
        <w:rPr>
          <w:rFonts w:ascii="Times New Roman" w:eastAsia="Calibri" w:hAnsi="Times New Roman" w:cs="Times New Roman"/>
          <w:bCs/>
          <w:color w:val="000000" w:themeColor="text1"/>
          <w:sz w:val="28"/>
          <w:szCs w:val="28"/>
        </w:rPr>
        <w:t xml:space="preserve">]: </w:t>
      </w:r>
    </w:p>
    <w:p w:rsidR="00545D13" w:rsidRPr="00E12F5A" w:rsidRDefault="00545D13" w:rsidP="00545D13">
      <w:pPr>
        <w:pStyle w:val="af0"/>
        <w:numPr>
          <w:ilvl w:val="0"/>
          <w:numId w:val="19"/>
        </w:numPr>
        <w:tabs>
          <w:tab w:val="clear" w:pos="1260"/>
          <w:tab w:val="num" w:pos="0"/>
          <w:tab w:val="num" w:pos="1134"/>
        </w:tabs>
        <w:spacing w:after="0" w:line="360" w:lineRule="auto"/>
        <w:ind w:left="0" w:firstLine="720"/>
        <w:jc w:val="both"/>
        <w:rPr>
          <w:rFonts w:ascii="Times New Roman" w:eastAsia="Calibri" w:hAnsi="Times New Roman" w:cs="Times New Roman"/>
          <w:bCs/>
          <w:color w:val="000000" w:themeColor="text1"/>
          <w:sz w:val="28"/>
          <w:szCs w:val="28"/>
        </w:rPr>
      </w:pPr>
      <w:r w:rsidRPr="00E12F5A">
        <w:rPr>
          <w:rFonts w:ascii="Times New Roman" w:eastAsia="Calibri" w:hAnsi="Times New Roman" w:cs="Times New Roman"/>
          <w:bCs/>
          <w:color w:val="000000" w:themeColor="text1"/>
          <w:sz w:val="28"/>
          <w:szCs w:val="28"/>
        </w:rPr>
        <w:t xml:space="preserve">кампанія мобілізації (власне кампанія кандидата на </w:t>
      </w:r>
      <w:proofErr w:type="gramStart"/>
      <w:r w:rsidRPr="00E12F5A">
        <w:rPr>
          <w:rFonts w:ascii="Times New Roman" w:eastAsia="Calibri" w:hAnsi="Times New Roman" w:cs="Times New Roman"/>
          <w:bCs/>
          <w:color w:val="000000" w:themeColor="text1"/>
          <w:sz w:val="28"/>
          <w:szCs w:val="28"/>
        </w:rPr>
        <w:t>п</w:t>
      </w:r>
      <w:proofErr w:type="gramEnd"/>
      <w:r w:rsidRPr="00E12F5A">
        <w:rPr>
          <w:rFonts w:ascii="Times New Roman" w:eastAsia="Calibri" w:hAnsi="Times New Roman" w:cs="Times New Roman"/>
          <w:bCs/>
          <w:color w:val="000000" w:themeColor="text1"/>
          <w:sz w:val="28"/>
          <w:szCs w:val="28"/>
        </w:rPr>
        <w:t>ідставі лідерської стратегії);</w:t>
      </w:r>
    </w:p>
    <w:p w:rsidR="00545D13" w:rsidRPr="00E12F5A" w:rsidRDefault="00545D13" w:rsidP="00545D13">
      <w:pPr>
        <w:pStyle w:val="af0"/>
        <w:numPr>
          <w:ilvl w:val="0"/>
          <w:numId w:val="19"/>
        </w:numPr>
        <w:tabs>
          <w:tab w:val="clear" w:pos="1260"/>
          <w:tab w:val="num" w:pos="0"/>
          <w:tab w:val="num" w:pos="1134"/>
        </w:tabs>
        <w:spacing w:after="0" w:line="360" w:lineRule="auto"/>
        <w:ind w:left="0" w:firstLine="720"/>
        <w:jc w:val="both"/>
        <w:rPr>
          <w:rFonts w:ascii="Times New Roman" w:eastAsia="Calibri" w:hAnsi="Times New Roman" w:cs="Times New Roman"/>
          <w:bCs/>
          <w:color w:val="000000" w:themeColor="text1"/>
          <w:sz w:val="28"/>
          <w:szCs w:val="28"/>
        </w:rPr>
      </w:pPr>
      <w:r w:rsidRPr="00E12F5A">
        <w:rPr>
          <w:rFonts w:ascii="Times New Roman" w:eastAsia="Calibri" w:hAnsi="Times New Roman" w:cs="Times New Roman"/>
          <w:bCs/>
          <w:color w:val="000000" w:themeColor="text1"/>
          <w:sz w:val="28"/>
          <w:szCs w:val="28"/>
        </w:rPr>
        <w:t>кампанія у засобах масової інформації;</w:t>
      </w:r>
    </w:p>
    <w:p w:rsidR="00545D13" w:rsidRPr="00E12F5A" w:rsidRDefault="00545D13" w:rsidP="00545D13">
      <w:pPr>
        <w:pStyle w:val="af0"/>
        <w:numPr>
          <w:ilvl w:val="0"/>
          <w:numId w:val="19"/>
        </w:numPr>
        <w:tabs>
          <w:tab w:val="clear" w:pos="1260"/>
          <w:tab w:val="num" w:pos="0"/>
          <w:tab w:val="num" w:pos="1134"/>
        </w:tabs>
        <w:spacing w:after="0" w:line="360" w:lineRule="auto"/>
        <w:ind w:left="0" w:firstLine="720"/>
        <w:jc w:val="both"/>
        <w:rPr>
          <w:rFonts w:ascii="Times New Roman" w:eastAsia="Calibri" w:hAnsi="Times New Roman" w:cs="Times New Roman"/>
          <w:bCs/>
          <w:color w:val="000000" w:themeColor="text1"/>
          <w:sz w:val="28"/>
          <w:szCs w:val="28"/>
        </w:rPr>
      </w:pPr>
      <w:r w:rsidRPr="00E12F5A">
        <w:rPr>
          <w:rFonts w:ascii="Times New Roman" w:eastAsia="Calibri" w:hAnsi="Times New Roman" w:cs="Times New Roman"/>
          <w:bCs/>
          <w:color w:val="000000" w:themeColor="text1"/>
          <w:sz w:val="28"/>
          <w:szCs w:val="28"/>
        </w:rPr>
        <w:t>рекламна кампанія.</w:t>
      </w:r>
    </w:p>
    <w:p w:rsidR="00545D13" w:rsidRPr="00E12F5A" w:rsidRDefault="00545D13" w:rsidP="00545D13">
      <w:pPr>
        <w:pStyle w:val="af0"/>
        <w:tabs>
          <w:tab w:val="num" w:pos="1620"/>
        </w:tabs>
        <w:spacing w:after="0" w:line="360" w:lineRule="auto"/>
        <w:ind w:left="0" w:firstLine="709"/>
        <w:jc w:val="both"/>
        <w:rPr>
          <w:rFonts w:ascii="Times New Roman" w:eastAsia="Calibri" w:hAnsi="Times New Roman" w:cs="Times New Roman"/>
          <w:color w:val="000000" w:themeColor="text1"/>
          <w:sz w:val="28"/>
          <w:szCs w:val="28"/>
        </w:rPr>
      </w:pPr>
      <w:r w:rsidRPr="00E12F5A">
        <w:rPr>
          <w:rFonts w:ascii="Times New Roman" w:eastAsia="Calibri" w:hAnsi="Times New Roman" w:cs="Times New Roman"/>
          <w:color w:val="000000" w:themeColor="text1"/>
          <w:sz w:val="28"/>
          <w:szCs w:val="28"/>
        </w:rPr>
        <w:lastRenderedPageBreak/>
        <w:t xml:space="preserve">Важливу роль у </w:t>
      </w:r>
      <w:proofErr w:type="gramStart"/>
      <w:r w:rsidRPr="00E12F5A">
        <w:rPr>
          <w:rFonts w:ascii="Times New Roman" w:eastAsia="Calibri" w:hAnsi="Times New Roman" w:cs="Times New Roman"/>
          <w:color w:val="000000" w:themeColor="text1"/>
          <w:sz w:val="28"/>
          <w:szCs w:val="28"/>
        </w:rPr>
        <w:t>будь-як</w:t>
      </w:r>
      <w:proofErr w:type="gramEnd"/>
      <w:r w:rsidRPr="00E12F5A">
        <w:rPr>
          <w:rFonts w:ascii="Times New Roman" w:eastAsia="Calibri" w:hAnsi="Times New Roman" w:cs="Times New Roman"/>
          <w:color w:val="000000" w:themeColor="text1"/>
          <w:sz w:val="28"/>
          <w:szCs w:val="28"/>
        </w:rPr>
        <w:t>ій виборчій кампанії відіграють медіа-ресурси, тому майбутньому кандидату необхідно знати, які є найпопулярніші регіональні ЗМІ та Інтернет-видання та кому вони належать.</w:t>
      </w:r>
    </w:p>
    <w:p w:rsidR="00545D13" w:rsidRPr="00E12F5A" w:rsidRDefault="00545D13" w:rsidP="00545D13">
      <w:pPr>
        <w:pStyle w:val="af0"/>
        <w:tabs>
          <w:tab w:val="num" w:pos="1620"/>
        </w:tabs>
        <w:spacing w:after="0" w:line="360" w:lineRule="auto"/>
        <w:ind w:left="0" w:firstLine="709"/>
        <w:jc w:val="both"/>
        <w:rPr>
          <w:rFonts w:ascii="Times New Roman" w:eastAsia="Calibri" w:hAnsi="Times New Roman" w:cs="Times New Roman"/>
          <w:color w:val="000000" w:themeColor="text1"/>
          <w:sz w:val="28"/>
          <w:szCs w:val="28"/>
        </w:rPr>
      </w:pPr>
      <w:r w:rsidRPr="00E12F5A">
        <w:rPr>
          <w:rFonts w:ascii="Times New Roman" w:eastAsia="Calibri" w:hAnsi="Times New Roman" w:cs="Times New Roman"/>
          <w:color w:val="000000" w:themeColor="text1"/>
          <w:sz w:val="28"/>
          <w:szCs w:val="28"/>
        </w:rPr>
        <w:t>Це необхідно при виробленні PR-стратегії на майбутніх виборах. Якщо, наприклад, кандидат розумі</w:t>
      </w:r>
      <w:proofErr w:type="gramStart"/>
      <w:r w:rsidRPr="00E12F5A">
        <w:rPr>
          <w:rFonts w:ascii="Times New Roman" w:eastAsia="Calibri" w:hAnsi="Times New Roman" w:cs="Times New Roman"/>
          <w:color w:val="000000" w:themeColor="text1"/>
          <w:sz w:val="28"/>
          <w:szCs w:val="28"/>
        </w:rPr>
        <w:t>є,</w:t>
      </w:r>
      <w:proofErr w:type="gramEnd"/>
      <w:r w:rsidRPr="00E12F5A">
        <w:rPr>
          <w:rFonts w:ascii="Times New Roman" w:eastAsia="Calibri" w:hAnsi="Times New Roman" w:cs="Times New Roman"/>
          <w:color w:val="000000" w:themeColor="text1"/>
          <w:sz w:val="28"/>
          <w:szCs w:val="28"/>
        </w:rPr>
        <w:t xml:space="preserve"> що доступ до місцевих ЗМІ обмежений, йому необхідно або створювати власні медійні ресурси, або йти шляхом створення яскравих інформаційних приводів.</w:t>
      </w:r>
    </w:p>
    <w:p w:rsidR="00545D13" w:rsidRPr="00E12F5A" w:rsidRDefault="00545D13" w:rsidP="00545D13">
      <w:pPr>
        <w:pStyle w:val="a9"/>
        <w:spacing w:before="0" w:beforeAutospacing="0" w:after="0" w:afterAutospacing="0" w:line="360" w:lineRule="auto"/>
        <w:ind w:firstLine="709"/>
        <w:jc w:val="both"/>
        <w:rPr>
          <w:color w:val="000000" w:themeColor="text1"/>
          <w:sz w:val="28"/>
          <w:szCs w:val="28"/>
          <w:lang w:val="uk-UA"/>
        </w:rPr>
      </w:pPr>
      <w:r w:rsidRPr="00E12F5A">
        <w:rPr>
          <w:color w:val="000000" w:themeColor="text1"/>
          <w:w w:val="106"/>
          <w:sz w:val="28"/>
          <w:szCs w:val="28"/>
          <w:lang w:val="uk-UA" w:eastAsia="uk-UA"/>
        </w:rPr>
        <w:t xml:space="preserve">За сучасних обставин </w:t>
      </w:r>
      <w:r w:rsidRPr="00E12F5A">
        <w:rPr>
          <w:color w:val="000000" w:themeColor="text1"/>
          <w:sz w:val="28"/>
          <w:szCs w:val="28"/>
          <w:lang w:val="uk-UA"/>
        </w:rPr>
        <w:t>рекламна стратегія досить активно використовується у виборчих кампаніях, як зазначалося вище, з метою «розкручування» іміджу кандидата у народні депутати. Внаслідок цього зростає цінність технологічного чинника у виборчих перегонах для залучення все більшого числа прихильників через поширення інформації про політичну силу чи відому політичну особу.</w:t>
      </w:r>
    </w:p>
    <w:p w:rsidR="00545D13" w:rsidRPr="005C23C1" w:rsidRDefault="00545D13" w:rsidP="00E12F5A">
      <w:pPr>
        <w:spacing w:after="0" w:line="360" w:lineRule="auto"/>
        <w:ind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Електоральну ефективність застосовуваних інформаційно-комунікаційних технологій доцільно вимірювати за допомогою таких факторів:</w:t>
      </w:r>
    </w:p>
    <w:p w:rsidR="00545D13" w:rsidRPr="005C23C1" w:rsidRDefault="00545D13" w:rsidP="00E12F5A">
      <w:pPr>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зміст агітаційних заходів, які безпосередньо мають бути пов’язані з проблематикою відповідного округу, перевагами кандидата (партії, блоку);</w:t>
      </w:r>
    </w:p>
    <w:p w:rsidR="00545D13" w:rsidRPr="005C23C1" w:rsidRDefault="00545D13" w:rsidP="00545D13">
      <w:pPr>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постійна зацікавленість виборців досягатиметься безперервною послідовністю подій, які не виходитимуть з поля зору електорату;</w:t>
      </w:r>
    </w:p>
    <w:p w:rsidR="00545D13" w:rsidRPr="005C23C1" w:rsidRDefault="00545D13" w:rsidP="00545D13">
      <w:pPr>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збільшення електоральних (технологічних) ресурсів з наближенням завершення виборчої кампанії;</w:t>
      </w:r>
    </w:p>
    <w:p w:rsidR="00545D13" w:rsidRPr="005C23C1" w:rsidRDefault="00545D13" w:rsidP="00545D13">
      <w:pPr>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досягнення синергетичного ефекту у використання електоральних інформаційно-комунікаційних технологій (багатоваріантність та інтегрований підхід до застосовуваних технологій);</w:t>
      </w:r>
    </w:p>
    <w:p w:rsidR="00545D13" w:rsidRPr="005C23C1" w:rsidRDefault="00545D13" w:rsidP="00545D13">
      <w:pPr>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задіяння максимальної кількості каналів електоральної комунікації та зворотного зв’язку між кандидатом та виборцями</w:t>
      </w:r>
      <w:r w:rsidR="000534E2" w:rsidRPr="000534E2">
        <w:rPr>
          <w:rFonts w:ascii="Times New Roman" w:hAnsi="Times New Roman" w:cs="Times New Roman"/>
          <w:sz w:val="28"/>
          <w:szCs w:val="28"/>
          <w:lang w:val="uk-UA"/>
        </w:rPr>
        <w:t xml:space="preserve"> [</w:t>
      </w:r>
      <w:r w:rsidR="005572FC">
        <w:rPr>
          <w:rFonts w:ascii="Times New Roman" w:hAnsi="Times New Roman" w:cs="Times New Roman"/>
          <w:sz w:val="28"/>
          <w:szCs w:val="28"/>
          <w:lang w:val="uk-UA"/>
        </w:rPr>
        <w:t>68, с. 30</w:t>
      </w:r>
      <w:r w:rsidR="000534E2" w:rsidRPr="000534E2">
        <w:rPr>
          <w:rFonts w:ascii="Times New Roman" w:hAnsi="Times New Roman" w:cs="Times New Roman"/>
          <w:sz w:val="28"/>
          <w:szCs w:val="28"/>
          <w:lang w:val="uk-UA"/>
        </w:rPr>
        <w:t xml:space="preserve">] </w:t>
      </w:r>
      <w:r w:rsidRPr="005C23C1">
        <w:rPr>
          <w:rFonts w:ascii="Times New Roman" w:hAnsi="Times New Roman" w:cs="Times New Roman"/>
          <w:sz w:val="28"/>
          <w:szCs w:val="28"/>
          <w:lang w:val="uk-UA"/>
        </w:rPr>
        <w:t>.</w:t>
      </w:r>
    </w:p>
    <w:p w:rsidR="00545D13" w:rsidRPr="005C23C1" w:rsidRDefault="00545D13" w:rsidP="00E12F5A">
      <w:pPr>
        <w:spacing w:after="0" w:line="360" w:lineRule="auto"/>
        <w:ind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 xml:space="preserve">З метою вдосконалення механізму зворотного зв’язку у ході виборчих кампаній учасникам (насамперед, кандидатам на виборні посади) варто потурбуватися про підготовку дієвої комунікативної програми, яка </w:t>
      </w:r>
      <w:r w:rsidRPr="005C23C1">
        <w:rPr>
          <w:rFonts w:ascii="Times New Roman" w:hAnsi="Times New Roman" w:cs="Times New Roman"/>
          <w:sz w:val="28"/>
          <w:szCs w:val="28"/>
          <w:lang w:val="uk-UA"/>
        </w:rPr>
        <w:lastRenderedPageBreak/>
        <w:t>забезпечуватиме досяжність виборчих повідомлень та певну електоральну реакцію. Така програма, серед інших, має містити наступні ключові пункти:</w:t>
      </w:r>
    </w:p>
    <w:p w:rsidR="00545D13" w:rsidRPr="005C23C1" w:rsidRDefault="00545D13" w:rsidP="00E12F5A">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визначення цільових груп кампанії (комунікаційні ресурси для студентів і для пенсіонерів можуть суттєво відрізнятися);</w:t>
      </w:r>
    </w:p>
    <w:p w:rsidR="00545D13" w:rsidRPr="005C23C1" w:rsidRDefault="00545D13" w:rsidP="00545D13">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 xml:space="preserve">урахування регіональних особливостей електорату (національні, мовні, звичаєві аспекти тощо); </w:t>
      </w:r>
    </w:p>
    <w:p w:rsidR="00545D13" w:rsidRPr="005C23C1" w:rsidRDefault="00545D13" w:rsidP="00545D13">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окреслення кола потенційних прихильників та опонентів;</w:t>
      </w:r>
    </w:p>
    <w:p w:rsidR="00545D13" w:rsidRPr="005C23C1" w:rsidRDefault="00545D13" w:rsidP="00545D13">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прогнозування впливу суперників на вибраний сегмент виборців;</w:t>
      </w:r>
    </w:p>
    <w:p w:rsidR="00545D13" w:rsidRPr="005C23C1" w:rsidRDefault="00545D13" w:rsidP="00545D13">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ретельний вибір засобів масової комунікації (авторитет засобу серед виборців, відповідність редакційної політики ЗМІ світогляду цільової групи виборців, об’єктивність публікацій, оперативність комунікаційних зв’язків);</w:t>
      </w:r>
    </w:p>
    <w:p w:rsidR="00966658" w:rsidRDefault="00545D13" w:rsidP="00545D13">
      <w:pPr>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вироблення критеріїв комунікаційного моніторингу, параметрів продуктивності та результативності застосування інформаційно-комунікаційних технологій.</w:t>
      </w:r>
      <w:r w:rsidR="00966658">
        <w:rPr>
          <w:rFonts w:ascii="Times New Roman" w:hAnsi="Times New Roman" w:cs="Times New Roman"/>
          <w:sz w:val="28"/>
          <w:szCs w:val="28"/>
          <w:lang w:val="uk-UA"/>
        </w:rPr>
        <w:tab/>
      </w:r>
    </w:p>
    <w:p w:rsidR="00545D13" w:rsidRDefault="00966658" w:rsidP="0071404A">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Представимо </w:t>
      </w:r>
      <w:r w:rsidR="0071404A">
        <w:rPr>
          <w:rFonts w:ascii="Times New Roman" w:hAnsi="Times New Roman" w:cs="Times New Roman"/>
          <w:sz w:val="28"/>
          <w:szCs w:val="28"/>
          <w:lang w:val="uk-UA"/>
        </w:rPr>
        <w:t xml:space="preserve">схематично етапи побудови ефективної виборчої </w:t>
      </w:r>
      <w:r w:rsidR="00F9696F">
        <w:rPr>
          <w:rFonts w:ascii="Times New Roman" w:hAnsi="Times New Roman" w:cs="Times New Roman"/>
          <w:sz w:val="28"/>
          <w:szCs w:val="28"/>
          <w:lang w:val="uk-UA"/>
        </w:rPr>
        <w:t xml:space="preserve">інформаційної </w:t>
      </w:r>
      <w:r w:rsidR="0071404A">
        <w:rPr>
          <w:rFonts w:ascii="Times New Roman" w:hAnsi="Times New Roman" w:cs="Times New Roman"/>
          <w:sz w:val="28"/>
          <w:szCs w:val="28"/>
          <w:lang w:val="uk-UA"/>
        </w:rPr>
        <w:t>кампанії</w:t>
      </w:r>
      <w:r w:rsidR="00F9696F">
        <w:rPr>
          <w:rFonts w:ascii="Times New Roman" w:hAnsi="Times New Roman" w:cs="Times New Roman"/>
          <w:sz w:val="28"/>
          <w:szCs w:val="28"/>
          <w:lang w:val="uk-UA"/>
        </w:rPr>
        <w:t xml:space="preserve"> політичної партії</w:t>
      </w:r>
      <w:r w:rsidR="0071404A">
        <w:rPr>
          <w:rFonts w:ascii="Times New Roman" w:hAnsi="Times New Roman" w:cs="Times New Roman"/>
          <w:sz w:val="28"/>
          <w:szCs w:val="28"/>
          <w:lang w:val="uk-UA"/>
        </w:rPr>
        <w:t>.</w:t>
      </w:r>
    </w:p>
    <w:p w:rsidR="00966658" w:rsidRDefault="00966658" w:rsidP="00966658">
      <w:pPr>
        <w:tabs>
          <w:tab w:val="left" w:pos="993"/>
        </w:tabs>
        <w:spacing w:after="0" w:line="360" w:lineRule="auto"/>
        <w:ind w:left="709"/>
        <w:jc w:val="both"/>
        <w:rPr>
          <w:rFonts w:ascii="Times New Roman" w:hAnsi="Times New Roman" w:cs="Times New Roman"/>
          <w:sz w:val="28"/>
          <w:szCs w:val="28"/>
          <w:lang w:val="uk-UA"/>
        </w:rPr>
      </w:pPr>
    </w:p>
    <w:p w:rsidR="00966658" w:rsidRDefault="00966658" w:rsidP="00966658">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34075" cy="5124450"/>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934075" cy="5124450"/>
                    </a:xfrm>
                    <a:prstGeom prst="rect">
                      <a:avLst/>
                    </a:prstGeom>
                    <a:noFill/>
                    <a:ln w="9525">
                      <a:noFill/>
                      <a:miter lim="800000"/>
                      <a:headEnd/>
                      <a:tailEnd/>
                    </a:ln>
                  </pic:spPr>
                </pic:pic>
              </a:graphicData>
            </a:graphic>
          </wp:inline>
        </w:drawing>
      </w:r>
    </w:p>
    <w:p w:rsidR="00966658" w:rsidRDefault="00966658" w:rsidP="005751B6">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Схема 1 – Реалізація інформаційної кампанії</w:t>
      </w:r>
    </w:p>
    <w:p w:rsidR="00966658" w:rsidRPr="005C23C1" w:rsidRDefault="00966658" w:rsidP="00966658">
      <w:pPr>
        <w:tabs>
          <w:tab w:val="left" w:pos="993"/>
        </w:tabs>
        <w:spacing w:after="0" w:line="360" w:lineRule="auto"/>
        <w:jc w:val="both"/>
        <w:rPr>
          <w:rFonts w:ascii="Times New Roman" w:hAnsi="Times New Roman" w:cs="Times New Roman"/>
          <w:sz w:val="28"/>
          <w:szCs w:val="28"/>
          <w:lang w:val="uk-UA"/>
        </w:rPr>
      </w:pPr>
    </w:p>
    <w:p w:rsidR="00545D13" w:rsidRPr="005C23C1" w:rsidRDefault="00545D13" w:rsidP="00E12F5A">
      <w:pPr>
        <w:tabs>
          <w:tab w:val="left" w:pos="993"/>
        </w:tabs>
        <w:spacing w:after="0" w:line="360" w:lineRule="auto"/>
        <w:ind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У відповідності до програми доцільно підготувати сценарії комунікації, які в цілому узгоджуватимуться з передвиборчою програмою того чи іншого кандидата. Показником ефективної комунікаційної програми стане збільшення кількості симпатиків кандидата (відповідно зменшення їх у конкурента) порівняно з початком виборчої кампанії.</w:t>
      </w:r>
    </w:p>
    <w:p w:rsidR="00545D13" w:rsidRPr="005C23C1" w:rsidRDefault="00545D13" w:rsidP="00E12F5A">
      <w:pPr>
        <w:pStyle w:val="ad"/>
        <w:spacing w:after="0" w:line="360" w:lineRule="auto"/>
        <w:ind w:firstLine="709"/>
        <w:jc w:val="both"/>
        <w:rPr>
          <w:sz w:val="28"/>
          <w:szCs w:val="28"/>
          <w:lang w:val="uk-UA"/>
        </w:rPr>
      </w:pPr>
      <w:r w:rsidRPr="005C23C1">
        <w:rPr>
          <w:sz w:val="28"/>
          <w:szCs w:val="28"/>
          <w:lang w:val="uk-UA"/>
        </w:rPr>
        <w:t xml:space="preserve">З метою створення сприятливих умов для вдосконалення політичних комунікацій необхідно побороти ряд існуючих перешкод: недовіра до владних структур; закритість влади, відсутність у чиновників зацікавленості в діалозі з суспільством, а також відсутність необхідного кадрового, правового та фінансового забезпечення ефективної комунікативної взаємодії. Однак, незважаючи на всі перераховані вище труднощі, на сьогодні є </w:t>
      </w:r>
      <w:r w:rsidRPr="005C23C1">
        <w:rPr>
          <w:sz w:val="28"/>
          <w:szCs w:val="28"/>
          <w:lang w:val="uk-UA"/>
        </w:rPr>
        <w:lastRenderedPageBreak/>
        <w:t>зрозумілим, що вже сформувалася потреба в створенні діалогової моделі політичної комунікації,  яку усвідомлюють  всі її учасники.</w:t>
      </w:r>
      <w:r w:rsidRPr="005C23C1">
        <w:rPr>
          <w:sz w:val="28"/>
          <w:szCs w:val="28"/>
          <w:lang w:val="uk-UA"/>
        </w:rPr>
        <w:tab/>
      </w:r>
    </w:p>
    <w:p w:rsidR="00545D13" w:rsidRPr="005C23C1" w:rsidRDefault="00545D13" w:rsidP="00E12F5A">
      <w:pPr>
        <w:spacing w:after="0" w:line="360" w:lineRule="auto"/>
        <w:ind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 xml:space="preserve">Вдосконаленню електоральних комунікацій та налагодженню ефективного зворотного зв’язку з виборцями сприятиме </w:t>
      </w:r>
      <w:r w:rsidR="00AC7DF9">
        <w:rPr>
          <w:rFonts w:ascii="Times New Roman" w:hAnsi="Times New Roman" w:cs="Times New Roman"/>
          <w:sz w:val="28"/>
          <w:szCs w:val="28"/>
          <w:lang w:val="uk-UA"/>
        </w:rPr>
        <w:t xml:space="preserve"> </w:t>
      </w:r>
      <w:r w:rsidRPr="005C23C1">
        <w:rPr>
          <w:rFonts w:ascii="Times New Roman" w:hAnsi="Times New Roman" w:cs="Times New Roman"/>
          <w:sz w:val="28"/>
          <w:szCs w:val="28"/>
          <w:lang w:val="uk-UA"/>
        </w:rPr>
        <w:t>розвиток блогосфери українського політикуму. Політичні щоденники майбутніх кандидатів уможливлять їх знайомство з виборцями і навпаки. Це стає особливо актуальним з впровадженням пропорційної системи виборів та формування закритих списків кандидатів. Блогосфера може стати важливим кроком на шляху відкритості спілкування та поштовхом для закладення нових принципів формування партійних списків. Крім того, зважаючи на зарубіжний досвід функціонування блогів, можна говорити про позитивний вплив блогосфери на вдосконалення інформаційно-комунікаційних технологій через:</w:t>
      </w:r>
    </w:p>
    <w:p w:rsidR="00545D13" w:rsidRPr="005C23C1" w:rsidRDefault="00545D13" w:rsidP="00545D13">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сприяння активізації політичного (електорального) діалогу між кандидатом (блоггером) та виборцем;</w:t>
      </w:r>
    </w:p>
    <w:p w:rsidR="00545D13" w:rsidRPr="005C23C1" w:rsidRDefault="00545D13" w:rsidP="00545D13">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спроможність блогів виступати своєрідним індикатором «політичної температури» в суспільстві в цілому та у виборчих процесах зокрема;</w:t>
      </w:r>
    </w:p>
    <w:p w:rsidR="00545D13" w:rsidRPr="005C23C1" w:rsidRDefault="00545D13" w:rsidP="00545D13">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управління передвиборчими інформаційними потоками, привернення уваги до певних політичних подій, спрямування інформації в потрібне для кандидата русло;</w:t>
      </w:r>
    </w:p>
    <w:p w:rsidR="00545D13" w:rsidRPr="005C23C1" w:rsidRDefault="00545D13" w:rsidP="00545D13">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формування громадської думки внаслідок безпосереднього спілкування кандидата з виборцем;</w:t>
      </w:r>
    </w:p>
    <w:p w:rsidR="00545D13" w:rsidRPr="005C23C1" w:rsidRDefault="00545D13" w:rsidP="00545D13">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урахування критичних зауважень виборців щодо програми, агітаційних та інших передвиборчих заходів кандидата</w:t>
      </w:r>
      <w:r w:rsidR="000534E2" w:rsidRPr="000534E2">
        <w:rPr>
          <w:rFonts w:ascii="Times New Roman" w:hAnsi="Times New Roman" w:cs="Times New Roman"/>
          <w:sz w:val="28"/>
          <w:szCs w:val="28"/>
        </w:rPr>
        <w:t xml:space="preserve"> [</w:t>
      </w:r>
      <w:r w:rsidR="005572FC">
        <w:rPr>
          <w:rFonts w:ascii="Times New Roman" w:hAnsi="Times New Roman" w:cs="Times New Roman"/>
          <w:sz w:val="28"/>
          <w:szCs w:val="28"/>
          <w:lang w:val="uk-UA"/>
        </w:rPr>
        <w:t>78, с. 45</w:t>
      </w:r>
      <w:r w:rsidR="000534E2" w:rsidRPr="000534E2">
        <w:rPr>
          <w:rFonts w:ascii="Times New Roman" w:hAnsi="Times New Roman" w:cs="Times New Roman"/>
          <w:sz w:val="28"/>
          <w:szCs w:val="28"/>
        </w:rPr>
        <w:t>]</w:t>
      </w:r>
      <w:r w:rsidRPr="005C23C1">
        <w:rPr>
          <w:rFonts w:ascii="Times New Roman" w:hAnsi="Times New Roman" w:cs="Times New Roman"/>
          <w:sz w:val="28"/>
          <w:szCs w:val="28"/>
          <w:lang w:val="uk-UA"/>
        </w:rPr>
        <w:t>.</w:t>
      </w:r>
    </w:p>
    <w:p w:rsidR="00545D13" w:rsidRPr="005C23C1" w:rsidRDefault="00545D13" w:rsidP="00E12F5A">
      <w:pPr>
        <w:tabs>
          <w:tab w:val="left" w:pos="993"/>
        </w:tabs>
        <w:spacing w:after="0" w:line="360" w:lineRule="auto"/>
        <w:ind w:firstLine="709"/>
        <w:jc w:val="both"/>
        <w:rPr>
          <w:rFonts w:ascii="Times New Roman" w:hAnsi="Times New Roman" w:cs="Times New Roman"/>
          <w:sz w:val="28"/>
          <w:szCs w:val="28"/>
          <w:lang w:val="uk-UA"/>
        </w:rPr>
      </w:pPr>
      <w:r w:rsidRPr="005C23C1">
        <w:rPr>
          <w:rFonts w:ascii="Times New Roman" w:hAnsi="Times New Roman" w:cs="Times New Roman"/>
          <w:sz w:val="28"/>
          <w:szCs w:val="28"/>
          <w:lang w:val="uk-UA"/>
        </w:rPr>
        <w:t xml:space="preserve">Слід також зауважити, що позитивний вплив блогосфери на електоральні комунікації можливий за умови попередження її маніпулятивної функції. На жаль, сучасні піар-кампанії не обходяться без використання фальшивих інтернет-сайтів, розповсюдження неправдивої інформації про суперників тощо. Хоча в цілому розвиток блогосфери свідчитиме про тенденцію демократизації мас-медійного простору, про зміну </w:t>
      </w:r>
      <w:r w:rsidRPr="005C23C1">
        <w:rPr>
          <w:rFonts w:ascii="Times New Roman" w:hAnsi="Times New Roman" w:cs="Times New Roman"/>
          <w:sz w:val="28"/>
          <w:szCs w:val="28"/>
          <w:lang w:val="uk-UA"/>
        </w:rPr>
        <w:lastRenderedPageBreak/>
        <w:t>характеру спілкування від однобічного (від ЗМІ до користувача) до встановлення зворотного зв’язку. У такий спосіб виборець все менше буде виглядати «статистом», функція якого зводиться до вкидання бюлетеня у виборчу скриньку. Виборець перетворюватиметься на активного учасника електоральних процесів, спроможного впливати на хід виборчої кампанії.</w:t>
      </w:r>
    </w:p>
    <w:p w:rsidR="003672DB" w:rsidRPr="003672DB" w:rsidRDefault="003672DB" w:rsidP="00E12F5A">
      <w:pPr>
        <w:pStyle w:val="a9"/>
        <w:tabs>
          <w:tab w:val="left" w:pos="9355"/>
        </w:tabs>
        <w:spacing w:before="0" w:beforeAutospacing="0" w:after="0" w:afterAutospacing="0" w:line="360" w:lineRule="auto"/>
        <w:ind w:right="-1" w:firstLine="709"/>
        <w:jc w:val="both"/>
        <w:rPr>
          <w:color w:val="000000"/>
          <w:sz w:val="28"/>
          <w:szCs w:val="28"/>
          <w:lang w:val="uk-UA"/>
        </w:rPr>
      </w:pPr>
      <w:r>
        <w:rPr>
          <w:color w:val="000000"/>
          <w:sz w:val="28"/>
          <w:szCs w:val="28"/>
          <w:lang w:val="uk-UA"/>
        </w:rPr>
        <w:t>Таким чином, для підвищення ефективності реалізації електоральної спрожності партій надаємо наступні рекомендації</w:t>
      </w:r>
      <w:r w:rsidR="00A44089">
        <w:rPr>
          <w:color w:val="000000"/>
          <w:sz w:val="28"/>
          <w:szCs w:val="28"/>
          <w:lang w:val="uk-UA"/>
        </w:rPr>
        <w:t>:</w:t>
      </w:r>
    </w:p>
    <w:p w:rsidR="009E399B" w:rsidRPr="00932795"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sidRPr="00E2225B">
        <w:rPr>
          <w:rFonts w:ascii="Times New Roman" w:hAnsi="Times New Roman" w:cs="Times New Roman"/>
          <w:sz w:val="28"/>
          <w:szCs w:val="28"/>
          <w:lang w:val="uk-UA"/>
        </w:rPr>
        <w:t>1. Зосередити увагу на необхідності постійної роботи з формування стабільної електоральної бази партій на основі предст</w:t>
      </w:r>
      <w:r w:rsidR="006115D2">
        <w:rPr>
          <w:rFonts w:ascii="Times New Roman" w:hAnsi="Times New Roman" w:cs="Times New Roman"/>
          <w:sz w:val="28"/>
          <w:szCs w:val="28"/>
          <w:lang w:val="uk-UA"/>
        </w:rPr>
        <w:t>авництва інтересів різних соці</w:t>
      </w:r>
      <w:r w:rsidRPr="00E2225B">
        <w:rPr>
          <w:rFonts w:ascii="Times New Roman" w:hAnsi="Times New Roman" w:cs="Times New Roman"/>
          <w:sz w:val="28"/>
          <w:szCs w:val="28"/>
          <w:lang w:val="uk-UA"/>
        </w:rPr>
        <w:t>альних груп, досягнен</w:t>
      </w:r>
      <w:r w:rsidR="006115D2">
        <w:rPr>
          <w:rFonts w:ascii="Times New Roman" w:hAnsi="Times New Roman" w:cs="Times New Roman"/>
          <w:sz w:val="28"/>
          <w:szCs w:val="28"/>
          <w:lang w:val="uk-UA"/>
        </w:rPr>
        <w:t>ня відповідності партійної сис</w:t>
      </w:r>
      <w:r w:rsidRPr="00E2225B">
        <w:rPr>
          <w:rFonts w:ascii="Times New Roman" w:hAnsi="Times New Roman" w:cs="Times New Roman"/>
          <w:sz w:val="28"/>
          <w:szCs w:val="28"/>
          <w:lang w:val="uk-UA"/>
        </w:rPr>
        <w:t xml:space="preserve">теми і політичних партій як її елементів соціальній структурі суспільства. Існує суспільний запит на </w:t>
      </w:r>
      <w:r w:rsidR="006115D2">
        <w:rPr>
          <w:rFonts w:ascii="Times New Roman" w:hAnsi="Times New Roman" w:cs="Times New Roman"/>
          <w:sz w:val="28"/>
          <w:szCs w:val="28"/>
          <w:lang w:val="uk-UA"/>
        </w:rPr>
        <w:t>співпрацю партій з гро</w:t>
      </w:r>
      <w:r w:rsidRPr="00E2225B">
        <w:rPr>
          <w:rFonts w:ascii="Times New Roman" w:hAnsi="Times New Roman" w:cs="Times New Roman"/>
          <w:sz w:val="28"/>
          <w:szCs w:val="28"/>
          <w:lang w:val="uk-UA"/>
        </w:rPr>
        <w:t>мадянським суспільством, отже, така співпраця має стати важливим резер</w:t>
      </w:r>
      <w:r w:rsidR="006115D2">
        <w:rPr>
          <w:rFonts w:ascii="Times New Roman" w:hAnsi="Times New Roman" w:cs="Times New Roman"/>
          <w:sz w:val="28"/>
          <w:szCs w:val="28"/>
          <w:lang w:val="uk-UA"/>
        </w:rPr>
        <w:t>вом для розвитку партій і зрос</w:t>
      </w:r>
      <w:r w:rsidRPr="00E2225B">
        <w:rPr>
          <w:rFonts w:ascii="Times New Roman" w:hAnsi="Times New Roman" w:cs="Times New Roman"/>
          <w:sz w:val="28"/>
          <w:szCs w:val="28"/>
          <w:lang w:val="uk-UA"/>
        </w:rPr>
        <w:t>тання їх підтримки на виборах усіх рівнів</w:t>
      </w:r>
      <w:r w:rsidR="000534E2" w:rsidRPr="000534E2">
        <w:rPr>
          <w:rFonts w:ascii="Times New Roman" w:hAnsi="Times New Roman" w:cs="Times New Roman"/>
          <w:sz w:val="28"/>
          <w:szCs w:val="28"/>
          <w:lang w:val="uk-UA"/>
        </w:rPr>
        <w:t xml:space="preserve"> [</w:t>
      </w:r>
      <w:r w:rsidR="005572FC">
        <w:rPr>
          <w:rFonts w:ascii="Times New Roman" w:hAnsi="Times New Roman" w:cs="Times New Roman"/>
          <w:sz w:val="28"/>
          <w:szCs w:val="28"/>
          <w:lang w:val="uk-UA"/>
        </w:rPr>
        <w:t>20, с. 6</w:t>
      </w:r>
      <w:r w:rsidR="000534E2" w:rsidRPr="000534E2">
        <w:rPr>
          <w:rFonts w:ascii="Times New Roman" w:hAnsi="Times New Roman" w:cs="Times New Roman"/>
          <w:sz w:val="28"/>
          <w:szCs w:val="28"/>
          <w:lang w:val="uk-UA"/>
        </w:rPr>
        <w:t>]</w:t>
      </w:r>
      <w:r w:rsidRPr="00E2225B">
        <w:rPr>
          <w:rFonts w:ascii="Times New Roman" w:hAnsi="Times New Roman" w:cs="Times New Roman"/>
          <w:sz w:val="28"/>
          <w:szCs w:val="28"/>
          <w:lang w:val="uk-UA"/>
        </w:rPr>
        <w:t>.</w:t>
      </w:r>
    </w:p>
    <w:p w:rsidR="009E399B" w:rsidRPr="00932795"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rPr>
      </w:pPr>
      <w:r w:rsidRPr="00E2225B">
        <w:rPr>
          <w:rFonts w:ascii="Times New Roman" w:hAnsi="Times New Roman" w:cs="Times New Roman"/>
          <w:sz w:val="28"/>
          <w:szCs w:val="28"/>
          <w:lang w:val="uk-UA"/>
        </w:rPr>
        <w:t xml:space="preserve"> 2. Відповідальне ставлення до програмно- ідеологічного напряму роботи. Суспільство очікує від партій ідеологічн</w:t>
      </w:r>
      <w:r w:rsidR="006115D2">
        <w:rPr>
          <w:rFonts w:ascii="Times New Roman" w:hAnsi="Times New Roman" w:cs="Times New Roman"/>
          <w:sz w:val="28"/>
          <w:szCs w:val="28"/>
          <w:lang w:val="uk-UA"/>
        </w:rPr>
        <w:t>ої визначеності, наявності про</w:t>
      </w:r>
      <w:r w:rsidRPr="00E2225B">
        <w:rPr>
          <w:rFonts w:ascii="Times New Roman" w:hAnsi="Times New Roman" w:cs="Times New Roman"/>
          <w:sz w:val="28"/>
          <w:szCs w:val="28"/>
          <w:lang w:val="uk-UA"/>
        </w:rPr>
        <w:t xml:space="preserve">грами дій у вигляді чітко сформульованих цілей і завдань, розуміння механізмів і способів їх реалізації та очікуваних наслідків. </w:t>
      </w:r>
      <w:r w:rsidRPr="00E2225B">
        <w:rPr>
          <w:rFonts w:ascii="Times New Roman" w:hAnsi="Times New Roman" w:cs="Times New Roman"/>
          <w:sz w:val="28"/>
          <w:szCs w:val="28"/>
        </w:rPr>
        <w:t>Це є необхідним з огляду на те, що головними політичними цілями партій</w:t>
      </w:r>
      <w:r w:rsidR="006115D2">
        <w:rPr>
          <w:rFonts w:ascii="Times New Roman" w:hAnsi="Times New Roman" w:cs="Times New Roman"/>
          <w:sz w:val="28"/>
          <w:szCs w:val="28"/>
        </w:rPr>
        <w:t xml:space="preserve"> гро</w:t>
      </w:r>
      <w:r w:rsidRPr="00E2225B">
        <w:rPr>
          <w:rFonts w:ascii="Times New Roman" w:hAnsi="Times New Roman" w:cs="Times New Roman"/>
          <w:sz w:val="28"/>
          <w:szCs w:val="28"/>
        </w:rPr>
        <w:t xml:space="preserve">мадяни вбачають їх перемогу на президентських, парламентських та </w:t>
      </w:r>
      <w:proofErr w:type="gramStart"/>
      <w:r w:rsidRPr="00E2225B">
        <w:rPr>
          <w:rFonts w:ascii="Times New Roman" w:hAnsi="Times New Roman" w:cs="Times New Roman"/>
          <w:sz w:val="28"/>
          <w:szCs w:val="28"/>
        </w:rPr>
        <w:t>м</w:t>
      </w:r>
      <w:proofErr w:type="gramEnd"/>
      <w:r w:rsidRPr="00E2225B">
        <w:rPr>
          <w:rFonts w:ascii="Times New Roman" w:hAnsi="Times New Roman" w:cs="Times New Roman"/>
          <w:sz w:val="28"/>
          <w:szCs w:val="28"/>
        </w:rPr>
        <w:t xml:space="preserve">ісцевих виборах. Програми не повинні бути </w:t>
      </w:r>
      <w:proofErr w:type="gramStart"/>
      <w:r w:rsidRPr="00E2225B">
        <w:rPr>
          <w:rFonts w:ascii="Times New Roman" w:hAnsi="Times New Roman" w:cs="Times New Roman"/>
          <w:sz w:val="28"/>
          <w:szCs w:val="28"/>
        </w:rPr>
        <w:t>схожими</w:t>
      </w:r>
      <w:proofErr w:type="gramEnd"/>
      <w:r w:rsidRPr="00E2225B">
        <w:rPr>
          <w:rFonts w:ascii="Times New Roman" w:hAnsi="Times New Roman" w:cs="Times New Roman"/>
          <w:sz w:val="28"/>
          <w:szCs w:val="28"/>
        </w:rPr>
        <w:t xml:space="preserve"> на програми інших партій – в т</w:t>
      </w:r>
      <w:r w:rsidR="006115D2">
        <w:rPr>
          <w:rFonts w:ascii="Times New Roman" w:hAnsi="Times New Roman" w:cs="Times New Roman"/>
          <w:sz w:val="28"/>
          <w:szCs w:val="28"/>
        </w:rPr>
        <w:t>акому разі втрачається ідентич</w:t>
      </w:r>
      <w:r w:rsidRPr="00E2225B">
        <w:rPr>
          <w:rFonts w:ascii="Times New Roman" w:hAnsi="Times New Roman" w:cs="Times New Roman"/>
          <w:sz w:val="28"/>
          <w:szCs w:val="28"/>
        </w:rPr>
        <w:t>ність партії, знижується мотивація виборця. Так само передвиборна платформа (програма) має базуватися на положеннях програми партії, але не повторювати її, й містити конкретні та досяжні цілі й завдання, а також способи їх</w:t>
      </w:r>
      <w:r w:rsidR="006115D2">
        <w:rPr>
          <w:rFonts w:ascii="Times New Roman" w:hAnsi="Times New Roman" w:cs="Times New Roman"/>
          <w:sz w:val="28"/>
          <w:szCs w:val="28"/>
        </w:rPr>
        <w:t xml:space="preserve"> досягнення. Варто уникати від</w:t>
      </w:r>
      <w:r w:rsidRPr="00E2225B">
        <w:rPr>
          <w:rFonts w:ascii="Times New Roman" w:hAnsi="Times New Roman" w:cs="Times New Roman"/>
          <w:sz w:val="28"/>
          <w:szCs w:val="28"/>
        </w:rPr>
        <w:t xml:space="preserve">вертого популізму та нереалістичних цілей, оскільки це не додає електоральної привабливості й знижує </w:t>
      </w:r>
      <w:proofErr w:type="gramStart"/>
      <w:r w:rsidRPr="00E2225B">
        <w:rPr>
          <w:rFonts w:ascii="Times New Roman" w:hAnsi="Times New Roman" w:cs="Times New Roman"/>
          <w:sz w:val="28"/>
          <w:szCs w:val="28"/>
        </w:rPr>
        <w:t>п</w:t>
      </w:r>
      <w:proofErr w:type="gramEnd"/>
      <w:r w:rsidRPr="00E2225B">
        <w:rPr>
          <w:rFonts w:ascii="Times New Roman" w:hAnsi="Times New Roman" w:cs="Times New Roman"/>
          <w:sz w:val="28"/>
          <w:szCs w:val="28"/>
        </w:rPr>
        <w:t xml:space="preserve">ідтримку партії у період між виборами. У програмній роботі дуже важливо враховувати, що суспільство готове </w:t>
      </w:r>
      <w:proofErr w:type="gramStart"/>
      <w:r w:rsidR="006115D2">
        <w:rPr>
          <w:rFonts w:ascii="Times New Roman" w:hAnsi="Times New Roman" w:cs="Times New Roman"/>
          <w:sz w:val="28"/>
          <w:szCs w:val="28"/>
        </w:rPr>
        <w:t>п</w:t>
      </w:r>
      <w:proofErr w:type="gramEnd"/>
      <w:r w:rsidR="006115D2">
        <w:rPr>
          <w:rFonts w:ascii="Times New Roman" w:hAnsi="Times New Roman" w:cs="Times New Roman"/>
          <w:sz w:val="28"/>
          <w:szCs w:val="28"/>
        </w:rPr>
        <w:t>ідтримати партії, які зосеред</w:t>
      </w:r>
      <w:r w:rsidRPr="00E2225B">
        <w:rPr>
          <w:rFonts w:ascii="Times New Roman" w:hAnsi="Times New Roman" w:cs="Times New Roman"/>
          <w:sz w:val="28"/>
          <w:szCs w:val="28"/>
        </w:rPr>
        <w:t xml:space="preserve">жуються на проблемах, спільних для всієї країни, і не схильне підтримувати наголос на відмінностях між різними регіонами </w:t>
      </w:r>
      <w:r w:rsidRPr="00E2225B">
        <w:rPr>
          <w:rFonts w:ascii="Times New Roman" w:hAnsi="Times New Roman" w:cs="Times New Roman"/>
          <w:sz w:val="28"/>
          <w:szCs w:val="28"/>
        </w:rPr>
        <w:lastRenderedPageBreak/>
        <w:t>(соціокультурними та іншими). Ідеологічно-пр</w:t>
      </w:r>
      <w:r w:rsidR="006115D2">
        <w:rPr>
          <w:rFonts w:ascii="Times New Roman" w:hAnsi="Times New Roman" w:cs="Times New Roman"/>
          <w:sz w:val="28"/>
          <w:szCs w:val="28"/>
        </w:rPr>
        <w:t>ограмна робота повинна врахову</w:t>
      </w:r>
      <w:r w:rsidRPr="00E2225B">
        <w:rPr>
          <w:rFonts w:ascii="Times New Roman" w:hAnsi="Times New Roman" w:cs="Times New Roman"/>
          <w:sz w:val="28"/>
          <w:szCs w:val="28"/>
        </w:rPr>
        <w:t xml:space="preserve">вати, що в нинішній ситуації суспільство очікує від держави </w:t>
      </w:r>
      <w:proofErr w:type="gramStart"/>
      <w:r w:rsidRPr="00E2225B">
        <w:rPr>
          <w:rFonts w:ascii="Times New Roman" w:hAnsi="Times New Roman" w:cs="Times New Roman"/>
          <w:sz w:val="28"/>
          <w:szCs w:val="28"/>
        </w:rPr>
        <w:t>п</w:t>
      </w:r>
      <w:proofErr w:type="gramEnd"/>
      <w:r w:rsidRPr="00E2225B">
        <w:rPr>
          <w:rFonts w:ascii="Times New Roman" w:hAnsi="Times New Roman" w:cs="Times New Roman"/>
          <w:sz w:val="28"/>
          <w:szCs w:val="28"/>
        </w:rPr>
        <w:t>ідвищення рівня соціального захисту разом із посиленням спроможності захистити національні інтереси у сфері безп</w:t>
      </w:r>
      <w:r w:rsidR="006115D2">
        <w:rPr>
          <w:rFonts w:ascii="Times New Roman" w:hAnsi="Times New Roman" w:cs="Times New Roman"/>
          <w:sz w:val="28"/>
          <w:szCs w:val="28"/>
        </w:rPr>
        <w:t>еки, зовнішньої політики, гума</w:t>
      </w:r>
      <w:r w:rsidRPr="00E2225B">
        <w:rPr>
          <w:rFonts w:ascii="Times New Roman" w:hAnsi="Times New Roman" w:cs="Times New Roman"/>
          <w:sz w:val="28"/>
          <w:szCs w:val="28"/>
        </w:rPr>
        <w:t>нітарної політики</w:t>
      </w:r>
      <w:r w:rsidR="000534E2" w:rsidRPr="000534E2">
        <w:rPr>
          <w:rFonts w:ascii="Times New Roman" w:hAnsi="Times New Roman" w:cs="Times New Roman"/>
          <w:sz w:val="28"/>
          <w:szCs w:val="28"/>
        </w:rPr>
        <w:t xml:space="preserve"> [</w:t>
      </w:r>
      <w:r w:rsidR="005572FC">
        <w:rPr>
          <w:rFonts w:ascii="Times New Roman" w:hAnsi="Times New Roman" w:cs="Times New Roman"/>
          <w:sz w:val="28"/>
          <w:szCs w:val="28"/>
          <w:lang w:val="uk-UA"/>
        </w:rPr>
        <w:t>35, с. 82</w:t>
      </w:r>
      <w:r w:rsidR="000534E2" w:rsidRPr="000534E2">
        <w:rPr>
          <w:rFonts w:ascii="Times New Roman" w:hAnsi="Times New Roman" w:cs="Times New Roman"/>
          <w:sz w:val="28"/>
          <w:szCs w:val="28"/>
        </w:rPr>
        <w:t>]</w:t>
      </w:r>
      <w:r w:rsidRPr="00E2225B">
        <w:rPr>
          <w:rFonts w:ascii="Times New Roman" w:hAnsi="Times New Roman" w:cs="Times New Roman"/>
          <w:sz w:val="28"/>
          <w:szCs w:val="28"/>
        </w:rPr>
        <w:t xml:space="preserve">. </w:t>
      </w:r>
    </w:p>
    <w:p w:rsidR="009E399B" w:rsidRPr="00932795"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rPr>
      </w:pPr>
      <w:r w:rsidRPr="00932795">
        <w:rPr>
          <w:rFonts w:ascii="Times New Roman" w:hAnsi="Times New Roman" w:cs="Times New Roman"/>
          <w:sz w:val="28"/>
          <w:szCs w:val="28"/>
        </w:rPr>
        <w:t xml:space="preserve">3. </w:t>
      </w:r>
      <w:r w:rsidRPr="00E2225B">
        <w:rPr>
          <w:rFonts w:ascii="Times New Roman" w:hAnsi="Times New Roman" w:cs="Times New Roman"/>
          <w:sz w:val="28"/>
          <w:szCs w:val="28"/>
        </w:rPr>
        <w:t>Важливо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відійти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від</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жорсткої</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орієнтації</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на</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того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чи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іншого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лідера</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що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робить</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партію</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фактично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заручником</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його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політичної</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кар</w:t>
      </w:r>
      <w:r w:rsidRPr="00932795">
        <w:rPr>
          <w:rFonts w:ascii="Times New Roman" w:hAnsi="Times New Roman" w:cs="Times New Roman"/>
          <w:sz w:val="28"/>
          <w:szCs w:val="28"/>
        </w:rPr>
        <w:t>’</w:t>
      </w:r>
      <w:r w:rsidRPr="00E2225B">
        <w:rPr>
          <w:rFonts w:ascii="Times New Roman" w:hAnsi="Times New Roman" w:cs="Times New Roman"/>
          <w:sz w:val="28"/>
          <w:szCs w:val="28"/>
        </w:rPr>
        <w:t>єри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і</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перенести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акцент</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на</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колегіальну</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роботу</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партійного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керівництва</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Водночас необхідно враховувати</w:t>
      </w:r>
      <w:r w:rsidR="006115D2">
        <w:rPr>
          <w:rFonts w:ascii="Times New Roman" w:hAnsi="Times New Roman" w:cs="Times New Roman"/>
          <w:sz w:val="28"/>
          <w:szCs w:val="28"/>
        </w:rPr>
        <w:t xml:space="preserve">, що в суспільстві існує потужний запит не просто на міфічні </w:t>
      </w:r>
      <w:r w:rsidR="006115D2">
        <w:rPr>
          <w:rFonts w:ascii="Times New Roman" w:hAnsi="Times New Roman" w:cs="Times New Roman"/>
          <w:sz w:val="28"/>
          <w:szCs w:val="28"/>
          <w:lang w:val="uk-UA"/>
        </w:rPr>
        <w:t>«</w:t>
      </w:r>
      <w:r w:rsidR="006115D2">
        <w:rPr>
          <w:rFonts w:ascii="Times New Roman" w:hAnsi="Times New Roman" w:cs="Times New Roman"/>
          <w:sz w:val="28"/>
          <w:szCs w:val="28"/>
        </w:rPr>
        <w:t>нові обличчя</w:t>
      </w:r>
      <w:r w:rsidR="006115D2">
        <w:rPr>
          <w:rFonts w:ascii="Times New Roman" w:hAnsi="Times New Roman" w:cs="Times New Roman"/>
          <w:sz w:val="28"/>
          <w:szCs w:val="28"/>
          <w:lang w:val="uk-UA"/>
        </w:rPr>
        <w:t>»</w:t>
      </w:r>
      <w:r w:rsidRPr="00E2225B">
        <w:rPr>
          <w:rFonts w:ascii="Times New Roman" w:hAnsi="Times New Roman" w:cs="Times New Roman"/>
          <w:sz w:val="28"/>
          <w:szCs w:val="28"/>
        </w:rPr>
        <w:t>, а на лідерів, які не можуть бути звинувачені в корупці</w:t>
      </w:r>
      <w:proofErr w:type="gramStart"/>
      <w:r w:rsidRPr="00E2225B">
        <w:rPr>
          <w:rFonts w:ascii="Times New Roman" w:hAnsi="Times New Roman" w:cs="Times New Roman"/>
          <w:sz w:val="28"/>
          <w:szCs w:val="28"/>
        </w:rPr>
        <w:t>й-</w:t>
      </w:r>
      <w:proofErr w:type="gramEnd"/>
      <w:r w:rsidRPr="00E2225B">
        <w:rPr>
          <w:rFonts w:ascii="Times New Roman" w:hAnsi="Times New Roman" w:cs="Times New Roman"/>
          <w:sz w:val="28"/>
          <w:szCs w:val="28"/>
        </w:rPr>
        <w:t xml:space="preserve"> них діях, які проявили себе у складних ситуаціях. Найбільш бажаними джерелами рекрутування таких </w:t>
      </w:r>
      <w:proofErr w:type="gramStart"/>
      <w:r w:rsidRPr="00E2225B">
        <w:rPr>
          <w:rFonts w:ascii="Times New Roman" w:hAnsi="Times New Roman" w:cs="Times New Roman"/>
          <w:sz w:val="28"/>
          <w:szCs w:val="28"/>
        </w:rPr>
        <w:t>л</w:t>
      </w:r>
      <w:proofErr w:type="gramEnd"/>
      <w:r w:rsidRPr="00E2225B">
        <w:rPr>
          <w:rFonts w:ascii="Times New Roman" w:hAnsi="Times New Roman" w:cs="Times New Roman"/>
          <w:sz w:val="28"/>
          <w:szCs w:val="28"/>
        </w:rPr>
        <w:t>ідерів суспільство бачить організації громадянського суспільства, інтелігенцію, патріотично налаштованих та політично активних громадян.</w:t>
      </w:r>
    </w:p>
    <w:p w:rsidR="009E399B" w:rsidRPr="006115D2"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sidRPr="00E2225B">
        <w:rPr>
          <w:rFonts w:ascii="Times New Roman" w:hAnsi="Times New Roman" w:cs="Times New Roman"/>
          <w:sz w:val="28"/>
          <w:szCs w:val="28"/>
        </w:rPr>
        <w:t xml:space="preserve"> 4. Громадяни ро</w:t>
      </w:r>
      <w:r w:rsidR="006115D2">
        <w:rPr>
          <w:rFonts w:ascii="Times New Roman" w:hAnsi="Times New Roman" w:cs="Times New Roman"/>
          <w:sz w:val="28"/>
          <w:szCs w:val="28"/>
        </w:rPr>
        <w:t>зглядають партії як найважливі</w:t>
      </w:r>
      <w:r w:rsidRPr="00E2225B">
        <w:rPr>
          <w:rFonts w:ascii="Times New Roman" w:hAnsi="Times New Roman" w:cs="Times New Roman"/>
          <w:sz w:val="28"/>
          <w:szCs w:val="28"/>
        </w:rPr>
        <w:t>ший механізм представництва їх інтересі</w:t>
      </w:r>
      <w:proofErr w:type="gramStart"/>
      <w:r w:rsidRPr="00E2225B">
        <w:rPr>
          <w:rFonts w:ascii="Times New Roman" w:hAnsi="Times New Roman" w:cs="Times New Roman"/>
          <w:sz w:val="28"/>
          <w:szCs w:val="28"/>
        </w:rPr>
        <w:t>в</w:t>
      </w:r>
      <w:proofErr w:type="gramEnd"/>
      <w:r w:rsidRPr="00E2225B">
        <w:rPr>
          <w:rFonts w:ascii="Times New Roman" w:hAnsi="Times New Roman" w:cs="Times New Roman"/>
          <w:sz w:val="28"/>
          <w:szCs w:val="28"/>
        </w:rPr>
        <w:t xml:space="preserve"> у с</w:t>
      </w:r>
      <w:r w:rsidR="006115D2">
        <w:rPr>
          <w:rFonts w:ascii="Times New Roman" w:hAnsi="Times New Roman" w:cs="Times New Roman"/>
          <w:sz w:val="28"/>
          <w:szCs w:val="28"/>
        </w:rPr>
        <w:t>успіль</w:t>
      </w:r>
      <w:r w:rsidRPr="00E2225B">
        <w:rPr>
          <w:rFonts w:ascii="Times New Roman" w:hAnsi="Times New Roman" w:cs="Times New Roman"/>
          <w:sz w:val="28"/>
          <w:szCs w:val="28"/>
        </w:rPr>
        <w:t xml:space="preserve">них процесах. Це повинно стимулювати партії </w:t>
      </w:r>
      <w:proofErr w:type="gramStart"/>
      <w:r w:rsidRPr="00E2225B">
        <w:rPr>
          <w:rFonts w:ascii="Times New Roman" w:hAnsi="Times New Roman" w:cs="Times New Roman"/>
          <w:sz w:val="28"/>
          <w:szCs w:val="28"/>
        </w:rPr>
        <w:t>до</w:t>
      </w:r>
      <w:proofErr w:type="gramEnd"/>
      <w:r w:rsidRPr="00E2225B">
        <w:rPr>
          <w:rFonts w:ascii="Times New Roman" w:hAnsi="Times New Roman" w:cs="Times New Roman"/>
          <w:sz w:val="28"/>
          <w:szCs w:val="28"/>
        </w:rPr>
        <w:t xml:space="preserve"> активної системно</w:t>
      </w:r>
      <w:r w:rsidR="006115D2">
        <w:rPr>
          <w:rFonts w:ascii="Times New Roman" w:hAnsi="Times New Roman" w:cs="Times New Roman"/>
          <w:sz w:val="28"/>
          <w:szCs w:val="28"/>
        </w:rPr>
        <w:t>ї роботи з налагодження комуні</w:t>
      </w:r>
      <w:r w:rsidRPr="00E2225B">
        <w:rPr>
          <w:rFonts w:ascii="Times New Roman" w:hAnsi="Times New Roman" w:cs="Times New Roman"/>
          <w:sz w:val="28"/>
          <w:szCs w:val="28"/>
        </w:rPr>
        <w:t>кації з суспільством. Складовими загальної стратегії комунікації мають бути, зокрема, постій</w:t>
      </w:r>
      <w:r w:rsidR="006115D2">
        <w:rPr>
          <w:rFonts w:ascii="Times New Roman" w:hAnsi="Times New Roman" w:cs="Times New Roman"/>
          <w:sz w:val="28"/>
          <w:szCs w:val="28"/>
        </w:rPr>
        <w:t>ні зустрічі з виборцями партій</w:t>
      </w:r>
      <w:r w:rsidRPr="00E2225B">
        <w:rPr>
          <w:rFonts w:ascii="Times New Roman" w:hAnsi="Times New Roman" w:cs="Times New Roman"/>
          <w:sz w:val="28"/>
          <w:szCs w:val="28"/>
        </w:rPr>
        <w:t>них працівників, інформуванн</w:t>
      </w:r>
      <w:r w:rsidR="006115D2">
        <w:rPr>
          <w:rFonts w:ascii="Times New Roman" w:hAnsi="Times New Roman" w:cs="Times New Roman"/>
          <w:sz w:val="28"/>
          <w:szCs w:val="28"/>
        </w:rPr>
        <w:t xml:space="preserve">я суспільства на </w:t>
      </w:r>
      <w:proofErr w:type="gramStart"/>
      <w:r w:rsidR="006115D2">
        <w:rPr>
          <w:rFonts w:ascii="Times New Roman" w:hAnsi="Times New Roman" w:cs="Times New Roman"/>
          <w:sz w:val="28"/>
          <w:szCs w:val="28"/>
        </w:rPr>
        <w:t>р</w:t>
      </w:r>
      <w:proofErr w:type="gramEnd"/>
      <w:r w:rsidR="006115D2">
        <w:rPr>
          <w:rFonts w:ascii="Times New Roman" w:hAnsi="Times New Roman" w:cs="Times New Roman"/>
          <w:sz w:val="28"/>
          <w:szCs w:val="28"/>
        </w:rPr>
        <w:t>із</w:t>
      </w:r>
      <w:r w:rsidRPr="00E2225B">
        <w:rPr>
          <w:rFonts w:ascii="Times New Roman" w:hAnsi="Times New Roman" w:cs="Times New Roman"/>
          <w:sz w:val="28"/>
          <w:szCs w:val="28"/>
        </w:rPr>
        <w:t xml:space="preserve">них рівнях про діяльність партій, виконання ними їх програм і передвиборних платформ. Ефективна комунікація має доводити на практиці спільність інтересів партії та </w:t>
      </w:r>
      <w:proofErr w:type="gramStart"/>
      <w:r w:rsidRPr="00E2225B">
        <w:rPr>
          <w:rFonts w:ascii="Times New Roman" w:hAnsi="Times New Roman" w:cs="Times New Roman"/>
          <w:sz w:val="28"/>
          <w:szCs w:val="28"/>
        </w:rPr>
        <w:t>р</w:t>
      </w:r>
      <w:proofErr w:type="gramEnd"/>
      <w:r w:rsidRPr="00E2225B">
        <w:rPr>
          <w:rFonts w:ascii="Times New Roman" w:hAnsi="Times New Roman" w:cs="Times New Roman"/>
          <w:sz w:val="28"/>
          <w:szCs w:val="28"/>
        </w:rPr>
        <w:t>ізних соціальних груп, врахування їх потреб у політичній діяльності, і здійснюватися різними засобами. Р</w:t>
      </w:r>
      <w:r w:rsidR="006115D2">
        <w:rPr>
          <w:rFonts w:ascii="Times New Roman" w:hAnsi="Times New Roman" w:cs="Times New Roman"/>
          <w:sz w:val="28"/>
          <w:szCs w:val="28"/>
        </w:rPr>
        <w:t>еалізація цього завдання потре</w:t>
      </w:r>
      <w:r w:rsidRPr="00E2225B">
        <w:rPr>
          <w:rFonts w:ascii="Times New Roman" w:hAnsi="Times New Roman" w:cs="Times New Roman"/>
          <w:sz w:val="28"/>
          <w:szCs w:val="28"/>
        </w:rPr>
        <w:t>бує активного розгортання партійних регіональних структур і їх ефективн</w:t>
      </w:r>
      <w:r w:rsidR="006115D2">
        <w:rPr>
          <w:rFonts w:ascii="Times New Roman" w:hAnsi="Times New Roman" w:cs="Times New Roman"/>
          <w:sz w:val="28"/>
          <w:szCs w:val="28"/>
        </w:rPr>
        <w:t xml:space="preserve">ої роботи на </w:t>
      </w:r>
      <w:proofErr w:type="gramStart"/>
      <w:r w:rsidR="006115D2">
        <w:rPr>
          <w:rFonts w:ascii="Times New Roman" w:hAnsi="Times New Roman" w:cs="Times New Roman"/>
          <w:sz w:val="28"/>
          <w:szCs w:val="28"/>
        </w:rPr>
        <w:t>р</w:t>
      </w:r>
      <w:proofErr w:type="gramEnd"/>
      <w:r w:rsidR="006115D2">
        <w:rPr>
          <w:rFonts w:ascii="Times New Roman" w:hAnsi="Times New Roman" w:cs="Times New Roman"/>
          <w:sz w:val="28"/>
          <w:szCs w:val="28"/>
        </w:rPr>
        <w:t>івні кожної територіальної громади.</w:t>
      </w:r>
    </w:p>
    <w:p w:rsidR="006115D2"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sidRPr="00E2225B">
        <w:rPr>
          <w:rFonts w:ascii="Times New Roman" w:hAnsi="Times New Roman" w:cs="Times New Roman"/>
          <w:sz w:val="28"/>
          <w:szCs w:val="28"/>
        </w:rPr>
        <w:t xml:space="preserve">Суспільно-політичні процеси в Україні </w:t>
      </w:r>
      <w:proofErr w:type="gramStart"/>
      <w:r w:rsidRPr="00E2225B">
        <w:rPr>
          <w:rFonts w:ascii="Times New Roman" w:hAnsi="Times New Roman" w:cs="Times New Roman"/>
          <w:sz w:val="28"/>
          <w:szCs w:val="28"/>
        </w:rPr>
        <w:t>п</w:t>
      </w:r>
      <w:proofErr w:type="gramEnd"/>
      <w:r w:rsidRPr="00E2225B">
        <w:rPr>
          <w:rFonts w:ascii="Times New Roman" w:hAnsi="Times New Roman" w:cs="Times New Roman"/>
          <w:sz w:val="28"/>
          <w:szCs w:val="28"/>
        </w:rPr>
        <w:t xml:space="preserve">ісля подій Майдану розвивалися в умовах багато в чому екстремальних. </w:t>
      </w:r>
      <w:proofErr w:type="gramStart"/>
      <w:r w:rsidRPr="00E2225B">
        <w:rPr>
          <w:rFonts w:ascii="Times New Roman" w:hAnsi="Times New Roman" w:cs="Times New Roman"/>
          <w:sz w:val="28"/>
          <w:szCs w:val="28"/>
        </w:rPr>
        <w:t xml:space="preserve">Суспільство продемонструвало наявність потужного запиту на суттєві, часом радикальні зміни в усіх сферах відносин – від механізмів формування державної політики і організації влади (в т.ч. – децентралізації влади і реформи органів </w:t>
      </w:r>
      <w:r w:rsidRPr="00E2225B">
        <w:rPr>
          <w:rFonts w:ascii="Times New Roman" w:hAnsi="Times New Roman" w:cs="Times New Roman"/>
          <w:sz w:val="28"/>
          <w:szCs w:val="28"/>
        </w:rPr>
        <w:lastRenderedPageBreak/>
        <w:t>місцевого самоврядування) до повного перезавантаження правоохоронних органів і судової системи, початку справжньої боротьби проти корупції, деолігархізац</w:t>
      </w:r>
      <w:proofErr w:type="gramEnd"/>
      <w:r w:rsidRPr="00E2225B">
        <w:rPr>
          <w:rFonts w:ascii="Times New Roman" w:hAnsi="Times New Roman" w:cs="Times New Roman"/>
          <w:sz w:val="28"/>
          <w:szCs w:val="28"/>
        </w:rPr>
        <w:t>ії й стимулювання економічного зростання</w:t>
      </w:r>
      <w:r w:rsidR="000534E2" w:rsidRPr="000534E2">
        <w:rPr>
          <w:rFonts w:ascii="Times New Roman" w:hAnsi="Times New Roman" w:cs="Times New Roman"/>
          <w:sz w:val="28"/>
          <w:szCs w:val="28"/>
        </w:rPr>
        <w:t xml:space="preserve"> [</w:t>
      </w:r>
      <w:r w:rsidR="005572FC">
        <w:rPr>
          <w:rFonts w:ascii="Times New Roman" w:hAnsi="Times New Roman" w:cs="Times New Roman"/>
          <w:sz w:val="28"/>
          <w:szCs w:val="28"/>
          <w:lang w:val="uk-UA"/>
        </w:rPr>
        <w:t>61, с. 19</w:t>
      </w:r>
      <w:r w:rsidR="000534E2" w:rsidRPr="000534E2">
        <w:rPr>
          <w:rFonts w:ascii="Times New Roman" w:hAnsi="Times New Roman" w:cs="Times New Roman"/>
          <w:sz w:val="28"/>
          <w:szCs w:val="28"/>
        </w:rPr>
        <w:t>]</w:t>
      </w:r>
      <w:r w:rsidRPr="00E2225B">
        <w:rPr>
          <w:rFonts w:ascii="Times New Roman" w:hAnsi="Times New Roman" w:cs="Times New Roman"/>
          <w:sz w:val="28"/>
          <w:szCs w:val="28"/>
        </w:rPr>
        <w:t xml:space="preserve">. </w:t>
      </w:r>
    </w:p>
    <w:p w:rsidR="009E399B" w:rsidRPr="00932795"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rPr>
      </w:pPr>
      <w:proofErr w:type="gramStart"/>
      <w:r w:rsidRPr="00E2225B">
        <w:rPr>
          <w:rFonts w:ascii="Times New Roman" w:hAnsi="Times New Roman" w:cs="Times New Roman"/>
          <w:sz w:val="28"/>
          <w:szCs w:val="28"/>
        </w:rPr>
        <w:t>Партійна система внаслідок суспільних процесів, знаходиться на початку нового етапу свого розвитку, важливою особливістю якого є зростання впливу сусп</w:t>
      </w:r>
      <w:r w:rsidR="006115D2">
        <w:rPr>
          <w:rFonts w:ascii="Times New Roman" w:hAnsi="Times New Roman" w:cs="Times New Roman"/>
          <w:sz w:val="28"/>
          <w:szCs w:val="28"/>
        </w:rPr>
        <w:t>ільства (прямого та опосередко</w:t>
      </w:r>
      <w:r w:rsidRPr="00E2225B">
        <w:rPr>
          <w:rFonts w:ascii="Times New Roman" w:hAnsi="Times New Roman" w:cs="Times New Roman"/>
          <w:sz w:val="28"/>
          <w:szCs w:val="28"/>
        </w:rPr>
        <w:t>ваного) на політичне життя.</w:t>
      </w:r>
      <w:proofErr w:type="gramEnd"/>
      <w:r w:rsidRPr="00E2225B">
        <w:rPr>
          <w:rFonts w:ascii="Times New Roman" w:hAnsi="Times New Roman" w:cs="Times New Roman"/>
          <w:sz w:val="28"/>
          <w:szCs w:val="28"/>
        </w:rPr>
        <w:t xml:space="preserve"> Очевидним є запит з боку суспільства на появу нових політиків, нових лідерів і нових політичних сил, які б громадяни хотіли бачити передусім виразниками й захисниками своїх інтересів. Громадяни, як </w:t>
      </w:r>
      <w:proofErr w:type="gramStart"/>
      <w:r w:rsidRPr="00E2225B">
        <w:rPr>
          <w:rFonts w:ascii="Times New Roman" w:hAnsi="Times New Roman" w:cs="Times New Roman"/>
          <w:sz w:val="28"/>
          <w:szCs w:val="28"/>
        </w:rPr>
        <w:t>св</w:t>
      </w:r>
      <w:proofErr w:type="gramEnd"/>
      <w:r w:rsidRPr="00E2225B">
        <w:rPr>
          <w:rFonts w:ascii="Times New Roman" w:hAnsi="Times New Roman" w:cs="Times New Roman"/>
          <w:sz w:val="28"/>
          <w:szCs w:val="28"/>
        </w:rPr>
        <w:t xml:space="preserve">ідчать дані досліджень громадської думки, готові сприймати існуючі політичні партії саме в якості партій, проте висувають до них дедалі більше вимог і очікувань, що вказує на певне відставання партійного розвитку від суспільних процесів. Виходячи з цього, головними завданнями партій на цьому </w:t>
      </w:r>
      <w:r w:rsidR="006115D2">
        <w:rPr>
          <w:rFonts w:ascii="Times New Roman" w:hAnsi="Times New Roman" w:cs="Times New Roman"/>
          <w:sz w:val="28"/>
          <w:szCs w:val="28"/>
        </w:rPr>
        <w:t>етапі бачаться подолання існую</w:t>
      </w:r>
      <w:r w:rsidRPr="00E2225B">
        <w:rPr>
          <w:rFonts w:ascii="Times New Roman" w:hAnsi="Times New Roman" w:cs="Times New Roman"/>
          <w:sz w:val="28"/>
          <w:szCs w:val="28"/>
        </w:rPr>
        <w:t xml:space="preserve">чого </w:t>
      </w:r>
      <w:proofErr w:type="gramStart"/>
      <w:r w:rsidRPr="00E2225B">
        <w:rPr>
          <w:rFonts w:ascii="Times New Roman" w:hAnsi="Times New Roman" w:cs="Times New Roman"/>
          <w:sz w:val="28"/>
          <w:szCs w:val="28"/>
        </w:rPr>
        <w:t>р</w:t>
      </w:r>
      <w:proofErr w:type="gramEnd"/>
      <w:r w:rsidRPr="00E2225B">
        <w:rPr>
          <w:rFonts w:ascii="Times New Roman" w:hAnsi="Times New Roman" w:cs="Times New Roman"/>
          <w:sz w:val="28"/>
          <w:szCs w:val="28"/>
        </w:rPr>
        <w:t>івня недовіри з боку суспільства до влади та політикуму, розвиток спі</w:t>
      </w:r>
      <w:r w:rsidR="006115D2">
        <w:rPr>
          <w:rFonts w:ascii="Times New Roman" w:hAnsi="Times New Roman" w:cs="Times New Roman"/>
          <w:sz w:val="28"/>
          <w:szCs w:val="28"/>
        </w:rPr>
        <w:t>впраці з громадян</w:t>
      </w:r>
      <w:r w:rsidRPr="00E2225B">
        <w:rPr>
          <w:rFonts w:ascii="Times New Roman" w:hAnsi="Times New Roman" w:cs="Times New Roman"/>
          <w:sz w:val="28"/>
          <w:szCs w:val="28"/>
        </w:rPr>
        <w:t xml:space="preserve">ським суспільством, власне політичних партій як ефективних демократичних інституцій, що діючи в певній стабільній системі, представляють інтереси </w:t>
      </w:r>
      <w:proofErr w:type="gramStart"/>
      <w:r w:rsidRPr="00E2225B">
        <w:rPr>
          <w:rFonts w:ascii="Times New Roman" w:hAnsi="Times New Roman" w:cs="Times New Roman"/>
          <w:sz w:val="28"/>
          <w:szCs w:val="28"/>
        </w:rPr>
        <w:t>р</w:t>
      </w:r>
      <w:proofErr w:type="gramEnd"/>
      <w:r w:rsidRPr="00E2225B">
        <w:rPr>
          <w:rFonts w:ascii="Times New Roman" w:hAnsi="Times New Roman" w:cs="Times New Roman"/>
          <w:sz w:val="28"/>
          <w:szCs w:val="28"/>
        </w:rPr>
        <w:t>ізних суспільних верств у державній політиці. Одночасно необхідно розробити дієві механізми, які дозволять гром</w:t>
      </w:r>
      <w:r w:rsidR="006115D2">
        <w:rPr>
          <w:rFonts w:ascii="Times New Roman" w:hAnsi="Times New Roman" w:cs="Times New Roman"/>
          <w:sz w:val="28"/>
          <w:szCs w:val="28"/>
        </w:rPr>
        <w:t>адянам на практиці відчути під</w:t>
      </w:r>
      <w:r w:rsidRPr="00E2225B">
        <w:rPr>
          <w:rFonts w:ascii="Times New Roman" w:hAnsi="Times New Roman" w:cs="Times New Roman"/>
          <w:sz w:val="28"/>
          <w:szCs w:val="28"/>
        </w:rPr>
        <w:t xml:space="preserve">звітність перед громадою як партій, партійних осередків, так і посадових осіб, обраних від тієї чи іншої партії. </w:t>
      </w:r>
    </w:p>
    <w:p w:rsidR="009E399B" w:rsidRPr="00932795"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rPr>
      </w:pPr>
      <w:r w:rsidRPr="00932795">
        <w:rPr>
          <w:rFonts w:ascii="Times New Roman" w:hAnsi="Times New Roman" w:cs="Times New Roman"/>
          <w:sz w:val="28"/>
          <w:szCs w:val="28"/>
        </w:rPr>
        <w:t xml:space="preserve">5. </w:t>
      </w:r>
      <w:r w:rsidRPr="00E2225B">
        <w:rPr>
          <w:rFonts w:ascii="Times New Roman" w:hAnsi="Times New Roman" w:cs="Times New Roman"/>
          <w:sz w:val="28"/>
          <w:szCs w:val="28"/>
        </w:rPr>
        <w:t>Асоціація</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партій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у</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суспільній</w:t>
      </w:r>
      <w:r w:rsidRPr="00932795">
        <w:rPr>
          <w:rFonts w:ascii="Times New Roman" w:hAnsi="Times New Roman" w:cs="Times New Roman"/>
          <w:sz w:val="28"/>
          <w:szCs w:val="28"/>
        </w:rPr>
        <w:t xml:space="preserve"> </w:t>
      </w:r>
      <w:proofErr w:type="gramStart"/>
      <w:r w:rsidRPr="00E2225B">
        <w:rPr>
          <w:rFonts w:ascii="Times New Roman" w:hAnsi="Times New Roman" w:cs="Times New Roman"/>
          <w:sz w:val="28"/>
          <w:szCs w:val="28"/>
        </w:rPr>
        <w:t>св</w:t>
      </w:r>
      <w:proofErr w:type="gramEnd"/>
      <w:r w:rsidRPr="00E2225B">
        <w:rPr>
          <w:rFonts w:ascii="Times New Roman" w:hAnsi="Times New Roman" w:cs="Times New Roman"/>
          <w:sz w:val="28"/>
          <w:szCs w:val="28"/>
        </w:rPr>
        <w:t>ідомості</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з</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фінансово</w:t>
      </w:r>
      <w:r w:rsidRPr="00932795">
        <w:rPr>
          <w:rFonts w:ascii="Times New Roman" w:hAnsi="Times New Roman" w:cs="Times New Roman"/>
          <w:sz w:val="28"/>
          <w:szCs w:val="28"/>
        </w:rPr>
        <w:t>-</w:t>
      </w:r>
      <w:r w:rsidRPr="00E2225B">
        <w:rPr>
          <w:rFonts w:ascii="Times New Roman" w:hAnsi="Times New Roman" w:cs="Times New Roman"/>
          <w:sz w:val="28"/>
          <w:szCs w:val="28"/>
        </w:rPr>
        <w:t>промисловими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групами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особами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з</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сумнівною</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репутацією</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сприймається</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негативно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Запобігти зростанню негативного сприйняття партій можна завдяки продуманій кадровій політиці, прозорій фінансовій діяльності,</w:t>
      </w:r>
      <w:r w:rsidR="006115D2">
        <w:rPr>
          <w:rFonts w:ascii="Times New Roman" w:hAnsi="Times New Roman" w:cs="Times New Roman"/>
          <w:sz w:val="28"/>
          <w:szCs w:val="28"/>
        </w:rPr>
        <w:t xml:space="preserve"> увазі до потреб як усього сус</w:t>
      </w:r>
      <w:r w:rsidRPr="00E2225B">
        <w:rPr>
          <w:rFonts w:ascii="Times New Roman" w:hAnsi="Times New Roman" w:cs="Times New Roman"/>
          <w:sz w:val="28"/>
          <w:szCs w:val="28"/>
        </w:rPr>
        <w:t xml:space="preserve">пільства, так і окремих </w:t>
      </w:r>
      <w:proofErr w:type="gramStart"/>
      <w:r w:rsidRPr="00E2225B">
        <w:rPr>
          <w:rFonts w:ascii="Times New Roman" w:hAnsi="Times New Roman" w:cs="Times New Roman"/>
          <w:sz w:val="28"/>
          <w:szCs w:val="28"/>
        </w:rPr>
        <w:t>соц</w:t>
      </w:r>
      <w:proofErr w:type="gramEnd"/>
      <w:r w:rsidRPr="00E2225B">
        <w:rPr>
          <w:rFonts w:ascii="Times New Roman" w:hAnsi="Times New Roman" w:cs="Times New Roman"/>
          <w:sz w:val="28"/>
          <w:szCs w:val="28"/>
        </w:rPr>
        <w:t>іальних груп. В інтересах самих партій подбати про законодавче ухвалення і викона</w:t>
      </w:r>
      <w:r w:rsidR="006115D2">
        <w:rPr>
          <w:rFonts w:ascii="Times New Roman" w:hAnsi="Times New Roman" w:cs="Times New Roman"/>
          <w:sz w:val="28"/>
          <w:szCs w:val="28"/>
        </w:rPr>
        <w:t xml:space="preserve">ння </w:t>
      </w:r>
      <w:proofErr w:type="gramStart"/>
      <w:r w:rsidR="006115D2">
        <w:rPr>
          <w:rFonts w:ascii="Times New Roman" w:hAnsi="Times New Roman" w:cs="Times New Roman"/>
          <w:sz w:val="28"/>
          <w:szCs w:val="28"/>
        </w:rPr>
        <w:t>р</w:t>
      </w:r>
      <w:proofErr w:type="gramEnd"/>
      <w:r w:rsidR="006115D2">
        <w:rPr>
          <w:rFonts w:ascii="Times New Roman" w:hAnsi="Times New Roman" w:cs="Times New Roman"/>
          <w:sz w:val="28"/>
          <w:szCs w:val="28"/>
        </w:rPr>
        <w:t>ішень, необхідних для під</w:t>
      </w:r>
      <w:r w:rsidRPr="00E2225B">
        <w:rPr>
          <w:rFonts w:ascii="Times New Roman" w:hAnsi="Times New Roman" w:cs="Times New Roman"/>
          <w:sz w:val="28"/>
          <w:szCs w:val="28"/>
        </w:rPr>
        <w:t>вищення прозорості</w:t>
      </w:r>
      <w:r w:rsidR="006115D2">
        <w:rPr>
          <w:rFonts w:ascii="Times New Roman" w:hAnsi="Times New Roman" w:cs="Times New Roman"/>
          <w:sz w:val="28"/>
          <w:szCs w:val="28"/>
        </w:rPr>
        <w:t xml:space="preserve"> партійних фінансів та запрова</w:t>
      </w:r>
      <w:r w:rsidRPr="00E2225B">
        <w:rPr>
          <w:rFonts w:ascii="Times New Roman" w:hAnsi="Times New Roman" w:cs="Times New Roman"/>
          <w:sz w:val="28"/>
          <w:szCs w:val="28"/>
        </w:rPr>
        <w:t xml:space="preserve">дження механізмів фінансування статутної діяльності партій з державного бюджету. </w:t>
      </w:r>
    </w:p>
    <w:p w:rsidR="006D0D01"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sidRPr="00932795">
        <w:rPr>
          <w:rFonts w:ascii="Times New Roman" w:hAnsi="Times New Roman" w:cs="Times New Roman"/>
          <w:sz w:val="28"/>
          <w:szCs w:val="28"/>
        </w:rPr>
        <w:lastRenderedPageBreak/>
        <w:t xml:space="preserve">6. </w:t>
      </w:r>
      <w:r w:rsidRPr="00E2225B">
        <w:rPr>
          <w:rFonts w:ascii="Times New Roman" w:hAnsi="Times New Roman" w:cs="Times New Roman"/>
          <w:sz w:val="28"/>
          <w:szCs w:val="28"/>
        </w:rPr>
        <w:t>Кожна</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з</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партій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має</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бути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готовою</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працювати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як</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інститут</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рекрутування</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і</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як</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певний</w:t>
      </w:r>
      <w:r w:rsidR="00A0393B">
        <w:rPr>
          <w:rFonts w:ascii="Times New Roman" w:hAnsi="Times New Roman" w:cs="Times New Roman"/>
          <w:sz w:val="28"/>
          <w:szCs w:val="28"/>
        </w:rPr>
        <w:t xml:space="preserve"> </w:t>
      </w:r>
      <w:r w:rsidR="00A0393B">
        <w:rPr>
          <w:rFonts w:ascii="Times New Roman" w:hAnsi="Times New Roman" w:cs="Times New Roman"/>
          <w:sz w:val="28"/>
          <w:szCs w:val="28"/>
          <w:lang w:val="uk-UA"/>
        </w:rPr>
        <w:t>«</w:t>
      </w:r>
      <w:proofErr w:type="gramStart"/>
      <w:r w:rsidRPr="00E2225B">
        <w:rPr>
          <w:rFonts w:ascii="Times New Roman" w:hAnsi="Times New Roman" w:cs="Times New Roman"/>
          <w:sz w:val="28"/>
          <w:szCs w:val="28"/>
        </w:rPr>
        <w:t>соц</w:t>
      </w:r>
      <w:proofErr w:type="gramEnd"/>
      <w:r w:rsidRPr="00E2225B">
        <w:rPr>
          <w:rFonts w:ascii="Times New Roman" w:hAnsi="Times New Roman" w:cs="Times New Roman"/>
          <w:sz w:val="28"/>
          <w:szCs w:val="28"/>
        </w:rPr>
        <w:t>іальний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ліфт</w:t>
      </w:r>
      <w:r w:rsidR="00A0393B">
        <w:rPr>
          <w:rFonts w:ascii="Times New Roman" w:hAnsi="Times New Roman" w:cs="Times New Roman"/>
          <w:sz w:val="28"/>
          <w:szCs w:val="28"/>
          <w:lang w:val="uk-UA"/>
        </w:rPr>
        <w:t>»</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що</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дозволить</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ефективніше</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виконувати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свої</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основні</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функції</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розширювати</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як</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безпосередній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кадровий</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резерв</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так</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і</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електоральну</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базу</w:t>
      </w:r>
      <w:r w:rsidRPr="00932795">
        <w:rPr>
          <w:rFonts w:ascii="Times New Roman" w:hAnsi="Times New Roman" w:cs="Times New Roman"/>
          <w:sz w:val="28"/>
          <w:szCs w:val="28"/>
        </w:rPr>
        <w:t xml:space="preserve">. </w:t>
      </w:r>
      <w:r w:rsidRPr="00E2225B">
        <w:rPr>
          <w:rFonts w:ascii="Times New Roman" w:hAnsi="Times New Roman" w:cs="Times New Roman"/>
          <w:sz w:val="28"/>
          <w:szCs w:val="28"/>
        </w:rPr>
        <w:t>В цьому контексті важливо вибудувати систему партійної освіти і передбачи</w:t>
      </w:r>
      <w:r w:rsidR="006D0D01">
        <w:rPr>
          <w:rFonts w:ascii="Times New Roman" w:hAnsi="Times New Roman" w:cs="Times New Roman"/>
          <w:sz w:val="28"/>
          <w:szCs w:val="28"/>
        </w:rPr>
        <w:t>ти створення аналітичних струк</w:t>
      </w:r>
      <w:r w:rsidRPr="00E2225B">
        <w:rPr>
          <w:rFonts w:ascii="Times New Roman" w:hAnsi="Times New Roman" w:cs="Times New Roman"/>
          <w:sz w:val="28"/>
          <w:szCs w:val="28"/>
        </w:rPr>
        <w:t>тур, які б працювали для потреб партій на постійній основі (не в якості передвиборних штабі</w:t>
      </w:r>
      <w:proofErr w:type="gramStart"/>
      <w:r w:rsidRPr="00E2225B">
        <w:rPr>
          <w:rFonts w:ascii="Times New Roman" w:hAnsi="Times New Roman" w:cs="Times New Roman"/>
          <w:sz w:val="28"/>
          <w:szCs w:val="28"/>
        </w:rPr>
        <w:t>в</w:t>
      </w:r>
      <w:proofErr w:type="gramEnd"/>
      <w:r w:rsidRPr="00E2225B">
        <w:rPr>
          <w:rFonts w:ascii="Times New Roman" w:hAnsi="Times New Roman" w:cs="Times New Roman"/>
          <w:sz w:val="28"/>
          <w:szCs w:val="28"/>
        </w:rPr>
        <w:t xml:space="preserve">, які мають створюватися і працювати окремо). </w:t>
      </w:r>
    </w:p>
    <w:p w:rsidR="00E12F5A" w:rsidRDefault="00E2225B"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sidRPr="00E2225B">
        <w:rPr>
          <w:rFonts w:ascii="Times New Roman" w:hAnsi="Times New Roman" w:cs="Times New Roman"/>
          <w:sz w:val="28"/>
          <w:szCs w:val="28"/>
        </w:rPr>
        <w:t>7. Партійні документи, і в першу чергу статути партій, мають стати не формальними паперами, а документами, які дійсно регулюють внутрішню діяльність кожної парті</w:t>
      </w:r>
      <w:r w:rsidR="006D0D01">
        <w:rPr>
          <w:rFonts w:ascii="Times New Roman" w:hAnsi="Times New Roman" w:cs="Times New Roman"/>
          <w:sz w:val="28"/>
          <w:szCs w:val="28"/>
        </w:rPr>
        <w:t>ї. Особливу увагу в таких доку</w:t>
      </w:r>
      <w:r w:rsidRPr="00E2225B">
        <w:rPr>
          <w:rFonts w:ascii="Times New Roman" w:hAnsi="Times New Roman" w:cs="Times New Roman"/>
          <w:sz w:val="28"/>
          <w:szCs w:val="28"/>
        </w:rPr>
        <w:t>ментах потрібно</w:t>
      </w:r>
      <w:r w:rsidR="006D0D01">
        <w:rPr>
          <w:rFonts w:ascii="Times New Roman" w:hAnsi="Times New Roman" w:cs="Times New Roman"/>
          <w:sz w:val="28"/>
          <w:szCs w:val="28"/>
        </w:rPr>
        <w:t xml:space="preserve"> приділити питанням внутрішньо</w:t>
      </w:r>
      <w:r w:rsidRPr="00E2225B">
        <w:rPr>
          <w:rFonts w:ascii="Times New Roman" w:hAnsi="Times New Roman" w:cs="Times New Roman"/>
          <w:sz w:val="28"/>
          <w:szCs w:val="28"/>
        </w:rPr>
        <w:t>партійної демокр</w:t>
      </w:r>
      <w:r w:rsidR="006D0D01">
        <w:rPr>
          <w:rFonts w:ascii="Times New Roman" w:hAnsi="Times New Roman" w:cs="Times New Roman"/>
          <w:sz w:val="28"/>
          <w:szCs w:val="28"/>
        </w:rPr>
        <w:t>атії, порядку створення, повно</w:t>
      </w:r>
      <w:r w:rsidRPr="00E2225B">
        <w:rPr>
          <w:rFonts w:ascii="Times New Roman" w:hAnsi="Times New Roman" w:cs="Times New Roman"/>
          <w:sz w:val="28"/>
          <w:szCs w:val="28"/>
        </w:rPr>
        <w:t xml:space="preserve">важень і компетенції керівних органів, прозорості прийняття </w:t>
      </w:r>
      <w:proofErr w:type="gramStart"/>
      <w:r w:rsidRPr="00E2225B">
        <w:rPr>
          <w:rFonts w:ascii="Times New Roman" w:hAnsi="Times New Roman" w:cs="Times New Roman"/>
          <w:sz w:val="28"/>
          <w:szCs w:val="28"/>
        </w:rPr>
        <w:t>р</w:t>
      </w:r>
      <w:proofErr w:type="gramEnd"/>
      <w:r w:rsidRPr="00E2225B">
        <w:rPr>
          <w:rFonts w:ascii="Times New Roman" w:hAnsi="Times New Roman" w:cs="Times New Roman"/>
          <w:sz w:val="28"/>
          <w:szCs w:val="28"/>
        </w:rPr>
        <w:t>ішень,</w:t>
      </w:r>
      <w:r w:rsidR="006D0D01">
        <w:rPr>
          <w:rFonts w:ascii="Times New Roman" w:hAnsi="Times New Roman" w:cs="Times New Roman"/>
          <w:sz w:val="28"/>
          <w:szCs w:val="28"/>
        </w:rPr>
        <w:t xml:space="preserve"> підзвітності партійного керів</w:t>
      </w:r>
      <w:r w:rsidRPr="00E2225B">
        <w:rPr>
          <w:rFonts w:ascii="Times New Roman" w:hAnsi="Times New Roman" w:cs="Times New Roman"/>
          <w:sz w:val="28"/>
          <w:szCs w:val="28"/>
        </w:rPr>
        <w:t xml:space="preserve">ництва перед членами партії, проведення партійних з’їздів і конференцій. Варто виробити ефективні механізми залучення членів партій до ухвалення </w:t>
      </w:r>
      <w:proofErr w:type="gramStart"/>
      <w:r w:rsidRPr="00E2225B">
        <w:rPr>
          <w:rFonts w:ascii="Times New Roman" w:hAnsi="Times New Roman" w:cs="Times New Roman"/>
          <w:sz w:val="28"/>
          <w:szCs w:val="28"/>
        </w:rPr>
        <w:t>р</w:t>
      </w:r>
      <w:proofErr w:type="gramEnd"/>
      <w:r w:rsidRPr="00E2225B">
        <w:rPr>
          <w:rFonts w:ascii="Times New Roman" w:hAnsi="Times New Roman" w:cs="Times New Roman"/>
          <w:sz w:val="28"/>
          <w:szCs w:val="28"/>
        </w:rPr>
        <w:t>ішень (зокрема, стосовно висунення кандидатів у депута</w:t>
      </w:r>
      <w:r w:rsidR="006D0D01">
        <w:rPr>
          <w:rFonts w:ascii="Times New Roman" w:hAnsi="Times New Roman" w:cs="Times New Roman"/>
          <w:sz w:val="28"/>
          <w:szCs w:val="28"/>
        </w:rPr>
        <w:t>ти)</w:t>
      </w:r>
      <w:r w:rsidR="000534E2" w:rsidRPr="000534E2">
        <w:rPr>
          <w:rFonts w:ascii="Times New Roman" w:hAnsi="Times New Roman" w:cs="Times New Roman"/>
          <w:sz w:val="28"/>
          <w:szCs w:val="28"/>
        </w:rPr>
        <w:t xml:space="preserve"> [</w:t>
      </w:r>
      <w:r w:rsidR="005572FC">
        <w:rPr>
          <w:rFonts w:ascii="Times New Roman" w:hAnsi="Times New Roman" w:cs="Times New Roman"/>
          <w:sz w:val="28"/>
          <w:szCs w:val="28"/>
          <w:lang w:val="uk-UA"/>
        </w:rPr>
        <w:t>17, с. 49</w:t>
      </w:r>
      <w:r w:rsidR="000534E2" w:rsidRPr="00696D6D">
        <w:rPr>
          <w:rFonts w:ascii="Times New Roman" w:hAnsi="Times New Roman" w:cs="Times New Roman"/>
          <w:sz w:val="28"/>
          <w:szCs w:val="28"/>
        </w:rPr>
        <w:t>]</w:t>
      </w:r>
      <w:r w:rsidR="006D0D01">
        <w:rPr>
          <w:rFonts w:ascii="Times New Roman" w:hAnsi="Times New Roman" w:cs="Times New Roman"/>
          <w:sz w:val="28"/>
          <w:szCs w:val="28"/>
        </w:rPr>
        <w:t xml:space="preserve">. </w:t>
      </w:r>
    </w:p>
    <w:p w:rsidR="004B7EBA" w:rsidRDefault="006D0D01" w:rsidP="008E0E70">
      <w:pPr>
        <w:shd w:val="clear" w:color="auto" w:fill="FFFFFF"/>
        <w:tabs>
          <w:tab w:val="left" w:pos="9355"/>
        </w:tabs>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rPr>
        <w:t>В цілому це спри</w:t>
      </w:r>
      <w:r w:rsidR="00E2225B" w:rsidRPr="00E2225B">
        <w:rPr>
          <w:rFonts w:ascii="Times New Roman" w:hAnsi="Times New Roman" w:cs="Times New Roman"/>
          <w:sz w:val="28"/>
          <w:szCs w:val="28"/>
        </w:rPr>
        <w:t>ятиме не лише влас</w:t>
      </w:r>
      <w:r>
        <w:rPr>
          <w:rFonts w:ascii="Times New Roman" w:hAnsi="Times New Roman" w:cs="Times New Roman"/>
          <w:sz w:val="28"/>
          <w:szCs w:val="28"/>
        </w:rPr>
        <w:t xml:space="preserve">не розвитку партії, </w:t>
      </w:r>
      <w:proofErr w:type="gramStart"/>
      <w:r>
        <w:rPr>
          <w:rFonts w:ascii="Times New Roman" w:hAnsi="Times New Roman" w:cs="Times New Roman"/>
          <w:sz w:val="28"/>
          <w:szCs w:val="28"/>
        </w:rPr>
        <w:t>але й</w:t>
      </w:r>
      <w:proofErr w:type="gramEnd"/>
      <w:r>
        <w:rPr>
          <w:rFonts w:ascii="Times New Roman" w:hAnsi="Times New Roman" w:cs="Times New Roman"/>
          <w:sz w:val="28"/>
          <w:szCs w:val="28"/>
        </w:rPr>
        <w:t xml:space="preserve"> пози</w:t>
      </w:r>
      <w:r w:rsidR="00E2225B" w:rsidRPr="00E2225B">
        <w:rPr>
          <w:rFonts w:ascii="Times New Roman" w:hAnsi="Times New Roman" w:cs="Times New Roman"/>
          <w:sz w:val="28"/>
          <w:szCs w:val="28"/>
        </w:rPr>
        <w:t>тивному її сприйняттю у суспільстві. Звична практика</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призупинення членства</w:t>
      </w:r>
      <w:r>
        <w:rPr>
          <w:rFonts w:ascii="Times New Roman" w:hAnsi="Times New Roman" w:cs="Times New Roman"/>
          <w:sz w:val="28"/>
          <w:szCs w:val="28"/>
          <w:lang w:val="uk-UA"/>
        </w:rPr>
        <w:t>»</w:t>
      </w:r>
      <w:r>
        <w:rPr>
          <w:rFonts w:ascii="Times New Roman" w:hAnsi="Times New Roman" w:cs="Times New Roman"/>
          <w:sz w:val="28"/>
          <w:szCs w:val="28"/>
        </w:rPr>
        <w:t xml:space="preserve"> в пар</w:t>
      </w:r>
      <w:r w:rsidR="00E2225B" w:rsidRPr="00E2225B">
        <w:rPr>
          <w:rFonts w:ascii="Times New Roman" w:hAnsi="Times New Roman" w:cs="Times New Roman"/>
          <w:sz w:val="28"/>
          <w:szCs w:val="28"/>
        </w:rPr>
        <w:t xml:space="preserve">тіях має бути припинена. Постійна міграція політиків між </w:t>
      </w:r>
      <w:proofErr w:type="gramStart"/>
      <w:r w:rsidR="00E2225B" w:rsidRPr="00E2225B">
        <w:rPr>
          <w:rFonts w:ascii="Times New Roman" w:hAnsi="Times New Roman" w:cs="Times New Roman"/>
          <w:sz w:val="28"/>
          <w:szCs w:val="28"/>
        </w:rPr>
        <w:t>р</w:t>
      </w:r>
      <w:proofErr w:type="gramEnd"/>
      <w:r w:rsidR="00E2225B" w:rsidRPr="00E2225B">
        <w:rPr>
          <w:rFonts w:ascii="Times New Roman" w:hAnsi="Times New Roman" w:cs="Times New Roman"/>
          <w:sz w:val="28"/>
          <w:szCs w:val="28"/>
        </w:rPr>
        <w:t>ізними партіями викликає високий рівень н</w:t>
      </w:r>
      <w:r>
        <w:rPr>
          <w:rFonts w:ascii="Times New Roman" w:hAnsi="Times New Roman" w:cs="Times New Roman"/>
          <w:sz w:val="28"/>
          <w:szCs w:val="28"/>
        </w:rPr>
        <w:t>едо</w:t>
      </w:r>
      <w:r w:rsidR="00E2225B" w:rsidRPr="00E2225B">
        <w:rPr>
          <w:rFonts w:ascii="Times New Roman" w:hAnsi="Times New Roman" w:cs="Times New Roman"/>
          <w:sz w:val="28"/>
          <w:szCs w:val="28"/>
        </w:rPr>
        <w:t>віри до партійної системи в цілому.</w:t>
      </w:r>
    </w:p>
    <w:p w:rsidR="00966658" w:rsidRPr="006115D2" w:rsidRDefault="00966658" w:rsidP="00966658">
      <w:pPr>
        <w:pStyle w:val="a9"/>
        <w:tabs>
          <w:tab w:val="left" w:pos="9355"/>
        </w:tabs>
        <w:spacing w:before="0" w:beforeAutospacing="0" w:after="0" w:afterAutospacing="0" w:line="360" w:lineRule="auto"/>
        <w:ind w:right="-1" w:firstLine="709"/>
        <w:jc w:val="both"/>
        <w:rPr>
          <w:color w:val="000000" w:themeColor="text1"/>
          <w:sz w:val="28"/>
          <w:szCs w:val="28"/>
        </w:rPr>
      </w:pPr>
      <w:proofErr w:type="gramStart"/>
      <w:r w:rsidRPr="006115D2">
        <w:rPr>
          <w:color w:val="000000" w:themeColor="text1"/>
          <w:sz w:val="28"/>
          <w:szCs w:val="28"/>
        </w:rPr>
        <w:t>П</w:t>
      </w:r>
      <w:proofErr w:type="gramEnd"/>
      <w:r w:rsidRPr="006115D2">
        <w:rPr>
          <w:color w:val="000000" w:themeColor="text1"/>
          <w:sz w:val="28"/>
          <w:szCs w:val="28"/>
        </w:rPr>
        <w:t>ідсумовуючи сказане, слід наголосити  на наступних основних моментах.</w:t>
      </w:r>
    </w:p>
    <w:p w:rsidR="00966658" w:rsidRPr="00835184" w:rsidRDefault="00966658" w:rsidP="00966658">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По-перше, якісний і </w:t>
      </w:r>
      <w:proofErr w:type="gramStart"/>
      <w:r w:rsidRPr="00835184">
        <w:rPr>
          <w:color w:val="000000"/>
          <w:sz w:val="28"/>
          <w:szCs w:val="28"/>
        </w:rPr>
        <w:t>р</w:t>
      </w:r>
      <w:proofErr w:type="gramEnd"/>
      <w:r w:rsidRPr="00835184">
        <w:rPr>
          <w:color w:val="000000"/>
          <w:sz w:val="28"/>
          <w:szCs w:val="28"/>
        </w:rPr>
        <w:t>ізноплановий інформаційний супровід є необхідним елементом у будь-якій виборчій кампанії,  однак, разом із тим, надмірна присутність  кандидатів і партій у інформаційному просторі призводить до зворотного ефекту.</w:t>
      </w:r>
    </w:p>
    <w:p w:rsidR="00966658" w:rsidRPr="00835184" w:rsidRDefault="00966658" w:rsidP="00966658">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 xml:space="preserve">По-друге, потужний інформаційний ресурс та застосування ефективних інформаційних технологій жодним чином не гарантує перемоги на виборах, що </w:t>
      </w:r>
      <w:proofErr w:type="gramStart"/>
      <w:r w:rsidRPr="00835184">
        <w:rPr>
          <w:color w:val="000000"/>
          <w:sz w:val="28"/>
          <w:szCs w:val="28"/>
        </w:rPr>
        <w:t>п</w:t>
      </w:r>
      <w:proofErr w:type="gramEnd"/>
      <w:r w:rsidRPr="00835184">
        <w:rPr>
          <w:color w:val="000000"/>
          <w:sz w:val="28"/>
          <w:szCs w:val="28"/>
        </w:rPr>
        <w:t xml:space="preserve">ідтверджують чисельні провали українських технологічних проектів. У </w:t>
      </w:r>
      <w:r w:rsidRPr="00835184">
        <w:rPr>
          <w:color w:val="000000"/>
          <w:sz w:val="28"/>
          <w:szCs w:val="28"/>
        </w:rPr>
        <w:lastRenderedPageBreak/>
        <w:t xml:space="preserve">нинішніх умовах жодна ефективна інформаційна кампанія нічого не варта, якщо вона не підкріплена щоденною активною партійною роботою. Сьогодні на перший план у політтехнологічному комплексі поступово виходять адресні технології, спрямовані на безпосередню комунікацію з виборцями: проведення зустрічей, </w:t>
      </w:r>
      <w:proofErr w:type="gramStart"/>
      <w:r w:rsidRPr="00835184">
        <w:rPr>
          <w:color w:val="000000"/>
          <w:sz w:val="28"/>
          <w:szCs w:val="28"/>
        </w:rPr>
        <w:t>м</w:t>
      </w:r>
      <w:proofErr w:type="gramEnd"/>
      <w:r w:rsidRPr="00835184">
        <w:rPr>
          <w:color w:val="000000"/>
          <w:sz w:val="28"/>
          <w:szCs w:val="28"/>
        </w:rPr>
        <w:t>ітингів, кампаній «від дверей до дверей» тощо.</w:t>
      </w:r>
    </w:p>
    <w:p w:rsidR="00966658" w:rsidRPr="00835184" w:rsidRDefault="00966658" w:rsidP="00966658">
      <w:pPr>
        <w:pStyle w:val="a9"/>
        <w:tabs>
          <w:tab w:val="left" w:pos="9355"/>
        </w:tabs>
        <w:spacing w:before="0" w:beforeAutospacing="0" w:after="0" w:afterAutospacing="0" w:line="360" w:lineRule="auto"/>
        <w:ind w:right="-1" w:firstLine="709"/>
        <w:jc w:val="both"/>
        <w:rPr>
          <w:color w:val="000000"/>
          <w:sz w:val="28"/>
          <w:szCs w:val="28"/>
        </w:rPr>
      </w:pPr>
      <w:r w:rsidRPr="00835184">
        <w:rPr>
          <w:color w:val="000000"/>
          <w:sz w:val="28"/>
          <w:szCs w:val="28"/>
        </w:rPr>
        <w:t>А повідомлення у ЗМІ повинні створювати тільки необхі</w:t>
      </w:r>
      <w:proofErr w:type="gramStart"/>
      <w:r w:rsidRPr="00835184">
        <w:rPr>
          <w:color w:val="000000"/>
          <w:sz w:val="28"/>
          <w:szCs w:val="28"/>
        </w:rPr>
        <w:t>дне</w:t>
      </w:r>
      <w:proofErr w:type="gramEnd"/>
      <w:r w:rsidRPr="00835184">
        <w:rPr>
          <w:color w:val="000000"/>
          <w:sz w:val="28"/>
          <w:szCs w:val="28"/>
        </w:rPr>
        <w:t xml:space="preserve"> інформаційне тло для них.</w:t>
      </w:r>
    </w:p>
    <w:p w:rsidR="00966658" w:rsidRDefault="00966658" w:rsidP="00966658">
      <w:pPr>
        <w:pStyle w:val="a9"/>
        <w:tabs>
          <w:tab w:val="left" w:pos="9355"/>
        </w:tabs>
        <w:spacing w:before="0" w:beforeAutospacing="0" w:after="0" w:afterAutospacing="0" w:line="360" w:lineRule="auto"/>
        <w:ind w:right="-1" w:firstLine="709"/>
        <w:jc w:val="both"/>
        <w:rPr>
          <w:color w:val="000000"/>
          <w:sz w:val="28"/>
          <w:szCs w:val="28"/>
          <w:lang w:val="uk-UA"/>
        </w:rPr>
      </w:pPr>
      <w:r w:rsidRPr="00835184">
        <w:rPr>
          <w:color w:val="000000"/>
          <w:sz w:val="28"/>
          <w:szCs w:val="28"/>
        </w:rPr>
        <w:t>По-трет</w:t>
      </w:r>
      <w:proofErr w:type="gramStart"/>
      <w:r w:rsidRPr="00835184">
        <w:rPr>
          <w:color w:val="000000"/>
          <w:sz w:val="28"/>
          <w:szCs w:val="28"/>
        </w:rPr>
        <w:t>є,</w:t>
      </w:r>
      <w:proofErr w:type="gramEnd"/>
      <w:r w:rsidRPr="00835184">
        <w:rPr>
          <w:color w:val="000000"/>
          <w:sz w:val="28"/>
          <w:szCs w:val="28"/>
        </w:rPr>
        <w:t xml:space="preserve"> в умовах демократичного процесу в Україні відбулись кардинальні зміни  в політичній свідомості українських громадян, внаслідок чого маніпулювати ними стає дедалі важче. Тому старі маніпулятивні  технології жодним чином не дають змоги досягати вагомого результату. Альтернативою  у цій ситуації стають нестандартні </w:t>
      </w:r>
      <w:proofErr w:type="gramStart"/>
      <w:r w:rsidRPr="00835184">
        <w:rPr>
          <w:color w:val="000000"/>
          <w:sz w:val="28"/>
          <w:szCs w:val="28"/>
        </w:rPr>
        <w:t>п</w:t>
      </w:r>
      <w:proofErr w:type="gramEnd"/>
      <w:r w:rsidRPr="00835184">
        <w:rPr>
          <w:color w:val="000000"/>
          <w:sz w:val="28"/>
          <w:szCs w:val="28"/>
        </w:rPr>
        <w:t>ідходи до організації інформаційної кампанії з використанням сучасних комунікаційних і комп'ютерних технологій.</w:t>
      </w:r>
    </w:p>
    <w:p w:rsidR="006036D3" w:rsidRDefault="006036D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2C48" w:rsidRDefault="006036D3" w:rsidP="006036D3">
      <w:pPr>
        <w:shd w:val="clear" w:color="auto" w:fill="FFFFFF"/>
        <w:spacing w:after="0" w:line="360" w:lineRule="auto"/>
        <w:ind w:right="58" w:firstLine="709"/>
        <w:jc w:val="center"/>
        <w:rPr>
          <w:rFonts w:ascii="Times New Roman" w:hAnsi="Times New Roman" w:cs="Times New Roman"/>
          <w:b/>
          <w:sz w:val="28"/>
          <w:szCs w:val="28"/>
          <w:lang w:val="uk-UA"/>
        </w:rPr>
      </w:pPr>
      <w:r w:rsidRPr="006036D3">
        <w:rPr>
          <w:rFonts w:ascii="Times New Roman" w:hAnsi="Times New Roman" w:cs="Times New Roman"/>
          <w:b/>
          <w:sz w:val="28"/>
          <w:szCs w:val="28"/>
          <w:lang w:val="uk-UA"/>
        </w:rPr>
        <w:lastRenderedPageBreak/>
        <w:t>ВИСНОВКИ</w:t>
      </w:r>
    </w:p>
    <w:p w:rsidR="002B0B12" w:rsidRDefault="002B0B12" w:rsidP="006036D3">
      <w:pPr>
        <w:shd w:val="clear" w:color="auto" w:fill="FFFFFF"/>
        <w:spacing w:after="0" w:line="360" w:lineRule="auto"/>
        <w:ind w:right="58" w:firstLine="709"/>
        <w:jc w:val="center"/>
        <w:rPr>
          <w:rFonts w:ascii="Times New Roman" w:hAnsi="Times New Roman" w:cs="Times New Roman"/>
          <w:b/>
          <w:sz w:val="28"/>
          <w:szCs w:val="28"/>
          <w:lang w:val="uk-UA"/>
        </w:rPr>
      </w:pPr>
    </w:p>
    <w:p w:rsidR="006036D3" w:rsidRDefault="006036D3" w:rsidP="006036D3">
      <w:pPr>
        <w:spacing w:after="0" w:line="360" w:lineRule="auto"/>
        <w:ind w:firstLine="709"/>
        <w:jc w:val="both"/>
        <w:rPr>
          <w:rFonts w:ascii="Times New Roman" w:hAnsi="Times New Roman" w:cs="Times New Roman"/>
          <w:color w:val="000000"/>
          <w:sz w:val="28"/>
          <w:szCs w:val="28"/>
          <w:shd w:val="clear" w:color="auto" w:fill="FFFFFF"/>
          <w:lang w:val="uk-UA"/>
        </w:rPr>
      </w:pPr>
      <w:r w:rsidRPr="006036D3">
        <w:rPr>
          <w:rFonts w:ascii="Times New Roman" w:hAnsi="Times New Roman" w:cs="Times New Roman"/>
          <w:sz w:val="28"/>
          <w:szCs w:val="28"/>
        </w:rPr>
        <w:t xml:space="preserve">У результаті проведеного </w:t>
      </w:r>
      <w:proofErr w:type="gramStart"/>
      <w:r w:rsidRPr="006036D3">
        <w:rPr>
          <w:rFonts w:ascii="Times New Roman" w:hAnsi="Times New Roman" w:cs="Times New Roman"/>
          <w:sz w:val="28"/>
          <w:szCs w:val="28"/>
        </w:rPr>
        <w:t>досл</w:t>
      </w:r>
      <w:proofErr w:type="gramEnd"/>
      <w:r w:rsidRPr="006036D3">
        <w:rPr>
          <w:rFonts w:ascii="Times New Roman" w:hAnsi="Times New Roman" w:cs="Times New Roman"/>
          <w:sz w:val="28"/>
          <w:szCs w:val="28"/>
        </w:rPr>
        <w:t>ідження за темою «</w:t>
      </w:r>
      <w:r w:rsidRPr="006036D3">
        <w:rPr>
          <w:rFonts w:ascii="Times New Roman" w:hAnsi="Times New Roman" w:cs="Times New Roman"/>
          <w:noProof/>
          <w:sz w:val="28"/>
          <w:szCs w:val="28"/>
          <w:lang w:val="uk-UA"/>
        </w:rPr>
        <w:t>Інформаційна політика політичних партій України як чинник підвищення їхньої електоральної спроможності</w:t>
      </w:r>
      <w:r w:rsidRPr="006036D3">
        <w:rPr>
          <w:rFonts w:ascii="Times New Roman" w:hAnsi="Times New Roman" w:cs="Times New Roman"/>
          <w:color w:val="000000"/>
          <w:sz w:val="28"/>
          <w:szCs w:val="28"/>
          <w:shd w:val="clear" w:color="auto" w:fill="FFFFFF"/>
        </w:rPr>
        <w:t>» робимо наступні висновки:</w:t>
      </w:r>
    </w:p>
    <w:p w:rsidR="00ED7033" w:rsidRDefault="00ED7033" w:rsidP="00ED7033">
      <w:pPr>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І</w:t>
      </w:r>
      <w:r w:rsidR="001C0456" w:rsidRPr="00352005">
        <w:rPr>
          <w:rFonts w:ascii="Times New Roman" w:hAnsi="Times New Roman" w:cs="Times New Roman"/>
          <w:noProof/>
          <w:sz w:val="28"/>
          <w:szCs w:val="28"/>
          <w:lang w:val="uk-UA"/>
        </w:rPr>
        <w:t>нформаційну діяльність політичних партій слід розуміти як цілеспрямоване здійс</w:t>
      </w:r>
      <w:r w:rsidR="008C4926">
        <w:rPr>
          <w:rFonts w:ascii="Times New Roman" w:hAnsi="Times New Roman" w:cs="Times New Roman"/>
          <w:noProof/>
          <w:sz w:val="28"/>
          <w:szCs w:val="28"/>
          <w:lang w:val="uk-UA"/>
        </w:rPr>
        <w:t xml:space="preserve">нення політичними партіями дій </w:t>
      </w:r>
      <w:r w:rsidR="001C0456" w:rsidRPr="00352005">
        <w:rPr>
          <w:rFonts w:ascii="Times New Roman" w:hAnsi="Times New Roman" w:cs="Times New Roman"/>
          <w:noProof/>
          <w:sz w:val="28"/>
          <w:szCs w:val="28"/>
          <w:lang w:val="uk-UA"/>
        </w:rPr>
        <w:t xml:space="preserve">як в процесі виборчої кампанії, так і в міжвиборчий період, за допомогою застосування різного роду інформаційних механізмів, спрямованих на залучення прихильників, порушення </w:t>
      </w:r>
      <w:r w:rsidR="001C0456" w:rsidRPr="00352005">
        <w:rPr>
          <w:rFonts w:ascii="Times New Roman" w:hAnsi="Times New Roman" w:cs="Times New Roman"/>
          <w:noProof/>
          <w:color w:val="000000" w:themeColor="text1"/>
          <w:sz w:val="28"/>
          <w:szCs w:val="28"/>
          <w:lang w:val="uk-UA"/>
        </w:rPr>
        <w:t>інтересів виборців,</w:t>
      </w:r>
      <w:r w:rsidR="001C0456" w:rsidRPr="00352005">
        <w:rPr>
          <w:rFonts w:ascii="Times New Roman" w:hAnsi="Times New Roman" w:cs="Times New Roman"/>
          <w:noProof/>
          <w:sz w:val="28"/>
          <w:szCs w:val="28"/>
          <w:lang w:val="uk-UA"/>
        </w:rPr>
        <w:t xml:space="preserve"> учасників референдуму, впливу на навколишні інститути і соціальне середовище, просування кандидата на виборні посади органів державної влади і місцевого самоврядування, формування громадської думки, реалізацію </w:t>
      </w:r>
      <w:r w:rsidR="001C0456" w:rsidRPr="00352005">
        <w:rPr>
          <w:rFonts w:ascii="Times New Roman" w:hAnsi="Times New Roman" w:cs="Times New Roman"/>
          <w:noProof/>
          <w:color w:val="000000" w:themeColor="text1"/>
          <w:sz w:val="28"/>
          <w:szCs w:val="28"/>
          <w:lang w:val="uk-UA"/>
        </w:rPr>
        <w:t>своєї</w:t>
      </w:r>
      <w:r w:rsidR="001C0456" w:rsidRPr="00352005">
        <w:rPr>
          <w:rFonts w:ascii="Times New Roman" w:hAnsi="Times New Roman" w:cs="Times New Roman"/>
          <w:noProof/>
          <w:sz w:val="28"/>
          <w:szCs w:val="28"/>
          <w:lang w:val="uk-UA"/>
        </w:rPr>
        <w:t xml:space="preserve"> програми, завоювання позицій в зазначених органах публічної влади та забезпечення взаємодії між суспільством, громадянами і державою.</w:t>
      </w:r>
    </w:p>
    <w:p w:rsidR="001C0456" w:rsidRPr="00352005" w:rsidRDefault="001C0456" w:rsidP="00ED7033">
      <w:pPr>
        <w:spacing w:after="0" w:line="360" w:lineRule="auto"/>
        <w:ind w:firstLine="709"/>
        <w:jc w:val="both"/>
        <w:rPr>
          <w:rFonts w:ascii="Times New Roman" w:hAnsi="Times New Roman" w:cs="Times New Roman"/>
          <w:noProof/>
          <w:sz w:val="28"/>
          <w:szCs w:val="28"/>
          <w:lang w:val="uk-UA"/>
        </w:rPr>
      </w:pPr>
      <w:r w:rsidRPr="00352005">
        <w:rPr>
          <w:rFonts w:ascii="Times New Roman" w:hAnsi="Times New Roman" w:cs="Times New Roman"/>
          <w:sz w:val="28"/>
          <w:szCs w:val="28"/>
          <w:lang w:val="uk-UA"/>
        </w:rPr>
        <w:t>Відповідно до ст. 9 Закону «Про інформацію», «усі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своїх прав, свобод і законних інтересів, здійснення завдань і функцій». Так, Закон України «Про вибори народних депутатів України» передбачає, що виборчий процес здійснюється, зокрема, на засадах політичного плюралізму, публічності, відкритості, свободи передвиборної агітації, рівного доступу до засобів масової інформації тощо</w:t>
      </w:r>
      <w:r w:rsidR="00ED7033">
        <w:rPr>
          <w:rFonts w:ascii="Times New Roman" w:hAnsi="Times New Roman" w:cs="Times New Roman"/>
          <w:sz w:val="28"/>
          <w:szCs w:val="28"/>
          <w:lang w:val="uk-UA"/>
        </w:rPr>
        <w:t>.</w:t>
      </w:r>
    </w:p>
    <w:p w:rsidR="001C0456" w:rsidRPr="00352005" w:rsidRDefault="001C0456" w:rsidP="001C0456">
      <w:pPr>
        <w:pStyle w:val="a9"/>
        <w:spacing w:before="0" w:beforeAutospacing="0" w:after="0" w:afterAutospacing="0" w:line="360" w:lineRule="auto"/>
        <w:ind w:right="-1" w:firstLine="709"/>
        <w:jc w:val="both"/>
        <w:rPr>
          <w:sz w:val="28"/>
          <w:szCs w:val="28"/>
          <w:lang w:val="uk-UA"/>
        </w:rPr>
      </w:pPr>
      <w:r w:rsidRPr="00352005">
        <w:rPr>
          <w:sz w:val="28"/>
          <w:szCs w:val="28"/>
        </w:rPr>
        <w:t xml:space="preserve">Інформаційне забезпечення виборів народних депутатів України ґрунтується на таких основних засадах: </w:t>
      </w:r>
    </w:p>
    <w:p w:rsidR="001C0456" w:rsidRPr="00352005" w:rsidRDefault="001C0456" w:rsidP="001C0456">
      <w:pPr>
        <w:pStyle w:val="a9"/>
        <w:numPr>
          <w:ilvl w:val="0"/>
          <w:numId w:val="24"/>
        </w:numPr>
        <w:spacing w:before="0" w:beforeAutospacing="0" w:after="0" w:afterAutospacing="0" w:line="360" w:lineRule="auto"/>
        <w:ind w:left="0" w:right="-1" w:firstLine="709"/>
        <w:jc w:val="both"/>
        <w:rPr>
          <w:sz w:val="28"/>
          <w:szCs w:val="28"/>
          <w:lang w:val="uk-UA"/>
        </w:rPr>
      </w:pPr>
      <w:r w:rsidRPr="00352005">
        <w:rPr>
          <w:sz w:val="28"/>
          <w:szCs w:val="28"/>
          <w:lang w:val="uk-UA"/>
        </w:rPr>
        <w:t xml:space="preserve">кожному виборцю повинна бути забезпечена можливість доступу до різнобічної, об’єктивної та неупередженої інформації, потрібної для здійснення усвідомленого, поінформованого, вільного вибору; </w:t>
      </w:r>
    </w:p>
    <w:p w:rsidR="00ED7033" w:rsidRDefault="001C0456" w:rsidP="001C0456">
      <w:pPr>
        <w:pStyle w:val="a9"/>
        <w:numPr>
          <w:ilvl w:val="0"/>
          <w:numId w:val="24"/>
        </w:numPr>
        <w:spacing w:before="0" w:beforeAutospacing="0" w:after="0" w:afterAutospacing="0" w:line="360" w:lineRule="auto"/>
        <w:ind w:left="0" w:right="-1" w:firstLine="709"/>
        <w:jc w:val="both"/>
        <w:rPr>
          <w:sz w:val="28"/>
          <w:szCs w:val="28"/>
          <w:lang w:val="uk-UA"/>
        </w:rPr>
      </w:pPr>
      <w:r w:rsidRPr="00352005">
        <w:rPr>
          <w:sz w:val="28"/>
          <w:szCs w:val="28"/>
          <w:lang w:val="uk-UA"/>
        </w:rPr>
        <w:lastRenderedPageBreak/>
        <w:t xml:space="preserve">інформація, що міститься у документах, поданих до Центральної виборчої комісії для реєстрації кандидатів, є відкритою; </w:t>
      </w:r>
    </w:p>
    <w:p w:rsidR="00A84EFC" w:rsidRDefault="001C0456" w:rsidP="00A84EFC">
      <w:pPr>
        <w:pStyle w:val="a9"/>
        <w:numPr>
          <w:ilvl w:val="0"/>
          <w:numId w:val="24"/>
        </w:numPr>
        <w:spacing w:before="0" w:beforeAutospacing="0" w:after="0" w:afterAutospacing="0" w:line="360" w:lineRule="auto"/>
        <w:ind w:left="0" w:right="-1" w:firstLine="709"/>
        <w:jc w:val="both"/>
        <w:rPr>
          <w:sz w:val="28"/>
          <w:szCs w:val="28"/>
          <w:lang w:val="uk-UA"/>
        </w:rPr>
      </w:pPr>
      <w:r w:rsidRPr="00ED7033">
        <w:rPr>
          <w:sz w:val="28"/>
          <w:szCs w:val="28"/>
          <w:lang w:val="uk-UA"/>
        </w:rPr>
        <w:t>поширення інформації, яка не відноситься до передвиборної агітації, повинно відбуватись об’єктивно, неупереджено, збалансовано, д</w:t>
      </w:r>
      <w:r w:rsidR="00ED7033">
        <w:rPr>
          <w:sz w:val="28"/>
          <w:szCs w:val="28"/>
          <w:lang w:val="uk-UA"/>
        </w:rPr>
        <w:t>остовірно, повно та точно (</w:t>
      </w:r>
      <w:r w:rsidRPr="00ED7033">
        <w:rPr>
          <w:sz w:val="28"/>
          <w:szCs w:val="28"/>
          <w:lang w:val="uk-UA"/>
        </w:rPr>
        <w:t>ст. 63) Зазначені засади мають загальний характер і поширюються як на діяльність ЗМІ з висвітлення виборів, так і на оприлюднення інформації по хід виборчого процесу іншими особами.</w:t>
      </w:r>
    </w:p>
    <w:p w:rsidR="00A84EFC" w:rsidRPr="00A84EFC" w:rsidRDefault="00A84EFC" w:rsidP="00A84EFC">
      <w:pPr>
        <w:pStyle w:val="a9"/>
        <w:spacing w:before="0" w:beforeAutospacing="0" w:after="0" w:afterAutospacing="0" w:line="360" w:lineRule="auto"/>
        <w:ind w:right="-1" w:firstLine="709"/>
        <w:jc w:val="both"/>
        <w:rPr>
          <w:sz w:val="28"/>
          <w:szCs w:val="28"/>
          <w:lang w:val="uk-UA"/>
        </w:rPr>
      </w:pPr>
      <w:r w:rsidRPr="00A84EFC">
        <w:rPr>
          <w:color w:val="000000"/>
          <w:sz w:val="28"/>
          <w:szCs w:val="28"/>
          <w:lang w:val="uk-UA"/>
        </w:rPr>
        <w:t>Зазначаємо</w:t>
      </w:r>
      <w:r w:rsidRPr="00A84EFC">
        <w:rPr>
          <w:color w:val="000000"/>
          <w:sz w:val="28"/>
          <w:szCs w:val="28"/>
        </w:rPr>
        <w:t> </w:t>
      </w:r>
      <w:r w:rsidRPr="00A84EFC">
        <w:rPr>
          <w:color w:val="000000"/>
          <w:sz w:val="28"/>
          <w:szCs w:val="28"/>
          <w:lang w:val="uk-UA"/>
        </w:rPr>
        <w:t xml:space="preserve"> чинники ефективності виборчих технологій, які є універсальними для інформаційної діяльності партій. При застосуванні виборчих </w:t>
      </w:r>
      <w:r w:rsidR="008C4926">
        <w:rPr>
          <w:color w:val="000000"/>
          <w:sz w:val="28"/>
          <w:szCs w:val="28"/>
          <w:lang w:val="uk-UA"/>
        </w:rPr>
        <w:t xml:space="preserve">інформаційних </w:t>
      </w:r>
      <w:r w:rsidRPr="00A84EFC">
        <w:rPr>
          <w:color w:val="000000"/>
          <w:sz w:val="28"/>
          <w:szCs w:val="28"/>
          <w:lang w:val="uk-UA"/>
        </w:rPr>
        <w:t>технологій такими чинниками було визначено: 1) врахування соціально-економічної та політичної ситуації в окрузі; 2) відповідність технологій інтересам і потребам виборців; 3) коректність у визначенні обраної цільової електоральної групи; 4) наявність необхідного ресурсного забезпечення для проведення виборчої кампанії; 5) рівень професійності та спрацьованості команди, яка забезпечує супровід виборчої кампанії суб’єкта виборчого процесу; 6) харизматичність політичного лідера, кандидата на виборні посади; 7) врахування особливостей виборчого законодавства і типу виборчої системи; 8 ) ідеологічне спрямування стратегії і тактики виборчої кампанії; 9) рівень політичної культури виборців.</w:t>
      </w:r>
    </w:p>
    <w:p w:rsidR="001C0456" w:rsidRPr="00352005" w:rsidRDefault="001C0456" w:rsidP="001C0456">
      <w:pPr>
        <w:spacing w:after="0" w:line="360" w:lineRule="auto"/>
        <w:ind w:right="-1" w:firstLine="709"/>
        <w:jc w:val="both"/>
        <w:rPr>
          <w:rFonts w:ascii="Times New Roman" w:hAnsi="Times New Roman" w:cs="Times New Roman"/>
          <w:noProof/>
          <w:sz w:val="28"/>
          <w:szCs w:val="28"/>
          <w:lang w:val="uk-UA"/>
        </w:rPr>
      </w:pPr>
      <w:r w:rsidRPr="00352005">
        <w:rPr>
          <w:rFonts w:ascii="Times New Roman" w:hAnsi="Times New Roman" w:cs="Times New Roman"/>
          <w:noProof/>
          <w:sz w:val="28"/>
          <w:szCs w:val="28"/>
          <w:lang w:val="uk-UA"/>
        </w:rPr>
        <w:t xml:space="preserve">У період парламентської виборчої кампанії 2014 року було  здійснено низку моніторингів, зокрема новин загальнонаціональних телеканалів, підсумкових тижневиків, а також огляд політичних ток-шоу. </w:t>
      </w:r>
      <w:r w:rsidRPr="00352005">
        <w:rPr>
          <w:rFonts w:ascii="Times New Roman" w:hAnsi="Times New Roman" w:cs="Times New Roman"/>
          <w:noProof/>
          <w:sz w:val="28"/>
          <w:szCs w:val="28"/>
        </w:rPr>
        <w:t xml:space="preserve">За результатами моніторингів теленовин: Лідери </w:t>
      </w:r>
      <w:r w:rsidR="008C4926">
        <w:rPr>
          <w:rFonts w:ascii="Times New Roman" w:hAnsi="Times New Roman" w:cs="Times New Roman"/>
          <w:noProof/>
          <w:sz w:val="28"/>
          <w:szCs w:val="28"/>
          <w:lang w:val="uk-UA"/>
        </w:rPr>
        <w:t>«</w:t>
      </w:r>
      <w:r w:rsidRPr="00352005">
        <w:rPr>
          <w:rFonts w:ascii="Times New Roman" w:hAnsi="Times New Roman" w:cs="Times New Roman"/>
          <w:noProof/>
          <w:sz w:val="28"/>
          <w:szCs w:val="28"/>
        </w:rPr>
        <w:t>джинси</w:t>
      </w:r>
      <w:r w:rsidR="008C4926">
        <w:rPr>
          <w:rFonts w:ascii="Times New Roman" w:hAnsi="Times New Roman" w:cs="Times New Roman"/>
          <w:noProof/>
          <w:sz w:val="28"/>
          <w:szCs w:val="28"/>
          <w:lang w:val="uk-UA"/>
        </w:rPr>
        <w:t>»</w:t>
      </w:r>
      <w:r w:rsidRPr="00352005">
        <w:rPr>
          <w:rFonts w:ascii="Times New Roman" w:hAnsi="Times New Roman" w:cs="Times New Roman"/>
          <w:noProof/>
          <w:sz w:val="28"/>
          <w:szCs w:val="28"/>
        </w:rPr>
        <w:t>: «Інтер», «Україна». Найчистіші новини:</w:t>
      </w:r>
      <w:r w:rsidR="00A84EFC">
        <w:rPr>
          <w:rFonts w:ascii="Times New Roman" w:hAnsi="Times New Roman" w:cs="Times New Roman"/>
          <w:noProof/>
          <w:sz w:val="28"/>
          <w:szCs w:val="28"/>
        </w:rPr>
        <w:t xml:space="preserve"> Перший національний та 5 канал</w:t>
      </w:r>
      <w:r w:rsidRPr="00352005">
        <w:rPr>
          <w:rFonts w:ascii="Times New Roman" w:hAnsi="Times New Roman" w:cs="Times New Roman"/>
          <w:noProof/>
          <w:sz w:val="28"/>
          <w:szCs w:val="28"/>
          <w:lang w:val="uk-UA"/>
        </w:rPr>
        <w:t>.</w:t>
      </w:r>
    </w:p>
    <w:p w:rsidR="00A84EFC" w:rsidRDefault="00A84EFC" w:rsidP="00A84EFC">
      <w:pPr>
        <w:pStyle w:val="a3"/>
        <w:spacing w:after="0" w:line="360" w:lineRule="auto"/>
        <w:ind w:left="0" w:firstLine="709"/>
        <w:jc w:val="both"/>
        <w:rPr>
          <w:rFonts w:ascii="Times New Roman" w:hAnsi="Times New Roman" w:cs="Times New Roman"/>
          <w:sz w:val="28"/>
          <w:szCs w:val="28"/>
          <w:lang w:val="uk-UA"/>
        </w:rPr>
      </w:pPr>
      <w:r w:rsidRPr="006036D3">
        <w:rPr>
          <w:rFonts w:ascii="Times New Roman" w:hAnsi="Times New Roman" w:cs="Times New Roman"/>
          <w:sz w:val="28"/>
          <w:szCs w:val="28"/>
          <w:lang w:val="uk-UA"/>
        </w:rPr>
        <w:t>Здійснено аналіз застосування інформаційно-комунікаційних технологій на виборах народних депутатів України та Президента України. У результаті встановлено, що в обох випадках найбільш відчутним є комунікативний ресурс телевізійної політичної реклами</w:t>
      </w:r>
    </w:p>
    <w:p w:rsidR="00A84EFC" w:rsidRDefault="001C0456" w:rsidP="00A84EFC">
      <w:pPr>
        <w:pStyle w:val="a9"/>
        <w:spacing w:before="0" w:beforeAutospacing="0" w:after="0" w:afterAutospacing="0" w:line="360" w:lineRule="auto"/>
        <w:ind w:right="-1" w:firstLine="709"/>
        <w:jc w:val="both"/>
        <w:rPr>
          <w:color w:val="000000" w:themeColor="text1"/>
          <w:sz w:val="28"/>
          <w:szCs w:val="28"/>
          <w:lang w:val="uk-UA"/>
        </w:rPr>
      </w:pPr>
      <w:r w:rsidRPr="00352005">
        <w:rPr>
          <w:color w:val="000000" w:themeColor="text1"/>
          <w:sz w:val="28"/>
          <w:szCs w:val="28"/>
        </w:rPr>
        <w:t xml:space="preserve">Події кінця 2013 – початку 2014 року змусили українське суспільство по-іншому подивитися на політиків, а самих політиків переглянути свої </w:t>
      </w:r>
      <w:r w:rsidRPr="00352005">
        <w:rPr>
          <w:color w:val="000000" w:themeColor="text1"/>
          <w:sz w:val="28"/>
          <w:szCs w:val="28"/>
        </w:rPr>
        <w:lastRenderedPageBreak/>
        <w:t xml:space="preserve">позиції. Термінове перейменування партій й додавання у назву відомого бренду, таємні перемовини та поділ крісел в Уряді й місць у виборчому списку, прикрашання виборчих списків </w:t>
      </w:r>
      <w:proofErr w:type="gramStart"/>
      <w:r w:rsidRPr="00352005">
        <w:rPr>
          <w:color w:val="000000" w:themeColor="text1"/>
          <w:sz w:val="28"/>
          <w:szCs w:val="28"/>
        </w:rPr>
        <w:t>в</w:t>
      </w:r>
      <w:proofErr w:type="gramEnd"/>
      <w:r w:rsidRPr="00352005">
        <w:rPr>
          <w:color w:val="000000" w:themeColor="text1"/>
          <w:sz w:val="28"/>
          <w:szCs w:val="28"/>
        </w:rPr>
        <w:t xml:space="preserve">ідомими </w:t>
      </w:r>
      <w:proofErr w:type="gramStart"/>
      <w:r w:rsidRPr="00352005">
        <w:rPr>
          <w:color w:val="000000" w:themeColor="text1"/>
          <w:sz w:val="28"/>
          <w:szCs w:val="28"/>
        </w:rPr>
        <w:t>пр</w:t>
      </w:r>
      <w:proofErr w:type="gramEnd"/>
      <w:r w:rsidRPr="00352005">
        <w:rPr>
          <w:color w:val="000000" w:themeColor="text1"/>
          <w:sz w:val="28"/>
          <w:szCs w:val="28"/>
        </w:rPr>
        <w:t>ізвищами журналістів, громадських діячів, героїв Революції Гідності та бойових дій у зоні АТО стали трендами маніпуляцій в українському політикумі. Не цуралися маніпулятивних технологій, ані представники старої політичної еліти, ані так звані «постмайданні» партії. Найбільше такі технології застосовували партії «Блок Петра Порошенка», «Батьківщина», «Народний Фронт» та «Радикальна партія Олега Ляшка». Не цуралися брудних технологій й колишні представники «Партії Регіонів», що розділилися на два бренди – «Опозиційний Блок» та «Сильну Україну», а також нова та незаплямована «Самопоміч».</w:t>
      </w:r>
    </w:p>
    <w:p w:rsidR="00A84EFC" w:rsidRDefault="00A84EFC" w:rsidP="00A84EFC">
      <w:pPr>
        <w:pStyle w:val="a9"/>
        <w:spacing w:before="0" w:beforeAutospacing="0" w:after="0" w:afterAutospacing="0" w:line="360" w:lineRule="auto"/>
        <w:ind w:right="-1"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П</w:t>
      </w:r>
      <w:r w:rsidR="001C0456" w:rsidRPr="00352005">
        <w:rPr>
          <w:color w:val="000000" w:themeColor="text1"/>
          <w:sz w:val="28"/>
          <w:szCs w:val="28"/>
          <w:shd w:val="clear" w:color="auto" w:fill="FFFFFF"/>
        </w:rPr>
        <w:t xml:space="preserve">ередвиборча інтернет-кампанія політичних сил, які брали участь у позачергових виборах депутатів до парламенту 2014 р. мала кілька особливостей: короткий термін на розробку та реалізацію PR компанії, застосування у програмах тематики військових дій та безпеки, залучення до списків керівників </w:t>
      </w:r>
      <w:proofErr w:type="gramStart"/>
      <w:r w:rsidR="001C0456" w:rsidRPr="00352005">
        <w:rPr>
          <w:color w:val="000000" w:themeColor="text1"/>
          <w:sz w:val="28"/>
          <w:szCs w:val="28"/>
          <w:shd w:val="clear" w:color="auto" w:fill="FFFFFF"/>
        </w:rPr>
        <w:t>в</w:t>
      </w:r>
      <w:proofErr w:type="gramEnd"/>
      <w:r w:rsidR="001C0456" w:rsidRPr="00352005">
        <w:rPr>
          <w:color w:val="000000" w:themeColor="text1"/>
          <w:sz w:val="28"/>
          <w:szCs w:val="28"/>
          <w:shd w:val="clear" w:color="auto" w:fill="FFFFFF"/>
        </w:rPr>
        <w:t>ійськових батальйонів. Також, велику роль у формуванні політичних сил відіграють громадські активісти, експерти та журналісти, що об’єднались для пришвидшення реформування країни.</w:t>
      </w:r>
    </w:p>
    <w:p w:rsidR="001C0456" w:rsidRPr="00A84EFC" w:rsidRDefault="00A84EFC" w:rsidP="00A84EFC">
      <w:pPr>
        <w:pStyle w:val="a9"/>
        <w:spacing w:before="0" w:beforeAutospacing="0" w:after="0" w:afterAutospacing="0" w:line="360" w:lineRule="auto"/>
        <w:ind w:right="-1" w:firstLine="709"/>
        <w:jc w:val="both"/>
        <w:rPr>
          <w:color w:val="000000" w:themeColor="text1"/>
          <w:sz w:val="28"/>
          <w:szCs w:val="28"/>
          <w:lang w:val="uk-UA"/>
        </w:rPr>
      </w:pPr>
      <w:r>
        <w:rPr>
          <w:color w:val="000000" w:themeColor="text1"/>
          <w:sz w:val="28"/>
          <w:szCs w:val="28"/>
          <w:lang w:val="uk-UA"/>
        </w:rPr>
        <w:t xml:space="preserve">Зазначаємо, що </w:t>
      </w:r>
      <w:r w:rsidR="001C0456" w:rsidRPr="00352005">
        <w:rPr>
          <w:color w:val="000000" w:themeColor="text1"/>
          <w:sz w:val="28"/>
          <w:szCs w:val="28"/>
          <w:lang w:val="uk-UA"/>
        </w:rPr>
        <w:t>в електоральному процесі України політичне маніпулювання, виборчі технології та влада інформації стають вирішальними в управлінні суспільством, оскільки переважна більшість громадян сприймає навколишній світ через виборчий процес і засоби масової інформації.</w:t>
      </w:r>
    </w:p>
    <w:p w:rsidR="00A84EFC" w:rsidRDefault="001C0456" w:rsidP="00A84EFC">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352005">
        <w:rPr>
          <w:color w:val="000000" w:themeColor="text1"/>
          <w:sz w:val="28"/>
          <w:szCs w:val="28"/>
          <w:lang w:val="uk-UA"/>
        </w:rPr>
        <w:t>Парламентські вибори 2014 року принесли багато сюрпризів. Так надзвичайний рейтинг Народного Фронту, падіння Блоку Порошенка, гарний рейтинг Самопомочі і Опозиційного блоку та падіння Радикальної партії,</w:t>
      </w:r>
      <w:r w:rsidR="00A84EFC">
        <w:rPr>
          <w:color w:val="000000" w:themeColor="text1"/>
          <w:sz w:val="28"/>
          <w:szCs w:val="28"/>
          <w:lang w:val="uk-UA"/>
        </w:rPr>
        <w:t xml:space="preserve"> Батьківщини і Сильної України.</w:t>
      </w:r>
    </w:p>
    <w:p w:rsidR="001C0456" w:rsidRPr="00A84EFC" w:rsidRDefault="001C0456" w:rsidP="00A84EFC">
      <w:pPr>
        <w:pStyle w:val="a9"/>
        <w:tabs>
          <w:tab w:val="left" w:pos="9355"/>
        </w:tabs>
        <w:spacing w:before="0" w:beforeAutospacing="0" w:after="0" w:afterAutospacing="0" w:line="360" w:lineRule="auto"/>
        <w:ind w:right="-1" w:firstLine="709"/>
        <w:jc w:val="both"/>
        <w:rPr>
          <w:color w:val="000000" w:themeColor="text1"/>
          <w:sz w:val="28"/>
          <w:szCs w:val="28"/>
          <w:lang w:val="uk-UA"/>
        </w:rPr>
      </w:pPr>
      <w:r w:rsidRPr="00352005">
        <w:rPr>
          <w:color w:val="000000" w:themeColor="text1"/>
          <w:sz w:val="28"/>
          <w:szCs w:val="28"/>
          <w:bdr w:val="none" w:sz="0" w:space="0" w:color="auto" w:frame="1"/>
          <w:lang w:val="uk-UA"/>
        </w:rPr>
        <w:t xml:space="preserve">Основними позитивними відмінностями парламентських виборів-2014 від виборів-2012 </w:t>
      </w:r>
      <w:r w:rsidR="00A84EFC">
        <w:rPr>
          <w:color w:val="000000" w:themeColor="text1"/>
          <w:sz w:val="28"/>
          <w:szCs w:val="28"/>
          <w:bdr w:val="none" w:sz="0" w:space="0" w:color="auto" w:frame="1"/>
          <w:lang w:val="uk-UA"/>
        </w:rPr>
        <w:t>вважаємо</w:t>
      </w:r>
      <w:r w:rsidRPr="00352005">
        <w:rPr>
          <w:color w:val="000000" w:themeColor="text1"/>
          <w:sz w:val="28"/>
          <w:szCs w:val="28"/>
          <w:bdr w:val="none" w:sz="0" w:space="0" w:color="auto" w:frame="1"/>
          <w:lang w:val="uk-UA"/>
        </w:rPr>
        <w:t xml:space="preserve"> мінімізацію застосування адмінресурсу, а також меншу кількість фальсифікацій, вищий рівень прозорості та чесності </w:t>
      </w:r>
      <w:r w:rsidRPr="00352005">
        <w:rPr>
          <w:color w:val="000000" w:themeColor="text1"/>
          <w:sz w:val="28"/>
          <w:szCs w:val="28"/>
          <w:bdr w:val="none" w:sz="0" w:space="0" w:color="auto" w:frame="1"/>
          <w:lang w:val="uk-UA"/>
        </w:rPr>
        <w:lastRenderedPageBreak/>
        <w:t xml:space="preserve">виборчого процесу. Окрім цього, до позитивних відмінностей виборів-2014 </w:t>
      </w:r>
      <w:r w:rsidR="008C4926">
        <w:rPr>
          <w:color w:val="000000" w:themeColor="text1"/>
          <w:sz w:val="28"/>
          <w:szCs w:val="28"/>
          <w:bdr w:val="none" w:sz="0" w:space="0" w:color="auto" w:frame="1"/>
          <w:lang w:val="uk-UA"/>
        </w:rPr>
        <w:t>можна віднести</w:t>
      </w:r>
      <w:r w:rsidRPr="00352005">
        <w:rPr>
          <w:color w:val="000000" w:themeColor="text1"/>
          <w:sz w:val="28"/>
          <w:szCs w:val="28"/>
          <w:bdr w:val="none" w:sz="0" w:space="0" w:color="auto" w:frame="1"/>
          <w:lang w:val="uk-UA"/>
        </w:rPr>
        <w:t xml:space="preserve"> формування демократичної проєвропейської більшості у парламенті, вищий рівень публічності і доступу до медіа-простору, вищий рівень політичної конкуренції та запит на нові обличчя у парламенті</w:t>
      </w:r>
      <w:r w:rsidR="008C4926">
        <w:rPr>
          <w:color w:val="000000" w:themeColor="text1"/>
          <w:sz w:val="28"/>
          <w:szCs w:val="28"/>
          <w:bdr w:val="none" w:sz="0" w:space="0" w:color="auto" w:frame="1"/>
          <w:lang w:val="uk-UA"/>
        </w:rPr>
        <w:t>.</w:t>
      </w:r>
    </w:p>
    <w:p w:rsidR="00A84EFC" w:rsidRDefault="001C0456" w:rsidP="001C0456">
      <w:pPr>
        <w:pStyle w:val="ad"/>
        <w:spacing w:after="0" w:line="360" w:lineRule="auto"/>
        <w:ind w:firstLine="709"/>
        <w:jc w:val="both"/>
        <w:rPr>
          <w:sz w:val="28"/>
          <w:szCs w:val="28"/>
          <w:lang w:val="uk-UA"/>
        </w:rPr>
      </w:pPr>
      <w:r w:rsidRPr="00352005">
        <w:rPr>
          <w:sz w:val="28"/>
          <w:szCs w:val="28"/>
          <w:lang w:val="uk-UA"/>
        </w:rPr>
        <w:t>З метою створення сприятливих умов для вдосконалення політичних комунікацій необхідно побороти ряд існуючих перешкод: недовіра до владних структур; закритість влади, відсутність у чиновників зацікавленості в діалозі з суспільством, а також відсутність необхідного кадрового, правового та фінансового забезпечення ефект</w:t>
      </w:r>
      <w:r w:rsidR="00A84EFC">
        <w:rPr>
          <w:sz w:val="28"/>
          <w:szCs w:val="28"/>
          <w:lang w:val="uk-UA"/>
        </w:rPr>
        <w:t>ивної комунікативної взаємодії.</w:t>
      </w:r>
    </w:p>
    <w:p w:rsidR="00A84EFC" w:rsidRDefault="001C0456" w:rsidP="00A84EFC">
      <w:pPr>
        <w:pStyle w:val="ad"/>
        <w:spacing w:after="0" w:line="360" w:lineRule="auto"/>
        <w:ind w:firstLine="709"/>
        <w:jc w:val="both"/>
        <w:rPr>
          <w:sz w:val="28"/>
          <w:szCs w:val="28"/>
          <w:lang w:val="uk-UA"/>
        </w:rPr>
      </w:pPr>
      <w:r w:rsidRPr="00352005">
        <w:rPr>
          <w:sz w:val="28"/>
          <w:szCs w:val="28"/>
          <w:lang w:val="uk-UA"/>
        </w:rPr>
        <w:t>Однак, незважаючи на всі перераховані вище труднощі, на сьогодні є зрозумілим, що вже сформувалася потреба в створенні діалогової моделі політичної комунікації,  яку усвідомлюють  всі її учасники.</w:t>
      </w:r>
      <w:r w:rsidRPr="00352005">
        <w:rPr>
          <w:sz w:val="28"/>
          <w:szCs w:val="28"/>
          <w:lang w:val="uk-UA"/>
        </w:rPr>
        <w:tab/>
      </w:r>
    </w:p>
    <w:p w:rsidR="001C0456" w:rsidRPr="00352005" w:rsidRDefault="001C0456" w:rsidP="00A84EFC">
      <w:pPr>
        <w:pStyle w:val="ad"/>
        <w:spacing w:after="0" w:line="360" w:lineRule="auto"/>
        <w:ind w:firstLine="709"/>
        <w:jc w:val="both"/>
        <w:rPr>
          <w:sz w:val="28"/>
          <w:szCs w:val="28"/>
          <w:lang w:val="uk-UA"/>
        </w:rPr>
      </w:pPr>
      <w:r w:rsidRPr="00352005">
        <w:rPr>
          <w:sz w:val="28"/>
          <w:szCs w:val="28"/>
          <w:lang w:val="uk-UA"/>
        </w:rPr>
        <w:t>Вдосконаленню електоральних комунікацій та налагодженню ефективного зворотного зв’язку з виборцями сприятиме  розвиток блогосфери українського політикуму.</w:t>
      </w:r>
    </w:p>
    <w:p w:rsidR="001C0456" w:rsidRPr="004A3CD6" w:rsidRDefault="001C0456" w:rsidP="004A3CD6">
      <w:pPr>
        <w:pStyle w:val="a9"/>
        <w:tabs>
          <w:tab w:val="left" w:pos="9355"/>
        </w:tabs>
        <w:spacing w:before="0" w:beforeAutospacing="0" w:after="0" w:afterAutospacing="0" w:line="360" w:lineRule="auto"/>
        <w:ind w:right="-1" w:firstLine="709"/>
        <w:jc w:val="both"/>
        <w:rPr>
          <w:color w:val="000000"/>
          <w:sz w:val="28"/>
          <w:szCs w:val="28"/>
          <w:lang w:val="uk-UA"/>
        </w:rPr>
      </w:pPr>
      <w:r w:rsidRPr="004A3CD6">
        <w:rPr>
          <w:color w:val="000000" w:themeColor="text1"/>
          <w:sz w:val="28"/>
          <w:szCs w:val="28"/>
          <w:lang w:val="uk-UA"/>
        </w:rPr>
        <w:t xml:space="preserve">Підсумовуючи сказане, слід </w:t>
      </w:r>
      <w:r w:rsidR="004A3CD6">
        <w:rPr>
          <w:color w:val="000000"/>
          <w:sz w:val="28"/>
          <w:szCs w:val="28"/>
          <w:lang w:val="uk-UA"/>
        </w:rPr>
        <w:t xml:space="preserve">наголосити, що </w:t>
      </w:r>
      <w:r w:rsidRPr="004A3CD6">
        <w:rPr>
          <w:color w:val="000000"/>
          <w:sz w:val="28"/>
          <w:szCs w:val="28"/>
          <w:lang w:val="uk-UA"/>
        </w:rPr>
        <w:t>якісний і різноплановий інформаційний супровід є необхідним елементом у будь-якій виборчій кампанії,</w:t>
      </w:r>
      <w:r w:rsidRPr="00352005">
        <w:rPr>
          <w:color w:val="000000"/>
          <w:sz w:val="28"/>
          <w:szCs w:val="28"/>
        </w:rPr>
        <w:t> </w:t>
      </w:r>
      <w:r w:rsidRPr="004A3CD6">
        <w:rPr>
          <w:color w:val="000000"/>
          <w:sz w:val="28"/>
          <w:szCs w:val="28"/>
          <w:lang w:val="uk-UA"/>
        </w:rPr>
        <w:t xml:space="preserve"> однак, разом із тим, надмірна присутність</w:t>
      </w:r>
      <w:r w:rsidRPr="00352005">
        <w:rPr>
          <w:color w:val="000000"/>
          <w:sz w:val="28"/>
          <w:szCs w:val="28"/>
        </w:rPr>
        <w:t> </w:t>
      </w:r>
      <w:r w:rsidRPr="004A3CD6">
        <w:rPr>
          <w:color w:val="000000"/>
          <w:sz w:val="28"/>
          <w:szCs w:val="28"/>
          <w:lang w:val="uk-UA"/>
        </w:rPr>
        <w:t xml:space="preserve"> кандидатів і партій у інформаційному просторі </w:t>
      </w:r>
      <w:r w:rsidR="004A3CD6">
        <w:rPr>
          <w:color w:val="000000"/>
          <w:sz w:val="28"/>
          <w:szCs w:val="28"/>
          <w:lang w:val="uk-UA"/>
        </w:rPr>
        <w:t>призводить до зворотного ефекту. П</w:t>
      </w:r>
      <w:r w:rsidRPr="004A3CD6">
        <w:rPr>
          <w:color w:val="000000"/>
          <w:sz w:val="28"/>
          <w:szCs w:val="28"/>
          <w:lang w:val="uk-UA"/>
        </w:rPr>
        <w:t>отужний інформаційний ресурс та застосування ефективних інформаційних технологій жодним чином н</w:t>
      </w:r>
      <w:r w:rsidR="004A3CD6" w:rsidRPr="004A3CD6">
        <w:rPr>
          <w:color w:val="000000"/>
          <w:sz w:val="28"/>
          <w:szCs w:val="28"/>
          <w:lang w:val="uk-UA"/>
        </w:rPr>
        <w:t>е гарантує перемоги на виборах</w:t>
      </w:r>
      <w:r w:rsidR="004A3CD6">
        <w:rPr>
          <w:color w:val="000000"/>
          <w:sz w:val="28"/>
          <w:szCs w:val="28"/>
          <w:lang w:val="uk-UA"/>
        </w:rPr>
        <w:t>.</w:t>
      </w:r>
    </w:p>
    <w:p w:rsidR="00950FB5" w:rsidRDefault="00950FB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34E7" w:rsidRPr="007B6E95" w:rsidRDefault="00F434E7" w:rsidP="00F434E7">
      <w:pPr>
        <w:pStyle w:val="a3"/>
        <w:ind w:left="495"/>
        <w:jc w:val="center"/>
        <w:rPr>
          <w:rFonts w:ascii="Times New Roman" w:hAnsi="Times New Roman" w:cs="Times New Roman"/>
          <w:b/>
          <w:noProof/>
          <w:sz w:val="28"/>
          <w:szCs w:val="28"/>
          <w:lang w:val="uk-UA"/>
        </w:rPr>
      </w:pPr>
      <w:r w:rsidRPr="007B6E95">
        <w:rPr>
          <w:rFonts w:ascii="Times New Roman" w:hAnsi="Times New Roman" w:cs="Times New Roman"/>
          <w:b/>
          <w:noProof/>
          <w:sz w:val="28"/>
          <w:szCs w:val="28"/>
          <w:lang w:val="uk-UA"/>
        </w:rPr>
        <w:lastRenderedPageBreak/>
        <w:t>СПИСОК ВИКОРИСТАНИХ ДЖЕРЕЛ</w:t>
      </w:r>
    </w:p>
    <w:p w:rsidR="00F434E7" w:rsidRPr="007B6E95" w:rsidRDefault="00F434E7" w:rsidP="000F61D7">
      <w:pPr>
        <w:pStyle w:val="a3"/>
        <w:spacing w:after="0"/>
        <w:ind w:left="495"/>
        <w:jc w:val="center"/>
        <w:rPr>
          <w:rFonts w:ascii="Times New Roman" w:hAnsi="Times New Roman" w:cs="Times New Roman"/>
          <w:b/>
          <w:noProof/>
          <w:sz w:val="28"/>
          <w:szCs w:val="28"/>
          <w:lang w:val="uk-UA"/>
        </w:rPr>
      </w:pPr>
    </w:p>
    <w:p w:rsidR="000F61D7" w:rsidRPr="000F61D7" w:rsidRDefault="000F61D7" w:rsidP="000F61D7">
      <w:pPr>
        <w:pStyle w:val="a3"/>
        <w:numPr>
          <w:ilvl w:val="0"/>
          <w:numId w:val="6"/>
        </w:numPr>
        <w:spacing w:after="0" w:line="360" w:lineRule="auto"/>
        <w:ind w:left="0" w:right="-2" w:firstLine="709"/>
        <w:jc w:val="both"/>
        <w:rPr>
          <w:rFonts w:ascii="Times New Roman" w:hAnsi="Times New Roman"/>
          <w:noProof/>
          <w:sz w:val="28"/>
          <w:szCs w:val="28"/>
          <w:lang w:val="uk-UA"/>
        </w:rPr>
      </w:pPr>
      <w:r w:rsidRPr="000F61D7">
        <w:rPr>
          <w:rFonts w:ascii="Times New Roman" w:hAnsi="Times New Roman" w:cs="Times New Roman"/>
          <w:noProof/>
          <w:sz w:val="28"/>
          <w:szCs w:val="28"/>
          <w:lang w:val="uk-UA"/>
        </w:rPr>
        <w:t>Абдеев Р. В. Филос</w:t>
      </w:r>
      <w:r w:rsidR="008C4926">
        <w:rPr>
          <w:rFonts w:ascii="Times New Roman" w:hAnsi="Times New Roman" w:cs="Times New Roman"/>
          <w:noProof/>
          <w:sz w:val="28"/>
          <w:szCs w:val="28"/>
          <w:lang w:val="uk-UA"/>
        </w:rPr>
        <w:t>офия информационной цивилизации</w:t>
      </w:r>
      <w:r w:rsidRPr="000F61D7">
        <w:rPr>
          <w:rFonts w:ascii="Times New Roman" w:hAnsi="Times New Roman" w:cs="Times New Roman"/>
          <w:noProof/>
          <w:sz w:val="28"/>
          <w:szCs w:val="28"/>
          <w:lang w:val="uk-UA"/>
        </w:rPr>
        <w:t xml:space="preserve"> / Р.В. Абдеев ― М.: «Владос», 1994. ― 375 с. </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 xml:space="preserve">Анохин М. Г. Авангардные информационные технологии </w:t>
      </w:r>
      <w:r w:rsidRPr="00624E6C">
        <w:rPr>
          <w:sz w:val="28"/>
          <w:szCs w:val="28"/>
          <w:lang w:val="en-US"/>
        </w:rPr>
        <w:t>PR</w:t>
      </w:r>
      <w:r w:rsidRPr="00624E6C">
        <w:rPr>
          <w:sz w:val="28"/>
          <w:szCs w:val="28"/>
        </w:rPr>
        <w:t>: возможности и перспективы / М. Г. Анохин, М. Ю. Павлютенкова // Связи с общественностью в политике и государственном управлении. – М.</w:t>
      </w:r>
      <w:proofErr w:type="gramStart"/>
      <w:r>
        <w:rPr>
          <w:sz w:val="28"/>
          <w:szCs w:val="28"/>
          <w:lang w:val="uk-UA"/>
        </w:rPr>
        <w:t xml:space="preserve"> </w:t>
      </w:r>
      <w:r w:rsidRPr="00624E6C">
        <w:rPr>
          <w:sz w:val="28"/>
          <w:szCs w:val="28"/>
        </w:rPr>
        <w:t>:</w:t>
      </w:r>
      <w:proofErr w:type="gramEnd"/>
      <w:r w:rsidRPr="00624E6C">
        <w:rPr>
          <w:sz w:val="28"/>
          <w:szCs w:val="28"/>
        </w:rPr>
        <w:t xml:space="preserve"> Наука, 2001. – С. 408–425.</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Ачкасов В. А. Демократия и Интернет</w:t>
      </w:r>
      <w:r w:rsidR="000E14D7">
        <w:rPr>
          <w:sz w:val="28"/>
          <w:szCs w:val="28"/>
        </w:rPr>
        <w:t xml:space="preserve">: Роль Интернет в формировании </w:t>
      </w:r>
      <w:r w:rsidR="000E14D7">
        <w:rPr>
          <w:sz w:val="28"/>
          <w:szCs w:val="28"/>
          <w:lang w:val="uk-UA"/>
        </w:rPr>
        <w:t>«</w:t>
      </w:r>
      <w:r w:rsidR="000E14D7">
        <w:rPr>
          <w:sz w:val="28"/>
          <w:szCs w:val="28"/>
        </w:rPr>
        <w:t>просвещенного понимания</w:t>
      </w:r>
      <w:r w:rsidR="000E14D7">
        <w:rPr>
          <w:sz w:val="28"/>
          <w:szCs w:val="28"/>
          <w:lang w:val="uk-UA"/>
        </w:rPr>
        <w:t>»</w:t>
      </w:r>
      <w:r w:rsidRPr="00624E6C">
        <w:rPr>
          <w:sz w:val="28"/>
          <w:szCs w:val="28"/>
        </w:rPr>
        <w:t xml:space="preserve"> / В. А. Ачкасов, А. В. Чугунов // Интернет и современное общество: Тезисы Всероссийской научно–методиче</w:t>
      </w:r>
      <w:r>
        <w:rPr>
          <w:sz w:val="28"/>
          <w:szCs w:val="28"/>
        </w:rPr>
        <w:t>ской конференции (</w:t>
      </w:r>
      <w:r w:rsidRPr="00624E6C">
        <w:rPr>
          <w:sz w:val="28"/>
          <w:szCs w:val="28"/>
        </w:rPr>
        <w:t xml:space="preserve">СПб, 7–11 декабря </w:t>
      </w:r>
      <w:smartTag w:uri="urn:schemas-microsoft-com:office:smarttags" w:element="metricconverter">
        <w:smartTagPr>
          <w:attr w:name="ProductID" w:val="1998 г"/>
        </w:smartTagPr>
        <w:r w:rsidRPr="00624E6C">
          <w:rPr>
            <w:sz w:val="28"/>
            <w:szCs w:val="28"/>
          </w:rPr>
          <w:t>1998 г</w:t>
        </w:r>
      </w:smartTag>
      <w:r w:rsidRPr="00624E6C">
        <w:rPr>
          <w:sz w:val="28"/>
          <w:szCs w:val="28"/>
        </w:rPr>
        <w:t>.). – СПб</w:t>
      </w:r>
      <w:proofErr w:type="gramStart"/>
      <w:r>
        <w:rPr>
          <w:sz w:val="28"/>
          <w:szCs w:val="28"/>
          <w:lang w:val="uk-UA"/>
        </w:rPr>
        <w:t xml:space="preserve">. : </w:t>
      </w:r>
      <w:proofErr w:type="gramEnd"/>
      <w:r>
        <w:rPr>
          <w:sz w:val="28"/>
          <w:szCs w:val="28"/>
          <w:lang w:val="uk-UA"/>
        </w:rPr>
        <w:t>Изд-во Санкт-Питербургского университета</w:t>
      </w:r>
      <w:r w:rsidRPr="00624E6C">
        <w:rPr>
          <w:sz w:val="28"/>
          <w:szCs w:val="28"/>
        </w:rPr>
        <w:t>, 1998. – С. 43–46.</w:t>
      </w:r>
    </w:p>
    <w:p w:rsidR="000F61D7" w:rsidRPr="007B6E95" w:rsidRDefault="000F61D7" w:rsidP="00994155">
      <w:pPr>
        <w:pStyle w:val="a3"/>
        <w:numPr>
          <w:ilvl w:val="0"/>
          <w:numId w:val="6"/>
        </w:numPr>
        <w:tabs>
          <w:tab w:val="left" w:pos="142"/>
          <w:tab w:val="left" w:pos="426"/>
        </w:tabs>
        <w:spacing w:after="0" w:line="360" w:lineRule="auto"/>
        <w:ind w:left="0" w:firstLine="709"/>
        <w:jc w:val="both"/>
        <w:rPr>
          <w:rFonts w:ascii="Times New Roman" w:eastAsia="Times New Roman" w:hAnsi="Times New Roman"/>
          <w:noProof/>
          <w:sz w:val="28"/>
          <w:szCs w:val="20"/>
          <w:lang w:val="uk-UA" w:eastAsia="ru-RU"/>
        </w:rPr>
      </w:pPr>
      <w:r w:rsidRPr="007B6E95">
        <w:rPr>
          <w:rFonts w:ascii="Times New Roman" w:hAnsi="Times New Roman"/>
          <w:noProof/>
          <w:sz w:val="28"/>
          <w:szCs w:val="28"/>
          <w:lang w:val="uk-UA"/>
        </w:rPr>
        <w:t>Барматова С. Место и роль политической коммуникации в трансформации украинского общества / С. Барматова // Социология: теория, методы, маргетинг. ― 2014. ― № 2. ― С. 107―119.</w:t>
      </w:r>
    </w:p>
    <w:p w:rsidR="000F61D7" w:rsidRPr="007B6E95" w:rsidRDefault="000F61D7" w:rsidP="00994155">
      <w:pPr>
        <w:pStyle w:val="a3"/>
        <w:numPr>
          <w:ilvl w:val="0"/>
          <w:numId w:val="6"/>
        </w:numPr>
        <w:tabs>
          <w:tab w:val="left" w:pos="142"/>
          <w:tab w:val="left" w:pos="426"/>
        </w:tabs>
        <w:spacing w:after="0" w:line="360" w:lineRule="auto"/>
        <w:ind w:left="0" w:firstLine="709"/>
        <w:jc w:val="both"/>
        <w:rPr>
          <w:rFonts w:ascii="Times New Roman" w:eastAsia="Times New Roman" w:hAnsi="Times New Roman"/>
          <w:noProof/>
          <w:sz w:val="28"/>
          <w:szCs w:val="20"/>
          <w:lang w:val="uk-UA" w:eastAsia="ru-RU"/>
        </w:rPr>
      </w:pPr>
      <w:r w:rsidRPr="007B6E95">
        <w:rPr>
          <w:rFonts w:ascii="Times New Roman" w:hAnsi="Times New Roman"/>
          <w:noProof/>
          <w:sz w:val="28"/>
          <w:szCs w:val="28"/>
          <w:lang w:val="uk-UA"/>
        </w:rPr>
        <w:t xml:space="preserve">Бебик В. М. Політологія для політика і громадянина : [підруч. для студ. вищ. навч. закл.] / В. Бебик. ― К. : МАУП, 2013. ― 424 с. </w:t>
      </w:r>
    </w:p>
    <w:p w:rsidR="000F61D7" w:rsidRPr="003E7439" w:rsidRDefault="000F61D7" w:rsidP="000F61D7">
      <w:pPr>
        <w:pStyle w:val="western"/>
        <w:numPr>
          <w:ilvl w:val="0"/>
          <w:numId w:val="6"/>
        </w:numPr>
        <w:tabs>
          <w:tab w:val="left" w:pos="540"/>
        </w:tabs>
        <w:spacing w:before="0" w:beforeAutospacing="0" w:after="0" w:line="360" w:lineRule="auto"/>
        <w:ind w:left="0" w:firstLine="709"/>
        <w:jc w:val="both"/>
        <w:rPr>
          <w:sz w:val="28"/>
          <w:szCs w:val="28"/>
          <w:lang w:val="uk-UA"/>
        </w:rPr>
      </w:pPr>
      <w:r w:rsidRPr="003E7439">
        <w:rPr>
          <w:sz w:val="28"/>
          <w:szCs w:val="28"/>
          <w:lang w:val="uk-UA"/>
        </w:rPr>
        <w:t>Бебик В. Менеджмент виборчої кампанії і ресурси, технології, маркетинг: навч.-метод. посіб / В. Бебик. – К.</w:t>
      </w:r>
      <w:r>
        <w:rPr>
          <w:sz w:val="28"/>
          <w:szCs w:val="28"/>
          <w:lang w:val="uk-UA"/>
        </w:rPr>
        <w:t xml:space="preserve"> </w:t>
      </w:r>
      <w:r w:rsidRPr="003E7439">
        <w:rPr>
          <w:sz w:val="28"/>
          <w:szCs w:val="28"/>
          <w:lang w:val="uk-UA"/>
        </w:rPr>
        <w:t>: МАУП, 2001. – 216 с.</w:t>
      </w:r>
    </w:p>
    <w:p w:rsidR="000F61D7" w:rsidRPr="007B6E95" w:rsidRDefault="000F61D7" w:rsidP="00994155">
      <w:pPr>
        <w:pStyle w:val="a3"/>
        <w:numPr>
          <w:ilvl w:val="0"/>
          <w:numId w:val="6"/>
        </w:numPr>
        <w:tabs>
          <w:tab w:val="left" w:pos="142"/>
          <w:tab w:val="left" w:pos="426"/>
        </w:tabs>
        <w:spacing w:after="0" w:line="360" w:lineRule="auto"/>
        <w:ind w:left="0" w:firstLine="709"/>
        <w:jc w:val="both"/>
        <w:rPr>
          <w:rFonts w:ascii="Times New Roman" w:eastAsia="Times New Roman" w:hAnsi="Times New Roman"/>
          <w:noProof/>
          <w:sz w:val="28"/>
          <w:szCs w:val="20"/>
          <w:lang w:val="uk-UA" w:eastAsia="ru-RU"/>
        </w:rPr>
      </w:pPr>
      <w:r w:rsidRPr="007B6E95">
        <w:rPr>
          <w:rFonts w:ascii="Times New Roman" w:hAnsi="Times New Roman"/>
          <w:noProof/>
          <w:sz w:val="28"/>
          <w:szCs w:val="28"/>
          <w:lang w:val="uk-UA"/>
        </w:rPr>
        <w:t xml:space="preserve">Большов Є.С. Аналіз впливу різних вимірів соціальної структури (класової, стратифікаційної, регіональної та структурної локалізації) на електоральні схильності населення України / Є.С.Большов // Наукові записки НаУКМА. Сер.: Соціологічні науки. – Т. 21. – К., 2013. – 54-61. </w:t>
      </w:r>
    </w:p>
    <w:p w:rsidR="000F61D7" w:rsidRPr="007B6E95" w:rsidRDefault="000F61D7" w:rsidP="00994155">
      <w:pPr>
        <w:pStyle w:val="a3"/>
        <w:numPr>
          <w:ilvl w:val="0"/>
          <w:numId w:val="6"/>
        </w:numPr>
        <w:tabs>
          <w:tab w:val="left" w:pos="142"/>
          <w:tab w:val="left" w:pos="426"/>
        </w:tabs>
        <w:spacing w:after="0" w:line="360" w:lineRule="auto"/>
        <w:ind w:left="0" w:firstLine="709"/>
        <w:jc w:val="both"/>
        <w:rPr>
          <w:rFonts w:ascii="Times New Roman" w:eastAsia="Times New Roman" w:hAnsi="Times New Roman"/>
          <w:noProof/>
          <w:sz w:val="28"/>
          <w:szCs w:val="20"/>
          <w:lang w:val="uk-UA" w:eastAsia="ru-RU"/>
        </w:rPr>
      </w:pPr>
      <w:r w:rsidRPr="007B6E95">
        <w:rPr>
          <w:rFonts w:ascii="Times New Roman" w:hAnsi="Times New Roman"/>
          <w:noProof/>
          <w:sz w:val="28"/>
          <w:szCs w:val="28"/>
          <w:lang w:val="uk-UA"/>
        </w:rPr>
        <w:t xml:space="preserve">Варій М. Й. Політико-психологічні передвиборчі та виборчі технології : [навч. метод. Посібник] / М. Й. Варій. ― К. : Ельга, Ніка-Центр, 2013. ― 400 с. </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Василенко Л. А. Интернет в информатизации государственной службы России (Социологические аспекты) / Василенко</w:t>
      </w:r>
      <w:r>
        <w:rPr>
          <w:sz w:val="28"/>
          <w:szCs w:val="28"/>
          <w:lang w:val="uk-UA"/>
        </w:rPr>
        <w:t xml:space="preserve"> </w:t>
      </w:r>
      <w:r w:rsidRPr="00624E6C">
        <w:rPr>
          <w:sz w:val="28"/>
          <w:szCs w:val="28"/>
        </w:rPr>
        <w:t>Л. А. – М.</w:t>
      </w:r>
      <w:r>
        <w:rPr>
          <w:sz w:val="28"/>
          <w:szCs w:val="28"/>
          <w:lang w:val="uk-UA"/>
        </w:rPr>
        <w:t xml:space="preserve"> </w:t>
      </w:r>
      <w:r w:rsidRPr="00624E6C">
        <w:rPr>
          <w:sz w:val="28"/>
          <w:szCs w:val="28"/>
        </w:rPr>
        <w:t>: РАГС, 2000. – 252 с.</w:t>
      </w:r>
    </w:p>
    <w:p w:rsidR="000F61D7" w:rsidRPr="000F61D7"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lastRenderedPageBreak/>
        <w:t>Ващенко К. О.</w:t>
      </w:r>
      <w:r w:rsidRPr="00624E6C">
        <w:rPr>
          <w:b/>
          <w:bCs/>
          <w:sz w:val="28"/>
          <w:szCs w:val="28"/>
        </w:rPr>
        <w:t xml:space="preserve"> </w:t>
      </w:r>
      <w:r w:rsidRPr="00624E6C">
        <w:rPr>
          <w:sz w:val="28"/>
          <w:szCs w:val="28"/>
        </w:rPr>
        <w:t xml:space="preserve">Політичні технології як чинник демократичного розвитку суспільства: автореф. дис. на здобуття наук. ступеня канд. політ. наук : спец. </w:t>
      </w:r>
      <w:r w:rsidRPr="000F61D7">
        <w:rPr>
          <w:sz w:val="28"/>
          <w:szCs w:val="28"/>
        </w:rPr>
        <w:t>23.00.02 «Політичні інститути та процеси» / К. О. Ващенко. – Одеса, 1999. – 19 с.</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Вершинин М.</w:t>
      </w:r>
      <w:r>
        <w:rPr>
          <w:sz w:val="28"/>
          <w:szCs w:val="28"/>
          <w:lang w:val="uk-UA"/>
        </w:rPr>
        <w:t xml:space="preserve"> </w:t>
      </w:r>
      <w:r w:rsidRPr="00624E6C">
        <w:rPr>
          <w:sz w:val="28"/>
          <w:szCs w:val="28"/>
        </w:rPr>
        <w:t>С. Политическая коммуникация</w:t>
      </w:r>
      <w:r>
        <w:rPr>
          <w:sz w:val="28"/>
          <w:szCs w:val="28"/>
        </w:rPr>
        <w:t xml:space="preserve"> в информационном обществе / </w:t>
      </w:r>
      <w:r w:rsidRPr="00624E6C">
        <w:rPr>
          <w:sz w:val="28"/>
          <w:szCs w:val="28"/>
        </w:rPr>
        <w:t>Вершинин</w:t>
      </w:r>
      <w:r>
        <w:rPr>
          <w:sz w:val="28"/>
          <w:szCs w:val="28"/>
          <w:lang w:val="uk-UA"/>
        </w:rPr>
        <w:t xml:space="preserve"> </w:t>
      </w:r>
      <w:r>
        <w:rPr>
          <w:sz w:val="28"/>
          <w:szCs w:val="28"/>
        </w:rPr>
        <w:t>М.</w:t>
      </w:r>
      <w:r>
        <w:rPr>
          <w:sz w:val="28"/>
          <w:szCs w:val="28"/>
          <w:lang w:val="uk-UA"/>
        </w:rPr>
        <w:t> </w:t>
      </w:r>
      <w:r w:rsidRPr="00624E6C">
        <w:rPr>
          <w:sz w:val="28"/>
          <w:szCs w:val="28"/>
        </w:rPr>
        <w:t>С. – СПб.</w:t>
      </w:r>
      <w:r>
        <w:rPr>
          <w:sz w:val="28"/>
          <w:szCs w:val="28"/>
          <w:lang w:val="uk-UA"/>
        </w:rPr>
        <w:t xml:space="preserve"> </w:t>
      </w:r>
      <w:r w:rsidRPr="00624E6C">
        <w:rPr>
          <w:sz w:val="28"/>
          <w:szCs w:val="28"/>
        </w:rPr>
        <w:t>: Изд–во Михайлова, 2001. – 253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Власенко И.С., Кирьянов М.В. Информационная война: искажение реальности. – М.: ИД «Канцлер», 2011. – 196 с. </w:t>
      </w:r>
    </w:p>
    <w:p w:rsidR="000F61D7" w:rsidRPr="007B6E95" w:rsidRDefault="000F61D7" w:rsidP="00994155">
      <w:pPr>
        <w:pStyle w:val="a3"/>
        <w:numPr>
          <w:ilvl w:val="0"/>
          <w:numId w:val="6"/>
        </w:numPr>
        <w:tabs>
          <w:tab w:val="left" w:pos="142"/>
          <w:tab w:val="left" w:pos="426"/>
        </w:tabs>
        <w:spacing w:after="0" w:line="360" w:lineRule="auto"/>
        <w:ind w:left="0" w:firstLine="709"/>
        <w:jc w:val="both"/>
        <w:rPr>
          <w:rFonts w:ascii="Times New Roman" w:eastAsia="Times New Roman" w:hAnsi="Times New Roman"/>
          <w:noProof/>
          <w:sz w:val="28"/>
          <w:szCs w:val="20"/>
          <w:lang w:val="uk-UA" w:eastAsia="ru-RU"/>
        </w:rPr>
      </w:pPr>
      <w:r w:rsidRPr="007B6E95">
        <w:rPr>
          <w:rFonts w:ascii="Times New Roman" w:eastAsia="Times New Roman" w:hAnsi="Times New Roman"/>
          <w:noProof/>
          <w:sz w:val="28"/>
          <w:szCs w:val="20"/>
          <w:lang w:val="uk-UA" w:eastAsia="ru-RU"/>
        </w:rPr>
        <w:t xml:space="preserve">Гаджиев К. С. Политология : [Учебное пособие] / К. С. Гаджиев. ― М. : Юрайт, 2013. ― 482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Гонюкова Л. В. Політичні партії як інститут державної політики та управління: теоретико-методологічний аналіз : [монографія] / Лілія Василівна Гонюкова.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Київ : НАДУ, 2009.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392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Горовий В. М. Соціальні інформаційні комунікації, їх наповнення і ресурс / НАН України, Нац. б-ка України ім. В. І. Вернадського; наук. ред. Л. А. Дубровіна./ В.М. Горовий. – К., 2010. – 360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Гринберг Т. Е. Политические технологии: PR и реклама: [учебник] /  Т. Е. Гринберг.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М. : Аспект Пресс, 2015.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317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Дегтерев А. Методологические подходы и концептуальные модели в интерпретации политического решения / А. Дегтерев // Полис. ― 2013. ― № 2. ― С. 164―173.</w:t>
      </w:r>
    </w:p>
    <w:p w:rsidR="000F61D7" w:rsidRPr="000F61D7" w:rsidRDefault="000F61D7" w:rsidP="000F61D7">
      <w:pPr>
        <w:pStyle w:val="western"/>
        <w:numPr>
          <w:ilvl w:val="0"/>
          <w:numId w:val="6"/>
        </w:numPr>
        <w:tabs>
          <w:tab w:val="left" w:pos="540"/>
        </w:tabs>
        <w:spacing w:before="0" w:beforeAutospacing="0" w:after="0" w:line="360" w:lineRule="auto"/>
        <w:ind w:left="0" w:firstLine="709"/>
        <w:jc w:val="both"/>
        <w:rPr>
          <w:sz w:val="28"/>
          <w:szCs w:val="28"/>
          <w:lang w:val="uk-UA"/>
        </w:rPr>
      </w:pPr>
      <w:r w:rsidRPr="000F61D7">
        <w:rPr>
          <w:sz w:val="28"/>
          <w:szCs w:val="28"/>
          <w:lang w:val="uk-UA"/>
        </w:rPr>
        <w:t>Джига Т. В. Методи та технології впливу політичної реклами (на прикладі передвиборної кампанії): автореф. дис. на здобуття наук. ступеня канд. політ. наук : спец. 23.00.03 «Політична культура та ідеологія» / Т.</w:t>
      </w:r>
      <w:r>
        <w:rPr>
          <w:sz w:val="28"/>
          <w:szCs w:val="28"/>
          <w:lang w:val="uk-UA"/>
        </w:rPr>
        <w:t> </w:t>
      </w:r>
      <w:r w:rsidRPr="000F61D7">
        <w:rPr>
          <w:sz w:val="28"/>
          <w:szCs w:val="28"/>
          <w:lang w:val="uk-UA"/>
        </w:rPr>
        <w:t>В.</w:t>
      </w:r>
      <w:r>
        <w:rPr>
          <w:sz w:val="28"/>
          <w:szCs w:val="28"/>
          <w:lang w:val="uk-UA"/>
        </w:rPr>
        <w:t> </w:t>
      </w:r>
      <w:r w:rsidRPr="000F61D7">
        <w:rPr>
          <w:sz w:val="28"/>
          <w:szCs w:val="28"/>
          <w:lang w:val="uk-UA"/>
        </w:rPr>
        <w:t>Джига. – Київ, 2003. – 16 с.</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Дмитриев А. В. Неформальная по</w:t>
      </w:r>
      <w:r>
        <w:rPr>
          <w:sz w:val="28"/>
          <w:szCs w:val="28"/>
        </w:rPr>
        <w:t>литическая коммуникация / А. В. </w:t>
      </w:r>
      <w:r w:rsidRPr="00624E6C">
        <w:rPr>
          <w:sz w:val="28"/>
          <w:szCs w:val="28"/>
        </w:rPr>
        <w:t>Дмитриев, В. В. Латынов и др. – М.</w:t>
      </w:r>
      <w:r>
        <w:rPr>
          <w:sz w:val="28"/>
          <w:szCs w:val="28"/>
          <w:lang w:val="uk-UA"/>
        </w:rPr>
        <w:t xml:space="preserve"> </w:t>
      </w:r>
      <w:r w:rsidRPr="00624E6C">
        <w:rPr>
          <w:sz w:val="28"/>
          <w:szCs w:val="28"/>
        </w:rPr>
        <w:t>: РОССПЭН, 1997. – 200 с.</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lastRenderedPageBreak/>
        <w:t>Дмитриев А. В. Политика, политология, И</w:t>
      </w:r>
      <w:r>
        <w:rPr>
          <w:sz w:val="28"/>
          <w:szCs w:val="28"/>
        </w:rPr>
        <w:t>нтернет / А. В. Дмитриев, В.</w:t>
      </w:r>
      <w:r>
        <w:rPr>
          <w:sz w:val="28"/>
          <w:szCs w:val="28"/>
          <w:lang w:val="uk-UA"/>
        </w:rPr>
        <w:t> </w:t>
      </w:r>
      <w:r>
        <w:rPr>
          <w:sz w:val="28"/>
          <w:szCs w:val="28"/>
        </w:rPr>
        <w:t>В.</w:t>
      </w:r>
      <w:r>
        <w:rPr>
          <w:sz w:val="28"/>
          <w:szCs w:val="28"/>
          <w:lang w:val="uk-UA"/>
        </w:rPr>
        <w:t> </w:t>
      </w:r>
      <w:r w:rsidRPr="00624E6C">
        <w:rPr>
          <w:sz w:val="28"/>
          <w:szCs w:val="28"/>
        </w:rPr>
        <w:t>Латынов, И. Г. Яковлев. – М.</w:t>
      </w:r>
      <w:r>
        <w:rPr>
          <w:sz w:val="28"/>
          <w:szCs w:val="28"/>
          <w:lang w:val="uk-UA"/>
        </w:rPr>
        <w:t xml:space="preserve"> </w:t>
      </w:r>
      <w:r w:rsidRPr="00624E6C">
        <w:rPr>
          <w:sz w:val="28"/>
          <w:szCs w:val="28"/>
        </w:rPr>
        <w:t>: Изд-во Современного гуманитарного университета, 2002. – 102 с.</w:t>
      </w:r>
    </w:p>
    <w:p w:rsidR="000F61D7" w:rsidRPr="000F61D7" w:rsidRDefault="000F61D7" w:rsidP="00994155">
      <w:pPr>
        <w:pStyle w:val="a3"/>
        <w:numPr>
          <w:ilvl w:val="0"/>
          <w:numId w:val="6"/>
        </w:numPr>
        <w:spacing w:line="360" w:lineRule="auto"/>
        <w:ind w:left="0" w:right="-2" w:firstLine="709"/>
        <w:jc w:val="both"/>
        <w:rPr>
          <w:rFonts w:ascii="Times New Roman" w:hAnsi="Times New Roman" w:cs="Times New Roman"/>
          <w:noProof/>
          <w:color w:val="000000" w:themeColor="text1"/>
          <w:sz w:val="28"/>
          <w:szCs w:val="28"/>
          <w:lang w:val="uk-UA"/>
        </w:rPr>
      </w:pPr>
      <w:r w:rsidRPr="000F61D7">
        <w:rPr>
          <w:rFonts w:ascii="Times New Roman" w:hAnsi="Times New Roman" w:cs="Times New Roman"/>
          <w:color w:val="000000" w:themeColor="text1"/>
          <w:sz w:val="28"/>
          <w:szCs w:val="28"/>
          <w:shd w:val="clear" w:color="auto" w:fill="FFFFFF"/>
          <w:lang w:val="uk-UA"/>
        </w:rPr>
        <w:t>Добржанська О. Л. Аналіз піар компанії політичних сил України під час виборів депутатів</w:t>
      </w:r>
      <w:r w:rsidR="00E153D7">
        <w:rPr>
          <w:rFonts w:ascii="Times New Roman" w:hAnsi="Times New Roman" w:cs="Times New Roman"/>
          <w:color w:val="000000" w:themeColor="text1"/>
          <w:sz w:val="28"/>
          <w:szCs w:val="28"/>
          <w:shd w:val="clear" w:color="auto" w:fill="FFFFFF"/>
          <w:lang w:val="uk-UA"/>
        </w:rPr>
        <w:t xml:space="preserve"> до парламенту 2014 року </w:t>
      </w:r>
      <w:r w:rsidRPr="000F61D7">
        <w:rPr>
          <w:rFonts w:ascii="Times New Roman" w:hAnsi="Times New Roman" w:cs="Times New Roman"/>
          <w:color w:val="000000" w:themeColor="text1"/>
          <w:sz w:val="28"/>
          <w:szCs w:val="28"/>
          <w:shd w:val="clear" w:color="auto" w:fill="FFFFFF"/>
          <w:lang w:val="uk-UA"/>
        </w:rPr>
        <w:t xml:space="preserve"> / О. Л. Добржанська // Актуальні проблеми зовнішньої політики України: Матеріали </w:t>
      </w:r>
      <w:r w:rsidRPr="000F61D7">
        <w:rPr>
          <w:rFonts w:ascii="Times New Roman" w:hAnsi="Times New Roman" w:cs="Times New Roman"/>
          <w:color w:val="000000" w:themeColor="text1"/>
          <w:sz w:val="28"/>
          <w:szCs w:val="28"/>
          <w:shd w:val="clear" w:color="auto" w:fill="FFFFFF"/>
        </w:rPr>
        <w:t>V</w:t>
      </w:r>
      <w:r w:rsidRPr="000F61D7">
        <w:rPr>
          <w:rFonts w:ascii="Times New Roman" w:hAnsi="Times New Roman" w:cs="Times New Roman"/>
          <w:color w:val="000000" w:themeColor="text1"/>
          <w:sz w:val="28"/>
          <w:szCs w:val="28"/>
          <w:shd w:val="clear" w:color="auto" w:fill="FFFFFF"/>
          <w:lang w:val="uk-UA"/>
        </w:rPr>
        <w:t xml:space="preserve">ІІІ Міжнар. наук.-практ. конф. (м. Чернівці, 21 листопада 2014 р.) / [ред. колегія: Т. Я. Лупул, Н. М. Бурейко (відп. за випуск), О. О. Добржансъка (наук. ред.) та ін.]. – Чернівці: Чернівецький нац. ун-т ім. </w:t>
      </w:r>
      <w:r w:rsidRPr="000F61D7">
        <w:rPr>
          <w:rFonts w:ascii="Times New Roman" w:hAnsi="Times New Roman" w:cs="Times New Roman"/>
          <w:color w:val="000000" w:themeColor="text1"/>
          <w:sz w:val="28"/>
          <w:szCs w:val="28"/>
          <w:shd w:val="clear" w:color="auto" w:fill="FFFFFF"/>
        </w:rPr>
        <w:t>Ю. Федьковича, 2014. – С. 29.</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Доценко Е. Л. Психология манипуляции, механизмы и защита / Е. Л.Доценко. ― СПб. : Речь, 2014. ― 243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Дунаєва Л. М. Партійна система в умовах модернізації суспільства : світовий досвід і Україна // Дис. на здоб. наук. ступ. канд. політ. наук / Л. М. Дунаєва. ― К. : Ін-т держави і права ім. В. М. Корецького НАНУ, 2011. ― 204 c.</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Дюверже М. Политические партии / Морис Дюверже ; [пер. с франц. А. Зиминой]. — М. : Парадигма, 2005. — 544 c.</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Закон України «Про вибори народних депутатів України» : Офіційний текст прийнятий Верховною Радою України від 17 листопада 2011 року </w:t>
      </w:r>
      <w:r w:rsidRPr="007B6E95">
        <w:rPr>
          <w:rFonts w:ascii="Times New Roman" w:hAnsi="Times New Roman" w:cs="Times New Roman"/>
          <w:noProof/>
          <w:color w:val="000000" w:themeColor="text1"/>
          <w:sz w:val="28"/>
          <w:szCs w:val="28"/>
          <w:shd w:val="clear" w:color="auto" w:fill="FFFFFF"/>
          <w:lang w:val="uk-UA"/>
        </w:rPr>
        <w:t>(Редакція</w:t>
      </w:r>
      <w:r w:rsidRPr="007B6E95">
        <w:rPr>
          <w:rStyle w:val="apple-converted-space"/>
          <w:rFonts w:ascii="Times New Roman" w:hAnsi="Times New Roman" w:cs="Times New Roman"/>
          <w:noProof/>
          <w:color w:val="000000" w:themeColor="text1"/>
          <w:sz w:val="28"/>
          <w:szCs w:val="28"/>
          <w:shd w:val="clear" w:color="auto" w:fill="FFFFFF"/>
          <w:lang w:val="uk-UA"/>
        </w:rPr>
        <w:t> </w:t>
      </w:r>
      <w:r w:rsidRPr="007B6E95">
        <w:rPr>
          <w:rFonts w:ascii="Times New Roman" w:hAnsi="Times New Roman" w:cs="Times New Roman"/>
          <w:noProof/>
          <w:color w:val="000000" w:themeColor="text1"/>
          <w:sz w:val="28"/>
          <w:szCs w:val="28"/>
          <w:shd w:val="clear" w:color="auto" w:fill="FFFFFF"/>
          <w:lang w:val="uk-UA"/>
        </w:rPr>
        <w:t>станом на 27.02.2016)</w:t>
      </w:r>
      <w:r w:rsidRPr="007B6E95">
        <w:rPr>
          <w:rFonts w:ascii="Times New Roman" w:hAnsi="Times New Roman"/>
          <w:noProof/>
          <w:sz w:val="28"/>
          <w:szCs w:val="28"/>
          <w:lang w:val="uk-UA"/>
        </w:rPr>
        <w:t xml:space="preserve">.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Офіц. вид.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К. : Відомості. Верховної Ради України.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2015.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310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Закон України «Про вибори Президента України» : Офіційний текст прийнятий Верховною Радою України від 3 лютого 2010 </w:t>
      </w:r>
      <w:r w:rsidRPr="007B6E95">
        <w:rPr>
          <w:rFonts w:ascii="Times New Roman" w:hAnsi="Times New Roman" w:cs="Times New Roman"/>
          <w:noProof/>
          <w:color w:val="000000" w:themeColor="text1"/>
          <w:sz w:val="28"/>
          <w:szCs w:val="28"/>
          <w:lang w:val="uk-UA"/>
        </w:rPr>
        <w:t>року</w:t>
      </w:r>
      <w:r w:rsidRPr="007B6E95">
        <w:rPr>
          <w:rFonts w:ascii="Times New Roman" w:hAnsi="Times New Roman" w:cs="Times New Roman"/>
          <w:noProof/>
          <w:color w:val="000000" w:themeColor="text1"/>
          <w:sz w:val="28"/>
          <w:szCs w:val="28"/>
          <w:shd w:val="clear" w:color="auto" w:fill="FFFFFF"/>
          <w:lang w:val="uk-UA"/>
        </w:rPr>
        <w:t xml:space="preserve"> </w:t>
      </w:r>
      <w:r w:rsidRPr="007B6E95">
        <w:rPr>
          <w:rStyle w:val="apple-converted-space"/>
          <w:rFonts w:ascii="Times New Roman" w:hAnsi="Times New Roman" w:cs="Times New Roman"/>
          <w:noProof/>
          <w:color w:val="000000" w:themeColor="text1"/>
          <w:sz w:val="28"/>
          <w:szCs w:val="28"/>
          <w:shd w:val="clear" w:color="auto" w:fill="FFFFFF"/>
          <w:lang w:val="uk-UA"/>
        </w:rPr>
        <w:t> </w:t>
      </w:r>
      <w:r w:rsidRPr="007B6E95">
        <w:rPr>
          <w:rFonts w:ascii="Times New Roman" w:hAnsi="Times New Roman" w:cs="Times New Roman"/>
          <w:noProof/>
          <w:color w:val="000000" w:themeColor="text1"/>
          <w:sz w:val="28"/>
          <w:szCs w:val="28"/>
          <w:shd w:val="clear" w:color="auto" w:fill="FFFFFF"/>
          <w:lang w:val="uk-UA"/>
        </w:rPr>
        <w:t>(Редакція</w:t>
      </w:r>
      <w:r w:rsidRPr="007B6E95">
        <w:rPr>
          <w:rStyle w:val="apple-converted-space"/>
          <w:rFonts w:ascii="Times New Roman" w:hAnsi="Times New Roman" w:cs="Times New Roman"/>
          <w:noProof/>
          <w:color w:val="000000" w:themeColor="text1"/>
          <w:sz w:val="28"/>
          <w:szCs w:val="28"/>
          <w:shd w:val="clear" w:color="auto" w:fill="FFFFFF"/>
          <w:lang w:val="uk-UA"/>
        </w:rPr>
        <w:t> </w:t>
      </w:r>
      <w:r w:rsidRPr="007B6E95">
        <w:rPr>
          <w:rFonts w:ascii="Times New Roman" w:hAnsi="Times New Roman" w:cs="Times New Roman"/>
          <w:noProof/>
          <w:color w:val="000000" w:themeColor="text1"/>
          <w:sz w:val="28"/>
          <w:szCs w:val="28"/>
          <w:shd w:val="clear" w:color="auto" w:fill="FFFFFF"/>
          <w:lang w:val="uk-UA"/>
        </w:rPr>
        <w:t>станом на 01.01.2016)</w:t>
      </w:r>
      <w:r w:rsidRPr="007B6E95">
        <w:rPr>
          <w:rFonts w:ascii="Times New Roman" w:hAnsi="Times New Roman"/>
          <w:noProof/>
          <w:sz w:val="28"/>
          <w:szCs w:val="28"/>
          <w:lang w:val="uk-UA"/>
        </w:rPr>
        <w:t xml:space="preserve">.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Офіц. вид.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К. : Відомості. Верховної Ради України.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2011. </w:t>
      </w:r>
      <w:r w:rsidRPr="007B6E95">
        <w:rPr>
          <w:rFonts w:ascii="Times New Roman" w:eastAsia="Times New Roman" w:hAnsi="Times New Roman"/>
          <w:noProof/>
          <w:sz w:val="28"/>
          <w:szCs w:val="20"/>
          <w:lang w:val="uk-UA" w:eastAsia="ru-RU"/>
        </w:rPr>
        <w:t xml:space="preserve">— </w:t>
      </w:r>
      <w:r w:rsidRPr="007B6E95">
        <w:rPr>
          <w:rFonts w:ascii="Times New Roman" w:hAnsi="Times New Roman"/>
          <w:noProof/>
          <w:sz w:val="28"/>
          <w:szCs w:val="28"/>
          <w:lang w:val="uk-UA"/>
        </w:rPr>
        <w:t>230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Закон України «Про основи національної безпеки України» від 19 червня 2003 р. № 964 – ІV // Офіційний вісник України. – № 29. – С. 38</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Закон України «Про основні засади розвитку інформаційного суспільства в Україні» від 9 січня 2007 року № 537-V // Відомості Верховної Ради України від 23.03.2007. – 2007 р., № 12, с. 511.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lastRenderedPageBreak/>
        <w:t xml:space="preserve">Закон України «Про політичні партії в Україні» : Офіційний текст прийнятий Верховною Радою України від 5 квітня. 2001 року.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Офіц. вид.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К. : Відомості. Верховної Ради України.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2001.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118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Закони України: «Про інформацію», «Про доступ до публічної інформації»: чинне законодавство зі змінами та доповненнями станом на 1 липня 2011 р.:(офіц.. текст). – К.: ПАЛИВОДА А.В., 20011. – 32 с. </w:t>
      </w:r>
    </w:p>
    <w:p w:rsidR="000F61D7" w:rsidRPr="00624E6C"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t>Зернецька О. Глобальний розвиток систем масової комунікації і міжнародні відносини / О. Зернецька. – К.</w:t>
      </w:r>
      <w:r>
        <w:rPr>
          <w:sz w:val="28"/>
          <w:szCs w:val="28"/>
          <w:lang w:val="uk-UA"/>
        </w:rPr>
        <w:t xml:space="preserve"> </w:t>
      </w:r>
      <w:r w:rsidRPr="00624E6C">
        <w:rPr>
          <w:sz w:val="28"/>
          <w:szCs w:val="28"/>
        </w:rPr>
        <w:t>: Освіта, 1999. – 351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Исаев Б. А. Практическая партология. Генезис партий и партийно-политических систем / Б. А. Исаев. ― СПб. : Петрополис, 2010. ― 514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Исаев Б. А. Теория партий и партийных систем : [для студ. вузов] / Б. А. Исаев. — М. : Аспект Пресс, 2008. — 367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Інформаційне суспільство в Україні: глобальні виклики та національні можливості: аналіт. доп. / Д. В. Дубов, О. А. Ожеван, С. Л. Гнатюк. – К. : НІСД. – 2010. – 64 с. </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Ковальчук Т.Т. Сучасний інформаційний ринок / Т.Т. Ковальчук, І.Ю. Марко, Є. І. Марко. – К.: Знання, 2011. – 255 с. </w:t>
      </w:r>
    </w:p>
    <w:p w:rsidR="000F61D7" w:rsidRPr="000F61D7" w:rsidRDefault="000F61D7" w:rsidP="000F61D7">
      <w:pPr>
        <w:pStyle w:val="western"/>
        <w:numPr>
          <w:ilvl w:val="0"/>
          <w:numId w:val="6"/>
        </w:numPr>
        <w:tabs>
          <w:tab w:val="left" w:pos="540"/>
        </w:tabs>
        <w:spacing w:before="0" w:beforeAutospacing="0" w:after="0" w:line="360" w:lineRule="auto"/>
        <w:ind w:left="0" w:firstLine="709"/>
        <w:jc w:val="both"/>
        <w:rPr>
          <w:sz w:val="28"/>
          <w:szCs w:val="28"/>
          <w:lang w:val="uk-UA"/>
        </w:rPr>
      </w:pPr>
      <w:r w:rsidRPr="000F61D7">
        <w:rPr>
          <w:sz w:val="28"/>
          <w:szCs w:val="28"/>
          <w:lang w:val="uk-UA"/>
        </w:rPr>
        <w:t>Коляденко В. А. Інфокомунікаційні технології як фактор політичної модернізації: автореф. дис. на здобуття наук. ступеня канд. політ. наук : спец. 23.00.02 «Політичні інститути та процеси» / В. А. Коляденко. – Одеса, 2002. – 17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Конончук С. Г. Партійна система України: ідеологічний вимір / Світлана Конончук, Олег Ярош ; [Укр. незалеж. центр політ. дослідж.]. — К. : Агентство «Україна», 2010. — 76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Конотопов П.Ю. Аналитика: методология, технология и организация информационно-аналитической работы / П.Ю.Конотопов, Ю.В.Курносов. - М.: РУСАКИ, 2004г. - 512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lastRenderedPageBreak/>
        <w:t xml:space="preserve">Конституція України : за станом на </w:t>
      </w:r>
      <w:r>
        <w:rPr>
          <w:rFonts w:ascii="Times New Roman" w:eastAsia="Times New Roman" w:hAnsi="Times New Roman"/>
          <w:noProof/>
          <w:sz w:val="28"/>
          <w:szCs w:val="20"/>
          <w:lang w:val="uk-UA" w:eastAsia="ru-RU"/>
        </w:rPr>
        <w:t xml:space="preserve">1 грудня </w:t>
      </w:r>
      <w:r w:rsidRPr="007B6E95">
        <w:rPr>
          <w:rFonts w:ascii="Times New Roman" w:eastAsia="Times New Roman" w:hAnsi="Times New Roman"/>
          <w:noProof/>
          <w:sz w:val="28"/>
          <w:szCs w:val="20"/>
          <w:lang w:val="uk-UA" w:eastAsia="ru-RU"/>
        </w:rPr>
        <w:t>2017 р. [Електроний ресурс] / Законодавство України. ― Режим доступу: http: // zakon2. rada. gov. Ua</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Корнієнко В. О. Формування політичної культури сучасної владної еліти в Україні : [монографія] / В. О. Корнієнко, В. В. Добіжа. — Вінниця : ВНТУ, 2009. — 160 с.</w:t>
      </w:r>
    </w:p>
    <w:p w:rsidR="000F61D7" w:rsidRPr="00624E6C"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t>Королько В. Передвиборча комунікаційно-агітаційна кампанія: політичний феномен, структура, функції / В. Королько // Соціологія: теорія, методи, маркетинг. – 2002. – № 1 – С. 80–100.</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Косинський В.І. Сучасні інформаційні технології: навч. посіб. / В.І. Косинський, О.Ф. Швець. – К.: Знання, 2011. – 318 с.</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Кравченко В. И. Власть и коммуникация: проблемы взаимодействия в информационном обществе / Кравченко</w:t>
      </w:r>
      <w:r w:rsidRPr="003C482A">
        <w:rPr>
          <w:sz w:val="28"/>
          <w:szCs w:val="28"/>
        </w:rPr>
        <w:t xml:space="preserve"> </w:t>
      </w:r>
      <w:r>
        <w:rPr>
          <w:sz w:val="28"/>
          <w:szCs w:val="28"/>
        </w:rPr>
        <w:t>В. И</w:t>
      </w:r>
      <w:r w:rsidRPr="00624E6C">
        <w:rPr>
          <w:sz w:val="28"/>
          <w:szCs w:val="28"/>
        </w:rPr>
        <w:t>. – СПб.</w:t>
      </w:r>
      <w:r>
        <w:rPr>
          <w:sz w:val="28"/>
          <w:szCs w:val="28"/>
          <w:lang w:val="uk-UA"/>
        </w:rPr>
        <w:t xml:space="preserve"> </w:t>
      </w:r>
      <w:r w:rsidRPr="00624E6C">
        <w:rPr>
          <w:sz w:val="28"/>
          <w:szCs w:val="28"/>
        </w:rPr>
        <w:t>: Изд-во Спб. ун-та, 2003. – 272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Кулицький С.П. Основи організації інформаційної діяльності у сфері управління: Навч. посіб. / С. П. Кулицький. – К.: МАУП. 2002. – 224с.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Лісничий В. В. Сучасний виборчий PR: [підручник] / В. В. Лісничий В. О. Грищенко.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С. : ЕВР</w:t>
      </w:r>
      <w:r w:rsidR="008C4926">
        <w:rPr>
          <w:rFonts w:ascii="Times New Roman" w:hAnsi="Times New Roman"/>
          <w:noProof/>
          <w:sz w:val="28"/>
          <w:szCs w:val="28"/>
          <w:lang w:val="uk-UA"/>
        </w:rPr>
        <w:t>ІКА, 2016</w:t>
      </w:r>
      <w:r w:rsidRPr="007B6E95">
        <w:rPr>
          <w:rFonts w:ascii="Times New Roman" w:hAnsi="Times New Roman"/>
          <w:noProof/>
          <w:sz w:val="28"/>
          <w:szCs w:val="28"/>
          <w:lang w:val="uk-UA"/>
        </w:rPr>
        <w:t xml:space="preserve">.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480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Лук’янець Т. І. Маркетингова політика комунікацій: навч. посібник / Київський нац. економ. ун-т. ― 2-ге вид., доп., перероб. ― К.: КНЕУ, 2003. ― 523 с. </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Луман Н. Реальность массмедиа. / Пер. с нем. А. Антоновского. - М.: Праксис, 2005. - 256c. </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Луман Н. Решения в «информационном обществе» // Проблемы теоретической социологии. Вып 3. / Отв. ред. А. О. Бороноев. — СПб.: Издательство СПбГУ, 2000.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Лютко Н. В. Політична реклама у виборчих технологіях: аксіологічно-нормативні виміри та принципи / Н. В. Лютко // Політичний менеджмент. </w:t>
      </w:r>
      <w:r w:rsidRPr="007B6E95">
        <w:rPr>
          <w:rFonts w:ascii="Times New Roman" w:eastAsia="Times New Roman" w:hAnsi="Times New Roman"/>
          <w:noProof/>
          <w:sz w:val="28"/>
          <w:szCs w:val="28"/>
          <w:lang w:val="uk-UA" w:eastAsia="ru-RU"/>
        </w:rPr>
        <w:t>―</w:t>
      </w:r>
      <w:r w:rsidRPr="007B6E95">
        <w:rPr>
          <w:rFonts w:ascii="Times New Roman" w:eastAsia="Times New Roman" w:hAnsi="Times New Roman"/>
          <w:noProof/>
          <w:sz w:val="28"/>
          <w:szCs w:val="20"/>
          <w:lang w:val="uk-UA" w:eastAsia="ru-RU"/>
        </w:rPr>
        <w:t xml:space="preserve"> </w:t>
      </w:r>
      <w:r w:rsidRPr="007B6E95">
        <w:rPr>
          <w:rFonts w:ascii="Times New Roman" w:hAnsi="Times New Roman"/>
          <w:noProof/>
          <w:sz w:val="28"/>
          <w:szCs w:val="28"/>
          <w:lang w:val="uk-UA"/>
        </w:rPr>
        <w:t xml:space="preserve">2010. </w:t>
      </w:r>
      <w:r w:rsidRPr="007B6E95">
        <w:rPr>
          <w:rFonts w:ascii="Times New Roman" w:eastAsia="Times New Roman" w:hAnsi="Times New Roman"/>
          <w:noProof/>
          <w:sz w:val="28"/>
          <w:szCs w:val="28"/>
          <w:lang w:val="uk-UA" w:eastAsia="ru-RU"/>
        </w:rPr>
        <w:t>―</w:t>
      </w:r>
      <w:r w:rsidRPr="007B6E95">
        <w:rPr>
          <w:rFonts w:ascii="Times New Roman" w:eastAsia="Times New Roman" w:hAnsi="Times New Roman"/>
          <w:noProof/>
          <w:sz w:val="28"/>
          <w:szCs w:val="20"/>
          <w:lang w:val="uk-UA" w:eastAsia="ru-RU"/>
        </w:rPr>
        <w:t xml:space="preserve"> </w:t>
      </w:r>
      <w:r w:rsidRPr="007B6E95">
        <w:rPr>
          <w:rFonts w:ascii="Times New Roman" w:hAnsi="Times New Roman"/>
          <w:noProof/>
          <w:sz w:val="28"/>
          <w:szCs w:val="28"/>
          <w:lang w:val="uk-UA"/>
        </w:rPr>
        <w:t xml:space="preserve">№ 9. </w:t>
      </w:r>
      <w:r w:rsidRPr="007B6E95">
        <w:rPr>
          <w:rFonts w:ascii="Times New Roman" w:eastAsia="Times New Roman" w:hAnsi="Times New Roman"/>
          <w:noProof/>
          <w:sz w:val="28"/>
          <w:szCs w:val="28"/>
          <w:lang w:val="uk-UA" w:eastAsia="ru-RU"/>
        </w:rPr>
        <w:t>―</w:t>
      </w:r>
      <w:r w:rsidRPr="007B6E95">
        <w:rPr>
          <w:rFonts w:ascii="Times New Roman" w:eastAsia="Times New Roman" w:hAnsi="Times New Roman"/>
          <w:noProof/>
          <w:sz w:val="28"/>
          <w:szCs w:val="20"/>
          <w:lang w:val="uk-UA" w:eastAsia="ru-RU"/>
        </w:rPr>
        <w:t xml:space="preserve"> </w:t>
      </w:r>
      <w:r w:rsidRPr="007B6E95">
        <w:rPr>
          <w:rFonts w:ascii="Times New Roman" w:hAnsi="Times New Roman"/>
          <w:noProof/>
          <w:sz w:val="28"/>
          <w:szCs w:val="28"/>
          <w:lang w:val="uk-UA"/>
        </w:rPr>
        <w:t xml:space="preserve">С. 9 </w:t>
      </w:r>
      <w:r w:rsidRPr="007B6E95">
        <w:rPr>
          <w:rFonts w:ascii="Times New Roman" w:eastAsia="Times New Roman" w:hAnsi="Times New Roman"/>
          <w:noProof/>
          <w:sz w:val="28"/>
          <w:szCs w:val="28"/>
          <w:lang w:val="uk-UA" w:eastAsia="ru-RU"/>
        </w:rPr>
        <w:t>―</w:t>
      </w:r>
      <w:r w:rsidRPr="007B6E95">
        <w:rPr>
          <w:rFonts w:ascii="Times New Roman" w:eastAsia="Times New Roman" w:hAnsi="Times New Roman"/>
          <w:noProof/>
          <w:sz w:val="28"/>
          <w:szCs w:val="20"/>
          <w:lang w:val="uk-UA" w:eastAsia="ru-RU"/>
        </w:rPr>
        <w:t xml:space="preserve"> </w:t>
      </w:r>
      <w:r w:rsidRPr="007B6E95">
        <w:rPr>
          <w:rFonts w:ascii="Times New Roman" w:hAnsi="Times New Roman"/>
          <w:noProof/>
          <w:sz w:val="28"/>
          <w:szCs w:val="28"/>
          <w:lang w:val="uk-UA"/>
        </w:rPr>
        <w:t>16.</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lastRenderedPageBreak/>
        <w:t>Мазуренко Г. М. Взаємодія виборчої і партійної систем. Теоретичний аспект / Г. М. Мазуренко // Вісник Київського національного університету імені Тараса Шевченка. ― Серія. Філософія. По</w:t>
      </w:r>
      <w:r w:rsidR="00434994">
        <w:rPr>
          <w:rFonts w:ascii="Times New Roman" w:eastAsia="Times New Roman" w:hAnsi="Times New Roman"/>
          <w:noProof/>
          <w:sz w:val="28"/>
          <w:szCs w:val="20"/>
          <w:lang w:val="uk-UA" w:eastAsia="ru-RU"/>
        </w:rPr>
        <w:t>літологія. ― 2017</w:t>
      </w:r>
      <w:r w:rsidRPr="007B6E95">
        <w:rPr>
          <w:rFonts w:ascii="Times New Roman" w:eastAsia="Times New Roman" w:hAnsi="Times New Roman"/>
          <w:noProof/>
          <w:sz w:val="28"/>
          <w:szCs w:val="20"/>
          <w:lang w:val="uk-UA" w:eastAsia="ru-RU"/>
        </w:rPr>
        <w:t>. ― № 43. ― С. 161―162.</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Макаренко С. А. Інформаційне суспільство, політика, право в програмній діяльності ЮНЕСКО. - К: Науково-видавничий центр «Наша культура і наука» – 2002. – 243с.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Малкин Е. Политические технологии / Е. Малкин, Е. Сучков. — М. : Русская панорама, 2006. — 680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Мейтус В. Политическая партия: стратегия и управление / В. Мейтус, В. Мейтус. — К. : Эльга, Ника-Центр, 2004. — 404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Михайлич О.В. Етнорегіональний та лінгвістичний чинники електоральних орієнтацій виборців сучасної України: автореф. дис. на здобуття наук. ступеня канд. соціол. наук: 22. 00.04 «Спеціальні та галузеві соціології» / О.В.Михайлич. – К., 2007. – 20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Моїсеєва А. С. Партійне лідерство: особливості реалізації в сучасній Україні / А. С. Моїсеєва // Політологічні записки : [збірник наукових праць] / [гол. ред. Г. П. Щедрова]. — Вип. 3. — Луганськ : Вид-во СНУ ім. В. Даля, 2011. — С. 125―133.</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Морозова Е. Г. Политический рынок и политический маркетинг: концепции, модели, технологии / Морозова</w:t>
      </w:r>
      <w:r>
        <w:rPr>
          <w:sz w:val="28"/>
          <w:szCs w:val="28"/>
          <w:lang w:val="uk-UA"/>
        </w:rPr>
        <w:t xml:space="preserve"> </w:t>
      </w:r>
      <w:r>
        <w:rPr>
          <w:sz w:val="28"/>
          <w:szCs w:val="28"/>
        </w:rPr>
        <w:t>Е. Г</w:t>
      </w:r>
      <w:r w:rsidRPr="00624E6C">
        <w:rPr>
          <w:sz w:val="28"/>
          <w:szCs w:val="28"/>
        </w:rPr>
        <w:t>. – М.</w:t>
      </w:r>
      <w:r>
        <w:rPr>
          <w:sz w:val="28"/>
          <w:szCs w:val="28"/>
          <w:lang w:val="uk-UA"/>
        </w:rPr>
        <w:t xml:space="preserve"> </w:t>
      </w:r>
      <w:r w:rsidRPr="00624E6C">
        <w:rPr>
          <w:sz w:val="28"/>
          <w:szCs w:val="28"/>
        </w:rPr>
        <w:t>: «Российская политическая энциклопедия» (РОССПЭН), 1999. – 247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Моторнюк Т. М. Виборчі технології: концептуальні засади / Т. М. Моторнюк // Питання політології : збірник наукових праць.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Х. : ХНУ ім. В. Н. Каразіна, 2010.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Вип. 32.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С. 292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299.</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Муковський І. Т. Інформаційно-аналітична діяльність у міжнародних відносинах: Навч. посіб./ І. Т. Муковський, А. Г. Міщенко, М</w:t>
      </w:r>
      <w:r w:rsidR="00434994">
        <w:rPr>
          <w:rFonts w:ascii="Times New Roman" w:hAnsi="Times New Roman" w:cs="Times New Roman"/>
          <w:noProof/>
          <w:sz w:val="28"/>
          <w:szCs w:val="28"/>
          <w:lang w:val="uk-UA"/>
        </w:rPr>
        <w:t>. М. Шевченко – К.: Кондор, 2017</w:t>
      </w:r>
      <w:r w:rsidRPr="007B6E95">
        <w:rPr>
          <w:rFonts w:ascii="Times New Roman" w:hAnsi="Times New Roman" w:cs="Times New Roman"/>
          <w:noProof/>
          <w:sz w:val="28"/>
          <w:szCs w:val="28"/>
          <w:lang w:val="uk-UA"/>
        </w:rPr>
        <w:t xml:space="preserve">. – 224с.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Мухаев Р. Теория политики / Рашид Мухаев. ― М. : Юнити-Дана, 2005. ― 624 с.</w:t>
      </w:r>
    </w:p>
    <w:p w:rsidR="000F61D7" w:rsidRPr="000F61D7"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lastRenderedPageBreak/>
        <w:t xml:space="preserve">Наріжний Д. Ю. Аналіз політичних технологій та особливостей їх застосування в транзитивному суспільстві: автореф. дис. на здобуття наук. ступеня канд. політ. наук : спец. </w:t>
      </w:r>
      <w:r w:rsidRPr="000F61D7">
        <w:rPr>
          <w:sz w:val="28"/>
          <w:szCs w:val="28"/>
        </w:rPr>
        <w:t>23.00.02 «Політичні інститути та процеси» / Д. Ю. Наріжний. – Дніпропетровськ, 2004. – 19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Нежданов Д. В. Политический маркетинг: вчера, сегодня, завтра / Д. В. Нежданов. ― СПб. : Питер, 2014. ― 160 с.</w:t>
      </w:r>
    </w:p>
    <w:p w:rsidR="000F61D7" w:rsidRPr="0029413B"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t>Ненов І. Г.</w:t>
      </w:r>
      <w:r w:rsidRPr="00624E6C">
        <w:rPr>
          <w:b/>
          <w:bCs/>
          <w:sz w:val="28"/>
          <w:szCs w:val="28"/>
        </w:rPr>
        <w:t xml:space="preserve"> </w:t>
      </w:r>
      <w:r w:rsidRPr="00624E6C">
        <w:rPr>
          <w:sz w:val="28"/>
          <w:szCs w:val="28"/>
        </w:rPr>
        <w:t xml:space="preserve">Засоби масової інформації України в умовах політичного трансформування суспільства: автореф. дис. на здобуття наук. ступеня канд. політ. наук : спец. </w:t>
      </w:r>
      <w:r w:rsidRPr="0029413B">
        <w:rPr>
          <w:sz w:val="28"/>
          <w:szCs w:val="28"/>
        </w:rPr>
        <w:t>23.00.02 «Політичн</w:t>
      </w:r>
      <w:r>
        <w:rPr>
          <w:sz w:val="28"/>
          <w:szCs w:val="28"/>
        </w:rPr>
        <w:t>і інститути та процеси» / І.</w:t>
      </w:r>
      <w:r>
        <w:rPr>
          <w:sz w:val="28"/>
          <w:szCs w:val="28"/>
          <w:lang w:val="uk-UA"/>
        </w:rPr>
        <w:t> </w:t>
      </w:r>
      <w:r w:rsidRPr="0029413B">
        <w:rPr>
          <w:sz w:val="28"/>
          <w:szCs w:val="28"/>
        </w:rPr>
        <w:t>Г.</w:t>
      </w:r>
      <w:r>
        <w:rPr>
          <w:sz w:val="28"/>
          <w:szCs w:val="28"/>
          <w:lang w:val="uk-UA"/>
        </w:rPr>
        <w:t> </w:t>
      </w:r>
      <w:r w:rsidRPr="0029413B">
        <w:rPr>
          <w:sz w:val="28"/>
          <w:szCs w:val="28"/>
        </w:rPr>
        <w:t>Ненов. – Одеса, 1997. – 25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Новак В. О., Макаренко Л.Г., Луцький М.Г. Інформаційне забезпечення менеджменту: навч. посіб. – К.: Кондор, 2006. – 462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Новакова О. В. Ідеологічна ідентифікація політичних партій України / О. В. Новакова // Гілея (науковий вісник) : зб. наук. праць / [гол. ред. Вашкевич В. М]. — К., 2009. — Вип. 27. — С. 343―351.</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Обушний М. І. Партологія : [навч. посібник] / М. І. Обушний М. В. Примуш, Ю. Р. Шведа ; [за ред. М. І. Обушного]. — К. : Арістей, 2006. — 432 c.</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Оксанич А. П., Петренко В. Р., Костенко О. П. Інформаційні системи і технології маркетингу: Навч. посібник. ― К.: Видавничий дім «Професіонал», 2008. ― 320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Острогорский М. Я. Демократия и политические партии / М. Я. Острогорский.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М. : РОССПЭН, 1997.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639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color w:val="000000" w:themeColor="text1"/>
          <w:sz w:val="28"/>
          <w:szCs w:val="28"/>
          <w:lang w:val="uk-UA"/>
        </w:rPr>
      </w:pPr>
      <w:r w:rsidRPr="007B6E95">
        <w:rPr>
          <w:rFonts w:ascii="Times New Roman" w:eastAsia="Times New Roman" w:hAnsi="Times New Roman"/>
          <w:noProof/>
          <w:color w:val="000000" w:themeColor="text1"/>
          <w:sz w:val="28"/>
          <w:szCs w:val="20"/>
          <w:lang w:val="uk-UA" w:eastAsia="ru-RU"/>
        </w:rPr>
        <w:t xml:space="preserve">Офіційний веб-портал Верховної Ради України [Електронний ресурс]. — Режим доступу до сайту </w:t>
      </w:r>
      <w:hyperlink r:id="rId25" w:history="1">
        <w:r w:rsidRPr="007B6E95">
          <w:rPr>
            <w:rStyle w:val="a8"/>
            <w:rFonts w:ascii="Times New Roman" w:eastAsia="Times New Roman" w:hAnsi="Times New Roman"/>
            <w:noProof/>
            <w:color w:val="000000" w:themeColor="text1"/>
            <w:sz w:val="28"/>
            <w:szCs w:val="20"/>
            <w:lang w:val="uk-UA" w:eastAsia="ru-RU"/>
          </w:rPr>
          <w:t>http://www.rada.gov.ua</w:t>
        </w:r>
      </w:hyperlink>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color w:val="000000" w:themeColor="text1"/>
          <w:sz w:val="28"/>
          <w:szCs w:val="28"/>
          <w:lang w:val="uk-UA"/>
        </w:rPr>
      </w:pPr>
      <w:r w:rsidRPr="007B6E95">
        <w:rPr>
          <w:rFonts w:ascii="Times New Roman" w:eastAsia="Times New Roman" w:hAnsi="Times New Roman"/>
          <w:noProof/>
          <w:color w:val="000000" w:themeColor="text1"/>
          <w:sz w:val="28"/>
          <w:szCs w:val="20"/>
          <w:lang w:val="uk-UA" w:eastAsia="ru-RU"/>
        </w:rPr>
        <w:t xml:space="preserve">Офіційний веб-сервер Центральної виборчої комісії [Електронний ресурс]. — Режим доступу до сайту : </w:t>
      </w:r>
      <w:hyperlink r:id="rId26" w:history="1">
        <w:r w:rsidRPr="007B6E95">
          <w:rPr>
            <w:rStyle w:val="a8"/>
            <w:rFonts w:ascii="Times New Roman" w:eastAsia="Times New Roman" w:hAnsi="Times New Roman"/>
            <w:noProof/>
            <w:color w:val="000000" w:themeColor="text1"/>
            <w:sz w:val="28"/>
            <w:szCs w:val="20"/>
            <w:lang w:val="uk-UA" w:eastAsia="ru-RU"/>
          </w:rPr>
          <w:t>http://www.cvk.gov.ua</w:t>
        </w:r>
      </w:hyperlink>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color w:val="000000" w:themeColor="text1"/>
          <w:sz w:val="28"/>
          <w:szCs w:val="28"/>
          <w:lang w:val="uk-UA"/>
        </w:rPr>
      </w:pPr>
      <w:r w:rsidRPr="007B6E95">
        <w:rPr>
          <w:rFonts w:ascii="Times New Roman" w:eastAsia="Times New Roman" w:hAnsi="Times New Roman"/>
          <w:noProof/>
          <w:color w:val="000000" w:themeColor="text1"/>
          <w:sz w:val="28"/>
          <w:szCs w:val="20"/>
          <w:lang w:val="uk-UA" w:eastAsia="ru-RU"/>
        </w:rPr>
        <w:t xml:space="preserve">Офіційний сайт Українського центру економічних і політичних досліджень імені Олександра Разумкова [Електронний ресурс]. — Режим доступу до сайту : </w:t>
      </w:r>
      <w:hyperlink r:id="rId27" w:history="1">
        <w:r w:rsidRPr="007B6E95">
          <w:rPr>
            <w:rStyle w:val="a8"/>
            <w:rFonts w:ascii="Times New Roman" w:eastAsia="Times New Roman" w:hAnsi="Times New Roman"/>
            <w:noProof/>
            <w:color w:val="000000" w:themeColor="text1"/>
            <w:sz w:val="28"/>
            <w:szCs w:val="20"/>
            <w:lang w:val="uk-UA" w:eastAsia="ru-RU"/>
          </w:rPr>
          <w:t>www.uceps.com.ua/</w:t>
        </w:r>
      </w:hyperlink>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lastRenderedPageBreak/>
        <w:t xml:space="preserve">Панарин И., Панарина Л. Информационная война и мир. — М.: Издательство «Олма-Пресс», 2003. — 384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Пахарєв А. Д. Політичні інститути і процеси в сучасній Україні. [Навчальний посібник] / Пахарєв А. Д. ― К. : ІПіЕНД ім. І. Ф. Кураса НАН України, 2011. ― 182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Политический менеджмент : [учебное пособие под ред. В. И. Жукова]. ― М. : Изд-во психотерапии, 2014. ― 944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Політико-правові інститути сучасності : структура, функції, ефективність ;  [За заг. ред. М. І. Панова, Л. М. Герасіної]. ― К. : Ін Юре, 2015. ― 452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Політологічний енциклопедичний словник :Навч. посібник. для студ. вищ. навч. закладів. / [за ред. Ю.С. Шемшученка, В.Д. Бабкіна]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К. : Генеза, 2004.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736с.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 xml:space="preserve">Політологія : [Навчальний посібник] / </w:t>
      </w:r>
      <w:r w:rsidRPr="007B6E95">
        <w:rPr>
          <w:rFonts w:ascii="Times New Roman" w:hAnsi="Times New Roman" w:cs="Times New Roman"/>
          <w:noProof/>
          <w:sz w:val="28"/>
          <w:szCs w:val="28"/>
          <w:lang w:val="uk-UA"/>
        </w:rPr>
        <w:t>Новакова О. В., Агафонова Г. С., Моїсеєва А. С., Струнін П. А.</w:t>
      </w:r>
      <w:r w:rsidRPr="007B6E95">
        <w:rPr>
          <w:rFonts w:ascii="Times New Roman" w:eastAsia="Times New Roman" w:hAnsi="Times New Roman" w:cs="Times New Roman"/>
          <w:noProof/>
          <w:sz w:val="28"/>
          <w:szCs w:val="28"/>
          <w:lang w:val="uk-UA" w:eastAsia="ru-RU"/>
        </w:rPr>
        <w:t xml:space="preserve">  </w:t>
      </w:r>
      <w:r w:rsidRPr="007B6E95">
        <w:rPr>
          <w:rFonts w:ascii="Times New Roman" w:eastAsia="Times New Roman" w:hAnsi="Times New Roman"/>
          <w:noProof/>
          <w:sz w:val="28"/>
          <w:szCs w:val="20"/>
          <w:lang w:val="uk-UA" w:eastAsia="ru-RU"/>
        </w:rPr>
        <w:t>― Луганськ : Ноулідж, 2014. ― 300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Полторак В. Сущность и содержание политического маркетинга / В.Полторак // Політичний маркетинг та електоральні технології. – Запоріжжя: Гарт, 2012. – С. 31-43.</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 xml:space="preserve">Почепцов Г. Г. Чукут С. А. Інформаційна політика. Навч. посібник./ Г.Г.Почепцов, С.А. Чукут ― К.: Знання, 2008. ― 663 с. </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Примуш М. В. Політичні партії: історія та теорія / Микола Васильович Примуш. — К. : Професіонал, 2008. — 416 с.</w:t>
      </w:r>
    </w:p>
    <w:p w:rsidR="000F61D7" w:rsidRPr="007B6E95" w:rsidRDefault="000F61D7" w:rsidP="00994155">
      <w:pPr>
        <w:pStyle w:val="a3"/>
        <w:numPr>
          <w:ilvl w:val="0"/>
          <w:numId w:val="6"/>
        </w:numPr>
        <w:spacing w:after="0" w:line="360" w:lineRule="auto"/>
        <w:ind w:left="0" w:firstLine="709"/>
        <w:jc w:val="both"/>
        <w:rPr>
          <w:rFonts w:ascii="Times New Roman" w:hAnsi="Times New Roman" w:cs="Times New Roman"/>
          <w:noProof/>
          <w:sz w:val="28"/>
          <w:szCs w:val="28"/>
          <w:lang w:val="uk-UA"/>
        </w:rPr>
      </w:pPr>
      <w:r w:rsidRPr="007B6E95">
        <w:rPr>
          <w:rFonts w:ascii="Times New Roman" w:hAnsi="Times New Roman" w:cs="Times New Roman"/>
          <w:noProof/>
          <w:sz w:val="28"/>
          <w:szCs w:val="28"/>
          <w:lang w:val="uk-UA"/>
        </w:rPr>
        <w:t>Расторгуев С. П.</w:t>
      </w:r>
      <w:r w:rsidR="00434994">
        <w:rPr>
          <w:rFonts w:ascii="Times New Roman" w:hAnsi="Times New Roman" w:cs="Times New Roman"/>
          <w:noProof/>
          <w:sz w:val="28"/>
          <w:szCs w:val="28"/>
          <w:lang w:val="uk-UA"/>
        </w:rPr>
        <w:t xml:space="preserve"> Философия информационной войны / С. П. Расторгуев.</w:t>
      </w:r>
      <w:r w:rsidRPr="007B6E95">
        <w:rPr>
          <w:rFonts w:ascii="Times New Roman" w:hAnsi="Times New Roman" w:cs="Times New Roman"/>
          <w:noProof/>
          <w:sz w:val="28"/>
          <w:szCs w:val="28"/>
          <w:lang w:val="uk-UA"/>
        </w:rPr>
        <w:t xml:space="preserve"> – М.: Радио и связь, 2000. – 446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Романюк А. Партії та електоральна політика / Романюк А., Шведа Ю. ― Львів : ЦПД – «Астролябія», 2005. ― 348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Сартори Дж. Партии и партийные системы: рамки анализа / Дж. Сартори // Теория партий и партийных систем : хрестоматия / [сост. Б. А. Исаев].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М. : Аспект Пресс, 2008. </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 xml:space="preserve"> С. 240</w:t>
      </w:r>
      <w:r w:rsidRPr="007B6E95">
        <w:rPr>
          <w:rFonts w:ascii="Times New Roman" w:eastAsia="Times New Roman" w:hAnsi="Times New Roman"/>
          <w:noProof/>
          <w:sz w:val="28"/>
          <w:szCs w:val="20"/>
          <w:lang w:val="uk-UA" w:eastAsia="ru-RU"/>
        </w:rPr>
        <w:t>―</w:t>
      </w:r>
      <w:r w:rsidRPr="007B6E95">
        <w:rPr>
          <w:rFonts w:ascii="Times New Roman" w:hAnsi="Times New Roman"/>
          <w:noProof/>
          <w:sz w:val="28"/>
          <w:szCs w:val="28"/>
          <w:lang w:val="uk-UA"/>
        </w:rPr>
        <w:t>244.</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lastRenderedPageBreak/>
        <w:t>Сарторі Дж. Порівняльна конституційна інженерія: Дослідження структур, мотивів і результатів / Джованні Сарторі ; [пер. з 2-го англ. вид.]. — К. : АртЕк, 2011. — 211 с.</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Ситников А. П. Политический консалтинг / А. П. Ситников, И. В. Огарь и др. – М.</w:t>
      </w:r>
      <w:r>
        <w:rPr>
          <w:sz w:val="28"/>
          <w:szCs w:val="28"/>
          <w:lang w:val="uk-UA"/>
        </w:rPr>
        <w:t xml:space="preserve"> </w:t>
      </w:r>
      <w:r w:rsidRPr="00624E6C">
        <w:rPr>
          <w:sz w:val="28"/>
          <w:szCs w:val="28"/>
        </w:rPr>
        <w:t xml:space="preserve">: Издательский дом ГУ ВШЭ, 2004. – 624 с. </w:t>
      </w:r>
    </w:p>
    <w:p w:rsidR="000F61D7" w:rsidRPr="00B51667" w:rsidRDefault="000F61D7" w:rsidP="000F61D7">
      <w:pPr>
        <w:pStyle w:val="western"/>
        <w:numPr>
          <w:ilvl w:val="0"/>
          <w:numId w:val="6"/>
        </w:numPr>
        <w:tabs>
          <w:tab w:val="left" w:pos="540"/>
        </w:tabs>
        <w:spacing w:before="0" w:beforeAutospacing="0" w:after="0" w:line="360" w:lineRule="auto"/>
        <w:ind w:left="0" w:firstLine="709"/>
        <w:jc w:val="both"/>
        <w:rPr>
          <w:sz w:val="28"/>
          <w:szCs w:val="28"/>
        </w:rPr>
      </w:pPr>
      <w:r w:rsidRPr="00624E6C">
        <w:rPr>
          <w:sz w:val="28"/>
          <w:szCs w:val="28"/>
        </w:rPr>
        <w:t>Сіленко А. О. Інформаційні технології створення образу політичного лідера / А. О. Сіленко //</w:t>
      </w:r>
      <w:r>
        <w:rPr>
          <w:sz w:val="28"/>
          <w:szCs w:val="28"/>
          <w:lang w:val="uk-UA"/>
        </w:rPr>
        <w:t xml:space="preserve"> </w:t>
      </w:r>
      <w:r w:rsidRPr="00624E6C">
        <w:rPr>
          <w:sz w:val="28"/>
          <w:szCs w:val="28"/>
        </w:rPr>
        <w:t xml:space="preserve">Наукові записки Інституту політичних і етнонаціональних досліджень ім. </w:t>
      </w:r>
      <w:r w:rsidRPr="00DB678D">
        <w:rPr>
          <w:sz w:val="28"/>
          <w:szCs w:val="28"/>
        </w:rPr>
        <w:t>І. Кураса НАН України. – К.</w:t>
      </w:r>
      <w:r>
        <w:rPr>
          <w:sz w:val="28"/>
          <w:szCs w:val="28"/>
          <w:lang w:val="uk-UA"/>
        </w:rPr>
        <w:t xml:space="preserve"> </w:t>
      </w:r>
      <w:r w:rsidRPr="00DB678D">
        <w:rPr>
          <w:sz w:val="28"/>
          <w:szCs w:val="28"/>
        </w:rPr>
        <w:t>: ІПіЕНД, 2007. – Вип. 35. – С. 52–67.</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Соловьев А. И. Политология: Политическая теория, политические технологии / Соловьев</w:t>
      </w:r>
      <w:r w:rsidRPr="001D4777">
        <w:rPr>
          <w:sz w:val="28"/>
          <w:szCs w:val="28"/>
        </w:rPr>
        <w:t xml:space="preserve"> </w:t>
      </w:r>
      <w:r>
        <w:rPr>
          <w:sz w:val="28"/>
          <w:szCs w:val="28"/>
        </w:rPr>
        <w:t>А. И</w:t>
      </w:r>
      <w:r w:rsidRPr="00624E6C">
        <w:rPr>
          <w:sz w:val="28"/>
          <w:szCs w:val="28"/>
        </w:rPr>
        <w:t>. – М.</w:t>
      </w:r>
      <w:r>
        <w:rPr>
          <w:sz w:val="28"/>
          <w:szCs w:val="28"/>
          <w:lang w:val="uk-UA"/>
        </w:rPr>
        <w:t xml:space="preserve"> </w:t>
      </w:r>
      <w:r w:rsidRPr="00624E6C">
        <w:rPr>
          <w:sz w:val="28"/>
          <w:szCs w:val="28"/>
        </w:rPr>
        <w:t>: Аспекс–Пресс, 2003. – 559 с.</w:t>
      </w:r>
    </w:p>
    <w:p w:rsidR="000F61D7" w:rsidRPr="007B6E95" w:rsidRDefault="000F61D7" w:rsidP="00994155">
      <w:pPr>
        <w:pStyle w:val="a3"/>
        <w:numPr>
          <w:ilvl w:val="0"/>
          <w:numId w:val="6"/>
        </w:numPr>
        <w:spacing w:line="360" w:lineRule="auto"/>
        <w:ind w:left="0" w:right="-2" w:firstLine="709"/>
        <w:jc w:val="both"/>
        <w:rPr>
          <w:rFonts w:ascii="Times New Roman" w:hAnsi="Times New Roman"/>
          <w:noProof/>
          <w:sz w:val="28"/>
          <w:szCs w:val="28"/>
          <w:lang w:val="uk-UA"/>
        </w:rPr>
      </w:pPr>
      <w:r w:rsidRPr="007B6E95">
        <w:rPr>
          <w:rFonts w:ascii="Times New Roman" w:eastAsia="Times New Roman" w:hAnsi="Times New Roman"/>
          <w:noProof/>
          <w:sz w:val="28"/>
          <w:szCs w:val="20"/>
          <w:lang w:val="uk-UA" w:eastAsia="ru-RU"/>
        </w:rPr>
        <w:t xml:space="preserve"> Шведа Ю. Р. Теорія політичних партій і партійних систем : [Навч. посібник] / Шведа Ю. Р. ― Львів : Тріада плюс, 2004. ― 528 с.</w:t>
      </w:r>
    </w:p>
    <w:p w:rsidR="000F61D7" w:rsidRPr="007B6E95" w:rsidRDefault="000F61D7" w:rsidP="00994155">
      <w:pPr>
        <w:pStyle w:val="a3"/>
        <w:numPr>
          <w:ilvl w:val="0"/>
          <w:numId w:val="6"/>
        </w:numPr>
        <w:tabs>
          <w:tab w:val="left" w:pos="426"/>
        </w:tabs>
        <w:spacing w:after="0" w:line="360" w:lineRule="auto"/>
        <w:ind w:left="0" w:firstLine="709"/>
        <w:jc w:val="both"/>
        <w:rPr>
          <w:rFonts w:ascii="Times New Roman" w:hAnsi="Times New Roman"/>
          <w:noProof/>
          <w:sz w:val="28"/>
          <w:szCs w:val="28"/>
          <w:lang w:val="uk-UA"/>
        </w:rPr>
      </w:pPr>
      <w:r w:rsidRPr="007B6E95">
        <w:rPr>
          <w:rFonts w:ascii="Times New Roman" w:hAnsi="Times New Roman"/>
          <w:noProof/>
          <w:sz w:val="28"/>
          <w:szCs w:val="28"/>
          <w:lang w:val="uk-UA"/>
        </w:rPr>
        <w:t>Шинкевич В. Е. Политический маркетинг как разновидность политических технологий / В. Е. Шинкевич // Социально-гуманитарные знания. ― 2014. ― № 3. ― С. 147―155.</w:t>
      </w:r>
    </w:p>
    <w:p w:rsidR="000F61D7" w:rsidRPr="00624E6C" w:rsidRDefault="000F61D7" w:rsidP="000F61D7">
      <w:pPr>
        <w:pStyle w:val="western"/>
        <w:numPr>
          <w:ilvl w:val="0"/>
          <w:numId w:val="6"/>
        </w:numPr>
        <w:tabs>
          <w:tab w:val="left" w:pos="360"/>
        </w:tabs>
        <w:spacing w:before="0" w:beforeAutospacing="0" w:after="0" w:line="360" w:lineRule="auto"/>
        <w:ind w:left="0" w:firstLine="709"/>
        <w:jc w:val="both"/>
        <w:rPr>
          <w:sz w:val="28"/>
          <w:szCs w:val="28"/>
        </w:rPr>
      </w:pPr>
      <w:r w:rsidRPr="00624E6C">
        <w:rPr>
          <w:sz w:val="28"/>
          <w:szCs w:val="28"/>
        </w:rPr>
        <w:t>Шомова С. А. Политическая коммуникация: социокультурные тенденции и механизмы / Шомова</w:t>
      </w:r>
      <w:r>
        <w:rPr>
          <w:sz w:val="28"/>
          <w:szCs w:val="28"/>
          <w:lang w:val="uk-UA"/>
        </w:rPr>
        <w:t xml:space="preserve"> </w:t>
      </w:r>
      <w:r w:rsidRPr="00624E6C">
        <w:rPr>
          <w:sz w:val="28"/>
          <w:szCs w:val="28"/>
        </w:rPr>
        <w:t>С. А. – М.</w:t>
      </w:r>
      <w:r>
        <w:rPr>
          <w:sz w:val="28"/>
          <w:szCs w:val="28"/>
          <w:lang w:val="uk-UA"/>
        </w:rPr>
        <w:t xml:space="preserve"> </w:t>
      </w:r>
      <w:r w:rsidRPr="00624E6C">
        <w:rPr>
          <w:sz w:val="28"/>
          <w:szCs w:val="28"/>
        </w:rPr>
        <w:t>: Издательство ИНИОН, 2004. – 246 с.</w:t>
      </w:r>
    </w:p>
    <w:p w:rsidR="000F61D7" w:rsidRPr="003F5835" w:rsidRDefault="000F61D7" w:rsidP="00994155">
      <w:pPr>
        <w:pStyle w:val="a3"/>
        <w:numPr>
          <w:ilvl w:val="0"/>
          <w:numId w:val="6"/>
        </w:numPr>
        <w:spacing w:line="360" w:lineRule="auto"/>
        <w:ind w:left="0" w:right="-2" w:firstLine="709"/>
        <w:jc w:val="both"/>
        <w:rPr>
          <w:rFonts w:ascii="Times New Roman" w:hAnsi="Times New Roman"/>
          <w:noProof/>
          <w:sz w:val="28"/>
          <w:szCs w:val="28"/>
          <w:lang w:val="uk-UA"/>
        </w:rPr>
      </w:pPr>
      <w:r w:rsidRPr="007B6E95">
        <w:rPr>
          <w:rFonts w:ascii="Times New Roman" w:hAnsi="Times New Roman"/>
          <w:noProof/>
          <w:sz w:val="28"/>
          <w:szCs w:val="28"/>
          <w:lang w:val="uk-UA"/>
        </w:rPr>
        <w:t xml:space="preserve"> </w:t>
      </w:r>
      <w:r w:rsidRPr="007B6E95">
        <w:rPr>
          <w:rFonts w:ascii="Times New Roman" w:eastAsia="Times New Roman" w:hAnsi="Times New Roman"/>
          <w:noProof/>
          <w:sz w:val="28"/>
          <w:szCs w:val="20"/>
          <w:lang w:val="uk-UA" w:eastAsia="ru-RU"/>
        </w:rPr>
        <w:t>Щедрова Г. П. Вплив виборчого процесу на еволюцію форм політичної конкуренції еліт в Україні / Г. П. Щедрова // Політологічні записки: [збірник наукових праць / гол. ред. Г. П. Щедрова] ― Вип. 2. — Луганськ : Вид-во СНУ ім. В. Даля, 2012. ― С. 85― 95.</w:t>
      </w:r>
    </w:p>
    <w:sectPr w:rsidR="000F61D7" w:rsidRPr="003F5835" w:rsidSect="00C33E5C">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03" w:rsidRDefault="00306703" w:rsidP="00C33E5C">
      <w:pPr>
        <w:spacing w:after="0" w:line="240" w:lineRule="auto"/>
      </w:pPr>
      <w:r>
        <w:separator/>
      </w:r>
    </w:p>
  </w:endnote>
  <w:endnote w:type="continuationSeparator" w:id="0">
    <w:p w:rsidR="00306703" w:rsidRDefault="00306703" w:rsidP="00C3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03" w:rsidRDefault="00306703" w:rsidP="00C33E5C">
      <w:pPr>
        <w:spacing w:after="0" w:line="240" w:lineRule="auto"/>
      </w:pPr>
      <w:r>
        <w:separator/>
      </w:r>
    </w:p>
  </w:footnote>
  <w:footnote w:type="continuationSeparator" w:id="0">
    <w:p w:rsidR="00306703" w:rsidRDefault="00306703" w:rsidP="00C3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850"/>
      <w:docPartObj>
        <w:docPartGallery w:val="Page Numbers (Top of Page)"/>
        <w:docPartUnique/>
      </w:docPartObj>
    </w:sdtPr>
    <w:sdtEndPr>
      <w:rPr>
        <w:rFonts w:ascii="Times New Roman" w:hAnsi="Times New Roman" w:cs="Times New Roman"/>
      </w:rPr>
    </w:sdtEndPr>
    <w:sdtContent>
      <w:p w:rsidR="00DB40D1" w:rsidRPr="003672DB" w:rsidRDefault="00DB40D1">
        <w:pPr>
          <w:pStyle w:val="a4"/>
          <w:jc w:val="right"/>
          <w:rPr>
            <w:rFonts w:ascii="Times New Roman" w:hAnsi="Times New Roman" w:cs="Times New Roman"/>
          </w:rPr>
        </w:pPr>
        <w:r w:rsidRPr="003672DB">
          <w:rPr>
            <w:rFonts w:ascii="Times New Roman" w:hAnsi="Times New Roman" w:cs="Times New Roman"/>
          </w:rPr>
          <w:fldChar w:fldCharType="begin"/>
        </w:r>
        <w:r w:rsidRPr="003672DB">
          <w:rPr>
            <w:rFonts w:ascii="Times New Roman" w:hAnsi="Times New Roman" w:cs="Times New Roman"/>
          </w:rPr>
          <w:instrText xml:space="preserve"> PAGE   \* MERGEFORMAT </w:instrText>
        </w:r>
        <w:r w:rsidRPr="003672DB">
          <w:rPr>
            <w:rFonts w:ascii="Times New Roman" w:hAnsi="Times New Roman" w:cs="Times New Roman"/>
          </w:rPr>
          <w:fldChar w:fldCharType="separate"/>
        </w:r>
        <w:r w:rsidR="006018F1">
          <w:rPr>
            <w:rFonts w:ascii="Times New Roman" w:hAnsi="Times New Roman" w:cs="Times New Roman"/>
            <w:noProof/>
          </w:rPr>
          <w:t>5</w:t>
        </w:r>
        <w:r w:rsidRPr="003672DB">
          <w:rPr>
            <w:rFonts w:ascii="Times New Roman" w:hAnsi="Times New Roman" w:cs="Times New Roman"/>
          </w:rPr>
          <w:fldChar w:fldCharType="end"/>
        </w:r>
      </w:p>
    </w:sdtContent>
  </w:sdt>
  <w:p w:rsidR="00DB40D1" w:rsidRDefault="00DB40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58B"/>
    <w:multiLevelType w:val="hybridMultilevel"/>
    <w:tmpl w:val="EA82251C"/>
    <w:lvl w:ilvl="0" w:tplc="EE06EA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FA2669"/>
    <w:multiLevelType w:val="hybridMultilevel"/>
    <w:tmpl w:val="636A79C6"/>
    <w:lvl w:ilvl="0" w:tplc="0422000D">
      <w:start w:val="1"/>
      <w:numFmt w:val="bullet"/>
      <w:lvlText w:val=""/>
      <w:lvlJc w:val="left"/>
      <w:pPr>
        <w:ind w:left="1335" w:hanging="360"/>
      </w:pPr>
      <w:rPr>
        <w:rFonts w:ascii="Wingdings" w:hAnsi="Wingdings"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2">
    <w:nsid w:val="0E1031CD"/>
    <w:multiLevelType w:val="hybridMultilevel"/>
    <w:tmpl w:val="A67678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8C0156"/>
    <w:multiLevelType w:val="hybridMultilevel"/>
    <w:tmpl w:val="4D6A3F9C"/>
    <w:lvl w:ilvl="0" w:tplc="ED7C75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67B82"/>
    <w:multiLevelType w:val="hybridMultilevel"/>
    <w:tmpl w:val="E3887F7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E63E39"/>
    <w:multiLevelType w:val="multilevel"/>
    <w:tmpl w:val="AC20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167E3"/>
    <w:multiLevelType w:val="multilevel"/>
    <w:tmpl w:val="FFC6FCAC"/>
    <w:lvl w:ilvl="0">
      <w:start w:val="1"/>
      <w:numFmt w:val="decimal"/>
      <w:lvlText w:val="%1."/>
      <w:lvlJc w:val="left"/>
      <w:pPr>
        <w:ind w:left="450" w:hanging="450"/>
      </w:pPr>
      <w:rPr>
        <w:rFonts w:hint="default"/>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D115B9E"/>
    <w:multiLevelType w:val="multilevel"/>
    <w:tmpl w:val="08D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97C00"/>
    <w:multiLevelType w:val="multilevel"/>
    <w:tmpl w:val="B09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14682"/>
    <w:multiLevelType w:val="hybridMultilevel"/>
    <w:tmpl w:val="556A43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B3703F"/>
    <w:multiLevelType w:val="hybridMultilevel"/>
    <w:tmpl w:val="D0A0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700B9"/>
    <w:multiLevelType w:val="multilevel"/>
    <w:tmpl w:val="D59070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D300E8"/>
    <w:multiLevelType w:val="multilevel"/>
    <w:tmpl w:val="D5A4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CA12D0"/>
    <w:multiLevelType w:val="multilevel"/>
    <w:tmpl w:val="CD40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361936"/>
    <w:multiLevelType w:val="multilevel"/>
    <w:tmpl w:val="A47A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E1521"/>
    <w:multiLevelType w:val="multilevel"/>
    <w:tmpl w:val="A05C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85AC6"/>
    <w:multiLevelType w:val="multilevel"/>
    <w:tmpl w:val="B5EE19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5D20861"/>
    <w:multiLevelType w:val="hybridMultilevel"/>
    <w:tmpl w:val="238C3CB4"/>
    <w:lvl w:ilvl="0" w:tplc="0422000D">
      <w:start w:val="1"/>
      <w:numFmt w:val="bullet"/>
      <w:lvlText w:val=""/>
      <w:lvlJc w:val="left"/>
      <w:pPr>
        <w:ind w:left="5180" w:hanging="360"/>
      </w:pPr>
      <w:rPr>
        <w:rFonts w:ascii="Wingdings" w:hAnsi="Wingdings" w:hint="default"/>
      </w:rPr>
    </w:lvl>
    <w:lvl w:ilvl="1" w:tplc="04220003" w:tentative="1">
      <w:start w:val="1"/>
      <w:numFmt w:val="bullet"/>
      <w:lvlText w:val="o"/>
      <w:lvlJc w:val="left"/>
      <w:pPr>
        <w:ind w:left="5900" w:hanging="360"/>
      </w:pPr>
      <w:rPr>
        <w:rFonts w:ascii="Courier New" w:hAnsi="Courier New" w:cs="Courier New" w:hint="default"/>
      </w:rPr>
    </w:lvl>
    <w:lvl w:ilvl="2" w:tplc="04220005" w:tentative="1">
      <w:start w:val="1"/>
      <w:numFmt w:val="bullet"/>
      <w:lvlText w:val=""/>
      <w:lvlJc w:val="left"/>
      <w:pPr>
        <w:ind w:left="6620" w:hanging="360"/>
      </w:pPr>
      <w:rPr>
        <w:rFonts w:ascii="Wingdings" w:hAnsi="Wingdings" w:hint="default"/>
      </w:rPr>
    </w:lvl>
    <w:lvl w:ilvl="3" w:tplc="04220001" w:tentative="1">
      <w:start w:val="1"/>
      <w:numFmt w:val="bullet"/>
      <w:lvlText w:val=""/>
      <w:lvlJc w:val="left"/>
      <w:pPr>
        <w:ind w:left="7340" w:hanging="360"/>
      </w:pPr>
      <w:rPr>
        <w:rFonts w:ascii="Symbol" w:hAnsi="Symbol" w:hint="default"/>
      </w:rPr>
    </w:lvl>
    <w:lvl w:ilvl="4" w:tplc="04220003" w:tentative="1">
      <w:start w:val="1"/>
      <w:numFmt w:val="bullet"/>
      <w:lvlText w:val="o"/>
      <w:lvlJc w:val="left"/>
      <w:pPr>
        <w:ind w:left="8060" w:hanging="360"/>
      </w:pPr>
      <w:rPr>
        <w:rFonts w:ascii="Courier New" w:hAnsi="Courier New" w:cs="Courier New" w:hint="default"/>
      </w:rPr>
    </w:lvl>
    <w:lvl w:ilvl="5" w:tplc="04220005" w:tentative="1">
      <w:start w:val="1"/>
      <w:numFmt w:val="bullet"/>
      <w:lvlText w:val=""/>
      <w:lvlJc w:val="left"/>
      <w:pPr>
        <w:ind w:left="8780" w:hanging="360"/>
      </w:pPr>
      <w:rPr>
        <w:rFonts w:ascii="Wingdings" w:hAnsi="Wingdings" w:hint="default"/>
      </w:rPr>
    </w:lvl>
    <w:lvl w:ilvl="6" w:tplc="04220001" w:tentative="1">
      <w:start w:val="1"/>
      <w:numFmt w:val="bullet"/>
      <w:lvlText w:val=""/>
      <w:lvlJc w:val="left"/>
      <w:pPr>
        <w:ind w:left="9500" w:hanging="360"/>
      </w:pPr>
      <w:rPr>
        <w:rFonts w:ascii="Symbol" w:hAnsi="Symbol" w:hint="default"/>
      </w:rPr>
    </w:lvl>
    <w:lvl w:ilvl="7" w:tplc="04220003" w:tentative="1">
      <w:start w:val="1"/>
      <w:numFmt w:val="bullet"/>
      <w:lvlText w:val="o"/>
      <w:lvlJc w:val="left"/>
      <w:pPr>
        <w:ind w:left="10220" w:hanging="360"/>
      </w:pPr>
      <w:rPr>
        <w:rFonts w:ascii="Courier New" w:hAnsi="Courier New" w:cs="Courier New" w:hint="default"/>
      </w:rPr>
    </w:lvl>
    <w:lvl w:ilvl="8" w:tplc="04220005" w:tentative="1">
      <w:start w:val="1"/>
      <w:numFmt w:val="bullet"/>
      <w:lvlText w:val=""/>
      <w:lvlJc w:val="left"/>
      <w:pPr>
        <w:ind w:left="10940" w:hanging="360"/>
      </w:pPr>
      <w:rPr>
        <w:rFonts w:ascii="Wingdings" w:hAnsi="Wingdings" w:hint="default"/>
      </w:rPr>
    </w:lvl>
  </w:abstractNum>
  <w:abstractNum w:abstractNumId="18">
    <w:nsid w:val="6D8D0415"/>
    <w:multiLevelType w:val="hybridMultilevel"/>
    <w:tmpl w:val="74D8FBE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07F0696"/>
    <w:multiLevelType w:val="hybridMultilevel"/>
    <w:tmpl w:val="982C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BF09DE"/>
    <w:multiLevelType w:val="hybridMultilevel"/>
    <w:tmpl w:val="6A06C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56018B"/>
    <w:multiLevelType w:val="multilevel"/>
    <w:tmpl w:val="CA2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5C71C8"/>
    <w:multiLevelType w:val="multilevel"/>
    <w:tmpl w:val="8EC24EA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C5D54FE"/>
    <w:multiLevelType w:val="hybridMultilevel"/>
    <w:tmpl w:val="BA54C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2"/>
  </w:num>
  <w:num w:numId="3">
    <w:abstractNumId w:val="6"/>
  </w:num>
  <w:num w:numId="4">
    <w:abstractNumId w:val="9"/>
  </w:num>
  <w:num w:numId="5">
    <w:abstractNumId w:val="19"/>
  </w:num>
  <w:num w:numId="6">
    <w:abstractNumId w:val="10"/>
  </w:num>
  <w:num w:numId="7">
    <w:abstractNumId w:val="3"/>
  </w:num>
  <w:num w:numId="8">
    <w:abstractNumId w:val="21"/>
  </w:num>
  <w:num w:numId="9">
    <w:abstractNumId w:val="8"/>
  </w:num>
  <w:num w:numId="10">
    <w:abstractNumId w:val="7"/>
  </w:num>
  <w:num w:numId="11">
    <w:abstractNumId w:val="13"/>
  </w:num>
  <w:num w:numId="12">
    <w:abstractNumId w:val="14"/>
  </w:num>
  <w:num w:numId="13">
    <w:abstractNumId w:val="12"/>
  </w:num>
  <w:num w:numId="14">
    <w:abstractNumId w:val="5"/>
  </w:num>
  <w:num w:numId="15">
    <w:abstractNumId w:val="15"/>
  </w:num>
  <w:num w:numId="16">
    <w:abstractNumId w:val="23"/>
  </w:num>
  <w:num w:numId="17">
    <w:abstractNumId w:val="0"/>
  </w:num>
  <w:num w:numId="18">
    <w:abstractNumId w:val="18"/>
  </w:num>
  <w:num w:numId="19">
    <w:abstractNumId w:val="2"/>
  </w:num>
  <w:num w:numId="20">
    <w:abstractNumId w:val="17"/>
  </w:num>
  <w:num w:numId="21">
    <w:abstractNumId w:val="1"/>
  </w:num>
  <w:num w:numId="22">
    <w:abstractNumId w:val="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9A4"/>
    <w:rsid w:val="00001649"/>
    <w:rsid w:val="0000216F"/>
    <w:rsid w:val="0000698C"/>
    <w:rsid w:val="00015079"/>
    <w:rsid w:val="00024D79"/>
    <w:rsid w:val="00027E1A"/>
    <w:rsid w:val="0003605C"/>
    <w:rsid w:val="00037050"/>
    <w:rsid w:val="00040588"/>
    <w:rsid w:val="00043D78"/>
    <w:rsid w:val="00043FF4"/>
    <w:rsid w:val="000534E2"/>
    <w:rsid w:val="0005793F"/>
    <w:rsid w:val="0006116C"/>
    <w:rsid w:val="00074849"/>
    <w:rsid w:val="000808F6"/>
    <w:rsid w:val="000A36B7"/>
    <w:rsid w:val="000A70A9"/>
    <w:rsid w:val="000B113C"/>
    <w:rsid w:val="000B2E94"/>
    <w:rsid w:val="000B3436"/>
    <w:rsid w:val="000C1EBA"/>
    <w:rsid w:val="000C47DF"/>
    <w:rsid w:val="000D1DE0"/>
    <w:rsid w:val="000E14CF"/>
    <w:rsid w:val="000E14D7"/>
    <w:rsid w:val="000E58FC"/>
    <w:rsid w:val="000E6EE4"/>
    <w:rsid w:val="000F30E3"/>
    <w:rsid w:val="000F4EA7"/>
    <w:rsid w:val="000F61D7"/>
    <w:rsid w:val="00102916"/>
    <w:rsid w:val="00106A2D"/>
    <w:rsid w:val="001267D8"/>
    <w:rsid w:val="001314DF"/>
    <w:rsid w:val="00132651"/>
    <w:rsid w:val="00133535"/>
    <w:rsid w:val="00143383"/>
    <w:rsid w:val="00156AAC"/>
    <w:rsid w:val="0016074F"/>
    <w:rsid w:val="00161883"/>
    <w:rsid w:val="00163C68"/>
    <w:rsid w:val="0016403D"/>
    <w:rsid w:val="001764FF"/>
    <w:rsid w:val="00183290"/>
    <w:rsid w:val="00184060"/>
    <w:rsid w:val="0018421B"/>
    <w:rsid w:val="00185232"/>
    <w:rsid w:val="001915E3"/>
    <w:rsid w:val="001952F9"/>
    <w:rsid w:val="001A18C6"/>
    <w:rsid w:val="001A5DB6"/>
    <w:rsid w:val="001B2E33"/>
    <w:rsid w:val="001C0456"/>
    <w:rsid w:val="001C26B2"/>
    <w:rsid w:val="001D2537"/>
    <w:rsid w:val="001E08D2"/>
    <w:rsid w:val="001F09C9"/>
    <w:rsid w:val="001F31A0"/>
    <w:rsid w:val="001F623E"/>
    <w:rsid w:val="001F6BF8"/>
    <w:rsid w:val="00207417"/>
    <w:rsid w:val="00213F49"/>
    <w:rsid w:val="002306E1"/>
    <w:rsid w:val="00231A13"/>
    <w:rsid w:val="00231C5A"/>
    <w:rsid w:val="00231DF2"/>
    <w:rsid w:val="00232C11"/>
    <w:rsid w:val="00242146"/>
    <w:rsid w:val="002443B2"/>
    <w:rsid w:val="0024548D"/>
    <w:rsid w:val="002459DA"/>
    <w:rsid w:val="00251D46"/>
    <w:rsid w:val="0026601D"/>
    <w:rsid w:val="002A0C92"/>
    <w:rsid w:val="002B0B12"/>
    <w:rsid w:val="002B1D89"/>
    <w:rsid w:val="002B3E5E"/>
    <w:rsid w:val="002C29BE"/>
    <w:rsid w:val="002D2CA3"/>
    <w:rsid w:val="002D3257"/>
    <w:rsid w:val="002D670F"/>
    <w:rsid w:val="002D68FA"/>
    <w:rsid w:val="002E3FD3"/>
    <w:rsid w:val="002E49FF"/>
    <w:rsid w:val="00301FDF"/>
    <w:rsid w:val="00306703"/>
    <w:rsid w:val="00306C60"/>
    <w:rsid w:val="0032042F"/>
    <w:rsid w:val="00337978"/>
    <w:rsid w:val="00337A6C"/>
    <w:rsid w:val="0036028C"/>
    <w:rsid w:val="00361DEC"/>
    <w:rsid w:val="003651A6"/>
    <w:rsid w:val="003672DB"/>
    <w:rsid w:val="00384FA7"/>
    <w:rsid w:val="003852F7"/>
    <w:rsid w:val="00387979"/>
    <w:rsid w:val="003909C9"/>
    <w:rsid w:val="003A6A56"/>
    <w:rsid w:val="003B2274"/>
    <w:rsid w:val="003C09E5"/>
    <w:rsid w:val="003C22E7"/>
    <w:rsid w:val="003C52D6"/>
    <w:rsid w:val="003D2BD1"/>
    <w:rsid w:val="003E6991"/>
    <w:rsid w:val="003F1E2A"/>
    <w:rsid w:val="003F5835"/>
    <w:rsid w:val="004113CB"/>
    <w:rsid w:val="00425730"/>
    <w:rsid w:val="00427C71"/>
    <w:rsid w:val="004315AF"/>
    <w:rsid w:val="00434994"/>
    <w:rsid w:val="00434B4D"/>
    <w:rsid w:val="004370E6"/>
    <w:rsid w:val="004374D5"/>
    <w:rsid w:val="00454461"/>
    <w:rsid w:val="004549A4"/>
    <w:rsid w:val="00466F34"/>
    <w:rsid w:val="00470578"/>
    <w:rsid w:val="004740FC"/>
    <w:rsid w:val="0049182A"/>
    <w:rsid w:val="00492FCF"/>
    <w:rsid w:val="004A0A26"/>
    <w:rsid w:val="004A17BE"/>
    <w:rsid w:val="004A2013"/>
    <w:rsid w:val="004A3CD6"/>
    <w:rsid w:val="004B5C05"/>
    <w:rsid w:val="004B69C6"/>
    <w:rsid w:val="004B7EBA"/>
    <w:rsid w:val="004C4A73"/>
    <w:rsid w:val="004D7850"/>
    <w:rsid w:val="004E1923"/>
    <w:rsid w:val="004E1FEF"/>
    <w:rsid w:val="004F01B3"/>
    <w:rsid w:val="004F20CB"/>
    <w:rsid w:val="004F5956"/>
    <w:rsid w:val="004F5F49"/>
    <w:rsid w:val="004F7C97"/>
    <w:rsid w:val="00500D93"/>
    <w:rsid w:val="00533A47"/>
    <w:rsid w:val="0053416A"/>
    <w:rsid w:val="00534E6A"/>
    <w:rsid w:val="00534F07"/>
    <w:rsid w:val="005362A1"/>
    <w:rsid w:val="00536A6D"/>
    <w:rsid w:val="00536E10"/>
    <w:rsid w:val="00541F92"/>
    <w:rsid w:val="00545D13"/>
    <w:rsid w:val="005500D5"/>
    <w:rsid w:val="005572FC"/>
    <w:rsid w:val="00561781"/>
    <w:rsid w:val="00561C1E"/>
    <w:rsid w:val="00562042"/>
    <w:rsid w:val="005713A8"/>
    <w:rsid w:val="00574B80"/>
    <w:rsid w:val="005751B6"/>
    <w:rsid w:val="00575525"/>
    <w:rsid w:val="0057573A"/>
    <w:rsid w:val="00577F2B"/>
    <w:rsid w:val="00582C48"/>
    <w:rsid w:val="005837BB"/>
    <w:rsid w:val="00584D8A"/>
    <w:rsid w:val="00585B18"/>
    <w:rsid w:val="005862AE"/>
    <w:rsid w:val="00586C61"/>
    <w:rsid w:val="00587977"/>
    <w:rsid w:val="005A050B"/>
    <w:rsid w:val="005A2393"/>
    <w:rsid w:val="005A52B2"/>
    <w:rsid w:val="005A7711"/>
    <w:rsid w:val="005B600D"/>
    <w:rsid w:val="005C23C1"/>
    <w:rsid w:val="005D4C82"/>
    <w:rsid w:val="005D7FEF"/>
    <w:rsid w:val="005F005A"/>
    <w:rsid w:val="005F2841"/>
    <w:rsid w:val="005F4715"/>
    <w:rsid w:val="00600B33"/>
    <w:rsid w:val="006018F1"/>
    <w:rsid w:val="006036D3"/>
    <w:rsid w:val="00604FCE"/>
    <w:rsid w:val="006115D2"/>
    <w:rsid w:val="00611928"/>
    <w:rsid w:val="006135F1"/>
    <w:rsid w:val="006237A4"/>
    <w:rsid w:val="006272CC"/>
    <w:rsid w:val="00631A88"/>
    <w:rsid w:val="006520A8"/>
    <w:rsid w:val="006530F9"/>
    <w:rsid w:val="006538E4"/>
    <w:rsid w:val="00655183"/>
    <w:rsid w:val="00662B68"/>
    <w:rsid w:val="00664B18"/>
    <w:rsid w:val="006678AB"/>
    <w:rsid w:val="00686C56"/>
    <w:rsid w:val="00687DB7"/>
    <w:rsid w:val="00696D6D"/>
    <w:rsid w:val="006974E4"/>
    <w:rsid w:val="006B640B"/>
    <w:rsid w:val="006C21DF"/>
    <w:rsid w:val="006C3DBD"/>
    <w:rsid w:val="006C4029"/>
    <w:rsid w:val="006C59E6"/>
    <w:rsid w:val="006C6783"/>
    <w:rsid w:val="006D0D01"/>
    <w:rsid w:val="006D32ED"/>
    <w:rsid w:val="006E4498"/>
    <w:rsid w:val="006F2FB2"/>
    <w:rsid w:val="006F71EA"/>
    <w:rsid w:val="0070155D"/>
    <w:rsid w:val="007053EE"/>
    <w:rsid w:val="0071122F"/>
    <w:rsid w:val="0071404A"/>
    <w:rsid w:val="007171CA"/>
    <w:rsid w:val="007224C9"/>
    <w:rsid w:val="00731F03"/>
    <w:rsid w:val="007457EA"/>
    <w:rsid w:val="00760F5B"/>
    <w:rsid w:val="007676E9"/>
    <w:rsid w:val="007677DE"/>
    <w:rsid w:val="00773773"/>
    <w:rsid w:val="00773FE0"/>
    <w:rsid w:val="00790760"/>
    <w:rsid w:val="007907AB"/>
    <w:rsid w:val="007A1059"/>
    <w:rsid w:val="007A40A5"/>
    <w:rsid w:val="007B0048"/>
    <w:rsid w:val="007B0FF7"/>
    <w:rsid w:val="007B2253"/>
    <w:rsid w:val="007B5254"/>
    <w:rsid w:val="007B5740"/>
    <w:rsid w:val="007B6E95"/>
    <w:rsid w:val="007D0BB7"/>
    <w:rsid w:val="007D40D3"/>
    <w:rsid w:val="007D7C8E"/>
    <w:rsid w:val="007E39E0"/>
    <w:rsid w:val="007F4574"/>
    <w:rsid w:val="008050B1"/>
    <w:rsid w:val="0081390E"/>
    <w:rsid w:val="00824F9D"/>
    <w:rsid w:val="00826C36"/>
    <w:rsid w:val="00835184"/>
    <w:rsid w:val="00840FB7"/>
    <w:rsid w:val="00841C6F"/>
    <w:rsid w:val="00843491"/>
    <w:rsid w:val="008520A3"/>
    <w:rsid w:val="00852A04"/>
    <w:rsid w:val="00852E5F"/>
    <w:rsid w:val="00856F36"/>
    <w:rsid w:val="008659BA"/>
    <w:rsid w:val="00867238"/>
    <w:rsid w:val="008716C6"/>
    <w:rsid w:val="0089294E"/>
    <w:rsid w:val="00893754"/>
    <w:rsid w:val="008955BC"/>
    <w:rsid w:val="008A29BC"/>
    <w:rsid w:val="008B7B76"/>
    <w:rsid w:val="008C4926"/>
    <w:rsid w:val="008C7D92"/>
    <w:rsid w:val="008E0E70"/>
    <w:rsid w:val="008E3FD3"/>
    <w:rsid w:val="008E5877"/>
    <w:rsid w:val="008F71FB"/>
    <w:rsid w:val="008F781D"/>
    <w:rsid w:val="009026D0"/>
    <w:rsid w:val="00905A59"/>
    <w:rsid w:val="009141AF"/>
    <w:rsid w:val="00932795"/>
    <w:rsid w:val="00933807"/>
    <w:rsid w:val="00940AA5"/>
    <w:rsid w:val="00950FB5"/>
    <w:rsid w:val="0096570D"/>
    <w:rsid w:val="00966658"/>
    <w:rsid w:val="009710D4"/>
    <w:rsid w:val="00971D95"/>
    <w:rsid w:val="00973121"/>
    <w:rsid w:val="00974AB8"/>
    <w:rsid w:val="00991AA4"/>
    <w:rsid w:val="00993975"/>
    <w:rsid w:val="00994155"/>
    <w:rsid w:val="00995AEF"/>
    <w:rsid w:val="009B2790"/>
    <w:rsid w:val="009C18BC"/>
    <w:rsid w:val="009D096D"/>
    <w:rsid w:val="009D360E"/>
    <w:rsid w:val="009E399B"/>
    <w:rsid w:val="009F1CF6"/>
    <w:rsid w:val="009F585E"/>
    <w:rsid w:val="00A02FB6"/>
    <w:rsid w:val="00A0393B"/>
    <w:rsid w:val="00A05837"/>
    <w:rsid w:val="00A0658F"/>
    <w:rsid w:val="00A20F8A"/>
    <w:rsid w:val="00A36496"/>
    <w:rsid w:val="00A42398"/>
    <w:rsid w:val="00A44089"/>
    <w:rsid w:val="00A51C0A"/>
    <w:rsid w:val="00A57C10"/>
    <w:rsid w:val="00A71754"/>
    <w:rsid w:val="00A71C07"/>
    <w:rsid w:val="00A7393A"/>
    <w:rsid w:val="00A748B5"/>
    <w:rsid w:val="00A84EFC"/>
    <w:rsid w:val="00A85BBF"/>
    <w:rsid w:val="00A8713B"/>
    <w:rsid w:val="00AA013D"/>
    <w:rsid w:val="00AB2022"/>
    <w:rsid w:val="00AC7DF9"/>
    <w:rsid w:val="00AD10CE"/>
    <w:rsid w:val="00AD17D1"/>
    <w:rsid w:val="00AD1992"/>
    <w:rsid w:val="00AF02B2"/>
    <w:rsid w:val="00AF7D2A"/>
    <w:rsid w:val="00B01063"/>
    <w:rsid w:val="00B05A53"/>
    <w:rsid w:val="00B1251F"/>
    <w:rsid w:val="00B131C5"/>
    <w:rsid w:val="00B1636B"/>
    <w:rsid w:val="00B20A8A"/>
    <w:rsid w:val="00B361EF"/>
    <w:rsid w:val="00B37F8C"/>
    <w:rsid w:val="00B44F40"/>
    <w:rsid w:val="00B5146A"/>
    <w:rsid w:val="00B55E44"/>
    <w:rsid w:val="00B66A69"/>
    <w:rsid w:val="00B81F95"/>
    <w:rsid w:val="00B877A2"/>
    <w:rsid w:val="00B91027"/>
    <w:rsid w:val="00B921CC"/>
    <w:rsid w:val="00BA287A"/>
    <w:rsid w:val="00BA32F9"/>
    <w:rsid w:val="00BB41C7"/>
    <w:rsid w:val="00BB473C"/>
    <w:rsid w:val="00BC1B54"/>
    <w:rsid w:val="00BC58B0"/>
    <w:rsid w:val="00BD0254"/>
    <w:rsid w:val="00BD09ED"/>
    <w:rsid w:val="00BE680C"/>
    <w:rsid w:val="00C04AD1"/>
    <w:rsid w:val="00C151F8"/>
    <w:rsid w:val="00C1552F"/>
    <w:rsid w:val="00C24473"/>
    <w:rsid w:val="00C30B38"/>
    <w:rsid w:val="00C31EDF"/>
    <w:rsid w:val="00C33316"/>
    <w:rsid w:val="00C33E5C"/>
    <w:rsid w:val="00C44811"/>
    <w:rsid w:val="00C5055D"/>
    <w:rsid w:val="00C61822"/>
    <w:rsid w:val="00C75717"/>
    <w:rsid w:val="00C76592"/>
    <w:rsid w:val="00C8453E"/>
    <w:rsid w:val="00C85E22"/>
    <w:rsid w:val="00C87638"/>
    <w:rsid w:val="00C968FA"/>
    <w:rsid w:val="00CA006E"/>
    <w:rsid w:val="00CA1622"/>
    <w:rsid w:val="00CA4F7D"/>
    <w:rsid w:val="00CB1983"/>
    <w:rsid w:val="00CB6ECC"/>
    <w:rsid w:val="00CC10AF"/>
    <w:rsid w:val="00CC4B62"/>
    <w:rsid w:val="00CD151F"/>
    <w:rsid w:val="00CD2F68"/>
    <w:rsid w:val="00CD3670"/>
    <w:rsid w:val="00CE5236"/>
    <w:rsid w:val="00CE5440"/>
    <w:rsid w:val="00CF02E9"/>
    <w:rsid w:val="00CF5EDC"/>
    <w:rsid w:val="00D0145E"/>
    <w:rsid w:val="00D06515"/>
    <w:rsid w:val="00D12473"/>
    <w:rsid w:val="00D130A7"/>
    <w:rsid w:val="00D16C30"/>
    <w:rsid w:val="00D373D1"/>
    <w:rsid w:val="00D407F8"/>
    <w:rsid w:val="00D43358"/>
    <w:rsid w:val="00D535A0"/>
    <w:rsid w:val="00D57694"/>
    <w:rsid w:val="00D6179A"/>
    <w:rsid w:val="00D61DA4"/>
    <w:rsid w:val="00D72558"/>
    <w:rsid w:val="00D7381A"/>
    <w:rsid w:val="00D96A42"/>
    <w:rsid w:val="00DA1E65"/>
    <w:rsid w:val="00DA27AC"/>
    <w:rsid w:val="00DA2AAE"/>
    <w:rsid w:val="00DA5E43"/>
    <w:rsid w:val="00DB40D1"/>
    <w:rsid w:val="00DB5708"/>
    <w:rsid w:val="00DC670F"/>
    <w:rsid w:val="00DC7B1A"/>
    <w:rsid w:val="00DD2343"/>
    <w:rsid w:val="00DD28CB"/>
    <w:rsid w:val="00DD4CE9"/>
    <w:rsid w:val="00DD638B"/>
    <w:rsid w:val="00DE371A"/>
    <w:rsid w:val="00DE4AAC"/>
    <w:rsid w:val="00E12F5A"/>
    <w:rsid w:val="00E153D7"/>
    <w:rsid w:val="00E15A2C"/>
    <w:rsid w:val="00E2225B"/>
    <w:rsid w:val="00E228EB"/>
    <w:rsid w:val="00E243C4"/>
    <w:rsid w:val="00E30728"/>
    <w:rsid w:val="00E37C81"/>
    <w:rsid w:val="00E551C7"/>
    <w:rsid w:val="00E56FDC"/>
    <w:rsid w:val="00E612F4"/>
    <w:rsid w:val="00E66DA4"/>
    <w:rsid w:val="00E832DC"/>
    <w:rsid w:val="00E84905"/>
    <w:rsid w:val="00EB5F30"/>
    <w:rsid w:val="00EC044F"/>
    <w:rsid w:val="00EC08AA"/>
    <w:rsid w:val="00EC104F"/>
    <w:rsid w:val="00EC3403"/>
    <w:rsid w:val="00EC6380"/>
    <w:rsid w:val="00EC79D3"/>
    <w:rsid w:val="00ED7033"/>
    <w:rsid w:val="00EE17F5"/>
    <w:rsid w:val="00EE43BD"/>
    <w:rsid w:val="00EF1C7D"/>
    <w:rsid w:val="00EF50DF"/>
    <w:rsid w:val="00F03B92"/>
    <w:rsid w:val="00F17086"/>
    <w:rsid w:val="00F32368"/>
    <w:rsid w:val="00F32861"/>
    <w:rsid w:val="00F41A1C"/>
    <w:rsid w:val="00F42F76"/>
    <w:rsid w:val="00F434E7"/>
    <w:rsid w:val="00F4671C"/>
    <w:rsid w:val="00F54C70"/>
    <w:rsid w:val="00F5785D"/>
    <w:rsid w:val="00F6342E"/>
    <w:rsid w:val="00F63802"/>
    <w:rsid w:val="00F64C24"/>
    <w:rsid w:val="00F70558"/>
    <w:rsid w:val="00F721BB"/>
    <w:rsid w:val="00F72C0B"/>
    <w:rsid w:val="00F7626D"/>
    <w:rsid w:val="00F802EA"/>
    <w:rsid w:val="00F81A1E"/>
    <w:rsid w:val="00F82439"/>
    <w:rsid w:val="00F84EF9"/>
    <w:rsid w:val="00F8645E"/>
    <w:rsid w:val="00F9696F"/>
    <w:rsid w:val="00F97DF0"/>
    <w:rsid w:val="00FA59E9"/>
    <w:rsid w:val="00FB1E09"/>
    <w:rsid w:val="00FB72C4"/>
    <w:rsid w:val="00FC117B"/>
    <w:rsid w:val="00FC76A2"/>
    <w:rsid w:val="00FD7447"/>
    <w:rsid w:val="00FE1B22"/>
    <w:rsid w:val="00FF1D85"/>
    <w:rsid w:val="00FF23AA"/>
    <w:rsid w:val="00FF3B30"/>
    <w:rsid w:val="00FF3B35"/>
    <w:rsid w:val="00FF4C6A"/>
    <w:rsid w:val="00FF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3"/>
  </w:style>
  <w:style w:type="paragraph" w:styleId="1">
    <w:name w:val="heading 1"/>
    <w:basedOn w:val="a"/>
    <w:next w:val="a"/>
    <w:link w:val="10"/>
    <w:uiPriority w:val="9"/>
    <w:qFormat/>
    <w:rsid w:val="00601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62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01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18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783"/>
    <w:pPr>
      <w:ind w:left="720"/>
      <w:contextualSpacing/>
    </w:pPr>
  </w:style>
  <w:style w:type="paragraph" w:styleId="a4">
    <w:name w:val="header"/>
    <w:basedOn w:val="a"/>
    <w:link w:val="a5"/>
    <w:uiPriority w:val="99"/>
    <w:unhideWhenUsed/>
    <w:rsid w:val="00C33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3E5C"/>
  </w:style>
  <w:style w:type="paragraph" w:styleId="a6">
    <w:name w:val="footer"/>
    <w:basedOn w:val="a"/>
    <w:link w:val="a7"/>
    <w:uiPriority w:val="99"/>
    <w:semiHidden/>
    <w:unhideWhenUsed/>
    <w:rsid w:val="00C33E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3E5C"/>
  </w:style>
  <w:style w:type="character" w:customStyle="1" w:styleId="apple-converted-space">
    <w:name w:val="apple-converted-space"/>
    <w:basedOn w:val="a0"/>
    <w:rsid w:val="0081390E"/>
  </w:style>
  <w:style w:type="character" w:styleId="a8">
    <w:name w:val="Hyperlink"/>
    <w:basedOn w:val="a0"/>
    <w:uiPriority w:val="99"/>
    <w:unhideWhenUsed/>
    <w:rsid w:val="007F4574"/>
    <w:rPr>
      <w:color w:val="0000FF" w:themeColor="hyperlink"/>
      <w:u w:val="single"/>
    </w:rPr>
  </w:style>
  <w:style w:type="paragraph" w:styleId="a9">
    <w:name w:val="Normal (Web)"/>
    <w:basedOn w:val="a"/>
    <w:uiPriority w:val="99"/>
    <w:unhideWhenUsed/>
    <w:rsid w:val="007F4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F4574"/>
    <w:rPr>
      <w:b/>
      <w:bCs/>
    </w:rPr>
  </w:style>
  <w:style w:type="paragraph" w:styleId="ab">
    <w:name w:val="Balloon Text"/>
    <w:basedOn w:val="a"/>
    <w:link w:val="ac"/>
    <w:uiPriority w:val="99"/>
    <w:semiHidden/>
    <w:unhideWhenUsed/>
    <w:rsid w:val="00CE52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5236"/>
    <w:rPr>
      <w:rFonts w:ascii="Tahoma" w:hAnsi="Tahoma" w:cs="Tahoma"/>
      <w:sz w:val="16"/>
      <w:szCs w:val="16"/>
    </w:rPr>
  </w:style>
  <w:style w:type="paragraph" w:styleId="ad">
    <w:name w:val="Body Text"/>
    <w:basedOn w:val="a"/>
    <w:link w:val="ae"/>
    <w:uiPriority w:val="99"/>
    <w:rsid w:val="005A239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5A239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5862AE"/>
    <w:rPr>
      <w:rFonts w:ascii="Times New Roman" w:eastAsia="Times New Roman" w:hAnsi="Times New Roman" w:cs="Times New Roman"/>
      <w:b/>
      <w:bCs/>
      <w:sz w:val="36"/>
      <w:szCs w:val="36"/>
      <w:lang w:eastAsia="ru-RU"/>
    </w:rPr>
  </w:style>
  <w:style w:type="character" w:styleId="af">
    <w:name w:val="Placeholder Text"/>
    <w:basedOn w:val="a0"/>
    <w:uiPriority w:val="99"/>
    <w:semiHidden/>
    <w:rsid w:val="005A52B2"/>
    <w:rPr>
      <w:color w:val="808080"/>
    </w:rPr>
  </w:style>
  <w:style w:type="paragraph" w:styleId="af0">
    <w:name w:val="Body Text Indent"/>
    <w:basedOn w:val="a"/>
    <w:link w:val="af1"/>
    <w:uiPriority w:val="99"/>
    <w:semiHidden/>
    <w:unhideWhenUsed/>
    <w:rsid w:val="00242146"/>
    <w:pPr>
      <w:spacing w:after="120"/>
      <w:ind w:left="283"/>
    </w:pPr>
  </w:style>
  <w:style w:type="character" w:customStyle="1" w:styleId="af1">
    <w:name w:val="Основной текст с отступом Знак"/>
    <w:basedOn w:val="a0"/>
    <w:link w:val="af0"/>
    <w:uiPriority w:val="99"/>
    <w:semiHidden/>
    <w:rsid w:val="00242146"/>
  </w:style>
  <w:style w:type="paragraph" w:customStyle="1" w:styleId="western">
    <w:name w:val="western"/>
    <w:basedOn w:val="a"/>
    <w:rsid w:val="00CA4F7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2">
    <w:name w:val="Title"/>
    <w:basedOn w:val="a"/>
    <w:next w:val="a"/>
    <w:link w:val="af3"/>
    <w:uiPriority w:val="10"/>
    <w:qFormat/>
    <w:rsid w:val="006036D3"/>
    <w:pPr>
      <w:jc w:val="center"/>
    </w:pPr>
    <w:rPr>
      <w:rFonts w:ascii="Times New Roman" w:eastAsia="Calibri" w:hAnsi="Times New Roman" w:cs="Times New Roman"/>
      <w:b/>
      <w:sz w:val="28"/>
      <w:szCs w:val="28"/>
      <w:lang w:val="uk-UA"/>
    </w:rPr>
  </w:style>
  <w:style w:type="character" w:customStyle="1" w:styleId="af3">
    <w:name w:val="Название Знак"/>
    <w:basedOn w:val="a0"/>
    <w:link w:val="af2"/>
    <w:uiPriority w:val="10"/>
    <w:rsid w:val="006036D3"/>
    <w:rPr>
      <w:rFonts w:ascii="Times New Roman" w:eastAsia="Calibri" w:hAnsi="Times New Roman" w:cs="Times New Roman"/>
      <w:b/>
      <w:sz w:val="28"/>
      <w:szCs w:val="28"/>
      <w:lang w:val="uk-UA"/>
    </w:rPr>
  </w:style>
  <w:style w:type="character" w:customStyle="1" w:styleId="10">
    <w:name w:val="Заголовок 1 Знак"/>
    <w:basedOn w:val="a0"/>
    <w:link w:val="1"/>
    <w:uiPriority w:val="9"/>
    <w:rsid w:val="006018F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01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18F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481">
      <w:bodyDiv w:val="1"/>
      <w:marLeft w:val="0"/>
      <w:marRight w:val="0"/>
      <w:marTop w:val="0"/>
      <w:marBottom w:val="0"/>
      <w:divBdr>
        <w:top w:val="none" w:sz="0" w:space="0" w:color="auto"/>
        <w:left w:val="none" w:sz="0" w:space="0" w:color="auto"/>
        <w:bottom w:val="none" w:sz="0" w:space="0" w:color="auto"/>
        <w:right w:val="none" w:sz="0" w:space="0" w:color="auto"/>
      </w:divBdr>
    </w:div>
    <w:div w:id="138420226">
      <w:bodyDiv w:val="1"/>
      <w:marLeft w:val="0"/>
      <w:marRight w:val="0"/>
      <w:marTop w:val="0"/>
      <w:marBottom w:val="0"/>
      <w:divBdr>
        <w:top w:val="none" w:sz="0" w:space="0" w:color="auto"/>
        <w:left w:val="none" w:sz="0" w:space="0" w:color="auto"/>
        <w:bottom w:val="none" w:sz="0" w:space="0" w:color="auto"/>
        <w:right w:val="none" w:sz="0" w:space="0" w:color="auto"/>
      </w:divBdr>
      <w:divsChild>
        <w:div w:id="1617758729">
          <w:marLeft w:val="0"/>
          <w:marRight w:val="0"/>
          <w:marTop w:val="0"/>
          <w:marBottom w:val="0"/>
          <w:divBdr>
            <w:top w:val="none" w:sz="0" w:space="0" w:color="auto"/>
            <w:left w:val="none" w:sz="0" w:space="0" w:color="auto"/>
            <w:bottom w:val="none" w:sz="0" w:space="0" w:color="auto"/>
            <w:right w:val="none" w:sz="0" w:space="0" w:color="auto"/>
          </w:divBdr>
          <w:divsChild>
            <w:div w:id="546795193">
              <w:marLeft w:val="0"/>
              <w:marRight w:val="0"/>
              <w:marTop w:val="0"/>
              <w:marBottom w:val="0"/>
              <w:divBdr>
                <w:top w:val="none" w:sz="0" w:space="0" w:color="auto"/>
                <w:left w:val="none" w:sz="0" w:space="0" w:color="auto"/>
                <w:bottom w:val="none" w:sz="0" w:space="0" w:color="auto"/>
                <w:right w:val="none" w:sz="0" w:space="0" w:color="auto"/>
              </w:divBdr>
              <w:divsChild>
                <w:div w:id="639925077">
                  <w:marLeft w:val="0"/>
                  <w:marRight w:val="0"/>
                  <w:marTop w:val="0"/>
                  <w:marBottom w:val="0"/>
                  <w:divBdr>
                    <w:top w:val="single" w:sz="2" w:space="0" w:color="auto"/>
                    <w:left w:val="single" w:sz="2" w:space="0" w:color="auto"/>
                    <w:bottom w:val="single" w:sz="2" w:space="0" w:color="auto"/>
                    <w:right w:val="single" w:sz="2" w:space="0" w:color="auto"/>
                  </w:divBdr>
                  <w:divsChild>
                    <w:div w:id="1771242469">
                      <w:marLeft w:val="143"/>
                      <w:marRight w:val="143"/>
                      <w:marTop w:val="143"/>
                      <w:marBottom w:val="143"/>
                      <w:divBdr>
                        <w:top w:val="single" w:sz="6" w:space="8" w:color="DDDDDD"/>
                        <w:left w:val="single" w:sz="6" w:space="7" w:color="DDDDDD"/>
                        <w:bottom w:val="single" w:sz="6" w:space="8" w:color="DDDDDD"/>
                        <w:right w:val="single" w:sz="6" w:space="7" w:color="DDDDDD"/>
                      </w:divBdr>
                      <w:divsChild>
                        <w:div w:id="621228239">
                          <w:marLeft w:val="0"/>
                          <w:marRight w:val="0"/>
                          <w:marTop w:val="0"/>
                          <w:marBottom w:val="795"/>
                          <w:divBdr>
                            <w:top w:val="none" w:sz="0" w:space="0" w:color="auto"/>
                            <w:left w:val="none" w:sz="0" w:space="0" w:color="auto"/>
                            <w:bottom w:val="none" w:sz="0" w:space="0" w:color="auto"/>
                            <w:right w:val="none" w:sz="0" w:space="0" w:color="auto"/>
                          </w:divBdr>
                          <w:divsChild>
                            <w:div w:id="456219214">
                              <w:marLeft w:val="0"/>
                              <w:marRight w:val="0"/>
                              <w:marTop w:val="0"/>
                              <w:marBottom w:val="0"/>
                              <w:divBdr>
                                <w:top w:val="none" w:sz="0" w:space="0" w:color="auto"/>
                                <w:left w:val="none" w:sz="0" w:space="0" w:color="auto"/>
                                <w:bottom w:val="none" w:sz="0" w:space="0" w:color="auto"/>
                                <w:right w:val="none" w:sz="0" w:space="0" w:color="auto"/>
                              </w:divBdr>
                              <w:divsChild>
                                <w:div w:id="1342704421">
                                  <w:marLeft w:val="0"/>
                                  <w:marRight w:val="0"/>
                                  <w:marTop w:val="0"/>
                                  <w:marBottom w:val="0"/>
                                  <w:divBdr>
                                    <w:top w:val="none" w:sz="0" w:space="0" w:color="auto"/>
                                    <w:left w:val="none" w:sz="0" w:space="0" w:color="auto"/>
                                    <w:bottom w:val="none" w:sz="0" w:space="0" w:color="auto"/>
                                    <w:right w:val="none" w:sz="0" w:space="0" w:color="auto"/>
                                  </w:divBdr>
                                </w:div>
                              </w:divsChild>
                            </w:div>
                            <w:div w:id="2079358349">
                              <w:marLeft w:val="0"/>
                              <w:marRight w:val="0"/>
                              <w:marTop w:val="225"/>
                              <w:marBottom w:val="150"/>
                              <w:divBdr>
                                <w:top w:val="none" w:sz="0" w:space="0" w:color="auto"/>
                                <w:left w:val="none" w:sz="0" w:space="0" w:color="auto"/>
                                <w:bottom w:val="none" w:sz="0" w:space="0" w:color="auto"/>
                                <w:right w:val="none" w:sz="0" w:space="0" w:color="auto"/>
                              </w:divBdr>
                            </w:div>
                          </w:divsChild>
                        </w:div>
                        <w:div w:id="119110494">
                          <w:marLeft w:val="0"/>
                          <w:marRight w:val="0"/>
                          <w:marTop w:val="0"/>
                          <w:marBottom w:val="0"/>
                          <w:divBdr>
                            <w:top w:val="none" w:sz="0" w:space="0" w:color="auto"/>
                            <w:left w:val="none" w:sz="0" w:space="0" w:color="auto"/>
                            <w:bottom w:val="none" w:sz="0" w:space="0" w:color="auto"/>
                            <w:right w:val="none" w:sz="0" w:space="0" w:color="auto"/>
                          </w:divBdr>
                        </w:div>
                      </w:divsChild>
                    </w:div>
                    <w:div w:id="6056075">
                      <w:marLeft w:val="143"/>
                      <w:marRight w:val="143"/>
                      <w:marTop w:val="143"/>
                      <w:marBottom w:val="143"/>
                      <w:divBdr>
                        <w:top w:val="single" w:sz="6" w:space="8" w:color="DDDDDD"/>
                        <w:left w:val="single" w:sz="6" w:space="7" w:color="DDDDDD"/>
                        <w:bottom w:val="single" w:sz="6" w:space="8" w:color="DDDDDD"/>
                        <w:right w:val="single" w:sz="6" w:space="7" w:color="DDDDDD"/>
                      </w:divBdr>
                      <w:divsChild>
                        <w:div w:id="1164124385">
                          <w:marLeft w:val="0"/>
                          <w:marRight w:val="0"/>
                          <w:marTop w:val="0"/>
                          <w:marBottom w:val="795"/>
                          <w:divBdr>
                            <w:top w:val="none" w:sz="0" w:space="0" w:color="auto"/>
                            <w:left w:val="none" w:sz="0" w:space="0" w:color="auto"/>
                            <w:bottom w:val="none" w:sz="0" w:space="0" w:color="auto"/>
                            <w:right w:val="none" w:sz="0" w:space="0" w:color="auto"/>
                          </w:divBdr>
                          <w:divsChild>
                            <w:div w:id="691956895">
                              <w:marLeft w:val="0"/>
                              <w:marRight w:val="0"/>
                              <w:marTop w:val="0"/>
                              <w:marBottom w:val="0"/>
                              <w:divBdr>
                                <w:top w:val="none" w:sz="0" w:space="0" w:color="auto"/>
                                <w:left w:val="none" w:sz="0" w:space="0" w:color="auto"/>
                                <w:bottom w:val="none" w:sz="0" w:space="0" w:color="auto"/>
                                <w:right w:val="none" w:sz="0" w:space="0" w:color="auto"/>
                              </w:divBdr>
                              <w:divsChild>
                                <w:div w:id="2124490676">
                                  <w:marLeft w:val="0"/>
                                  <w:marRight w:val="0"/>
                                  <w:marTop w:val="0"/>
                                  <w:marBottom w:val="0"/>
                                  <w:divBdr>
                                    <w:top w:val="none" w:sz="0" w:space="0" w:color="auto"/>
                                    <w:left w:val="none" w:sz="0" w:space="0" w:color="auto"/>
                                    <w:bottom w:val="none" w:sz="0" w:space="0" w:color="auto"/>
                                    <w:right w:val="none" w:sz="0" w:space="0" w:color="auto"/>
                                  </w:divBdr>
                                </w:div>
                              </w:divsChild>
                            </w:div>
                            <w:div w:id="1144544364">
                              <w:marLeft w:val="0"/>
                              <w:marRight w:val="0"/>
                              <w:marTop w:val="225"/>
                              <w:marBottom w:val="150"/>
                              <w:divBdr>
                                <w:top w:val="none" w:sz="0" w:space="0" w:color="auto"/>
                                <w:left w:val="none" w:sz="0" w:space="0" w:color="auto"/>
                                <w:bottom w:val="none" w:sz="0" w:space="0" w:color="auto"/>
                                <w:right w:val="none" w:sz="0" w:space="0" w:color="auto"/>
                              </w:divBdr>
                            </w:div>
                          </w:divsChild>
                        </w:div>
                        <w:div w:id="2023235870">
                          <w:marLeft w:val="0"/>
                          <w:marRight w:val="0"/>
                          <w:marTop w:val="0"/>
                          <w:marBottom w:val="0"/>
                          <w:divBdr>
                            <w:top w:val="none" w:sz="0" w:space="0" w:color="auto"/>
                            <w:left w:val="none" w:sz="0" w:space="0" w:color="auto"/>
                            <w:bottom w:val="none" w:sz="0" w:space="0" w:color="auto"/>
                            <w:right w:val="none" w:sz="0" w:space="0" w:color="auto"/>
                          </w:divBdr>
                        </w:div>
                      </w:divsChild>
                    </w:div>
                    <w:div w:id="1380780373">
                      <w:marLeft w:val="143"/>
                      <w:marRight w:val="143"/>
                      <w:marTop w:val="143"/>
                      <w:marBottom w:val="143"/>
                      <w:divBdr>
                        <w:top w:val="single" w:sz="6" w:space="8" w:color="DDDDDD"/>
                        <w:left w:val="single" w:sz="6" w:space="7" w:color="DDDDDD"/>
                        <w:bottom w:val="single" w:sz="6" w:space="8" w:color="DDDDDD"/>
                        <w:right w:val="single" w:sz="6" w:space="7" w:color="DDDDDD"/>
                      </w:divBdr>
                      <w:divsChild>
                        <w:div w:id="913470364">
                          <w:marLeft w:val="0"/>
                          <w:marRight w:val="0"/>
                          <w:marTop w:val="0"/>
                          <w:marBottom w:val="795"/>
                          <w:divBdr>
                            <w:top w:val="none" w:sz="0" w:space="0" w:color="auto"/>
                            <w:left w:val="none" w:sz="0" w:space="0" w:color="auto"/>
                            <w:bottom w:val="none" w:sz="0" w:space="0" w:color="auto"/>
                            <w:right w:val="none" w:sz="0" w:space="0" w:color="auto"/>
                          </w:divBdr>
                          <w:divsChild>
                            <w:div w:id="953829696">
                              <w:marLeft w:val="0"/>
                              <w:marRight w:val="0"/>
                              <w:marTop w:val="0"/>
                              <w:marBottom w:val="0"/>
                              <w:divBdr>
                                <w:top w:val="none" w:sz="0" w:space="0" w:color="auto"/>
                                <w:left w:val="none" w:sz="0" w:space="0" w:color="auto"/>
                                <w:bottom w:val="none" w:sz="0" w:space="0" w:color="auto"/>
                                <w:right w:val="none" w:sz="0" w:space="0" w:color="auto"/>
                              </w:divBdr>
                              <w:divsChild>
                                <w:div w:id="842207131">
                                  <w:marLeft w:val="0"/>
                                  <w:marRight w:val="0"/>
                                  <w:marTop w:val="0"/>
                                  <w:marBottom w:val="0"/>
                                  <w:divBdr>
                                    <w:top w:val="none" w:sz="0" w:space="0" w:color="auto"/>
                                    <w:left w:val="none" w:sz="0" w:space="0" w:color="auto"/>
                                    <w:bottom w:val="none" w:sz="0" w:space="0" w:color="auto"/>
                                    <w:right w:val="none" w:sz="0" w:space="0" w:color="auto"/>
                                  </w:divBdr>
                                </w:div>
                              </w:divsChild>
                            </w:div>
                            <w:div w:id="1171985574">
                              <w:marLeft w:val="0"/>
                              <w:marRight w:val="0"/>
                              <w:marTop w:val="225"/>
                              <w:marBottom w:val="150"/>
                              <w:divBdr>
                                <w:top w:val="none" w:sz="0" w:space="0" w:color="auto"/>
                                <w:left w:val="none" w:sz="0" w:space="0" w:color="auto"/>
                                <w:bottom w:val="none" w:sz="0" w:space="0" w:color="auto"/>
                                <w:right w:val="none" w:sz="0" w:space="0" w:color="auto"/>
                              </w:divBdr>
                            </w:div>
                          </w:divsChild>
                        </w:div>
                        <w:div w:id="1078864964">
                          <w:marLeft w:val="0"/>
                          <w:marRight w:val="0"/>
                          <w:marTop w:val="0"/>
                          <w:marBottom w:val="0"/>
                          <w:divBdr>
                            <w:top w:val="none" w:sz="0" w:space="0" w:color="auto"/>
                            <w:left w:val="none" w:sz="0" w:space="0" w:color="auto"/>
                            <w:bottom w:val="none" w:sz="0" w:space="0" w:color="auto"/>
                            <w:right w:val="none" w:sz="0" w:space="0" w:color="auto"/>
                          </w:divBdr>
                        </w:div>
                      </w:divsChild>
                    </w:div>
                    <w:div w:id="840971265">
                      <w:marLeft w:val="143"/>
                      <w:marRight w:val="143"/>
                      <w:marTop w:val="143"/>
                      <w:marBottom w:val="143"/>
                      <w:divBdr>
                        <w:top w:val="single" w:sz="6" w:space="8" w:color="DDDDDD"/>
                        <w:left w:val="single" w:sz="6" w:space="7" w:color="DDDDDD"/>
                        <w:bottom w:val="single" w:sz="6" w:space="8" w:color="DDDDDD"/>
                        <w:right w:val="single" w:sz="6" w:space="7" w:color="DDDDDD"/>
                      </w:divBdr>
                      <w:divsChild>
                        <w:div w:id="872966094">
                          <w:marLeft w:val="0"/>
                          <w:marRight w:val="0"/>
                          <w:marTop w:val="0"/>
                          <w:marBottom w:val="795"/>
                          <w:divBdr>
                            <w:top w:val="none" w:sz="0" w:space="0" w:color="auto"/>
                            <w:left w:val="none" w:sz="0" w:space="0" w:color="auto"/>
                            <w:bottom w:val="none" w:sz="0" w:space="0" w:color="auto"/>
                            <w:right w:val="none" w:sz="0" w:space="0" w:color="auto"/>
                          </w:divBdr>
                          <w:divsChild>
                            <w:div w:id="62149878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
                              </w:divsChild>
                            </w:div>
                            <w:div w:id="277415714">
                              <w:marLeft w:val="0"/>
                              <w:marRight w:val="0"/>
                              <w:marTop w:val="225"/>
                              <w:marBottom w:val="150"/>
                              <w:divBdr>
                                <w:top w:val="none" w:sz="0" w:space="0" w:color="auto"/>
                                <w:left w:val="none" w:sz="0" w:space="0" w:color="auto"/>
                                <w:bottom w:val="none" w:sz="0" w:space="0" w:color="auto"/>
                                <w:right w:val="none" w:sz="0" w:space="0" w:color="auto"/>
                              </w:divBdr>
                            </w:div>
                          </w:divsChild>
                        </w:div>
                        <w:div w:id="15849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4095">
      <w:bodyDiv w:val="1"/>
      <w:marLeft w:val="0"/>
      <w:marRight w:val="0"/>
      <w:marTop w:val="0"/>
      <w:marBottom w:val="0"/>
      <w:divBdr>
        <w:top w:val="none" w:sz="0" w:space="0" w:color="auto"/>
        <w:left w:val="none" w:sz="0" w:space="0" w:color="auto"/>
        <w:bottom w:val="none" w:sz="0" w:space="0" w:color="auto"/>
        <w:right w:val="none" w:sz="0" w:space="0" w:color="auto"/>
      </w:divBdr>
    </w:div>
    <w:div w:id="620846753">
      <w:bodyDiv w:val="1"/>
      <w:marLeft w:val="0"/>
      <w:marRight w:val="0"/>
      <w:marTop w:val="0"/>
      <w:marBottom w:val="0"/>
      <w:divBdr>
        <w:top w:val="none" w:sz="0" w:space="0" w:color="auto"/>
        <w:left w:val="none" w:sz="0" w:space="0" w:color="auto"/>
        <w:bottom w:val="none" w:sz="0" w:space="0" w:color="auto"/>
        <w:right w:val="none" w:sz="0" w:space="0" w:color="auto"/>
      </w:divBdr>
    </w:div>
    <w:div w:id="846098268">
      <w:bodyDiv w:val="1"/>
      <w:marLeft w:val="0"/>
      <w:marRight w:val="0"/>
      <w:marTop w:val="0"/>
      <w:marBottom w:val="0"/>
      <w:divBdr>
        <w:top w:val="none" w:sz="0" w:space="0" w:color="auto"/>
        <w:left w:val="none" w:sz="0" w:space="0" w:color="auto"/>
        <w:bottom w:val="none" w:sz="0" w:space="0" w:color="auto"/>
        <w:right w:val="none" w:sz="0" w:space="0" w:color="auto"/>
      </w:divBdr>
    </w:div>
    <w:div w:id="1086802188">
      <w:bodyDiv w:val="1"/>
      <w:marLeft w:val="0"/>
      <w:marRight w:val="0"/>
      <w:marTop w:val="0"/>
      <w:marBottom w:val="0"/>
      <w:divBdr>
        <w:top w:val="none" w:sz="0" w:space="0" w:color="auto"/>
        <w:left w:val="none" w:sz="0" w:space="0" w:color="auto"/>
        <w:bottom w:val="none" w:sz="0" w:space="0" w:color="auto"/>
        <w:right w:val="none" w:sz="0" w:space="0" w:color="auto"/>
      </w:divBdr>
    </w:div>
    <w:div w:id="1190147832">
      <w:bodyDiv w:val="1"/>
      <w:marLeft w:val="0"/>
      <w:marRight w:val="0"/>
      <w:marTop w:val="0"/>
      <w:marBottom w:val="0"/>
      <w:divBdr>
        <w:top w:val="none" w:sz="0" w:space="0" w:color="auto"/>
        <w:left w:val="none" w:sz="0" w:space="0" w:color="auto"/>
        <w:bottom w:val="none" w:sz="0" w:space="0" w:color="auto"/>
        <w:right w:val="none" w:sz="0" w:space="0" w:color="auto"/>
      </w:divBdr>
    </w:div>
    <w:div w:id="15504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qukr.ru/novini-ta-suspilstvo/60970-peredviborna-agitacija-vidi-i-cili.html" TargetMode="External"/><Relationship Id="rId18" Type="http://schemas.openxmlformats.org/officeDocument/2006/relationships/hyperlink" Target="http://uk.wikipedia.org/wiki/%D0%A0%D0%B0%D0%B4%D0%B8%D0%BA%D0%B0%D0%BB%D1%8C%D0%BD%D0%B0_%D0%BF%D0%B0%D1%80%D1%82%D1%96%D1%8F_%D0%9E%D0%BB%D0%B5%D0%B3%D0%B0_%D0%9B%D1%8F%D1%88%D0%BA%D0%B0" TargetMode="External"/><Relationship Id="rId26" Type="http://schemas.openxmlformats.org/officeDocument/2006/relationships/hyperlink" Target="http://www.cvk.gov.ua"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faqukr.ru/novini-ta-suspilstvo/60812-partijni-sistemi-dzerkalo-zhittja-kraini.html" TargetMode="External"/><Relationship Id="rId17" Type="http://schemas.openxmlformats.org/officeDocument/2006/relationships/hyperlink" Target="http://uk.wikipedia.org/wiki/%D0%9E%D0%BF%D0%BE%D0%B7%D0%B8%D1%86%D1%96%D0%B9%D0%BD%D0%B8%D0%B9_%D0%B1%D0%BB%D0%BE%D0%BA_(%D0%BF%D0%B0%D1%80%D1%82%D1%96%D1%8F)" TargetMode="External"/><Relationship Id="rId25"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hyperlink" Target="http://uk.wikipedia.org/wiki/%D0%A1%D0%B0%D0%BC%D0%BE%D0%BF%D0%BE%D0%BC%D1%96%D1%87_(%D0%BF%D0%B0%D1%80%D1%82%D1%96%D1%8F)"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qukr.ru/novini-ta-suspilstvo/61282-glava-derzhavi-bezzaperechnij-volodar-chi-prosta.html"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uk.wikipedia.org/wiki/%D0%91%D0%BB%D0%BE%D0%BA_%D0%9F%D0%B5%D1%82%D1%80%D0%B0_%D0%9F%D0%BE%D1%80%D0%BE%D1%88%D0%B5%D0%BD%D0%BA%D0%B0"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http://faqukr.ru/osvita/31002-sociologichne-opituvannja-priklad-rezultati.html" TargetMode="External"/><Relationship Id="rId19" Type="http://schemas.openxmlformats.org/officeDocument/2006/relationships/hyperlink" Target="http://uk.wikipedia.org/wiki/%D0%92%D1%81%D0%B5%D1%83%D0%BA%D1%80%D0%B0%D1%97%D0%BD%D1%81%D1%8C%D0%BA%D0%B5_%D0%BE%D0%B1%27%D1%94%D0%B4%D0%BD%D0%B0%D0%BD%D0%BD%D1%8F_%C2%AB%D0%91%D0%B0%D1%82%D1%8C%D0%BA%D1%96%D0%B2%D1%89%D0%B8%D0%BD%D0%B0%C2%BB" TargetMode="External"/><Relationship Id="rId4" Type="http://schemas.microsoft.com/office/2007/relationships/stylesWithEffects" Target="stylesWithEffects.xml"/><Relationship Id="rId9" Type="http://schemas.openxmlformats.org/officeDocument/2006/relationships/hyperlink" Target="http://faqukr.ru/zakon/132456-viborchi-sistemi.html" TargetMode="External"/><Relationship Id="rId14" Type="http://schemas.openxmlformats.org/officeDocument/2006/relationships/hyperlink" Target="http://uk.wikipedia.org/wiki/%D0%9D%D0%B0%D1%80%D0%BE%D0%B4%D0%BD%D0%B8%D0%B9_%D1%84%D1%80%D0%BE%D0%BD%D1%82_(%D0%A3%D0%BA%D1%80%D0%B0%D1%97%D0%BD%D0%B0)" TargetMode="External"/><Relationship Id="rId22" Type="http://schemas.openxmlformats.org/officeDocument/2006/relationships/image" Target="media/image3.png"/><Relationship Id="rId27" Type="http://schemas.openxmlformats.org/officeDocument/2006/relationships/hyperlink" Target="http://www.uceps.com.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373BAF4-CE4C-4AC2-B6E3-31AD4B3F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105</Pages>
  <Words>27641</Words>
  <Characters>157558</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408</cp:revision>
  <dcterms:created xsi:type="dcterms:W3CDTF">2017-12-05T19:15:00Z</dcterms:created>
  <dcterms:modified xsi:type="dcterms:W3CDTF">2018-01-23T15:24:00Z</dcterms:modified>
</cp:coreProperties>
</file>