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3A3" w:rsidRPr="00E743A3" w:rsidRDefault="00E743A3" w:rsidP="00E743A3">
      <w:pPr>
        <w:widowControl w:val="0"/>
        <w:autoSpaceDE w:val="0"/>
        <w:autoSpaceDN w:val="0"/>
        <w:adjustRightInd w:val="0"/>
        <w:spacing w:after="0" w:line="240" w:lineRule="auto"/>
        <w:ind w:firstLine="709"/>
        <w:jc w:val="center"/>
        <w:rPr>
          <w:rFonts w:ascii="Times New Roman" w:eastAsia="Times New Roman" w:hAnsi="Times New Roman" w:cs="Times New Roman"/>
          <w:b/>
          <w:bCs/>
          <w:caps/>
          <w:sz w:val="28"/>
          <w:szCs w:val="20"/>
          <w:lang w:eastAsia="ru-RU"/>
        </w:rPr>
      </w:pPr>
      <w:r w:rsidRPr="00E743A3">
        <w:rPr>
          <w:rFonts w:ascii="Times New Roman" w:eastAsia="Times New Roman" w:hAnsi="Times New Roman" w:cs="Times New Roman"/>
          <w:b/>
          <w:bCs/>
          <w:caps/>
          <w:sz w:val="28"/>
          <w:szCs w:val="20"/>
          <w:lang w:eastAsia="ru-RU"/>
        </w:rPr>
        <w:t>Реферат</w:t>
      </w:r>
    </w:p>
    <w:p w:rsidR="00E743A3" w:rsidRPr="00E743A3" w:rsidRDefault="00E743A3" w:rsidP="00E743A3">
      <w:pPr>
        <w:widowControl w:val="0"/>
        <w:autoSpaceDE w:val="0"/>
        <w:autoSpaceDN w:val="0"/>
        <w:adjustRightInd w:val="0"/>
        <w:spacing w:after="0" w:line="240" w:lineRule="auto"/>
        <w:ind w:firstLine="709"/>
        <w:jc w:val="both"/>
        <w:rPr>
          <w:rFonts w:ascii="Times New Roman" w:eastAsia="Times New Roman" w:hAnsi="Times New Roman" w:cs="Times New Roman"/>
          <w:b/>
          <w:bCs/>
          <w:caps/>
          <w:sz w:val="28"/>
          <w:szCs w:val="20"/>
          <w:lang w:eastAsia="ru-RU"/>
        </w:rPr>
      </w:pPr>
    </w:p>
    <w:p w:rsidR="00E743A3" w:rsidRPr="00E743A3" w:rsidRDefault="00E743A3" w:rsidP="00E743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rsidR="00E743A3" w:rsidRPr="00E743A3" w:rsidRDefault="00E743A3" w:rsidP="00E743A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743A3" w:rsidRPr="00E743A3" w:rsidRDefault="00E743A3" w:rsidP="00E743A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743A3">
        <w:rPr>
          <w:rFonts w:ascii="Times New Roman" w:eastAsia="Times New Roman" w:hAnsi="Times New Roman" w:cs="Times New Roman"/>
          <w:sz w:val="28"/>
          <w:szCs w:val="28"/>
          <w:lang w:eastAsia="ru-RU"/>
        </w:rPr>
        <w:t xml:space="preserve">Випускна робота бакалавра: </w:t>
      </w:r>
      <w:r w:rsidR="00A21E39">
        <w:rPr>
          <w:rFonts w:ascii="Times New Roman" w:eastAsia="Times New Roman" w:hAnsi="Times New Roman" w:cs="Times New Roman"/>
          <w:sz w:val="28"/>
          <w:szCs w:val="28"/>
          <w:lang w:eastAsia="ru-RU"/>
        </w:rPr>
        <w:t xml:space="preserve"> 84</w:t>
      </w:r>
      <w:bookmarkStart w:id="0" w:name="_GoBack"/>
      <w:bookmarkEnd w:id="0"/>
      <w:r w:rsidRPr="00E743A3">
        <w:rPr>
          <w:rFonts w:ascii="Times New Roman" w:eastAsia="Times New Roman" w:hAnsi="Times New Roman" w:cs="Times New Roman"/>
          <w:sz w:val="28"/>
          <w:szCs w:val="28"/>
          <w:lang w:eastAsia="ru-RU"/>
        </w:rPr>
        <w:t xml:space="preserve"> с., 49 джерел, 7 додатків</w:t>
      </w:r>
    </w:p>
    <w:p w:rsidR="00E743A3" w:rsidRPr="00E743A3" w:rsidRDefault="00E743A3" w:rsidP="00E743A3">
      <w:pPr>
        <w:widowControl w:val="0"/>
        <w:tabs>
          <w:tab w:val="left" w:pos="900"/>
        </w:tabs>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E743A3" w:rsidRPr="00E743A3" w:rsidRDefault="00E743A3" w:rsidP="00E743A3">
      <w:pPr>
        <w:widowControl w:val="0"/>
        <w:tabs>
          <w:tab w:val="left" w:pos="900"/>
        </w:tabs>
        <w:autoSpaceDE w:val="0"/>
        <w:autoSpaceDN w:val="0"/>
        <w:adjustRightInd w:val="0"/>
        <w:spacing w:after="0" w:line="360" w:lineRule="auto"/>
        <w:ind w:firstLine="720"/>
        <w:jc w:val="both"/>
        <w:rPr>
          <w:rFonts w:ascii="Times New Roman" w:eastAsia="Times New Roman" w:hAnsi="Times New Roman" w:cs="Times New Roman"/>
          <w:iCs/>
          <w:color w:val="000000"/>
          <w:sz w:val="28"/>
          <w:szCs w:val="28"/>
          <w:lang w:eastAsia="ru-RU"/>
        </w:rPr>
      </w:pPr>
      <w:r w:rsidRPr="00E743A3">
        <w:rPr>
          <w:rFonts w:ascii="Times New Roman" w:eastAsia="Times New Roman" w:hAnsi="Times New Roman" w:cs="Times New Roman"/>
          <w:sz w:val="28"/>
          <w:szCs w:val="28"/>
          <w:lang w:eastAsia="ru-RU"/>
        </w:rPr>
        <w:t xml:space="preserve">Представлено погляди вітчизняних науковців на </w:t>
      </w:r>
      <w:r w:rsidRPr="00E743A3">
        <w:rPr>
          <w:rFonts w:ascii="Times New Roman" w:eastAsia="Times New Roman" w:hAnsi="Times New Roman" w:cs="Times New Roman"/>
          <w:bCs/>
          <w:color w:val="000000"/>
          <w:sz w:val="28"/>
          <w:szCs w:val="28"/>
          <w:lang w:eastAsia="ru-RU"/>
        </w:rPr>
        <w:t xml:space="preserve">діяльність контактних центрів, зокрема на </w:t>
      </w:r>
      <w:r w:rsidRPr="00E743A3">
        <w:rPr>
          <w:rFonts w:ascii="Times New Roman" w:eastAsia="Times New Roman" w:hAnsi="Times New Roman" w:cs="Times New Roman"/>
          <w:color w:val="000000"/>
          <w:sz w:val="28"/>
          <w:szCs w:val="28"/>
          <w:lang w:eastAsia="ru-RU"/>
        </w:rPr>
        <w:t xml:space="preserve">інформаційну діяльність фахівця відділу звернень </w:t>
      </w:r>
      <w:r w:rsidRPr="00E743A3">
        <w:rPr>
          <w:rFonts w:ascii="Times New Roman" w:eastAsia="Times New Roman" w:hAnsi="Times New Roman" w:cs="Times New Roman"/>
          <w:bCs/>
          <w:color w:val="000000"/>
          <w:sz w:val="28"/>
          <w:szCs w:val="28"/>
          <w:lang w:eastAsia="ru-RU"/>
        </w:rPr>
        <w:t xml:space="preserve">ДУ </w:t>
      </w:r>
      <w:r w:rsidRPr="00E743A3">
        <w:rPr>
          <w:rFonts w:ascii="Times New Roman" w:eastAsia="Times New Roman" w:hAnsi="Times New Roman" w:cs="Times New Roman"/>
          <w:bCs/>
          <w:iCs/>
          <w:color w:val="000000"/>
          <w:sz w:val="28"/>
          <w:szCs w:val="28"/>
          <w:lang w:eastAsia="ru-RU"/>
        </w:rPr>
        <w:t>«Луганський обласний контактний центр»</w:t>
      </w:r>
      <w:r w:rsidRPr="00E743A3">
        <w:rPr>
          <w:rFonts w:ascii="Times New Roman" w:eastAsia="Times New Roman" w:hAnsi="Times New Roman" w:cs="Times New Roman"/>
          <w:bCs/>
          <w:color w:val="000000"/>
          <w:sz w:val="28"/>
          <w:szCs w:val="28"/>
          <w:lang w:eastAsia="ru-RU"/>
        </w:rPr>
        <w:t xml:space="preserve">. </w:t>
      </w:r>
    </w:p>
    <w:p w:rsidR="00E743A3" w:rsidRPr="00E743A3" w:rsidRDefault="00E743A3" w:rsidP="00E743A3">
      <w:pPr>
        <w:widowControl w:val="0"/>
        <w:tabs>
          <w:tab w:val="left" w:pos="900"/>
        </w:tabs>
        <w:autoSpaceDE w:val="0"/>
        <w:autoSpaceDN w:val="0"/>
        <w:adjustRightInd w:val="0"/>
        <w:spacing w:after="0" w:line="360" w:lineRule="auto"/>
        <w:ind w:left="-57" w:firstLine="720"/>
        <w:jc w:val="both"/>
        <w:rPr>
          <w:rFonts w:ascii="Times New Roman" w:eastAsia="Times New Roman" w:hAnsi="Times New Roman" w:cs="Times New Roman"/>
          <w:sz w:val="28"/>
          <w:szCs w:val="28"/>
          <w:lang w:eastAsia="ru-RU"/>
        </w:rPr>
      </w:pPr>
      <w:r w:rsidRPr="00E743A3">
        <w:rPr>
          <w:rFonts w:ascii="Times New Roman" w:eastAsia="Times New Roman" w:hAnsi="Times New Roman" w:cs="Times New Roman"/>
          <w:bCs/>
          <w:color w:val="000000"/>
          <w:sz w:val="28"/>
          <w:szCs w:val="28"/>
          <w:lang w:eastAsia="ru-RU"/>
        </w:rPr>
        <w:t xml:space="preserve"> </w:t>
      </w:r>
      <w:r w:rsidRPr="00E743A3">
        <w:rPr>
          <w:rFonts w:ascii="Times New Roman" w:eastAsia="Times New Roman" w:hAnsi="Times New Roman" w:cs="Times New Roman"/>
          <w:sz w:val="28"/>
          <w:szCs w:val="28"/>
          <w:lang w:eastAsia="ru-RU"/>
        </w:rPr>
        <w:t>Ви</w:t>
      </w:r>
      <w:r w:rsidRPr="00E743A3">
        <w:rPr>
          <w:rFonts w:ascii="Times New Roman" w:eastAsia="Times New Roman" w:hAnsi="Times New Roman" w:cs="Times New Roman"/>
          <w:sz w:val="28"/>
          <w:szCs w:val="28"/>
          <w:lang w:val="ru-RU" w:eastAsia="ru-RU"/>
        </w:rPr>
        <w:t>знач</w:t>
      </w:r>
      <w:r w:rsidRPr="00E743A3">
        <w:rPr>
          <w:rFonts w:ascii="Times New Roman" w:eastAsia="Times New Roman" w:hAnsi="Times New Roman" w:cs="Times New Roman"/>
          <w:sz w:val="28"/>
          <w:szCs w:val="28"/>
          <w:lang w:eastAsia="ru-RU"/>
        </w:rPr>
        <w:t>ено</w:t>
      </w:r>
      <w:r w:rsidRPr="00E743A3">
        <w:rPr>
          <w:rFonts w:ascii="Times New Roman" w:eastAsia="Times New Roman" w:hAnsi="Times New Roman" w:cs="Times New Roman"/>
          <w:sz w:val="28"/>
          <w:szCs w:val="28"/>
          <w:lang w:val="ru-RU" w:eastAsia="ru-RU"/>
        </w:rPr>
        <w:t xml:space="preserve"> передумови виникнення та становлення інформаційної діяльності ВЗ ДУ </w:t>
      </w:r>
      <w:r w:rsidRPr="00E743A3">
        <w:rPr>
          <w:rFonts w:ascii="Times New Roman" w:eastAsia="Times New Roman" w:hAnsi="Times New Roman" w:cs="Times New Roman"/>
          <w:bCs/>
          <w:iCs/>
          <w:color w:val="000000"/>
          <w:sz w:val="28"/>
          <w:szCs w:val="28"/>
          <w:lang w:val="ru-RU" w:eastAsia="ru-RU"/>
        </w:rPr>
        <w:t>«Луганський обласний контактний центр»</w:t>
      </w:r>
      <w:r w:rsidRPr="00E743A3">
        <w:rPr>
          <w:rFonts w:ascii="Times New Roman" w:eastAsia="Times New Roman" w:hAnsi="Times New Roman" w:cs="Times New Roman"/>
          <w:bCs/>
          <w:color w:val="000000"/>
          <w:sz w:val="28"/>
          <w:szCs w:val="28"/>
          <w:lang w:eastAsia="ru-RU"/>
        </w:rPr>
        <w:t>. О</w:t>
      </w:r>
      <w:r w:rsidRPr="00E743A3">
        <w:rPr>
          <w:rFonts w:ascii="Times New Roman" w:eastAsia="Times New Roman" w:hAnsi="Times New Roman" w:cs="Times New Roman"/>
          <w:sz w:val="28"/>
          <w:szCs w:val="28"/>
          <w:lang w:eastAsia="ru-RU"/>
        </w:rPr>
        <w:t>писано інформаційну діяльність фахівців ВЗ: зміст та структуру. П</w:t>
      </w:r>
      <w:r w:rsidRPr="00E743A3">
        <w:rPr>
          <w:rFonts w:ascii="Times New Roman" w:eastAsia="Times New Roman" w:hAnsi="Times New Roman" w:cs="Times New Roman"/>
          <w:color w:val="000000"/>
          <w:sz w:val="28"/>
          <w:szCs w:val="28"/>
          <w:lang w:eastAsia="ru-RU"/>
        </w:rPr>
        <w:t>роаналізовано т</w:t>
      </w:r>
      <w:r w:rsidRPr="00E743A3">
        <w:rPr>
          <w:rFonts w:ascii="Times New Roman" w:eastAsia="Times New Roman" w:hAnsi="Times New Roman" w:cs="Times New Roman"/>
          <w:sz w:val="28"/>
          <w:szCs w:val="28"/>
          <w:lang w:eastAsia="ru-RU"/>
        </w:rPr>
        <w:t>радиційні та новітні технології в організації роботи зверненнями громадян</w:t>
      </w:r>
      <w:r w:rsidRPr="00E743A3">
        <w:rPr>
          <w:rFonts w:ascii="Times New Roman" w:eastAsia="Times New Roman" w:hAnsi="Times New Roman" w:cs="Times New Roman"/>
          <w:color w:val="000000"/>
          <w:sz w:val="28"/>
          <w:szCs w:val="28"/>
          <w:lang w:eastAsia="ru-RU"/>
        </w:rPr>
        <w:t xml:space="preserve">. Досліджено </w:t>
      </w:r>
      <w:r w:rsidRPr="00E743A3">
        <w:rPr>
          <w:rFonts w:ascii="Times New Roman" w:eastAsia="Times New Roman" w:hAnsi="Times New Roman" w:cs="Times New Roman"/>
          <w:sz w:val="28"/>
          <w:szCs w:val="28"/>
          <w:lang w:eastAsia="ru-RU"/>
        </w:rPr>
        <w:t>сучасний стан інформаційної діяльності фахівця ВЗ. Р</w:t>
      </w:r>
      <w:r w:rsidRPr="00E743A3">
        <w:rPr>
          <w:rFonts w:ascii="Times New Roman" w:eastAsia="Times New Roman" w:hAnsi="Times New Roman" w:cs="Times New Roman"/>
          <w:color w:val="000000"/>
          <w:sz w:val="28"/>
          <w:szCs w:val="28"/>
          <w:lang w:eastAsia="ru-RU"/>
        </w:rPr>
        <w:t xml:space="preserve">озроблено </w:t>
      </w:r>
      <w:r w:rsidRPr="00E743A3">
        <w:rPr>
          <w:rFonts w:ascii="Times New Roman" w:eastAsia="Times New Roman" w:hAnsi="Times New Roman" w:cs="Times New Roman"/>
          <w:sz w:val="28"/>
          <w:szCs w:val="28"/>
          <w:lang w:eastAsia="ru-RU"/>
        </w:rPr>
        <w:t xml:space="preserve">шляхи вдосконалення інформаційної діяльності фахівця ВЗ ДУ </w:t>
      </w:r>
      <w:r w:rsidRPr="00E743A3">
        <w:rPr>
          <w:rFonts w:ascii="Times New Roman" w:eastAsia="Times New Roman" w:hAnsi="Times New Roman" w:cs="Times New Roman"/>
          <w:bCs/>
          <w:iCs/>
          <w:color w:val="000000"/>
          <w:sz w:val="28"/>
          <w:szCs w:val="28"/>
          <w:lang w:eastAsia="ru-RU"/>
        </w:rPr>
        <w:t>«Луганський обласний контактний центр».</w:t>
      </w:r>
    </w:p>
    <w:p w:rsidR="00E743A3" w:rsidRPr="00E743A3" w:rsidRDefault="00E743A3" w:rsidP="00E743A3">
      <w:pPr>
        <w:widowControl w:val="0"/>
        <w:tabs>
          <w:tab w:val="left" w:pos="900"/>
        </w:tabs>
        <w:autoSpaceDE w:val="0"/>
        <w:autoSpaceDN w:val="0"/>
        <w:adjustRightInd w:val="0"/>
        <w:spacing w:after="0" w:line="360" w:lineRule="auto"/>
        <w:ind w:firstLine="720"/>
        <w:jc w:val="both"/>
        <w:rPr>
          <w:rFonts w:ascii="Times New Roman" w:eastAsia="Times New Roman" w:hAnsi="Times New Roman" w:cs="Times New Roman"/>
          <w:iCs/>
          <w:color w:val="000000"/>
          <w:sz w:val="28"/>
          <w:szCs w:val="28"/>
          <w:lang w:eastAsia="ru-RU"/>
        </w:rPr>
      </w:pPr>
      <w:r w:rsidRPr="00E743A3">
        <w:rPr>
          <w:rFonts w:ascii="Times New Roman" w:eastAsia="Times New Roman" w:hAnsi="Times New Roman" w:cs="Times New Roman"/>
          <w:iCs/>
          <w:color w:val="000000"/>
          <w:sz w:val="28"/>
          <w:szCs w:val="28"/>
          <w:lang w:eastAsia="ru-RU"/>
        </w:rPr>
        <w:t>ІНФОРМАЦІЙНА ПОТРЕБА, ПРОПОЗИЦІЯ, ЗАЯВА, СКАРГА, ІНФОРМАЦІЙНА ДІЯЛЬНІСТЬ, ЕЛЕКТРОННЕ ЗВЕРНЕННЯ, ЄДИНИЙ ІНФОРМАЦІЙНИЙ ПРОСТІР, ІНФОРМАЦІЙНО-АНАЛІТИЧНЕ ЗАБЕЗПЕЧЕННЯ ДЕРЖАВНИХ УСТАНОВ.</w:t>
      </w:r>
    </w:p>
    <w:p w:rsidR="003A1B7B" w:rsidRDefault="003A1B7B" w:rsidP="005D3954">
      <w:pPr>
        <w:spacing w:after="0" w:line="360" w:lineRule="auto"/>
        <w:ind w:firstLine="709"/>
        <w:contextualSpacing/>
        <w:jc w:val="center"/>
        <w:rPr>
          <w:rFonts w:ascii="Times New Roman" w:hAnsi="Times New Roman" w:cs="Times New Roman"/>
          <w:b/>
          <w:bCs/>
          <w:sz w:val="28"/>
          <w:szCs w:val="28"/>
        </w:rPr>
      </w:pPr>
    </w:p>
    <w:p w:rsidR="003A1B7B" w:rsidRDefault="003A1B7B" w:rsidP="005D3954">
      <w:pPr>
        <w:spacing w:after="0" w:line="360" w:lineRule="auto"/>
        <w:ind w:firstLine="709"/>
        <w:contextualSpacing/>
        <w:jc w:val="center"/>
        <w:rPr>
          <w:rFonts w:ascii="Times New Roman" w:hAnsi="Times New Roman" w:cs="Times New Roman"/>
          <w:b/>
          <w:bCs/>
          <w:sz w:val="28"/>
          <w:szCs w:val="28"/>
        </w:rPr>
      </w:pPr>
    </w:p>
    <w:p w:rsidR="003A1B7B" w:rsidRDefault="003A1B7B" w:rsidP="005D3954">
      <w:pPr>
        <w:spacing w:after="0" w:line="360" w:lineRule="auto"/>
        <w:ind w:firstLine="709"/>
        <w:contextualSpacing/>
        <w:jc w:val="center"/>
        <w:rPr>
          <w:rFonts w:ascii="Times New Roman" w:hAnsi="Times New Roman" w:cs="Times New Roman"/>
          <w:b/>
          <w:bCs/>
          <w:sz w:val="28"/>
          <w:szCs w:val="28"/>
        </w:rPr>
      </w:pPr>
    </w:p>
    <w:p w:rsidR="003A1B7B" w:rsidRDefault="003A1B7B" w:rsidP="005D3954">
      <w:pPr>
        <w:spacing w:after="0" w:line="360" w:lineRule="auto"/>
        <w:ind w:firstLine="709"/>
        <w:contextualSpacing/>
        <w:jc w:val="center"/>
        <w:rPr>
          <w:rFonts w:ascii="Times New Roman" w:hAnsi="Times New Roman" w:cs="Times New Roman"/>
          <w:b/>
          <w:bCs/>
          <w:sz w:val="28"/>
          <w:szCs w:val="28"/>
        </w:rPr>
      </w:pPr>
    </w:p>
    <w:p w:rsidR="003A1B7B" w:rsidRDefault="003A1B7B" w:rsidP="005D3954">
      <w:pPr>
        <w:spacing w:after="0" w:line="360" w:lineRule="auto"/>
        <w:ind w:firstLine="709"/>
        <w:contextualSpacing/>
        <w:jc w:val="center"/>
        <w:rPr>
          <w:rFonts w:ascii="Times New Roman" w:hAnsi="Times New Roman" w:cs="Times New Roman"/>
          <w:b/>
          <w:bCs/>
          <w:sz w:val="28"/>
          <w:szCs w:val="28"/>
        </w:rPr>
      </w:pPr>
    </w:p>
    <w:p w:rsidR="003A1B7B" w:rsidRDefault="003A1B7B" w:rsidP="005D3954">
      <w:pPr>
        <w:spacing w:after="0" w:line="360" w:lineRule="auto"/>
        <w:ind w:firstLine="709"/>
        <w:contextualSpacing/>
        <w:jc w:val="center"/>
        <w:rPr>
          <w:rFonts w:ascii="Times New Roman" w:hAnsi="Times New Roman" w:cs="Times New Roman"/>
          <w:b/>
          <w:bCs/>
          <w:sz w:val="28"/>
          <w:szCs w:val="28"/>
        </w:rPr>
      </w:pPr>
    </w:p>
    <w:p w:rsidR="003A1B7B" w:rsidRDefault="003A1B7B" w:rsidP="005D3954">
      <w:pPr>
        <w:spacing w:after="0" w:line="360" w:lineRule="auto"/>
        <w:ind w:firstLine="709"/>
        <w:contextualSpacing/>
        <w:jc w:val="center"/>
        <w:rPr>
          <w:rFonts w:ascii="Times New Roman" w:hAnsi="Times New Roman" w:cs="Times New Roman"/>
          <w:b/>
          <w:bCs/>
          <w:sz w:val="28"/>
          <w:szCs w:val="28"/>
        </w:rPr>
      </w:pPr>
    </w:p>
    <w:p w:rsidR="003A1B7B" w:rsidRDefault="003A1B7B" w:rsidP="005D3954">
      <w:pPr>
        <w:spacing w:after="0" w:line="360" w:lineRule="auto"/>
        <w:ind w:firstLine="709"/>
        <w:contextualSpacing/>
        <w:jc w:val="center"/>
        <w:rPr>
          <w:rFonts w:ascii="Times New Roman" w:hAnsi="Times New Roman" w:cs="Times New Roman"/>
          <w:b/>
          <w:bCs/>
          <w:sz w:val="28"/>
          <w:szCs w:val="28"/>
        </w:rPr>
      </w:pPr>
    </w:p>
    <w:p w:rsidR="003A1B7B" w:rsidRDefault="003A1B7B" w:rsidP="005D3954">
      <w:pPr>
        <w:spacing w:after="0" w:line="360" w:lineRule="auto"/>
        <w:ind w:firstLine="709"/>
        <w:contextualSpacing/>
        <w:jc w:val="center"/>
        <w:rPr>
          <w:rFonts w:ascii="Times New Roman" w:hAnsi="Times New Roman" w:cs="Times New Roman"/>
          <w:b/>
          <w:bCs/>
          <w:sz w:val="28"/>
          <w:szCs w:val="28"/>
        </w:rPr>
      </w:pPr>
    </w:p>
    <w:p w:rsidR="003A1B7B" w:rsidRDefault="003A1B7B" w:rsidP="005D3954">
      <w:pPr>
        <w:spacing w:after="0" w:line="360" w:lineRule="auto"/>
        <w:ind w:firstLine="709"/>
        <w:contextualSpacing/>
        <w:jc w:val="center"/>
        <w:rPr>
          <w:rFonts w:ascii="Times New Roman" w:hAnsi="Times New Roman" w:cs="Times New Roman"/>
          <w:b/>
          <w:bCs/>
          <w:sz w:val="28"/>
          <w:szCs w:val="28"/>
        </w:rPr>
      </w:pPr>
    </w:p>
    <w:p w:rsidR="003A1B7B" w:rsidRDefault="003A1B7B" w:rsidP="005D3954">
      <w:pPr>
        <w:spacing w:after="0" w:line="360" w:lineRule="auto"/>
        <w:ind w:firstLine="709"/>
        <w:contextualSpacing/>
        <w:jc w:val="center"/>
        <w:rPr>
          <w:rFonts w:ascii="Times New Roman" w:hAnsi="Times New Roman" w:cs="Times New Roman"/>
          <w:b/>
          <w:bCs/>
          <w:sz w:val="28"/>
          <w:szCs w:val="28"/>
        </w:rPr>
      </w:pPr>
    </w:p>
    <w:p w:rsidR="005D3954" w:rsidRDefault="005D3954" w:rsidP="005D3954">
      <w:pPr>
        <w:spacing w:after="0" w:line="360" w:lineRule="auto"/>
        <w:contextualSpacing/>
        <w:jc w:val="both"/>
        <w:rPr>
          <w:rFonts w:ascii="Times New Roman" w:hAnsi="Times New Roman" w:cs="Times New Roman"/>
          <w:sz w:val="28"/>
          <w:szCs w:val="28"/>
        </w:rPr>
      </w:pPr>
    </w:p>
    <w:p w:rsidR="005D3954" w:rsidRDefault="005D3954" w:rsidP="005D3954">
      <w:pPr>
        <w:spacing w:after="0" w:line="360" w:lineRule="auto"/>
        <w:contextualSpacing/>
        <w:jc w:val="both"/>
        <w:rPr>
          <w:rFonts w:ascii="Times New Roman" w:hAnsi="Times New Roman" w:cs="Times New Roman"/>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17"/>
        <w:gridCol w:w="1128"/>
      </w:tblGrid>
      <w:tr w:rsidR="005D3954" w:rsidTr="00A12B12">
        <w:tc>
          <w:tcPr>
            <w:tcW w:w="8217" w:type="dxa"/>
          </w:tcPr>
          <w:p w:rsidR="005D3954" w:rsidRPr="00A12B12" w:rsidRDefault="005D3954" w:rsidP="00A12B12">
            <w:pPr>
              <w:spacing w:line="360" w:lineRule="auto"/>
              <w:rPr>
                <w:rFonts w:ascii="Times New Roman" w:hAnsi="Times New Roman" w:cs="Times New Roman"/>
                <w:b/>
                <w:sz w:val="28"/>
                <w:szCs w:val="28"/>
                <w:lang w:val="uk-UA"/>
              </w:rPr>
            </w:pPr>
          </w:p>
        </w:tc>
        <w:tc>
          <w:tcPr>
            <w:tcW w:w="1128" w:type="dxa"/>
          </w:tcPr>
          <w:p w:rsidR="005D3954" w:rsidRPr="00B83459" w:rsidRDefault="005D3954" w:rsidP="00A12B12">
            <w:pPr>
              <w:spacing w:line="360" w:lineRule="auto"/>
              <w:jc w:val="right"/>
              <w:rPr>
                <w:lang w:val="uk-UA"/>
              </w:rPr>
            </w:pPr>
          </w:p>
          <w:p w:rsidR="005D3954" w:rsidRPr="00FA1085" w:rsidRDefault="005D3954" w:rsidP="00A12B12">
            <w:pPr>
              <w:spacing w:line="360" w:lineRule="auto"/>
              <w:jc w:val="right"/>
              <w:rPr>
                <w:rFonts w:ascii="Times New Roman" w:hAnsi="Times New Roman" w:cs="Times New Roman"/>
                <w:sz w:val="28"/>
                <w:szCs w:val="28"/>
                <w:lang w:val="uk-UA"/>
              </w:rPr>
            </w:pPr>
          </w:p>
        </w:tc>
      </w:tr>
      <w:tr w:rsidR="005D3954" w:rsidTr="00A12B12">
        <w:tc>
          <w:tcPr>
            <w:tcW w:w="8217" w:type="dxa"/>
          </w:tcPr>
          <w:p w:rsidR="005D3954" w:rsidRPr="00A12B12" w:rsidRDefault="005D3954" w:rsidP="00A12B12">
            <w:pPr>
              <w:spacing w:line="360" w:lineRule="auto"/>
              <w:rPr>
                <w:rFonts w:ascii="Times New Roman" w:hAnsi="Times New Roman" w:cs="Times New Roman"/>
                <w:sz w:val="28"/>
                <w:szCs w:val="28"/>
                <w:lang w:val="uk-UA"/>
              </w:rPr>
            </w:pPr>
          </w:p>
        </w:tc>
        <w:tc>
          <w:tcPr>
            <w:tcW w:w="1128" w:type="dxa"/>
          </w:tcPr>
          <w:p w:rsidR="005D3954" w:rsidRPr="009230A7" w:rsidRDefault="005D3954" w:rsidP="00A12B12">
            <w:pPr>
              <w:spacing w:line="360" w:lineRule="auto"/>
              <w:jc w:val="right"/>
              <w:rPr>
                <w:rFonts w:ascii="Times New Roman" w:hAnsi="Times New Roman" w:cs="Times New Roman"/>
                <w:sz w:val="28"/>
                <w:szCs w:val="28"/>
                <w:lang w:val="uk-UA"/>
              </w:rPr>
            </w:pPr>
          </w:p>
        </w:tc>
      </w:tr>
      <w:tr w:rsidR="005D3954" w:rsidTr="00A12B12">
        <w:tc>
          <w:tcPr>
            <w:tcW w:w="8217" w:type="dxa"/>
          </w:tcPr>
          <w:p w:rsidR="005D3954" w:rsidRPr="00B83459" w:rsidRDefault="005D3954" w:rsidP="00A12B12">
            <w:pPr>
              <w:spacing w:line="360" w:lineRule="auto"/>
              <w:rPr>
                <w:rFonts w:ascii="Times New Roman" w:hAnsi="Times New Roman" w:cs="Times New Roman"/>
                <w:sz w:val="28"/>
                <w:szCs w:val="28"/>
                <w:lang w:val="uk-UA"/>
              </w:rPr>
            </w:pPr>
          </w:p>
        </w:tc>
        <w:tc>
          <w:tcPr>
            <w:tcW w:w="1128" w:type="dxa"/>
          </w:tcPr>
          <w:p w:rsidR="005D3954" w:rsidRPr="009230A7" w:rsidRDefault="005D3954" w:rsidP="00A12B12">
            <w:pPr>
              <w:spacing w:line="360" w:lineRule="auto"/>
              <w:jc w:val="right"/>
              <w:rPr>
                <w:rFonts w:ascii="Times New Roman" w:hAnsi="Times New Roman" w:cs="Times New Roman"/>
                <w:sz w:val="28"/>
                <w:szCs w:val="28"/>
                <w:lang w:val="uk-UA"/>
              </w:rPr>
            </w:pPr>
          </w:p>
        </w:tc>
      </w:tr>
      <w:tr w:rsidR="005D3954" w:rsidTr="00A12B12">
        <w:tc>
          <w:tcPr>
            <w:tcW w:w="8217" w:type="dxa"/>
          </w:tcPr>
          <w:p w:rsidR="005D3954" w:rsidRPr="009230A7" w:rsidRDefault="005D3954" w:rsidP="00A12B12">
            <w:pPr>
              <w:spacing w:line="360" w:lineRule="auto"/>
              <w:rPr>
                <w:rFonts w:ascii="Times New Roman" w:hAnsi="Times New Roman" w:cs="Times New Roman"/>
                <w:b/>
                <w:sz w:val="28"/>
                <w:szCs w:val="28"/>
                <w:lang w:val="uk-UA"/>
              </w:rPr>
            </w:pPr>
          </w:p>
        </w:tc>
        <w:tc>
          <w:tcPr>
            <w:tcW w:w="1128" w:type="dxa"/>
          </w:tcPr>
          <w:p w:rsidR="005D3954" w:rsidRPr="009230A7" w:rsidRDefault="005D3954" w:rsidP="00A12B12">
            <w:pPr>
              <w:spacing w:line="360" w:lineRule="auto"/>
              <w:jc w:val="right"/>
              <w:rPr>
                <w:rFonts w:ascii="Times New Roman" w:hAnsi="Times New Roman" w:cs="Times New Roman"/>
                <w:sz w:val="28"/>
                <w:szCs w:val="28"/>
                <w:lang w:val="uk-UA"/>
              </w:rPr>
            </w:pPr>
          </w:p>
        </w:tc>
      </w:tr>
      <w:tr w:rsidR="005D3954" w:rsidTr="00A12B12">
        <w:tc>
          <w:tcPr>
            <w:tcW w:w="8217" w:type="dxa"/>
          </w:tcPr>
          <w:p w:rsidR="005D3954" w:rsidRPr="009230A7" w:rsidRDefault="005D3954" w:rsidP="00A12B12">
            <w:pPr>
              <w:spacing w:line="360" w:lineRule="auto"/>
              <w:rPr>
                <w:rFonts w:ascii="Times New Roman" w:hAnsi="Times New Roman" w:cs="Times New Roman"/>
                <w:b/>
                <w:sz w:val="28"/>
                <w:szCs w:val="28"/>
                <w:lang w:val="uk-UA"/>
              </w:rPr>
            </w:pPr>
          </w:p>
        </w:tc>
        <w:tc>
          <w:tcPr>
            <w:tcW w:w="1128" w:type="dxa"/>
          </w:tcPr>
          <w:p w:rsidR="005D3954" w:rsidRPr="009230A7" w:rsidRDefault="005D3954" w:rsidP="00A12B12">
            <w:pPr>
              <w:spacing w:line="360" w:lineRule="auto"/>
              <w:jc w:val="right"/>
              <w:rPr>
                <w:rFonts w:ascii="Times New Roman" w:hAnsi="Times New Roman" w:cs="Times New Roman"/>
                <w:sz w:val="28"/>
                <w:szCs w:val="28"/>
                <w:lang w:val="uk-UA"/>
              </w:rPr>
            </w:pPr>
          </w:p>
        </w:tc>
      </w:tr>
    </w:tbl>
    <w:p w:rsidR="00131657" w:rsidRDefault="00131657" w:rsidP="00FC5F17">
      <w:pPr>
        <w:spacing w:after="0" w:line="360" w:lineRule="auto"/>
        <w:ind w:left="1701" w:firstLine="708"/>
        <w:contextualSpacing/>
        <w:jc w:val="both"/>
        <w:rPr>
          <w:rFonts w:ascii="Times New Roman" w:hAnsi="Times New Roman" w:cs="Times New Roman"/>
          <w:sz w:val="28"/>
          <w:szCs w:val="28"/>
        </w:rPr>
      </w:pPr>
    </w:p>
    <w:p w:rsidR="009B5B08" w:rsidRDefault="009B5B08" w:rsidP="00CA5687">
      <w:pPr>
        <w:spacing w:after="0" w:line="360" w:lineRule="auto"/>
        <w:contextualSpacing/>
        <w:rPr>
          <w:rFonts w:ascii="Times New Roman" w:hAnsi="Times New Roman" w:cs="Times New Roman"/>
          <w:sz w:val="28"/>
          <w:szCs w:val="28"/>
        </w:rPr>
      </w:pPr>
    </w:p>
    <w:p w:rsidR="00CA5687" w:rsidRDefault="00CA5687" w:rsidP="00CA5687">
      <w:pPr>
        <w:spacing w:after="0" w:line="360" w:lineRule="auto"/>
        <w:contextualSpacing/>
        <w:rPr>
          <w:rFonts w:ascii="Times New Roman" w:hAnsi="Times New Roman" w:cs="Times New Roman"/>
          <w:b/>
          <w:bCs/>
          <w:sz w:val="28"/>
          <w:szCs w:val="28"/>
        </w:rPr>
      </w:pPr>
    </w:p>
    <w:p w:rsidR="009B5B08" w:rsidRDefault="009B5B08" w:rsidP="00107C17">
      <w:pPr>
        <w:spacing w:after="0" w:line="360" w:lineRule="auto"/>
        <w:contextualSpacing/>
        <w:jc w:val="center"/>
        <w:rPr>
          <w:rFonts w:ascii="Times New Roman" w:hAnsi="Times New Roman" w:cs="Times New Roman"/>
          <w:b/>
          <w:bCs/>
          <w:sz w:val="28"/>
          <w:szCs w:val="28"/>
        </w:rPr>
      </w:pPr>
    </w:p>
    <w:p w:rsidR="009B5B08" w:rsidRDefault="009B5B08" w:rsidP="00107C17">
      <w:pPr>
        <w:spacing w:after="0" w:line="360" w:lineRule="auto"/>
        <w:contextualSpacing/>
        <w:jc w:val="center"/>
        <w:rPr>
          <w:rFonts w:ascii="Times New Roman" w:hAnsi="Times New Roman" w:cs="Times New Roman"/>
          <w:b/>
          <w:bCs/>
          <w:sz w:val="28"/>
          <w:szCs w:val="28"/>
        </w:rPr>
      </w:pPr>
    </w:p>
    <w:p w:rsidR="00BF4B4B" w:rsidRDefault="00BF4B4B" w:rsidP="00107C17">
      <w:pPr>
        <w:spacing w:after="0" w:line="360" w:lineRule="auto"/>
        <w:contextualSpacing/>
        <w:jc w:val="center"/>
        <w:rPr>
          <w:rFonts w:ascii="Times New Roman" w:hAnsi="Times New Roman" w:cs="Times New Roman"/>
          <w:b/>
          <w:bCs/>
          <w:sz w:val="28"/>
          <w:szCs w:val="28"/>
        </w:rPr>
      </w:pPr>
    </w:p>
    <w:p w:rsidR="003A1B7B" w:rsidRDefault="003A1B7B">
      <w:pPr>
        <w:rPr>
          <w:rFonts w:ascii="Times New Roman" w:hAnsi="Times New Roman" w:cs="Times New Roman"/>
          <w:b/>
          <w:bCs/>
          <w:sz w:val="28"/>
          <w:szCs w:val="28"/>
        </w:rPr>
      </w:pPr>
      <w:r>
        <w:rPr>
          <w:rFonts w:ascii="Times New Roman" w:hAnsi="Times New Roman" w:cs="Times New Roman"/>
          <w:b/>
          <w:bCs/>
          <w:sz w:val="28"/>
          <w:szCs w:val="28"/>
        </w:rPr>
        <w:br w:type="page"/>
      </w:r>
    </w:p>
    <w:p w:rsidR="00757F2D" w:rsidRPr="000A11CC" w:rsidRDefault="00757F2D" w:rsidP="00107C17">
      <w:pPr>
        <w:spacing w:after="0" w:line="360" w:lineRule="auto"/>
        <w:contextualSpacing/>
        <w:jc w:val="center"/>
        <w:rPr>
          <w:rFonts w:ascii="Times New Roman" w:hAnsi="Times New Roman" w:cs="Times New Roman"/>
          <w:sz w:val="28"/>
          <w:szCs w:val="28"/>
        </w:rPr>
      </w:pPr>
      <w:r w:rsidRPr="000A11CC">
        <w:rPr>
          <w:rFonts w:ascii="Times New Roman" w:hAnsi="Times New Roman" w:cs="Times New Roman"/>
          <w:b/>
          <w:bCs/>
          <w:sz w:val="28"/>
          <w:szCs w:val="28"/>
        </w:rPr>
        <w:lastRenderedPageBreak/>
        <w:t>ВСТУП</w:t>
      </w:r>
    </w:p>
    <w:p w:rsidR="007E403A" w:rsidRDefault="007E403A" w:rsidP="006B0F21">
      <w:pPr>
        <w:tabs>
          <w:tab w:val="left" w:pos="900"/>
        </w:tabs>
        <w:spacing w:after="0" w:line="360" w:lineRule="auto"/>
        <w:ind w:firstLine="720"/>
        <w:jc w:val="both"/>
        <w:rPr>
          <w:rFonts w:ascii="Times New Roman" w:hAnsi="Times New Roman" w:cs="Times New Roman"/>
          <w:b/>
          <w:color w:val="000000"/>
          <w:sz w:val="28"/>
          <w:szCs w:val="28"/>
        </w:rPr>
      </w:pPr>
    </w:p>
    <w:p w:rsidR="006B0F21" w:rsidRPr="00960DAC" w:rsidRDefault="006B0F21" w:rsidP="006B0F21">
      <w:pPr>
        <w:tabs>
          <w:tab w:val="left" w:pos="900"/>
        </w:tabs>
        <w:spacing w:after="0" w:line="360" w:lineRule="auto"/>
        <w:ind w:firstLine="720"/>
        <w:jc w:val="both"/>
        <w:rPr>
          <w:rFonts w:ascii="Times New Roman" w:hAnsi="Times New Roman" w:cs="Times New Roman"/>
          <w:color w:val="000000"/>
          <w:sz w:val="28"/>
          <w:szCs w:val="28"/>
          <w:lang w:val="ru-RU"/>
        </w:rPr>
      </w:pPr>
      <w:r w:rsidRPr="006B0F21">
        <w:rPr>
          <w:rFonts w:ascii="Times New Roman" w:hAnsi="Times New Roman" w:cs="Times New Roman"/>
          <w:color w:val="000000"/>
          <w:sz w:val="28"/>
          <w:szCs w:val="28"/>
        </w:rPr>
        <w:t>Основний зміст роботи органів державної влади - це вироблення управлінських рішень, що протікає у формі роботи з документами. Тому ефективність здійснення ними своїх функцій у значній мірі визначається системою роботи з документами, прийнятої в організації.</w:t>
      </w:r>
    </w:p>
    <w:p w:rsidR="006B0F21" w:rsidRPr="006B0F21" w:rsidRDefault="006B0F21" w:rsidP="006B0F21">
      <w:pPr>
        <w:tabs>
          <w:tab w:val="left" w:pos="900"/>
        </w:tabs>
        <w:spacing w:after="0" w:line="360" w:lineRule="auto"/>
        <w:ind w:firstLine="720"/>
        <w:jc w:val="both"/>
        <w:rPr>
          <w:rFonts w:ascii="Times New Roman" w:hAnsi="Times New Roman" w:cs="Times New Roman"/>
          <w:color w:val="000000"/>
          <w:sz w:val="28"/>
          <w:szCs w:val="28"/>
        </w:rPr>
      </w:pPr>
      <w:r w:rsidRPr="006B0F21">
        <w:rPr>
          <w:rFonts w:ascii="Times New Roman" w:hAnsi="Times New Roman" w:cs="Times New Roman"/>
          <w:color w:val="000000"/>
          <w:sz w:val="28"/>
          <w:szCs w:val="28"/>
        </w:rPr>
        <w:t xml:space="preserve">Відоме прислів’я щодо того, що </w:t>
      </w:r>
      <w:r w:rsidR="00B26D5D">
        <w:rPr>
          <w:rFonts w:ascii="Times New Roman" w:hAnsi="Times New Roman" w:cs="Times New Roman"/>
          <w:color w:val="000000"/>
          <w:sz w:val="28"/>
          <w:szCs w:val="28"/>
        </w:rPr>
        <w:t>«</w:t>
      </w:r>
      <w:r w:rsidRPr="006B0F21">
        <w:rPr>
          <w:rFonts w:ascii="Times New Roman" w:hAnsi="Times New Roman" w:cs="Times New Roman"/>
          <w:color w:val="000000"/>
          <w:sz w:val="28"/>
          <w:szCs w:val="28"/>
        </w:rPr>
        <w:t>хто володіє інфо</w:t>
      </w:r>
      <w:r w:rsidR="00B26D5D">
        <w:rPr>
          <w:rFonts w:ascii="Times New Roman" w:hAnsi="Times New Roman" w:cs="Times New Roman"/>
          <w:color w:val="000000"/>
          <w:sz w:val="28"/>
          <w:szCs w:val="28"/>
        </w:rPr>
        <w:t>рмацією – той володіє світом»</w:t>
      </w:r>
      <w:r w:rsidRPr="006B0F21">
        <w:rPr>
          <w:rFonts w:ascii="Times New Roman" w:hAnsi="Times New Roman" w:cs="Times New Roman"/>
          <w:color w:val="000000"/>
          <w:sz w:val="28"/>
          <w:szCs w:val="28"/>
        </w:rPr>
        <w:t xml:space="preserve"> має й іншу сторону – в сучасному діловому світі і сфері державного управління обсяг </w:t>
      </w:r>
      <w:r>
        <w:rPr>
          <w:rFonts w:ascii="Times New Roman" w:hAnsi="Times New Roman" w:cs="Times New Roman"/>
          <w:color w:val="000000"/>
          <w:sz w:val="28"/>
          <w:szCs w:val="28"/>
        </w:rPr>
        <w:t xml:space="preserve">інформації є колосальним. Якщо </w:t>
      </w:r>
      <w:r w:rsidRPr="006B0F21">
        <w:rPr>
          <w:rFonts w:ascii="Times New Roman" w:hAnsi="Times New Roman" w:cs="Times New Roman"/>
          <w:color w:val="000000"/>
          <w:sz w:val="28"/>
          <w:szCs w:val="28"/>
        </w:rPr>
        <w:t>протя</w:t>
      </w:r>
      <w:r>
        <w:rPr>
          <w:rFonts w:ascii="Times New Roman" w:hAnsi="Times New Roman" w:cs="Times New Roman"/>
          <w:color w:val="000000"/>
          <w:sz w:val="28"/>
          <w:szCs w:val="28"/>
        </w:rPr>
        <w:t>гом</w:t>
      </w:r>
      <w:r w:rsidRPr="006B0F21">
        <w:rPr>
          <w:rFonts w:ascii="Times New Roman" w:hAnsi="Times New Roman" w:cs="Times New Roman"/>
          <w:color w:val="000000"/>
          <w:sz w:val="28"/>
          <w:szCs w:val="28"/>
        </w:rPr>
        <w:t xml:space="preserve"> всієї історі</w:t>
      </w:r>
      <w:r w:rsidR="00B26D5D">
        <w:rPr>
          <w:rFonts w:ascii="Times New Roman" w:hAnsi="Times New Roman" w:cs="Times New Roman"/>
          <w:color w:val="000000"/>
          <w:sz w:val="28"/>
          <w:szCs w:val="28"/>
        </w:rPr>
        <w:t>ї людства практично до початку ХХ</w:t>
      </w:r>
      <w:r w:rsidRPr="006B0F21">
        <w:rPr>
          <w:rFonts w:ascii="Times New Roman" w:hAnsi="Times New Roman" w:cs="Times New Roman"/>
          <w:color w:val="000000"/>
          <w:sz w:val="28"/>
          <w:szCs w:val="28"/>
        </w:rPr>
        <w:t>-го століття обсяг інформації зростав не значно, то в останні десятиріччя темпи росту інформації стрімко зростають. Для обробки цієї маси інформації необхідна автоматизація. З кожним роком потужність сучасної комп’ютерної техніки все зростає, що також обумовлено складністю завдань у будь-якій сфері.</w:t>
      </w:r>
    </w:p>
    <w:p w:rsidR="006B0F21" w:rsidRPr="006B0F21" w:rsidRDefault="006B0F21" w:rsidP="006B0F21">
      <w:pPr>
        <w:tabs>
          <w:tab w:val="left" w:pos="900"/>
        </w:tabs>
        <w:spacing w:after="0" w:line="360" w:lineRule="auto"/>
        <w:ind w:firstLine="720"/>
        <w:jc w:val="both"/>
        <w:rPr>
          <w:rFonts w:ascii="Times New Roman" w:hAnsi="Times New Roman" w:cs="Times New Roman"/>
          <w:color w:val="000000"/>
          <w:sz w:val="28"/>
          <w:szCs w:val="28"/>
        </w:rPr>
      </w:pPr>
      <w:r w:rsidRPr="006B0F21">
        <w:rPr>
          <w:rFonts w:ascii="Times New Roman" w:hAnsi="Times New Roman" w:cs="Times New Roman"/>
          <w:color w:val="000000"/>
          <w:sz w:val="28"/>
          <w:szCs w:val="28"/>
        </w:rPr>
        <w:t>Сфера державного управління відрізняється наявністю досить жорсткою системи регламентації функцій, процедур, які виконують державні службовці, що сприяє формалізації та відповідно автоматизації.</w:t>
      </w:r>
    </w:p>
    <w:p w:rsidR="006B0F21" w:rsidRDefault="006B0F21" w:rsidP="006B0F21">
      <w:pPr>
        <w:tabs>
          <w:tab w:val="left" w:pos="900"/>
        </w:tabs>
        <w:spacing w:after="0" w:line="360" w:lineRule="auto"/>
        <w:ind w:firstLine="720"/>
        <w:jc w:val="both"/>
        <w:rPr>
          <w:rFonts w:ascii="Times New Roman" w:hAnsi="Times New Roman" w:cs="Times New Roman"/>
          <w:color w:val="000000"/>
          <w:sz w:val="28"/>
          <w:szCs w:val="28"/>
        </w:rPr>
      </w:pPr>
      <w:r w:rsidRPr="006B0F21">
        <w:rPr>
          <w:rFonts w:ascii="Times New Roman" w:hAnsi="Times New Roman" w:cs="Times New Roman"/>
          <w:color w:val="000000"/>
          <w:sz w:val="28"/>
          <w:szCs w:val="28"/>
        </w:rPr>
        <w:t>Проблеми, які в теперішній час постають перед державою і перш за все перед державними службовцями вищого рівня мають наслідком велику кількість різних законодавчих і нормативних документів, які згідно ієрархічної структури (центральний орган влади – обласні підрозділи - міські, районні підрозділи) повинні виконувати відповідні категорії державних службовців усіх рівнів.</w:t>
      </w:r>
    </w:p>
    <w:p w:rsidR="003A1B7B" w:rsidRPr="006B0F21" w:rsidRDefault="00515ADB" w:rsidP="006B0F21">
      <w:pPr>
        <w:tabs>
          <w:tab w:val="left" w:pos="900"/>
        </w:tabs>
        <w:spacing w:after="0" w:line="360" w:lineRule="auto"/>
        <w:ind w:firstLine="720"/>
        <w:jc w:val="both"/>
        <w:rPr>
          <w:rFonts w:ascii="Times New Roman" w:hAnsi="Times New Roman" w:cs="Times New Roman"/>
          <w:color w:val="000000"/>
          <w:sz w:val="28"/>
          <w:szCs w:val="28"/>
        </w:rPr>
      </w:pPr>
      <w:r w:rsidRPr="00515ADB">
        <w:rPr>
          <w:rFonts w:ascii="Times New Roman" w:hAnsi="Times New Roman" w:cs="Times New Roman"/>
          <w:color w:val="000000"/>
          <w:sz w:val="28"/>
          <w:szCs w:val="28"/>
        </w:rPr>
        <w:t>Усвідомлення значення</w:t>
      </w:r>
      <w:r>
        <w:rPr>
          <w:rFonts w:ascii="Times New Roman" w:hAnsi="Times New Roman" w:cs="Times New Roman"/>
          <w:color w:val="000000"/>
          <w:sz w:val="28"/>
          <w:szCs w:val="28"/>
        </w:rPr>
        <w:t xml:space="preserve"> згаданих проблем обумовило вибір теми цієї випускної роботи бакалавра. Слід зазначити, що дослідженню цієї теми присвятили свої роботи  багато науковців. Серед них, зокрема, </w:t>
      </w:r>
      <w:r w:rsidR="00AC7B6A">
        <w:rPr>
          <w:rFonts w:ascii="Times New Roman" w:hAnsi="Times New Roman" w:cs="Times New Roman"/>
          <w:sz w:val="28"/>
          <w:szCs w:val="28"/>
        </w:rPr>
        <w:t>В.В.Бездрабко, С.Г. Кулешов</w:t>
      </w:r>
      <w:r w:rsidR="00AC7B6A" w:rsidRPr="008B48EA">
        <w:rPr>
          <w:rFonts w:ascii="Times New Roman" w:hAnsi="Times New Roman" w:cs="Times New Roman"/>
          <w:sz w:val="28"/>
          <w:szCs w:val="28"/>
        </w:rPr>
        <w:t xml:space="preserve">, </w:t>
      </w:r>
      <w:r w:rsidR="00AC7B6A">
        <w:rPr>
          <w:rFonts w:ascii="Times New Roman" w:hAnsi="Times New Roman" w:cs="Times New Roman"/>
          <w:sz w:val="28"/>
          <w:szCs w:val="28"/>
        </w:rPr>
        <w:t xml:space="preserve">Н.М. Кушнаренко, М.С.Слободяник, Г.М. Швецова-Водка </w:t>
      </w:r>
      <w:r w:rsidR="00AC7B6A" w:rsidRPr="008B48EA">
        <w:rPr>
          <w:rFonts w:ascii="Times New Roman" w:hAnsi="Times New Roman" w:cs="Times New Roman"/>
          <w:sz w:val="28"/>
          <w:szCs w:val="28"/>
        </w:rPr>
        <w:t>та ін</w:t>
      </w:r>
      <w:r w:rsidR="00AC7B6A">
        <w:rPr>
          <w:rFonts w:ascii="Times New Roman" w:hAnsi="Times New Roman" w:cs="Times New Roman"/>
          <w:sz w:val="28"/>
          <w:szCs w:val="28"/>
        </w:rPr>
        <w:t xml:space="preserve">ші. </w:t>
      </w:r>
      <w:r>
        <w:rPr>
          <w:rFonts w:ascii="Times New Roman" w:hAnsi="Times New Roman" w:cs="Times New Roman"/>
          <w:color w:val="000000"/>
          <w:sz w:val="28"/>
          <w:szCs w:val="28"/>
        </w:rPr>
        <w:t xml:space="preserve">Але на цей час не можна вважати, що всі питання за темою роботи висвітлені у достатньому обсязі.  Суперечність, що склалася, між суспільною </w:t>
      </w:r>
      <w:r>
        <w:rPr>
          <w:rFonts w:ascii="Times New Roman" w:hAnsi="Times New Roman" w:cs="Times New Roman"/>
          <w:color w:val="000000"/>
          <w:sz w:val="28"/>
          <w:szCs w:val="28"/>
        </w:rPr>
        <w:lastRenderedPageBreak/>
        <w:t>значущістю проблеми, з одного боку, та мірою її висвітлення в публікаціях – з іншого, обумовлює актуальність обраної теми випускної роботи бакалавра.</w:t>
      </w:r>
    </w:p>
    <w:p w:rsidR="006B0F21" w:rsidRPr="006B0F21" w:rsidRDefault="006B0F21" w:rsidP="006B0F21">
      <w:pPr>
        <w:tabs>
          <w:tab w:val="left" w:pos="900"/>
        </w:tabs>
        <w:spacing w:after="0" w:line="360" w:lineRule="auto"/>
        <w:ind w:firstLine="720"/>
        <w:jc w:val="both"/>
        <w:rPr>
          <w:rFonts w:ascii="Times New Roman" w:hAnsi="Times New Roman" w:cs="Times New Roman"/>
          <w:iCs/>
          <w:color w:val="000000"/>
          <w:sz w:val="28"/>
          <w:szCs w:val="28"/>
        </w:rPr>
      </w:pPr>
      <w:r w:rsidRPr="00A12B12">
        <w:rPr>
          <w:rFonts w:ascii="Times New Roman" w:hAnsi="Times New Roman" w:cs="Times New Roman"/>
          <w:b/>
          <w:bCs/>
          <w:color w:val="000000"/>
          <w:sz w:val="28"/>
          <w:szCs w:val="28"/>
        </w:rPr>
        <w:t>Об’єктом</w:t>
      </w:r>
      <w:r w:rsidR="00812BA2">
        <w:rPr>
          <w:rFonts w:ascii="Times New Roman" w:hAnsi="Times New Roman" w:cs="Times New Roman"/>
          <w:bCs/>
          <w:color w:val="000000"/>
          <w:sz w:val="28"/>
          <w:szCs w:val="28"/>
        </w:rPr>
        <w:t xml:space="preserve"> випускної роботи бакалавра</w:t>
      </w:r>
      <w:r w:rsidRPr="006B0F21">
        <w:rPr>
          <w:rFonts w:ascii="Times New Roman" w:hAnsi="Times New Roman" w:cs="Times New Roman"/>
          <w:bCs/>
          <w:color w:val="000000"/>
          <w:sz w:val="28"/>
          <w:szCs w:val="28"/>
        </w:rPr>
        <w:t xml:space="preserve"> є діяльність </w:t>
      </w:r>
      <w:r>
        <w:rPr>
          <w:rFonts w:ascii="Times New Roman" w:hAnsi="Times New Roman" w:cs="Times New Roman"/>
          <w:bCs/>
          <w:color w:val="000000"/>
          <w:sz w:val="28"/>
          <w:szCs w:val="28"/>
        </w:rPr>
        <w:t xml:space="preserve">ДУ </w:t>
      </w:r>
      <w:r>
        <w:rPr>
          <w:rFonts w:ascii="Times New Roman" w:hAnsi="Times New Roman" w:cs="Times New Roman"/>
          <w:bCs/>
          <w:iCs/>
          <w:color w:val="000000"/>
          <w:sz w:val="28"/>
          <w:szCs w:val="28"/>
        </w:rPr>
        <w:t>«Луганський обласний контактний центр»</w:t>
      </w:r>
      <w:r w:rsidRPr="006B0F21">
        <w:rPr>
          <w:rFonts w:ascii="Times New Roman" w:hAnsi="Times New Roman" w:cs="Times New Roman"/>
          <w:bCs/>
          <w:color w:val="000000"/>
          <w:sz w:val="28"/>
          <w:szCs w:val="28"/>
        </w:rPr>
        <w:t xml:space="preserve">. </w:t>
      </w:r>
    </w:p>
    <w:p w:rsidR="00C87CD3" w:rsidRDefault="006B0F21" w:rsidP="006B0F21">
      <w:pPr>
        <w:tabs>
          <w:tab w:val="left" w:pos="900"/>
        </w:tabs>
        <w:spacing w:after="0" w:line="360" w:lineRule="auto"/>
        <w:ind w:firstLine="720"/>
        <w:jc w:val="both"/>
        <w:rPr>
          <w:rFonts w:ascii="Times New Roman" w:hAnsi="Times New Roman" w:cs="Times New Roman"/>
          <w:iCs/>
          <w:color w:val="000000"/>
          <w:sz w:val="28"/>
          <w:szCs w:val="28"/>
        </w:rPr>
      </w:pPr>
      <w:r w:rsidRPr="00A12B12">
        <w:rPr>
          <w:rFonts w:ascii="Times New Roman" w:hAnsi="Times New Roman" w:cs="Times New Roman"/>
          <w:b/>
          <w:color w:val="000000"/>
          <w:sz w:val="28"/>
          <w:szCs w:val="28"/>
        </w:rPr>
        <w:t>Предметом</w:t>
      </w:r>
      <w:r w:rsidRPr="006B0F21">
        <w:rPr>
          <w:rFonts w:ascii="Times New Roman" w:hAnsi="Times New Roman" w:cs="Times New Roman"/>
          <w:color w:val="000000"/>
          <w:sz w:val="28"/>
          <w:szCs w:val="28"/>
        </w:rPr>
        <w:t xml:space="preserve"> </w:t>
      </w:r>
      <w:r w:rsidR="00812BA2">
        <w:rPr>
          <w:rFonts w:ascii="Times New Roman" w:hAnsi="Times New Roman" w:cs="Times New Roman"/>
          <w:bCs/>
          <w:color w:val="000000"/>
          <w:sz w:val="28"/>
          <w:szCs w:val="28"/>
        </w:rPr>
        <w:t>випускної роботи бакалавра</w:t>
      </w:r>
      <w:r w:rsidRPr="006B0F21">
        <w:rPr>
          <w:rFonts w:ascii="Times New Roman" w:hAnsi="Times New Roman" w:cs="Times New Roman"/>
          <w:color w:val="000000"/>
          <w:sz w:val="28"/>
          <w:szCs w:val="28"/>
        </w:rPr>
        <w:t xml:space="preserve"> є </w:t>
      </w:r>
      <w:r>
        <w:rPr>
          <w:rFonts w:ascii="Times New Roman" w:hAnsi="Times New Roman" w:cs="Times New Roman"/>
          <w:color w:val="000000"/>
          <w:sz w:val="28"/>
          <w:szCs w:val="28"/>
        </w:rPr>
        <w:t xml:space="preserve">інформаційна діяльність фахівця відділу звернень </w:t>
      </w:r>
      <w:r>
        <w:rPr>
          <w:rFonts w:ascii="Times New Roman" w:hAnsi="Times New Roman" w:cs="Times New Roman"/>
          <w:bCs/>
          <w:color w:val="000000"/>
          <w:sz w:val="28"/>
          <w:szCs w:val="28"/>
        </w:rPr>
        <w:t xml:space="preserve">ДУ </w:t>
      </w:r>
      <w:r>
        <w:rPr>
          <w:rFonts w:ascii="Times New Roman" w:hAnsi="Times New Roman" w:cs="Times New Roman"/>
          <w:bCs/>
          <w:iCs/>
          <w:color w:val="000000"/>
          <w:sz w:val="28"/>
          <w:szCs w:val="28"/>
        </w:rPr>
        <w:t>«Луганський обласний контактний центр»</w:t>
      </w:r>
      <w:r w:rsidRPr="006B0F21">
        <w:rPr>
          <w:rFonts w:ascii="Times New Roman" w:hAnsi="Times New Roman" w:cs="Times New Roman"/>
          <w:bCs/>
          <w:color w:val="000000"/>
          <w:sz w:val="28"/>
          <w:szCs w:val="28"/>
        </w:rPr>
        <w:t xml:space="preserve">. </w:t>
      </w:r>
    </w:p>
    <w:p w:rsidR="00C87CD3" w:rsidRPr="006B0F21" w:rsidRDefault="006B0F21" w:rsidP="00C87CD3">
      <w:pPr>
        <w:tabs>
          <w:tab w:val="left" w:pos="900"/>
        </w:tabs>
        <w:spacing w:after="0" w:line="360" w:lineRule="auto"/>
        <w:ind w:firstLine="720"/>
        <w:jc w:val="both"/>
        <w:rPr>
          <w:rFonts w:ascii="Times New Roman" w:hAnsi="Times New Roman" w:cs="Times New Roman"/>
          <w:iCs/>
          <w:color w:val="000000"/>
          <w:sz w:val="28"/>
          <w:szCs w:val="28"/>
        </w:rPr>
      </w:pPr>
      <w:r w:rsidRPr="00A12B12">
        <w:rPr>
          <w:rFonts w:ascii="Times New Roman" w:hAnsi="Times New Roman" w:cs="Times New Roman"/>
          <w:b/>
          <w:color w:val="000000"/>
          <w:sz w:val="28"/>
          <w:szCs w:val="28"/>
        </w:rPr>
        <w:t>Метою</w:t>
      </w:r>
      <w:r w:rsidRPr="006B0F21">
        <w:rPr>
          <w:rFonts w:ascii="Times New Roman" w:hAnsi="Times New Roman" w:cs="Times New Roman"/>
          <w:color w:val="000000"/>
          <w:sz w:val="28"/>
          <w:szCs w:val="28"/>
        </w:rPr>
        <w:t xml:space="preserve"> </w:t>
      </w:r>
      <w:r w:rsidR="00A53668">
        <w:rPr>
          <w:rFonts w:ascii="Times New Roman" w:hAnsi="Times New Roman" w:cs="Times New Roman"/>
          <w:bCs/>
          <w:color w:val="000000"/>
          <w:sz w:val="28"/>
          <w:szCs w:val="28"/>
        </w:rPr>
        <w:t>випускної роботи бакалавра</w:t>
      </w:r>
      <w:r w:rsidRPr="006B0F21">
        <w:rPr>
          <w:rFonts w:ascii="Times New Roman" w:hAnsi="Times New Roman" w:cs="Times New Roman"/>
          <w:color w:val="000000"/>
          <w:sz w:val="28"/>
          <w:szCs w:val="28"/>
        </w:rPr>
        <w:t xml:space="preserve"> є удосконалення діяльності </w:t>
      </w:r>
      <w:r w:rsidR="00C87CD3">
        <w:rPr>
          <w:rFonts w:ascii="Times New Roman" w:hAnsi="Times New Roman" w:cs="Times New Roman"/>
          <w:bCs/>
          <w:color w:val="000000"/>
          <w:sz w:val="28"/>
          <w:szCs w:val="28"/>
        </w:rPr>
        <w:t xml:space="preserve">ДУ </w:t>
      </w:r>
      <w:r w:rsidR="00C87CD3">
        <w:rPr>
          <w:rFonts w:ascii="Times New Roman" w:hAnsi="Times New Roman" w:cs="Times New Roman"/>
          <w:bCs/>
          <w:iCs/>
          <w:color w:val="000000"/>
          <w:sz w:val="28"/>
          <w:szCs w:val="28"/>
        </w:rPr>
        <w:t>«Луганський обласний контактний центр»</w:t>
      </w:r>
      <w:r w:rsidR="00C87CD3" w:rsidRPr="006B0F21">
        <w:rPr>
          <w:rFonts w:ascii="Times New Roman" w:hAnsi="Times New Roman" w:cs="Times New Roman"/>
          <w:bCs/>
          <w:color w:val="000000"/>
          <w:sz w:val="28"/>
          <w:szCs w:val="28"/>
        </w:rPr>
        <w:t xml:space="preserve">. </w:t>
      </w:r>
    </w:p>
    <w:p w:rsidR="006B0F21" w:rsidRPr="006B0F21" w:rsidRDefault="006B0F21" w:rsidP="006B0F21">
      <w:pPr>
        <w:tabs>
          <w:tab w:val="left" w:pos="900"/>
        </w:tabs>
        <w:spacing w:after="0" w:line="360" w:lineRule="auto"/>
        <w:ind w:firstLine="720"/>
        <w:jc w:val="both"/>
        <w:rPr>
          <w:rFonts w:ascii="Times New Roman" w:hAnsi="Times New Roman" w:cs="Times New Roman"/>
          <w:color w:val="000000"/>
          <w:sz w:val="28"/>
          <w:szCs w:val="28"/>
        </w:rPr>
      </w:pPr>
      <w:r w:rsidRPr="00515ADB">
        <w:rPr>
          <w:rFonts w:ascii="Times New Roman" w:hAnsi="Times New Roman" w:cs="Times New Roman"/>
          <w:b/>
          <w:color w:val="000000"/>
          <w:sz w:val="28"/>
          <w:szCs w:val="28"/>
        </w:rPr>
        <w:t>Завдання</w:t>
      </w:r>
      <w:r w:rsidRPr="006B0F21">
        <w:rPr>
          <w:rFonts w:ascii="Times New Roman" w:hAnsi="Times New Roman" w:cs="Times New Roman"/>
          <w:color w:val="000000"/>
          <w:sz w:val="28"/>
          <w:szCs w:val="28"/>
        </w:rPr>
        <w:t xml:space="preserve">, які потрібно вирішити для досягнення поставленої мети : </w:t>
      </w:r>
    </w:p>
    <w:p w:rsidR="00C87CD3" w:rsidRDefault="00C87CD3" w:rsidP="00A12B12">
      <w:pPr>
        <w:tabs>
          <w:tab w:val="left" w:pos="993"/>
        </w:tabs>
        <w:spacing w:after="0" w:line="360" w:lineRule="auto"/>
        <w:ind w:firstLine="720"/>
        <w:jc w:val="both"/>
        <w:rPr>
          <w:rFonts w:ascii="Times New Roman" w:hAnsi="Times New Roman" w:cs="Times New Roman"/>
          <w:bCs/>
          <w:color w:val="000000"/>
          <w:sz w:val="28"/>
          <w:szCs w:val="28"/>
        </w:rPr>
      </w:pPr>
      <w:r>
        <w:rPr>
          <w:rFonts w:ascii="Times New Roman" w:hAnsi="Times New Roman" w:cs="Times New Roman"/>
          <w:sz w:val="28"/>
          <w:szCs w:val="28"/>
        </w:rPr>
        <w:t>-</w:t>
      </w:r>
      <w:r w:rsidR="00A12B12">
        <w:rPr>
          <w:rFonts w:ascii="Times New Roman" w:hAnsi="Times New Roman" w:cs="Times New Roman"/>
          <w:sz w:val="28"/>
          <w:szCs w:val="28"/>
        </w:rPr>
        <w:tab/>
      </w:r>
      <w:r>
        <w:rPr>
          <w:rFonts w:ascii="Times New Roman" w:hAnsi="Times New Roman" w:cs="Times New Roman"/>
          <w:sz w:val="28"/>
          <w:szCs w:val="28"/>
        </w:rPr>
        <w:t>визначити п</w:t>
      </w:r>
      <w:r w:rsidRPr="00C87CD3">
        <w:rPr>
          <w:rFonts w:ascii="Times New Roman" w:hAnsi="Times New Roman" w:cs="Times New Roman"/>
          <w:sz w:val="28"/>
          <w:szCs w:val="28"/>
        </w:rPr>
        <w:t>ередумови виникнення та становле</w:t>
      </w:r>
      <w:r>
        <w:rPr>
          <w:rFonts w:ascii="Times New Roman" w:hAnsi="Times New Roman" w:cs="Times New Roman"/>
          <w:sz w:val="28"/>
          <w:szCs w:val="28"/>
        </w:rPr>
        <w:t xml:space="preserve">ння інформаційної діяльності ВЗ </w:t>
      </w:r>
      <w:r w:rsidRPr="00C87CD3">
        <w:rPr>
          <w:rFonts w:ascii="Times New Roman" w:hAnsi="Times New Roman" w:cs="Times New Roman"/>
          <w:sz w:val="28"/>
          <w:szCs w:val="28"/>
        </w:rPr>
        <w:t>ДУ</w:t>
      </w:r>
      <w:r>
        <w:rPr>
          <w:rFonts w:ascii="Times New Roman" w:hAnsi="Times New Roman" w:cs="Times New Roman"/>
          <w:sz w:val="28"/>
          <w:szCs w:val="28"/>
        </w:rPr>
        <w:t xml:space="preserve"> </w:t>
      </w:r>
      <w:r>
        <w:rPr>
          <w:rFonts w:ascii="Times New Roman" w:hAnsi="Times New Roman" w:cs="Times New Roman"/>
          <w:bCs/>
          <w:iCs/>
          <w:color w:val="000000"/>
          <w:sz w:val="28"/>
          <w:szCs w:val="28"/>
        </w:rPr>
        <w:t>«Луганський обласний контактний центр»</w:t>
      </w:r>
      <w:r>
        <w:rPr>
          <w:rFonts w:ascii="Times New Roman" w:hAnsi="Times New Roman" w:cs="Times New Roman"/>
          <w:bCs/>
          <w:color w:val="000000"/>
          <w:sz w:val="28"/>
          <w:szCs w:val="28"/>
        </w:rPr>
        <w:t>;</w:t>
      </w:r>
    </w:p>
    <w:p w:rsidR="00C87CD3" w:rsidRPr="00C87CD3" w:rsidRDefault="00C87CD3" w:rsidP="00A12B12">
      <w:pPr>
        <w:tabs>
          <w:tab w:val="left" w:pos="993"/>
        </w:tabs>
        <w:spacing w:after="0" w:line="360" w:lineRule="auto"/>
        <w:ind w:firstLine="720"/>
        <w:jc w:val="both"/>
        <w:rPr>
          <w:rFonts w:ascii="Times New Roman" w:hAnsi="Times New Roman" w:cs="Times New Roman"/>
          <w:iCs/>
          <w:color w:val="000000"/>
          <w:sz w:val="28"/>
          <w:szCs w:val="28"/>
        </w:rPr>
      </w:pPr>
      <w:r>
        <w:rPr>
          <w:rFonts w:ascii="Times New Roman" w:hAnsi="Times New Roman" w:cs="Times New Roman"/>
          <w:bCs/>
          <w:color w:val="000000"/>
          <w:sz w:val="28"/>
          <w:szCs w:val="28"/>
        </w:rPr>
        <w:t>-</w:t>
      </w:r>
      <w:r w:rsidR="00A12B12">
        <w:rPr>
          <w:rFonts w:ascii="Times New Roman" w:hAnsi="Times New Roman" w:cs="Times New Roman"/>
          <w:bCs/>
          <w:color w:val="000000"/>
          <w:sz w:val="28"/>
          <w:szCs w:val="28"/>
        </w:rPr>
        <w:tab/>
      </w:r>
      <w:r>
        <w:rPr>
          <w:rFonts w:ascii="Times New Roman" w:hAnsi="Times New Roman" w:cs="Times New Roman"/>
          <w:sz w:val="28"/>
          <w:szCs w:val="28"/>
        </w:rPr>
        <w:t>описати інформаційну</w:t>
      </w:r>
      <w:r w:rsidRPr="000A11CC">
        <w:rPr>
          <w:rFonts w:ascii="Times New Roman" w:hAnsi="Times New Roman" w:cs="Times New Roman"/>
          <w:sz w:val="28"/>
          <w:szCs w:val="28"/>
        </w:rPr>
        <w:t xml:space="preserve"> діяльність</w:t>
      </w:r>
      <w:r w:rsidR="00B26D5D">
        <w:rPr>
          <w:rFonts w:ascii="Times New Roman" w:hAnsi="Times New Roman" w:cs="Times New Roman"/>
          <w:sz w:val="28"/>
          <w:szCs w:val="28"/>
        </w:rPr>
        <w:t xml:space="preserve"> фахівців ВЗ: зміст та структур</w:t>
      </w:r>
      <w:r>
        <w:rPr>
          <w:rFonts w:ascii="Times New Roman" w:hAnsi="Times New Roman" w:cs="Times New Roman"/>
          <w:sz w:val="28"/>
          <w:szCs w:val="28"/>
        </w:rPr>
        <w:t>у;</w:t>
      </w:r>
    </w:p>
    <w:p w:rsidR="00C87CD3" w:rsidRDefault="00C87CD3" w:rsidP="00A12B12">
      <w:pPr>
        <w:tabs>
          <w:tab w:val="left" w:pos="993"/>
        </w:tabs>
        <w:spacing w:after="0" w:line="360" w:lineRule="auto"/>
        <w:ind w:left="720"/>
        <w:jc w:val="both"/>
        <w:rPr>
          <w:rFonts w:ascii="Times New Roman" w:hAnsi="Times New Roman" w:cs="Times New Roman"/>
          <w:sz w:val="28"/>
          <w:szCs w:val="28"/>
        </w:rPr>
      </w:pPr>
      <w:r>
        <w:rPr>
          <w:rFonts w:ascii="Times New Roman" w:hAnsi="Times New Roman" w:cs="Times New Roman"/>
          <w:color w:val="000000"/>
          <w:sz w:val="28"/>
          <w:szCs w:val="28"/>
        </w:rPr>
        <w:t>-</w:t>
      </w:r>
      <w:r w:rsidR="00A12B12">
        <w:rPr>
          <w:rFonts w:ascii="Times New Roman" w:hAnsi="Times New Roman" w:cs="Times New Roman"/>
          <w:color w:val="000000"/>
          <w:sz w:val="28"/>
          <w:szCs w:val="28"/>
        </w:rPr>
        <w:tab/>
      </w:r>
      <w:r>
        <w:rPr>
          <w:rFonts w:ascii="Times New Roman" w:hAnsi="Times New Roman" w:cs="Times New Roman"/>
          <w:color w:val="000000"/>
          <w:sz w:val="28"/>
          <w:szCs w:val="28"/>
        </w:rPr>
        <w:t>п</w:t>
      </w:r>
      <w:r w:rsidR="006B0F21" w:rsidRPr="00C87CD3">
        <w:rPr>
          <w:rFonts w:ascii="Times New Roman" w:hAnsi="Times New Roman" w:cs="Times New Roman"/>
          <w:color w:val="000000"/>
          <w:sz w:val="28"/>
          <w:szCs w:val="28"/>
        </w:rPr>
        <w:t>роаналізувати</w:t>
      </w:r>
      <w:r w:rsidRPr="00C87CD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w:t>
      </w:r>
      <w:r w:rsidRPr="00C87CD3">
        <w:rPr>
          <w:rFonts w:ascii="Times New Roman" w:hAnsi="Times New Roman" w:cs="Times New Roman"/>
          <w:sz w:val="28"/>
          <w:szCs w:val="28"/>
        </w:rPr>
        <w:t>радиційні та новітні тех</w:t>
      </w:r>
      <w:r>
        <w:rPr>
          <w:rFonts w:ascii="Times New Roman" w:hAnsi="Times New Roman" w:cs="Times New Roman"/>
          <w:sz w:val="28"/>
          <w:szCs w:val="28"/>
        </w:rPr>
        <w:t>нології в організації роботи</w:t>
      </w:r>
    </w:p>
    <w:p w:rsidR="00B26D5D" w:rsidRDefault="00C87CD3" w:rsidP="00A12B12">
      <w:pPr>
        <w:tabs>
          <w:tab w:val="num" w:pos="0"/>
          <w:tab w:val="left" w:pos="993"/>
        </w:tabs>
        <w:spacing w:after="0" w:line="360" w:lineRule="auto"/>
        <w:jc w:val="both"/>
        <w:rPr>
          <w:rFonts w:ascii="Times New Roman" w:hAnsi="Times New Roman" w:cs="Times New Roman"/>
          <w:color w:val="000000"/>
          <w:sz w:val="28"/>
          <w:szCs w:val="28"/>
        </w:rPr>
      </w:pPr>
      <w:r w:rsidRPr="00C87CD3">
        <w:rPr>
          <w:rFonts w:ascii="Times New Roman" w:hAnsi="Times New Roman" w:cs="Times New Roman"/>
          <w:sz w:val="28"/>
          <w:szCs w:val="28"/>
        </w:rPr>
        <w:t>зверненнями громадян</w:t>
      </w:r>
      <w:r w:rsidR="00B26D5D">
        <w:rPr>
          <w:rFonts w:ascii="Times New Roman" w:hAnsi="Times New Roman" w:cs="Times New Roman"/>
          <w:color w:val="000000"/>
          <w:sz w:val="28"/>
          <w:szCs w:val="28"/>
        </w:rPr>
        <w:t>;</w:t>
      </w:r>
    </w:p>
    <w:p w:rsidR="00B26D5D" w:rsidRDefault="00B26D5D" w:rsidP="00A12B12">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A12B12">
        <w:rPr>
          <w:rFonts w:ascii="Times New Roman" w:hAnsi="Times New Roman" w:cs="Times New Roman"/>
          <w:color w:val="000000"/>
          <w:sz w:val="28"/>
          <w:szCs w:val="28"/>
        </w:rPr>
        <w:tab/>
      </w:r>
      <w:r w:rsidR="006B0F21" w:rsidRPr="00C87CD3">
        <w:rPr>
          <w:rFonts w:ascii="Times New Roman" w:hAnsi="Times New Roman" w:cs="Times New Roman"/>
          <w:color w:val="000000"/>
          <w:sz w:val="28"/>
          <w:szCs w:val="28"/>
        </w:rPr>
        <w:t xml:space="preserve">проаналізувати </w:t>
      </w:r>
      <w:r w:rsidR="00C87CD3">
        <w:rPr>
          <w:rFonts w:ascii="Times New Roman" w:hAnsi="Times New Roman" w:cs="Times New Roman"/>
          <w:sz w:val="28"/>
          <w:szCs w:val="28"/>
        </w:rPr>
        <w:t>сучасний</w:t>
      </w:r>
      <w:r w:rsidR="00C87CD3" w:rsidRPr="000A11CC">
        <w:rPr>
          <w:rFonts w:ascii="Times New Roman" w:hAnsi="Times New Roman" w:cs="Times New Roman"/>
          <w:sz w:val="28"/>
          <w:szCs w:val="28"/>
        </w:rPr>
        <w:t xml:space="preserve"> стан інформаційної діяльності фахівця ВЗ</w:t>
      </w:r>
    </w:p>
    <w:p w:rsidR="00C87CD3" w:rsidRPr="00B26D5D" w:rsidRDefault="00B26D5D" w:rsidP="00A12B12">
      <w:pPr>
        <w:tabs>
          <w:tab w:val="num" w:pos="0"/>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2B12">
        <w:rPr>
          <w:rFonts w:ascii="Times New Roman" w:hAnsi="Times New Roman" w:cs="Times New Roman"/>
          <w:sz w:val="28"/>
          <w:szCs w:val="28"/>
        </w:rPr>
        <w:tab/>
      </w:r>
      <w:r w:rsidR="00C87CD3" w:rsidRPr="00C87CD3">
        <w:rPr>
          <w:rFonts w:ascii="Times New Roman" w:hAnsi="Times New Roman" w:cs="Times New Roman"/>
          <w:color w:val="000000"/>
          <w:sz w:val="28"/>
          <w:szCs w:val="28"/>
        </w:rPr>
        <w:t xml:space="preserve">розробити </w:t>
      </w:r>
      <w:r w:rsidR="00C87CD3" w:rsidRPr="00C87CD3">
        <w:rPr>
          <w:rFonts w:ascii="Times New Roman" w:hAnsi="Times New Roman" w:cs="Times New Roman"/>
          <w:sz w:val="28"/>
          <w:szCs w:val="28"/>
        </w:rPr>
        <w:t xml:space="preserve">шляхи вдосконалення інформаційної діяльності фахівця ВЗ ДУ </w:t>
      </w:r>
      <w:r w:rsidR="00C87CD3" w:rsidRPr="00C87CD3">
        <w:rPr>
          <w:rFonts w:ascii="Times New Roman" w:hAnsi="Times New Roman" w:cs="Times New Roman"/>
          <w:bCs/>
          <w:iCs/>
          <w:color w:val="000000"/>
          <w:sz w:val="28"/>
          <w:szCs w:val="28"/>
        </w:rPr>
        <w:t>«Луганський обласний контактний центр»</w:t>
      </w:r>
      <w:r w:rsidR="00C87CD3">
        <w:rPr>
          <w:rFonts w:ascii="Times New Roman" w:hAnsi="Times New Roman" w:cs="Times New Roman"/>
          <w:bCs/>
          <w:iCs/>
          <w:color w:val="000000"/>
          <w:sz w:val="28"/>
          <w:szCs w:val="28"/>
        </w:rPr>
        <w:t>.</w:t>
      </w:r>
    </w:p>
    <w:p w:rsidR="003A1B7B" w:rsidRPr="006B0F21" w:rsidRDefault="003A1B7B" w:rsidP="003A1B7B">
      <w:pPr>
        <w:spacing w:after="0" w:line="360" w:lineRule="auto"/>
        <w:ind w:firstLine="708"/>
        <w:jc w:val="both"/>
        <w:rPr>
          <w:rFonts w:ascii="Times New Roman" w:hAnsi="Times New Roman" w:cs="Times New Roman"/>
          <w:color w:val="000000"/>
          <w:sz w:val="28"/>
        </w:rPr>
      </w:pPr>
      <w:r w:rsidRPr="006B0F21">
        <w:rPr>
          <w:rFonts w:ascii="Times New Roman" w:hAnsi="Times New Roman" w:cs="Times New Roman"/>
          <w:color w:val="000000"/>
          <w:spacing w:val="-4"/>
          <w:sz w:val="28"/>
          <w:szCs w:val="28"/>
        </w:rPr>
        <w:t xml:space="preserve">Змістом </w:t>
      </w:r>
      <w:r>
        <w:rPr>
          <w:rFonts w:ascii="Times New Roman" w:hAnsi="Times New Roman" w:cs="Times New Roman"/>
          <w:color w:val="000000"/>
          <w:spacing w:val="-4"/>
          <w:sz w:val="28"/>
          <w:szCs w:val="28"/>
        </w:rPr>
        <w:t>і о</w:t>
      </w:r>
      <w:r w:rsidRPr="00045229">
        <w:rPr>
          <w:rFonts w:ascii="Times New Roman" w:hAnsi="Times New Roman" w:cs="Times New Roman"/>
          <w:sz w:val="28"/>
          <w:szCs w:val="28"/>
        </w:rPr>
        <w:t xml:space="preserve">сновним завданням </w:t>
      </w:r>
      <w:r>
        <w:rPr>
          <w:rFonts w:ascii="Times New Roman" w:hAnsi="Times New Roman" w:cs="Times New Roman"/>
          <w:sz w:val="28"/>
          <w:szCs w:val="28"/>
        </w:rPr>
        <w:t>ДУ «ЛОКЦ»</w:t>
      </w:r>
      <w:r w:rsidRPr="00045229">
        <w:rPr>
          <w:rFonts w:ascii="Times New Roman" w:hAnsi="Times New Roman" w:cs="Times New Roman"/>
          <w:sz w:val="28"/>
          <w:szCs w:val="28"/>
        </w:rPr>
        <w:t xml:space="preserve"> є забезпечення оперативного розгляду органами виконавчої влади звернень, що подаються громадянами, підприємствами, установами та організаціями, фізичними особами – підприємцями, органами місцевого самоврядування (далі – заявники) за телефонним номером «Урядової гарячої лінії» та через мережу Інтернет.</w:t>
      </w:r>
    </w:p>
    <w:p w:rsidR="003A1B7B" w:rsidRPr="006B0F21" w:rsidRDefault="003A1B7B" w:rsidP="003A1B7B">
      <w:pPr>
        <w:tabs>
          <w:tab w:val="left" w:pos="900"/>
        </w:tabs>
        <w:spacing w:after="0" w:line="360" w:lineRule="auto"/>
        <w:ind w:firstLine="720"/>
        <w:jc w:val="both"/>
        <w:rPr>
          <w:rFonts w:ascii="Times New Roman" w:hAnsi="Times New Roman" w:cs="Times New Roman"/>
          <w:color w:val="000000"/>
          <w:sz w:val="28"/>
          <w:szCs w:val="28"/>
        </w:rPr>
      </w:pPr>
      <w:r w:rsidRPr="006B0F21">
        <w:rPr>
          <w:rFonts w:ascii="Times New Roman" w:hAnsi="Times New Roman" w:cs="Times New Roman"/>
          <w:color w:val="000000"/>
          <w:sz w:val="28"/>
        </w:rPr>
        <w:t>Для цього необхідно використання принципово нового підходу для виконання функції з використанням сучасної комп’ютерної техніки та спеціального програмного забезпечення.</w:t>
      </w:r>
      <w:r>
        <w:rPr>
          <w:rFonts w:ascii="Times New Roman" w:hAnsi="Times New Roman" w:cs="Times New Roman"/>
          <w:color w:val="000000"/>
          <w:sz w:val="28"/>
          <w:lang w:val="ru-RU"/>
        </w:rPr>
        <w:t xml:space="preserve"> </w:t>
      </w:r>
      <w:r>
        <w:rPr>
          <w:rFonts w:ascii="Times New Roman" w:hAnsi="Times New Roman" w:cs="Times New Roman"/>
          <w:bCs/>
          <w:iCs/>
          <w:color w:val="000000"/>
          <w:sz w:val="28"/>
          <w:szCs w:val="28"/>
          <w:lang w:val="ru-RU"/>
        </w:rPr>
        <w:t xml:space="preserve">Новизна </w:t>
      </w:r>
      <w:r w:rsidRPr="006B0F21">
        <w:rPr>
          <w:rFonts w:ascii="Times New Roman" w:hAnsi="Times New Roman" w:cs="Times New Roman"/>
          <w:bCs/>
          <w:iCs/>
          <w:color w:val="000000"/>
          <w:sz w:val="28"/>
          <w:szCs w:val="28"/>
        </w:rPr>
        <w:t>поляга</w:t>
      </w:r>
      <w:r>
        <w:rPr>
          <w:rFonts w:ascii="Times New Roman" w:hAnsi="Times New Roman" w:cs="Times New Roman"/>
          <w:bCs/>
          <w:iCs/>
          <w:color w:val="000000"/>
          <w:sz w:val="28"/>
          <w:szCs w:val="28"/>
        </w:rPr>
        <w:t>є</w:t>
      </w:r>
      <w:r w:rsidRPr="006B0F21">
        <w:rPr>
          <w:rFonts w:ascii="Times New Roman" w:hAnsi="Times New Roman" w:cs="Times New Roman"/>
          <w:bCs/>
          <w:iCs/>
          <w:color w:val="000000"/>
          <w:sz w:val="28"/>
          <w:szCs w:val="28"/>
        </w:rPr>
        <w:t xml:space="preserve"> в застосуванні оновлених адміністративних процесів </w:t>
      </w:r>
      <w:r>
        <w:rPr>
          <w:rFonts w:ascii="Times New Roman" w:hAnsi="Times New Roman" w:cs="Times New Roman"/>
          <w:bCs/>
          <w:iCs/>
          <w:color w:val="000000"/>
          <w:sz w:val="28"/>
          <w:szCs w:val="28"/>
        </w:rPr>
        <w:t>в ДУ</w:t>
      </w:r>
      <w:r w:rsidRPr="006B0F21">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 xml:space="preserve">«Луганський обласний контактний центр» </w:t>
      </w:r>
      <w:r w:rsidRPr="006B0F21">
        <w:rPr>
          <w:rFonts w:ascii="Times New Roman" w:hAnsi="Times New Roman" w:cs="Times New Roman"/>
          <w:bCs/>
          <w:iCs/>
          <w:color w:val="000000"/>
          <w:sz w:val="28"/>
          <w:szCs w:val="28"/>
        </w:rPr>
        <w:t xml:space="preserve">з наступною автоматизацією, що призводять до зниження трудовитрат і підвищення ефективності управління. </w:t>
      </w:r>
      <w:r w:rsidRPr="006B0F21">
        <w:rPr>
          <w:rFonts w:ascii="Times New Roman" w:hAnsi="Times New Roman" w:cs="Times New Roman"/>
          <w:color w:val="000000"/>
          <w:sz w:val="28"/>
          <w:szCs w:val="28"/>
        </w:rPr>
        <w:t>Інновація розрахована на задоволення потреб керівництва (підвищення ефективності управління), та фахівців (економія трудовитрат).</w:t>
      </w:r>
      <w:r>
        <w:rPr>
          <w:rFonts w:ascii="Times New Roman" w:hAnsi="Times New Roman" w:cs="Times New Roman"/>
          <w:color w:val="000000"/>
          <w:sz w:val="28"/>
          <w:szCs w:val="28"/>
        </w:rPr>
        <w:t xml:space="preserve"> </w:t>
      </w:r>
      <w:r w:rsidRPr="006B0F21">
        <w:rPr>
          <w:rFonts w:ascii="Times New Roman" w:hAnsi="Times New Roman" w:cs="Times New Roman"/>
          <w:color w:val="000000"/>
          <w:sz w:val="28"/>
          <w:szCs w:val="28"/>
        </w:rPr>
        <w:t xml:space="preserve">Практична значимість </w:t>
      </w:r>
      <w:r>
        <w:rPr>
          <w:rFonts w:ascii="Times New Roman" w:hAnsi="Times New Roman" w:cs="Times New Roman"/>
          <w:color w:val="000000"/>
          <w:sz w:val="28"/>
          <w:szCs w:val="28"/>
        </w:rPr>
        <w:t xml:space="preserve">роботи </w:t>
      </w:r>
      <w:r w:rsidRPr="006B0F21">
        <w:rPr>
          <w:rFonts w:ascii="Times New Roman" w:hAnsi="Times New Roman" w:cs="Times New Roman"/>
          <w:color w:val="000000"/>
          <w:sz w:val="28"/>
          <w:szCs w:val="28"/>
        </w:rPr>
        <w:t xml:space="preserve">полягає в скороченні </w:t>
      </w:r>
      <w:r w:rsidRPr="006B0F21">
        <w:rPr>
          <w:rFonts w:ascii="Times New Roman" w:hAnsi="Times New Roman" w:cs="Times New Roman"/>
          <w:color w:val="000000"/>
          <w:sz w:val="28"/>
          <w:szCs w:val="28"/>
        </w:rPr>
        <w:lastRenderedPageBreak/>
        <w:t>непродуктивних витрат робочого ча</w:t>
      </w:r>
      <w:r>
        <w:rPr>
          <w:rFonts w:ascii="Times New Roman" w:hAnsi="Times New Roman" w:cs="Times New Roman"/>
          <w:color w:val="000000"/>
          <w:sz w:val="28"/>
          <w:szCs w:val="28"/>
        </w:rPr>
        <w:t>с</w:t>
      </w:r>
      <w:r w:rsidRPr="006B0F21">
        <w:rPr>
          <w:rFonts w:ascii="Times New Roman" w:hAnsi="Times New Roman" w:cs="Times New Roman"/>
          <w:color w:val="000000"/>
          <w:sz w:val="28"/>
          <w:szCs w:val="28"/>
        </w:rPr>
        <w:t xml:space="preserve"> та відповідно зростання частки робочого часу для виконання основних завдань. </w:t>
      </w:r>
    </w:p>
    <w:p w:rsidR="005D173F" w:rsidRDefault="005D173F" w:rsidP="00A12B12">
      <w:pPr>
        <w:tabs>
          <w:tab w:val="left" w:pos="900"/>
        </w:tabs>
        <w:spacing w:after="0" w:line="360" w:lineRule="auto"/>
        <w:ind w:firstLine="709"/>
        <w:jc w:val="both"/>
        <w:rPr>
          <w:rFonts w:ascii="Times New Roman" w:eastAsia="Times New Roman" w:hAnsi="Times New Roman" w:cs="Times New Roman"/>
          <w:color w:val="000000"/>
          <w:sz w:val="28"/>
          <w:szCs w:val="28"/>
          <w:lang w:eastAsia="uk-UA"/>
        </w:rPr>
      </w:pPr>
      <w:r w:rsidRPr="005D173F">
        <w:rPr>
          <w:rFonts w:ascii="Times New Roman" w:eastAsia="Times New Roman" w:hAnsi="Times New Roman" w:cs="Times New Roman"/>
          <w:color w:val="000000"/>
          <w:sz w:val="28"/>
          <w:szCs w:val="28"/>
          <w:lang w:eastAsia="uk-UA"/>
        </w:rPr>
        <w:t>Пропонована система контролю є специфічною і недостатньо описана у публікаціях.</w:t>
      </w:r>
    </w:p>
    <w:p w:rsidR="005D173F" w:rsidRDefault="005D173F" w:rsidP="005D173F">
      <w:pPr>
        <w:tabs>
          <w:tab w:val="left" w:pos="900"/>
        </w:tabs>
        <w:spacing w:after="0" w:line="360" w:lineRule="auto"/>
        <w:ind w:firstLine="720"/>
        <w:jc w:val="both"/>
        <w:rPr>
          <w:rFonts w:ascii="Times New Roman" w:hAnsi="Times New Roman" w:cs="Times New Roman"/>
          <w:color w:val="000000"/>
          <w:sz w:val="28"/>
          <w:szCs w:val="28"/>
        </w:rPr>
      </w:pPr>
      <w:r w:rsidRPr="005D173F">
        <w:rPr>
          <w:rFonts w:ascii="Times New Roman" w:eastAsia="Times New Roman" w:hAnsi="Times New Roman" w:cs="Times New Roman"/>
          <w:color w:val="000000"/>
          <w:sz w:val="28"/>
          <w:szCs w:val="28"/>
          <w:lang w:eastAsia="uk-UA"/>
        </w:rPr>
        <w:t xml:space="preserve">Гіпотеза роботи: </w:t>
      </w:r>
      <w:r w:rsidR="00515ADB">
        <w:rPr>
          <w:rFonts w:ascii="Times New Roman" w:eastAsia="Times New Roman" w:hAnsi="Times New Roman" w:cs="Times New Roman"/>
          <w:color w:val="000000"/>
          <w:sz w:val="28"/>
          <w:szCs w:val="28"/>
          <w:lang w:eastAsia="uk-UA"/>
        </w:rPr>
        <w:t xml:space="preserve"> </w:t>
      </w:r>
      <w:r w:rsidRPr="005D173F">
        <w:rPr>
          <w:rFonts w:ascii="Times New Roman" w:eastAsia="Times New Roman" w:hAnsi="Times New Roman" w:cs="Times New Roman"/>
          <w:color w:val="000000"/>
          <w:sz w:val="28"/>
          <w:szCs w:val="28"/>
          <w:lang w:eastAsia="uk-UA"/>
        </w:rPr>
        <w:t>впровадження пропонованої системи дозволить знизити трудовитрати при виконанні адміністративних процесів та підвищити ефективність контролю.</w:t>
      </w:r>
    </w:p>
    <w:p w:rsidR="005D173F" w:rsidRPr="005D173F" w:rsidRDefault="005D173F" w:rsidP="005D173F">
      <w:pPr>
        <w:tabs>
          <w:tab w:val="left" w:pos="900"/>
        </w:tabs>
        <w:spacing w:after="0" w:line="360" w:lineRule="auto"/>
        <w:ind w:firstLine="720"/>
        <w:jc w:val="both"/>
        <w:rPr>
          <w:rFonts w:ascii="Times New Roman" w:hAnsi="Times New Roman" w:cs="Times New Roman"/>
          <w:color w:val="000000"/>
          <w:sz w:val="28"/>
          <w:szCs w:val="28"/>
        </w:rPr>
      </w:pPr>
      <w:r w:rsidRPr="005D173F">
        <w:rPr>
          <w:rFonts w:ascii="Times New Roman" w:eastAsia="Times New Roman" w:hAnsi="Times New Roman" w:cs="Times New Roman"/>
          <w:color w:val="000000"/>
          <w:sz w:val="28"/>
          <w:szCs w:val="28"/>
          <w:lang w:eastAsia="uk-UA"/>
        </w:rPr>
        <w:t>Випускна робота бакалавра складаєт</w:t>
      </w:r>
      <w:r>
        <w:rPr>
          <w:rFonts w:ascii="Times New Roman" w:eastAsia="Times New Roman" w:hAnsi="Times New Roman" w:cs="Times New Roman"/>
          <w:color w:val="000000"/>
          <w:sz w:val="28"/>
          <w:szCs w:val="28"/>
          <w:lang w:eastAsia="uk-UA"/>
        </w:rPr>
        <w:t>ься</w:t>
      </w:r>
      <w:r w:rsidR="00A12B12">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зі вступу, двох розділів, висновків </w:t>
      </w:r>
      <w:r w:rsidRPr="005D173F">
        <w:rPr>
          <w:rFonts w:ascii="Times New Roman" w:eastAsia="Times New Roman" w:hAnsi="Times New Roman" w:cs="Times New Roman"/>
          <w:color w:val="000000"/>
          <w:sz w:val="28"/>
          <w:szCs w:val="28"/>
          <w:lang w:eastAsia="uk-UA"/>
        </w:rPr>
        <w:t>і</w:t>
      </w:r>
      <w:r w:rsidR="00A12B12">
        <w:rPr>
          <w:rFonts w:ascii="Times New Roman" w:eastAsia="Times New Roman" w:hAnsi="Times New Roman" w:cs="Times New Roman"/>
          <w:color w:val="000000"/>
          <w:sz w:val="28"/>
          <w:szCs w:val="28"/>
          <w:lang w:eastAsia="uk-UA"/>
        </w:rPr>
        <w:t xml:space="preserve"> </w:t>
      </w:r>
      <w:r w:rsidRPr="005D173F">
        <w:rPr>
          <w:rFonts w:ascii="Times New Roman" w:eastAsia="Times New Roman" w:hAnsi="Times New Roman" w:cs="Times New Roman"/>
          <w:color w:val="000000"/>
          <w:sz w:val="28"/>
          <w:szCs w:val="28"/>
          <w:lang w:eastAsia="uk-UA"/>
        </w:rPr>
        <w:t>списку використаних джерел.</w:t>
      </w:r>
      <w:r w:rsidR="006815FE">
        <w:rPr>
          <w:rFonts w:ascii="Times New Roman" w:eastAsia="Times New Roman" w:hAnsi="Times New Roman" w:cs="Times New Roman"/>
          <w:color w:val="000000"/>
          <w:sz w:val="28"/>
          <w:szCs w:val="28"/>
          <w:lang w:eastAsia="uk-UA"/>
        </w:rPr>
        <w:t xml:space="preserve"> Основний текст налічує 78</w:t>
      </w:r>
      <w:r w:rsidR="00A12B12">
        <w:rPr>
          <w:rFonts w:ascii="Times New Roman" w:eastAsia="Times New Roman" w:hAnsi="Times New Roman" w:cs="Times New Roman"/>
          <w:color w:val="000000"/>
          <w:sz w:val="28"/>
          <w:szCs w:val="28"/>
          <w:lang w:eastAsia="uk-UA"/>
        </w:rPr>
        <w:t xml:space="preserve"> стор., список</w:t>
      </w:r>
      <w:r w:rsidR="0097033E">
        <w:rPr>
          <w:rFonts w:ascii="Times New Roman" w:eastAsia="Times New Roman" w:hAnsi="Times New Roman" w:cs="Times New Roman"/>
          <w:color w:val="000000"/>
          <w:sz w:val="28"/>
          <w:szCs w:val="28"/>
          <w:lang w:eastAsia="uk-UA"/>
        </w:rPr>
        <w:t xml:space="preserve"> використаних джерел містить 49 </w:t>
      </w:r>
      <w:r w:rsidR="00A12B12">
        <w:rPr>
          <w:rFonts w:ascii="Times New Roman" w:eastAsia="Times New Roman" w:hAnsi="Times New Roman" w:cs="Times New Roman"/>
          <w:color w:val="000000"/>
          <w:sz w:val="28"/>
          <w:szCs w:val="28"/>
          <w:lang w:eastAsia="uk-UA"/>
        </w:rPr>
        <w:t>найменувань.</w:t>
      </w:r>
    </w:p>
    <w:p w:rsidR="005D173F" w:rsidRDefault="005D173F" w:rsidP="00C87CD3">
      <w:pPr>
        <w:tabs>
          <w:tab w:val="left" w:pos="900"/>
        </w:tabs>
        <w:spacing w:after="0" w:line="360" w:lineRule="auto"/>
        <w:ind w:firstLine="720"/>
        <w:jc w:val="both"/>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C855D4" w:rsidRDefault="00C855D4" w:rsidP="00C42854">
      <w:pPr>
        <w:spacing w:after="0" w:line="360" w:lineRule="auto"/>
        <w:contextualSpacing/>
        <w:jc w:val="center"/>
        <w:rPr>
          <w:rFonts w:ascii="Times New Roman" w:hAnsi="Times New Roman" w:cs="Times New Roman"/>
          <w:b/>
          <w:bCs/>
          <w:sz w:val="28"/>
          <w:szCs w:val="28"/>
        </w:rPr>
      </w:pPr>
    </w:p>
    <w:p w:rsidR="00A12B12" w:rsidRDefault="00A12B12">
      <w:pPr>
        <w:rPr>
          <w:rFonts w:ascii="Times New Roman" w:hAnsi="Times New Roman" w:cs="Times New Roman"/>
          <w:b/>
          <w:bCs/>
          <w:sz w:val="28"/>
          <w:szCs w:val="28"/>
        </w:rPr>
      </w:pPr>
      <w:r>
        <w:rPr>
          <w:rFonts w:ascii="Times New Roman" w:hAnsi="Times New Roman" w:cs="Times New Roman"/>
          <w:b/>
          <w:bCs/>
          <w:sz w:val="28"/>
          <w:szCs w:val="28"/>
        </w:rPr>
        <w:br w:type="page"/>
      </w:r>
    </w:p>
    <w:p w:rsidR="00C42854" w:rsidRDefault="00757F2D" w:rsidP="00A12B12">
      <w:pPr>
        <w:spacing w:after="0" w:line="360" w:lineRule="auto"/>
        <w:ind w:firstLine="709"/>
        <w:contextualSpacing/>
        <w:jc w:val="center"/>
        <w:rPr>
          <w:rFonts w:ascii="Times New Roman" w:hAnsi="Times New Roman" w:cs="Times New Roman"/>
          <w:b/>
          <w:bCs/>
          <w:sz w:val="28"/>
          <w:szCs w:val="28"/>
        </w:rPr>
      </w:pPr>
      <w:r w:rsidRPr="000A11CC">
        <w:rPr>
          <w:rFonts w:ascii="Times New Roman" w:hAnsi="Times New Roman" w:cs="Times New Roman"/>
          <w:b/>
          <w:bCs/>
          <w:sz w:val="28"/>
          <w:szCs w:val="28"/>
        </w:rPr>
        <w:lastRenderedPageBreak/>
        <w:t>Р</w:t>
      </w:r>
      <w:r w:rsidR="00C42854">
        <w:rPr>
          <w:rFonts w:ascii="Times New Roman" w:hAnsi="Times New Roman" w:cs="Times New Roman"/>
          <w:b/>
          <w:bCs/>
          <w:sz w:val="28"/>
          <w:szCs w:val="28"/>
        </w:rPr>
        <w:t>ОЗДІЛ</w:t>
      </w:r>
      <w:r w:rsidRPr="000A11CC">
        <w:rPr>
          <w:rFonts w:ascii="Times New Roman" w:hAnsi="Times New Roman" w:cs="Times New Roman"/>
          <w:b/>
          <w:bCs/>
          <w:sz w:val="28"/>
          <w:szCs w:val="28"/>
        </w:rPr>
        <w:t xml:space="preserve"> 1. ІСТОРИКО-ТЕОРЕТИЧНІ ЗАСАДИ ІНФОРМАЦІЙНОЇ ДІЯЛЬНОСТІ </w:t>
      </w:r>
      <w:r w:rsidRPr="00757F2D">
        <w:rPr>
          <w:rFonts w:ascii="Times New Roman" w:hAnsi="Times New Roman" w:cs="Times New Roman"/>
          <w:b/>
          <w:bCs/>
          <w:color w:val="000000" w:themeColor="text1"/>
          <w:sz w:val="28"/>
          <w:szCs w:val="28"/>
        </w:rPr>
        <w:t>ФАХІВЦЯ В</w:t>
      </w:r>
      <w:r w:rsidRPr="000A11CC">
        <w:rPr>
          <w:rFonts w:ascii="Times New Roman" w:hAnsi="Times New Roman" w:cs="Times New Roman"/>
          <w:b/>
          <w:bCs/>
          <w:sz w:val="28"/>
          <w:szCs w:val="28"/>
        </w:rPr>
        <w:t>ІДДІЛУ ЗВЕРНЕНЬ ДЕРЖАВНИХ УСТАНО</w:t>
      </w:r>
      <w:r w:rsidR="007E403A">
        <w:rPr>
          <w:rFonts w:ascii="Times New Roman" w:hAnsi="Times New Roman" w:cs="Times New Roman"/>
          <w:b/>
          <w:bCs/>
          <w:sz w:val="28"/>
          <w:szCs w:val="28"/>
        </w:rPr>
        <w:t>В</w:t>
      </w:r>
    </w:p>
    <w:p w:rsidR="006369BB" w:rsidRDefault="006369BB" w:rsidP="00BA4BF1">
      <w:pPr>
        <w:spacing w:after="0" w:line="360" w:lineRule="auto"/>
        <w:ind w:firstLine="709"/>
        <w:contextualSpacing/>
        <w:jc w:val="both"/>
        <w:rPr>
          <w:rFonts w:ascii="Times New Roman" w:hAnsi="Times New Roman" w:cs="Times New Roman"/>
          <w:sz w:val="28"/>
          <w:szCs w:val="28"/>
        </w:rPr>
      </w:pPr>
    </w:p>
    <w:p w:rsidR="00175862" w:rsidRDefault="00175862" w:rsidP="00175862">
      <w:pPr>
        <w:spacing w:after="0" w:line="360" w:lineRule="auto"/>
        <w:ind w:firstLine="708"/>
        <w:contextualSpacing/>
        <w:jc w:val="both"/>
        <w:rPr>
          <w:rFonts w:ascii="Times New Roman" w:hAnsi="Times New Roman" w:cs="Times New Roman"/>
          <w:b/>
          <w:sz w:val="28"/>
          <w:szCs w:val="28"/>
        </w:rPr>
      </w:pPr>
      <w:r w:rsidRPr="007E403A">
        <w:rPr>
          <w:rFonts w:ascii="Times New Roman" w:hAnsi="Times New Roman" w:cs="Times New Roman"/>
          <w:b/>
          <w:sz w:val="28"/>
          <w:szCs w:val="28"/>
        </w:rPr>
        <w:t>1.1. Передумови виникнення та становлення інформаційної діяльності ВЗ ДУ</w:t>
      </w:r>
    </w:p>
    <w:p w:rsidR="00333081" w:rsidRPr="00333081" w:rsidRDefault="00333081" w:rsidP="002711E4">
      <w:pPr>
        <w:spacing w:after="0" w:line="360" w:lineRule="auto"/>
        <w:ind w:firstLine="709"/>
        <w:jc w:val="both"/>
        <w:rPr>
          <w:rStyle w:val="rvts0"/>
          <w:rFonts w:ascii="Times New Roman" w:hAnsi="Times New Roman" w:cs="Times New Roman"/>
          <w:sz w:val="28"/>
          <w:szCs w:val="28"/>
        </w:rPr>
      </w:pPr>
      <w:r>
        <w:rPr>
          <w:rStyle w:val="rvts0"/>
          <w:rFonts w:ascii="Times New Roman" w:hAnsi="Times New Roman" w:cs="Times New Roman"/>
          <w:sz w:val="28"/>
          <w:szCs w:val="28"/>
        </w:rPr>
        <w:t>Згідно з Законом України «Про звернення громадян» за редакцією від 05.10.2016 року г</w:t>
      </w:r>
      <w:r w:rsidRPr="00333081">
        <w:rPr>
          <w:rStyle w:val="rvts0"/>
          <w:rFonts w:ascii="Times New Roman" w:hAnsi="Times New Roman" w:cs="Times New Roman"/>
          <w:sz w:val="28"/>
          <w:szCs w:val="28"/>
        </w:rPr>
        <w:t>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r>
        <w:rPr>
          <w:rStyle w:val="rvts0"/>
          <w:rFonts w:ascii="Times New Roman" w:hAnsi="Times New Roman" w:cs="Times New Roman"/>
          <w:sz w:val="28"/>
          <w:szCs w:val="28"/>
        </w:rPr>
        <w:t xml:space="preserve"> Чому виникає така потреба? Така потреба виникає, бо є інформаційна потреба. </w:t>
      </w:r>
    </w:p>
    <w:p w:rsidR="00333081" w:rsidRPr="00333081" w:rsidRDefault="00333081" w:rsidP="002711E4">
      <w:pPr>
        <w:spacing w:after="0" w:line="360" w:lineRule="auto"/>
        <w:ind w:firstLine="709"/>
        <w:jc w:val="both"/>
        <w:rPr>
          <w:rFonts w:ascii="Times New Roman" w:hAnsi="Times New Roman" w:cs="Times New Roman"/>
          <w:sz w:val="28"/>
          <w:szCs w:val="28"/>
        </w:rPr>
      </w:pPr>
      <w:r w:rsidRPr="00333081">
        <w:rPr>
          <w:rFonts w:ascii="Times New Roman" w:hAnsi="Times New Roman" w:cs="Times New Roman"/>
          <w:sz w:val="28"/>
          <w:szCs w:val="28"/>
        </w:rPr>
        <w:t>Інформаційна потреба - одне з центральних понять інформаційної науки і практики. Для її задоволення з давніх-давен створювалися бібліотеки і архіви, а останнім часом - складні інформаційні системи. Однак до сих пір це важливе і багатопланове поняття залишається недостатньо вивченим по суті, хоча інформаційним потребам і їх ефективному задоволенню було присвячено ба</w:t>
      </w:r>
      <w:r w:rsidR="008D68F6">
        <w:rPr>
          <w:rFonts w:ascii="Times New Roman" w:hAnsi="Times New Roman" w:cs="Times New Roman"/>
          <w:sz w:val="28"/>
          <w:szCs w:val="28"/>
        </w:rPr>
        <w:t>гато спеціальних досліджень [</w:t>
      </w:r>
      <w:r w:rsidR="008D68F6">
        <w:rPr>
          <w:rFonts w:ascii="Times New Roman" w:hAnsi="Times New Roman" w:cs="Times New Roman"/>
          <w:sz w:val="28"/>
          <w:szCs w:val="28"/>
          <w:lang w:val="ru-RU"/>
        </w:rPr>
        <w:t>23</w:t>
      </w:r>
      <w:r w:rsidRPr="00333081">
        <w:rPr>
          <w:rFonts w:ascii="Times New Roman" w:hAnsi="Times New Roman" w:cs="Times New Roman"/>
          <w:sz w:val="28"/>
          <w:szCs w:val="28"/>
        </w:rPr>
        <w:t>, с. 208].</w:t>
      </w:r>
    </w:p>
    <w:p w:rsidR="00333081" w:rsidRPr="00333081" w:rsidRDefault="00333081" w:rsidP="002711E4">
      <w:pPr>
        <w:spacing w:after="0" w:line="360" w:lineRule="auto"/>
        <w:ind w:firstLine="709"/>
        <w:jc w:val="both"/>
        <w:rPr>
          <w:rFonts w:ascii="Times New Roman" w:hAnsi="Times New Roman" w:cs="Times New Roman"/>
          <w:sz w:val="28"/>
          <w:szCs w:val="28"/>
        </w:rPr>
      </w:pPr>
      <w:r w:rsidRPr="00333081">
        <w:rPr>
          <w:rFonts w:ascii="Times New Roman" w:hAnsi="Times New Roman" w:cs="Times New Roman"/>
          <w:sz w:val="28"/>
          <w:szCs w:val="28"/>
        </w:rPr>
        <w:t xml:space="preserve">Взагалі кажучи, інформаційні потреби мають суто індивідуальний (персональний) характер: вони залежать не тільки від особливостей вирішуваних завдань, але також від психологічних, освітніх та інших особистісних особливостей особи, що приймає рішення. Однак, при вивченні інформаційних потреб доводиться об'єднувати їх носіїв в групи і категорії, втрачаючи при цьому індивідуальні особливості, приватна заради загального. У зв'язку з цим необхідно відзначити, що творці сучасних інформаційних систем прагнуть до того, щоб їх користувачі мали якнайменше обмежень у </w:t>
      </w:r>
      <w:r w:rsidRPr="00333081">
        <w:rPr>
          <w:rFonts w:ascii="Times New Roman" w:hAnsi="Times New Roman" w:cs="Times New Roman"/>
          <w:sz w:val="28"/>
          <w:szCs w:val="28"/>
        </w:rPr>
        <w:lastRenderedPageBreak/>
        <w:t>вираженні своїх смаків та уподобань, тобто щоб вони мали найширшими можливостями для вибору. Інакше кажучи, сучасна інформаційна система повинна сприйматися користувачем як його ос</w:t>
      </w:r>
      <w:r w:rsidR="008D68F6">
        <w:rPr>
          <w:rFonts w:ascii="Times New Roman" w:hAnsi="Times New Roman" w:cs="Times New Roman"/>
          <w:sz w:val="28"/>
          <w:szCs w:val="28"/>
        </w:rPr>
        <w:t>обиста (персональна) система [</w:t>
      </w:r>
      <w:r w:rsidR="008D68F6">
        <w:rPr>
          <w:rFonts w:ascii="Times New Roman" w:hAnsi="Times New Roman" w:cs="Times New Roman"/>
          <w:sz w:val="28"/>
          <w:szCs w:val="28"/>
          <w:lang w:val="ru-RU"/>
        </w:rPr>
        <w:t>23</w:t>
      </w:r>
      <w:r w:rsidRPr="00333081">
        <w:rPr>
          <w:rFonts w:ascii="Times New Roman" w:hAnsi="Times New Roman" w:cs="Times New Roman"/>
          <w:sz w:val="28"/>
          <w:szCs w:val="28"/>
        </w:rPr>
        <w:t>, с. 209].</w:t>
      </w:r>
    </w:p>
    <w:p w:rsidR="00333081" w:rsidRPr="00333081" w:rsidRDefault="00333081" w:rsidP="002711E4">
      <w:pPr>
        <w:spacing w:after="0" w:line="360" w:lineRule="auto"/>
        <w:ind w:firstLine="709"/>
        <w:jc w:val="both"/>
        <w:rPr>
          <w:rFonts w:ascii="Times New Roman" w:hAnsi="Times New Roman" w:cs="Times New Roman"/>
          <w:sz w:val="28"/>
          <w:szCs w:val="28"/>
        </w:rPr>
      </w:pPr>
      <w:r w:rsidRPr="00333081">
        <w:rPr>
          <w:rFonts w:ascii="Times New Roman" w:hAnsi="Times New Roman" w:cs="Times New Roman"/>
          <w:sz w:val="28"/>
          <w:szCs w:val="28"/>
        </w:rPr>
        <w:t>Прийнято розрізняти два основних типи інформаційних потреб:</w:t>
      </w:r>
    </w:p>
    <w:p w:rsidR="00333081" w:rsidRDefault="00C42854" w:rsidP="00C22E5D">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2E5D">
        <w:rPr>
          <w:rFonts w:ascii="Times New Roman" w:hAnsi="Times New Roman" w:cs="Times New Roman"/>
          <w:sz w:val="28"/>
          <w:szCs w:val="28"/>
        </w:rPr>
        <w:tab/>
      </w:r>
      <w:r w:rsidR="00333081" w:rsidRPr="00333081">
        <w:rPr>
          <w:rFonts w:ascii="Times New Roman" w:hAnsi="Times New Roman" w:cs="Times New Roman"/>
          <w:sz w:val="28"/>
          <w:szCs w:val="28"/>
        </w:rPr>
        <w:t>поточні, які обумовлені властивою людині допитливістю і полягають в його прагненні бути в курсі всього, що відбувається в світі, країні, місті, професійної області тощо;</w:t>
      </w:r>
    </w:p>
    <w:p w:rsidR="00333081" w:rsidRDefault="00333081" w:rsidP="00C22E5D">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22E5D">
        <w:rPr>
          <w:rFonts w:ascii="Times New Roman" w:hAnsi="Times New Roman" w:cs="Times New Roman"/>
          <w:sz w:val="28"/>
          <w:szCs w:val="28"/>
        </w:rPr>
        <w:tab/>
      </w:r>
      <w:r w:rsidRPr="00333081">
        <w:rPr>
          <w:rFonts w:ascii="Times New Roman" w:hAnsi="Times New Roman" w:cs="Times New Roman"/>
          <w:sz w:val="28"/>
          <w:szCs w:val="28"/>
        </w:rPr>
        <w:t>конкретні (спеціальні), які полягають в прагненні отримати інформацію, необхідну для вирішення конкретного завдання - дослідницької, профе</w:t>
      </w:r>
      <w:r w:rsidR="008D68F6">
        <w:rPr>
          <w:rFonts w:ascii="Times New Roman" w:hAnsi="Times New Roman" w:cs="Times New Roman"/>
          <w:sz w:val="28"/>
          <w:szCs w:val="28"/>
        </w:rPr>
        <w:t>сійної, - управлінської тощо [</w:t>
      </w:r>
      <w:r w:rsidR="008D68F6" w:rsidRPr="008D68F6">
        <w:rPr>
          <w:rFonts w:ascii="Times New Roman" w:hAnsi="Times New Roman" w:cs="Times New Roman"/>
          <w:sz w:val="28"/>
          <w:szCs w:val="28"/>
        </w:rPr>
        <w:t>23</w:t>
      </w:r>
      <w:r w:rsidRPr="00333081">
        <w:rPr>
          <w:rFonts w:ascii="Times New Roman" w:hAnsi="Times New Roman" w:cs="Times New Roman"/>
          <w:sz w:val="28"/>
          <w:szCs w:val="28"/>
        </w:rPr>
        <w:t>, с. 209].</w:t>
      </w:r>
    </w:p>
    <w:p w:rsidR="00333081" w:rsidRPr="00333081" w:rsidRDefault="00333081" w:rsidP="002711E4">
      <w:pPr>
        <w:spacing w:after="0" w:line="360" w:lineRule="auto"/>
        <w:ind w:firstLine="709"/>
        <w:jc w:val="both"/>
        <w:rPr>
          <w:rFonts w:ascii="Times New Roman" w:hAnsi="Times New Roman" w:cs="Times New Roman"/>
          <w:sz w:val="28"/>
          <w:szCs w:val="28"/>
        </w:rPr>
      </w:pPr>
      <w:r w:rsidRPr="00333081">
        <w:rPr>
          <w:rFonts w:ascii="Times New Roman" w:hAnsi="Times New Roman" w:cs="Times New Roman"/>
          <w:sz w:val="28"/>
          <w:szCs w:val="28"/>
        </w:rPr>
        <w:t>Інформаційні потреби експлікуються або у вигляді інформаційних запитів, які висловлюються в усній або письмовій формі, або в поведінці споживача по відношенню до потенційних джерел інформації іншим людям, літературі, радіо і т.д. Якщо інформаційна потреба виражена в письмовому вигляді і відчужена від її джерела, то виникає проблема точності і повноти вираження інформаційної потреби в інформаційному запиті. Коли інформаційна потреба виражена в запиті неточно і / або неповно, то не слід очікувати її точного і повного задоволення. У зв'язку з цим необхідно відзначити, що фахівці в області інформаційного пошуку розрізняють інформацію, що має відношення до інформаційної потреби - її називають релевантно</w:t>
      </w:r>
      <w:r>
        <w:rPr>
          <w:rFonts w:ascii="Times New Roman" w:hAnsi="Times New Roman" w:cs="Times New Roman"/>
          <w:sz w:val="28"/>
          <w:szCs w:val="28"/>
        </w:rPr>
        <w:t>ю</w:t>
      </w:r>
      <w:r w:rsidRPr="00333081">
        <w:rPr>
          <w:rFonts w:ascii="Times New Roman" w:hAnsi="Times New Roman" w:cs="Times New Roman"/>
          <w:sz w:val="28"/>
          <w:szCs w:val="28"/>
        </w:rPr>
        <w:t xml:space="preserve">, </w:t>
      </w:r>
      <w:r>
        <w:rPr>
          <w:rFonts w:ascii="Times New Roman" w:hAnsi="Times New Roman" w:cs="Times New Roman"/>
          <w:sz w:val="28"/>
          <w:szCs w:val="28"/>
        </w:rPr>
        <w:t>та</w:t>
      </w:r>
      <w:r w:rsidRPr="00333081">
        <w:rPr>
          <w:rFonts w:ascii="Times New Roman" w:hAnsi="Times New Roman" w:cs="Times New Roman"/>
          <w:sz w:val="28"/>
          <w:szCs w:val="28"/>
        </w:rPr>
        <w:t xml:space="preserve"> інформацію, </w:t>
      </w:r>
      <w:r>
        <w:rPr>
          <w:rFonts w:ascii="Times New Roman" w:hAnsi="Times New Roman" w:cs="Times New Roman"/>
          <w:sz w:val="28"/>
          <w:szCs w:val="28"/>
        </w:rPr>
        <w:t xml:space="preserve">що </w:t>
      </w:r>
      <w:r w:rsidRPr="00333081">
        <w:rPr>
          <w:rFonts w:ascii="Times New Roman" w:hAnsi="Times New Roman" w:cs="Times New Roman"/>
          <w:sz w:val="28"/>
          <w:szCs w:val="28"/>
        </w:rPr>
        <w:t>безпосередньо задовольняє інформаці</w:t>
      </w:r>
      <w:r>
        <w:rPr>
          <w:rFonts w:ascii="Times New Roman" w:hAnsi="Times New Roman" w:cs="Times New Roman"/>
          <w:sz w:val="28"/>
          <w:szCs w:val="28"/>
        </w:rPr>
        <w:t>йну потребу - її називають перти</w:t>
      </w:r>
      <w:r w:rsidRPr="00333081">
        <w:rPr>
          <w:rFonts w:ascii="Times New Roman" w:hAnsi="Times New Roman" w:cs="Times New Roman"/>
          <w:sz w:val="28"/>
          <w:szCs w:val="28"/>
        </w:rPr>
        <w:t>нентн</w:t>
      </w:r>
      <w:r>
        <w:rPr>
          <w:rFonts w:ascii="Times New Roman" w:hAnsi="Times New Roman" w:cs="Times New Roman"/>
          <w:sz w:val="28"/>
          <w:szCs w:val="28"/>
        </w:rPr>
        <w:t>ою</w:t>
      </w:r>
      <w:r w:rsidR="008D68F6">
        <w:rPr>
          <w:rFonts w:ascii="Times New Roman" w:hAnsi="Times New Roman" w:cs="Times New Roman"/>
          <w:sz w:val="28"/>
          <w:szCs w:val="28"/>
        </w:rPr>
        <w:t xml:space="preserve"> [</w:t>
      </w:r>
      <w:r w:rsidR="008D68F6" w:rsidRPr="008D68F6">
        <w:rPr>
          <w:rFonts w:ascii="Times New Roman" w:hAnsi="Times New Roman" w:cs="Times New Roman"/>
          <w:sz w:val="28"/>
          <w:szCs w:val="28"/>
        </w:rPr>
        <w:t>23</w:t>
      </w:r>
      <w:r w:rsidRPr="00333081">
        <w:rPr>
          <w:rFonts w:ascii="Times New Roman" w:hAnsi="Times New Roman" w:cs="Times New Roman"/>
          <w:sz w:val="28"/>
          <w:szCs w:val="28"/>
        </w:rPr>
        <w:t>, с. 210].</w:t>
      </w:r>
    </w:p>
    <w:p w:rsidR="00755E88" w:rsidRDefault="00333081" w:rsidP="00755E88">
      <w:pPr>
        <w:spacing w:after="0" w:line="360" w:lineRule="auto"/>
        <w:ind w:firstLine="709"/>
        <w:jc w:val="both"/>
        <w:rPr>
          <w:rFonts w:ascii="Times New Roman" w:hAnsi="Times New Roman" w:cs="Times New Roman"/>
          <w:sz w:val="28"/>
          <w:szCs w:val="28"/>
        </w:rPr>
      </w:pPr>
      <w:r w:rsidRPr="00333081">
        <w:rPr>
          <w:rFonts w:ascii="Times New Roman" w:hAnsi="Times New Roman" w:cs="Times New Roman"/>
          <w:sz w:val="28"/>
          <w:szCs w:val="28"/>
        </w:rPr>
        <w:t>З моменту виникнення у людини інформаційної потреби він починає оцінювати всю інформацію, що надходить до нього інформацію під кутом зору цієї потреби, розділяючи інформацію</w:t>
      </w:r>
      <w:r w:rsidR="008D68F6">
        <w:rPr>
          <w:rFonts w:ascii="Times New Roman" w:hAnsi="Times New Roman" w:cs="Times New Roman"/>
          <w:sz w:val="28"/>
          <w:szCs w:val="28"/>
        </w:rPr>
        <w:t xml:space="preserve"> на релевантну і нерелевантні [</w:t>
      </w:r>
      <w:r w:rsidR="008D68F6" w:rsidRPr="008D68F6">
        <w:rPr>
          <w:rFonts w:ascii="Times New Roman" w:hAnsi="Times New Roman" w:cs="Times New Roman"/>
          <w:sz w:val="28"/>
          <w:szCs w:val="28"/>
        </w:rPr>
        <w:t>23</w:t>
      </w:r>
      <w:r w:rsidRPr="00333081">
        <w:rPr>
          <w:rFonts w:ascii="Times New Roman" w:hAnsi="Times New Roman" w:cs="Times New Roman"/>
          <w:sz w:val="28"/>
          <w:szCs w:val="28"/>
        </w:rPr>
        <w:t>,</w:t>
      </w:r>
      <w:r w:rsidR="004C5B4A">
        <w:rPr>
          <w:rFonts w:ascii="Times New Roman" w:hAnsi="Times New Roman" w:cs="Times New Roman"/>
          <w:sz w:val="28"/>
          <w:szCs w:val="28"/>
        </w:rPr>
        <w:t xml:space="preserve"> </w:t>
      </w:r>
      <w:r w:rsidRPr="00333081">
        <w:rPr>
          <w:rFonts w:ascii="Times New Roman" w:hAnsi="Times New Roman" w:cs="Times New Roman"/>
          <w:sz w:val="28"/>
          <w:szCs w:val="28"/>
        </w:rPr>
        <w:t>с. 212].</w:t>
      </w:r>
      <w:r w:rsidR="00755E88">
        <w:rPr>
          <w:rFonts w:ascii="Times New Roman" w:hAnsi="Times New Roman" w:cs="Times New Roman"/>
          <w:sz w:val="28"/>
          <w:szCs w:val="28"/>
        </w:rPr>
        <w:t xml:space="preserve"> </w:t>
      </w:r>
    </w:p>
    <w:p w:rsidR="00333081" w:rsidRPr="00333081" w:rsidRDefault="00333081" w:rsidP="00755E88">
      <w:pPr>
        <w:spacing w:after="0" w:line="360" w:lineRule="auto"/>
        <w:ind w:firstLine="709"/>
        <w:jc w:val="both"/>
        <w:rPr>
          <w:rFonts w:ascii="Times New Roman" w:hAnsi="Times New Roman" w:cs="Times New Roman"/>
          <w:sz w:val="28"/>
          <w:szCs w:val="28"/>
        </w:rPr>
      </w:pPr>
      <w:r w:rsidRPr="00333081">
        <w:rPr>
          <w:rFonts w:ascii="Times New Roman" w:hAnsi="Times New Roman" w:cs="Times New Roman"/>
          <w:sz w:val="28"/>
          <w:szCs w:val="28"/>
        </w:rPr>
        <w:t xml:space="preserve">Інформаційна потреба виникає у людини при постановці перед ним якийсь завдання. Це завдання може бути поставлена ​​як їм самим під впливом тих чи інших обставин, так і іншими особами. Людина обмірковує цю задачу, </w:t>
      </w:r>
      <w:r w:rsidRPr="00333081">
        <w:rPr>
          <w:rFonts w:ascii="Times New Roman" w:hAnsi="Times New Roman" w:cs="Times New Roman"/>
          <w:sz w:val="28"/>
          <w:szCs w:val="28"/>
        </w:rPr>
        <w:lastRenderedPageBreak/>
        <w:t>в результаті чого і у відповідній зоні його довготривалої пам'яті складається образ або внутрішня модель цієї задачі. Даний образ і служить еталоном, з яким з цього моменту порівнюється вся надходить до людини інформація. Якщо інформація має відношення до даного еталону, то вона вважається релевантною і заноситься в певну зону довготривалої пам'яті або в зовнішню пам'ять (тобто записується на картку, в спеціальний зошит або комп'ютер). Вся що не відноситься до цього ідеалу інформ</w:t>
      </w:r>
      <w:r w:rsidR="00B26D5D">
        <w:rPr>
          <w:rFonts w:ascii="Times New Roman" w:hAnsi="Times New Roman" w:cs="Times New Roman"/>
          <w:sz w:val="28"/>
          <w:szCs w:val="28"/>
        </w:rPr>
        <w:t>ація вважається нерелевантною. О</w:t>
      </w:r>
      <w:r w:rsidRPr="00333081">
        <w:rPr>
          <w:rFonts w:ascii="Times New Roman" w:hAnsi="Times New Roman" w:cs="Times New Roman"/>
          <w:sz w:val="28"/>
          <w:szCs w:val="28"/>
        </w:rPr>
        <w:t xml:space="preserve">чевидно, що у людини одночасно може бути декілька інформаційних потреб - як </w:t>
      </w:r>
      <w:r w:rsidR="008D68F6">
        <w:rPr>
          <w:rFonts w:ascii="Times New Roman" w:hAnsi="Times New Roman" w:cs="Times New Roman"/>
          <w:sz w:val="28"/>
          <w:szCs w:val="28"/>
        </w:rPr>
        <w:t>головних, так і другорядних [23</w:t>
      </w:r>
      <w:r w:rsidRPr="00333081">
        <w:rPr>
          <w:rFonts w:ascii="Times New Roman" w:hAnsi="Times New Roman" w:cs="Times New Roman"/>
          <w:sz w:val="28"/>
          <w:szCs w:val="28"/>
        </w:rPr>
        <w:t>, с. 212].</w:t>
      </w:r>
    </w:p>
    <w:p w:rsidR="00755E88" w:rsidRDefault="00B85643" w:rsidP="002711E4">
      <w:pPr>
        <w:spacing w:after="0" w:line="360" w:lineRule="auto"/>
        <w:ind w:firstLine="709"/>
        <w:jc w:val="both"/>
        <w:rPr>
          <w:rFonts w:ascii="Times New Roman" w:hAnsi="Times New Roman" w:cs="Times New Roman"/>
          <w:sz w:val="28"/>
          <w:szCs w:val="28"/>
        </w:rPr>
      </w:pPr>
      <w:r w:rsidRPr="00B85643">
        <w:rPr>
          <w:rFonts w:ascii="Times New Roman" w:hAnsi="Times New Roman" w:cs="Times New Roman"/>
          <w:sz w:val="28"/>
          <w:szCs w:val="28"/>
        </w:rPr>
        <w:t xml:space="preserve">Задача виникає лише тоді, коли при появі потреби в досягненні якоїсь більш-менш усвідомлюваної, але безпосередньо недоступною мети в пам'яті людини відразу ж не з'являється необхідний для цього спосіб або засіб, а такий спосіб або засіб потрібно свідомо шукати. Знаходження способу або засобів досягнення будь-якої мети і означає рішення задачі </w:t>
      </w:r>
      <w:r w:rsidR="008D68F6" w:rsidRPr="008D68F6">
        <w:rPr>
          <w:rFonts w:ascii="Times New Roman" w:hAnsi="Times New Roman" w:cs="Times New Roman"/>
          <w:sz w:val="28"/>
          <w:szCs w:val="28"/>
        </w:rPr>
        <w:t xml:space="preserve">[33, </w:t>
      </w:r>
      <w:r w:rsidR="008D68F6">
        <w:rPr>
          <w:rFonts w:ascii="Times New Roman" w:hAnsi="Times New Roman" w:cs="Times New Roman"/>
          <w:sz w:val="28"/>
          <w:szCs w:val="28"/>
        </w:rPr>
        <w:t>с. 143, 202-203</w:t>
      </w:r>
      <w:r w:rsidR="008D68F6" w:rsidRPr="008D68F6">
        <w:rPr>
          <w:rFonts w:ascii="Times New Roman" w:hAnsi="Times New Roman" w:cs="Times New Roman"/>
          <w:sz w:val="28"/>
          <w:szCs w:val="28"/>
        </w:rPr>
        <w:t>]</w:t>
      </w:r>
      <w:r w:rsidRPr="00B85643">
        <w:rPr>
          <w:rFonts w:ascii="Times New Roman" w:hAnsi="Times New Roman" w:cs="Times New Roman"/>
          <w:sz w:val="28"/>
          <w:szCs w:val="28"/>
        </w:rPr>
        <w:t>.</w:t>
      </w:r>
      <w:r w:rsidR="00755E88">
        <w:rPr>
          <w:rFonts w:ascii="Times New Roman" w:hAnsi="Times New Roman" w:cs="Times New Roman"/>
          <w:sz w:val="28"/>
          <w:szCs w:val="28"/>
        </w:rPr>
        <w:t xml:space="preserve"> </w:t>
      </w:r>
    </w:p>
    <w:p w:rsidR="00333081" w:rsidRDefault="00B85643" w:rsidP="002711E4">
      <w:pPr>
        <w:spacing w:after="0" w:line="360" w:lineRule="auto"/>
        <w:ind w:firstLine="709"/>
        <w:jc w:val="both"/>
        <w:rPr>
          <w:rFonts w:ascii="Times New Roman" w:hAnsi="Times New Roman" w:cs="Times New Roman"/>
          <w:sz w:val="28"/>
          <w:szCs w:val="28"/>
        </w:rPr>
      </w:pPr>
      <w:r w:rsidRPr="00B85643">
        <w:rPr>
          <w:rFonts w:ascii="Times New Roman" w:hAnsi="Times New Roman" w:cs="Times New Roman"/>
          <w:sz w:val="28"/>
          <w:szCs w:val="28"/>
        </w:rPr>
        <w:t>Д.</w:t>
      </w:r>
      <w:r>
        <w:rPr>
          <w:rFonts w:ascii="Times New Roman" w:hAnsi="Times New Roman" w:cs="Times New Roman"/>
          <w:sz w:val="28"/>
          <w:szCs w:val="28"/>
        </w:rPr>
        <w:t xml:space="preserve"> </w:t>
      </w:r>
      <w:r w:rsidRPr="00B85643">
        <w:rPr>
          <w:rFonts w:ascii="Times New Roman" w:hAnsi="Times New Roman" w:cs="Times New Roman"/>
          <w:sz w:val="28"/>
          <w:szCs w:val="28"/>
        </w:rPr>
        <w:t>Пойа вважає, що для того, щоб вирішити задачу, ми, по-перше, повинні зрозуміти її. Ми повинні ясно усвідомити, що потрібно дізнатися, і усвідомити собі умови і вихідні дані. По-друге, ми повинні скласти план, який привів би нас до вирішення. У зв'язку з цим слід нагадати, що в навчанні про рішення задач зазвичай розглядаються два типи планів (або операторів): алгоритми і евристичні прийоми. Як відомо, алгоритм - це сукупність правил, які, якщо їм слідувати, автоматично породжують вірне рішення. А евристичні прийоми засновані на попередньому досвіді (зокрема, на аналогіях між цим завданням і завданнями, рішення яких відомі). Р. Декарт з цього приводу писав наступне: «Кожне</w:t>
      </w:r>
      <w:r w:rsidR="002E2692">
        <w:rPr>
          <w:rFonts w:ascii="Times New Roman" w:hAnsi="Times New Roman" w:cs="Times New Roman"/>
          <w:sz w:val="28"/>
          <w:szCs w:val="28"/>
        </w:rPr>
        <w:t xml:space="preserve"> вирішене</w:t>
      </w:r>
      <w:r w:rsidRPr="00B85643">
        <w:rPr>
          <w:rFonts w:ascii="Times New Roman" w:hAnsi="Times New Roman" w:cs="Times New Roman"/>
          <w:sz w:val="28"/>
          <w:szCs w:val="28"/>
        </w:rPr>
        <w:t xml:space="preserve"> мною завдання стає зразком, яке служить згодом для вирішенн</w:t>
      </w:r>
      <w:r w:rsidR="001F14C4">
        <w:rPr>
          <w:rFonts w:ascii="Times New Roman" w:hAnsi="Times New Roman" w:cs="Times New Roman"/>
          <w:sz w:val="28"/>
          <w:szCs w:val="28"/>
        </w:rPr>
        <w:t>я інших завдань» [</w:t>
      </w:r>
      <w:r w:rsidR="008D68F6">
        <w:rPr>
          <w:rFonts w:ascii="Times New Roman" w:hAnsi="Times New Roman" w:cs="Times New Roman"/>
          <w:sz w:val="28"/>
          <w:szCs w:val="28"/>
        </w:rPr>
        <w:t>23</w:t>
      </w:r>
      <w:r w:rsidR="001F14C4" w:rsidRPr="00B85643">
        <w:rPr>
          <w:rFonts w:ascii="Times New Roman" w:hAnsi="Times New Roman" w:cs="Times New Roman"/>
          <w:sz w:val="28"/>
          <w:szCs w:val="28"/>
        </w:rPr>
        <w:t xml:space="preserve">, с. </w:t>
      </w:r>
      <w:r w:rsidR="001F14C4">
        <w:rPr>
          <w:rFonts w:ascii="Times New Roman" w:hAnsi="Times New Roman" w:cs="Times New Roman"/>
          <w:sz w:val="28"/>
          <w:szCs w:val="28"/>
        </w:rPr>
        <w:t>274</w:t>
      </w:r>
      <w:r w:rsidR="001F14C4" w:rsidRPr="00B85643">
        <w:rPr>
          <w:rFonts w:ascii="Times New Roman" w:hAnsi="Times New Roman" w:cs="Times New Roman"/>
          <w:sz w:val="28"/>
          <w:szCs w:val="28"/>
        </w:rPr>
        <w:t>]</w:t>
      </w:r>
      <w:r w:rsidRPr="00B85643">
        <w:rPr>
          <w:rFonts w:ascii="Times New Roman" w:hAnsi="Times New Roman" w:cs="Times New Roman"/>
          <w:sz w:val="28"/>
          <w:szCs w:val="28"/>
        </w:rPr>
        <w:t>. На відміну від алгоритмів евристичні прийоми не гарантують успіху. Для переважної більшості абстрактних, або понятійних задач, які є тут на увазі, алгоритми рішення або не знайдені, або не існують взагалі. Тому при вирішенні таких завдань використовуються переважно еври</w:t>
      </w:r>
      <w:r w:rsidR="008D68F6">
        <w:rPr>
          <w:rFonts w:ascii="Times New Roman" w:hAnsi="Times New Roman" w:cs="Times New Roman"/>
          <w:sz w:val="28"/>
          <w:szCs w:val="28"/>
        </w:rPr>
        <w:t>стичні прийоми [23</w:t>
      </w:r>
      <w:r w:rsidRPr="00B85643">
        <w:rPr>
          <w:rFonts w:ascii="Times New Roman" w:hAnsi="Times New Roman" w:cs="Times New Roman"/>
          <w:sz w:val="28"/>
          <w:szCs w:val="28"/>
        </w:rPr>
        <w:t>, с. 213].</w:t>
      </w:r>
    </w:p>
    <w:p w:rsidR="00755E88" w:rsidRDefault="00B85643" w:rsidP="002711E4">
      <w:pPr>
        <w:spacing w:after="0" w:line="360" w:lineRule="auto"/>
        <w:ind w:firstLine="709"/>
        <w:jc w:val="both"/>
        <w:rPr>
          <w:rFonts w:ascii="Times New Roman" w:hAnsi="Times New Roman" w:cs="Times New Roman"/>
          <w:sz w:val="28"/>
          <w:szCs w:val="28"/>
        </w:rPr>
      </w:pPr>
      <w:r w:rsidRPr="00B85643">
        <w:rPr>
          <w:rFonts w:ascii="Times New Roman" w:hAnsi="Times New Roman" w:cs="Times New Roman"/>
          <w:sz w:val="28"/>
          <w:szCs w:val="28"/>
        </w:rPr>
        <w:lastRenderedPageBreak/>
        <w:t>Під впливом роздумів людини над сутністю стоїть завдання і змісту накопичуваної релевантної інформації його уявлення про це завдання може уточнюватися і змінюватися. Психологи називають цей процес зростанням стану обізнаності людини про завдання. Його уявлення про релевантної інформації буде також змінюватися по впливом проміжних результатів рішення задачі.</w:t>
      </w:r>
      <w:r w:rsidR="00755E88">
        <w:rPr>
          <w:rFonts w:ascii="Times New Roman" w:hAnsi="Times New Roman" w:cs="Times New Roman"/>
          <w:sz w:val="28"/>
          <w:szCs w:val="28"/>
        </w:rPr>
        <w:t xml:space="preserve"> </w:t>
      </w:r>
    </w:p>
    <w:p w:rsidR="00B85643" w:rsidRDefault="00B85643" w:rsidP="002711E4">
      <w:pPr>
        <w:spacing w:after="0" w:line="360" w:lineRule="auto"/>
        <w:ind w:firstLine="709"/>
        <w:jc w:val="both"/>
        <w:rPr>
          <w:rFonts w:ascii="Times New Roman" w:hAnsi="Times New Roman" w:cs="Times New Roman"/>
          <w:sz w:val="28"/>
          <w:szCs w:val="28"/>
        </w:rPr>
      </w:pPr>
      <w:r w:rsidRPr="00B85643">
        <w:rPr>
          <w:rFonts w:ascii="Times New Roman" w:hAnsi="Times New Roman" w:cs="Times New Roman"/>
          <w:sz w:val="28"/>
          <w:szCs w:val="28"/>
        </w:rPr>
        <w:t xml:space="preserve">Коли людиною накопичено необхідну кількість релевантної інформації, він знаходить рішення цього завдання. Після цього вся пов'язана з вирішенням задачі інформація перекладається з даної зони довготривалої пам'яті </w:t>
      </w:r>
      <w:r w:rsidR="008D68F6">
        <w:rPr>
          <w:rFonts w:ascii="Times New Roman" w:hAnsi="Times New Roman" w:cs="Times New Roman"/>
          <w:sz w:val="28"/>
          <w:szCs w:val="28"/>
        </w:rPr>
        <w:t>в зону архівного зберігання [23</w:t>
      </w:r>
      <w:r w:rsidRPr="00B85643">
        <w:rPr>
          <w:rFonts w:ascii="Times New Roman" w:hAnsi="Times New Roman" w:cs="Times New Roman"/>
          <w:sz w:val="28"/>
          <w:szCs w:val="28"/>
        </w:rPr>
        <w:t>, с. 214].</w:t>
      </w:r>
    </w:p>
    <w:p w:rsidR="00B85643" w:rsidRDefault="00B85643" w:rsidP="002711E4">
      <w:pPr>
        <w:spacing w:after="0" w:line="360" w:lineRule="auto"/>
        <w:ind w:firstLine="709"/>
        <w:jc w:val="both"/>
        <w:rPr>
          <w:rFonts w:ascii="Times New Roman" w:hAnsi="Times New Roman" w:cs="Times New Roman"/>
          <w:sz w:val="28"/>
          <w:szCs w:val="28"/>
        </w:rPr>
      </w:pPr>
      <w:r w:rsidRPr="00B85643">
        <w:rPr>
          <w:rFonts w:ascii="Times New Roman" w:hAnsi="Times New Roman" w:cs="Times New Roman"/>
          <w:sz w:val="28"/>
          <w:szCs w:val="28"/>
        </w:rPr>
        <w:t>Інформаційна потреба - це усвідомлена потреба в інформації, що вимагається для вирішення поставленого з</w:t>
      </w:r>
      <w:r w:rsidR="00960DAC">
        <w:rPr>
          <w:rFonts w:ascii="Times New Roman" w:hAnsi="Times New Roman" w:cs="Times New Roman"/>
          <w:sz w:val="28"/>
          <w:szCs w:val="28"/>
        </w:rPr>
        <w:t>авдання за розробленим планом [</w:t>
      </w:r>
      <w:r w:rsidR="00960DAC" w:rsidRPr="00960DAC">
        <w:rPr>
          <w:rFonts w:ascii="Times New Roman" w:hAnsi="Times New Roman" w:cs="Times New Roman"/>
          <w:sz w:val="28"/>
          <w:szCs w:val="28"/>
          <w:lang w:val="ru-RU"/>
        </w:rPr>
        <w:t>23</w:t>
      </w:r>
      <w:r w:rsidRPr="00B85643">
        <w:rPr>
          <w:rFonts w:ascii="Times New Roman" w:hAnsi="Times New Roman" w:cs="Times New Roman"/>
          <w:sz w:val="28"/>
          <w:szCs w:val="28"/>
        </w:rPr>
        <w:t>, с. 216].</w:t>
      </w:r>
      <w:r>
        <w:rPr>
          <w:rFonts w:ascii="Times New Roman" w:hAnsi="Times New Roman" w:cs="Times New Roman"/>
          <w:sz w:val="28"/>
          <w:szCs w:val="28"/>
        </w:rPr>
        <w:t xml:space="preserve"> </w:t>
      </w:r>
    </w:p>
    <w:p w:rsidR="002E2692" w:rsidRDefault="00B85643" w:rsidP="002E2692">
      <w:pPr>
        <w:spacing w:after="0" w:line="360" w:lineRule="auto"/>
        <w:ind w:firstLine="709"/>
        <w:jc w:val="both"/>
        <w:rPr>
          <w:rFonts w:ascii="Times New Roman" w:hAnsi="Times New Roman" w:cs="Times New Roman"/>
          <w:sz w:val="28"/>
          <w:szCs w:val="28"/>
        </w:rPr>
      </w:pPr>
      <w:r w:rsidRPr="00B85643">
        <w:rPr>
          <w:rFonts w:ascii="Times New Roman" w:hAnsi="Times New Roman" w:cs="Times New Roman"/>
          <w:sz w:val="28"/>
          <w:szCs w:val="28"/>
        </w:rPr>
        <w:t>При такому поданні про</w:t>
      </w:r>
      <w:r w:rsidRPr="002E2692">
        <w:rPr>
          <w:rFonts w:ascii="Times New Roman" w:hAnsi="Times New Roman" w:cs="Times New Roman"/>
          <w:sz w:val="28"/>
          <w:szCs w:val="28"/>
        </w:rPr>
        <w:t xml:space="preserve"> процеси виникнення інформаційної потреби, накопичення релевантної інформації і вирішення поставленого завдання на передній план висувається питання, що являє собою образ або внутрішня модель задачі. Мабуть, загальноприйнятим можна вважати положення, що процес вирішення будь-якої наукової задачі починається з прийняття будь-яких передумов і припущень, які в подальшому пі</w:t>
      </w:r>
      <w:r w:rsidR="008D68F6">
        <w:rPr>
          <w:rFonts w:ascii="Times New Roman" w:hAnsi="Times New Roman" w:cs="Times New Roman"/>
          <w:sz w:val="28"/>
          <w:szCs w:val="28"/>
        </w:rPr>
        <w:t xml:space="preserve">ддаються коригуванню і зміни [23, </w:t>
      </w:r>
      <w:r w:rsidRPr="002E2692">
        <w:rPr>
          <w:rFonts w:ascii="Times New Roman" w:hAnsi="Times New Roman" w:cs="Times New Roman"/>
          <w:sz w:val="28"/>
          <w:szCs w:val="28"/>
        </w:rPr>
        <w:t xml:space="preserve"> с. 216].</w:t>
      </w:r>
    </w:p>
    <w:p w:rsidR="002E2692" w:rsidRPr="002E2692" w:rsidRDefault="002E2692" w:rsidP="002E2692">
      <w:pPr>
        <w:spacing w:after="0" w:line="360" w:lineRule="auto"/>
        <w:ind w:firstLine="709"/>
        <w:jc w:val="both"/>
        <w:rPr>
          <w:rFonts w:ascii="Times New Roman" w:hAnsi="Times New Roman" w:cs="Times New Roman"/>
          <w:sz w:val="28"/>
          <w:szCs w:val="28"/>
        </w:rPr>
      </w:pPr>
      <w:r w:rsidRPr="002E2692">
        <w:rPr>
          <w:rFonts w:ascii="Times New Roman" w:hAnsi="Times New Roman" w:cs="Times New Roman"/>
          <w:sz w:val="28"/>
          <w:szCs w:val="28"/>
        </w:rPr>
        <w:t>Коли з’являються умови задоволення інформаційної потреби?</w:t>
      </w:r>
    </w:p>
    <w:p w:rsidR="002E2692" w:rsidRDefault="002E2692" w:rsidP="002E2692">
      <w:pPr>
        <w:spacing w:after="0" w:line="360" w:lineRule="auto"/>
        <w:ind w:firstLine="709"/>
        <w:jc w:val="both"/>
        <w:rPr>
          <w:rFonts w:ascii="Times New Roman" w:hAnsi="Times New Roman" w:cs="Times New Roman"/>
          <w:sz w:val="28"/>
          <w:szCs w:val="28"/>
        </w:rPr>
      </w:pPr>
      <w:r w:rsidRPr="002E2692">
        <w:rPr>
          <w:rFonts w:ascii="Times New Roman" w:hAnsi="Times New Roman" w:cs="Times New Roman"/>
          <w:sz w:val="28"/>
          <w:szCs w:val="28"/>
        </w:rPr>
        <w:t xml:space="preserve">Віднесення людиною надходить до нього інформації до категорії релевантної або нерелевантною повністю визначається тим, який образ поставленого завдання склався у даної людини. А цей образ залежить, принаймні, від трьох наступних факторів, що відображають індивідуальні особливості людини: 1) інформації, яка вже накопичена в його пам'яті; </w:t>
      </w:r>
    </w:p>
    <w:p w:rsidR="00B85643" w:rsidRPr="002E2692" w:rsidRDefault="002E2692" w:rsidP="002E2692">
      <w:pPr>
        <w:spacing w:after="0" w:line="360" w:lineRule="auto"/>
        <w:jc w:val="both"/>
        <w:rPr>
          <w:rFonts w:ascii="Times New Roman" w:hAnsi="Times New Roman" w:cs="Times New Roman"/>
          <w:sz w:val="28"/>
          <w:szCs w:val="28"/>
        </w:rPr>
      </w:pPr>
      <w:r w:rsidRPr="002E2692">
        <w:rPr>
          <w:rFonts w:ascii="Times New Roman" w:hAnsi="Times New Roman" w:cs="Times New Roman"/>
          <w:sz w:val="28"/>
          <w:szCs w:val="28"/>
        </w:rPr>
        <w:t xml:space="preserve">2) обраного шляху вирішення завдання; 3) темпів </w:t>
      </w:r>
      <w:r w:rsidR="006349E5">
        <w:rPr>
          <w:rFonts w:ascii="Times New Roman" w:hAnsi="Times New Roman" w:cs="Times New Roman"/>
          <w:sz w:val="28"/>
          <w:szCs w:val="28"/>
        </w:rPr>
        <w:t>і проміжних результатів рішення</w:t>
      </w:r>
      <w:r w:rsidRPr="002E2692">
        <w:rPr>
          <w:rFonts w:ascii="Times New Roman" w:hAnsi="Times New Roman" w:cs="Times New Roman"/>
          <w:sz w:val="28"/>
          <w:szCs w:val="28"/>
        </w:rPr>
        <w:t xml:space="preserve"> [</w:t>
      </w:r>
      <w:r w:rsidR="008D68F6">
        <w:rPr>
          <w:rFonts w:ascii="Times New Roman" w:hAnsi="Times New Roman" w:cs="Times New Roman"/>
          <w:sz w:val="28"/>
          <w:szCs w:val="28"/>
        </w:rPr>
        <w:t>23</w:t>
      </w:r>
      <w:r w:rsidRPr="002E2692">
        <w:rPr>
          <w:rFonts w:ascii="Times New Roman" w:hAnsi="Times New Roman" w:cs="Times New Roman"/>
          <w:sz w:val="28"/>
          <w:szCs w:val="28"/>
        </w:rPr>
        <w:t>, с. 221].</w:t>
      </w:r>
    </w:p>
    <w:p w:rsidR="00CB7407" w:rsidRPr="00977BCD" w:rsidRDefault="002E2692" w:rsidP="00977BCD">
      <w:pPr>
        <w:spacing w:after="0" w:line="360" w:lineRule="auto"/>
        <w:ind w:firstLine="709"/>
        <w:jc w:val="both"/>
        <w:rPr>
          <w:rFonts w:ascii="Times New Roman" w:hAnsi="Times New Roman" w:cs="Times New Roman"/>
          <w:sz w:val="28"/>
          <w:szCs w:val="28"/>
        </w:rPr>
      </w:pPr>
      <w:r w:rsidRPr="00977BCD">
        <w:rPr>
          <w:rFonts w:ascii="Times New Roman" w:hAnsi="Times New Roman" w:cs="Times New Roman"/>
          <w:sz w:val="28"/>
          <w:szCs w:val="28"/>
        </w:rPr>
        <w:t xml:space="preserve">Цілком очевидно, що отримання неповних або перекручених відомостей про потреби не тільки дезорієнтує працівників органів інформації, воно і </w:t>
      </w:r>
      <w:r w:rsidRPr="00977BCD">
        <w:rPr>
          <w:rFonts w:ascii="Times New Roman" w:hAnsi="Times New Roman" w:cs="Times New Roman"/>
          <w:sz w:val="28"/>
          <w:szCs w:val="28"/>
        </w:rPr>
        <w:lastRenderedPageBreak/>
        <w:t>знижує якість інформаційного обслуговування. Відсутність в даний час надійних і ефективних методів аналізу потреб може служити в деякій мірі свідченням недосконалості системи інформ</w:t>
      </w:r>
      <w:r w:rsidR="008D68F6">
        <w:rPr>
          <w:rFonts w:ascii="Times New Roman" w:hAnsi="Times New Roman" w:cs="Times New Roman"/>
          <w:sz w:val="28"/>
          <w:szCs w:val="28"/>
        </w:rPr>
        <w:t>аційного обслуговування [22</w:t>
      </w:r>
      <w:r w:rsidRPr="00977BCD">
        <w:rPr>
          <w:rFonts w:ascii="Times New Roman" w:hAnsi="Times New Roman" w:cs="Times New Roman"/>
          <w:sz w:val="28"/>
          <w:szCs w:val="28"/>
        </w:rPr>
        <w:t xml:space="preserve">, с. 62].  </w:t>
      </w:r>
    </w:p>
    <w:p w:rsidR="002E2692" w:rsidRPr="00977BCD" w:rsidRDefault="002E2692" w:rsidP="00977BCD">
      <w:pPr>
        <w:spacing w:after="0" w:line="360" w:lineRule="auto"/>
        <w:ind w:firstLine="709"/>
        <w:jc w:val="both"/>
        <w:rPr>
          <w:rFonts w:ascii="Times New Roman" w:hAnsi="Times New Roman" w:cs="Times New Roman"/>
          <w:sz w:val="28"/>
          <w:szCs w:val="28"/>
        </w:rPr>
      </w:pPr>
      <w:r w:rsidRPr="00977BCD">
        <w:rPr>
          <w:rFonts w:ascii="Times New Roman" w:hAnsi="Times New Roman" w:cs="Times New Roman"/>
          <w:sz w:val="28"/>
          <w:szCs w:val="28"/>
        </w:rPr>
        <w:t>Профес</w:t>
      </w:r>
      <w:r w:rsidR="00CB7407" w:rsidRPr="00977BCD">
        <w:rPr>
          <w:rFonts w:ascii="Times New Roman" w:hAnsi="Times New Roman" w:cs="Times New Roman"/>
          <w:sz w:val="28"/>
          <w:szCs w:val="28"/>
        </w:rPr>
        <w:t>ійна і</w:t>
      </w:r>
      <w:r w:rsidRPr="00977BCD">
        <w:rPr>
          <w:rFonts w:ascii="Times New Roman" w:hAnsi="Times New Roman" w:cs="Times New Roman"/>
          <w:sz w:val="28"/>
          <w:szCs w:val="28"/>
        </w:rPr>
        <w:t>нформац</w:t>
      </w:r>
      <w:r w:rsidR="00CB7407" w:rsidRPr="00977BCD">
        <w:rPr>
          <w:rFonts w:ascii="Times New Roman" w:hAnsi="Times New Roman" w:cs="Times New Roman"/>
          <w:sz w:val="28"/>
          <w:szCs w:val="28"/>
        </w:rPr>
        <w:t>ійна потреба в кожний конкретний момент розробки є</w:t>
      </w:r>
      <w:r w:rsidRPr="00977BCD">
        <w:rPr>
          <w:rFonts w:ascii="Times New Roman" w:hAnsi="Times New Roman" w:cs="Times New Roman"/>
          <w:sz w:val="28"/>
          <w:szCs w:val="28"/>
        </w:rPr>
        <w:t xml:space="preserve"> </w:t>
      </w:r>
      <w:r w:rsidR="00CB7407" w:rsidRPr="00977BCD">
        <w:rPr>
          <w:rFonts w:ascii="Times New Roman" w:hAnsi="Times New Roman" w:cs="Times New Roman"/>
          <w:sz w:val="28"/>
          <w:szCs w:val="28"/>
        </w:rPr>
        <w:t>єдність чо</w:t>
      </w:r>
      <w:r w:rsidRPr="00977BCD">
        <w:rPr>
          <w:rFonts w:ascii="Times New Roman" w:hAnsi="Times New Roman" w:cs="Times New Roman"/>
          <w:sz w:val="28"/>
          <w:szCs w:val="28"/>
        </w:rPr>
        <w:t>т</w:t>
      </w:r>
      <w:r w:rsidR="00CB7407" w:rsidRPr="00977BCD">
        <w:rPr>
          <w:rFonts w:ascii="Times New Roman" w:hAnsi="Times New Roman" w:cs="Times New Roman"/>
          <w:sz w:val="28"/>
          <w:szCs w:val="28"/>
        </w:rPr>
        <w:t>ирьох її складових</w:t>
      </w:r>
      <w:r w:rsidRPr="00977BCD">
        <w:rPr>
          <w:rFonts w:ascii="Times New Roman" w:hAnsi="Times New Roman" w:cs="Times New Roman"/>
          <w:sz w:val="28"/>
          <w:szCs w:val="28"/>
        </w:rPr>
        <w:t>: 1) потреб</w:t>
      </w:r>
      <w:r w:rsidR="00CB7407" w:rsidRPr="00977BCD">
        <w:rPr>
          <w:rFonts w:ascii="Times New Roman" w:hAnsi="Times New Roman" w:cs="Times New Roman"/>
          <w:sz w:val="28"/>
          <w:szCs w:val="28"/>
        </w:rPr>
        <w:t xml:space="preserve">и у фактах чи </w:t>
      </w:r>
      <w:r w:rsidRPr="00977BCD">
        <w:rPr>
          <w:rFonts w:ascii="Times New Roman" w:hAnsi="Times New Roman" w:cs="Times New Roman"/>
          <w:sz w:val="28"/>
          <w:szCs w:val="28"/>
        </w:rPr>
        <w:t>концепц</w:t>
      </w:r>
      <w:r w:rsidR="00CB7407" w:rsidRPr="00977BCD">
        <w:rPr>
          <w:rFonts w:ascii="Times New Roman" w:hAnsi="Times New Roman" w:cs="Times New Roman"/>
          <w:sz w:val="28"/>
          <w:szCs w:val="28"/>
        </w:rPr>
        <w:t>іях;</w:t>
      </w:r>
      <w:r w:rsidRPr="00977BCD">
        <w:rPr>
          <w:rFonts w:ascii="Times New Roman" w:hAnsi="Times New Roman" w:cs="Times New Roman"/>
          <w:sz w:val="28"/>
          <w:szCs w:val="28"/>
        </w:rPr>
        <w:t xml:space="preserve"> 2) </w:t>
      </w:r>
      <w:r w:rsidR="002C63E3">
        <w:rPr>
          <w:rFonts w:ascii="Times New Roman" w:hAnsi="Times New Roman" w:cs="Times New Roman"/>
          <w:sz w:val="28"/>
          <w:szCs w:val="28"/>
        </w:rPr>
        <w:t>потреби</w:t>
      </w:r>
      <w:r w:rsidRPr="00977BCD">
        <w:rPr>
          <w:rFonts w:ascii="Times New Roman" w:hAnsi="Times New Roman" w:cs="Times New Roman"/>
          <w:sz w:val="28"/>
          <w:szCs w:val="28"/>
        </w:rPr>
        <w:t xml:space="preserve"> в </w:t>
      </w:r>
      <w:r w:rsidR="00CB7407" w:rsidRPr="00977BCD">
        <w:rPr>
          <w:rFonts w:ascii="Times New Roman" w:hAnsi="Times New Roman" w:cs="Times New Roman"/>
          <w:sz w:val="28"/>
          <w:szCs w:val="28"/>
        </w:rPr>
        <w:t xml:space="preserve">поточній </w:t>
      </w:r>
      <w:r w:rsidRPr="00977BCD">
        <w:rPr>
          <w:rFonts w:ascii="Times New Roman" w:hAnsi="Times New Roman" w:cs="Times New Roman"/>
          <w:sz w:val="28"/>
          <w:szCs w:val="28"/>
        </w:rPr>
        <w:t>ретроспективн</w:t>
      </w:r>
      <w:r w:rsidR="00CB7407" w:rsidRPr="00977BCD">
        <w:rPr>
          <w:rFonts w:ascii="Times New Roman" w:hAnsi="Times New Roman" w:cs="Times New Roman"/>
          <w:sz w:val="28"/>
          <w:szCs w:val="28"/>
        </w:rPr>
        <w:t>ій</w:t>
      </w:r>
      <w:r w:rsidRPr="00977BCD">
        <w:rPr>
          <w:rFonts w:ascii="Times New Roman" w:hAnsi="Times New Roman" w:cs="Times New Roman"/>
          <w:sz w:val="28"/>
          <w:szCs w:val="28"/>
        </w:rPr>
        <w:t xml:space="preserve"> </w:t>
      </w:r>
      <w:r w:rsidR="00CB7407" w:rsidRPr="00977BCD">
        <w:rPr>
          <w:rFonts w:ascii="Times New Roman" w:hAnsi="Times New Roman" w:cs="Times New Roman"/>
          <w:sz w:val="28"/>
          <w:szCs w:val="28"/>
        </w:rPr>
        <w:t>інформації</w:t>
      </w:r>
      <w:r w:rsidRPr="00977BCD">
        <w:rPr>
          <w:rFonts w:ascii="Times New Roman" w:hAnsi="Times New Roman" w:cs="Times New Roman"/>
          <w:sz w:val="28"/>
          <w:szCs w:val="28"/>
        </w:rPr>
        <w:t>; 3) потреб</w:t>
      </w:r>
      <w:r w:rsidR="002C63E3">
        <w:rPr>
          <w:rFonts w:ascii="Times New Roman" w:hAnsi="Times New Roman" w:cs="Times New Roman"/>
          <w:sz w:val="28"/>
          <w:szCs w:val="28"/>
        </w:rPr>
        <w:t>и</w:t>
      </w:r>
      <w:r w:rsidR="00CB7407" w:rsidRPr="00977BCD">
        <w:rPr>
          <w:rFonts w:ascii="Times New Roman" w:hAnsi="Times New Roman" w:cs="Times New Roman"/>
          <w:sz w:val="28"/>
          <w:szCs w:val="28"/>
        </w:rPr>
        <w:t xml:space="preserve"> в широко- чи вузько т</w:t>
      </w:r>
      <w:r w:rsidRPr="00977BCD">
        <w:rPr>
          <w:rFonts w:ascii="Times New Roman" w:hAnsi="Times New Roman" w:cs="Times New Roman"/>
          <w:sz w:val="28"/>
          <w:szCs w:val="28"/>
        </w:rPr>
        <w:t>ематич</w:t>
      </w:r>
      <w:r w:rsidR="00CB7407" w:rsidRPr="00977BCD">
        <w:rPr>
          <w:rFonts w:ascii="Times New Roman" w:hAnsi="Times New Roman" w:cs="Times New Roman"/>
          <w:sz w:val="28"/>
          <w:szCs w:val="28"/>
        </w:rPr>
        <w:t>ній</w:t>
      </w:r>
      <w:r w:rsidRPr="00977BCD">
        <w:rPr>
          <w:rFonts w:ascii="Times New Roman" w:hAnsi="Times New Roman" w:cs="Times New Roman"/>
          <w:sz w:val="28"/>
          <w:szCs w:val="28"/>
        </w:rPr>
        <w:t xml:space="preserve"> </w:t>
      </w:r>
      <w:r w:rsidR="00CB7407" w:rsidRPr="00977BCD">
        <w:rPr>
          <w:rFonts w:ascii="Times New Roman" w:hAnsi="Times New Roman" w:cs="Times New Roman"/>
          <w:sz w:val="28"/>
          <w:szCs w:val="28"/>
        </w:rPr>
        <w:t>інформації; 4)</w:t>
      </w:r>
      <w:r w:rsidRPr="00977BCD">
        <w:rPr>
          <w:rFonts w:ascii="Times New Roman" w:hAnsi="Times New Roman" w:cs="Times New Roman"/>
          <w:sz w:val="28"/>
          <w:szCs w:val="28"/>
        </w:rPr>
        <w:t xml:space="preserve"> потреб</w:t>
      </w:r>
      <w:r w:rsidR="002C63E3">
        <w:rPr>
          <w:rFonts w:ascii="Times New Roman" w:hAnsi="Times New Roman" w:cs="Times New Roman"/>
          <w:sz w:val="28"/>
          <w:szCs w:val="28"/>
        </w:rPr>
        <w:t>и</w:t>
      </w:r>
      <w:r w:rsidRPr="00977BCD">
        <w:rPr>
          <w:rFonts w:ascii="Times New Roman" w:hAnsi="Times New Roman" w:cs="Times New Roman"/>
          <w:sz w:val="28"/>
          <w:szCs w:val="28"/>
        </w:rPr>
        <w:t xml:space="preserve"> </w:t>
      </w:r>
      <w:r w:rsidR="00CB7407" w:rsidRPr="00977BCD">
        <w:rPr>
          <w:rFonts w:ascii="Times New Roman" w:hAnsi="Times New Roman" w:cs="Times New Roman"/>
          <w:sz w:val="28"/>
          <w:szCs w:val="28"/>
        </w:rPr>
        <w:t>у галузевій та міжгалузевій</w:t>
      </w:r>
      <w:r w:rsidRPr="00977BCD">
        <w:rPr>
          <w:rFonts w:ascii="Times New Roman" w:hAnsi="Times New Roman" w:cs="Times New Roman"/>
          <w:sz w:val="28"/>
          <w:szCs w:val="28"/>
        </w:rPr>
        <w:t xml:space="preserve">  </w:t>
      </w:r>
      <w:r w:rsidR="00CB7407" w:rsidRPr="00977BCD">
        <w:rPr>
          <w:rFonts w:ascii="Times New Roman" w:hAnsi="Times New Roman" w:cs="Times New Roman"/>
          <w:sz w:val="28"/>
          <w:szCs w:val="28"/>
        </w:rPr>
        <w:t>інформації</w:t>
      </w:r>
      <w:r w:rsidR="003A62D6">
        <w:rPr>
          <w:rFonts w:ascii="Times New Roman" w:hAnsi="Times New Roman" w:cs="Times New Roman"/>
          <w:sz w:val="28"/>
          <w:szCs w:val="28"/>
        </w:rPr>
        <w:t xml:space="preserve"> </w:t>
      </w:r>
      <w:r w:rsidRPr="00977BCD">
        <w:rPr>
          <w:rFonts w:ascii="Times New Roman" w:hAnsi="Times New Roman" w:cs="Times New Roman"/>
          <w:sz w:val="28"/>
          <w:szCs w:val="28"/>
        </w:rPr>
        <w:t>[</w:t>
      </w:r>
      <w:r w:rsidR="008D68F6">
        <w:rPr>
          <w:rFonts w:ascii="Times New Roman" w:hAnsi="Times New Roman" w:cs="Times New Roman"/>
          <w:sz w:val="28"/>
          <w:szCs w:val="28"/>
        </w:rPr>
        <w:t>22</w:t>
      </w:r>
      <w:r w:rsidRPr="00977BCD">
        <w:rPr>
          <w:rFonts w:ascii="Times New Roman" w:hAnsi="Times New Roman" w:cs="Times New Roman"/>
          <w:sz w:val="28"/>
          <w:szCs w:val="28"/>
        </w:rPr>
        <w:t>, с.116].</w:t>
      </w:r>
    </w:p>
    <w:p w:rsidR="00977BCD" w:rsidRPr="00977BCD" w:rsidRDefault="00977BCD" w:rsidP="00977BCD">
      <w:pPr>
        <w:spacing w:after="0" w:line="360" w:lineRule="auto"/>
        <w:ind w:firstLine="709"/>
        <w:jc w:val="both"/>
        <w:rPr>
          <w:rFonts w:ascii="Times New Roman" w:hAnsi="Times New Roman" w:cs="Times New Roman"/>
          <w:sz w:val="28"/>
          <w:szCs w:val="28"/>
        </w:rPr>
      </w:pPr>
      <w:r w:rsidRPr="00977BCD">
        <w:rPr>
          <w:rFonts w:ascii="Times New Roman" w:hAnsi="Times New Roman" w:cs="Times New Roman"/>
          <w:sz w:val="28"/>
          <w:szCs w:val="28"/>
        </w:rPr>
        <w:t xml:space="preserve">У Законі України </w:t>
      </w:r>
      <w:r>
        <w:rPr>
          <w:rFonts w:ascii="Times New Roman" w:hAnsi="Times New Roman" w:cs="Times New Roman"/>
          <w:sz w:val="28"/>
          <w:szCs w:val="28"/>
        </w:rPr>
        <w:t xml:space="preserve">у статті 3 </w:t>
      </w:r>
      <w:r w:rsidRPr="00977BCD">
        <w:rPr>
          <w:rFonts w:ascii="Times New Roman" w:hAnsi="Times New Roman" w:cs="Times New Roman"/>
          <w:sz w:val="28"/>
          <w:szCs w:val="28"/>
        </w:rPr>
        <w:t>«Про звернення громадян» пояснюється тлумачення термінів. Так</w:t>
      </w:r>
      <w:r w:rsidR="002C63E3">
        <w:rPr>
          <w:rFonts w:ascii="Times New Roman" w:hAnsi="Times New Roman" w:cs="Times New Roman"/>
          <w:sz w:val="28"/>
          <w:szCs w:val="28"/>
        </w:rPr>
        <w:t>,</w:t>
      </w:r>
      <w:r w:rsidRPr="00977BCD">
        <w:rPr>
          <w:rFonts w:ascii="Times New Roman" w:hAnsi="Times New Roman" w:cs="Times New Roman"/>
          <w:sz w:val="28"/>
          <w:szCs w:val="28"/>
        </w:rPr>
        <w:t xml:space="preserve"> під зверненнями громадян слід розуміти викладені в письмовій або усній формі пропозиції (зауваження), заяви (клопотання) і скарги</w:t>
      </w:r>
      <w:r w:rsidR="00B26D5D">
        <w:rPr>
          <w:rFonts w:ascii="Times New Roman" w:hAnsi="Times New Roman" w:cs="Times New Roman"/>
          <w:sz w:val="28"/>
          <w:szCs w:val="28"/>
        </w:rPr>
        <w:t xml:space="preserve"> </w:t>
      </w:r>
      <w:r w:rsidR="00B26D5D" w:rsidRPr="00B26D5D">
        <w:rPr>
          <w:rFonts w:ascii="Times New Roman" w:hAnsi="Times New Roman" w:cs="Times New Roman"/>
          <w:sz w:val="28"/>
          <w:szCs w:val="28"/>
        </w:rPr>
        <w:t>[</w:t>
      </w:r>
      <w:r w:rsidR="008D68F6">
        <w:rPr>
          <w:rFonts w:ascii="Times New Roman" w:hAnsi="Times New Roman" w:cs="Times New Roman"/>
          <w:sz w:val="28"/>
          <w:szCs w:val="28"/>
        </w:rPr>
        <w:t>8</w:t>
      </w:r>
      <w:r w:rsidR="00B26D5D" w:rsidRPr="00B26D5D">
        <w:rPr>
          <w:rFonts w:ascii="Times New Roman" w:hAnsi="Times New Roman" w:cs="Times New Roman"/>
          <w:sz w:val="28"/>
          <w:szCs w:val="28"/>
        </w:rPr>
        <w:t>]</w:t>
      </w:r>
      <w:r w:rsidRPr="00977BCD">
        <w:rPr>
          <w:rFonts w:ascii="Times New Roman" w:hAnsi="Times New Roman" w:cs="Times New Roman"/>
          <w:sz w:val="28"/>
          <w:szCs w:val="28"/>
        </w:rPr>
        <w:t>.</w:t>
      </w:r>
    </w:p>
    <w:p w:rsidR="00977BCD" w:rsidRPr="00977BCD" w:rsidRDefault="00977BCD" w:rsidP="00977BCD">
      <w:pPr>
        <w:spacing w:after="0" w:line="360" w:lineRule="auto"/>
        <w:ind w:firstLine="709"/>
        <w:jc w:val="both"/>
        <w:rPr>
          <w:rFonts w:ascii="Times New Roman" w:hAnsi="Times New Roman" w:cs="Times New Roman"/>
          <w:sz w:val="28"/>
          <w:szCs w:val="28"/>
        </w:rPr>
      </w:pPr>
      <w:bookmarkStart w:id="1" w:name="n20"/>
      <w:bookmarkEnd w:id="1"/>
      <w:r w:rsidRPr="00977BCD">
        <w:rPr>
          <w:rFonts w:ascii="Times New Roman" w:hAnsi="Times New Roman" w:cs="Times New Roman"/>
          <w:sz w:val="28"/>
          <w:szCs w:val="28"/>
        </w:rPr>
        <w:t>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977BCD" w:rsidRPr="00977BCD" w:rsidRDefault="00977BCD" w:rsidP="00977BCD">
      <w:pPr>
        <w:spacing w:after="0" w:line="360" w:lineRule="auto"/>
        <w:ind w:firstLine="709"/>
        <w:jc w:val="both"/>
        <w:rPr>
          <w:rFonts w:ascii="Times New Roman" w:hAnsi="Times New Roman" w:cs="Times New Roman"/>
          <w:sz w:val="28"/>
          <w:szCs w:val="28"/>
        </w:rPr>
      </w:pPr>
      <w:bookmarkStart w:id="2" w:name="n21"/>
      <w:bookmarkEnd w:id="2"/>
      <w:r w:rsidRPr="00977BCD">
        <w:rPr>
          <w:rFonts w:ascii="Times New Roman" w:hAnsi="Times New Roman" w:cs="Times New Roman"/>
          <w:sz w:val="28"/>
          <w:szCs w:val="28"/>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977BCD" w:rsidRPr="00977BCD" w:rsidRDefault="00977BCD" w:rsidP="00977BCD">
      <w:pPr>
        <w:spacing w:after="0" w:line="360" w:lineRule="auto"/>
        <w:ind w:firstLine="709"/>
        <w:jc w:val="both"/>
        <w:rPr>
          <w:rFonts w:ascii="Times New Roman" w:hAnsi="Times New Roman" w:cs="Times New Roman"/>
          <w:sz w:val="28"/>
          <w:szCs w:val="28"/>
        </w:rPr>
      </w:pPr>
      <w:bookmarkStart w:id="3" w:name="n22"/>
      <w:bookmarkEnd w:id="3"/>
      <w:r w:rsidRPr="00977BCD">
        <w:rPr>
          <w:rFonts w:ascii="Times New Roman" w:hAnsi="Times New Roman" w:cs="Times New Roman"/>
          <w:sz w:val="28"/>
          <w:szCs w:val="28"/>
        </w:rPr>
        <w:t xml:space="preserve">Скарга - звернення з вимогою про поновлення прав і захист законних інтересів громадян, порушених діями (бездіяльністю), рішеннями державних </w:t>
      </w:r>
      <w:r w:rsidRPr="00977BCD">
        <w:rPr>
          <w:rFonts w:ascii="Times New Roman" w:hAnsi="Times New Roman" w:cs="Times New Roman"/>
          <w:sz w:val="28"/>
          <w:szCs w:val="28"/>
        </w:rPr>
        <w:lastRenderedPageBreak/>
        <w:t>органів, органів місцевого самоврядування, підприємств, установ, організацій, об'єднань громадян, посадових осіб.</w:t>
      </w:r>
    </w:p>
    <w:p w:rsidR="00977BCD" w:rsidRPr="00175862" w:rsidRDefault="00977BCD" w:rsidP="00977BCD">
      <w:pPr>
        <w:spacing w:after="0" w:line="360" w:lineRule="auto"/>
        <w:ind w:firstLine="709"/>
        <w:jc w:val="both"/>
        <w:rPr>
          <w:rFonts w:ascii="Times New Roman" w:hAnsi="Times New Roman" w:cs="Times New Roman"/>
          <w:sz w:val="28"/>
          <w:szCs w:val="28"/>
        </w:rPr>
      </w:pPr>
      <w:r w:rsidRPr="00175862">
        <w:rPr>
          <w:rFonts w:ascii="Times New Roman" w:hAnsi="Times New Roman" w:cs="Times New Roman"/>
          <w:sz w:val="28"/>
          <w:szCs w:val="28"/>
        </w:rPr>
        <w:t xml:space="preserve">Також у Законі </w:t>
      </w:r>
      <w:r w:rsidR="008D68F6" w:rsidRPr="00B26D5D">
        <w:rPr>
          <w:rFonts w:ascii="Times New Roman" w:hAnsi="Times New Roman" w:cs="Times New Roman"/>
          <w:sz w:val="28"/>
          <w:szCs w:val="28"/>
        </w:rPr>
        <w:t>[</w:t>
      </w:r>
      <w:r w:rsidR="008D68F6">
        <w:rPr>
          <w:rFonts w:ascii="Times New Roman" w:hAnsi="Times New Roman" w:cs="Times New Roman"/>
          <w:sz w:val="28"/>
          <w:szCs w:val="28"/>
        </w:rPr>
        <w:t>8</w:t>
      </w:r>
      <w:r w:rsidR="008D68F6" w:rsidRPr="00B26D5D">
        <w:rPr>
          <w:rFonts w:ascii="Times New Roman" w:hAnsi="Times New Roman" w:cs="Times New Roman"/>
          <w:sz w:val="28"/>
          <w:szCs w:val="28"/>
        </w:rPr>
        <w:t>]</w:t>
      </w:r>
      <w:r w:rsidR="008D68F6">
        <w:rPr>
          <w:rFonts w:ascii="Times New Roman" w:hAnsi="Times New Roman" w:cs="Times New Roman"/>
          <w:sz w:val="28"/>
          <w:szCs w:val="28"/>
        </w:rPr>
        <w:t xml:space="preserve"> </w:t>
      </w:r>
      <w:r w:rsidRPr="00175862">
        <w:rPr>
          <w:rFonts w:ascii="Times New Roman" w:hAnsi="Times New Roman" w:cs="Times New Roman"/>
          <w:sz w:val="28"/>
          <w:szCs w:val="28"/>
        </w:rPr>
        <w:t xml:space="preserve">прописано вимоги до звернення громадян (ст. 5), </w:t>
      </w:r>
      <w:r w:rsidR="00175862" w:rsidRPr="00175862">
        <w:rPr>
          <w:rFonts w:ascii="Times New Roman" w:hAnsi="Times New Roman" w:cs="Times New Roman"/>
          <w:sz w:val="28"/>
          <w:szCs w:val="28"/>
        </w:rPr>
        <w:t xml:space="preserve">вимоги до мови </w:t>
      </w:r>
      <w:r w:rsidRPr="00175862">
        <w:rPr>
          <w:rFonts w:ascii="Times New Roman" w:hAnsi="Times New Roman" w:cs="Times New Roman"/>
          <w:sz w:val="28"/>
          <w:szCs w:val="28"/>
        </w:rPr>
        <w:t xml:space="preserve"> звернень і рішень та відповідей на них</w:t>
      </w:r>
      <w:r w:rsidR="00175862" w:rsidRPr="00175862">
        <w:rPr>
          <w:rFonts w:ascii="Times New Roman" w:hAnsi="Times New Roman" w:cs="Times New Roman"/>
          <w:sz w:val="28"/>
          <w:szCs w:val="28"/>
        </w:rPr>
        <w:t xml:space="preserve"> (ст. 6).</w:t>
      </w:r>
    </w:p>
    <w:p w:rsidR="00175862" w:rsidRPr="00175862" w:rsidRDefault="00175862" w:rsidP="00175862">
      <w:pPr>
        <w:spacing w:after="0" w:line="360" w:lineRule="auto"/>
        <w:ind w:firstLine="709"/>
        <w:jc w:val="both"/>
        <w:rPr>
          <w:rFonts w:ascii="Times New Roman" w:hAnsi="Times New Roman" w:cs="Times New Roman"/>
          <w:sz w:val="28"/>
          <w:szCs w:val="28"/>
        </w:rPr>
      </w:pPr>
      <w:r w:rsidRPr="00175862">
        <w:rPr>
          <w:rFonts w:ascii="Times New Roman" w:hAnsi="Times New Roman" w:cs="Times New Roman"/>
          <w:sz w:val="28"/>
          <w:szCs w:val="28"/>
        </w:rPr>
        <w:t>Законом також передбачено</w:t>
      </w:r>
      <w:r w:rsidR="002C63E3">
        <w:rPr>
          <w:rFonts w:ascii="Times New Roman" w:hAnsi="Times New Roman" w:cs="Times New Roman"/>
          <w:sz w:val="28"/>
          <w:szCs w:val="28"/>
        </w:rPr>
        <w:t>,</w:t>
      </w:r>
      <w:r w:rsidRPr="00175862">
        <w:rPr>
          <w:rFonts w:ascii="Times New Roman" w:hAnsi="Times New Roman" w:cs="Times New Roman"/>
          <w:sz w:val="28"/>
          <w:szCs w:val="28"/>
        </w:rPr>
        <w:t xml:space="preserve"> </w:t>
      </w:r>
      <w:r>
        <w:rPr>
          <w:rFonts w:ascii="Times New Roman" w:hAnsi="Times New Roman" w:cs="Times New Roman"/>
          <w:sz w:val="28"/>
          <w:szCs w:val="28"/>
        </w:rPr>
        <w:t>які з</w:t>
      </w:r>
      <w:r w:rsidRPr="00175862">
        <w:rPr>
          <w:rFonts w:ascii="Times New Roman" w:hAnsi="Times New Roman" w:cs="Times New Roman"/>
          <w:sz w:val="28"/>
          <w:szCs w:val="28"/>
        </w:rPr>
        <w:t>вернення, оформлені належним чином і подані у встановленому порядку, підлягають обов'язковому прийняттю та розгляду.</w:t>
      </w:r>
    </w:p>
    <w:p w:rsidR="00175862" w:rsidRPr="00175862" w:rsidRDefault="00175862" w:rsidP="00175862">
      <w:pPr>
        <w:spacing w:after="0" w:line="360" w:lineRule="auto"/>
        <w:ind w:firstLine="709"/>
        <w:jc w:val="both"/>
        <w:rPr>
          <w:rFonts w:ascii="Times New Roman" w:hAnsi="Times New Roman" w:cs="Times New Roman"/>
          <w:sz w:val="28"/>
          <w:szCs w:val="28"/>
        </w:rPr>
      </w:pPr>
      <w:bookmarkStart w:id="4" w:name="n42"/>
      <w:bookmarkEnd w:id="4"/>
      <w:r>
        <w:rPr>
          <w:rFonts w:ascii="Times New Roman" w:hAnsi="Times New Roman" w:cs="Times New Roman"/>
          <w:sz w:val="28"/>
          <w:szCs w:val="28"/>
        </w:rPr>
        <w:t>У Законі України [</w:t>
      </w:r>
      <w:r w:rsidR="008D68F6">
        <w:rPr>
          <w:rFonts w:ascii="Times New Roman" w:hAnsi="Times New Roman" w:cs="Times New Roman"/>
          <w:sz w:val="28"/>
          <w:szCs w:val="28"/>
        </w:rPr>
        <w:t>8</w:t>
      </w:r>
      <w:r>
        <w:rPr>
          <w:rFonts w:ascii="Times New Roman" w:hAnsi="Times New Roman" w:cs="Times New Roman"/>
          <w:sz w:val="28"/>
          <w:szCs w:val="28"/>
        </w:rPr>
        <w:t>] з</w:t>
      </w:r>
      <w:r w:rsidRPr="00175862">
        <w:rPr>
          <w:rFonts w:ascii="Times New Roman" w:hAnsi="Times New Roman" w:cs="Times New Roman"/>
          <w:sz w:val="28"/>
          <w:szCs w:val="28"/>
        </w:rPr>
        <w:t>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175862" w:rsidRPr="00175862" w:rsidRDefault="00175862" w:rsidP="00175862">
      <w:pPr>
        <w:spacing w:after="0" w:line="360" w:lineRule="auto"/>
        <w:ind w:firstLine="709"/>
        <w:jc w:val="both"/>
        <w:rPr>
          <w:rFonts w:ascii="Times New Roman" w:hAnsi="Times New Roman" w:cs="Times New Roman"/>
          <w:sz w:val="28"/>
          <w:szCs w:val="28"/>
        </w:rPr>
      </w:pPr>
      <w:bookmarkStart w:id="5" w:name="n43"/>
      <w:bookmarkEnd w:id="5"/>
      <w:r w:rsidRPr="00175862">
        <w:rPr>
          <w:rFonts w:ascii="Times New Roman" w:hAnsi="Times New Roman" w:cs="Times New Roman"/>
          <w:sz w:val="28"/>
          <w:szCs w:val="28"/>
        </w:rPr>
        <w:t>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обґрунтованого рішення органом чи посадовою особою, воно в той же термін повертається громадянину з відповідними роз'ясненнями.</w:t>
      </w:r>
    </w:p>
    <w:p w:rsidR="00175862" w:rsidRDefault="00175862" w:rsidP="00175862">
      <w:pPr>
        <w:spacing w:after="0" w:line="360" w:lineRule="auto"/>
        <w:ind w:firstLine="709"/>
        <w:jc w:val="both"/>
        <w:rPr>
          <w:rFonts w:ascii="Times New Roman" w:hAnsi="Times New Roman" w:cs="Times New Roman"/>
          <w:sz w:val="28"/>
          <w:szCs w:val="28"/>
        </w:rPr>
      </w:pPr>
      <w:bookmarkStart w:id="6" w:name="n44"/>
      <w:bookmarkEnd w:id="6"/>
      <w:r w:rsidRPr="00175862">
        <w:rPr>
          <w:rFonts w:ascii="Times New Roman" w:hAnsi="Times New Roman" w:cs="Times New Roman"/>
          <w:sz w:val="28"/>
          <w:szCs w:val="28"/>
        </w:rPr>
        <w:t>Забороняється направляти скарги громадян для розгляду тим органам або посадовим особам, дії чи рішення яких оскаржуються.</w:t>
      </w:r>
      <w:r>
        <w:rPr>
          <w:rFonts w:ascii="Times New Roman" w:hAnsi="Times New Roman" w:cs="Times New Roman"/>
          <w:sz w:val="28"/>
          <w:szCs w:val="28"/>
        </w:rPr>
        <w:t xml:space="preserve"> Це передбачено статею 7 Закону</w:t>
      </w:r>
      <w:r w:rsidR="008D68F6">
        <w:rPr>
          <w:rFonts w:ascii="Times New Roman" w:hAnsi="Times New Roman" w:cs="Times New Roman"/>
          <w:sz w:val="28"/>
          <w:szCs w:val="28"/>
        </w:rPr>
        <w:t xml:space="preserve"> </w:t>
      </w:r>
      <w:r w:rsidR="008D68F6" w:rsidRPr="00B26D5D">
        <w:rPr>
          <w:rFonts w:ascii="Times New Roman" w:hAnsi="Times New Roman" w:cs="Times New Roman"/>
          <w:sz w:val="28"/>
          <w:szCs w:val="28"/>
        </w:rPr>
        <w:t>[</w:t>
      </w:r>
      <w:r w:rsidR="008D68F6">
        <w:rPr>
          <w:rFonts w:ascii="Times New Roman" w:hAnsi="Times New Roman" w:cs="Times New Roman"/>
          <w:sz w:val="28"/>
          <w:szCs w:val="28"/>
        </w:rPr>
        <w:t>8</w:t>
      </w:r>
      <w:r w:rsidR="008D68F6" w:rsidRPr="00B26D5D">
        <w:rPr>
          <w:rFonts w:ascii="Times New Roman" w:hAnsi="Times New Roman" w:cs="Times New Roman"/>
          <w:sz w:val="28"/>
          <w:szCs w:val="28"/>
        </w:rPr>
        <w:t>]</w:t>
      </w:r>
      <w:r w:rsidR="008D68F6" w:rsidRPr="00977BCD">
        <w:rPr>
          <w:rFonts w:ascii="Times New Roman" w:hAnsi="Times New Roman" w:cs="Times New Roman"/>
          <w:sz w:val="28"/>
          <w:szCs w:val="28"/>
        </w:rPr>
        <w:t>.</w:t>
      </w:r>
    </w:p>
    <w:p w:rsidR="00175862" w:rsidRPr="00175862" w:rsidRDefault="00175862" w:rsidP="002C63E3">
      <w:pPr>
        <w:spacing w:after="0" w:line="360" w:lineRule="auto"/>
        <w:ind w:firstLine="708"/>
        <w:jc w:val="both"/>
        <w:rPr>
          <w:sz w:val="28"/>
          <w:szCs w:val="28"/>
        </w:rPr>
      </w:pPr>
      <w:r w:rsidRPr="00175862">
        <w:rPr>
          <w:rFonts w:ascii="Times New Roman" w:hAnsi="Times New Roman" w:cs="Times New Roman"/>
          <w:sz w:val="28"/>
          <w:szCs w:val="28"/>
        </w:rPr>
        <w:t>У ст. 8 Закону зазначається, які звернення не розглядаються.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r w:rsidR="002C63E3">
        <w:rPr>
          <w:rFonts w:ascii="Times New Roman" w:hAnsi="Times New Roman" w:cs="Times New Roman"/>
          <w:sz w:val="28"/>
          <w:szCs w:val="28"/>
        </w:rPr>
        <w:t xml:space="preserve"> </w:t>
      </w:r>
      <w:bookmarkStart w:id="7" w:name="n47"/>
      <w:bookmarkEnd w:id="7"/>
      <w:r w:rsidRPr="002C63E3">
        <w:rPr>
          <w:rFonts w:ascii="Times New Roman" w:hAnsi="Times New Roman" w:cs="Times New Roman"/>
          <w:sz w:val="28"/>
          <w:szCs w:val="28"/>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rsidR="00175862" w:rsidRDefault="00175862" w:rsidP="00175862">
      <w:pPr>
        <w:pStyle w:val="rvps2"/>
        <w:spacing w:before="0" w:beforeAutospacing="0" w:after="0" w:afterAutospacing="0" w:line="360" w:lineRule="auto"/>
        <w:ind w:firstLine="708"/>
        <w:jc w:val="both"/>
        <w:rPr>
          <w:sz w:val="28"/>
          <w:szCs w:val="28"/>
        </w:rPr>
      </w:pPr>
      <w:bookmarkStart w:id="8" w:name="n48"/>
      <w:bookmarkEnd w:id="8"/>
      <w:r w:rsidRPr="00175862">
        <w:rPr>
          <w:sz w:val="28"/>
          <w:szCs w:val="28"/>
        </w:rPr>
        <w:lastRenderedPageBreak/>
        <w:t>Рішення про припинення розгляду такого звернення приймає керівник органу, про що повідомляється особі, яка подала звернення.</w:t>
      </w:r>
    </w:p>
    <w:p w:rsidR="00755E88" w:rsidRDefault="00175862" w:rsidP="00755E88">
      <w:pPr>
        <w:pStyle w:val="rvps2"/>
        <w:spacing w:before="0" w:beforeAutospacing="0" w:after="0" w:afterAutospacing="0" w:line="360" w:lineRule="auto"/>
        <w:ind w:firstLine="708"/>
        <w:jc w:val="both"/>
        <w:rPr>
          <w:sz w:val="28"/>
          <w:szCs w:val="28"/>
        </w:rPr>
      </w:pPr>
      <w:r>
        <w:rPr>
          <w:sz w:val="28"/>
          <w:szCs w:val="28"/>
        </w:rPr>
        <w:t>Статтею 10 Закону забороняється розголошувати відомості, подані у зверненнях громадян</w:t>
      </w:r>
      <w:r w:rsidR="008D68F6">
        <w:rPr>
          <w:sz w:val="28"/>
          <w:szCs w:val="28"/>
        </w:rPr>
        <w:t xml:space="preserve"> </w:t>
      </w:r>
      <w:r w:rsidR="008D68F6" w:rsidRPr="00B26D5D">
        <w:rPr>
          <w:sz w:val="28"/>
          <w:szCs w:val="28"/>
        </w:rPr>
        <w:t>[</w:t>
      </w:r>
      <w:r w:rsidR="008D68F6">
        <w:rPr>
          <w:sz w:val="28"/>
          <w:szCs w:val="28"/>
        </w:rPr>
        <w:t>8</w:t>
      </w:r>
      <w:r w:rsidR="008D68F6" w:rsidRPr="00B26D5D">
        <w:rPr>
          <w:sz w:val="28"/>
          <w:szCs w:val="28"/>
        </w:rPr>
        <w:t>]</w:t>
      </w:r>
      <w:r w:rsidR="008D68F6" w:rsidRPr="00977BCD">
        <w:rPr>
          <w:sz w:val="28"/>
          <w:szCs w:val="28"/>
        </w:rPr>
        <w:t>.</w:t>
      </w:r>
    </w:p>
    <w:p w:rsidR="00175862" w:rsidRPr="00CF133D" w:rsidRDefault="00175862" w:rsidP="00755E88">
      <w:pPr>
        <w:pStyle w:val="rvps2"/>
        <w:spacing w:before="0" w:beforeAutospacing="0" w:after="0" w:afterAutospacing="0" w:line="360" w:lineRule="auto"/>
        <w:ind w:firstLine="708"/>
        <w:jc w:val="both"/>
        <w:rPr>
          <w:sz w:val="28"/>
          <w:szCs w:val="28"/>
        </w:rPr>
      </w:pPr>
      <w:r>
        <w:rPr>
          <w:sz w:val="28"/>
          <w:szCs w:val="28"/>
        </w:rPr>
        <w:t xml:space="preserve">Таким чином, </w:t>
      </w:r>
      <w:r w:rsidR="00B26D5D">
        <w:rPr>
          <w:sz w:val="28"/>
          <w:szCs w:val="28"/>
        </w:rPr>
        <w:t xml:space="preserve"> у людини </w:t>
      </w:r>
      <w:r>
        <w:rPr>
          <w:sz w:val="28"/>
          <w:szCs w:val="28"/>
        </w:rPr>
        <w:t>виникає необхідність у задоволенні інформаційних потреб. Тому людина як громадян</w:t>
      </w:r>
      <w:r w:rsidR="00CF133D">
        <w:rPr>
          <w:sz w:val="28"/>
          <w:szCs w:val="28"/>
        </w:rPr>
        <w:t>ин</w:t>
      </w:r>
      <w:r>
        <w:rPr>
          <w:sz w:val="28"/>
          <w:szCs w:val="28"/>
        </w:rPr>
        <w:t xml:space="preserve"> і член суспільства бажає звернутися до державної установи, аби задовольнити свої потреби чи запити. Законом </w:t>
      </w:r>
      <w:r w:rsidR="00CF133D">
        <w:rPr>
          <w:sz w:val="28"/>
          <w:szCs w:val="28"/>
        </w:rPr>
        <w:t xml:space="preserve">України «Про звернення громадян» </w:t>
      </w:r>
      <w:r>
        <w:rPr>
          <w:sz w:val="28"/>
          <w:szCs w:val="28"/>
        </w:rPr>
        <w:t xml:space="preserve">та іншими документами  прописані </w:t>
      </w:r>
      <w:r w:rsidR="00CF133D">
        <w:rPr>
          <w:sz w:val="28"/>
          <w:szCs w:val="28"/>
        </w:rPr>
        <w:t>норми та правила для отримання інформації громадянами України.</w:t>
      </w:r>
      <w:r w:rsidR="00CF133D" w:rsidRPr="00CF133D">
        <w:rPr>
          <w:rStyle w:val="rvts0"/>
        </w:rPr>
        <w:t xml:space="preserve"> </w:t>
      </w:r>
      <w:r w:rsidR="00CF133D" w:rsidRPr="00CF133D">
        <w:rPr>
          <w:rStyle w:val="rvts0"/>
          <w:sz w:val="28"/>
          <w:szCs w:val="28"/>
        </w:rPr>
        <w:t>Рішення щодо звернень громадян та відповіді на них оформляються відповідно до вимог законодавства.</w:t>
      </w:r>
    </w:p>
    <w:p w:rsidR="00175862" w:rsidRDefault="00C87CD3" w:rsidP="00977BCD">
      <w:pPr>
        <w:spacing w:after="0" w:line="360" w:lineRule="auto"/>
        <w:ind w:firstLine="709"/>
        <w:jc w:val="both"/>
        <w:rPr>
          <w:rStyle w:val="rvts0"/>
          <w:rFonts w:ascii="Times New Roman" w:hAnsi="Times New Roman" w:cs="Times New Roman"/>
          <w:sz w:val="28"/>
          <w:szCs w:val="28"/>
        </w:rPr>
      </w:pPr>
      <w:r>
        <w:rPr>
          <w:rStyle w:val="rvts0"/>
          <w:rFonts w:ascii="Times New Roman" w:hAnsi="Times New Roman" w:cs="Times New Roman"/>
          <w:sz w:val="28"/>
          <w:szCs w:val="28"/>
        </w:rPr>
        <w:t xml:space="preserve">Отже, </w:t>
      </w:r>
      <w:r w:rsidR="00CF133D" w:rsidRPr="00CF133D">
        <w:rPr>
          <w:rStyle w:val="rvts0"/>
          <w:rFonts w:ascii="Times New Roman" w:hAnsi="Times New Roman" w:cs="Times New Roman"/>
          <w:sz w:val="28"/>
          <w:szCs w:val="28"/>
        </w:rPr>
        <w:t xml:space="preserve">Закон України «Про звернення громадян» </w:t>
      </w:r>
      <w:r w:rsidR="00CF133D">
        <w:rPr>
          <w:rStyle w:val="rvts0"/>
          <w:rFonts w:ascii="Times New Roman" w:hAnsi="Times New Roman" w:cs="Times New Roman"/>
          <w:sz w:val="28"/>
          <w:szCs w:val="28"/>
        </w:rPr>
        <w:t xml:space="preserve">від 05.10.2016 року </w:t>
      </w:r>
      <w:r w:rsidR="008D68F6" w:rsidRPr="00B26D5D">
        <w:rPr>
          <w:rFonts w:ascii="Times New Roman" w:hAnsi="Times New Roman" w:cs="Times New Roman"/>
          <w:sz w:val="28"/>
          <w:szCs w:val="28"/>
        </w:rPr>
        <w:t>[</w:t>
      </w:r>
      <w:r w:rsidR="008D68F6">
        <w:rPr>
          <w:rFonts w:ascii="Times New Roman" w:hAnsi="Times New Roman" w:cs="Times New Roman"/>
          <w:sz w:val="28"/>
          <w:szCs w:val="28"/>
        </w:rPr>
        <w:t>8</w:t>
      </w:r>
      <w:r w:rsidR="008D68F6" w:rsidRPr="00B26D5D">
        <w:rPr>
          <w:rFonts w:ascii="Times New Roman" w:hAnsi="Times New Roman" w:cs="Times New Roman"/>
          <w:sz w:val="28"/>
          <w:szCs w:val="28"/>
        </w:rPr>
        <w:t>]</w:t>
      </w:r>
      <w:r w:rsidR="008D68F6">
        <w:rPr>
          <w:rFonts w:ascii="Times New Roman" w:hAnsi="Times New Roman" w:cs="Times New Roman"/>
          <w:sz w:val="28"/>
          <w:szCs w:val="28"/>
        </w:rPr>
        <w:t xml:space="preserve"> </w:t>
      </w:r>
      <w:r w:rsidR="00CF133D" w:rsidRPr="00CF133D">
        <w:rPr>
          <w:rStyle w:val="rvts0"/>
          <w:rFonts w:ascii="Times New Roman" w:hAnsi="Times New Roman" w:cs="Times New Roman"/>
          <w:sz w:val="28"/>
          <w:szCs w:val="28"/>
        </w:rPr>
        <w:t>регулює питання практичної реалізації громадянами України наданого їм Конституцією України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1312B5" w:rsidRDefault="001312B5" w:rsidP="00977BCD">
      <w:pPr>
        <w:spacing w:after="0" w:line="360" w:lineRule="auto"/>
        <w:ind w:firstLine="709"/>
        <w:jc w:val="both"/>
        <w:rPr>
          <w:rStyle w:val="rvts0"/>
          <w:rFonts w:ascii="Times New Roman" w:hAnsi="Times New Roman" w:cs="Times New Roman"/>
          <w:sz w:val="28"/>
          <w:szCs w:val="28"/>
        </w:rPr>
      </w:pPr>
    </w:p>
    <w:p w:rsidR="00CF133D" w:rsidRPr="007E403A" w:rsidRDefault="00AD3CC8" w:rsidP="00CF133D">
      <w:pPr>
        <w:spacing w:after="0" w:line="360" w:lineRule="auto"/>
        <w:ind w:firstLine="708"/>
        <w:contextualSpacing/>
        <w:jc w:val="both"/>
        <w:rPr>
          <w:rFonts w:ascii="Times New Roman" w:hAnsi="Times New Roman" w:cs="Times New Roman"/>
          <w:b/>
          <w:sz w:val="28"/>
          <w:szCs w:val="28"/>
        </w:rPr>
      </w:pPr>
      <w:r w:rsidRPr="007E403A">
        <w:rPr>
          <w:rFonts w:ascii="Times New Roman" w:hAnsi="Times New Roman" w:cs="Times New Roman"/>
          <w:b/>
          <w:sz w:val="28"/>
          <w:szCs w:val="28"/>
        </w:rPr>
        <w:t xml:space="preserve">1.2. </w:t>
      </w:r>
      <w:r w:rsidR="00CF133D" w:rsidRPr="007E403A">
        <w:rPr>
          <w:rFonts w:ascii="Times New Roman" w:hAnsi="Times New Roman" w:cs="Times New Roman"/>
          <w:b/>
          <w:sz w:val="28"/>
          <w:szCs w:val="28"/>
        </w:rPr>
        <w:t>Інфо</w:t>
      </w:r>
      <w:r w:rsidR="0021696B" w:rsidRPr="007E403A">
        <w:rPr>
          <w:rFonts w:ascii="Times New Roman" w:hAnsi="Times New Roman" w:cs="Times New Roman"/>
          <w:b/>
          <w:sz w:val="28"/>
          <w:szCs w:val="28"/>
        </w:rPr>
        <w:t>рмаційна діяльність фахівців ВЗ</w:t>
      </w:r>
      <w:r w:rsidR="00CF133D" w:rsidRPr="007E403A">
        <w:rPr>
          <w:rFonts w:ascii="Times New Roman" w:hAnsi="Times New Roman" w:cs="Times New Roman"/>
          <w:b/>
          <w:sz w:val="28"/>
          <w:szCs w:val="28"/>
        </w:rPr>
        <w:t xml:space="preserve">: зміст та структура </w:t>
      </w:r>
    </w:p>
    <w:p w:rsidR="00AD3CC8" w:rsidRPr="00B26D5D" w:rsidRDefault="00AD3CC8" w:rsidP="00755E88">
      <w:pPr>
        <w:spacing w:after="0" w:line="360" w:lineRule="auto"/>
        <w:ind w:firstLine="709"/>
        <w:jc w:val="both"/>
        <w:rPr>
          <w:rFonts w:ascii="Times New Roman" w:hAnsi="Times New Roman" w:cs="Times New Roman"/>
          <w:sz w:val="28"/>
          <w:szCs w:val="28"/>
        </w:rPr>
      </w:pPr>
      <w:r w:rsidRPr="00B26D5D">
        <w:rPr>
          <w:rFonts w:ascii="Times New Roman" w:hAnsi="Times New Roman" w:cs="Times New Roman"/>
          <w:sz w:val="28"/>
          <w:szCs w:val="28"/>
        </w:rPr>
        <w:t>Під інформаційною д</w:t>
      </w:r>
      <w:r w:rsidR="00E544F6" w:rsidRPr="00B26D5D">
        <w:rPr>
          <w:rFonts w:ascii="Times New Roman" w:hAnsi="Times New Roman" w:cs="Times New Roman"/>
          <w:sz w:val="28"/>
          <w:szCs w:val="28"/>
        </w:rPr>
        <w:t>іяльністю розуміється</w:t>
      </w:r>
      <w:r w:rsidRPr="00B26D5D">
        <w:rPr>
          <w:rFonts w:ascii="Times New Roman" w:hAnsi="Times New Roman" w:cs="Times New Roman"/>
          <w:sz w:val="28"/>
          <w:szCs w:val="28"/>
        </w:rPr>
        <w:t xml:space="preserve"> професійна робота зі збору, обробки, зберігання, пошуку, видачі та поширенню (передачі) інформації. У зарубіжній літературі цю діяльність, особливо якщо вона відно</w:t>
      </w:r>
      <w:r w:rsidR="00E544F6" w:rsidRPr="00B26D5D">
        <w:rPr>
          <w:rFonts w:ascii="Times New Roman" w:hAnsi="Times New Roman" w:cs="Times New Roman"/>
          <w:sz w:val="28"/>
          <w:szCs w:val="28"/>
        </w:rPr>
        <w:t>ситься до фірми або підприємства</w:t>
      </w:r>
      <w:r w:rsidRPr="00B26D5D">
        <w:rPr>
          <w:rFonts w:ascii="Times New Roman" w:hAnsi="Times New Roman" w:cs="Times New Roman"/>
          <w:sz w:val="28"/>
          <w:szCs w:val="28"/>
        </w:rPr>
        <w:t>, тепер все частіше називають інформаційним менеджментом або управлінн</w:t>
      </w:r>
      <w:r w:rsidR="008D68F6">
        <w:rPr>
          <w:rFonts w:ascii="Times New Roman" w:hAnsi="Times New Roman" w:cs="Times New Roman"/>
          <w:sz w:val="28"/>
          <w:szCs w:val="28"/>
        </w:rPr>
        <w:t>ям інформаційними ресурсами [23</w:t>
      </w:r>
      <w:r w:rsidRPr="00B26D5D">
        <w:rPr>
          <w:rFonts w:ascii="Times New Roman" w:hAnsi="Times New Roman" w:cs="Times New Roman"/>
          <w:sz w:val="28"/>
          <w:szCs w:val="28"/>
        </w:rPr>
        <w:t>, с. 14].</w:t>
      </w:r>
    </w:p>
    <w:p w:rsidR="001907CE" w:rsidRPr="00B26D5D" w:rsidRDefault="001907CE" w:rsidP="00755E88">
      <w:pPr>
        <w:spacing w:after="0" w:line="360" w:lineRule="auto"/>
        <w:ind w:firstLine="709"/>
        <w:jc w:val="both"/>
        <w:rPr>
          <w:rFonts w:ascii="Times New Roman" w:hAnsi="Times New Roman" w:cs="Times New Roman"/>
          <w:sz w:val="28"/>
          <w:szCs w:val="28"/>
        </w:rPr>
      </w:pPr>
      <w:r w:rsidRPr="00B26D5D">
        <w:rPr>
          <w:rFonts w:ascii="Times New Roman" w:hAnsi="Times New Roman" w:cs="Times New Roman"/>
          <w:sz w:val="28"/>
          <w:szCs w:val="28"/>
        </w:rPr>
        <w:lastRenderedPageBreak/>
        <w:t>Швидке зростання кількості наукової та технічної інформації, що характеризується метафорою «інформаційний вибух», не вповільнюється, як це передбачалося деякими вченими на підставі загальних міркувань, а, можливо, навіть прискорюється. Це відбувається в результаті постійного розширення масштабів пізнавальної діяльності людей - головним чином за рахунок інформації (даних), одержуваної при проведенні інструментальних досліджень поверхні надр і атмосфери Землі, океанів, космічного простору, мікросвіту і т.д. Така інформація зазвичай записується на машинних носіях і не публікується в традиційному, друкованому вигляді. Про величезний обсяг цієї інформації можуть свідчити наступні факти. Тільки одна Система спостереження за Землею (Earth Observing System) Національного управління з аеронавтики і дослідженню космічного простору США щодня породжує 10я512я0 байт даних, що еквівалентно 520 тис. Друкованих книг обсягом по 200 сторінок кожна. Для порівняння слід нагадати, що сумарний обсяг неповторюваних  книг та інших друкованих видань та документів, накопичених за всю історію у всіх бібліотеках світу, оцінюється в 10я514я0 байт. Ці дані оцінюються і інтерпретуються вченими і фахівцями, що обумовлює наростаючий потік публікацій і неопублікування  документів, що містять н</w:t>
      </w:r>
      <w:r w:rsidR="008D68F6">
        <w:rPr>
          <w:rFonts w:ascii="Times New Roman" w:hAnsi="Times New Roman" w:cs="Times New Roman"/>
          <w:sz w:val="28"/>
          <w:szCs w:val="28"/>
        </w:rPr>
        <w:t xml:space="preserve">аукову і технічну інформацію [23, </w:t>
      </w:r>
      <w:r w:rsidRPr="00B26D5D">
        <w:rPr>
          <w:rFonts w:ascii="Times New Roman" w:hAnsi="Times New Roman" w:cs="Times New Roman"/>
          <w:sz w:val="28"/>
          <w:szCs w:val="28"/>
        </w:rPr>
        <w:t>с. 14-15].</w:t>
      </w:r>
    </w:p>
    <w:p w:rsidR="001907CE" w:rsidRPr="00B26D5D" w:rsidRDefault="001907CE" w:rsidP="00755E88">
      <w:pPr>
        <w:spacing w:after="0" w:line="360" w:lineRule="auto"/>
        <w:ind w:firstLine="709"/>
        <w:jc w:val="both"/>
        <w:rPr>
          <w:rFonts w:ascii="Times New Roman" w:hAnsi="Times New Roman" w:cs="Times New Roman"/>
          <w:sz w:val="28"/>
          <w:szCs w:val="28"/>
        </w:rPr>
      </w:pPr>
      <w:r w:rsidRPr="00B26D5D">
        <w:rPr>
          <w:rFonts w:ascii="Times New Roman" w:hAnsi="Times New Roman" w:cs="Times New Roman"/>
          <w:sz w:val="28"/>
          <w:szCs w:val="28"/>
        </w:rPr>
        <w:t>Відповідно до Закону України (стаття 9) «Про інформацію» [</w:t>
      </w:r>
      <w:r w:rsidR="008D68F6">
        <w:rPr>
          <w:rFonts w:ascii="Times New Roman" w:hAnsi="Times New Roman" w:cs="Times New Roman"/>
          <w:sz w:val="28"/>
          <w:szCs w:val="28"/>
        </w:rPr>
        <w:t>6</w:t>
      </w:r>
      <w:r w:rsidRPr="00B26D5D">
        <w:rPr>
          <w:rFonts w:ascii="Times New Roman" w:hAnsi="Times New Roman" w:cs="Times New Roman"/>
          <w:sz w:val="28"/>
          <w:szCs w:val="28"/>
        </w:rPr>
        <w:t>]</w:t>
      </w:r>
      <w:r w:rsidR="00B26D5D" w:rsidRPr="00B26D5D">
        <w:rPr>
          <w:rFonts w:ascii="Times New Roman" w:hAnsi="Times New Roman" w:cs="Times New Roman"/>
          <w:sz w:val="28"/>
          <w:szCs w:val="28"/>
        </w:rPr>
        <w:t xml:space="preserve"> </w:t>
      </w:r>
      <w:r w:rsidRPr="00B26D5D">
        <w:rPr>
          <w:rFonts w:ascii="Times New Roman" w:hAnsi="Times New Roman" w:cs="Times New Roman"/>
          <w:sz w:val="28"/>
          <w:szCs w:val="28"/>
        </w:rPr>
        <w:t>інформаційна діяльність — це сукупність дій. спрямованих на задоволення інформаційних потреб громадян, юридичних осіб і держави.</w:t>
      </w:r>
      <w:r w:rsidR="00B26D5D" w:rsidRPr="00B26D5D">
        <w:rPr>
          <w:rFonts w:ascii="Times New Roman" w:hAnsi="Times New Roman" w:cs="Times New Roman"/>
          <w:sz w:val="28"/>
          <w:szCs w:val="28"/>
        </w:rPr>
        <w:t xml:space="preserve"> </w:t>
      </w:r>
      <w:r w:rsidRPr="00B26D5D">
        <w:rPr>
          <w:rFonts w:ascii="Times New Roman" w:hAnsi="Times New Roman" w:cs="Times New Roman"/>
          <w:sz w:val="28"/>
          <w:szCs w:val="28"/>
        </w:rPr>
        <w:t>ДСТУ 2392-94 «Інформація і документація. Базові поняття. Терміни та</w:t>
      </w:r>
      <w:r w:rsidR="00B26D5D" w:rsidRPr="00B26D5D">
        <w:rPr>
          <w:rFonts w:ascii="Times New Roman" w:hAnsi="Times New Roman" w:cs="Times New Roman"/>
          <w:sz w:val="28"/>
          <w:szCs w:val="28"/>
        </w:rPr>
        <w:t xml:space="preserve"> </w:t>
      </w:r>
      <w:r w:rsidR="008D68F6">
        <w:rPr>
          <w:rFonts w:ascii="Times New Roman" w:hAnsi="Times New Roman" w:cs="Times New Roman"/>
          <w:sz w:val="28"/>
          <w:szCs w:val="28"/>
        </w:rPr>
        <w:t>визначення» [4</w:t>
      </w:r>
      <w:r w:rsidRPr="00B26D5D">
        <w:rPr>
          <w:rFonts w:ascii="Times New Roman" w:hAnsi="Times New Roman" w:cs="Times New Roman"/>
          <w:sz w:val="28"/>
          <w:szCs w:val="28"/>
        </w:rPr>
        <w:t>] визначає інформаційну діяльність як постійне та систематичне збирання та оброблення записаної інформації з метою її зберігання, пошуку, використання чи пересилання, що виконуються якою-небудь особою чи організацією.</w:t>
      </w:r>
    </w:p>
    <w:p w:rsidR="001907CE" w:rsidRPr="00B26D5D" w:rsidRDefault="001907CE" w:rsidP="00755E88">
      <w:pPr>
        <w:spacing w:after="0" w:line="360" w:lineRule="auto"/>
        <w:ind w:firstLine="709"/>
        <w:jc w:val="both"/>
        <w:rPr>
          <w:rFonts w:ascii="Times New Roman" w:hAnsi="Times New Roman" w:cs="Times New Roman"/>
          <w:sz w:val="28"/>
          <w:szCs w:val="28"/>
        </w:rPr>
      </w:pPr>
      <w:r w:rsidRPr="00B26D5D">
        <w:rPr>
          <w:rFonts w:ascii="Times New Roman" w:hAnsi="Times New Roman" w:cs="Times New Roman"/>
          <w:sz w:val="28"/>
          <w:szCs w:val="28"/>
        </w:rPr>
        <w:t>Тобто, інформаційна діяльність — діяльність людини, що пов'язана</w:t>
      </w:r>
      <w:r w:rsidR="00B26D5D" w:rsidRPr="00B26D5D">
        <w:rPr>
          <w:rFonts w:ascii="Times New Roman" w:hAnsi="Times New Roman" w:cs="Times New Roman"/>
          <w:sz w:val="28"/>
          <w:szCs w:val="28"/>
        </w:rPr>
        <w:t xml:space="preserve"> </w:t>
      </w:r>
      <w:r w:rsidR="00693D18" w:rsidRPr="00B26D5D">
        <w:rPr>
          <w:rFonts w:ascii="Times New Roman" w:hAnsi="Times New Roman" w:cs="Times New Roman"/>
          <w:sz w:val="28"/>
          <w:szCs w:val="28"/>
        </w:rPr>
        <w:t>з</w:t>
      </w:r>
      <w:r w:rsidRPr="00B26D5D">
        <w:rPr>
          <w:rFonts w:ascii="Times New Roman" w:hAnsi="Times New Roman" w:cs="Times New Roman"/>
          <w:sz w:val="28"/>
          <w:szCs w:val="28"/>
        </w:rPr>
        <w:t xml:space="preserve"> процесами отримання, переробки, накопичення та передачі інформації. Згідно з таким тлумаченням інформаційний процес складається з</w:t>
      </w:r>
      <w:r w:rsidR="00B26D5D" w:rsidRPr="00B26D5D">
        <w:rPr>
          <w:rFonts w:ascii="Times New Roman" w:hAnsi="Times New Roman" w:cs="Times New Roman"/>
          <w:sz w:val="28"/>
          <w:szCs w:val="28"/>
        </w:rPr>
        <w:t xml:space="preserve"> </w:t>
      </w:r>
      <w:r w:rsidRPr="00B26D5D">
        <w:rPr>
          <w:rFonts w:ascii="Times New Roman" w:hAnsi="Times New Roman" w:cs="Times New Roman"/>
          <w:sz w:val="28"/>
          <w:szCs w:val="28"/>
        </w:rPr>
        <w:t xml:space="preserve">наступних </w:t>
      </w:r>
      <w:r w:rsidRPr="00B26D5D">
        <w:rPr>
          <w:rFonts w:ascii="Times New Roman" w:hAnsi="Times New Roman" w:cs="Times New Roman"/>
          <w:sz w:val="28"/>
          <w:szCs w:val="28"/>
        </w:rPr>
        <w:lastRenderedPageBreak/>
        <w:t>складових: отримання інформації; переробка (узагальнення)</w:t>
      </w:r>
      <w:r w:rsidR="00B26D5D" w:rsidRPr="00B26D5D">
        <w:rPr>
          <w:rFonts w:ascii="Times New Roman" w:hAnsi="Times New Roman" w:cs="Times New Roman"/>
          <w:sz w:val="28"/>
          <w:szCs w:val="28"/>
        </w:rPr>
        <w:t xml:space="preserve"> </w:t>
      </w:r>
      <w:r w:rsidRPr="00B26D5D">
        <w:rPr>
          <w:rFonts w:ascii="Times New Roman" w:hAnsi="Times New Roman" w:cs="Times New Roman"/>
          <w:sz w:val="28"/>
          <w:szCs w:val="28"/>
        </w:rPr>
        <w:t>інформації; накопичення (зберігання) інформації; передача</w:t>
      </w:r>
      <w:r w:rsidR="00950D3C">
        <w:rPr>
          <w:rFonts w:ascii="Times New Roman" w:hAnsi="Times New Roman" w:cs="Times New Roman"/>
          <w:sz w:val="28"/>
          <w:szCs w:val="28"/>
        </w:rPr>
        <w:t xml:space="preserve"> інформації [30</w:t>
      </w:r>
      <w:r w:rsidRPr="00B26D5D">
        <w:rPr>
          <w:rFonts w:ascii="Times New Roman" w:hAnsi="Times New Roman" w:cs="Times New Roman"/>
          <w:sz w:val="28"/>
          <w:szCs w:val="28"/>
        </w:rPr>
        <w:t>]</w:t>
      </w:r>
      <w:r w:rsidR="00A10814">
        <w:rPr>
          <w:rFonts w:ascii="Times New Roman" w:hAnsi="Times New Roman" w:cs="Times New Roman"/>
          <w:sz w:val="28"/>
          <w:szCs w:val="28"/>
        </w:rPr>
        <w:t>.</w:t>
      </w:r>
    </w:p>
    <w:p w:rsidR="001907CE" w:rsidRPr="00B26D5D" w:rsidRDefault="001907CE" w:rsidP="00755E88">
      <w:pPr>
        <w:spacing w:after="0" w:line="360" w:lineRule="auto"/>
        <w:ind w:firstLine="709"/>
        <w:jc w:val="both"/>
        <w:rPr>
          <w:rFonts w:ascii="Times New Roman" w:hAnsi="Times New Roman" w:cs="Times New Roman"/>
          <w:sz w:val="28"/>
          <w:szCs w:val="28"/>
        </w:rPr>
      </w:pPr>
      <w:r w:rsidRPr="00B26D5D">
        <w:rPr>
          <w:rFonts w:ascii="Times New Roman" w:hAnsi="Times New Roman" w:cs="Times New Roman"/>
          <w:sz w:val="28"/>
          <w:szCs w:val="28"/>
        </w:rPr>
        <w:t>Усе це можна представити у вигляд</w:t>
      </w:r>
      <w:r w:rsidR="00DA58B3">
        <w:rPr>
          <w:rFonts w:ascii="Times New Roman" w:hAnsi="Times New Roman" w:cs="Times New Roman"/>
          <w:sz w:val="28"/>
          <w:szCs w:val="28"/>
        </w:rPr>
        <w:t>і схеми, що зображена на рис. 1</w:t>
      </w:r>
      <w:r w:rsidR="00A10814">
        <w:rPr>
          <w:rFonts w:ascii="Times New Roman" w:hAnsi="Times New Roman" w:cs="Times New Roman"/>
          <w:sz w:val="28"/>
          <w:szCs w:val="28"/>
        </w:rPr>
        <w:t>.1</w:t>
      </w:r>
    </w:p>
    <w:p w:rsidR="00B26D5D" w:rsidRPr="00B26D5D" w:rsidRDefault="00B26D5D" w:rsidP="00B26D5D">
      <w:pPr>
        <w:spacing w:after="0" w:line="360" w:lineRule="auto"/>
        <w:jc w:val="both"/>
        <w:rPr>
          <w:rFonts w:ascii="Times New Roman" w:hAnsi="Times New Roman" w:cs="Times New Roman"/>
          <w:sz w:val="28"/>
          <w:szCs w:val="28"/>
        </w:rPr>
      </w:pPr>
    </w:p>
    <w:p w:rsidR="001907CE" w:rsidRDefault="001907CE" w:rsidP="00AD3CC8">
      <w:pPr>
        <w:spacing w:after="0" w:line="360" w:lineRule="auto"/>
        <w:ind w:firstLine="708"/>
        <w:jc w:val="both"/>
        <w:rPr>
          <w:rStyle w:val="rvts0"/>
          <w:rFonts w:ascii="Times New Roman" w:hAnsi="Times New Roman" w:cs="Times New Roman"/>
          <w:sz w:val="28"/>
          <w:szCs w:val="28"/>
        </w:rPr>
      </w:pPr>
      <w:r>
        <w:rPr>
          <w:noProof/>
          <w:lang w:val="ru-RU" w:eastAsia="ru-RU"/>
        </w:rPr>
        <w:drawing>
          <wp:inline distT="0" distB="0" distL="0" distR="0">
            <wp:extent cx="5381625" cy="3086100"/>
            <wp:effectExtent l="19050" t="0" r="9525" b="0"/>
            <wp:docPr id="1" name="Рисунок 1" descr="C:\Users\1F20~1\AppData\Local\Temp\Fine.SSR12\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F20~1\AppData\Local\Temp\Fine.SSR12\media\image1.jpeg"/>
                    <pic:cNvPicPr>
                      <a:picLocks noChangeAspect="1" noChangeArrowheads="1"/>
                    </pic:cNvPicPr>
                  </pic:nvPicPr>
                  <pic:blipFill>
                    <a:blip r:embed="rId8" cstate="print"/>
                    <a:srcRect/>
                    <a:stretch>
                      <a:fillRect/>
                    </a:stretch>
                  </pic:blipFill>
                  <pic:spPr bwMode="auto">
                    <a:xfrm>
                      <a:off x="0" y="0"/>
                      <a:ext cx="5381625" cy="3086100"/>
                    </a:xfrm>
                    <a:prstGeom prst="rect">
                      <a:avLst/>
                    </a:prstGeom>
                    <a:noFill/>
                    <a:ln w="9525">
                      <a:noFill/>
                      <a:miter lim="800000"/>
                      <a:headEnd/>
                      <a:tailEnd/>
                    </a:ln>
                  </pic:spPr>
                </pic:pic>
              </a:graphicData>
            </a:graphic>
          </wp:inline>
        </w:drawing>
      </w:r>
      <w:r>
        <w:rPr>
          <w:rStyle w:val="rvts0"/>
          <w:rFonts w:ascii="Times New Roman" w:hAnsi="Times New Roman" w:cs="Times New Roman"/>
          <w:sz w:val="28"/>
          <w:szCs w:val="28"/>
        </w:rPr>
        <w:tab/>
      </w:r>
    </w:p>
    <w:p w:rsidR="007E403A" w:rsidRPr="001907CE" w:rsidRDefault="007E403A" w:rsidP="007E403A">
      <w:pPr>
        <w:spacing w:after="0" w:line="360" w:lineRule="auto"/>
        <w:ind w:firstLine="708"/>
        <w:jc w:val="center"/>
        <w:rPr>
          <w:rStyle w:val="rvts0"/>
          <w:rFonts w:ascii="Times New Roman" w:hAnsi="Times New Roman" w:cs="Times New Roman"/>
          <w:sz w:val="28"/>
          <w:szCs w:val="28"/>
        </w:rPr>
      </w:pPr>
      <w:r>
        <w:rPr>
          <w:rStyle w:val="rvts0"/>
          <w:rFonts w:ascii="Times New Roman" w:hAnsi="Times New Roman" w:cs="Times New Roman"/>
          <w:sz w:val="28"/>
          <w:szCs w:val="28"/>
        </w:rPr>
        <w:t xml:space="preserve">Рис. </w:t>
      </w:r>
      <w:r w:rsidR="00DA58B3" w:rsidRPr="00BA3766">
        <w:rPr>
          <w:rStyle w:val="rvts0"/>
          <w:rFonts w:ascii="Times New Roman" w:hAnsi="Times New Roman" w:cs="Times New Roman"/>
          <w:sz w:val="28"/>
          <w:szCs w:val="28"/>
        </w:rPr>
        <w:t>1.</w:t>
      </w:r>
      <w:r w:rsidR="00AD3FD5">
        <w:rPr>
          <w:rStyle w:val="rvts0"/>
          <w:rFonts w:ascii="Times New Roman" w:hAnsi="Times New Roman" w:cs="Times New Roman"/>
          <w:sz w:val="28"/>
          <w:szCs w:val="28"/>
        </w:rPr>
        <w:t>1</w:t>
      </w:r>
      <w:r>
        <w:rPr>
          <w:rStyle w:val="rvts0"/>
          <w:rFonts w:ascii="Times New Roman" w:hAnsi="Times New Roman" w:cs="Times New Roman"/>
          <w:sz w:val="28"/>
          <w:szCs w:val="28"/>
        </w:rPr>
        <w:t xml:space="preserve"> Інформаційна діяльність</w:t>
      </w:r>
    </w:p>
    <w:p w:rsidR="007E403A" w:rsidRDefault="007E403A" w:rsidP="00AD3CC8">
      <w:pPr>
        <w:spacing w:after="0" w:line="360" w:lineRule="auto"/>
        <w:ind w:firstLine="708"/>
        <w:jc w:val="both"/>
        <w:rPr>
          <w:rStyle w:val="rvts0"/>
          <w:rFonts w:ascii="Times New Roman" w:hAnsi="Times New Roman" w:cs="Times New Roman"/>
          <w:sz w:val="28"/>
          <w:szCs w:val="28"/>
        </w:rPr>
      </w:pPr>
    </w:p>
    <w:p w:rsidR="002E2692" w:rsidRPr="00AD3CC8" w:rsidRDefault="00AD3CC8" w:rsidP="00AD3CC8">
      <w:pPr>
        <w:spacing w:after="0" w:line="360" w:lineRule="auto"/>
        <w:ind w:firstLine="708"/>
        <w:jc w:val="both"/>
        <w:rPr>
          <w:rStyle w:val="rvts0"/>
          <w:rFonts w:ascii="Times New Roman" w:hAnsi="Times New Roman" w:cs="Times New Roman"/>
          <w:sz w:val="28"/>
          <w:szCs w:val="28"/>
        </w:rPr>
      </w:pPr>
      <w:r w:rsidRPr="00AD3CC8">
        <w:rPr>
          <w:rStyle w:val="rvts0"/>
          <w:rFonts w:ascii="Times New Roman" w:hAnsi="Times New Roman" w:cs="Times New Roman"/>
          <w:sz w:val="28"/>
          <w:szCs w:val="28"/>
        </w:rPr>
        <w:t>Все більш важливим видом джерел первинної та вторинної НТІ стають бази даних (БД), що представляють собою в більшості випадків електронні версії друкованих видань - газет, наукових, науково-технічних і суспільно-політичних журналів і бюлетенів</w:t>
      </w:r>
      <w:r w:rsidR="00C239BA">
        <w:rPr>
          <w:rStyle w:val="rvts0"/>
          <w:rFonts w:ascii="Times New Roman" w:hAnsi="Times New Roman" w:cs="Times New Roman"/>
          <w:sz w:val="28"/>
          <w:szCs w:val="28"/>
        </w:rPr>
        <w:t xml:space="preserve">, енциклопедій, довідників тощо. </w:t>
      </w:r>
      <w:r w:rsidRPr="00AD3CC8">
        <w:rPr>
          <w:rStyle w:val="rvts0"/>
          <w:rFonts w:ascii="Times New Roman" w:hAnsi="Times New Roman" w:cs="Times New Roman"/>
          <w:sz w:val="28"/>
          <w:szCs w:val="28"/>
        </w:rPr>
        <w:t>В даний час прийнята наступна типологія БД: 1) первинні (source) БД, які поділяються на цифрові, тексто</w:t>
      </w:r>
      <w:r w:rsidR="00755E88">
        <w:rPr>
          <w:rStyle w:val="rvts0"/>
          <w:rFonts w:ascii="Times New Roman" w:hAnsi="Times New Roman" w:cs="Times New Roman"/>
          <w:sz w:val="28"/>
          <w:szCs w:val="28"/>
        </w:rPr>
        <w:t>во</w:t>
      </w:r>
      <w:r w:rsidRPr="00AD3CC8">
        <w:rPr>
          <w:rStyle w:val="rvts0"/>
          <w:rFonts w:ascii="Times New Roman" w:hAnsi="Times New Roman" w:cs="Times New Roman"/>
          <w:sz w:val="28"/>
          <w:szCs w:val="28"/>
        </w:rPr>
        <w:t>-цифрові, повнотекстові і за фізико-хімічними властивостями; 2) вторинні (reference) БД, які поділяються на бібліографічні (в тому числі реферативні) і адресно-довідкові. Ці БД поширюються на машинозчитуваних носіях (магнітних стрічках, дискетах, оптичних компакт-дисках) і після завантаження в ЕОМ використовуються для автома</w:t>
      </w:r>
      <w:r w:rsidR="00950D3C">
        <w:rPr>
          <w:rStyle w:val="rvts0"/>
          <w:rFonts w:ascii="Times New Roman" w:hAnsi="Times New Roman" w:cs="Times New Roman"/>
          <w:sz w:val="28"/>
          <w:szCs w:val="28"/>
        </w:rPr>
        <w:t>тизованого пошуку інформації [23</w:t>
      </w:r>
      <w:r w:rsidRPr="00AD3CC8">
        <w:rPr>
          <w:rStyle w:val="rvts0"/>
          <w:rFonts w:ascii="Times New Roman" w:hAnsi="Times New Roman" w:cs="Times New Roman"/>
          <w:sz w:val="28"/>
          <w:szCs w:val="28"/>
        </w:rPr>
        <w:t>, с. 22-23].</w:t>
      </w:r>
    </w:p>
    <w:p w:rsidR="00D869F4" w:rsidRPr="00D869F4" w:rsidRDefault="00D869F4" w:rsidP="00D869F4">
      <w:pPr>
        <w:spacing w:after="0" w:line="360" w:lineRule="auto"/>
        <w:ind w:firstLine="708"/>
        <w:jc w:val="both"/>
        <w:rPr>
          <w:rStyle w:val="rvts0"/>
          <w:rFonts w:ascii="Times New Roman" w:hAnsi="Times New Roman" w:cs="Times New Roman"/>
          <w:sz w:val="28"/>
          <w:szCs w:val="28"/>
        </w:rPr>
      </w:pPr>
      <w:r w:rsidRPr="00D869F4">
        <w:rPr>
          <w:rStyle w:val="rvts0"/>
          <w:rFonts w:ascii="Times New Roman" w:hAnsi="Times New Roman" w:cs="Times New Roman"/>
          <w:sz w:val="28"/>
          <w:szCs w:val="28"/>
        </w:rPr>
        <w:t>Сучасний світ важко собі уявити без потужних потоків інформації,</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що циркулює різними напрямками і оформлена найчастіше</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 xml:space="preserve">документально. </w:t>
      </w:r>
      <w:r w:rsidRPr="00D869F4">
        <w:rPr>
          <w:rStyle w:val="rvts0"/>
          <w:rFonts w:ascii="Times New Roman" w:hAnsi="Times New Roman" w:cs="Times New Roman"/>
          <w:sz w:val="28"/>
          <w:szCs w:val="28"/>
        </w:rPr>
        <w:lastRenderedPageBreak/>
        <w:t>Сучасне інформаційне суспільство являє собою новий</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етап розвитку людської цивілізації. Розвиток інформаційного</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суспільства пов’язаний зі зростанням потреби кожного в постійному</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підвищенні кваліфікації,оновленні знань, освоєнні нових видів</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діяльності. Виникла необхідність забезпечити адекватність освіти</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динамічним змінам,що відбуваються в суспільстві, збільшенню об’єму</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інформації, стрімкому</w:t>
      </w:r>
      <w:r w:rsidR="00755E88">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розвитку інформаційно-комунікаційних технологій.</w:t>
      </w:r>
    </w:p>
    <w:p w:rsidR="00D869F4" w:rsidRPr="00D869F4" w:rsidRDefault="00D869F4" w:rsidP="00D869F4">
      <w:pPr>
        <w:spacing w:after="0" w:line="360" w:lineRule="auto"/>
        <w:ind w:firstLine="708"/>
        <w:jc w:val="both"/>
        <w:rPr>
          <w:rStyle w:val="rvts0"/>
          <w:rFonts w:ascii="Times New Roman" w:hAnsi="Times New Roman" w:cs="Times New Roman"/>
          <w:sz w:val="28"/>
          <w:szCs w:val="28"/>
        </w:rPr>
      </w:pPr>
      <w:r w:rsidRPr="00D869F4">
        <w:rPr>
          <w:rStyle w:val="rvts0"/>
          <w:rFonts w:ascii="Times New Roman" w:hAnsi="Times New Roman" w:cs="Times New Roman"/>
          <w:sz w:val="28"/>
          <w:szCs w:val="28"/>
        </w:rPr>
        <w:t>Існують два підходи до визначення поняття інформаційної</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діяльності: широкий і вузький.</w:t>
      </w:r>
    </w:p>
    <w:p w:rsidR="00D869F4" w:rsidRPr="00D869F4" w:rsidRDefault="00D869F4" w:rsidP="00D869F4">
      <w:pPr>
        <w:spacing w:after="0" w:line="360" w:lineRule="auto"/>
        <w:ind w:firstLine="708"/>
        <w:jc w:val="both"/>
        <w:rPr>
          <w:rStyle w:val="rvts0"/>
          <w:rFonts w:ascii="Times New Roman" w:hAnsi="Times New Roman" w:cs="Times New Roman"/>
          <w:sz w:val="28"/>
          <w:szCs w:val="28"/>
        </w:rPr>
      </w:pPr>
      <w:r w:rsidRPr="00D869F4">
        <w:rPr>
          <w:rStyle w:val="rvts0"/>
          <w:rFonts w:ascii="Times New Roman" w:hAnsi="Times New Roman" w:cs="Times New Roman"/>
          <w:sz w:val="28"/>
          <w:szCs w:val="28"/>
        </w:rPr>
        <w:t>Прикладом широкого підходу є визначення ІД у Законі України</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«Про інформацію»</w:t>
      </w:r>
      <w:r w:rsidR="00950D3C">
        <w:rPr>
          <w:rStyle w:val="rvts0"/>
          <w:rFonts w:ascii="Times New Roman" w:hAnsi="Times New Roman" w:cs="Times New Roman"/>
          <w:sz w:val="28"/>
          <w:szCs w:val="28"/>
        </w:rPr>
        <w:t xml:space="preserve"> </w:t>
      </w:r>
      <w:r w:rsidR="00950D3C">
        <w:rPr>
          <w:rStyle w:val="rvts0"/>
          <w:rFonts w:ascii="Times New Roman" w:hAnsi="Times New Roman" w:cs="Times New Roman"/>
          <w:sz w:val="28"/>
          <w:szCs w:val="28"/>
          <w:lang w:val="ru-RU"/>
        </w:rPr>
        <w:t>[</w:t>
      </w:r>
      <w:r w:rsidR="00950D3C" w:rsidRPr="00960DAC">
        <w:rPr>
          <w:rStyle w:val="rvts0"/>
          <w:rFonts w:ascii="Times New Roman" w:hAnsi="Times New Roman" w:cs="Times New Roman"/>
          <w:sz w:val="28"/>
          <w:szCs w:val="28"/>
          <w:lang w:val="ru-RU"/>
        </w:rPr>
        <w:t>8]</w:t>
      </w:r>
      <w:r w:rsidRPr="00D869F4">
        <w:rPr>
          <w:rStyle w:val="rvts0"/>
          <w:rFonts w:ascii="Times New Roman" w:hAnsi="Times New Roman" w:cs="Times New Roman"/>
          <w:sz w:val="28"/>
          <w:szCs w:val="28"/>
        </w:rPr>
        <w:t>. Інформаційна діяльність - це множина (чи</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комплекс) дій, спрямованих на задоволення інформаційних потреб,</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інтересів людини, громадян, юридичних осіб, суспільства, держави,</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міжнародного співтовариства. Даний підхід включає в себе всі</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професії, в котрих присутня робота з інформацією. Але цей підхід не дає можливості визначити сутність професійної інформаційної</w:t>
      </w:r>
      <w:r w:rsidR="00C42854">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діяльності.</w:t>
      </w:r>
    </w:p>
    <w:p w:rsidR="00D869F4" w:rsidRPr="00D869F4" w:rsidRDefault="00D869F4" w:rsidP="00D869F4">
      <w:pPr>
        <w:spacing w:after="0" w:line="360" w:lineRule="auto"/>
        <w:ind w:firstLine="708"/>
        <w:jc w:val="both"/>
        <w:rPr>
          <w:rStyle w:val="rvts0"/>
          <w:rFonts w:ascii="Times New Roman" w:hAnsi="Times New Roman" w:cs="Times New Roman"/>
          <w:sz w:val="28"/>
          <w:szCs w:val="28"/>
        </w:rPr>
      </w:pPr>
      <w:r w:rsidRPr="00D869F4">
        <w:rPr>
          <w:rStyle w:val="rvts0"/>
          <w:rFonts w:ascii="Times New Roman" w:hAnsi="Times New Roman" w:cs="Times New Roman"/>
          <w:sz w:val="28"/>
          <w:szCs w:val="28"/>
        </w:rPr>
        <w:t>Прикладом вузького підходу є визначення взяте з наукової праці</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 xml:space="preserve">«Тлумачний словник з основ інформаційної діяльності» під редакцією </w:t>
      </w:r>
      <w:r w:rsidR="00C239BA">
        <w:rPr>
          <w:rStyle w:val="rvts0"/>
          <w:rFonts w:ascii="Times New Roman" w:hAnsi="Times New Roman" w:cs="Times New Roman"/>
          <w:sz w:val="28"/>
          <w:szCs w:val="28"/>
        </w:rPr>
        <w:t>Н.</w:t>
      </w:r>
      <w:r w:rsidRPr="00D869F4">
        <w:rPr>
          <w:rStyle w:val="rvts0"/>
          <w:rFonts w:ascii="Times New Roman" w:hAnsi="Times New Roman" w:cs="Times New Roman"/>
          <w:sz w:val="28"/>
          <w:szCs w:val="28"/>
        </w:rPr>
        <w:t xml:space="preserve"> Єрошенко. Інформаційна діяльність - це сукупність процесів збору,</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пошуку, обробки, зберігання, передачі, а також інших допоміжних</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процесів, котрі забезпечують ці основні процеси. Допоміжними</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процесами є копіювання і знищення, консервація інформації,</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створення БД, видача відповідей на запити тощо</w:t>
      </w:r>
      <w:r w:rsidR="00CA5723" w:rsidRPr="00CA5723">
        <w:rPr>
          <w:rStyle w:val="rvts0"/>
          <w:rFonts w:ascii="Times New Roman" w:hAnsi="Times New Roman" w:cs="Times New Roman"/>
          <w:sz w:val="28"/>
          <w:szCs w:val="28"/>
          <w:lang w:val="ru-RU"/>
        </w:rPr>
        <w:t>[46]</w:t>
      </w:r>
      <w:r w:rsidRPr="00D869F4">
        <w:rPr>
          <w:rStyle w:val="rvts0"/>
          <w:rFonts w:ascii="Times New Roman" w:hAnsi="Times New Roman" w:cs="Times New Roman"/>
          <w:sz w:val="28"/>
          <w:szCs w:val="28"/>
        </w:rPr>
        <w:t>.</w:t>
      </w:r>
    </w:p>
    <w:p w:rsidR="00D869F4" w:rsidRPr="00D869F4" w:rsidRDefault="00D869F4" w:rsidP="00D869F4">
      <w:pPr>
        <w:spacing w:after="0" w:line="360" w:lineRule="auto"/>
        <w:ind w:firstLine="708"/>
        <w:jc w:val="both"/>
        <w:rPr>
          <w:rStyle w:val="rvts0"/>
          <w:rFonts w:ascii="Times New Roman" w:hAnsi="Times New Roman" w:cs="Times New Roman"/>
          <w:sz w:val="28"/>
          <w:szCs w:val="28"/>
        </w:rPr>
      </w:pPr>
      <w:r w:rsidRPr="00D869F4">
        <w:rPr>
          <w:rStyle w:val="rvts0"/>
          <w:rFonts w:ascii="Times New Roman" w:hAnsi="Times New Roman" w:cs="Times New Roman"/>
          <w:sz w:val="28"/>
          <w:szCs w:val="28"/>
        </w:rPr>
        <w:t>Інформаційну діяльність систематично здійснюють організації,</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підрозділи, окремі громадяни.</w:t>
      </w:r>
    </w:p>
    <w:p w:rsidR="00D869F4" w:rsidRPr="00D869F4" w:rsidRDefault="00D869F4" w:rsidP="00D869F4">
      <w:pPr>
        <w:spacing w:after="0" w:line="360" w:lineRule="auto"/>
        <w:ind w:firstLine="708"/>
        <w:jc w:val="both"/>
        <w:rPr>
          <w:rStyle w:val="rvts0"/>
          <w:rFonts w:ascii="Times New Roman" w:hAnsi="Times New Roman" w:cs="Times New Roman"/>
          <w:sz w:val="28"/>
          <w:szCs w:val="28"/>
        </w:rPr>
      </w:pPr>
      <w:r w:rsidRPr="00D869F4">
        <w:rPr>
          <w:rStyle w:val="rvts0"/>
          <w:rFonts w:ascii="Times New Roman" w:hAnsi="Times New Roman" w:cs="Times New Roman"/>
          <w:sz w:val="28"/>
          <w:szCs w:val="28"/>
        </w:rPr>
        <w:t>Метою сучасної інформаційної діяльності будь-якої організації в</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широкому сенсі є підтримка виживання та розвитку в умовах</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конкуренції, а в вузькому - підтримка прийняття управлінських</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рішень.</w:t>
      </w:r>
    </w:p>
    <w:p w:rsidR="00D869F4" w:rsidRPr="00D869F4" w:rsidRDefault="00D869F4" w:rsidP="00D869F4">
      <w:pPr>
        <w:spacing w:after="0" w:line="360" w:lineRule="auto"/>
        <w:ind w:firstLine="708"/>
        <w:jc w:val="both"/>
        <w:rPr>
          <w:rStyle w:val="rvts0"/>
          <w:rFonts w:ascii="Times New Roman" w:hAnsi="Times New Roman" w:cs="Times New Roman"/>
          <w:sz w:val="28"/>
          <w:szCs w:val="28"/>
        </w:rPr>
      </w:pPr>
      <w:r w:rsidRPr="00D869F4">
        <w:rPr>
          <w:rStyle w:val="rvts0"/>
          <w:rFonts w:ascii="Times New Roman" w:hAnsi="Times New Roman" w:cs="Times New Roman"/>
          <w:sz w:val="28"/>
          <w:szCs w:val="28"/>
        </w:rPr>
        <w:t>За технологічними ознаками можна виділити певні рівні інформаційної</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діяльності.</w:t>
      </w:r>
    </w:p>
    <w:p w:rsidR="00D869F4" w:rsidRPr="00B26D5D" w:rsidRDefault="00D869F4" w:rsidP="00D869F4">
      <w:pPr>
        <w:spacing w:after="0" w:line="360" w:lineRule="auto"/>
        <w:ind w:firstLine="708"/>
        <w:jc w:val="both"/>
        <w:rPr>
          <w:rStyle w:val="rvts0"/>
          <w:rFonts w:ascii="Times New Roman" w:hAnsi="Times New Roman" w:cs="Times New Roman"/>
          <w:sz w:val="28"/>
          <w:szCs w:val="28"/>
          <w:lang w:val="ru-RU"/>
        </w:rPr>
      </w:pPr>
      <w:r w:rsidRPr="00D869F4">
        <w:rPr>
          <w:rStyle w:val="rvts0"/>
          <w:rFonts w:ascii="Times New Roman" w:hAnsi="Times New Roman" w:cs="Times New Roman"/>
          <w:sz w:val="28"/>
          <w:szCs w:val="28"/>
        </w:rPr>
        <w:lastRenderedPageBreak/>
        <w:t>У першу чергу інформаційна діяльність ділиться на три великих</w:t>
      </w:r>
      <w:r w:rsidRPr="00D869F4">
        <w:rPr>
          <w:rStyle w:val="rvts0"/>
          <w:rFonts w:ascii="Times New Roman" w:hAnsi="Times New Roman" w:cs="Times New Roman"/>
          <w:sz w:val="28"/>
          <w:szCs w:val="28"/>
          <w:lang w:val="ru-RU"/>
        </w:rPr>
        <w:t xml:space="preserve"> </w:t>
      </w:r>
      <w:r w:rsidRPr="00D869F4">
        <w:rPr>
          <w:rStyle w:val="rvts0"/>
          <w:rFonts w:ascii="Times New Roman" w:hAnsi="Times New Roman" w:cs="Times New Roman"/>
          <w:sz w:val="28"/>
          <w:szCs w:val="28"/>
        </w:rPr>
        <w:t>класи:</w:t>
      </w:r>
    </w:p>
    <w:p w:rsidR="00D869F4" w:rsidRPr="00D869F4" w:rsidRDefault="00D869F4" w:rsidP="00755E88">
      <w:pPr>
        <w:tabs>
          <w:tab w:val="left" w:pos="993"/>
        </w:tabs>
        <w:spacing w:after="0" w:line="360" w:lineRule="auto"/>
        <w:ind w:firstLine="708"/>
        <w:jc w:val="both"/>
        <w:rPr>
          <w:rStyle w:val="rvts0"/>
          <w:rFonts w:ascii="Times New Roman" w:hAnsi="Times New Roman" w:cs="Times New Roman"/>
          <w:sz w:val="28"/>
          <w:szCs w:val="28"/>
        </w:rPr>
      </w:pPr>
      <w:r w:rsidRPr="00D869F4">
        <w:rPr>
          <w:rStyle w:val="rvts0"/>
          <w:rFonts w:ascii="Times New Roman" w:hAnsi="Times New Roman" w:cs="Times New Roman"/>
          <w:sz w:val="28"/>
          <w:szCs w:val="28"/>
          <w:lang w:val="ru-RU"/>
        </w:rPr>
        <w:t>-</w:t>
      </w:r>
      <w:r w:rsidR="00755E88">
        <w:rPr>
          <w:rStyle w:val="rvts0"/>
          <w:rFonts w:ascii="Times New Roman" w:hAnsi="Times New Roman" w:cs="Times New Roman"/>
          <w:sz w:val="28"/>
          <w:szCs w:val="28"/>
          <w:lang w:val="ru-RU"/>
        </w:rPr>
        <w:tab/>
      </w:r>
      <w:r w:rsidRPr="00755E88">
        <w:rPr>
          <w:rStyle w:val="rvts0"/>
          <w:rFonts w:ascii="Times New Roman" w:hAnsi="Times New Roman" w:cs="Times New Roman"/>
          <w:sz w:val="28"/>
          <w:szCs w:val="28"/>
        </w:rPr>
        <w:t>діяльність</w:t>
      </w:r>
      <w:r w:rsidRPr="00D869F4">
        <w:rPr>
          <w:rStyle w:val="rvts0"/>
          <w:rFonts w:ascii="Times New Roman" w:hAnsi="Times New Roman" w:cs="Times New Roman"/>
          <w:sz w:val="28"/>
          <w:szCs w:val="28"/>
        </w:rPr>
        <w:t>, пов'язана з інформаційними ресурсами.</w:t>
      </w:r>
    </w:p>
    <w:p w:rsidR="00D869F4" w:rsidRPr="00D869F4" w:rsidRDefault="00D869F4" w:rsidP="00755E88">
      <w:pPr>
        <w:tabs>
          <w:tab w:val="left" w:pos="993"/>
        </w:tabs>
        <w:spacing w:after="0" w:line="360" w:lineRule="auto"/>
        <w:ind w:firstLine="708"/>
        <w:jc w:val="both"/>
        <w:rPr>
          <w:rStyle w:val="rvts0"/>
          <w:rFonts w:ascii="Times New Roman" w:hAnsi="Times New Roman" w:cs="Times New Roman"/>
          <w:sz w:val="28"/>
          <w:szCs w:val="28"/>
        </w:rPr>
      </w:pPr>
      <w:r>
        <w:rPr>
          <w:rStyle w:val="rvts0"/>
          <w:rFonts w:ascii="Times New Roman" w:hAnsi="Times New Roman" w:cs="Times New Roman"/>
          <w:sz w:val="28"/>
          <w:szCs w:val="28"/>
        </w:rPr>
        <w:t>-</w:t>
      </w:r>
      <w:r w:rsidR="00755E88">
        <w:rPr>
          <w:rStyle w:val="rvts0"/>
          <w:rFonts w:ascii="Times New Roman" w:hAnsi="Times New Roman" w:cs="Times New Roman"/>
          <w:sz w:val="28"/>
          <w:szCs w:val="28"/>
        </w:rPr>
        <w:tab/>
      </w:r>
      <w:r>
        <w:rPr>
          <w:rStyle w:val="rvts0"/>
          <w:rFonts w:ascii="Times New Roman" w:hAnsi="Times New Roman" w:cs="Times New Roman"/>
          <w:sz w:val="28"/>
          <w:szCs w:val="28"/>
        </w:rPr>
        <w:t>д</w:t>
      </w:r>
      <w:r w:rsidRPr="00D869F4">
        <w:rPr>
          <w:rStyle w:val="rvts0"/>
          <w:rFonts w:ascii="Times New Roman" w:hAnsi="Times New Roman" w:cs="Times New Roman"/>
          <w:sz w:val="28"/>
          <w:szCs w:val="28"/>
        </w:rPr>
        <w:t>іяльність, пов'язана з перетворенням інформаційних ресурсів у</w:t>
      </w:r>
      <w:r w:rsidR="00B26D5D">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продукти.</w:t>
      </w:r>
    </w:p>
    <w:p w:rsidR="00D869F4" w:rsidRPr="00D869F4" w:rsidRDefault="00D869F4" w:rsidP="00755E88">
      <w:pPr>
        <w:tabs>
          <w:tab w:val="left" w:pos="993"/>
        </w:tabs>
        <w:spacing w:after="0" w:line="360" w:lineRule="auto"/>
        <w:ind w:firstLine="708"/>
        <w:jc w:val="both"/>
        <w:rPr>
          <w:rStyle w:val="rvts0"/>
          <w:rFonts w:ascii="Times New Roman" w:hAnsi="Times New Roman" w:cs="Times New Roman"/>
          <w:sz w:val="28"/>
          <w:szCs w:val="28"/>
        </w:rPr>
      </w:pPr>
      <w:r>
        <w:rPr>
          <w:rStyle w:val="rvts0"/>
          <w:rFonts w:ascii="Times New Roman" w:hAnsi="Times New Roman" w:cs="Times New Roman"/>
          <w:sz w:val="28"/>
          <w:szCs w:val="28"/>
        </w:rPr>
        <w:t>-</w:t>
      </w:r>
      <w:r w:rsidR="00755E88">
        <w:rPr>
          <w:rStyle w:val="rvts0"/>
          <w:rFonts w:ascii="Times New Roman" w:hAnsi="Times New Roman" w:cs="Times New Roman"/>
          <w:sz w:val="28"/>
          <w:szCs w:val="28"/>
        </w:rPr>
        <w:tab/>
      </w:r>
      <w:r>
        <w:rPr>
          <w:rStyle w:val="rvts0"/>
          <w:rFonts w:ascii="Times New Roman" w:hAnsi="Times New Roman" w:cs="Times New Roman"/>
          <w:sz w:val="28"/>
          <w:szCs w:val="28"/>
        </w:rPr>
        <w:t>д</w:t>
      </w:r>
      <w:r w:rsidRPr="00D869F4">
        <w:rPr>
          <w:rStyle w:val="rvts0"/>
          <w:rFonts w:ascii="Times New Roman" w:hAnsi="Times New Roman" w:cs="Times New Roman"/>
          <w:sz w:val="28"/>
          <w:szCs w:val="28"/>
        </w:rPr>
        <w:t>іяльність, пов'язана з інформаційними продуктами.</w:t>
      </w:r>
    </w:p>
    <w:p w:rsidR="00D869F4" w:rsidRPr="00D869F4" w:rsidRDefault="00D869F4" w:rsidP="00D869F4">
      <w:pPr>
        <w:spacing w:after="0" w:line="360" w:lineRule="auto"/>
        <w:ind w:firstLine="708"/>
        <w:jc w:val="both"/>
        <w:rPr>
          <w:rStyle w:val="rvts0"/>
          <w:rFonts w:ascii="Times New Roman" w:hAnsi="Times New Roman" w:cs="Times New Roman"/>
          <w:sz w:val="28"/>
          <w:szCs w:val="28"/>
        </w:rPr>
      </w:pPr>
      <w:r w:rsidRPr="00D869F4">
        <w:rPr>
          <w:rStyle w:val="rvts0"/>
          <w:rFonts w:ascii="Times New Roman" w:hAnsi="Times New Roman" w:cs="Times New Roman"/>
          <w:sz w:val="28"/>
          <w:szCs w:val="28"/>
        </w:rPr>
        <w:t>Діяльність, пов'я</w:t>
      </w:r>
      <w:r w:rsidR="00DB3C10">
        <w:rPr>
          <w:rStyle w:val="rvts0"/>
          <w:rFonts w:ascii="Times New Roman" w:hAnsi="Times New Roman" w:cs="Times New Roman"/>
          <w:sz w:val="28"/>
          <w:szCs w:val="28"/>
        </w:rPr>
        <w:t>зана з інформаційними ресурсами,</w:t>
      </w:r>
      <w:r w:rsidRPr="00D869F4">
        <w:rPr>
          <w:rStyle w:val="rvts0"/>
          <w:rFonts w:ascii="Times New Roman" w:hAnsi="Times New Roman" w:cs="Times New Roman"/>
          <w:sz w:val="28"/>
          <w:szCs w:val="28"/>
        </w:rPr>
        <w:t xml:space="preserve"> включає</w:t>
      </w:r>
      <w:r w:rsidR="00DB3C10">
        <w:rPr>
          <w:rStyle w:val="rvts0"/>
          <w:rFonts w:ascii="Times New Roman" w:hAnsi="Times New Roman" w:cs="Times New Roman"/>
          <w:sz w:val="28"/>
          <w:szCs w:val="28"/>
        </w:rPr>
        <w:t>,</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по-перше</w:t>
      </w:r>
      <w:r w:rsidR="00DB3C10">
        <w:rPr>
          <w:rStyle w:val="rvts0"/>
          <w:rFonts w:ascii="Times New Roman" w:hAnsi="Times New Roman" w:cs="Times New Roman"/>
          <w:sz w:val="28"/>
          <w:szCs w:val="28"/>
        </w:rPr>
        <w:t>,</w:t>
      </w:r>
      <w:r w:rsidRPr="00D869F4">
        <w:rPr>
          <w:rStyle w:val="rvts0"/>
          <w:rFonts w:ascii="Times New Roman" w:hAnsi="Times New Roman" w:cs="Times New Roman"/>
          <w:sz w:val="28"/>
          <w:szCs w:val="28"/>
        </w:rPr>
        <w:t xml:space="preserve"> пошук, добування та збир</w:t>
      </w:r>
      <w:r w:rsidR="001907CE">
        <w:rPr>
          <w:rStyle w:val="rvts0"/>
          <w:rFonts w:ascii="Times New Roman" w:hAnsi="Times New Roman" w:cs="Times New Roman"/>
          <w:sz w:val="28"/>
          <w:szCs w:val="28"/>
        </w:rPr>
        <w:t>ання інформаційних ресурсів, по</w:t>
      </w:r>
      <w:r w:rsidR="00DB3C10">
        <w:rPr>
          <w:rStyle w:val="rvts0"/>
          <w:rFonts w:ascii="Times New Roman" w:hAnsi="Times New Roman" w:cs="Times New Roman"/>
          <w:sz w:val="28"/>
          <w:szCs w:val="28"/>
        </w:rPr>
        <w:t>-</w:t>
      </w:r>
      <w:r w:rsidRPr="00D869F4">
        <w:rPr>
          <w:rStyle w:val="rvts0"/>
          <w:rFonts w:ascii="Times New Roman" w:hAnsi="Times New Roman" w:cs="Times New Roman"/>
          <w:sz w:val="28"/>
          <w:szCs w:val="28"/>
        </w:rPr>
        <w:t>друге їх нагромадження, зберігання та впорядкування</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Конкретно сюди переважно належать аудит, маркетингові</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дослідження, діяльність інформаційних агентств, медична діагностика,</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розслідування та дізнання, моніторинг, архівна та бібліотечна</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діяльність, створення банків даних, окремі функції державного</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управління, діяльність житлово-експлуатаційних управлінь, водо-,</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електро-, та газорозподільних служб, діяльність виборчих комісій.</w:t>
      </w:r>
    </w:p>
    <w:p w:rsidR="00D869F4" w:rsidRDefault="00D869F4" w:rsidP="00755E88">
      <w:pPr>
        <w:spacing w:after="0" w:line="360" w:lineRule="auto"/>
        <w:ind w:firstLine="709"/>
        <w:jc w:val="both"/>
        <w:rPr>
          <w:rFonts w:ascii="Times New Roman" w:hAnsi="Times New Roman" w:cs="Times New Roman"/>
          <w:sz w:val="28"/>
          <w:szCs w:val="28"/>
        </w:rPr>
      </w:pPr>
      <w:r w:rsidRPr="00D869F4">
        <w:rPr>
          <w:rStyle w:val="rvts0"/>
          <w:rFonts w:ascii="Times New Roman" w:hAnsi="Times New Roman" w:cs="Times New Roman"/>
          <w:sz w:val="28"/>
          <w:szCs w:val="28"/>
        </w:rPr>
        <w:t>Діяльність, пов'язана з перетворенням інформаційних ресурсів у</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продукти. Інформаційні продукти створюють переважно у сферах</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науки та мистецтва. Тому сюди переважно належить діяльність</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 xml:space="preserve">науково-дослідних та проектних інститутів, наукова діяльність вищих </w:t>
      </w:r>
      <w:r w:rsidRPr="00D869F4">
        <w:rPr>
          <w:rFonts w:ascii="Times New Roman" w:hAnsi="Times New Roman" w:cs="Times New Roman"/>
          <w:sz w:val="28"/>
          <w:szCs w:val="28"/>
        </w:rPr>
        <w:t>навчальних закладів, що здійснюють фундаментальні та прикладні</w:t>
      </w:r>
      <w:r>
        <w:rPr>
          <w:rFonts w:ascii="Times New Roman" w:hAnsi="Times New Roman" w:cs="Times New Roman"/>
          <w:sz w:val="28"/>
          <w:szCs w:val="28"/>
        </w:rPr>
        <w:t xml:space="preserve"> </w:t>
      </w:r>
      <w:r w:rsidRPr="00D869F4">
        <w:rPr>
          <w:rFonts w:ascii="Times New Roman" w:hAnsi="Times New Roman" w:cs="Times New Roman"/>
          <w:sz w:val="28"/>
          <w:szCs w:val="28"/>
        </w:rPr>
        <w:t>дослідження, розробка програмного забезпечення, обробка даних на</w:t>
      </w:r>
      <w:r w:rsidR="001907CE">
        <w:rPr>
          <w:rFonts w:ascii="Times New Roman" w:hAnsi="Times New Roman" w:cs="Times New Roman"/>
          <w:sz w:val="28"/>
          <w:szCs w:val="28"/>
        </w:rPr>
        <w:t xml:space="preserve"> </w:t>
      </w:r>
      <w:r w:rsidRPr="00D869F4">
        <w:rPr>
          <w:rFonts w:ascii="Times New Roman" w:hAnsi="Times New Roman" w:cs="Times New Roman"/>
          <w:sz w:val="28"/>
          <w:szCs w:val="28"/>
        </w:rPr>
        <w:t>ЕОМ, перекладацька діяльність, літературна діяльність, журналістика,</w:t>
      </w:r>
      <w:r w:rsidR="001907CE">
        <w:rPr>
          <w:rFonts w:ascii="Times New Roman" w:hAnsi="Times New Roman" w:cs="Times New Roman"/>
          <w:sz w:val="28"/>
          <w:szCs w:val="28"/>
        </w:rPr>
        <w:t xml:space="preserve"> </w:t>
      </w:r>
      <w:r w:rsidRPr="00D869F4">
        <w:rPr>
          <w:rFonts w:ascii="Times New Roman" w:hAnsi="Times New Roman" w:cs="Times New Roman"/>
          <w:sz w:val="28"/>
          <w:szCs w:val="28"/>
        </w:rPr>
        <w:t xml:space="preserve">створення радіо та телевізійних програм, комп'ютерна графіка, </w:t>
      </w:r>
      <w:r>
        <w:rPr>
          <w:rFonts w:ascii="Times New Roman" w:hAnsi="Times New Roman" w:cs="Times New Roman"/>
          <w:sz w:val="28"/>
          <w:szCs w:val="28"/>
        </w:rPr>
        <w:t>веб</w:t>
      </w:r>
      <w:r w:rsidRPr="00D869F4">
        <w:rPr>
          <w:rFonts w:ascii="Times New Roman" w:hAnsi="Times New Roman" w:cs="Times New Roman"/>
          <w:sz w:val="28"/>
          <w:szCs w:val="28"/>
          <w:lang w:bidi="en-US"/>
        </w:rPr>
        <w:t>-</w:t>
      </w:r>
      <w:r w:rsidRPr="00D869F4">
        <w:rPr>
          <w:rFonts w:ascii="Times New Roman" w:hAnsi="Times New Roman" w:cs="Times New Roman"/>
          <w:sz w:val="28"/>
          <w:szCs w:val="28"/>
        </w:rPr>
        <w:t>дизайн.</w:t>
      </w:r>
    </w:p>
    <w:p w:rsidR="00D869F4" w:rsidRDefault="00D869F4" w:rsidP="00755E88">
      <w:pPr>
        <w:spacing w:after="0" w:line="360" w:lineRule="auto"/>
        <w:ind w:firstLine="709"/>
        <w:jc w:val="both"/>
        <w:rPr>
          <w:rStyle w:val="rvts0"/>
          <w:rFonts w:ascii="Times New Roman" w:hAnsi="Times New Roman" w:cs="Times New Roman"/>
          <w:sz w:val="28"/>
          <w:szCs w:val="28"/>
        </w:rPr>
      </w:pPr>
      <w:r w:rsidRPr="00D869F4">
        <w:rPr>
          <w:rStyle w:val="rvts0"/>
          <w:rFonts w:ascii="Times New Roman" w:hAnsi="Times New Roman" w:cs="Times New Roman"/>
          <w:sz w:val="28"/>
          <w:szCs w:val="28"/>
        </w:rPr>
        <w:t>Діяльність, пов'язана з інформаційними продуктами. Вона</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включає передавання, трансляцію, тиражування інформаційних</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продуктів, представлення, надання, інформаційних продуктів використання їх з метою навчання у сфері освіти.</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Сюди ми переважно відносимо видавничу діяльність (видання</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книг, газет, журналів, звукозаписів), поліграфічну діяльність,</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тиражування звукозаписів, відеозаписів, програмного забезпечення,діяльність пошти, всі види зв'язку, передавання звуку, зображення,</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даних, трансляцію радіо та телевізійних програм, комп'ютерні</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телекомунікації, глобальні мережі, діяльність провайдерів, всі види</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 xml:space="preserve">рекламної діяльності, діяльність музеїв, </w:t>
      </w:r>
      <w:r w:rsidRPr="00D869F4">
        <w:rPr>
          <w:rStyle w:val="rvts0"/>
          <w:rFonts w:ascii="Times New Roman" w:hAnsi="Times New Roman" w:cs="Times New Roman"/>
          <w:sz w:val="28"/>
          <w:szCs w:val="28"/>
        </w:rPr>
        <w:lastRenderedPageBreak/>
        <w:t>виставок, художніх салонів,</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театрів, концертних залів, кінотеатрів, цирків, будинків культури,</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бізнес-консультації, консалтинг, нотаріальні та адвокатські послуги,</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консультації з питань здоров'я, підбір та забезпечення персоналу,</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навчання та консультації з автосправи, навчання та консультації з</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питань краси, косметики, візажу, діяльність служб знайомств, надання</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різноманітних довідок, середню світу, вищу освіту, підвищення</w:t>
      </w:r>
      <w:r w:rsidR="001907CE">
        <w:rPr>
          <w:rStyle w:val="rvts0"/>
          <w:rFonts w:ascii="Times New Roman" w:hAnsi="Times New Roman" w:cs="Times New Roman"/>
          <w:sz w:val="28"/>
          <w:szCs w:val="28"/>
        </w:rPr>
        <w:t xml:space="preserve"> </w:t>
      </w:r>
      <w:r w:rsidRPr="00D869F4">
        <w:rPr>
          <w:rStyle w:val="rvts0"/>
          <w:rFonts w:ascii="Times New Roman" w:hAnsi="Times New Roman" w:cs="Times New Roman"/>
          <w:sz w:val="28"/>
          <w:szCs w:val="28"/>
        </w:rPr>
        <w:t>кваліфікації, підготовку спеціалістів вищої кваліфікації.</w:t>
      </w:r>
    </w:p>
    <w:p w:rsidR="002D05AE" w:rsidRDefault="002D05AE" w:rsidP="00D869F4">
      <w:pPr>
        <w:spacing w:after="0" w:line="360" w:lineRule="auto"/>
        <w:jc w:val="both"/>
        <w:rPr>
          <w:rStyle w:val="rvts0"/>
          <w:rFonts w:ascii="Times New Roman" w:hAnsi="Times New Roman" w:cs="Times New Roman"/>
          <w:sz w:val="28"/>
          <w:szCs w:val="28"/>
        </w:rPr>
      </w:pPr>
    </w:p>
    <w:p w:rsidR="00045229" w:rsidRPr="007E403A" w:rsidRDefault="003E418D" w:rsidP="00045229">
      <w:pPr>
        <w:spacing w:after="0" w:line="360" w:lineRule="auto"/>
        <w:ind w:firstLine="708"/>
        <w:contextualSpacing/>
        <w:jc w:val="both"/>
        <w:rPr>
          <w:rFonts w:ascii="Times New Roman" w:hAnsi="Times New Roman" w:cs="Times New Roman"/>
          <w:b/>
          <w:sz w:val="28"/>
          <w:szCs w:val="28"/>
        </w:rPr>
      </w:pPr>
      <w:r w:rsidRPr="007E403A">
        <w:rPr>
          <w:rFonts w:ascii="Times New Roman" w:hAnsi="Times New Roman" w:cs="Times New Roman"/>
          <w:b/>
          <w:sz w:val="28"/>
          <w:szCs w:val="28"/>
          <w:lang w:val="ru-RU"/>
        </w:rPr>
        <w:t xml:space="preserve">1.3. </w:t>
      </w:r>
      <w:r w:rsidRPr="007E403A">
        <w:rPr>
          <w:rFonts w:ascii="Times New Roman" w:hAnsi="Times New Roman" w:cs="Times New Roman"/>
          <w:b/>
          <w:sz w:val="28"/>
          <w:szCs w:val="28"/>
        </w:rPr>
        <w:t>Традиційні та новітні технології в організації роботи із зверненнями громадян</w:t>
      </w:r>
    </w:p>
    <w:p w:rsidR="003E418D" w:rsidRPr="00045229" w:rsidRDefault="003E418D" w:rsidP="00045229">
      <w:pPr>
        <w:spacing w:after="0" w:line="360" w:lineRule="auto"/>
        <w:ind w:firstLine="708"/>
        <w:contextualSpacing/>
        <w:jc w:val="both"/>
        <w:rPr>
          <w:rFonts w:ascii="Times New Roman" w:hAnsi="Times New Roman" w:cs="Times New Roman"/>
          <w:sz w:val="28"/>
          <w:szCs w:val="28"/>
        </w:rPr>
      </w:pPr>
      <w:r w:rsidRPr="00E144D9">
        <w:rPr>
          <w:rFonts w:ascii="Times New Roman" w:hAnsi="Times New Roman" w:cs="Times New Roman"/>
          <w:sz w:val="28"/>
          <w:szCs w:val="28"/>
        </w:rPr>
        <w:t xml:space="preserve">Сучасне суспільство вимагає від влади таких характеристик як відкритість, прозорість, поінформованість, наявність ефективно функціонуючого зворотного зв’язку. </w:t>
      </w:r>
      <w:r w:rsidR="00870440">
        <w:rPr>
          <w:rFonts w:ascii="Times New Roman" w:hAnsi="Times New Roman" w:cs="Times New Roman"/>
          <w:sz w:val="28"/>
          <w:szCs w:val="28"/>
        </w:rPr>
        <w:t xml:space="preserve">На виконання Закону України </w:t>
      </w:r>
      <w:r w:rsidR="00870440">
        <w:rPr>
          <w:rFonts w:ascii="Times New Roman" w:hAnsi="Times New Roman" w:cs="Times New Roman"/>
          <w:sz w:val="28"/>
          <w:szCs w:val="28"/>
          <w:lang w:val="ru-RU"/>
        </w:rPr>
        <w:t>«</w:t>
      </w:r>
      <w:r w:rsidRPr="00045229">
        <w:rPr>
          <w:rFonts w:ascii="Times New Roman" w:hAnsi="Times New Roman" w:cs="Times New Roman"/>
          <w:sz w:val="28"/>
          <w:szCs w:val="28"/>
        </w:rPr>
        <w:t>Про з</w:t>
      </w:r>
      <w:r w:rsidR="00870440">
        <w:rPr>
          <w:rFonts w:ascii="Times New Roman" w:hAnsi="Times New Roman" w:cs="Times New Roman"/>
          <w:sz w:val="28"/>
          <w:szCs w:val="28"/>
        </w:rPr>
        <w:t>вернення громадян</w:t>
      </w:r>
      <w:r w:rsidR="00870440">
        <w:rPr>
          <w:rFonts w:ascii="Times New Roman" w:hAnsi="Times New Roman" w:cs="Times New Roman"/>
          <w:sz w:val="28"/>
          <w:szCs w:val="28"/>
          <w:lang w:val="ru-RU"/>
        </w:rPr>
        <w:t>»</w:t>
      </w:r>
      <w:r w:rsidR="00CA5723">
        <w:rPr>
          <w:rFonts w:ascii="Times New Roman" w:hAnsi="Times New Roman" w:cs="Times New Roman"/>
          <w:sz w:val="28"/>
          <w:szCs w:val="28"/>
        </w:rPr>
        <w:t xml:space="preserve"> </w:t>
      </w:r>
      <w:r w:rsidR="00CA5723" w:rsidRPr="00CA5723">
        <w:rPr>
          <w:rFonts w:ascii="Times New Roman" w:hAnsi="Times New Roman" w:cs="Times New Roman"/>
          <w:sz w:val="28"/>
          <w:szCs w:val="28"/>
          <w:lang w:val="ru-RU"/>
        </w:rPr>
        <w:t>[8]</w:t>
      </w:r>
      <w:r w:rsidRPr="00045229">
        <w:rPr>
          <w:rFonts w:ascii="Times New Roman" w:hAnsi="Times New Roman" w:cs="Times New Roman"/>
          <w:sz w:val="28"/>
          <w:szCs w:val="28"/>
        </w:rPr>
        <w:t>, 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CA5723" w:rsidRPr="00CA5723">
        <w:rPr>
          <w:rFonts w:ascii="Times New Roman" w:hAnsi="Times New Roman" w:cs="Times New Roman"/>
          <w:sz w:val="28"/>
          <w:szCs w:val="28"/>
          <w:lang w:val="ru-RU"/>
        </w:rPr>
        <w:t xml:space="preserve"> [47]</w:t>
      </w:r>
      <w:r w:rsidRPr="00045229">
        <w:rPr>
          <w:rFonts w:ascii="Times New Roman" w:hAnsi="Times New Roman" w:cs="Times New Roman"/>
          <w:sz w:val="28"/>
          <w:szCs w:val="28"/>
        </w:rPr>
        <w:t>, з метою подальшого покращення та всебічного розгляду питань, що порушують г</w:t>
      </w:r>
      <w:r w:rsidR="00E144D9" w:rsidRPr="00045229">
        <w:rPr>
          <w:rFonts w:ascii="Times New Roman" w:hAnsi="Times New Roman" w:cs="Times New Roman"/>
          <w:sz w:val="28"/>
          <w:szCs w:val="28"/>
        </w:rPr>
        <w:t>ромадяни перед органами державних установ, зокрема ДУ «Л</w:t>
      </w:r>
      <w:r w:rsidR="00B26D5D">
        <w:rPr>
          <w:rFonts w:ascii="Times New Roman" w:hAnsi="Times New Roman" w:cs="Times New Roman"/>
          <w:sz w:val="28"/>
          <w:szCs w:val="28"/>
        </w:rPr>
        <w:t>уганський обласний контактний центр»</w:t>
      </w:r>
      <w:r w:rsidR="00E144D9" w:rsidRPr="00045229">
        <w:rPr>
          <w:rFonts w:ascii="Times New Roman" w:hAnsi="Times New Roman" w:cs="Times New Roman"/>
          <w:sz w:val="28"/>
          <w:szCs w:val="28"/>
        </w:rPr>
        <w:t xml:space="preserve"> </w:t>
      </w:r>
      <w:r w:rsidR="00791C37">
        <w:rPr>
          <w:rFonts w:ascii="Times New Roman" w:hAnsi="Times New Roman" w:cs="Times New Roman"/>
          <w:sz w:val="28"/>
          <w:szCs w:val="28"/>
        </w:rPr>
        <w:t xml:space="preserve"> (далі - ДУ «ЛОКЦ»)  </w:t>
      </w:r>
      <w:r w:rsidRPr="00045229">
        <w:rPr>
          <w:rFonts w:ascii="Times New Roman" w:hAnsi="Times New Roman" w:cs="Times New Roman"/>
          <w:sz w:val="28"/>
          <w:szCs w:val="28"/>
        </w:rPr>
        <w:t>велася відповідна робота, спрямована на забезпечення дотримання вимог чинного законодавства з даного питання, реалізації конституційного права громадян на звернення.</w:t>
      </w:r>
    </w:p>
    <w:p w:rsidR="00045229" w:rsidRPr="00045229" w:rsidRDefault="00E144D9" w:rsidP="0099168E">
      <w:pPr>
        <w:spacing w:after="0" w:line="360" w:lineRule="auto"/>
        <w:ind w:firstLine="708"/>
        <w:jc w:val="both"/>
        <w:rPr>
          <w:rFonts w:ascii="Times New Roman" w:hAnsi="Times New Roman" w:cs="Times New Roman"/>
          <w:sz w:val="28"/>
          <w:szCs w:val="28"/>
        </w:rPr>
      </w:pPr>
      <w:r w:rsidRPr="00045229">
        <w:rPr>
          <w:rFonts w:ascii="Times New Roman" w:hAnsi="Times New Roman" w:cs="Times New Roman"/>
          <w:sz w:val="28"/>
          <w:szCs w:val="28"/>
        </w:rPr>
        <w:t>Так,</w:t>
      </w:r>
      <w:r w:rsidR="0099168E">
        <w:rPr>
          <w:rFonts w:ascii="Times New Roman" w:hAnsi="Times New Roman" w:cs="Times New Roman"/>
          <w:sz w:val="28"/>
          <w:szCs w:val="28"/>
        </w:rPr>
        <w:t xml:space="preserve"> </w:t>
      </w:r>
      <w:r w:rsidR="00B26D5D" w:rsidRPr="00045229">
        <w:rPr>
          <w:rFonts w:ascii="Times New Roman" w:hAnsi="Times New Roman" w:cs="Times New Roman"/>
          <w:sz w:val="28"/>
          <w:szCs w:val="28"/>
        </w:rPr>
        <w:t>«Л</w:t>
      </w:r>
      <w:r w:rsidR="00B26D5D">
        <w:rPr>
          <w:rFonts w:ascii="Times New Roman" w:hAnsi="Times New Roman" w:cs="Times New Roman"/>
          <w:sz w:val="28"/>
          <w:szCs w:val="28"/>
        </w:rPr>
        <w:t>уганський обласний контактний центр»</w:t>
      </w:r>
      <w:r w:rsidR="00B26D5D" w:rsidRPr="00045229">
        <w:rPr>
          <w:rFonts w:ascii="Times New Roman" w:hAnsi="Times New Roman" w:cs="Times New Roman"/>
          <w:sz w:val="28"/>
          <w:szCs w:val="28"/>
        </w:rPr>
        <w:t xml:space="preserve"> </w:t>
      </w:r>
      <w:r w:rsidR="00B26D5D">
        <w:rPr>
          <w:rFonts w:ascii="Times New Roman" w:hAnsi="Times New Roman" w:cs="Times New Roman"/>
          <w:sz w:val="28"/>
          <w:szCs w:val="28"/>
        </w:rPr>
        <w:t xml:space="preserve"> </w:t>
      </w:r>
      <w:r w:rsidR="00045229" w:rsidRPr="00045229">
        <w:rPr>
          <w:rFonts w:ascii="Times New Roman" w:hAnsi="Times New Roman" w:cs="Times New Roman"/>
          <w:sz w:val="28"/>
          <w:szCs w:val="28"/>
        </w:rPr>
        <w:t>опрацювання звернень до органів виконавчої влади  є суб’єктом Національної системи опрацювання звернень до органів виконавчої влади (далі – Національна система).</w:t>
      </w:r>
    </w:p>
    <w:p w:rsidR="00045229" w:rsidRPr="00045229" w:rsidRDefault="00045229" w:rsidP="00045229">
      <w:pPr>
        <w:spacing w:after="0" w:line="360" w:lineRule="auto"/>
        <w:ind w:firstLine="708"/>
        <w:jc w:val="both"/>
        <w:rPr>
          <w:rFonts w:ascii="Times New Roman" w:hAnsi="Times New Roman" w:cs="Times New Roman"/>
          <w:sz w:val="28"/>
          <w:szCs w:val="28"/>
        </w:rPr>
      </w:pPr>
      <w:r w:rsidRPr="00045229">
        <w:rPr>
          <w:rFonts w:ascii="Times New Roman" w:hAnsi="Times New Roman" w:cs="Times New Roman"/>
          <w:sz w:val="28"/>
          <w:szCs w:val="28"/>
        </w:rPr>
        <w:t xml:space="preserve">Основним завданням </w:t>
      </w:r>
      <w:r w:rsidR="00791C37">
        <w:rPr>
          <w:rFonts w:ascii="Times New Roman" w:hAnsi="Times New Roman" w:cs="Times New Roman"/>
          <w:sz w:val="28"/>
          <w:szCs w:val="28"/>
        </w:rPr>
        <w:t>ДУ «ЛОКЦ»</w:t>
      </w:r>
      <w:r w:rsidRPr="00045229">
        <w:rPr>
          <w:rFonts w:ascii="Times New Roman" w:hAnsi="Times New Roman" w:cs="Times New Roman"/>
          <w:sz w:val="28"/>
          <w:szCs w:val="28"/>
        </w:rPr>
        <w:t xml:space="preserve"> є забезпечення оперативного розгляду органами виконавчої влади звернень, що подаються громадянами, підприємствами, установами та організаціями, фізичними особами – підприємцями, органами місцевого самоврядування (далі – заявники) за телефонним номером «Урядової гарячої лінії» та через мережу Інтернет.</w:t>
      </w:r>
    </w:p>
    <w:p w:rsidR="00045229" w:rsidRPr="00045229" w:rsidRDefault="00791C37" w:rsidP="000452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ДУ «ЛОКЦ»</w:t>
      </w:r>
      <w:r w:rsidR="00045229" w:rsidRPr="00045229">
        <w:rPr>
          <w:rFonts w:ascii="Times New Roman" w:hAnsi="Times New Roman" w:cs="Times New Roman"/>
          <w:sz w:val="28"/>
          <w:szCs w:val="28"/>
        </w:rPr>
        <w:t xml:space="preserve"> відповідно до покладених на нього завдань:</w:t>
      </w:r>
    </w:p>
    <w:p w:rsidR="00045229" w:rsidRPr="00045229" w:rsidRDefault="00045229" w:rsidP="000452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1) </w:t>
      </w:r>
      <w:r w:rsidRPr="00045229">
        <w:rPr>
          <w:rFonts w:ascii="Times New Roman" w:hAnsi="Times New Roman" w:cs="Times New Roman"/>
          <w:sz w:val="28"/>
          <w:szCs w:val="28"/>
        </w:rPr>
        <w:t>забезпечує за допомогою програмно-технічного комплексу Національної системи:</w:t>
      </w:r>
    </w:p>
    <w:p w:rsidR="00045229" w:rsidRPr="00045229" w:rsidRDefault="00045229" w:rsidP="000452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045229">
        <w:rPr>
          <w:rFonts w:ascii="Times New Roman" w:hAnsi="Times New Roman" w:cs="Times New Roman"/>
          <w:sz w:val="28"/>
          <w:szCs w:val="28"/>
        </w:rPr>
        <w:t>приймання звернень за допомогою засобів телефонного зв’язку та мережі Інтернет;</w:t>
      </w:r>
    </w:p>
    <w:p w:rsidR="00045229" w:rsidRDefault="00045229" w:rsidP="00045229">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045229">
        <w:rPr>
          <w:rFonts w:ascii="Times New Roman" w:hAnsi="Times New Roman" w:cs="Times New Roman"/>
          <w:sz w:val="28"/>
          <w:szCs w:val="28"/>
        </w:rPr>
        <w:t xml:space="preserve"> попереднє опрацювання звернень та їх надсилання на розгляд органам виконавчої влади і органам місцевого самоврядування відповідно до компетенції;</w:t>
      </w:r>
    </w:p>
    <w:p w:rsidR="00045229" w:rsidRPr="00045229" w:rsidRDefault="00045229" w:rsidP="000452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045229">
        <w:rPr>
          <w:rFonts w:ascii="Times New Roman" w:hAnsi="Times New Roman" w:cs="Times New Roman"/>
          <w:sz w:val="28"/>
          <w:szCs w:val="28"/>
        </w:rPr>
        <w:t>інформування та консультування заявників щодо норм законодавства та актуальних питань державної політики;</w:t>
      </w:r>
    </w:p>
    <w:p w:rsidR="00045229" w:rsidRPr="00791C37" w:rsidRDefault="00045229" w:rsidP="00045229">
      <w:pPr>
        <w:spacing w:after="0" w:line="360" w:lineRule="auto"/>
        <w:ind w:firstLine="708"/>
        <w:jc w:val="both"/>
        <w:rPr>
          <w:rFonts w:ascii="Times New Roman" w:hAnsi="Times New Roman" w:cs="Times New Roman"/>
          <w:sz w:val="28"/>
          <w:szCs w:val="28"/>
          <w:lang w:val="ru-RU"/>
        </w:rPr>
      </w:pPr>
      <w:r w:rsidRPr="00045229">
        <w:rPr>
          <w:rFonts w:ascii="Times New Roman" w:hAnsi="Times New Roman" w:cs="Times New Roman"/>
          <w:sz w:val="28"/>
          <w:szCs w:val="28"/>
        </w:rPr>
        <w:t>2</w:t>
      </w:r>
      <w:r>
        <w:rPr>
          <w:rFonts w:ascii="Times New Roman" w:hAnsi="Times New Roman" w:cs="Times New Roman"/>
          <w:sz w:val="28"/>
          <w:szCs w:val="28"/>
          <w:lang w:val="ru-RU"/>
        </w:rPr>
        <w:t>)</w:t>
      </w:r>
      <w:r w:rsidRPr="00045229">
        <w:rPr>
          <w:rFonts w:ascii="Times New Roman" w:hAnsi="Times New Roman" w:cs="Times New Roman"/>
          <w:sz w:val="28"/>
          <w:szCs w:val="28"/>
        </w:rPr>
        <w:t xml:space="preserve"> проводить</w:t>
      </w:r>
      <w:r w:rsidR="00791C37">
        <w:rPr>
          <w:rFonts w:ascii="Times New Roman" w:hAnsi="Times New Roman" w:cs="Times New Roman"/>
          <w:sz w:val="28"/>
          <w:szCs w:val="28"/>
        </w:rPr>
        <w:t xml:space="preserve"> </w:t>
      </w:r>
      <w:r w:rsidR="00791C37" w:rsidRPr="00791C37">
        <w:rPr>
          <w:rFonts w:ascii="Times New Roman" w:hAnsi="Times New Roman" w:cs="Times New Roman"/>
          <w:sz w:val="28"/>
          <w:szCs w:val="28"/>
        </w:rPr>
        <w:t>(з подальшим наданням відповідної інформації облдержадміністрації та Урядовому контактному центру)</w:t>
      </w:r>
      <w:r w:rsidRPr="00045229">
        <w:rPr>
          <w:rFonts w:ascii="Times New Roman" w:hAnsi="Times New Roman" w:cs="Times New Roman"/>
          <w:sz w:val="28"/>
          <w:szCs w:val="28"/>
        </w:rPr>
        <w:t>:</w:t>
      </w:r>
    </w:p>
    <w:p w:rsidR="00045229" w:rsidRPr="00045229" w:rsidRDefault="00045229" w:rsidP="000452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045229">
        <w:rPr>
          <w:rFonts w:ascii="Times New Roman" w:hAnsi="Times New Roman" w:cs="Times New Roman"/>
          <w:sz w:val="28"/>
          <w:szCs w:val="28"/>
        </w:rPr>
        <w:t>аналіз змісту звернень заявників;</w:t>
      </w:r>
    </w:p>
    <w:p w:rsidR="00045229" w:rsidRPr="00D869F4" w:rsidRDefault="00045229" w:rsidP="00045229">
      <w:pPr>
        <w:spacing w:after="0" w:line="360" w:lineRule="auto"/>
        <w:ind w:firstLine="708"/>
        <w:jc w:val="both"/>
        <w:rPr>
          <w:rFonts w:ascii="Times New Roman" w:hAnsi="Times New Roman" w:cs="Times New Roman"/>
          <w:sz w:val="28"/>
          <w:szCs w:val="28"/>
        </w:rPr>
      </w:pPr>
      <w:r w:rsidRPr="00045229">
        <w:rPr>
          <w:rFonts w:ascii="Times New Roman" w:hAnsi="Times New Roman" w:cs="Times New Roman"/>
          <w:sz w:val="28"/>
          <w:szCs w:val="28"/>
        </w:rPr>
        <w:t xml:space="preserve">- моніторинг забезпечення своєчасного розгляду звернень заявників органами виконавчої влади і органів місцевого самоврядування та подає відповідну інформацію </w:t>
      </w:r>
      <w:r w:rsidR="00791C37">
        <w:rPr>
          <w:rFonts w:ascii="Times New Roman" w:hAnsi="Times New Roman" w:cs="Times New Roman"/>
          <w:sz w:val="28"/>
          <w:szCs w:val="28"/>
        </w:rPr>
        <w:t xml:space="preserve">Луганській </w:t>
      </w:r>
      <w:r w:rsidRPr="00045229">
        <w:rPr>
          <w:rFonts w:ascii="Times New Roman" w:hAnsi="Times New Roman" w:cs="Times New Roman"/>
          <w:sz w:val="28"/>
          <w:szCs w:val="28"/>
        </w:rPr>
        <w:t>обласній державній адміністрації, Урядовому контактному центру;</w:t>
      </w:r>
    </w:p>
    <w:p w:rsidR="00045229" w:rsidRPr="00045229" w:rsidRDefault="00045229" w:rsidP="00045229">
      <w:pPr>
        <w:spacing w:after="0" w:line="360" w:lineRule="auto"/>
        <w:ind w:firstLine="708"/>
        <w:jc w:val="both"/>
        <w:rPr>
          <w:rFonts w:ascii="Times New Roman" w:hAnsi="Times New Roman" w:cs="Times New Roman"/>
          <w:sz w:val="28"/>
          <w:szCs w:val="28"/>
        </w:rPr>
      </w:pPr>
      <w:r w:rsidRPr="00045229">
        <w:rPr>
          <w:rFonts w:ascii="Times New Roman" w:hAnsi="Times New Roman" w:cs="Times New Roman"/>
          <w:sz w:val="28"/>
          <w:szCs w:val="28"/>
        </w:rPr>
        <w:t>-</w:t>
      </w:r>
      <w:r w:rsidRPr="00D869F4">
        <w:rPr>
          <w:rFonts w:ascii="Times New Roman" w:hAnsi="Times New Roman" w:cs="Times New Roman"/>
          <w:sz w:val="28"/>
          <w:szCs w:val="28"/>
        </w:rPr>
        <w:t xml:space="preserve"> </w:t>
      </w:r>
      <w:r w:rsidRPr="00045229">
        <w:rPr>
          <w:rFonts w:ascii="Times New Roman" w:hAnsi="Times New Roman" w:cs="Times New Roman"/>
          <w:sz w:val="28"/>
          <w:szCs w:val="28"/>
        </w:rPr>
        <w:t>моніторинг найважливіших соціально-економічних питань, що потребують невідкладного прийняття рішень, та подає відповідну інформацію Київській обласній державній адміністрації, Урядовому контактному центру;</w:t>
      </w:r>
    </w:p>
    <w:p w:rsidR="00045229" w:rsidRPr="00D869F4" w:rsidRDefault="00045229" w:rsidP="00045229">
      <w:pPr>
        <w:spacing w:after="0" w:line="360" w:lineRule="auto"/>
        <w:ind w:firstLine="708"/>
        <w:jc w:val="both"/>
        <w:rPr>
          <w:rFonts w:ascii="Times New Roman" w:hAnsi="Times New Roman" w:cs="Times New Roman"/>
          <w:sz w:val="28"/>
          <w:szCs w:val="28"/>
        </w:rPr>
      </w:pPr>
      <w:r w:rsidRPr="00045229">
        <w:rPr>
          <w:rFonts w:ascii="Times New Roman" w:hAnsi="Times New Roman" w:cs="Times New Roman"/>
          <w:sz w:val="28"/>
          <w:szCs w:val="28"/>
        </w:rPr>
        <w:t>3) здійснює обмін інформацією з Урядовим контактним центром за встановленою ним формою щодо надходження звернень заявників та стану їх розгляду;</w:t>
      </w:r>
    </w:p>
    <w:p w:rsidR="00045229" w:rsidRPr="00B26D5D" w:rsidRDefault="00045229" w:rsidP="00045229">
      <w:pPr>
        <w:spacing w:after="0" w:line="360" w:lineRule="auto"/>
        <w:ind w:firstLine="708"/>
        <w:jc w:val="both"/>
        <w:rPr>
          <w:rFonts w:ascii="Times New Roman" w:hAnsi="Times New Roman" w:cs="Times New Roman"/>
          <w:sz w:val="28"/>
          <w:szCs w:val="28"/>
        </w:rPr>
      </w:pPr>
      <w:r w:rsidRPr="00B26D5D">
        <w:rPr>
          <w:rFonts w:ascii="Times New Roman" w:hAnsi="Times New Roman" w:cs="Times New Roman"/>
          <w:sz w:val="28"/>
          <w:szCs w:val="28"/>
        </w:rPr>
        <w:t>4)</w:t>
      </w:r>
      <w:r w:rsidRPr="00045229">
        <w:rPr>
          <w:rFonts w:ascii="Times New Roman" w:hAnsi="Times New Roman" w:cs="Times New Roman"/>
          <w:sz w:val="28"/>
          <w:szCs w:val="28"/>
        </w:rPr>
        <w:t xml:space="preserve"> над</w:t>
      </w:r>
      <w:r w:rsidR="0099168E">
        <w:rPr>
          <w:rFonts w:ascii="Times New Roman" w:hAnsi="Times New Roman" w:cs="Times New Roman"/>
          <w:sz w:val="28"/>
          <w:szCs w:val="28"/>
        </w:rPr>
        <w:t>ає на запит Л</w:t>
      </w:r>
      <w:r w:rsidR="00791C37">
        <w:rPr>
          <w:rFonts w:ascii="Times New Roman" w:hAnsi="Times New Roman" w:cs="Times New Roman"/>
          <w:sz w:val="28"/>
          <w:szCs w:val="28"/>
        </w:rPr>
        <w:t>у</w:t>
      </w:r>
      <w:r w:rsidR="0099168E">
        <w:rPr>
          <w:rFonts w:ascii="Times New Roman" w:hAnsi="Times New Roman" w:cs="Times New Roman"/>
          <w:sz w:val="28"/>
          <w:szCs w:val="28"/>
        </w:rPr>
        <w:t>ганської</w:t>
      </w:r>
      <w:r w:rsidRPr="00045229">
        <w:rPr>
          <w:rFonts w:ascii="Times New Roman" w:hAnsi="Times New Roman" w:cs="Times New Roman"/>
          <w:sz w:val="28"/>
          <w:szCs w:val="28"/>
        </w:rPr>
        <w:t xml:space="preserve"> обласної державної адміністрації інформацію щодо звернень заявників та результатів їх розгляду;</w:t>
      </w:r>
    </w:p>
    <w:p w:rsidR="00045229" w:rsidRPr="00B26D5D" w:rsidRDefault="00045229" w:rsidP="00045229">
      <w:pPr>
        <w:spacing w:after="0" w:line="360" w:lineRule="auto"/>
        <w:ind w:firstLine="708"/>
        <w:jc w:val="both"/>
        <w:rPr>
          <w:rFonts w:ascii="Times New Roman" w:hAnsi="Times New Roman" w:cs="Times New Roman"/>
          <w:sz w:val="28"/>
          <w:szCs w:val="28"/>
        </w:rPr>
      </w:pPr>
      <w:r w:rsidRPr="00B26D5D">
        <w:rPr>
          <w:rFonts w:ascii="Times New Roman" w:hAnsi="Times New Roman" w:cs="Times New Roman"/>
          <w:sz w:val="28"/>
          <w:szCs w:val="28"/>
        </w:rPr>
        <w:t xml:space="preserve">5) </w:t>
      </w:r>
      <w:r w:rsidRPr="00045229">
        <w:rPr>
          <w:rFonts w:ascii="Times New Roman" w:hAnsi="Times New Roman" w:cs="Times New Roman"/>
          <w:sz w:val="28"/>
          <w:szCs w:val="28"/>
        </w:rPr>
        <w:t>забезпечує взаємодію з посадовими особами органів виконавчої влади та органів місцевого самоврядування, які відповідальні за опрацюва</w:t>
      </w:r>
      <w:r>
        <w:rPr>
          <w:rFonts w:ascii="Times New Roman" w:hAnsi="Times New Roman" w:cs="Times New Roman"/>
          <w:sz w:val="28"/>
          <w:szCs w:val="28"/>
        </w:rPr>
        <w:t>ння звернень заявників</w:t>
      </w:r>
      <w:r w:rsidR="0099168E" w:rsidRPr="00B26D5D">
        <w:rPr>
          <w:rFonts w:ascii="Times New Roman" w:hAnsi="Times New Roman" w:cs="Times New Roman"/>
          <w:sz w:val="28"/>
          <w:szCs w:val="28"/>
        </w:rPr>
        <w:t>;</w:t>
      </w:r>
    </w:p>
    <w:p w:rsidR="00045229" w:rsidRPr="00B26D5D" w:rsidRDefault="00045229" w:rsidP="00045229">
      <w:pPr>
        <w:spacing w:after="0" w:line="360" w:lineRule="auto"/>
        <w:ind w:firstLine="708"/>
        <w:jc w:val="both"/>
        <w:rPr>
          <w:rFonts w:ascii="Times New Roman" w:hAnsi="Times New Roman" w:cs="Times New Roman"/>
          <w:sz w:val="28"/>
          <w:szCs w:val="28"/>
        </w:rPr>
      </w:pPr>
      <w:r w:rsidRPr="00B26D5D">
        <w:rPr>
          <w:rFonts w:ascii="Times New Roman" w:hAnsi="Times New Roman" w:cs="Times New Roman"/>
          <w:sz w:val="28"/>
          <w:szCs w:val="28"/>
        </w:rPr>
        <w:lastRenderedPageBreak/>
        <w:t xml:space="preserve">6) </w:t>
      </w:r>
      <w:r w:rsidRPr="00045229">
        <w:rPr>
          <w:rFonts w:ascii="Times New Roman" w:hAnsi="Times New Roman" w:cs="Times New Roman"/>
          <w:sz w:val="28"/>
          <w:szCs w:val="28"/>
        </w:rPr>
        <w:t>готує інформацію для формування автоматизованої інформаційної бази звернень, пропозиції щодо її удосконалення та подає їх Урядовому контактному центру;</w:t>
      </w:r>
    </w:p>
    <w:p w:rsidR="00045229" w:rsidRPr="00045229" w:rsidRDefault="00045229" w:rsidP="000452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ru-RU"/>
        </w:rPr>
        <w:t xml:space="preserve">7) </w:t>
      </w:r>
      <w:r w:rsidRPr="00045229">
        <w:rPr>
          <w:rFonts w:ascii="Times New Roman" w:hAnsi="Times New Roman" w:cs="Times New Roman"/>
          <w:sz w:val="28"/>
          <w:szCs w:val="28"/>
        </w:rPr>
        <w:t>організовує відповідно до законодавства поширення соціальної реклами з питань, що належать до компетенції контактного центру.</w:t>
      </w:r>
    </w:p>
    <w:p w:rsidR="00791C37" w:rsidRPr="00791C37" w:rsidRDefault="00045229" w:rsidP="00791C37">
      <w:pPr>
        <w:pStyle w:val="a4"/>
        <w:spacing w:before="0" w:beforeAutospacing="0" w:after="0" w:afterAutospacing="0" w:line="360" w:lineRule="auto"/>
        <w:jc w:val="both"/>
        <w:rPr>
          <w:sz w:val="28"/>
          <w:szCs w:val="28"/>
        </w:rPr>
      </w:pPr>
      <w:r>
        <w:rPr>
          <w:sz w:val="28"/>
          <w:szCs w:val="28"/>
          <w:lang w:val="ru-RU"/>
        </w:rPr>
        <w:tab/>
      </w:r>
      <w:r w:rsidR="00791C37" w:rsidRPr="00791C37">
        <w:rPr>
          <w:sz w:val="28"/>
          <w:szCs w:val="28"/>
        </w:rPr>
        <w:t>Контактний центр має право:</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1) надсилати одержані звернення заявників органам виконавчої влади відповідно до їх компетенції;</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2) одержувати в установленому порядку від органів виконавчої влади інформацію про результати розгляду питань, порушених заявниками у зверненнях, роз'яснення щодо норм законодавства та інші відомості, необхідні для виконання покладених на нього завдань;</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3) скликати наради з питань, що належать до його компетенції.</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8. Контактний центр під час виконання покладених на нього завдань взаємодіє з Урядовим контактним центром, органами виконавчої влади, органами місцевого самоврядування, а також підприємствами, установами, організаціями та громадянами.</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9. Контактний центр очолює директор, який призначається на посаду і звільняється з посади головою облдержадміністрації.</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10. Директор контактного центру:</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1) здійснює керівництво діяльністю контактного центру, несе персональну відповідальність за виконання покладених на контактний центр завдань, визначає обов'язки заступника;</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2) затверджує положення про структурні підрозділи і функціональні обов'язки працівників контактного центру;</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3) видає в межах компетенції накази, організовує і контролює їх виконання;</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4) розпоряджається коштами контактного центру в межах затвердженого кошторису;</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lastRenderedPageBreak/>
        <w:t>5) призначає на посаду і звільняє з посади працівників контактного центру.</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11. Контактний центр є юридичною особою. Права і обов'язки юридичної особи контактний центр набуває з дня його державної реєстрації, проведеної в установленому законодавством порядку.</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Контактний центр має самостійний баланс, рахунки в органі Державної казначейської служби України, печатку та бланк зі своїм найменуванням.</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12. Контактний центр є неприбутковою установою (організацією), утримання якої здійснюється за рахунок коштів обласного бюджету.</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Кошти контактного центру використовуються виключно на утримання організації, реалізацію мети (цілей, завдань) та напрямків діяльності згідно з кошторисом, який затверджено в установленому порядку. Отримані доходи або їх частини не можуть бути розподілені серед працівників контактного центру (крім оплати їх праці, нарахування єдиного соціального внеску), членів органів управлінь та інших пов'язаних з ними осіб.</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13. Матеріально-технічне забезпечення діяльності контактного центру здійснюється відповідно до кошторису, затвердженого у порядку, визначеному чинним законодавством України.</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14. Контактний центр здійснює оперативний бухгалтерський облік результатів своєї роботи та подає фінансову звітність у порядку, визначеному чинним законодавством України.</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15. Припинення діяльності контактного центру здійснюється шляхом його реорганізації (злиття, приєднання, поділу, перетворення) або ліквідації відповідно до вимог чинного законодавства України.</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16. Припинення діяльності контактного центру здійснюється за рішенням облдержадміністрації в порядку, встановленому законодавством, або за рішенням суду.</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17. Ліквідація контактного центру здійснюється ліквідаційною комісією, яка створюється облдержадміністрацією, а при ліквідації за рішенням суду - ліквідаційною комісією (ліквідатором), призначеною судом.</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lastRenderedPageBreak/>
        <w:t>18. У разі припинення діяльності контактного центру (у результаті ліквідації, злиття, поділу, приєднання або перетворення) активи контактного центру передаються одній або кільком неприбутковим організаціям відповідного виду або зараховуються до доходу бюджету.</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19. При реорганізації або ліквідації контактного центру працівникам, які звільнилися, гарантується додержання їх прав та інтересів відповідно до законодавства України про працю.</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20. Контактний центр вважається таким, що припинив діяльність, з дати внесення до Єдиного державного реєстру юридичних осіб, фізичних осіб - підприємців та громадських формувань відповідного запису.</w:t>
      </w:r>
    </w:p>
    <w:p w:rsidR="00791C37" w:rsidRPr="00791C37" w:rsidRDefault="00791C37" w:rsidP="00791C37">
      <w:pPr>
        <w:pStyle w:val="a4"/>
        <w:spacing w:before="0" w:beforeAutospacing="0" w:after="0" w:afterAutospacing="0" w:line="360" w:lineRule="auto"/>
        <w:ind w:firstLine="708"/>
        <w:jc w:val="both"/>
        <w:rPr>
          <w:sz w:val="28"/>
          <w:szCs w:val="28"/>
        </w:rPr>
      </w:pPr>
      <w:r w:rsidRPr="00791C37">
        <w:rPr>
          <w:sz w:val="28"/>
          <w:szCs w:val="28"/>
        </w:rPr>
        <w:t>21. Вирішення інших питань діяльності контактного центру, не врегульованих цим Положенням, здійснюється відповідно до чинного законодавства України.</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Діловодство за пропозиціями (зауваженнями), заявами (клопотаннями) і скаргами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(далі - організаціях) ведеться окремо від інших видів діловодства і покладається на спеціально призначених для цього посадових осіб чи на підрозділ службового апарату.</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Порядок ведення діловодства за зверненнями громадян, які містять відомості, що становлять державну або іншу таємницю, яка охороняється законом, визначається спеціальними нормативно-правовими актами.</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Особисту відповідальність за стан діловодства за зверненнями громадян несуть керівники організацій.</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Усі пропозиції, заяви і скарги, що надійшли, повинні прийматися та централізовано реєструватися у день їх надходження, а ті, що надійшли у неробочий день та час, - наступного після нього робочого дня на реєстраційно-контрольних картах, придатних для оброблення персональними комп'ютерами (</w:t>
      </w:r>
      <w:hyperlink r:id="rId9" w:anchor="n48" w:history="1">
        <w:r w:rsidRPr="00856CAF">
          <w:rPr>
            <w:rFonts w:ascii="Times New Roman" w:hAnsi="Times New Roman" w:cs="Times New Roman"/>
            <w:color w:val="000000" w:themeColor="text1"/>
            <w:sz w:val="28"/>
            <w:szCs w:val="28"/>
          </w:rPr>
          <w:t>додаток № 1</w:t>
        </w:r>
      </w:hyperlink>
      <w:r w:rsidRPr="00856CAF">
        <w:rPr>
          <w:rFonts w:ascii="Times New Roman" w:hAnsi="Times New Roman" w:cs="Times New Roman"/>
          <w:color w:val="000000" w:themeColor="text1"/>
          <w:sz w:val="28"/>
          <w:szCs w:val="28"/>
        </w:rPr>
        <w:t>), або в журналах (</w:t>
      </w:r>
      <w:hyperlink r:id="rId10" w:anchor="n59" w:history="1">
        <w:r w:rsidRPr="00856CAF">
          <w:rPr>
            <w:rFonts w:ascii="Times New Roman" w:hAnsi="Times New Roman" w:cs="Times New Roman"/>
            <w:color w:val="000000" w:themeColor="text1"/>
            <w:sz w:val="28"/>
            <w:szCs w:val="28"/>
          </w:rPr>
          <w:t>додаток № 2</w:t>
        </w:r>
      </w:hyperlink>
      <w:r w:rsidRPr="00856CAF">
        <w:rPr>
          <w:rFonts w:ascii="Times New Roman" w:hAnsi="Times New Roman" w:cs="Times New Roman"/>
          <w:color w:val="000000" w:themeColor="text1"/>
          <w:sz w:val="28"/>
          <w:szCs w:val="28"/>
        </w:rPr>
        <w:t xml:space="preserve">). Конверти (вирізки з них) зберігаються разом з пропозицією, заявою, скаргою. Облік особистого </w:t>
      </w:r>
      <w:r w:rsidRPr="00856CAF">
        <w:rPr>
          <w:rFonts w:ascii="Times New Roman" w:hAnsi="Times New Roman" w:cs="Times New Roman"/>
          <w:color w:val="000000" w:themeColor="text1"/>
          <w:sz w:val="28"/>
          <w:szCs w:val="28"/>
        </w:rPr>
        <w:lastRenderedPageBreak/>
        <w:t>прийому громадян ведеться на картках, у журналах (</w:t>
      </w:r>
      <w:hyperlink r:id="rId11" w:anchor="n63" w:history="1">
        <w:r w:rsidRPr="00856CAF">
          <w:rPr>
            <w:rFonts w:ascii="Times New Roman" w:hAnsi="Times New Roman" w:cs="Times New Roman"/>
            <w:color w:val="000000" w:themeColor="text1"/>
            <w:sz w:val="28"/>
            <w:szCs w:val="28"/>
          </w:rPr>
          <w:t>додаток № 3</w:t>
        </w:r>
      </w:hyperlink>
      <w:r w:rsidRPr="00856CAF">
        <w:rPr>
          <w:rFonts w:ascii="Times New Roman" w:hAnsi="Times New Roman" w:cs="Times New Roman"/>
          <w:color w:val="000000" w:themeColor="text1"/>
          <w:sz w:val="28"/>
          <w:szCs w:val="28"/>
        </w:rPr>
        <w:t>) або за допомогою електронно-обчислювальної техніки. За відсутності в організації системи електронного документообігу письмове звернення, отримане за допомогою Інтернету, засобів електронного зв’язку (електронне звернення), перед реєстрацією роздруковується на папері.</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Журнальна форма реєстрації пропозицій, заяв і скарг та обліку особистого прийому громадян допускається в організаціях з річним обсягом надходження до 600 пропозицій, заяв та скарг і такою ж кількістю звернень громадян на особистому прийомі.</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Електронне звернення приймається на визначену електронну адресу або шляхом заповнення електронної форми, яка розміщується на офіційному веб-сайті організації.</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 Якщо електронне звернення надійшло на визначену електронну адресу у неробочий день та час, то датою подання електронного звернення вважається наступний після нього робочий день.</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Розміщена на офіційному веб-сайті організації електронна форма повинна мати графи для зазначення громадянином свого прізвища, імені, по батькові, місця проживання, електронної поштової адреси (відомостей про інші засоби зв’язку з ним), викладення суті порушеного питання, зауваження, пропозиції, заяви чи скарги, прохання чи вимоги, дати подання звернення.</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У разі коли для розгляду електронного звернення по суті необхідно зазначати персональні дані заявника або інших осіб, за винятком тих, що містяться у зверненні, заявнику пропонується звернутися з усним або письмовим зверненням.</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Письмові та усні пропозиції, заяви і скарги, подані на особистому прийомі, також підлягають централізованій реєстрації на реєстраційно-контрольних картках, придатних для оброблення персональними комп'ютерами, або в журналах (</w:t>
      </w:r>
      <w:hyperlink r:id="rId12" w:anchor="n48" w:history="1">
        <w:r w:rsidRPr="00856CAF">
          <w:rPr>
            <w:rFonts w:ascii="Times New Roman" w:hAnsi="Times New Roman" w:cs="Times New Roman"/>
            <w:color w:val="000000" w:themeColor="text1"/>
            <w:sz w:val="28"/>
            <w:szCs w:val="28"/>
          </w:rPr>
          <w:t>додатки № 1</w:t>
        </w:r>
      </w:hyperlink>
      <w:r w:rsidRPr="00856CAF">
        <w:rPr>
          <w:rFonts w:ascii="Times New Roman" w:hAnsi="Times New Roman" w:cs="Times New Roman"/>
          <w:color w:val="000000" w:themeColor="text1"/>
          <w:sz w:val="28"/>
          <w:szCs w:val="28"/>
        </w:rPr>
        <w:t> і </w:t>
      </w:r>
      <w:hyperlink r:id="rId13" w:anchor="n59" w:history="1">
        <w:r w:rsidRPr="00856CAF">
          <w:rPr>
            <w:rFonts w:ascii="Times New Roman" w:hAnsi="Times New Roman" w:cs="Times New Roman"/>
            <w:color w:val="000000" w:themeColor="text1"/>
            <w:sz w:val="28"/>
            <w:szCs w:val="28"/>
          </w:rPr>
          <w:t>2</w:t>
        </w:r>
      </w:hyperlink>
      <w:r w:rsidRPr="00856CAF">
        <w:rPr>
          <w:rFonts w:ascii="Times New Roman" w:hAnsi="Times New Roman" w:cs="Times New Roman"/>
          <w:color w:val="000000" w:themeColor="text1"/>
          <w:sz w:val="28"/>
          <w:szCs w:val="28"/>
        </w:rPr>
        <w:t>).</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lastRenderedPageBreak/>
        <w:t>Реєстраційно-контрольна картка, журнал реєстрації пропозицій, заяв і скарг, картка (журнал) обліку особистого прийому громадян ведуться згідно з вказівками щодо їх заповнення (</w:t>
      </w:r>
      <w:hyperlink r:id="rId14" w:anchor="n66" w:history="1">
        <w:r w:rsidRPr="00856CAF">
          <w:rPr>
            <w:rFonts w:ascii="Times New Roman" w:hAnsi="Times New Roman" w:cs="Times New Roman"/>
            <w:color w:val="000000" w:themeColor="text1"/>
            <w:sz w:val="28"/>
            <w:szCs w:val="28"/>
          </w:rPr>
          <w:t>додаток № 4</w:t>
        </w:r>
      </w:hyperlink>
      <w:r w:rsidRPr="00856CAF">
        <w:rPr>
          <w:rFonts w:ascii="Times New Roman" w:hAnsi="Times New Roman" w:cs="Times New Roman"/>
          <w:color w:val="000000" w:themeColor="text1"/>
          <w:sz w:val="28"/>
          <w:szCs w:val="28"/>
        </w:rPr>
        <w:t>).</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Автоматизовані реєстрація пропозицій, заяв і скарг та облік особистого прийому громадян здійснюються з реєстраційно-контрольних форм шляхом введення в персональний комп'ютер таких елементів: дата надходження звернення; прізвище, ім'я, по батькові, категорія (соціальний стан) заявника; звідки одержано звернення, дата, індекс, контроль; порушені питання - короткий зміст, індекси; зміст і дата резолюції, прізвище автора, виконавець, термін виконання; дата надіслання, індекс і зміст документа, прийняті рішення, дата зняття з контролю; номер справи за номенклатурою.</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Автоматизована реєстрація обліку особистого прийому громадян шляхом прямого введення в персональний комп'ютер здійснюється за допомогою таких елементів: дата прийому, хто приймає; прізвище, ім'я, по батькові, адреса, місце роботи, категорія (соціальний стан) заявника; порушені питання - короткий зміст, індекси; кому доручено розгляд, зміст доручення, термін виконання, прийняті рішення, дата одержання відповіді.</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Склад зазначених елементів за необхідності може бути доповнений (розписка виконавця в одержанні документа, хід виконання тощо). Порядок розміщення елементів у разі проведення автоматизованої реєстрації може визначатись організацією.</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У процесі автоматизованої реєстрації формується банк реєстраційних даних. Автоматизовані банки даних забезпечують користувача інформацією про всі документи і їх місцезнаходження за допомогою виведення інформації на екран комп'ютера, а у разі потреби - на принтер.</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Реєстраційний індекс пропозиції, заяви, скарги зазначається у реєстраційному штампі (</w:t>
      </w:r>
      <w:hyperlink r:id="rId15" w:anchor="n83" w:history="1">
        <w:r w:rsidRPr="00856CAF">
          <w:rPr>
            <w:rFonts w:ascii="Times New Roman" w:hAnsi="Times New Roman" w:cs="Times New Roman"/>
            <w:color w:val="000000" w:themeColor="text1"/>
            <w:sz w:val="28"/>
            <w:szCs w:val="28"/>
          </w:rPr>
          <w:t>додаток № 5</w:t>
        </w:r>
      </w:hyperlink>
      <w:r w:rsidRPr="00856CAF">
        <w:rPr>
          <w:rFonts w:ascii="Times New Roman" w:hAnsi="Times New Roman" w:cs="Times New Roman"/>
          <w:color w:val="000000" w:themeColor="text1"/>
          <w:sz w:val="28"/>
          <w:szCs w:val="28"/>
        </w:rPr>
        <w:t>). Штамп ставиться на нижньому полі першого аркуша документа праворуч або на іншому вільному від тексту місці, крім місця, призначеного для підшивки.</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lastRenderedPageBreak/>
        <w:t>Реєстраційний індекс складається з початкової літери прізвища заявника та порядкового номера пропозиції, заяви, скарги, що надійшла, наприклад, Д-401. Реєстраційний індекс може бути доповнений іншими позначеннями, що забезпечують систематизацію, пошук, аналіз і зберігання пропозицій, заяв і скарг.</w:t>
      </w:r>
    </w:p>
    <w:p w:rsidR="0050273E" w:rsidRPr="00BA3766"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На вимогу громадянина, який подав звернення до організації, на першому аркуші копії звернення проставляється штамп із зазначенням найменування організації, дати надходження та вхідного номера звернення. Така копія повертається громадянинові</w:t>
      </w:r>
      <w:r w:rsidR="00C40919" w:rsidRPr="00BA3766">
        <w:rPr>
          <w:rFonts w:ascii="Times New Roman" w:hAnsi="Times New Roman" w:cs="Times New Roman"/>
          <w:color w:val="000000" w:themeColor="text1"/>
          <w:sz w:val="28"/>
          <w:szCs w:val="28"/>
        </w:rPr>
        <w:t>.</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 xml:space="preserve">У разі надходження повторних пропозицій, заяв і скарг їм надається черговий реєстраційний індекс, а у відповідній графі реєстраційно-контрольної картки, журналу або на відповідному полі реєстраційно-контрольної картки, викликаної на екран монітора персонального комп'ютера (під час автоматизованої реєстрації), зазначається реєстраційний індекс першої пропозиції, заяви, скарги. На верхньому полі першого аркуша повторних пропозицій, заяв і скарг праворуч і на реєстраційних формах робиться позначка </w:t>
      </w:r>
      <w:r w:rsidR="00F66793">
        <w:rPr>
          <w:rFonts w:ascii="Times New Roman" w:hAnsi="Times New Roman" w:cs="Times New Roman"/>
          <w:color w:val="000000" w:themeColor="text1"/>
          <w:sz w:val="28"/>
          <w:szCs w:val="28"/>
        </w:rPr>
        <w:t>«</w:t>
      </w:r>
      <w:r w:rsidRPr="00856CAF">
        <w:rPr>
          <w:rFonts w:ascii="Times New Roman" w:hAnsi="Times New Roman" w:cs="Times New Roman"/>
          <w:color w:val="000000" w:themeColor="text1"/>
          <w:sz w:val="28"/>
          <w:szCs w:val="28"/>
        </w:rPr>
        <w:t>ПОВТОРНО</w:t>
      </w:r>
      <w:r w:rsidR="00F66793">
        <w:rPr>
          <w:rFonts w:ascii="Times New Roman" w:hAnsi="Times New Roman" w:cs="Times New Roman"/>
          <w:color w:val="000000" w:themeColor="text1"/>
          <w:sz w:val="28"/>
          <w:szCs w:val="28"/>
        </w:rPr>
        <w:t>»</w:t>
      </w:r>
      <w:r w:rsidRPr="00856CAF">
        <w:rPr>
          <w:rFonts w:ascii="Times New Roman" w:hAnsi="Times New Roman" w:cs="Times New Roman"/>
          <w:color w:val="000000" w:themeColor="text1"/>
          <w:sz w:val="28"/>
          <w:szCs w:val="28"/>
        </w:rPr>
        <w:t xml:space="preserve"> і підбирається все попереднє листування.</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Пропозиції, заяви і скарги одного й того ж громадянина з одного і того ж питання, що надіслані різним адресатам і надійшли на розгляд до однієї й тієї ж організації (дублетні), обліковуються за реєстраційним індексом першої пропозиції, заяви і скарги з доданням порядкового номера, що проставляється через дріб, наприклад, Д-401/1, Д-401/2, Д-401/3.</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У разі використання карткової форми реєстрації пропозицій, заяв і скарг кількість примірників реєстраційно-контрольних карток визначається числом картотек, що ведуться в організації. Вид картотек та їх кількість повинні відповідати потребам забезпечення обліку, довідкової роботи, контролю за виконанням доручень за пропозиціями, заявами і скаргами та їх аналізу. Картотеки можуть формуватись за розміщеними в алфавітному порядку прізвищами осіб, від яких надійшли пропозиції, заяви і скарги, за тематикою порушених у них питань.</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lastRenderedPageBreak/>
        <w:t>У необхідних випадках ведеться алфавітний покажчик прізвищ громадян, від яких надійшли пропозиції, заяви і скарги.</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У разі коли про результати розгляду письмової пропозиції, заяви, скарги необхідно повідомити іншу організацію, усі примірники реєстраційно-контрольних форм та перший аркуш контрольованого</w:t>
      </w:r>
      <w:r>
        <w:rPr>
          <w:rFonts w:ascii="Times New Roman" w:hAnsi="Times New Roman" w:cs="Times New Roman"/>
          <w:color w:val="000000" w:themeColor="text1"/>
          <w:sz w:val="28"/>
          <w:szCs w:val="28"/>
        </w:rPr>
        <w:t xml:space="preserve"> звернення позначаються словом «КОНТРОЛЬ» або літерою «</w:t>
      </w:r>
      <w:r w:rsidRPr="00856CAF">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w:t>
      </w:r>
      <w:r w:rsidRPr="00856CAF">
        <w:rPr>
          <w:rFonts w:ascii="Times New Roman" w:hAnsi="Times New Roman" w:cs="Times New Roman"/>
          <w:color w:val="000000" w:themeColor="text1"/>
          <w:sz w:val="28"/>
          <w:szCs w:val="28"/>
        </w:rPr>
        <w:t>.</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Пропозиції, заяви і скарги, на які даються попередні відповіді, з контролю не знімаються. Контроль завершується тільки після прийняття рішення і вжиття заходів щодо вирішення пропозиції, заяви, скарги. Рішення про зняття з контролю пропозицій, заяв і скарг приймають посадові особи, які прийняли рішення про контроль.</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У разі коли за результатами розгляду пропозицій, заяв і скарг даються письмові та усні відповіді робиться відповідний запис у реєстраційно-контрольних формах та у документах справи на вільному від тексту місці останнього аркуша (крім місця, призначеного для підшивки) або в окремій довідці.</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Індекс письмової відповіді складається з реєстраційного індексу та номера справи (за номенклатурою), до якої підшивається пропозиція, заява або скарга разом з документами щодо їх вирішення.</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Посадові особи, які ведуть діловодство за пропозиціями, заявами і скаргами, щороку до 15 січня готують для керівників організацій матеріали для аналізу й узагальнення у формі аналітичних довідок. Аналітичні довідки поточного характеру складаються в міру потреби.</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Пропозиції, заяви і скарги громадян після їх вирішення з усіма документами щодо їх розгляду і вирішення та примірником реєстраційно-контрольної форми мають бути повернуті посадовим особам чи підрозділу службового апарату, які ведуть діловодство за пропозиціями, заявами і скаргами, для централізованого формування справи, картотек, банку даних. Формування і зберігання справ у виконавців забороняється.</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lastRenderedPageBreak/>
        <w:t>Документи розміщуються у справах у хронологічному або алфавітному порядку. Кожна пропозиція, заява, скарга з усіма документами щодо її розгляду і вирішення становлять у справі самостійну групу і вміщуються в м'яку обкладинку (</w:t>
      </w:r>
      <w:hyperlink r:id="rId16" w:anchor="n87" w:history="1">
        <w:r w:rsidRPr="00856CAF">
          <w:rPr>
            <w:rFonts w:ascii="Times New Roman" w:hAnsi="Times New Roman" w:cs="Times New Roman"/>
            <w:color w:val="000000" w:themeColor="text1"/>
            <w:sz w:val="28"/>
            <w:szCs w:val="28"/>
          </w:rPr>
          <w:t>додаток № 6</w:t>
        </w:r>
      </w:hyperlink>
      <w:r w:rsidRPr="00856CAF">
        <w:rPr>
          <w:rFonts w:ascii="Times New Roman" w:hAnsi="Times New Roman" w:cs="Times New Roman"/>
          <w:color w:val="000000" w:themeColor="text1"/>
          <w:sz w:val="28"/>
          <w:szCs w:val="28"/>
        </w:rPr>
        <w:t>). У разі одержання повторної пропозиції, заяви, скарги або появи додаткових документів вони підшиваються до даної групи документів.</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Під час формування справ перевіряється правильність спрямування документів до справи, їх комплектність. Невирішені пропозиції, заяви, скарги, а також неправильно оформлені документи підшивати до справ забороняється.</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Обкладинка справи оформляється за встановленою формою (</w:t>
      </w:r>
      <w:hyperlink r:id="rId17" w:anchor="n89" w:history="1">
        <w:r w:rsidRPr="00856CAF">
          <w:rPr>
            <w:rFonts w:ascii="Times New Roman" w:hAnsi="Times New Roman" w:cs="Times New Roman"/>
            <w:color w:val="000000" w:themeColor="text1"/>
            <w:sz w:val="28"/>
            <w:szCs w:val="28"/>
          </w:rPr>
          <w:t>додаток № 7</w:t>
        </w:r>
      </w:hyperlink>
      <w:r w:rsidRPr="00856CAF">
        <w:rPr>
          <w:rFonts w:ascii="Times New Roman" w:hAnsi="Times New Roman" w:cs="Times New Roman"/>
          <w:color w:val="000000" w:themeColor="text1"/>
          <w:sz w:val="28"/>
          <w:szCs w:val="28"/>
        </w:rPr>
        <w:t>).</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Організації зберігають пропозиції, заяви і скарги для надання довідок і використання їх в інших цілях.</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Відповідальність за схоронність документів за пропозиціями, заявами і скаргами покладається на керівників, інших посадових осіб організацій відповідно до їх функціональних обов'язків.</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Термін зберігання документів за пропозиціями, заявами і скаргами визначається затвердженими керівниками організацій переліками документів і номенклатурами справ, що утворюються у процесі їх діяльності. Як правило, встановлюється п'ятирічний термін зберігання пропозицій, заяв і скарг та документів, пов'язаних з їх розглядом і вирішенням.</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У випадках, викликаних специфікою діяльності організації, постійно діюча експертна комісія цієї організації може прийняти рішення про збільшення терміну зберігання або про постійне зберігання найцінніших пропозицій громадян.</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Рішення експертної комісії про збільшення термінів зберігання документів за пропозиціями, заявами і скаргами, про відбір їх для подальшого зберігання підлягають обов'язковому затвердженню керівником організації.</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 xml:space="preserve">Справи, що підлягають постійному, а також тимчасовому (понад 10 років) зберіганню, передаються до архівного підрозділу організації через два </w:t>
      </w:r>
      <w:r w:rsidRPr="00856CAF">
        <w:rPr>
          <w:rFonts w:ascii="Times New Roman" w:hAnsi="Times New Roman" w:cs="Times New Roman"/>
          <w:color w:val="000000" w:themeColor="text1"/>
          <w:sz w:val="28"/>
          <w:szCs w:val="28"/>
        </w:rPr>
        <w:lastRenderedPageBreak/>
        <w:t>роки після завершення діловодства за ними. Справи, що підлягають тимчасовому зберіганню (до 10 років включно), передаються до архівного підрозділу за рішенням керівника організації.</w:t>
      </w:r>
    </w:p>
    <w:p w:rsidR="0050273E" w:rsidRPr="00856CAF" w:rsidRDefault="0050273E" w:rsidP="0050273E">
      <w:pPr>
        <w:spacing w:after="0" w:line="360" w:lineRule="auto"/>
        <w:ind w:firstLine="708"/>
        <w:contextualSpacing/>
        <w:jc w:val="both"/>
        <w:rPr>
          <w:rFonts w:ascii="Times New Roman" w:hAnsi="Times New Roman" w:cs="Times New Roman"/>
          <w:color w:val="000000" w:themeColor="text1"/>
          <w:sz w:val="28"/>
          <w:szCs w:val="28"/>
        </w:rPr>
      </w:pPr>
      <w:r w:rsidRPr="00856CAF">
        <w:rPr>
          <w:rFonts w:ascii="Times New Roman" w:hAnsi="Times New Roman" w:cs="Times New Roman"/>
          <w:color w:val="000000" w:themeColor="text1"/>
          <w:sz w:val="28"/>
          <w:szCs w:val="28"/>
        </w:rPr>
        <w:t>Після закінчення встановлених строків зберігання звернення громадян та документи щодо їх розгляду підлягають знищенню у порядку, встановленому Мін’юстом.</w:t>
      </w:r>
    </w:p>
    <w:p w:rsidR="006B0F21" w:rsidRDefault="00045229" w:rsidP="006B0F21">
      <w:pPr>
        <w:spacing w:after="0" w:line="360" w:lineRule="auto"/>
        <w:ind w:firstLine="708"/>
        <w:contextualSpacing/>
        <w:jc w:val="both"/>
        <w:rPr>
          <w:rFonts w:ascii="Times New Roman" w:hAnsi="Times New Roman" w:cs="Times New Roman"/>
          <w:sz w:val="28"/>
          <w:szCs w:val="28"/>
        </w:rPr>
      </w:pPr>
      <w:r w:rsidRPr="00791C37">
        <w:rPr>
          <w:rFonts w:ascii="Times New Roman" w:hAnsi="Times New Roman" w:cs="Times New Roman"/>
          <w:sz w:val="28"/>
          <w:szCs w:val="28"/>
        </w:rPr>
        <w:t xml:space="preserve">Система </w:t>
      </w:r>
      <w:r w:rsidR="00791C37">
        <w:rPr>
          <w:rFonts w:ascii="Times New Roman" w:hAnsi="Times New Roman" w:cs="Times New Roman"/>
          <w:sz w:val="28"/>
          <w:szCs w:val="28"/>
        </w:rPr>
        <w:t xml:space="preserve">ДУ «ЛОКЦ» </w:t>
      </w:r>
      <w:r w:rsidRPr="00791C37">
        <w:rPr>
          <w:rFonts w:ascii="Times New Roman" w:hAnsi="Times New Roman" w:cs="Times New Roman"/>
          <w:sz w:val="28"/>
          <w:szCs w:val="28"/>
        </w:rPr>
        <w:t>дозволяє</w:t>
      </w:r>
      <w:r w:rsidRPr="00045229">
        <w:rPr>
          <w:rFonts w:ascii="Times New Roman" w:hAnsi="Times New Roman" w:cs="Times New Roman"/>
          <w:sz w:val="28"/>
          <w:szCs w:val="28"/>
        </w:rPr>
        <w:t xml:space="preserve"> автоматизувати процеси управління, контролю часу обробки і виконання звернень від населення; управляти контактними даними та історією взаємодії з громадянами; забезпечити зворотній зв'язок з громадянами за результат</w:t>
      </w:r>
      <w:r>
        <w:rPr>
          <w:rFonts w:ascii="Times New Roman" w:hAnsi="Times New Roman" w:cs="Times New Roman"/>
          <w:sz w:val="28"/>
          <w:szCs w:val="28"/>
        </w:rPr>
        <w:t>а</w:t>
      </w:r>
      <w:r w:rsidRPr="00045229">
        <w:rPr>
          <w:rFonts w:ascii="Times New Roman" w:hAnsi="Times New Roman" w:cs="Times New Roman"/>
          <w:sz w:val="28"/>
          <w:szCs w:val="28"/>
        </w:rPr>
        <w:t>ми обробки і виконання звернень; надавати аналітичну звітність у різних розрізах</w:t>
      </w:r>
      <w:r w:rsidRPr="00791C37">
        <w:rPr>
          <w:rFonts w:ascii="Times New Roman" w:hAnsi="Times New Roman" w:cs="Times New Roman"/>
          <w:sz w:val="28"/>
          <w:szCs w:val="28"/>
        </w:rPr>
        <w:t xml:space="preserve">. </w:t>
      </w:r>
    </w:p>
    <w:p w:rsidR="0099168E" w:rsidRDefault="0099168E" w:rsidP="006B0F21">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Звичайно ж система не стоїть на місці, а розвивається, бо того вимагає час. Суспільство навіть за останнє десятиліття помінялося у підходах та темпах роботи. Тому і державні установи не можуть залишатися заскорузлими, кам’яними до змін. Тому технології роботи змінюються, переосмислюються і удосконалюються. </w:t>
      </w:r>
      <w:r w:rsidRPr="0099168E">
        <w:rPr>
          <w:rFonts w:ascii="Times New Roman" w:hAnsi="Times New Roman" w:cs="Times New Roman"/>
          <w:color w:val="000000" w:themeColor="text1"/>
          <w:sz w:val="28"/>
          <w:szCs w:val="28"/>
        </w:rPr>
        <w:t>Так, сучасну епоху можна назвати епохою поступової трансформації і переходу суспільства від традиційної ринкової системи господарювання, орієнтованої на задоволення матеріальних потреб</w:t>
      </w:r>
      <w:r w:rsidRPr="002711E4">
        <w:rPr>
          <w:rFonts w:ascii="Times New Roman" w:hAnsi="Times New Roman" w:cs="Times New Roman"/>
          <w:sz w:val="28"/>
          <w:szCs w:val="28"/>
        </w:rPr>
        <w:t xml:space="preserve"> людини і суспільства шляхом переробки все більших обсягів ресурсів за допомогою промислових технологій і індустріального способу масового виробництва товарів і послуг, до нової, більш високоорганізованої системі господарювання, рушійною силою якої є накопичені інформаційні ресурси, пере</w:t>
      </w:r>
      <w:r>
        <w:rPr>
          <w:rFonts w:ascii="Times New Roman" w:hAnsi="Times New Roman" w:cs="Times New Roman"/>
          <w:sz w:val="28"/>
          <w:szCs w:val="28"/>
        </w:rPr>
        <w:t>дові інфокомунікаційні технології</w:t>
      </w:r>
      <w:r w:rsidRPr="002711E4">
        <w:rPr>
          <w:rFonts w:ascii="Times New Roman" w:hAnsi="Times New Roman" w:cs="Times New Roman"/>
          <w:sz w:val="28"/>
          <w:szCs w:val="28"/>
        </w:rPr>
        <w:t>і виробництво нових наукових знань і інформацій</w:t>
      </w:r>
      <w:r w:rsidR="00CA5723">
        <w:rPr>
          <w:rFonts w:ascii="Times New Roman" w:hAnsi="Times New Roman" w:cs="Times New Roman"/>
          <w:sz w:val="28"/>
          <w:szCs w:val="28"/>
        </w:rPr>
        <w:t>них пр</w:t>
      </w:r>
      <w:r w:rsidR="00870440">
        <w:rPr>
          <w:rFonts w:ascii="Times New Roman" w:hAnsi="Times New Roman" w:cs="Times New Roman"/>
          <w:sz w:val="28"/>
          <w:szCs w:val="28"/>
        </w:rPr>
        <w:t>одуктів і послуг</w:t>
      </w:r>
      <w:r w:rsidR="00CA5723">
        <w:rPr>
          <w:rFonts w:ascii="Times New Roman" w:hAnsi="Times New Roman" w:cs="Times New Roman"/>
          <w:sz w:val="28"/>
          <w:szCs w:val="28"/>
        </w:rPr>
        <w:t xml:space="preserve"> [</w:t>
      </w:r>
      <w:r w:rsidR="00CA5723" w:rsidRPr="00870440">
        <w:rPr>
          <w:rFonts w:ascii="Times New Roman" w:hAnsi="Times New Roman" w:cs="Times New Roman"/>
          <w:sz w:val="28"/>
          <w:szCs w:val="28"/>
        </w:rPr>
        <w:t>26</w:t>
      </w:r>
      <w:r w:rsidRPr="002711E4">
        <w:rPr>
          <w:rFonts w:ascii="Times New Roman" w:hAnsi="Times New Roman" w:cs="Times New Roman"/>
          <w:sz w:val="28"/>
          <w:szCs w:val="28"/>
        </w:rPr>
        <w:t>, с. 8]</w:t>
      </w:r>
      <w:r w:rsidR="00140053">
        <w:rPr>
          <w:rFonts w:ascii="Times New Roman" w:hAnsi="Times New Roman" w:cs="Times New Roman"/>
          <w:sz w:val="28"/>
          <w:szCs w:val="28"/>
        </w:rPr>
        <w:t>.</w:t>
      </w:r>
    </w:p>
    <w:p w:rsidR="0099168E" w:rsidRDefault="0099168E" w:rsidP="0099168E">
      <w:pPr>
        <w:spacing w:after="0" w:line="360" w:lineRule="auto"/>
        <w:ind w:firstLine="709"/>
        <w:jc w:val="both"/>
        <w:rPr>
          <w:rFonts w:ascii="Times New Roman" w:hAnsi="Times New Roman" w:cs="Times New Roman"/>
          <w:sz w:val="28"/>
          <w:szCs w:val="28"/>
        </w:rPr>
      </w:pPr>
      <w:r w:rsidRPr="002711E4">
        <w:rPr>
          <w:rFonts w:ascii="Times New Roman" w:hAnsi="Times New Roman" w:cs="Times New Roman"/>
          <w:sz w:val="28"/>
          <w:szCs w:val="28"/>
        </w:rPr>
        <w:t>Галузі, пов'язані з виробництвом інформації та інформаційних послуг, ростуть швидкими темпами. Не залишаються осторонь [</w:t>
      </w:r>
      <w:r w:rsidR="00CA5723" w:rsidRPr="00CA5723">
        <w:rPr>
          <w:rFonts w:ascii="Times New Roman" w:hAnsi="Times New Roman" w:cs="Times New Roman"/>
          <w:sz w:val="28"/>
          <w:szCs w:val="28"/>
          <w:lang w:val="ru-RU"/>
        </w:rPr>
        <w:t>2</w:t>
      </w:r>
      <w:r w:rsidRPr="002711E4">
        <w:rPr>
          <w:rFonts w:ascii="Times New Roman" w:hAnsi="Times New Roman" w:cs="Times New Roman"/>
          <w:sz w:val="28"/>
          <w:szCs w:val="28"/>
        </w:rPr>
        <w:t xml:space="preserve">6, с. 8] і традиційні галузі, які сильно змінюються під впливом інформаційно-комунікаційних технологій. Ці технології не альтернатива традиційній економіці за принципом «або - або», а потужний інструмент підйому її на новий, більш високий рівень </w:t>
      </w:r>
      <w:r w:rsidRPr="002711E4">
        <w:rPr>
          <w:rFonts w:ascii="Times New Roman" w:hAnsi="Times New Roman" w:cs="Times New Roman"/>
          <w:sz w:val="28"/>
          <w:szCs w:val="28"/>
        </w:rPr>
        <w:lastRenderedPageBreak/>
        <w:t>шляхом розробки сучасних способів ведення бізнесу, що дають якісно інші результати як на рівні підприємств, так і на рівні економіки в цілому.</w:t>
      </w:r>
    </w:p>
    <w:p w:rsidR="0099168E" w:rsidRDefault="0099168E" w:rsidP="00991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Традиційно установи </w:t>
      </w:r>
      <w:r w:rsidRPr="002711E4">
        <w:rPr>
          <w:rFonts w:ascii="Times New Roman" w:hAnsi="Times New Roman" w:cs="Times New Roman"/>
          <w:sz w:val="28"/>
          <w:szCs w:val="28"/>
        </w:rPr>
        <w:t>прагнули мати потужну матеріальну базу. Структура активів визначалася різницею видів діяльності: виробничі центри, центри розподілу, фінансові компанії, телекомунікаційні компанії і т.д. Ефективне управління активами вимагало концентрації зусиль на координації та інтеграції внутрішньодержавні операцій підприємств, інтеграції з постачальниками і дистриб'юторськими мережами, стандартизації та вдосконаленні бізнес-процесів з метою поліпшення характеристик і підвищення ефективності бізнесу. Процеси концентрації в промисловості вели до консолідації фізичного капіталу на національному і глобальному рівнях з метою забезпечення зростання обсягів виробництва.</w:t>
      </w:r>
      <w:r>
        <w:rPr>
          <w:rFonts w:ascii="Times New Roman" w:hAnsi="Times New Roman" w:cs="Times New Roman"/>
          <w:sz w:val="28"/>
          <w:szCs w:val="28"/>
        </w:rPr>
        <w:t xml:space="preserve"> </w:t>
      </w:r>
    </w:p>
    <w:p w:rsidR="0099168E" w:rsidRDefault="00B26D5D" w:rsidP="00991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1990-т</w:t>
      </w:r>
      <w:r w:rsidR="0099168E" w:rsidRPr="002711E4">
        <w:rPr>
          <w:rFonts w:ascii="Times New Roman" w:hAnsi="Times New Roman" w:cs="Times New Roman"/>
          <w:sz w:val="28"/>
          <w:szCs w:val="28"/>
        </w:rPr>
        <w:t xml:space="preserve">і рр. увагу менеджменту було в основному зосереджена на більш ефективне використання оборотного капіталу з метою прискорення оборотності запасів, зниження поточних витрат на зберігання запасів </w:t>
      </w:r>
      <w:r>
        <w:rPr>
          <w:rFonts w:ascii="Times New Roman" w:hAnsi="Times New Roman" w:cs="Times New Roman"/>
          <w:sz w:val="28"/>
          <w:szCs w:val="28"/>
        </w:rPr>
        <w:t>тощо</w:t>
      </w:r>
      <w:r w:rsidR="0099168E" w:rsidRPr="002711E4">
        <w:rPr>
          <w:rFonts w:ascii="Times New Roman" w:hAnsi="Times New Roman" w:cs="Times New Roman"/>
          <w:sz w:val="28"/>
          <w:szCs w:val="28"/>
        </w:rPr>
        <w:t>. Модель бізнес-процесів більшості компаній будувалася на концепції підприємства як піраміди, побудованої для виробництва і продажу продукції, в основі якої лежить фізичний капітал. Останні розробки в сфері технологій управління, наприклад системи планування ресурсів підприємства - ERP-системи (enterprise resource planning), були спрямовані на удосконалення саме цієї моделі і на пошук інструментів для її кращого використання. Вважається, що ERP-системи є найбільш ефективними для успішного і стійкого розвитку бізнес-процесів в виробничих, торгових, транспортних та інших компаніях. Згідно зі статистичними даними фінансові показники традиційних компаній виявилися набагато нижче показників компаній, які успішно застосовували електронні бізнес-технології.</w:t>
      </w:r>
      <w:r w:rsidR="0099168E">
        <w:rPr>
          <w:rFonts w:ascii="Times New Roman" w:hAnsi="Times New Roman" w:cs="Times New Roman"/>
          <w:sz w:val="28"/>
          <w:szCs w:val="28"/>
        </w:rPr>
        <w:t xml:space="preserve"> </w:t>
      </w:r>
    </w:p>
    <w:p w:rsidR="0099168E" w:rsidRDefault="0099168E" w:rsidP="00991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Pr="002711E4">
        <w:rPr>
          <w:rFonts w:ascii="Times New Roman" w:hAnsi="Times New Roman" w:cs="Times New Roman"/>
          <w:sz w:val="28"/>
          <w:szCs w:val="28"/>
        </w:rPr>
        <w:t xml:space="preserve"> даний час намітилася стійка тенденція переходу від традиційної моделі</w:t>
      </w:r>
      <w:r>
        <w:rPr>
          <w:rFonts w:ascii="Times New Roman" w:hAnsi="Times New Roman" w:cs="Times New Roman"/>
          <w:sz w:val="28"/>
          <w:szCs w:val="28"/>
        </w:rPr>
        <w:t xml:space="preserve"> бізнесу до декапіталізованої</w:t>
      </w:r>
      <w:r w:rsidRPr="002711E4">
        <w:rPr>
          <w:rFonts w:ascii="Times New Roman" w:hAnsi="Times New Roman" w:cs="Times New Roman"/>
          <w:sz w:val="28"/>
          <w:szCs w:val="28"/>
        </w:rPr>
        <w:t xml:space="preserve"> моделі електронного бізнесу. Компанії все менше с</w:t>
      </w:r>
      <w:r w:rsidR="00CA5723">
        <w:rPr>
          <w:rFonts w:ascii="Times New Roman" w:hAnsi="Times New Roman" w:cs="Times New Roman"/>
          <w:sz w:val="28"/>
          <w:szCs w:val="28"/>
        </w:rPr>
        <w:t>пираються на фізичний [</w:t>
      </w:r>
      <w:r w:rsidR="00CA5723" w:rsidRPr="00960DAC">
        <w:rPr>
          <w:rFonts w:ascii="Times New Roman" w:hAnsi="Times New Roman" w:cs="Times New Roman"/>
          <w:sz w:val="28"/>
          <w:szCs w:val="28"/>
          <w:lang w:val="ru-RU"/>
        </w:rPr>
        <w:t>26</w:t>
      </w:r>
      <w:r w:rsidRPr="002711E4">
        <w:rPr>
          <w:rFonts w:ascii="Times New Roman" w:hAnsi="Times New Roman" w:cs="Times New Roman"/>
          <w:sz w:val="28"/>
          <w:szCs w:val="28"/>
        </w:rPr>
        <w:t xml:space="preserve">, с. 9] капітал. Все частіше їх стратегія полягає в передачі елементів виробничого процесу, пов'язаних з фізичним </w:t>
      </w:r>
      <w:r w:rsidRPr="002711E4">
        <w:rPr>
          <w:rFonts w:ascii="Times New Roman" w:hAnsi="Times New Roman" w:cs="Times New Roman"/>
          <w:sz w:val="28"/>
          <w:szCs w:val="28"/>
        </w:rPr>
        <w:lastRenderedPageBreak/>
        <w:t>капіталом, зовнішнім структурам. Таким чином, модель електронного бізнесу розділяє компанії на дві групи: ті, що мають відносно невеликий фізичний капітал і спираються на свої інтелектуальні ресурси, і ті, що групуються навколо них, надаючи необхідні послуги і утворюючи мережі зовнішніх структур, своєрідні співтовариства.</w:t>
      </w:r>
    </w:p>
    <w:p w:rsidR="0099168E" w:rsidRDefault="0099168E" w:rsidP="00991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711E4">
        <w:rPr>
          <w:rFonts w:ascii="Times New Roman" w:hAnsi="Times New Roman" w:cs="Times New Roman"/>
          <w:sz w:val="28"/>
          <w:szCs w:val="28"/>
        </w:rPr>
        <w:t>Перекладання виробництва на мережу зовнішніх структур вивільняє величезні капітальні ресурси, які направляються на розробку нових ліній продуктів, на підтримку і розвиток перспективних ідей, залучення споживачів, управління та інші процеси, що забезпечують лідерство в галузі. Значна частка фізичного капіталу, який завжди був у корпорацій, тепер притягується ними на умовах лізингу. У високотехнологічних мережевих компаніях велика частина техніки орендована, а людський капітал все більше концентрується на роботі зі споживачами з метою удосконалення взаємовідносин з ними. Електронний бізнес дозволяє усунути процеси, які не створюють доданої вартості, полегшує доступ до споживачів і удосконалює ланцюжок «постачальник - споживач» в цілому. Електронні мережі як інструмент для взаємодії з інформаційним простором вивели бізнес на новий щабель розвитку, дозволивши, з одного боку, компаніям максимально охопити ринкові сегменти, а з іншого - дати споживачам можливість донести до виробника відомості про свої уподобання.</w:t>
      </w:r>
      <w:r>
        <w:rPr>
          <w:rFonts w:ascii="Times New Roman" w:hAnsi="Times New Roman" w:cs="Times New Roman"/>
          <w:sz w:val="28"/>
          <w:szCs w:val="28"/>
        </w:rPr>
        <w:t xml:space="preserve"> </w:t>
      </w:r>
    </w:p>
    <w:p w:rsidR="0099168E" w:rsidRPr="0044658A" w:rsidRDefault="0099168E" w:rsidP="0099168E">
      <w:pPr>
        <w:spacing w:after="0" w:line="360" w:lineRule="auto"/>
        <w:ind w:firstLine="709"/>
        <w:jc w:val="both"/>
        <w:rPr>
          <w:rFonts w:ascii="Times New Roman" w:hAnsi="Times New Roman" w:cs="Times New Roman"/>
          <w:sz w:val="28"/>
          <w:szCs w:val="28"/>
        </w:rPr>
      </w:pPr>
      <w:r w:rsidRPr="002711E4">
        <w:rPr>
          <w:rFonts w:ascii="Times New Roman" w:hAnsi="Times New Roman" w:cs="Times New Roman"/>
          <w:sz w:val="28"/>
          <w:szCs w:val="28"/>
        </w:rPr>
        <w:t>Виникаючі електронні спільноти безперервно ростуть, а їх сфера діяльності неухильно розширюється. Як наслідок, світ підприємництва розвивається в бік глобалізації. Корпорації та спільноти розширюють свій горизонт, удосконалюючи модель «бізнес - бізнес» (В2В). Формуються виходять за межі корпорацій «електронні спільноти», які інтег</w:t>
      </w:r>
      <w:r>
        <w:rPr>
          <w:rFonts w:ascii="Times New Roman" w:hAnsi="Times New Roman" w:cs="Times New Roman"/>
          <w:sz w:val="28"/>
          <w:szCs w:val="28"/>
        </w:rPr>
        <w:t xml:space="preserve">рують всіх учасників - </w:t>
      </w:r>
      <w:r w:rsidRPr="0044658A">
        <w:rPr>
          <w:rFonts w:ascii="Times New Roman" w:hAnsi="Times New Roman" w:cs="Times New Roman"/>
          <w:sz w:val="28"/>
          <w:szCs w:val="28"/>
        </w:rPr>
        <w:t>від споживачів, роздрібних торговців і постачальників до виробників - в єдиний робочий процес. У структур такого типу може бути багато спільного: джерела інформації, трудові ресурси, бізнес-процеси, ринкові стратегії.</w:t>
      </w:r>
    </w:p>
    <w:p w:rsidR="0099168E" w:rsidRPr="0044658A" w:rsidRDefault="0099168E" w:rsidP="0099168E">
      <w:pPr>
        <w:spacing w:after="0" w:line="360" w:lineRule="auto"/>
        <w:ind w:firstLine="709"/>
        <w:jc w:val="both"/>
        <w:rPr>
          <w:rFonts w:ascii="Times New Roman" w:hAnsi="Times New Roman" w:cs="Times New Roman"/>
          <w:sz w:val="28"/>
          <w:szCs w:val="28"/>
        </w:rPr>
      </w:pPr>
      <w:r w:rsidRPr="0044658A">
        <w:rPr>
          <w:rFonts w:ascii="Times New Roman" w:hAnsi="Times New Roman" w:cs="Times New Roman"/>
          <w:sz w:val="28"/>
          <w:szCs w:val="28"/>
        </w:rPr>
        <w:lastRenderedPageBreak/>
        <w:t>Завдяки цьому учасники електронного співтовариства домагаються підвищення ефективності своїх операцій і економії на масштабах. У підсумку загальний час бізнес-циклу ск</w:t>
      </w:r>
      <w:r w:rsidR="00960DAC">
        <w:rPr>
          <w:rFonts w:ascii="Times New Roman" w:hAnsi="Times New Roman" w:cs="Times New Roman"/>
          <w:sz w:val="28"/>
          <w:szCs w:val="28"/>
        </w:rPr>
        <w:t>орочується, прискорюючи [29</w:t>
      </w:r>
      <w:r w:rsidRPr="0044658A">
        <w:rPr>
          <w:rFonts w:ascii="Times New Roman" w:hAnsi="Times New Roman" w:cs="Times New Roman"/>
          <w:sz w:val="28"/>
          <w:szCs w:val="28"/>
        </w:rPr>
        <w:t>, с.10] потік товарів і послуг. Виникає ряд центрів, сфокусованих на електронному бізнесі: співтовариства, підтримують між собою зв'язок, діють заодно і спільно пропонують широкий набір комерційних послуг з метою розвитку діяльності в сфері В2В. Відповідні партнерства складаються між існуючими віртуальними компаніями, менеджерами спільнот, промисловими компаніями і адміністративними органами.</w:t>
      </w:r>
    </w:p>
    <w:p w:rsidR="0099168E" w:rsidRDefault="0099168E" w:rsidP="0099168E">
      <w:pPr>
        <w:spacing w:after="0" w:line="360" w:lineRule="auto"/>
        <w:ind w:firstLine="709"/>
        <w:jc w:val="both"/>
        <w:rPr>
          <w:rFonts w:ascii="Times New Roman" w:hAnsi="Times New Roman" w:cs="Times New Roman"/>
          <w:sz w:val="28"/>
          <w:szCs w:val="28"/>
        </w:rPr>
      </w:pPr>
      <w:r w:rsidRPr="0044658A">
        <w:rPr>
          <w:rFonts w:ascii="Times New Roman" w:hAnsi="Times New Roman" w:cs="Times New Roman"/>
          <w:sz w:val="28"/>
          <w:szCs w:val="28"/>
        </w:rPr>
        <w:t>Якщо подивитися на різноманітні форми поведінки на ринку і організаційні можливості нових об'єднань, то можна побачити такі основні способи трансформації управління на підприємствах.</w:t>
      </w:r>
    </w:p>
    <w:p w:rsidR="0099168E" w:rsidRDefault="0099168E" w:rsidP="0099168E">
      <w:pPr>
        <w:spacing w:after="0" w:line="360" w:lineRule="auto"/>
        <w:ind w:firstLine="709"/>
        <w:jc w:val="both"/>
        <w:rPr>
          <w:rFonts w:ascii="Times New Roman" w:hAnsi="Times New Roman" w:cs="Times New Roman"/>
          <w:sz w:val="28"/>
          <w:szCs w:val="28"/>
        </w:rPr>
      </w:pPr>
      <w:r w:rsidRPr="0044658A">
        <w:rPr>
          <w:rFonts w:ascii="Times New Roman" w:hAnsi="Times New Roman" w:cs="Times New Roman"/>
          <w:sz w:val="28"/>
          <w:szCs w:val="28"/>
        </w:rPr>
        <w:t>Організаційна структура йде як від централізованої, жорстко ієрархічної форми, так і від децентралізованої, горизонтальної, ґрунтується на мережеві зв'язки і гнучких виробничих відносинах. Ринок все більше орієнтується на попит, індивідуальні та групові цінності, відображаючи зростаюче значення індивідуальних переваг. Від звичайної технології обробки інформації переходять до сумісного використання знань, їх обміну між підприємствами. Підприємництво набуває тенденцію до еволюції від командно-контролюючого та конкурентного типу до підприємництва, орієнтованого на співпрацю.</w:t>
      </w:r>
    </w:p>
    <w:p w:rsidR="00CA5723" w:rsidRPr="00CA5723" w:rsidRDefault="0099168E" w:rsidP="0099168E">
      <w:pPr>
        <w:spacing w:after="0" w:line="360" w:lineRule="auto"/>
        <w:ind w:firstLine="709"/>
        <w:jc w:val="both"/>
        <w:rPr>
          <w:rFonts w:ascii="Times New Roman" w:hAnsi="Times New Roman" w:cs="Times New Roman"/>
          <w:sz w:val="28"/>
          <w:szCs w:val="28"/>
        </w:rPr>
      </w:pPr>
      <w:r w:rsidRPr="0044658A">
        <w:rPr>
          <w:rFonts w:ascii="Times New Roman" w:hAnsi="Times New Roman" w:cs="Times New Roman"/>
          <w:sz w:val="28"/>
          <w:szCs w:val="28"/>
        </w:rPr>
        <w:t>Наслідки глобальних революційних змін знаходять вираз в подальшій трансформації командних ієрархічних принципів управління бізнесом в напрямку самоорганізації, ініціативи та соціально-профе</w:t>
      </w:r>
      <w:r w:rsidR="00111B3B">
        <w:rPr>
          <w:rFonts w:ascii="Times New Roman" w:hAnsi="Times New Roman" w:cs="Times New Roman"/>
          <w:sz w:val="28"/>
          <w:szCs w:val="28"/>
        </w:rPr>
        <w:t>сійної мобільності людей</w:t>
      </w:r>
      <w:r w:rsidR="00CA5723">
        <w:rPr>
          <w:rFonts w:ascii="Times New Roman" w:hAnsi="Times New Roman" w:cs="Times New Roman"/>
          <w:sz w:val="28"/>
          <w:szCs w:val="28"/>
        </w:rPr>
        <w:t xml:space="preserve"> [</w:t>
      </w:r>
      <w:r w:rsidR="00CA5723" w:rsidRPr="00CA5723">
        <w:rPr>
          <w:rFonts w:ascii="Times New Roman" w:hAnsi="Times New Roman" w:cs="Times New Roman"/>
          <w:sz w:val="28"/>
          <w:szCs w:val="28"/>
        </w:rPr>
        <w:t>2</w:t>
      </w:r>
      <w:r w:rsidRPr="0044658A">
        <w:rPr>
          <w:rFonts w:ascii="Times New Roman" w:hAnsi="Times New Roman" w:cs="Times New Roman"/>
          <w:sz w:val="28"/>
          <w:szCs w:val="28"/>
        </w:rPr>
        <w:t>6, с. 11]</w:t>
      </w:r>
      <w:r w:rsidR="00FB346A">
        <w:rPr>
          <w:rFonts w:ascii="Times New Roman" w:hAnsi="Times New Roman" w:cs="Times New Roman"/>
          <w:sz w:val="28"/>
          <w:szCs w:val="28"/>
        </w:rPr>
        <w:t>.</w:t>
      </w:r>
      <w:r>
        <w:rPr>
          <w:rFonts w:ascii="Times New Roman" w:hAnsi="Times New Roman" w:cs="Times New Roman"/>
          <w:sz w:val="28"/>
          <w:szCs w:val="28"/>
        </w:rPr>
        <w:t xml:space="preserve"> </w:t>
      </w:r>
    </w:p>
    <w:p w:rsidR="0099168E" w:rsidRPr="0044658A" w:rsidRDefault="0099168E" w:rsidP="0099168E">
      <w:pPr>
        <w:spacing w:after="0" w:line="360" w:lineRule="auto"/>
        <w:ind w:firstLine="709"/>
        <w:jc w:val="both"/>
        <w:rPr>
          <w:rFonts w:ascii="Times New Roman" w:hAnsi="Times New Roman" w:cs="Times New Roman"/>
          <w:sz w:val="28"/>
          <w:szCs w:val="28"/>
        </w:rPr>
      </w:pPr>
      <w:r w:rsidRPr="0044658A">
        <w:rPr>
          <w:rFonts w:ascii="Times New Roman" w:hAnsi="Times New Roman" w:cs="Times New Roman"/>
          <w:sz w:val="28"/>
          <w:szCs w:val="28"/>
        </w:rPr>
        <w:t xml:space="preserve">Це не означає, що всі підприємства повинні безоглядно впроваджувати в своє повсякденне життя інфокомунікаційні технології (ІКТ), і той, хто витратить на них більше зусиль і коштів, досягне успіху. Можна знайти </w:t>
      </w:r>
      <w:r>
        <w:rPr>
          <w:rFonts w:ascii="Times New Roman" w:hAnsi="Times New Roman" w:cs="Times New Roman"/>
          <w:sz w:val="28"/>
          <w:szCs w:val="28"/>
        </w:rPr>
        <w:t>багато</w:t>
      </w:r>
      <w:r w:rsidRPr="0044658A">
        <w:rPr>
          <w:rFonts w:ascii="Times New Roman" w:hAnsi="Times New Roman" w:cs="Times New Roman"/>
          <w:sz w:val="28"/>
          <w:szCs w:val="28"/>
        </w:rPr>
        <w:t xml:space="preserve"> прикладів, коли витрати на ІКТ не давали очікуваних результатів, більш того, оберталися для підприємств чистими втратами і навіть приводили їх до втрати свого бізнесу. Тому рішення про впровадження ІКТ повинні ґрунтуватися на </w:t>
      </w:r>
      <w:r w:rsidRPr="0044658A">
        <w:rPr>
          <w:rFonts w:ascii="Times New Roman" w:hAnsi="Times New Roman" w:cs="Times New Roman"/>
          <w:sz w:val="28"/>
          <w:szCs w:val="28"/>
        </w:rPr>
        <w:lastRenderedPageBreak/>
        <w:t>концепціях і підходах, що дозволяють підприємствам в оптимальному обсязі опанувати інформаційними аспектами простору їх діяльності. Звідси - неухильне зростання вимог до проф</w:t>
      </w:r>
      <w:r>
        <w:rPr>
          <w:rFonts w:ascii="Times New Roman" w:hAnsi="Times New Roman" w:cs="Times New Roman"/>
          <w:sz w:val="28"/>
          <w:szCs w:val="28"/>
        </w:rPr>
        <w:t>ес</w:t>
      </w:r>
      <w:r w:rsidR="006B0F21">
        <w:rPr>
          <w:rFonts w:ascii="Times New Roman" w:hAnsi="Times New Roman" w:cs="Times New Roman"/>
          <w:sz w:val="28"/>
          <w:szCs w:val="28"/>
        </w:rPr>
        <w:t>ій</w:t>
      </w:r>
      <w:r w:rsidRPr="0044658A">
        <w:rPr>
          <w:rFonts w:ascii="Times New Roman" w:hAnsi="Times New Roman" w:cs="Times New Roman"/>
          <w:sz w:val="28"/>
          <w:szCs w:val="28"/>
        </w:rPr>
        <w:t>но підготовці майбутніх і діючих менеджерів, до оновлення засоб</w:t>
      </w:r>
      <w:r w:rsidR="00B84B2B">
        <w:rPr>
          <w:rFonts w:ascii="Times New Roman" w:hAnsi="Times New Roman" w:cs="Times New Roman"/>
          <w:sz w:val="28"/>
          <w:szCs w:val="28"/>
        </w:rPr>
        <w:t>ів і методів навчання студентів</w:t>
      </w:r>
      <w:r w:rsidRPr="0044658A">
        <w:rPr>
          <w:rFonts w:ascii="Times New Roman" w:hAnsi="Times New Roman" w:cs="Times New Roman"/>
          <w:sz w:val="28"/>
          <w:szCs w:val="28"/>
        </w:rPr>
        <w:t xml:space="preserve"> [</w:t>
      </w:r>
      <w:r w:rsidR="00CA5723" w:rsidRPr="00B84B2B">
        <w:rPr>
          <w:rFonts w:ascii="Times New Roman" w:hAnsi="Times New Roman" w:cs="Times New Roman"/>
          <w:sz w:val="28"/>
          <w:szCs w:val="28"/>
        </w:rPr>
        <w:t>26</w:t>
      </w:r>
      <w:r w:rsidRPr="0044658A">
        <w:rPr>
          <w:rFonts w:ascii="Times New Roman" w:hAnsi="Times New Roman" w:cs="Times New Roman"/>
          <w:sz w:val="28"/>
          <w:szCs w:val="28"/>
        </w:rPr>
        <w:t>, с. 12]</w:t>
      </w:r>
      <w:r w:rsidR="00B84B2B">
        <w:rPr>
          <w:rFonts w:ascii="Times New Roman" w:hAnsi="Times New Roman" w:cs="Times New Roman"/>
          <w:sz w:val="28"/>
          <w:szCs w:val="28"/>
        </w:rPr>
        <w:t>.</w:t>
      </w:r>
    </w:p>
    <w:p w:rsidR="0099168E" w:rsidRPr="0099168E" w:rsidRDefault="00DB3C10" w:rsidP="0099168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9168E" w:rsidRPr="0099168E">
        <w:rPr>
          <w:rFonts w:ascii="Times New Roman" w:hAnsi="Times New Roman" w:cs="Times New Roman"/>
          <w:sz w:val="28"/>
          <w:szCs w:val="28"/>
        </w:rPr>
        <w:t>Постійно ви</w:t>
      </w:r>
      <w:r w:rsidR="0099168E">
        <w:rPr>
          <w:rFonts w:ascii="Times New Roman" w:hAnsi="Times New Roman" w:cs="Times New Roman"/>
          <w:sz w:val="28"/>
          <w:szCs w:val="28"/>
        </w:rPr>
        <w:t>користовувана в теперішній час «</w:t>
      </w:r>
      <w:r w:rsidR="0099168E" w:rsidRPr="0099168E">
        <w:rPr>
          <w:rFonts w:ascii="Times New Roman" w:hAnsi="Times New Roman" w:cs="Times New Roman"/>
          <w:sz w:val="28"/>
          <w:szCs w:val="28"/>
        </w:rPr>
        <w:t>паперова</w:t>
      </w:r>
      <w:r w:rsidR="0099168E">
        <w:rPr>
          <w:rFonts w:ascii="Times New Roman" w:hAnsi="Times New Roman" w:cs="Times New Roman"/>
          <w:sz w:val="28"/>
          <w:szCs w:val="28"/>
        </w:rPr>
        <w:t>»</w:t>
      </w:r>
      <w:r w:rsidR="0099168E" w:rsidRPr="0099168E">
        <w:rPr>
          <w:rFonts w:ascii="Times New Roman" w:hAnsi="Times New Roman" w:cs="Times New Roman"/>
          <w:sz w:val="28"/>
          <w:szCs w:val="28"/>
        </w:rPr>
        <w:t xml:space="preserve"> технологія обміну документами та виконання функції контролю ДУ «Луганський обласний контактний центр</w:t>
      </w:r>
      <w:r w:rsidR="0099168E">
        <w:rPr>
          <w:rFonts w:ascii="Times New Roman" w:hAnsi="Times New Roman" w:cs="Times New Roman"/>
          <w:sz w:val="28"/>
          <w:szCs w:val="28"/>
        </w:rPr>
        <w:t>»</w:t>
      </w:r>
      <w:r w:rsidR="0099168E" w:rsidRPr="0099168E">
        <w:rPr>
          <w:rFonts w:ascii="Times New Roman" w:hAnsi="Times New Roman" w:cs="Times New Roman"/>
          <w:sz w:val="28"/>
          <w:szCs w:val="28"/>
        </w:rPr>
        <w:t xml:space="preserve"> веде до величезної кількості непродуктивних витрат часу й ресурсів.</w:t>
      </w:r>
    </w:p>
    <w:p w:rsidR="0099168E" w:rsidRPr="0099168E" w:rsidRDefault="0099168E" w:rsidP="0099168E">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t>Виходом із цієї ситуації є створення системи обміну електронними документами між структурними підрозділами. Створення такої системи дозволить перш за все радикально прискорити обмін документами та гарантувати доставку документу.</w:t>
      </w:r>
    </w:p>
    <w:p w:rsidR="0099168E" w:rsidRPr="0099168E" w:rsidRDefault="0099168E" w:rsidP="0099168E">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t>Необхідно враховувати, що традиційний паперовий документообіг ще не швидко втратить своє значення - у найближчі роки важливі документи будуть видаватися, затверджуватися й доставлятися в паперовому виді.</w:t>
      </w:r>
    </w:p>
    <w:p w:rsidR="0099168E" w:rsidRPr="0099168E" w:rsidRDefault="0099168E" w:rsidP="0099168E">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t xml:space="preserve">В </w:t>
      </w:r>
      <w:r w:rsidR="00791C37">
        <w:rPr>
          <w:rFonts w:ascii="Times New Roman" w:hAnsi="Times New Roman" w:cs="Times New Roman"/>
          <w:sz w:val="28"/>
          <w:szCs w:val="28"/>
        </w:rPr>
        <w:t>ДУ «ЛОКЦ»</w:t>
      </w:r>
      <w:r w:rsidRPr="0099168E">
        <w:rPr>
          <w:rFonts w:ascii="Times New Roman" w:hAnsi="Times New Roman" w:cs="Times New Roman"/>
          <w:sz w:val="28"/>
          <w:szCs w:val="28"/>
        </w:rPr>
        <w:t xml:space="preserve"> пропонується ввести електронну технологію, в якій документ створюється і пересилається в електронному вигляді і саме з електронною копією йде робота.</w:t>
      </w:r>
    </w:p>
    <w:p w:rsidR="0099168E" w:rsidRPr="0099168E" w:rsidRDefault="0099168E" w:rsidP="0099168E">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t>Введення законодавства, що забезпечує юридичну значимість електронного цифрового підпису, відкриває можливість створення відкритих систем обміну електронними документами, при цьому не буде потреби дублювати електронні документи паперовими, що дозволить тим самим значно скоротити витрати часу на обмін документами між різними органами влади.</w:t>
      </w:r>
    </w:p>
    <w:p w:rsidR="00B26D5D" w:rsidRDefault="0099168E" w:rsidP="00B26D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791C37">
        <w:rPr>
          <w:rFonts w:ascii="Times New Roman" w:hAnsi="Times New Roman" w:cs="Times New Roman"/>
          <w:sz w:val="28"/>
          <w:szCs w:val="28"/>
        </w:rPr>
        <w:t xml:space="preserve">ДУ «ЛОКЦ» </w:t>
      </w:r>
      <w:r w:rsidRPr="0099168E">
        <w:rPr>
          <w:rFonts w:ascii="Times New Roman" w:hAnsi="Times New Roman" w:cs="Times New Roman"/>
          <w:sz w:val="28"/>
          <w:szCs w:val="28"/>
        </w:rPr>
        <w:t>широко використовується традиційна (паперова) система діловодства. Ця система, заснована на централізованому контролі документів на всіх стадіях їхнього виконання, володіє рядом переваг. Однак при більших обсягах оброблюваних документів виникають проблеми, неминучі при роботі з паперовими документами:</w:t>
      </w:r>
    </w:p>
    <w:p w:rsidR="00B26D5D" w:rsidRDefault="00B26D5D" w:rsidP="00B26D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168E" w:rsidRPr="0099168E">
        <w:rPr>
          <w:rFonts w:ascii="Times New Roman" w:hAnsi="Times New Roman" w:cs="Times New Roman"/>
          <w:sz w:val="28"/>
          <w:szCs w:val="28"/>
        </w:rPr>
        <w:t xml:space="preserve">тривалі процедури передачі документів всередині організації; </w:t>
      </w:r>
    </w:p>
    <w:p w:rsidR="00B26D5D" w:rsidRDefault="00B26D5D" w:rsidP="00B26D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168E" w:rsidRPr="0099168E">
        <w:rPr>
          <w:rFonts w:ascii="Times New Roman" w:hAnsi="Times New Roman" w:cs="Times New Roman"/>
          <w:sz w:val="28"/>
          <w:szCs w:val="28"/>
        </w:rPr>
        <w:t xml:space="preserve">можливість втрати інформації про місцезнаходження документів; </w:t>
      </w:r>
    </w:p>
    <w:p w:rsidR="00B26D5D" w:rsidRDefault="00B26D5D" w:rsidP="00B26D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168E" w:rsidRPr="0099168E">
        <w:rPr>
          <w:rFonts w:ascii="Times New Roman" w:hAnsi="Times New Roman" w:cs="Times New Roman"/>
          <w:sz w:val="28"/>
          <w:szCs w:val="28"/>
        </w:rPr>
        <w:t xml:space="preserve">відсутність ефективного контролю як за роботою окремих фахівців, так і за діяльністю організації в цілому з боку вищих органів і суспільства; </w:t>
      </w:r>
    </w:p>
    <w:p w:rsidR="00B26D5D" w:rsidRDefault="00B26D5D" w:rsidP="00B26D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168E" w:rsidRPr="0099168E">
        <w:rPr>
          <w:rFonts w:ascii="Times New Roman" w:hAnsi="Times New Roman" w:cs="Times New Roman"/>
          <w:sz w:val="28"/>
          <w:szCs w:val="28"/>
        </w:rPr>
        <w:t>високі витрати на інфраструкту</w:t>
      </w:r>
      <w:r w:rsidR="00755E88">
        <w:rPr>
          <w:rFonts w:ascii="Times New Roman" w:hAnsi="Times New Roman" w:cs="Times New Roman"/>
          <w:sz w:val="28"/>
          <w:szCs w:val="28"/>
        </w:rPr>
        <w:t xml:space="preserve">ру зберігання й руху паперових </w:t>
      </w:r>
      <w:r w:rsidR="0099168E" w:rsidRPr="0099168E">
        <w:rPr>
          <w:rFonts w:ascii="Times New Roman" w:hAnsi="Times New Roman" w:cs="Times New Roman"/>
          <w:sz w:val="28"/>
          <w:szCs w:val="28"/>
        </w:rPr>
        <w:t xml:space="preserve">документів; </w:t>
      </w:r>
    </w:p>
    <w:p w:rsidR="0099168E" w:rsidRPr="0099168E" w:rsidRDefault="00B26D5D" w:rsidP="00B26D5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168E" w:rsidRPr="0099168E">
        <w:rPr>
          <w:rFonts w:ascii="Times New Roman" w:hAnsi="Times New Roman" w:cs="Times New Roman"/>
          <w:sz w:val="28"/>
          <w:szCs w:val="28"/>
        </w:rPr>
        <w:t>висока трудомісткість рутинних операцій у діяльност</w:t>
      </w:r>
      <w:r w:rsidR="00755E88">
        <w:rPr>
          <w:rFonts w:ascii="Times New Roman" w:hAnsi="Times New Roman" w:cs="Times New Roman"/>
          <w:sz w:val="28"/>
          <w:szCs w:val="28"/>
        </w:rPr>
        <w:t xml:space="preserve">і фахівців і </w:t>
      </w:r>
      <w:r w:rsidR="0099168E" w:rsidRPr="0099168E">
        <w:rPr>
          <w:rFonts w:ascii="Times New Roman" w:hAnsi="Times New Roman" w:cs="Times New Roman"/>
          <w:sz w:val="28"/>
          <w:szCs w:val="28"/>
        </w:rPr>
        <w:t>недостача часу на підготовку якісних рішень.</w:t>
      </w:r>
    </w:p>
    <w:p w:rsidR="0099168E" w:rsidRPr="0099168E" w:rsidRDefault="0099168E" w:rsidP="0099168E">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t>Найчастіше ці проблеми приводять до втрат інформації, неефективного контролю, і як наслідок до низького рівня управління в організації.</w:t>
      </w:r>
    </w:p>
    <w:p w:rsidR="00693D18" w:rsidRDefault="0099168E" w:rsidP="00693D18">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t>Існує два можливих підходи по застосуванню інформаційних технологій для рішення цієї проблеми:</w:t>
      </w:r>
    </w:p>
    <w:p w:rsidR="00693D18" w:rsidRDefault="00693D18" w:rsidP="00693D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168E" w:rsidRPr="0099168E">
        <w:rPr>
          <w:rFonts w:ascii="Times New Roman" w:hAnsi="Times New Roman" w:cs="Times New Roman"/>
          <w:sz w:val="28"/>
          <w:szCs w:val="28"/>
        </w:rPr>
        <w:t xml:space="preserve">підвищення ефективності існуючих процедур роботи з документами (автоматизація діловодства); </w:t>
      </w:r>
    </w:p>
    <w:p w:rsidR="0099168E" w:rsidRPr="0099168E" w:rsidRDefault="00693D18" w:rsidP="00693D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168E" w:rsidRPr="0099168E">
        <w:rPr>
          <w:rFonts w:ascii="Times New Roman" w:hAnsi="Times New Roman" w:cs="Times New Roman"/>
          <w:sz w:val="28"/>
          <w:szCs w:val="28"/>
        </w:rPr>
        <w:t>перехід до електро</w:t>
      </w:r>
      <w:r w:rsidR="0099168E">
        <w:rPr>
          <w:rFonts w:ascii="Times New Roman" w:hAnsi="Times New Roman" w:cs="Times New Roman"/>
          <w:sz w:val="28"/>
          <w:szCs w:val="28"/>
        </w:rPr>
        <w:t>нног</w:t>
      </w:r>
      <w:r w:rsidR="002410B6">
        <w:rPr>
          <w:rFonts w:ascii="Times New Roman" w:hAnsi="Times New Roman" w:cs="Times New Roman"/>
          <w:sz w:val="28"/>
          <w:szCs w:val="28"/>
        </w:rPr>
        <w:t>о документообігу (повністю «без</w:t>
      </w:r>
      <w:r w:rsidR="0099168E">
        <w:rPr>
          <w:rFonts w:ascii="Times New Roman" w:hAnsi="Times New Roman" w:cs="Times New Roman"/>
          <w:sz w:val="28"/>
          <w:szCs w:val="28"/>
        </w:rPr>
        <w:t>паперова»</w:t>
      </w:r>
      <w:r w:rsidR="0099168E" w:rsidRPr="0099168E">
        <w:rPr>
          <w:rFonts w:ascii="Times New Roman" w:hAnsi="Times New Roman" w:cs="Times New Roman"/>
          <w:sz w:val="28"/>
          <w:szCs w:val="28"/>
        </w:rPr>
        <w:t xml:space="preserve"> технологія).</w:t>
      </w:r>
    </w:p>
    <w:p w:rsidR="0099168E" w:rsidRPr="0099168E" w:rsidRDefault="0099168E" w:rsidP="0099168E">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t>Ідея електронного документообігу полягає в тому, що для документів взагалі не створюється паперових версій. Це дозволить значно підняти ефективність і знизити витрати в порівнянні зі змішаним документообігом.</w:t>
      </w:r>
    </w:p>
    <w:p w:rsidR="0099168E" w:rsidRPr="0099168E" w:rsidRDefault="0099168E" w:rsidP="0099168E">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t>Для деяких видів документів (наприклад, внутрішніх) електронний документообіг можливий уже зараз. Він також можливий для всіх проектів документів на стадії їхньої розробки й узгодження.</w:t>
      </w:r>
    </w:p>
    <w:p w:rsidR="00693D18" w:rsidRDefault="0099168E" w:rsidP="00693D18">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t>За даними обстеження, що проводилося Sіemens Busіness Servіces у ряді ко</w:t>
      </w:r>
      <w:r>
        <w:rPr>
          <w:rFonts w:ascii="Times New Roman" w:hAnsi="Times New Roman" w:cs="Times New Roman"/>
          <w:sz w:val="28"/>
          <w:szCs w:val="28"/>
        </w:rPr>
        <w:t xml:space="preserve">мпаній (опубліковані в журналі </w:t>
      </w:r>
      <w:r w:rsidR="00C42854">
        <w:rPr>
          <w:rFonts w:ascii="Times New Roman" w:hAnsi="Times New Roman" w:cs="Times New Roman"/>
          <w:sz w:val="28"/>
          <w:szCs w:val="28"/>
        </w:rPr>
        <w:t>Busіness, № 4, 2000 р.)</w:t>
      </w:r>
      <w:r w:rsidRPr="0099168E">
        <w:rPr>
          <w:rFonts w:ascii="Times New Roman" w:hAnsi="Times New Roman" w:cs="Times New Roman"/>
          <w:sz w:val="28"/>
          <w:szCs w:val="28"/>
        </w:rPr>
        <w:t>:</w:t>
      </w:r>
    </w:p>
    <w:p w:rsidR="00693D18" w:rsidRDefault="00693D18" w:rsidP="00693D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168E" w:rsidRPr="0099168E">
        <w:rPr>
          <w:rFonts w:ascii="Times New Roman" w:hAnsi="Times New Roman" w:cs="Times New Roman"/>
          <w:sz w:val="28"/>
          <w:szCs w:val="28"/>
        </w:rPr>
        <w:t xml:space="preserve">30% часу робочих груп витрачається на пошуки й узгодження документів; </w:t>
      </w:r>
    </w:p>
    <w:p w:rsidR="00693D18" w:rsidRDefault="00693D18" w:rsidP="00693D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168E" w:rsidRPr="0099168E">
        <w:rPr>
          <w:rFonts w:ascii="Times New Roman" w:hAnsi="Times New Roman" w:cs="Times New Roman"/>
          <w:sz w:val="28"/>
          <w:szCs w:val="28"/>
        </w:rPr>
        <w:t xml:space="preserve">6% документів безповоротно зникають; </w:t>
      </w:r>
    </w:p>
    <w:p w:rsidR="00693D18" w:rsidRDefault="00693D18" w:rsidP="00693D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168E" w:rsidRPr="0099168E">
        <w:rPr>
          <w:rFonts w:ascii="Times New Roman" w:hAnsi="Times New Roman" w:cs="Times New Roman"/>
          <w:sz w:val="28"/>
          <w:szCs w:val="28"/>
        </w:rPr>
        <w:t xml:space="preserve">кожний внутрішній документ копіюється до 20 разів; </w:t>
      </w:r>
    </w:p>
    <w:p w:rsidR="00693D18" w:rsidRDefault="00693D18" w:rsidP="00693D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9168E" w:rsidRPr="0099168E">
        <w:rPr>
          <w:rFonts w:ascii="Times New Roman" w:hAnsi="Times New Roman" w:cs="Times New Roman"/>
          <w:sz w:val="28"/>
          <w:szCs w:val="28"/>
        </w:rPr>
        <w:t xml:space="preserve">на 20-25% зростає продуктивність праці персоналу при використанні електронного документообігу; </w:t>
      </w:r>
    </w:p>
    <w:p w:rsidR="0099168E" w:rsidRPr="0099168E" w:rsidRDefault="00693D18" w:rsidP="00693D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168E" w:rsidRPr="0099168E">
        <w:rPr>
          <w:rFonts w:ascii="Times New Roman" w:hAnsi="Times New Roman" w:cs="Times New Roman"/>
          <w:sz w:val="28"/>
          <w:szCs w:val="28"/>
        </w:rPr>
        <w:t>вартість архівного зберігання електронних документів на 80% нижче в порівнянні з їхніми паперовими копіями.</w:t>
      </w:r>
    </w:p>
    <w:p w:rsidR="0099168E" w:rsidRPr="0099168E" w:rsidRDefault="0099168E" w:rsidP="0099168E">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t>Такі дані свідчать про необхідність переходу на електронний документообіг та автоматизовану систему контролю в ДУ «Луганський обласний контактний центр</w:t>
      </w:r>
      <w:r>
        <w:rPr>
          <w:rFonts w:ascii="Times New Roman" w:hAnsi="Times New Roman" w:cs="Times New Roman"/>
          <w:sz w:val="28"/>
          <w:szCs w:val="28"/>
        </w:rPr>
        <w:t>»</w:t>
      </w:r>
      <w:r w:rsidRPr="0099168E">
        <w:rPr>
          <w:rFonts w:ascii="Times New Roman" w:hAnsi="Times New Roman" w:cs="Times New Roman"/>
          <w:sz w:val="28"/>
          <w:szCs w:val="28"/>
        </w:rPr>
        <w:t>.</w:t>
      </w:r>
    </w:p>
    <w:p w:rsidR="0099168E" w:rsidRPr="0099168E" w:rsidRDefault="0099168E" w:rsidP="0099168E">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t>Для ДУ «Луганський обласний контактний центр</w:t>
      </w:r>
      <w:r>
        <w:rPr>
          <w:rFonts w:ascii="Times New Roman" w:hAnsi="Times New Roman" w:cs="Times New Roman"/>
          <w:sz w:val="28"/>
          <w:szCs w:val="28"/>
        </w:rPr>
        <w:t>»</w:t>
      </w:r>
      <w:r w:rsidRPr="0099168E">
        <w:rPr>
          <w:rFonts w:ascii="Times New Roman" w:hAnsi="Times New Roman" w:cs="Times New Roman"/>
          <w:sz w:val="28"/>
          <w:szCs w:val="28"/>
        </w:rPr>
        <w:t xml:space="preserve"> характерним є те, що діловодні операції органічно вплітаються у ділові процедури. Основна відмінність діловодства від ділових процедур полягає у тому, що діловодство відповідає за документаційне забезпечення функціонування органів податкової служби, а ділові процедури – за виконання цільових функцій та процедур, це також спосіб здійснення практичного управління діяльністю підрозділів. </w:t>
      </w:r>
    </w:p>
    <w:p w:rsidR="0099168E" w:rsidRPr="0099168E" w:rsidRDefault="0099168E" w:rsidP="0099168E">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t>Необхідність у створенні систем управління документами пояснюється, перш за все бажанням перенести всю рутинну роботу пов’язану із пошуком, збереженням та обробкою потоків паперових документів на комп’ютерні засоби.</w:t>
      </w:r>
    </w:p>
    <w:p w:rsidR="0099168E" w:rsidRPr="0099168E" w:rsidRDefault="0099168E" w:rsidP="0099168E">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t>Слід відмітити, що при впровадження подібних систем існує ряд ризиків, пов’язаних з помилками програмного забезпечення, недоста</w:t>
      </w:r>
      <w:r w:rsidR="00035D94">
        <w:rPr>
          <w:rFonts w:ascii="Times New Roman" w:hAnsi="Times New Roman" w:cs="Times New Roman"/>
          <w:sz w:val="28"/>
          <w:szCs w:val="28"/>
        </w:rPr>
        <w:t>т</w:t>
      </w:r>
      <w:r w:rsidRPr="0099168E">
        <w:rPr>
          <w:rFonts w:ascii="Times New Roman" w:hAnsi="Times New Roman" w:cs="Times New Roman"/>
          <w:sz w:val="28"/>
          <w:szCs w:val="28"/>
        </w:rPr>
        <w:t xml:space="preserve">ньою надійністю інформаційних БД, впливом людського фактору. При цьому важливою є підтримка впровадження системи з боку вищого керівництва </w:t>
      </w:r>
      <w:r w:rsidR="00035D94" w:rsidRPr="0099168E">
        <w:rPr>
          <w:rFonts w:ascii="Times New Roman" w:hAnsi="Times New Roman" w:cs="Times New Roman"/>
          <w:sz w:val="28"/>
          <w:szCs w:val="28"/>
        </w:rPr>
        <w:t>ДУ «Луганський обласний контактний центр</w:t>
      </w:r>
      <w:r w:rsidR="00035D94">
        <w:rPr>
          <w:rFonts w:ascii="Times New Roman" w:hAnsi="Times New Roman" w:cs="Times New Roman"/>
          <w:sz w:val="28"/>
          <w:szCs w:val="28"/>
        </w:rPr>
        <w:t>»</w:t>
      </w:r>
      <w:r w:rsidRPr="0099168E">
        <w:rPr>
          <w:rFonts w:ascii="Times New Roman" w:hAnsi="Times New Roman" w:cs="Times New Roman"/>
          <w:sz w:val="28"/>
          <w:szCs w:val="28"/>
        </w:rPr>
        <w:t>.</w:t>
      </w:r>
    </w:p>
    <w:p w:rsidR="0099168E" w:rsidRPr="0099168E" w:rsidRDefault="0099168E" w:rsidP="0099168E">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t>Основними функціями системи контролю за виконанням документів є пошук, збереження в електронному виді адміністративних, фінансових документів, факсів, зображень, тобто всіх документів, що надходять до організації і тих, що циркулюють в ній. А також, пошук документів за атрибутами, за контекстом, формування папок відібраних документів та забезпечення сумісного використання.</w:t>
      </w:r>
    </w:p>
    <w:p w:rsidR="0099168E" w:rsidRPr="0099168E" w:rsidRDefault="0099168E" w:rsidP="0099168E">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t xml:space="preserve">Тобто, прийняття інноваційних рішень щодо впровадження автоматизованих систем документообігу в органах </w:t>
      </w:r>
      <w:r w:rsidR="001E5DD4">
        <w:rPr>
          <w:rFonts w:ascii="Times New Roman" w:hAnsi="Times New Roman" w:cs="Times New Roman"/>
          <w:sz w:val="28"/>
          <w:szCs w:val="28"/>
        </w:rPr>
        <w:t xml:space="preserve">державної </w:t>
      </w:r>
      <w:r w:rsidRPr="0099168E">
        <w:rPr>
          <w:rFonts w:ascii="Times New Roman" w:hAnsi="Times New Roman" w:cs="Times New Roman"/>
          <w:sz w:val="28"/>
          <w:szCs w:val="28"/>
        </w:rPr>
        <w:t xml:space="preserve">служби дозволить не тільки ефективно контролювати процеси обробки документів, </w:t>
      </w:r>
      <w:r w:rsidRPr="0099168E">
        <w:rPr>
          <w:rFonts w:ascii="Times New Roman" w:hAnsi="Times New Roman" w:cs="Times New Roman"/>
          <w:sz w:val="28"/>
          <w:szCs w:val="28"/>
        </w:rPr>
        <w:lastRenderedPageBreak/>
        <w:t>але й значно підвищити їх достовірність. Керівники на якісно новому рівні вирішуватимуть питання системного управління бізнес-процесами за рахунок організації єдиного централізованого сховища даних, формалізації технологічних процесів створення та обробки документів.</w:t>
      </w:r>
    </w:p>
    <w:p w:rsidR="0099168E" w:rsidRPr="0099168E" w:rsidRDefault="0099168E" w:rsidP="0099168E">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t>Система автоматизованого документообігу як базова для удоск</w:t>
      </w:r>
      <w:r>
        <w:rPr>
          <w:rFonts w:ascii="Times New Roman" w:hAnsi="Times New Roman" w:cs="Times New Roman"/>
          <w:sz w:val="28"/>
          <w:szCs w:val="28"/>
        </w:rPr>
        <w:t>оналення процесів організаційно</w:t>
      </w:r>
      <w:r w:rsidRPr="0099168E">
        <w:rPr>
          <w:rFonts w:ascii="Times New Roman" w:hAnsi="Times New Roman" w:cs="Times New Roman"/>
          <w:sz w:val="28"/>
          <w:szCs w:val="28"/>
        </w:rPr>
        <w:t>-розпорядчої діяльності повинна забезпечити:</w:t>
      </w:r>
    </w:p>
    <w:p w:rsidR="0099168E" w:rsidRPr="0099168E" w:rsidRDefault="0099168E" w:rsidP="006F27AB">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55E88">
        <w:rPr>
          <w:rFonts w:ascii="Times New Roman" w:hAnsi="Times New Roman" w:cs="Times New Roman"/>
          <w:sz w:val="28"/>
          <w:szCs w:val="28"/>
        </w:rPr>
        <w:tab/>
      </w:r>
      <w:r w:rsidRPr="0099168E">
        <w:rPr>
          <w:rFonts w:ascii="Times New Roman" w:hAnsi="Times New Roman" w:cs="Times New Roman"/>
          <w:sz w:val="28"/>
          <w:szCs w:val="28"/>
        </w:rPr>
        <w:t>копіювання вхідної кореспонденції на машинний носій і проведення її реєстрації;</w:t>
      </w:r>
    </w:p>
    <w:p w:rsidR="0099168E" w:rsidRPr="0099168E" w:rsidRDefault="0099168E" w:rsidP="006F27AB">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55E88">
        <w:rPr>
          <w:rFonts w:ascii="Times New Roman" w:hAnsi="Times New Roman" w:cs="Times New Roman"/>
          <w:sz w:val="28"/>
          <w:szCs w:val="28"/>
        </w:rPr>
        <w:tab/>
      </w:r>
      <w:r w:rsidRPr="0099168E">
        <w:rPr>
          <w:rFonts w:ascii="Times New Roman" w:hAnsi="Times New Roman" w:cs="Times New Roman"/>
          <w:sz w:val="28"/>
          <w:szCs w:val="28"/>
        </w:rPr>
        <w:t>напрямок вхідної кореспонденції на розгляд;</w:t>
      </w:r>
    </w:p>
    <w:p w:rsidR="0099168E" w:rsidRPr="0099168E" w:rsidRDefault="0099168E" w:rsidP="006F27AB">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55E88">
        <w:rPr>
          <w:rFonts w:ascii="Times New Roman" w:hAnsi="Times New Roman" w:cs="Times New Roman"/>
          <w:sz w:val="28"/>
          <w:szCs w:val="28"/>
        </w:rPr>
        <w:tab/>
      </w:r>
      <w:r w:rsidRPr="0099168E">
        <w:rPr>
          <w:rFonts w:ascii="Times New Roman" w:hAnsi="Times New Roman" w:cs="Times New Roman"/>
          <w:sz w:val="28"/>
          <w:szCs w:val="28"/>
        </w:rPr>
        <w:t>внесення за результатами розгляду в облікові картки вхідної кореспонденції виконавців і постановка виконання документів на контроль;</w:t>
      </w:r>
    </w:p>
    <w:p w:rsidR="0099168E" w:rsidRPr="0099168E" w:rsidRDefault="0099168E" w:rsidP="006F27AB">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55E88">
        <w:rPr>
          <w:rFonts w:ascii="Times New Roman" w:hAnsi="Times New Roman" w:cs="Times New Roman"/>
          <w:sz w:val="28"/>
          <w:szCs w:val="28"/>
        </w:rPr>
        <w:tab/>
      </w:r>
      <w:r w:rsidRPr="0099168E">
        <w:rPr>
          <w:rFonts w:ascii="Times New Roman" w:hAnsi="Times New Roman" w:cs="Times New Roman"/>
          <w:sz w:val="28"/>
          <w:szCs w:val="28"/>
        </w:rPr>
        <w:t>контроль за ходом руху документів по підрозділах організації в процесі їхнього виконання;</w:t>
      </w:r>
    </w:p>
    <w:p w:rsidR="0099168E" w:rsidRPr="0099168E" w:rsidRDefault="0099168E" w:rsidP="006F27AB">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55E88">
        <w:rPr>
          <w:rFonts w:ascii="Times New Roman" w:hAnsi="Times New Roman" w:cs="Times New Roman"/>
          <w:sz w:val="28"/>
          <w:szCs w:val="28"/>
        </w:rPr>
        <w:tab/>
      </w:r>
      <w:r w:rsidRPr="0099168E">
        <w:rPr>
          <w:rFonts w:ascii="Times New Roman" w:hAnsi="Times New Roman" w:cs="Times New Roman"/>
          <w:sz w:val="28"/>
          <w:szCs w:val="28"/>
        </w:rPr>
        <w:t>контроль строків виконання документів і формування звітів про їхнє виконання;</w:t>
      </w:r>
    </w:p>
    <w:p w:rsidR="0099168E" w:rsidRPr="0099168E" w:rsidRDefault="0099168E" w:rsidP="006F27AB">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55E88">
        <w:rPr>
          <w:rFonts w:ascii="Times New Roman" w:hAnsi="Times New Roman" w:cs="Times New Roman"/>
          <w:sz w:val="28"/>
          <w:szCs w:val="28"/>
        </w:rPr>
        <w:tab/>
      </w:r>
      <w:r w:rsidRPr="0099168E">
        <w:rPr>
          <w:rFonts w:ascii="Times New Roman" w:hAnsi="Times New Roman" w:cs="Times New Roman"/>
          <w:sz w:val="28"/>
          <w:szCs w:val="28"/>
        </w:rPr>
        <w:t>підготовку й реєстрацію внутрішніх документів (наказів, протоколів засідань, розпоряджень, доповідних записок і т.п.) з наступним контролем їх виконання;</w:t>
      </w:r>
    </w:p>
    <w:p w:rsidR="0099168E" w:rsidRPr="0099168E" w:rsidRDefault="0099168E" w:rsidP="006F27AB">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55E88">
        <w:rPr>
          <w:rFonts w:ascii="Times New Roman" w:hAnsi="Times New Roman" w:cs="Times New Roman"/>
          <w:sz w:val="28"/>
          <w:szCs w:val="28"/>
        </w:rPr>
        <w:tab/>
      </w:r>
      <w:r w:rsidRPr="0099168E">
        <w:rPr>
          <w:rFonts w:ascii="Times New Roman" w:hAnsi="Times New Roman" w:cs="Times New Roman"/>
          <w:sz w:val="28"/>
          <w:szCs w:val="28"/>
        </w:rPr>
        <w:t>підготовку й реєстрацію вихідних документів і контроль за ходом їхнього узгодження в структурних підрозділах організації;</w:t>
      </w:r>
    </w:p>
    <w:p w:rsidR="0099168E" w:rsidRPr="0099168E" w:rsidRDefault="0099168E" w:rsidP="006F27AB">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55E88">
        <w:rPr>
          <w:rFonts w:ascii="Times New Roman" w:hAnsi="Times New Roman" w:cs="Times New Roman"/>
          <w:sz w:val="28"/>
          <w:szCs w:val="28"/>
        </w:rPr>
        <w:tab/>
      </w:r>
      <w:r w:rsidRPr="0099168E">
        <w:rPr>
          <w:rFonts w:ascii="Times New Roman" w:hAnsi="Times New Roman" w:cs="Times New Roman"/>
          <w:sz w:val="28"/>
          <w:szCs w:val="28"/>
        </w:rPr>
        <w:t>внесення в облікові картки вихідних документів інформації про їхнє відправлення кореспондентам;</w:t>
      </w:r>
    </w:p>
    <w:p w:rsidR="0099168E" w:rsidRPr="0099168E" w:rsidRDefault="0099168E" w:rsidP="006F27AB">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55E88">
        <w:rPr>
          <w:rFonts w:ascii="Times New Roman" w:hAnsi="Times New Roman" w:cs="Times New Roman"/>
          <w:sz w:val="28"/>
          <w:szCs w:val="28"/>
        </w:rPr>
        <w:tab/>
      </w:r>
      <w:r w:rsidRPr="0099168E">
        <w:rPr>
          <w:rFonts w:ascii="Times New Roman" w:hAnsi="Times New Roman" w:cs="Times New Roman"/>
          <w:sz w:val="28"/>
          <w:szCs w:val="28"/>
        </w:rPr>
        <w:t>реєстрацію співробітників, що убувають у відрядження;</w:t>
      </w:r>
    </w:p>
    <w:p w:rsidR="0099168E" w:rsidRPr="0099168E" w:rsidRDefault="0099168E" w:rsidP="006F27AB">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55E88">
        <w:rPr>
          <w:rFonts w:ascii="Times New Roman" w:hAnsi="Times New Roman" w:cs="Times New Roman"/>
          <w:sz w:val="28"/>
          <w:szCs w:val="28"/>
        </w:rPr>
        <w:tab/>
      </w:r>
      <w:r w:rsidRPr="0099168E">
        <w:rPr>
          <w:rFonts w:ascii="Times New Roman" w:hAnsi="Times New Roman" w:cs="Times New Roman"/>
          <w:sz w:val="28"/>
          <w:szCs w:val="28"/>
        </w:rPr>
        <w:t>реєстрацію відряджених зі сторонніх організацій;</w:t>
      </w:r>
    </w:p>
    <w:p w:rsidR="0099168E" w:rsidRPr="0099168E" w:rsidRDefault="0099168E" w:rsidP="006F27AB">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55E88">
        <w:rPr>
          <w:rFonts w:ascii="Times New Roman" w:hAnsi="Times New Roman" w:cs="Times New Roman"/>
          <w:sz w:val="28"/>
          <w:szCs w:val="28"/>
        </w:rPr>
        <w:tab/>
      </w:r>
      <w:r w:rsidRPr="0099168E">
        <w:rPr>
          <w:rFonts w:ascii="Times New Roman" w:hAnsi="Times New Roman" w:cs="Times New Roman"/>
          <w:sz w:val="28"/>
          <w:szCs w:val="28"/>
        </w:rPr>
        <w:t>формування зведень про виконавську дисципліну як у цілому по організації, так і по її структурних підрозділах;</w:t>
      </w:r>
    </w:p>
    <w:p w:rsidR="0099168E" w:rsidRPr="0099168E" w:rsidRDefault="0099168E" w:rsidP="006F27AB">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55E88">
        <w:rPr>
          <w:rFonts w:ascii="Times New Roman" w:hAnsi="Times New Roman" w:cs="Times New Roman"/>
          <w:sz w:val="28"/>
          <w:szCs w:val="28"/>
        </w:rPr>
        <w:tab/>
      </w:r>
      <w:r w:rsidRPr="0099168E">
        <w:rPr>
          <w:rFonts w:ascii="Times New Roman" w:hAnsi="Times New Roman" w:cs="Times New Roman"/>
          <w:sz w:val="28"/>
          <w:szCs w:val="28"/>
        </w:rPr>
        <w:t>систематизація й пошук документів у базі даних по одному або декількох реквізитах;</w:t>
      </w:r>
    </w:p>
    <w:p w:rsidR="0099168E" w:rsidRPr="0099168E" w:rsidRDefault="0099168E" w:rsidP="006F27AB">
      <w:pPr>
        <w:tabs>
          <w:tab w:val="left" w:pos="1134"/>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755E88">
        <w:rPr>
          <w:rFonts w:ascii="Times New Roman" w:hAnsi="Times New Roman" w:cs="Times New Roman"/>
          <w:sz w:val="28"/>
          <w:szCs w:val="28"/>
        </w:rPr>
        <w:tab/>
      </w:r>
      <w:r w:rsidRPr="0099168E">
        <w:rPr>
          <w:rFonts w:ascii="Times New Roman" w:hAnsi="Times New Roman" w:cs="Times New Roman"/>
          <w:sz w:val="28"/>
          <w:szCs w:val="28"/>
        </w:rPr>
        <w:t>передача документів в архівний банк даних.</w:t>
      </w:r>
    </w:p>
    <w:p w:rsidR="0099168E" w:rsidRPr="0099168E" w:rsidRDefault="0099168E" w:rsidP="0099168E">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lastRenderedPageBreak/>
        <w:t xml:space="preserve">Стан впровадження системи необхідно відслідковувати та оцінювати на основі системи показників ефективності. Потрібно порівняти такі показники до і після впровадження системи: </w:t>
      </w:r>
    </w:p>
    <w:p w:rsidR="0099168E" w:rsidRPr="0099168E" w:rsidRDefault="0099168E" w:rsidP="009916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168E">
        <w:rPr>
          <w:rFonts w:ascii="Times New Roman" w:hAnsi="Times New Roman" w:cs="Times New Roman"/>
          <w:sz w:val="28"/>
          <w:szCs w:val="28"/>
        </w:rPr>
        <w:t>ефективність використання робочого часу;</w:t>
      </w:r>
    </w:p>
    <w:p w:rsidR="0099168E" w:rsidRPr="0099168E" w:rsidRDefault="0099168E" w:rsidP="009916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168E">
        <w:rPr>
          <w:rFonts w:ascii="Times New Roman" w:hAnsi="Times New Roman" w:cs="Times New Roman"/>
          <w:sz w:val="28"/>
          <w:szCs w:val="28"/>
        </w:rPr>
        <w:t>економія фінансових ресурсів;</w:t>
      </w:r>
    </w:p>
    <w:p w:rsidR="0099168E" w:rsidRPr="0099168E" w:rsidRDefault="0099168E" w:rsidP="0099168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168E">
        <w:rPr>
          <w:rFonts w:ascii="Times New Roman" w:hAnsi="Times New Roman" w:cs="Times New Roman"/>
          <w:sz w:val="28"/>
          <w:szCs w:val="28"/>
        </w:rPr>
        <w:t>підвищення якості виконання контрольних завдань.</w:t>
      </w:r>
    </w:p>
    <w:p w:rsidR="0099168E" w:rsidRPr="0099168E" w:rsidRDefault="0099168E" w:rsidP="0099168E">
      <w:pPr>
        <w:spacing w:after="0" w:line="360" w:lineRule="auto"/>
        <w:ind w:firstLine="708"/>
        <w:jc w:val="both"/>
        <w:rPr>
          <w:rFonts w:ascii="Times New Roman" w:hAnsi="Times New Roman" w:cs="Times New Roman"/>
          <w:sz w:val="28"/>
          <w:szCs w:val="28"/>
        </w:rPr>
      </w:pPr>
      <w:r w:rsidRPr="0099168E">
        <w:rPr>
          <w:rFonts w:ascii="Times New Roman" w:hAnsi="Times New Roman" w:cs="Times New Roman"/>
          <w:sz w:val="28"/>
          <w:szCs w:val="28"/>
        </w:rPr>
        <w:t>Оцінка ефективності автоматизованих систем по діловодству - не просте питання. В умовах західного суспільства, яке набагато краще скалькульовано, це трохи простіше. Там є, наприклад, оцінки, пов'язані із прямим скороченням часу на операцію. Якщо клерк одержує погодинну оплату, витрачає на вхідний документ 5 хвилин, а таких запитів 15, то можна обчислити, що буде, якщо він стане витрачати на кожного вступника документ удвічі менше часу. В умовах західної корпорації можна сказати, скільки ми заплатимо, якщо розірвемо й кинемо у вогонь той або інший документ. Є методики підрахунку вартості документа, є спеціальний закон Сарбейнса-Оксли (прийнятий після справи Enron), по яких ненадання документа прирівнюється до його приховання або знищення, і це автоматично ставиться менеджерові в провину. Там зрозумілі ризики, пов'язані із втратою керованості якимись інформаційними ресурсами.</w:t>
      </w:r>
    </w:p>
    <w:p w:rsidR="0099168E" w:rsidRPr="00566AD6" w:rsidRDefault="00B634C2" w:rsidP="0099168E">
      <w:pPr>
        <w:spacing w:after="0" w:line="360" w:lineRule="auto"/>
        <w:ind w:firstLine="708"/>
        <w:jc w:val="both"/>
        <w:rPr>
          <w:rFonts w:ascii="Times New Roman" w:hAnsi="Times New Roman" w:cs="Times New Roman"/>
          <w:sz w:val="28"/>
          <w:szCs w:val="28"/>
        </w:rPr>
      </w:pPr>
      <w:r w:rsidRPr="00566AD6">
        <w:rPr>
          <w:rFonts w:ascii="Times New Roman" w:hAnsi="Times New Roman" w:cs="Times New Roman"/>
          <w:color w:val="000000"/>
          <w:sz w:val="28"/>
          <w:szCs w:val="28"/>
        </w:rPr>
        <w:t xml:space="preserve">Автоматизована система удосконалення зі зверненнями громадян повинна застосовувати сучасні технології обробки електронних документів з використанням будь-яких видів електронних документів, дозволяючи розмежовувати права доступу до інформації. Всі операції з документом: його реєстрація, передача для виконання в структурні підрозділи, подання на доповідь, а також виконання контрольних дій по документі повинні протоколюватись в СЕД із фіксацією часу виконання й виконавця. Таким чином, забезпечується висока оперативність виконання  і обробки звернень громадян, підвищується рівень виконавської дисципліни, надається можливість контролювати цілісну картину операцій, що відбуваються з документом. </w:t>
      </w:r>
    </w:p>
    <w:p w:rsidR="00035D94" w:rsidRPr="00035D94" w:rsidRDefault="00035D94" w:rsidP="00035D94">
      <w:pPr>
        <w:spacing w:after="0" w:line="360" w:lineRule="auto"/>
        <w:ind w:firstLine="708"/>
        <w:jc w:val="both"/>
        <w:rPr>
          <w:rFonts w:ascii="Times New Roman" w:hAnsi="Times New Roman" w:cs="Times New Roman"/>
          <w:color w:val="000000"/>
          <w:sz w:val="28"/>
          <w:szCs w:val="28"/>
        </w:rPr>
      </w:pPr>
      <w:r w:rsidRPr="00035D94">
        <w:rPr>
          <w:rFonts w:ascii="Times New Roman" w:hAnsi="Times New Roman" w:cs="Times New Roman"/>
          <w:color w:val="000000"/>
          <w:sz w:val="28"/>
          <w:szCs w:val="28"/>
        </w:rPr>
        <w:lastRenderedPageBreak/>
        <w:t>Ефективна реорганізація, виконання вдосконалених функцій потребуватиме підготовлених і компетентних кадрів, забезпечення  ДУ «Луганський обласний контактний центр»  мобільним персоналом шляхом здійснення відбору працівників з подальшою їх підготовкою до впровадження вдосконаленої організаційної структури та роботи в нових умовах, реформування професійної освіти та системи підвищення кваліфікації працівників, запровадження новітніх технологій вдосконалення системи підготовки перепідготовки та підвищення кваліфікації посадових осіб.</w:t>
      </w:r>
    </w:p>
    <w:p w:rsidR="00035D94" w:rsidRPr="00035D94" w:rsidRDefault="00035D94" w:rsidP="00035D94">
      <w:pPr>
        <w:spacing w:after="0" w:line="360" w:lineRule="auto"/>
        <w:ind w:firstLine="708"/>
        <w:jc w:val="both"/>
        <w:rPr>
          <w:rFonts w:ascii="Times New Roman" w:hAnsi="Times New Roman" w:cs="Times New Roman"/>
          <w:color w:val="000000"/>
          <w:sz w:val="28"/>
          <w:szCs w:val="28"/>
        </w:rPr>
      </w:pPr>
      <w:r w:rsidRPr="00035D94">
        <w:rPr>
          <w:rFonts w:ascii="Times New Roman" w:hAnsi="Times New Roman" w:cs="Times New Roman"/>
          <w:color w:val="000000"/>
          <w:sz w:val="28"/>
          <w:szCs w:val="28"/>
        </w:rPr>
        <w:t>Організаційна структура за функціональним принципом будови забезпечить:</w:t>
      </w:r>
    </w:p>
    <w:p w:rsidR="00035D94" w:rsidRPr="00035D94" w:rsidRDefault="00035D94" w:rsidP="006F27AB">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Pr="00035D94">
        <w:rPr>
          <w:rFonts w:ascii="Times New Roman" w:hAnsi="Times New Roman" w:cs="Times New Roman"/>
          <w:color w:val="000000"/>
          <w:sz w:val="28"/>
          <w:szCs w:val="28"/>
        </w:rPr>
        <w:t>зміну ідеології бюджетного процесу, націливши його на виконання визначених завдань і отримання конкретного результату шляхом ефективного використання ресурсів та вдосконалення процедур;</w:t>
      </w:r>
    </w:p>
    <w:p w:rsidR="00035D94" w:rsidRPr="00035D94" w:rsidRDefault="00035D94" w:rsidP="006F27AB">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Pr="00035D94">
        <w:rPr>
          <w:rFonts w:ascii="Times New Roman" w:hAnsi="Times New Roman" w:cs="Times New Roman"/>
          <w:color w:val="000000"/>
          <w:sz w:val="28"/>
          <w:szCs w:val="28"/>
        </w:rPr>
        <w:t>стандартизовані функції та їх чітке розмежування між організаційними рівнями;</w:t>
      </w:r>
    </w:p>
    <w:p w:rsidR="00035D94" w:rsidRPr="00035D94" w:rsidRDefault="00035D94" w:rsidP="006F27AB">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Pr="00035D94">
        <w:rPr>
          <w:rFonts w:ascii="Times New Roman" w:hAnsi="Times New Roman" w:cs="Times New Roman"/>
          <w:color w:val="000000"/>
          <w:sz w:val="28"/>
          <w:szCs w:val="28"/>
        </w:rPr>
        <w:t>максимальне усунення дублювання процедур під час виконання функцій різними структурними підрозділами, що забезпечить взаємодію та контроль за виконанням процесів;</w:t>
      </w:r>
    </w:p>
    <w:p w:rsidR="00035D94" w:rsidRPr="00035D94" w:rsidRDefault="00035D94" w:rsidP="006F27AB">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Pr="00035D94">
        <w:rPr>
          <w:rFonts w:ascii="Times New Roman" w:hAnsi="Times New Roman" w:cs="Times New Roman"/>
          <w:color w:val="000000"/>
          <w:sz w:val="28"/>
          <w:szCs w:val="28"/>
        </w:rPr>
        <w:t xml:space="preserve">підвищення ефективності </w:t>
      </w:r>
      <w:r>
        <w:rPr>
          <w:rFonts w:ascii="Times New Roman" w:hAnsi="Times New Roman" w:cs="Times New Roman"/>
          <w:color w:val="000000"/>
          <w:sz w:val="28"/>
          <w:szCs w:val="28"/>
        </w:rPr>
        <w:t>роботи установи</w:t>
      </w:r>
      <w:r w:rsidRPr="00035D94">
        <w:rPr>
          <w:rFonts w:ascii="Times New Roman" w:hAnsi="Times New Roman" w:cs="Times New Roman"/>
          <w:color w:val="000000"/>
          <w:sz w:val="28"/>
          <w:szCs w:val="28"/>
        </w:rPr>
        <w:t>;</w:t>
      </w:r>
    </w:p>
    <w:p w:rsidR="00035D94" w:rsidRPr="00035D94" w:rsidRDefault="00035D94" w:rsidP="006F27AB">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Pr="00035D94">
        <w:rPr>
          <w:rFonts w:ascii="Times New Roman" w:hAnsi="Times New Roman" w:cs="Times New Roman"/>
          <w:color w:val="000000"/>
          <w:sz w:val="28"/>
          <w:szCs w:val="28"/>
        </w:rPr>
        <w:t>створення ефективно-функціонуючої системи, яка базуватиметься на сучасних інформаційних технологіях, володітиме потужним централізованим інформаційно-аналітичним апаратом, який дозволить виконувати функції планування, аналізу, моніторингу та контролю на більш високому рівні;</w:t>
      </w:r>
    </w:p>
    <w:p w:rsidR="00035D94" w:rsidRPr="00035D94" w:rsidRDefault="00035D94" w:rsidP="006F27AB">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Pr="00035D94">
        <w:rPr>
          <w:rFonts w:ascii="Times New Roman" w:hAnsi="Times New Roman" w:cs="Times New Roman"/>
          <w:color w:val="000000"/>
          <w:sz w:val="28"/>
          <w:szCs w:val="28"/>
        </w:rPr>
        <w:t>узгодження інтересів громадян і суспільства.</w:t>
      </w:r>
    </w:p>
    <w:p w:rsidR="00F967BA" w:rsidRPr="00F967BA" w:rsidRDefault="00F967BA" w:rsidP="00F967BA">
      <w:pPr>
        <w:spacing w:after="0" w:line="360" w:lineRule="auto"/>
        <w:ind w:firstLine="708"/>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Система підтримує повний життєвий цикл документа в організації від створення п</w:t>
      </w:r>
      <w:r w:rsidR="001E5DD4">
        <w:rPr>
          <w:rFonts w:ascii="Times New Roman" w:hAnsi="Times New Roman" w:cs="Times New Roman"/>
          <w:color w:val="000000"/>
          <w:sz w:val="28"/>
          <w:szCs w:val="28"/>
        </w:rPr>
        <w:t>роекту документа до резолюції: «</w:t>
      </w:r>
      <w:r w:rsidRPr="00F967BA">
        <w:rPr>
          <w:rFonts w:ascii="Times New Roman" w:hAnsi="Times New Roman" w:cs="Times New Roman"/>
          <w:color w:val="000000"/>
          <w:sz w:val="28"/>
          <w:szCs w:val="28"/>
        </w:rPr>
        <w:t>до справи</w:t>
      </w:r>
      <w:r w:rsidR="001E5DD4">
        <w:rPr>
          <w:rFonts w:ascii="Times New Roman" w:hAnsi="Times New Roman" w:cs="Times New Roman"/>
          <w:color w:val="000000"/>
          <w:sz w:val="28"/>
          <w:szCs w:val="28"/>
        </w:rPr>
        <w:t>»</w:t>
      </w:r>
      <w:r w:rsidRPr="00F967BA">
        <w:rPr>
          <w:rFonts w:ascii="Times New Roman" w:hAnsi="Times New Roman" w:cs="Times New Roman"/>
          <w:color w:val="000000"/>
          <w:sz w:val="28"/>
          <w:szCs w:val="28"/>
        </w:rPr>
        <w:t xml:space="preserve"> і передачі до архіву.</w:t>
      </w:r>
    </w:p>
    <w:p w:rsidR="00F967BA" w:rsidRPr="00F967BA" w:rsidRDefault="00F967BA" w:rsidP="00F967BA">
      <w:pPr>
        <w:spacing w:after="0" w:line="360" w:lineRule="auto"/>
        <w:ind w:firstLine="708"/>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Реєстрація документів. Д</w:t>
      </w:r>
      <w:r w:rsidR="001E5DD4">
        <w:rPr>
          <w:rFonts w:ascii="Times New Roman" w:hAnsi="Times New Roman" w:cs="Times New Roman"/>
          <w:color w:val="000000"/>
          <w:sz w:val="28"/>
          <w:szCs w:val="28"/>
        </w:rPr>
        <w:t>ля кожного документа в системі «ДЕЛО»</w:t>
      </w:r>
      <w:r w:rsidRPr="00F967BA">
        <w:rPr>
          <w:rFonts w:ascii="Times New Roman" w:hAnsi="Times New Roman" w:cs="Times New Roman"/>
          <w:color w:val="000000"/>
          <w:sz w:val="28"/>
          <w:szCs w:val="28"/>
        </w:rPr>
        <w:t xml:space="preserve">  формується регістраційно-контрольна картка (РК), до якої заносяться відомості про документ. Реєструватися можуть як документи, які надійшли з зовнішніх джерел, так і створені всередині організації: листи, накази, </w:t>
      </w:r>
      <w:r w:rsidRPr="00F967BA">
        <w:rPr>
          <w:rFonts w:ascii="Times New Roman" w:hAnsi="Times New Roman" w:cs="Times New Roman"/>
          <w:color w:val="000000"/>
          <w:sz w:val="28"/>
          <w:szCs w:val="28"/>
        </w:rPr>
        <w:lastRenderedPageBreak/>
        <w:t>розпорядження, договори, акти та інше. Склад реквізитів РК: кореспондент, короткий зміст, дата створення, реєстраційний номер документа, підпис, тематика, гриф доступу, оцінка про наявність додатків, номенклатура, склад документу, резолюція й ін. Деякі реквізити, наприклад, резолюції й звіти про їхнє виконання, адресати, кореспонденти можуть мати декілька значень.</w:t>
      </w:r>
    </w:p>
    <w:p w:rsidR="00F967BA" w:rsidRPr="00F967BA" w:rsidRDefault="00F967BA" w:rsidP="00F967BA">
      <w:pPr>
        <w:spacing w:after="0" w:line="360" w:lineRule="auto"/>
        <w:ind w:firstLine="708"/>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 xml:space="preserve">Контроль виконання. У системі </w:t>
      </w:r>
      <w:r w:rsidR="001E5DD4">
        <w:rPr>
          <w:rFonts w:ascii="Times New Roman" w:hAnsi="Times New Roman" w:cs="Times New Roman"/>
          <w:color w:val="000000"/>
          <w:sz w:val="28"/>
          <w:szCs w:val="28"/>
        </w:rPr>
        <w:t>«</w:t>
      </w:r>
      <w:r w:rsidRPr="00F967BA">
        <w:rPr>
          <w:rFonts w:ascii="Times New Roman" w:hAnsi="Times New Roman" w:cs="Times New Roman"/>
          <w:color w:val="000000"/>
          <w:sz w:val="28"/>
          <w:szCs w:val="28"/>
        </w:rPr>
        <w:t>ДЕЛО</w:t>
      </w:r>
      <w:r w:rsidR="001E5DD4">
        <w:rPr>
          <w:rFonts w:ascii="Times New Roman" w:hAnsi="Times New Roman" w:cs="Times New Roman"/>
          <w:color w:val="000000"/>
          <w:sz w:val="28"/>
          <w:szCs w:val="28"/>
        </w:rPr>
        <w:t>»</w:t>
      </w:r>
      <w:r w:rsidRPr="00F967BA">
        <w:rPr>
          <w:rFonts w:ascii="Times New Roman" w:hAnsi="Times New Roman" w:cs="Times New Roman"/>
          <w:color w:val="000000"/>
          <w:sz w:val="28"/>
          <w:szCs w:val="28"/>
        </w:rPr>
        <w:t xml:space="preserve"> реалізований контроль виконання документів. При цьому автоматично відслідковуються строки виконання, особливо виділяються документи з термінами виконання, які минули. Можливе формування нагадувань виконавцям і зведень про виконання контрольних документів.</w:t>
      </w:r>
    </w:p>
    <w:p w:rsidR="00F967BA" w:rsidRPr="00F967BA" w:rsidRDefault="00F967BA" w:rsidP="00F967BA">
      <w:pPr>
        <w:spacing w:after="0" w:line="360" w:lineRule="auto"/>
        <w:ind w:firstLine="708"/>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Робота c проектами документів. Модуль підготовки документів дозволяє автоматизувати весь процес створення документу. Робота із проектами документів має на увазі виконання наступних дій:</w:t>
      </w:r>
    </w:p>
    <w:p w:rsidR="00F967BA" w:rsidRPr="00F967BA" w:rsidRDefault="00F967BA" w:rsidP="006F062A">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Pr="00F967BA">
        <w:rPr>
          <w:rFonts w:ascii="Times New Roman" w:hAnsi="Times New Roman" w:cs="Times New Roman"/>
          <w:color w:val="000000"/>
          <w:sz w:val="28"/>
          <w:szCs w:val="28"/>
        </w:rPr>
        <w:t>створення РК проекту документа,</w:t>
      </w:r>
      <w:r>
        <w:rPr>
          <w:rFonts w:ascii="Times New Roman" w:hAnsi="Times New Roman" w:cs="Times New Roman"/>
          <w:color w:val="000000"/>
          <w:sz w:val="28"/>
          <w:szCs w:val="28"/>
        </w:rPr>
        <w:t xml:space="preserve"> у тому чис</w:t>
      </w:r>
      <w:r w:rsidR="001E5DD4">
        <w:rPr>
          <w:rFonts w:ascii="Times New Roman" w:hAnsi="Times New Roman" w:cs="Times New Roman"/>
          <w:color w:val="000000"/>
          <w:sz w:val="28"/>
          <w:szCs w:val="28"/>
        </w:rPr>
        <w:t>лі і «</w:t>
      </w:r>
      <w:r>
        <w:rPr>
          <w:rFonts w:ascii="Times New Roman" w:hAnsi="Times New Roman" w:cs="Times New Roman"/>
          <w:color w:val="000000"/>
          <w:sz w:val="28"/>
          <w:szCs w:val="28"/>
        </w:rPr>
        <w:t>на виконання</w:t>
      </w:r>
      <w:r w:rsidR="001E5DD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967BA">
        <w:rPr>
          <w:rFonts w:ascii="Times New Roman" w:hAnsi="Times New Roman" w:cs="Times New Roman"/>
          <w:color w:val="000000"/>
          <w:sz w:val="28"/>
          <w:szCs w:val="28"/>
        </w:rPr>
        <w:t>розпорядчого документу;</w:t>
      </w:r>
    </w:p>
    <w:p w:rsidR="00F967BA" w:rsidRPr="00F967BA" w:rsidRDefault="00F967BA" w:rsidP="006F062A">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Pr="00F967BA">
        <w:rPr>
          <w:rFonts w:ascii="Times New Roman" w:hAnsi="Times New Roman" w:cs="Times New Roman"/>
          <w:color w:val="000000"/>
          <w:sz w:val="28"/>
          <w:szCs w:val="28"/>
        </w:rPr>
        <w:t>зміна проекту зі збереженням попередніх версій;</w:t>
      </w:r>
    </w:p>
    <w:p w:rsidR="00F967BA" w:rsidRPr="00F967BA" w:rsidRDefault="00F967BA" w:rsidP="006F062A">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Pr="00F967BA">
        <w:rPr>
          <w:rFonts w:ascii="Times New Roman" w:hAnsi="Times New Roman" w:cs="Times New Roman"/>
          <w:color w:val="000000"/>
          <w:sz w:val="28"/>
          <w:szCs w:val="28"/>
        </w:rPr>
        <w:t>узгодження проекту документа;</w:t>
      </w:r>
    </w:p>
    <w:p w:rsidR="00F967BA" w:rsidRPr="00F967BA" w:rsidRDefault="00F967BA" w:rsidP="006F062A">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Pr="00F967BA">
        <w:rPr>
          <w:rFonts w:ascii="Times New Roman" w:hAnsi="Times New Roman" w:cs="Times New Roman"/>
          <w:color w:val="000000"/>
          <w:sz w:val="28"/>
          <w:szCs w:val="28"/>
        </w:rPr>
        <w:t>затвердження проекту документа;</w:t>
      </w:r>
    </w:p>
    <w:p w:rsidR="00F967BA" w:rsidRPr="00F967BA" w:rsidRDefault="00F967BA" w:rsidP="006F062A">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Pr="00F967BA">
        <w:rPr>
          <w:rFonts w:ascii="Times New Roman" w:hAnsi="Times New Roman" w:cs="Times New Roman"/>
          <w:color w:val="000000"/>
          <w:sz w:val="28"/>
          <w:szCs w:val="28"/>
        </w:rPr>
        <w:t>реєстрація документа, створеного на основі проекту.</w:t>
      </w:r>
    </w:p>
    <w:p w:rsidR="00F967BA" w:rsidRDefault="00F967BA" w:rsidP="00F967BA">
      <w:pPr>
        <w:spacing w:after="0" w:line="360" w:lineRule="auto"/>
        <w:ind w:firstLine="708"/>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 xml:space="preserve">Основні адміністративні процеси, які виконуються у системі </w:t>
      </w:r>
      <w:r>
        <w:rPr>
          <w:rFonts w:ascii="Times New Roman" w:hAnsi="Times New Roman" w:cs="Times New Roman"/>
          <w:color w:val="000000"/>
          <w:sz w:val="28"/>
          <w:szCs w:val="28"/>
        </w:rPr>
        <w:t>«ДЕЛО»</w:t>
      </w:r>
      <w:r w:rsidR="009B5B08">
        <w:rPr>
          <w:rFonts w:ascii="Times New Roman" w:hAnsi="Times New Roman" w:cs="Times New Roman"/>
          <w:color w:val="000000"/>
          <w:sz w:val="28"/>
          <w:szCs w:val="28"/>
        </w:rPr>
        <w:t xml:space="preserve"> наведені в таблиці </w:t>
      </w:r>
      <w:r w:rsidR="00362A02">
        <w:rPr>
          <w:rFonts w:ascii="Times New Roman" w:hAnsi="Times New Roman" w:cs="Times New Roman"/>
          <w:color w:val="000000"/>
          <w:sz w:val="28"/>
          <w:szCs w:val="28"/>
        </w:rPr>
        <w:t>1</w:t>
      </w:r>
      <w:r w:rsidR="00590F45">
        <w:rPr>
          <w:rFonts w:ascii="Times New Roman" w:hAnsi="Times New Roman" w:cs="Times New Roman"/>
          <w:color w:val="000000"/>
          <w:sz w:val="28"/>
          <w:szCs w:val="28"/>
        </w:rPr>
        <w:t>.1</w:t>
      </w:r>
      <w:r w:rsidR="009B5B08">
        <w:rPr>
          <w:rFonts w:ascii="Times New Roman" w:hAnsi="Times New Roman" w:cs="Times New Roman"/>
          <w:color w:val="000000"/>
          <w:sz w:val="28"/>
          <w:szCs w:val="28"/>
        </w:rPr>
        <w:t>.</w:t>
      </w:r>
    </w:p>
    <w:p w:rsidR="00F967BA" w:rsidRPr="00F967BA" w:rsidRDefault="009B5B08" w:rsidP="007460AF">
      <w:pPr>
        <w:spacing w:after="0"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Таблиця 1</w:t>
      </w:r>
      <w:r w:rsidR="00ED4103">
        <w:rPr>
          <w:rFonts w:ascii="Times New Roman" w:hAnsi="Times New Roman" w:cs="Times New Roman"/>
          <w:color w:val="000000"/>
          <w:sz w:val="28"/>
          <w:szCs w:val="28"/>
        </w:rPr>
        <w:t>.1</w:t>
      </w:r>
    </w:p>
    <w:p w:rsidR="00F967BA" w:rsidRPr="00F967BA" w:rsidRDefault="00F967BA" w:rsidP="00F967BA">
      <w:pPr>
        <w:spacing w:after="0" w:line="360" w:lineRule="auto"/>
        <w:ind w:firstLine="708"/>
        <w:jc w:val="center"/>
        <w:rPr>
          <w:rFonts w:ascii="Times New Roman" w:hAnsi="Times New Roman" w:cs="Times New Roman"/>
          <w:color w:val="000000"/>
          <w:sz w:val="28"/>
          <w:szCs w:val="28"/>
        </w:rPr>
      </w:pPr>
      <w:r w:rsidRPr="00F967BA">
        <w:rPr>
          <w:rFonts w:ascii="Times New Roman" w:hAnsi="Times New Roman" w:cs="Times New Roman"/>
          <w:color w:val="000000"/>
          <w:sz w:val="28"/>
          <w:szCs w:val="28"/>
        </w:rPr>
        <w:t>Основні адміністративні проц</w:t>
      </w:r>
      <w:r>
        <w:rPr>
          <w:rFonts w:ascii="Times New Roman" w:hAnsi="Times New Roman" w:cs="Times New Roman"/>
          <w:color w:val="000000"/>
          <w:sz w:val="28"/>
          <w:szCs w:val="28"/>
        </w:rPr>
        <w:t>еси, які виконуються у системі «ДЕЛО»</w:t>
      </w:r>
    </w:p>
    <w:p w:rsidR="00F967BA" w:rsidRPr="00F967BA" w:rsidRDefault="00F967BA" w:rsidP="00F967BA">
      <w:pPr>
        <w:spacing w:after="0" w:line="360" w:lineRule="auto"/>
        <w:ind w:firstLine="708"/>
        <w:jc w:val="both"/>
        <w:rPr>
          <w:rFonts w:ascii="Times New Roman" w:hAnsi="Times New Roman" w:cs="Times New Roman"/>
          <w:color w:val="000000"/>
          <w:sz w:val="28"/>
          <w:szCs w:val="28"/>
        </w:rPr>
      </w:pPr>
    </w:p>
    <w:tbl>
      <w:tblPr>
        <w:tblW w:w="4460" w:type="pct"/>
        <w:jc w:val="right"/>
        <w:tblCellSpacing w:w="0" w:type="dxa"/>
        <w:tblBorders>
          <w:top w:val="outset" w:sz="6" w:space="0" w:color="636363"/>
          <w:left w:val="outset" w:sz="6" w:space="0" w:color="636363"/>
          <w:bottom w:val="outset" w:sz="6" w:space="0" w:color="636363"/>
          <w:right w:val="outset" w:sz="6" w:space="0" w:color="636363"/>
        </w:tblBorders>
        <w:tblLayout w:type="fixed"/>
        <w:tblCellMar>
          <w:top w:w="45" w:type="dxa"/>
          <w:left w:w="45" w:type="dxa"/>
          <w:bottom w:w="45" w:type="dxa"/>
          <w:right w:w="45" w:type="dxa"/>
        </w:tblCellMar>
        <w:tblLook w:val="0000" w:firstRow="0" w:lastRow="0" w:firstColumn="0" w:lastColumn="0" w:noHBand="0" w:noVBand="0"/>
      </w:tblPr>
      <w:tblGrid>
        <w:gridCol w:w="2991"/>
        <w:gridCol w:w="5588"/>
      </w:tblGrid>
      <w:tr w:rsidR="00F967BA" w:rsidRPr="00F967BA" w:rsidTr="006F062A">
        <w:trPr>
          <w:tblCellSpacing w:w="0" w:type="dxa"/>
          <w:jc w:val="right"/>
        </w:trPr>
        <w:tc>
          <w:tcPr>
            <w:tcW w:w="1743" w:type="pct"/>
            <w:tcBorders>
              <w:top w:val="outset" w:sz="6" w:space="0" w:color="636363"/>
              <w:left w:val="outset" w:sz="6" w:space="0" w:color="636363"/>
              <w:bottom w:val="outset" w:sz="6" w:space="0" w:color="636363"/>
              <w:right w:val="outset" w:sz="6" w:space="0" w:color="636363"/>
            </w:tcBorders>
          </w:tcPr>
          <w:p w:rsidR="00F967BA" w:rsidRPr="00F967BA" w:rsidRDefault="00F967BA" w:rsidP="006F062A">
            <w:pPr>
              <w:spacing w:after="0" w:line="360" w:lineRule="auto"/>
              <w:ind w:firstLine="80"/>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Адміністративний процес</w:t>
            </w:r>
          </w:p>
        </w:tc>
        <w:tc>
          <w:tcPr>
            <w:tcW w:w="3257" w:type="pct"/>
            <w:tcBorders>
              <w:top w:val="outset" w:sz="6" w:space="0" w:color="636363"/>
              <w:left w:val="outset" w:sz="6" w:space="0" w:color="636363"/>
              <w:bottom w:val="outset" w:sz="6" w:space="0" w:color="636363"/>
              <w:right w:val="outset" w:sz="6" w:space="0" w:color="636363"/>
            </w:tcBorders>
            <w:vAlign w:val="center"/>
          </w:tcPr>
          <w:p w:rsidR="00F967BA" w:rsidRPr="00F967BA" w:rsidRDefault="00F967BA" w:rsidP="006F062A">
            <w:pPr>
              <w:spacing w:after="0" w:line="360" w:lineRule="auto"/>
              <w:ind w:firstLine="8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Процедури адміністративного процесу</w:t>
            </w:r>
          </w:p>
        </w:tc>
      </w:tr>
      <w:tr w:rsidR="00F967BA" w:rsidRPr="00F967BA" w:rsidTr="006F062A">
        <w:trPr>
          <w:tblCellSpacing w:w="0" w:type="dxa"/>
          <w:jc w:val="right"/>
        </w:trPr>
        <w:tc>
          <w:tcPr>
            <w:tcW w:w="1743" w:type="pct"/>
            <w:tcBorders>
              <w:top w:val="outset" w:sz="6" w:space="0" w:color="636363"/>
              <w:left w:val="outset" w:sz="6" w:space="0" w:color="636363"/>
              <w:bottom w:val="outset" w:sz="6" w:space="0" w:color="636363"/>
              <w:right w:val="outset" w:sz="6" w:space="0" w:color="636363"/>
            </w:tcBorders>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Обробка і зберігання документів</w:t>
            </w:r>
          </w:p>
        </w:tc>
        <w:tc>
          <w:tcPr>
            <w:tcW w:w="3257" w:type="pct"/>
            <w:tcBorders>
              <w:top w:val="outset" w:sz="6" w:space="0" w:color="636363"/>
              <w:left w:val="outset" w:sz="6" w:space="0" w:color="636363"/>
              <w:bottom w:val="outset" w:sz="6" w:space="0" w:color="636363"/>
              <w:right w:val="outset" w:sz="6" w:space="0" w:color="636363"/>
            </w:tcBorders>
            <w:vAlign w:val="center"/>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 xml:space="preserve">До картки може бути "прикріплене" будь-яке число файлів, що містять  документи у комп'ютерній формі подання (наприклад, </w:t>
            </w:r>
            <w:r w:rsidRPr="00F967BA">
              <w:rPr>
                <w:rFonts w:ascii="Times New Roman" w:hAnsi="Times New Roman" w:cs="Times New Roman"/>
                <w:color w:val="000000"/>
                <w:sz w:val="28"/>
                <w:szCs w:val="28"/>
              </w:rPr>
              <w:lastRenderedPageBreak/>
              <w:t>факсимільне зображення паперового документа, текст, аудіо- або відеоматеріал і т.д. ). Ці файли можуть надходити по лініях зв'язку або створюватися в організації з використанням текстових редакторів, наприклад, MS WORD, сканерів, мікрофонів або інших пристроїв, що підключають до комп'ютера.</w:t>
            </w:r>
          </w:p>
        </w:tc>
      </w:tr>
      <w:tr w:rsidR="00F967BA" w:rsidRPr="00F967BA" w:rsidTr="006F062A">
        <w:trPr>
          <w:tblCellSpacing w:w="0" w:type="dxa"/>
          <w:jc w:val="right"/>
        </w:trPr>
        <w:tc>
          <w:tcPr>
            <w:tcW w:w="1743" w:type="pct"/>
            <w:tcBorders>
              <w:top w:val="outset" w:sz="6" w:space="0" w:color="636363"/>
              <w:left w:val="outset" w:sz="6" w:space="0" w:color="636363"/>
              <w:bottom w:val="outset" w:sz="6" w:space="0" w:color="636363"/>
              <w:right w:val="outset" w:sz="6" w:space="0" w:color="636363"/>
            </w:tcBorders>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Розширення складу реквізитів картки документа</w:t>
            </w:r>
          </w:p>
        </w:tc>
        <w:tc>
          <w:tcPr>
            <w:tcW w:w="3257" w:type="pct"/>
            <w:tcBorders>
              <w:top w:val="outset" w:sz="6" w:space="0" w:color="636363"/>
              <w:left w:val="outset" w:sz="6" w:space="0" w:color="636363"/>
              <w:bottom w:val="outset" w:sz="6" w:space="0" w:color="636363"/>
              <w:right w:val="outset" w:sz="6" w:space="0" w:color="636363"/>
            </w:tcBorders>
            <w:vAlign w:val="center"/>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Картка містить склад реквізитів, що повністю відповідає вимогам діловодства. Для відбиття відомчої або галузевої специфіки склад полів картки може бути розширений за рахунок додаткових реквізитів. Нові поля можуть створюватися користувачами самостійно без якого-небудь програмування. Додаткові реквізити можуть бути різних типів: строкові, числові, дати.  Також забезпечується можливість контролю даних, які вводять у створені реквізити.</w:t>
            </w:r>
          </w:p>
        </w:tc>
      </w:tr>
      <w:tr w:rsidR="00F967BA" w:rsidRPr="00F967BA" w:rsidTr="006F062A">
        <w:trPr>
          <w:tblCellSpacing w:w="0" w:type="dxa"/>
          <w:jc w:val="right"/>
        </w:trPr>
        <w:tc>
          <w:tcPr>
            <w:tcW w:w="1743" w:type="pct"/>
            <w:tcBorders>
              <w:top w:val="outset" w:sz="6" w:space="0" w:color="636363"/>
              <w:left w:val="outset" w:sz="6" w:space="0" w:color="636363"/>
              <w:bottom w:val="outset" w:sz="6" w:space="0" w:color="636363"/>
              <w:right w:val="outset" w:sz="6" w:space="0" w:color="636363"/>
            </w:tcBorders>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Поточне введення документів</w:t>
            </w:r>
          </w:p>
        </w:tc>
        <w:tc>
          <w:tcPr>
            <w:tcW w:w="3257" w:type="pct"/>
            <w:tcBorders>
              <w:top w:val="outset" w:sz="6" w:space="0" w:color="636363"/>
              <w:left w:val="outset" w:sz="6" w:space="0" w:color="636363"/>
              <w:bottom w:val="outset" w:sz="6" w:space="0" w:color="636363"/>
              <w:right w:val="outset" w:sz="6" w:space="0" w:color="636363"/>
            </w:tcBorders>
            <w:vAlign w:val="center"/>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 xml:space="preserve">Поточне введення документів дозволяє вирішити проблему масового введення в систему документообігу електронних образів паперових документів. При реєстрації документів на перших аркушах або на окремих чистих аркушах (аркушах - роздільниках) друкується призначуваний системою унікальний штрих-код. У процесі сканування й розпізнавання на окремому робочому місці, обладнаному </w:t>
            </w:r>
            <w:r w:rsidRPr="00F967BA">
              <w:rPr>
                <w:rFonts w:ascii="Times New Roman" w:hAnsi="Times New Roman" w:cs="Times New Roman"/>
                <w:color w:val="000000"/>
                <w:sz w:val="28"/>
                <w:szCs w:val="28"/>
              </w:rPr>
              <w:lastRenderedPageBreak/>
              <w:t>високопродуктивним сканером, система аналізує штрих-код і обробляє отскановані документи відповідно до  зазначеної в них інформації. В результаті електронні образи документів, отримані в заданому форматі, автоматично прикріплюються до відповідної РК.</w:t>
            </w:r>
          </w:p>
        </w:tc>
      </w:tr>
      <w:tr w:rsidR="00F967BA" w:rsidRPr="00F967BA" w:rsidTr="006F062A">
        <w:trPr>
          <w:tblCellSpacing w:w="0" w:type="dxa"/>
          <w:jc w:val="right"/>
        </w:trPr>
        <w:tc>
          <w:tcPr>
            <w:tcW w:w="1743" w:type="pct"/>
            <w:tcBorders>
              <w:top w:val="outset" w:sz="6" w:space="0" w:color="636363"/>
              <w:left w:val="outset" w:sz="6" w:space="0" w:color="636363"/>
              <w:bottom w:val="outset" w:sz="6" w:space="0" w:color="636363"/>
              <w:right w:val="outset" w:sz="6" w:space="0" w:color="636363"/>
            </w:tcBorders>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Рух документів</w:t>
            </w:r>
          </w:p>
        </w:tc>
        <w:tc>
          <w:tcPr>
            <w:tcW w:w="3257" w:type="pct"/>
            <w:tcBorders>
              <w:top w:val="outset" w:sz="6" w:space="0" w:color="636363"/>
              <w:left w:val="outset" w:sz="6" w:space="0" w:color="636363"/>
              <w:bottom w:val="outset" w:sz="6" w:space="0" w:color="636363"/>
              <w:right w:val="outset" w:sz="6" w:space="0" w:color="636363"/>
            </w:tcBorders>
            <w:vAlign w:val="center"/>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У системі існує кілька механізмів організації руху документів. Кожний механізм забезпечує оптимальне виконання того або іншого діловодного процесу. При роботі над проектом документа картка автоматично пересилається по послідовному або паралельному маршруту. У процесі пересилання проекту враховується характер винесених віз, контролюються строки розгляду. Після винесення  резолюції готовий документ доводиться до відома виконавців, і контролюються терміни виконання доручень.</w:t>
            </w:r>
          </w:p>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У системі "ДЕЛО"  реалізована також безліч інших механізмів руху документів: внутрішня адресація, пересилання електронних документів зовнішнім організаціям, повний контроль всіх видів руху паперових документів та інше.</w:t>
            </w:r>
          </w:p>
        </w:tc>
      </w:tr>
      <w:tr w:rsidR="00F967BA" w:rsidRPr="00F967BA" w:rsidTr="006F062A">
        <w:trPr>
          <w:tblCellSpacing w:w="0" w:type="dxa"/>
          <w:jc w:val="right"/>
        </w:trPr>
        <w:tc>
          <w:tcPr>
            <w:tcW w:w="1743" w:type="pct"/>
            <w:tcBorders>
              <w:top w:val="outset" w:sz="6" w:space="0" w:color="636363"/>
              <w:left w:val="outset" w:sz="6" w:space="0" w:color="636363"/>
              <w:bottom w:val="outset" w:sz="6" w:space="0" w:color="636363"/>
              <w:right w:val="outset" w:sz="6" w:space="0" w:color="636363"/>
            </w:tcBorders>
          </w:tcPr>
          <w:p w:rsidR="00F967BA" w:rsidRPr="00F967BA" w:rsidRDefault="001E5DD4" w:rsidP="00202731">
            <w:pPr>
              <w:spacing w:after="0" w:line="360" w:lineRule="auto"/>
              <w:ind w:firstLine="222"/>
              <w:jc w:val="both"/>
              <w:rPr>
                <w:rFonts w:ascii="Times New Roman" w:hAnsi="Times New Roman" w:cs="Times New Roman"/>
                <w:color w:val="000000"/>
                <w:sz w:val="28"/>
                <w:szCs w:val="28"/>
              </w:rPr>
            </w:pPr>
            <w:r>
              <w:rPr>
                <w:rFonts w:ascii="Times New Roman" w:hAnsi="Times New Roman" w:cs="Times New Roman"/>
                <w:color w:val="000000"/>
                <w:sz w:val="28"/>
                <w:szCs w:val="28"/>
              </w:rPr>
              <w:t>Забезпеченн</w:t>
            </w:r>
            <w:r w:rsidR="00F967BA" w:rsidRPr="00F967BA">
              <w:rPr>
                <w:rFonts w:ascii="Times New Roman" w:hAnsi="Times New Roman" w:cs="Times New Roman"/>
                <w:color w:val="000000"/>
                <w:sz w:val="28"/>
                <w:szCs w:val="28"/>
              </w:rPr>
              <w:t>я юридичної правочинності</w:t>
            </w:r>
          </w:p>
        </w:tc>
        <w:tc>
          <w:tcPr>
            <w:tcW w:w="3257" w:type="pct"/>
            <w:tcBorders>
              <w:top w:val="outset" w:sz="6" w:space="0" w:color="636363"/>
              <w:left w:val="outset" w:sz="6" w:space="0" w:color="636363"/>
              <w:bottom w:val="outset" w:sz="6" w:space="0" w:color="636363"/>
              <w:right w:val="outset" w:sz="6" w:space="0" w:color="636363"/>
            </w:tcBorders>
            <w:vAlign w:val="center"/>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В процесі узгодження або затвердження проекту документа користувач може завірити розглянутий документ електронно-</w:t>
            </w:r>
            <w:r w:rsidRPr="00F967BA">
              <w:rPr>
                <w:rFonts w:ascii="Times New Roman" w:hAnsi="Times New Roman" w:cs="Times New Roman"/>
                <w:color w:val="000000"/>
                <w:sz w:val="28"/>
                <w:szCs w:val="28"/>
              </w:rPr>
              <w:lastRenderedPageBreak/>
              <w:t>цифровим підписом (ЕЦП). Це дозволяє забезпечити юридичну правочинність створених електронних документів. Для зберігання сертифікатів ЕЦП можуть використатися сторонній  центр, що засвідчує, і внутрікорпоративний центр керування ключовою системою, створений на базі програмних продуктів ЕОС і сертифікованих криптозасобів.</w:t>
            </w:r>
          </w:p>
        </w:tc>
      </w:tr>
      <w:tr w:rsidR="00F967BA" w:rsidRPr="00F967BA" w:rsidTr="006F062A">
        <w:trPr>
          <w:tblCellSpacing w:w="0" w:type="dxa"/>
          <w:jc w:val="right"/>
        </w:trPr>
        <w:tc>
          <w:tcPr>
            <w:tcW w:w="1743" w:type="pct"/>
            <w:tcBorders>
              <w:top w:val="outset" w:sz="6" w:space="0" w:color="636363"/>
              <w:left w:val="outset" w:sz="6" w:space="0" w:color="636363"/>
              <w:bottom w:val="outset" w:sz="6" w:space="0" w:color="636363"/>
              <w:right w:val="outset" w:sz="6" w:space="0" w:color="636363"/>
            </w:tcBorders>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Відправлення документів</w:t>
            </w:r>
          </w:p>
        </w:tc>
        <w:tc>
          <w:tcPr>
            <w:tcW w:w="3257" w:type="pct"/>
            <w:tcBorders>
              <w:top w:val="outset" w:sz="6" w:space="0" w:color="636363"/>
              <w:left w:val="outset" w:sz="6" w:space="0" w:color="636363"/>
              <w:bottom w:val="outset" w:sz="6" w:space="0" w:color="636363"/>
              <w:right w:val="outset" w:sz="6" w:space="0" w:color="636363"/>
            </w:tcBorders>
            <w:vAlign w:val="center"/>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Система дозволяє формувати реєстри розсилання, здійснювати надпечатку конвертів, відправляти документи за допомогою систем електронної пошти. Документи, що відправляють за допомогою електронної пошти, можуть бути захищені шифруванням і завірені ЕЦП. З цією метою в системі використовуються сертифіковані криптозасоби.</w:t>
            </w:r>
          </w:p>
        </w:tc>
      </w:tr>
      <w:tr w:rsidR="00F967BA" w:rsidRPr="00F967BA" w:rsidTr="006F062A">
        <w:trPr>
          <w:tblCellSpacing w:w="0" w:type="dxa"/>
          <w:jc w:val="right"/>
        </w:trPr>
        <w:tc>
          <w:tcPr>
            <w:tcW w:w="1743" w:type="pct"/>
            <w:tcBorders>
              <w:top w:val="outset" w:sz="6" w:space="0" w:color="636363"/>
              <w:left w:val="outset" w:sz="6" w:space="0" w:color="636363"/>
              <w:bottom w:val="outset" w:sz="6" w:space="0" w:color="636363"/>
              <w:right w:val="outset" w:sz="6" w:space="0" w:color="636363"/>
            </w:tcBorders>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Довідково-аналітична робота</w:t>
            </w:r>
          </w:p>
        </w:tc>
        <w:tc>
          <w:tcPr>
            <w:tcW w:w="3257" w:type="pct"/>
            <w:tcBorders>
              <w:top w:val="outset" w:sz="6" w:space="0" w:color="636363"/>
              <w:left w:val="outset" w:sz="6" w:space="0" w:color="636363"/>
              <w:bottom w:val="outset" w:sz="6" w:space="0" w:color="636363"/>
              <w:right w:val="outset" w:sz="6" w:space="0" w:color="636363"/>
            </w:tcBorders>
            <w:vAlign w:val="center"/>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 xml:space="preserve">По мірі функціонування системи в ній накопичується інформаційна база документів установи. Система забезпечує пошук документів у цій базі по сполученню будь-яких реквізитів РК, а також пошук по тексту документа. При необхідності складний пошуковий запит може бути збережений і використаний неодноразово. Відібрані в результаті пошуку документи можна зберігати в персональних папках користувачів або роздрукувати у вигляді </w:t>
            </w:r>
            <w:r w:rsidRPr="00F967BA">
              <w:rPr>
                <w:rFonts w:ascii="Times New Roman" w:hAnsi="Times New Roman" w:cs="Times New Roman"/>
                <w:color w:val="000000"/>
                <w:sz w:val="28"/>
                <w:szCs w:val="28"/>
              </w:rPr>
              <w:lastRenderedPageBreak/>
              <w:t>переліку.</w:t>
            </w:r>
          </w:p>
        </w:tc>
      </w:tr>
      <w:tr w:rsidR="00F967BA" w:rsidRPr="00F967BA" w:rsidTr="006F062A">
        <w:trPr>
          <w:tblCellSpacing w:w="0" w:type="dxa"/>
          <w:jc w:val="right"/>
        </w:trPr>
        <w:tc>
          <w:tcPr>
            <w:tcW w:w="1743" w:type="pct"/>
            <w:tcBorders>
              <w:top w:val="outset" w:sz="6" w:space="0" w:color="636363"/>
              <w:left w:val="outset" w:sz="6" w:space="0" w:color="636363"/>
              <w:bottom w:val="outset" w:sz="6" w:space="0" w:color="636363"/>
              <w:right w:val="outset" w:sz="6" w:space="0" w:color="636363"/>
            </w:tcBorders>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Повнотекстовий пошук по змісту документа</w:t>
            </w:r>
          </w:p>
        </w:tc>
        <w:tc>
          <w:tcPr>
            <w:tcW w:w="3257" w:type="pct"/>
            <w:tcBorders>
              <w:top w:val="outset" w:sz="6" w:space="0" w:color="636363"/>
              <w:left w:val="outset" w:sz="6" w:space="0" w:color="636363"/>
              <w:bottom w:val="outset" w:sz="6" w:space="0" w:color="636363"/>
              <w:right w:val="outset" w:sz="6" w:space="0" w:color="636363"/>
            </w:tcBorders>
            <w:vAlign w:val="center"/>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Реалізовано комбінований пошук: одночасно по сполученню реквізитів реєстраційних карток і повнотекстовий пошук по змісту самих документів.</w:t>
            </w:r>
          </w:p>
        </w:tc>
      </w:tr>
      <w:tr w:rsidR="00F967BA" w:rsidRPr="00F967BA" w:rsidTr="006F062A">
        <w:trPr>
          <w:tblCellSpacing w:w="0" w:type="dxa"/>
          <w:jc w:val="right"/>
        </w:trPr>
        <w:tc>
          <w:tcPr>
            <w:tcW w:w="1743" w:type="pct"/>
            <w:tcBorders>
              <w:top w:val="outset" w:sz="6" w:space="0" w:color="636363"/>
              <w:left w:val="outset" w:sz="6" w:space="0" w:color="636363"/>
              <w:bottom w:val="outset" w:sz="6" w:space="0" w:color="636363"/>
              <w:right w:val="outset" w:sz="6" w:space="0" w:color="636363"/>
            </w:tcBorders>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Робота із взаємозалежними документами</w:t>
            </w:r>
          </w:p>
        </w:tc>
        <w:tc>
          <w:tcPr>
            <w:tcW w:w="3257" w:type="pct"/>
            <w:tcBorders>
              <w:top w:val="outset" w:sz="6" w:space="0" w:color="636363"/>
              <w:left w:val="outset" w:sz="6" w:space="0" w:color="636363"/>
              <w:bottom w:val="outset" w:sz="6" w:space="0" w:color="636363"/>
              <w:right w:val="outset" w:sz="6" w:space="0" w:color="636363"/>
            </w:tcBorders>
            <w:vAlign w:val="center"/>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Підтримується можливість встановлення посилань між РК документів або проектів документів, пов'язаних тематично, що скасовують або доповнюють один одного й т.д.  Це дозволяє переглядати ланцюжок взаємозалежних документів. Посилання можуть установлюватися й на документи, що зберігаються поза системою документообігу (посилання по URL (WEB-посилання)). Таким чином, документ системи "ДЕЛО" може посилатися на зовнішні інформаційні матеріали або документи, що зберігаються в інших інформаційних системах.</w:t>
            </w:r>
          </w:p>
        </w:tc>
      </w:tr>
      <w:tr w:rsidR="00F967BA" w:rsidRPr="00F967BA" w:rsidTr="006F062A">
        <w:trPr>
          <w:tblCellSpacing w:w="0" w:type="dxa"/>
          <w:jc w:val="right"/>
        </w:trPr>
        <w:tc>
          <w:tcPr>
            <w:tcW w:w="1743" w:type="pct"/>
            <w:tcBorders>
              <w:top w:val="outset" w:sz="6" w:space="0" w:color="636363"/>
              <w:left w:val="outset" w:sz="6" w:space="0" w:color="636363"/>
              <w:bottom w:val="outset" w:sz="6" w:space="0" w:color="636363"/>
              <w:right w:val="outset" w:sz="6" w:space="0" w:color="636363"/>
            </w:tcBorders>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Регламентація прав доступу</w:t>
            </w:r>
          </w:p>
        </w:tc>
        <w:tc>
          <w:tcPr>
            <w:tcW w:w="3257" w:type="pct"/>
            <w:tcBorders>
              <w:top w:val="outset" w:sz="6" w:space="0" w:color="636363"/>
              <w:left w:val="outset" w:sz="6" w:space="0" w:color="636363"/>
              <w:bottom w:val="outset" w:sz="6" w:space="0" w:color="636363"/>
              <w:right w:val="outset" w:sz="6" w:space="0" w:color="636363"/>
            </w:tcBorders>
            <w:vAlign w:val="center"/>
          </w:tcPr>
          <w:p w:rsidR="00F967BA" w:rsidRPr="00F967BA" w:rsidRDefault="00F967BA" w:rsidP="00202731">
            <w:pPr>
              <w:spacing w:after="0" w:line="360" w:lineRule="auto"/>
              <w:ind w:firstLine="222"/>
              <w:jc w:val="both"/>
              <w:rPr>
                <w:rFonts w:ascii="Times New Roman" w:hAnsi="Times New Roman" w:cs="Times New Roman"/>
                <w:color w:val="000000"/>
                <w:sz w:val="28"/>
                <w:szCs w:val="28"/>
              </w:rPr>
            </w:pPr>
            <w:r w:rsidRPr="00F967BA">
              <w:rPr>
                <w:rFonts w:ascii="Times New Roman" w:hAnsi="Times New Roman" w:cs="Times New Roman"/>
                <w:color w:val="000000"/>
                <w:sz w:val="28"/>
                <w:szCs w:val="28"/>
              </w:rPr>
              <w:t>Права користувача в системі регламентують як доступ до картотек і документів відповідно до  їх грифів, так і набір функцій, доступних даному користувачеві (реєстрація, редагування, списання документа до справи, зняття з контролю й т.д.)</w:t>
            </w:r>
          </w:p>
        </w:tc>
      </w:tr>
    </w:tbl>
    <w:p w:rsidR="00F967BA" w:rsidRPr="00035D94" w:rsidRDefault="00F967BA" w:rsidP="00035D94">
      <w:pPr>
        <w:spacing w:after="0" w:line="360" w:lineRule="auto"/>
        <w:ind w:firstLine="708"/>
        <w:jc w:val="both"/>
        <w:rPr>
          <w:rFonts w:ascii="Times New Roman" w:hAnsi="Times New Roman" w:cs="Times New Roman"/>
          <w:color w:val="000000"/>
          <w:sz w:val="28"/>
          <w:szCs w:val="28"/>
        </w:rPr>
      </w:pPr>
    </w:p>
    <w:p w:rsidR="00F967BA" w:rsidRPr="00870440" w:rsidRDefault="00F66793" w:rsidP="00F967BA">
      <w:pPr>
        <w:spacing w:after="0" w:line="360" w:lineRule="auto"/>
        <w:ind w:firstLine="708"/>
        <w:jc w:val="both"/>
        <w:rPr>
          <w:rStyle w:val="rvts0"/>
          <w:rFonts w:ascii="Times New Roman" w:hAnsi="Times New Roman" w:cs="Times New Roman"/>
          <w:color w:val="000000"/>
          <w:sz w:val="28"/>
          <w:szCs w:val="28"/>
        </w:rPr>
      </w:pPr>
      <w:r>
        <w:rPr>
          <w:rFonts w:ascii="Times New Roman" w:hAnsi="Times New Roman" w:cs="Times New Roman"/>
          <w:color w:val="000000"/>
          <w:sz w:val="28"/>
          <w:szCs w:val="28"/>
        </w:rPr>
        <w:t>Отже, і</w:t>
      </w:r>
      <w:r w:rsidR="00F967BA" w:rsidRPr="001907CE">
        <w:rPr>
          <w:rStyle w:val="rvts0"/>
          <w:rFonts w:ascii="Times New Roman" w:hAnsi="Times New Roman" w:cs="Times New Roman"/>
          <w:sz w:val="28"/>
          <w:szCs w:val="28"/>
        </w:rPr>
        <w:t xml:space="preserve">нформаційна діяльність — </w:t>
      </w:r>
      <w:r w:rsidR="00693D18">
        <w:rPr>
          <w:rStyle w:val="rvts0"/>
          <w:rFonts w:ascii="Times New Roman" w:hAnsi="Times New Roman" w:cs="Times New Roman"/>
          <w:sz w:val="28"/>
          <w:szCs w:val="28"/>
        </w:rPr>
        <w:t xml:space="preserve">це </w:t>
      </w:r>
      <w:r w:rsidR="00F967BA" w:rsidRPr="001907CE">
        <w:rPr>
          <w:rStyle w:val="rvts0"/>
          <w:rFonts w:ascii="Times New Roman" w:hAnsi="Times New Roman" w:cs="Times New Roman"/>
          <w:sz w:val="28"/>
          <w:szCs w:val="28"/>
        </w:rPr>
        <w:t>ді</w:t>
      </w:r>
      <w:r w:rsidR="00F967BA">
        <w:rPr>
          <w:rStyle w:val="rvts0"/>
          <w:rFonts w:ascii="Times New Roman" w:hAnsi="Times New Roman" w:cs="Times New Roman"/>
          <w:sz w:val="28"/>
          <w:szCs w:val="28"/>
        </w:rPr>
        <w:t>яльність людини, що пов'язана</w:t>
      </w:r>
      <w:r w:rsidR="00F967BA">
        <w:rPr>
          <w:rStyle w:val="rvts0"/>
          <w:rFonts w:ascii="Times New Roman" w:hAnsi="Times New Roman" w:cs="Times New Roman"/>
          <w:sz w:val="28"/>
          <w:szCs w:val="28"/>
        </w:rPr>
        <w:br/>
        <w:t xml:space="preserve">з </w:t>
      </w:r>
      <w:r w:rsidR="00F967BA" w:rsidRPr="001907CE">
        <w:rPr>
          <w:rStyle w:val="rvts0"/>
          <w:rFonts w:ascii="Times New Roman" w:hAnsi="Times New Roman" w:cs="Times New Roman"/>
          <w:sz w:val="28"/>
          <w:szCs w:val="28"/>
        </w:rPr>
        <w:t xml:space="preserve">процесами отримання, переробки, </w:t>
      </w:r>
      <w:r w:rsidR="00F967BA">
        <w:rPr>
          <w:rStyle w:val="rvts0"/>
          <w:rFonts w:ascii="Times New Roman" w:hAnsi="Times New Roman" w:cs="Times New Roman"/>
          <w:sz w:val="28"/>
          <w:szCs w:val="28"/>
        </w:rPr>
        <w:t>накопичення та передачі інформа</w:t>
      </w:r>
      <w:r w:rsidR="00F967BA" w:rsidRPr="001907CE">
        <w:rPr>
          <w:rStyle w:val="rvts0"/>
          <w:rFonts w:ascii="Times New Roman" w:hAnsi="Times New Roman" w:cs="Times New Roman"/>
          <w:sz w:val="28"/>
          <w:szCs w:val="28"/>
        </w:rPr>
        <w:t>ції. Згідно з таким тлумаченням інформаційний процес складається з</w:t>
      </w:r>
      <w:r w:rsidR="00F967BA" w:rsidRPr="001907CE">
        <w:rPr>
          <w:rStyle w:val="rvts0"/>
          <w:rFonts w:ascii="Times New Roman" w:hAnsi="Times New Roman" w:cs="Times New Roman"/>
          <w:sz w:val="28"/>
          <w:szCs w:val="28"/>
        </w:rPr>
        <w:br/>
      </w:r>
      <w:r w:rsidR="00F967BA" w:rsidRPr="001907CE">
        <w:rPr>
          <w:rStyle w:val="rvts0"/>
          <w:rFonts w:ascii="Times New Roman" w:hAnsi="Times New Roman" w:cs="Times New Roman"/>
          <w:sz w:val="28"/>
          <w:szCs w:val="28"/>
        </w:rPr>
        <w:lastRenderedPageBreak/>
        <w:t>наступних складових: отримання інформації; переробка (узагальнення)</w:t>
      </w:r>
      <w:r w:rsidR="00F967BA" w:rsidRPr="001907CE">
        <w:rPr>
          <w:rStyle w:val="rvts0"/>
          <w:rFonts w:ascii="Times New Roman" w:hAnsi="Times New Roman" w:cs="Times New Roman"/>
          <w:sz w:val="28"/>
          <w:szCs w:val="28"/>
        </w:rPr>
        <w:br/>
        <w:t xml:space="preserve">інформації; накопичення (зберігання) </w:t>
      </w:r>
      <w:r w:rsidR="00F967BA">
        <w:rPr>
          <w:rStyle w:val="rvts0"/>
          <w:rFonts w:ascii="Times New Roman" w:hAnsi="Times New Roman" w:cs="Times New Roman"/>
          <w:sz w:val="28"/>
          <w:szCs w:val="28"/>
        </w:rPr>
        <w:t xml:space="preserve">інформації; передача інформації </w:t>
      </w:r>
      <w:r w:rsidR="00F967BA" w:rsidRPr="001907CE">
        <w:rPr>
          <w:rStyle w:val="rvts0"/>
          <w:rFonts w:ascii="Times New Roman" w:hAnsi="Times New Roman" w:cs="Times New Roman"/>
          <w:sz w:val="28"/>
          <w:szCs w:val="28"/>
        </w:rPr>
        <w:t>[</w:t>
      </w:r>
      <w:r w:rsidR="00870440" w:rsidRPr="00870440">
        <w:rPr>
          <w:rStyle w:val="rvts0"/>
          <w:rFonts w:ascii="Times New Roman" w:hAnsi="Times New Roman" w:cs="Times New Roman"/>
          <w:sz w:val="28"/>
          <w:szCs w:val="28"/>
        </w:rPr>
        <w:t>30</w:t>
      </w:r>
      <w:r w:rsidR="00F967BA" w:rsidRPr="001907CE">
        <w:rPr>
          <w:rStyle w:val="rvts0"/>
          <w:rFonts w:ascii="Times New Roman" w:hAnsi="Times New Roman" w:cs="Times New Roman"/>
          <w:sz w:val="28"/>
          <w:szCs w:val="28"/>
        </w:rPr>
        <w:t>]</w:t>
      </w:r>
      <w:r w:rsidR="00870440" w:rsidRPr="00870440">
        <w:rPr>
          <w:rStyle w:val="rvts0"/>
          <w:rFonts w:ascii="Times New Roman" w:hAnsi="Times New Roman" w:cs="Times New Roman"/>
          <w:sz w:val="28"/>
          <w:szCs w:val="28"/>
        </w:rPr>
        <w:t>.</w:t>
      </w:r>
    </w:p>
    <w:p w:rsidR="00F967BA" w:rsidRPr="00CF133D" w:rsidRDefault="00F967BA" w:rsidP="006F06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у людини і громадянина виникає необхідність у задоволенні інформаційних потреб. Тому людина як громадянин і член суспільства бажає звернутися до державної установи, аби задовольнити свої потреби чи запити. Законом України «Про звернення громадян» та іншими документами  прописані норми та правила для отримання інформації громадянами України.</w:t>
      </w:r>
      <w:r w:rsidRPr="00CF133D">
        <w:rPr>
          <w:rStyle w:val="rvts0"/>
        </w:rPr>
        <w:t xml:space="preserve"> </w:t>
      </w:r>
      <w:r w:rsidRPr="00CF133D">
        <w:rPr>
          <w:rStyle w:val="rvts0"/>
          <w:rFonts w:ascii="Times New Roman" w:hAnsi="Times New Roman" w:cs="Times New Roman"/>
          <w:sz w:val="28"/>
          <w:szCs w:val="28"/>
        </w:rPr>
        <w:t>Рішення щодо звернень громадян та відповіді на них оформляються відповідно до вимог законодавства.</w:t>
      </w:r>
    </w:p>
    <w:p w:rsidR="00F967BA" w:rsidRPr="00CF133D" w:rsidRDefault="00F967BA" w:rsidP="00F967BA">
      <w:pPr>
        <w:spacing w:after="0" w:line="360" w:lineRule="auto"/>
        <w:ind w:firstLine="709"/>
        <w:jc w:val="both"/>
        <w:rPr>
          <w:rFonts w:ascii="Times New Roman" w:hAnsi="Times New Roman" w:cs="Times New Roman"/>
          <w:sz w:val="28"/>
          <w:szCs w:val="28"/>
        </w:rPr>
      </w:pPr>
      <w:r>
        <w:rPr>
          <w:rStyle w:val="rvts0"/>
          <w:rFonts w:ascii="Times New Roman" w:hAnsi="Times New Roman" w:cs="Times New Roman"/>
          <w:sz w:val="28"/>
          <w:szCs w:val="28"/>
        </w:rPr>
        <w:t xml:space="preserve">Отже, </w:t>
      </w:r>
      <w:r w:rsidRPr="00CF133D">
        <w:rPr>
          <w:rStyle w:val="rvts0"/>
          <w:rFonts w:ascii="Times New Roman" w:hAnsi="Times New Roman" w:cs="Times New Roman"/>
          <w:sz w:val="28"/>
          <w:szCs w:val="28"/>
        </w:rPr>
        <w:t>Закон України «Про звернення громадян»</w:t>
      </w:r>
      <w:r w:rsidR="00870440">
        <w:rPr>
          <w:rStyle w:val="rvts0"/>
          <w:rFonts w:ascii="Times New Roman" w:hAnsi="Times New Roman" w:cs="Times New Roman"/>
          <w:sz w:val="28"/>
          <w:szCs w:val="28"/>
          <w:lang w:val="ru-RU"/>
        </w:rPr>
        <w:t xml:space="preserve"> </w:t>
      </w:r>
      <w:r w:rsidR="00870440" w:rsidRPr="00CA5723">
        <w:rPr>
          <w:rFonts w:ascii="Times New Roman" w:hAnsi="Times New Roman" w:cs="Times New Roman"/>
          <w:sz w:val="28"/>
          <w:szCs w:val="28"/>
          <w:lang w:val="ru-RU"/>
        </w:rPr>
        <w:t>[8]</w:t>
      </w:r>
      <w:r w:rsidRPr="00CF133D">
        <w:rPr>
          <w:rStyle w:val="rvts0"/>
          <w:rFonts w:ascii="Times New Roman" w:hAnsi="Times New Roman" w:cs="Times New Roman"/>
          <w:sz w:val="28"/>
          <w:szCs w:val="28"/>
        </w:rPr>
        <w:t xml:space="preserve"> </w:t>
      </w:r>
      <w:r>
        <w:rPr>
          <w:rStyle w:val="rvts0"/>
          <w:rFonts w:ascii="Times New Roman" w:hAnsi="Times New Roman" w:cs="Times New Roman"/>
          <w:sz w:val="28"/>
          <w:szCs w:val="28"/>
        </w:rPr>
        <w:t xml:space="preserve">від 05.10.2016 року </w:t>
      </w:r>
      <w:r w:rsidRPr="00CF133D">
        <w:rPr>
          <w:rStyle w:val="rvts0"/>
          <w:rFonts w:ascii="Times New Roman" w:hAnsi="Times New Roman" w:cs="Times New Roman"/>
          <w:sz w:val="28"/>
          <w:szCs w:val="28"/>
        </w:rPr>
        <w:t>регулює питання практичної реалізації громадянами України наданого їм Конституцією України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F967BA" w:rsidRPr="00F967BA" w:rsidRDefault="00F967BA" w:rsidP="00F967BA">
      <w:pPr>
        <w:spacing w:after="0" w:line="360" w:lineRule="auto"/>
        <w:ind w:firstLine="708"/>
        <w:jc w:val="both"/>
        <w:rPr>
          <w:rFonts w:ascii="Times New Roman" w:hAnsi="Times New Roman" w:cs="Times New Roman"/>
          <w:color w:val="FF0000"/>
          <w:sz w:val="28"/>
          <w:szCs w:val="28"/>
        </w:rPr>
      </w:pPr>
      <w:r w:rsidRPr="00F967BA">
        <w:rPr>
          <w:rFonts w:ascii="Times New Roman" w:hAnsi="Times New Roman" w:cs="Times New Roman"/>
          <w:color w:val="000000" w:themeColor="text1"/>
          <w:sz w:val="28"/>
          <w:szCs w:val="28"/>
        </w:rPr>
        <w:t xml:space="preserve">Таким чином, впровадження </w:t>
      </w:r>
      <w:r w:rsidR="001E5DD4">
        <w:rPr>
          <w:rFonts w:ascii="Times New Roman" w:hAnsi="Times New Roman" w:cs="Times New Roman"/>
          <w:color w:val="000000" w:themeColor="text1"/>
          <w:sz w:val="28"/>
          <w:szCs w:val="28"/>
        </w:rPr>
        <w:t xml:space="preserve">оновленої </w:t>
      </w:r>
      <w:r w:rsidRPr="00F967BA">
        <w:rPr>
          <w:rFonts w:ascii="Times New Roman" w:hAnsi="Times New Roman" w:cs="Times New Roman"/>
          <w:color w:val="000000" w:themeColor="text1"/>
          <w:sz w:val="28"/>
          <w:szCs w:val="28"/>
        </w:rPr>
        <w:t>організаційної структури дасть змогу переходу від існуючої моделі до майбутньої поступовим, еволюційним шляхом, задля максимального задоволення інтересів громадян.</w:t>
      </w:r>
    </w:p>
    <w:p w:rsidR="0099168E" w:rsidRPr="00035D94" w:rsidRDefault="0099168E" w:rsidP="00035D94">
      <w:pPr>
        <w:spacing w:after="0" w:line="360" w:lineRule="auto"/>
        <w:ind w:firstLine="708"/>
        <w:jc w:val="both"/>
        <w:rPr>
          <w:rFonts w:ascii="Times New Roman" w:hAnsi="Times New Roman" w:cs="Times New Roman"/>
          <w:color w:val="000000"/>
          <w:sz w:val="28"/>
          <w:szCs w:val="28"/>
        </w:rPr>
      </w:pPr>
    </w:p>
    <w:p w:rsidR="000E119D" w:rsidRDefault="000E119D" w:rsidP="00534A3D">
      <w:pPr>
        <w:spacing w:after="0" w:line="360" w:lineRule="auto"/>
        <w:ind w:firstLine="567"/>
        <w:contextualSpacing/>
        <w:jc w:val="both"/>
        <w:rPr>
          <w:rFonts w:ascii="Times New Roman" w:hAnsi="Times New Roman" w:cs="Times New Roman"/>
          <w:b/>
          <w:bCs/>
          <w:sz w:val="28"/>
          <w:szCs w:val="28"/>
        </w:rPr>
      </w:pPr>
    </w:p>
    <w:p w:rsidR="000E119D" w:rsidRDefault="000E119D" w:rsidP="00534A3D">
      <w:pPr>
        <w:spacing w:after="0" w:line="360" w:lineRule="auto"/>
        <w:ind w:firstLine="567"/>
        <w:contextualSpacing/>
        <w:jc w:val="both"/>
        <w:rPr>
          <w:rFonts w:ascii="Times New Roman" w:hAnsi="Times New Roman" w:cs="Times New Roman"/>
          <w:b/>
          <w:bCs/>
          <w:sz w:val="28"/>
          <w:szCs w:val="28"/>
        </w:rPr>
      </w:pPr>
    </w:p>
    <w:p w:rsidR="000E119D" w:rsidRDefault="000E119D" w:rsidP="00534A3D">
      <w:pPr>
        <w:spacing w:after="0" w:line="360" w:lineRule="auto"/>
        <w:ind w:firstLine="567"/>
        <w:contextualSpacing/>
        <w:jc w:val="both"/>
        <w:rPr>
          <w:rFonts w:ascii="Times New Roman" w:hAnsi="Times New Roman" w:cs="Times New Roman"/>
          <w:b/>
          <w:bCs/>
          <w:sz w:val="28"/>
          <w:szCs w:val="28"/>
        </w:rPr>
      </w:pPr>
    </w:p>
    <w:p w:rsidR="000E119D" w:rsidRDefault="000E119D" w:rsidP="00534A3D">
      <w:pPr>
        <w:spacing w:after="0" w:line="360" w:lineRule="auto"/>
        <w:ind w:firstLine="567"/>
        <w:contextualSpacing/>
        <w:jc w:val="both"/>
        <w:rPr>
          <w:rFonts w:ascii="Times New Roman" w:hAnsi="Times New Roman" w:cs="Times New Roman"/>
          <w:b/>
          <w:bCs/>
          <w:sz w:val="28"/>
          <w:szCs w:val="28"/>
        </w:rPr>
      </w:pPr>
    </w:p>
    <w:p w:rsidR="006F062A" w:rsidRDefault="006F062A">
      <w:pPr>
        <w:rPr>
          <w:rFonts w:ascii="Times New Roman" w:hAnsi="Times New Roman" w:cs="Times New Roman"/>
          <w:b/>
          <w:bCs/>
          <w:sz w:val="28"/>
          <w:szCs w:val="28"/>
        </w:rPr>
      </w:pPr>
      <w:r>
        <w:rPr>
          <w:rFonts w:ascii="Times New Roman" w:hAnsi="Times New Roman" w:cs="Times New Roman"/>
          <w:b/>
          <w:bCs/>
          <w:sz w:val="28"/>
          <w:szCs w:val="28"/>
        </w:rPr>
        <w:br w:type="page"/>
      </w:r>
    </w:p>
    <w:p w:rsidR="00AD0237" w:rsidRDefault="00035D94" w:rsidP="006F062A">
      <w:pPr>
        <w:spacing w:after="0" w:line="360" w:lineRule="auto"/>
        <w:contextualSpacing/>
        <w:jc w:val="center"/>
        <w:rPr>
          <w:rFonts w:ascii="Times New Roman" w:hAnsi="Times New Roman" w:cs="Times New Roman"/>
          <w:b/>
          <w:bCs/>
          <w:sz w:val="28"/>
          <w:szCs w:val="28"/>
        </w:rPr>
      </w:pPr>
      <w:r w:rsidRPr="000A11CC">
        <w:rPr>
          <w:rFonts w:ascii="Times New Roman" w:hAnsi="Times New Roman" w:cs="Times New Roman"/>
          <w:b/>
          <w:bCs/>
          <w:sz w:val="28"/>
          <w:szCs w:val="28"/>
        </w:rPr>
        <w:lastRenderedPageBreak/>
        <w:t>Р</w:t>
      </w:r>
      <w:r w:rsidR="00C42854">
        <w:rPr>
          <w:rFonts w:ascii="Times New Roman" w:hAnsi="Times New Roman" w:cs="Times New Roman"/>
          <w:b/>
          <w:bCs/>
          <w:sz w:val="28"/>
          <w:szCs w:val="28"/>
        </w:rPr>
        <w:t>ОЗДІЛ</w:t>
      </w:r>
      <w:r w:rsidRPr="000A11CC">
        <w:rPr>
          <w:rFonts w:ascii="Times New Roman" w:hAnsi="Times New Roman" w:cs="Times New Roman"/>
          <w:b/>
          <w:bCs/>
          <w:sz w:val="28"/>
          <w:szCs w:val="28"/>
        </w:rPr>
        <w:t xml:space="preserve"> 2. ПРАКТИЧНІ АСПЕКТИ ІНФОРМАЦІЙНОЇ ДІЯЛЬНОСТІ ФАХІВЦЯ ВІДДІЛУ ЗВЕРНЕНЬ</w:t>
      </w:r>
    </w:p>
    <w:p w:rsidR="00035D94" w:rsidRPr="002410B6" w:rsidRDefault="00035D94" w:rsidP="00534A3D">
      <w:pPr>
        <w:spacing w:after="0" w:line="360" w:lineRule="auto"/>
        <w:ind w:firstLine="567"/>
        <w:contextualSpacing/>
        <w:jc w:val="both"/>
        <w:rPr>
          <w:rFonts w:ascii="Times New Roman" w:hAnsi="Times New Roman" w:cs="Times New Roman"/>
          <w:b/>
          <w:bCs/>
          <w:sz w:val="28"/>
          <w:szCs w:val="28"/>
        </w:rPr>
      </w:pPr>
      <w:r w:rsidRPr="000A11CC">
        <w:rPr>
          <w:rFonts w:ascii="Times New Roman" w:hAnsi="Times New Roman" w:cs="Times New Roman"/>
          <w:b/>
          <w:bCs/>
          <w:sz w:val="28"/>
          <w:szCs w:val="28"/>
        </w:rPr>
        <w:t xml:space="preserve"> </w:t>
      </w:r>
    </w:p>
    <w:p w:rsidR="0099168E" w:rsidRDefault="00693D18" w:rsidP="00035D94">
      <w:pPr>
        <w:spacing w:after="0" w:line="360" w:lineRule="auto"/>
        <w:ind w:firstLine="567"/>
        <w:contextualSpacing/>
        <w:jc w:val="both"/>
        <w:rPr>
          <w:rFonts w:ascii="Times New Roman" w:hAnsi="Times New Roman" w:cs="Times New Roman"/>
          <w:b/>
          <w:sz w:val="28"/>
          <w:szCs w:val="28"/>
        </w:rPr>
      </w:pPr>
      <w:r>
        <w:rPr>
          <w:rFonts w:ascii="Times New Roman" w:hAnsi="Times New Roman" w:cs="Times New Roman"/>
          <w:sz w:val="28"/>
          <w:szCs w:val="28"/>
        </w:rPr>
        <w:tab/>
      </w:r>
      <w:r w:rsidR="0099168E" w:rsidRPr="000E119D">
        <w:rPr>
          <w:rFonts w:ascii="Times New Roman" w:hAnsi="Times New Roman" w:cs="Times New Roman"/>
          <w:b/>
          <w:sz w:val="28"/>
          <w:szCs w:val="28"/>
        </w:rPr>
        <w:t>2.1. Аналіз сучасного стану інформаційної діяльності фахівця ВЗ ДУ</w:t>
      </w:r>
    </w:p>
    <w:p w:rsidR="006E1142" w:rsidRPr="006E1142" w:rsidRDefault="006E1142" w:rsidP="00272949">
      <w:pPr>
        <w:spacing w:after="0" w:line="360" w:lineRule="auto"/>
        <w:ind w:firstLine="708"/>
        <w:jc w:val="both"/>
        <w:rPr>
          <w:rFonts w:ascii="Times New Roman" w:hAnsi="Times New Roman" w:cs="Times New Roman"/>
          <w:color w:val="000000"/>
          <w:sz w:val="28"/>
          <w:szCs w:val="28"/>
        </w:rPr>
      </w:pPr>
      <w:r w:rsidRPr="006E1142">
        <w:rPr>
          <w:rFonts w:ascii="Times New Roman" w:hAnsi="Times New Roman" w:cs="Times New Roman"/>
          <w:color w:val="000000"/>
          <w:sz w:val="28"/>
          <w:szCs w:val="28"/>
        </w:rPr>
        <w:t xml:space="preserve">Згідно з Посадовою Інструкцією головного спеціаліста відділу звернень громадян головний спеціаліст відділу звернень громадян </w:t>
      </w:r>
      <w:r>
        <w:rPr>
          <w:rFonts w:ascii="Times New Roman" w:hAnsi="Times New Roman" w:cs="Times New Roman"/>
          <w:color w:val="000000"/>
          <w:sz w:val="28"/>
          <w:szCs w:val="28"/>
        </w:rPr>
        <w:t xml:space="preserve"> </w:t>
      </w:r>
      <w:r w:rsidRPr="006E1142">
        <w:rPr>
          <w:rFonts w:ascii="Times New Roman" w:hAnsi="Times New Roman" w:cs="Times New Roman"/>
          <w:color w:val="000000"/>
          <w:sz w:val="28"/>
          <w:szCs w:val="28"/>
        </w:rPr>
        <w:t>(далі – головний спеціаліст) є поса</w:t>
      </w:r>
      <w:r>
        <w:rPr>
          <w:rFonts w:ascii="Times New Roman" w:hAnsi="Times New Roman" w:cs="Times New Roman"/>
          <w:color w:val="000000"/>
          <w:sz w:val="28"/>
          <w:szCs w:val="28"/>
        </w:rPr>
        <w:t>довою особою виконавчих органів</w:t>
      </w:r>
      <w:r w:rsidRPr="006E1142">
        <w:rPr>
          <w:rFonts w:ascii="Times New Roman" w:hAnsi="Times New Roman" w:cs="Times New Roman"/>
          <w:color w:val="000000"/>
          <w:sz w:val="28"/>
          <w:szCs w:val="28"/>
        </w:rPr>
        <w:t>, призначається на посаду та звільняється з неї міським головою у встановленому порядку відповідно до чинного законодавства.</w:t>
      </w:r>
    </w:p>
    <w:p w:rsidR="006E1142" w:rsidRPr="00272949" w:rsidRDefault="006E1142" w:rsidP="00272949">
      <w:pPr>
        <w:spacing w:after="0" w:line="360" w:lineRule="auto"/>
        <w:ind w:firstLine="708"/>
        <w:jc w:val="both"/>
        <w:rPr>
          <w:rFonts w:ascii="Times New Roman" w:hAnsi="Times New Roman" w:cs="Times New Roman"/>
          <w:color w:val="000000"/>
          <w:sz w:val="28"/>
          <w:szCs w:val="28"/>
        </w:rPr>
      </w:pPr>
      <w:r w:rsidRPr="00272949">
        <w:rPr>
          <w:rFonts w:ascii="Times New Roman" w:hAnsi="Times New Roman" w:cs="Times New Roman"/>
          <w:color w:val="000000"/>
          <w:sz w:val="28"/>
          <w:szCs w:val="28"/>
        </w:rPr>
        <w:t xml:space="preserve">На посаду головного спеціаліста призначаються особи, які мають вищу освіту за освітньо-кваліфікаційним рівнем магістра, спеціаліста, стаж роботи за фахом на державній службі або в органах місцевого самоврядування не менше 3 років та досвід роботи у виконавчих органах та органах місцевого самоврядування або стаж роботи за фахом в інших сферах не менше 5 років, вільно володіють ПК, державною мовою в обсягах, достатніх для виконання службових обов’язків. </w:t>
      </w:r>
    </w:p>
    <w:p w:rsidR="006E1142" w:rsidRPr="00272949" w:rsidRDefault="006E1142" w:rsidP="00272949">
      <w:pPr>
        <w:spacing w:after="0" w:line="360" w:lineRule="auto"/>
        <w:ind w:firstLine="708"/>
        <w:jc w:val="both"/>
        <w:rPr>
          <w:rFonts w:ascii="Times New Roman" w:hAnsi="Times New Roman" w:cs="Times New Roman"/>
          <w:color w:val="000000"/>
          <w:sz w:val="28"/>
          <w:szCs w:val="28"/>
        </w:rPr>
      </w:pPr>
      <w:r w:rsidRPr="00272949">
        <w:rPr>
          <w:rFonts w:ascii="Times New Roman" w:hAnsi="Times New Roman" w:cs="Times New Roman"/>
          <w:color w:val="000000"/>
          <w:sz w:val="28"/>
          <w:szCs w:val="28"/>
        </w:rPr>
        <w:t>Головний спеціаліст безпосередньо підпорядкований начальникові та заступнику начальника відділу. У своїй діяльності заступник начальника відділу керується Конституцією України</w:t>
      </w:r>
      <w:r w:rsidR="00870440" w:rsidRPr="00870440">
        <w:rPr>
          <w:rFonts w:ascii="Times New Roman" w:hAnsi="Times New Roman" w:cs="Times New Roman"/>
          <w:color w:val="000000"/>
          <w:sz w:val="28"/>
          <w:szCs w:val="28"/>
        </w:rPr>
        <w:t xml:space="preserve"> </w:t>
      </w:r>
      <w:r w:rsidR="00870440" w:rsidRPr="00870440">
        <w:rPr>
          <w:rFonts w:ascii="Times New Roman" w:hAnsi="Times New Roman" w:cs="Times New Roman"/>
          <w:sz w:val="28"/>
          <w:szCs w:val="28"/>
        </w:rPr>
        <w:t>[24]</w:t>
      </w:r>
      <w:r w:rsidRPr="00272949">
        <w:rPr>
          <w:rFonts w:ascii="Times New Roman" w:hAnsi="Times New Roman" w:cs="Times New Roman"/>
          <w:color w:val="000000"/>
          <w:sz w:val="28"/>
          <w:szCs w:val="28"/>
        </w:rPr>
        <w:t>, законами України «Про місцеве самоврядування в Україні»</w:t>
      </w:r>
      <w:r w:rsidR="00870440" w:rsidRPr="00870440">
        <w:rPr>
          <w:rFonts w:ascii="Times New Roman" w:hAnsi="Times New Roman" w:cs="Times New Roman"/>
          <w:color w:val="000000"/>
          <w:sz w:val="28"/>
          <w:szCs w:val="28"/>
        </w:rPr>
        <w:t xml:space="preserve"> </w:t>
      </w:r>
      <w:r w:rsidR="00870440" w:rsidRPr="00870440">
        <w:rPr>
          <w:rFonts w:ascii="Times New Roman" w:hAnsi="Times New Roman" w:cs="Times New Roman"/>
          <w:sz w:val="28"/>
          <w:szCs w:val="28"/>
        </w:rPr>
        <w:t>[15]</w:t>
      </w:r>
      <w:r w:rsidRPr="00272949">
        <w:rPr>
          <w:rFonts w:ascii="Times New Roman" w:hAnsi="Times New Roman" w:cs="Times New Roman"/>
          <w:color w:val="000000"/>
          <w:sz w:val="28"/>
          <w:szCs w:val="28"/>
        </w:rPr>
        <w:t>, «Про службу в органах місцевого самоврядування»</w:t>
      </w:r>
      <w:r w:rsidR="00870440" w:rsidRPr="00870440">
        <w:rPr>
          <w:rFonts w:ascii="Times New Roman" w:hAnsi="Times New Roman" w:cs="Times New Roman"/>
          <w:color w:val="000000"/>
          <w:sz w:val="28"/>
          <w:szCs w:val="28"/>
        </w:rPr>
        <w:t xml:space="preserve"> </w:t>
      </w:r>
      <w:r w:rsidR="00870440" w:rsidRPr="00870440">
        <w:rPr>
          <w:rFonts w:ascii="Times New Roman" w:hAnsi="Times New Roman" w:cs="Times New Roman"/>
          <w:sz w:val="28"/>
          <w:szCs w:val="28"/>
        </w:rPr>
        <w:t>[16]</w:t>
      </w:r>
      <w:r w:rsidRPr="00272949">
        <w:rPr>
          <w:rFonts w:ascii="Times New Roman" w:hAnsi="Times New Roman" w:cs="Times New Roman"/>
          <w:color w:val="000000"/>
          <w:sz w:val="28"/>
          <w:szCs w:val="28"/>
        </w:rPr>
        <w:t>, «Про запобігання корупції»</w:t>
      </w:r>
      <w:r w:rsidR="00870440" w:rsidRPr="00870440">
        <w:rPr>
          <w:rFonts w:ascii="Times New Roman" w:hAnsi="Times New Roman" w:cs="Times New Roman"/>
          <w:color w:val="000000"/>
          <w:sz w:val="28"/>
          <w:szCs w:val="28"/>
        </w:rPr>
        <w:t xml:space="preserve"> </w:t>
      </w:r>
      <w:r w:rsidR="00870440" w:rsidRPr="00870440">
        <w:rPr>
          <w:rFonts w:ascii="Times New Roman" w:hAnsi="Times New Roman" w:cs="Times New Roman"/>
          <w:sz w:val="28"/>
          <w:szCs w:val="28"/>
        </w:rPr>
        <w:t>[17]</w:t>
      </w:r>
      <w:r w:rsidRPr="00272949">
        <w:rPr>
          <w:rFonts w:ascii="Times New Roman" w:hAnsi="Times New Roman" w:cs="Times New Roman"/>
          <w:color w:val="000000"/>
          <w:sz w:val="28"/>
          <w:szCs w:val="28"/>
        </w:rPr>
        <w:t>, «Про звернення громадян»</w:t>
      </w:r>
      <w:r w:rsidR="00870440" w:rsidRPr="00870440">
        <w:rPr>
          <w:rFonts w:ascii="Times New Roman" w:hAnsi="Times New Roman" w:cs="Times New Roman"/>
          <w:color w:val="000000"/>
          <w:sz w:val="28"/>
          <w:szCs w:val="28"/>
        </w:rPr>
        <w:t xml:space="preserve"> </w:t>
      </w:r>
      <w:r w:rsidR="00870440" w:rsidRPr="000D21D8">
        <w:rPr>
          <w:rFonts w:ascii="Times New Roman" w:hAnsi="Times New Roman" w:cs="Times New Roman"/>
          <w:sz w:val="28"/>
          <w:szCs w:val="28"/>
        </w:rPr>
        <w:t>[8]</w:t>
      </w:r>
      <w:r w:rsidRPr="00272949">
        <w:rPr>
          <w:rFonts w:ascii="Times New Roman" w:hAnsi="Times New Roman" w:cs="Times New Roman"/>
          <w:color w:val="000000"/>
          <w:sz w:val="28"/>
          <w:szCs w:val="28"/>
        </w:rPr>
        <w:t>, «Про інформацію», «Про доступ до публічної інформації»</w:t>
      </w:r>
      <w:r w:rsidR="000D21D8" w:rsidRPr="000D21D8">
        <w:rPr>
          <w:rFonts w:ascii="Times New Roman" w:hAnsi="Times New Roman" w:cs="Times New Roman"/>
          <w:color w:val="000000"/>
          <w:sz w:val="28"/>
          <w:szCs w:val="28"/>
        </w:rPr>
        <w:t xml:space="preserve"> </w:t>
      </w:r>
      <w:r w:rsidR="000D21D8" w:rsidRPr="000D21D8">
        <w:rPr>
          <w:rFonts w:ascii="Times New Roman" w:hAnsi="Times New Roman" w:cs="Times New Roman"/>
          <w:sz w:val="28"/>
          <w:szCs w:val="28"/>
        </w:rPr>
        <w:t>[</w:t>
      </w:r>
      <w:r w:rsidR="001C694A">
        <w:rPr>
          <w:rFonts w:ascii="Times New Roman" w:hAnsi="Times New Roman" w:cs="Times New Roman"/>
          <w:sz w:val="28"/>
          <w:szCs w:val="28"/>
        </w:rPr>
        <w:t>18</w:t>
      </w:r>
      <w:r w:rsidR="000D21D8" w:rsidRPr="000D21D8">
        <w:rPr>
          <w:rFonts w:ascii="Times New Roman" w:hAnsi="Times New Roman" w:cs="Times New Roman"/>
          <w:sz w:val="28"/>
          <w:szCs w:val="28"/>
        </w:rPr>
        <w:t>]</w:t>
      </w:r>
      <w:r w:rsidRPr="00272949">
        <w:rPr>
          <w:rFonts w:ascii="Times New Roman" w:hAnsi="Times New Roman" w:cs="Times New Roman"/>
          <w:color w:val="000000"/>
          <w:sz w:val="28"/>
          <w:szCs w:val="28"/>
        </w:rPr>
        <w:t>, «Про захист персональних даних»</w:t>
      </w:r>
      <w:r w:rsidR="000D21D8" w:rsidRPr="000D21D8">
        <w:rPr>
          <w:rFonts w:ascii="Times New Roman" w:hAnsi="Times New Roman" w:cs="Times New Roman"/>
          <w:color w:val="000000"/>
          <w:sz w:val="28"/>
          <w:szCs w:val="28"/>
        </w:rPr>
        <w:t xml:space="preserve"> </w:t>
      </w:r>
      <w:r w:rsidR="000D21D8" w:rsidRPr="000D21D8">
        <w:rPr>
          <w:rFonts w:ascii="Times New Roman" w:hAnsi="Times New Roman" w:cs="Times New Roman"/>
          <w:sz w:val="28"/>
          <w:szCs w:val="28"/>
        </w:rPr>
        <w:t>[20]</w:t>
      </w:r>
      <w:r w:rsidRPr="00272949">
        <w:rPr>
          <w:rFonts w:ascii="Times New Roman" w:hAnsi="Times New Roman" w:cs="Times New Roman"/>
          <w:color w:val="000000"/>
          <w:sz w:val="28"/>
          <w:szCs w:val="28"/>
        </w:rPr>
        <w:t xml:space="preserve">, «Про безоплатну правову допомогу» </w:t>
      </w:r>
      <w:r w:rsidR="000D21D8" w:rsidRPr="000D21D8">
        <w:rPr>
          <w:rFonts w:ascii="Times New Roman" w:hAnsi="Times New Roman" w:cs="Times New Roman"/>
          <w:sz w:val="28"/>
          <w:szCs w:val="28"/>
        </w:rPr>
        <w:t xml:space="preserve">[21] </w:t>
      </w:r>
      <w:r w:rsidRPr="00272949">
        <w:rPr>
          <w:rFonts w:ascii="Times New Roman" w:hAnsi="Times New Roman" w:cs="Times New Roman"/>
          <w:color w:val="000000"/>
          <w:sz w:val="28"/>
          <w:szCs w:val="28"/>
        </w:rPr>
        <w:t xml:space="preserve">та іншими законодавчими, нормативними та інструктивними документами з питань розгляду звернень громадян, розпорядчими актами Луганської обласної  ради та облдержадміністрації, рішеннями Луганської міської ради та виконавчого комітету, розпорядженнями міського голови, Інструкцією з діловодства за зверненнями громадян, регламентами міської ради та її виконавчих органів, Правилами внутрішнього трудового розпорядку у виконавчих органах Луганської міської ради, Кодексом етики і моралі </w:t>
      </w:r>
      <w:r w:rsidRPr="00272949">
        <w:rPr>
          <w:rFonts w:ascii="Times New Roman" w:hAnsi="Times New Roman" w:cs="Times New Roman"/>
          <w:color w:val="000000"/>
          <w:sz w:val="28"/>
          <w:szCs w:val="28"/>
        </w:rPr>
        <w:lastRenderedPageBreak/>
        <w:t>працівників виконавчих органів Луганської міської ради, положенням про відділ звернень громадян Луганської міської ради.</w:t>
      </w:r>
    </w:p>
    <w:p w:rsidR="006E1142" w:rsidRPr="00272949" w:rsidRDefault="006E1142" w:rsidP="00272949">
      <w:pPr>
        <w:spacing w:after="0" w:line="360" w:lineRule="auto"/>
        <w:ind w:firstLine="708"/>
        <w:jc w:val="both"/>
        <w:rPr>
          <w:rFonts w:ascii="Times New Roman" w:hAnsi="Times New Roman" w:cs="Times New Roman"/>
          <w:color w:val="000000"/>
          <w:sz w:val="28"/>
          <w:szCs w:val="28"/>
        </w:rPr>
      </w:pPr>
      <w:r w:rsidRPr="00272949">
        <w:rPr>
          <w:rFonts w:ascii="Times New Roman" w:hAnsi="Times New Roman" w:cs="Times New Roman"/>
          <w:color w:val="000000"/>
          <w:sz w:val="28"/>
          <w:szCs w:val="28"/>
        </w:rPr>
        <w:t>Головний спеціаліст повинен знати Конституцію України, акти законодавства та нормативно-правові документи щодо державної служби та служби в органах місцевого самоврядування, укази Президента України, та служби в органах місцевого самоврядування, укази Президента України, постанови та розпорядження Верховної Ради України, Кабінету Міністрів України та інші нормативно-правові акти з питань розгляду звернень громадян, законодавство про працю, Правила внутрішнього трудового розпорядку у виконавчих органах Луганської міської ради, Кодекс етики і моралі працівників виконавчих органів  міської ради, правила охорони праці та протипожежної безпеки.</w:t>
      </w:r>
    </w:p>
    <w:p w:rsidR="001511E4" w:rsidRPr="00272949" w:rsidRDefault="006E1142" w:rsidP="00272949">
      <w:pPr>
        <w:spacing w:after="0" w:line="360" w:lineRule="auto"/>
        <w:ind w:firstLine="708"/>
        <w:jc w:val="both"/>
        <w:rPr>
          <w:rFonts w:ascii="Times New Roman" w:hAnsi="Times New Roman" w:cs="Times New Roman"/>
          <w:color w:val="000000"/>
          <w:sz w:val="28"/>
          <w:szCs w:val="28"/>
        </w:rPr>
      </w:pPr>
      <w:r w:rsidRPr="00272949">
        <w:rPr>
          <w:rFonts w:ascii="Times New Roman" w:hAnsi="Times New Roman" w:cs="Times New Roman"/>
          <w:color w:val="000000"/>
          <w:sz w:val="28"/>
          <w:szCs w:val="28"/>
        </w:rPr>
        <w:t>На період відсутності головного спеціаліста його обов’язки виконує головний спеціаліст відділу, який здійснює забезпечення діловодного опрацювання звернень громадян, що надходять на «гарячу» лінію голови облдержадміністрації, та головний спеціаліст відділу, який здійснює діловодне опрацювання письмових звернень, при цьому вони набувають відповідні права та несуть відповідальність за неналежне виконання покладених на них обов’язків</w:t>
      </w:r>
      <w:r w:rsidR="001511E4" w:rsidRPr="00272949">
        <w:rPr>
          <w:rFonts w:ascii="Times New Roman" w:hAnsi="Times New Roman" w:cs="Times New Roman"/>
          <w:color w:val="000000"/>
          <w:sz w:val="28"/>
          <w:szCs w:val="28"/>
        </w:rPr>
        <w:t>.</w:t>
      </w:r>
    </w:p>
    <w:p w:rsidR="00FA5A86" w:rsidRPr="00272949" w:rsidRDefault="001511E4" w:rsidP="00272949">
      <w:pPr>
        <w:spacing w:after="0" w:line="360" w:lineRule="auto"/>
        <w:ind w:firstLine="708"/>
        <w:jc w:val="both"/>
        <w:rPr>
          <w:rFonts w:ascii="Times New Roman" w:hAnsi="Times New Roman" w:cs="Times New Roman"/>
          <w:color w:val="000000"/>
          <w:sz w:val="28"/>
          <w:szCs w:val="28"/>
        </w:rPr>
      </w:pPr>
      <w:r w:rsidRPr="001511E4">
        <w:rPr>
          <w:rFonts w:ascii="Times New Roman" w:hAnsi="Times New Roman" w:cs="Times New Roman"/>
          <w:color w:val="000000"/>
          <w:sz w:val="28"/>
          <w:szCs w:val="28"/>
        </w:rPr>
        <w:t>Головний спеціаліст c</w:t>
      </w:r>
      <w:r w:rsidR="00FA5A86" w:rsidRPr="001511E4">
        <w:rPr>
          <w:rFonts w:ascii="Times New Roman" w:hAnsi="Times New Roman" w:cs="Times New Roman"/>
          <w:color w:val="000000"/>
          <w:sz w:val="28"/>
          <w:szCs w:val="28"/>
        </w:rPr>
        <w:t>прияє реалізації державної політики у сфері реалізації громадянами конституційного права на звернення</w:t>
      </w:r>
      <w:r w:rsidRPr="001511E4">
        <w:rPr>
          <w:rFonts w:ascii="Times New Roman" w:hAnsi="Times New Roman" w:cs="Times New Roman"/>
          <w:color w:val="000000"/>
          <w:sz w:val="28"/>
          <w:szCs w:val="28"/>
        </w:rPr>
        <w:t>; з</w:t>
      </w:r>
      <w:r w:rsidR="00FA5A86" w:rsidRPr="00272949">
        <w:rPr>
          <w:rFonts w:ascii="Times New Roman" w:hAnsi="Times New Roman" w:cs="Times New Roman"/>
          <w:color w:val="000000"/>
          <w:sz w:val="28"/>
          <w:szCs w:val="28"/>
        </w:rPr>
        <w:t>а дорученням начальника або заступника начальника відділу організовує роботу щодо впровадження у виконавчих органах міської ради стандартів на засадах Європейської хартії місцевого самоврядування, які можуть забезпечити ефективне і близьке до громадянина управління.</w:t>
      </w:r>
    </w:p>
    <w:p w:rsidR="00FA5A86" w:rsidRPr="00272949" w:rsidRDefault="00FA5A86" w:rsidP="00272949">
      <w:pPr>
        <w:spacing w:after="0" w:line="360" w:lineRule="auto"/>
        <w:ind w:firstLine="708"/>
        <w:jc w:val="both"/>
        <w:rPr>
          <w:rFonts w:ascii="Times New Roman" w:hAnsi="Times New Roman" w:cs="Times New Roman"/>
          <w:color w:val="000000"/>
          <w:sz w:val="28"/>
          <w:szCs w:val="28"/>
        </w:rPr>
      </w:pPr>
      <w:r w:rsidRPr="00272949">
        <w:rPr>
          <w:rFonts w:ascii="Times New Roman" w:hAnsi="Times New Roman" w:cs="Times New Roman"/>
          <w:color w:val="000000"/>
          <w:sz w:val="28"/>
          <w:szCs w:val="28"/>
        </w:rPr>
        <w:t>Відповідальна особа з координації та забезпечення оперативного реагування на звернення громадян, що надходять на урядову телефонну «гарячу лінію»</w:t>
      </w:r>
      <w:r w:rsidR="00272949" w:rsidRPr="00272949">
        <w:rPr>
          <w:rFonts w:ascii="Times New Roman" w:hAnsi="Times New Roman" w:cs="Times New Roman"/>
          <w:color w:val="000000"/>
          <w:sz w:val="28"/>
          <w:szCs w:val="28"/>
        </w:rPr>
        <w:t xml:space="preserve">  з</w:t>
      </w:r>
      <w:r w:rsidRPr="00272949">
        <w:rPr>
          <w:rFonts w:ascii="Times New Roman" w:hAnsi="Times New Roman" w:cs="Times New Roman"/>
          <w:color w:val="000000"/>
          <w:sz w:val="28"/>
          <w:szCs w:val="28"/>
        </w:rPr>
        <w:t>дійснює та несе відповідальність за:</w:t>
      </w:r>
    </w:p>
    <w:p w:rsidR="00FA5A86" w:rsidRPr="00272949" w:rsidRDefault="00272949" w:rsidP="006F27AB">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00FA5A86" w:rsidRPr="00272949">
        <w:rPr>
          <w:rFonts w:ascii="Times New Roman" w:hAnsi="Times New Roman" w:cs="Times New Roman"/>
          <w:color w:val="000000"/>
          <w:sz w:val="28"/>
          <w:szCs w:val="28"/>
        </w:rPr>
        <w:t xml:space="preserve">забезпечення діловодного опрацювання звернень громадян, що надходять на урядову телефонну «гарячу лінію»; </w:t>
      </w:r>
    </w:p>
    <w:p w:rsidR="00FA5A86" w:rsidRPr="00272949" w:rsidRDefault="00272949" w:rsidP="006F27AB">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6F27AB">
        <w:rPr>
          <w:rFonts w:ascii="Times New Roman" w:hAnsi="Times New Roman" w:cs="Times New Roman"/>
          <w:color w:val="000000"/>
          <w:sz w:val="28"/>
          <w:szCs w:val="28"/>
        </w:rPr>
        <w:tab/>
      </w:r>
      <w:r w:rsidR="00FA5A86" w:rsidRPr="00272949">
        <w:rPr>
          <w:rFonts w:ascii="Times New Roman" w:hAnsi="Times New Roman" w:cs="Times New Roman"/>
          <w:color w:val="000000"/>
          <w:sz w:val="28"/>
          <w:szCs w:val="28"/>
        </w:rPr>
        <w:t xml:space="preserve">взаємодію з виконавчими органами міської ради, підприємствами, організаціями й установами незалежно від форм власності з питань оперативного реагування на звернення громадян, що надходять на урядову телефонну «гарячу лінію», </w:t>
      </w:r>
    </w:p>
    <w:p w:rsidR="00FA5A86" w:rsidRPr="00272949" w:rsidRDefault="00272949" w:rsidP="006F27AB">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00FA5A86" w:rsidRPr="00272949">
        <w:rPr>
          <w:rFonts w:ascii="Times New Roman" w:hAnsi="Times New Roman" w:cs="Times New Roman"/>
          <w:color w:val="000000"/>
          <w:sz w:val="28"/>
          <w:szCs w:val="28"/>
        </w:rPr>
        <w:t xml:space="preserve">оперативний зв'язок з обласним контактним центром; </w:t>
      </w:r>
    </w:p>
    <w:p w:rsidR="00FA5A86" w:rsidRPr="00272949" w:rsidRDefault="00272949" w:rsidP="006F27AB">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00FA5A86" w:rsidRPr="00272949">
        <w:rPr>
          <w:rFonts w:ascii="Times New Roman" w:hAnsi="Times New Roman" w:cs="Times New Roman"/>
          <w:color w:val="000000"/>
          <w:sz w:val="28"/>
          <w:szCs w:val="28"/>
        </w:rPr>
        <w:t xml:space="preserve">реєстрацію у встановленому порядку звернень громадян, що надходять на урядову телефонну «гарячу лінію», на реєстраційно-контрольних картках з присвоєнням реєстраційного індексу; </w:t>
      </w:r>
    </w:p>
    <w:p w:rsidR="00FA5A86" w:rsidRPr="00272949" w:rsidRDefault="00272949" w:rsidP="006F27AB">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00FA5A86" w:rsidRPr="00272949">
        <w:rPr>
          <w:rFonts w:ascii="Times New Roman" w:hAnsi="Times New Roman" w:cs="Times New Roman"/>
          <w:color w:val="000000"/>
          <w:sz w:val="28"/>
          <w:szCs w:val="28"/>
        </w:rPr>
        <w:t>контроль за своєчасним направленням відповідей заявникам в електронному та письмовому вигляді;</w:t>
      </w:r>
    </w:p>
    <w:p w:rsidR="00FA5A86" w:rsidRPr="00272949" w:rsidRDefault="00272949" w:rsidP="006F27AB">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00FA5A86" w:rsidRPr="00272949">
        <w:rPr>
          <w:rFonts w:ascii="Times New Roman" w:hAnsi="Times New Roman" w:cs="Times New Roman"/>
          <w:color w:val="000000"/>
          <w:sz w:val="28"/>
          <w:szCs w:val="28"/>
        </w:rPr>
        <w:t>моніторинг щодо виконавської дисципліни щодо розгляду звернень громадян, що надходять на урядову телефонну «гарячу лінію».</w:t>
      </w:r>
    </w:p>
    <w:p w:rsidR="00FA5A86" w:rsidRPr="00272949" w:rsidRDefault="00272949" w:rsidP="00272949">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Головний спеціаліст на</w:t>
      </w:r>
      <w:r w:rsidR="00FA5A86" w:rsidRPr="00272949">
        <w:rPr>
          <w:rFonts w:ascii="Times New Roman" w:hAnsi="Times New Roman" w:cs="Times New Roman"/>
          <w:color w:val="000000"/>
          <w:sz w:val="28"/>
          <w:szCs w:val="28"/>
        </w:rPr>
        <w:t>дає посадовим особам виконавчих органів міської рад</w:t>
      </w:r>
      <w:r>
        <w:rPr>
          <w:rFonts w:ascii="Times New Roman" w:hAnsi="Times New Roman" w:cs="Times New Roman"/>
          <w:color w:val="000000"/>
          <w:sz w:val="28"/>
          <w:szCs w:val="28"/>
        </w:rPr>
        <w:t>и,</w:t>
      </w:r>
      <w:r w:rsidR="00FA5A86" w:rsidRPr="00272949">
        <w:rPr>
          <w:rFonts w:ascii="Times New Roman" w:hAnsi="Times New Roman" w:cs="Times New Roman"/>
          <w:color w:val="000000"/>
          <w:sz w:val="28"/>
          <w:szCs w:val="28"/>
        </w:rPr>
        <w:t xml:space="preserve"> працівникам підприємств, організацій та установ міста незалежно від форм власності інформаційну, роз’яснювальну та методичну допомогу з питань розгляду та опрацювання звернень громадян, що надходять на урядову телефонну «гарячу лінію».</w:t>
      </w:r>
    </w:p>
    <w:p w:rsidR="00FA5A86" w:rsidRPr="00272949" w:rsidRDefault="00272949" w:rsidP="00272949">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Головний спеціаліст г</w:t>
      </w:r>
      <w:r w:rsidR="00FA5A86" w:rsidRPr="00272949">
        <w:rPr>
          <w:rFonts w:ascii="Times New Roman" w:hAnsi="Times New Roman" w:cs="Times New Roman"/>
          <w:color w:val="000000"/>
          <w:sz w:val="28"/>
          <w:szCs w:val="28"/>
        </w:rPr>
        <w:t>отує статистичні, аналітичні, інформаційні довідки щодо стану виконавської дисципліни з питань розгляду звернень громадян, що надходять на урядову телефонну «гарячу лінію».</w:t>
      </w:r>
    </w:p>
    <w:p w:rsidR="00693D18" w:rsidRDefault="00FA5A86" w:rsidP="00272949">
      <w:pPr>
        <w:spacing w:after="0" w:line="360" w:lineRule="auto"/>
        <w:ind w:firstLine="708"/>
        <w:jc w:val="both"/>
        <w:rPr>
          <w:rFonts w:ascii="Times New Roman" w:hAnsi="Times New Roman" w:cs="Times New Roman"/>
          <w:color w:val="000000"/>
          <w:sz w:val="28"/>
          <w:szCs w:val="28"/>
        </w:rPr>
      </w:pPr>
      <w:r w:rsidRPr="00272949">
        <w:rPr>
          <w:rFonts w:ascii="Times New Roman" w:hAnsi="Times New Roman" w:cs="Times New Roman"/>
          <w:color w:val="000000"/>
          <w:sz w:val="28"/>
          <w:szCs w:val="28"/>
        </w:rPr>
        <w:t>За дорученням начальника або заступника начальника відділу</w:t>
      </w:r>
      <w:r w:rsidR="00272949">
        <w:rPr>
          <w:rFonts w:ascii="Times New Roman" w:hAnsi="Times New Roman" w:cs="Times New Roman"/>
          <w:color w:val="000000"/>
          <w:sz w:val="28"/>
          <w:szCs w:val="28"/>
        </w:rPr>
        <w:t xml:space="preserve"> головний спеціаліст</w:t>
      </w:r>
      <w:r w:rsidRPr="00272949">
        <w:rPr>
          <w:rFonts w:ascii="Times New Roman" w:hAnsi="Times New Roman" w:cs="Times New Roman"/>
          <w:color w:val="000000"/>
          <w:sz w:val="28"/>
          <w:szCs w:val="28"/>
        </w:rPr>
        <w:t>:</w:t>
      </w:r>
    </w:p>
    <w:p w:rsidR="00693D18" w:rsidRDefault="00693D18" w:rsidP="00272949">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A5A86" w:rsidRPr="00272949">
        <w:rPr>
          <w:rFonts w:ascii="Times New Roman" w:hAnsi="Times New Roman" w:cs="Times New Roman"/>
          <w:color w:val="000000"/>
          <w:sz w:val="28"/>
          <w:szCs w:val="28"/>
        </w:rPr>
        <w:t>готує проекти розпорядчих актів міської ради, виконавчого комітету міської ради та міського голови, нормативно-методичні та інструктивні документи з питань розгляду звернень громадян та системи управління якістю;</w:t>
      </w:r>
    </w:p>
    <w:p w:rsidR="00FA5A86" w:rsidRPr="00272949" w:rsidRDefault="00693D18" w:rsidP="00272949">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A5A86" w:rsidRPr="00272949">
        <w:rPr>
          <w:rFonts w:ascii="Times New Roman" w:hAnsi="Times New Roman" w:cs="Times New Roman"/>
          <w:color w:val="000000"/>
          <w:sz w:val="28"/>
          <w:szCs w:val="28"/>
        </w:rPr>
        <w:t xml:space="preserve">проводить моніторинг громадської думки шляхом анкетного опитування громадськості щодо діяльності органів місцевого самоврядування міста, підприємств, установ й організацій незалежно від форм власності, етичної поведінки посадових осіб і працівників при розгляді звернень </w:t>
      </w:r>
      <w:r w:rsidR="00FA5A86" w:rsidRPr="00272949">
        <w:rPr>
          <w:rFonts w:ascii="Times New Roman" w:hAnsi="Times New Roman" w:cs="Times New Roman"/>
          <w:color w:val="000000"/>
          <w:sz w:val="28"/>
          <w:szCs w:val="28"/>
        </w:rPr>
        <w:lastRenderedPageBreak/>
        <w:t>громадян та дотримання ними вимог антикорупційного законодавства, рівня задоволеності споживачів якістю послуг, які надаються членам територіальної громади міста.</w:t>
      </w:r>
    </w:p>
    <w:p w:rsidR="00693D18" w:rsidRDefault="00272949" w:rsidP="00272949">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Також спеціаліст гот</w:t>
      </w:r>
      <w:r w:rsidR="00FA5A86" w:rsidRPr="00272949">
        <w:rPr>
          <w:rFonts w:ascii="Times New Roman" w:hAnsi="Times New Roman" w:cs="Times New Roman"/>
          <w:color w:val="000000"/>
          <w:sz w:val="28"/>
          <w:szCs w:val="28"/>
        </w:rPr>
        <w:t>ує:</w:t>
      </w:r>
    </w:p>
    <w:p w:rsidR="00693D18" w:rsidRDefault="00693D18" w:rsidP="006F27AB">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00FA5A86" w:rsidRPr="00272949">
        <w:rPr>
          <w:rFonts w:ascii="Times New Roman" w:hAnsi="Times New Roman" w:cs="Times New Roman"/>
          <w:color w:val="000000"/>
          <w:sz w:val="28"/>
          <w:szCs w:val="28"/>
        </w:rPr>
        <w:t xml:space="preserve">листи-нагадування про строки виконання звернень громадян, </w:t>
      </w:r>
      <w:r w:rsidR="00FA5A86" w:rsidRPr="00272949">
        <w:rPr>
          <w:rFonts w:ascii="Times New Roman" w:hAnsi="Times New Roman" w:cs="Times New Roman"/>
          <w:color w:val="000000"/>
          <w:sz w:val="28"/>
          <w:szCs w:val="28"/>
        </w:rPr>
        <w:br/>
        <w:t>які надійшли виконавцям на розгляд;</w:t>
      </w:r>
    </w:p>
    <w:p w:rsidR="00693D18" w:rsidRDefault="00693D18" w:rsidP="006F27AB">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00FA5A86" w:rsidRPr="00272949">
        <w:rPr>
          <w:rFonts w:ascii="Times New Roman" w:hAnsi="Times New Roman" w:cs="Times New Roman"/>
          <w:color w:val="000000"/>
          <w:sz w:val="28"/>
          <w:szCs w:val="28"/>
        </w:rPr>
        <w:t>інформацію про стан виконання звернень громадян;</w:t>
      </w:r>
    </w:p>
    <w:p w:rsidR="00693D18" w:rsidRDefault="00693D18" w:rsidP="006F27AB">
      <w:pPr>
        <w:tabs>
          <w:tab w:val="left" w:pos="1134"/>
        </w:tabs>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7AB">
        <w:rPr>
          <w:rFonts w:ascii="Times New Roman" w:hAnsi="Times New Roman" w:cs="Times New Roman"/>
          <w:color w:val="000000"/>
          <w:sz w:val="28"/>
          <w:szCs w:val="28"/>
        </w:rPr>
        <w:tab/>
      </w:r>
      <w:r w:rsidR="00FA5A86" w:rsidRPr="00272949">
        <w:rPr>
          <w:rFonts w:ascii="Times New Roman" w:hAnsi="Times New Roman" w:cs="Times New Roman"/>
          <w:color w:val="000000"/>
          <w:sz w:val="28"/>
          <w:szCs w:val="28"/>
        </w:rPr>
        <w:t>статистичні, аналітичні, інформаційні довідки та звіти щодо розгляду звернень громадян.</w:t>
      </w:r>
    </w:p>
    <w:p w:rsidR="00693D18" w:rsidRDefault="00272949" w:rsidP="00272949">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Спеціаліст в</w:t>
      </w:r>
      <w:r w:rsidR="00FA5A86" w:rsidRPr="00272949">
        <w:rPr>
          <w:rFonts w:ascii="Times New Roman" w:hAnsi="Times New Roman" w:cs="Times New Roman"/>
          <w:color w:val="000000"/>
          <w:sz w:val="28"/>
          <w:szCs w:val="28"/>
        </w:rPr>
        <w:t>носить пропозиції начальникові відділу щодо поліпшення організації роботи зі зверненнями громадян та впровадження стандартів на засадах Європейської хартії місцевого самоврядування, які можуть забезпечити ефективне і бл</w:t>
      </w:r>
      <w:r>
        <w:rPr>
          <w:rFonts w:ascii="Times New Roman" w:hAnsi="Times New Roman" w:cs="Times New Roman"/>
          <w:color w:val="000000"/>
          <w:sz w:val="28"/>
          <w:szCs w:val="28"/>
        </w:rPr>
        <w:t>изьке до громадянина управління і б</w:t>
      </w:r>
      <w:r w:rsidR="00FA5A86" w:rsidRPr="00272949">
        <w:rPr>
          <w:rFonts w:ascii="Times New Roman" w:hAnsi="Times New Roman" w:cs="Times New Roman"/>
          <w:color w:val="000000"/>
          <w:sz w:val="28"/>
          <w:szCs w:val="28"/>
        </w:rPr>
        <w:t>ере участь у</w:t>
      </w:r>
      <w:r w:rsidR="00693D18">
        <w:rPr>
          <w:rFonts w:ascii="Times New Roman" w:hAnsi="Times New Roman" w:cs="Times New Roman"/>
          <w:color w:val="000000"/>
          <w:sz w:val="28"/>
          <w:szCs w:val="28"/>
        </w:rPr>
        <w:t>:</w:t>
      </w:r>
      <w:r w:rsidR="00FA5A86" w:rsidRPr="00272949">
        <w:rPr>
          <w:rFonts w:ascii="Times New Roman" w:hAnsi="Times New Roman" w:cs="Times New Roman"/>
          <w:color w:val="000000"/>
          <w:sz w:val="28"/>
          <w:szCs w:val="28"/>
        </w:rPr>
        <w:t xml:space="preserve"> </w:t>
      </w:r>
    </w:p>
    <w:p w:rsidR="00693D18" w:rsidRDefault="00693D18" w:rsidP="00272949">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A5A86" w:rsidRPr="001511E4">
        <w:rPr>
          <w:rFonts w:ascii="Times New Roman" w:hAnsi="Times New Roman" w:cs="Times New Roman"/>
          <w:color w:val="000000"/>
          <w:sz w:val="28"/>
          <w:szCs w:val="28"/>
        </w:rPr>
        <w:t>роботі комісій, консультативних рад, робочих груп та інших дорадчих органів, утворених при міському голові, міській раді та її виконавчого комітету;</w:t>
      </w:r>
    </w:p>
    <w:p w:rsidR="00FA5A86" w:rsidRPr="00272949" w:rsidRDefault="00693D18" w:rsidP="00272949">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FA5A86" w:rsidRPr="00272949">
        <w:rPr>
          <w:rFonts w:ascii="Times New Roman" w:hAnsi="Times New Roman" w:cs="Times New Roman"/>
          <w:color w:val="000000"/>
          <w:sz w:val="28"/>
          <w:szCs w:val="28"/>
        </w:rPr>
        <w:t xml:space="preserve">тематичних семінарах, нарадах, робочих зустрічах, конференціях, науково-практичних семінарах, тренінгах-навчаннях щодо роботи </w:t>
      </w:r>
      <w:r w:rsidR="00FA5A86" w:rsidRPr="00272949">
        <w:rPr>
          <w:rFonts w:ascii="Times New Roman" w:hAnsi="Times New Roman" w:cs="Times New Roman"/>
          <w:color w:val="000000"/>
          <w:sz w:val="28"/>
          <w:szCs w:val="28"/>
        </w:rPr>
        <w:br/>
        <w:t>зі зверненнями громадян.</w:t>
      </w:r>
    </w:p>
    <w:p w:rsidR="00FA5A86" w:rsidRPr="00272949" w:rsidRDefault="00272949" w:rsidP="00272949">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Головний спеціаліст з</w:t>
      </w:r>
      <w:r w:rsidR="00FA5A86" w:rsidRPr="00272949">
        <w:rPr>
          <w:rFonts w:ascii="Times New Roman" w:hAnsi="Times New Roman" w:cs="Times New Roman"/>
          <w:color w:val="000000"/>
          <w:sz w:val="28"/>
          <w:szCs w:val="28"/>
        </w:rPr>
        <w:t>дійснює консультативно-дорадчі функції щодо організаці</w:t>
      </w:r>
      <w:r>
        <w:rPr>
          <w:rFonts w:ascii="Times New Roman" w:hAnsi="Times New Roman" w:cs="Times New Roman"/>
          <w:color w:val="000000"/>
          <w:sz w:val="28"/>
          <w:szCs w:val="28"/>
        </w:rPr>
        <w:t>ї роботи зі зверненнями громадян; п</w:t>
      </w:r>
      <w:r w:rsidR="00FA5A86" w:rsidRPr="00272949">
        <w:rPr>
          <w:rFonts w:ascii="Times New Roman" w:hAnsi="Times New Roman" w:cs="Times New Roman"/>
          <w:color w:val="000000"/>
          <w:sz w:val="28"/>
          <w:szCs w:val="28"/>
        </w:rPr>
        <w:t>ланує свою роботу від</w:t>
      </w:r>
      <w:r>
        <w:rPr>
          <w:rFonts w:ascii="Times New Roman" w:hAnsi="Times New Roman" w:cs="Times New Roman"/>
          <w:color w:val="000000"/>
          <w:sz w:val="28"/>
          <w:szCs w:val="28"/>
        </w:rPr>
        <w:t>повідно до плану роботи відділу; в</w:t>
      </w:r>
      <w:r w:rsidR="00FA5A86" w:rsidRPr="00272949">
        <w:rPr>
          <w:rFonts w:ascii="Times New Roman" w:hAnsi="Times New Roman" w:cs="Times New Roman"/>
          <w:color w:val="000000"/>
          <w:sz w:val="28"/>
          <w:szCs w:val="28"/>
        </w:rPr>
        <w:t>иконує окремі завдання за дорученням начальника або</w:t>
      </w:r>
      <w:r>
        <w:rPr>
          <w:rFonts w:ascii="Times New Roman" w:hAnsi="Times New Roman" w:cs="Times New Roman"/>
          <w:color w:val="000000"/>
          <w:sz w:val="28"/>
          <w:szCs w:val="28"/>
        </w:rPr>
        <w:t xml:space="preserve"> заступника начальника відділу.</w:t>
      </w:r>
    </w:p>
    <w:p w:rsidR="00693D18" w:rsidRDefault="00272949" w:rsidP="00272949">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Інструкцією головний спеціаліст вносить </w:t>
      </w:r>
      <w:r w:rsidR="00FA5A86" w:rsidRPr="00272949">
        <w:rPr>
          <w:rFonts w:ascii="Times New Roman" w:hAnsi="Times New Roman" w:cs="Times New Roman"/>
          <w:color w:val="000000"/>
          <w:sz w:val="28"/>
          <w:szCs w:val="28"/>
        </w:rPr>
        <w:t>начальникові відділу пропозиції щодо:</w:t>
      </w:r>
    </w:p>
    <w:p w:rsidR="00693D18" w:rsidRDefault="00693D18" w:rsidP="007F425D">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FA5A86" w:rsidRPr="00272949">
        <w:rPr>
          <w:rFonts w:ascii="Times New Roman" w:hAnsi="Times New Roman" w:cs="Times New Roman"/>
          <w:color w:val="000000"/>
          <w:sz w:val="28"/>
          <w:szCs w:val="28"/>
        </w:rPr>
        <w:t xml:space="preserve">удосконалення організації роботи зі зверненнями громадян; </w:t>
      </w:r>
    </w:p>
    <w:p w:rsidR="00FA5A86" w:rsidRPr="00693D18" w:rsidRDefault="00693D18" w:rsidP="007F425D">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FA5A86" w:rsidRPr="00272949">
        <w:rPr>
          <w:rFonts w:ascii="Times New Roman" w:hAnsi="Times New Roman" w:cs="Times New Roman"/>
          <w:color w:val="000000"/>
          <w:sz w:val="28"/>
          <w:szCs w:val="28"/>
        </w:rPr>
        <w:t>притягнення посадових осіб до відповідальності за порушення Закону України «Про звернення громадян» та інших нормативно-правових актів з питань розгляду звернень громадян</w:t>
      </w:r>
      <w:r w:rsidR="007F425D">
        <w:rPr>
          <w:rFonts w:ascii="Times New Roman" w:hAnsi="Times New Roman" w:cs="Times New Roman"/>
          <w:color w:val="000000"/>
          <w:sz w:val="28"/>
          <w:szCs w:val="28"/>
        </w:rPr>
        <w:t>.</w:t>
      </w:r>
    </w:p>
    <w:p w:rsidR="00D4484C" w:rsidRPr="007F425D" w:rsidRDefault="00D4484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lastRenderedPageBreak/>
        <w:t>Державна установа «Луганський обласний контактний центр» є суб’єктом Національної системи опрацювання звернень до органів виконавчої влади. Працює з лютого 2013 року.  Національна система опрацювання звернень до органів виконавчої влади (НСОЗ) створена з метою забезпечення оперативного реагування на звернення громадян, проведення моніторингу основних проблемних питань, що порушуються у зверненнях і потребують прийняття рішень на державному рівні, а також інформування громадян про прийняті рішення з пріоритетних питань державної політики.</w:t>
      </w:r>
    </w:p>
    <w:p w:rsidR="00D4484C" w:rsidRPr="007F425D" w:rsidRDefault="00D4484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Згідно з Концепцією створення Національної системи опрацювання звернень до органів виконавчої влади, затвердженою розпорядженням Кабінету Міністрів України від 9 червня 2011 року № 589</w:t>
      </w:r>
      <w:r w:rsidR="00B27076" w:rsidRPr="00B27076">
        <w:rPr>
          <w:rFonts w:ascii="Times New Roman" w:hAnsi="Times New Roman" w:cs="Times New Roman"/>
          <w:color w:val="000000"/>
          <w:sz w:val="28"/>
          <w:szCs w:val="28"/>
        </w:rPr>
        <w:t xml:space="preserve"> </w:t>
      </w:r>
      <w:r w:rsidR="00B27076" w:rsidRPr="00B27076">
        <w:rPr>
          <w:rFonts w:ascii="Times New Roman" w:hAnsi="Times New Roman" w:cs="Times New Roman"/>
          <w:sz w:val="28"/>
          <w:szCs w:val="28"/>
        </w:rPr>
        <w:t>[25]</w:t>
      </w:r>
      <w:r w:rsidRPr="007F425D">
        <w:rPr>
          <w:rFonts w:ascii="Times New Roman" w:hAnsi="Times New Roman" w:cs="Times New Roman"/>
          <w:color w:val="000000"/>
          <w:sz w:val="28"/>
          <w:szCs w:val="28"/>
        </w:rPr>
        <w:t xml:space="preserve">, та постановою Кабінету Міністрів України від 18 січня 2012 року № 21 «Про затвердження Положення про Національну систему опрацювання звернень до органів виконавчої влади та Типового положення про контактний центр Автономної Республіки Крим, області, мм. Києва і Севастополя» </w:t>
      </w:r>
      <w:r w:rsidR="00870440" w:rsidRPr="00870440">
        <w:rPr>
          <w:rFonts w:ascii="Times New Roman" w:hAnsi="Times New Roman" w:cs="Times New Roman"/>
          <w:color w:val="000000"/>
          <w:sz w:val="28"/>
          <w:szCs w:val="28"/>
          <w:lang w:val="ru-RU"/>
        </w:rPr>
        <w:t xml:space="preserve">[43] </w:t>
      </w:r>
      <w:r w:rsidRPr="007F425D">
        <w:rPr>
          <w:rFonts w:ascii="Times New Roman" w:hAnsi="Times New Roman" w:cs="Times New Roman"/>
          <w:color w:val="000000"/>
          <w:sz w:val="28"/>
          <w:szCs w:val="28"/>
        </w:rPr>
        <w:t>передбачено створення в установленому порядку республіканського в Автономній Республіці Крим, обласних, міських у містах Києві та Севастополі контактних центрів.</w:t>
      </w:r>
    </w:p>
    <w:p w:rsidR="00D4484C" w:rsidRPr="007F425D" w:rsidRDefault="00D4484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Національна система складається з державної установи «Урядовий контактний центр» (Центр), контактних центрів Автономної Республіки Крим, областей, міст Києва і Севастополя, телефонних «гарячих ліній», а також довідкових телефонних служб органів виконавчої влади, об’єднаних на базі Урядового контактного центру.</w:t>
      </w:r>
    </w:p>
    <w:p w:rsidR="00D4484C" w:rsidRPr="007F425D" w:rsidRDefault="00D4484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 xml:space="preserve">Як базова ланка НСОЗ, Центр забезпечує функціонування урядової «гарячої лінії», здійснює приймання звернень за єдиним багатоканальним телефонним номером 1545, через веб-сайт Центру www.ukc.gov.ua та Єдиний веб-портал органів виконавчої влади з усіх регіонів України, а також із-за її меж, попередньо їх опрацьовує та надсилає на розгляд органам виконавчої влади. На базі Центру цілодобово працюють спеціалізовані «гарячі лінії» з питань інформування громадян України, які переселяються з тимчасово </w:t>
      </w:r>
      <w:r w:rsidRPr="007F425D">
        <w:rPr>
          <w:rFonts w:ascii="Times New Roman" w:hAnsi="Times New Roman" w:cs="Times New Roman"/>
          <w:color w:val="000000"/>
          <w:sz w:val="28"/>
          <w:szCs w:val="28"/>
        </w:rPr>
        <w:lastRenderedPageBreak/>
        <w:t>окупованої території АР Крим і міста Севастополя та місць проведення антитерористичної операції до інших регіонів України; з питань корупційних діянь в центральних і місцевих органах виконавчої влади, державних і комунальних установах.</w:t>
      </w:r>
    </w:p>
    <w:p w:rsidR="00D4484C" w:rsidRPr="007F425D" w:rsidRDefault="00D4484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Важливе суспільне значення має запровадження Центром з травня 2016 року за дорученням Уряду окремої «гарячої лінії» для підприємців за номером 0 800 503 045.</w:t>
      </w:r>
    </w:p>
    <w:p w:rsidR="00D4484C" w:rsidRPr="007F425D" w:rsidRDefault="00D4484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Працівниками Центру постійно проводиться всебічний аналіз проблематики звернень, моніторинг розгляду органами влади надісланих їм звернень, стану вирішення порушених питань тощо.</w:t>
      </w:r>
    </w:p>
    <w:p w:rsidR="00D4484C" w:rsidRPr="007F425D" w:rsidRDefault="00D4484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Центр систематично інформує Уряд, Секретаріат Кабінету Міністрів, центральні і місцеві органи виконавчої влади про надходження та результати  розгляду  звернень,  актуальні  проблеми,  що  турбують  громадян.</w:t>
      </w:r>
    </w:p>
    <w:p w:rsidR="00D4484C" w:rsidRPr="007F425D" w:rsidRDefault="00D4484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Перебіг суспільно-політичних процесів, ускладнення соціально-економічної ситуації в країні, прийняття низки урядових рішень з актуальних проблем соціального спрямування, внесення змін до Закону України «Про звернення громадян» спричинили суттєве збільшення надходження телефонних звернень на урядову «гарячу лінію», електронних звернень на веб-сайт Центру та Урядовий портал. Потреба в оперативному інформуванні громадян щодо суспільних подій і шляхів розв’язання проблем, зокрема пов’язаних із соціальним захистом населення, ситуацією у Донецькій, Луганській областях, АР Крим та м. Севастополі, зумовила підвищення значення інформаційно-консультаційної складової діяльності Центру, у якій значно посилено акцент на наданні заявникам роз’яснень щодо норм законодавства, актуальних питань державної політики, а також необхідної довідкової інформації та психологічної підтримки.</w:t>
      </w:r>
    </w:p>
    <w:p w:rsidR="00D4484C" w:rsidRDefault="00D4484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 xml:space="preserve">Зміст і тематична спрямованість звернень, що надходять на урядову «гарячу лінію», розширення консультаційно-роз’яснювальної роботи контактних центрів підтверджують необхідність подальшого розгортання діяльності Національної системи опрацювання звернень до органів виконавчої </w:t>
      </w:r>
      <w:r w:rsidRPr="007F425D">
        <w:rPr>
          <w:rFonts w:ascii="Times New Roman" w:hAnsi="Times New Roman" w:cs="Times New Roman"/>
          <w:color w:val="000000"/>
          <w:sz w:val="28"/>
          <w:szCs w:val="28"/>
        </w:rPr>
        <w:lastRenderedPageBreak/>
        <w:t>влади, зокрема функціонування у її структурі регіональних контактних центрів, налагодження роботи телефонних «гарячих ліній» органів виконавчої влади. Це особливо важливо у нинішній час для задоволення законних прав та інтересів громадян, забезпечення активізації діалогу влади і громадськості, об’єднання їх зусиль для вирішення назрілих суспільних проблем.</w:t>
      </w:r>
    </w:p>
    <w:p w:rsidR="00641EA8" w:rsidRPr="002462DC" w:rsidRDefault="00641EA8" w:rsidP="00641EA8">
      <w:pPr>
        <w:spacing w:after="0" w:line="360" w:lineRule="auto"/>
        <w:ind w:firstLine="709"/>
        <w:jc w:val="both"/>
        <w:rPr>
          <w:rFonts w:ascii="Times New Roman" w:hAnsi="Times New Roman" w:cs="Times New Roman"/>
          <w:sz w:val="28"/>
          <w:szCs w:val="28"/>
        </w:rPr>
      </w:pPr>
      <w:r w:rsidRPr="002462DC">
        <w:rPr>
          <w:rFonts w:ascii="Times New Roman" w:hAnsi="Times New Roman" w:cs="Times New Roman"/>
          <w:sz w:val="28"/>
          <w:szCs w:val="28"/>
        </w:rPr>
        <w:t>Одним із найважливіших механізмів взаємодії з громадськістю є реагування</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звернення</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громадян,</w:t>
      </w:r>
      <w:r>
        <w:rPr>
          <w:rFonts w:ascii="Times New Roman" w:hAnsi="Times New Roman" w:cs="Times New Roman"/>
          <w:sz w:val="28"/>
          <w:szCs w:val="28"/>
        </w:rPr>
        <w:t xml:space="preserve"> </w:t>
      </w:r>
      <w:r w:rsidRPr="002462DC">
        <w:rPr>
          <w:rFonts w:ascii="Times New Roman" w:hAnsi="Times New Roman" w:cs="Times New Roman"/>
          <w:sz w:val="28"/>
          <w:szCs w:val="28"/>
        </w:rPr>
        <w:t>підприємств,</w:t>
      </w:r>
      <w:r>
        <w:rPr>
          <w:rFonts w:ascii="Times New Roman" w:hAnsi="Times New Roman" w:cs="Times New Roman"/>
          <w:sz w:val="28"/>
          <w:szCs w:val="28"/>
        </w:rPr>
        <w:t xml:space="preserve"> </w:t>
      </w:r>
      <w:r w:rsidRPr="002462DC">
        <w:rPr>
          <w:rFonts w:ascii="Times New Roman" w:hAnsi="Times New Roman" w:cs="Times New Roman"/>
          <w:sz w:val="28"/>
          <w:szCs w:val="28"/>
        </w:rPr>
        <w:t>установ</w:t>
      </w:r>
      <w:r>
        <w:rPr>
          <w:rFonts w:ascii="Times New Roman" w:hAnsi="Times New Roman" w:cs="Times New Roman"/>
          <w:sz w:val="28"/>
          <w:szCs w:val="28"/>
        </w:rPr>
        <w:t xml:space="preserve"> </w:t>
      </w:r>
      <w:r w:rsidRPr="002462DC">
        <w:rPr>
          <w:rFonts w:ascii="Times New Roman" w:hAnsi="Times New Roman" w:cs="Times New Roman"/>
          <w:sz w:val="28"/>
          <w:szCs w:val="28"/>
        </w:rPr>
        <w:t>та організацій,</w:t>
      </w:r>
      <w:r>
        <w:rPr>
          <w:rFonts w:ascii="Times New Roman" w:hAnsi="Times New Roman" w:cs="Times New Roman"/>
          <w:sz w:val="28"/>
          <w:szCs w:val="28"/>
        </w:rPr>
        <w:t xml:space="preserve"> </w:t>
      </w:r>
      <w:r w:rsidRPr="002462DC">
        <w:rPr>
          <w:rFonts w:ascii="Times New Roman" w:hAnsi="Times New Roman" w:cs="Times New Roman"/>
          <w:sz w:val="28"/>
          <w:szCs w:val="28"/>
        </w:rPr>
        <w:t>фізичних</w:t>
      </w:r>
      <w:r>
        <w:rPr>
          <w:rFonts w:ascii="Times New Roman" w:hAnsi="Times New Roman" w:cs="Times New Roman"/>
          <w:sz w:val="28"/>
          <w:szCs w:val="28"/>
        </w:rPr>
        <w:t xml:space="preserve"> </w:t>
      </w:r>
      <w:r w:rsidRPr="002462DC">
        <w:rPr>
          <w:rFonts w:ascii="Times New Roman" w:hAnsi="Times New Roman" w:cs="Times New Roman"/>
          <w:sz w:val="28"/>
          <w:szCs w:val="28"/>
        </w:rPr>
        <w:t>осіб</w:t>
      </w:r>
      <w:r>
        <w:rPr>
          <w:rFonts w:ascii="Times New Roman" w:hAnsi="Times New Roman" w:cs="Times New Roman"/>
          <w:sz w:val="28"/>
          <w:szCs w:val="28"/>
        </w:rPr>
        <w:t xml:space="preserve"> </w:t>
      </w:r>
      <w:r w:rsidRPr="002462DC">
        <w:rPr>
          <w:rFonts w:ascii="Times New Roman" w:hAnsi="Times New Roman" w:cs="Times New Roman"/>
          <w:sz w:val="28"/>
          <w:szCs w:val="28"/>
        </w:rPr>
        <w:t>-</w:t>
      </w:r>
      <w:r>
        <w:rPr>
          <w:rFonts w:ascii="Times New Roman" w:hAnsi="Times New Roman" w:cs="Times New Roman"/>
          <w:sz w:val="28"/>
          <w:szCs w:val="28"/>
        </w:rPr>
        <w:t xml:space="preserve"> </w:t>
      </w:r>
      <w:r w:rsidRPr="002462DC">
        <w:rPr>
          <w:rFonts w:ascii="Times New Roman" w:hAnsi="Times New Roman" w:cs="Times New Roman"/>
          <w:sz w:val="28"/>
          <w:szCs w:val="28"/>
        </w:rPr>
        <w:t>підприємців,</w:t>
      </w:r>
      <w:r>
        <w:rPr>
          <w:rFonts w:ascii="Times New Roman" w:hAnsi="Times New Roman" w:cs="Times New Roman"/>
          <w:sz w:val="28"/>
          <w:szCs w:val="28"/>
        </w:rPr>
        <w:t xml:space="preserve"> </w:t>
      </w:r>
      <w:r w:rsidRPr="002462DC">
        <w:rPr>
          <w:rFonts w:ascii="Times New Roman" w:hAnsi="Times New Roman" w:cs="Times New Roman"/>
          <w:sz w:val="28"/>
          <w:szCs w:val="28"/>
        </w:rPr>
        <w:t>органів</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місцевого самоврядування</w:t>
      </w:r>
      <w:r>
        <w:rPr>
          <w:rFonts w:ascii="Times New Roman" w:hAnsi="Times New Roman" w:cs="Times New Roman"/>
          <w:sz w:val="28"/>
          <w:szCs w:val="28"/>
        </w:rPr>
        <w:t xml:space="preserve"> </w:t>
      </w:r>
      <w:r w:rsidRPr="002462DC">
        <w:rPr>
          <w:rFonts w:ascii="Times New Roman" w:hAnsi="Times New Roman" w:cs="Times New Roman"/>
          <w:sz w:val="28"/>
          <w:szCs w:val="28"/>
        </w:rPr>
        <w:t>(далі</w:t>
      </w:r>
      <w:r>
        <w:rPr>
          <w:rFonts w:ascii="Times New Roman" w:hAnsi="Times New Roman" w:cs="Times New Roman"/>
          <w:sz w:val="28"/>
          <w:szCs w:val="28"/>
        </w:rPr>
        <w:t xml:space="preserve"> </w:t>
      </w:r>
      <w:r w:rsidRPr="002462DC">
        <w:rPr>
          <w:rFonts w:ascii="Times New Roman" w:hAnsi="Times New Roman" w:cs="Times New Roman"/>
          <w:sz w:val="28"/>
          <w:szCs w:val="28"/>
        </w:rPr>
        <w:t>-</w:t>
      </w:r>
      <w:r>
        <w:rPr>
          <w:rFonts w:ascii="Times New Roman" w:hAnsi="Times New Roman" w:cs="Times New Roman"/>
          <w:sz w:val="28"/>
          <w:szCs w:val="28"/>
        </w:rPr>
        <w:t xml:space="preserve"> </w:t>
      </w:r>
      <w:r w:rsidRPr="002462DC">
        <w:rPr>
          <w:rFonts w:ascii="Times New Roman" w:hAnsi="Times New Roman" w:cs="Times New Roman"/>
          <w:sz w:val="28"/>
          <w:szCs w:val="28"/>
        </w:rPr>
        <w:t>заявники).</w:t>
      </w:r>
      <w:r>
        <w:rPr>
          <w:rFonts w:ascii="Times New Roman" w:hAnsi="Times New Roman" w:cs="Times New Roman"/>
          <w:sz w:val="28"/>
          <w:szCs w:val="28"/>
        </w:rPr>
        <w:t xml:space="preserve"> </w:t>
      </w:r>
      <w:r w:rsidRPr="002462DC">
        <w:rPr>
          <w:rFonts w:ascii="Times New Roman" w:hAnsi="Times New Roman" w:cs="Times New Roman"/>
          <w:sz w:val="28"/>
          <w:szCs w:val="28"/>
        </w:rPr>
        <w:t>На</w:t>
      </w:r>
      <w:r>
        <w:rPr>
          <w:rFonts w:ascii="Times New Roman" w:hAnsi="Times New Roman" w:cs="Times New Roman"/>
          <w:sz w:val="28"/>
          <w:szCs w:val="28"/>
        </w:rPr>
        <w:t xml:space="preserve"> </w:t>
      </w:r>
      <w:r w:rsidRPr="002462DC">
        <w:rPr>
          <w:rFonts w:ascii="Times New Roman" w:hAnsi="Times New Roman" w:cs="Times New Roman"/>
          <w:sz w:val="28"/>
          <w:szCs w:val="28"/>
        </w:rPr>
        <w:t>сьогодні міністерствами, іншими центральними органами</w:t>
      </w:r>
      <w:r>
        <w:rPr>
          <w:rFonts w:ascii="Times New Roman" w:hAnsi="Times New Roman" w:cs="Times New Roman"/>
          <w:sz w:val="28"/>
          <w:szCs w:val="28"/>
        </w:rPr>
        <w:t xml:space="preserve"> </w:t>
      </w:r>
      <w:r w:rsidRPr="002462DC">
        <w:rPr>
          <w:rFonts w:ascii="Times New Roman" w:hAnsi="Times New Roman" w:cs="Times New Roman"/>
          <w:sz w:val="28"/>
          <w:szCs w:val="28"/>
        </w:rPr>
        <w:t>виконавчої</w:t>
      </w:r>
      <w:r>
        <w:rPr>
          <w:rFonts w:ascii="Times New Roman" w:hAnsi="Times New Roman" w:cs="Times New Roman"/>
          <w:sz w:val="28"/>
          <w:szCs w:val="28"/>
        </w:rPr>
        <w:t xml:space="preserve"> </w:t>
      </w:r>
      <w:r w:rsidRPr="002462DC">
        <w:rPr>
          <w:rFonts w:ascii="Times New Roman" w:hAnsi="Times New Roman" w:cs="Times New Roman"/>
          <w:sz w:val="28"/>
          <w:szCs w:val="28"/>
        </w:rPr>
        <w:t>влади,</w:t>
      </w:r>
      <w:r>
        <w:rPr>
          <w:rFonts w:ascii="Times New Roman" w:hAnsi="Times New Roman" w:cs="Times New Roman"/>
          <w:sz w:val="28"/>
          <w:szCs w:val="28"/>
        </w:rPr>
        <w:t xml:space="preserve"> </w:t>
      </w:r>
      <w:r w:rsidRPr="002462DC">
        <w:rPr>
          <w:rFonts w:ascii="Times New Roman" w:hAnsi="Times New Roman" w:cs="Times New Roman"/>
          <w:sz w:val="28"/>
          <w:szCs w:val="28"/>
        </w:rPr>
        <w:t>міськими,</w:t>
      </w:r>
      <w:r>
        <w:rPr>
          <w:rFonts w:ascii="Times New Roman" w:hAnsi="Times New Roman" w:cs="Times New Roman"/>
          <w:sz w:val="28"/>
          <w:szCs w:val="28"/>
        </w:rPr>
        <w:t xml:space="preserve"> </w:t>
      </w:r>
      <w:r w:rsidRPr="002462DC">
        <w:rPr>
          <w:rFonts w:ascii="Times New Roman" w:hAnsi="Times New Roman" w:cs="Times New Roman"/>
          <w:sz w:val="28"/>
          <w:szCs w:val="28"/>
        </w:rPr>
        <w:t>районними держадміністраціями (далі</w:t>
      </w:r>
      <w:r>
        <w:rPr>
          <w:rFonts w:ascii="Times New Roman" w:hAnsi="Times New Roman" w:cs="Times New Roman"/>
          <w:sz w:val="28"/>
          <w:szCs w:val="28"/>
        </w:rPr>
        <w:t xml:space="preserve"> </w:t>
      </w:r>
      <w:r w:rsidRPr="002462DC">
        <w:rPr>
          <w:rFonts w:ascii="Times New Roman" w:hAnsi="Times New Roman" w:cs="Times New Roman"/>
          <w:sz w:val="28"/>
          <w:szCs w:val="28"/>
        </w:rPr>
        <w:t>- органи</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виконавчої</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влади)</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проводиться</w:t>
      </w:r>
      <w:r>
        <w:rPr>
          <w:rFonts w:ascii="Times New Roman" w:hAnsi="Times New Roman" w:cs="Times New Roman"/>
          <w:sz w:val="28"/>
          <w:szCs w:val="28"/>
        </w:rPr>
        <w:t xml:space="preserve"> </w:t>
      </w:r>
      <w:r w:rsidRPr="002462DC">
        <w:rPr>
          <w:rFonts w:ascii="Times New Roman" w:hAnsi="Times New Roman" w:cs="Times New Roman"/>
          <w:sz w:val="28"/>
          <w:szCs w:val="28"/>
        </w:rPr>
        <w:t>робота</w:t>
      </w:r>
      <w:r>
        <w:rPr>
          <w:rFonts w:ascii="Times New Roman" w:hAnsi="Times New Roman" w:cs="Times New Roman"/>
          <w:sz w:val="28"/>
          <w:szCs w:val="28"/>
        </w:rPr>
        <w:t xml:space="preserve"> </w:t>
      </w:r>
      <w:r w:rsidRPr="002462DC">
        <w:rPr>
          <w:rFonts w:ascii="Times New Roman" w:hAnsi="Times New Roman" w:cs="Times New Roman"/>
          <w:sz w:val="28"/>
          <w:szCs w:val="28"/>
        </w:rPr>
        <w:t>з</w:t>
      </w:r>
      <w:r>
        <w:rPr>
          <w:rFonts w:ascii="Times New Roman" w:hAnsi="Times New Roman" w:cs="Times New Roman"/>
          <w:sz w:val="28"/>
          <w:szCs w:val="28"/>
        </w:rPr>
        <w:t xml:space="preserve"> </w:t>
      </w:r>
      <w:r w:rsidRPr="002462DC">
        <w:rPr>
          <w:rFonts w:ascii="Times New Roman" w:hAnsi="Times New Roman" w:cs="Times New Roman"/>
          <w:sz w:val="28"/>
          <w:szCs w:val="28"/>
        </w:rPr>
        <w:t>опрацювання переважно</w:t>
      </w:r>
      <w:r>
        <w:rPr>
          <w:rFonts w:ascii="Times New Roman" w:hAnsi="Times New Roman" w:cs="Times New Roman"/>
          <w:sz w:val="28"/>
          <w:szCs w:val="28"/>
        </w:rPr>
        <w:t xml:space="preserve"> </w:t>
      </w:r>
      <w:r w:rsidRPr="002462DC">
        <w:rPr>
          <w:rFonts w:ascii="Times New Roman" w:hAnsi="Times New Roman" w:cs="Times New Roman"/>
          <w:sz w:val="28"/>
          <w:szCs w:val="28"/>
        </w:rPr>
        <w:t>письмових</w:t>
      </w:r>
      <w:r>
        <w:rPr>
          <w:rFonts w:ascii="Times New Roman" w:hAnsi="Times New Roman" w:cs="Times New Roman"/>
          <w:sz w:val="28"/>
          <w:szCs w:val="28"/>
        </w:rPr>
        <w:t xml:space="preserve"> </w:t>
      </w:r>
      <w:r w:rsidRPr="002462DC">
        <w:rPr>
          <w:rFonts w:ascii="Times New Roman" w:hAnsi="Times New Roman" w:cs="Times New Roman"/>
          <w:sz w:val="28"/>
          <w:szCs w:val="28"/>
        </w:rPr>
        <w:t>звернень,</w:t>
      </w:r>
      <w:r>
        <w:rPr>
          <w:rFonts w:ascii="Times New Roman" w:hAnsi="Times New Roman" w:cs="Times New Roman"/>
          <w:sz w:val="28"/>
          <w:szCs w:val="28"/>
        </w:rPr>
        <w:t xml:space="preserve"> </w:t>
      </w:r>
      <w:r w:rsidRPr="002462DC">
        <w:rPr>
          <w:rFonts w:ascii="Times New Roman" w:hAnsi="Times New Roman" w:cs="Times New Roman"/>
          <w:sz w:val="28"/>
          <w:szCs w:val="28"/>
        </w:rPr>
        <w:t>при</w:t>
      </w:r>
      <w:r>
        <w:rPr>
          <w:rFonts w:ascii="Times New Roman" w:hAnsi="Times New Roman" w:cs="Times New Roman"/>
          <w:sz w:val="28"/>
          <w:szCs w:val="28"/>
        </w:rPr>
        <w:t xml:space="preserve"> </w:t>
      </w:r>
      <w:r w:rsidRPr="002462DC">
        <w:rPr>
          <w:rFonts w:ascii="Times New Roman" w:hAnsi="Times New Roman" w:cs="Times New Roman"/>
          <w:sz w:val="28"/>
          <w:szCs w:val="28"/>
        </w:rPr>
        <w:t>цьому</w:t>
      </w:r>
      <w:r>
        <w:rPr>
          <w:rFonts w:ascii="Times New Roman" w:hAnsi="Times New Roman" w:cs="Times New Roman"/>
          <w:sz w:val="28"/>
          <w:szCs w:val="28"/>
        </w:rPr>
        <w:t xml:space="preserve"> </w:t>
      </w:r>
      <w:r w:rsidRPr="002462DC">
        <w:rPr>
          <w:rFonts w:ascii="Times New Roman" w:hAnsi="Times New Roman" w:cs="Times New Roman"/>
          <w:sz w:val="28"/>
          <w:szCs w:val="28"/>
        </w:rPr>
        <w:t>значно</w:t>
      </w:r>
      <w:r>
        <w:rPr>
          <w:rFonts w:ascii="Times New Roman" w:hAnsi="Times New Roman" w:cs="Times New Roman"/>
          <w:sz w:val="28"/>
          <w:szCs w:val="28"/>
        </w:rPr>
        <w:t xml:space="preserve"> </w:t>
      </w:r>
      <w:r w:rsidRPr="002462DC">
        <w:rPr>
          <w:rFonts w:ascii="Times New Roman" w:hAnsi="Times New Roman" w:cs="Times New Roman"/>
          <w:sz w:val="28"/>
          <w:szCs w:val="28"/>
        </w:rPr>
        <w:t>ускладнюється оперативне</w:t>
      </w:r>
      <w:r>
        <w:rPr>
          <w:rFonts w:ascii="Times New Roman" w:hAnsi="Times New Roman" w:cs="Times New Roman"/>
          <w:sz w:val="28"/>
          <w:szCs w:val="28"/>
        </w:rPr>
        <w:t xml:space="preserve"> </w:t>
      </w:r>
      <w:r w:rsidRPr="002462DC">
        <w:rPr>
          <w:rFonts w:ascii="Times New Roman" w:hAnsi="Times New Roman" w:cs="Times New Roman"/>
          <w:sz w:val="28"/>
          <w:szCs w:val="28"/>
        </w:rPr>
        <w:t>вжиття</w:t>
      </w:r>
      <w:r>
        <w:rPr>
          <w:rFonts w:ascii="Times New Roman" w:hAnsi="Times New Roman" w:cs="Times New Roman"/>
          <w:sz w:val="28"/>
          <w:szCs w:val="28"/>
        </w:rPr>
        <w:t xml:space="preserve"> </w:t>
      </w:r>
      <w:r w:rsidRPr="002462DC">
        <w:rPr>
          <w:rFonts w:ascii="Times New Roman" w:hAnsi="Times New Roman" w:cs="Times New Roman"/>
          <w:sz w:val="28"/>
          <w:szCs w:val="28"/>
        </w:rPr>
        <w:t>заходів</w:t>
      </w:r>
      <w:r>
        <w:rPr>
          <w:rFonts w:ascii="Times New Roman" w:hAnsi="Times New Roman" w:cs="Times New Roman"/>
          <w:sz w:val="28"/>
          <w:szCs w:val="28"/>
        </w:rPr>
        <w:t xml:space="preserve"> </w:t>
      </w:r>
      <w:r w:rsidRPr="002462DC">
        <w:rPr>
          <w:rFonts w:ascii="Times New Roman" w:hAnsi="Times New Roman" w:cs="Times New Roman"/>
          <w:sz w:val="28"/>
          <w:szCs w:val="28"/>
        </w:rPr>
        <w:t>для</w:t>
      </w:r>
      <w:r>
        <w:rPr>
          <w:rFonts w:ascii="Times New Roman" w:hAnsi="Times New Roman" w:cs="Times New Roman"/>
          <w:sz w:val="28"/>
          <w:szCs w:val="28"/>
        </w:rPr>
        <w:t xml:space="preserve"> </w:t>
      </w:r>
      <w:r w:rsidRPr="002462DC">
        <w:rPr>
          <w:rFonts w:ascii="Times New Roman" w:hAnsi="Times New Roman" w:cs="Times New Roman"/>
          <w:sz w:val="28"/>
          <w:szCs w:val="28"/>
        </w:rPr>
        <w:t>вирішення проблемних питань,</w:t>
      </w:r>
      <w:r>
        <w:rPr>
          <w:rFonts w:ascii="Times New Roman" w:hAnsi="Times New Roman" w:cs="Times New Roman"/>
          <w:sz w:val="28"/>
          <w:szCs w:val="28"/>
        </w:rPr>
        <w:t xml:space="preserve"> </w:t>
      </w:r>
      <w:r w:rsidRPr="002462DC">
        <w:rPr>
          <w:rFonts w:ascii="Times New Roman" w:hAnsi="Times New Roman" w:cs="Times New Roman"/>
          <w:sz w:val="28"/>
          <w:szCs w:val="28"/>
        </w:rPr>
        <w:t>що порушені представниками громадськості,</w:t>
      </w:r>
      <w:r>
        <w:rPr>
          <w:rFonts w:ascii="Times New Roman" w:hAnsi="Times New Roman" w:cs="Times New Roman"/>
          <w:sz w:val="28"/>
          <w:szCs w:val="28"/>
        </w:rPr>
        <w:t xml:space="preserve"> </w:t>
      </w:r>
      <w:r w:rsidRPr="002462DC">
        <w:rPr>
          <w:rFonts w:ascii="Times New Roman" w:hAnsi="Times New Roman" w:cs="Times New Roman"/>
          <w:sz w:val="28"/>
          <w:szCs w:val="28"/>
        </w:rPr>
        <w:t>а також своєчасне</w:t>
      </w:r>
      <w:r>
        <w:rPr>
          <w:rFonts w:ascii="Times New Roman" w:hAnsi="Times New Roman" w:cs="Times New Roman"/>
          <w:sz w:val="28"/>
          <w:szCs w:val="28"/>
        </w:rPr>
        <w:t xml:space="preserve"> </w:t>
      </w:r>
      <w:r w:rsidRPr="002462DC">
        <w:rPr>
          <w:rFonts w:ascii="Times New Roman" w:hAnsi="Times New Roman" w:cs="Times New Roman"/>
          <w:sz w:val="28"/>
          <w:szCs w:val="28"/>
        </w:rPr>
        <w:t>надання послуг</w:t>
      </w:r>
      <w:r>
        <w:rPr>
          <w:rFonts w:ascii="Times New Roman" w:hAnsi="Times New Roman" w:cs="Times New Roman"/>
          <w:sz w:val="28"/>
          <w:szCs w:val="28"/>
        </w:rPr>
        <w:t xml:space="preserve"> </w:t>
      </w:r>
      <w:r w:rsidRPr="002462DC">
        <w:rPr>
          <w:rFonts w:ascii="Times New Roman" w:hAnsi="Times New Roman" w:cs="Times New Roman"/>
          <w:sz w:val="28"/>
          <w:szCs w:val="28"/>
        </w:rPr>
        <w:t>інформаційно-довідкового</w:t>
      </w:r>
      <w:r>
        <w:rPr>
          <w:rFonts w:ascii="Times New Roman" w:hAnsi="Times New Roman" w:cs="Times New Roman"/>
          <w:sz w:val="28"/>
          <w:szCs w:val="28"/>
        </w:rPr>
        <w:t xml:space="preserve"> </w:t>
      </w:r>
      <w:r w:rsidRPr="002462DC">
        <w:rPr>
          <w:rFonts w:ascii="Times New Roman" w:hAnsi="Times New Roman" w:cs="Times New Roman"/>
          <w:sz w:val="28"/>
          <w:szCs w:val="28"/>
        </w:rPr>
        <w:t>характеру</w:t>
      </w:r>
      <w:r>
        <w:rPr>
          <w:rFonts w:ascii="Times New Roman" w:hAnsi="Times New Roman" w:cs="Times New Roman"/>
          <w:sz w:val="28"/>
          <w:szCs w:val="28"/>
        </w:rPr>
        <w:t xml:space="preserve"> </w:t>
      </w:r>
      <w:r w:rsidRPr="002462DC">
        <w:rPr>
          <w:rFonts w:ascii="Times New Roman" w:hAnsi="Times New Roman" w:cs="Times New Roman"/>
          <w:sz w:val="28"/>
          <w:szCs w:val="28"/>
        </w:rPr>
        <w:t>з</w:t>
      </w:r>
      <w:r>
        <w:rPr>
          <w:rFonts w:ascii="Times New Roman" w:hAnsi="Times New Roman" w:cs="Times New Roman"/>
          <w:sz w:val="28"/>
          <w:szCs w:val="28"/>
        </w:rPr>
        <w:t xml:space="preserve"> </w:t>
      </w:r>
      <w:r w:rsidRPr="002462DC">
        <w:rPr>
          <w:rFonts w:ascii="Times New Roman" w:hAnsi="Times New Roman" w:cs="Times New Roman"/>
          <w:sz w:val="28"/>
          <w:szCs w:val="28"/>
        </w:rPr>
        <w:t>питань</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діяльності зазначених органів. </w:t>
      </w:r>
    </w:p>
    <w:p w:rsidR="00641EA8" w:rsidRDefault="00641EA8" w:rsidP="00641EA8">
      <w:pPr>
        <w:spacing w:after="0" w:line="360" w:lineRule="auto"/>
        <w:ind w:left="708"/>
        <w:jc w:val="both"/>
        <w:rPr>
          <w:rFonts w:ascii="Times New Roman" w:hAnsi="Times New Roman" w:cs="Times New Roman"/>
          <w:sz w:val="28"/>
          <w:szCs w:val="28"/>
        </w:rPr>
      </w:pPr>
      <w:bookmarkStart w:id="9" w:name="o22"/>
      <w:bookmarkEnd w:id="9"/>
      <w:r w:rsidRPr="002462DC">
        <w:rPr>
          <w:rFonts w:ascii="Times New Roman" w:hAnsi="Times New Roman" w:cs="Times New Roman"/>
          <w:sz w:val="28"/>
          <w:szCs w:val="28"/>
        </w:rPr>
        <w:t>З метою</w:t>
      </w:r>
      <w:r>
        <w:rPr>
          <w:rFonts w:ascii="Times New Roman" w:hAnsi="Times New Roman" w:cs="Times New Roman"/>
          <w:sz w:val="28"/>
          <w:szCs w:val="28"/>
        </w:rPr>
        <w:t xml:space="preserve"> </w:t>
      </w:r>
      <w:r w:rsidRPr="002462DC">
        <w:rPr>
          <w:rFonts w:ascii="Times New Roman" w:hAnsi="Times New Roman" w:cs="Times New Roman"/>
          <w:sz w:val="28"/>
          <w:szCs w:val="28"/>
        </w:rPr>
        <w:t>спрощення</w:t>
      </w:r>
      <w:r>
        <w:rPr>
          <w:rFonts w:ascii="Times New Roman" w:hAnsi="Times New Roman" w:cs="Times New Roman"/>
          <w:sz w:val="28"/>
          <w:szCs w:val="28"/>
        </w:rPr>
        <w:t xml:space="preserve"> </w:t>
      </w:r>
      <w:r w:rsidRPr="002462DC">
        <w:rPr>
          <w:rFonts w:ascii="Times New Roman" w:hAnsi="Times New Roman" w:cs="Times New Roman"/>
          <w:sz w:val="28"/>
          <w:szCs w:val="28"/>
        </w:rPr>
        <w:t>умов</w:t>
      </w:r>
      <w:r>
        <w:rPr>
          <w:rFonts w:ascii="Times New Roman" w:hAnsi="Times New Roman" w:cs="Times New Roman"/>
          <w:sz w:val="28"/>
          <w:szCs w:val="28"/>
        </w:rPr>
        <w:t xml:space="preserve"> </w:t>
      </w:r>
      <w:r w:rsidRPr="002462DC">
        <w:rPr>
          <w:rFonts w:ascii="Times New Roman" w:hAnsi="Times New Roman" w:cs="Times New Roman"/>
          <w:sz w:val="28"/>
          <w:szCs w:val="28"/>
        </w:rPr>
        <w:t>подан</w:t>
      </w:r>
      <w:r>
        <w:rPr>
          <w:rFonts w:ascii="Times New Roman" w:hAnsi="Times New Roman" w:cs="Times New Roman"/>
          <w:sz w:val="28"/>
          <w:szCs w:val="28"/>
        </w:rPr>
        <w:t>ня  звернень  заявників  та</w:t>
      </w:r>
    </w:p>
    <w:p w:rsidR="00641EA8" w:rsidRDefault="00641EA8" w:rsidP="00641EA8">
      <w:pPr>
        <w:spacing w:after="0" w:line="360" w:lineRule="auto"/>
        <w:jc w:val="both"/>
        <w:rPr>
          <w:rFonts w:ascii="Times New Roman" w:hAnsi="Times New Roman" w:cs="Times New Roman"/>
          <w:sz w:val="28"/>
          <w:szCs w:val="28"/>
        </w:rPr>
      </w:pPr>
      <w:r w:rsidRPr="002462DC">
        <w:rPr>
          <w:rFonts w:ascii="Times New Roman" w:hAnsi="Times New Roman" w:cs="Times New Roman"/>
          <w:sz w:val="28"/>
          <w:szCs w:val="28"/>
        </w:rPr>
        <w:t>підвищення</w:t>
      </w:r>
      <w:r>
        <w:rPr>
          <w:rFonts w:ascii="Times New Roman" w:hAnsi="Times New Roman" w:cs="Times New Roman"/>
          <w:sz w:val="28"/>
          <w:szCs w:val="28"/>
        </w:rPr>
        <w:t xml:space="preserve"> </w:t>
      </w:r>
      <w:r w:rsidRPr="002462DC">
        <w:rPr>
          <w:rFonts w:ascii="Times New Roman" w:hAnsi="Times New Roman" w:cs="Times New Roman"/>
          <w:sz w:val="28"/>
          <w:szCs w:val="28"/>
        </w:rPr>
        <w:t>оперативності</w:t>
      </w:r>
      <w:r>
        <w:rPr>
          <w:rFonts w:ascii="Times New Roman" w:hAnsi="Times New Roman" w:cs="Times New Roman"/>
          <w:sz w:val="28"/>
          <w:szCs w:val="28"/>
        </w:rPr>
        <w:t xml:space="preserve"> </w:t>
      </w:r>
      <w:r w:rsidRPr="002462DC">
        <w:rPr>
          <w:rFonts w:ascii="Times New Roman" w:hAnsi="Times New Roman" w:cs="Times New Roman"/>
          <w:sz w:val="28"/>
          <w:szCs w:val="28"/>
        </w:rPr>
        <w:t>їх</w:t>
      </w:r>
      <w:r>
        <w:rPr>
          <w:rFonts w:ascii="Times New Roman" w:hAnsi="Times New Roman" w:cs="Times New Roman"/>
          <w:sz w:val="28"/>
          <w:szCs w:val="28"/>
        </w:rPr>
        <w:t xml:space="preserve"> </w:t>
      </w:r>
      <w:r w:rsidRPr="002462DC">
        <w:rPr>
          <w:rFonts w:ascii="Times New Roman" w:hAnsi="Times New Roman" w:cs="Times New Roman"/>
          <w:sz w:val="28"/>
          <w:szCs w:val="28"/>
        </w:rPr>
        <w:t>розгляду</w:t>
      </w:r>
      <w:r>
        <w:rPr>
          <w:rFonts w:ascii="Times New Roman" w:hAnsi="Times New Roman" w:cs="Times New Roman"/>
          <w:sz w:val="28"/>
          <w:szCs w:val="28"/>
        </w:rPr>
        <w:t xml:space="preserve"> </w:t>
      </w:r>
      <w:r w:rsidRPr="002462DC">
        <w:rPr>
          <w:rFonts w:ascii="Times New Roman" w:hAnsi="Times New Roman" w:cs="Times New Roman"/>
          <w:sz w:val="28"/>
          <w:szCs w:val="28"/>
        </w:rPr>
        <w:t>окремі</w:t>
      </w:r>
      <w:r>
        <w:rPr>
          <w:rFonts w:ascii="Times New Roman" w:hAnsi="Times New Roman" w:cs="Times New Roman"/>
          <w:sz w:val="28"/>
          <w:szCs w:val="28"/>
        </w:rPr>
        <w:t xml:space="preserve"> </w:t>
      </w:r>
      <w:r w:rsidRPr="002462DC">
        <w:rPr>
          <w:rFonts w:ascii="Times New Roman" w:hAnsi="Times New Roman" w:cs="Times New Roman"/>
          <w:sz w:val="28"/>
          <w:szCs w:val="28"/>
        </w:rPr>
        <w:t>органи виконавчої влади</w:t>
      </w:r>
      <w:r>
        <w:rPr>
          <w:rFonts w:ascii="Times New Roman" w:hAnsi="Times New Roman" w:cs="Times New Roman"/>
          <w:sz w:val="28"/>
          <w:szCs w:val="28"/>
        </w:rPr>
        <w:t xml:space="preserve"> </w:t>
      </w:r>
      <w:r w:rsidRPr="002462DC">
        <w:rPr>
          <w:rFonts w:ascii="Times New Roman" w:hAnsi="Times New Roman" w:cs="Times New Roman"/>
          <w:sz w:val="28"/>
          <w:szCs w:val="28"/>
        </w:rPr>
        <w:t>почали</w:t>
      </w:r>
      <w:r>
        <w:rPr>
          <w:rFonts w:ascii="Times New Roman" w:hAnsi="Times New Roman" w:cs="Times New Roman"/>
          <w:sz w:val="28"/>
          <w:szCs w:val="28"/>
        </w:rPr>
        <w:t xml:space="preserve"> </w:t>
      </w:r>
      <w:r w:rsidRPr="002462DC">
        <w:rPr>
          <w:rFonts w:ascii="Times New Roman" w:hAnsi="Times New Roman" w:cs="Times New Roman"/>
          <w:sz w:val="28"/>
          <w:szCs w:val="28"/>
        </w:rPr>
        <w:t>використовувати</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такі</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інформаційно-комунікаційні технології,</w:t>
      </w:r>
      <w:r>
        <w:rPr>
          <w:rFonts w:ascii="Times New Roman" w:hAnsi="Times New Roman" w:cs="Times New Roman"/>
          <w:sz w:val="28"/>
          <w:szCs w:val="28"/>
        </w:rPr>
        <w:t xml:space="preserve"> </w:t>
      </w:r>
      <w:r w:rsidRPr="002462DC">
        <w:rPr>
          <w:rFonts w:ascii="Times New Roman" w:hAnsi="Times New Roman" w:cs="Times New Roman"/>
          <w:sz w:val="28"/>
          <w:szCs w:val="28"/>
        </w:rPr>
        <w:t>як телефонні "гарячі лінії".</w:t>
      </w:r>
      <w:r>
        <w:rPr>
          <w:rFonts w:ascii="Times New Roman" w:hAnsi="Times New Roman" w:cs="Times New Roman"/>
          <w:sz w:val="28"/>
          <w:szCs w:val="28"/>
        </w:rPr>
        <w:t xml:space="preserve"> </w:t>
      </w:r>
      <w:r w:rsidRPr="002462DC">
        <w:rPr>
          <w:rFonts w:ascii="Times New Roman" w:hAnsi="Times New Roman" w:cs="Times New Roman"/>
          <w:sz w:val="28"/>
          <w:szCs w:val="28"/>
        </w:rPr>
        <w:t>Крім того,</w:t>
      </w:r>
      <w:r>
        <w:rPr>
          <w:rFonts w:ascii="Times New Roman" w:hAnsi="Times New Roman" w:cs="Times New Roman"/>
          <w:sz w:val="28"/>
          <w:szCs w:val="28"/>
        </w:rPr>
        <w:t xml:space="preserve"> </w:t>
      </w:r>
      <w:r w:rsidRPr="002462DC">
        <w:rPr>
          <w:rFonts w:ascii="Times New Roman" w:hAnsi="Times New Roman" w:cs="Times New Roman"/>
          <w:sz w:val="28"/>
          <w:szCs w:val="28"/>
        </w:rPr>
        <w:t>налагоджено роботу державної установи</w:t>
      </w:r>
      <w:r>
        <w:rPr>
          <w:rFonts w:ascii="Times New Roman" w:hAnsi="Times New Roman" w:cs="Times New Roman"/>
          <w:sz w:val="28"/>
          <w:szCs w:val="28"/>
        </w:rPr>
        <w:t xml:space="preserve"> </w:t>
      </w:r>
      <w:r w:rsidRPr="002462DC">
        <w:rPr>
          <w:rFonts w:ascii="Times New Roman" w:hAnsi="Times New Roman" w:cs="Times New Roman"/>
          <w:sz w:val="28"/>
          <w:szCs w:val="28"/>
        </w:rPr>
        <w:t>"Урядовий</w:t>
      </w:r>
      <w:r>
        <w:rPr>
          <w:rFonts w:ascii="Times New Roman" w:hAnsi="Times New Roman" w:cs="Times New Roman"/>
          <w:sz w:val="28"/>
          <w:szCs w:val="28"/>
        </w:rPr>
        <w:t xml:space="preserve"> </w:t>
      </w:r>
      <w:r w:rsidRPr="002462DC">
        <w:rPr>
          <w:rFonts w:ascii="Times New Roman" w:hAnsi="Times New Roman" w:cs="Times New Roman"/>
          <w:sz w:val="28"/>
          <w:szCs w:val="28"/>
        </w:rPr>
        <w:t>контактний</w:t>
      </w:r>
      <w:r>
        <w:rPr>
          <w:rFonts w:ascii="Times New Roman" w:hAnsi="Times New Roman" w:cs="Times New Roman"/>
          <w:sz w:val="28"/>
          <w:szCs w:val="28"/>
        </w:rPr>
        <w:t xml:space="preserve"> </w:t>
      </w:r>
      <w:r w:rsidRPr="002462DC">
        <w:rPr>
          <w:rFonts w:ascii="Times New Roman" w:hAnsi="Times New Roman" w:cs="Times New Roman"/>
          <w:sz w:val="28"/>
          <w:szCs w:val="28"/>
        </w:rPr>
        <w:t>центр"</w:t>
      </w:r>
      <w:r>
        <w:rPr>
          <w:rFonts w:ascii="Times New Roman" w:hAnsi="Times New Roman" w:cs="Times New Roman"/>
          <w:sz w:val="28"/>
          <w:szCs w:val="28"/>
        </w:rPr>
        <w:t xml:space="preserve"> </w:t>
      </w:r>
      <w:r w:rsidRPr="002462DC">
        <w:rPr>
          <w:rFonts w:ascii="Times New Roman" w:hAnsi="Times New Roman" w:cs="Times New Roman"/>
          <w:sz w:val="28"/>
          <w:szCs w:val="28"/>
        </w:rPr>
        <w:t>(далі</w:t>
      </w:r>
      <w:r>
        <w:rPr>
          <w:rFonts w:ascii="Times New Roman" w:hAnsi="Times New Roman" w:cs="Times New Roman"/>
          <w:sz w:val="28"/>
          <w:szCs w:val="28"/>
        </w:rPr>
        <w:t xml:space="preserve"> </w:t>
      </w:r>
      <w:r w:rsidRPr="002462DC">
        <w:rPr>
          <w:rFonts w:ascii="Times New Roman" w:hAnsi="Times New Roman" w:cs="Times New Roman"/>
          <w:sz w:val="28"/>
          <w:szCs w:val="28"/>
        </w:rPr>
        <w:t>- Урядовий контактний центр),</w:t>
      </w:r>
      <w:r>
        <w:rPr>
          <w:rFonts w:ascii="Times New Roman" w:hAnsi="Times New Roman" w:cs="Times New Roman"/>
          <w:sz w:val="28"/>
          <w:szCs w:val="28"/>
        </w:rPr>
        <w:t xml:space="preserve"> </w:t>
      </w:r>
      <w:r w:rsidRPr="002462DC">
        <w:rPr>
          <w:rFonts w:ascii="Times New Roman" w:hAnsi="Times New Roman" w:cs="Times New Roman"/>
          <w:sz w:val="28"/>
          <w:szCs w:val="28"/>
        </w:rPr>
        <w:t>яка у взаємодії з органами виконавчої влади забезпечує оперативний розгляд</w:t>
      </w:r>
      <w:r>
        <w:rPr>
          <w:rFonts w:ascii="Times New Roman" w:hAnsi="Times New Roman" w:cs="Times New Roman"/>
          <w:sz w:val="28"/>
          <w:szCs w:val="28"/>
        </w:rPr>
        <w:t xml:space="preserve"> </w:t>
      </w:r>
      <w:r w:rsidRPr="002462DC">
        <w:rPr>
          <w:rFonts w:ascii="Times New Roman" w:hAnsi="Times New Roman" w:cs="Times New Roman"/>
          <w:sz w:val="28"/>
          <w:szCs w:val="28"/>
        </w:rPr>
        <w:t>звернень,</w:t>
      </w:r>
      <w:r>
        <w:rPr>
          <w:rFonts w:ascii="Times New Roman" w:hAnsi="Times New Roman" w:cs="Times New Roman"/>
          <w:sz w:val="28"/>
          <w:szCs w:val="28"/>
        </w:rPr>
        <w:t xml:space="preserve"> </w:t>
      </w:r>
      <w:r w:rsidRPr="002462DC">
        <w:rPr>
          <w:rFonts w:ascii="Times New Roman" w:hAnsi="Times New Roman" w:cs="Times New Roman"/>
          <w:sz w:val="28"/>
          <w:szCs w:val="28"/>
        </w:rPr>
        <w:t>що</w:t>
      </w:r>
      <w:r>
        <w:rPr>
          <w:rFonts w:ascii="Times New Roman" w:hAnsi="Times New Roman" w:cs="Times New Roman"/>
          <w:sz w:val="28"/>
          <w:szCs w:val="28"/>
        </w:rPr>
        <w:t xml:space="preserve"> </w:t>
      </w:r>
      <w:r w:rsidRPr="002462DC">
        <w:rPr>
          <w:rFonts w:ascii="Times New Roman" w:hAnsi="Times New Roman" w:cs="Times New Roman"/>
          <w:sz w:val="28"/>
          <w:szCs w:val="28"/>
        </w:rPr>
        <w:t>надходять</w:t>
      </w:r>
      <w:r>
        <w:rPr>
          <w:rFonts w:ascii="Times New Roman" w:hAnsi="Times New Roman" w:cs="Times New Roman"/>
          <w:sz w:val="28"/>
          <w:szCs w:val="28"/>
        </w:rPr>
        <w:t xml:space="preserve"> </w:t>
      </w:r>
      <w:r w:rsidRPr="002462DC">
        <w:rPr>
          <w:rFonts w:ascii="Times New Roman" w:hAnsi="Times New Roman" w:cs="Times New Roman"/>
          <w:sz w:val="28"/>
          <w:szCs w:val="28"/>
        </w:rPr>
        <w:t>на урядову</w:t>
      </w:r>
      <w:r>
        <w:rPr>
          <w:rFonts w:ascii="Times New Roman" w:hAnsi="Times New Roman" w:cs="Times New Roman"/>
          <w:sz w:val="28"/>
          <w:szCs w:val="28"/>
        </w:rPr>
        <w:t xml:space="preserve"> </w:t>
      </w:r>
      <w:r w:rsidRPr="002462DC">
        <w:rPr>
          <w:rFonts w:ascii="Times New Roman" w:hAnsi="Times New Roman" w:cs="Times New Roman"/>
          <w:sz w:val="28"/>
          <w:szCs w:val="28"/>
        </w:rPr>
        <w:t>телефонну</w:t>
      </w:r>
      <w:r>
        <w:rPr>
          <w:rFonts w:ascii="Times New Roman" w:hAnsi="Times New Roman" w:cs="Times New Roman"/>
          <w:sz w:val="28"/>
          <w:szCs w:val="28"/>
        </w:rPr>
        <w:t xml:space="preserve"> </w:t>
      </w:r>
      <w:r w:rsidRPr="002462DC">
        <w:rPr>
          <w:rFonts w:ascii="Times New Roman" w:hAnsi="Times New Roman" w:cs="Times New Roman"/>
          <w:sz w:val="28"/>
          <w:szCs w:val="28"/>
        </w:rPr>
        <w:t>"гарячу</w:t>
      </w:r>
      <w:r>
        <w:rPr>
          <w:rFonts w:ascii="Times New Roman" w:hAnsi="Times New Roman" w:cs="Times New Roman"/>
          <w:sz w:val="28"/>
          <w:szCs w:val="28"/>
        </w:rPr>
        <w:t xml:space="preserve"> </w:t>
      </w:r>
      <w:r w:rsidRPr="002462DC">
        <w:rPr>
          <w:rFonts w:ascii="Times New Roman" w:hAnsi="Times New Roman" w:cs="Times New Roman"/>
          <w:sz w:val="28"/>
          <w:szCs w:val="28"/>
        </w:rPr>
        <w:t>лінію",</w:t>
      </w:r>
      <w:r>
        <w:rPr>
          <w:rFonts w:ascii="Times New Roman" w:hAnsi="Times New Roman" w:cs="Times New Roman"/>
          <w:sz w:val="28"/>
          <w:szCs w:val="28"/>
        </w:rPr>
        <w:t xml:space="preserve"> </w:t>
      </w:r>
      <w:r w:rsidRPr="002462DC">
        <w:rPr>
          <w:rFonts w:ascii="Times New Roman" w:hAnsi="Times New Roman" w:cs="Times New Roman"/>
          <w:sz w:val="28"/>
          <w:szCs w:val="28"/>
        </w:rPr>
        <w:t>вжиття заходів для вирішення порушених у них питань і задоволення законних</w:t>
      </w:r>
      <w:r>
        <w:rPr>
          <w:rFonts w:ascii="Times New Roman" w:hAnsi="Times New Roman" w:cs="Times New Roman"/>
          <w:sz w:val="28"/>
          <w:szCs w:val="28"/>
        </w:rPr>
        <w:t xml:space="preserve"> </w:t>
      </w:r>
      <w:r w:rsidRPr="002462DC">
        <w:rPr>
          <w:rFonts w:ascii="Times New Roman" w:hAnsi="Times New Roman" w:cs="Times New Roman"/>
          <w:sz w:val="28"/>
          <w:szCs w:val="28"/>
        </w:rPr>
        <w:t>прав</w:t>
      </w:r>
      <w:r>
        <w:rPr>
          <w:rFonts w:ascii="Times New Roman" w:hAnsi="Times New Roman" w:cs="Times New Roman"/>
          <w:sz w:val="28"/>
          <w:szCs w:val="28"/>
        </w:rPr>
        <w:t xml:space="preserve"> </w:t>
      </w:r>
      <w:r w:rsidRPr="002462DC">
        <w:rPr>
          <w:rFonts w:ascii="Times New Roman" w:hAnsi="Times New Roman" w:cs="Times New Roman"/>
          <w:sz w:val="28"/>
          <w:szCs w:val="28"/>
        </w:rPr>
        <w:t>та</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інтересів заявників. </w:t>
      </w:r>
      <w:bookmarkStart w:id="10" w:name="o23"/>
      <w:bookmarkEnd w:id="10"/>
    </w:p>
    <w:p w:rsidR="00641EA8" w:rsidRPr="00B40B20" w:rsidRDefault="00641EA8" w:rsidP="00B46572">
      <w:pPr>
        <w:spacing w:after="0" w:line="360" w:lineRule="auto"/>
        <w:ind w:firstLine="709"/>
        <w:jc w:val="both"/>
        <w:rPr>
          <w:rFonts w:ascii="Times New Roman" w:hAnsi="Times New Roman" w:cs="Times New Roman"/>
          <w:color w:val="000000" w:themeColor="text1"/>
          <w:sz w:val="28"/>
          <w:szCs w:val="28"/>
        </w:rPr>
      </w:pPr>
      <w:r w:rsidRPr="00B40B20">
        <w:rPr>
          <w:rFonts w:ascii="Times New Roman" w:hAnsi="Times New Roman" w:cs="Times New Roman"/>
          <w:color w:val="000000" w:themeColor="text1"/>
          <w:sz w:val="28"/>
          <w:szCs w:val="28"/>
        </w:rPr>
        <w:t>Функціонування урядової  телефонної  «гарячої  лінії»  та</w:t>
      </w:r>
      <w:r w:rsidR="00B46572" w:rsidRPr="00B46572">
        <w:rPr>
          <w:rFonts w:ascii="Times New Roman" w:hAnsi="Times New Roman" w:cs="Times New Roman"/>
          <w:color w:val="000000" w:themeColor="text1"/>
          <w:sz w:val="28"/>
          <w:szCs w:val="28"/>
        </w:rPr>
        <w:t xml:space="preserve"> </w:t>
      </w:r>
      <w:r w:rsidRPr="00B40B20">
        <w:rPr>
          <w:rFonts w:ascii="Times New Roman" w:hAnsi="Times New Roman" w:cs="Times New Roman"/>
          <w:color w:val="000000" w:themeColor="text1"/>
          <w:sz w:val="28"/>
          <w:szCs w:val="28"/>
        </w:rPr>
        <w:t xml:space="preserve">телефонних "гарячих ліній" окремих органів виконавчої влади сприяє удосконаленню процесу взаємодії з громадськістю та прискореному реагуванню на її потреби. Проте застосування інформаційно-комунікаційних технологій ще не набуло системного характеру, зокрема, такі технології практично не застосовуються на місцевому, насамперед районному, рівні, внаслідок чого оперативне реагування на проблемні питання місцевого значення здійснюється не в </w:t>
      </w:r>
      <w:r w:rsidRPr="00B40B20">
        <w:rPr>
          <w:rFonts w:ascii="Times New Roman" w:hAnsi="Times New Roman" w:cs="Times New Roman"/>
          <w:color w:val="000000" w:themeColor="text1"/>
          <w:sz w:val="28"/>
          <w:szCs w:val="28"/>
        </w:rPr>
        <w:lastRenderedPageBreak/>
        <w:t xml:space="preserve">повному обсязі. Крім того, на даний час не створена зручна для заявників система, що дає можливість звертатися до  органів виконавчої  влади за єдиним телефонним номером і отримувати оперативну відповідь від органу, уповноваженого реагувати на порушені питання за принципом "єдиного вікна". Також телефонні "гарячі лінії" не використовуються як один з інструментів вивчення громадської  думки  щодо  основних питань діяльності органів виконавчої влади. </w:t>
      </w:r>
    </w:p>
    <w:p w:rsidR="00641EA8" w:rsidRPr="002462DC" w:rsidRDefault="00641EA8" w:rsidP="00641EA8">
      <w:pPr>
        <w:spacing w:after="0" w:line="360" w:lineRule="auto"/>
        <w:ind w:firstLine="708"/>
        <w:jc w:val="both"/>
        <w:rPr>
          <w:rFonts w:ascii="Times New Roman" w:hAnsi="Times New Roman" w:cs="Times New Roman"/>
          <w:sz w:val="28"/>
          <w:szCs w:val="28"/>
        </w:rPr>
      </w:pPr>
      <w:bookmarkStart w:id="11" w:name="o24"/>
      <w:bookmarkStart w:id="12" w:name="o25"/>
      <w:bookmarkEnd w:id="11"/>
      <w:bookmarkEnd w:id="12"/>
      <w:r w:rsidRPr="002462DC">
        <w:rPr>
          <w:rFonts w:ascii="Times New Roman" w:hAnsi="Times New Roman" w:cs="Times New Roman"/>
          <w:sz w:val="28"/>
          <w:szCs w:val="28"/>
        </w:rPr>
        <w:t>Основни</w:t>
      </w:r>
      <w:r>
        <w:rPr>
          <w:rFonts w:ascii="Times New Roman" w:hAnsi="Times New Roman" w:cs="Times New Roman"/>
          <w:sz w:val="28"/>
          <w:szCs w:val="28"/>
        </w:rPr>
        <w:t>ми причинами</w:t>
      </w:r>
      <w:r w:rsidRPr="002462DC">
        <w:rPr>
          <w:rFonts w:ascii="Times New Roman" w:hAnsi="Times New Roman" w:cs="Times New Roman"/>
          <w:sz w:val="28"/>
          <w:szCs w:val="28"/>
        </w:rPr>
        <w:t xml:space="preserve"> недостатнього</w:t>
      </w:r>
      <w:r>
        <w:rPr>
          <w:rFonts w:ascii="Times New Roman" w:hAnsi="Times New Roman" w:cs="Times New Roman"/>
          <w:sz w:val="28"/>
          <w:szCs w:val="28"/>
        </w:rPr>
        <w:t xml:space="preserve"> рівня </w:t>
      </w:r>
      <w:r w:rsidRPr="002462DC">
        <w:rPr>
          <w:rFonts w:ascii="Times New Roman" w:hAnsi="Times New Roman" w:cs="Times New Roman"/>
          <w:sz w:val="28"/>
          <w:szCs w:val="28"/>
        </w:rPr>
        <w:t xml:space="preserve">використання телефонних "гарячих ліній" є: </w:t>
      </w:r>
    </w:p>
    <w:p w:rsidR="00641EA8" w:rsidRPr="002462DC" w:rsidRDefault="00641EA8" w:rsidP="006F27AB">
      <w:pPr>
        <w:tabs>
          <w:tab w:val="left" w:pos="1134"/>
        </w:tabs>
        <w:spacing w:after="0" w:line="360" w:lineRule="auto"/>
        <w:ind w:firstLine="709"/>
        <w:jc w:val="both"/>
        <w:rPr>
          <w:rFonts w:ascii="Times New Roman" w:hAnsi="Times New Roman" w:cs="Times New Roman"/>
          <w:sz w:val="28"/>
          <w:szCs w:val="28"/>
        </w:rPr>
      </w:pPr>
      <w:bookmarkStart w:id="13" w:name="o26"/>
      <w:bookmarkEnd w:id="13"/>
      <w:r>
        <w:rPr>
          <w:rFonts w:ascii="Times New Roman" w:hAnsi="Times New Roman" w:cs="Times New Roman"/>
          <w:sz w:val="28"/>
          <w:szCs w:val="28"/>
          <w:lang w:val="ru-RU"/>
        </w:rPr>
        <w:t>-</w:t>
      </w:r>
      <w:r w:rsidR="006F27AB">
        <w:rPr>
          <w:rFonts w:ascii="Times New Roman" w:hAnsi="Times New Roman" w:cs="Times New Roman"/>
          <w:sz w:val="28"/>
          <w:szCs w:val="28"/>
          <w:lang w:val="ru-RU"/>
        </w:rPr>
        <w:tab/>
      </w:r>
      <w:r w:rsidRPr="002462DC">
        <w:rPr>
          <w:rFonts w:ascii="Times New Roman" w:hAnsi="Times New Roman" w:cs="Times New Roman"/>
          <w:sz w:val="28"/>
          <w:szCs w:val="28"/>
        </w:rPr>
        <w:t>недосконалість правової</w:t>
      </w:r>
      <w:r>
        <w:rPr>
          <w:rFonts w:ascii="Times New Roman" w:hAnsi="Times New Roman" w:cs="Times New Roman"/>
          <w:sz w:val="28"/>
          <w:szCs w:val="28"/>
        </w:rPr>
        <w:t xml:space="preserve"> </w:t>
      </w:r>
      <w:r w:rsidRPr="002462DC">
        <w:rPr>
          <w:rFonts w:ascii="Times New Roman" w:hAnsi="Times New Roman" w:cs="Times New Roman"/>
          <w:sz w:val="28"/>
          <w:szCs w:val="28"/>
        </w:rPr>
        <w:t>бази</w:t>
      </w:r>
      <w:r>
        <w:rPr>
          <w:rFonts w:ascii="Times New Roman" w:hAnsi="Times New Roman" w:cs="Times New Roman"/>
          <w:sz w:val="28"/>
          <w:szCs w:val="28"/>
        </w:rPr>
        <w:t xml:space="preserve"> </w:t>
      </w:r>
      <w:r w:rsidRPr="002462DC">
        <w:rPr>
          <w:rFonts w:ascii="Times New Roman" w:hAnsi="Times New Roman" w:cs="Times New Roman"/>
          <w:sz w:val="28"/>
          <w:szCs w:val="28"/>
        </w:rPr>
        <w:t>з питань забезпечення розгляду органами виконавчої влади</w:t>
      </w:r>
      <w:r>
        <w:rPr>
          <w:rFonts w:ascii="Times New Roman" w:hAnsi="Times New Roman" w:cs="Times New Roman"/>
          <w:sz w:val="28"/>
          <w:szCs w:val="28"/>
        </w:rPr>
        <w:t xml:space="preserve"> </w:t>
      </w:r>
      <w:r w:rsidRPr="002462DC">
        <w:rPr>
          <w:rFonts w:ascii="Times New Roman" w:hAnsi="Times New Roman" w:cs="Times New Roman"/>
          <w:sz w:val="28"/>
          <w:szCs w:val="28"/>
        </w:rPr>
        <w:t>звернень,</w:t>
      </w:r>
      <w:r>
        <w:rPr>
          <w:rFonts w:ascii="Times New Roman" w:hAnsi="Times New Roman" w:cs="Times New Roman"/>
          <w:sz w:val="28"/>
          <w:szCs w:val="28"/>
        </w:rPr>
        <w:t xml:space="preserve"> </w:t>
      </w:r>
      <w:r w:rsidRPr="002462DC">
        <w:rPr>
          <w:rFonts w:ascii="Times New Roman" w:hAnsi="Times New Roman" w:cs="Times New Roman"/>
          <w:sz w:val="28"/>
          <w:szCs w:val="28"/>
        </w:rPr>
        <w:t>що</w:t>
      </w:r>
      <w:r>
        <w:rPr>
          <w:rFonts w:ascii="Times New Roman" w:hAnsi="Times New Roman" w:cs="Times New Roman"/>
          <w:sz w:val="28"/>
          <w:szCs w:val="28"/>
        </w:rPr>
        <w:t xml:space="preserve"> </w:t>
      </w:r>
      <w:r w:rsidRPr="002462DC">
        <w:rPr>
          <w:rFonts w:ascii="Times New Roman" w:hAnsi="Times New Roman" w:cs="Times New Roman"/>
          <w:sz w:val="28"/>
          <w:szCs w:val="28"/>
        </w:rPr>
        <w:t>подаються</w:t>
      </w:r>
      <w:r>
        <w:rPr>
          <w:rFonts w:ascii="Times New Roman" w:hAnsi="Times New Roman" w:cs="Times New Roman"/>
          <w:sz w:val="28"/>
          <w:szCs w:val="28"/>
        </w:rPr>
        <w:t xml:space="preserve"> </w:t>
      </w:r>
      <w:r w:rsidRPr="002462DC">
        <w:rPr>
          <w:rFonts w:ascii="Times New Roman" w:hAnsi="Times New Roman" w:cs="Times New Roman"/>
          <w:sz w:val="28"/>
          <w:szCs w:val="28"/>
        </w:rPr>
        <w:t>за</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допомогою телефонного зв'язку та через Інтернет; </w:t>
      </w:r>
    </w:p>
    <w:p w:rsidR="00641EA8" w:rsidRPr="002462DC" w:rsidRDefault="00641EA8" w:rsidP="006F27AB">
      <w:pPr>
        <w:tabs>
          <w:tab w:val="left" w:pos="1134"/>
        </w:tabs>
        <w:spacing w:after="0" w:line="360" w:lineRule="auto"/>
        <w:ind w:firstLine="709"/>
        <w:jc w:val="both"/>
        <w:rPr>
          <w:rFonts w:ascii="Times New Roman" w:hAnsi="Times New Roman" w:cs="Times New Roman"/>
          <w:sz w:val="28"/>
          <w:szCs w:val="28"/>
        </w:rPr>
      </w:pPr>
      <w:bookmarkStart w:id="14" w:name="o27"/>
      <w:bookmarkEnd w:id="14"/>
      <w:r w:rsidRPr="001B22D0">
        <w:rPr>
          <w:rFonts w:ascii="Times New Roman" w:hAnsi="Times New Roman" w:cs="Times New Roman"/>
          <w:sz w:val="28"/>
          <w:szCs w:val="28"/>
        </w:rPr>
        <w:t>-</w:t>
      </w:r>
      <w:r w:rsidR="006F27AB">
        <w:rPr>
          <w:rFonts w:ascii="Times New Roman" w:hAnsi="Times New Roman" w:cs="Times New Roman"/>
          <w:sz w:val="28"/>
          <w:szCs w:val="28"/>
        </w:rPr>
        <w:tab/>
      </w:r>
      <w:r w:rsidRPr="002462DC">
        <w:rPr>
          <w:rFonts w:ascii="Times New Roman" w:hAnsi="Times New Roman" w:cs="Times New Roman"/>
          <w:sz w:val="28"/>
          <w:szCs w:val="28"/>
        </w:rPr>
        <w:t>відсутність єдиних</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стандартів</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роботи</w:t>
      </w:r>
      <w:r>
        <w:rPr>
          <w:rFonts w:ascii="Times New Roman" w:hAnsi="Times New Roman" w:cs="Times New Roman"/>
          <w:sz w:val="28"/>
          <w:szCs w:val="28"/>
        </w:rPr>
        <w:t xml:space="preserve"> </w:t>
      </w:r>
      <w:r w:rsidRPr="002462DC">
        <w:rPr>
          <w:rFonts w:ascii="Times New Roman" w:hAnsi="Times New Roman" w:cs="Times New Roman"/>
          <w:sz w:val="28"/>
          <w:szCs w:val="28"/>
        </w:rPr>
        <w:t>з</w:t>
      </w:r>
      <w:r>
        <w:rPr>
          <w:rFonts w:ascii="Times New Roman" w:hAnsi="Times New Roman" w:cs="Times New Roman"/>
          <w:sz w:val="28"/>
          <w:szCs w:val="28"/>
        </w:rPr>
        <w:t xml:space="preserve"> </w:t>
      </w:r>
      <w:r w:rsidRPr="002462DC">
        <w:rPr>
          <w:rFonts w:ascii="Times New Roman" w:hAnsi="Times New Roman" w:cs="Times New Roman"/>
          <w:sz w:val="28"/>
          <w:szCs w:val="28"/>
        </w:rPr>
        <w:t>громадськістю</w:t>
      </w:r>
      <w:r>
        <w:rPr>
          <w:rFonts w:ascii="Times New Roman" w:hAnsi="Times New Roman" w:cs="Times New Roman"/>
          <w:sz w:val="28"/>
          <w:szCs w:val="28"/>
        </w:rPr>
        <w:t xml:space="preserve"> </w:t>
      </w:r>
      <w:r w:rsidRPr="002462DC">
        <w:rPr>
          <w:rFonts w:ascii="Times New Roman" w:hAnsi="Times New Roman" w:cs="Times New Roman"/>
          <w:sz w:val="28"/>
          <w:szCs w:val="28"/>
        </w:rPr>
        <w:t>з використанням телефонних "гарячих ліній" органів виконавчої</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влади і системи контролю за якістю такої роботи; </w:t>
      </w:r>
    </w:p>
    <w:p w:rsidR="00641EA8" w:rsidRPr="002462DC" w:rsidRDefault="00641EA8" w:rsidP="006F27AB">
      <w:pPr>
        <w:tabs>
          <w:tab w:val="left" w:pos="1134"/>
        </w:tabs>
        <w:spacing w:after="0" w:line="360" w:lineRule="auto"/>
        <w:ind w:firstLine="709"/>
        <w:jc w:val="both"/>
        <w:rPr>
          <w:rFonts w:ascii="Times New Roman" w:hAnsi="Times New Roman" w:cs="Times New Roman"/>
          <w:sz w:val="28"/>
          <w:szCs w:val="28"/>
        </w:rPr>
      </w:pPr>
      <w:bookmarkStart w:id="15" w:name="o28"/>
      <w:bookmarkEnd w:id="15"/>
      <w:r w:rsidRPr="00F84366">
        <w:rPr>
          <w:rFonts w:ascii="Times New Roman" w:hAnsi="Times New Roman" w:cs="Times New Roman"/>
          <w:sz w:val="28"/>
          <w:szCs w:val="28"/>
        </w:rPr>
        <w:t>-</w:t>
      </w:r>
      <w:r w:rsidR="006F27AB">
        <w:rPr>
          <w:rFonts w:ascii="Times New Roman" w:hAnsi="Times New Roman" w:cs="Times New Roman"/>
          <w:sz w:val="28"/>
          <w:szCs w:val="28"/>
        </w:rPr>
        <w:tab/>
      </w:r>
      <w:r w:rsidRPr="002462DC">
        <w:rPr>
          <w:rFonts w:ascii="Times New Roman" w:hAnsi="Times New Roman" w:cs="Times New Roman"/>
          <w:sz w:val="28"/>
          <w:szCs w:val="28"/>
        </w:rPr>
        <w:t>обмеженість матеріально-технічних</w:t>
      </w:r>
      <w:r>
        <w:rPr>
          <w:rFonts w:ascii="Times New Roman" w:hAnsi="Times New Roman" w:cs="Times New Roman"/>
          <w:sz w:val="28"/>
          <w:szCs w:val="28"/>
        </w:rPr>
        <w:t xml:space="preserve"> </w:t>
      </w:r>
      <w:r w:rsidRPr="002462DC">
        <w:rPr>
          <w:rFonts w:ascii="Times New Roman" w:hAnsi="Times New Roman" w:cs="Times New Roman"/>
          <w:sz w:val="28"/>
          <w:szCs w:val="28"/>
        </w:rPr>
        <w:t>ресурсів,</w:t>
      </w:r>
      <w:r>
        <w:rPr>
          <w:rFonts w:ascii="Times New Roman" w:hAnsi="Times New Roman" w:cs="Times New Roman"/>
          <w:sz w:val="28"/>
          <w:szCs w:val="28"/>
        </w:rPr>
        <w:t xml:space="preserve"> </w:t>
      </w:r>
      <w:r w:rsidRPr="002462DC">
        <w:rPr>
          <w:rFonts w:ascii="Times New Roman" w:hAnsi="Times New Roman" w:cs="Times New Roman"/>
          <w:sz w:val="28"/>
          <w:szCs w:val="28"/>
        </w:rPr>
        <w:t>необхідних</w:t>
      </w:r>
      <w:r>
        <w:rPr>
          <w:rFonts w:ascii="Times New Roman" w:hAnsi="Times New Roman" w:cs="Times New Roman"/>
          <w:sz w:val="28"/>
          <w:szCs w:val="28"/>
        </w:rPr>
        <w:t xml:space="preserve"> </w:t>
      </w:r>
      <w:r w:rsidRPr="002462DC">
        <w:rPr>
          <w:rFonts w:ascii="Times New Roman" w:hAnsi="Times New Roman" w:cs="Times New Roman"/>
          <w:sz w:val="28"/>
          <w:szCs w:val="28"/>
        </w:rPr>
        <w:t>для налагодження</w:t>
      </w:r>
      <w:r>
        <w:rPr>
          <w:rFonts w:ascii="Times New Roman" w:hAnsi="Times New Roman" w:cs="Times New Roman"/>
          <w:sz w:val="28"/>
          <w:szCs w:val="28"/>
        </w:rPr>
        <w:t xml:space="preserve"> </w:t>
      </w:r>
      <w:r w:rsidRPr="002462DC">
        <w:rPr>
          <w:rFonts w:ascii="Times New Roman" w:hAnsi="Times New Roman" w:cs="Times New Roman"/>
          <w:sz w:val="28"/>
          <w:szCs w:val="28"/>
        </w:rPr>
        <w:t>органами</w:t>
      </w:r>
      <w:r>
        <w:rPr>
          <w:rFonts w:ascii="Times New Roman" w:hAnsi="Times New Roman" w:cs="Times New Roman"/>
          <w:sz w:val="28"/>
          <w:szCs w:val="28"/>
        </w:rPr>
        <w:t xml:space="preserve"> </w:t>
      </w:r>
      <w:r w:rsidRPr="002462DC">
        <w:rPr>
          <w:rFonts w:ascii="Times New Roman" w:hAnsi="Times New Roman" w:cs="Times New Roman"/>
          <w:sz w:val="28"/>
          <w:szCs w:val="28"/>
        </w:rPr>
        <w:t>виконавчої</w:t>
      </w:r>
      <w:r>
        <w:rPr>
          <w:rFonts w:ascii="Times New Roman" w:hAnsi="Times New Roman" w:cs="Times New Roman"/>
          <w:sz w:val="28"/>
          <w:szCs w:val="28"/>
        </w:rPr>
        <w:t xml:space="preserve"> </w:t>
      </w:r>
      <w:r w:rsidRPr="002462DC">
        <w:rPr>
          <w:rFonts w:ascii="Times New Roman" w:hAnsi="Times New Roman" w:cs="Times New Roman"/>
          <w:sz w:val="28"/>
          <w:szCs w:val="28"/>
        </w:rPr>
        <w:t>влади,</w:t>
      </w:r>
      <w:r>
        <w:rPr>
          <w:rFonts w:ascii="Times New Roman" w:hAnsi="Times New Roman" w:cs="Times New Roman"/>
          <w:sz w:val="28"/>
          <w:szCs w:val="28"/>
        </w:rPr>
        <w:t xml:space="preserve"> </w:t>
      </w:r>
      <w:r w:rsidRPr="002462DC">
        <w:rPr>
          <w:rFonts w:ascii="Times New Roman" w:hAnsi="Times New Roman" w:cs="Times New Roman"/>
          <w:sz w:val="28"/>
          <w:szCs w:val="28"/>
        </w:rPr>
        <w:t>насамперед</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місцевого рівня,</w:t>
      </w:r>
      <w:r>
        <w:rPr>
          <w:rFonts w:ascii="Times New Roman" w:hAnsi="Times New Roman" w:cs="Times New Roman"/>
          <w:sz w:val="28"/>
          <w:szCs w:val="28"/>
        </w:rPr>
        <w:t xml:space="preserve"> </w:t>
      </w:r>
      <w:r w:rsidRPr="002462DC">
        <w:rPr>
          <w:rFonts w:ascii="Times New Roman" w:hAnsi="Times New Roman" w:cs="Times New Roman"/>
          <w:sz w:val="28"/>
          <w:szCs w:val="28"/>
        </w:rPr>
        <w:t>роботи</w:t>
      </w:r>
      <w:r>
        <w:rPr>
          <w:rFonts w:ascii="Times New Roman" w:hAnsi="Times New Roman" w:cs="Times New Roman"/>
          <w:sz w:val="28"/>
          <w:szCs w:val="28"/>
        </w:rPr>
        <w:t xml:space="preserve"> </w:t>
      </w:r>
      <w:r w:rsidRPr="002462DC">
        <w:rPr>
          <w:rFonts w:ascii="Times New Roman" w:hAnsi="Times New Roman" w:cs="Times New Roman"/>
          <w:sz w:val="28"/>
          <w:szCs w:val="28"/>
        </w:rPr>
        <w:t>телефонних</w:t>
      </w:r>
      <w:r>
        <w:rPr>
          <w:rFonts w:ascii="Times New Roman" w:hAnsi="Times New Roman" w:cs="Times New Roman"/>
          <w:sz w:val="28"/>
          <w:szCs w:val="28"/>
        </w:rPr>
        <w:t xml:space="preserve"> </w:t>
      </w:r>
      <w:r w:rsidRPr="002462DC">
        <w:rPr>
          <w:rFonts w:ascii="Times New Roman" w:hAnsi="Times New Roman" w:cs="Times New Roman"/>
          <w:sz w:val="28"/>
          <w:szCs w:val="28"/>
        </w:rPr>
        <w:t>"гарячих</w:t>
      </w:r>
      <w:r>
        <w:rPr>
          <w:rFonts w:ascii="Times New Roman" w:hAnsi="Times New Roman" w:cs="Times New Roman"/>
          <w:sz w:val="28"/>
          <w:szCs w:val="28"/>
        </w:rPr>
        <w:t xml:space="preserve"> </w:t>
      </w:r>
      <w:r w:rsidRPr="002462DC">
        <w:rPr>
          <w:rFonts w:ascii="Times New Roman" w:hAnsi="Times New Roman" w:cs="Times New Roman"/>
          <w:sz w:val="28"/>
          <w:szCs w:val="28"/>
        </w:rPr>
        <w:t>ліній",</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запровадження інших сучасних засобів комунікації з громадськістю; </w:t>
      </w:r>
    </w:p>
    <w:p w:rsidR="00641EA8" w:rsidRDefault="00641EA8" w:rsidP="006F27AB">
      <w:pPr>
        <w:tabs>
          <w:tab w:val="left" w:pos="1134"/>
        </w:tabs>
        <w:spacing w:after="0" w:line="360" w:lineRule="auto"/>
        <w:ind w:firstLine="709"/>
        <w:jc w:val="both"/>
        <w:rPr>
          <w:rFonts w:ascii="Times New Roman" w:hAnsi="Times New Roman" w:cs="Times New Roman"/>
          <w:sz w:val="28"/>
          <w:szCs w:val="28"/>
          <w:lang w:val="ru-RU"/>
        </w:rPr>
      </w:pPr>
      <w:bookmarkStart w:id="16" w:name="o29"/>
      <w:bookmarkEnd w:id="16"/>
      <w:r>
        <w:rPr>
          <w:rFonts w:ascii="Times New Roman" w:hAnsi="Times New Roman" w:cs="Times New Roman"/>
          <w:sz w:val="28"/>
          <w:szCs w:val="28"/>
          <w:lang w:val="ru-RU"/>
        </w:rPr>
        <w:t>-</w:t>
      </w:r>
      <w:r w:rsidR="006F27AB">
        <w:rPr>
          <w:rFonts w:ascii="Times New Roman" w:hAnsi="Times New Roman" w:cs="Times New Roman"/>
          <w:sz w:val="28"/>
          <w:szCs w:val="28"/>
          <w:lang w:val="ru-RU"/>
        </w:rPr>
        <w:tab/>
      </w:r>
      <w:r w:rsidRPr="002462DC">
        <w:rPr>
          <w:rFonts w:ascii="Times New Roman" w:hAnsi="Times New Roman" w:cs="Times New Roman"/>
          <w:sz w:val="28"/>
          <w:szCs w:val="28"/>
        </w:rPr>
        <w:t>відсутність сучасного технічного та програмного</w:t>
      </w:r>
      <w:r>
        <w:rPr>
          <w:rFonts w:ascii="Times New Roman" w:hAnsi="Times New Roman" w:cs="Times New Roman"/>
          <w:sz w:val="28"/>
          <w:szCs w:val="28"/>
        </w:rPr>
        <w:t xml:space="preserve"> </w:t>
      </w:r>
      <w:r w:rsidRPr="002462DC">
        <w:rPr>
          <w:rFonts w:ascii="Times New Roman" w:hAnsi="Times New Roman" w:cs="Times New Roman"/>
          <w:sz w:val="28"/>
          <w:szCs w:val="28"/>
        </w:rPr>
        <w:t>забезпечення для</w:t>
      </w:r>
      <w:r>
        <w:rPr>
          <w:rFonts w:ascii="Times New Roman" w:hAnsi="Times New Roman" w:cs="Times New Roman"/>
          <w:sz w:val="28"/>
          <w:szCs w:val="28"/>
        </w:rPr>
        <w:t xml:space="preserve"> </w:t>
      </w:r>
      <w:r w:rsidRPr="002462DC">
        <w:rPr>
          <w:rFonts w:ascii="Times New Roman" w:hAnsi="Times New Roman" w:cs="Times New Roman"/>
          <w:sz w:val="28"/>
          <w:szCs w:val="28"/>
        </w:rPr>
        <w:t>спрощення</w:t>
      </w:r>
      <w:r>
        <w:rPr>
          <w:rFonts w:ascii="Times New Roman" w:hAnsi="Times New Roman" w:cs="Times New Roman"/>
          <w:sz w:val="28"/>
          <w:szCs w:val="28"/>
        </w:rPr>
        <w:t xml:space="preserve"> </w:t>
      </w:r>
      <w:r w:rsidRPr="002462DC">
        <w:rPr>
          <w:rFonts w:ascii="Times New Roman" w:hAnsi="Times New Roman" w:cs="Times New Roman"/>
          <w:sz w:val="28"/>
          <w:szCs w:val="28"/>
        </w:rPr>
        <w:t>процедури</w:t>
      </w:r>
      <w:r>
        <w:rPr>
          <w:rFonts w:ascii="Times New Roman" w:hAnsi="Times New Roman" w:cs="Times New Roman"/>
          <w:sz w:val="28"/>
          <w:szCs w:val="28"/>
        </w:rPr>
        <w:t xml:space="preserve"> </w:t>
      </w:r>
      <w:r w:rsidRPr="002462DC">
        <w:rPr>
          <w:rFonts w:ascii="Times New Roman" w:hAnsi="Times New Roman" w:cs="Times New Roman"/>
          <w:sz w:val="28"/>
          <w:szCs w:val="28"/>
        </w:rPr>
        <w:t>подання</w:t>
      </w:r>
      <w:r>
        <w:rPr>
          <w:rFonts w:ascii="Times New Roman" w:hAnsi="Times New Roman" w:cs="Times New Roman"/>
          <w:sz w:val="28"/>
          <w:szCs w:val="28"/>
        </w:rPr>
        <w:t xml:space="preserve"> </w:t>
      </w:r>
      <w:r w:rsidRPr="002462DC">
        <w:rPr>
          <w:rFonts w:ascii="Times New Roman" w:hAnsi="Times New Roman" w:cs="Times New Roman"/>
          <w:sz w:val="28"/>
          <w:szCs w:val="28"/>
        </w:rPr>
        <w:t>звернень</w:t>
      </w:r>
      <w:r>
        <w:rPr>
          <w:rFonts w:ascii="Times New Roman" w:hAnsi="Times New Roman" w:cs="Times New Roman"/>
          <w:sz w:val="28"/>
          <w:szCs w:val="28"/>
        </w:rPr>
        <w:t xml:space="preserve"> </w:t>
      </w:r>
      <w:r w:rsidRPr="002462DC">
        <w:rPr>
          <w:rFonts w:ascii="Times New Roman" w:hAnsi="Times New Roman" w:cs="Times New Roman"/>
          <w:sz w:val="28"/>
          <w:szCs w:val="28"/>
        </w:rPr>
        <w:t>з</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питань діяльності органів виконавчої влади за принципом "єдиного вікна"; </w:t>
      </w:r>
      <w:bookmarkStart w:id="17" w:name="o30"/>
      <w:bookmarkEnd w:id="17"/>
    </w:p>
    <w:p w:rsidR="00641EA8" w:rsidRPr="002462DC" w:rsidRDefault="00641EA8" w:rsidP="006F27A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w:t>
      </w:r>
      <w:r w:rsidR="006F27AB">
        <w:rPr>
          <w:rFonts w:ascii="Times New Roman" w:hAnsi="Times New Roman" w:cs="Times New Roman"/>
          <w:sz w:val="28"/>
          <w:szCs w:val="28"/>
          <w:lang w:val="ru-RU"/>
        </w:rPr>
        <w:tab/>
      </w:r>
      <w:r w:rsidRPr="002462DC">
        <w:rPr>
          <w:rFonts w:ascii="Times New Roman" w:hAnsi="Times New Roman" w:cs="Times New Roman"/>
          <w:sz w:val="28"/>
          <w:szCs w:val="28"/>
        </w:rPr>
        <w:t>відсутність комплексного</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підходу</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до</w:t>
      </w:r>
      <w:r>
        <w:rPr>
          <w:rFonts w:ascii="Times New Roman" w:hAnsi="Times New Roman" w:cs="Times New Roman"/>
          <w:sz w:val="28"/>
          <w:szCs w:val="28"/>
        </w:rPr>
        <w:t xml:space="preserve">   </w:t>
      </w:r>
      <w:r w:rsidRPr="002462DC">
        <w:rPr>
          <w:rFonts w:ascii="Times New Roman" w:hAnsi="Times New Roman" w:cs="Times New Roman"/>
          <w:sz w:val="28"/>
          <w:szCs w:val="28"/>
        </w:rPr>
        <w:t>використання інформаційно-комунікаційних</w:t>
      </w:r>
      <w:r>
        <w:rPr>
          <w:rFonts w:ascii="Times New Roman" w:hAnsi="Times New Roman" w:cs="Times New Roman"/>
          <w:sz w:val="28"/>
          <w:szCs w:val="28"/>
        </w:rPr>
        <w:t xml:space="preserve">  </w:t>
      </w:r>
      <w:r w:rsidRPr="002462DC">
        <w:rPr>
          <w:rFonts w:ascii="Times New Roman" w:hAnsi="Times New Roman" w:cs="Times New Roman"/>
          <w:sz w:val="28"/>
          <w:szCs w:val="28"/>
        </w:rPr>
        <w:t>технологій,</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зокрема</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у</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частині проведення моніторингу</w:t>
      </w:r>
      <w:r>
        <w:rPr>
          <w:rFonts w:ascii="Times New Roman" w:hAnsi="Times New Roman" w:cs="Times New Roman"/>
          <w:sz w:val="28"/>
          <w:szCs w:val="28"/>
        </w:rPr>
        <w:t xml:space="preserve"> </w:t>
      </w:r>
      <w:r w:rsidRPr="002462DC">
        <w:rPr>
          <w:rFonts w:ascii="Times New Roman" w:hAnsi="Times New Roman" w:cs="Times New Roman"/>
          <w:sz w:val="28"/>
          <w:szCs w:val="28"/>
        </w:rPr>
        <w:t>та</w:t>
      </w:r>
      <w:r>
        <w:rPr>
          <w:rFonts w:ascii="Times New Roman" w:hAnsi="Times New Roman" w:cs="Times New Roman"/>
          <w:sz w:val="28"/>
          <w:szCs w:val="28"/>
        </w:rPr>
        <w:t xml:space="preserve"> </w:t>
      </w:r>
      <w:r w:rsidRPr="002462DC">
        <w:rPr>
          <w:rFonts w:ascii="Times New Roman" w:hAnsi="Times New Roman" w:cs="Times New Roman"/>
          <w:sz w:val="28"/>
          <w:szCs w:val="28"/>
        </w:rPr>
        <w:t>аналізу</w:t>
      </w:r>
      <w:r>
        <w:rPr>
          <w:rFonts w:ascii="Times New Roman" w:hAnsi="Times New Roman" w:cs="Times New Roman"/>
          <w:sz w:val="28"/>
          <w:szCs w:val="28"/>
        </w:rPr>
        <w:t xml:space="preserve"> </w:t>
      </w:r>
      <w:r w:rsidRPr="002462DC">
        <w:rPr>
          <w:rFonts w:ascii="Times New Roman" w:hAnsi="Times New Roman" w:cs="Times New Roman"/>
          <w:sz w:val="28"/>
          <w:szCs w:val="28"/>
        </w:rPr>
        <w:t>громадської</w:t>
      </w:r>
      <w:r>
        <w:rPr>
          <w:rFonts w:ascii="Times New Roman" w:hAnsi="Times New Roman" w:cs="Times New Roman"/>
          <w:sz w:val="28"/>
          <w:szCs w:val="28"/>
        </w:rPr>
        <w:t xml:space="preserve"> </w:t>
      </w:r>
      <w:r w:rsidRPr="002462DC">
        <w:rPr>
          <w:rFonts w:ascii="Times New Roman" w:hAnsi="Times New Roman" w:cs="Times New Roman"/>
          <w:sz w:val="28"/>
          <w:szCs w:val="28"/>
        </w:rPr>
        <w:t>думки,</w:t>
      </w:r>
      <w:r>
        <w:rPr>
          <w:rFonts w:ascii="Times New Roman" w:hAnsi="Times New Roman" w:cs="Times New Roman"/>
          <w:sz w:val="28"/>
          <w:szCs w:val="28"/>
        </w:rPr>
        <w:t xml:space="preserve"> </w:t>
      </w:r>
      <w:r w:rsidRPr="002462DC">
        <w:rPr>
          <w:rFonts w:ascii="Times New Roman" w:hAnsi="Times New Roman" w:cs="Times New Roman"/>
          <w:sz w:val="28"/>
          <w:szCs w:val="28"/>
        </w:rPr>
        <w:t>а</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також надання громадськості інформації та роз'яснень з актуальних питань державної політики. </w:t>
      </w:r>
    </w:p>
    <w:p w:rsidR="00D4484C" w:rsidRPr="007F425D" w:rsidRDefault="00D4484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 xml:space="preserve">В рамках Національної системи діють 17 регіональних контактних центрів: Дніпропетровський, Закарпатський, Запорізький, Івано-Франківський, Кіровоградський, Київський, Луганський, Львівський, Миколаївський, </w:t>
      </w:r>
      <w:r w:rsidRPr="007F425D">
        <w:rPr>
          <w:rFonts w:ascii="Times New Roman" w:hAnsi="Times New Roman" w:cs="Times New Roman"/>
          <w:color w:val="000000"/>
          <w:sz w:val="28"/>
          <w:szCs w:val="28"/>
        </w:rPr>
        <w:lastRenderedPageBreak/>
        <w:t>Одеський, Полтавський, Рівненський, Сумський, Херсонський, Хмельницький, Черкаський обласні контактні центри та Контактний центр м. Києва.</w:t>
      </w:r>
    </w:p>
    <w:p w:rsidR="00D4484C" w:rsidRPr="007F425D" w:rsidRDefault="00D4484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Моніторинг функціонування регіональних контактних центрів свідчить, що вони мають велике суспільне значення, надають громадянам реальну допомогу у вирішенні порушених ними питань.</w:t>
      </w:r>
    </w:p>
    <w:p w:rsidR="00D4484C" w:rsidRPr="007F425D" w:rsidRDefault="00D4484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Водночас жителі Вінницької, Волинської, Донецької, Житомирської, Тернопільській, Харківській, Чернівецькій та Чернігівській областей не мають можливості звернутися до місцевих органів влади за допомогою багатофункціональної постійно діючої «гарячої лінії», оскільки контактні центри в цих областях не створені або припинили роботу за рішенням органів місцевої влади (Вінницький, Волинський,</w:t>
      </w:r>
      <w:r w:rsidR="007F425D">
        <w:rPr>
          <w:rFonts w:ascii="Times New Roman" w:hAnsi="Times New Roman" w:cs="Times New Roman"/>
          <w:color w:val="000000"/>
          <w:sz w:val="28"/>
          <w:szCs w:val="28"/>
        </w:rPr>
        <w:t xml:space="preserve"> </w:t>
      </w:r>
      <w:r w:rsidRPr="007F425D">
        <w:rPr>
          <w:rFonts w:ascii="Times New Roman" w:hAnsi="Times New Roman" w:cs="Times New Roman"/>
          <w:color w:val="000000"/>
          <w:sz w:val="28"/>
          <w:szCs w:val="28"/>
        </w:rPr>
        <w:t>Донецький</w:t>
      </w:r>
      <w:r w:rsidR="007F425D">
        <w:rPr>
          <w:rFonts w:ascii="Times New Roman" w:hAnsi="Times New Roman" w:cs="Times New Roman"/>
          <w:color w:val="000000"/>
          <w:sz w:val="28"/>
          <w:szCs w:val="28"/>
        </w:rPr>
        <w:t xml:space="preserve"> </w:t>
      </w:r>
      <w:r w:rsidRPr="007F425D">
        <w:rPr>
          <w:rFonts w:ascii="Times New Roman" w:hAnsi="Times New Roman" w:cs="Times New Roman"/>
          <w:color w:val="000000"/>
          <w:sz w:val="28"/>
          <w:szCs w:val="28"/>
        </w:rPr>
        <w:t>і Житомирський обласні контактні центри).</w:t>
      </w:r>
    </w:p>
    <w:p w:rsidR="00D4484C" w:rsidRPr="007F425D" w:rsidRDefault="00D4484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Відповідно до Положення про НСОЗ до її складу входять також «гарячі лінії» та довідкові телефонні служби органів виконавчої влади. У цілому протягом року регіональні контактні центри та «гарячі лінії» органів виконавчої влади активізували роботу з приймання звернень громадян та надання заявникам довідкової інформації.</w:t>
      </w:r>
    </w:p>
    <w:p w:rsidR="00D4484C" w:rsidRPr="007F425D" w:rsidRDefault="00D4484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Досвід роботи Урядового контактного центру, контактних центрів у більшості областей країни свідчить, що вони стали для громадян реальним засобом звернутися до органів влади задля вирішення нагальних життєвих проблем, висловлення думок і пропозицій з питань, що турбують суспільство, а також отримання консультаційної допомоги.</w:t>
      </w:r>
    </w:p>
    <w:p w:rsidR="00D4484C" w:rsidRPr="007F425D" w:rsidRDefault="00D4484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Урядовий контактний центр надає регіональним контактним центрам методичну і практичну допомогу у налагодженні ефективної роботи зі зверненнями громадян, впровадженні набутого позитивного досвіду, а також ініціює перед Урядом питання щодо необхідності підвищення посадових окладів працівникам контактних центрів, створення їх у кожному регіоні для ведення діалогу органів влади з громадянами. Це вимога часу та цивілізаційна ознака сучасного суспільства.</w:t>
      </w:r>
    </w:p>
    <w:p w:rsidR="0099168E" w:rsidRPr="007F425D" w:rsidRDefault="0099168E"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lastRenderedPageBreak/>
        <w:t>У 2017 році до Луганського обласного контактного центру надійшло більше 14</w:t>
      </w:r>
      <w:r w:rsidR="00D4484C" w:rsidRPr="007F425D">
        <w:rPr>
          <w:rFonts w:ascii="Times New Roman" w:hAnsi="Times New Roman" w:cs="Times New Roman"/>
          <w:color w:val="000000"/>
          <w:sz w:val="28"/>
          <w:szCs w:val="28"/>
        </w:rPr>
        <w:t xml:space="preserve"> </w:t>
      </w:r>
      <w:r w:rsidRPr="007F425D">
        <w:rPr>
          <w:rFonts w:ascii="Times New Roman" w:hAnsi="Times New Roman" w:cs="Times New Roman"/>
          <w:color w:val="000000"/>
          <w:sz w:val="28"/>
          <w:szCs w:val="28"/>
        </w:rPr>
        <w:t>тисяч звернень</w:t>
      </w:r>
      <w:r w:rsidR="00693D18">
        <w:rPr>
          <w:rFonts w:ascii="Times New Roman" w:hAnsi="Times New Roman" w:cs="Times New Roman"/>
          <w:color w:val="000000"/>
          <w:sz w:val="28"/>
          <w:szCs w:val="28"/>
        </w:rPr>
        <w:t>.</w:t>
      </w:r>
      <w:r w:rsidRPr="007F425D">
        <w:rPr>
          <w:rFonts w:ascii="Times New Roman" w:hAnsi="Times New Roman" w:cs="Times New Roman"/>
          <w:color w:val="000000"/>
          <w:sz w:val="28"/>
          <w:szCs w:val="28"/>
        </w:rPr>
        <w:t xml:space="preserve"> </w:t>
      </w:r>
    </w:p>
    <w:p w:rsidR="0099168E" w:rsidRPr="007F425D" w:rsidRDefault="0099168E"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У 2017 році Луганським обласним контактним центром опрацьовано 14819 звернень: 11354  –  з урядової «гарячої лінії», 3465 – з «гарячої лінії»  облдержадміністрації.</w:t>
      </w:r>
    </w:p>
    <w:p w:rsidR="0099168E" w:rsidRPr="00791C37" w:rsidRDefault="0099168E" w:rsidP="007F425D">
      <w:pPr>
        <w:spacing w:after="0" w:line="360" w:lineRule="auto"/>
        <w:ind w:firstLine="708"/>
        <w:jc w:val="both"/>
        <w:rPr>
          <w:rFonts w:ascii="Times New Roman" w:hAnsi="Times New Roman" w:cs="Times New Roman"/>
          <w:color w:val="000000"/>
          <w:sz w:val="28"/>
          <w:szCs w:val="28"/>
        </w:rPr>
      </w:pPr>
      <w:r w:rsidRPr="00791C37">
        <w:rPr>
          <w:rFonts w:ascii="Times New Roman" w:hAnsi="Times New Roman" w:cs="Times New Roman"/>
          <w:color w:val="000000"/>
          <w:sz w:val="28"/>
          <w:szCs w:val="28"/>
        </w:rPr>
        <w:t>На 2709 звернень, що надійшли на «гарячу лінію» облдержадміністрації  і не потребували розгляду в органах влади, працівники центру надали роз’яснення норм законодавства, консультації та довідкову інформацію.</w:t>
      </w:r>
    </w:p>
    <w:p w:rsidR="0099168E" w:rsidRPr="007F425D" w:rsidRDefault="0099168E"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 xml:space="preserve">На розгляд місцевим органам виконавчої влади, виконавчим органам місцевого самоврядування, департаментам та управлінням Луганської облдержадміністрації, територіальним підрозділам центральних органів виконавчої влади направлено 12110 звернень. Найчастіше зверталися жителі Станично-Луганського району – 2657, Лисичанська – 2198, Попаснянського району – 1674, Сєвєродонецька – 1659, Новоайдарського району – 906. </w:t>
      </w:r>
    </w:p>
    <w:p w:rsidR="00D4484C" w:rsidRPr="007F425D" w:rsidRDefault="0099168E"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Найбільш актуальні теми, порушені у зверненнях</w:t>
      </w:r>
      <w:r w:rsidR="00D4484C" w:rsidRPr="007F425D">
        <w:rPr>
          <w:rFonts w:ascii="Times New Roman" w:hAnsi="Times New Roman" w:cs="Times New Roman"/>
          <w:color w:val="000000"/>
          <w:sz w:val="28"/>
          <w:szCs w:val="28"/>
        </w:rPr>
        <w:t>:</w:t>
      </w:r>
    </w:p>
    <w:p w:rsidR="0099168E" w:rsidRPr="007F425D" w:rsidRDefault="00D4484C" w:rsidP="00253C65">
      <w:pPr>
        <w:tabs>
          <w:tab w:val="left" w:pos="1134"/>
        </w:tabs>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w:t>
      </w:r>
      <w:r w:rsidR="00253C65">
        <w:rPr>
          <w:rFonts w:ascii="Times New Roman" w:hAnsi="Times New Roman" w:cs="Times New Roman"/>
          <w:color w:val="000000"/>
          <w:sz w:val="28"/>
          <w:szCs w:val="28"/>
        </w:rPr>
        <w:tab/>
      </w:r>
      <w:r w:rsidR="0099168E" w:rsidRPr="007F425D">
        <w:rPr>
          <w:rFonts w:ascii="Times New Roman" w:hAnsi="Times New Roman" w:cs="Times New Roman"/>
          <w:color w:val="000000"/>
          <w:sz w:val="28"/>
          <w:szCs w:val="28"/>
        </w:rPr>
        <w:t xml:space="preserve">соціальний захист населення – 6779 звернень (найбільше нарікань у заявників викликали відсутність інформації про розмір призначеної субсидії та визначеної обов’язкової частки платежу, невиплата коштів у готівковій формі для придбання твердого побутового палива, скрапленого газу та щодо автоматичного подовження раніше призначеної субсидії на наступний період. Звернення від внутрішньо переміщених осіб у більшості випадків стосувалися проблем з отриманням щомісячної адресної допомоги та інших видів соціальної допомоги. Від усіх звернень соціальної тематики 36% склали </w:t>
      </w:r>
      <w:r w:rsidR="0099168E" w:rsidRPr="00791C37">
        <w:rPr>
          <w:rFonts w:ascii="Times New Roman" w:hAnsi="Times New Roman" w:cs="Times New Roman"/>
          <w:color w:val="000000"/>
          <w:sz w:val="28"/>
          <w:szCs w:val="28"/>
        </w:rPr>
        <w:t>прохання про надання матеріальної допомоги</w:t>
      </w:r>
      <w:r w:rsidR="0099168E" w:rsidRPr="007F425D">
        <w:rPr>
          <w:rFonts w:ascii="Times New Roman" w:hAnsi="Times New Roman" w:cs="Times New Roman"/>
          <w:color w:val="000000"/>
          <w:sz w:val="28"/>
          <w:szCs w:val="28"/>
        </w:rPr>
        <w:t>, які надійшли на початку бюджетного року від жителів Станично</w:t>
      </w:r>
      <w:r w:rsidR="0099168E" w:rsidRPr="00791C37">
        <w:rPr>
          <w:rFonts w:ascii="Times New Roman" w:hAnsi="Times New Roman" w:cs="Times New Roman"/>
          <w:color w:val="000000"/>
          <w:sz w:val="28"/>
          <w:szCs w:val="28"/>
        </w:rPr>
        <w:t>-Луганського району і м. Щастя);</w:t>
      </w:r>
      <w:r w:rsidR="0099168E" w:rsidRPr="007F425D">
        <w:rPr>
          <w:rFonts w:ascii="Times New Roman" w:hAnsi="Times New Roman" w:cs="Times New Roman"/>
          <w:color w:val="000000"/>
          <w:sz w:val="28"/>
          <w:szCs w:val="28"/>
        </w:rPr>
        <w:t xml:space="preserve"> </w:t>
      </w:r>
    </w:p>
    <w:p w:rsidR="0099168E" w:rsidRPr="00791C37" w:rsidRDefault="00D4484C" w:rsidP="00253C65">
      <w:pPr>
        <w:tabs>
          <w:tab w:val="left" w:pos="1134"/>
        </w:tabs>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w:t>
      </w:r>
      <w:r w:rsidR="00253C65">
        <w:rPr>
          <w:rFonts w:ascii="Times New Roman" w:hAnsi="Times New Roman" w:cs="Times New Roman"/>
          <w:color w:val="000000"/>
          <w:sz w:val="28"/>
          <w:szCs w:val="28"/>
        </w:rPr>
        <w:tab/>
      </w:r>
      <w:r w:rsidR="0099168E" w:rsidRPr="007F425D">
        <w:rPr>
          <w:rFonts w:ascii="Times New Roman" w:hAnsi="Times New Roman" w:cs="Times New Roman"/>
          <w:color w:val="000000"/>
          <w:sz w:val="28"/>
          <w:szCs w:val="28"/>
        </w:rPr>
        <w:t>комунальне господарство – 2413 звернень (г</w:t>
      </w:r>
      <w:r w:rsidR="0099168E" w:rsidRPr="00791C37">
        <w:rPr>
          <w:rFonts w:ascii="Times New Roman" w:hAnsi="Times New Roman" w:cs="Times New Roman"/>
          <w:color w:val="000000"/>
          <w:sz w:val="28"/>
          <w:szCs w:val="28"/>
        </w:rPr>
        <w:t xml:space="preserve">оловними проблемами у цій сфері залишається недостатній або незадовільний рівень та якість надання житлово-комунальних послуг – електропостачання, централізованого опалення та водопостачання. Найбільше скарг надійшло на адресу ТОВ «Луганське енергетичне об’єднання». Також </w:t>
      </w:r>
      <w:r w:rsidR="0099168E" w:rsidRPr="00A3096C">
        <w:rPr>
          <w:rFonts w:ascii="Times New Roman" w:hAnsi="Times New Roman" w:cs="Times New Roman"/>
          <w:color w:val="000000"/>
          <w:kern w:val="28"/>
          <w:sz w:val="28"/>
          <w:szCs w:val="28"/>
        </w:rPr>
        <w:t>необ</w:t>
      </w:r>
      <w:r w:rsidR="00A3096C" w:rsidRPr="00A3096C">
        <w:rPr>
          <w:rFonts w:ascii="Times New Roman" w:hAnsi="Times New Roman" w:cs="Times New Roman"/>
          <w:iCs/>
          <w:color w:val="000000"/>
          <w:kern w:val="28"/>
          <w:sz w:val="28"/>
        </w:rPr>
        <w:t>ґ</w:t>
      </w:r>
      <w:r w:rsidR="0099168E" w:rsidRPr="00A3096C">
        <w:rPr>
          <w:rFonts w:ascii="Times New Roman" w:hAnsi="Times New Roman" w:cs="Times New Roman"/>
          <w:color w:val="000000"/>
          <w:kern w:val="28"/>
          <w:sz w:val="28"/>
          <w:szCs w:val="28"/>
        </w:rPr>
        <w:t>рунтованими</w:t>
      </w:r>
      <w:r w:rsidR="0099168E" w:rsidRPr="00791C37">
        <w:rPr>
          <w:rFonts w:ascii="Times New Roman" w:hAnsi="Times New Roman" w:cs="Times New Roman"/>
          <w:color w:val="000000"/>
          <w:sz w:val="28"/>
          <w:szCs w:val="28"/>
        </w:rPr>
        <w:t xml:space="preserve"> і </w:t>
      </w:r>
      <w:r w:rsidR="0099168E" w:rsidRPr="00791C37">
        <w:rPr>
          <w:rFonts w:ascii="Times New Roman" w:hAnsi="Times New Roman" w:cs="Times New Roman"/>
          <w:color w:val="000000"/>
          <w:sz w:val="28"/>
          <w:szCs w:val="28"/>
        </w:rPr>
        <w:lastRenderedPageBreak/>
        <w:t>невиправдано високими заявники вважають тарифи на житлово-комунальні послуги);</w:t>
      </w:r>
    </w:p>
    <w:p w:rsidR="0099168E" w:rsidRPr="007F425D" w:rsidRDefault="00D4484C" w:rsidP="00253C65">
      <w:pPr>
        <w:tabs>
          <w:tab w:val="left" w:pos="1134"/>
        </w:tabs>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w:t>
      </w:r>
      <w:r w:rsidR="00253C65">
        <w:rPr>
          <w:rFonts w:ascii="Times New Roman" w:hAnsi="Times New Roman" w:cs="Times New Roman"/>
          <w:color w:val="000000"/>
          <w:sz w:val="28"/>
          <w:szCs w:val="28"/>
        </w:rPr>
        <w:tab/>
      </w:r>
      <w:r w:rsidR="0099168E" w:rsidRPr="007F425D">
        <w:rPr>
          <w:rFonts w:ascii="Times New Roman" w:hAnsi="Times New Roman" w:cs="Times New Roman"/>
          <w:color w:val="000000"/>
          <w:sz w:val="28"/>
          <w:szCs w:val="28"/>
        </w:rPr>
        <w:t>діяльність посадових і службових осіб – 596 звернень (претензії громадян до органів виконавчої влади, органів місцевого самоврядування  вказують на існуючу проблему: люди стикаються з ігноруванням їхніх законних потреб і прав, з проявами бюрократизму, перевищенням повноважень посадовими і службовими особами);</w:t>
      </w:r>
    </w:p>
    <w:p w:rsidR="0099168E" w:rsidRPr="007F425D" w:rsidRDefault="00D4484C" w:rsidP="00253C65">
      <w:pPr>
        <w:tabs>
          <w:tab w:val="left" w:pos="1134"/>
        </w:tabs>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w:t>
      </w:r>
      <w:r w:rsidR="00253C65">
        <w:rPr>
          <w:rFonts w:ascii="Times New Roman" w:hAnsi="Times New Roman" w:cs="Times New Roman"/>
          <w:color w:val="000000"/>
          <w:sz w:val="28"/>
          <w:szCs w:val="28"/>
        </w:rPr>
        <w:tab/>
      </w:r>
      <w:r w:rsidR="0099168E" w:rsidRPr="007F425D">
        <w:rPr>
          <w:rFonts w:ascii="Times New Roman" w:hAnsi="Times New Roman" w:cs="Times New Roman"/>
          <w:color w:val="000000"/>
          <w:sz w:val="28"/>
          <w:szCs w:val="28"/>
        </w:rPr>
        <w:t>охорона здоров’я – 325 звернень (пріоритетними були питання з питань реалізації урядової програми «Доступні ліки», щодо діяльності медичних закладів, дій медичного персоналу, надання екстреної медичної допомоги).</w:t>
      </w:r>
    </w:p>
    <w:p w:rsidR="0099168E" w:rsidRPr="007F425D" w:rsidRDefault="0099168E"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 xml:space="preserve">У зверненнях також порушені питання: благоустрою і будівництва (224), ліквідації наслідків надзвичайних ситуацій – 206,  оплати праці (182), освіти (135), транспортного обслуговування – 102, аграрної політики і земельних відносин – 90, функціонування мереж зв’язку – 77, міграції, громадянства, паспортизації – 62 тощо. В 446 зверненнях зафіксовані повідомлення про неотримання відповіді заявником.   </w:t>
      </w:r>
    </w:p>
    <w:p w:rsidR="0099168E" w:rsidRPr="007F425D" w:rsidRDefault="0099168E" w:rsidP="007F425D">
      <w:pPr>
        <w:spacing w:after="0" w:line="360" w:lineRule="auto"/>
        <w:ind w:firstLine="708"/>
        <w:jc w:val="both"/>
        <w:rPr>
          <w:rFonts w:ascii="Times New Roman" w:hAnsi="Times New Roman" w:cs="Times New Roman"/>
          <w:color w:val="000000"/>
          <w:sz w:val="28"/>
          <w:szCs w:val="28"/>
        </w:rPr>
      </w:pPr>
      <w:r w:rsidRPr="00791C37">
        <w:rPr>
          <w:rFonts w:ascii="Times New Roman" w:hAnsi="Times New Roman" w:cs="Times New Roman"/>
          <w:color w:val="000000"/>
          <w:sz w:val="28"/>
          <w:szCs w:val="28"/>
        </w:rPr>
        <w:t xml:space="preserve">Центром постійно проводиться  моніторинг опрацювання  звернень, дотримання визначених термінів розгляду, здійснюється зворотний зв'язок із заявниками та виконавцями. Адже </w:t>
      </w:r>
      <w:r w:rsidRPr="007F425D">
        <w:rPr>
          <w:rFonts w:ascii="Times New Roman" w:hAnsi="Times New Roman" w:cs="Times New Roman"/>
          <w:color w:val="000000"/>
          <w:sz w:val="28"/>
          <w:szCs w:val="28"/>
        </w:rPr>
        <w:t xml:space="preserve">«гарячі лінії» влади – це не тільки сприяння реалізації конституційного права громадян на звернення, а й вивчення громадської думки щодо ефективності діяльності місцевих органів влади, управлінь, відомств, організацій, виявлення найактуальніших очікувань людей від керівників усіх рівнів і конкретна адресна допомога населенню.  </w:t>
      </w:r>
    </w:p>
    <w:p w:rsidR="0099168E" w:rsidRPr="00791C37" w:rsidRDefault="00D4484C" w:rsidP="007F425D">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99168E" w:rsidRPr="00791C37">
        <w:rPr>
          <w:rFonts w:ascii="Times New Roman" w:hAnsi="Times New Roman" w:cs="Times New Roman"/>
          <w:color w:val="000000"/>
          <w:sz w:val="28"/>
          <w:szCs w:val="28"/>
        </w:rPr>
        <w:t xml:space="preserve">сього з початку роботи державної установи «Луганський обласний контактний центр» опрацьовано  83114 звернень: 60790 – з урядової «гарячої лінії», 22324 – з «гарячої лінії» облдержадміністрації. </w:t>
      </w:r>
    </w:p>
    <w:p w:rsidR="00503A0C" w:rsidRPr="007F425D" w:rsidRDefault="0099168E" w:rsidP="00503A0C">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 xml:space="preserve">Діяльність контактного центру спрямована на забезпечення розгляду звернень громадян до органів влади, що надходять на урядову «гарячу лінію» </w:t>
      </w:r>
      <w:r w:rsidRPr="007F425D">
        <w:rPr>
          <w:rFonts w:ascii="Times New Roman" w:hAnsi="Times New Roman" w:cs="Times New Roman"/>
          <w:color w:val="000000"/>
          <w:sz w:val="28"/>
          <w:szCs w:val="28"/>
        </w:rPr>
        <w:lastRenderedPageBreak/>
        <w:t>за номером 1545 та «гарячу лінію» облдержадміністрації за номером 0 800 505</w:t>
      </w:r>
      <w:r w:rsidR="00503A0C" w:rsidRPr="007F425D">
        <w:rPr>
          <w:rFonts w:ascii="Times New Roman" w:hAnsi="Times New Roman" w:cs="Times New Roman"/>
          <w:color w:val="000000"/>
          <w:sz w:val="28"/>
          <w:szCs w:val="28"/>
        </w:rPr>
        <w:t> </w:t>
      </w:r>
      <w:r w:rsidRPr="007F425D">
        <w:rPr>
          <w:rFonts w:ascii="Times New Roman" w:hAnsi="Times New Roman" w:cs="Times New Roman"/>
          <w:color w:val="000000"/>
          <w:sz w:val="28"/>
          <w:szCs w:val="28"/>
        </w:rPr>
        <w:t>107.</w:t>
      </w:r>
    </w:p>
    <w:p w:rsidR="00503A0C" w:rsidRPr="007F425D" w:rsidRDefault="00503A0C" w:rsidP="006E1142">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Державна установа «Луганський обласний контактний центр» згідно з визначеними функціями і завданнями забезпечує приймання, попереднє опрацювання і надсилання за належністю органам виконавчої влади області, виконавчим органам місцевого самоврядування, територіальним  управлінням центральних органів виконавчої влади, підприємствам звернень громадян, підприємств, установ та організацій, фізичних осіб-підприємців, що надходять на «гарячі лінії» уряду та облдержадміністрації.</w:t>
      </w:r>
    </w:p>
    <w:p w:rsidR="00503A0C" w:rsidRPr="007F425D" w:rsidRDefault="00503A0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У січні 2018 року до Центру надійшло 893 звернення:</w:t>
      </w:r>
    </w:p>
    <w:p w:rsidR="00503A0C" w:rsidRPr="007F425D" w:rsidRDefault="00503A0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 xml:space="preserve"> на урядову «гарячу лінію» – 669, на «гарячу лінію» облдержадміністрації – 224.</w:t>
      </w:r>
    </w:p>
    <w:p w:rsidR="00503A0C" w:rsidRPr="007F425D" w:rsidRDefault="00503A0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Всі звернення направлені на розгляд відповідно до компетенції:</w:t>
      </w:r>
    </w:p>
    <w:p w:rsidR="00503A0C" w:rsidRPr="007F425D" w:rsidRDefault="00503A0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  672 (88 %) – районним державним адміністраціям та виконкомам рад міст обласного значення;</w:t>
      </w:r>
    </w:p>
    <w:p w:rsidR="00503A0C" w:rsidRPr="007F425D" w:rsidRDefault="00503A0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- 78 (8,6 %) – структурним підрозділам Луганської обласної державної адміністрації;</w:t>
      </w:r>
    </w:p>
    <w:p w:rsidR="00503A0C" w:rsidRPr="007F425D" w:rsidRDefault="00503A0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- 5 (0,6%) – територіальним підрозділам центральних органів виконавчої влади;</w:t>
      </w:r>
    </w:p>
    <w:p w:rsidR="00503A0C" w:rsidRPr="007F425D" w:rsidRDefault="00503A0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- 24 (2,7%) – ПАТ «Луганськгаз».</w:t>
      </w:r>
    </w:p>
    <w:p w:rsidR="00503A0C" w:rsidRPr="007F425D" w:rsidRDefault="00503A0C" w:rsidP="006E1142">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За географією надходження на урядову «гарячу лінію» у співвідношенні контрольована/тимчасово неконтрольована територія України звернення розподілилися наступним чином: 666/3.</w:t>
      </w:r>
    </w:p>
    <w:p w:rsidR="00503A0C" w:rsidRDefault="00503A0C" w:rsidP="007F425D">
      <w:pPr>
        <w:spacing w:after="0" w:line="360" w:lineRule="auto"/>
        <w:ind w:firstLine="708"/>
        <w:jc w:val="both"/>
        <w:rPr>
          <w:rFonts w:ascii="Times New Roman" w:hAnsi="Times New Roman" w:cs="Times New Roman"/>
          <w:color w:val="000000"/>
          <w:sz w:val="28"/>
          <w:szCs w:val="28"/>
        </w:rPr>
      </w:pPr>
      <w:r w:rsidRPr="007F425D">
        <w:rPr>
          <w:rFonts w:ascii="Times New Roman" w:hAnsi="Times New Roman" w:cs="Times New Roman"/>
          <w:color w:val="000000"/>
          <w:sz w:val="28"/>
          <w:szCs w:val="28"/>
        </w:rPr>
        <w:t>Тематичний розподіл звернень з урядової «гарячої лінії»</w:t>
      </w:r>
      <w:r w:rsidR="000C6670">
        <w:rPr>
          <w:rFonts w:ascii="Times New Roman" w:hAnsi="Times New Roman" w:cs="Times New Roman"/>
          <w:color w:val="000000"/>
          <w:sz w:val="28"/>
          <w:szCs w:val="28"/>
        </w:rPr>
        <w:t xml:space="preserve"> пред</w:t>
      </w:r>
      <w:r w:rsidR="00406643">
        <w:rPr>
          <w:rFonts w:ascii="Times New Roman" w:hAnsi="Times New Roman" w:cs="Times New Roman"/>
          <w:color w:val="000000"/>
          <w:sz w:val="28"/>
          <w:szCs w:val="28"/>
        </w:rPr>
        <w:t>ставлено на рис. 2.1</w:t>
      </w:r>
    </w:p>
    <w:p w:rsidR="00AE0451" w:rsidRDefault="00AE0451" w:rsidP="00641EA8">
      <w:pPr>
        <w:spacing w:after="0" w:line="360" w:lineRule="auto"/>
        <w:ind w:firstLine="708"/>
        <w:jc w:val="center"/>
        <w:rPr>
          <w:rFonts w:ascii="Times New Roman" w:hAnsi="Times New Roman" w:cs="Times New Roman"/>
          <w:color w:val="000000"/>
          <w:sz w:val="28"/>
          <w:szCs w:val="28"/>
        </w:rPr>
      </w:pPr>
    </w:p>
    <w:p w:rsidR="00AE0451" w:rsidRDefault="00AE0451" w:rsidP="00641EA8">
      <w:pPr>
        <w:spacing w:after="0" w:line="360" w:lineRule="auto"/>
        <w:ind w:firstLine="708"/>
        <w:jc w:val="center"/>
        <w:rPr>
          <w:rFonts w:ascii="Times New Roman" w:hAnsi="Times New Roman" w:cs="Times New Roman"/>
          <w:color w:val="000000"/>
          <w:sz w:val="28"/>
          <w:szCs w:val="28"/>
        </w:rPr>
      </w:pPr>
    </w:p>
    <w:p w:rsidR="00AE0451" w:rsidRDefault="00AE0451" w:rsidP="00641EA8">
      <w:pPr>
        <w:spacing w:after="0" w:line="360" w:lineRule="auto"/>
        <w:ind w:firstLine="708"/>
        <w:jc w:val="center"/>
        <w:rPr>
          <w:rFonts w:ascii="Times New Roman" w:hAnsi="Times New Roman" w:cs="Times New Roman"/>
          <w:color w:val="000000"/>
          <w:sz w:val="28"/>
          <w:szCs w:val="28"/>
        </w:rPr>
      </w:pPr>
    </w:p>
    <w:p w:rsidR="00AE0451" w:rsidRDefault="00AE0451" w:rsidP="00641EA8">
      <w:pPr>
        <w:spacing w:after="0" w:line="360" w:lineRule="auto"/>
        <w:ind w:firstLine="708"/>
        <w:jc w:val="center"/>
        <w:rPr>
          <w:rFonts w:ascii="Times New Roman" w:hAnsi="Times New Roman" w:cs="Times New Roman"/>
          <w:color w:val="000000"/>
          <w:sz w:val="28"/>
          <w:szCs w:val="28"/>
        </w:rPr>
      </w:pPr>
    </w:p>
    <w:p w:rsidR="00641EA8" w:rsidRPr="007F425D" w:rsidRDefault="00641EA8" w:rsidP="00641EA8">
      <w:pPr>
        <w:spacing w:after="0" w:line="360" w:lineRule="auto"/>
        <w:ind w:firstLine="708"/>
        <w:jc w:val="center"/>
        <w:rPr>
          <w:rFonts w:ascii="Times New Roman" w:hAnsi="Times New Roman" w:cs="Times New Roman"/>
          <w:color w:val="000000"/>
          <w:sz w:val="28"/>
          <w:szCs w:val="28"/>
        </w:rPr>
      </w:pPr>
    </w:p>
    <w:p w:rsidR="00503A0C" w:rsidRPr="007F425D" w:rsidRDefault="00503A0C" w:rsidP="007F425D">
      <w:pPr>
        <w:spacing w:after="0" w:line="360" w:lineRule="auto"/>
        <w:ind w:firstLine="708"/>
        <w:jc w:val="both"/>
        <w:rPr>
          <w:rFonts w:ascii="Times New Roman" w:hAnsi="Times New Roman" w:cs="Times New Roman"/>
          <w:color w:val="000000"/>
          <w:sz w:val="28"/>
          <w:szCs w:val="28"/>
        </w:rPr>
      </w:pPr>
    </w:p>
    <w:p w:rsidR="00503A0C" w:rsidRDefault="00503A0C" w:rsidP="00503A0C">
      <w:pPr>
        <w:spacing w:after="0" w:line="360" w:lineRule="auto"/>
        <w:ind w:firstLine="708"/>
        <w:jc w:val="both"/>
        <w:rPr>
          <w:rFonts w:ascii="Times New Roman" w:hAnsi="Times New Roman" w:cs="Times New Roman"/>
          <w:sz w:val="28"/>
          <w:szCs w:val="28"/>
          <w:lang w:val="en-US"/>
        </w:rPr>
      </w:pPr>
      <w:r w:rsidRPr="00503A0C">
        <w:rPr>
          <w:rFonts w:ascii="Times New Roman" w:hAnsi="Times New Roman" w:cs="Times New Roman"/>
          <w:noProof/>
          <w:sz w:val="28"/>
          <w:szCs w:val="28"/>
          <w:lang w:val="ru-RU" w:eastAsia="ru-RU"/>
        </w:rPr>
        <w:drawing>
          <wp:inline distT="0" distB="0" distL="0" distR="0">
            <wp:extent cx="5501640" cy="4105910"/>
            <wp:effectExtent l="0" t="0" r="3810" b="889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3A0C" w:rsidRPr="000E119D" w:rsidRDefault="00406643" w:rsidP="006F062A">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 2.1</w:t>
      </w:r>
      <w:r w:rsidR="006F062A">
        <w:rPr>
          <w:rFonts w:ascii="Times New Roman" w:hAnsi="Times New Roman" w:cs="Times New Roman"/>
          <w:sz w:val="28"/>
          <w:szCs w:val="28"/>
        </w:rPr>
        <w:t xml:space="preserve"> </w:t>
      </w:r>
      <w:r w:rsidR="006F062A" w:rsidRPr="007F425D">
        <w:rPr>
          <w:rFonts w:ascii="Times New Roman" w:hAnsi="Times New Roman" w:cs="Times New Roman"/>
          <w:color w:val="000000"/>
          <w:sz w:val="28"/>
          <w:szCs w:val="28"/>
        </w:rPr>
        <w:t>Тематичний розподіл звернень з урядової «гарячої лінії»</w:t>
      </w:r>
    </w:p>
    <w:p w:rsidR="00503A0C" w:rsidRPr="007F425D" w:rsidRDefault="00503A0C" w:rsidP="00503A0C">
      <w:pPr>
        <w:spacing w:after="0" w:line="360" w:lineRule="auto"/>
        <w:ind w:firstLine="708"/>
        <w:contextualSpacing/>
        <w:jc w:val="both"/>
        <w:rPr>
          <w:rFonts w:ascii="Times New Roman" w:hAnsi="Times New Roman" w:cs="Times New Roman"/>
          <w:sz w:val="28"/>
          <w:szCs w:val="28"/>
        </w:rPr>
      </w:pPr>
      <w:r w:rsidRPr="007F425D">
        <w:rPr>
          <w:rFonts w:ascii="Times New Roman" w:hAnsi="Times New Roman" w:cs="Times New Roman"/>
          <w:sz w:val="28"/>
          <w:szCs w:val="28"/>
        </w:rPr>
        <w:t>З 224 звернень, зафіксованих на «гарячу лінію» облдержадміністрації, на 110 були оформлені звернення та надіслані на виконання за належністю, 114 громадян отримали довідкову інформацію та консультації від фахівців Центру.</w:t>
      </w:r>
    </w:p>
    <w:p w:rsidR="00503A0C" w:rsidRPr="007F425D" w:rsidRDefault="00503A0C" w:rsidP="00503A0C">
      <w:pPr>
        <w:spacing w:after="0" w:line="360" w:lineRule="auto"/>
        <w:contextualSpacing/>
        <w:jc w:val="both"/>
        <w:rPr>
          <w:rFonts w:ascii="Times New Roman" w:hAnsi="Times New Roman" w:cs="Times New Roman"/>
          <w:sz w:val="28"/>
          <w:szCs w:val="28"/>
        </w:rPr>
      </w:pPr>
      <w:r w:rsidRPr="007F425D">
        <w:rPr>
          <w:rFonts w:ascii="Times New Roman" w:hAnsi="Times New Roman" w:cs="Times New Roman"/>
          <w:sz w:val="28"/>
          <w:szCs w:val="28"/>
        </w:rPr>
        <w:t>За географією надходження на «гарячу лінію» облдержадміністрації у співвідношенні контрольована/тимчасово неконтрольована територія України на «гарячу лінію» облдержадміністрації звернення розподілилися наступним чином: 218/6.</w:t>
      </w:r>
    </w:p>
    <w:p w:rsidR="007F425D" w:rsidRPr="007F425D" w:rsidRDefault="00503A0C" w:rsidP="007F425D">
      <w:pPr>
        <w:spacing w:after="0" w:line="360" w:lineRule="auto"/>
        <w:ind w:firstLine="708"/>
        <w:contextualSpacing/>
        <w:jc w:val="both"/>
        <w:rPr>
          <w:rFonts w:ascii="Times New Roman" w:hAnsi="Times New Roman" w:cs="Times New Roman"/>
          <w:sz w:val="28"/>
          <w:szCs w:val="28"/>
        </w:rPr>
      </w:pPr>
      <w:r w:rsidRPr="007F425D">
        <w:rPr>
          <w:rFonts w:ascii="Times New Roman" w:hAnsi="Times New Roman" w:cs="Times New Roman"/>
          <w:sz w:val="28"/>
          <w:szCs w:val="28"/>
        </w:rPr>
        <w:t>Найчастіше зверталися жителі міста Сєвєродонецька (16,5%) та Попаснянського району (15,1%). Найменшу кількість дзвінків отримано від жителів Біловодського (0,9%), Міловського (1,3%), Білокуракинського районів (1,8%).</w:t>
      </w:r>
    </w:p>
    <w:p w:rsidR="00503A0C" w:rsidRDefault="00503A0C" w:rsidP="007F425D">
      <w:pPr>
        <w:spacing w:after="0" w:line="360" w:lineRule="auto"/>
        <w:ind w:firstLine="708"/>
        <w:contextualSpacing/>
        <w:jc w:val="both"/>
        <w:rPr>
          <w:rFonts w:ascii="Times New Roman" w:hAnsi="Times New Roman"/>
          <w:color w:val="000000" w:themeColor="text1"/>
          <w:sz w:val="28"/>
          <w:szCs w:val="28"/>
        </w:rPr>
      </w:pPr>
      <w:r w:rsidRPr="007F425D">
        <w:rPr>
          <w:rFonts w:ascii="Times New Roman" w:hAnsi="Times New Roman"/>
          <w:color w:val="000000" w:themeColor="text1"/>
          <w:sz w:val="28"/>
          <w:szCs w:val="28"/>
        </w:rPr>
        <w:t xml:space="preserve">У зверненнях, надісланих на розгляд, найчастіше порушувалися питання комунального господарства (34 звернення, зокрема: 7 – перебої та відсутність </w:t>
      </w:r>
      <w:r w:rsidRPr="007F425D">
        <w:rPr>
          <w:rFonts w:ascii="Times New Roman" w:hAnsi="Times New Roman"/>
          <w:color w:val="000000" w:themeColor="text1"/>
          <w:sz w:val="28"/>
          <w:szCs w:val="28"/>
        </w:rPr>
        <w:lastRenderedPageBreak/>
        <w:t>електропостачання, 5 – відсутність та якість опалення, 5 – тарифи, плата за комунальні послуги, 3 – благоустрій прибудинкових територій і проведення ремонтних робіт житлового фонду), соціального захисту  (33 звернення, зокрема:  9 – отримання матеріальної та гуманітарної допомоги, 6 – соціальні виплати, 6 – нарахування субсидій,  4 – нарахування пенсій), стану доріг та транспортного обслуговування (17), діяльності посадових та службових осіб (7), охорони здоров’я (6).</w:t>
      </w:r>
    </w:p>
    <w:p w:rsidR="00B40B20" w:rsidRDefault="00B40B20" w:rsidP="00B40B20">
      <w:pPr>
        <w:spacing w:after="0" w:line="360" w:lineRule="auto"/>
        <w:ind w:firstLine="708"/>
        <w:jc w:val="both"/>
        <w:rPr>
          <w:rFonts w:ascii="Times New Roman" w:hAnsi="Times New Roman" w:cs="Times New Roman"/>
          <w:color w:val="000000"/>
          <w:sz w:val="28"/>
          <w:szCs w:val="28"/>
        </w:rPr>
      </w:pPr>
      <w:r>
        <w:rPr>
          <w:rFonts w:ascii="Times New Roman" w:hAnsi="Times New Roman"/>
          <w:color w:val="000000" w:themeColor="text1"/>
          <w:sz w:val="28"/>
          <w:szCs w:val="28"/>
        </w:rPr>
        <w:t>Таким чином, д</w:t>
      </w:r>
      <w:r w:rsidRPr="007F425D">
        <w:rPr>
          <w:rFonts w:ascii="Times New Roman" w:hAnsi="Times New Roman" w:cs="Times New Roman"/>
          <w:color w:val="000000"/>
          <w:sz w:val="28"/>
          <w:szCs w:val="28"/>
        </w:rPr>
        <w:t>ержавна установа «Луганський обласний контактний центр» згідно з визначеними функціями і завданнями забезпечує приймання, попереднє опрацювання і надсилання за належністю органам виконавчої влади області, виконавчим органам місцевого самоврядування, територіальним  управлінням центральних органів виконавчої влади, підприємствам звернень громадян, підприємств, установ та організацій, фізичних осіб-підприємців, що надходять на «гарячі лінії» уряду та облдержадміністрації.</w:t>
      </w:r>
    </w:p>
    <w:p w:rsidR="00190F06" w:rsidRPr="00FD3D6B" w:rsidRDefault="00A3096C" w:rsidP="00B40B20">
      <w:pPr>
        <w:spacing w:after="0"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Порівнявши роботу у 2017 році і січні 2018 р. можна зробити висновки, які проблеми турбують громадян. Отож</w:t>
      </w:r>
      <w:r w:rsidR="00FD3D6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найбільш актуальні теми ЛОКЦ за 2017 р., які надходили до Центру такі: соціальний захист населення, комунальне господарство, діяльність посадових</w:t>
      </w:r>
      <w:r w:rsidR="00190F06">
        <w:rPr>
          <w:rFonts w:ascii="Times New Roman" w:hAnsi="Times New Roman" w:cs="Times New Roman"/>
          <w:color w:val="000000"/>
          <w:sz w:val="28"/>
          <w:szCs w:val="28"/>
        </w:rPr>
        <w:t xml:space="preserve"> і службових осіб і охорона здоров</w:t>
      </w:r>
      <w:r w:rsidR="00190F06" w:rsidRPr="00190F06">
        <w:rPr>
          <w:rFonts w:ascii="Times New Roman" w:hAnsi="Times New Roman" w:cs="Times New Roman"/>
          <w:color w:val="000000"/>
          <w:sz w:val="28"/>
          <w:szCs w:val="28"/>
          <w:lang w:val="ru-RU"/>
        </w:rPr>
        <w:t>’</w:t>
      </w:r>
      <w:r w:rsidR="00190F06">
        <w:rPr>
          <w:rFonts w:ascii="Times New Roman" w:hAnsi="Times New Roman" w:cs="Times New Roman"/>
          <w:color w:val="000000"/>
          <w:sz w:val="28"/>
          <w:szCs w:val="28"/>
        </w:rPr>
        <w:t>я.</w:t>
      </w:r>
    </w:p>
    <w:p w:rsidR="00792A96" w:rsidRDefault="00190F06" w:rsidP="00B40B20">
      <w:pPr>
        <w:spacing w:after="0" w:line="360" w:lineRule="auto"/>
        <w:ind w:firstLine="708"/>
        <w:jc w:val="both"/>
        <w:rPr>
          <w:rFonts w:ascii="Times New Roman" w:hAnsi="Times New Roman" w:cs="Times New Roman"/>
          <w:color w:val="000000"/>
          <w:sz w:val="28"/>
          <w:szCs w:val="28"/>
        </w:rPr>
      </w:pPr>
      <w:r w:rsidRPr="00190F06">
        <w:rPr>
          <w:rFonts w:ascii="Times New Roman" w:hAnsi="Times New Roman" w:cs="Times New Roman"/>
          <w:color w:val="000000"/>
          <w:sz w:val="28"/>
          <w:szCs w:val="28"/>
          <w:lang w:val="ru-RU"/>
        </w:rPr>
        <w:t>За</w:t>
      </w:r>
      <w:r w:rsidRPr="00C4285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січень</w:t>
      </w:r>
      <w:r w:rsidRPr="00C4285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2018 року надійшли такі запити: соціальний захист; будівництво</w:t>
      </w:r>
      <w:r w:rsidR="009D5D03">
        <w:rPr>
          <w:rFonts w:ascii="Times New Roman" w:hAnsi="Times New Roman" w:cs="Times New Roman"/>
          <w:color w:val="000000"/>
          <w:sz w:val="28"/>
          <w:szCs w:val="28"/>
        </w:rPr>
        <w:t xml:space="preserve">, благоустрій, </w:t>
      </w:r>
      <w:r>
        <w:rPr>
          <w:rFonts w:ascii="Times New Roman" w:hAnsi="Times New Roman" w:cs="Times New Roman"/>
          <w:color w:val="000000"/>
          <w:sz w:val="28"/>
          <w:szCs w:val="28"/>
        </w:rPr>
        <w:t>комунальне господарство; охорона здоров</w:t>
      </w:r>
      <w:r w:rsidRPr="00C42854">
        <w:rPr>
          <w:rFonts w:ascii="Times New Roman" w:hAnsi="Times New Roman" w:cs="Times New Roman"/>
          <w:color w:val="000000"/>
          <w:sz w:val="28"/>
          <w:szCs w:val="28"/>
          <w:lang w:val="ru-RU"/>
        </w:rPr>
        <w:t>’</w:t>
      </w:r>
      <w:r>
        <w:rPr>
          <w:rFonts w:ascii="Times New Roman" w:hAnsi="Times New Roman" w:cs="Times New Roman"/>
          <w:color w:val="000000"/>
          <w:sz w:val="28"/>
          <w:szCs w:val="28"/>
        </w:rPr>
        <w:t>я; діяльність посадових і службових осіб і повідомлення про неотримання відповіді.</w:t>
      </w:r>
    </w:p>
    <w:p w:rsidR="00792A96" w:rsidRDefault="00792A96" w:rsidP="00B40B20">
      <w:pPr>
        <w:spacing w:after="0" w:line="360" w:lineRule="auto"/>
        <w:ind w:firstLine="708"/>
        <w:jc w:val="both"/>
        <w:rPr>
          <w:rFonts w:ascii="Times New Roman" w:hAnsi="Times New Roman" w:cs="Times New Roman"/>
          <w:color w:val="000000"/>
          <w:sz w:val="28"/>
          <w:szCs w:val="28"/>
        </w:rPr>
      </w:pPr>
    </w:p>
    <w:p w:rsidR="00E60385" w:rsidRDefault="00E60385" w:rsidP="00B40B20">
      <w:pPr>
        <w:spacing w:after="0" w:line="360" w:lineRule="auto"/>
        <w:ind w:firstLine="708"/>
        <w:jc w:val="both"/>
        <w:rPr>
          <w:rFonts w:ascii="Times New Roman" w:hAnsi="Times New Roman" w:cs="Times New Roman"/>
          <w:color w:val="000000"/>
          <w:sz w:val="28"/>
          <w:szCs w:val="28"/>
        </w:rPr>
      </w:pPr>
    </w:p>
    <w:p w:rsidR="00971242" w:rsidRPr="000E119D" w:rsidRDefault="00971242" w:rsidP="00672B88">
      <w:pPr>
        <w:spacing w:after="0" w:line="360" w:lineRule="auto"/>
        <w:ind w:firstLine="708"/>
        <w:jc w:val="both"/>
        <w:rPr>
          <w:rFonts w:ascii="Times New Roman" w:hAnsi="Times New Roman" w:cs="Times New Roman"/>
          <w:b/>
          <w:sz w:val="28"/>
          <w:szCs w:val="28"/>
        </w:rPr>
      </w:pPr>
      <w:r w:rsidRPr="000E119D">
        <w:rPr>
          <w:rFonts w:ascii="Times New Roman" w:hAnsi="Times New Roman" w:cs="Times New Roman"/>
          <w:b/>
          <w:sz w:val="28"/>
          <w:szCs w:val="28"/>
        </w:rPr>
        <w:t>2.2. Шляхи вдосконалення інформаційної діяльності фахівця ВЗ ДУ</w:t>
      </w:r>
    </w:p>
    <w:p w:rsidR="00C860C9" w:rsidRDefault="00C860C9" w:rsidP="00C860C9">
      <w:pPr>
        <w:spacing w:after="0" w:line="360" w:lineRule="auto"/>
        <w:ind w:firstLine="708"/>
        <w:contextualSpacing/>
        <w:jc w:val="both"/>
        <w:rPr>
          <w:rFonts w:ascii="Times New Roman" w:hAnsi="Times New Roman" w:cs="Times New Roman"/>
          <w:color w:val="000000" w:themeColor="text1"/>
          <w:sz w:val="28"/>
          <w:szCs w:val="28"/>
        </w:rPr>
      </w:pPr>
      <w:r w:rsidRPr="00C860C9">
        <w:rPr>
          <w:rFonts w:ascii="Times New Roman" w:hAnsi="Times New Roman" w:cs="Times New Roman"/>
          <w:color w:val="000000" w:themeColor="text1"/>
          <w:sz w:val="28"/>
          <w:szCs w:val="28"/>
        </w:rPr>
        <w:t xml:space="preserve">Для підвищення рівня обслуговування громадян </w:t>
      </w:r>
      <w:r w:rsidRPr="00C860C9">
        <w:rPr>
          <w:rFonts w:ascii="Times New Roman" w:hAnsi="Times New Roman" w:cs="Times New Roman"/>
          <w:bCs/>
          <w:color w:val="000000" w:themeColor="text1"/>
          <w:sz w:val="28"/>
          <w:szCs w:val="28"/>
        </w:rPr>
        <w:t>Всеукраїнська Асоціація Контактних Центрів проводить незалежний аудит контактних центрів.</w:t>
      </w:r>
      <w:r w:rsidRPr="00C860C9">
        <w:rPr>
          <w:rFonts w:ascii="Times New Roman" w:hAnsi="Times New Roman" w:cs="Times New Roman"/>
          <w:bCs/>
          <w:color w:val="000000" w:themeColor="text1"/>
          <w:sz w:val="28"/>
          <w:szCs w:val="28"/>
          <w:lang w:val="ru-RU"/>
        </w:rPr>
        <w:t xml:space="preserve"> Ц</w:t>
      </w:r>
      <w:r w:rsidR="00264C80">
        <w:rPr>
          <w:rFonts w:ascii="Times New Roman" w:hAnsi="Times New Roman" w:cs="Times New Roman"/>
          <w:bCs/>
          <w:color w:val="000000" w:themeColor="text1"/>
          <w:sz w:val="28"/>
          <w:szCs w:val="28"/>
        </w:rPr>
        <w:t>е</w:t>
      </w:r>
      <w:r w:rsidRPr="00C860C9">
        <w:rPr>
          <w:rFonts w:ascii="Times New Roman" w:hAnsi="Times New Roman" w:cs="Times New Roman"/>
          <w:bCs/>
          <w:color w:val="000000" w:themeColor="text1"/>
          <w:sz w:val="28"/>
          <w:szCs w:val="28"/>
          <w:lang w:val="ru-RU"/>
        </w:rPr>
        <w:t xml:space="preserve"> </w:t>
      </w:r>
      <w:r w:rsidRPr="00264C80">
        <w:rPr>
          <w:rFonts w:ascii="Times New Roman" w:hAnsi="Times New Roman" w:cs="Times New Roman"/>
          <w:bCs/>
          <w:color w:val="000000" w:themeColor="text1"/>
          <w:sz w:val="28"/>
          <w:szCs w:val="28"/>
        </w:rPr>
        <w:t xml:space="preserve">дозволяє зробити наступні </w:t>
      </w:r>
      <w:r w:rsidR="00B40B20">
        <w:rPr>
          <w:rFonts w:ascii="Times New Roman" w:hAnsi="Times New Roman" w:cs="Times New Roman"/>
          <w:bCs/>
          <w:color w:val="000000" w:themeColor="text1"/>
          <w:sz w:val="28"/>
          <w:szCs w:val="28"/>
        </w:rPr>
        <w:t>висновки</w:t>
      </w:r>
      <w:r w:rsidRPr="00264C80">
        <w:rPr>
          <w:rFonts w:ascii="Times New Roman" w:hAnsi="Times New Roman" w:cs="Times New Roman"/>
          <w:bCs/>
          <w:color w:val="000000" w:themeColor="text1"/>
          <w:sz w:val="28"/>
          <w:szCs w:val="28"/>
        </w:rPr>
        <w:t xml:space="preserve">: втілення </w:t>
      </w:r>
      <w:r w:rsidRPr="00264C80">
        <w:rPr>
          <w:rFonts w:ascii="Times New Roman" w:hAnsi="Times New Roman" w:cs="Times New Roman"/>
          <w:color w:val="000000" w:themeColor="text1"/>
          <w:sz w:val="28"/>
          <w:szCs w:val="28"/>
        </w:rPr>
        <w:t>стандартів для</w:t>
      </w:r>
      <w:r w:rsidRPr="00C860C9">
        <w:rPr>
          <w:rFonts w:ascii="Times New Roman" w:hAnsi="Times New Roman" w:cs="Times New Roman"/>
          <w:color w:val="000000" w:themeColor="text1"/>
          <w:sz w:val="28"/>
          <w:szCs w:val="28"/>
        </w:rPr>
        <w:t xml:space="preserve"> підвищення якості та продуктивності роботи, реалізації ефективних процесів </w:t>
      </w:r>
      <w:r w:rsidRPr="00C860C9">
        <w:rPr>
          <w:rFonts w:ascii="Times New Roman" w:hAnsi="Times New Roman" w:cs="Times New Roman"/>
          <w:color w:val="000000" w:themeColor="text1"/>
          <w:sz w:val="28"/>
          <w:szCs w:val="28"/>
        </w:rPr>
        <w:lastRenderedPageBreak/>
        <w:t>обслуговування заявників, раціонально витрачати бюджетні кошти, а також додаткових можливостей розвитку.</w:t>
      </w:r>
    </w:p>
    <w:p w:rsidR="00C860C9" w:rsidRPr="00547B78" w:rsidRDefault="00B40B20" w:rsidP="00C860C9">
      <w:pPr>
        <w:pStyle w:val="31"/>
        <w:spacing w:after="0" w:line="360" w:lineRule="auto"/>
        <w:ind w:left="0" w:firstLine="720"/>
        <w:rPr>
          <w:color w:val="000000"/>
          <w:sz w:val="28"/>
        </w:rPr>
      </w:pPr>
      <w:r>
        <w:rPr>
          <w:color w:val="000000" w:themeColor="text1"/>
          <w:sz w:val="28"/>
          <w:szCs w:val="28"/>
        </w:rPr>
        <w:t>На нашу думку, мет</w:t>
      </w:r>
      <w:r w:rsidR="00C860C9">
        <w:rPr>
          <w:color w:val="000000" w:themeColor="text1"/>
          <w:sz w:val="28"/>
          <w:szCs w:val="28"/>
        </w:rPr>
        <w:t xml:space="preserve">ою удосконалення роботи </w:t>
      </w:r>
      <w:r w:rsidR="00C860C9" w:rsidRPr="007F425D">
        <w:rPr>
          <w:color w:val="000000"/>
          <w:sz w:val="28"/>
          <w:szCs w:val="28"/>
        </w:rPr>
        <w:t>«Луганськ</w:t>
      </w:r>
      <w:r w:rsidR="00C860C9">
        <w:rPr>
          <w:color w:val="000000"/>
          <w:sz w:val="28"/>
          <w:szCs w:val="28"/>
        </w:rPr>
        <w:t>ого обласного контактного</w:t>
      </w:r>
      <w:r w:rsidR="00C860C9" w:rsidRPr="007F425D">
        <w:rPr>
          <w:color w:val="000000"/>
          <w:sz w:val="28"/>
          <w:szCs w:val="28"/>
        </w:rPr>
        <w:t xml:space="preserve"> центр</w:t>
      </w:r>
      <w:r w:rsidR="00C860C9">
        <w:rPr>
          <w:color w:val="000000"/>
          <w:sz w:val="28"/>
          <w:szCs w:val="28"/>
        </w:rPr>
        <w:t>у</w:t>
      </w:r>
      <w:r w:rsidR="00C860C9" w:rsidRPr="007F425D">
        <w:rPr>
          <w:color w:val="000000"/>
          <w:sz w:val="28"/>
          <w:szCs w:val="28"/>
        </w:rPr>
        <w:t>»</w:t>
      </w:r>
      <w:r w:rsidR="00C860C9">
        <w:rPr>
          <w:color w:val="000000"/>
          <w:sz w:val="28"/>
          <w:szCs w:val="28"/>
        </w:rPr>
        <w:t xml:space="preserve"> має бути</w:t>
      </w:r>
      <w:r w:rsidR="00C860C9" w:rsidRPr="00547B78">
        <w:rPr>
          <w:color w:val="000000"/>
          <w:sz w:val="28"/>
        </w:rPr>
        <w:t>:</w:t>
      </w:r>
    </w:p>
    <w:p w:rsidR="00C860C9" w:rsidRPr="00547B78" w:rsidRDefault="00C860C9" w:rsidP="00C860C9">
      <w:pPr>
        <w:pStyle w:val="31"/>
        <w:spacing w:after="0" w:line="360" w:lineRule="auto"/>
        <w:ind w:left="0" w:firstLine="720"/>
        <w:rPr>
          <w:bCs/>
          <w:color w:val="000000"/>
          <w:sz w:val="28"/>
        </w:rPr>
      </w:pPr>
      <w:r w:rsidRPr="00547B78">
        <w:rPr>
          <w:bCs/>
          <w:color w:val="000000"/>
          <w:sz w:val="28"/>
        </w:rPr>
        <w:t>- скорочення витрат робочого часу;</w:t>
      </w:r>
    </w:p>
    <w:p w:rsidR="00C860C9" w:rsidRPr="00547B78" w:rsidRDefault="00C860C9" w:rsidP="00C860C9">
      <w:pPr>
        <w:pStyle w:val="31"/>
        <w:spacing w:after="0" w:line="360" w:lineRule="auto"/>
        <w:ind w:left="0" w:firstLine="720"/>
        <w:rPr>
          <w:bCs/>
          <w:color w:val="000000"/>
          <w:sz w:val="28"/>
        </w:rPr>
      </w:pPr>
      <w:r w:rsidRPr="00547B78">
        <w:rPr>
          <w:bCs/>
          <w:color w:val="000000"/>
          <w:sz w:val="28"/>
        </w:rPr>
        <w:t>- економія бюджетних коштів;</w:t>
      </w:r>
    </w:p>
    <w:p w:rsidR="00C860C9" w:rsidRPr="00547B78" w:rsidRDefault="00C860C9" w:rsidP="00C860C9">
      <w:pPr>
        <w:pStyle w:val="31"/>
        <w:spacing w:after="0" w:line="360" w:lineRule="auto"/>
        <w:ind w:left="0" w:firstLine="720"/>
        <w:rPr>
          <w:bCs/>
          <w:color w:val="000000"/>
          <w:sz w:val="28"/>
        </w:rPr>
      </w:pPr>
      <w:r w:rsidRPr="00547B78">
        <w:rPr>
          <w:bCs/>
          <w:color w:val="000000"/>
          <w:sz w:val="28"/>
        </w:rPr>
        <w:t>- мінімізація кількості помилок або випадків втрат інформації;</w:t>
      </w:r>
    </w:p>
    <w:p w:rsidR="00C860C9" w:rsidRPr="00547B78" w:rsidRDefault="00C860C9" w:rsidP="00C860C9">
      <w:pPr>
        <w:pStyle w:val="31"/>
        <w:spacing w:after="0" w:line="360" w:lineRule="auto"/>
        <w:ind w:left="0" w:firstLine="720"/>
        <w:rPr>
          <w:bCs/>
          <w:color w:val="000000"/>
          <w:sz w:val="28"/>
        </w:rPr>
      </w:pPr>
      <w:r w:rsidRPr="00547B78">
        <w:rPr>
          <w:bCs/>
          <w:color w:val="000000"/>
          <w:sz w:val="28"/>
        </w:rPr>
        <w:t>- автоматичне формування звітної інформації.</w:t>
      </w:r>
    </w:p>
    <w:p w:rsidR="00C860C9" w:rsidRPr="00547B78" w:rsidRDefault="00C860C9" w:rsidP="00C860C9">
      <w:pPr>
        <w:pStyle w:val="31"/>
        <w:spacing w:after="0" w:line="360" w:lineRule="auto"/>
        <w:ind w:left="0" w:firstLine="720"/>
        <w:rPr>
          <w:bCs/>
          <w:color w:val="000000"/>
          <w:sz w:val="28"/>
        </w:rPr>
      </w:pPr>
      <w:r w:rsidRPr="00547B78">
        <w:rPr>
          <w:bCs/>
          <w:color w:val="000000"/>
          <w:sz w:val="28"/>
        </w:rPr>
        <w:t>Методи перепроектування</w:t>
      </w:r>
      <w:r w:rsidR="001C518B">
        <w:rPr>
          <w:bCs/>
          <w:color w:val="000000"/>
          <w:sz w:val="28"/>
        </w:rPr>
        <w:t xml:space="preserve"> роботи Центру</w:t>
      </w:r>
      <w:r w:rsidRPr="00547B78">
        <w:rPr>
          <w:bCs/>
          <w:color w:val="000000"/>
          <w:sz w:val="28"/>
        </w:rPr>
        <w:t>:</w:t>
      </w:r>
    </w:p>
    <w:p w:rsidR="00C860C9" w:rsidRPr="00547B78" w:rsidRDefault="00C860C9" w:rsidP="00C860C9">
      <w:pPr>
        <w:pStyle w:val="31"/>
        <w:spacing w:after="0" w:line="360" w:lineRule="auto"/>
        <w:ind w:left="0" w:firstLine="720"/>
        <w:jc w:val="both"/>
        <w:rPr>
          <w:bCs/>
          <w:color w:val="000000"/>
          <w:sz w:val="28"/>
        </w:rPr>
      </w:pPr>
      <w:r w:rsidRPr="00547B78">
        <w:rPr>
          <w:bCs/>
          <w:color w:val="000000"/>
          <w:sz w:val="28"/>
        </w:rPr>
        <w:t>Метод 1. Формування автоматичних списків (меню).</w:t>
      </w:r>
    </w:p>
    <w:p w:rsidR="00C860C9" w:rsidRPr="00547B78" w:rsidRDefault="00C860C9" w:rsidP="00C860C9">
      <w:pPr>
        <w:pStyle w:val="31"/>
        <w:spacing w:after="0" w:line="360" w:lineRule="auto"/>
        <w:ind w:left="0" w:firstLine="720"/>
        <w:jc w:val="both"/>
        <w:rPr>
          <w:bCs/>
          <w:color w:val="000000"/>
          <w:sz w:val="28"/>
        </w:rPr>
      </w:pPr>
      <w:r w:rsidRPr="00547B78">
        <w:rPr>
          <w:bCs/>
          <w:color w:val="000000"/>
          <w:sz w:val="28"/>
        </w:rPr>
        <w:t>Метод 2. Формування автоматичного лічильника.</w:t>
      </w:r>
    </w:p>
    <w:p w:rsidR="00C860C9" w:rsidRPr="00547B78" w:rsidRDefault="00C860C9" w:rsidP="00C860C9">
      <w:pPr>
        <w:pStyle w:val="31"/>
        <w:spacing w:after="0" w:line="360" w:lineRule="auto"/>
        <w:ind w:left="0" w:firstLine="720"/>
        <w:jc w:val="both"/>
        <w:rPr>
          <w:bCs/>
          <w:color w:val="000000"/>
          <w:sz w:val="28"/>
        </w:rPr>
      </w:pPr>
      <w:r w:rsidRPr="00547B78">
        <w:rPr>
          <w:bCs/>
          <w:color w:val="000000"/>
          <w:sz w:val="28"/>
        </w:rPr>
        <w:t>Метод 3. Формування наскрізного зв’язку документ</w:t>
      </w:r>
      <w:r w:rsidR="001C518B">
        <w:rPr>
          <w:bCs/>
          <w:color w:val="000000"/>
          <w:sz w:val="28"/>
        </w:rPr>
        <w:t>у</w:t>
      </w:r>
      <w:r w:rsidRPr="00547B78">
        <w:rPr>
          <w:bCs/>
          <w:color w:val="000000"/>
          <w:sz w:val="28"/>
        </w:rPr>
        <w:t xml:space="preserve"> – РК – КК – ПН – КЗ – ЗВ.</w:t>
      </w:r>
    </w:p>
    <w:p w:rsidR="00C860C9" w:rsidRPr="00547B78" w:rsidRDefault="00C860C9" w:rsidP="00264C80">
      <w:pPr>
        <w:pStyle w:val="31"/>
        <w:spacing w:after="0" w:line="360" w:lineRule="auto"/>
        <w:ind w:left="0" w:firstLine="720"/>
        <w:jc w:val="both"/>
        <w:rPr>
          <w:bCs/>
          <w:color w:val="000000"/>
          <w:sz w:val="28"/>
        </w:rPr>
      </w:pPr>
      <w:r w:rsidRPr="00547B78">
        <w:rPr>
          <w:bCs/>
          <w:color w:val="000000"/>
          <w:sz w:val="28"/>
        </w:rPr>
        <w:t xml:space="preserve">Пояснення до методів </w:t>
      </w:r>
      <w:r w:rsidRPr="00547B78">
        <w:rPr>
          <w:color w:val="000000"/>
          <w:sz w:val="28"/>
        </w:rPr>
        <w:t>перепроектування</w:t>
      </w:r>
      <w:r w:rsidRPr="00547B78">
        <w:rPr>
          <w:bCs/>
          <w:color w:val="000000"/>
          <w:sz w:val="28"/>
        </w:rPr>
        <w:t>.</w:t>
      </w:r>
    </w:p>
    <w:p w:rsidR="00672B88" w:rsidRDefault="00311407" w:rsidP="00253C65">
      <w:pPr>
        <w:pStyle w:val="31"/>
        <w:numPr>
          <w:ilvl w:val="0"/>
          <w:numId w:val="15"/>
        </w:numPr>
        <w:spacing w:after="0" w:line="360" w:lineRule="auto"/>
        <w:jc w:val="both"/>
        <w:rPr>
          <w:bCs/>
          <w:color w:val="000000"/>
          <w:sz w:val="28"/>
        </w:rPr>
      </w:pPr>
      <w:r>
        <w:rPr>
          <w:bCs/>
          <w:color w:val="000000"/>
          <w:sz w:val="28"/>
        </w:rPr>
        <w:t xml:space="preserve"> </w:t>
      </w:r>
      <w:r w:rsidR="00C860C9" w:rsidRPr="00547B78">
        <w:rPr>
          <w:bCs/>
          <w:color w:val="000000"/>
          <w:sz w:val="28"/>
        </w:rPr>
        <w:t>формування автоматичних списків (меню), це – елемент програмного</w:t>
      </w:r>
    </w:p>
    <w:p w:rsidR="00C860C9" w:rsidRPr="00547B78" w:rsidRDefault="00C860C9" w:rsidP="00672B88">
      <w:pPr>
        <w:pStyle w:val="31"/>
        <w:spacing w:after="0" w:line="360" w:lineRule="auto"/>
        <w:ind w:left="0"/>
        <w:jc w:val="both"/>
        <w:rPr>
          <w:bCs/>
          <w:color w:val="000000"/>
          <w:sz w:val="28"/>
        </w:rPr>
      </w:pPr>
      <w:r w:rsidRPr="00547B78">
        <w:rPr>
          <w:bCs/>
          <w:color w:val="000000"/>
          <w:sz w:val="28"/>
        </w:rPr>
        <w:t xml:space="preserve">забезпечення, який дозволяє вибрати із обмеженого переліку інформаційних елементів. Наприклад – меню для вибору типу документа містить три елементи : “вхідний”, “вихідний”, “власний”; </w:t>
      </w:r>
    </w:p>
    <w:p w:rsidR="00C860C9" w:rsidRPr="00547B78" w:rsidRDefault="004E4276" w:rsidP="00672B88">
      <w:pPr>
        <w:pStyle w:val="31"/>
        <w:spacing w:after="0" w:line="360" w:lineRule="auto"/>
        <w:ind w:left="0"/>
        <w:jc w:val="both"/>
        <w:rPr>
          <w:bCs/>
          <w:color w:val="000000"/>
          <w:sz w:val="28"/>
        </w:rPr>
      </w:pPr>
      <w:r>
        <w:rPr>
          <w:bCs/>
          <w:color w:val="000000"/>
          <w:sz w:val="28"/>
        </w:rPr>
        <w:tab/>
      </w:r>
      <w:r w:rsidR="00311407">
        <w:rPr>
          <w:bCs/>
          <w:color w:val="000000"/>
          <w:sz w:val="28"/>
        </w:rPr>
        <w:t xml:space="preserve">- </w:t>
      </w:r>
      <w:r w:rsidR="00C860C9" w:rsidRPr="00547B78">
        <w:rPr>
          <w:bCs/>
          <w:color w:val="000000"/>
          <w:sz w:val="28"/>
        </w:rPr>
        <w:t>формування автоматичного лічильника. Для деяких реквізитів, наприклад – створення номеру РК</w:t>
      </w:r>
      <w:r w:rsidR="001C518B">
        <w:rPr>
          <w:bCs/>
          <w:color w:val="000000"/>
          <w:sz w:val="28"/>
        </w:rPr>
        <w:t xml:space="preserve"> (реєстраційний номер)</w:t>
      </w:r>
      <w:r w:rsidR="00C860C9" w:rsidRPr="00547B78">
        <w:rPr>
          <w:bCs/>
          <w:color w:val="000000"/>
          <w:sz w:val="28"/>
        </w:rPr>
        <w:t xml:space="preserve"> або КК</w:t>
      </w:r>
      <w:r w:rsidR="001C518B">
        <w:rPr>
          <w:bCs/>
          <w:color w:val="000000"/>
          <w:sz w:val="28"/>
        </w:rPr>
        <w:t xml:space="preserve"> (контрольна картка)</w:t>
      </w:r>
      <w:r w:rsidR="00C860C9" w:rsidRPr="00547B78">
        <w:rPr>
          <w:bCs/>
          <w:color w:val="000000"/>
          <w:sz w:val="28"/>
        </w:rPr>
        <w:t>, є необхідність в автоматичному присвоєнні номеру, що і робить лічильник;</w:t>
      </w:r>
    </w:p>
    <w:p w:rsidR="00C860C9" w:rsidRPr="00547B78" w:rsidRDefault="004E4276" w:rsidP="004E4276">
      <w:pPr>
        <w:pStyle w:val="31"/>
        <w:spacing w:after="0" w:line="360" w:lineRule="auto"/>
        <w:ind w:left="0"/>
        <w:jc w:val="both"/>
        <w:rPr>
          <w:bCs/>
          <w:color w:val="000000"/>
          <w:sz w:val="28"/>
        </w:rPr>
      </w:pPr>
      <w:r>
        <w:rPr>
          <w:bCs/>
          <w:color w:val="000000"/>
          <w:sz w:val="28"/>
        </w:rPr>
        <w:tab/>
      </w:r>
      <w:r w:rsidR="00311407">
        <w:rPr>
          <w:bCs/>
          <w:color w:val="000000"/>
          <w:sz w:val="28"/>
        </w:rPr>
        <w:t xml:space="preserve">- </w:t>
      </w:r>
      <w:r w:rsidR="00C860C9" w:rsidRPr="00547B78">
        <w:rPr>
          <w:bCs/>
          <w:color w:val="000000"/>
          <w:sz w:val="28"/>
        </w:rPr>
        <w:t xml:space="preserve">формування наскрізного зв’язку документ – РК </w:t>
      </w:r>
      <w:r w:rsidR="001C518B">
        <w:rPr>
          <w:bCs/>
          <w:color w:val="000000"/>
          <w:sz w:val="28"/>
        </w:rPr>
        <w:t>(реєстраційний номер)</w:t>
      </w:r>
      <w:r w:rsidR="001C518B" w:rsidRPr="00547B78">
        <w:rPr>
          <w:bCs/>
          <w:color w:val="000000"/>
          <w:sz w:val="28"/>
        </w:rPr>
        <w:t xml:space="preserve"> </w:t>
      </w:r>
      <w:r w:rsidR="00C860C9" w:rsidRPr="00547B78">
        <w:rPr>
          <w:bCs/>
          <w:color w:val="000000"/>
          <w:sz w:val="28"/>
        </w:rPr>
        <w:t>– КК</w:t>
      </w:r>
      <w:r w:rsidR="001C518B">
        <w:rPr>
          <w:bCs/>
          <w:color w:val="000000"/>
          <w:sz w:val="28"/>
        </w:rPr>
        <w:t xml:space="preserve"> (контрольна картка)</w:t>
      </w:r>
      <w:r w:rsidR="00C860C9" w:rsidRPr="00547B78">
        <w:rPr>
          <w:bCs/>
          <w:color w:val="000000"/>
          <w:sz w:val="28"/>
        </w:rPr>
        <w:t xml:space="preserve"> – ПН</w:t>
      </w:r>
      <w:r w:rsidR="001C518B">
        <w:rPr>
          <w:bCs/>
          <w:color w:val="000000"/>
          <w:sz w:val="28"/>
        </w:rPr>
        <w:t xml:space="preserve"> (порядковий номер)</w:t>
      </w:r>
      <w:r w:rsidR="00C860C9" w:rsidRPr="00547B78">
        <w:rPr>
          <w:bCs/>
          <w:color w:val="000000"/>
          <w:sz w:val="28"/>
        </w:rPr>
        <w:t xml:space="preserve"> – КЗ </w:t>
      </w:r>
      <w:r w:rsidR="001C518B">
        <w:rPr>
          <w:bCs/>
          <w:color w:val="000000"/>
          <w:sz w:val="28"/>
        </w:rPr>
        <w:t xml:space="preserve">(контрольне завдання) </w:t>
      </w:r>
      <w:r w:rsidR="00C860C9" w:rsidRPr="00547B78">
        <w:rPr>
          <w:bCs/>
          <w:color w:val="000000"/>
          <w:sz w:val="28"/>
        </w:rPr>
        <w:t>– ЗВ</w:t>
      </w:r>
      <w:r w:rsidR="001C518B">
        <w:rPr>
          <w:bCs/>
          <w:color w:val="000000"/>
          <w:sz w:val="28"/>
        </w:rPr>
        <w:t xml:space="preserve"> (звіт про виконання)</w:t>
      </w:r>
      <w:r w:rsidR="00C860C9" w:rsidRPr="00547B78">
        <w:rPr>
          <w:bCs/>
          <w:color w:val="000000"/>
          <w:sz w:val="28"/>
        </w:rPr>
        <w:t>. Формування наскрізного зв’язку дозволяє створити в інформаційній системі створити однозначний зв’язок між послідовними елементами. Наприклад, вхідний документ має свій реєстраційний номер, який заноситься в РК, той же номер заноситься і в КК. Далі номер КК заноситься в ПН, КЗ і ЗВ;</w:t>
      </w:r>
    </w:p>
    <w:p w:rsidR="00C860C9" w:rsidRPr="00547B78" w:rsidRDefault="00C860C9" w:rsidP="00264C80">
      <w:pPr>
        <w:pStyle w:val="31"/>
        <w:spacing w:after="0" w:line="360" w:lineRule="auto"/>
        <w:ind w:left="0" w:firstLine="720"/>
        <w:jc w:val="both"/>
        <w:rPr>
          <w:bCs/>
          <w:color w:val="000000"/>
          <w:sz w:val="28"/>
        </w:rPr>
      </w:pPr>
      <w:r w:rsidRPr="00547B78">
        <w:rPr>
          <w:bCs/>
          <w:color w:val="000000"/>
          <w:sz w:val="28"/>
        </w:rPr>
        <w:lastRenderedPageBreak/>
        <w:t>Для кожного адміністративного процесу існує п’ять основних кроків перепроектування:</w:t>
      </w:r>
    </w:p>
    <w:p w:rsidR="00C860C9" w:rsidRPr="00547B78" w:rsidRDefault="00311407" w:rsidP="00311407">
      <w:pPr>
        <w:pStyle w:val="31"/>
        <w:spacing w:after="0" w:line="360" w:lineRule="auto"/>
        <w:ind w:left="720"/>
        <w:jc w:val="both"/>
        <w:rPr>
          <w:bCs/>
          <w:color w:val="000000"/>
          <w:sz w:val="28"/>
        </w:rPr>
      </w:pPr>
      <w:r>
        <w:rPr>
          <w:bCs/>
          <w:color w:val="000000"/>
          <w:sz w:val="28"/>
        </w:rPr>
        <w:t xml:space="preserve">- </w:t>
      </w:r>
      <w:r w:rsidR="00C860C9" w:rsidRPr="00547B78">
        <w:rPr>
          <w:bCs/>
          <w:color w:val="000000"/>
          <w:sz w:val="28"/>
        </w:rPr>
        <w:t>виявлення дублюючої інформації;</w:t>
      </w:r>
    </w:p>
    <w:p w:rsidR="00C860C9" w:rsidRPr="00547B78" w:rsidRDefault="00311407" w:rsidP="00311407">
      <w:pPr>
        <w:pStyle w:val="31"/>
        <w:spacing w:after="0" w:line="360" w:lineRule="auto"/>
        <w:ind w:left="720"/>
        <w:jc w:val="both"/>
        <w:rPr>
          <w:bCs/>
          <w:color w:val="000000"/>
          <w:sz w:val="28"/>
        </w:rPr>
      </w:pPr>
      <w:r>
        <w:rPr>
          <w:bCs/>
          <w:color w:val="000000"/>
          <w:sz w:val="28"/>
        </w:rPr>
        <w:t xml:space="preserve">- </w:t>
      </w:r>
      <w:r w:rsidR="00C860C9" w:rsidRPr="00547B78">
        <w:rPr>
          <w:bCs/>
          <w:color w:val="000000"/>
          <w:sz w:val="28"/>
        </w:rPr>
        <w:t>усунення дублюючої інформації;</w:t>
      </w:r>
    </w:p>
    <w:p w:rsidR="00C860C9" w:rsidRPr="00547B78" w:rsidRDefault="00311407" w:rsidP="00311407">
      <w:pPr>
        <w:pStyle w:val="31"/>
        <w:spacing w:after="0" w:line="360" w:lineRule="auto"/>
        <w:ind w:left="720"/>
        <w:jc w:val="both"/>
        <w:rPr>
          <w:bCs/>
          <w:color w:val="000000"/>
          <w:sz w:val="28"/>
        </w:rPr>
      </w:pPr>
      <w:r>
        <w:rPr>
          <w:bCs/>
          <w:color w:val="000000"/>
          <w:sz w:val="28"/>
        </w:rPr>
        <w:t xml:space="preserve">- </w:t>
      </w:r>
      <w:r w:rsidR="00C860C9" w:rsidRPr="00547B78">
        <w:rPr>
          <w:bCs/>
          <w:color w:val="000000"/>
          <w:sz w:val="28"/>
        </w:rPr>
        <w:t>формування оновленого адміністративного процесу;</w:t>
      </w:r>
    </w:p>
    <w:p w:rsidR="00C860C9" w:rsidRPr="00547B78" w:rsidRDefault="00311407" w:rsidP="00311407">
      <w:pPr>
        <w:pStyle w:val="31"/>
        <w:spacing w:after="0" w:line="360" w:lineRule="auto"/>
        <w:ind w:left="720"/>
        <w:jc w:val="both"/>
        <w:rPr>
          <w:bCs/>
          <w:color w:val="000000"/>
          <w:sz w:val="28"/>
        </w:rPr>
      </w:pPr>
      <w:r>
        <w:rPr>
          <w:bCs/>
          <w:color w:val="000000"/>
          <w:sz w:val="28"/>
        </w:rPr>
        <w:t xml:space="preserve">- </w:t>
      </w:r>
      <w:r w:rsidR="00C860C9" w:rsidRPr="00547B78">
        <w:rPr>
          <w:bCs/>
          <w:color w:val="000000"/>
          <w:sz w:val="28"/>
        </w:rPr>
        <w:t>розрахунок трудовитрат;</w:t>
      </w:r>
    </w:p>
    <w:p w:rsidR="00C860C9" w:rsidRPr="00547B78" w:rsidRDefault="00311407" w:rsidP="00311407">
      <w:pPr>
        <w:pStyle w:val="31"/>
        <w:spacing w:after="0" w:line="360" w:lineRule="auto"/>
        <w:ind w:left="720"/>
        <w:jc w:val="both"/>
        <w:rPr>
          <w:bCs/>
          <w:color w:val="000000"/>
          <w:sz w:val="28"/>
        </w:rPr>
      </w:pPr>
      <w:r>
        <w:rPr>
          <w:bCs/>
          <w:color w:val="000000"/>
          <w:sz w:val="28"/>
        </w:rPr>
        <w:t xml:space="preserve">- </w:t>
      </w:r>
      <w:r w:rsidR="00C860C9" w:rsidRPr="00547B78">
        <w:rPr>
          <w:bCs/>
          <w:color w:val="000000"/>
          <w:sz w:val="28"/>
        </w:rPr>
        <w:t>розрахунок непрямого економічного дефекту.</w:t>
      </w:r>
    </w:p>
    <w:p w:rsidR="001C518B" w:rsidRPr="001C518B" w:rsidRDefault="00C860C9" w:rsidP="00264C80">
      <w:pPr>
        <w:spacing w:after="0" w:line="360" w:lineRule="auto"/>
        <w:ind w:firstLine="720"/>
        <w:jc w:val="both"/>
        <w:rPr>
          <w:rFonts w:ascii="Times New Roman" w:hAnsi="Times New Roman" w:cs="Times New Roman"/>
          <w:bCs/>
          <w:color w:val="000000"/>
          <w:sz w:val="28"/>
          <w:szCs w:val="16"/>
        </w:rPr>
      </w:pPr>
      <w:r w:rsidRPr="001C518B">
        <w:rPr>
          <w:rFonts w:ascii="Times New Roman" w:hAnsi="Times New Roman" w:cs="Times New Roman"/>
          <w:bCs/>
          <w:color w:val="000000"/>
          <w:sz w:val="28"/>
          <w:szCs w:val="16"/>
        </w:rPr>
        <w:t xml:space="preserve">Здійснимо перепроектування </w:t>
      </w:r>
      <w:r w:rsidRPr="001C518B">
        <w:rPr>
          <w:rFonts w:ascii="Times New Roman" w:hAnsi="Times New Roman" w:cs="Times New Roman"/>
          <w:bCs/>
          <w:color w:val="000000"/>
          <w:sz w:val="28"/>
        </w:rPr>
        <w:t xml:space="preserve">адміністративного </w:t>
      </w:r>
      <w:r w:rsidR="000E119D">
        <w:rPr>
          <w:rFonts w:ascii="Times New Roman" w:hAnsi="Times New Roman" w:cs="Times New Roman"/>
          <w:bCs/>
          <w:color w:val="000000"/>
          <w:sz w:val="28"/>
          <w:szCs w:val="16"/>
        </w:rPr>
        <w:t>процесу «</w:t>
      </w:r>
      <w:r w:rsidRPr="001C518B">
        <w:rPr>
          <w:rFonts w:ascii="Times New Roman" w:hAnsi="Times New Roman" w:cs="Times New Roman"/>
          <w:bCs/>
          <w:color w:val="000000"/>
          <w:sz w:val="28"/>
          <w:szCs w:val="16"/>
        </w:rPr>
        <w:t>створення паперової РК</w:t>
      </w:r>
      <w:r w:rsidR="000E119D">
        <w:rPr>
          <w:rFonts w:ascii="Times New Roman" w:hAnsi="Times New Roman" w:cs="Times New Roman"/>
          <w:bCs/>
          <w:color w:val="000000"/>
          <w:sz w:val="28"/>
          <w:szCs w:val="16"/>
        </w:rPr>
        <w:t>»</w:t>
      </w:r>
      <w:r w:rsidRPr="001C518B">
        <w:rPr>
          <w:rFonts w:ascii="Times New Roman" w:hAnsi="Times New Roman" w:cs="Times New Roman"/>
          <w:bCs/>
          <w:color w:val="000000"/>
          <w:sz w:val="28"/>
          <w:szCs w:val="16"/>
        </w:rPr>
        <w:t>.</w:t>
      </w:r>
    </w:p>
    <w:p w:rsidR="00C860C9" w:rsidRPr="001C518B" w:rsidRDefault="00C860C9" w:rsidP="00264C80">
      <w:pPr>
        <w:spacing w:after="0" w:line="360" w:lineRule="auto"/>
        <w:ind w:firstLine="720"/>
        <w:jc w:val="both"/>
        <w:rPr>
          <w:rFonts w:ascii="Times New Roman" w:hAnsi="Times New Roman" w:cs="Times New Roman"/>
          <w:bCs/>
          <w:color w:val="000000"/>
          <w:sz w:val="28"/>
          <w:szCs w:val="16"/>
        </w:rPr>
      </w:pPr>
      <w:r w:rsidRPr="001C518B">
        <w:rPr>
          <w:rFonts w:ascii="Times New Roman" w:hAnsi="Times New Roman" w:cs="Times New Roman"/>
          <w:bCs/>
          <w:color w:val="000000"/>
          <w:sz w:val="28"/>
        </w:rPr>
        <w:t>Крок 1. Виявлення дублюючої інформації.</w:t>
      </w:r>
    </w:p>
    <w:p w:rsidR="00C860C9" w:rsidRPr="001C518B" w:rsidRDefault="00C860C9" w:rsidP="00264C80">
      <w:pPr>
        <w:pStyle w:val="31"/>
        <w:spacing w:after="0" w:line="360" w:lineRule="auto"/>
        <w:ind w:left="0" w:firstLine="720"/>
        <w:jc w:val="both"/>
        <w:rPr>
          <w:color w:val="000000"/>
          <w:sz w:val="28"/>
          <w:szCs w:val="28"/>
        </w:rPr>
      </w:pPr>
      <w:r w:rsidRPr="001C518B">
        <w:rPr>
          <w:color w:val="000000"/>
          <w:sz w:val="28"/>
          <w:szCs w:val="28"/>
        </w:rPr>
        <w:t>Як було описано в I-му розділі, РК має 4 обов’язкових реквізиту: тип документу, вид документу, номер документу і дата документу.</w:t>
      </w:r>
    </w:p>
    <w:p w:rsidR="00C860C9" w:rsidRPr="001C518B" w:rsidRDefault="00C860C9" w:rsidP="00264C80">
      <w:pPr>
        <w:spacing w:after="0" w:line="360" w:lineRule="auto"/>
        <w:ind w:firstLine="720"/>
        <w:jc w:val="both"/>
        <w:rPr>
          <w:rFonts w:ascii="Times New Roman" w:hAnsi="Times New Roman" w:cs="Times New Roman"/>
          <w:color w:val="000000"/>
          <w:sz w:val="28"/>
          <w:szCs w:val="28"/>
        </w:rPr>
      </w:pPr>
      <w:r w:rsidRPr="001C518B">
        <w:rPr>
          <w:rFonts w:ascii="Times New Roman" w:hAnsi="Times New Roman" w:cs="Times New Roman"/>
          <w:color w:val="000000"/>
          <w:sz w:val="28"/>
          <w:szCs w:val="28"/>
        </w:rPr>
        <w:t xml:space="preserve">Всі ці реквізити присутні в </w:t>
      </w:r>
      <w:r w:rsidRPr="001C518B">
        <w:rPr>
          <w:rFonts w:ascii="Times New Roman" w:hAnsi="Times New Roman" w:cs="Times New Roman"/>
          <w:color w:val="000000"/>
          <w:sz w:val="28"/>
        </w:rPr>
        <w:t xml:space="preserve">адміністративних </w:t>
      </w:r>
      <w:r w:rsidRPr="001C518B">
        <w:rPr>
          <w:rFonts w:ascii="Times New Roman" w:hAnsi="Times New Roman" w:cs="Times New Roman"/>
          <w:color w:val="000000"/>
          <w:sz w:val="28"/>
          <w:szCs w:val="28"/>
        </w:rPr>
        <w:t xml:space="preserve">процесах 1-4 повністю і в </w:t>
      </w:r>
      <w:r w:rsidRPr="001C518B">
        <w:rPr>
          <w:rFonts w:ascii="Times New Roman" w:hAnsi="Times New Roman" w:cs="Times New Roman"/>
          <w:color w:val="000000"/>
          <w:sz w:val="28"/>
        </w:rPr>
        <w:t>адміністративному</w:t>
      </w:r>
      <w:r w:rsidRPr="001C518B">
        <w:rPr>
          <w:rFonts w:ascii="Times New Roman" w:hAnsi="Times New Roman" w:cs="Times New Roman"/>
          <w:color w:val="000000"/>
          <w:sz w:val="28"/>
          <w:szCs w:val="28"/>
        </w:rPr>
        <w:t xml:space="preserve"> процесі 5 (формування паперової звітності ЗВ) частково або повністю в залежності від виду звіту, тому є дублюючими і підлягають оновленню.</w:t>
      </w:r>
    </w:p>
    <w:p w:rsidR="00C860C9" w:rsidRPr="001C518B" w:rsidRDefault="00C860C9" w:rsidP="00264C80">
      <w:pPr>
        <w:pStyle w:val="31"/>
        <w:spacing w:after="0" w:line="360" w:lineRule="auto"/>
        <w:ind w:left="0" w:firstLine="720"/>
        <w:jc w:val="both"/>
        <w:rPr>
          <w:bCs/>
          <w:color w:val="000000"/>
          <w:sz w:val="28"/>
        </w:rPr>
      </w:pPr>
      <w:r w:rsidRPr="001C518B">
        <w:rPr>
          <w:bCs/>
          <w:color w:val="000000"/>
          <w:sz w:val="28"/>
        </w:rPr>
        <w:t>Крок 2. Усунення дублюючої інформації.</w:t>
      </w:r>
    </w:p>
    <w:p w:rsidR="00C860C9" w:rsidRPr="001C518B" w:rsidRDefault="00C860C9" w:rsidP="00264C80">
      <w:pPr>
        <w:pStyle w:val="31"/>
        <w:spacing w:after="0" w:line="360" w:lineRule="auto"/>
        <w:ind w:left="0" w:firstLine="720"/>
        <w:jc w:val="both"/>
        <w:rPr>
          <w:bCs/>
          <w:color w:val="000000"/>
          <w:sz w:val="28"/>
        </w:rPr>
      </w:pPr>
      <w:r w:rsidRPr="001C518B">
        <w:rPr>
          <w:bCs/>
          <w:color w:val="000000"/>
          <w:sz w:val="28"/>
        </w:rPr>
        <w:t>В цьому кроці будуть використані наступні методи перепроектування: метод 1 і метод 2.</w:t>
      </w:r>
    </w:p>
    <w:p w:rsidR="00C860C9" w:rsidRPr="001C518B" w:rsidRDefault="00C860C9" w:rsidP="00C860C9">
      <w:pPr>
        <w:pStyle w:val="31"/>
        <w:spacing w:after="0" w:line="360" w:lineRule="auto"/>
        <w:ind w:left="0" w:firstLine="720"/>
        <w:jc w:val="both"/>
        <w:rPr>
          <w:bCs/>
          <w:color w:val="000000"/>
          <w:sz w:val="28"/>
        </w:rPr>
      </w:pPr>
      <w:r w:rsidRPr="001C518B">
        <w:rPr>
          <w:bCs/>
          <w:color w:val="000000"/>
          <w:sz w:val="28"/>
        </w:rPr>
        <w:t xml:space="preserve">Для автоматизації введення реквізитів: </w:t>
      </w:r>
      <w:r w:rsidRPr="001C518B">
        <w:rPr>
          <w:color w:val="000000"/>
          <w:sz w:val="28"/>
          <w:szCs w:val="28"/>
        </w:rPr>
        <w:t xml:space="preserve">тип документу, вид документу, дата документу використовується метод 1. </w:t>
      </w:r>
      <w:r w:rsidRPr="001C518B">
        <w:rPr>
          <w:bCs/>
          <w:color w:val="000000"/>
          <w:sz w:val="28"/>
        </w:rPr>
        <w:t>Формування автоматичних списків (меню).</w:t>
      </w:r>
    </w:p>
    <w:p w:rsidR="00C860C9" w:rsidRPr="001C518B" w:rsidRDefault="00C860C9" w:rsidP="00C860C9">
      <w:pPr>
        <w:pStyle w:val="31"/>
        <w:spacing w:after="0" w:line="360" w:lineRule="auto"/>
        <w:ind w:left="0" w:firstLine="720"/>
        <w:jc w:val="both"/>
        <w:rPr>
          <w:color w:val="000000"/>
          <w:sz w:val="28"/>
          <w:szCs w:val="28"/>
        </w:rPr>
      </w:pPr>
      <w:r w:rsidRPr="001C518B">
        <w:rPr>
          <w:bCs/>
          <w:color w:val="000000"/>
          <w:sz w:val="28"/>
        </w:rPr>
        <w:t xml:space="preserve">Для реквізиту </w:t>
      </w:r>
      <w:r w:rsidRPr="001C518B">
        <w:rPr>
          <w:color w:val="000000"/>
          <w:sz w:val="28"/>
          <w:szCs w:val="28"/>
        </w:rPr>
        <w:t>тип документу створюється меню з такими варіантами виборів:  “вхідний”, “вихідний”, “власний”.</w:t>
      </w:r>
    </w:p>
    <w:p w:rsidR="00C860C9" w:rsidRPr="001C518B" w:rsidRDefault="00C860C9" w:rsidP="00C860C9">
      <w:pPr>
        <w:pStyle w:val="31"/>
        <w:spacing w:after="0" w:line="360" w:lineRule="auto"/>
        <w:ind w:left="0" w:firstLine="720"/>
        <w:jc w:val="both"/>
        <w:rPr>
          <w:color w:val="000000"/>
          <w:sz w:val="28"/>
          <w:szCs w:val="28"/>
        </w:rPr>
      </w:pPr>
      <w:r w:rsidRPr="001C518B">
        <w:rPr>
          <w:bCs/>
          <w:color w:val="000000"/>
          <w:sz w:val="28"/>
        </w:rPr>
        <w:t>Для реквізиту вид</w:t>
      </w:r>
      <w:r w:rsidRPr="001C518B">
        <w:rPr>
          <w:color w:val="000000"/>
          <w:sz w:val="28"/>
          <w:szCs w:val="28"/>
        </w:rPr>
        <w:t xml:space="preserve"> документу створюється меню з такими варіантами виборів:  “наказ”, “розпорядження”, “лист”, “скарга”.</w:t>
      </w:r>
    </w:p>
    <w:p w:rsidR="00C860C9" w:rsidRPr="001C518B" w:rsidRDefault="00C860C9" w:rsidP="00C860C9">
      <w:pPr>
        <w:pStyle w:val="31"/>
        <w:spacing w:after="0" w:line="360" w:lineRule="auto"/>
        <w:ind w:left="0" w:firstLine="720"/>
        <w:jc w:val="both"/>
        <w:rPr>
          <w:bCs/>
          <w:color w:val="000000"/>
          <w:sz w:val="28"/>
        </w:rPr>
      </w:pPr>
      <w:r w:rsidRPr="001C518B">
        <w:rPr>
          <w:color w:val="000000"/>
          <w:sz w:val="28"/>
          <w:szCs w:val="28"/>
        </w:rPr>
        <w:t>Для реквізиту дата документу створюється меню з варіантами вибору дати (календар).</w:t>
      </w:r>
    </w:p>
    <w:p w:rsidR="00C860C9" w:rsidRPr="001C518B" w:rsidRDefault="00C860C9" w:rsidP="00C860C9">
      <w:pPr>
        <w:pStyle w:val="31"/>
        <w:spacing w:after="0" w:line="360" w:lineRule="auto"/>
        <w:ind w:left="0" w:firstLine="720"/>
        <w:jc w:val="both"/>
        <w:rPr>
          <w:bCs/>
          <w:color w:val="000000"/>
          <w:sz w:val="28"/>
        </w:rPr>
      </w:pPr>
      <w:r w:rsidRPr="001C518B">
        <w:rPr>
          <w:color w:val="000000"/>
          <w:sz w:val="28"/>
          <w:szCs w:val="28"/>
        </w:rPr>
        <w:t xml:space="preserve">Для реквізиту номер документу використаємо метод 2. </w:t>
      </w:r>
      <w:r w:rsidRPr="001C518B">
        <w:rPr>
          <w:bCs/>
          <w:color w:val="000000"/>
          <w:sz w:val="28"/>
        </w:rPr>
        <w:t xml:space="preserve">Формування автоматичного лічильника. </w:t>
      </w:r>
    </w:p>
    <w:p w:rsidR="00C860C9" w:rsidRPr="001C518B" w:rsidRDefault="00C860C9" w:rsidP="00C860C9">
      <w:pPr>
        <w:pStyle w:val="31"/>
        <w:spacing w:after="0" w:line="360" w:lineRule="auto"/>
        <w:ind w:left="0" w:firstLine="720"/>
        <w:jc w:val="both"/>
        <w:rPr>
          <w:bCs/>
          <w:color w:val="000000"/>
          <w:sz w:val="28"/>
        </w:rPr>
      </w:pPr>
      <w:r w:rsidRPr="001C518B">
        <w:rPr>
          <w:bCs/>
          <w:color w:val="000000"/>
          <w:sz w:val="28"/>
        </w:rPr>
        <w:lastRenderedPageBreak/>
        <w:t>Для цього реквізиту процес вводу автоматизовано частково : для типів документів “власні” і “вихідні” розроблено автоматичні лічильники, які автоматично додають наступний номер, наприклад, якщо видано власний наказ N 52, наступному буде присвоєно номер 53 і т.д. Для типу документу “вхідні” автоматизація неможлива, оскільки вхідний номер інших організацій запрограмувати неможливо.</w:t>
      </w:r>
    </w:p>
    <w:p w:rsidR="00C860C9" w:rsidRPr="001C518B" w:rsidRDefault="00C860C9" w:rsidP="00C860C9">
      <w:pPr>
        <w:pStyle w:val="31"/>
        <w:spacing w:after="0" w:line="360" w:lineRule="auto"/>
        <w:ind w:left="0" w:firstLine="720"/>
        <w:jc w:val="both"/>
        <w:rPr>
          <w:color w:val="000000"/>
          <w:sz w:val="28"/>
          <w:szCs w:val="28"/>
        </w:rPr>
      </w:pPr>
      <w:r w:rsidRPr="001C518B">
        <w:rPr>
          <w:color w:val="000000"/>
          <w:sz w:val="28"/>
          <w:szCs w:val="28"/>
        </w:rPr>
        <w:t xml:space="preserve">Після вибору з меню потрібного варіанту реквізитів: тип документу, вид документу, дата документу і занесення до БД реквізиту номер документу, маємо однозначну ідентифікацію документу, тобто після вибору цих чотирьох реквізитів при пошуку документ буде обов’язково знайдено. Це створює передумови для використання методу 3. Формування наскрізного зв’язку документ – РК – КК – ПН – КЗ – ЗВ для наступного оновлення адміністративних процесів 2-5. </w:t>
      </w:r>
    </w:p>
    <w:p w:rsidR="00C860C9" w:rsidRPr="001C518B" w:rsidRDefault="00C860C9" w:rsidP="00C860C9">
      <w:pPr>
        <w:pStyle w:val="31"/>
        <w:spacing w:after="0" w:line="360" w:lineRule="auto"/>
        <w:ind w:left="0" w:firstLine="720"/>
        <w:rPr>
          <w:bCs/>
          <w:color w:val="000000"/>
          <w:sz w:val="28"/>
        </w:rPr>
      </w:pPr>
      <w:r w:rsidRPr="001C518B">
        <w:rPr>
          <w:bCs/>
          <w:color w:val="000000"/>
          <w:sz w:val="28"/>
        </w:rPr>
        <w:t>Крок 3. Формування оновленого адміністративного процесу.</w:t>
      </w:r>
    </w:p>
    <w:p w:rsidR="00B40B20" w:rsidRDefault="00C860C9" w:rsidP="00B40B20">
      <w:pPr>
        <w:spacing w:after="0" w:line="360" w:lineRule="auto"/>
        <w:ind w:firstLine="720"/>
        <w:jc w:val="both"/>
        <w:rPr>
          <w:rFonts w:ascii="Times New Roman" w:hAnsi="Times New Roman" w:cs="Times New Roman"/>
          <w:color w:val="000000"/>
          <w:sz w:val="28"/>
          <w:szCs w:val="28"/>
        </w:rPr>
      </w:pPr>
      <w:r w:rsidRPr="001C518B">
        <w:rPr>
          <w:rFonts w:ascii="Times New Roman" w:hAnsi="Times New Roman" w:cs="Times New Roman"/>
          <w:bCs/>
          <w:color w:val="000000"/>
          <w:sz w:val="28"/>
        </w:rPr>
        <w:t>Після надходження кореспонденції вона реєструється в канцелярії (створюється електронна реєстраційна картка РК). Р</w:t>
      </w:r>
      <w:r w:rsidRPr="001C518B">
        <w:rPr>
          <w:rFonts w:ascii="Times New Roman" w:hAnsi="Times New Roman" w:cs="Times New Roman"/>
          <w:color w:val="000000"/>
          <w:sz w:val="28"/>
          <w:szCs w:val="28"/>
        </w:rPr>
        <w:t xml:space="preserve">еквізити: тип документу, вид документу, дата документу вибираються з автоматичних меню, реквізит номер документу формується автоматичним лічильником. </w:t>
      </w:r>
    </w:p>
    <w:p w:rsidR="00C860C9" w:rsidRPr="001C518B" w:rsidRDefault="00C860C9" w:rsidP="00B40B20">
      <w:pPr>
        <w:spacing w:after="0" w:line="360" w:lineRule="auto"/>
        <w:ind w:firstLine="720"/>
        <w:jc w:val="both"/>
        <w:rPr>
          <w:rFonts w:ascii="Times New Roman" w:hAnsi="Times New Roman" w:cs="Times New Roman"/>
          <w:color w:val="000000"/>
          <w:sz w:val="28"/>
          <w:szCs w:val="28"/>
        </w:rPr>
      </w:pPr>
      <w:r w:rsidRPr="001C518B">
        <w:rPr>
          <w:rFonts w:ascii="Times New Roman" w:hAnsi="Times New Roman" w:cs="Times New Roman"/>
          <w:color w:val="000000"/>
          <w:sz w:val="28"/>
          <w:szCs w:val="28"/>
        </w:rPr>
        <w:t>Після цього вся інформація заноситься до БД.</w:t>
      </w:r>
    </w:p>
    <w:p w:rsidR="00C860C9" w:rsidRPr="001C518B" w:rsidRDefault="00C860C9" w:rsidP="00C860C9">
      <w:pPr>
        <w:pStyle w:val="31"/>
        <w:spacing w:after="0" w:line="360" w:lineRule="auto"/>
        <w:ind w:left="0" w:firstLine="720"/>
        <w:rPr>
          <w:bCs/>
          <w:color w:val="000000"/>
          <w:sz w:val="28"/>
        </w:rPr>
      </w:pPr>
      <w:r w:rsidRPr="001C518B">
        <w:rPr>
          <w:bCs/>
          <w:color w:val="000000"/>
          <w:sz w:val="28"/>
        </w:rPr>
        <w:t>Крок 4. Розрахунок трудовитрат.</w:t>
      </w:r>
    </w:p>
    <w:p w:rsidR="00C860C9" w:rsidRPr="001C518B" w:rsidRDefault="00C860C9" w:rsidP="00C860C9">
      <w:pPr>
        <w:pStyle w:val="31"/>
        <w:spacing w:after="0" w:line="360" w:lineRule="auto"/>
        <w:ind w:left="0" w:firstLine="720"/>
        <w:jc w:val="both"/>
        <w:rPr>
          <w:bCs/>
          <w:color w:val="000000"/>
          <w:sz w:val="28"/>
        </w:rPr>
      </w:pPr>
      <w:r w:rsidRPr="001C518B">
        <w:rPr>
          <w:bCs/>
          <w:color w:val="000000"/>
          <w:sz w:val="28"/>
        </w:rPr>
        <w:t xml:space="preserve">Підрахуємо витрати часу на створення паперової РК. При наявності 8000 РК, при витратах часу на її створення в середньому близько 1 хвилини (за даними хронометражу), виходить 8000 хвилин на рік або (8000 хв./60 хв. в годині)=133 години на рік або (133 год./8 год. в робочому дні)=16 робочих днів на рік. При кількості робочих днів в році = 245, виходить, що </w:t>
      </w:r>
      <w:r w:rsidRPr="001C518B">
        <w:rPr>
          <w:color w:val="000000"/>
          <w:sz w:val="28"/>
        </w:rPr>
        <w:t xml:space="preserve">(16/245)*100=6,5 відс. свого робочого часу </w:t>
      </w:r>
      <w:r w:rsidRPr="001C518B">
        <w:rPr>
          <w:bCs/>
          <w:color w:val="000000"/>
          <w:sz w:val="28"/>
        </w:rPr>
        <w:t xml:space="preserve">або більше трьох повних робочих тижнів (при п’яти - денному тижні) фахівець канцелярії використовує лише на створення паперової РК. </w:t>
      </w:r>
    </w:p>
    <w:p w:rsidR="00C860C9" w:rsidRPr="001C518B" w:rsidRDefault="00C860C9" w:rsidP="00C860C9">
      <w:pPr>
        <w:pStyle w:val="31"/>
        <w:spacing w:after="0" w:line="360" w:lineRule="auto"/>
        <w:ind w:left="0" w:firstLine="720"/>
        <w:jc w:val="both"/>
        <w:rPr>
          <w:bCs/>
          <w:color w:val="000000"/>
          <w:sz w:val="28"/>
        </w:rPr>
      </w:pPr>
      <w:r w:rsidRPr="001C518B">
        <w:rPr>
          <w:bCs/>
          <w:color w:val="000000"/>
          <w:sz w:val="28"/>
        </w:rPr>
        <w:t xml:space="preserve">І це в ідеальному випадку, при наявності помилок непродуктивні витрати часу ще зростають. </w:t>
      </w:r>
    </w:p>
    <w:p w:rsidR="00C860C9" w:rsidRPr="001C518B" w:rsidRDefault="00C860C9" w:rsidP="00C860C9">
      <w:pPr>
        <w:pStyle w:val="31"/>
        <w:spacing w:after="0" w:line="360" w:lineRule="auto"/>
        <w:ind w:left="0" w:firstLine="720"/>
        <w:jc w:val="both"/>
        <w:rPr>
          <w:bCs/>
          <w:color w:val="000000"/>
          <w:sz w:val="28"/>
        </w:rPr>
      </w:pPr>
      <w:r w:rsidRPr="001C518B">
        <w:rPr>
          <w:bCs/>
          <w:color w:val="000000"/>
          <w:sz w:val="28"/>
        </w:rPr>
        <w:lastRenderedPageBreak/>
        <w:t>Після здійснення кроків 1-3 перепроектування адміністративного процесу “створення паперової РК” трудовитрати значно знижуються.</w:t>
      </w:r>
    </w:p>
    <w:p w:rsidR="00C860C9" w:rsidRPr="001C518B" w:rsidRDefault="00C860C9" w:rsidP="00C860C9">
      <w:pPr>
        <w:pStyle w:val="31"/>
        <w:spacing w:after="0" w:line="360" w:lineRule="auto"/>
        <w:ind w:left="0" w:firstLine="720"/>
        <w:jc w:val="both"/>
        <w:rPr>
          <w:bCs/>
          <w:color w:val="000000"/>
          <w:sz w:val="28"/>
        </w:rPr>
      </w:pPr>
      <w:r w:rsidRPr="001C518B">
        <w:rPr>
          <w:bCs/>
          <w:color w:val="000000"/>
          <w:sz w:val="28"/>
        </w:rPr>
        <w:t>А саме при створенні електронної реєстраційної картки РК витрати робочого часу складуть – 30 секунд або 0,5 хв. (за результатами хронометражу оновленого адміністративного процесу).</w:t>
      </w:r>
    </w:p>
    <w:p w:rsidR="00C860C9" w:rsidRPr="001C518B" w:rsidRDefault="00C860C9" w:rsidP="00C860C9">
      <w:pPr>
        <w:pStyle w:val="31"/>
        <w:spacing w:after="0" w:line="360" w:lineRule="auto"/>
        <w:ind w:left="0" w:firstLine="720"/>
        <w:jc w:val="both"/>
        <w:rPr>
          <w:bCs/>
          <w:color w:val="000000"/>
          <w:sz w:val="28"/>
        </w:rPr>
      </w:pPr>
      <w:r w:rsidRPr="001C518B">
        <w:rPr>
          <w:bCs/>
          <w:color w:val="000000"/>
          <w:sz w:val="28"/>
        </w:rPr>
        <w:t>Тобто трудовитрати по кожній КК знижуються з 1 хвилини до 30 секунд або в 2 рази.</w:t>
      </w:r>
    </w:p>
    <w:p w:rsidR="00C860C9" w:rsidRPr="001C518B" w:rsidRDefault="00C860C9" w:rsidP="00C860C9">
      <w:pPr>
        <w:pStyle w:val="31"/>
        <w:spacing w:after="0" w:line="360" w:lineRule="auto"/>
        <w:ind w:left="0" w:firstLine="720"/>
        <w:jc w:val="both"/>
        <w:rPr>
          <w:bCs/>
          <w:color w:val="000000"/>
          <w:sz w:val="28"/>
        </w:rPr>
      </w:pPr>
      <w:r w:rsidRPr="001C518B">
        <w:rPr>
          <w:bCs/>
          <w:color w:val="000000"/>
          <w:sz w:val="28"/>
        </w:rPr>
        <w:t>Розрахуємо результат по зниженню трудовитра</w:t>
      </w:r>
      <w:r w:rsidR="00B40B20">
        <w:rPr>
          <w:bCs/>
          <w:color w:val="000000"/>
          <w:sz w:val="28"/>
        </w:rPr>
        <w:t>т по адміністративному процесу «створення паперової РК»</w:t>
      </w:r>
      <w:r w:rsidRPr="001C518B">
        <w:rPr>
          <w:bCs/>
          <w:color w:val="000000"/>
          <w:sz w:val="28"/>
        </w:rPr>
        <w:t xml:space="preserve">. </w:t>
      </w:r>
    </w:p>
    <w:p w:rsidR="00C860C9" w:rsidRPr="001C518B" w:rsidRDefault="00C860C9" w:rsidP="00C860C9">
      <w:pPr>
        <w:pStyle w:val="31"/>
        <w:spacing w:after="0" w:line="360" w:lineRule="auto"/>
        <w:ind w:left="0" w:firstLine="720"/>
        <w:jc w:val="both"/>
        <w:rPr>
          <w:bCs/>
          <w:color w:val="000000"/>
          <w:sz w:val="28"/>
        </w:rPr>
      </w:pPr>
      <w:r w:rsidRPr="001C518B">
        <w:rPr>
          <w:bCs/>
          <w:color w:val="000000"/>
          <w:sz w:val="28"/>
        </w:rPr>
        <w:t>1.</w:t>
      </w:r>
      <w:r w:rsidR="00C16359">
        <w:rPr>
          <w:bCs/>
          <w:color w:val="000000"/>
          <w:sz w:val="28"/>
          <w:lang w:val="ru-RU"/>
        </w:rPr>
        <w:t xml:space="preserve"> </w:t>
      </w:r>
      <w:r w:rsidRPr="001C518B">
        <w:rPr>
          <w:color w:val="000000"/>
          <w:sz w:val="28"/>
        </w:rPr>
        <w:t xml:space="preserve">Адміністративний процес </w:t>
      </w:r>
      <w:r w:rsidRPr="001C518B">
        <w:rPr>
          <w:bCs/>
          <w:color w:val="000000"/>
          <w:sz w:val="28"/>
        </w:rPr>
        <w:t xml:space="preserve">створення паперової РК : 8000 хв. або 133 год.  або 16 робочих днів або 6,5 % робочого часу на рік. </w:t>
      </w:r>
    </w:p>
    <w:p w:rsidR="00C860C9" w:rsidRPr="001C518B" w:rsidRDefault="00C860C9" w:rsidP="00C860C9">
      <w:pPr>
        <w:pStyle w:val="31"/>
        <w:spacing w:after="0" w:line="360" w:lineRule="auto"/>
        <w:ind w:left="0" w:firstLine="720"/>
        <w:jc w:val="both"/>
        <w:rPr>
          <w:bCs/>
          <w:color w:val="000000"/>
          <w:sz w:val="28"/>
        </w:rPr>
      </w:pPr>
      <w:r w:rsidRPr="001C518B">
        <w:rPr>
          <w:bCs/>
          <w:color w:val="000000"/>
          <w:sz w:val="28"/>
        </w:rPr>
        <w:t>2.</w:t>
      </w:r>
      <w:r w:rsidR="00C16359">
        <w:rPr>
          <w:bCs/>
          <w:color w:val="000000"/>
          <w:sz w:val="28"/>
          <w:lang w:val="ru-RU"/>
        </w:rPr>
        <w:t xml:space="preserve"> </w:t>
      </w:r>
      <w:r w:rsidRPr="001C518B">
        <w:rPr>
          <w:color w:val="000000"/>
          <w:sz w:val="28"/>
        </w:rPr>
        <w:t>Адміністративний процес</w:t>
      </w:r>
      <w:r w:rsidRPr="001C518B">
        <w:rPr>
          <w:bCs/>
          <w:color w:val="000000"/>
          <w:sz w:val="28"/>
        </w:rPr>
        <w:t xml:space="preserve"> створення електронної РК : 8000 хв./2=4000 хв. або 66 год. або 8 робочих днів  або 3,25 % робочого часу на рік. </w:t>
      </w:r>
    </w:p>
    <w:p w:rsidR="00C860C9" w:rsidRPr="001C518B" w:rsidRDefault="00C860C9" w:rsidP="00C860C9">
      <w:pPr>
        <w:pStyle w:val="31"/>
        <w:spacing w:after="0" w:line="360" w:lineRule="auto"/>
        <w:ind w:left="0" w:firstLine="720"/>
        <w:jc w:val="both"/>
        <w:rPr>
          <w:bCs/>
          <w:color w:val="000000"/>
          <w:sz w:val="28"/>
        </w:rPr>
      </w:pPr>
      <w:r w:rsidRPr="001C518B">
        <w:rPr>
          <w:bCs/>
          <w:color w:val="000000"/>
          <w:sz w:val="28"/>
        </w:rPr>
        <w:t>3. Результат від зниження трудовитрат за рахунок перепроектування:</w:t>
      </w:r>
    </w:p>
    <w:p w:rsidR="00C860C9" w:rsidRPr="001C518B" w:rsidRDefault="00C860C9" w:rsidP="00C860C9">
      <w:pPr>
        <w:pStyle w:val="31"/>
        <w:spacing w:after="0" w:line="360" w:lineRule="auto"/>
        <w:ind w:left="0" w:firstLine="720"/>
        <w:jc w:val="both"/>
        <w:rPr>
          <w:bCs/>
          <w:color w:val="000000"/>
          <w:sz w:val="28"/>
        </w:rPr>
      </w:pPr>
      <w:r w:rsidRPr="001C518B">
        <w:rPr>
          <w:bCs/>
          <w:color w:val="000000"/>
          <w:sz w:val="28"/>
        </w:rPr>
        <w:t>(8000-4000)</w:t>
      </w:r>
      <w:r w:rsidR="001C518B">
        <w:rPr>
          <w:bCs/>
          <w:color w:val="000000"/>
          <w:sz w:val="28"/>
        </w:rPr>
        <w:t xml:space="preserve"> </w:t>
      </w:r>
      <w:r w:rsidRPr="001C518B">
        <w:rPr>
          <w:bCs/>
          <w:color w:val="000000"/>
          <w:sz w:val="28"/>
        </w:rPr>
        <w:t>=</w:t>
      </w:r>
      <w:r w:rsidR="001C518B">
        <w:rPr>
          <w:bCs/>
          <w:color w:val="000000"/>
          <w:sz w:val="28"/>
        </w:rPr>
        <w:t xml:space="preserve">        </w:t>
      </w:r>
      <w:r w:rsidRPr="001C518B">
        <w:rPr>
          <w:bCs/>
          <w:color w:val="000000"/>
          <w:sz w:val="28"/>
        </w:rPr>
        <w:t>4000 хв. або або 66 год.  або 8 робочих днів  або 3,25 % робочого часу на рік.</w:t>
      </w:r>
    </w:p>
    <w:p w:rsidR="00C860C9" w:rsidRPr="001C518B" w:rsidRDefault="00C860C9" w:rsidP="00C860C9">
      <w:pPr>
        <w:pStyle w:val="31"/>
        <w:spacing w:after="0" w:line="360" w:lineRule="auto"/>
        <w:ind w:left="0" w:firstLine="720"/>
        <w:rPr>
          <w:bCs/>
          <w:color w:val="000000"/>
          <w:sz w:val="28"/>
        </w:rPr>
      </w:pPr>
      <w:r w:rsidRPr="001C518B">
        <w:rPr>
          <w:bCs/>
          <w:color w:val="000000"/>
          <w:sz w:val="28"/>
        </w:rPr>
        <w:t>Крок 5. Розрахунок непрямого економічного дефекту.</w:t>
      </w:r>
    </w:p>
    <w:p w:rsidR="00C860C9" w:rsidRPr="001C518B" w:rsidRDefault="00C860C9" w:rsidP="00C860C9">
      <w:pPr>
        <w:pStyle w:val="31"/>
        <w:spacing w:after="0" w:line="360" w:lineRule="auto"/>
        <w:ind w:left="0" w:firstLine="720"/>
        <w:jc w:val="both"/>
        <w:rPr>
          <w:bCs/>
          <w:color w:val="000000"/>
          <w:sz w:val="28"/>
        </w:rPr>
      </w:pPr>
      <w:r w:rsidRPr="001C518B">
        <w:rPr>
          <w:bCs/>
          <w:color w:val="000000"/>
          <w:sz w:val="28"/>
        </w:rPr>
        <w:t>Введемо поняття непрямого економічного ефекту.</w:t>
      </w:r>
    </w:p>
    <w:p w:rsidR="00C860C9" w:rsidRPr="00547B78" w:rsidRDefault="00C860C9" w:rsidP="00C860C9">
      <w:pPr>
        <w:pStyle w:val="31"/>
        <w:spacing w:after="0" w:line="360" w:lineRule="auto"/>
        <w:ind w:left="0" w:firstLine="720"/>
        <w:jc w:val="both"/>
        <w:rPr>
          <w:bCs/>
          <w:color w:val="000000"/>
          <w:sz w:val="28"/>
        </w:rPr>
      </w:pPr>
      <w:r w:rsidRPr="00547B78">
        <w:rPr>
          <w:bCs/>
          <w:color w:val="000000"/>
          <w:sz w:val="28"/>
        </w:rPr>
        <w:t>Якщо прийняти за основу витрати на заробітну плату фахівцям канцелярії до впровадження системи – за V1 і витрати після впровадження – V2, то різниця складе (V1-V2=Δ&gt;0).</w:t>
      </w:r>
    </w:p>
    <w:p w:rsidR="00C860C9" w:rsidRPr="00547B78" w:rsidRDefault="00C860C9" w:rsidP="00C860C9">
      <w:pPr>
        <w:pStyle w:val="31"/>
        <w:spacing w:after="0" w:line="360" w:lineRule="auto"/>
        <w:ind w:left="0" w:firstLine="720"/>
        <w:jc w:val="both"/>
        <w:rPr>
          <w:bCs/>
          <w:color w:val="000000"/>
          <w:sz w:val="28"/>
        </w:rPr>
      </w:pPr>
      <w:r w:rsidRPr="00547B78">
        <w:rPr>
          <w:bCs/>
          <w:color w:val="000000"/>
          <w:sz w:val="28"/>
        </w:rPr>
        <w:t>Δ не є прямим економічним ефектом, тому що держава не стане виплачувати більші або менші суми заробітної плати після впровадження проекту автоматизації, оскільки, по-перше, розмір заробітної плати є достатньо фіксованою величиною (оклад, ранг, вислуга років і т.д.) і виплачується у відповідності до законів України та нормативних актів згідно з затвердженою сметою, по-друге – в дані</w:t>
      </w:r>
      <w:r w:rsidR="00B40B20">
        <w:rPr>
          <w:bCs/>
          <w:color w:val="000000"/>
          <w:sz w:val="28"/>
        </w:rPr>
        <w:t>й роботі розглянуто перепроекту</w:t>
      </w:r>
      <w:r w:rsidRPr="00547B78">
        <w:rPr>
          <w:bCs/>
          <w:color w:val="000000"/>
          <w:sz w:val="28"/>
        </w:rPr>
        <w:t>в</w:t>
      </w:r>
      <w:r w:rsidR="00B40B20">
        <w:rPr>
          <w:bCs/>
          <w:color w:val="000000"/>
          <w:sz w:val="28"/>
        </w:rPr>
        <w:t>а</w:t>
      </w:r>
      <w:r w:rsidRPr="00547B78">
        <w:rPr>
          <w:bCs/>
          <w:color w:val="000000"/>
          <w:sz w:val="28"/>
        </w:rPr>
        <w:t xml:space="preserve">ння не основних, а додаткових адміністративних процесів, які напряму не відіграють роль у виконанні основної функції податкових органів – мобілізації платежів до бюджету. Річ в іншому -  в підвищенні ефективності використання </w:t>
      </w:r>
      <w:r w:rsidRPr="00547B78">
        <w:rPr>
          <w:bCs/>
          <w:color w:val="000000"/>
          <w:sz w:val="28"/>
        </w:rPr>
        <w:lastRenderedPageBreak/>
        <w:t>фахівцями свого робочого часу за рахунок створення ним належних умови через впровадження оновлених адміністративних процесів.</w:t>
      </w:r>
    </w:p>
    <w:p w:rsidR="00C860C9" w:rsidRPr="00547B78" w:rsidRDefault="00C860C9" w:rsidP="00C860C9">
      <w:pPr>
        <w:pStyle w:val="31"/>
        <w:spacing w:after="0" w:line="360" w:lineRule="auto"/>
        <w:ind w:left="0" w:firstLine="720"/>
        <w:rPr>
          <w:bCs/>
          <w:color w:val="000000"/>
          <w:sz w:val="28"/>
        </w:rPr>
      </w:pPr>
      <w:r w:rsidRPr="00547B78">
        <w:rPr>
          <w:bCs/>
          <w:color w:val="000000"/>
          <w:sz w:val="28"/>
        </w:rPr>
        <w:t>Проведемо розрахунок Δ.</w:t>
      </w:r>
    </w:p>
    <w:p w:rsidR="00C860C9" w:rsidRPr="00547B78" w:rsidRDefault="00C860C9" w:rsidP="00C860C9">
      <w:pPr>
        <w:pStyle w:val="31"/>
        <w:spacing w:after="0" w:line="360" w:lineRule="auto"/>
        <w:ind w:left="0" w:firstLine="720"/>
        <w:jc w:val="both"/>
        <w:rPr>
          <w:bCs/>
          <w:color w:val="000000"/>
          <w:sz w:val="28"/>
        </w:rPr>
      </w:pPr>
      <w:r w:rsidRPr="00547B78">
        <w:rPr>
          <w:bCs/>
          <w:color w:val="000000"/>
          <w:sz w:val="28"/>
        </w:rPr>
        <w:t>Заробітна плата виплачується фахівцям за фактично виконану роботу згідно посадових обов’язків.</w:t>
      </w:r>
    </w:p>
    <w:p w:rsidR="00C860C9" w:rsidRPr="001C518B" w:rsidRDefault="00C860C9" w:rsidP="00C860C9">
      <w:pPr>
        <w:pStyle w:val="31"/>
        <w:spacing w:after="0" w:line="360" w:lineRule="auto"/>
        <w:ind w:left="0" w:firstLine="720"/>
        <w:jc w:val="both"/>
        <w:rPr>
          <w:bCs/>
          <w:color w:val="000000"/>
          <w:sz w:val="28"/>
        </w:rPr>
      </w:pPr>
      <w:r w:rsidRPr="001C518B">
        <w:rPr>
          <w:bCs/>
          <w:color w:val="000000"/>
          <w:sz w:val="28"/>
        </w:rPr>
        <w:t xml:space="preserve">Скорочення трудовитрат по процесу створення паперової РК, як було розраховано на кроці 4, складає - 4000 хв., або 66 год.,  або 8 робочих днів, або 3,25 % робочого часу на рік. </w:t>
      </w:r>
    </w:p>
    <w:p w:rsidR="00C860C9" w:rsidRPr="001C518B" w:rsidRDefault="00C860C9" w:rsidP="00C860C9">
      <w:pPr>
        <w:pStyle w:val="31"/>
        <w:spacing w:after="0" w:line="360" w:lineRule="auto"/>
        <w:ind w:left="0" w:firstLine="720"/>
        <w:jc w:val="both"/>
        <w:rPr>
          <w:bCs/>
          <w:color w:val="000000"/>
          <w:sz w:val="28"/>
        </w:rPr>
      </w:pPr>
      <w:r w:rsidRPr="001C518B">
        <w:rPr>
          <w:bCs/>
          <w:color w:val="000000"/>
          <w:sz w:val="28"/>
        </w:rPr>
        <w:t>Тобто по фахівцю канцелярії за рахунок економії трудовитрат, непрямий економічний ефект становить:</w:t>
      </w:r>
    </w:p>
    <w:p w:rsidR="00C860C9" w:rsidRPr="001C518B" w:rsidRDefault="00C860C9" w:rsidP="001C518B">
      <w:pPr>
        <w:pStyle w:val="31"/>
        <w:spacing w:after="0" w:line="360" w:lineRule="auto"/>
        <w:ind w:left="0" w:firstLine="720"/>
        <w:jc w:val="both"/>
        <w:rPr>
          <w:bCs/>
          <w:color w:val="000000"/>
          <w:sz w:val="28"/>
        </w:rPr>
      </w:pPr>
      <w:r w:rsidRPr="001C518B">
        <w:rPr>
          <w:bCs/>
          <w:color w:val="000000"/>
          <w:sz w:val="28"/>
        </w:rPr>
        <w:t xml:space="preserve">- за рік: 18000 грн.*3,25 %= 585 гривень. </w:t>
      </w:r>
    </w:p>
    <w:p w:rsidR="001C518B" w:rsidRDefault="00C860C9" w:rsidP="001C518B">
      <w:pPr>
        <w:spacing w:after="0" w:line="360" w:lineRule="auto"/>
        <w:ind w:firstLine="720"/>
        <w:jc w:val="both"/>
        <w:rPr>
          <w:rFonts w:ascii="Times New Roman" w:hAnsi="Times New Roman" w:cs="Times New Roman"/>
          <w:bCs/>
          <w:color w:val="000000"/>
          <w:sz w:val="28"/>
          <w:szCs w:val="16"/>
        </w:rPr>
      </w:pPr>
      <w:r w:rsidRPr="001C518B">
        <w:rPr>
          <w:rFonts w:ascii="Times New Roman" w:hAnsi="Times New Roman" w:cs="Times New Roman"/>
          <w:bCs/>
          <w:color w:val="000000"/>
          <w:sz w:val="28"/>
          <w:szCs w:val="16"/>
        </w:rPr>
        <w:t>Здійснимо перепроектув</w:t>
      </w:r>
      <w:r w:rsidR="00B40B20">
        <w:rPr>
          <w:rFonts w:ascii="Times New Roman" w:hAnsi="Times New Roman" w:cs="Times New Roman"/>
          <w:bCs/>
          <w:color w:val="000000"/>
          <w:sz w:val="28"/>
          <w:szCs w:val="16"/>
        </w:rPr>
        <w:t>ання адміністративного процесу «створення паперової КК»</w:t>
      </w:r>
      <w:r w:rsidRPr="001C518B">
        <w:rPr>
          <w:rFonts w:ascii="Times New Roman" w:hAnsi="Times New Roman" w:cs="Times New Roman"/>
          <w:bCs/>
          <w:color w:val="000000"/>
          <w:sz w:val="28"/>
          <w:szCs w:val="16"/>
        </w:rPr>
        <w:t>.</w:t>
      </w:r>
    </w:p>
    <w:p w:rsidR="00C860C9" w:rsidRPr="001C518B" w:rsidRDefault="00C860C9" w:rsidP="001C518B">
      <w:pPr>
        <w:spacing w:after="0" w:line="360" w:lineRule="auto"/>
        <w:ind w:firstLine="720"/>
        <w:jc w:val="both"/>
        <w:rPr>
          <w:rFonts w:ascii="Times New Roman" w:hAnsi="Times New Roman" w:cs="Times New Roman"/>
          <w:bCs/>
          <w:color w:val="000000"/>
          <w:sz w:val="28"/>
        </w:rPr>
      </w:pPr>
      <w:r w:rsidRPr="001C518B">
        <w:rPr>
          <w:rFonts w:ascii="Times New Roman" w:hAnsi="Times New Roman" w:cs="Times New Roman"/>
          <w:bCs/>
          <w:color w:val="000000"/>
          <w:sz w:val="28"/>
        </w:rPr>
        <w:t>Перепроектування адміністративних процесів 2-5 описано в скороченому вигляді, оскільки основні константи, теоретичні положення та обґрунтування для розрахунків були викладені у попередніх пунктах.</w:t>
      </w:r>
    </w:p>
    <w:p w:rsidR="00C860C9" w:rsidRPr="001C518B" w:rsidRDefault="00C860C9" w:rsidP="001C518B">
      <w:pPr>
        <w:pStyle w:val="31"/>
        <w:spacing w:after="0" w:line="360" w:lineRule="auto"/>
        <w:ind w:left="0" w:firstLine="720"/>
        <w:jc w:val="both"/>
        <w:rPr>
          <w:bCs/>
          <w:color w:val="000000"/>
          <w:sz w:val="28"/>
        </w:rPr>
      </w:pPr>
      <w:r w:rsidRPr="001C518B">
        <w:rPr>
          <w:bCs/>
          <w:color w:val="000000"/>
          <w:sz w:val="28"/>
        </w:rPr>
        <w:t>Крок 1. Виявлення дублюючої інформації.</w:t>
      </w:r>
    </w:p>
    <w:p w:rsidR="00C860C9" w:rsidRPr="001C518B" w:rsidRDefault="00C860C9" w:rsidP="001C518B">
      <w:pPr>
        <w:spacing w:after="0" w:line="360" w:lineRule="auto"/>
        <w:ind w:firstLine="709"/>
        <w:jc w:val="both"/>
        <w:rPr>
          <w:rFonts w:ascii="Times New Roman" w:hAnsi="Times New Roman" w:cs="Times New Roman"/>
          <w:bCs/>
          <w:color w:val="000000"/>
          <w:sz w:val="28"/>
          <w:szCs w:val="16"/>
        </w:rPr>
      </w:pPr>
      <w:r w:rsidRPr="001C518B">
        <w:rPr>
          <w:rFonts w:ascii="Times New Roman" w:hAnsi="Times New Roman" w:cs="Times New Roman"/>
          <w:bCs/>
          <w:color w:val="000000"/>
          <w:sz w:val="28"/>
          <w:szCs w:val="16"/>
        </w:rPr>
        <w:t>Перелік обов’язкових реквізитів КК: тип документу, вид документу, номер документу, дата документу, номер КК, запланований термін виконання документу, виконавець КК.</w:t>
      </w:r>
    </w:p>
    <w:p w:rsidR="00C860C9" w:rsidRPr="001C518B" w:rsidRDefault="00C860C9" w:rsidP="001C518B">
      <w:pPr>
        <w:spacing w:after="0" w:line="360" w:lineRule="auto"/>
        <w:ind w:firstLine="709"/>
        <w:jc w:val="both"/>
        <w:rPr>
          <w:rFonts w:ascii="Times New Roman" w:hAnsi="Times New Roman" w:cs="Times New Roman"/>
          <w:bCs/>
          <w:color w:val="000000"/>
          <w:sz w:val="28"/>
          <w:szCs w:val="16"/>
        </w:rPr>
      </w:pPr>
      <w:r w:rsidRPr="001C518B">
        <w:rPr>
          <w:rFonts w:ascii="Times New Roman" w:hAnsi="Times New Roman" w:cs="Times New Roman"/>
          <w:bCs/>
          <w:color w:val="000000"/>
          <w:sz w:val="28"/>
          <w:szCs w:val="16"/>
        </w:rPr>
        <w:t>Дублюючими є реквізити: тип документу, вид документу, номер документу, дата документу, оскільки інформація по них вже занесена до БД у адміністративному процесі 1. Створення паперової РК.</w:t>
      </w:r>
    </w:p>
    <w:p w:rsidR="00C860C9" w:rsidRPr="001C518B" w:rsidRDefault="00C860C9" w:rsidP="001C518B">
      <w:pPr>
        <w:pStyle w:val="31"/>
        <w:spacing w:after="0" w:line="360" w:lineRule="auto"/>
        <w:ind w:left="0" w:firstLine="709"/>
        <w:jc w:val="both"/>
        <w:rPr>
          <w:bCs/>
          <w:color w:val="000000"/>
          <w:sz w:val="28"/>
        </w:rPr>
      </w:pPr>
      <w:r w:rsidRPr="001C518B">
        <w:rPr>
          <w:bCs/>
          <w:color w:val="000000"/>
          <w:sz w:val="28"/>
        </w:rPr>
        <w:t>Крок 2. Усунення дублюючої інформації.</w:t>
      </w:r>
    </w:p>
    <w:p w:rsidR="00C860C9" w:rsidRPr="001C518B" w:rsidRDefault="00C860C9" w:rsidP="001C518B">
      <w:pPr>
        <w:pStyle w:val="31"/>
        <w:spacing w:after="0" w:line="360" w:lineRule="auto"/>
        <w:ind w:left="0" w:firstLine="709"/>
        <w:jc w:val="both"/>
        <w:rPr>
          <w:bCs/>
          <w:color w:val="000000"/>
          <w:sz w:val="28"/>
        </w:rPr>
      </w:pPr>
      <w:r w:rsidRPr="001C518B">
        <w:rPr>
          <w:bCs/>
          <w:color w:val="000000"/>
          <w:sz w:val="28"/>
        </w:rPr>
        <w:t>Для усунення дублювання реквізитів тип документу, вид документу, номер документу, дата документу використаємо метод 3. Формування наскрізного зв’язку документ – РК – КК – ПН – КЗ – ЗВ, а саме ці реквізити в повному обсязі вже занесені у попередньому адміністративному процесі, їх не потрібно вносити знову.</w:t>
      </w:r>
    </w:p>
    <w:p w:rsidR="00C860C9" w:rsidRPr="001C518B" w:rsidRDefault="00C860C9" w:rsidP="001C518B">
      <w:pPr>
        <w:pStyle w:val="31"/>
        <w:spacing w:after="0" w:line="360" w:lineRule="auto"/>
        <w:ind w:left="0" w:firstLine="709"/>
        <w:jc w:val="both"/>
        <w:rPr>
          <w:bCs/>
          <w:color w:val="000000"/>
          <w:sz w:val="28"/>
        </w:rPr>
      </w:pPr>
      <w:r w:rsidRPr="001C518B">
        <w:rPr>
          <w:bCs/>
          <w:color w:val="000000"/>
          <w:sz w:val="28"/>
        </w:rPr>
        <w:lastRenderedPageBreak/>
        <w:t>Для заповнення реквізиту номер КК використаємо Метод 2. Формування автоматичного лічильника, а для реквізитів: запланований термін виконання документу і виконавець КК використаємо Метод 1. Формування автоматичних списків (меню).</w:t>
      </w:r>
    </w:p>
    <w:p w:rsidR="00C860C9" w:rsidRPr="001C518B" w:rsidRDefault="00C860C9" w:rsidP="001C518B">
      <w:pPr>
        <w:pStyle w:val="31"/>
        <w:spacing w:after="0" w:line="360" w:lineRule="auto"/>
        <w:ind w:left="0" w:firstLine="709"/>
        <w:jc w:val="both"/>
        <w:rPr>
          <w:bCs/>
          <w:color w:val="000000"/>
          <w:sz w:val="28"/>
        </w:rPr>
      </w:pPr>
      <w:r w:rsidRPr="001C518B">
        <w:rPr>
          <w:bCs/>
          <w:color w:val="000000"/>
          <w:sz w:val="28"/>
        </w:rPr>
        <w:t>Крок 3. Формування оновленого адміністративного процесу.</w:t>
      </w:r>
    </w:p>
    <w:p w:rsidR="00C860C9" w:rsidRPr="001C518B" w:rsidRDefault="00C860C9" w:rsidP="001C518B">
      <w:pPr>
        <w:pStyle w:val="31"/>
        <w:spacing w:after="0" w:line="360" w:lineRule="auto"/>
        <w:ind w:left="0" w:firstLine="709"/>
        <w:jc w:val="both"/>
        <w:rPr>
          <w:bCs/>
          <w:color w:val="000000"/>
          <w:sz w:val="28"/>
        </w:rPr>
      </w:pPr>
      <w:r w:rsidRPr="001C518B">
        <w:rPr>
          <w:bCs/>
          <w:color w:val="000000"/>
          <w:sz w:val="28"/>
        </w:rPr>
        <w:t>Після реєстрації в канцелярії електронний документ (електронна реєстраційна картка РК) направляється на резолюцію до керівництва. Керівник визначає виконавця (виконавців) та (при необхідності) терміни виконання. На підставі резолюції помічник керівника створює електронну контрольну картку КК. Р</w:t>
      </w:r>
      <w:r w:rsidRPr="001C518B">
        <w:rPr>
          <w:color w:val="000000"/>
          <w:sz w:val="28"/>
          <w:szCs w:val="28"/>
        </w:rPr>
        <w:t xml:space="preserve">еквізити: </w:t>
      </w:r>
      <w:r w:rsidRPr="001C518B">
        <w:rPr>
          <w:bCs/>
          <w:color w:val="000000"/>
          <w:sz w:val="28"/>
        </w:rPr>
        <w:t>тип документу, вид документу, номер документу, дата документу автоматично переносяться з РК, реквізит: номер КК заповнюється за допомогою автоматичного лічильника, а реквізити: запланований термін виконання документу і виконавець КК заповнюються за допомогою автоматичних списків (меню).</w:t>
      </w:r>
    </w:p>
    <w:p w:rsidR="001C518B" w:rsidRPr="00264C80" w:rsidRDefault="00C860C9" w:rsidP="001C518B">
      <w:pPr>
        <w:spacing w:after="0" w:line="360" w:lineRule="auto"/>
        <w:ind w:firstLine="709"/>
        <w:jc w:val="both"/>
        <w:rPr>
          <w:rFonts w:ascii="Times New Roman" w:hAnsi="Times New Roman" w:cs="Times New Roman"/>
          <w:color w:val="000000"/>
          <w:sz w:val="28"/>
          <w:szCs w:val="28"/>
        </w:rPr>
      </w:pPr>
      <w:r w:rsidRPr="00264C80">
        <w:rPr>
          <w:rFonts w:ascii="Times New Roman" w:hAnsi="Times New Roman" w:cs="Times New Roman"/>
          <w:color w:val="000000"/>
          <w:sz w:val="28"/>
          <w:szCs w:val="28"/>
        </w:rPr>
        <w:t xml:space="preserve">Після цього вся інформація заноситься до </w:t>
      </w:r>
      <w:r w:rsidR="000E119D">
        <w:rPr>
          <w:rFonts w:ascii="Times New Roman" w:hAnsi="Times New Roman" w:cs="Times New Roman"/>
          <w:color w:val="000000"/>
          <w:sz w:val="28"/>
          <w:szCs w:val="28"/>
        </w:rPr>
        <w:t>бази даних (</w:t>
      </w:r>
      <w:r w:rsidRPr="00264C80">
        <w:rPr>
          <w:rFonts w:ascii="Times New Roman" w:hAnsi="Times New Roman" w:cs="Times New Roman"/>
          <w:color w:val="000000"/>
          <w:sz w:val="28"/>
          <w:szCs w:val="28"/>
        </w:rPr>
        <w:t>БД</w:t>
      </w:r>
      <w:r w:rsidR="000E119D">
        <w:rPr>
          <w:rFonts w:ascii="Times New Roman" w:hAnsi="Times New Roman" w:cs="Times New Roman"/>
          <w:color w:val="000000"/>
          <w:sz w:val="28"/>
          <w:szCs w:val="28"/>
        </w:rPr>
        <w:t>)</w:t>
      </w:r>
      <w:r w:rsidRPr="00264C80">
        <w:rPr>
          <w:rFonts w:ascii="Times New Roman" w:hAnsi="Times New Roman" w:cs="Times New Roman"/>
          <w:color w:val="000000"/>
          <w:sz w:val="28"/>
          <w:szCs w:val="28"/>
        </w:rPr>
        <w:t>.</w:t>
      </w:r>
    </w:p>
    <w:p w:rsidR="00C860C9" w:rsidRPr="00264C80" w:rsidRDefault="00C860C9" w:rsidP="001C518B">
      <w:pPr>
        <w:spacing w:after="0" w:line="360" w:lineRule="auto"/>
        <w:ind w:firstLine="709"/>
        <w:jc w:val="both"/>
        <w:rPr>
          <w:rFonts w:ascii="Times New Roman" w:hAnsi="Times New Roman" w:cs="Times New Roman"/>
          <w:bCs/>
          <w:color w:val="000000"/>
          <w:sz w:val="28"/>
        </w:rPr>
      </w:pPr>
      <w:r w:rsidRPr="00264C80">
        <w:rPr>
          <w:rFonts w:ascii="Times New Roman" w:hAnsi="Times New Roman" w:cs="Times New Roman"/>
          <w:bCs/>
          <w:color w:val="000000"/>
          <w:sz w:val="28"/>
        </w:rPr>
        <w:t>Один екземпляр електронної контрольної картки КК засобами електронної мережі надходить до безпосереднього виконавця, а другий надходить до організаційно-розпорядчого управління для контролю.</w:t>
      </w:r>
    </w:p>
    <w:p w:rsidR="00C860C9" w:rsidRPr="00264C80" w:rsidRDefault="00C860C9" w:rsidP="001C518B">
      <w:pPr>
        <w:pStyle w:val="31"/>
        <w:spacing w:after="0" w:line="360" w:lineRule="auto"/>
        <w:ind w:left="0" w:firstLine="709"/>
        <w:jc w:val="both"/>
        <w:rPr>
          <w:bCs/>
          <w:color w:val="000000"/>
          <w:sz w:val="28"/>
        </w:rPr>
      </w:pPr>
      <w:r w:rsidRPr="00264C80">
        <w:rPr>
          <w:bCs/>
          <w:color w:val="000000"/>
          <w:sz w:val="28"/>
        </w:rPr>
        <w:t>Крок 4. Розрахунок трудовитрат.</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Підрахуємо витрати часу на створення паперової КК.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Кількість КК на рік – 8000.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Витрати часу на створення однієї КК - 1,5 хвилини.</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Витрати часу на створення 8000 КК на рік – 8000*1,5 хв.=12000 хв. або (12000 хв. /60 хв. в годині)=200 годин або (200 год./8 год. в робочому дні)=25 робочих днів на рік.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При кількості робочих днів в році = 245, виходить, що </w:t>
      </w:r>
      <w:r w:rsidRPr="00547B78">
        <w:rPr>
          <w:color w:val="000000"/>
          <w:sz w:val="28"/>
        </w:rPr>
        <w:t>(25/245)*100=10,0 відс. свого робочого часу</w:t>
      </w:r>
      <w:r w:rsidRPr="00547B78">
        <w:rPr>
          <w:bCs/>
          <w:color w:val="000000"/>
          <w:sz w:val="28"/>
        </w:rPr>
        <w:t xml:space="preserve"> або п’ять повних робочих тижнів (при п’яти - денному тижні) помічник використовує лише на створення паперової КК.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І це в ідеальному випадку, при наявності помилок непродуктивні витрати часу ще зростають.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lastRenderedPageBreak/>
        <w:t xml:space="preserve">Після здійснення кроків 1-3 перепроектування адміністративного </w:t>
      </w:r>
      <w:r w:rsidR="000E119D">
        <w:rPr>
          <w:bCs/>
          <w:color w:val="000000"/>
          <w:sz w:val="28"/>
        </w:rPr>
        <w:t>процесу «створення паперової КК»</w:t>
      </w:r>
      <w:r w:rsidRPr="00547B78">
        <w:rPr>
          <w:bCs/>
          <w:color w:val="000000"/>
          <w:sz w:val="28"/>
        </w:rPr>
        <w:t xml:space="preserve"> трудовитрати значно знижуються.</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Перш за все за рахунок дії методу 3. Формування наскрізного зв’язку документ – РК – КК – ПН – КЗ – ЗВ (чотири реквізити при формуванні електронної КК автоматично переносяться з РК).</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А саме з 1,5 хвилини на створення паперової КК до 30 секунд або в 3 рази.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Розрахуємо результат по зниженню трудовитрат по адміністративному процесу “створення паперової РК”.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1.Адміністративний процес створення паперової КК : 12000 хв. або 200 год.  або 25 робочих днів або 10,0 % робочого часу на рік.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2.Адміністративний процес  створення електронної КК : 12000 хв./3=4000 хв. або 66 год.  або 8 робочих днів або 10,0/3=3,33 % робочого часу на рік.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3.Результат від зниження трудовитрат за рахунок перепроектування:</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(12000-4000)=8000 хв. або або 133 год.  або 16 робочих днів, або 10-3,33=6,67 %  робочого часу на рік</w:t>
      </w:r>
      <w:r w:rsidR="00C31D1B">
        <w:rPr>
          <w:bCs/>
          <w:color w:val="000000"/>
          <w:sz w:val="28"/>
        </w:rPr>
        <w:t>.</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Крок 5. Розрахунок непрямого економічного дефекту.</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Скорочення трудовитрат по адміністративному процесу створення паперової КК, як було розраховано на кроці 4, складає - 8000 хв. або 133 год. або 16 робочих днів на рік.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Тобто по помічнику голови за рахунок економії трудовитрат, непрямий економічний ефект становить:</w:t>
      </w:r>
    </w:p>
    <w:p w:rsidR="00C860C9" w:rsidRPr="00264C80" w:rsidRDefault="00C860C9" w:rsidP="001C518B">
      <w:pPr>
        <w:pStyle w:val="31"/>
        <w:spacing w:after="0" w:line="360" w:lineRule="auto"/>
        <w:ind w:left="0" w:firstLine="709"/>
        <w:jc w:val="both"/>
        <w:rPr>
          <w:bCs/>
          <w:color w:val="000000"/>
          <w:sz w:val="28"/>
        </w:rPr>
      </w:pPr>
      <w:r w:rsidRPr="00264C80">
        <w:rPr>
          <w:bCs/>
          <w:color w:val="000000"/>
          <w:sz w:val="28"/>
        </w:rPr>
        <w:t>- на рік: 18000 грн.*6,67 % = 1200,6 гривень.</w:t>
      </w:r>
    </w:p>
    <w:p w:rsidR="00C860C9" w:rsidRPr="00264C80" w:rsidRDefault="00C860C9" w:rsidP="001C518B">
      <w:pPr>
        <w:spacing w:after="0" w:line="360" w:lineRule="auto"/>
        <w:ind w:firstLine="709"/>
        <w:jc w:val="both"/>
        <w:rPr>
          <w:rFonts w:ascii="Times New Roman" w:hAnsi="Times New Roman" w:cs="Times New Roman"/>
          <w:bCs/>
          <w:color w:val="000000"/>
          <w:sz w:val="28"/>
          <w:szCs w:val="16"/>
        </w:rPr>
      </w:pPr>
      <w:r w:rsidRPr="00264C80">
        <w:rPr>
          <w:rFonts w:ascii="Times New Roman" w:hAnsi="Times New Roman" w:cs="Times New Roman"/>
          <w:bCs/>
          <w:color w:val="000000"/>
          <w:sz w:val="28"/>
          <w:szCs w:val="16"/>
        </w:rPr>
        <w:t>Здійснимо перепроектування адміністративного процесу “створення паперових ПН”.</w:t>
      </w:r>
    </w:p>
    <w:p w:rsidR="00C860C9" w:rsidRPr="00264C80" w:rsidRDefault="00C860C9" w:rsidP="001C518B">
      <w:pPr>
        <w:pStyle w:val="31"/>
        <w:spacing w:after="0" w:line="360" w:lineRule="auto"/>
        <w:ind w:left="0" w:firstLine="709"/>
        <w:jc w:val="both"/>
        <w:rPr>
          <w:bCs/>
          <w:color w:val="000000"/>
          <w:sz w:val="28"/>
        </w:rPr>
      </w:pPr>
      <w:r w:rsidRPr="00264C80">
        <w:rPr>
          <w:bCs/>
          <w:color w:val="000000"/>
          <w:sz w:val="28"/>
        </w:rPr>
        <w:t>Крок 1. Виявлення дублюючої інформації.</w:t>
      </w:r>
    </w:p>
    <w:p w:rsidR="00C860C9" w:rsidRPr="00264C80" w:rsidRDefault="00C860C9" w:rsidP="001C518B">
      <w:pPr>
        <w:spacing w:after="0" w:line="360" w:lineRule="auto"/>
        <w:ind w:firstLine="709"/>
        <w:jc w:val="both"/>
        <w:rPr>
          <w:rFonts w:ascii="Times New Roman" w:hAnsi="Times New Roman" w:cs="Times New Roman"/>
          <w:bCs/>
          <w:color w:val="000000"/>
          <w:sz w:val="28"/>
          <w:szCs w:val="16"/>
        </w:rPr>
      </w:pPr>
      <w:r w:rsidRPr="00264C80">
        <w:rPr>
          <w:rFonts w:ascii="Times New Roman" w:hAnsi="Times New Roman" w:cs="Times New Roman"/>
          <w:bCs/>
          <w:color w:val="000000"/>
          <w:sz w:val="28"/>
          <w:szCs w:val="16"/>
        </w:rPr>
        <w:t>Перелік обов’язкових реквізитів ПН: тип документу, вид документу, номер документу, дата документу, номер КК, запланований термін виконання документу, виконавець КК.</w:t>
      </w:r>
    </w:p>
    <w:p w:rsidR="00C860C9" w:rsidRPr="00264C80" w:rsidRDefault="00C860C9" w:rsidP="001C518B">
      <w:pPr>
        <w:spacing w:after="0" w:line="360" w:lineRule="auto"/>
        <w:ind w:firstLine="709"/>
        <w:jc w:val="both"/>
        <w:rPr>
          <w:rFonts w:ascii="Times New Roman" w:hAnsi="Times New Roman" w:cs="Times New Roman"/>
          <w:bCs/>
          <w:color w:val="000000"/>
          <w:sz w:val="28"/>
          <w:szCs w:val="16"/>
        </w:rPr>
      </w:pPr>
      <w:r w:rsidRPr="00264C80">
        <w:rPr>
          <w:rFonts w:ascii="Times New Roman" w:hAnsi="Times New Roman" w:cs="Times New Roman"/>
          <w:bCs/>
          <w:color w:val="000000"/>
          <w:sz w:val="28"/>
          <w:szCs w:val="16"/>
        </w:rPr>
        <w:lastRenderedPageBreak/>
        <w:t>Дублюючими є всі реквізити, оскільки всі вони присутні в КК. Адміністративний процес: “формування паперових переліків -  нагадувань ПН” призначений для нагадування структурним підрозділам про необхідність виконання контрольних завдань.</w:t>
      </w:r>
    </w:p>
    <w:p w:rsidR="00C860C9" w:rsidRPr="00264C80" w:rsidRDefault="00C860C9" w:rsidP="001C518B">
      <w:pPr>
        <w:pStyle w:val="31"/>
        <w:spacing w:after="0" w:line="360" w:lineRule="auto"/>
        <w:ind w:left="0" w:firstLine="709"/>
        <w:jc w:val="both"/>
        <w:rPr>
          <w:bCs/>
          <w:color w:val="000000"/>
          <w:sz w:val="28"/>
        </w:rPr>
      </w:pPr>
      <w:r w:rsidRPr="00264C80">
        <w:rPr>
          <w:bCs/>
          <w:color w:val="000000"/>
          <w:sz w:val="28"/>
        </w:rPr>
        <w:t>Крок 2. Усунення дублюючої інформації.</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Для усунення дублювання всіх реквізитів цього адміністративного процесу використаємо метод 3. Формування наскрізного зв’язку документ – РК – КК – ПН – КЗ – ЗВ, тому що всі реквізити в повному обсязі вже занесені у попередніх адміністративних процесах, їх не потрібно вносити знову.</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Крок 3. Формування оновленого адміністративного процесу.</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Всі реквізити по адміністративному процесу 1 і 2 (тобто інформація по РК і КК в повному обсязі) вже знаходяться в БД.</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На підставі цієї інформації автоматично формуються електронні переліки нагадувань без втручання будь-якого структурного підрозділу.</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Крок 4. Розрахунок трудовитрат.</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Підрахуємо витрати часу на створення паперових ПН.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Паперові ПН створює фахівець організаційно - розпорядчого управління (контролер КК).</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ПН складається з ряду КК, тобто формуються нагадування про контрольні завдання, які потрібно виконати протягом поточного тижня.</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При наявності 8000 КК на рік та наявності 52 робочих тижнів на рік, кількість КК, які включаються до ПН щотижня, складає: 8000/52=154 КК.</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При необхідності формування ПН по 154 КК кожного тижня, та витратах часу в середньому близько 0,5 хвилини на кожну КК в ПН, сумарні трудовитрати на створення паперових ПН складають 154*0,5=77 хв. на тиждень, або 77*52=4004 хвилин на рік або (4004 хв./60 хв. в годині)=67 годин на рік, або (67 год./8 год. в робочому дні)=8 робочих днів на рік. При кількості робочих днів в році = 245, виходить, що </w:t>
      </w:r>
      <w:r w:rsidRPr="00547B78">
        <w:rPr>
          <w:color w:val="000000"/>
          <w:sz w:val="28"/>
        </w:rPr>
        <w:t xml:space="preserve">(8/245)*100=3,25 </w:t>
      </w:r>
      <w:r w:rsidRPr="00547B78">
        <w:rPr>
          <w:bCs/>
          <w:i/>
          <w:color w:val="000000"/>
          <w:sz w:val="28"/>
        </w:rPr>
        <w:t>%</w:t>
      </w:r>
      <w:r w:rsidRPr="00547B78">
        <w:rPr>
          <w:color w:val="000000"/>
          <w:sz w:val="28"/>
        </w:rPr>
        <w:t xml:space="preserve"> свого робочого часу </w:t>
      </w:r>
      <w:r w:rsidRPr="00547B78">
        <w:rPr>
          <w:bCs/>
          <w:color w:val="000000"/>
          <w:sz w:val="28"/>
        </w:rPr>
        <w:t>або практично 1,5 робочих тижня (при п’яти - денному тижні) контролер КК використовує лише на створення паперових ПН.</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lastRenderedPageBreak/>
        <w:t xml:space="preserve">Після здійснення кроків 1-3 перепроектування </w:t>
      </w:r>
      <w:r w:rsidRPr="00547B78">
        <w:rPr>
          <w:color w:val="000000"/>
          <w:sz w:val="28"/>
        </w:rPr>
        <w:t xml:space="preserve">адміністративного </w:t>
      </w:r>
      <w:r w:rsidRPr="00547B78">
        <w:rPr>
          <w:bCs/>
          <w:color w:val="000000"/>
          <w:sz w:val="28"/>
        </w:rPr>
        <w:t xml:space="preserve">процесу “створення паперових ПН” в оновленому </w:t>
      </w:r>
      <w:r w:rsidRPr="00547B78">
        <w:rPr>
          <w:color w:val="000000"/>
          <w:sz w:val="28"/>
        </w:rPr>
        <w:t xml:space="preserve">адміністративному  </w:t>
      </w:r>
      <w:r w:rsidRPr="00547B78">
        <w:rPr>
          <w:bCs/>
          <w:color w:val="000000"/>
          <w:sz w:val="28"/>
        </w:rPr>
        <w:t>процесі “створення електронних ПН” за рахунок 100 % автоматизації трудовитрати практично відсутні.</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Перш за все за рахунок дії методу 3. Формування наскрізного зв’язку документ – РК – КК – ПН – КЗ – ЗВ (всі реквізити при формуванні електронних ПН автоматично переносяться з РК і КК).</w:t>
      </w:r>
    </w:p>
    <w:p w:rsidR="00C860C9" w:rsidRPr="00264C80" w:rsidRDefault="00C860C9" w:rsidP="001C518B">
      <w:pPr>
        <w:pStyle w:val="31"/>
        <w:spacing w:after="0" w:line="360" w:lineRule="auto"/>
        <w:ind w:left="0" w:firstLine="709"/>
        <w:jc w:val="both"/>
        <w:rPr>
          <w:bCs/>
          <w:color w:val="000000"/>
          <w:sz w:val="28"/>
        </w:rPr>
      </w:pPr>
      <w:r w:rsidRPr="00264C80">
        <w:rPr>
          <w:bCs/>
          <w:color w:val="000000"/>
          <w:sz w:val="28"/>
        </w:rPr>
        <w:t xml:space="preserve">Розрахуємо результат по зниженню трудовитрат по </w:t>
      </w:r>
      <w:r w:rsidRPr="00264C80">
        <w:rPr>
          <w:color w:val="000000"/>
          <w:sz w:val="28"/>
        </w:rPr>
        <w:t xml:space="preserve">адміністративному </w:t>
      </w:r>
      <w:r w:rsidRPr="00264C80">
        <w:rPr>
          <w:bCs/>
          <w:color w:val="000000"/>
          <w:sz w:val="28"/>
        </w:rPr>
        <w:t xml:space="preserve">процесу “створення паперових ПН”. </w:t>
      </w:r>
    </w:p>
    <w:p w:rsidR="00C860C9" w:rsidRPr="00264C80" w:rsidRDefault="00C860C9" w:rsidP="001C518B">
      <w:pPr>
        <w:pStyle w:val="31"/>
        <w:spacing w:after="0" w:line="360" w:lineRule="auto"/>
        <w:ind w:left="0" w:firstLine="709"/>
        <w:jc w:val="both"/>
        <w:rPr>
          <w:bCs/>
          <w:color w:val="000000"/>
          <w:sz w:val="28"/>
        </w:rPr>
      </w:pPr>
      <w:r w:rsidRPr="00264C80">
        <w:rPr>
          <w:bCs/>
          <w:color w:val="000000"/>
          <w:sz w:val="28"/>
        </w:rPr>
        <w:t>1.А</w:t>
      </w:r>
      <w:r w:rsidRPr="00264C80">
        <w:rPr>
          <w:color w:val="000000"/>
          <w:sz w:val="28"/>
        </w:rPr>
        <w:t xml:space="preserve">дміністративний </w:t>
      </w:r>
      <w:r w:rsidRPr="00264C80">
        <w:rPr>
          <w:bCs/>
          <w:color w:val="000000"/>
          <w:sz w:val="28"/>
        </w:rPr>
        <w:t xml:space="preserve">процес створення паперових ПН: 4004 хв., або 67 год., або 8 робочих днів, або 3,25 % свого робочого часу на рік. </w:t>
      </w:r>
    </w:p>
    <w:p w:rsidR="00C860C9" w:rsidRPr="00264C80" w:rsidRDefault="00C860C9" w:rsidP="001C518B">
      <w:pPr>
        <w:pStyle w:val="31"/>
        <w:spacing w:after="0" w:line="360" w:lineRule="auto"/>
        <w:ind w:left="0" w:firstLine="709"/>
        <w:jc w:val="both"/>
        <w:rPr>
          <w:bCs/>
          <w:color w:val="000000"/>
          <w:sz w:val="28"/>
        </w:rPr>
      </w:pPr>
      <w:r w:rsidRPr="00264C80">
        <w:rPr>
          <w:bCs/>
          <w:color w:val="000000"/>
          <w:sz w:val="28"/>
        </w:rPr>
        <w:t>2.А</w:t>
      </w:r>
      <w:r w:rsidRPr="00264C80">
        <w:rPr>
          <w:color w:val="000000"/>
          <w:sz w:val="28"/>
        </w:rPr>
        <w:t>дміністративний</w:t>
      </w:r>
      <w:r w:rsidRPr="00264C80">
        <w:rPr>
          <w:bCs/>
          <w:color w:val="000000"/>
          <w:sz w:val="28"/>
        </w:rPr>
        <w:t xml:space="preserve"> процес створення електронних ПН: 0 хв. або 0 год.  або 0 робочих днів на рік. </w:t>
      </w:r>
    </w:p>
    <w:p w:rsidR="00C860C9" w:rsidRPr="00264C80" w:rsidRDefault="00C860C9" w:rsidP="001C518B">
      <w:pPr>
        <w:pStyle w:val="31"/>
        <w:spacing w:after="0" w:line="360" w:lineRule="auto"/>
        <w:ind w:left="0" w:firstLine="709"/>
        <w:jc w:val="both"/>
        <w:rPr>
          <w:bCs/>
          <w:color w:val="000000"/>
          <w:sz w:val="28"/>
        </w:rPr>
      </w:pPr>
      <w:r w:rsidRPr="00264C80">
        <w:rPr>
          <w:bCs/>
          <w:color w:val="000000"/>
          <w:sz w:val="28"/>
        </w:rPr>
        <w:t>3. Результат від зниження трудовитрат за рахунок перепроектування:</w:t>
      </w:r>
    </w:p>
    <w:p w:rsidR="00C860C9" w:rsidRPr="00264C80" w:rsidRDefault="00C860C9" w:rsidP="001C518B">
      <w:pPr>
        <w:pStyle w:val="31"/>
        <w:spacing w:after="0" w:line="360" w:lineRule="auto"/>
        <w:ind w:left="0" w:firstLine="709"/>
        <w:jc w:val="both"/>
        <w:rPr>
          <w:bCs/>
          <w:color w:val="000000"/>
          <w:sz w:val="28"/>
        </w:rPr>
      </w:pPr>
      <w:r w:rsidRPr="00264C80">
        <w:rPr>
          <w:bCs/>
          <w:color w:val="000000"/>
          <w:sz w:val="28"/>
        </w:rPr>
        <w:t>(4004-0)=4004 хв., або 67 год., або 8 робочих днів, або 3,25 % свого робочого часу на рік.</w:t>
      </w:r>
    </w:p>
    <w:p w:rsidR="00C860C9" w:rsidRPr="00264C80" w:rsidRDefault="00C860C9" w:rsidP="001C518B">
      <w:pPr>
        <w:pStyle w:val="31"/>
        <w:spacing w:after="0" w:line="360" w:lineRule="auto"/>
        <w:ind w:left="0" w:firstLine="709"/>
        <w:jc w:val="both"/>
        <w:rPr>
          <w:bCs/>
          <w:color w:val="000000"/>
          <w:sz w:val="28"/>
        </w:rPr>
      </w:pPr>
      <w:r w:rsidRPr="00264C80">
        <w:rPr>
          <w:bCs/>
          <w:color w:val="000000"/>
          <w:sz w:val="28"/>
        </w:rPr>
        <w:t>Крок 5. Розрахунок непрямого економічного дефекту.</w:t>
      </w:r>
    </w:p>
    <w:p w:rsidR="00C860C9" w:rsidRPr="00264C80" w:rsidRDefault="00C860C9" w:rsidP="001C518B">
      <w:pPr>
        <w:pStyle w:val="31"/>
        <w:spacing w:after="0" w:line="360" w:lineRule="auto"/>
        <w:ind w:left="0" w:firstLine="709"/>
        <w:jc w:val="both"/>
        <w:rPr>
          <w:bCs/>
          <w:color w:val="000000"/>
          <w:sz w:val="28"/>
        </w:rPr>
      </w:pPr>
      <w:r w:rsidRPr="00264C80">
        <w:rPr>
          <w:bCs/>
          <w:color w:val="000000"/>
          <w:sz w:val="28"/>
        </w:rPr>
        <w:t>Скорочення трудовитрат по процесу створення паперових ПН, як було розраховано на кроці 4, складає - 4004 хв. або 67 год. або 8 робочих днів або 3,25 % свого робочого часу на рік.</w:t>
      </w:r>
    </w:p>
    <w:p w:rsidR="00C860C9" w:rsidRPr="00264C80" w:rsidRDefault="00C860C9" w:rsidP="001C518B">
      <w:pPr>
        <w:pStyle w:val="31"/>
        <w:spacing w:after="0" w:line="360" w:lineRule="auto"/>
        <w:ind w:left="0" w:firstLine="709"/>
        <w:jc w:val="both"/>
        <w:rPr>
          <w:bCs/>
          <w:color w:val="000000"/>
          <w:sz w:val="28"/>
        </w:rPr>
      </w:pPr>
      <w:r w:rsidRPr="00264C80">
        <w:rPr>
          <w:bCs/>
          <w:color w:val="000000"/>
          <w:sz w:val="28"/>
        </w:rPr>
        <w:t>Тобто по контролеру КК за рахунок економії трудовитрат, непрямий економічний ефект становить:</w:t>
      </w:r>
    </w:p>
    <w:p w:rsidR="00C860C9" w:rsidRPr="00264C80" w:rsidRDefault="00C860C9" w:rsidP="001C518B">
      <w:pPr>
        <w:pStyle w:val="31"/>
        <w:spacing w:after="0" w:line="360" w:lineRule="auto"/>
        <w:ind w:left="0" w:firstLine="709"/>
        <w:jc w:val="both"/>
        <w:rPr>
          <w:bCs/>
          <w:color w:val="000000"/>
          <w:sz w:val="28"/>
        </w:rPr>
      </w:pPr>
      <w:r w:rsidRPr="00264C80">
        <w:rPr>
          <w:bCs/>
          <w:color w:val="000000"/>
          <w:sz w:val="28"/>
        </w:rPr>
        <w:t>- на рік: 18000 грн.*3,25 %= 585 гривень.</w:t>
      </w:r>
    </w:p>
    <w:p w:rsidR="00C860C9" w:rsidRPr="00264C80" w:rsidRDefault="00C860C9" w:rsidP="001C518B">
      <w:pPr>
        <w:spacing w:after="0" w:line="360" w:lineRule="auto"/>
        <w:ind w:firstLine="709"/>
        <w:jc w:val="both"/>
        <w:rPr>
          <w:rFonts w:ascii="Times New Roman" w:hAnsi="Times New Roman" w:cs="Times New Roman"/>
          <w:bCs/>
          <w:color w:val="000000"/>
          <w:sz w:val="28"/>
          <w:szCs w:val="16"/>
        </w:rPr>
      </w:pPr>
      <w:r w:rsidRPr="00264C80">
        <w:rPr>
          <w:rFonts w:ascii="Times New Roman" w:hAnsi="Times New Roman" w:cs="Times New Roman"/>
          <w:bCs/>
          <w:color w:val="000000"/>
          <w:sz w:val="28"/>
          <w:szCs w:val="16"/>
        </w:rPr>
        <w:t>Здіснемо перепроектування адміністративного процесу “створення паперової КЗ”.</w:t>
      </w:r>
    </w:p>
    <w:p w:rsidR="00C860C9" w:rsidRPr="00264C80" w:rsidRDefault="00C860C9" w:rsidP="001C518B">
      <w:pPr>
        <w:pStyle w:val="31"/>
        <w:spacing w:after="0" w:line="360" w:lineRule="auto"/>
        <w:ind w:left="0" w:firstLine="709"/>
        <w:jc w:val="both"/>
        <w:rPr>
          <w:bCs/>
          <w:color w:val="000000"/>
          <w:sz w:val="28"/>
        </w:rPr>
      </w:pPr>
      <w:r w:rsidRPr="00264C80">
        <w:rPr>
          <w:bCs/>
          <w:color w:val="000000"/>
          <w:sz w:val="28"/>
        </w:rPr>
        <w:t>Крок 1. Виявлення дублюючої інформації.</w:t>
      </w:r>
    </w:p>
    <w:p w:rsidR="00C860C9" w:rsidRPr="00264C80" w:rsidRDefault="00C860C9" w:rsidP="001C518B">
      <w:pPr>
        <w:spacing w:after="0" w:line="360" w:lineRule="auto"/>
        <w:ind w:firstLine="709"/>
        <w:jc w:val="both"/>
        <w:rPr>
          <w:rFonts w:ascii="Times New Roman" w:hAnsi="Times New Roman" w:cs="Times New Roman"/>
          <w:bCs/>
          <w:color w:val="000000"/>
          <w:sz w:val="28"/>
          <w:szCs w:val="16"/>
        </w:rPr>
      </w:pPr>
      <w:r w:rsidRPr="00264C80">
        <w:rPr>
          <w:rFonts w:ascii="Times New Roman" w:hAnsi="Times New Roman" w:cs="Times New Roman"/>
          <w:bCs/>
          <w:color w:val="000000"/>
          <w:sz w:val="28"/>
          <w:szCs w:val="16"/>
        </w:rPr>
        <w:t>Перелік обов’язкових реквізитів КЗ: тип документу, вид документу, номер документу, дата документу, номер КК, запланований термін виконання документу, фактичний термін виконання документу, виконавець КК.</w:t>
      </w:r>
    </w:p>
    <w:p w:rsidR="00C860C9" w:rsidRPr="00264C80" w:rsidRDefault="00C860C9" w:rsidP="001C518B">
      <w:pPr>
        <w:spacing w:after="0" w:line="360" w:lineRule="auto"/>
        <w:ind w:firstLine="709"/>
        <w:jc w:val="both"/>
        <w:rPr>
          <w:rFonts w:ascii="Times New Roman" w:hAnsi="Times New Roman" w:cs="Times New Roman"/>
          <w:bCs/>
          <w:color w:val="000000"/>
          <w:sz w:val="28"/>
          <w:szCs w:val="16"/>
        </w:rPr>
      </w:pPr>
      <w:r w:rsidRPr="00264C80">
        <w:rPr>
          <w:rFonts w:ascii="Times New Roman" w:hAnsi="Times New Roman" w:cs="Times New Roman"/>
          <w:bCs/>
          <w:color w:val="000000"/>
          <w:sz w:val="28"/>
          <w:szCs w:val="16"/>
        </w:rPr>
        <w:lastRenderedPageBreak/>
        <w:t xml:space="preserve">Дублюючими є всі реквізити, крім фактичного  терміну виконання, оскільки всі вони присутні в попередніх адміністративних процесах. </w:t>
      </w:r>
    </w:p>
    <w:p w:rsidR="00C860C9" w:rsidRPr="00264C80" w:rsidRDefault="00C860C9" w:rsidP="001C518B">
      <w:pPr>
        <w:spacing w:after="0" w:line="360" w:lineRule="auto"/>
        <w:ind w:firstLine="709"/>
        <w:jc w:val="both"/>
        <w:rPr>
          <w:rFonts w:ascii="Times New Roman" w:hAnsi="Times New Roman" w:cs="Times New Roman"/>
          <w:bCs/>
          <w:color w:val="000000"/>
          <w:sz w:val="28"/>
          <w:szCs w:val="16"/>
        </w:rPr>
      </w:pPr>
      <w:r w:rsidRPr="00264C80">
        <w:rPr>
          <w:rFonts w:ascii="Times New Roman" w:hAnsi="Times New Roman" w:cs="Times New Roman"/>
          <w:bCs/>
          <w:color w:val="000000"/>
          <w:sz w:val="28"/>
          <w:szCs w:val="16"/>
        </w:rPr>
        <w:t>Тому для створення електронної картки звіту КЗ фахівцю структурного підрозділу, якій готує звіт про виконання, достатньо вибрати фактичний термін виконання КК, після цього картка звіту КЗ буде сформована автоматично.</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Крок 2. Усунення дублюючої інформації.</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Для усунення дублювання всіх реквізитів цього адміністративного процесу, крім номеру КК використаємо метод 3. Формування наскрізного зв’язку документ – РК – КК – ПН – КЗ – ЗВ, тому що всі реквізити, крім фактичного терміну виконання, в повному обсязі вже занесені у попередніх адміністративних процесах, їх не потрібно вносити знову.</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Для вибору фактичного терміну виконання використаємо метод Метод 1. Формування автоматичних списків (меню).</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Крок 3. Формування оновленого адміністративного процесу.</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Всі реквізити по адміністративних процесах 1,2 і 3 (тобто інформація по РК і КК в повному обсязі) вже знаходяться в БД.</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Фахівець структурного підрозділу вибирає необхідний фактичний термін виконання.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На підставі цієї інформації автоматично формуються електронні КЗ для надання до контролера КК.</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Контролер КК, отримавши електронну КЗ: </w:t>
      </w:r>
      <w:r w:rsidRPr="00547B78">
        <w:rPr>
          <w:bCs/>
          <w:color w:val="000000"/>
          <w:sz w:val="28"/>
          <w:szCs w:val="28"/>
        </w:rPr>
        <w:t xml:space="preserve">знімає відповідну КК з контролю, при цьому електронна система </w:t>
      </w:r>
      <w:r w:rsidRPr="00547B78">
        <w:rPr>
          <w:bCs/>
          <w:color w:val="000000"/>
          <w:sz w:val="28"/>
        </w:rPr>
        <w:t xml:space="preserve">порівнює </w:t>
      </w:r>
      <w:r w:rsidRPr="00547B78">
        <w:rPr>
          <w:bCs/>
          <w:color w:val="000000"/>
          <w:sz w:val="28"/>
          <w:szCs w:val="28"/>
        </w:rPr>
        <w:t>запланований термін виконання документу і фактичний термін виконання документу, автоматично робить відмітку про своєчасне або несвоєчасне виконання контрольних завдань.</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Крок 4. Розрахунок трудовитрат.</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Підрахуємо витрати часу на створення паперової КЗ.</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Кількість КЗ на рік – 8000 (по кожній КК є одна КЗ).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Кількість структурних підрозділів в ДПА в Луганській області – 20.</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lastRenderedPageBreak/>
        <w:t>Кількість фахівців в кожному структурному підрозділі, які займаються створенням КЗ – 1.</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Кількість КЗ, які приходяться на одного фахівця структурного підрозділу на рік – 8000/20=400.</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Витрати часу на створення однієї КЗ – 1,0 хвилина.</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Витрати часу на створення 400 КЗ на рік по одному фахівцю – 400*1,0 хв.=400 хв. або (400 хв./60 хв. в годині)=6,7 годин або (6,7 год./8 год. в робочому дні)=0,83 робочих днів на рік.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При кількості робочих днів в році = 245, виходить, що </w:t>
      </w:r>
      <w:r w:rsidRPr="00547B78">
        <w:rPr>
          <w:color w:val="000000"/>
          <w:sz w:val="28"/>
        </w:rPr>
        <w:t>(0,83/245)*100=0,33 % свого робочого часу</w:t>
      </w:r>
      <w:r w:rsidRPr="00547B78">
        <w:rPr>
          <w:bCs/>
          <w:color w:val="000000"/>
          <w:sz w:val="28"/>
        </w:rPr>
        <w:t xml:space="preserve"> фахівець кожного структурного підрозділу використовує на створення паперових КЗ.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Після здійснення кроків 1-3 перепроектування адміністративного процесу “створення паперової КК” трудовитрати знижуються.</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А саме з 1 хвилини на створення паперової КЗ до 30 секунд або в 2 рази.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Розрахуємо результат по зниженню трудовитрат по адміністративному процесу “створення паперової КЗ” на одного фахівця структурного підрозділу.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1.Адміністративний процес створення паперової КЗ : 400 хв., або 6,7 год.,  або 0,83 робочих днів, або 0,33 % робочого часу на рік.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2.Адміністративний процес створення електронної КЗ : 400 хв./2=200 хв. або 3,35 год.,  або 0,41 робочих днів, або 0,33 %/2=0,165 % робочого часу на рік.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3.Результат від зниження трудовитрат за рахунок перепроектування:</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(400-200)=200 хв. або або 3,35 год. або 0,41 робочих днів, або 0,3-0,1655=0,165 %  робочого часу на рік.</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Крок 5. Розрахунок непрямого економічного дефекту.</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Скорочення трудовитрат по процесу створення паперової КЗ по одному фахівцю, як було розраховано на кроці 4, складає - 200 хв. або 3,35 год. або 0,41 робочих днів або 0,165 %  робочого часу на рік.</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По 20 фахівцям відповідно: 8000 хв. або 133 год. або 16 робочих днів або 6,67 % робочого часу.</w:t>
      </w:r>
    </w:p>
    <w:p w:rsidR="00C860C9" w:rsidRPr="00B40B20" w:rsidRDefault="00C860C9" w:rsidP="001C518B">
      <w:pPr>
        <w:pStyle w:val="31"/>
        <w:spacing w:after="0" w:line="360" w:lineRule="auto"/>
        <w:ind w:left="0" w:firstLine="709"/>
        <w:jc w:val="both"/>
        <w:rPr>
          <w:bCs/>
          <w:color w:val="000000"/>
          <w:sz w:val="28"/>
        </w:rPr>
      </w:pPr>
      <w:r w:rsidRPr="00B40B20">
        <w:rPr>
          <w:bCs/>
          <w:color w:val="000000"/>
          <w:sz w:val="28"/>
        </w:rPr>
        <w:lastRenderedPageBreak/>
        <w:t>Враховуючи кількість фахівців структурних підрозділів, які готують КЗ, за рахунок економії трудовитрат, непрямий економічний ефект становить:</w:t>
      </w:r>
    </w:p>
    <w:p w:rsidR="00C860C9" w:rsidRPr="00B40B20" w:rsidRDefault="00C860C9" w:rsidP="001C518B">
      <w:pPr>
        <w:pStyle w:val="31"/>
        <w:spacing w:after="0" w:line="360" w:lineRule="auto"/>
        <w:ind w:left="0" w:firstLine="709"/>
        <w:jc w:val="both"/>
        <w:rPr>
          <w:bCs/>
          <w:color w:val="000000"/>
          <w:sz w:val="28"/>
        </w:rPr>
      </w:pPr>
      <w:r w:rsidRPr="00B40B20">
        <w:rPr>
          <w:bCs/>
          <w:color w:val="000000"/>
          <w:sz w:val="28"/>
        </w:rPr>
        <w:t>- на рік: (18000 грн.*0,165 %)*20 фахівців = 585 гривень.</w:t>
      </w:r>
    </w:p>
    <w:p w:rsidR="00C860C9" w:rsidRPr="00B40B20" w:rsidRDefault="00C860C9" w:rsidP="001C518B">
      <w:pPr>
        <w:spacing w:after="0" w:line="360" w:lineRule="auto"/>
        <w:ind w:firstLine="709"/>
        <w:jc w:val="both"/>
        <w:rPr>
          <w:rFonts w:ascii="Times New Roman" w:hAnsi="Times New Roman" w:cs="Times New Roman"/>
          <w:bCs/>
          <w:color w:val="000000"/>
          <w:sz w:val="28"/>
          <w:szCs w:val="16"/>
        </w:rPr>
      </w:pPr>
      <w:r w:rsidRPr="00B40B20">
        <w:rPr>
          <w:rFonts w:ascii="Times New Roman" w:hAnsi="Times New Roman" w:cs="Times New Roman"/>
          <w:bCs/>
          <w:color w:val="000000"/>
          <w:sz w:val="28"/>
          <w:szCs w:val="16"/>
        </w:rPr>
        <w:t>Здійснимо перепроектування адміністративного процесу “створення паперової ЗВ”.</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Крок 1. Виявлення дублюючої інформації.</w:t>
      </w:r>
    </w:p>
    <w:p w:rsidR="00C860C9" w:rsidRPr="00264C80" w:rsidRDefault="00C860C9" w:rsidP="001C518B">
      <w:pPr>
        <w:spacing w:after="0" w:line="360" w:lineRule="auto"/>
        <w:ind w:firstLine="709"/>
        <w:jc w:val="both"/>
        <w:rPr>
          <w:rFonts w:ascii="Times New Roman" w:hAnsi="Times New Roman" w:cs="Times New Roman"/>
          <w:bCs/>
          <w:color w:val="000000"/>
          <w:sz w:val="28"/>
          <w:szCs w:val="28"/>
        </w:rPr>
      </w:pPr>
      <w:r w:rsidRPr="00264C80">
        <w:rPr>
          <w:rFonts w:ascii="Times New Roman" w:hAnsi="Times New Roman" w:cs="Times New Roman"/>
          <w:bCs/>
          <w:color w:val="000000"/>
          <w:sz w:val="28"/>
          <w:szCs w:val="16"/>
        </w:rPr>
        <w:t xml:space="preserve">Перелік обов’язкових реквізитів ЗВ: </w:t>
      </w:r>
      <w:r w:rsidRPr="00264C80">
        <w:rPr>
          <w:rFonts w:ascii="Times New Roman" w:hAnsi="Times New Roman" w:cs="Times New Roman"/>
          <w:bCs/>
          <w:color w:val="000000"/>
          <w:sz w:val="28"/>
          <w:szCs w:val="28"/>
        </w:rPr>
        <w:t>тип документу, вид документу, номер документу, дата документу, номер КК, запланований термін виконання документу, виконавець КК.</w:t>
      </w:r>
    </w:p>
    <w:p w:rsidR="00C860C9" w:rsidRPr="00264C80" w:rsidRDefault="00C860C9" w:rsidP="001C518B">
      <w:pPr>
        <w:spacing w:after="0" w:line="360" w:lineRule="auto"/>
        <w:ind w:firstLine="709"/>
        <w:jc w:val="both"/>
        <w:rPr>
          <w:rFonts w:ascii="Times New Roman" w:hAnsi="Times New Roman" w:cs="Times New Roman"/>
          <w:bCs/>
          <w:color w:val="000000"/>
          <w:sz w:val="28"/>
          <w:szCs w:val="16"/>
        </w:rPr>
      </w:pPr>
      <w:r w:rsidRPr="00264C80">
        <w:rPr>
          <w:rFonts w:ascii="Times New Roman" w:hAnsi="Times New Roman" w:cs="Times New Roman"/>
          <w:bCs/>
          <w:color w:val="000000"/>
          <w:sz w:val="28"/>
          <w:szCs w:val="16"/>
        </w:rPr>
        <w:t>Дублюючими є всі реквізити, оскільки всі вони внесені до БД у попередніх адміністративних процесах. Адміністративний процес: “формування паперової ЗВ” призначений для формування звітності за підсумками виконання контрольних завдань для керівництва ДПА.</w:t>
      </w:r>
    </w:p>
    <w:p w:rsidR="00C860C9" w:rsidRPr="00264C80" w:rsidRDefault="00C860C9" w:rsidP="001C518B">
      <w:pPr>
        <w:spacing w:after="0" w:line="360" w:lineRule="auto"/>
        <w:ind w:firstLine="709"/>
        <w:jc w:val="both"/>
        <w:rPr>
          <w:rFonts w:ascii="Times New Roman" w:hAnsi="Times New Roman" w:cs="Times New Roman"/>
          <w:bCs/>
          <w:color w:val="000000"/>
          <w:sz w:val="28"/>
          <w:szCs w:val="16"/>
        </w:rPr>
      </w:pPr>
      <w:r w:rsidRPr="00264C80">
        <w:rPr>
          <w:rFonts w:ascii="Times New Roman" w:hAnsi="Times New Roman" w:cs="Times New Roman"/>
          <w:bCs/>
          <w:color w:val="000000"/>
          <w:sz w:val="28"/>
          <w:szCs w:val="16"/>
        </w:rPr>
        <w:t xml:space="preserve">Тому для створення електронної звітності ЗВ </w:t>
      </w:r>
      <w:r w:rsidRPr="00264C80">
        <w:rPr>
          <w:rFonts w:ascii="Times New Roman" w:hAnsi="Times New Roman" w:cs="Times New Roman"/>
          <w:bCs/>
          <w:color w:val="000000"/>
          <w:sz w:val="28"/>
        </w:rPr>
        <w:t>контролеру КК</w:t>
      </w:r>
      <w:r w:rsidRPr="00264C80">
        <w:rPr>
          <w:rFonts w:ascii="Times New Roman" w:hAnsi="Times New Roman" w:cs="Times New Roman"/>
          <w:bCs/>
          <w:color w:val="000000"/>
          <w:sz w:val="28"/>
          <w:szCs w:val="16"/>
        </w:rPr>
        <w:t>, достатньо вибрати відповідні реквізити, які необхідно включити до звіту, після цього електронна звітність ЗВ буде сформована автоматично.</w:t>
      </w:r>
    </w:p>
    <w:p w:rsidR="00C860C9" w:rsidRPr="00264C80" w:rsidRDefault="00C860C9" w:rsidP="001C518B">
      <w:pPr>
        <w:pStyle w:val="31"/>
        <w:spacing w:after="0" w:line="360" w:lineRule="auto"/>
        <w:ind w:left="0" w:firstLine="709"/>
        <w:jc w:val="both"/>
        <w:rPr>
          <w:bCs/>
          <w:color w:val="000000"/>
          <w:sz w:val="28"/>
        </w:rPr>
      </w:pPr>
      <w:r w:rsidRPr="00264C80">
        <w:rPr>
          <w:bCs/>
          <w:color w:val="000000"/>
          <w:sz w:val="28"/>
        </w:rPr>
        <w:t>Крок 2. Усунення дублюючої інформації.</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Для усунення дублювання всіх реквізитів цього адміністративного процесу використаємо метод 3. Формування наскрізного зв’язку документ – РК – КК – ПН – КЗ – ЗВ, тому що всі реквізити в повному обсязі вже занесені у попередніх адміністративних процесах, їх не потрібно вносити знову.</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Для вибору необхідних реквізитів для формування звітності використаємо Метод 1. Формування автоматичних списків (меню).</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Крок 3. Формування оновленого адміністративного процесу.</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Всі реквізити по РК, КК і КЗ в повному обсязі вже знаходяться в БД.</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Контролер КК вибирає необхідні реквізити, на підставі яких автоматично формується електронна звітність ЗВ для керівництва.</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Крок 4. Розрахунок трудовитрат.</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Підрахуємо витрати часу на створення паперових ЗВ.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Паперову ЗВ створює контролер КК.</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lastRenderedPageBreak/>
        <w:t>ЗВ складається з ряду КК, тобто формуються звіти про контрольні завдання, які виконані (з порушенням терміну або своєчасно) протягом поточного тижня.</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При наявності 8000 КК на рік та наявності 52 робочих тижнів на рік, кількість КК, які включаються до ЗВ щотижня, складає: 8000/52=154 КК.</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При необхідності формування ЗВ по 154 КК кожного тижня, та витратах часу в середньому близько 0,5 хвилини на кожну КК в ПН, сумарні трудовитрати на створення паперової ЗВ складають 154*0,5=77 хв. на тиждень, або 77*52=4004 хвилин на рік або (4004 хв./60 хв. в годині)=67 годин на рік або (67 год./8 год. в робочому дні)=8 робочих днів на рік. При кількості робочих днів в році = 245, виходить, що </w:t>
      </w:r>
      <w:r w:rsidRPr="00547B78">
        <w:rPr>
          <w:color w:val="000000"/>
          <w:sz w:val="28"/>
        </w:rPr>
        <w:t xml:space="preserve">(8/245)*100=3,25 </w:t>
      </w:r>
      <w:r w:rsidRPr="00547B78">
        <w:rPr>
          <w:bCs/>
          <w:i/>
          <w:color w:val="000000"/>
          <w:sz w:val="28"/>
        </w:rPr>
        <w:t>%</w:t>
      </w:r>
      <w:r w:rsidRPr="00547B78">
        <w:rPr>
          <w:color w:val="000000"/>
          <w:sz w:val="28"/>
        </w:rPr>
        <w:t xml:space="preserve"> свого робочого часу </w:t>
      </w:r>
      <w:r w:rsidRPr="00547B78">
        <w:rPr>
          <w:bCs/>
          <w:color w:val="000000"/>
          <w:sz w:val="28"/>
        </w:rPr>
        <w:t>або практично 1,5 робочих тижня (при п’яти - денному тижні) контролер КК використовує лише на створення паперової ЗВ.</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Після здійснення кроків 1-3 перепроектування адміністративного процесу “створення паперової ЗВ” в оновленому адміністративному процесі “створення електронної ЗВ” за рахунок 100 % автоматизації трудовитрати практично відсутні.</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Перш за все за рахунок дії методу 3. Формування наскрізного зв’язку документ – РК – КК – ПН – КЗ – ЗВ (всі реквізити при формуванні електронної ЗВ автоматично переносяться з РК, КК і КЗ).</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Розрахуємо результат по зниженню трудовитрат по адміністративному процесу “створення паперової ЗВ”.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1.Адміністративний процес створення паперової ЗВ: 4004 хв., або 67 год., або 8 робочих днів 3,25 % свого робочого часу на рік.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 xml:space="preserve">2.Адміністративний процес створення електронної ЗВ: 0 хв., або 0 год., або 0 робочих днів на рік. </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3. Результат від зниження трудовитрат за рахунок перепроектування:</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(4004-0)=4004 хв., або 67 год.,  або 8 робочих днів, або 3,25 % свого робочого часу на рік.</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Крок 5. Розрахунок непрямого економічного дефекту.</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lastRenderedPageBreak/>
        <w:t>Скорочення трудовитрат по адміністративному процесу створення паперової ЗВ, як було розраховано на кроці 4, складає - 4004 хв. або 67 год. або 8 робочих днів або 3,25 % свого робочого часу на рік.</w:t>
      </w:r>
    </w:p>
    <w:p w:rsidR="00C860C9" w:rsidRPr="00547B78" w:rsidRDefault="00C860C9" w:rsidP="001C518B">
      <w:pPr>
        <w:pStyle w:val="31"/>
        <w:spacing w:after="0" w:line="360" w:lineRule="auto"/>
        <w:ind w:left="0" w:firstLine="709"/>
        <w:jc w:val="both"/>
        <w:rPr>
          <w:bCs/>
          <w:color w:val="000000"/>
          <w:sz w:val="28"/>
        </w:rPr>
      </w:pPr>
      <w:r w:rsidRPr="00547B78">
        <w:rPr>
          <w:bCs/>
          <w:color w:val="000000"/>
          <w:sz w:val="28"/>
        </w:rPr>
        <w:t>Тобто по контролеру КК за рахунок економії трудовитрат, непрямий економічний ефект становить</w:t>
      </w:r>
      <w:r w:rsidR="003A1B7B">
        <w:rPr>
          <w:bCs/>
          <w:color w:val="000000"/>
          <w:sz w:val="28"/>
        </w:rPr>
        <w:t xml:space="preserve">  </w:t>
      </w:r>
      <w:r w:rsidRPr="00547B78">
        <w:rPr>
          <w:bCs/>
          <w:color w:val="000000"/>
          <w:sz w:val="28"/>
        </w:rPr>
        <w:t>на рік: 18000 грн.*3,25 %= 585 гривень.</w:t>
      </w:r>
    </w:p>
    <w:p w:rsidR="00165600" w:rsidRPr="00165600" w:rsidRDefault="00165600" w:rsidP="003A1B7B">
      <w:pPr>
        <w:spacing w:after="0" w:line="360" w:lineRule="auto"/>
        <w:ind w:firstLine="709"/>
        <w:jc w:val="both"/>
        <w:rPr>
          <w:rFonts w:ascii="Times New Roman" w:hAnsi="Times New Roman" w:cs="Times New Roman"/>
          <w:sz w:val="28"/>
          <w:szCs w:val="28"/>
        </w:rPr>
      </w:pPr>
      <w:r w:rsidRPr="00165600">
        <w:rPr>
          <w:rFonts w:ascii="Times New Roman" w:hAnsi="Times New Roman" w:cs="Times New Roman"/>
          <w:sz w:val="28"/>
          <w:szCs w:val="28"/>
        </w:rPr>
        <w:t>З метою подолання негативного впл</w:t>
      </w:r>
      <w:r>
        <w:rPr>
          <w:rFonts w:ascii="Times New Roman" w:hAnsi="Times New Roman" w:cs="Times New Roman"/>
          <w:sz w:val="28"/>
          <w:szCs w:val="28"/>
        </w:rPr>
        <w:t>иву зазначених чинників і забез</w:t>
      </w:r>
      <w:r w:rsidRPr="00165600">
        <w:rPr>
          <w:rFonts w:ascii="Times New Roman" w:hAnsi="Times New Roman" w:cs="Times New Roman"/>
          <w:sz w:val="28"/>
          <w:szCs w:val="28"/>
        </w:rPr>
        <w:t xml:space="preserve">печення ефективної роботи </w:t>
      </w:r>
      <w:r w:rsidR="00B40B20">
        <w:rPr>
          <w:rFonts w:ascii="Times New Roman" w:hAnsi="Times New Roman" w:cs="Times New Roman"/>
          <w:sz w:val="28"/>
          <w:szCs w:val="28"/>
        </w:rPr>
        <w:t xml:space="preserve">державних установ </w:t>
      </w:r>
      <w:r>
        <w:rPr>
          <w:rFonts w:ascii="Times New Roman" w:hAnsi="Times New Roman" w:cs="Times New Roman"/>
          <w:sz w:val="28"/>
          <w:szCs w:val="28"/>
        </w:rPr>
        <w:t>України у сфері інфор</w:t>
      </w:r>
      <w:r w:rsidRPr="00165600">
        <w:rPr>
          <w:rFonts w:ascii="Times New Roman" w:hAnsi="Times New Roman" w:cs="Times New Roman"/>
          <w:sz w:val="28"/>
          <w:szCs w:val="28"/>
        </w:rPr>
        <w:t>маційн</w:t>
      </w:r>
      <w:r w:rsidR="00B40B20">
        <w:rPr>
          <w:rFonts w:ascii="Times New Roman" w:hAnsi="Times New Roman" w:cs="Times New Roman"/>
          <w:sz w:val="28"/>
          <w:szCs w:val="28"/>
        </w:rPr>
        <w:t>ої д</w:t>
      </w:r>
      <w:r w:rsidRPr="00165600">
        <w:rPr>
          <w:rFonts w:ascii="Times New Roman" w:hAnsi="Times New Roman" w:cs="Times New Roman"/>
          <w:sz w:val="28"/>
          <w:szCs w:val="28"/>
        </w:rPr>
        <w:t>іяльності пропонуємо вирішити такі завдання:</w:t>
      </w:r>
    </w:p>
    <w:p w:rsidR="005E1480" w:rsidRDefault="005E1480" w:rsidP="003A1B7B">
      <w:pPr>
        <w:tabs>
          <w:tab w:val="left" w:pos="72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65600" w:rsidRPr="00165600">
        <w:rPr>
          <w:rFonts w:ascii="Times New Roman" w:hAnsi="Times New Roman" w:cs="Times New Roman"/>
          <w:sz w:val="28"/>
          <w:szCs w:val="28"/>
        </w:rPr>
        <w:t>Упровадити корпоративну електронну пошту в органах державної</w:t>
      </w:r>
      <w:r w:rsidR="00165600">
        <w:rPr>
          <w:rFonts w:ascii="Times New Roman" w:hAnsi="Times New Roman" w:cs="Times New Roman"/>
          <w:sz w:val="28"/>
          <w:szCs w:val="28"/>
        </w:rPr>
        <w:t xml:space="preserve"> </w:t>
      </w:r>
      <w:r w:rsidR="00165600" w:rsidRPr="00165600">
        <w:rPr>
          <w:rFonts w:ascii="Times New Roman" w:hAnsi="Times New Roman" w:cs="Times New Roman"/>
          <w:sz w:val="28"/>
          <w:szCs w:val="28"/>
        </w:rPr>
        <w:t>влади та органах місцевого самоврядуван</w:t>
      </w:r>
      <w:r w:rsidR="00165600">
        <w:rPr>
          <w:rFonts w:ascii="Times New Roman" w:hAnsi="Times New Roman" w:cs="Times New Roman"/>
          <w:sz w:val="28"/>
          <w:szCs w:val="28"/>
        </w:rPr>
        <w:t>ня. Поступово, але неухильно до</w:t>
      </w:r>
      <w:r w:rsidR="00165600" w:rsidRPr="00165600">
        <w:rPr>
          <w:rFonts w:ascii="Times New Roman" w:hAnsi="Times New Roman" w:cs="Times New Roman"/>
          <w:sz w:val="28"/>
          <w:szCs w:val="28"/>
        </w:rPr>
        <w:t>кументообіг повинен переноситися з п</w:t>
      </w:r>
      <w:r>
        <w:rPr>
          <w:rFonts w:ascii="Times New Roman" w:hAnsi="Times New Roman" w:cs="Times New Roman"/>
          <w:sz w:val="28"/>
          <w:szCs w:val="28"/>
        </w:rPr>
        <w:t>аперового на електронні носії, щ</w:t>
      </w:r>
      <w:r w:rsidR="00165600" w:rsidRPr="00165600">
        <w:rPr>
          <w:rFonts w:ascii="Times New Roman" w:hAnsi="Times New Roman" w:cs="Times New Roman"/>
          <w:sz w:val="28"/>
          <w:szCs w:val="28"/>
        </w:rPr>
        <w:t>о є</w:t>
      </w:r>
      <w:r w:rsidR="00165600">
        <w:rPr>
          <w:rFonts w:ascii="Times New Roman" w:hAnsi="Times New Roman" w:cs="Times New Roman"/>
          <w:sz w:val="28"/>
          <w:szCs w:val="28"/>
        </w:rPr>
        <w:t xml:space="preserve"> </w:t>
      </w:r>
      <w:r w:rsidR="00165600" w:rsidRPr="00165600">
        <w:rPr>
          <w:rFonts w:ascii="Times New Roman" w:hAnsi="Times New Roman" w:cs="Times New Roman"/>
          <w:sz w:val="28"/>
          <w:szCs w:val="28"/>
        </w:rPr>
        <w:t>необхідною умовою впровадження засо</w:t>
      </w:r>
      <w:r w:rsidR="00165600">
        <w:rPr>
          <w:rFonts w:ascii="Times New Roman" w:hAnsi="Times New Roman" w:cs="Times New Roman"/>
          <w:sz w:val="28"/>
          <w:szCs w:val="28"/>
        </w:rPr>
        <w:t>бів автоматизації. Це дасть мож</w:t>
      </w:r>
      <w:r w:rsidR="00165600" w:rsidRPr="00165600">
        <w:rPr>
          <w:rFonts w:ascii="Times New Roman" w:hAnsi="Times New Roman" w:cs="Times New Roman"/>
          <w:sz w:val="28"/>
          <w:szCs w:val="28"/>
        </w:rPr>
        <w:t>ливість реально здійснити ідеї безпапер</w:t>
      </w:r>
      <w:r w:rsidR="00165600">
        <w:rPr>
          <w:rFonts w:ascii="Times New Roman" w:hAnsi="Times New Roman" w:cs="Times New Roman"/>
          <w:sz w:val="28"/>
          <w:szCs w:val="28"/>
        </w:rPr>
        <w:t>ової інформатики і значно підви</w:t>
      </w:r>
      <w:r w:rsidR="00165600" w:rsidRPr="00165600">
        <w:rPr>
          <w:rFonts w:ascii="Times New Roman" w:hAnsi="Times New Roman" w:cs="Times New Roman"/>
          <w:sz w:val="28"/>
          <w:szCs w:val="28"/>
        </w:rPr>
        <w:t>щити ефективність систем управління. М</w:t>
      </w:r>
      <w:r w:rsidR="00165600">
        <w:rPr>
          <w:rFonts w:ascii="Times New Roman" w:hAnsi="Times New Roman" w:cs="Times New Roman"/>
          <w:sz w:val="28"/>
          <w:szCs w:val="28"/>
        </w:rPr>
        <w:t>ає бути побудована міжрегіональ</w:t>
      </w:r>
      <w:r w:rsidR="00165600" w:rsidRPr="00165600">
        <w:rPr>
          <w:rFonts w:ascii="Times New Roman" w:hAnsi="Times New Roman" w:cs="Times New Roman"/>
          <w:sz w:val="28"/>
          <w:szCs w:val="28"/>
        </w:rPr>
        <w:t>на інформаційно-телекомунікаційна система, яка об'єднає високошвидкісні</w:t>
      </w:r>
      <w:r w:rsidR="00165600">
        <w:rPr>
          <w:rFonts w:ascii="Times New Roman" w:hAnsi="Times New Roman" w:cs="Times New Roman"/>
          <w:sz w:val="28"/>
          <w:szCs w:val="28"/>
        </w:rPr>
        <w:t xml:space="preserve"> </w:t>
      </w:r>
      <w:r w:rsidR="00165600" w:rsidRPr="00165600">
        <w:rPr>
          <w:rFonts w:ascii="Times New Roman" w:hAnsi="Times New Roman" w:cs="Times New Roman"/>
          <w:sz w:val="28"/>
          <w:szCs w:val="28"/>
        </w:rPr>
        <w:t>та звичайні канали зв'язку, розподільчі та локальні мережі різного рівня та</w:t>
      </w:r>
      <w:r w:rsidR="00165600">
        <w:rPr>
          <w:rFonts w:ascii="Times New Roman" w:hAnsi="Times New Roman" w:cs="Times New Roman"/>
          <w:sz w:val="28"/>
          <w:szCs w:val="28"/>
        </w:rPr>
        <w:t xml:space="preserve"> </w:t>
      </w:r>
      <w:r w:rsidR="00165600" w:rsidRPr="00165600">
        <w:rPr>
          <w:rFonts w:ascii="Times New Roman" w:hAnsi="Times New Roman" w:cs="Times New Roman"/>
          <w:sz w:val="28"/>
          <w:szCs w:val="28"/>
        </w:rPr>
        <w:t>призначення, дасть змогу реалізувати шир</w:t>
      </w:r>
      <w:r w:rsidR="00165600">
        <w:rPr>
          <w:rFonts w:ascii="Times New Roman" w:hAnsi="Times New Roman" w:cs="Times New Roman"/>
          <w:sz w:val="28"/>
          <w:szCs w:val="28"/>
        </w:rPr>
        <w:t>окий спектр інформаційних техно</w:t>
      </w:r>
      <w:r w:rsidR="00165600" w:rsidRPr="00165600">
        <w:rPr>
          <w:rFonts w:ascii="Times New Roman" w:hAnsi="Times New Roman" w:cs="Times New Roman"/>
          <w:sz w:val="28"/>
          <w:szCs w:val="28"/>
        </w:rPr>
        <w:t>логій, забезпечить оперативну і надійну взаємодію всіх рівнів управління</w:t>
      </w:r>
      <w:r w:rsidR="00165600">
        <w:rPr>
          <w:rFonts w:ascii="Times New Roman" w:hAnsi="Times New Roman" w:cs="Times New Roman"/>
          <w:sz w:val="28"/>
          <w:szCs w:val="28"/>
        </w:rPr>
        <w:t xml:space="preserve"> </w:t>
      </w:r>
      <w:r w:rsidR="00165600" w:rsidRPr="00165600">
        <w:rPr>
          <w:rFonts w:ascii="Times New Roman" w:hAnsi="Times New Roman" w:cs="Times New Roman"/>
          <w:sz w:val="28"/>
          <w:szCs w:val="28"/>
        </w:rPr>
        <w:t>при вирішенні завдань стратегічного дер</w:t>
      </w:r>
      <w:r w:rsidR="00165600">
        <w:rPr>
          <w:rFonts w:ascii="Times New Roman" w:hAnsi="Times New Roman" w:cs="Times New Roman"/>
          <w:sz w:val="28"/>
          <w:szCs w:val="28"/>
        </w:rPr>
        <w:t>жавного, міжгалузевого та регіо</w:t>
      </w:r>
      <w:r w:rsidR="00165600" w:rsidRPr="00165600">
        <w:rPr>
          <w:rFonts w:ascii="Times New Roman" w:hAnsi="Times New Roman" w:cs="Times New Roman"/>
          <w:sz w:val="28"/>
          <w:szCs w:val="28"/>
        </w:rPr>
        <w:t>нального управління, а також надасть на ринкових умовах широкий спектр</w:t>
      </w:r>
      <w:r w:rsidR="00165600">
        <w:rPr>
          <w:rFonts w:ascii="Times New Roman" w:hAnsi="Times New Roman" w:cs="Times New Roman"/>
          <w:sz w:val="28"/>
          <w:szCs w:val="28"/>
        </w:rPr>
        <w:t xml:space="preserve"> </w:t>
      </w:r>
      <w:r w:rsidR="00165600" w:rsidRPr="00165600">
        <w:rPr>
          <w:rFonts w:ascii="Times New Roman" w:hAnsi="Times New Roman" w:cs="Times New Roman"/>
          <w:sz w:val="28"/>
          <w:szCs w:val="28"/>
        </w:rPr>
        <w:t>інформаційних послуг населенню, державним і комерційним організаціям,</w:t>
      </w:r>
      <w:r w:rsidR="00896384">
        <w:rPr>
          <w:rFonts w:ascii="Times New Roman" w:hAnsi="Times New Roman" w:cs="Times New Roman"/>
          <w:sz w:val="28"/>
          <w:szCs w:val="28"/>
        </w:rPr>
        <w:t xml:space="preserve"> </w:t>
      </w:r>
      <w:r w:rsidR="00165600" w:rsidRPr="00165600">
        <w:rPr>
          <w:rFonts w:ascii="Times New Roman" w:hAnsi="Times New Roman" w:cs="Times New Roman"/>
          <w:sz w:val="28"/>
          <w:szCs w:val="28"/>
        </w:rPr>
        <w:t>зарубіжним користувачам.</w:t>
      </w:r>
    </w:p>
    <w:p w:rsidR="00165600" w:rsidRPr="00165600" w:rsidRDefault="005E1480" w:rsidP="003A1B7B">
      <w:pPr>
        <w:tabs>
          <w:tab w:val="left" w:pos="72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w:t>
      </w:r>
      <w:r w:rsidR="00165600" w:rsidRPr="00165600">
        <w:rPr>
          <w:rFonts w:ascii="Times New Roman" w:hAnsi="Times New Roman" w:cs="Times New Roman"/>
          <w:sz w:val="28"/>
          <w:szCs w:val="28"/>
        </w:rPr>
        <w:t>провадити накопичення та обробку інформації на місцевих рівнях.</w:t>
      </w:r>
      <w:r w:rsidR="00896384">
        <w:rPr>
          <w:rFonts w:ascii="Times New Roman" w:hAnsi="Times New Roman" w:cs="Times New Roman"/>
          <w:sz w:val="28"/>
          <w:szCs w:val="28"/>
        </w:rPr>
        <w:t xml:space="preserve"> </w:t>
      </w:r>
      <w:r w:rsidR="00165600" w:rsidRPr="00165600">
        <w:rPr>
          <w:rFonts w:ascii="Times New Roman" w:hAnsi="Times New Roman" w:cs="Times New Roman"/>
          <w:sz w:val="28"/>
          <w:szCs w:val="28"/>
        </w:rPr>
        <w:t>Основними джерелами інформації для проведення аналітичних досліджень</w:t>
      </w:r>
      <w:r w:rsidR="00896384">
        <w:rPr>
          <w:rFonts w:ascii="Times New Roman" w:hAnsi="Times New Roman" w:cs="Times New Roman"/>
          <w:sz w:val="28"/>
          <w:szCs w:val="28"/>
        </w:rPr>
        <w:t xml:space="preserve"> </w:t>
      </w:r>
      <w:r w:rsidR="00165600" w:rsidRPr="00165600">
        <w:rPr>
          <w:rFonts w:ascii="Times New Roman" w:hAnsi="Times New Roman" w:cs="Times New Roman"/>
          <w:sz w:val="28"/>
          <w:szCs w:val="28"/>
        </w:rPr>
        <w:t>є: результати фундаментальних досліджень</w:t>
      </w:r>
      <w:r w:rsidR="00896384">
        <w:rPr>
          <w:rFonts w:ascii="Times New Roman" w:hAnsi="Times New Roman" w:cs="Times New Roman"/>
          <w:sz w:val="28"/>
          <w:szCs w:val="28"/>
        </w:rPr>
        <w:t>; матеріали, підготовлені різни</w:t>
      </w:r>
      <w:r w:rsidR="00165600" w:rsidRPr="00165600">
        <w:rPr>
          <w:rFonts w:ascii="Times New Roman" w:hAnsi="Times New Roman" w:cs="Times New Roman"/>
          <w:sz w:val="28"/>
          <w:szCs w:val="28"/>
        </w:rPr>
        <w:t>ми аналітичними підрозділами і службами; дані державних і недержавних</w:t>
      </w:r>
      <w:r w:rsidR="00896384">
        <w:rPr>
          <w:rFonts w:ascii="Times New Roman" w:hAnsi="Times New Roman" w:cs="Times New Roman"/>
          <w:sz w:val="28"/>
          <w:szCs w:val="28"/>
        </w:rPr>
        <w:t xml:space="preserve"> </w:t>
      </w:r>
      <w:r w:rsidR="00165600" w:rsidRPr="00165600">
        <w:rPr>
          <w:rFonts w:ascii="Times New Roman" w:hAnsi="Times New Roman" w:cs="Times New Roman"/>
          <w:sz w:val="28"/>
          <w:szCs w:val="28"/>
        </w:rPr>
        <w:t>(комерційних) інформаційних ресурсів; опе</w:t>
      </w:r>
      <w:r w:rsidR="00896384">
        <w:rPr>
          <w:rFonts w:ascii="Times New Roman" w:hAnsi="Times New Roman" w:cs="Times New Roman"/>
          <w:sz w:val="28"/>
          <w:szCs w:val="28"/>
        </w:rPr>
        <w:t>ративна інформація засобів масо</w:t>
      </w:r>
      <w:r w:rsidR="00165600" w:rsidRPr="00165600">
        <w:rPr>
          <w:rFonts w:ascii="Times New Roman" w:hAnsi="Times New Roman" w:cs="Times New Roman"/>
          <w:sz w:val="28"/>
          <w:szCs w:val="28"/>
        </w:rPr>
        <w:t>вої інформації тощо. Слід забезпечити активну і взаємовигідну співпрацю</w:t>
      </w:r>
      <w:r w:rsidR="00896384">
        <w:rPr>
          <w:rFonts w:ascii="Times New Roman" w:hAnsi="Times New Roman" w:cs="Times New Roman"/>
          <w:sz w:val="28"/>
          <w:szCs w:val="28"/>
        </w:rPr>
        <w:t xml:space="preserve"> </w:t>
      </w:r>
      <w:r w:rsidR="00165600" w:rsidRPr="00165600">
        <w:rPr>
          <w:rFonts w:ascii="Times New Roman" w:hAnsi="Times New Roman" w:cs="Times New Roman"/>
          <w:sz w:val="28"/>
          <w:szCs w:val="28"/>
        </w:rPr>
        <w:t>різних аналітичних центрів та інформаці</w:t>
      </w:r>
      <w:r w:rsidR="00896384">
        <w:rPr>
          <w:rFonts w:ascii="Times New Roman" w:hAnsi="Times New Roman" w:cs="Times New Roman"/>
          <w:sz w:val="28"/>
          <w:szCs w:val="28"/>
        </w:rPr>
        <w:t>йних служб органів державної ви</w:t>
      </w:r>
      <w:r w:rsidR="00165600" w:rsidRPr="00165600">
        <w:rPr>
          <w:rFonts w:ascii="Times New Roman" w:hAnsi="Times New Roman" w:cs="Times New Roman"/>
          <w:sz w:val="28"/>
          <w:szCs w:val="28"/>
        </w:rPr>
        <w:t>конавчої влади України.</w:t>
      </w:r>
    </w:p>
    <w:p w:rsidR="00165600" w:rsidRPr="00165600" w:rsidRDefault="00165600" w:rsidP="003A1B7B">
      <w:pPr>
        <w:spacing w:after="0" w:line="360" w:lineRule="auto"/>
        <w:ind w:firstLine="709"/>
        <w:jc w:val="both"/>
        <w:rPr>
          <w:rFonts w:ascii="Times New Roman" w:hAnsi="Times New Roman" w:cs="Times New Roman"/>
          <w:sz w:val="28"/>
          <w:szCs w:val="28"/>
        </w:rPr>
      </w:pPr>
      <w:r w:rsidRPr="00165600">
        <w:rPr>
          <w:rFonts w:ascii="Times New Roman" w:hAnsi="Times New Roman" w:cs="Times New Roman"/>
          <w:sz w:val="28"/>
          <w:szCs w:val="28"/>
        </w:rPr>
        <w:lastRenderedPageBreak/>
        <w:t>Для створення єдиного інформацій</w:t>
      </w:r>
      <w:r w:rsidR="00896384">
        <w:rPr>
          <w:rFonts w:ascii="Times New Roman" w:hAnsi="Times New Roman" w:cs="Times New Roman"/>
          <w:sz w:val="28"/>
          <w:szCs w:val="28"/>
        </w:rPr>
        <w:t>ного простору необхідно об'єдна</w:t>
      </w:r>
      <w:r w:rsidRPr="00165600">
        <w:rPr>
          <w:rFonts w:ascii="Times New Roman" w:hAnsi="Times New Roman" w:cs="Times New Roman"/>
          <w:sz w:val="28"/>
          <w:szCs w:val="28"/>
        </w:rPr>
        <w:t>ти існуючі інформаційні системи та бази дан</w:t>
      </w:r>
      <w:r w:rsidR="00896384">
        <w:rPr>
          <w:rFonts w:ascii="Times New Roman" w:hAnsi="Times New Roman" w:cs="Times New Roman"/>
          <w:sz w:val="28"/>
          <w:szCs w:val="28"/>
        </w:rPr>
        <w:t>их всіх рівнів державного управ</w:t>
      </w:r>
      <w:r w:rsidRPr="00165600">
        <w:rPr>
          <w:rFonts w:ascii="Times New Roman" w:hAnsi="Times New Roman" w:cs="Times New Roman"/>
          <w:sz w:val="28"/>
          <w:szCs w:val="28"/>
        </w:rPr>
        <w:t xml:space="preserve">ління і передбачити доступ до вже діючих </w:t>
      </w:r>
      <w:r w:rsidR="00896384">
        <w:rPr>
          <w:rFonts w:ascii="Times New Roman" w:hAnsi="Times New Roman" w:cs="Times New Roman"/>
          <w:sz w:val="28"/>
          <w:szCs w:val="28"/>
        </w:rPr>
        <w:t>загальнодержавних ресурсів: дер</w:t>
      </w:r>
      <w:r w:rsidRPr="00165600">
        <w:rPr>
          <w:rFonts w:ascii="Times New Roman" w:hAnsi="Times New Roman" w:cs="Times New Roman"/>
          <w:sz w:val="28"/>
          <w:szCs w:val="28"/>
        </w:rPr>
        <w:t>жавних статистичних стандартів і класифіка</w:t>
      </w:r>
      <w:r w:rsidR="00896384">
        <w:rPr>
          <w:rFonts w:ascii="Times New Roman" w:hAnsi="Times New Roman" w:cs="Times New Roman"/>
          <w:sz w:val="28"/>
          <w:szCs w:val="28"/>
        </w:rPr>
        <w:t>торів: єдиного державного реєст</w:t>
      </w:r>
      <w:r w:rsidRPr="00165600">
        <w:rPr>
          <w:rFonts w:ascii="Times New Roman" w:hAnsi="Times New Roman" w:cs="Times New Roman"/>
          <w:sz w:val="28"/>
          <w:szCs w:val="28"/>
        </w:rPr>
        <w:t>ру підприємств і організацій як основи о</w:t>
      </w:r>
      <w:r w:rsidR="00896384">
        <w:rPr>
          <w:rFonts w:ascii="Times New Roman" w:hAnsi="Times New Roman" w:cs="Times New Roman"/>
          <w:sz w:val="28"/>
          <w:szCs w:val="28"/>
        </w:rPr>
        <w:t>бліку суб'єктів сфери господарю</w:t>
      </w:r>
      <w:r w:rsidRPr="00165600">
        <w:rPr>
          <w:rFonts w:ascii="Times New Roman" w:hAnsi="Times New Roman" w:cs="Times New Roman"/>
          <w:sz w:val="28"/>
          <w:szCs w:val="28"/>
        </w:rPr>
        <w:t xml:space="preserve">вання всіх форм власності; державного </w:t>
      </w:r>
      <w:r w:rsidR="00896384">
        <w:rPr>
          <w:rFonts w:ascii="Times New Roman" w:hAnsi="Times New Roman" w:cs="Times New Roman"/>
          <w:sz w:val="28"/>
          <w:szCs w:val="28"/>
        </w:rPr>
        <w:t>реєстру населення, платників по</w:t>
      </w:r>
      <w:r w:rsidRPr="00165600">
        <w:rPr>
          <w:rFonts w:ascii="Times New Roman" w:hAnsi="Times New Roman" w:cs="Times New Roman"/>
          <w:sz w:val="28"/>
          <w:szCs w:val="28"/>
        </w:rPr>
        <w:t>датків. власників землі та землекористувачів, нерухомого майна тощо.</w:t>
      </w:r>
    </w:p>
    <w:p w:rsidR="00896384" w:rsidRDefault="00165600" w:rsidP="003A1B7B">
      <w:pPr>
        <w:spacing w:after="0" w:line="360" w:lineRule="auto"/>
        <w:ind w:firstLine="709"/>
        <w:jc w:val="both"/>
        <w:rPr>
          <w:rFonts w:ascii="Times New Roman" w:hAnsi="Times New Roman" w:cs="Times New Roman"/>
          <w:sz w:val="28"/>
          <w:szCs w:val="28"/>
        </w:rPr>
      </w:pPr>
      <w:r w:rsidRPr="00165600">
        <w:rPr>
          <w:rFonts w:ascii="Times New Roman" w:hAnsi="Times New Roman" w:cs="Times New Roman"/>
          <w:sz w:val="28"/>
          <w:szCs w:val="28"/>
        </w:rPr>
        <w:t>Також у рамках єдиного інформаці</w:t>
      </w:r>
      <w:r w:rsidR="00896384">
        <w:rPr>
          <w:rFonts w:ascii="Times New Roman" w:hAnsi="Times New Roman" w:cs="Times New Roman"/>
          <w:sz w:val="28"/>
          <w:szCs w:val="28"/>
        </w:rPr>
        <w:t xml:space="preserve">йного простору в першочерговому </w:t>
      </w:r>
      <w:r w:rsidRPr="00165600">
        <w:rPr>
          <w:rFonts w:ascii="Times New Roman" w:hAnsi="Times New Roman" w:cs="Times New Roman"/>
          <w:sz w:val="28"/>
          <w:szCs w:val="28"/>
        </w:rPr>
        <w:t>порядку слід сформувати загальнодержавний або хоча б на регіональних</w:t>
      </w:r>
      <w:r w:rsidR="00896384">
        <w:rPr>
          <w:rFonts w:ascii="Times New Roman" w:hAnsi="Times New Roman" w:cs="Times New Roman"/>
          <w:sz w:val="28"/>
          <w:szCs w:val="28"/>
        </w:rPr>
        <w:t xml:space="preserve"> </w:t>
      </w:r>
      <w:r w:rsidRPr="00165600">
        <w:rPr>
          <w:rFonts w:ascii="Times New Roman" w:hAnsi="Times New Roman" w:cs="Times New Roman"/>
          <w:sz w:val="28"/>
          <w:szCs w:val="28"/>
        </w:rPr>
        <w:t>рівнях - інформаційний реєстр, який містив</w:t>
      </w:r>
      <w:r w:rsidR="00896384">
        <w:rPr>
          <w:rFonts w:ascii="Times New Roman" w:hAnsi="Times New Roman" w:cs="Times New Roman"/>
          <w:sz w:val="28"/>
          <w:szCs w:val="28"/>
        </w:rPr>
        <w:t xml:space="preserve"> би дані про організації - влас</w:t>
      </w:r>
      <w:r w:rsidRPr="00165600">
        <w:rPr>
          <w:rFonts w:ascii="Times New Roman" w:hAnsi="Times New Roman" w:cs="Times New Roman"/>
          <w:sz w:val="28"/>
          <w:szCs w:val="28"/>
        </w:rPr>
        <w:t>ників державних, недержавних і змішан</w:t>
      </w:r>
      <w:r w:rsidR="00896384">
        <w:rPr>
          <w:rFonts w:ascii="Times New Roman" w:hAnsi="Times New Roman" w:cs="Times New Roman"/>
          <w:sz w:val="28"/>
          <w:szCs w:val="28"/>
        </w:rPr>
        <w:t>их інформаційних ресурсів, а та</w:t>
      </w:r>
      <w:r w:rsidRPr="00165600">
        <w:rPr>
          <w:rFonts w:ascii="Times New Roman" w:hAnsi="Times New Roman" w:cs="Times New Roman"/>
          <w:sz w:val="28"/>
          <w:szCs w:val="28"/>
        </w:rPr>
        <w:t>кож за видами інформаційної продукції та послуг.</w:t>
      </w:r>
    </w:p>
    <w:p w:rsidR="00FD3D6B" w:rsidRDefault="00896384" w:rsidP="003A1B7B">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A1B7B">
        <w:rPr>
          <w:rFonts w:ascii="Times New Roman" w:hAnsi="Times New Roman" w:cs="Times New Roman"/>
          <w:sz w:val="28"/>
          <w:szCs w:val="28"/>
        </w:rPr>
        <w:tab/>
      </w:r>
      <w:r>
        <w:rPr>
          <w:rFonts w:ascii="Times New Roman" w:hAnsi="Times New Roman" w:cs="Times New Roman"/>
          <w:sz w:val="28"/>
          <w:szCs w:val="28"/>
        </w:rPr>
        <w:t>З</w:t>
      </w:r>
      <w:r w:rsidR="00165600" w:rsidRPr="00165600">
        <w:rPr>
          <w:rFonts w:ascii="Times New Roman" w:hAnsi="Times New Roman" w:cs="Times New Roman"/>
          <w:sz w:val="28"/>
          <w:szCs w:val="28"/>
        </w:rPr>
        <w:t>абезпечити впровадження систем захисту електронної інформації</w:t>
      </w:r>
      <w:r>
        <w:rPr>
          <w:rFonts w:ascii="Times New Roman" w:hAnsi="Times New Roman" w:cs="Times New Roman"/>
          <w:sz w:val="28"/>
          <w:szCs w:val="28"/>
        </w:rPr>
        <w:t xml:space="preserve"> </w:t>
      </w:r>
      <w:r w:rsidR="00165600" w:rsidRPr="00165600">
        <w:rPr>
          <w:rFonts w:ascii="Times New Roman" w:hAnsi="Times New Roman" w:cs="Times New Roman"/>
          <w:sz w:val="28"/>
          <w:szCs w:val="28"/>
        </w:rPr>
        <w:t>органів влади. Для цього необхідно органам державної виконавчої влади</w:t>
      </w:r>
      <w:r>
        <w:rPr>
          <w:rFonts w:ascii="Times New Roman" w:hAnsi="Times New Roman" w:cs="Times New Roman"/>
          <w:sz w:val="28"/>
          <w:szCs w:val="28"/>
        </w:rPr>
        <w:t xml:space="preserve"> </w:t>
      </w:r>
      <w:r w:rsidR="00165600" w:rsidRPr="00165600">
        <w:rPr>
          <w:rFonts w:ascii="Times New Roman" w:hAnsi="Times New Roman" w:cs="Times New Roman"/>
          <w:sz w:val="28"/>
          <w:szCs w:val="28"/>
        </w:rPr>
        <w:t xml:space="preserve">спільно з науковцями розробити технічні </w:t>
      </w:r>
      <w:r>
        <w:rPr>
          <w:rFonts w:ascii="Times New Roman" w:hAnsi="Times New Roman" w:cs="Times New Roman"/>
          <w:sz w:val="28"/>
          <w:szCs w:val="28"/>
        </w:rPr>
        <w:t>завдання з розроблення та запро</w:t>
      </w:r>
      <w:r w:rsidR="00165600" w:rsidRPr="00165600">
        <w:rPr>
          <w:rFonts w:ascii="Times New Roman" w:hAnsi="Times New Roman" w:cs="Times New Roman"/>
          <w:sz w:val="28"/>
          <w:szCs w:val="28"/>
        </w:rPr>
        <w:t>вадження нормативно-методичних матеріа</w:t>
      </w:r>
      <w:r>
        <w:rPr>
          <w:rFonts w:ascii="Times New Roman" w:hAnsi="Times New Roman" w:cs="Times New Roman"/>
          <w:sz w:val="28"/>
          <w:szCs w:val="28"/>
        </w:rPr>
        <w:t>лів, створення інформаційно-ана</w:t>
      </w:r>
      <w:r w:rsidR="00165600" w:rsidRPr="00165600">
        <w:rPr>
          <w:rFonts w:ascii="Times New Roman" w:hAnsi="Times New Roman" w:cs="Times New Roman"/>
          <w:sz w:val="28"/>
          <w:szCs w:val="28"/>
        </w:rPr>
        <w:t>літичних систем та їх елементів за напря</w:t>
      </w:r>
      <w:r>
        <w:rPr>
          <w:rFonts w:ascii="Times New Roman" w:hAnsi="Times New Roman" w:cs="Times New Roman"/>
          <w:sz w:val="28"/>
          <w:szCs w:val="28"/>
        </w:rPr>
        <w:t>мами функціонування органів дер</w:t>
      </w:r>
      <w:r w:rsidR="00165600" w:rsidRPr="00165600">
        <w:rPr>
          <w:rFonts w:ascii="Times New Roman" w:hAnsi="Times New Roman" w:cs="Times New Roman"/>
          <w:sz w:val="28"/>
          <w:szCs w:val="28"/>
        </w:rPr>
        <w:t xml:space="preserve">жавної влади (локальних комп'ютерних </w:t>
      </w:r>
      <w:r>
        <w:rPr>
          <w:rFonts w:ascii="Times New Roman" w:hAnsi="Times New Roman" w:cs="Times New Roman"/>
          <w:sz w:val="28"/>
          <w:szCs w:val="28"/>
        </w:rPr>
        <w:t>мереж, програмно-технічних комп</w:t>
      </w:r>
      <w:r w:rsidR="00165600" w:rsidRPr="00165600">
        <w:rPr>
          <w:rFonts w:ascii="Times New Roman" w:hAnsi="Times New Roman" w:cs="Times New Roman"/>
          <w:sz w:val="28"/>
          <w:szCs w:val="28"/>
        </w:rPr>
        <w:t>лексів. баз даних тощо).</w:t>
      </w:r>
    </w:p>
    <w:p w:rsidR="00896384" w:rsidRDefault="00FD3D6B" w:rsidP="003A1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65600" w:rsidRPr="00165600">
        <w:rPr>
          <w:rFonts w:ascii="Times New Roman" w:hAnsi="Times New Roman" w:cs="Times New Roman"/>
          <w:sz w:val="28"/>
          <w:szCs w:val="28"/>
        </w:rPr>
        <w:t>Розробити та запровадити автоматизований аналіз справ у різних</w:t>
      </w:r>
      <w:r w:rsidR="00896384">
        <w:rPr>
          <w:rFonts w:ascii="Times New Roman" w:hAnsi="Times New Roman" w:cs="Times New Roman"/>
          <w:sz w:val="28"/>
          <w:szCs w:val="28"/>
        </w:rPr>
        <w:t xml:space="preserve"> </w:t>
      </w:r>
      <w:r w:rsidR="00165600" w:rsidRPr="00165600">
        <w:rPr>
          <w:rFonts w:ascii="Times New Roman" w:hAnsi="Times New Roman" w:cs="Times New Roman"/>
          <w:sz w:val="28"/>
          <w:szCs w:val="28"/>
        </w:rPr>
        <w:t>сферах державної активності. Стрижнем інформаційної інфраструктури має</w:t>
      </w:r>
      <w:r w:rsidR="00896384">
        <w:rPr>
          <w:rFonts w:ascii="Times New Roman" w:hAnsi="Times New Roman" w:cs="Times New Roman"/>
          <w:sz w:val="28"/>
          <w:szCs w:val="28"/>
        </w:rPr>
        <w:t xml:space="preserve"> </w:t>
      </w:r>
      <w:r w:rsidR="00165600" w:rsidRPr="00165600">
        <w:rPr>
          <w:rFonts w:ascii="Times New Roman" w:hAnsi="Times New Roman" w:cs="Times New Roman"/>
          <w:sz w:val="28"/>
          <w:szCs w:val="28"/>
        </w:rPr>
        <w:t>стати єдина інформаційно-аналітична система органів державної влади.</w:t>
      </w:r>
      <w:r w:rsidR="00896384">
        <w:rPr>
          <w:rFonts w:ascii="Times New Roman" w:hAnsi="Times New Roman" w:cs="Times New Roman"/>
          <w:sz w:val="28"/>
          <w:szCs w:val="28"/>
        </w:rPr>
        <w:t xml:space="preserve"> </w:t>
      </w:r>
      <w:r w:rsidR="00165600" w:rsidRPr="00165600">
        <w:rPr>
          <w:rFonts w:ascii="Times New Roman" w:hAnsi="Times New Roman" w:cs="Times New Roman"/>
          <w:sz w:val="28"/>
          <w:szCs w:val="28"/>
        </w:rPr>
        <w:t>Найважливішими наслідками інформатизац</w:t>
      </w:r>
      <w:r w:rsidR="00896384">
        <w:rPr>
          <w:rFonts w:ascii="Times New Roman" w:hAnsi="Times New Roman" w:cs="Times New Roman"/>
          <w:sz w:val="28"/>
          <w:szCs w:val="28"/>
        </w:rPr>
        <w:t>ії, які визначають успіх у вирі</w:t>
      </w:r>
      <w:r w:rsidR="00165600" w:rsidRPr="00165600">
        <w:rPr>
          <w:rFonts w:ascii="Times New Roman" w:hAnsi="Times New Roman" w:cs="Times New Roman"/>
          <w:sz w:val="28"/>
          <w:szCs w:val="28"/>
        </w:rPr>
        <w:t>шенні завдань соціально-економічного розвитку, є побудова сучасної системи державного управління, розвиток телек</w:t>
      </w:r>
      <w:r w:rsidR="00896384">
        <w:rPr>
          <w:rFonts w:ascii="Times New Roman" w:hAnsi="Times New Roman" w:cs="Times New Roman"/>
          <w:sz w:val="28"/>
          <w:szCs w:val="28"/>
        </w:rPr>
        <w:t>омунікаційного середовища, ство</w:t>
      </w:r>
      <w:r w:rsidR="00165600" w:rsidRPr="00165600">
        <w:rPr>
          <w:rFonts w:ascii="Times New Roman" w:hAnsi="Times New Roman" w:cs="Times New Roman"/>
          <w:sz w:val="28"/>
          <w:szCs w:val="28"/>
        </w:rPr>
        <w:t>рення потужних інформаційних ресурсів, розвиток пріоритетних напрямів</w:t>
      </w:r>
      <w:r w:rsidR="00896384">
        <w:rPr>
          <w:rFonts w:ascii="Times New Roman" w:hAnsi="Times New Roman" w:cs="Times New Roman"/>
          <w:sz w:val="28"/>
          <w:szCs w:val="28"/>
        </w:rPr>
        <w:t xml:space="preserve"> </w:t>
      </w:r>
      <w:r w:rsidR="00165600" w:rsidRPr="00165600">
        <w:rPr>
          <w:rFonts w:ascii="Times New Roman" w:hAnsi="Times New Roman" w:cs="Times New Roman"/>
          <w:sz w:val="28"/>
          <w:szCs w:val="28"/>
        </w:rPr>
        <w:t>економіки та соціальної сфери.</w:t>
      </w:r>
    </w:p>
    <w:p w:rsidR="00E60385" w:rsidRDefault="00264C80" w:rsidP="00E60385">
      <w:pPr>
        <w:tabs>
          <w:tab w:val="left" w:pos="72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Необхідно прийняти з</w:t>
      </w:r>
      <w:r w:rsidR="00165600" w:rsidRPr="00165600">
        <w:rPr>
          <w:rFonts w:ascii="Times New Roman" w:hAnsi="Times New Roman" w:cs="Times New Roman"/>
          <w:sz w:val="28"/>
          <w:szCs w:val="28"/>
        </w:rPr>
        <w:t>акон Украї</w:t>
      </w:r>
      <w:r w:rsidR="00896384">
        <w:rPr>
          <w:rFonts w:ascii="Times New Roman" w:hAnsi="Times New Roman" w:cs="Times New Roman"/>
          <w:sz w:val="28"/>
          <w:szCs w:val="28"/>
        </w:rPr>
        <w:t>ни</w:t>
      </w:r>
      <w:r>
        <w:rPr>
          <w:rFonts w:ascii="Times New Roman" w:hAnsi="Times New Roman" w:cs="Times New Roman"/>
          <w:sz w:val="28"/>
          <w:szCs w:val="28"/>
        </w:rPr>
        <w:t>,</w:t>
      </w:r>
      <w:r w:rsidR="00896384">
        <w:rPr>
          <w:rFonts w:ascii="Times New Roman" w:hAnsi="Times New Roman" w:cs="Times New Roman"/>
          <w:sz w:val="28"/>
          <w:szCs w:val="28"/>
        </w:rPr>
        <w:t xml:space="preserve">  щ</w:t>
      </w:r>
      <w:r w:rsidR="00165600" w:rsidRPr="00165600">
        <w:rPr>
          <w:rFonts w:ascii="Times New Roman" w:hAnsi="Times New Roman" w:cs="Times New Roman"/>
          <w:sz w:val="28"/>
          <w:szCs w:val="28"/>
        </w:rPr>
        <w:t>о дасть змогу створити законодавчу базу</w:t>
      </w:r>
      <w:r w:rsidR="00896384">
        <w:rPr>
          <w:rFonts w:ascii="Times New Roman" w:hAnsi="Times New Roman" w:cs="Times New Roman"/>
          <w:sz w:val="28"/>
          <w:szCs w:val="28"/>
        </w:rPr>
        <w:t xml:space="preserve"> </w:t>
      </w:r>
      <w:r w:rsidR="00165600" w:rsidRPr="00165600">
        <w:rPr>
          <w:rFonts w:ascii="Times New Roman" w:hAnsi="Times New Roman" w:cs="Times New Roman"/>
          <w:sz w:val="28"/>
          <w:szCs w:val="28"/>
        </w:rPr>
        <w:t>інформаційного забезпечення органів державної вла</w:t>
      </w:r>
      <w:r w:rsidR="00896384">
        <w:rPr>
          <w:rFonts w:ascii="Times New Roman" w:hAnsi="Times New Roman" w:cs="Times New Roman"/>
          <w:sz w:val="28"/>
          <w:szCs w:val="28"/>
        </w:rPr>
        <w:t xml:space="preserve">ди </w:t>
      </w:r>
      <w:r w:rsidR="00896384">
        <w:rPr>
          <w:rFonts w:ascii="Times New Roman" w:hAnsi="Times New Roman" w:cs="Times New Roman"/>
          <w:sz w:val="28"/>
          <w:szCs w:val="28"/>
        </w:rPr>
        <w:lastRenderedPageBreak/>
        <w:t>України та ефектив</w:t>
      </w:r>
      <w:r w:rsidR="00165600" w:rsidRPr="00165600">
        <w:rPr>
          <w:rFonts w:ascii="Times New Roman" w:hAnsi="Times New Roman" w:cs="Times New Roman"/>
          <w:sz w:val="28"/>
          <w:szCs w:val="28"/>
        </w:rPr>
        <w:t xml:space="preserve">но використовувати наявні інформаційні </w:t>
      </w:r>
      <w:r w:rsidR="00896384">
        <w:rPr>
          <w:rFonts w:ascii="Times New Roman" w:hAnsi="Times New Roman" w:cs="Times New Roman"/>
          <w:sz w:val="28"/>
          <w:szCs w:val="28"/>
        </w:rPr>
        <w:t>ресурси, визначити права та обо</w:t>
      </w:r>
      <w:r w:rsidR="00165600" w:rsidRPr="00165600">
        <w:rPr>
          <w:rFonts w:ascii="Times New Roman" w:hAnsi="Times New Roman" w:cs="Times New Roman"/>
          <w:sz w:val="28"/>
          <w:szCs w:val="28"/>
        </w:rPr>
        <w:t>в'язки як органів державної влади, так і фізичних та юридичних осіб у цій</w:t>
      </w:r>
      <w:r w:rsidR="00896384">
        <w:rPr>
          <w:rFonts w:ascii="Times New Roman" w:hAnsi="Times New Roman" w:cs="Times New Roman"/>
          <w:sz w:val="28"/>
          <w:szCs w:val="28"/>
        </w:rPr>
        <w:t xml:space="preserve"> </w:t>
      </w:r>
      <w:r w:rsidR="00165600" w:rsidRPr="00165600">
        <w:rPr>
          <w:rFonts w:ascii="Times New Roman" w:hAnsi="Times New Roman" w:cs="Times New Roman"/>
          <w:sz w:val="28"/>
          <w:szCs w:val="28"/>
        </w:rPr>
        <w:t>галузі. Крім того, він може стати основою дія законодавчого регулювання</w:t>
      </w:r>
      <w:r w:rsidR="00896384">
        <w:rPr>
          <w:rFonts w:ascii="Times New Roman" w:hAnsi="Times New Roman" w:cs="Times New Roman"/>
          <w:sz w:val="28"/>
          <w:szCs w:val="28"/>
        </w:rPr>
        <w:t xml:space="preserve"> </w:t>
      </w:r>
      <w:r w:rsidR="00165600" w:rsidRPr="00165600">
        <w:rPr>
          <w:rFonts w:ascii="Times New Roman" w:hAnsi="Times New Roman" w:cs="Times New Roman"/>
          <w:sz w:val="28"/>
          <w:szCs w:val="28"/>
        </w:rPr>
        <w:t>відносин на рівні органів місцевого самоврядування.</w:t>
      </w:r>
    </w:p>
    <w:p w:rsidR="00165600" w:rsidRPr="00165600" w:rsidRDefault="00165600" w:rsidP="00E60385">
      <w:pPr>
        <w:tabs>
          <w:tab w:val="left" w:pos="721"/>
        </w:tabs>
        <w:spacing w:after="0" w:line="360" w:lineRule="auto"/>
        <w:ind w:firstLine="709"/>
        <w:jc w:val="both"/>
        <w:rPr>
          <w:rFonts w:ascii="Times New Roman" w:hAnsi="Times New Roman" w:cs="Times New Roman"/>
          <w:sz w:val="28"/>
          <w:szCs w:val="28"/>
        </w:rPr>
      </w:pPr>
      <w:r w:rsidRPr="00165600">
        <w:rPr>
          <w:rFonts w:ascii="Times New Roman" w:hAnsi="Times New Roman" w:cs="Times New Roman"/>
          <w:sz w:val="28"/>
          <w:szCs w:val="28"/>
        </w:rPr>
        <w:t>У результаті виконання</w:t>
      </w:r>
      <w:r w:rsidR="00896384">
        <w:rPr>
          <w:rFonts w:ascii="Times New Roman" w:hAnsi="Times New Roman" w:cs="Times New Roman"/>
          <w:sz w:val="28"/>
          <w:szCs w:val="28"/>
        </w:rPr>
        <w:t xml:space="preserve"> </w:t>
      </w:r>
      <w:r w:rsidRPr="00165600">
        <w:rPr>
          <w:rFonts w:ascii="Times New Roman" w:hAnsi="Times New Roman" w:cs="Times New Roman"/>
          <w:sz w:val="28"/>
          <w:szCs w:val="28"/>
        </w:rPr>
        <w:t>цих завдань, з одного боку буде підвищен</w:t>
      </w:r>
      <w:r w:rsidR="00896384">
        <w:rPr>
          <w:rFonts w:ascii="Times New Roman" w:hAnsi="Times New Roman" w:cs="Times New Roman"/>
          <w:sz w:val="28"/>
          <w:szCs w:val="28"/>
        </w:rPr>
        <w:t>о ефективність державного управ</w:t>
      </w:r>
      <w:r w:rsidRPr="00165600">
        <w:rPr>
          <w:rFonts w:ascii="Times New Roman" w:hAnsi="Times New Roman" w:cs="Times New Roman"/>
          <w:sz w:val="28"/>
          <w:szCs w:val="28"/>
        </w:rPr>
        <w:t>ління та оперативної взаємодії органів дер</w:t>
      </w:r>
      <w:r w:rsidR="00896384">
        <w:rPr>
          <w:rFonts w:ascii="Times New Roman" w:hAnsi="Times New Roman" w:cs="Times New Roman"/>
          <w:sz w:val="28"/>
          <w:szCs w:val="28"/>
        </w:rPr>
        <w:t>жавної влади між собою, а з дру</w:t>
      </w:r>
      <w:r w:rsidRPr="00165600">
        <w:rPr>
          <w:rFonts w:ascii="Times New Roman" w:hAnsi="Times New Roman" w:cs="Times New Roman"/>
          <w:sz w:val="28"/>
          <w:szCs w:val="28"/>
        </w:rPr>
        <w:t>гого - зроблено крок до демократизації діяльності органів державної влади</w:t>
      </w:r>
      <w:r w:rsidR="00896384">
        <w:rPr>
          <w:rFonts w:ascii="Times New Roman" w:hAnsi="Times New Roman" w:cs="Times New Roman"/>
          <w:sz w:val="28"/>
          <w:szCs w:val="28"/>
        </w:rPr>
        <w:t xml:space="preserve"> </w:t>
      </w:r>
      <w:r w:rsidRPr="00165600">
        <w:rPr>
          <w:rFonts w:ascii="Times New Roman" w:hAnsi="Times New Roman" w:cs="Times New Roman"/>
          <w:sz w:val="28"/>
          <w:szCs w:val="28"/>
        </w:rPr>
        <w:t>за рахунок збереження реалізації прав громадян на доступ до інформації та</w:t>
      </w:r>
      <w:r w:rsidR="00896384">
        <w:rPr>
          <w:rFonts w:ascii="Times New Roman" w:hAnsi="Times New Roman" w:cs="Times New Roman"/>
          <w:sz w:val="28"/>
          <w:szCs w:val="28"/>
        </w:rPr>
        <w:t xml:space="preserve"> </w:t>
      </w:r>
      <w:r w:rsidRPr="00165600">
        <w:rPr>
          <w:rFonts w:ascii="Times New Roman" w:hAnsi="Times New Roman" w:cs="Times New Roman"/>
          <w:sz w:val="28"/>
          <w:szCs w:val="28"/>
        </w:rPr>
        <w:t>забезпечення надання ефективних і зруч</w:t>
      </w:r>
      <w:r w:rsidR="00896384">
        <w:rPr>
          <w:rFonts w:ascii="Times New Roman" w:hAnsi="Times New Roman" w:cs="Times New Roman"/>
          <w:sz w:val="28"/>
          <w:szCs w:val="28"/>
        </w:rPr>
        <w:t>них у використанні послуг грома</w:t>
      </w:r>
      <w:r w:rsidRPr="00165600">
        <w:rPr>
          <w:rFonts w:ascii="Times New Roman" w:hAnsi="Times New Roman" w:cs="Times New Roman"/>
          <w:sz w:val="28"/>
          <w:szCs w:val="28"/>
        </w:rPr>
        <w:t>дянам. організації інтерактивного зв'язку громадян з органами державної</w:t>
      </w:r>
      <w:r w:rsidR="00896384">
        <w:rPr>
          <w:rFonts w:ascii="Times New Roman" w:hAnsi="Times New Roman" w:cs="Times New Roman"/>
          <w:sz w:val="28"/>
          <w:szCs w:val="28"/>
        </w:rPr>
        <w:t xml:space="preserve"> </w:t>
      </w:r>
      <w:r w:rsidRPr="00165600">
        <w:rPr>
          <w:rFonts w:ascii="Times New Roman" w:hAnsi="Times New Roman" w:cs="Times New Roman"/>
          <w:sz w:val="28"/>
          <w:szCs w:val="28"/>
        </w:rPr>
        <w:t>виконавчої влади.</w:t>
      </w:r>
    </w:p>
    <w:p w:rsidR="00503A0C" w:rsidRPr="00503A0C" w:rsidRDefault="005E1480" w:rsidP="003A1B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чином, п</w:t>
      </w:r>
      <w:r w:rsidR="00165600" w:rsidRPr="00165600">
        <w:rPr>
          <w:rFonts w:ascii="Times New Roman" w:hAnsi="Times New Roman" w:cs="Times New Roman"/>
          <w:sz w:val="28"/>
          <w:szCs w:val="28"/>
        </w:rPr>
        <w:t>одальші дослідження мають полягати у</w:t>
      </w:r>
      <w:r w:rsidR="00896384">
        <w:rPr>
          <w:rFonts w:ascii="Times New Roman" w:hAnsi="Times New Roman" w:cs="Times New Roman"/>
          <w:sz w:val="28"/>
          <w:szCs w:val="28"/>
        </w:rPr>
        <w:t xml:space="preserve"> </w:t>
      </w:r>
      <w:r w:rsidR="00165600" w:rsidRPr="00165600">
        <w:rPr>
          <w:rFonts w:ascii="Times New Roman" w:hAnsi="Times New Roman" w:cs="Times New Roman"/>
          <w:sz w:val="28"/>
          <w:szCs w:val="28"/>
        </w:rPr>
        <w:t xml:space="preserve">виробленні та </w:t>
      </w:r>
      <w:r w:rsidR="00896384" w:rsidRPr="00165600">
        <w:rPr>
          <w:rFonts w:ascii="Times New Roman" w:hAnsi="Times New Roman" w:cs="Times New Roman"/>
          <w:sz w:val="28"/>
          <w:szCs w:val="28"/>
        </w:rPr>
        <w:t>обґрунтуванні</w:t>
      </w:r>
      <w:r w:rsidR="00165600" w:rsidRPr="00165600">
        <w:rPr>
          <w:rFonts w:ascii="Times New Roman" w:hAnsi="Times New Roman" w:cs="Times New Roman"/>
          <w:sz w:val="28"/>
          <w:szCs w:val="28"/>
        </w:rPr>
        <w:t xml:space="preserve"> сучасної ефективної організаційної структури</w:t>
      </w:r>
      <w:r w:rsidR="00896384">
        <w:rPr>
          <w:rFonts w:ascii="Times New Roman" w:hAnsi="Times New Roman" w:cs="Times New Roman"/>
          <w:sz w:val="28"/>
          <w:szCs w:val="28"/>
        </w:rPr>
        <w:t xml:space="preserve"> </w:t>
      </w:r>
      <w:r w:rsidR="00165600" w:rsidRPr="00165600">
        <w:rPr>
          <w:rFonts w:ascii="Times New Roman" w:hAnsi="Times New Roman" w:cs="Times New Roman"/>
          <w:sz w:val="28"/>
          <w:szCs w:val="28"/>
        </w:rPr>
        <w:t xml:space="preserve">інформаційно-аналітичного забезпечення </w:t>
      </w:r>
      <w:r w:rsidR="00502153">
        <w:rPr>
          <w:rFonts w:ascii="Times New Roman" w:hAnsi="Times New Roman" w:cs="Times New Roman"/>
          <w:sz w:val="28"/>
          <w:szCs w:val="28"/>
        </w:rPr>
        <w:t>державних установ</w:t>
      </w:r>
      <w:r w:rsidR="00165600" w:rsidRPr="00165600">
        <w:rPr>
          <w:rFonts w:ascii="Times New Roman" w:hAnsi="Times New Roman" w:cs="Times New Roman"/>
          <w:sz w:val="28"/>
          <w:szCs w:val="28"/>
        </w:rPr>
        <w:t>,</w:t>
      </w:r>
      <w:r w:rsidR="00896384">
        <w:rPr>
          <w:rFonts w:ascii="Times New Roman" w:hAnsi="Times New Roman" w:cs="Times New Roman"/>
          <w:sz w:val="28"/>
          <w:szCs w:val="28"/>
        </w:rPr>
        <w:t xml:space="preserve"> </w:t>
      </w:r>
      <w:r w:rsidR="00165600" w:rsidRPr="00165600">
        <w:rPr>
          <w:rFonts w:ascii="Times New Roman" w:hAnsi="Times New Roman" w:cs="Times New Roman"/>
          <w:sz w:val="28"/>
          <w:szCs w:val="28"/>
        </w:rPr>
        <w:t>що відповідала б новим функціям цієї діяльності в умовах трансформації</w:t>
      </w:r>
      <w:r w:rsidR="00896384">
        <w:rPr>
          <w:rFonts w:ascii="Times New Roman" w:hAnsi="Times New Roman" w:cs="Times New Roman"/>
          <w:sz w:val="28"/>
          <w:szCs w:val="28"/>
        </w:rPr>
        <w:t xml:space="preserve"> </w:t>
      </w:r>
      <w:r w:rsidR="00165600" w:rsidRPr="00165600">
        <w:rPr>
          <w:rFonts w:ascii="Times New Roman" w:hAnsi="Times New Roman" w:cs="Times New Roman"/>
          <w:sz w:val="28"/>
          <w:szCs w:val="28"/>
        </w:rPr>
        <w:t xml:space="preserve">системи </w:t>
      </w:r>
      <w:r>
        <w:rPr>
          <w:rFonts w:ascii="Times New Roman" w:hAnsi="Times New Roman" w:cs="Times New Roman"/>
          <w:sz w:val="28"/>
          <w:szCs w:val="28"/>
        </w:rPr>
        <w:t>публічного управління в Україні і задовольняла потреби громадян.</w:t>
      </w:r>
    </w:p>
    <w:p w:rsidR="00264C80" w:rsidRPr="00264C80" w:rsidRDefault="00264C80" w:rsidP="00E60385">
      <w:pPr>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 xml:space="preserve">Для покрашення ситуації щодо відкритості </w:t>
      </w:r>
      <w:r w:rsidR="00502153">
        <w:rPr>
          <w:rFonts w:ascii="Times New Roman" w:hAnsi="Times New Roman" w:cs="Times New Roman"/>
          <w:sz w:val="28"/>
          <w:szCs w:val="28"/>
        </w:rPr>
        <w:t>державних установ</w:t>
      </w:r>
      <w:r w:rsidRPr="00264C80">
        <w:rPr>
          <w:rFonts w:ascii="Times New Roman" w:hAnsi="Times New Roman" w:cs="Times New Roman"/>
          <w:sz w:val="28"/>
          <w:szCs w:val="28"/>
        </w:rPr>
        <w:t xml:space="preserve"> доцільно</w:t>
      </w:r>
      <w:r>
        <w:rPr>
          <w:rFonts w:ascii="Times New Roman" w:hAnsi="Times New Roman" w:cs="Times New Roman"/>
          <w:sz w:val="28"/>
          <w:szCs w:val="28"/>
        </w:rPr>
        <w:t xml:space="preserve"> </w:t>
      </w:r>
      <w:r w:rsidR="00502153">
        <w:rPr>
          <w:rFonts w:ascii="Times New Roman" w:hAnsi="Times New Roman" w:cs="Times New Roman"/>
          <w:sz w:val="28"/>
          <w:szCs w:val="28"/>
        </w:rPr>
        <w:t>розробити комплекси</w:t>
      </w:r>
      <w:r w:rsidRPr="00264C80">
        <w:rPr>
          <w:rFonts w:ascii="Times New Roman" w:hAnsi="Times New Roman" w:cs="Times New Roman"/>
          <w:sz w:val="28"/>
          <w:szCs w:val="28"/>
        </w:rPr>
        <w:t xml:space="preserve"> програму діяльності за напрямами:</w:t>
      </w:r>
    </w:p>
    <w:p w:rsidR="00264C80" w:rsidRPr="00264C80" w:rsidRDefault="00264C80" w:rsidP="00E60385">
      <w:pPr>
        <w:tabs>
          <w:tab w:val="left" w:pos="1134"/>
        </w:tabs>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1.</w:t>
      </w:r>
      <w:r w:rsidRPr="00264C80">
        <w:rPr>
          <w:rFonts w:ascii="Times New Roman" w:hAnsi="Times New Roman" w:cs="Times New Roman"/>
          <w:sz w:val="28"/>
          <w:szCs w:val="28"/>
        </w:rPr>
        <w:tab/>
        <w:t>Удосконалення нормативно-правового забезпечення. Цей напрям має передбачати</w:t>
      </w:r>
      <w:r>
        <w:rPr>
          <w:rFonts w:ascii="Times New Roman" w:hAnsi="Times New Roman" w:cs="Times New Roman"/>
          <w:sz w:val="28"/>
          <w:szCs w:val="28"/>
        </w:rPr>
        <w:t xml:space="preserve"> </w:t>
      </w:r>
      <w:r w:rsidRPr="00264C80">
        <w:rPr>
          <w:rFonts w:ascii="Times New Roman" w:hAnsi="Times New Roman" w:cs="Times New Roman"/>
          <w:sz w:val="28"/>
          <w:szCs w:val="28"/>
        </w:rPr>
        <w:t>реалізацію таких дій: уточнення положень законодавства про діяльність органів державної</w:t>
      </w:r>
      <w:r>
        <w:rPr>
          <w:rFonts w:ascii="Times New Roman" w:hAnsi="Times New Roman" w:cs="Times New Roman"/>
          <w:sz w:val="28"/>
          <w:szCs w:val="28"/>
        </w:rPr>
        <w:t xml:space="preserve"> </w:t>
      </w:r>
      <w:r w:rsidRPr="00264C80">
        <w:rPr>
          <w:rFonts w:ascii="Times New Roman" w:hAnsi="Times New Roman" w:cs="Times New Roman"/>
          <w:sz w:val="28"/>
          <w:szCs w:val="28"/>
        </w:rPr>
        <w:t>влади у частині визначення інформування громадян про поточну діяльність органу державної</w:t>
      </w:r>
      <w:r>
        <w:rPr>
          <w:rFonts w:ascii="Times New Roman" w:hAnsi="Times New Roman" w:cs="Times New Roman"/>
          <w:sz w:val="28"/>
          <w:szCs w:val="28"/>
        </w:rPr>
        <w:t xml:space="preserve"> </w:t>
      </w:r>
      <w:r w:rsidRPr="00264C80">
        <w:rPr>
          <w:rFonts w:ascii="Times New Roman" w:hAnsi="Times New Roman" w:cs="Times New Roman"/>
          <w:sz w:val="28"/>
          <w:szCs w:val="28"/>
        </w:rPr>
        <w:t>влади як важливого завдання: чітке визначення характеру інформації, обов’язкової до</w:t>
      </w:r>
      <w:r>
        <w:rPr>
          <w:rFonts w:ascii="Times New Roman" w:hAnsi="Times New Roman" w:cs="Times New Roman"/>
          <w:sz w:val="28"/>
          <w:szCs w:val="28"/>
        </w:rPr>
        <w:t xml:space="preserve"> </w:t>
      </w:r>
      <w:r w:rsidRPr="00264C80">
        <w:rPr>
          <w:rFonts w:ascii="Times New Roman" w:hAnsi="Times New Roman" w:cs="Times New Roman"/>
          <w:sz w:val="28"/>
          <w:szCs w:val="28"/>
        </w:rPr>
        <w:t>оприлюднення, та способів її опублікування з передбаченням відповідного фінансування;</w:t>
      </w:r>
    </w:p>
    <w:p w:rsidR="00264C80" w:rsidRPr="00264C80" w:rsidRDefault="00264C80" w:rsidP="003A1B7B">
      <w:pPr>
        <w:tabs>
          <w:tab w:val="left" w:pos="1134"/>
        </w:tabs>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2.</w:t>
      </w:r>
      <w:r w:rsidRPr="00264C80">
        <w:rPr>
          <w:rFonts w:ascii="Times New Roman" w:hAnsi="Times New Roman" w:cs="Times New Roman"/>
          <w:sz w:val="28"/>
          <w:szCs w:val="28"/>
        </w:rPr>
        <w:tab/>
        <w:t>Формування у державних службовців стійких внутрішніх переконань щодо їхньої</w:t>
      </w:r>
      <w:r>
        <w:rPr>
          <w:rFonts w:ascii="Times New Roman" w:hAnsi="Times New Roman" w:cs="Times New Roman"/>
          <w:sz w:val="28"/>
          <w:szCs w:val="28"/>
        </w:rPr>
        <w:t xml:space="preserve"> </w:t>
      </w:r>
      <w:r w:rsidRPr="00264C80">
        <w:rPr>
          <w:rFonts w:ascii="Times New Roman" w:hAnsi="Times New Roman" w:cs="Times New Roman"/>
          <w:sz w:val="28"/>
          <w:szCs w:val="28"/>
        </w:rPr>
        <w:t>відповідальності за інформування громадськості про діяльність державної влади та набуття</w:t>
      </w:r>
      <w:r>
        <w:rPr>
          <w:rFonts w:ascii="Times New Roman" w:hAnsi="Times New Roman" w:cs="Times New Roman"/>
          <w:sz w:val="28"/>
          <w:szCs w:val="28"/>
        </w:rPr>
        <w:t xml:space="preserve"> </w:t>
      </w:r>
      <w:r w:rsidRPr="00264C80">
        <w:rPr>
          <w:rFonts w:ascii="Times New Roman" w:hAnsi="Times New Roman" w:cs="Times New Roman"/>
          <w:sz w:val="28"/>
          <w:szCs w:val="28"/>
        </w:rPr>
        <w:t xml:space="preserve">ними необхідних знань та навичок. Важливим </w:t>
      </w:r>
      <w:r w:rsidRPr="00264C80">
        <w:rPr>
          <w:rFonts w:ascii="Times New Roman" w:hAnsi="Times New Roman" w:cs="Times New Roman"/>
          <w:sz w:val="28"/>
          <w:szCs w:val="28"/>
        </w:rPr>
        <w:lastRenderedPageBreak/>
        <w:t>засобом цього має стати внесення відповідних</w:t>
      </w:r>
      <w:r>
        <w:rPr>
          <w:rFonts w:ascii="Times New Roman" w:hAnsi="Times New Roman" w:cs="Times New Roman"/>
          <w:sz w:val="28"/>
          <w:szCs w:val="28"/>
        </w:rPr>
        <w:t xml:space="preserve"> </w:t>
      </w:r>
      <w:r w:rsidRPr="00264C80">
        <w:rPr>
          <w:rFonts w:ascii="Times New Roman" w:hAnsi="Times New Roman" w:cs="Times New Roman"/>
          <w:sz w:val="28"/>
          <w:szCs w:val="28"/>
        </w:rPr>
        <w:t>змін до програм підготовки та перепідготовки державних службовців.</w:t>
      </w:r>
    </w:p>
    <w:p w:rsidR="00264C80" w:rsidRDefault="00264C80" w:rsidP="003A1B7B">
      <w:pPr>
        <w:tabs>
          <w:tab w:val="left" w:pos="1134"/>
        </w:tabs>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3.</w:t>
      </w:r>
      <w:r w:rsidRPr="00264C80">
        <w:rPr>
          <w:rFonts w:ascii="Times New Roman" w:hAnsi="Times New Roman" w:cs="Times New Roman"/>
          <w:sz w:val="28"/>
          <w:szCs w:val="28"/>
        </w:rPr>
        <w:tab/>
        <w:t>Інформу</w:t>
      </w:r>
      <w:r>
        <w:rPr>
          <w:rFonts w:ascii="Times New Roman" w:hAnsi="Times New Roman" w:cs="Times New Roman"/>
          <w:sz w:val="28"/>
          <w:szCs w:val="28"/>
        </w:rPr>
        <w:t>вання населення про його права щ</w:t>
      </w:r>
      <w:r w:rsidRPr="00264C80">
        <w:rPr>
          <w:rFonts w:ascii="Times New Roman" w:hAnsi="Times New Roman" w:cs="Times New Roman"/>
          <w:sz w:val="28"/>
          <w:szCs w:val="28"/>
        </w:rPr>
        <w:t>одо доступу до інформації про</w:t>
      </w:r>
      <w:r>
        <w:rPr>
          <w:rFonts w:ascii="Times New Roman" w:hAnsi="Times New Roman" w:cs="Times New Roman"/>
          <w:sz w:val="28"/>
          <w:szCs w:val="28"/>
        </w:rPr>
        <w:t xml:space="preserve"> </w:t>
      </w:r>
      <w:r w:rsidRPr="00264C80">
        <w:rPr>
          <w:rFonts w:ascii="Times New Roman" w:hAnsi="Times New Roman" w:cs="Times New Roman"/>
          <w:sz w:val="28"/>
          <w:szCs w:val="28"/>
        </w:rPr>
        <w:t>функціонування органів державної влади, зокрема через залучення до цієї діяльності</w:t>
      </w:r>
      <w:r>
        <w:rPr>
          <w:rFonts w:ascii="Times New Roman" w:hAnsi="Times New Roman" w:cs="Times New Roman"/>
          <w:sz w:val="28"/>
          <w:szCs w:val="28"/>
        </w:rPr>
        <w:t xml:space="preserve"> </w:t>
      </w:r>
      <w:r w:rsidRPr="00264C80">
        <w:rPr>
          <w:rFonts w:ascii="Times New Roman" w:hAnsi="Times New Roman" w:cs="Times New Roman"/>
          <w:sz w:val="28"/>
          <w:szCs w:val="28"/>
        </w:rPr>
        <w:t>громадських організацій, а також обґрунтування та роз’яснення причин прийняття урядових</w:t>
      </w:r>
      <w:r>
        <w:rPr>
          <w:rFonts w:ascii="Times New Roman" w:hAnsi="Times New Roman" w:cs="Times New Roman"/>
          <w:sz w:val="28"/>
          <w:szCs w:val="28"/>
        </w:rPr>
        <w:t xml:space="preserve"> </w:t>
      </w:r>
      <w:r w:rsidRPr="00264C80">
        <w:rPr>
          <w:rFonts w:ascii="Times New Roman" w:hAnsi="Times New Roman" w:cs="Times New Roman"/>
          <w:sz w:val="28"/>
          <w:szCs w:val="28"/>
        </w:rPr>
        <w:t>рішень;</w:t>
      </w:r>
    </w:p>
    <w:p w:rsidR="00264C80" w:rsidRPr="00264C80" w:rsidRDefault="00264C80" w:rsidP="003A1B7B">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64C80">
        <w:rPr>
          <w:rFonts w:ascii="Times New Roman" w:hAnsi="Times New Roman" w:cs="Times New Roman"/>
          <w:sz w:val="28"/>
          <w:szCs w:val="28"/>
        </w:rPr>
        <w:t>.</w:t>
      </w:r>
      <w:r w:rsidRPr="00264C80">
        <w:rPr>
          <w:rFonts w:ascii="Times New Roman" w:hAnsi="Times New Roman" w:cs="Times New Roman"/>
          <w:sz w:val="28"/>
          <w:szCs w:val="28"/>
        </w:rPr>
        <w:tab/>
        <w:t>Впровадження сучасних форм забезпечення відкритості влади, таких як громадські</w:t>
      </w:r>
      <w:r>
        <w:rPr>
          <w:rFonts w:ascii="Times New Roman" w:hAnsi="Times New Roman" w:cs="Times New Roman"/>
          <w:sz w:val="28"/>
          <w:szCs w:val="28"/>
        </w:rPr>
        <w:t xml:space="preserve"> </w:t>
      </w:r>
      <w:r w:rsidRPr="00264C80">
        <w:rPr>
          <w:rFonts w:ascii="Times New Roman" w:hAnsi="Times New Roman" w:cs="Times New Roman"/>
          <w:sz w:val="28"/>
          <w:szCs w:val="28"/>
        </w:rPr>
        <w:t>слухання, відкриті експертні обговорення тощо;</w:t>
      </w:r>
    </w:p>
    <w:p w:rsidR="00264C80" w:rsidRPr="00264C80" w:rsidRDefault="00264C80" w:rsidP="00E60385">
      <w:pPr>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5.</w:t>
      </w:r>
      <w:r w:rsidRPr="00264C80">
        <w:rPr>
          <w:rFonts w:ascii="Times New Roman" w:hAnsi="Times New Roman" w:cs="Times New Roman"/>
          <w:sz w:val="28"/>
          <w:szCs w:val="28"/>
        </w:rPr>
        <w:tab/>
        <w:t>Підвищення правової та політичної культури громадян України;</w:t>
      </w:r>
    </w:p>
    <w:p w:rsidR="00264C80" w:rsidRPr="00264C80" w:rsidRDefault="00264C80" w:rsidP="00E60385">
      <w:pPr>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6.</w:t>
      </w:r>
      <w:r w:rsidRPr="00264C80">
        <w:rPr>
          <w:rFonts w:ascii="Times New Roman" w:hAnsi="Times New Roman" w:cs="Times New Roman"/>
          <w:sz w:val="28"/>
          <w:szCs w:val="28"/>
        </w:rPr>
        <w:tab/>
        <w:t>Вживання комплекс</w:t>
      </w:r>
      <w:r>
        <w:rPr>
          <w:rFonts w:ascii="Times New Roman" w:hAnsi="Times New Roman" w:cs="Times New Roman"/>
          <w:sz w:val="28"/>
          <w:szCs w:val="28"/>
        </w:rPr>
        <w:t>у конкретних та дієвих заходів щ</w:t>
      </w:r>
      <w:r w:rsidRPr="00264C80">
        <w:rPr>
          <w:rFonts w:ascii="Times New Roman" w:hAnsi="Times New Roman" w:cs="Times New Roman"/>
          <w:sz w:val="28"/>
          <w:szCs w:val="28"/>
        </w:rPr>
        <w:t>одо підвищення технологічної</w:t>
      </w:r>
      <w:r>
        <w:rPr>
          <w:rFonts w:ascii="Times New Roman" w:hAnsi="Times New Roman" w:cs="Times New Roman"/>
          <w:sz w:val="28"/>
          <w:szCs w:val="28"/>
        </w:rPr>
        <w:t xml:space="preserve"> </w:t>
      </w:r>
      <w:r w:rsidRPr="00264C80">
        <w:rPr>
          <w:rFonts w:ascii="Times New Roman" w:hAnsi="Times New Roman" w:cs="Times New Roman"/>
          <w:sz w:val="28"/>
          <w:szCs w:val="28"/>
        </w:rPr>
        <w:t>забезпеченості інформаційної відкритості (створення єдиної системи інформаційно-аналітичного забезпечення органів державної влади та органів місцевого самоврядування.</w:t>
      </w:r>
    </w:p>
    <w:p w:rsidR="00264C80" w:rsidRPr="00264C80" w:rsidRDefault="00264C80" w:rsidP="00E60385">
      <w:pPr>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7.</w:t>
      </w:r>
      <w:r w:rsidRPr="00264C80">
        <w:rPr>
          <w:rFonts w:ascii="Times New Roman" w:hAnsi="Times New Roman" w:cs="Times New Roman"/>
          <w:sz w:val="28"/>
          <w:szCs w:val="28"/>
        </w:rPr>
        <w:tab/>
        <w:t>Створення ефективних механізмів контролю як державного, так і громадянського,</w:t>
      </w:r>
      <w:r w:rsidR="001D29AA">
        <w:rPr>
          <w:rFonts w:ascii="Times New Roman" w:hAnsi="Times New Roman" w:cs="Times New Roman"/>
          <w:sz w:val="28"/>
          <w:szCs w:val="28"/>
        </w:rPr>
        <w:t xml:space="preserve"> </w:t>
      </w:r>
      <w:r w:rsidRPr="00264C80">
        <w:rPr>
          <w:rFonts w:ascii="Times New Roman" w:hAnsi="Times New Roman" w:cs="Times New Roman"/>
          <w:sz w:val="28"/>
          <w:szCs w:val="28"/>
        </w:rPr>
        <w:t>насамперед за допомогою ЗМІ, за забезпеченням відкритості органів державної влади та</w:t>
      </w:r>
      <w:r>
        <w:rPr>
          <w:rFonts w:ascii="Times New Roman" w:hAnsi="Times New Roman" w:cs="Times New Roman"/>
          <w:sz w:val="28"/>
          <w:szCs w:val="28"/>
        </w:rPr>
        <w:t xml:space="preserve"> </w:t>
      </w:r>
      <w:r w:rsidRPr="00264C80">
        <w:rPr>
          <w:rFonts w:ascii="Times New Roman" w:hAnsi="Times New Roman" w:cs="Times New Roman"/>
          <w:sz w:val="28"/>
          <w:szCs w:val="28"/>
        </w:rPr>
        <w:t>місцевого самоврядування;</w:t>
      </w:r>
    </w:p>
    <w:p w:rsidR="00264C80" w:rsidRPr="00264C80" w:rsidRDefault="00264C80" w:rsidP="00E60385">
      <w:pPr>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8.</w:t>
      </w:r>
      <w:r w:rsidRPr="00264C80">
        <w:rPr>
          <w:rFonts w:ascii="Times New Roman" w:hAnsi="Times New Roman" w:cs="Times New Roman"/>
          <w:sz w:val="28"/>
          <w:szCs w:val="28"/>
        </w:rPr>
        <w:tab/>
        <w:t>Формування суспільного попиту на інформацію про діяльність державної влади,</w:t>
      </w:r>
      <w:r>
        <w:rPr>
          <w:rFonts w:ascii="Times New Roman" w:hAnsi="Times New Roman" w:cs="Times New Roman"/>
          <w:sz w:val="28"/>
          <w:szCs w:val="28"/>
        </w:rPr>
        <w:t xml:space="preserve"> </w:t>
      </w:r>
      <w:r w:rsidRPr="00264C80">
        <w:rPr>
          <w:rFonts w:ascii="Times New Roman" w:hAnsi="Times New Roman" w:cs="Times New Roman"/>
          <w:sz w:val="28"/>
          <w:szCs w:val="28"/>
        </w:rPr>
        <w:t>стосується уточнення чи доповнення діючого законодавства в сфері інформаційної політики; б</w:t>
      </w:r>
      <w:r>
        <w:rPr>
          <w:rFonts w:ascii="Times New Roman" w:hAnsi="Times New Roman" w:cs="Times New Roman"/>
          <w:sz w:val="28"/>
          <w:szCs w:val="28"/>
        </w:rPr>
        <w:t>) освітянський, щ</w:t>
      </w:r>
      <w:r w:rsidRPr="00264C80">
        <w:rPr>
          <w:rFonts w:ascii="Times New Roman" w:hAnsi="Times New Roman" w:cs="Times New Roman"/>
          <w:sz w:val="28"/>
          <w:szCs w:val="28"/>
        </w:rPr>
        <w:t>одо створення умов підготовки і перепідготовки управлінських кадрів; в)</w:t>
      </w:r>
      <w:r>
        <w:rPr>
          <w:rFonts w:ascii="Times New Roman" w:hAnsi="Times New Roman" w:cs="Times New Roman"/>
          <w:sz w:val="28"/>
          <w:szCs w:val="28"/>
        </w:rPr>
        <w:t>інформаційно-правовий, щ</w:t>
      </w:r>
      <w:r w:rsidRPr="00264C80">
        <w:rPr>
          <w:rFonts w:ascii="Times New Roman" w:hAnsi="Times New Roman" w:cs="Times New Roman"/>
          <w:sz w:val="28"/>
          <w:szCs w:val="28"/>
        </w:rPr>
        <w:t>о спрямований на забезпечення активної участі суспільства в</w:t>
      </w:r>
      <w:r>
        <w:rPr>
          <w:rFonts w:ascii="Times New Roman" w:hAnsi="Times New Roman" w:cs="Times New Roman"/>
          <w:sz w:val="28"/>
          <w:szCs w:val="28"/>
        </w:rPr>
        <w:t xml:space="preserve"> </w:t>
      </w:r>
      <w:r w:rsidRPr="00264C80">
        <w:rPr>
          <w:rFonts w:ascii="Times New Roman" w:hAnsi="Times New Roman" w:cs="Times New Roman"/>
          <w:sz w:val="28"/>
          <w:szCs w:val="28"/>
        </w:rPr>
        <w:t>комунікаційних процесах.</w:t>
      </w:r>
    </w:p>
    <w:p w:rsidR="00693D18" w:rsidRDefault="00502153" w:rsidP="000E119D">
      <w:pPr>
        <w:spacing w:after="0" w:line="360" w:lineRule="auto"/>
        <w:ind w:firstLine="708"/>
        <w:contextualSpacing/>
        <w:jc w:val="both"/>
        <w:rPr>
          <w:rFonts w:ascii="Times New Roman" w:hAnsi="Times New Roman" w:cs="Times New Roman"/>
          <w:sz w:val="28"/>
          <w:szCs w:val="28"/>
        </w:rPr>
      </w:pPr>
      <w:r w:rsidRPr="00502153">
        <w:rPr>
          <w:rFonts w:ascii="Times New Roman" w:hAnsi="Times New Roman" w:cs="Times New Roman"/>
          <w:sz w:val="28"/>
          <w:szCs w:val="28"/>
        </w:rPr>
        <w:t xml:space="preserve">Для покращення роботи контактних центрів варто залучати незалежних експертів </w:t>
      </w:r>
      <w:r w:rsidRPr="00502153">
        <w:rPr>
          <w:rFonts w:ascii="Times New Roman" w:hAnsi="Times New Roman" w:cs="Times New Roman"/>
          <w:color w:val="000000" w:themeColor="text1"/>
          <w:sz w:val="28"/>
          <w:szCs w:val="28"/>
        </w:rPr>
        <w:t>громадської організації до вивчення архітектурних компонентів та процесів роботи державної установи і усіх процесів функціонування Контактного центру та порівняння їх з вимогами спеціально розробленого стандарту, також це дозволить дослідити кожний аспект функціонування служби Контактного центру у розрізі блоків стандарту.</w:t>
      </w:r>
    </w:p>
    <w:p w:rsidR="00FD3D6B" w:rsidRDefault="00FD3D6B" w:rsidP="00FD3D6B">
      <w:pPr>
        <w:spacing w:after="0" w:line="360" w:lineRule="auto"/>
        <w:ind w:firstLine="708"/>
        <w:jc w:val="both"/>
        <w:rPr>
          <w:rFonts w:ascii="Times New Roman" w:hAnsi="Times New Roman" w:cs="Times New Roman"/>
          <w:color w:val="000000"/>
          <w:sz w:val="28"/>
          <w:szCs w:val="28"/>
        </w:rPr>
      </w:pPr>
      <w:r w:rsidRPr="009B5B08">
        <w:rPr>
          <w:rFonts w:ascii="Times New Roman" w:hAnsi="Times New Roman"/>
          <w:color w:val="000000" w:themeColor="text1"/>
          <w:sz w:val="28"/>
          <w:szCs w:val="28"/>
        </w:rPr>
        <w:t>Таким чином, д</w:t>
      </w:r>
      <w:r w:rsidRPr="009B5B08">
        <w:rPr>
          <w:rFonts w:ascii="Times New Roman" w:hAnsi="Times New Roman" w:cs="Times New Roman"/>
          <w:color w:val="000000"/>
          <w:sz w:val="28"/>
          <w:szCs w:val="28"/>
        </w:rPr>
        <w:t>ержавна</w:t>
      </w:r>
      <w:r w:rsidRPr="007F425D">
        <w:rPr>
          <w:rFonts w:ascii="Times New Roman" w:hAnsi="Times New Roman" w:cs="Times New Roman"/>
          <w:color w:val="000000"/>
          <w:sz w:val="28"/>
          <w:szCs w:val="28"/>
        </w:rPr>
        <w:t xml:space="preserve"> установа «Луганський обласний контактний центр» згідно з визначеними функціями і завданнями забезпечує приймання, </w:t>
      </w:r>
      <w:r w:rsidRPr="007F425D">
        <w:rPr>
          <w:rFonts w:ascii="Times New Roman" w:hAnsi="Times New Roman" w:cs="Times New Roman"/>
          <w:color w:val="000000"/>
          <w:sz w:val="28"/>
          <w:szCs w:val="28"/>
        </w:rPr>
        <w:lastRenderedPageBreak/>
        <w:t>попереднє опрацювання і надсилання за належністю органам виконавчої влади області, виконавчим органам місцевого самоврядування, територіальним  управлінням центральних органів виконавчої влади, підприємствам звернень громадян, підприємств, установ та організацій, фізичних осіб-підприємців, що надходять на «гарячі лінії» уряду та облдержадміністрації.</w:t>
      </w:r>
    </w:p>
    <w:p w:rsidR="00FD3D6B" w:rsidRPr="00FD3D6B" w:rsidRDefault="00FD3D6B" w:rsidP="00FD3D6B">
      <w:pPr>
        <w:spacing w:after="0"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Порівнявши роботу у 2017 році і січні 2018 р. можна зробити висновки, які проблеми турбують громадян. Отож, найбільш актуальні теми ЛОКЦ за 2017 р., які надходили до Центру такі: соціальний захист населення, комунальне господарство, діяльність посадових і службових осіб і охорона здоров</w:t>
      </w:r>
      <w:r w:rsidRPr="00190F06">
        <w:rPr>
          <w:rFonts w:ascii="Times New Roman" w:hAnsi="Times New Roman" w:cs="Times New Roman"/>
          <w:color w:val="000000"/>
          <w:sz w:val="28"/>
          <w:szCs w:val="28"/>
          <w:lang w:val="ru-RU"/>
        </w:rPr>
        <w:t>’</w:t>
      </w:r>
      <w:r>
        <w:rPr>
          <w:rFonts w:ascii="Times New Roman" w:hAnsi="Times New Roman" w:cs="Times New Roman"/>
          <w:color w:val="000000"/>
          <w:sz w:val="28"/>
          <w:szCs w:val="28"/>
        </w:rPr>
        <w:t>я.</w:t>
      </w:r>
    </w:p>
    <w:p w:rsidR="00FD3D6B" w:rsidRPr="00190F06" w:rsidRDefault="00FD3D6B" w:rsidP="00FD3D6B">
      <w:pPr>
        <w:spacing w:after="0" w:line="360" w:lineRule="auto"/>
        <w:ind w:firstLine="708"/>
        <w:jc w:val="both"/>
        <w:rPr>
          <w:rFonts w:ascii="Times New Roman" w:hAnsi="Times New Roman" w:cs="Times New Roman"/>
          <w:color w:val="000000"/>
          <w:sz w:val="28"/>
          <w:szCs w:val="28"/>
        </w:rPr>
      </w:pPr>
      <w:r w:rsidRPr="00190F06">
        <w:rPr>
          <w:rFonts w:ascii="Times New Roman" w:hAnsi="Times New Roman" w:cs="Times New Roman"/>
          <w:color w:val="000000"/>
          <w:sz w:val="28"/>
          <w:szCs w:val="28"/>
          <w:lang w:val="ru-RU"/>
        </w:rPr>
        <w:t>За</w:t>
      </w:r>
      <w:r w:rsidRPr="00FD3D6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січень</w:t>
      </w:r>
      <w:r w:rsidRPr="00FD3D6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2018 року надійшли такі запити: соціальний зах</w:t>
      </w:r>
      <w:r w:rsidR="002C5D54">
        <w:rPr>
          <w:rFonts w:ascii="Times New Roman" w:hAnsi="Times New Roman" w:cs="Times New Roman"/>
          <w:color w:val="000000"/>
          <w:sz w:val="28"/>
          <w:szCs w:val="28"/>
        </w:rPr>
        <w:t xml:space="preserve">ист; будівництво, благоустрій, </w:t>
      </w:r>
      <w:r>
        <w:rPr>
          <w:rFonts w:ascii="Times New Roman" w:hAnsi="Times New Roman" w:cs="Times New Roman"/>
          <w:color w:val="000000"/>
          <w:sz w:val="28"/>
          <w:szCs w:val="28"/>
        </w:rPr>
        <w:t>комунальне господарство; охорона здоров</w:t>
      </w:r>
      <w:r w:rsidRPr="00FD3D6B">
        <w:rPr>
          <w:rFonts w:ascii="Times New Roman" w:hAnsi="Times New Roman" w:cs="Times New Roman"/>
          <w:color w:val="000000"/>
          <w:sz w:val="28"/>
          <w:szCs w:val="28"/>
          <w:lang w:val="ru-RU"/>
        </w:rPr>
        <w:t>’</w:t>
      </w:r>
      <w:r>
        <w:rPr>
          <w:rFonts w:ascii="Times New Roman" w:hAnsi="Times New Roman" w:cs="Times New Roman"/>
          <w:color w:val="000000"/>
          <w:sz w:val="28"/>
          <w:szCs w:val="28"/>
        </w:rPr>
        <w:t xml:space="preserve">я; діяльність посадових і службових осіб і повідомлення про неотримання відповіді.  </w:t>
      </w:r>
    </w:p>
    <w:p w:rsidR="001D29AA" w:rsidRDefault="00FD3D6B" w:rsidP="001D29AA">
      <w:pPr>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w:t>
      </w:r>
      <w:r w:rsidR="001D29AA" w:rsidRPr="00502153">
        <w:rPr>
          <w:rFonts w:ascii="Times New Roman" w:hAnsi="Times New Roman" w:cs="Times New Roman"/>
          <w:sz w:val="28"/>
          <w:szCs w:val="28"/>
        </w:rPr>
        <w:t xml:space="preserve">Для покращення роботи контактних центрів варто залучати незалежних експертів </w:t>
      </w:r>
      <w:r w:rsidR="001D29AA" w:rsidRPr="00502153">
        <w:rPr>
          <w:rFonts w:ascii="Times New Roman" w:hAnsi="Times New Roman" w:cs="Times New Roman"/>
          <w:color w:val="000000" w:themeColor="text1"/>
          <w:sz w:val="28"/>
          <w:szCs w:val="28"/>
        </w:rPr>
        <w:t>громадської організації до вивчення архітектурних компонентів та процесів роботи державної установи і усіх процесів функціонування Контактного центру та порівняння їх з вимогами спеціально розробленого стандарту, також це дозволить дослідити кожний аспект функціонування служби Контактного центру у розрізі блоків стандарту.</w:t>
      </w:r>
    </w:p>
    <w:p w:rsidR="001D29AA" w:rsidRPr="00264C80" w:rsidRDefault="001D29AA" w:rsidP="00E60385">
      <w:pPr>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 xml:space="preserve">Для покрашення ситуації щодо відкритості </w:t>
      </w:r>
      <w:r>
        <w:rPr>
          <w:rFonts w:ascii="Times New Roman" w:hAnsi="Times New Roman" w:cs="Times New Roman"/>
          <w:sz w:val="28"/>
          <w:szCs w:val="28"/>
        </w:rPr>
        <w:t>державних установ</w:t>
      </w:r>
      <w:r w:rsidRPr="00264C80">
        <w:rPr>
          <w:rFonts w:ascii="Times New Roman" w:hAnsi="Times New Roman" w:cs="Times New Roman"/>
          <w:sz w:val="28"/>
          <w:szCs w:val="28"/>
        </w:rPr>
        <w:t xml:space="preserve"> доцільно</w:t>
      </w:r>
      <w:r>
        <w:rPr>
          <w:rFonts w:ascii="Times New Roman" w:hAnsi="Times New Roman" w:cs="Times New Roman"/>
          <w:sz w:val="28"/>
          <w:szCs w:val="28"/>
        </w:rPr>
        <w:t xml:space="preserve"> розробити комплекси</w:t>
      </w:r>
      <w:r w:rsidRPr="00264C80">
        <w:rPr>
          <w:rFonts w:ascii="Times New Roman" w:hAnsi="Times New Roman" w:cs="Times New Roman"/>
          <w:sz w:val="28"/>
          <w:szCs w:val="28"/>
        </w:rPr>
        <w:t xml:space="preserve"> програму діяльності за напрямами:</w:t>
      </w:r>
    </w:p>
    <w:p w:rsidR="001D29AA" w:rsidRDefault="001D29AA" w:rsidP="001D29AA">
      <w:pPr>
        <w:spacing w:after="0" w:line="360" w:lineRule="auto"/>
        <w:ind w:firstLine="708"/>
        <w:contextualSpacing/>
        <w:jc w:val="both"/>
        <w:rPr>
          <w:rFonts w:ascii="Times New Roman" w:hAnsi="Times New Roman" w:cs="Times New Roman"/>
          <w:sz w:val="28"/>
          <w:szCs w:val="28"/>
        </w:rPr>
      </w:pPr>
      <w:r w:rsidRPr="00264C80">
        <w:rPr>
          <w:rFonts w:ascii="Times New Roman" w:hAnsi="Times New Roman" w:cs="Times New Roman"/>
          <w:sz w:val="28"/>
          <w:szCs w:val="28"/>
        </w:rPr>
        <w:t>1.</w:t>
      </w:r>
      <w:r w:rsidRPr="00264C80">
        <w:rPr>
          <w:rFonts w:ascii="Times New Roman" w:hAnsi="Times New Roman" w:cs="Times New Roman"/>
          <w:sz w:val="28"/>
          <w:szCs w:val="28"/>
        </w:rPr>
        <w:tab/>
        <w:t>Удосконалення нормативно-правового забезпечення.</w:t>
      </w:r>
    </w:p>
    <w:p w:rsidR="001D29AA" w:rsidRPr="00264C80" w:rsidRDefault="001D29AA" w:rsidP="00E60385">
      <w:pPr>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2.</w:t>
      </w:r>
      <w:r w:rsidRPr="00264C80">
        <w:rPr>
          <w:rFonts w:ascii="Times New Roman" w:hAnsi="Times New Roman" w:cs="Times New Roman"/>
          <w:sz w:val="28"/>
          <w:szCs w:val="28"/>
        </w:rPr>
        <w:tab/>
        <w:t>Формування у державних службовців стійких внутрішніх переконань щодо їхньої</w:t>
      </w:r>
      <w:r>
        <w:rPr>
          <w:rFonts w:ascii="Times New Roman" w:hAnsi="Times New Roman" w:cs="Times New Roman"/>
          <w:sz w:val="28"/>
          <w:szCs w:val="28"/>
        </w:rPr>
        <w:t xml:space="preserve"> </w:t>
      </w:r>
      <w:r w:rsidRPr="00264C80">
        <w:rPr>
          <w:rFonts w:ascii="Times New Roman" w:hAnsi="Times New Roman" w:cs="Times New Roman"/>
          <w:sz w:val="28"/>
          <w:szCs w:val="28"/>
        </w:rPr>
        <w:t>відповідальності за інформування громадськості про діяльність державної влади та набуття</w:t>
      </w:r>
      <w:r>
        <w:rPr>
          <w:rFonts w:ascii="Times New Roman" w:hAnsi="Times New Roman" w:cs="Times New Roman"/>
          <w:sz w:val="28"/>
          <w:szCs w:val="28"/>
        </w:rPr>
        <w:t xml:space="preserve"> </w:t>
      </w:r>
      <w:r w:rsidRPr="00264C80">
        <w:rPr>
          <w:rFonts w:ascii="Times New Roman" w:hAnsi="Times New Roman" w:cs="Times New Roman"/>
          <w:sz w:val="28"/>
          <w:szCs w:val="28"/>
        </w:rPr>
        <w:t>ними необхідних знань та навичок. Важливим засобом цього має стати внесення відповідних</w:t>
      </w:r>
      <w:r>
        <w:rPr>
          <w:rFonts w:ascii="Times New Roman" w:hAnsi="Times New Roman" w:cs="Times New Roman"/>
          <w:sz w:val="28"/>
          <w:szCs w:val="28"/>
        </w:rPr>
        <w:t xml:space="preserve"> </w:t>
      </w:r>
      <w:r w:rsidRPr="00264C80">
        <w:rPr>
          <w:rFonts w:ascii="Times New Roman" w:hAnsi="Times New Roman" w:cs="Times New Roman"/>
          <w:sz w:val="28"/>
          <w:szCs w:val="28"/>
        </w:rPr>
        <w:t>змін до програм підготовки та перепідготовки державних службовців.</w:t>
      </w:r>
    </w:p>
    <w:p w:rsidR="001D29AA" w:rsidRDefault="001D29AA" w:rsidP="00E60385">
      <w:pPr>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3.</w:t>
      </w:r>
      <w:r w:rsidRPr="00264C80">
        <w:rPr>
          <w:rFonts w:ascii="Times New Roman" w:hAnsi="Times New Roman" w:cs="Times New Roman"/>
          <w:sz w:val="28"/>
          <w:szCs w:val="28"/>
        </w:rPr>
        <w:tab/>
        <w:t>Інформу</w:t>
      </w:r>
      <w:r>
        <w:rPr>
          <w:rFonts w:ascii="Times New Roman" w:hAnsi="Times New Roman" w:cs="Times New Roman"/>
          <w:sz w:val="28"/>
          <w:szCs w:val="28"/>
        </w:rPr>
        <w:t>вання населення про його права щ</w:t>
      </w:r>
      <w:r w:rsidRPr="00264C80">
        <w:rPr>
          <w:rFonts w:ascii="Times New Roman" w:hAnsi="Times New Roman" w:cs="Times New Roman"/>
          <w:sz w:val="28"/>
          <w:szCs w:val="28"/>
        </w:rPr>
        <w:t>одо доступу до інформації про</w:t>
      </w:r>
      <w:r>
        <w:rPr>
          <w:rFonts w:ascii="Times New Roman" w:hAnsi="Times New Roman" w:cs="Times New Roman"/>
          <w:sz w:val="28"/>
          <w:szCs w:val="28"/>
        </w:rPr>
        <w:t xml:space="preserve"> </w:t>
      </w:r>
      <w:r w:rsidRPr="00264C80">
        <w:rPr>
          <w:rFonts w:ascii="Times New Roman" w:hAnsi="Times New Roman" w:cs="Times New Roman"/>
          <w:sz w:val="28"/>
          <w:szCs w:val="28"/>
        </w:rPr>
        <w:t xml:space="preserve">функціонування органів державної влади , зокрема через </w:t>
      </w:r>
      <w:r w:rsidRPr="00264C80">
        <w:rPr>
          <w:rFonts w:ascii="Times New Roman" w:hAnsi="Times New Roman" w:cs="Times New Roman"/>
          <w:sz w:val="28"/>
          <w:szCs w:val="28"/>
        </w:rPr>
        <w:lastRenderedPageBreak/>
        <w:t>залучення до цієї діяльності</w:t>
      </w:r>
      <w:r>
        <w:rPr>
          <w:rFonts w:ascii="Times New Roman" w:hAnsi="Times New Roman" w:cs="Times New Roman"/>
          <w:sz w:val="28"/>
          <w:szCs w:val="28"/>
        </w:rPr>
        <w:t xml:space="preserve"> </w:t>
      </w:r>
      <w:r w:rsidRPr="00264C80">
        <w:rPr>
          <w:rFonts w:ascii="Times New Roman" w:hAnsi="Times New Roman" w:cs="Times New Roman"/>
          <w:sz w:val="28"/>
          <w:szCs w:val="28"/>
        </w:rPr>
        <w:t>громадських організацій, а також обґрунтування та роз’яснення причин прийняття урядових</w:t>
      </w:r>
      <w:r>
        <w:rPr>
          <w:rFonts w:ascii="Times New Roman" w:hAnsi="Times New Roman" w:cs="Times New Roman"/>
          <w:sz w:val="28"/>
          <w:szCs w:val="28"/>
        </w:rPr>
        <w:t xml:space="preserve"> </w:t>
      </w:r>
      <w:r w:rsidRPr="00264C80">
        <w:rPr>
          <w:rFonts w:ascii="Times New Roman" w:hAnsi="Times New Roman" w:cs="Times New Roman"/>
          <w:sz w:val="28"/>
          <w:szCs w:val="28"/>
        </w:rPr>
        <w:t>рішень;</w:t>
      </w:r>
    </w:p>
    <w:p w:rsidR="001D29AA" w:rsidRPr="00264C80" w:rsidRDefault="001D29AA" w:rsidP="00E603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64C80">
        <w:rPr>
          <w:rFonts w:ascii="Times New Roman" w:hAnsi="Times New Roman" w:cs="Times New Roman"/>
          <w:sz w:val="28"/>
          <w:szCs w:val="28"/>
        </w:rPr>
        <w:t>.</w:t>
      </w:r>
      <w:r w:rsidRPr="00264C80">
        <w:rPr>
          <w:rFonts w:ascii="Times New Roman" w:hAnsi="Times New Roman" w:cs="Times New Roman"/>
          <w:sz w:val="28"/>
          <w:szCs w:val="28"/>
        </w:rPr>
        <w:tab/>
        <w:t>Впровадження сучасних форм</w:t>
      </w:r>
      <w:r>
        <w:rPr>
          <w:rFonts w:ascii="Times New Roman" w:hAnsi="Times New Roman" w:cs="Times New Roman"/>
          <w:sz w:val="28"/>
          <w:szCs w:val="28"/>
        </w:rPr>
        <w:t xml:space="preserve"> забезпечення відкритості влади </w:t>
      </w:r>
      <w:r w:rsidRPr="00264C80">
        <w:rPr>
          <w:rFonts w:ascii="Times New Roman" w:hAnsi="Times New Roman" w:cs="Times New Roman"/>
          <w:sz w:val="28"/>
          <w:szCs w:val="28"/>
        </w:rPr>
        <w:t xml:space="preserve"> таких</w:t>
      </w:r>
      <w:r>
        <w:rPr>
          <w:rFonts w:ascii="Times New Roman" w:hAnsi="Times New Roman" w:cs="Times New Roman"/>
          <w:sz w:val="28"/>
          <w:szCs w:val="28"/>
        </w:rPr>
        <w:t>,</w:t>
      </w:r>
      <w:r w:rsidRPr="00264C80">
        <w:rPr>
          <w:rFonts w:ascii="Times New Roman" w:hAnsi="Times New Roman" w:cs="Times New Roman"/>
          <w:sz w:val="28"/>
          <w:szCs w:val="28"/>
        </w:rPr>
        <w:t xml:space="preserve"> як громадські</w:t>
      </w:r>
      <w:r>
        <w:rPr>
          <w:rFonts w:ascii="Times New Roman" w:hAnsi="Times New Roman" w:cs="Times New Roman"/>
          <w:sz w:val="28"/>
          <w:szCs w:val="28"/>
        </w:rPr>
        <w:t xml:space="preserve"> </w:t>
      </w:r>
      <w:r w:rsidRPr="00264C80">
        <w:rPr>
          <w:rFonts w:ascii="Times New Roman" w:hAnsi="Times New Roman" w:cs="Times New Roman"/>
          <w:sz w:val="28"/>
          <w:szCs w:val="28"/>
        </w:rPr>
        <w:t>слухання, відкриті експертні обговорення</w:t>
      </w:r>
      <w:r>
        <w:rPr>
          <w:rFonts w:ascii="Times New Roman" w:hAnsi="Times New Roman" w:cs="Times New Roman"/>
          <w:sz w:val="28"/>
          <w:szCs w:val="28"/>
        </w:rPr>
        <w:t>, контроль виконання доручень чи процедури</w:t>
      </w:r>
      <w:r w:rsidRPr="00264C80">
        <w:rPr>
          <w:rFonts w:ascii="Times New Roman" w:hAnsi="Times New Roman" w:cs="Times New Roman"/>
          <w:sz w:val="28"/>
          <w:szCs w:val="28"/>
        </w:rPr>
        <w:t xml:space="preserve"> тощо;</w:t>
      </w:r>
    </w:p>
    <w:p w:rsidR="001D29AA" w:rsidRPr="00264C80" w:rsidRDefault="001D29AA" w:rsidP="00E60385">
      <w:pPr>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5.</w:t>
      </w:r>
      <w:r w:rsidRPr="00264C80">
        <w:rPr>
          <w:rFonts w:ascii="Times New Roman" w:hAnsi="Times New Roman" w:cs="Times New Roman"/>
          <w:sz w:val="28"/>
          <w:szCs w:val="28"/>
        </w:rPr>
        <w:tab/>
        <w:t>Підвищення правової та політичної культури громадян України;</w:t>
      </w:r>
    </w:p>
    <w:p w:rsidR="001D29AA" w:rsidRPr="00264C80" w:rsidRDefault="001D29AA" w:rsidP="00E60385">
      <w:pPr>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6.</w:t>
      </w:r>
      <w:r w:rsidRPr="00264C80">
        <w:rPr>
          <w:rFonts w:ascii="Times New Roman" w:hAnsi="Times New Roman" w:cs="Times New Roman"/>
          <w:sz w:val="28"/>
          <w:szCs w:val="28"/>
        </w:rPr>
        <w:tab/>
        <w:t>Вживання комплекс</w:t>
      </w:r>
      <w:r>
        <w:rPr>
          <w:rFonts w:ascii="Times New Roman" w:hAnsi="Times New Roman" w:cs="Times New Roman"/>
          <w:sz w:val="28"/>
          <w:szCs w:val="28"/>
        </w:rPr>
        <w:t>у конкретних та дієвих заходів щ</w:t>
      </w:r>
      <w:r w:rsidRPr="00264C80">
        <w:rPr>
          <w:rFonts w:ascii="Times New Roman" w:hAnsi="Times New Roman" w:cs="Times New Roman"/>
          <w:sz w:val="28"/>
          <w:szCs w:val="28"/>
        </w:rPr>
        <w:t>одо підвищення технологічної</w:t>
      </w:r>
      <w:r>
        <w:rPr>
          <w:rFonts w:ascii="Times New Roman" w:hAnsi="Times New Roman" w:cs="Times New Roman"/>
          <w:sz w:val="28"/>
          <w:szCs w:val="28"/>
        </w:rPr>
        <w:t xml:space="preserve"> </w:t>
      </w:r>
      <w:r w:rsidRPr="00264C80">
        <w:rPr>
          <w:rFonts w:ascii="Times New Roman" w:hAnsi="Times New Roman" w:cs="Times New Roman"/>
          <w:sz w:val="28"/>
          <w:szCs w:val="28"/>
        </w:rPr>
        <w:t xml:space="preserve">забезпеченості інформаційної відкритості (створення єдиної системи інформаційно-аналітичного забезпечення </w:t>
      </w:r>
      <w:r>
        <w:rPr>
          <w:rFonts w:ascii="Times New Roman" w:hAnsi="Times New Roman" w:cs="Times New Roman"/>
          <w:sz w:val="28"/>
          <w:szCs w:val="28"/>
        </w:rPr>
        <w:t>державних установ</w:t>
      </w:r>
      <w:r w:rsidRPr="00264C80">
        <w:rPr>
          <w:rFonts w:ascii="Times New Roman" w:hAnsi="Times New Roman" w:cs="Times New Roman"/>
          <w:sz w:val="28"/>
          <w:szCs w:val="28"/>
        </w:rPr>
        <w:t>.</w:t>
      </w:r>
    </w:p>
    <w:p w:rsidR="001D29AA" w:rsidRPr="00264C80" w:rsidRDefault="001D29AA" w:rsidP="00E60385">
      <w:pPr>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7.</w:t>
      </w:r>
      <w:r w:rsidRPr="00264C80">
        <w:rPr>
          <w:rFonts w:ascii="Times New Roman" w:hAnsi="Times New Roman" w:cs="Times New Roman"/>
          <w:sz w:val="28"/>
          <w:szCs w:val="28"/>
        </w:rPr>
        <w:tab/>
        <w:t>Створення ефективних механізмів контролю як державного, так і громадянського,</w:t>
      </w:r>
      <w:r>
        <w:rPr>
          <w:rFonts w:ascii="Times New Roman" w:hAnsi="Times New Roman" w:cs="Times New Roman"/>
          <w:sz w:val="28"/>
          <w:szCs w:val="28"/>
        </w:rPr>
        <w:t xml:space="preserve"> </w:t>
      </w:r>
      <w:r w:rsidRPr="00264C80">
        <w:rPr>
          <w:rFonts w:ascii="Times New Roman" w:hAnsi="Times New Roman" w:cs="Times New Roman"/>
          <w:sz w:val="28"/>
          <w:szCs w:val="28"/>
        </w:rPr>
        <w:t>насамперед за допомогою ЗМІ, за забезпеченням відкритості органів державної влади та</w:t>
      </w:r>
      <w:r>
        <w:rPr>
          <w:rFonts w:ascii="Times New Roman" w:hAnsi="Times New Roman" w:cs="Times New Roman"/>
          <w:sz w:val="28"/>
          <w:szCs w:val="28"/>
        </w:rPr>
        <w:t xml:space="preserve"> </w:t>
      </w:r>
      <w:r w:rsidRPr="00264C80">
        <w:rPr>
          <w:rFonts w:ascii="Times New Roman" w:hAnsi="Times New Roman" w:cs="Times New Roman"/>
          <w:sz w:val="28"/>
          <w:szCs w:val="28"/>
        </w:rPr>
        <w:t>місцевого самоврядування;</w:t>
      </w:r>
    </w:p>
    <w:p w:rsidR="001D29AA" w:rsidRPr="00264C80" w:rsidRDefault="001D29AA" w:rsidP="00E60385">
      <w:pPr>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8.</w:t>
      </w:r>
      <w:r w:rsidRPr="00264C80">
        <w:rPr>
          <w:rFonts w:ascii="Times New Roman" w:hAnsi="Times New Roman" w:cs="Times New Roman"/>
          <w:sz w:val="28"/>
          <w:szCs w:val="28"/>
        </w:rPr>
        <w:tab/>
        <w:t>Формування суспільного попиту на інформацію про діяльність державної влади,</w:t>
      </w:r>
      <w:r>
        <w:rPr>
          <w:rFonts w:ascii="Times New Roman" w:hAnsi="Times New Roman" w:cs="Times New Roman"/>
          <w:sz w:val="28"/>
          <w:szCs w:val="28"/>
        </w:rPr>
        <w:t xml:space="preserve"> </w:t>
      </w:r>
      <w:r w:rsidRPr="00264C80">
        <w:rPr>
          <w:rFonts w:ascii="Times New Roman" w:hAnsi="Times New Roman" w:cs="Times New Roman"/>
          <w:sz w:val="28"/>
          <w:szCs w:val="28"/>
        </w:rPr>
        <w:t>стосується уточнення чи доповнення діючого законодавства в сфері інформаційної політики; б</w:t>
      </w:r>
      <w:r>
        <w:rPr>
          <w:rFonts w:ascii="Times New Roman" w:hAnsi="Times New Roman" w:cs="Times New Roman"/>
          <w:sz w:val="28"/>
          <w:szCs w:val="28"/>
        </w:rPr>
        <w:t>) освітянський, щ</w:t>
      </w:r>
      <w:r w:rsidRPr="00264C80">
        <w:rPr>
          <w:rFonts w:ascii="Times New Roman" w:hAnsi="Times New Roman" w:cs="Times New Roman"/>
          <w:sz w:val="28"/>
          <w:szCs w:val="28"/>
        </w:rPr>
        <w:t>одо створення умов підготовки і перепідготовки управлінських кадрів; в)</w:t>
      </w:r>
      <w:r>
        <w:rPr>
          <w:rFonts w:ascii="Times New Roman" w:hAnsi="Times New Roman" w:cs="Times New Roman"/>
          <w:sz w:val="28"/>
          <w:szCs w:val="28"/>
        </w:rPr>
        <w:t xml:space="preserve"> інформаційно-правовий, щ</w:t>
      </w:r>
      <w:r w:rsidRPr="00264C80">
        <w:rPr>
          <w:rFonts w:ascii="Times New Roman" w:hAnsi="Times New Roman" w:cs="Times New Roman"/>
          <w:sz w:val="28"/>
          <w:szCs w:val="28"/>
        </w:rPr>
        <w:t>о спрямований на забезпечення активної участі суспільства в</w:t>
      </w:r>
      <w:r>
        <w:rPr>
          <w:rFonts w:ascii="Times New Roman" w:hAnsi="Times New Roman" w:cs="Times New Roman"/>
          <w:sz w:val="28"/>
          <w:szCs w:val="28"/>
        </w:rPr>
        <w:t xml:space="preserve"> </w:t>
      </w:r>
      <w:r w:rsidRPr="00264C80">
        <w:rPr>
          <w:rFonts w:ascii="Times New Roman" w:hAnsi="Times New Roman" w:cs="Times New Roman"/>
          <w:sz w:val="28"/>
          <w:szCs w:val="28"/>
        </w:rPr>
        <w:t>комунікаційних процесах.</w:t>
      </w:r>
    </w:p>
    <w:p w:rsidR="001D29AA" w:rsidRDefault="001D29AA" w:rsidP="001D29AA">
      <w:pPr>
        <w:spacing w:after="0" w:line="360" w:lineRule="auto"/>
        <w:ind w:firstLine="708"/>
        <w:jc w:val="center"/>
        <w:rPr>
          <w:rFonts w:ascii="Times New Roman" w:hAnsi="Times New Roman" w:cs="Times New Roman"/>
          <w:sz w:val="28"/>
          <w:szCs w:val="28"/>
        </w:rPr>
      </w:pPr>
    </w:p>
    <w:p w:rsidR="001D29AA" w:rsidRDefault="001D29AA" w:rsidP="001D29AA">
      <w:pPr>
        <w:spacing w:after="0" w:line="360" w:lineRule="auto"/>
        <w:ind w:firstLine="708"/>
        <w:contextualSpacing/>
        <w:jc w:val="both"/>
        <w:rPr>
          <w:rFonts w:ascii="Times New Roman" w:hAnsi="Times New Roman" w:cs="Times New Roman"/>
          <w:sz w:val="28"/>
          <w:szCs w:val="28"/>
        </w:rPr>
      </w:pPr>
    </w:p>
    <w:p w:rsidR="00FD3D6B" w:rsidRPr="001D29AA" w:rsidRDefault="00FD3D6B" w:rsidP="00FD3D6B">
      <w:pPr>
        <w:spacing w:after="0" w:line="360" w:lineRule="auto"/>
        <w:ind w:firstLine="708"/>
        <w:jc w:val="both"/>
        <w:rPr>
          <w:rFonts w:ascii="Times New Roman" w:hAnsi="Times New Roman" w:cs="Times New Roman"/>
          <w:color w:val="000000"/>
          <w:sz w:val="28"/>
          <w:szCs w:val="28"/>
        </w:rPr>
      </w:pPr>
    </w:p>
    <w:p w:rsidR="005121A9" w:rsidRDefault="005121A9" w:rsidP="00FD3D6B">
      <w:pPr>
        <w:spacing w:after="0" w:line="360" w:lineRule="auto"/>
        <w:ind w:firstLine="708"/>
        <w:jc w:val="both"/>
        <w:rPr>
          <w:rFonts w:ascii="Times New Roman" w:hAnsi="Times New Roman" w:cs="Times New Roman"/>
          <w:color w:val="000000"/>
          <w:sz w:val="28"/>
          <w:szCs w:val="28"/>
        </w:rPr>
      </w:pPr>
    </w:p>
    <w:p w:rsidR="005121A9" w:rsidRDefault="005121A9" w:rsidP="00FD3D6B">
      <w:pPr>
        <w:spacing w:after="0" w:line="360" w:lineRule="auto"/>
        <w:ind w:firstLine="708"/>
        <w:jc w:val="both"/>
        <w:rPr>
          <w:rFonts w:ascii="Times New Roman" w:hAnsi="Times New Roman" w:cs="Times New Roman"/>
          <w:color w:val="000000"/>
          <w:sz w:val="28"/>
          <w:szCs w:val="28"/>
        </w:rPr>
      </w:pPr>
    </w:p>
    <w:p w:rsidR="008E4553" w:rsidRDefault="008E4553">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93D18" w:rsidRPr="000E119D" w:rsidRDefault="001D29AA" w:rsidP="00FB5293">
      <w:pPr>
        <w:spacing w:after="0" w:line="360" w:lineRule="auto"/>
        <w:jc w:val="center"/>
        <w:rPr>
          <w:rFonts w:ascii="Times New Roman" w:hAnsi="Times New Roman" w:cs="Times New Roman"/>
          <w:b/>
          <w:sz w:val="28"/>
          <w:szCs w:val="28"/>
        </w:rPr>
      </w:pPr>
      <w:r w:rsidRPr="000E119D">
        <w:rPr>
          <w:rFonts w:ascii="Times New Roman" w:hAnsi="Times New Roman" w:cs="Times New Roman"/>
          <w:b/>
          <w:sz w:val="28"/>
          <w:szCs w:val="28"/>
        </w:rPr>
        <w:lastRenderedPageBreak/>
        <w:t>ВИСНОВКИ</w:t>
      </w:r>
    </w:p>
    <w:p w:rsidR="000E119D" w:rsidRDefault="000E119D" w:rsidP="001D29AA">
      <w:pPr>
        <w:spacing w:after="0" w:line="360" w:lineRule="auto"/>
        <w:ind w:firstLine="708"/>
        <w:jc w:val="both"/>
        <w:rPr>
          <w:rFonts w:ascii="Times New Roman" w:hAnsi="Times New Roman" w:cs="Times New Roman"/>
          <w:color w:val="000000"/>
          <w:sz w:val="28"/>
          <w:szCs w:val="28"/>
        </w:rPr>
      </w:pPr>
    </w:p>
    <w:p w:rsidR="001D29AA" w:rsidRPr="00F967BA" w:rsidRDefault="001D29AA" w:rsidP="001D29AA">
      <w:pPr>
        <w:spacing w:after="0" w:line="360" w:lineRule="auto"/>
        <w:ind w:firstLine="708"/>
        <w:jc w:val="both"/>
        <w:rPr>
          <w:rStyle w:val="rvts0"/>
          <w:rFonts w:ascii="Times New Roman" w:hAnsi="Times New Roman" w:cs="Times New Roman"/>
          <w:color w:val="000000"/>
          <w:sz w:val="28"/>
          <w:szCs w:val="28"/>
        </w:rPr>
      </w:pPr>
      <w:r>
        <w:rPr>
          <w:rFonts w:ascii="Times New Roman" w:hAnsi="Times New Roman" w:cs="Times New Roman"/>
          <w:color w:val="000000"/>
          <w:sz w:val="28"/>
          <w:szCs w:val="28"/>
        </w:rPr>
        <w:t>І</w:t>
      </w:r>
      <w:r w:rsidRPr="001907CE">
        <w:rPr>
          <w:rStyle w:val="rvts0"/>
          <w:rFonts w:ascii="Times New Roman" w:hAnsi="Times New Roman" w:cs="Times New Roman"/>
          <w:sz w:val="28"/>
          <w:szCs w:val="28"/>
        </w:rPr>
        <w:t xml:space="preserve">нформаційна діяльність — </w:t>
      </w:r>
      <w:r>
        <w:rPr>
          <w:rStyle w:val="rvts0"/>
          <w:rFonts w:ascii="Times New Roman" w:hAnsi="Times New Roman" w:cs="Times New Roman"/>
          <w:sz w:val="28"/>
          <w:szCs w:val="28"/>
        </w:rPr>
        <w:t xml:space="preserve">це </w:t>
      </w:r>
      <w:r w:rsidRPr="001907CE">
        <w:rPr>
          <w:rStyle w:val="rvts0"/>
          <w:rFonts w:ascii="Times New Roman" w:hAnsi="Times New Roman" w:cs="Times New Roman"/>
          <w:sz w:val="28"/>
          <w:szCs w:val="28"/>
        </w:rPr>
        <w:t>ді</w:t>
      </w:r>
      <w:r>
        <w:rPr>
          <w:rStyle w:val="rvts0"/>
          <w:rFonts w:ascii="Times New Roman" w:hAnsi="Times New Roman" w:cs="Times New Roman"/>
          <w:sz w:val="28"/>
          <w:szCs w:val="28"/>
        </w:rPr>
        <w:t>яльність людини, що пов'язана</w:t>
      </w:r>
      <w:r w:rsidR="009B5B08">
        <w:rPr>
          <w:rStyle w:val="rvts0"/>
          <w:rFonts w:ascii="Times New Roman" w:hAnsi="Times New Roman" w:cs="Times New Roman"/>
          <w:sz w:val="28"/>
          <w:szCs w:val="28"/>
        </w:rPr>
        <w:t xml:space="preserve"> </w:t>
      </w:r>
      <w:r>
        <w:rPr>
          <w:rStyle w:val="rvts0"/>
          <w:rFonts w:ascii="Times New Roman" w:hAnsi="Times New Roman" w:cs="Times New Roman"/>
          <w:sz w:val="28"/>
          <w:szCs w:val="28"/>
        </w:rPr>
        <w:t xml:space="preserve">з </w:t>
      </w:r>
      <w:r w:rsidRPr="001907CE">
        <w:rPr>
          <w:rStyle w:val="rvts0"/>
          <w:rFonts w:ascii="Times New Roman" w:hAnsi="Times New Roman" w:cs="Times New Roman"/>
          <w:sz w:val="28"/>
          <w:szCs w:val="28"/>
        </w:rPr>
        <w:t xml:space="preserve">процесами отримання, переробки, </w:t>
      </w:r>
      <w:r>
        <w:rPr>
          <w:rStyle w:val="rvts0"/>
          <w:rFonts w:ascii="Times New Roman" w:hAnsi="Times New Roman" w:cs="Times New Roman"/>
          <w:sz w:val="28"/>
          <w:szCs w:val="28"/>
        </w:rPr>
        <w:t>накопичення та передачі інформа</w:t>
      </w:r>
      <w:r w:rsidRPr="001907CE">
        <w:rPr>
          <w:rStyle w:val="rvts0"/>
          <w:rFonts w:ascii="Times New Roman" w:hAnsi="Times New Roman" w:cs="Times New Roman"/>
          <w:sz w:val="28"/>
          <w:szCs w:val="28"/>
        </w:rPr>
        <w:t>ції. Згідно з таким тлумаченням інформаційний процес складається з</w:t>
      </w:r>
      <w:r w:rsidR="009B5B08">
        <w:rPr>
          <w:rStyle w:val="rvts0"/>
          <w:rFonts w:ascii="Times New Roman" w:hAnsi="Times New Roman" w:cs="Times New Roman"/>
          <w:sz w:val="28"/>
          <w:szCs w:val="28"/>
        </w:rPr>
        <w:t xml:space="preserve"> </w:t>
      </w:r>
      <w:r w:rsidRPr="001907CE">
        <w:rPr>
          <w:rStyle w:val="rvts0"/>
          <w:rFonts w:ascii="Times New Roman" w:hAnsi="Times New Roman" w:cs="Times New Roman"/>
          <w:sz w:val="28"/>
          <w:szCs w:val="28"/>
        </w:rPr>
        <w:t>наступних складових: отримання інформації; переробка (узагальнення)</w:t>
      </w:r>
      <w:r w:rsidR="009B5B08">
        <w:rPr>
          <w:rStyle w:val="rvts0"/>
          <w:rFonts w:ascii="Times New Roman" w:hAnsi="Times New Roman" w:cs="Times New Roman"/>
          <w:sz w:val="28"/>
          <w:szCs w:val="28"/>
        </w:rPr>
        <w:t xml:space="preserve"> </w:t>
      </w:r>
      <w:r w:rsidRPr="001907CE">
        <w:rPr>
          <w:rStyle w:val="rvts0"/>
          <w:rFonts w:ascii="Times New Roman" w:hAnsi="Times New Roman" w:cs="Times New Roman"/>
          <w:sz w:val="28"/>
          <w:szCs w:val="28"/>
        </w:rPr>
        <w:t xml:space="preserve">інформації; накопичення (зберігання) </w:t>
      </w:r>
      <w:r>
        <w:rPr>
          <w:rStyle w:val="rvts0"/>
          <w:rFonts w:ascii="Times New Roman" w:hAnsi="Times New Roman" w:cs="Times New Roman"/>
          <w:sz w:val="28"/>
          <w:szCs w:val="28"/>
        </w:rPr>
        <w:t xml:space="preserve">інформації; передача інформації </w:t>
      </w:r>
      <w:r w:rsidRPr="001907CE">
        <w:rPr>
          <w:rStyle w:val="rvts0"/>
          <w:rFonts w:ascii="Times New Roman" w:hAnsi="Times New Roman" w:cs="Times New Roman"/>
          <w:sz w:val="28"/>
          <w:szCs w:val="28"/>
        </w:rPr>
        <w:t>[</w:t>
      </w:r>
      <w:r w:rsidR="00B27076" w:rsidRPr="00B27076">
        <w:rPr>
          <w:rStyle w:val="rvts0"/>
          <w:rFonts w:ascii="Times New Roman" w:hAnsi="Times New Roman" w:cs="Times New Roman"/>
          <w:sz w:val="28"/>
          <w:szCs w:val="28"/>
        </w:rPr>
        <w:t>30</w:t>
      </w:r>
      <w:r w:rsidRPr="001907CE">
        <w:rPr>
          <w:rStyle w:val="rvts0"/>
          <w:rFonts w:ascii="Times New Roman" w:hAnsi="Times New Roman" w:cs="Times New Roman"/>
          <w:sz w:val="28"/>
          <w:szCs w:val="28"/>
        </w:rPr>
        <w:t>]</w:t>
      </w:r>
      <w:r w:rsidR="00A738DA">
        <w:rPr>
          <w:rStyle w:val="rvts0"/>
          <w:rFonts w:ascii="Times New Roman" w:hAnsi="Times New Roman" w:cs="Times New Roman"/>
          <w:sz w:val="28"/>
          <w:szCs w:val="28"/>
        </w:rPr>
        <w:t>.</w:t>
      </w:r>
    </w:p>
    <w:p w:rsidR="001D29AA" w:rsidRPr="00CF133D" w:rsidRDefault="001D29AA" w:rsidP="001D29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чином,  у людини і громадянина виникає необхідність у задоволенні інформаційних потреб. Тому людина як громадянин і член суспільства бажає звернутися до державної установи, аби задовольнити свої потреби чи запити. Законом України «Про звернення громадян» та іншими нормативними документами прописані норми та правила для отримання інформації громадянами України.</w:t>
      </w:r>
      <w:r w:rsidRPr="00CF133D">
        <w:rPr>
          <w:rStyle w:val="rvts0"/>
        </w:rPr>
        <w:t xml:space="preserve"> </w:t>
      </w:r>
      <w:r w:rsidRPr="00CF133D">
        <w:rPr>
          <w:rStyle w:val="rvts0"/>
          <w:rFonts w:ascii="Times New Roman" w:hAnsi="Times New Roman" w:cs="Times New Roman"/>
          <w:sz w:val="28"/>
          <w:szCs w:val="28"/>
        </w:rPr>
        <w:t>Рішення щодо звернень громадян та відповіді на них оформляються відповідно до вимог законодавства.</w:t>
      </w:r>
    </w:p>
    <w:p w:rsidR="005D173F" w:rsidRPr="005D173F" w:rsidRDefault="001D29AA" w:rsidP="005D173F">
      <w:pPr>
        <w:spacing w:after="0" w:line="360" w:lineRule="auto"/>
        <w:ind w:firstLine="709"/>
        <w:jc w:val="both"/>
        <w:rPr>
          <w:rFonts w:ascii="Times New Roman" w:hAnsi="Times New Roman" w:cs="Times New Roman"/>
          <w:color w:val="000000" w:themeColor="text1"/>
          <w:sz w:val="28"/>
          <w:szCs w:val="28"/>
        </w:rPr>
      </w:pPr>
      <w:r>
        <w:rPr>
          <w:rStyle w:val="rvts0"/>
          <w:rFonts w:ascii="Times New Roman" w:hAnsi="Times New Roman" w:cs="Times New Roman"/>
          <w:sz w:val="28"/>
          <w:szCs w:val="28"/>
        </w:rPr>
        <w:t xml:space="preserve">Отже, </w:t>
      </w:r>
      <w:r w:rsidRPr="00CF133D">
        <w:rPr>
          <w:rStyle w:val="rvts0"/>
          <w:rFonts w:ascii="Times New Roman" w:hAnsi="Times New Roman" w:cs="Times New Roman"/>
          <w:sz w:val="28"/>
          <w:szCs w:val="28"/>
        </w:rPr>
        <w:t xml:space="preserve">Закон України «Про звернення громадян» </w:t>
      </w:r>
      <w:r>
        <w:rPr>
          <w:rStyle w:val="rvts0"/>
          <w:rFonts w:ascii="Times New Roman" w:hAnsi="Times New Roman" w:cs="Times New Roman"/>
          <w:sz w:val="28"/>
          <w:szCs w:val="28"/>
        </w:rPr>
        <w:t xml:space="preserve">від 05.10.2016 року </w:t>
      </w:r>
      <w:r w:rsidR="00B27076" w:rsidRPr="00CA5723">
        <w:rPr>
          <w:rFonts w:ascii="Times New Roman" w:hAnsi="Times New Roman" w:cs="Times New Roman"/>
          <w:sz w:val="28"/>
          <w:szCs w:val="28"/>
          <w:lang w:val="ru-RU"/>
        </w:rPr>
        <w:t>[8]</w:t>
      </w:r>
      <w:r w:rsidR="00B27076">
        <w:rPr>
          <w:rFonts w:ascii="Times New Roman" w:hAnsi="Times New Roman" w:cs="Times New Roman"/>
          <w:sz w:val="28"/>
          <w:szCs w:val="28"/>
          <w:lang w:val="ru-RU"/>
        </w:rPr>
        <w:t xml:space="preserve"> </w:t>
      </w:r>
      <w:r w:rsidRPr="00CF133D">
        <w:rPr>
          <w:rStyle w:val="rvts0"/>
          <w:rFonts w:ascii="Times New Roman" w:hAnsi="Times New Roman" w:cs="Times New Roman"/>
          <w:sz w:val="28"/>
          <w:szCs w:val="28"/>
        </w:rPr>
        <w:t xml:space="preserve">регулює питання практичної реалізації громадянами України наданого їм Конституцією України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w:t>
      </w:r>
      <w:r w:rsidRPr="005D173F">
        <w:rPr>
          <w:rStyle w:val="rvts0"/>
          <w:rFonts w:ascii="Times New Roman" w:hAnsi="Times New Roman" w:cs="Times New Roman"/>
          <w:color w:val="000000" w:themeColor="text1"/>
          <w:sz w:val="28"/>
          <w:szCs w:val="28"/>
        </w:rPr>
        <w:t>порушення.</w:t>
      </w:r>
    </w:p>
    <w:p w:rsidR="005D173F" w:rsidRPr="005D173F" w:rsidRDefault="005D173F" w:rsidP="005D173F">
      <w:pPr>
        <w:spacing w:after="0" w:line="360" w:lineRule="auto"/>
        <w:ind w:firstLine="709"/>
        <w:jc w:val="both"/>
        <w:rPr>
          <w:rFonts w:ascii="Times New Roman" w:hAnsi="Times New Roman" w:cs="Times New Roman"/>
          <w:color w:val="000000" w:themeColor="text1"/>
          <w:sz w:val="28"/>
          <w:szCs w:val="28"/>
        </w:rPr>
      </w:pPr>
      <w:r w:rsidRPr="005D173F">
        <w:rPr>
          <w:rFonts w:ascii="Times New Roman" w:eastAsia="Times New Roman" w:hAnsi="Times New Roman" w:cs="Times New Roman"/>
          <w:color w:val="000000" w:themeColor="text1"/>
          <w:sz w:val="28"/>
          <w:szCs w:val="28"/>
          <w:lang w:eastAsia="uk-UA"/>
        </w:rPr>
        <w:t>Впровадження оновленої організаційної структури дасть змогу перейти від існуючої моделі до майбутньої поступовим, еволюційним шляхом, задля максимального задоволення інтересів громадян.</w:t>
      </w:r>
    </w:p>
    <w:p w:rsidR="001D29AA" w:rsidRDefault="005D173F" w:rsidP="001D29AA">
      <w:pPr>
        <w:spacing w:after="0" w:line="360" w:lineRule="auto"/>
        <w:ind w:firstLine="708"/>
        <w:jc w:val="both"/>
        <w:rPr>
          <w:rFonts w:ascii="Times New Roman" w:hAnsi="Times New Roman" w:cs="Times New Roman"/>
          <w:color w:val="000000"/>
          <w:sz w:val="28"/>
          <w:szCs w:val="28"/>
        </w:rPr>
      </w:pPr>
      <w:r>
        <w:rPr>
          <w:rFonts w:ascii="Times New Roman" w:hAnsi="Times New Roman"/>
          <w:color w:val="000000" w:themeColor="text1"/>
          <w:sz w:val="28"/>
          <w:szCs w:val="28"/>
        </w:rPr>
        <w:t>Т</w:t>
      </w:r>
      <w:r w:rsidR="001D29AA">
        <w:rPr>
          <w:rFonts w:ascii="Times New Roman" w:hAnsi="Times New Roman"/>
          <w:color w:val="000000" w:themeColor="text1"/>
          <w:sz w:val="28"/>
          <w:szCs w:val="28"/>
        </w:rPr>
        <w:t>аким чином, д</w:t>
      </w:r>
      <w:r w:rsidR="001D29AA" w:rsidRPr="007F425D">
        <w:rPr>
          <w:rFonts w:ascii="Times New Roman" w:hAnsi="Times New Roman" w:cs="Times New Roman"/>
          <w:color w:val="000000"/>
          <w:sz w:val="28"/>
          <w:szCs w:val="28"/>
        </w:rPr>
        <w:t xml:space="preserve">ержавна установа «Луганський обласний контактний центр» згідно з визначеними функціями і завданнями забезпечує приймання, </w:t>
      </w:r>
      <w:r w:rsidR="001D29AA" w:rsidRPr="007F425D">
        <w:rPr>
          <w:rFonts w:ascii="Times New Roman" w:hAnsi="Times New Roman" w:cs="Times New Roman"/>
          <w:color w:val="000000"/>
          <w:sz w:val="28"/>
          <w:szCs w:val="28"/>
        </w:rPr>
        <w:lastRenderedPageBreak/>
        <w:t>попереднє опрацювання і надсилання за належністю органам виконавчої влади області, виконавчим органам місцевого самоврядування, територіальним  управлінням центральних органів виконавчої влади, підприємствам звернень громадян, підприємств, установ та організацій, фізичних осіб-підприємців, що надходять на «гарячі лінії» уряду та облдержадміністрації.</w:t>
      </w:r>
    </w:p>
    <w:p w:rsidR="001D29AA" w:rsidRPr="00FD3D6B" w:rsidRDefault="001D29AA" w:rsidP="001D29AA">
      <w:pPr>
        <w:spacing w:after="0" w:line="36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Порівнявши роботу у 2017 році і січні 2018 р. можна зробити висновки, які проблеми турбують громадян. Отож, найбільш актуальні теми ЛОКЦ за 2017 р., які надходили до Центру такі: соціальний захист населення, комунальне господарство, діяльність посадових і службових осіб і охорона здоров</w:t>
      </w:r>
      <w:r w:rsidRPr="00190F06">
        <w:rPr>
          <w:rFonts w:ascii="Times New Roman" w:hAnsi="Times New Roman" w:cs="Times New Roman"/>
          <w:color w:val="000000"/>
          <w:sz w:val="28"/>
          <w:szCs w:val="28"/>
          <w:lang w:val="ru-RU"/>
        </w:rPr>
        <w:t>’</w:t>
      </w:r>
      <w:r>
        <w:rPr>
          <w:rFonts w:ascii="Times New Roman" w:hAnsi="Times New Roman" w:cs="Times New Roman"/>
          <w:color w:val="000000"/>
          <w:sz w:val="28"/>
          <w:szCs w:val="28"/>
        </w:rPr>
        <w:t>я.</w:t>
      </w:r>
    </w:p>
    <w:p w:rsidR="001D29AA" w:rsidRPr="00190F06" w:rsidRDefault="001D29AA" w:rsidP="001D29AA">
      <w:pPr>
        <w:spacing w:after="0" w:line="360" w:lineRule="auto"/>
        <w:ind w:firstLine="708"/>
        <w:jc w:val="both"/>
        <w:rPr>
          <w:rFonts w:ascii="Times New Roman" w:hAnsi="Times New Roman" w:cs="Times New Roman"/>
          <w:color w:val="000000"/>
          <w:sz w:val="28"/>
          <w:szCs w:val="28"/>
        </w:rPr>
      </w:pPr>
      <w:r w:rsidRPr="00190F06">
        <w:rPr>
          <w:rFonts w:ascii="Times New Roman" w:hAnsi="Times New Roman" w:cs="Times New Roman"/>
          <w:color w:val="000000"/>
          <w:sz w:val="28"/>
          <w:szCs w:val="28"/>
          <w:lang w:val="ru-RU"/>
        </w:rPr>
        <w:t>За</w:t>
      </w:r>
      <w:r w:rsidRPr="00FD3D6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січень</w:t>
      </w:r>
      <w:r w:rsidRPr="00FD3D6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2018 року надійшли такі запити: соціальний зах</w:t>
      </w:r>
      <w:r w:rsidR="008F0029">
        <w:rPr>
          <w:rFonts w:ascii="Times New Roman" w:hAnsi="Times New Roman" w:cs="Times New Roman"/>
          <w:color w:val="000000"/>
          <w:sz w:val="28"/>
          <w:szCs w:val="28"/>
        </w:rPr>
        <w:t xml:space="preserve">ист; будівництво, благоустрій, </w:t>
      </w:r>
      <w:r>
        <w:rPr>
          <w:rFonts w:ascii="Times New Roman" w:hAnsi="Times New Roman" w:cs="Times New Roman"/>
          <w:color w:val="000000"/>
          <w:sz w:val="28"/>
          <w:szCs w:val="28"/>
        </w:rPr>
        <w:t>комунальне господарство; охорона здоров</w:t>
      </w:r>
      <w:r w:rsidRPr="00FD3D6B">
        <w:rPr>
          <w:rFonts w:ascii="Times New Roman" w:hAnsi="Times New Roman" w:cs="Times New Roman"/>
          <w:color w:val="000000"/>
          <w:sz w:val="28"/>
          <w:szCs w:val="28"/>
          <w:lang w:val="ru-RU"/>
        </w:rPr>
        <w:t>’</w:t>
      </w:r>
      <w:r>
        <w:rPr>
          <w:rFonts w:ascii="Times New Roman" w:hAnsi="Times New Roman" w:cs="Times New Roman"/>
          <w:color w:val="000000"/>
          <w:sz w:val="28"/>
          <w:szCs w:val="28"/>
        </w:rPr>
        <w:t xml:space="preserve">я; діяльність посадових і службових осіб і повідомлення про неотримання відповіді.  </w:t>
      </w:r>
    </w:p>
    <w:p w:rsidR="001D29AA" w:rsidRDefault="001D29AA" w:rsidP="001D29AA">
      <w:pPr>
        <w:spacing w:after="0" w:line="360" w:lineRule="auto"/>
        <w:ind w:firstLine="708"/>
        <w:contextualSpacing/>
        <w:jc w:val="both"/>
        <w:rPr>
          <w:rFonts w:ascii="Times New Roman" w:hAnsi="Times New Roman" w:cs="Times New Roman"/>
          <w:color w:val="000000" w:themeColor="text1"/>
          <w:sz w:val="28"/>
          <w:szCs w:val="28"/>
        </w:rPr>
      </w:pPr>
      <w:r w:rsidRPr="00502153">
        <w:rPr>
          <w:rFonts w:ascii="Times New Roman" w:hAnsi="Times New Roman" w:cs="Times New Roman"/>
          <w:sz w:val="28"/>
          <w:szCs w:val="28"/>
        </w:rPr>
        <w:t xml:space="preserve">Для покращення роботи контактних центрів варто залучати незалежних експертів </w:t>
      </w:r>
      <w:r w:rsidRPr="00502153">
        <w:rPr>
          <w:rFonts w:ascii="Times New Roman" w:hAnsi="Times New Roman" w:cs="Times New Roman"/>
          <w:color w:val="000000" w:themeColor="text1"/>
          <w:sz w:val="28"/>
          <w:szCs w:val="28"/>
        </w:rPr>
        <w:t>громадської організації до вивчення архітектурних компонентів та процесів роботи державної установи і усіх процесів функціонування Контактного центру та порівняння їх з вимогами спеціально розробленого стандарту, також це дозволить дослідити кожний аспект функціонування служби Контактного центру у розрізі блоків стандарту.</w:t>
      </w:r>
    </w:p>
    <w:p w:rsidR="001D29AA" w:rsidRPr="00264C80" w:rsidRDefault="001D29AA" w:rsidP="00FB5293">
      <w:pPr>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 xml:space="preserve">Для покрашення ситуації щодо відкритості </w:t>
      </w:r>
      <w:r>
        <w:rPr>
          <w:rFonts w:ascii="Times New Roman" w:hAnsi="Times New Roman" w:cs="Times New Roman"/>
          <w:sz w:val="28"/>
          <w:szCs w:val="28"/>
        </w:rPr>
        <w:t>державних установ</w:t>
      </w:r>
      <w:r w:rsidRPr="00264C80">
        <w:rPr>
          <w:rFonts w:ascii="Times New Roman" w:hAnsi="Times New Roman" w:cs="Times New Roman"/>
          <w:sz w:val="28"/>
          <w:szCs w:val="28"/>
        </w:rPr>
        <w:t xml:space="preserve"> доцільно</w:t>
      </w:r>
      <w:r>
        <w:rPr>
          <w:rFonts w:ascii="Times New Roman" w:hAnsi="Times New Roman" w:cs="Times New Roman"/>
          <w:sz w:val="28"/>
          <w:szCs w:val="28"/>
        </w:rPr>
        <w:t xml:space="preserve"> розробити комплекси</w:t>
      </w:r>
      <w:r w:rsidRPr="00264C80">
        <w:rPr>
          <w:rFonts w:ascii="Times New Roman" w:hAnsi="Times New Roman" w:cs="Times New Roman"/>
          <w:sz w:val="28"/>
          <w:szCs w:val="28"/>
        </w:rPr>
        <w:t xml:space="preserve"> програму діяльності за напрямами:</w:t>
      </w:r>
    </w:p>
    <w:p w:rsidR="001D29AA" w:rsidRDefault="001D29AA" w:rsidP="00AC7B6A">
      <w:pPr>
        <w:tabs>
          <w:tab w:val="left" w:pos="1134"/>
        </w:tabs>
        <w:spacing w:after="0" w:line="360" w:lineRule="auto"/>
        <w:ind w:firstLine="708"/>
        <w:contextualSpacing/>
        <w:jc w:val="both"/>
        <w:rPr>
          <w:rFonts w:ascii="Times New Roman" w:hAnsi="Times New Roman" w:cs="Times New Roman"/>
          <w:sz w:val="28"/>
          <w:szCs w:val="28"/>
        </w:rPr>
      </w:pPr>
      <w:r w:rsidRPr="00264C80">
        <w:rPr>
          <w:rFonts w:ascii="Times New Roman" w:hAnsi="Times New Roman" w:cs="Times New Roman"/>
          <w:sz w:val="28"/>
          <w:szCs w:val="28"/>
        </w:rPr>
        <w:t>1.</w:t>
      </w:r>
      <w:r w:rsidRPr="00264C80">
        <w:rPr>
          <w:rFonts w:ascii="Times New Roman" w:hAnsi="Times New Roman" w:cs="Times New Roman"/>
          <w:sz w:val="28"/>
          <w:szCs w:val="28"/>
        </w:rPr>
        <w:tab/>
        <w:t>Удосконалення нормативно-правового забезпечення.</w:t>
      </w:r>
    </w:p>
    <w:p w:rsidR="001D29AA" w:rsidRPr="00264C80" w:rsidRDefault="001D29AA" w:rsidP="00AC7B6A">
      <w:pPr>
        <w:tabs>
          <w:tab w:val="left" w:pos="1134"/>
        </w:tabs>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2.</w:t>
      </w:r>
      <w:r w:rsidRPr="00264C80">
        <w:rPr>
          <w:rFonts w:ascii="Times New Roman" w:hAnsi="Times New Roman" w:cs="Times New Roman"/>
          <w:sz w:val="28"/>
          <w:szCs w:val="28"/>
        </w:rPr>
        <w:tab/>
        <w:t>Формування у державних службовців стійких внутрішніх переконань щодо їхньої</w:t>
      </w:r>
      <w:r>
        <w:rPr>
          <w:rFonts w:ascii="Times New Roman" w:hAnsi="Times New Roman" w:cs="Times New Roman"/>
          <w:sz w:val="28"/>
          <w:szCs w:val="28"/>
        </w:rPr>
        <w:t xml:space="preserve"> </w:t>
      </w:r>
      <w:r w:rsidRPr="00264C80">
        <w:rPr>
          <w:rFonts w:ascii="Times New Roman" w:hAnsi="Times New Roman" w:cs="Times New Roman"/>
          <w:sz w:val="28"/>
          <w:szCs w:val="28"/>
        </w:rPr>
        <w:t>відповідальності за інформування громадськості про діяльність державної влади та набуття</w:t>
      </w:r>
      <w:r>
        <w:rPr>
          <w:rFonts w:ascii="Times New Roman" w:hAnsi="Times New Roman" w:cs="Times New Roman"/>
          <w:sz w:val="28"/>
          <w:szCs w:val="28"/>
        </w:rPr>
        <w:t xml:space="preserve"> </w:t>
      </w:r>
      <w:r w:rsidRPr="00264C80">
        <w:rPr>
          <w:rFonts w:ascii="Times New Roman" w:hAnsi="Times New Roman" w:cs="Times New Roman"/>
          <w:sz w:val="28"/>
          <w:szCs w:val="28"/>
        </w:rPr>
        <w:t>ними необхідних знань та навичок. Важливим засобом цього має стати внесення відповідних</w:t>
      </w:r>
      <w:r>
        <w:rPr>
          <w:rFonts w:ascii="Times New Roman" w:hAnsi="Times New Roman" w:cs="Times New Roman"/>
          <w:sz w:val="28"/>
          <w:szCs w:val="28"/>
        </w:rPr>
        <w:t xml:space="preserve"> </w:t>
      </w:r>
      <w:r w:rsidRPr="00264C80">
        <w:rPr>
          <w:rFonts w:ascii="Times New Roman" w:hAnsi="Times New Roman" w:cs="Times New Roman"/>
          <w:sz w:val="28"/>
          <w:szCs w:val="28"/>
        </w:rPr>
        <w:t>змін до програм підготовки та перепідготовки державних службовців.</w:t>
      </w:r>
    </w:p>
    <w:p w:rsidR="001D29AA" w:rsidRDefault="001D29AA" w:rsidP="00AC7B6A">
      <w:pPr>
        <w:tabs>
          <w:tab w:val="left" w:pos="1134"/>
        </w:tabs>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3.</w:t>
      </w:r>
      <w:r w:rsidRPr="00264C80">
        <w:rPr>
          <w:rFonts w:ascii="Times New Roman" w:hAnsi="Times New Roman" w:cs="Times New Roman"/>
          <w:sz w:val="28"/>
          <w:szCs w:val="28"/>
        </w:rPr>
        <w:tab/>
        <w:t>Інформу</w:t>
      </w:r>
      <w:r>
        <w:rPr>
          <w:rFonts w:ascii="Times New Roman" w:hAnsi="Times New Roman" w:cs="Times New Roman"/>
          <w:sz w:val="28"/>
          <w:szCs w:val="28"/>
        </w:rPr>
        <w:t>вання населення про його права щ</w:t>
      </w:r>
      <w:r w:rsidRPr="00264C80">
        <w:rPr>
          <w:rFonts w:ascii="Times New Roman" w:hAnsi="Times New Roman" w:cs="Times New Roman"/>
          <w:sz w:val="28"/>
          <w:szCs w:val="28"/>
        </w:rPr>
        <w:t>одо доступу до інформації про</w:t>
      </w:r>
      <w:r>
        <w:rPr>
          <w:rFonts w:ascii="Times New Roman" w:hAnsi="Times New Roman" w:cs="Times New Roman"/>
          <w:sz w:val="28"/>
          <w:szCs w:val="28"/>
        </w:rPr>
        <w:t xml:space="preserve"> </w:t>
      </w:r>
      <w:r w:rsidRPr="00264C80">
        <w:rPr>
          <w:rFonts w:ascii="Times New Roman" w:hAnsi="Times New Roman" w:cs="Times New Roman"/>
          <w:sz w:val="28"/>
          <w:szCs w:val="28"/>
        </w:rPr>
        <w:t xml:space="preserve">функціонування органів державної влади , зокрема через залучення до цієї </w:t>
      </w:r>
      <w:r w:rsidRPr="00264C80">
        <w:rPr>
          <w:rFonts w:ascii="Times New Roman" w:hAnsi="Times New Roman" w:cs="Times New Roman"/>
          <w:sz w:val="28"/>
          <w:szCs w:val="28"/>
        </w:rPr>
        <w:lastRenderedPageBreak/>
        <w:t>діяльності</w:t>
      </w:r>
      <w:r>
        <w:rPr>
          <w:rFonts w:ascii="Times New Roman" w:hAnsi="Times New Roman" w:cs="Times New Roman"/>
          <w:sz w:val="28"/>
          <w:szCs w:val="28"/>
        </w:rPr>
        <w:t xml:space="preserve"> </w:t>
      </w:r>
      <w:r w:rsidRPr="00264C80">
        <w:rPr>
          <w:rFonts w:ascii="Times New Roman" w:hAnsi="Times New Roman" w:cs="Times New Roman"/>
          <w:sz w:val="28"/>
          <w:szCs w:val="28"/>
        </w:rPr>
        <w:t>громадських організацій, а також обґрунтування та роз’яснення причин прийняття урядових</w:t>
      </w:r>
      <w:r>
        <w:rPr>
          <w:rFonts w:ascii="Times New Roman" w:hAnsi="Times New Roman" w:cs="Times New Roman"/>
          <w:sz w:val="28"/>
          <w:szCs w:val="28"/>
        </w:rPr>
        <w:t xml:space="preserve"> </w:t>
      </w:r>
      <w:r w:rsidRPr="00264C80">
        <w:rPr>
          <w:rFonts w:ascii="Times New Roman" w:hAnsi="Times New Roman" w:cs="Times New Roman"/>
          <w:sz w:val="28"/>
          <w:szCs w:val="28"/>
        </w:rPr>
        <w:t>рішень;</w:t>
      </w:r>
    </w:p>
    <w:p w:rsidR="001D29AA" w:rsidRPr="00264C80" w:rsidRDefault="001D29AA" w:rsidP="00AC7B6A">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64C80">
        <w:rPr>
          <w:rFonts w:ascii="Times New Roman" w:hAnsi="Times New Roman" w:cs="Times New Roman"/>
          <w:sz w:val="28"/>
          <w:szCs w:val="28"/>
        </w:rPr>
        <w:t>.</w:t>
      </w:r>
      <w:r w:rsidRPr="00264C80">
        <w:rPr>
          <w:rFonts w:ascii="Times New Roman" w:hAnsi="Times New Roman" w:cs="Times New Roman"/>
          <w:sz w:val="28"/>
          <w:szCs w:val="28"/>
        </w:rPr>
        <w:tab/>
        <w:t>Впровадження сучасних форм</w:t>
      </w:r>
      <w:r>
        <w:rPr>
          <w:rFonts w:ascii="Times New Roman" w:hAnsi="Times New Roman" w:cs="Times New Roman"/>
          <w:sz w:val="28"/>
          <w:szCs w:val="28"/>
        </w:rPr>
        <w:t xml:space="preserve"> забезпечення відкритості влади </w:t>
      </w:r>
      <w:r w:rsidRPr="00264C80">
        <w:rPr>
          <w:rFonts w:ascii="Times New Roman" w:hAnsi="Times New Roman" w:cs="Times New Roman"/>
          <w:sz w:val="28"/>
          <w:szCs w:val="28"/>
        </w:rPr>
        <w:t xml:space="preserve"> таких</w:t>
      </w:r>
      <w:r>
        <w:rPr>
          <w:rFonts w:ascii="Times New Roman" w:hAnsi="Times New Roman" w:cs="Times New Roman"/>
          <w:sz w:val="28"/>
          <w:szCs w:val="28"/>
        </w:rPr>
        <w:t>,</w:t>
      </w:r>
      <w:r w:rsidRPr="00264C80">
        <w:rPr>
          <w:rFonts w:ascii="Times New Roman" w:hAnsi="Times New Roman" w:cs="Times New Roman"/>
          <w:sz w:val="28"/>
          <w:szCs w:val="28"/>
        </w:rPr>
        <w:t xml:space="preserve"> як громадські</w:t>
      </w:r>
      <w:r>
        <w:rPr>
          <w:rFonts w:ascii="Times New Roman" w:hAnsi="Times New Roman" w:cs="Times New Roman"/>
          <w:sz w:val="28"/>
          <w:szCs w:val="28"/>
        </w:rPr>
        <w:t xml:space="preserve"> </w:t>
      </w:r>
      <w:r w:rsidRPr="00264C80">
        <w:rPr>
          <w:rFonts w:ascii="Times New Roman" w:hAnsi="Times New Roman" w:cs="Times New Roman"/>
          <w:sz w:val="28"/>
          <w:szCs w:val="28"/>
        </w:rPr>
        <w:t>слухання, відкриті експертні обговорення</w:t>
      </w:r>
      <w:r>
        <w:rPr>
          <w:rFonts w:ascii="Times New Roman" w:hAnsi="Times New Roman" w:cs="Times New Roman"/>
          <w:sz w:val="28"/>
          <w:szCs w:val="28"/>
        </w:rPr>
        <w:t>, контроль виконання доручень чи процедури</w:t>
      </w:r>
      <w:r w:rsidRPr="00264C80">
        <w:rPr>
          <w:rFonts w:ascii="Times New Roman" w:hAnsi="Times New Roman" w:cs="Times New Roman"/>
          <w:sz w:val="28"/>
          <w:szCs w:val="28"/>
        </w:rPr>
        <w:t xml:space="preserve"> тощо;</w:t>
      </w:r>
    </w:p>
    <w:p w:rsidR="001D29AA" w:rsidRPr="00264C80" w:rsidRDefault="001D29AA" w:rsidP="00AC7B6A">
      <w:pPr>
        <w:tabs>
          <w:tab w:val="left" w:pos="1134"/>
        </w:tabs>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5.</w:t>
      </w:r>
      <w:r w:rsidRPr="00264C80">
        <w:rPr>
          <w:rFonts w:ascii="Times New Roman" w:hAnsi="Times New Roman" w:cs="Times New Roman"/>
          <w:sz w:val="28"/>
          <w:szCs w:val="28"/>
        </w:rPr>
        <w:tab/>
        <w:t>Підвищення правової та політичної культури громадян України;</w:t>
      </w:r>
    </w:p>
    <w:p w:rsidR="001D29AA" w:rsidRPr="00264C80" w:rsidRDefault="001D29AA" w:rsidP="00AC7B6A">
      <w:pPr>
        <w:tabs>
          <w:tab w:val="left" w:pos="1134"/>
        </w:tabs>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6.</w:t>
      </w:r>
      <w:r w:rsidRPr="00264C80">
        <w:rPr>
          <w:rFonts w:ascii="Times New Roman" w:hAnsi="Times New Roman" w:cs="Times New Roman"/>
          <w:sz w:val="28"/>
          <w:szCs w:val="28"/>
        </w:rPr>
        <w:tab/>
        <w:t>Вживання комплекс</w:t>
      </w:r>
      <w:r>
        <w:rPr>
          <w:rFonts w:ascii="Times New Roman" w:hAnsi="Times New Roman" w:cs="Times New Roman"/>
          <w:sz w:val="28"/>
          <w:szCs w:val="28"/>
        </w:rPr>
        <w:t>у конкретних та дієвих заходів щ</w:t>
      </w:r>
      <w:r w:rsidRPr="00264C80">
        <w:rPr>
          <w:rFonts w:ascii="Times New Roman" w:hAnsi="Times New Roman" w:cs="Times New Roman"/>
          <w:sz w:val="28"/>
          <w:szCs w:val="28"/>
        </w:rPr>
        <w:t>одо підвищення технологічної</w:t>
      </w:r>
      <w:r>
        <w:rPr>
          <w:rFonts w:ascii="Times New Roman" w:hAnsi="Times New Roman" w:cs="Times New Roman"/>
          <w:sz w:val="28"/>
          <w:szCs w:val="28"/>
        </w:rPr>
        <w:t xml:space="preserve"> </w:t>
      </w:r>
      <w:r w:rsidRPr="00264C80">
        <w:rPr>
          <w:rFonts w:ascii="Times New Roman" w:hAnsi="Times New Roman" w:cs="Times New Roman"/>
          <w:sz w:val="28"/>
          <w:szCs w:val="28"/>
        </w:rPr>
        <w:t xml:space="preserve">забезпеченості інформаційної відкритості (створення єдиної системи інформаційно-аналітичного забезпечення </w:t>
      </w:r>
      <w:r>
        <w:rPr>
          <w:rFonts w:ascii="Times New Roman" w:hAnsi="Times New Roman" w:cs="Times New Roman"/>
          <w:sz w:val="28"/>
          <w:szCs w:val="28"/>
        </w:rPr>
        <w:t>державних установ</w:t>
      </w:r>
      <w:r w:rsidRPr="00264C80">
        <w:rPr>
          <w:rFonts w:ascii="Times New Roman" w:hAnsi="Times New Roman" w:cs="Times New Roman"/>
          <w:sz w:val="28"/>
          <w:szCs w:val="28"/>
        </w:rPr>
        <w:t>.</w:t>
      </w:r>
    </w:p>
    <w:p w:rsidR="001D29AA" w:rsidRPr="00264C80" w:rsidRDefault="001D29AA" w:rsidP="00AC7B6A">
      <w:pPr>
        <w:tabs>
          <w:tab w:val="left" w:pos="1134"/>
        </w:tabs>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7.</w:t>
      </w:r>
      <w:r w:rsidRPr="00264C80">
        <w:rPr>
          <w:rFonts w:ascii="Times New Roman" w:hAnsi="Times New Roman" w:cs="Times New Roman"/>
          <w:sz w:val="28"/>
          <w:szCs w:val="28"/>
        </w:rPr>
        <w:tab/>
        <w:t>Створення ефективних механізмів контролю як державного, так і громадянського,</w:t>
      </w:r>
      <w:r>
        <w:rPr>
          <w:rFonts w:ascii="Times New Roman" w:hAnsi="Times New Roman" w:cs="Times New Roman"/>
          <w:sz w:val="28"/>
          <w:szCs w:val="28"/>
        </w:rPr>
        <w:t xml:space="preserve"> </w:t>
      </w:r>
      <w:r w:rsidRPr="00264C80">
        <w:rPr>
          <w:rFonts w:ascii="Times New Roman" w:hAnsi="Times New Roman" w:cs="Times New Roman"/>
          <w:sz w:val="28"/>
          <w:szCs w:val="28"/>
        </w:rPr>
        <w:t>насамперед за допомогою ЗМІ, за забезпеченням відкритості органів державної влади та</w:t>
      </w:r>
      <w:r>
        <w:rPr>
          <w:rFonts w:ascii="Times New Roman" w:hAnsi="Times New Roman" w:cs="Times New Roman"/>
          <w:sz w:val="28"/>
          <w:szCs w:val="28"/>
        </w:rPr>
        <w:t xml:space="preserve"> </w:t>
      </w:r>
      <w:r w:rsidRPr="00264C80">
        <w:rPr>
          <w:rFonts w:ascii="Times New Roman" w:hAnsi="Times New Roman" w:cs="Times New Roman"/>
          <w:sz w:val="28"/>
          <w:szCs w:val="28"/>
        </w:rPr>
        <w:t>місцевого самоврядування;</w:t>
      </w:r>
    </w:p>
    <w:p w:rsidR="001D29AA" w:rsidRDefault="001D29AA" w:rsidP="00AC7B6A">
      <w:pPr>
        <w:tabs>
          <w:tab w:val="left" w:pos="1134"/>
        </w:tabs>
        <w:spacing w:after="0" w:line="360" w:lineRule="auto"/>
        <w:ind w:firstLine="709"/>
        <w:jc w:val="both"/>
        <w:rPr>
          <w:rFonts w:ascii="Times New Roman" w:hAnsi="Times New Roman" w:cs="Times New Roman"/>
          <w:sz w:val="28"/>
          <w:szCs w:val="28"/>
        </w:rPr>
      </w:pPr>
      <w:r w:rsidRPr="00264C80">
        <w:rPr>
          <w:rFonts w:ascii="Times New Roman" w:hAnsi="Times New Roman" w:cs="Times New Roman"/>
          <w:sz w:val="28"/>
          <w:szCs w:val="28"/>
        </w:rPr>
        <w:t>8.</w:t>
      </w:r>
      <w:r w:rsidRPr="00264C80">
        <w:rPr>
          <w:rFonts w:ascii="Times New Roman" w:hAnsi="Times New Roman" w:cs="Times New Roman"/>
          <w:sz w:val="28"/>
          <w:szCs w:val="28"/>
        </w:rPr>
        <w:tab/>
        <w:t>Формування суспільного попиту на інформацію про діяльність державної влади,</w:t>
      </w:r>
      <w:r>
        <w:rPr>
          <w:rFonts w:ascii="Times New Roman" w:hAnsi="Times New Roman" w:cs="Times New Roman"/>
          <w:sz w:val="28"/>
          <w:szCs w:val="28"/>
        </w:rPr>
        <w:t xml:space="preserve"> </w:t>
      </w:r>
      <w:r w:rsidRPr="00264C80">
        <w:rPr>
          <w:rFonts w:ascii="Times New Roman" w:hAnsi="Times New Roman" w:cs="Times New Roman"/>
          <w:sz w:val="28"/>
          <w:szCs w:val="28"/>
        </w:rPr>
        <w:t>стосується уточнення чи доповнення діючого законодавства в сфері інформаційної політики; б</w:t>
      </w:r>
      <w:r>
        <w:rPr>
          <w:rFonts w:ascii="Times New Roman" w:hAnsi="Times New Roman" w:cs="Times New Roman"/>
          <w:sz w:val="28"/>
          <w:szCs w:val="28"/>
        </w:rPr>
        <w:t>) освітянський, щ</w:t>
      </w:r>
      <w:r w:rsidRPr="00264C80">
        <w:rPr>
          <w:rFonts w:ascii="Times New Roman" w:hAnsi="Times New Roman" w:cs="Times New Roman"/>
          <w:sz w:val="28"/>
          <w:szCs w:val="28"/>
        </w:rPr>
        <w:t>одо створення умов підготовки і перепідготовки управлінських кадрів; в)</w:t>
      </w:r>
      <w:r>
        <w:rPr>
          <w:rFonts w:ascii="Times New Roman" w:hAnsi="Times New Roman" w:cs="Times New Roman"/>
          <w:sz w:val="28"/>
          <w:szCs w:val="28"/>
        </w:rPr>
        <w:t xml:space="preserve"> інформаційно-правовий, щ</w:t>
      </w:r>
      <w:r w:rsidRPr="00264C80">
        <w:rPr>
          <w:rFonts w:ascii="Times New Roman" w:hAnsi="Times New Roman" w:cs="Times New Roman"/>
          <w:sz w:val="28"/>
          <w:szCs w:val="28"/>
        </w:rPr>
        <w:t>о спрямований на забезпечення активної участі суспільства в</w:t>
      </w:r>
      <w:r>
        <w:rPr>
          <w:rFonts w:ascii="Times New Roman" w:hAnsi="Times New Roman" w:cs="Times New Roman"/>
          <w:sz w:val="28"/>
          <w:szCs w:val="28"/>
        </w:rPr>
        <w:t xml:space="preserve"> </w:t>
      </w:r>
      <w:r w:rsidRPr="00264C80">
        <w:rPr>
          <w:rFonts w:ascii="Times New Roman" w:hAnsi="Times New Roman" w:cs="Times New Roman"/>
          <w:sz w:val="28"/>
          <w:szCs w:val="28"/>
        </w:rPr>
        <w:t>комунікаційних процесах.</w:t>
      </w:r>
    </w:p>
    <w:p w:rsidR="002410B6" w:rsidRPr="00CF133D" w:rsidRDefault="00583BCC" w:rsidP="00F276CC">
      <w:pPr>
        <w:spacing w:after="0" w:line="360" w:lineRule="auto"/>
        <w:ind w:firstLine="709"/>
        <w:jc w:val="both"/>
        <w:rPr>
          <w:rFonts w:ascii="Times New Roman" w:hAnsi="Times New Roman" w:cs="Times New Roman"/>
          <w:sz w:val="28"/>
          <w:szCs w:val="28"/>
        </w:rPr>
      </w:pPr>
      <w:r w:rsidRPr="002410B6">
        <w:rPr>
          <w:rFonts w:ascii="Times New Roman" w:hAnsi="Times New Roman" w:cs="Times New Roman"/>
          <w:color w:val="000000"/>
          <w:sz w:val="28"/>
          <w:szCs w:val="28"/>
        </w:rPr>
        <w:t>Завдання, які були поставлені перед вивченням досліджуваної теми, були</w:t>
      </w:r>
      <w:r>
        <w:rPr>
          <w:rFonts w:ascii="Times New Roman" w:hAnsi="Times New Roman" w:cs="Times New Roman"/>
          <w:color w:val="000000"/>
          <w:sz w:val="28"/>
          <w:szCs w:val="28"/>
        </w:rPr>
        <w:t xml:space="preserve"> </w:t>
      </w:r>
      <w:r w:rsidRPr="006B0F21">
        <w:rPr>
          <w:rFonts w:ascii="Times New Roman" w:hAnsi="Times New Roman" w:cs="Times New Roman"/>
          <w:color w:val="000000"/>
          <w:sz w:val="28"/>
          <w:szCs w:val="28"/>
        </w:rPr>
        <w:t xml:space="preserve"> виріш</w:t>
      </w:r>
      <w:r>
        <w:rPr>
          <w:rFonts w:ascii="Times New Roman" w:hAnsi="Times New Roman" w:cs="Times New Roman"/>
          <w:color w:val="000000"/>
          <w:sz w:val="28"/>
          <w:szCs w:val="28"/>
        </w:rPr>
        <w:t>ені</w:t>
      </w:r>
      <w:r w:rsidRPr="006B0F21">
        <w:rPr>
          <w:rFonts w:ascii="Times New Roman" w:hAnsi="Times New Roman" w:cs="Times New Roman"/>
          <w:color w:val="000000"/>
          <w:sz w:val="28"/>
          <w:szCs w:val="28"/>
        </w:rPr>
        <w:t xml:space="preserve"> для досягнення поставленої мети</w:t>
      </w:r>
      <w:r>
        <w:rPr>
          <w:rFonts w:ascii="Times New Roman" w:hAnsi="Times New Roman" w:cs="Times New Roman"/>
          <w:color w:val="000000"/>
          <w:sz w:val="28"/>
          <w:szCs w:val="28"/>
        </w:rPr>
        <w:t>, на підставі сучасних законодавчих т</w:t>
      </w:r>
      <w:r w:rsidR="002410B6">
        <w:rPr>
          <w:rFonts w:ascii="Times New Roman" w:hAnsi="Times New Roman" w:cs="Times New Roman"/>
          <w:color w:val="000000"/>
          <w:sz w:val="28"/>
          <w:szCs w:val="28"/>
        </w:rPr>
        <w:t>а нормативних документів. В</w:t>
      </w:r>
      <w:r>
        <w:rPr>
          <w:rFonts w:ascii="Times New Roman" w:hAnsi="Times New Roman" w:cs="Times New Roman"/>
          <w:sz w:val="28"/>
          <w:szCs w:val="28"/>
        </w:rPr>
        <w:t>изначено п</w:t>
      </w:r>
      <w:r w:rsidRPr="00C87CD3">
        <w:rPr>
          <w:rFonts w:ascii="Times New Roman" w:hAnsi="Times New Roman" w:cs="Times New Roman"/>
          <w:sz w:val="28"/>
          <w:szCs w:val="28"/>
        </w:rPr>
        <w:t>ередумови виникнення та становле</w:t>
      </w:r>
      <w:r>
        <w:rPr>
          <w:rFonts w:ascii="Times New Roman" w:hAnsi="Times New Roman" w:cs="Times New Roman"/>
          <w:sz w:val="28"/>
          <w:szCs w:val="28"/>
        </w:rPr>
        <w:t xml:space="preserve">ння інформаційної діяльності ВЗ </w:t>
      </w:r>
      <w:r w:rsidRPr="00C87CD3">
        <w:rPr>
          <w:rFonts w:ascii="Times New Roman" w:hAnsi="Times New Roman" w:cs="Times New Roman"/>
          <w:sz w:val="28"/>
          <w:szCs w:val="28"/>
        </w:rPr>
        <w:t>ДУ</w:t>
      </w:r>
      <w:r>
        <w:rPr>
          <w:rFonts w:ascii="Times New Roman" w:hAnsi="Times New Roman" w:cs="Times New Roman"/>
          <w:sz w:val="28"/>
          <w:szCs w:val="28"/>
        </w:rPr>
        <w:t xml:space="preserve"> </w:t>
      </w:r>
      <w:r>
        <w:rPr>
          <w:rFonts w:ascii="Times New Roman" w:hAnsi="Times New Roman" w:cs="Times New Roman"/>
          <w:bCs/>
          <w:iCs/>
          <w:color w:val="000000"/>
          <w:sz w:val="28"/>
          <w:szCs w:val="28"/>
        </w:rPr>
        <w:t>«Луганський обласний контактний центр»</w:t>
      </w:r>
      <w:r w:rsidR="002410B6">
        <w:rPr>
          <w:rFonts w:ascii="Times New Roman" w:hAnsi="Times New Roman" w:cs="Times New Roman"/>
          <w:bCs/>
          <w:iCs/>
          <w:color w:val="000000"/>
          <w:sz w:val="28"/>
          <w:szCs w:val="28"/>
        </w:rPr>
        <w:t xml:space="preserve">, а саме </w:t>
      </w:r>
      <w:r w:rsidR="002410B6">
        <w:rPr>
          <w:rFonts w:ascii="Times New Roman" w:hAnsi="Times New Roman" w:cs="Times New Roman"/>
          <w:sz w:val="28"/>
          <w:szCs w:val="28"/>
        </w:rPr>
        <w:t>у людини виникає необхідність у задоволенні інформаційних потреб, тому людина як громадянин і член суспільства бажає звернутися до державної установи, аби задовольнити свої потреби чи запити</w:t>
      </w:r>
      <w:r w:rsidR="002410B6" w:rsidRPr="002410B6">
        <w:rPr>
          <w:rFonts w:ascii="Times New Roman" w:hAnsi="Times New Roman" w:cs="Times New Roman"/>
          <w:sz w:val="28"/>
          <w:szCs w:val="28"/>
        </w:rPr>
        <w:t xml:space="preserve"> </w:t>
      </w:r>
      <w:r w:rsidR="002410B6">
        <w:rPr>
          <w:rFonts w:ascii="Times New Roman" w:hAnsi="Times New Roman" w:cs="Times New Roman"/>
          <w:sz w:val="28"/>
          <w:szCs w:val="28"/>
        </w:rPr>
        <w:t>Законом України «Про звернення громадян» та іншими документами  прописані норми та правила для отримання інформації громадянами України.</w:t>
      </w:r>
      <w:r w:rsidR="002410B6" w:rsidRPr="00CF133D">
        <w:rPr>
          <w:rStyle w:val="rvts0"/>
        </w:rPr>
        <w:t xml:space="preserve"> </w:t>
      </w:r>
      <w:r w:rsidR="002410B6" w:rsidRPr="00CF133D">
        <w:rPr>
          <w:rStyle w:val="rvts0"/>
          <w:rFonts w:ascii="Times New Roman" w:hAnsi="Times New Roman" w:cs="Times New Roman"/>
          <w:sz w:val="28"/>
          <w:szCs w:val="28"/>
        </w:rPr>
        <w:t>Рішення щодо звернень громадян та відповіді на них оформляються відповідно до вимог законодавства.</w:t>
      </w:r>
    </w:p>
    <w:p w:rsidR="009D6DB6" w:rsidRDefault="002410B6" w:rsidP="009D6DB6">
      <w:pPr>
        <w:spacing w:after="0" w:line="360" w:lineRule="auto"/>
        <w:ind w:firstLine="708"/>
        <w:jc w:val="both"/>
        <w:rPr>
          <w:rStyle w:val="rvts0"/>
          <w:rFonts w:ascii="Times New Roman" w:hAnsi="Times New Roman" w:cs="Times New Roman"/>
          <w:sz w:val="28"/>
          <w:szCs w:val="28"/>
        </w:rPr>
      </w:pPr>
      <w:r>
        <w:rPr>
          <w:rFonts w:ascii="Times New Roman" w:hAnsi="Times New Roman" w:cs="Times New Roman"/>
          <w:sz w:val="28"/>
          <w:szCs w:val="28"/>
        </w:rPr>
        <w:lastRenderedPageBreak/>
        <w:t xml:space="preserve">У роботі </w:t>
      </w:r>
      <w:r w:rsidR="00583BCC">
        <w:rPr>
          <w:rFonts w:ascii="Times New Roman" w:hAnsi="Times New Roman" w:cs="Times New Roman"/>
          <w:sz w:val="28"/>
          <w:szCs w:val="28"/>
        </w:rPr>
        <w:t>описано інформаційну</w:t>
      </w:r>
      <w:r w:rsidR="00583BCC" w:rsidRPr="000A11CC">
        <w:rPr>
          <w:rFonts w:ascii="Times New Roman" w:hAnsi="Times New Roman" w:cs="Times New Roman"/>
          <w:sz w:val="28"/>
          <w:szCs w:val="28"/>
        </w:rPr>
        <w:t xml:space="preserve"> діяльність</w:t>
      </w:r>
      <w:r>
        <w:rPr>
          <w:rFonts w:ascii="Times New Roman" w:hAnsi="Times New Roman" w:cs="Times New Roman"/>
          <w:sz w:val="28"/>
          <w:szCs w:val="28"/>
        </w:rPr>
        <w:t xml:space="preserve"> фахівців ВЗ, розписано </w:t>
      </w:r>
      <w:r w:rsidR="00583BCC">
        <w:rPr>
          <w:rFonts w:ascii="Times New Roman" w:hAnsi="Times New Roman" w:cs="Times New Roman"/>
          <w:sz w:val="28"/>
          <w:szCs w:val="28"/>
        </w:rPr>
        <w:t>зміст та структуру</w:t>
      </w:r>
      <w:r>
        <w:rPr>
          <w:rFonts w:ascii="Times New Roman" w:hAnsi="Times New Roman" w:cs="Times New Roman"/>
          <w:sz w:val="28"/>
          <w:szCs w:val="28"/>
        </w:rPr>
        <w:t>. Інформаційна діяльність включає отримання інформації, передачу інформації, переробка (узагальнення інформації) та зберігання інформації</w:t>
      </w:r>
      <w:r w:rsidR="009D6DB6">
        <w:rPr>
          <w:rFonts w:ascii="Times New Roman" w:hAnsi="Times New Roman" w:cs="Times New Roman"/>
          <w:sz w:val="28"/>
          <w:szCs w:val="28"/>
        </w:rPr>
        <w:t>.</w:t>
      </w:r>
      <w:r w:rsidR="009D6DB6" w:rsidRPr="009D6DB6">
        <w:rPr>
          <w:rStyle w:val="a3"/>
          <w:rFonts w:ascii="Times New Roman" w:hAnsi="Times New Roman" w:cs="Times New Roman"/>
          <w:sz w:val="28"/>
          <w:szCs w:val="28"/>
        </w:rPr>
        <w:t xml:space="preserve"> </w:t>
      </w:r>
      <w:r w:rsidR="009D6DB6" w:rsidRPr="00D869F4">
        <w:rPr>
          <w:rStyle w:val="rvts0"/>
          <w:rFonts w:ascii="Times New Roman" w:hAnsi="Times New Roman" w:cs="Times New Roman"/>
          <w:sz w:val="28"/>
          <w:szCs w:val="28"/>
        </w:rPr>
        <w:t>Інформаційну діяльність систематично здійснюють організації,</w:t>
      </w:r>
      <w:r w:rsidR="009D6DB6">
        <w:rPr>
          <w:rStyle w:val="rvts0"/>
          <w:rFonts w:ascii="Times New Roman" w:hAnsi="Times New Roman" w:cs="Times New Roman"/>
          <w:sz w:val="28"/>
          <w:szCs w:val="28"/>
        </w:rPr>
        <w:t xml:space="preserve"> </w:t>
      </w:r>
      <w:r w:rsidR="009D6DB6" w:rsidRPr="00D869F4">
        <w:rPr>
          <w:rStyle w:val="rvts0"/>
          <w:rFonts w:ascii="Times New Roman" w:hAnsi="Times New Roman" w:cs="Times New Roman"/>
          <w:sz w:val="28"/>
          <w:szCs w:val="28"/>
        </w:rPr>
        <w:t>підрозділи, окремі громадяни.</w:t>
      </w:r>
      <w:r w:rsidR="009D6DB6">
        <w:rPr>
          <w:rStyle w:val="rvts0"/>
          <w:rFonts w:ascii="Times New Roman" w:hAnsi="Times New Roman" w:cs="Times New Roman"/>
          <w:sz w:val="28"/>
          <w:szCs w:val="28"/>
        </w:rPr>
        <w:t xml:space="preserve"> </w:t>
      </w:r>
      <w:r w:rsidR="009D6DB6" w:rsidRPr="00D869F4">
        <w:rPr>
          <w:rStyle w:val="rvts0"/>
          <w:rFonts w:ascii="Times New Roman" w:hAnsi="Times New Roman" w:cs="Times New Roman"/>
          <w:sz w:val="28"/>
          <w:szCs w:val="28"/>
        </w:rPr>
        <w:t>Метою сучасної інформаційної діяльності будь-якої організації в</w:t>
      </w:r>
      <w:r w:rsidR="009D6DB6">
        <w:rPr>
          <w:rStyle w:val="rvts0"/>
          <w:rFonts w:ascii="Times New Roman" w:hAnsi="Times New Roman" w:cs="Times New Roman"/>
          <w:sz w:val="28"/>
          <w:szCs w:val="28"/>
        </w:rPr>
        <w:t xml:space="preserve"> </w:t>
      </w:r>
      <w:r w:rsidR="009D6DB6" w:rsidRPr="00D869F4">
        <w:rPr>
          <w:rStyle w:val="rvts0"/>
          <w:rFonts w:ascii="Times New Roman" w:hAnsi="Times New Roman" w:cs="Times New Roman"/>
          <w:sz w:val="28"/>
          <w:szCs w:val="28"/>
        </w:rPr>
        <w:t>широкому сенсі є підтримка виживання та розвитку в умовах</w:t>
      </w:r>
      <w:r w:rsidR="009D6DB6">
        <w:rPr>
          <w:rStyle w:val="rvts0"/>
          <w:rFonts w:ascii="Times New Roman" w:hAnsi="Times New Roman" w:cs="Times New Roman"/>
          <w:sz w:val="28"/>
          <w:szCs w:val="28"/>
        </w:rPr>
        <w:t xml:space="preserve"> </w:t>
      </w:r>
      <w:r w:rsidR="009D6DB6" w:rsidRPr="00D869F4">
        <w:rPr>
          <w:rStyle w:val="rvts0"/>
          <w:rFonts w:ascii="Times New Roman" w:hAnsi="Times New Roman" w:cs="Times New Roman"/>
          <w:sz w:val="28"/>
          <w:szCs w:val="28"/>
        </w:rPr>
        <w:t>конкуренції, а в вузькому - підтримка прийняття управлінських</w:t>
      </w:r>
      <w:r w:rsidR="009D6DB6">
        <w:rPr>
          <w:rStyle w:val="rvts0"/>
          <w:rFonts w:ascii="Times New Roman" w:hAnsi="Times New Roman" w:cs="Times New Roman"/>
          <w:sz w:val="28"/>
          <w:szCs w:val="28"/>
        </w:rPr>
        <w:t xml:space="preserve"> </w:t>
      </w:r>
      <w:r w:rsidR="009D6DB6" w:rsidRPr="00D869F4">
        <w:rPr>
          <w:rStyle w:val="rvts0"/>
          <w:rFonts w:ascii="Times New Roman" w:hAnsi="Times New Roman" w:cs="Times New Roman"/>
          <w:sz w:val="28"/>
          <w:szCs w:val="28"/>
        </w:rPr>
        <w:t>рішень.</w:t>
      </w:r>
      <w:r w:rsidR="009D6DB6">
        <w:rPr>
          <w:rStyle w:val="rvts0"/>
          <w:rFonts w:ascii="Times New Roman" w:hAnsi="Times New Roman" w:cs="Times New Roman"/>
          <w:sz w:val="28"/>
          <w:szCs w:val="28"/>
        </w:rPr>
        <w:t xml:space="preserve"> </w:t>
      </w:r>
      <w:r w:rsidR="009D6DB6" w:rsidRPr="00D869F4">
        <w:rPr>
          <w:rStyle w:val="rvts0"/>
          <w:rFonts w:ascii="Times New Roman" w:hAnsi="Times New Roman" w:cs="Times New Roman"/>
          <w:sz w:val="28"/>
          <w:szCs w:val="28"/>
        </w:rPr>
        <w:t>За технологічними ознаками можна виділити певні рівні інформаційної</w:t>
      </w:r>
      <w:r w:rsidR="009D6DB6">
        <w:rPr>
          <w:rStyle w:val="rvts0"/>
          <w:rFonts w:ascii="Times New Roman" w:hAnsi="Times New Roman" w:cs="Times New Roman"/>
          <w:sz w:val="28"/>
          <w:szCs w:val="28"/>
        </w:rPr>
        <w:t xml:space="preserve"> </w:t>
      </w:r>
      <w:r w:rsidR="009D6DB6" w:rsidRPr="00D869F4">
        <w:rPr>
          <w:rStyle w:val="rvts0"/>
          <w:rFonts w:ascii="Times New Roman" w:hAnsi="Times New Roman" w:cs="Times New Roman"/>
          <w:sz w:val="28"/>
          <w:szCs w:val="28"/>
        </w:rPr>
        <w:t>діяльності.</w:t>
      </w:r>
      <w:r w:rsidR="009D6DB6">
        <w:rPr>
          <w:rStyle w:val="rvts0"/>
          <w:rFonts w:ascii="Times New Roman" w:hAnsi="Times New Roman" w:cs="Times New Roman"/>
          <w:sz w:val="28"/>
          <w:szCs w:val="28"/>
        </w:rPr>
        <w:t xml:space="preserve"> </w:t>
      </w:r>
      <w:r w:rsidR="009D6DB6" w:rsidRPr="00D869F4">
        <w:rPr>
          <w:rStyle w:val="rvts0"/>
          <w:rFonts w:ascii="Times New Roman" w:hAnsi="Times New Roman" w:cs="Times New Roman"/>
          <w:sz w:val="28"/>
          <w:szCs w:val="28"/>
        </w:rPr>
        <w:t>У першу чергу інфор</w:t>
      </w:r>
      <w:r w:rsidR="009D6DB6">
        <w:rPr>
          <w:rStyle w:val="rvts0"/>
          <w:rFonts w:ascii="Times New Roman" w:hAnsi="Times New Roman" w:cs="Times New Roman"/>
          <w:sz w:val="28"/>
          <w:szCs w:val="28"/>
        </w:rPr>
        <w:t xml:space="preserve">маційна діяльність ділиться на </w:t>
      </w:r>
      <w:r w:rsidR="009D6DB6" w:rsidRPr="009D6DB6">
        <w:rPr>
          <w:rStyle w:val="rvts0"/>
          <w:rFonts w:ascii="Times New Roman" w:hAnsi="Times New Roman" w:cs="Times New Roman"/>
          <w:sz w:val="28"/>
          <w:szCs w:val="28"/>
        </w:rPr>
        <w:t>д</w:t>
      </w:r>
      <w:r w:rsidR="009D6DB6" w:rsidRPr="00D869F4">
        <w:rPr>
          <w:rStyle w:val="rvts0"/>
          <w:rFonts w:ascii="Times New Roman" w:hAnsi="Times New Roman" w:cs="Times New Roman"/>
          <w:sz w:val="28"/>
          <w:szCs w:val="28"/>
        </w:rPr>
        <w:t>іяльність, пов'я</w:t>
      </w:r>
      <w:r w:rsidR="009D6DB6">
        <w:rPr>
          <w:rStyle w:val="rvts0"/>
          <w:rFonts w:ascii="Times New Roman" w:hAnsi="Times New Roman" w:cs="Times New Roman"/>
          <w:sz w:val="28"/>
          <w:szCs w:val="28"/>
        </w:rPr>
        <w:t>зана з інформаційними ресурсами; д</w:t>
      </w:r>
      <w:r w:rsidR="009D6DB6" w:rsidRPr="00D869F4">
        <w:rPr>
          <w:rStyle w:val="rvts0"/>
          <w:rFonts w:ascii="Times New Roman" w:hAnsi="Times New Roman" w:cs="Times New Roman"/>
          <w:sz w:val="28"/>
          <w:szCs w:val="28"/>
        </w:rPr>
        <w:t>іяльність, пов'язана з перетворенням інформаційних ресурсів у</w:t>
      </w:r>
      <w:r w:rsidR="009D6DB6">
        <w:rPr>
          <w:rStyle w:val="rvts0"/>
          <w:rFonts w:ascii="Times New Roman" w:hAnsi="Times New Roman" w:cs="Times New Roman"/>
          <w:sz w:val="28"/>
          <w:szCs w:val="28"/>
        </w:rPr>
        <w:t xml:space="preserve"> продукти; д</w:t>
      </w:r>
      <w:r w:rsidR="009D6DB6" w:rsidRPr="00D869F4">
        <w:rPr>
          <w:rStyle w:val="rvts0"/>
          <w:rFonts w:ascii="Times New Roman" w:hAnsi="Times New Roman" w:cs="Times New Roman"/>
          <w:sz w:val="28"/>
          <w:szCs w:val="28"/>
        </w:rPr>
        <w:t>іяльність, пов'язана з інформаційними продуктами.</w:t>
      </w:r>
    </w:p>
    <w:p w:rsidR="009D6DB6" w:rsidRPr="007F425D" w:rsidRDefault="009D6DB6" w:rsidP="009D6DB6">
      <w:pPr>
        <w:spacing w:after="0" w:line="360" w:lineRule="auto"/>
        <w:ind w:firstLine="708"/>
        <w:jc w:val="both"/>
        <w:rPr>
          <w:rFonts w:ascii="Times New Roman" w:hAnsi="Times New Roman" w:cs="Times New Roman"/>
          <w:color w:val="000000"/>
          <w:sz w:val="28"/>
          <w:szCs w:val="28"/>
        </w:rPr>
      </w:pPr>
      <w:r>
        <w:rPr>
          <w:rStyle w:val="rvts0"/>
          <w:rFonts w:ascii="Times New Roman" w:hAnsi="Times New Roman" w:cs="Times New Roman"/>
          <w:sz w:val="28"/>
          <w:szCs w:val="28"/>
        </w:rPr>
        <w:t>П</w:t>
      </w:r>
      <w:r w:rsidR="00583BCC">
        <w:rPr>
          <w:rFonts w:ascii="Times New Roman" w:hAnsi="Times New Roman" w:cs="Times New Roman"/>
          <w:color w:val="000000"/>
          <w:sz w:val="28"/>
          <w:szCs w:val="28"/>
        </w:rPr>
        <w:t>роаналізовано</w:t>
      </w:r>
      <w:r w:rsidR="00583BCC" w:rsidRPr="00C87CD3">
        <w:rPr>
          <w:rFonts w:ascii="Times New Roman" w:hAnsi="Times New Roman" w:cs="Times New Roman"/>
          <w:color w:val="000000"/>
          <w:sz w:val="28"/>
          <w:szCs w:val="28"/>
        </w:rPr>
        <w:t xml:space="preserve"> </w:t>
      </w:r>
      <w:r w:rsidR="00583BCC">
        <w:rPr>
          <w:rFonts w:ascii="Times New Roman" w:hAnsi="Times New Roman" w:cs="Times New Roman"/>
          <w:color w:val="000000"/>
          <w:sz w:val="28"/>
          <w:szCs w:val="28"/>
        </w:rPr>
        <w:t>т</w:t>
      </w:r>
      <w:r w:rsidR="00583BCC" w:rsidRPr="00C87CD3">
        <w:rPr>
          <w:rFonts w:ascii="Times New Roman" w:hAnsi="Times New Roman" w:cs="Times New Roman"/>
          <w:sz w:val="28"/>
          <w:szCs w:val="28"/>
        </w:rPr>
        <w:t>радиційні та новітні тех</w:t>
      </w:r>
      <w:r w:rsidR="00583BCC">
        <w:rPr>
          <w:rFonts w:ascii="Times New Roman" w:hAnsi="Times New Roman" w:cs="Times New Roman"/>
          <w:sz w:val="28"/>
          <w:szCs w:val="28"/>
        </w:rPr>
        <w:t xml:space="preserve">нології в організації </w:t>
      </w:r>
      <w:r w:rsidR="002410B6">
        <w:rPr>
          <w:rFonts w:ascii="Times New Roman" w:hAnsi="Times New Roman" w:cs="Times New Roman"/>
          <w:sz w:val="28"/>
          <w:szCs w:val="28"/>
        </w:rPr>
        <w:t>роботи зі</w:t>
      </w:r>
      <w:r>
        <w:rPr>
          <w:rFonts w:ascii="Times New Roman" w:hAnsi="Times New Roman" w:cs="Times New Roman"/>
          <w:sz w:val="28"/>
          <w:szCs w:val="28"/>
        </w:rPr>
        <w:t xml:space="preserve"> зв</w:t>
      </w:r>
      <w:r w:rsidR="002410B6">
        <w:rPr>
          <w:rFonts w:ascii="Times New Roman" w:hAnsi="Times New Roman" w:cs="Times New Roman"/>
          <w:sz w:val="28"/>
          <w:szCs w:val="28"/>
        </w:rPr>
        <w:t>ерненням</w:t>
      </w:r>
      <w:r w:rsidR="00583BCC" w:rsidRPr="00C87CD3">
        <w:rPr>
          <w:rFonts w:ascii="Times New Roman" w:hAnsi="Times New Roman" w:cs="Times New Roman"/>
          <w:sz w:val="28"/>
          <w:szCs w:val="28"/>
        </w:rPr>
        <w:t>и громадян</w:t>
      </w:r>
      <w:r>
        <w:rPr>
          <w:rFonts w:ascii="Times New Roman" w:hAnsi="Times New Roman" w:cs="Times New Roman"/>
          <w:color w:val="000000"/>
          <w:sz w:val="28"/>
          <w:szCs w:val="28"/>
        </w:rPr>
        <w:t>, а саме з</w:t>
      </w:r>
      <w:r w:rsidRPr="002462DC">
        <w:rPr>
          <w:rFonts w:ascii="Times New Roman" w:hAnsi="Times New Roman" w:cs="Times New Roman"/>
          <w:sz w:val="28"/>
          <w:szCs w:val="28"/>
        </w:rPr>
        <w:t xml:space="preserve"> метою</w:t>
      </w:r>
      <w:r>
        <w:rPr>
          <w:rFonts w:ascii="Times New Roman" w:hAnsi="Times New Roman" w:cs="Times New Roman"/>
          <w:sz w:val="28"/>
          <w:szCs w:val="28"/>
        </w:rPr>
        <w:t xml:space="preserve"> </w:t>
      </w:r>
      <w:r w:rsidRPr="002462DC">
        <w:rPr>
          <w:rFonts w:ascii="Times New Roman" w:hAnsi="Times New Roman" w:cs="Times New Roman"/>
          <w:sz w:val="28"/>
          <w:szCs w:val="28"/>
        </w:rPr>
        <w:t>спрощення</w:t>
      </w:r>
      <w:r>
        <w:rPr>
          <w:rFonts w:ascii="Times New Roman" w:hAnsi="Times New Roman" w:cs="Times New Roman"/>
          <w:sz w:val="28"/>
          <w:szCs w:val="28"/>
        </w:rPr>
        <w:t xml:space="preserve"> </w:t>
      </w:r>
      <w:r w:rsidRPr="002462DC">
        <w:rPr>
          <w:rFonts w:ascii="Times New Roman" w:hAnsi="Times New Roman" w:cs="Times New Roman"/>
          <w:sz w:val="28"/>
          <w:szCs w:val="28"/>
        </w:rPr>
        <w:t>умов</w:t>
      </w:r>
      <w:r>
        <w:rPr>
          <w:rFonts w:ascii="Times New Roman" w:hAnsi="Times New Roman" w:cs="Times New Roman"/>
          <w:sz w:val="28"/>
          <w:szCs w:val="28"/>
        </w:rPr>
        <w:t xml:space="preserve"> </w:t>
      </w:r>
      <w:r w:rsidRPr="002462DC">
        <w:rPr>
          <w:rFonts w:ascii="Times New Roman" w:hAnsi="Times New Roman" w:cs="Times New Roman"/>
          <w:sz w:val="28"/>
          <w:szCs w:val="28"/>
        </w:rPr>
        <w:t>подан</w:t>
      </w:r>
      <w:r>
        <w:rPr>
          <w:rFonts w:ascii="Times New Roman" w:hAnsi="Times New Roman" w:cs="Times New Roman"/>
          <w:sz w:val="28"/>
          <w:szCs w:val="28"/>
        </w:rPr>
        <w:t xml:space="preserve">ня  звернень  заявників  та </w:t>
      </w:r>
      <w:r w:rsidRPr="002462DC">
        <w:rPr>
          <w:rFonts w:ascii="Times New Roman" w:hAnsi="Times New Roman" w:cs="Times New Roman"/>
          <w:sz w:val="28"/>
          <w:szCs w:val="28"/>
        </w:rPr>
        <w:t>підвищення</w:t>
      </w:r>
      <w:r>
        <w:rPr>
          <w:rFonts w:ascii="Times New Roman" w:hAnsi="Times New Roman" w:cs="Times New Roman"/>
          <w:sz w:val="28"/>
          <w:szCs w:val="28"/>
        </w:rPr>
        <w:t xml:space="preserve"> </w:t>
      </w:r>
      <w:r w:rsidRPr="002462DC">
        <w:rPr>
          <w:rFonts w:ascii="Times New Roman" w:hAnsi="Times New Roman" w:cs="Times New Roman"/>
          <w:sz w:val="28"/>
          <w:szCs w:val="28"/>
        </w:rPr>
        <w:t>оперативності</w:t>
      </w:r>
      <w:r>
        <w:rPr>
          <w:rFonts w:ascii="Times New Roman" w:hAnsi="Times New Roman" w:cs="Times New Roman"/>
          <w:sz w:val="28"/>
          <w:szCs w:val="28"/>
        </w:rPr>
        <w:t xml:space="preserve"> </w:t>
      </w:r>
      <w:r w:rsidRPr="002462DC">
        <w:rPr>
          <w:rFonts w:ascii="Times New Roman" w:hAnsi="Times New Roman" w:cs="Times New Roman"/>
          <w:sz w:val="28"/>
          <w:szCs w:val="28"/>
        </w:rPr>
        <w:t>їх</w:t>
      </w:r>
      <w:r>
        <w:rPr>
          <w:rFonts w:ascii="Times New Roman" w:hAnsi="Times New Roman" w:cs="Times New Roman"/>
          <w:sz w:val="28"/>
          <w:szCs w:val="28"/>
        </w:rPr>
        <w:t xml:space="preserve"> </w:t>
      </w:r>
      <w:r w:rsidRPr="002462DC">
        <w:rPr>
          <w:rFonts w:ascii="Times New Roman" w:hAnsi="Times New Roman" w:cs="Times New Roman"/>
          <w:sz w:val="28"/>
          <w:szCs w:val="28"/>
        </w:rPr>
        <w:t>розгляду</w:t>
      </w:r>
      <w:r>
        <w:rPr>
          <w:rFonts w:ascii="Times New Roman" w:hAnsi="Times New Roman" w:cs="Times New Roman"/>
          <w:sz w:val="28"/>
          <w:szCs w:val="28"/>
        </w:rPr>
        <w:t xml:space="preserve"> </w:t>
      </w:r>
      <w:r w:rsidRPr="002462DC">
        <w:rPr>
          <w:rFonts w:ascii="Times New Roman" w:hAnsi="Times New Roman" w:cs="Times New Roman"/>
          <w:sz w:val="28"/>
          <w:szCs w:val="28"/>
        </w:rPr>
        <w:t>окремі</w:t>
      </w:r>
      <w:r>
        <w:rPr>
          <w:rFonts w:ascii="Times New Roman" w:hAnsi="Times New Roman" w:cs="Times New Roman"/>
          <w:sz w:val="28"/>
          <w:szCs w:val="28"/>
        </w:rPr>
        <w:t xml:space="preserve"> </w:t>
      </w:r>
      <w:r w:rsidRPr="002462DC">
        <w:rPr>
          <w:rFonts w:ascii="Times New Roman" w:hAnsi="Times New Roman" w:cs="Times New Roman"/>
          <w:sz w:val="28"/>
          <w:szCs w:val="28"/>
        </w:rPr>
        <w:t>органи виконавчої влади</w:t>
      </w:r>
      <w:r>
        <w:rPr>
          <w:rFonts w:ascii="Times New Roman" w:hAnsi="Times New Roman" w:cs="Times New Roman"/>
          <w:sz w:val="28"/>
          <w:szCs w:val="28"/>
        </w:rPr>
        <w:t xml:space="preserve"> використовуються</w:t>
      </w:r>
      <w:r w:rsidRPr="002462DC">
        <w:rPr>
          <w:rFonts w:ascii="Times New Roman" w:hAnsi="Times New Roman" w:cs="Times New Roman"/>
          <w:sz w:val="28"/>
          <w:szCs w:val="28"/>
        </w:rPr>
        <w:t xml:space="preserve"> такі</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 інформаційно-комунікаційні технології,</w:t>
      </w:r>
      <w:r>
        <w:rPr>
          <w:rFonts w:ascii="Times New Roman" w:hAnsi="Times New Roman" w:cs="Times New Roman"/>
          <w:sz w:val="28"/>
          <w:szCs w:val="28"/>
        </w:rPr>
        <w:t xml:space="preserve"> </w:t>
      </w:r>
      <w:r w:rsidRPr="002462DC">
        <w:rPr>
          <w:rFonts w:ascii="Times New Roman" w:hAnsi="Times New Roman" w:cs="Times New Roman"/>
          <w:sz w:val="28"/>
          <w:szCs w:val="28"/>
        </w:rPr>
        <w:t>як телефонні "гарячі лінії".</w:t>
      </w:r>
      <w:r>
        <w:rPr>
          <w:rFonts w:ascii="Times New Roman" w:hAnsi="Times New Roman" w:cs="Times New Roman"/>
          <w:sz w:val="28"/>
          <w:szCs w:val="28"/>
        </w:rPr>
        <w:t xml:space="preserve"> </w:t>
      </w:r>
      <w:r w:rsidRPr="007F425D">
        <w:rPr>
          <w:rFonts w:ascii="Times New Roman" w:hAnsi="Times New Roman" w:cs="Times New Roman"/>
          <w:color w:val="000000"/>
          <w:sz w:val="28"/>
          <w:szCs w:val="28"/>
        </w:rPr>
        <w:t>Моніторинг функціонування регіональних контактних центрів свідчить, що вони мають велике суспільне значення, надають громадянам реальну допомогу у вирішенні порушених ними питань.</w:t>
      </w:r>
    </w:p>
    <w:p w:rsidR="009D6DB6" w:rsidRDefault="009D6DB6" w:rsidP="00D527DB">
      <w:pPr>
        <w:spacing w:after="0" w:line="360" w:lineRule="auto"/>
        <w:ind w:firstLine="709"/>
        <w:jc w:val="both"/>
        <w:rPr>
          <w:rFonts w:ascii="Times New Roman" w:hAnsi="Times New Roman" w:cs="Times New Roman"/>
          <w:sz w:val="28"/>
          <w:szCs w:val="28"/>
        </w:rPr>
      </w:pPr>
      <w:r w:rsidRPr="002462DC">
        <w:rPr>
          <w:rFonts w:ascii="Times New Roman" w:hAnsi="Times New Roman" w:cs="Times New Roman"/>
          <w:sz w:val="28"/>
          <w:szCs w:val="28"/>
        </w:rPr>
        <w:t>Крім того,</w:t>
      </w:r>
      <w:r>
        <w:rPr>
          <w:rFonts w:ascii="Times New Roman" w:hAnsi="Times New Roman" w:cs="Times New Roman"/>
          <w:sz w:val="28"/>
          <w:szCs w:val="28"/>
        </w:rPr>
        <w:t xml:space="preserve"> </w:t>
      </w:r>
      <w:r w:rsidRPr="002462DC">
        <w:rPr>
          <w:rFonts w:ascii="Times New Roman" w:hAnsi="Times New Roman" w:cs="Times New Roman"/>
          <w:sz w:val="28"/>
          <w:szCs w:val="28"/>
        </w:rPr>
        <w:t>налагоджено роботу державної установи</w:t>
      </w:r>
      <w:r>
        <w:rPr>
          <w:rFonts w:ascii="Times New Roman" w:hAnsi="Times New Roman" w:cs="Times New Roman"/>
          <w:sz w:val="28"/>
          <w:szCs w:val="28"/>
        </w:rPr>
        <w:t xml:space="preserve"> </w:t>
      </w:r>
      <w:r w:rsidRPr="002462DC">
        <w:rPr>
          <w:rFonts w:ascii="Times New Roman" w:hAnsi="Times New Roman" w:cs="Times New Roman"/>
          <w:sz w:val="28"/>
          <w:szCs w:val="28"/>
        </w:rPr>
        <w:t>"Урядовий</w:t>
      </w:r>
      <w:r>
        <w:rPr>
          <w:rFonts w:ascii="Times New Roman" w:hAnsi="Times New Roman" w:cs="Times New Roman"/>
          <w:sz w:val="28"/>
          <w:szCs w:val="28"/>
        </w:rPr>
        <w:t xml:space="preserve"> </w:t>
      </w:r>
      <w:r w:rsidRPr="002462DC">
        <w:rPr>
          <w:rFonts w:ascii="Times New Roman" w:hAnsi="Times New Roman" w:cs="Times New Roman"/>
          <w:sz w:val="28"/>
          <w:szCs w:val="28"/>
        </w:rPr>
        <w:t>контактний</w:t>
      </w:r>
      <w:r>
        <w:rPr>
          <w:rFonts w:ascii="Times New Roman" w:hAnsi="Times New Roman" w:cs="Times New Roman"/>
          <w:sz w:val="28"/>
          <w:szCs w:val="28"/>
        </w:rPr>
        <w:t xml:space="preserve"> </w:t>
      </w:r>
      <w:r w:rsidRPr="002462DC">
        <w:rPr>
          <w:rFonts w:ascii="Times New Roman" w:hAnsi="Times New Roman" w:cs="Times New Roman"/>
          <w:sz w:val="28"/>
          <w:szCs w:val="28"/>
        </w:rPr>
        <w:t>центр"</w:t>
      </w:r>
      <w:r>
        <w:rPr>
          <w:rFonts w:ascii="Times New Roman" w:hAnsi="Times New Roman" w:cs="Times New Roman"/>
          <w:sz w:val="28"/>
          <w:szCs w:val="28"/>
        </w:rPr>
        <w:t xml:space="preserve"> </w:t>
      </w:r>
      <w:r w:rsidRPr="002462DC">
        <w:rPr>
          <w:rFonts w:ascii="Times New Roman" w:hAnsi="Times New Roman" w:cs="Times New Roman"/>
          <w:sz w:val="28"/>
          <w:szCs w:val="28"/>
        </w:rPr>
        <w:t>(далі</w:t>
      </w:r>
      <w:r>
        <w:rPr>
          <w:rFonts w:ascii="Times New Roman" w:hAnsi="Times New Roman" w:cs="Times New Roman"/>
          <w:sz w:val="28"/>
          <w:szCs w:val="28"/>
        </w:rPr>
        <w:t xml:space="preserve"> </w:t>
      </w:r>
      <w:r w:rsidRPr="002462DC">
        <w:rPr>
          <w:rFonts w:ascii="Times New Roman" w:hAnsi="Times New Roman" w:cs="Times New Roman"/>
          <w:sz w:val="28"/>
          <w:szCs w:val="28"/>
        </w:rPr>
        <w:t>- Урядовий контактний центр),</w:t>
      </w:r>
      <w:r>
        <w:rPr>
          <w:rFonts w:ascii="Times New Roman" w:hAnsi="Times New Roman" w:cs="Times New Roman"/>
          <w:sz w:val="28"/>
          <w:szCs w:val="28"/>
        </w:rPr>
        <w:t xml:space="preserve"> </w:t>
      </w:r>
      <w:r w:rsidRPr="002462DC">
        <w:rPr>
          <w:rFonts w:ascii="Times New Roman" w:hAnsi="Times New Roman" w:cs="Times New Roman"/>
          <w:sz w:val="28"/>
          <w:szCs w:val="28"/>
        </w:rPr>
        <w:t>яка у взаємодії з органами виконавчої влади забезпечує оперативний розгляд</w:t>
      </w:r>
      <w:r>
        <w:rPr>
          <w:rFonts w:ascii="Times New Roman" w:hAnsi="Times New Roman" w:cs="Times New Roman"/>
          <w:sz w:val="28"/>
          <w:szCs w:val="28"/>
        </w:rPr>
        <w:t xml:space="preserve"> </w:t>
      </w:r>
      <w:r w:rsidRPr="002462DC">
        <w:rPr>
          <w:rFonts w:ascii="Times New Roman" w:hAnsi="Times New Roman" w:cs="Times New Roman"/>
          <w:sz w:val="28"/>
          <w:szCs w:val="28"/>
        </w:rPr>
        <w:t>звернень,</w:t>
      </w:r>
      <w:r>
        <w:rPr>
          <w:rFonts w:ascii="Times New Roman" w:hAnsi="Times New Roman" w:cs="Times New Roman"/>
          <w:sz w:val="28"/>
          <w:szCs w:val="28"/>
        </w:rPr>
        <w:t xml:space="preserve"> </w:t>
      </w:r>
      <w:r w:rsidRPr="002462DC">
        <w:rPr>
          <w:rFonts w:ascii="Times New Roman" w:hAnsi="Times New Roman" w:cs="Times New Roman"/>
          <w:sz w:val="28"/>
          <w:szCs w:val="28"/>
        </w:rPr>
        <w:t>що</w:t>
      </w:r>
      <w:r>
        <w:rPr>
          <w:rFonts w:ascii="Times New Roman" w:hAnsi="Times New Roman" w:cs="Times New Roman"/>
          <w:sz w:val="28"/>
          <w:szCs w:val="28"/>
        </w:rPr>
        <w:t xml:space="preserve"> </w:t>
      </w:r>
      <w:r w:rsidRPr="002462DC">
        <w:rPr>
          <w:rFonts w:ascii="Times New Roman" w:hAnsi="Times New Roman" w:cs="Times New Roman"/>
          <w:sz w:val="28"/>
          <w:szCs w:val="28"/>
        </w:rPr>
        <w:t>надходять</w:t>
      </w:r>
      <w:r>
        <w:rPr>
          <w:rFonts w:ascii="Times New Roman" w:hAnsi="Times New Roman" w:cs="Times New Roman"/>
          <w:sz w:val="28"/>
          <w:szCs w:val="28"/>
        </w:rPr>
        <w:t xml:space="preserve"> </w:t>
      </w:r>
      <w:r w:rsidRPr="002462DC">
        <w:rPr>
          <w:rFonts w:ascii="Times New Roman" w:hAnsi="Times New Roman" w:cs="Times New Roman"/>
          <w:sz w:val="28"/>
          <w:szCs w:val="28"/>
        </w:rPr>
        <w:t>на урядову</w:t>
      </w:r>
      <w:r>
        <w:rPr>
          <w:rFonts w:ascii="Times New Roman" w:hAnsi="Times New Roman" w:cs="Times New Roman"/>
          <w:sz w:val="28"/>
          <w:szCs w:val="28"/>
        </w:rPr>
        <w:t xml:space="preserve"> </w:t>
      </w:r>
      <w:r w:rsidRPr="002462DC">
        <w:rPr>
          <w:rFonts w:ascii="Times New Roman" w:hAnsi="Times New Roman" w:cs="Times New Roman"/>
          <w:sz w:val="28"/>
          <w:szCs w:val="28"/>
        </w:rPr>
        <w:t>телефонну</w:t>
      </w:r>
      <w:r>
        <w:rPr>
          <w:rFonts w:ascii="Times New Roman" w:hAnsi="Times New Roman" w:cs="Times New Roman"/>
          <w:sz w:val="28"/>
          <w:szCs w:val="28"/>
        </w:rPr>
        <w:t xml:space="preserve"> </w:t>
      </w:r>
      <w:r w:rsidRPr="002462DC">
        <w:rPr>
          <w:rFonts w:ascii="Times New Roman" w:hAnsi="Times New Roman" w:cs="Times New Roman"/>
          <w:sz w:val="28"/>
          <w:szCs w:val="28"/>
        </w:rPr>
        <w:t>"гарячу</w:t>
      </w:r>
      <w:r>
        <w:rPr>
          <w:rFonts w:ascii="Times New Roman" w:hAnsi="Times New Roman" w:cs="Times New Roman"/>
          <w:sz w:val="28"/>
          <w:szCs w:val="28"/>
        </w:rPr>
        <w:t xml:space="preserve"> </w:t>
      </w:r>
      <w:r w:rsidRPr="002462DC">
        <w:rPr>
          <w:rFonts w:ascii="Times New Roman" w:hAnsi="Times New Roman" w:cs="Times New Roman"/>
          <w:sz w:val="28"/>
          <w:szCs w:val="28"/>
        </w:rPr>
        <w:t>лінію",</w:t>
      </w:r>
      <w:r>
        <w:rPr>
          <w:rFonts w:ascii="Times New Roman" w:hAnsi="Times New Roman" w:cs="Times New Roman"/>
          <w:sz w:val="28"/>
          <w:szCs w:val="28"/>
        </w:rPr>
        <w:t xml:space="preserve"> </w:t>
      </w:r>
      <w:r w:rsidRPr="002462DC">
        <w:rPr>
          <w:rFonts w:ascii="Times New Roman" w:hAnsi="Times New Roman" w:cs="Times New Roman"/>
          <w:sz w:val="28"/>
          <w:szCs w:val="28"/>
        </w:rPr>
        <w:t>вжиття заходів для вирішення порушених у них питань і задоволення законних</w:t>
      </w:r>
      <w:r>
        <w:rPr>
          <w:rFonts w:ascii="Times New Roman" w:hAnsi="Times New Roman" w:cs="Times New Roman"/>
          <w:sz w:val="28"/>
          <w:szCs w:val="28"/>
        </w:rPr>
        <w:t xml:space="preserve"> </w:t>
      </w:r>
      <w:r w:rsidRPr="002462DC">
        <w:rPr>
          <w:rFonts w:ascii="Times New Roman" w:hAnsi="Times New Roman" w:cs="Times New Roman"/>
          <w:sz w:val="28"/>
          <w:szCs w:val="28"/>
        </w:rPr>
        <w:t>прав</w:t>
      </w:r>
      <w:r>
        <w:rPr>
          <w:rFonts w:ascii="Times New Roman" w:hAnsi="Times New Roman" w:cs="Times New Roman"/>
          <w:sz w:val="28"/>
          <w:szCs w:val="28"/>
        </w:rPr>
        <w:t xml:space="preserve"> </w:t>
      </w:r>
      <w:r w:rsidRPr="002462DC">
        <w:rPr>
          <w:rFonts w:ascii="Times New Roman" w:hAnsi="Times New Roman" w:cs="Times New Roman"/>
          <w:sz w:val="28"/>
          <w:szCs w:val="28"/>
        </w:rPr>
        <w:t>та</w:t>
      </w:r>
      <w:r>
        <w:rPr>
          <w:rFonts w:ascii="Times New Roman" w:hAnsi="Times New Roman" w:cs="Times New Roman"/>
          <w:sz w:val="28"/>
          <w:szCs w:val="28"/>
        </w:rPr>
        <w:t xml:space="preserve"> </w:t>
      </w:r>
      <w:r w:rsidRPr="002462DC">
        <w:rPr>
          <w:rFonts w:ascii="Times New Roman" w:hAnsi="Times New Roman" w:cs="Times New Roman"/>
          <w:sz w:val="28"/>
          <w:szCs w:val="28"/>
        </w:rPr>
        <w:t xml:space="preserve">інтересів заявників. </w:t>
      </w:r>
    </w:p>
    <w:p w:rsidR="009D6DB6" w:rsidRDefault="009D6DB6" w:rsidP="00D01DDE">
      <w:pPr>
        <w:spacing w:after="0" w:line="360" w:lineRule="auto"/>
        <w:ind w:firstLine="709"/>
        <w:jc w:val="both"/>
        <w:rPr>
          <w:rFonts w:ascii="Times New Roman" w:hAnsi="Times New Roman" w:cs="Times New Roman"/>
          <w:color w:val="000000" w:themeColor="text1"/>
          <w:sz w:val="28"/>
          <w:szCs w:val="28"/>
        </w:rPr>
      </w:pPr>
      <w:r w:rsidRPr="00B40B20">
        <w:rPr>
          <w:rFonts w:ascii="Times New Roman" w:hAnsi="Times New Roman" w:cs="Times New Roman"/>
          <w:color w:val="000000" w:themeColor="text1"/>
          <w:sz w:val="28"/>
          <w:szCs w:val="28"/>
        </w:rPr>
        <w:t>Функціонування урядової  телефонної  «гарячої  лінії»  та</w:t>
      </w:r>
      <w:r w:rsidR="001F1EB4" w:rsidRPr="001F1E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телефонних «гарячих ліній» </w:t>
      </w:r>
      <w:r w:rsidRPr="00B40B20">
        <w:rPr>
          <w:rFonts w:ascii="Times New Roman" w:hAnsi="Times New Roman" w:cs="Times New Roman"/>
          <w:color w:val="000000" w:themeColor="text1"/>
          <w:sz w:val="28"/>
          <w:szCs w:val="28"/>
        </w:rPr>
        <w:t>окремих органів виконавчої влади сприяє удосконаленню процесу взаємодії з громадськістю та прискореному реагуванню на її потреби.</w:t>
      </w:r>
    </w:p>
    <w:p w:rsidR="009D6DB6" w:rsidRDefault="009D6DB6" w:rsidP="009D6DB6">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У роботі </w:t>
      </w:r>
      <w:r w:rsidR="00583BCC">
        <w:rPr>
          <w:rFonts w:ascii="Times New Roman" w:hAnsi="Times New Roman" w:cs="Times New Roman"/>
          <w:color w:val="000000"/>
          <w:sz w:val="28"/>
          <w:szCs w:val="28"/>
        </w:rPr>
        <w:t>проаналізовано</w:t>
      </w:r>
      <w:r w:rsidR="00583BCC" w:rsidRPr="00C87CD3">
        <w:rPr>
          <w:rFonts w:ascii="Times New Roman" w:hAnsi="Times New Roman" w:cs="Times New Roman"/>
          <w:color w:val="000000"/>
          <w:sz w:val="28"/>
          <w:szCs w:val="28"/>
        </w:rPr>
        <w:t xml:space="preserve"> </w:t>
      </w:r>
      <w:r w:rsidR="00583BCC">
        <w:rPr>
          <w:rFonts w:ascii="Times New Roman" w:hAnsi="Times New Roman" w:cs="Times New Roman"/>
          <w:sz w:val="28"/>
          <w:szCs w:val="28"/>
        </w:rPr>
        <w:t>сучасний</w:t>
      </w:r>
      <w:r w:rsidR="00583BCC" w:rsidRPr="000A11CC">
        <w:rPr>
          <w:rFonts w:ascii="Times New Roman" w:hAnsi="Times New Roman" w:cs="Times New Roman"/>
          <w:sz w:val="28"/>
          <w:szCs w:val="28"/>
        </w:rPr>
        <w:t xml:space="preserve"> стан інформаційної діяльності фахівця ВЗ</w:t>
      </w:r>
      <w:r>
        <w:rPr>
          <w:rFonts w:ascii="Times New Roman" w:hAnsi="Times New Roman" w:cs="Times New Roman"/>
          <w:sz w:val="28"/>
          <w:szCs w:val="28"/>
        </w:rPr>
        <w:t>, м</w:t>
      </w:r>
      <w:r w:rsidRPr="007F425D">
        <w:rPr>
          <w:rFonts w:ascii="Times New Roman" w:hAnsi="Times New Roman" w:cs="Times New Roman"/>
          <w:color w:val="000000"/>
          <w:sz w:val="28"/>
          <w:szCs w:val="28"/>
        </w:rPr>
        <w:t xml:space="preserve">оніторинг </w:t>
      </w:r>
      <w:r>
        <w:rPr>
          <w:rFonts w:ascii="Times New Roman" w:hAnsi="Times New Roman" w:cs="Times New Roman"/>
          <w:color w:val="000000"/>
          <w:sz w:val="28"/>
          <w:szCs w:val="28"/>
        </w:rPr>
        <w:t xml:space="preserve">роботи </w:t>
      </w:r>
      <w:r w:rsidRPr="007F425D">
        <w:rPr>
          <w:rFonts w:ascii="Times New Roman" w:hAnsi="Times New Roman" w:cs="Times New Roman"/>
          <w:color w:val="000000"/>
          <w:sz w:val="28"/>
          <w:szCs w:val="28"/>
        </w:rPr>
        <w:t xml:space="preserve">регіональних контактних центрів свідчить, що </w:t>
      </w:r>
      <w:r w:rsidRPr="007F425D">
        <w:rPr>
          <w:rFonts w:ascii="Times New Roman" w:hAnsi="Times New Roman" w:cs="Times New Roman"/>
          <w:color w:val="000000"/>
          <w:sz w:val="28"/>
          <w:szCs w:val="28"/>
        </w:rPr>
        <w:lastRenderedPageBreak/>
        <w:t>вони мають велике суспільне значення, надають громадянам реальну допомогу у вирішенні порушених ними питань.</w:t>
      </w:r>
      <w:r>
        <w:rPr>
          <w:rFonts w:ascii="Times New Roman" w:hAnsi="Times New Roman" w:cs="Times New Roman"/>
          <w:color w:val="000000"/>
          <w:sz w:val="28"/>
          <w:szCs w:val="28"/>
        </w:rPr>
        <w:t xml:space="preserve"> </w:t>
      </w:r>
    </w:p>
    <w:p w:rsidR="00AC7B6A" w:rsidRPr="007F425D" w:rsidRDefault="00AC7B6A" w:rsidP="009D6DB6">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Отже, все перелічене, що складає зміст пропозицій, зроблених в роботі, дозволяє вважати завдання, поставлені в роботі, вирішеними, а мета – досягнутою.</w:t>
      </w:r>
    </w:p>
    <w:p w:rsidR="0014609A" w:rsidRDefault="0014609A" w:rsidP="00AC7B6A">
      <w:pPr>
        <w:tabs>
          <w:tab w:val="left" w:pos="900"/>
        </w:tabs>
        <w:spacing w:after="0" w:line="360" w:lineRule="auto"/>
        <w:jc w:val="both"/>
        <w:rPr>
          <w:rFonts w:ascii="Times New Roman" w:hAnsi="Times New Roman" w:cs="Times New Roman"/>
          <w:b/>
          <w:bCs/>
          <w:iCs/>
          <w:color w:val="000000"/>
          <w:sz w:val="28"/>
          <w:szCs w:val="28"/>
        </w:rPr>
      </w:pPr>
    </w:p>
    <w:p w:rsidR="0014609A" w:rsidRDefault="0014609A" w:rsidP="00AC7B6A">
      <w:pPr>
        <w:tabs>
          <w:tab w:val="left" w:pos="900"/>
        </w:tabs>
        <w:spacing w:after="0" w:line="360" w:lineRule="auto"/>
        <w:jc w:val="both"/>
        <w:rPr>
          <w:rFonts w:ascii="Times New Roman" w:hAnsi="Times New Roman" w:cs="Times New Roman"/>
          <w:b/>
          <w:bCs/>
          <w:iCs/>
          <w:color w:val="000000"/>
          <w:sz w:val="28"/>
          <w:szCs w:val="28"/>
        </w:rPr>
      </w:pPr>
    </w:p>
    <w:p w:rsidR="0014609A" w:rsidRDefault="0014609A" w:rsidP="00362A02">
      <w:pPr>
        <w:tabs>
          <w:tab w:val="left" w:pos="900"/>
        </w:tabs>
        <w:spacing w:after="0" w:line="360" w:lineRule="auto"/>
        <w:jc w:val="center"/>
        <w:rPr>
          <w:rFonts w:ascii="Times New Roman" w:hAnsi="Times New Roman" w:cs="Times New Roman"/>
          <w:b/>
          <w:bCs/>
          <w:iCs/>
          <w:color w:val="000000"/>
          <w:sz w:val="28"/>
          <w:szCs w:val="28"/>
        </w:rPr>
      </w:pPr>
    </w:p>
    <w:p w:rsidR="0014609A" w:rsidRDefault="0014609A" w:rsidP="00362A02">
      <w:pPr>
        <w:tabs>
          <w:tab w:val="left" w:pos="900"/>
        </w:tabs>
        <w:spacing w:after="0" w:line="360" w:lineRule="auto"/>
        <w:jc w:val="center"/>
        <w:rPr>
          <w:rFonts w:ascii="Times New Roman" w:hAnsi="Times New Roman" w:cs="Times New Roman"/>
          <w:b/>
          <w:bCs/>
          <w:iCs/>
          <w:color w:val="000000"/>
          <w:sz w:val="28"/>
          <w:szCs w:val="28"/>
        </w:rPr>
      </w:pPr>
    </w:p>
    <w:p w:rsidR="0014609A" w:rsidRDefault="0014609A" w:rsidP="00362A02">
      <w:pPr>
        <w:tabs>
          <w:tab w:val="left" w:pos="900"/>
        </w:tabs>
        <w:spacing w:after="0" w:line="360" w:lineRule="auto"/>
        <w:jc w:val="center"/>
        <w:rPr>
          <w:rFonts w:ascii="Times New Roman" w:hAnsi="Times New Roman" w:cs="Times New Roman"/>
          <w:b/>
          <w:bCs/>
          <w:iCs/>
          <w:color w:val="000000"/>
          <w:sz w:val="28"/>
          <w:szCs w:val="28"/>
        </w:rPr>
      </w:pPr>
    </w:p>
    <w:p w:rsidR="0014609A" w:rsidRDefault="0014609A" w:rsidP="00362A02">
      <w:pPr>
        <w:tabs>
          <w:tab w:val="left" w:pos="900"/>
        </w:tabs>
        <w:spacing w:after="0" w:line="360" w:lineRule="auto"/>
        <w:jc w:val="center"/>
        <w:rPr>
          <w:rFonts w:ascii="Times New Roman" w:hAnsi="Times New Roman" w:cs="Times New Roman"/>
          <w:b/>
          <w:bCs/>
          <w:iCs/>
          <w:color w:val="000000"/>
          <w:sz w:val="28"/>
          <w:szCs w:val="28"/>
        </w:rPr>
      </w:pPr>
    </w:p>
    <w:p w:rsidR="0014609A" w:rsidRDefault="0014609A" w:rsidP="00362A02">
      <w:pPr>
        <w:tabs>
          <w:tab w:val="left" w:pos="900"/>
        </w:tabs>
        <w:spacing w:after="0" w:line="360" w:lineRule="auto"/>
        <w:jc w:val="center"/>
        <w:rPr>
          <w:rFonts w:ascii="Times New Roman" w:hAnsi="Times New Roman" w:cs="Times New Roman"/>
          <w:b/>
          <w:bCs/>
          <w:iCs/>
          <w:color w:val="000000"/>
          <w:sz w:val="28"/>
          <w:szCs w:val="28"/>
        </w:rPr>
      </w:pPr>
    </w:p>
    <w:p w:rsidR="0014609A" w:rsidRDefault="0014609A" w:rsidP="00362A02">
      <w:pPr>
        <w:tabs>
          <w:tab w:val="left" w:pos="900"/>
        </w:tabs>
        <w:spacing w:after="0" w:line="360" w:lineRule="auto"/>
        <w:jc w:val="center"/>
        <w:rPr>
          <w:rFonts w:ascii="Times New Roman" w:hAnsi="Times New Roman" w:cs="Times New Roman"/>
          <w:b/>
          <w:bCs/>
          <w:iCs/>
          <w:color w:val="000000"/>
          <w:sz w:val="28"/>
          <w:szCs w:val="28"/>
        </w:rPr>
      </w:pPr>
    </w:p>
    <w:p w:rsidR="0014609A" w:rsidRDefault="0014609A" w:rsidP="00362A02">
      <w:pPr>
        <w:tabs>
          <w:tab w:val="left" w:pos="900"/>
        </w:tabs>
        <w:spacing w:after="0" w:line="360" w:lineRule="auto"/>
        <w:jc w:val="center"/>
        <w:rPr>
          <w:rFonts w:ascii="Times New Roman" w:hAnsi="Times New Roman" w:cs="Times New Roman"/>
          <w:b/>
          <w:bCs/>
          <w:iCs/>
          <w:color w:val="000000"/>
          <w:sz w:val="28"/>
          <w:szCs w:val="28"/>
        </w:rPr>
      </w:pPr>
    </w:p>
    <w:p w:rsidR="0014609A" w:rsidRDefault="0014609A" w:rsidP="00362A02">
      <w:pPr>
        <w:tabs>
          <w:tab w:val="left" w:pos="900"/>
        </w:tabs>
        <w:spacing w:after="0" w:line="360" w:lineRule="auto"/>
        <w:jc w:val="center"/>
        <w:rPr>
          <w:rFonts w:ascii="Times New Roman" w:hAnsi="Times New Roman" w:cs="Times New Roman"/>
          <w:b/>
          <w:bCs/>
          <w:iCs/>
          <w:color w:val="000000"/>
          <w:sz w:val="28"/>
          <w:szCs w:val="28"/>
        </w:rPr>
      </w:pPr>
    </w:p>
    <w:p w:rsidR="0014609A" w:rsidRDefault="0014609A" w:rsidP="00362A02">
      <w:pPr>
        <w:tabs>
          <w:tab w:val="left" w:pos="900"/>
        </w:tabs>
        <w:spacing w:after="0" w:line="360" w:lineRule="auto"/>
        <w:jc w:val="center"/>
        <w:rPr>
          <w:rFonts w:ascii="Times New Roman" w:hAnsi="Times New Roman" w:cs="Times New Roman"/>
          <w:b/>
          <w:bCs/>
          <w:iCs/>
          <w:color w:val="000000"/>
          <w:sz w:val="28"/>
          <w:szCs w:val="28"/>
        </w:rPr>
      </w:pPr>
    </w:p>
    <w:p w:rsidR="0014609A" w:rsidRDefault="0014609A" w:rsidP="00362A02">
      <w:pPr>
        <w:tabs>
          <w:tab w:val="left" w:pos="900"/>
        </w:tabs>
        <w:spacing w:after="0" w:line="360" w:lineRule="auto"/>
        <w:jc w:val="center"/>
        <w:rPr>
          <w:rFonts w:ascii="Times New Roman" w:hAnsi="Times New Roman" w:cs="Times New Roman"/>
          <w:b/>
          <w:bCs/>
          <w:iCs/>
          <w:color w:val="000000"/>
          <w:sz w:val="28"/>
          <w:szCs w:val="28"/>
        </w:rPr>
      </w:pPr>
    </w:p>
    <w:p w:rsidR="0014609A" w:rsidRDefault="0014609A" w:rsidP="00362A02">
      <w:pPr>
        <w:tabs>
          <w:tab w:val="left" w:pos="900"/>
        </w:tabs>
        <w:spacing w:after="0" w:line="360" w:lineRule="auto"/>
        <w:jc w:val="center"/>
        <w:rPr>
          <w:rFonts w:ascii="Times New Roman" w:hAnsi="Times New Roman" w:cs="Times New Roman"/>
          <w:b/>
          <w:bCs/>
          <w:iCs/>
          <w:color w:val="000000"/>
          <w:sz w:val="28"/>
          <w:szCs w:val="28"/>
        </w:rPr>
      </w:pPr>
    </w:p>
    <w:p w:rsidR="0014609A" w:rsidRDefault="0014609A" w:rsidP="00362A02">
      <w:pPr>
        <w:tabs>
          <w:tab w:val="left" w:pos="900"/>
        </w:tabs>
        <w:spacing w:after="0" w:line="360" w:lineRule="auto"/>
        <w:jc w:val="center"/>
        <w:rPr>
          <w:rFonts w:ascii="Times New Roman" w:hAnsi="Times New Roman" w:cs="Times New Roman"/>
          <w:b/>
          <w:bCs/>
          <w:iCs/>
          <w:color w:val="000000"/>
          <w:sz w:val="28"/>
          <w:szCs w:val="28"/>
        </w:rPr>
      </w:pPr>
    </w:p>
    <w:p w:rsidR="000E619C" w:rsidRDefault="000E619C" w:rsidP="00362A02">
      <w:pPr>
        <w:tabs>
          <w:tab w:val="left" w:pos="900"/>
        </w:tabs>
        <w:spacing w:after="0" w:line="360" w:lineRule="auto"/>
        <w:jc w:val="center"/>
        <w:rPr>
          <w:rFonts w:ascii="Times New Roman" w:hAnsi="Times New Roman" w:cs="Times New Roman"/>
          <w:b/>
          <w:bCs/>
          <w:iCs/>
          <w:color w:val="000000"/>
          <w:sz w:val="28"/>
          <w:szCs w:val="28"/>
        </w:rPr>
      </w:pPr>
    </w:p>
    <w:p w:rsidR="000E619C" w:rsidRDefault="000E619C" w:rsidP="00362A02">
      <w:pPr>
        <w:tabs>
          <w:tab w:val="left" w:pos="900"/>
        </w:tabs>
        <w:spacing w:after="0" w:line="360" w:lineRule="auto"/>
        <w:jc w:val="center"/>
        <w:rPr>
          <w:rFonts w:ascii="Times New Roman" w:hAnsi="Times New Roman" w:cs="Times New Roman"/>
          <w:b/>
          <w:bCs/>
          <w:iCs/>
          <w:color w:val="000000"/>
          <w:sz w:val="28"/>
          <w:szCs w:val="28"/>
        </w:rPr>
      </w:pPr>
    </w:p>
    <w:p w:rsidR="00AC7B6A" w:rsidRDefault="00AC7B6A">
      <w:pP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br w:type="page"/>
      </w:r>
    </w:p>
    <w:p w:rsidR="00693D18" w:rsidRPr="000E119D" w:rsidRDefault="000E619C" w:rsidP="00362A02">
      <w:pPr>
        <w:tabs>
          <w:tab w:val="left" w:pos="900"/>
        </w:tabs>
        <w:spacing w:after="0" w:line="36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lastRenderedPageBreak/>
        <w:t>СПИСОК ВИКОРИСТАНИХ ДЖЕРЕЛ</w:t>
      </w:r>
    </w:p>
    <w:p w:rsidR="000E119D" w:rsidRDefault="000E119D" w:rsidP="00362A02">
      <w:pPr>
        <w:tabs>
          <w:tab w:val="left" w:pos="900"/>
        </w:tabs>
        <w:spacing w:after="0" w:line="360" w:lineRule="auto"/>
        <w:jc w:val="center"/>
        <w:rPr>
          <w:rFonts w:ascii="Times New Roman" w:hAnsi="Times New Roman" w:cs="Times New Roman"/>
          <w:b/>
          <w:bCs/>
          <w:iCs/>
          <w:color w:val="000000"/>
          <w:sz w:val="28"/>
          <w:szCs w:val="28"/>
        </w:rPr>
      </w:pPr>
    </w:p>
    <w:p w:rsidR="00AC7B6A" w:rsidRDefault="00AC7B6A" w:rsidP="00362A02">
      <w:pPr>
        <w:tabs>
          <w:tab w:val="left" w:pos="900"/>
        </w:tabs>
        <w:spacing w:after="0" w:line="360" w:lineRule="auto"/>
        <w:jc w:val="center"/>
        <w:rPr>
          <w:rFonts w:ascii="Times New Roman" w:hAnsi="Times New Roman" w:cs="Times New Roman"/>
          <w:b/>
          <w:bCs/>
          <w:iCs/>
          <w:color w:val="000000"/>
          <w:sz w:val="28"/>
          <w:szCs w:val="28"/>
        </w:rPr>
      </w:pPr>
    </w:p>
    <w:p w:rsidR="001F14C4" w:rsidRPr="001F14C4" w:rsidRDefault="001F14C4" w:rsidP="00362A02">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sidRPr="001F14C4">
        <w:rPr>
          <w:rFonts w:ascii="Times New Roman" w:hAnsi="Times New Roman" w:cs="Times New Roman"/>
          <w:sz w:val="28"/>
          <w:szCs w:val="28"/>
        </w:rPr>
        <w:t>Декарт Р.</w:t>
      </w:r>
      <w:r w:rsidR="000E119D">
        <w:rPr>
          <w:rFonts w:ascii="Times New Roman" w:hAnsi="Times New Roman" w:cs="Times New Roman"/>
          <w:sz w:val="28"/>
          <w:szCs w:val="28"/>
        </w:rPr>
        <w:t xml:space="preserve"> Рассуждение о методе</w:t>
      </w:r>
      <w:r w:rsidR="00CA5723">
        <w:rPr>
          <w:rFonts w:ascii="Times New Roman" w:hAnsi="Times New Roman" w:cs="Times New Roman"/>
          <w:sz w:val="28"/>
          <w:szCs w:val="28"/>
        </w:rPr>
        <w:t xml:space="preserve">. </w:t>
      </w:r>
      <w:r w:rsidR="00EC56EE">
        <w:rPr>
          <w:rFonts w:ascii="Times New Roman" w:hAnsi="Times New Roman" w:cs="Times New Roman"/>
          <w:sz w:val="28"/>
          <w:szCs w:val="28"/>
        </w:rPr>
        <w:t xml:space="preserve">/ Р. Декарт. </w:t>
      </w:r>
      <w:r w:rsidR="00CA5723">
        <w:rPr>
          <w:rFonts w:ascii="Times New Roman" w:hAnsi="Times New Roman" w:cs="Times New Roman"/>
          <w:sz w:val="28"/>
          <w:szCs w:val="28"/>
        </w:rPr>
        <w:t>- Избр. п</w:t>
      </w:r>
      <w:r w:rsidRPr="001F14C4">
        <w:rPr>
          <w:rFonts w:ascii="Times New Roman" w:hAnsi="Times New Roman" w:cs="Times New Roman"/>
          <w:sz w:val="28"/>
          <w:szCs w:val="28"/>
        </w:rPr>
        <w:t>роизв</w:t>
      </w:r>
      <w:r w:rsidR="00DF6439">
        <w:rPr>
          <w:rFonts w:ascii="Times New Roman" w:hAnsi="Times New Roman" w:cs="Times New Roman"/>
          <w:sz w:val="28"/>
          <w:szCs w:val="28"/>
        </w:rPr>
        <w:t>. - М</w:t>
      </w:r>
      <w:r w:rsidRPr="001F14C4">
        <w:rPr>
          <w:rFonts w:ascii="Times New Roman" w:hAnsi="Times New Roman" w:cs="Times New Roman"/>
          <w:sz w:val="28"/>
          <w:szCs w:val="28"/>
        </w:rPr>
        <w:t>.</w:t>
      </w:r>
      <w:r w:rsidR="00DF6439" w:rsidRPr="00DF6439">
        <w:rPr>
          <w:rFonts w:ascii="Times New Roman" w:hAnsi="Times New Roman" w:cs="Times New Roman"/>
          <w:sz w:val="28"/>
          <w:szCs w:val="28"/>
          <w:lang w:val="ru-RU"/>
        </w:rPr>
        <w:t xml:space="preserve"> </w:t>
      </w:r>
      <w:r w:rsidRPr="001F14C4">
        <w:rPr>
          <w:rFonts w:ascii="Times New Roman" w:hAnsi="Times New Roman" w:cs="Times New Roman"/>
          <w:sz w:val="28"/>
          <w:szCs w:val="28"/>
        </w:rPr>
        <w:t xml:space="preserve">: Госполитиздат, 1950. – 274 с. </w:t>
      </w:r>
    </w:p>
    <w:p w:rsidR="001F14C4" w:rsidRPr="00583BCC" w:rsidRDefault="00EC56EE" w:rsidP="00362A02">
      <w:pPr>
        <w:pStyle w:val="ae"/>
        <w:numPr>
          <w:ilvl w:val="0"/>
          <w:numId w:val="12"/>
        </w:numPr>
        <w:tabs>
          <w:tab w:val="left" w:pos="0"/>
        </w:tabs>
        <w:spacing w:after="0" w:line="360" w:lineRule="auto"/>
        <w:ind w:left="0"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Друкер Питер</w:t>
      </w:r>
      <w:r w:rsidR="001F14C4" w:rsidRPr="00583BCC">
        <w:rPr>
          <w:rFonts w:ascii="Times New Roman" w:hAnsi="Times New Roman" w:cs="Times New Roman"/>
          <w:bCs/>
          <w:iCs/>
          <w:color w:val="000000"/>
          <w:sz w:val="28"/>
          <w:szCs w:val="28"/>
        </w:rPr>
        <w:t xml:space="preserve"> Ф. Энциклопедия менеджмента</w:t>
      </w:r>
      <w:r w:rsidR="00AC7B6A">
        <w:rPr>
          <w:rFonts w:ascii="Times New Roman" w:hAnsi="Times New Roman" w:cs="Times New Roman"/>
          <w:bCs/>
          <w:iCs/>
          <w:color w:val="000000"/>
          <w:sz w:val="28"/>
          <w:szCs w:val="28"/>
        </w:rPr>
        <w:t>. :</w:t>
      </w:r>
      <w:r w:rsidR="001F14C4" w:rsidRPr="00583BCC">
        <w:rPr>
          <w:rFonts w:ascii="Times New Roman" w:hAnsi="Times New Roman" w:cs="Times New Roman"/>
          <w:bCs/>
          <w:iCs/>
          <w:color w:val="000000"/>
          <w:sz w:val="28"/>
          <w:szCs w:val="28"/>
        </w:rPr>
        <w:t xml:space="preserve"> Пер. с англ. </w:t>
      </w:r>
      <w:r>
        <w:rPr>
          <w:rFonts w:ascii="Times New Roman" w:hAnsi="Times New Roman" w:cs="Times New Roman"/>
          <w:bCs/>
          <w:iCs/>
          <w:color w:val="000000"/>
          <w:sz w:val="28"/>
          <w:szCs w:val="28"/>
        </w:rPr>
        <w:t xml:space="preserve">/ П. Ф. Друкер. </w:t>
      </w:r>
      <w:r w:rsidR="001F14C4" w:rsidRPr="00583BCC">
        <w:rPr>
          <w:rFonts w:ascii="Times New Roman" w:hAnsi="Times New Roman" w:cs="Times New Roman"/>
          <w:bCs/>
          <w:iCs/>
          <w:color w:val="000000"/>
          <w:sz w:val="28"/>
          <w:szCs w:val="28"/>
        </w:rPr>
        <w:t>– М.</w:t>
      </w:r>
      <w:r w:rsidR="005D74CA">
        <w:rPr>
          <w:rFonts w:ascii="Times New Roman" w:hAnsi="Times New Roman" w:cs="Times New Roman"/>
          <w:bCs/>
          <w:iCs/>
          <w:color w:val="000000"/>
          <w:sz w:val="28"/>
          <w:szCs w:val="28"/>
          <w:lang w:val="ru-RU"/>
        </w:rPr>
        <w:t xml:space="preserve"> </w:t>
      </w:r>
      <w:r w:rsidR="001F14C4" w:rsidRPr="00583BCC">
        <w:rPr>
          <w:rFonts w:ascii="Times New Roman" w:hAnsi="Times New Roman" w:cs="Times New Roman"/>
          <w:bCs/>
          <w:iCs/>
          <w:color w:val="000000"/>
          <w:sz w:val="28"/>
          <w:szCs w:val="28"/>
        </w:rPr>
        <w:t>: Издательский д</w:t>
      </w:r>
      <w:r w:rsidR="001F14C4">
        <w:rPr>
          <w:rFonts w:ascii="Times New Roman" w:hAnsi="Times New Roman" w:cs="Times New Roman"/>
          <w:bCs/>
          <w:iCs/>
          <w:color w:val="000000"/>
          <w:sz w:val="28"/>
          <w:szCs w:val="28"/>
        </w:rPr>
        <w:t>ом «Вильямс», 2004. – 432 с.</w:t>
      </w:r>
    </w:p>
    <w:p w:rsidR="00F00F5E" w:rsidRDefault="00F00F5E" w:rsidP="00362A02">
      <w:pPr>
        <w:pStyle w:val="ae"/>
        <w:numPr>
          <w:ilvl w:val="0"/>
          <w:numId w:val="12"/>
        </w:numPr>
        <w:tabs>
          <w:tab w:val="left" w:pos="0"/>
        </w:tabs>
        <w:spacing w:after="0" w:line="360" w:lineRule="auto"/>
        <w:ind w:left="0" w:firstLine="709"/>
        <w:jc w:val="both"/>
        <w:rPr>
          <w:rFonts w:ascii="Times New Roman" w:hAnsi="Times New Roman" w:cs="Times New Roman"/>
          <w:sz w:val="28"/>
          <w:szCs w:val="28"/>
        </w:rPr>
      </w:pPr>
      <w:r w:rsidRPr="001F14C4">
        <w:rPr>
          <w:rFonts w:ascii="Times New Roman" w:hAnsi="Times New Roman" w:cs="Times New Roman"/>
          <w:sz w:val="28"/>
          <w:szCs w:val="28"/>
        </w:rPr>
        <w:t xml:space="preserve">ДСТУ 2851-94 </w:t>
      </w:r>
      <w:r>
        <w:rPr>
          <w:rFonts w:ascii="Times New Roman" w:hAnsi="Times New Roman" w:cs="Times New Roman"/>
          <w:sz w:val="28"/>
          <w:szCs w:val="28"/>
        </w:rPr>
        <w:t>«</w:t>
      </w:r>
      <w:r w:rsidRPr="001F14C4">
        <w:rPr>
          <w:rFonts w:ascii="Times New Roman" w:hAnsi="Times New Roman" w:cs="Times New Roman"/>
          <w:sz w:val="28"/>
          <w:szCs w:val="28"/>
        </w:rPr>
        <w:t>Програмні засоби ЕОМ. Докумен</w:t>
      </w:r>
      <w:r>
        <w:rPr>
          <w:rFonts w:ascii="Times New Roman" w:hAnsi="Times New Roman" w:cs="Times New Roman"/>
          <w:sz w:val="28"/>
          <w:szCs w:val="28"/>
        </w:rPr>
        <w:t>тування результатів випробувань»</w:t>
      </w:r>
    </w:p>
    <w:p w:rsidR="008D68F6" w:rsidRDefault="008D68F6" w:rsidP="001F14C4">
      <w:pPr>
        <w:pStyle w:val="ae"/>
        <w:numPr>
          <w:ilvl w:val="0"/>
          <w:numId w:val="12"/>
        </w:numPr>
        <w:tabs>
          <w:tab w:val="left" w:pos="900"/>
        </w:tabs>
        <w:spacing w:after="0" w:line="360" w:lineRule="auto"/>
        <w:ind w:left="0" w:firstLine="709"/>
        <w:jc w:val="both"/>
        <w:rPr>
          <w:rFonts w:ascii="Times New Roman" w:hAnsi="Times New Roman" w:cs="Times New Roman"/>
          <w:sz w:val="28"/>
          <w:szCs w:val="28"/>
        </w:rPr>
      </w:pPr>
      <w:r w:rsidRPr="00B26D5D">
        <w:rPr>
          <w:rFonts w:ascii="Times New Roman" w:hAnsi="Times New Roman" w:cs="Times New Roman"/>
          <w:sz w:val="28"/>
          <w:szCs w:val="28"/>
        </w:rPr>
        <w:t>ДСТУ 2392-94 «Інформація і документація. Базові поняття. Терміни та визначення»</w:t>
      </w:r>
    </w:p>
    <w:p w:rsidR="001F14C4" w:rsidRPr="001F14C4" w:rsidRDefault="001F14C4" w:rsidP="001F14C4">
      <w:pPr>
        <w:pStyle w:val="ae"/>
        <w:numPr>
          <w:ilvl w:val="0"/>
          <w:numId w:val="12"/>
        </w:numPr>
        <w:tabs>
          <w:tab w:val="left" w:pos="900"/>
        </w:tabs>
        <w:spacing w:after="0" w:line="360" w:lineRule="auto"/>
        <w:ind w:left="0" w:firstLine="709"/>
        <w:jc w:val="both"/>
        <w:rPr>
          <w:rFonts w:ascii="Times New Roman" w:hAnsi="Times New Roman" w:cs="Times New Roman"/>
          <w:sz w:val="28"/>
          <w:szCs w:val="28"/>
        </w:rPr>
      </w:pPr>
      <w:r w:rsidRPr="001F14C4">
        <w:rPr>
          <w:rFonts w:ascii="Times New Roman" w:hAnsi="Times New Roman" w:cs="Times New Roman"/>
          <w:sz w:val="28"/>
          <w:szCs w:val="28"/>
        </w:rPr>
        <w:t>Елиферов В.</w:t>
      </w:r>
      <w:r w:rsidR="00EC56EE">
        <w:rPr>
          <w:rFonts w:ascii="Times New Roman" w:hAnsi="Times New Roman" w:cs="Times New Roman"/>
          <w:sz w:val="28"/>
          <w:szCs w:val="28"/>
        </w:rPr>
        <w:t xml:space="preserve"> </w:t>
      </w:r>
      <w:r w:rsidR="007D4A26">
        <w:rPr>
          <w:rFonts w:ascii="Times New Roman" w:hAnsi="Times New Roman" w:cs="Times New Roman"/>
          <w:sz w:val="28"/>
          <w:szCs w:val="28"/>
        </w:rPr>
        <w:t>Г.</w:t>
      </w:r>
      <w:r w:rsidRPr="001F14C4">
        <w:rPr>
          <w:rFonts w:ascii="Times New Roman" w:hAnsi="Times New Roman" w:cs="Times New Roman"/>
          <w:sz w:val="28"/>
          <w:szCs w:val="28"/>
        </w:rPr>
        <w:t xml:space="preserve"> Бизнес-процессы: Регламентац</w:t>
      </w:r>
      <w:r w:rsidR="00592B9A">
        <w:rPr>
          <w:rFonts w:ascii="Times New Roman" w:hAnsi="Times New Roman" w:cs="Times New Roman"/>
          <w:sz w:val="28"/>
          <w:szCs w:val="28"/>
        </w:rPr>
        <w:t>и</w:t>
      </w:r>
      <w:r w:rsidR="00EC56EE">
        <w:rPr>
          <w:rFonts w:ascii="Times New Roman" w:hAnsi="Times New Roman" w:cs="Times New Roman"/>
          <w:sz w:val="28"/>
          <w:szCs w:val="28"/>
        </w:rPr>
        <w:t>я и управление / В. Елиферов, В. Репин.</w:t>
      </w:r>
      <w:r w:rsidRPr="001F14C4">
        <w:rPr>
          <w:rFonts w:ascii="Times New Roman" w:hAnsi="Times New Roman" w:cs="Times New Roman"/>
          <w:sz w:val="28"/>
          <w:szCs w:val="28"/>
        </w:rPr>
        <w:t xml:space="preserve"> – М.</w:t>
      </w:r>
      <w:r w:rsidR="00556E25" w:rsidRPr="007D4A26">
        <w:rPr>
          <w:rFonts w:ascii="Times New Roman" w:hAnsi="Times New Roman" w:cs="Times New Roman"/>
          <w:sz w:val="28"/>
          <w:szCs w:val="28"/>
        </w:rPr>
        <w:t xml:space="preserve"> </w:t>
      </w:r>
      <w:r w:rsidRPr="001F14C4">
        <w:rPr>
          <w:rFonts w:ascii="Times New Roman" w:hAnsi="Times New Roman" w:cs="Times New Roman"/>
          <w:sz w:val="28"/>
          <w:szCs w:val="28"/>
        </w:rPr>
        <w:t>: ИНФРА-М, 2004. – 319 с.</w:t>
      </w:r>
    </w:p>
    <w:p w:rsidR="00693D18" w:rsidRPr="00583BCC" w:rsidRDefault="00693D18" w:rsidP="00583BCC">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sidRPr="00583BCC">
        <w:rPr>
          <w:rFonts w:ascii="Times New Roman" w:hAnsi="Times New Roman" w:cs="Times New Roman"/>
          <w:bCs/>
          <w:iCs/>
          <w:color w:val="000000"/>
          <w:sz w:val="28"/>
          <w:szCs w:val="28"/>
        </w:rPr>
        <w:t xml:space="preserve">Закон України </w:t>
      </w:r>
      <w:r w:rsidR="00F66793">
        <w:rPr>
          <w:rFonts w:ascii="Times New Roman" w:hAnsi="Times New Roman" w:cs="Times New Roman"/>
          <w:bCs/>
          <w:iCs/>
          <w:color w:val="000000"/>
          <w:sz w:val="28"/>
          <w:szCs w:val="28"/>
        </w:rPr>
        <w:t>«Про інформацію»</w:t>
      </w:r>
      <w:r w:rsidRPr="00583BCC">
        <w:rPr>
          <w:rFonts w:ascii="Times New Roman" w:hAnsi="Times New Roman" w:cs="Times New Roman"/>
          <w:bCs/>
          <w:iCs/>
          <w:color w:val="000000"/>
          <w:sz w:val="28"/>
          <w:szCs w:val="28"/>
        </w:rPr>
        <w:t xml:space="preserve"> від 2 жовтня 1992 року № 2657-XII. //Відомості Верховної Ради України.-1992. - № 43.</w:t>
      </w:r>
    </w:p>
    <w:p w:rsidR="00AC7289" w:rsidRPr="00AC7289" w:rsidRDefault="00AC7289" w:rsidP="00AC7289">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sidRPr="00AC7289">
        <w:rPr>
          <w:rFonts w:ascii="Times New Roman" w:hAnsi="Times New Roman" w:cs="Times New Roman"/>
          <w:bCs/>
          <w:iCs/>
          <w:color w:val="000000"/>
          <w:sz w:val="28"/>
          <w:szCs w:val="28"/>
        </w:rPr>
        <w:t xml:space="preserve">Закон України від 10.12.2015 №889-VIII "Про державну службу" (із змінами та доповненнями) </w:t>
      </w:r>
      <w:r w:rsidRPr="00583BCC">
        <w:rPr>
          <w:rFonts w:ascii="Times New Roman" w:hAnsi="Times New Roman" w:cs="Times New Roman"/>
          <w:bCs/>
          <w:iCs/>
          <w:color w:val="000000"/>
          <w:sz w:val="28"/>
          <w:szCs w:val="28"/>
          <w:lang w:val="ru-RU"/>
        </w:rPr>
        <w:t>[</w:t>
      </w:r>
      <w:r>
        <w:rPr>
          <w:rFonts w:ascii="Times New Roman" w:hAnsi="Times New Roman" w:cs="Times New Roman"/>
          <w:bCs/>
          <w:iCs/>
          <w:color w:val="000000"/>
          <w:sz w:val="28"/>
          <w:szCs w:val="28"/>
        </w:rPr>
        <w:t>Електронний ресурс</w:t>
      </w:r>
      <w:r w:rsidRPr="00583BCC">
        <w:rPr>
          <w:rFonts w:ascii="Times New Roman" w:hAnsi="Times New Roman" w:cs="Times New Roman"/>
          <w:bCs/>
          <w:iCs/>
          <w:color w:val="000000"/>
          <w:sz w:val="28"/>
          <w:szCs w:val="28"/>
          <w:lang w:val="ru-RU"/>
        </w:rPr>
        <w:t>]</w:t>
      </w:r>
      <w:r>
        <w:rPr>
          <w:rFonts w:ascii="Times New Roman" w:hAnsi="Times New Roman" w:cs="Times New Roman"/>
          <w:bCs/>
          <w:iCs/>
          <w:color w:val="000000"/>
          <w:sz w:val="28"/>
          <w:szCs w:val="28"/>
          <w:lang w:val="ru-RU"/>
        </w:rPr>
        <w:t xml:space="preserve">. – Режим доступу. - </w:t>
      </w:r>
      <w:r w:rsidRPr="00AC7289">
        <w:rPr>
          <w:rFonts w:ascii="Times New Roman" w:hAnsi="Times New Roman" w:cs="Times New Roman"/>
          <w:bCs/>
          <w:iCs/>
          <w:color w:val="000000"/>
          <w:sz w:val="28"/>
          <w:szCs w:val="28"/>
        </w:rPr>
        <w:t>http://sfs.gov.ua/diyalnist-/zakonodavstvo-pro-diyalnis/zakoni-ukraini/72725.html</w:t>
      </w:r>
    </w:p>
    <w:p w:rsidR="00583BCC" w:rsidRDefault="00583BCC" w:rsidP="00583BCC">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sidRPr="00583BCC">
        <w:rPr>
          <w:rFonts w:ascii="Times New Roman" w:hAnsi="Times New Roman" w:cs="Times New Roman"/>
          <w:bCs/>
          <w:iCs/>
          <w:color w:val="000000"/>
          <w:sz w:val="28"/>
          <w:szCs w:val="28"/>
        </w:rPr>
        <w:t>Закон України</w:t>
      </w:r>
      <w:r>
        <w:rPr>
          <w:rFonts w:ascii="Times New Roman" w:hAnsi="Times New Roman" w:cs="Times New Roman"/>
          <w:bCs/>
          <w:iCs/>
          <w:color w:val="000000"/>
          <w:sz w:val="28"/>
          <w:szCs w:val="28"/>
        </w:rPr>
        <w:t xml:space="preserve"> «Про звернення громадян» від </w:t>
      </w:r>
      <w:r w:rsidR="00F66793">
        <w:rPr>
          <w:rFonts w:ascii="Times New Roman" w:hAnsi="Times New Roman" w:cs="Times New Roman"/>
          <w:bCs/>
          <w:iCs/>
          <w:color w:val="000000"/>
          <w:sz w:val="28"/>
          <w:szCs w:val="28"/>
        </w:rPr>
        <w:t>02.10.199</w:t>
      </w:r>
      <w:r>
        <w:rPr>
          <w:rFonts w:ascii="Times New Roman" w:hAnsi="Times New Roman" w:cs="Times New Roman"/>
          <w:bCs/>
          <w:iCs/>
          <w:color w:val="000000"/>
          <w:sz w:val="28"/>
          <w:szCs w:val="28"/>
        </w:rPr>
        <w:t>6</w:t>
      </w:r>
      <w:r w:rsidR="00F66793">
        <w:rPr>
          <w:rFonts w:ascii="Times New Roman" w:hAnsi="Times New Roman" w:cs="Times New Roman"/>
          <w:bCs/>
          <w:iCs/>
          <w:color w:val="000000"/>
          <w:sz w:val="28"/>
          <w:szCs w:val="28"/>
        </w:rPr>
        <w:t xml:space="preserve">р. </w:t>
      </w:r>
      <w:r>
        <w:rPr>
          <w:rFonts w:ascii="Times New Roman" w:hAnsi="Times New Roman" w:cs="Times New Roman"/>
          <w:bCs/>
          <w:iCs/>
          <w:color w:val="000000"/>
          <w:sz w:val="28"/>
          <w:szCs w:val="28"/>
        </w:rPr>
        <w:t xml:space="preserve"> </w:t>
      </w:r>
      <w:r w:rsidRPr="00583BCC">
        <w:rPr>
          <w:rFonts w:ascii="Times New Roman" w:hAnsi="Times New Roman" w:cs="Times New Roman"/>
          <w:bCs/>
          <w:iCs/>
          <w:color w:val="000000"/>
          <w:sz w:val="28"/>
          <w:szCs w:val="28"/>
          <w:lang w:val="ru-RU"/>
        </w:rPr>
        <w:t>[</w:t>
      </w:r>
      <w:r>
        <w:rPr>
          <w:rFonts w:ascii="Times New Roman" w:hAnsi="Times New Roman" w:cs="Times New Roman"/>
          <w:bCs/>
          <w:iCs/>
          <w:color w:val="000000"/>
          <w:sz w:val="28"/>
          <w:szCs w:val="28"/>
        </w:rPr>
        <w:t>Електро</w:t>
      </w:r>
      <w:r w:rsidR="00F00F5E">
        <w:rPr>
          <w:rFonts w:ascii="Times New Roman" w:hAnsi="Times New Roman" w:cs="Times New Roman"/>
          <w:bCs/>
          <w:iCs/>
          <w:color w:val="000000"/>
          <w:sz w:val="28"/>
          <w:szCs w:val="28"/>
        </w:rPr>
        <w:t>н</w:t>
      </w:r>
      <w:r>
        <w:rPr>
          <w:rFonts w:ascii="Times New Roman" w:hAnsi="Times New Roman" w:cs="Times New Roman"/>
          <w:bCs/>
          <w:iCs/>
          <w:color w:val="000000"/>
          <w:sz w:val="28"/>
          <w:szCs w:val="28"/>
        </w:rPr>
        <w:t>ний ресурс</w:t>
      </w:r>
      <w:r w:rsidRPr="00583BCC">
        <w:rPr>
          <w:rFonts w:ascii="Times New Roman" w:hAnsi="Times New Roman" w:cs="Times New Roman"/>
          <w:bCs/>
          <w:iCs/>
          <w:color w:val="000000"/>
          <w:sz w:val="28"/>
          <w:szCs w:val="28"/>
          <w:lang w:val="ru-RU"/>
        </w:rPr>
        <w:t>]</w:t>
      </w:r>
      <w:r>
        <w:rPr>
          <w:rFonts w:ascii="Times New Roman" w:hAnsi="Times New Roman" w:cs="Times New Roman"/>
          <w:bCs/>
          <w:iCs/>
          <w:color w:val="000000"/>
          <w:sz w:val="28"/>
          <w:szCs w:val="28"/>
          <w:lang w:val="ru-RU"/>
        </w:rPr>
        <w:t xml:space="preserve">. – Режим доступу. - </w:t>
      </w:r>
      <w:r w:rsidRPr="00583BCC">
        <w:rPr>
          <w:rFonts w:ascii="Times New Roman" w:hAnsi="Times New Roman" w:cs="Times New Roman"/>
          <w:bCs/>
          <w:iCs/>
          <w:color w:val="000000"/>
          <w:sz w:val="28"/>
          <w:szCs w:val="28"/>
          <w:lang w:val="ru-RU"/>
        </w:rPr>
        <w:t>http://zakon2.rada.gov.ua/laws/show/393/96-%D0%B2%D1%80</w:t>
      </w:r>
    </w:p>
    <w:p w:rsidR="00693D18" w:rsidRPr="00F00F5E" w:rsidRDefault="00693D18" w:rsidP="00F00F5E">
      <w:pPr>
        <w:pStyle w:val="ae"/>
        <w:numPr>
          <w:ilvl w:val="0"/>
          <w:numId w:val="12"/>
        </w:numPr>
        <w:tabs>
          <w:tab w:val="left" w:pos="0"/>
        </w:tabs>
        <w:spacing w:after="0" w:line="360" w:lineRule="auto"/>
        <w:ind w:left="0" w:firstLine="709"/>
        <w:jc w:val="both"/>
        <w:rPr>
          <w:rFonts w:ascii="Times New Roman" w:hAnsi="Times New Roman" w:cs="Times New Roman"/>
          <w:bCs/>
          <w:iCs/>
          <w:color w:val="000000"/>
          <w:sz w:val="28"/>
          <w:szCs w:val="28"/>
        </w:rPr>
      </w:pPr>
      <w:r w:rsidRPr="00583BCC">
        <w:rPr>
          <w:rFonts w:ascii="Times New Roman" w:hAnsi="Times New Roman" w:cs="Times New Roman"/>
          <w:bCs/>
          <w:iCs/>
          <w:color w:val="000000"/>
          <w:sz w:val="28"/>
          <w:szCs w:val="28"/>
        </w:rPr>
        <w:t xml:space="preserve">Закон України </w:t>
      </w:r>
      <w:r w:rsidR="008D68F6" w:rsidRPr="008D68F6">
        <w:rPr>
          <w:rFonts w:ascii="Times New Roman" w:hAnsi="Times New Roman" w:cs="Times New Roman"/>
          <w:bCs/>
          <w:iCs/>
          <w:color w:val="000000"/>
          <w:sz w:val="28"/>
          <w:szCs w:val="28"/>
        </w:rPr>
        <w:t>«</w:t>
      </w:r>
      <w:r w:rsidRPr="00583BCC">
        <w:rPr>
          <w:rFonts w:ascii="Times New Roman" w:hAnsi="Times New Roman" w:cs="Times New Roman"/>
          <w:bCs/>
          <w:iCs/>
          <w:color w:val="000000"/>
          <w:sz w:val="28"/>
          <w:szCs w:val="28"/>
        </w:rPr>
        <w:t>Про націо</w:t>
      </w:r>
      <w:r w:rsidR="00F00F5E">
        <w:rPr>
          <w:rFonts w:ascii="Times New Roman" w:hAnsi="Times New Roman" w:cs="Times New Roman"/>
          <w:bCs/>
          <w:iCs/>
          <w:color w:val="000000"/>
          <w:sz w:val="28"/>
          <w:szCs w:val="28"/>
        </w:rPr>
        <w:t xml:space="preserve">нальну програму інформатизації» </w:t>
      </w:r>
      <w:r w:rsidRPr="00583BCC">
        <w:rPr>
          <w:rFonts w:ascii="Times New Roman" w:hAnsi="Times New Roman" w:cs="Times New Roman"/>
          <w:bCs/>
          <w:iCs/>
          <w:color w:val="000000"/>
          <w:sz w:val="28"/>
          <w:szCs w:val="28"/>
        </w:rPr>
        <w:t>ві</w:t>
      </w:r>
      <w:r w:rsidR="00F00F5E">
        <w:rPr>
          <w:rFonts w:ascii="Times New Roman" w:hAnsi="Times New Roman" w:cs="Times New Roman"/>
          <w:bCs/>
          <w:iCs/>
          <w:color w:val="000000"/>
          <w:sz w:val="28"/>
          <w:szCs w:val="28"/>
        </w:rPr>
        <w:t>д 4 лютого 1998 року № 74/98-ВР</w:t>
      </w:r>
      <w:r w:rsidRPr="00583BCC">
        <w:rPr>
          <w:rFonts w:ascii="Times New Roman" w:hAnsi="Times New Roman" w:cs="Times New Roman"/>
          <w:bCs/>
          <w:iCs/>
          <w:color w:val="000000"/>
          <w:sz w:val="28"/>
          <w:szCs w:val="28"/>
        </w:rPr>
        <w:t xml:space="preserve"> //</w:t>
      </w:r>
      <w:r w:rsidR="00F00F5E">
        <w:rPr>
          <w:rFonts w:ascii="Times New Roman" w:hAnsi="Times New Roman" w:cs="Times New Roman"/>
          <w:bCs/>
          <w:iCs/>
          <w:color w:val="000000"/>
          <w:sz w:val="28"/>
          <w:szCs w:val="28"/>
        </w:rPr>
        <w:t xml:space="preserve"> </w:t>
      </w:r>
      <w:r w:rsidRPr="00583BCC">
        <w:rPr>
          <w:rFonts w:ascii="Times New Roman" w:hAnsi="Times New Roman" w:cs="Times New Roman"/>
          <w:bCs/>
          <w:iCs/>
          <w:color w:val="000000"/>
          <w:sz w:val="28"/>
          <w:szCs w:val="28"/>
        </w:rPr>
        <w:t>Відомості Верх</w:t>
      </w:r>
      <w:r w:rsidR="00583BCC">
        <w:rPr>
          <w:rFonts w:ascii="Times New Roman" w:hAnsi="Times New Roman" w:cs="Times New Roman"/>
          <w:bCs/>
          <w:iCs/>
          <w:color w:val="000000"/>
          <w:sz w:val="28"/>
          <w:szCs w:val="28"/>
        </w:rPr>
        <w:t>овної Ради України.</w:t>
      </w:r>
      <w:r w:rsidR="00F00F5E">
        <w:rPr>
          <w:rFonts w:ascii="Times New Roman" w:hAnsi="Times New Roman" w:cs="Times New Roman"/>
          <w:bCs/>
          <w:iCs/>
          <w:color w:val="000000"/>
          <w:sz w:val="28"/>
          <w:szCs w:val="28"/>
        </w:rPr>
        <w:t xml:space="preserve"> </w:t>
      </w:r>
      <w:r w:rsidR="00583BCC">
        <w:rPr>
          <w:rFonts w:ascii="Times New Roman" w:hAnsi="Times New Roman" w:cs="Times New Roman"/>
          <w:bCs/>
          <w:iCs/>
          <w:color w:val="000000"/>
          <w:sz w:val="28"/>
          <w:szCs w:val="28"/>
        </w:rPr>
        <w:t>-</w:t>
      </w:r>
      <w:r w:rsidR="00F00F5E">
        <w:rPr>
          <w:rFonts w:ascii="Times New Roman" w:hAnsi="Times New Roman" w:cs="Times New Roman"/>
          <w:bCs/>
          <w:iCs/>
          <w:color w:val="000000"/>
          <w:sz w:val="28"/>
          <w:szCs w:val="28"/>
        </w:rPr>
        <w:t xml:space="preserve"> </w:t>
      </w:r>
      <w:r w:rsidR="00583BCC">
        <w:rPr>
          <w:rFonts w:ascii="Times New Roman" w:hAnsi="Times New Roman" w:cs="Times New Roman"/>
          <w:bCs/>
          <w:iCs/>
          <w:color w:val="000000"/>
          <w:sz w:val="28"/>
          <w:szCs w:val="28"/>
        </w:rPr>
        <w:t xml:space="preserve">1998. </w:t>
      </w:r>
      <w:r w:rsidR="00F00F5E">
        <w:rPr>
          <w:rFonts w:ascii="Times New Roman" w:hAnsi="Times New Roman" w:cs="Times New Roman"/>
          <w:bCs/>
          <w:iCs/>
          <w:color w:val="000000"/>
          <w:sz w:val="28"/>
          <w:szCs w:val="28"/>
        </w:rPr>
        <w:t>–</w:t>
      </w:r>
      <w:r w:rsidR="00583BCC">
        <w:rPr>
          <w:rFonts w:ascii="Times New Roman" w:hAnsi="Times New Roman" w:cs="Times New Roman"/>
          <w:bCs/>
          <w:iCs/>
          <w:color w:val="000000"/>
          <w:sz w:val="28"/>
          <w:szCs w:val="28"/>
        </w:rPr>
        <w:t xml:space="preserve"> </w:t>
      </w:r>
      <w:r w:rsidR="00583BCC" w:rsidRPr="00F00F5E">
        <w:rPr>
          <w:rFonts w:ascii="Times New Roman" w:hAnsi="Times New Roman" w:cs="Times New Roman"/>
          <w:bCs/>
          <w:iCs/>
          <w:color w:val="000000"/>
          <w:sz w:val="28"/>
          <w:szCs w:val="28"/>
        </w:rPr>
        <w:t>№ 4.</w:t>
      </w:r>
    </w:p>
    <w:p w:rsidR="00693D18" w:rsidRPr="00583BCC" w:rsidRDefault="001F14C4" w:rsidP="00583BCC">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Закон України  «</w:t>
      </w:r>
      <w:r w:rsidR="00693D18" w:rsidRPr="00583BCC">
        <w:rPr>
          <w:rFonts w:ascii="Times New Roman" w:hAnsi="Times New Roman" w:cs="Times New Roman"/>
          <w:bCs/>
          <w:iCs/>
          <w:color w:val="000000"/>
          <w:sz w:val="28"/>
          <w:szCs w:val="28"/>
        </w:rPr>
        <w:t>Про державну</w:t>
      </w:r>
      <w:r>
        <w:rPr>
          <w:rFonts w:ascii="Times New Roman" w:hAnsi="Times New Roman" w:cs="Times New Roman"/>
          <w:bCs/>
          <w:iCs/>
          <w:color w:val="000000"/>
          <w:sz w:val="28"/>
          <w:szCs w:val="28"/>
        </w:rPr>
        <w:t xml:space="preserve"> статистику»</w:t>
      </w:r>
      <w:r w:rsidR="00693D18" w:rsidRPr="00583BCC">
        <w:rPr>
          <w:rFonts w:ascii="Times New Roman" w:hAnsi="Times New Roman" w:cs="Times New Roman"/>
          <w:bCs/>
          <w:iCs/>
          <w:color w:val="000000"/>
          <w:sz w:val="28"/>
          <w:szCs w:val="28"/>
        </w:rPr>
        <w:t xml:space="preserve">  від 13 липня 2000 року N 1922-III. //Відомості Верховної Ради України.</w:t>
      </w:r>
      <w:r w:rsidR="00C42854">
        <w:rPr>
          <w:rFonts w:ascii="Times New Roman" w:hAnsi="Times New Roman" w:cs="Times New Roman"/>
          <w:bCs/>
          <w:iCs/>
          <w:color w:val="000000"/>
          <w:sz w:val="28"/>
          <w:szCs w:val="28"/>
        </w:rPr>
        <w:t xml:space="preserve"> </w:t>
      </w:r>
      <w:r w:rsidR="00693D18" w:rsidRPr="00583BCC">
        <w:rPr>
          <w:rFonts w:ascii="Times New Roman" w:hAnsi="Times New Roman" w:cs="Times New Roman"/>
          <w:bCs/>
          <w:iCs/>
          <w:color w:val="000000"/>
          <w:sz w:val="28"/>
          <w:szCs w:val="28"/>
        </w:rPr>
        <w:t>-</w:t>
      </w:r>
      <w:r w:rsidR="00C42854">
        <w:rPr>
          <w:rFonts w:ascii="Times New Roman" w:hAnsi="Times New Roman" w:cs="Times New Roman"/>
          <w:bCs/>
          <w:iCs/>
          <w:color w:val="000000"/>
          <w:sz w:val="28"/>
          <w:szCs w:val="28"/>
        </w:rPr>
        <w:t xml:space="preserve"> </w:t>
      </w:r>
      <w:r w:rsidR="00693D18" w:rsidRPr="00583BCC">
        <w:rPr>
          <w:rFonts w:ascii="Times New Roman" w:hAnsi="Times New Roman" w:cs="Times New Roman"/>
          <w:bCs/>
          <w:iCs/>
          <w:color w:val="000000"/>
          <w:sz w:val="28"/>
          <w:szCs w:val="28"/>
        </w:rPr>
        <w:t>1993. - № 34.</w:t>
      </w:r>
    </w:p>
    <w:p w:rsidR="00693D18" w:rsidRPr="00583BCC" w:rsidRDefault="00693D18" w:rsidP="00583BCC">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sidRPr="00583BCC">
        <w:rPr>
          <w:rFonts w:ascii="Times New Roman" w:hAnsi="Times New Roman" w:cs="Times New Roman"/>
          <w:bCs/>
          <w:iCs/>
          <w:color w:val="000000"/>
          <w:sz w:val="28"/>
          <w:szCs w:val="28"/>
        </w:rPr>
        <w:t>Закон Ук</w:t>
      </w:r>
      <w:r w:rsidR="001F14C4">
        <w:rPr>
          <w:rFonts w:ascii="Times New Roman" w:hAnsi="Times New Roman" w:cs="Times New Roman"/>
          <w:bCs/>
          <w:iCs/>
          <w:color w:val="000000"/>
          <w:sz w:val="28"/>
          <w:szCs w:val="28"/>
        </w:rPr>
        <w:t>раїни від 13 вересня 2001 року «</w:t>
      </w:r>
      <w:r w:rsidRPr="00583BCC">
        <w:rPr>
          <w:rFonts w:ascii="Times New Roman" w:hAnsi="Times New Roman" w:cs="Times New Roman"/>
          <w:bCs/>
          <w:iCs/>
          <w:color w:val="000000"/>
          <w:sz w:val="28"/>
          <w:szCs w:val="28"/>
        </w:rPr>
        <w:t>Про наці</w:t>
      </w:r>
      <w:r w:rsidR="001F14C4">
        <w:rPr>
          <w:rFonts w:ascii="Times New Roman" w:hAnsi="Times New Roman" w:cs="Times New Roman"/>
          <w:bCs/>
          <w:iCs/>
          <w:color w:val="000000"/>
          <w:sz w:val="28"/>
          <w:szCs w:val="28"/>
        </w:rPr>
        <w:t>ональну програму інформатизації»</w:t>
      </w:r>
      <w:r w:rsidRPr="00583BCC">
        <w:rPr>
          <w:rFonts w:ascii="Times New Roman" w:hAnsi="Times New Roman" w:cs="Times New Roman"/>
          <w:bCs/>
          <w:iCs/>
          <w:color w:val="000000"/>
          <w:sz w:val="28"/>
          <w:szCs w:val="28"/>
        </w:rPr>
        <w:t xml:space="preserve"> //</w:t>
      </w:r>
      <w:r w:rsidR="00F00F5E">
        <w:rPr>
          <w:rFonts w:ascii="Times New Roman" w:hAnsi="Times New Roman" w:cs="Times New Roman"/>
          <w:bCs/>
          <w:iCs/>
          <w:color w:val="000000"/>
          <w:sz w:val="28"/>
          <w:szCs w:val="28"/>
        </w:rPr>
        <w:t xml:space="preserve"> </w:t>
      </w:r>
      <w:r w:rsidRPr="00583BCC">
        <w:rPr>
          <w:rFonts w:ascii="Times New Roman" w:hAnsi="Times New Roman" w:cs="Times New Roman"/>
          <w:bCs/>
          <w:iCs/>
          <w:color w:val="000000"/>
          <w:sz w:val="28"/>
          <w:szCs w:val="28"/>
        </w:rPr>
        <w:t>Відомості Верховної Ради України.-2001. - № 48.</w:t>
      </w:r>
    </w:p>
    <w:p w:rsidR="00693D18" w:rsidRPr="00583BCC" w:rsidRDefault="001F14C4" w:rsidP="00583BCC">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Закон України «</w:t>
      </w:r>
      <w:r w:rsidR="00693D18" w:rsidRPr="00583BCC">
        <w:rPr>
          <w:rFonts w:ascii="Times New Roman" w:hAnsi="Times New Roman" w:cs="Times New Roman"/>
          <w:bCs/>
          <w:iCs/>
          <w:color w:val="000000"/>
          <w:sz w:val="28"/>
          <w:szCs w:val="28"/>
        </w:rPr>
        <w:t>Про іннов</w:t>
      </w:r>
      <w:r>
        <w:rPr>
          <w:rFonts w:ascii="Times New Roman" w:hAnsi="Times New Roman" w:cs="Times New Roman"/>
          <w:bCs/>
          <w:iCs/>
          <w:color w:val="000000"/>
          <w:sz w:val="28"/>
          <w:szCs w:val="28"/>
        </w:rPr>
        <w:t>аційну діяльність»</w:t>
      </w:r>
      <w:r w:rsidR="00693D18" w:rsidRPr="00583BCC">
        <w:rPr>
          <w:rFonts w:ascii="Times New Roman" w:hAnsi="Times New Roman" w:cs="Times New Roman"/>
          <w:bCs/>
          <w:iCs/>
          <w:color w:val="000000"/>
          <w:sz w:val="28"/>
          <w:szCs w:val="28"/>
        </w:rPr>
        <w:t xml:space="preserve">  від 26 грудня 2002 року N 380-IV //</w:t>
      </w:r>
      <w:r w:rsidR="00F00F5E">
        <w:rPr>
          <w:rFonts w:ascii="Times New Roman" w:hAnsi="Times New Roman" w:cs="Times New Roman"/>
          <w:bCs/>
          <w:iCs/>
          <w:color w:val="000000"/>
          <w:sz w:val="28"/>
          <w:szCs w:val="28"/>
        </w:rPr>
        <w:t xml:space="preserve"> </w:t>
      </w:r>
      <w:r w:rsidR="00693D18" w:rsidRPr="00583BCC">
        <w:rPr>
          <w:rFonts w:ascii="Times New Roman" w:hAnsi="Times New Roman" w:cs="Times New Roman"/>
          <w:bCs/>
          <w:iCs/>
          <w:color w:val="000000"/>
          <w:sz w:val="28"/>
          <w:szCs w:val="28"/>
        </w:rPr>
        <w:t>Відомості Верховної Ради України.-2002. - № 53.</w:t>
      </w:r>
    </w:p>
    <w:p w:rsidR="00693D18" w:rsidRPr="00583BCC" w:rsidRDefault="001F14C4" w:rsidP="00583BCC">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Закон України «</w:t>
      </w:r>
      <w:r w:rsidR="00F66793">
        <w:rPr>
          <w:rFonts w:ascii="Times New Roman" w:hAnsi="Times New Roman" w:cs="Times New Roman"/>
          <w:bCs/>
          <w:iCs/>
          <w:color w:val="000000"/>
          <w:sz w:val="28"/>
          <w:szCs w:val="28"/>
        </w:rPr>
        <w:t>Про прі</w:t>
      </w:r>
      <w:r w:rsidR="00693D18" w:rsidRPr="00583BCC">
        <w:rPr>
          <w:rFonts w:ascii="Times New Roman" w:hAnsi="Times New Roman" w:cs="Times New Roman"/>
          <w:bCs/>
          <w:iCs/>
          <w:color w:val="000000"/>
          <w:sz w:val="28"/>
          <w:szCs w:val="28"/>
        </w:rPr>
        <w:t>оритетні напрями інноваційної діяльно</w:t>
      </w:r>
      <w:r>
        <w:rPr>
          <w:rFonts w:ascii="Times New Roman" w:hAnsi="Times New Roman" w:cs="Times New Roman"/>
          <w:bCs/>
          <w:iCs/>
          <w:color w:val="000000"/>
          <w:sz w:val="28"/>
          <w:szCs w:val="28"/>
        </w:rPr>
        <w:t>сті в Україні на 2003-2013 роки»</w:t>
      </w:r>
      <w:r w:rsidR="00693D18" w:rsidRPr="00583BCC">
        <w:rPr>
          <w:rFonts w:ascii="Times New Roman" w:hAnsi="Times New Roman" w:cs="Times New Roman"/>
          <w:bCs/>
          <w:iCs/>
          <w:color w:val="000000"/>
          <w:sz w:val="28"/>
          <w:szCs w:val="28"/>
        </w:rPr>
        <w:t xml:space="preserve"> від 16 січня 2003 року</w:t>
      </w:r>
      <w:r w:rsidR="00693D18" w:rsidRPr="00583BCC">
        <w:rPr>
          <w:rFonts w:ascii="Times New Roman" w:hAnsi="Times New Roman" w:cs="Times New Roman"/>
          <w:bCs/>
          <w:iCs/>
          <w:color w:val="000000"/>
          <w:sz w:val="28"/>
          <w:szCs w:val="28"/>
        </w:rPr>
        <w:br/>
        <w:t>N 433-IV //</w:t>
      </w:r>
      <w:r w:rsidR="00F00F5E">
        <w:rPr>
          <w:rFonts w:ascii="Times New Roman" w:hAnsi="Times New Roman" w:cs="Times New Roman"/>
          <w:bCs/>
          <w:iCs/>
          <w:color w:val="000000"/>
          <w:sz w:val="28"/>
          <w:szCs w:val="28"/>
        </w:rPr>
        <w:t xml:space="preserve"> </w:t>
      </w:r>
      <w:r w:rsidR="00693D18" w:rsidRPr="00583BCC">
        <w:rPr>
          <w:rFonts w:ascii="Times New Roman" w:hAnsi="Times New Roman" w:cs="Times New Roman"/>
          <w:bCs/>
          <w:iCs/>
          <w:color w:val="000000"/>
          <w:sz w:val="28"/>
          <w:szCs w:val="28"/>
        </w:rPr>
        <w:t>Відомості Верховної Ради України.-2003. - № 4</w:t>
      </w:r>
    </w:p>
    <w:p w:rsidR="00693D18" w:rsidRPr="00583BCC" w:rsidRDefault="00693D18" w:rsidP="00583BCC">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sidRPr="00583BCC">
        <w:rPr>
          <w:rFonts w:ascii="Times New Roman" w:hAnsi="Times New Roman" w:cs="Times New Roman"/>
          <w:bCs/>
          <w:iCs/>
          <w:color w:val="000000"/>
          <w:sz w:val="28"/>
          <w:szCs w:val="28"/>
        </w:rPr>
        <w:t>Закон України "Про електронний цифровий підпис" в</w:t>
      </w:r>
      <w:r w:rsidR="00F00F5E">
        <w:rPr>
          <w:rFonts w:ascii="Times New Roman" w:hAnsi="Times New Roman" w:cs="Times New Roman"/>
          <w:bCs/>
          <w:iCs/>
          <w:color w:val="000000"/>
          <w:sz w:val="28"/>
          <w:szCs w:val="28"/>
        </w:rPr>
        <w:t>ід 22 травня 2003 року № 852-IV</w:t>
      </w:r>
      <w:r w:rsidRPr="00583BCC">
        <w:rPr>
          <w:rFonts w:ascii="Times New Roman" w:hAnsi="Times New Roman" w:cs="Times New Roman"/>
          <w:bCs/>
          <w:iCs/>
          <w:color w:val="000000"/>
          <w:sz w:val="28"/>
          <w:szCs w:val="28"/>
        </w:rPr>
        <w:t xml:space="preserve"> //</w:t>
      </w:r>
      <w:r w:rsidR="00F00F5E">
        <w:rPr>
          <w:rFonts w:ascii="Times New Roman" w:hAnsi="Times New Roman" w:cs="Times New Roman"/>
          <w:bCs/>
          <w:iCs/>
          <w:color w:val="000000"/>
          <w:sz w:val="28"/>
          <w:szCs w:val="28"/>
        </w:rPr>
        <w:t xml:space="preserve"> </w:t>
      </w:r>
      <w:r w:rsidRPr="00583BCC">
        <w:rPr>
          <w:rFonts w:ascii="Times New Roman" w:hAnsi="Times New Roman" w:cs="Times New Roman"/>
          <w:bCs/>
          <w:iCs/>
          <w:color w:val="000000"/>
          <w:sz w:val="28"/>
          <w:szCs w:val="28"/>
        </w:rPr>
        <w:t>Відомості Верховної Ради України.-2003. - № 37.</w:t>
      </w:r>
    </w:p>
    <w:p w:rsidR="00672B88" w:rsidRPr="001F14C4" w:rsidRDefault="00672B88" w:rsidP="001F14C4">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Закон України </w:t>
      </w:r>
      <w:r w:rsidRPr="00672B88">
        <w:rPr>
          <w:rFonts w:ascii="Times New Roman" w:hAnsi="Times New Roman" w:cs="Times New Roman"/>
          <w:color w:val="000000"/>
          <w:sz w:val="28"/>
          <w:szCs w:val="28"/>
        </w:rPr>
        <w:t>«Про мі</w:t>
      </w:r>
      <w:r>
        <w:rPr>
          <w:rFonts w:ascii="Times New Roman" w:hAnsi="Times New Roman" w:cs="Times New Roman"/>
          <w:color w:val="000000"/>
          <w:sz w:val="28"/>
          <w:szCs w:val="28"/>
        </w:rPr>
        <w:t>сцеве самоврядування в Україні». –</w:t>
      </w:r>
      <w:r w:rsidRPr="001F14C4">
        <w:rPr>
          <w:rFonts w:ascii="Times New Roman" w:hAnsi="Times New Roman" w:cs="Times New Roman"/>
          <w:bCs/>
          <w:iCs/>
          <w:color w:val="000000"/>
          <w:sz w:val="28"/>
          <w:szCs w:val="28"/>
          <w:lang w:val="ru-RU"/>
        </w:rPr>
        <w:t>[</w:t>
      </w:r>
      <w:r w:rsidRPr="001F14C4">
        <w:rPr>
          <w:rFonts w:ascii="Times New Roman" w:hAnsi="Times New Roman" w:cs="Times New Roman"/>
          <w:bCs/>
          <w:iCs/>
          <w:color w:val="000000"/>
          <w:sz w:val="28"/>
          <w:szCs w:val="28"/>
        </w:rPr>
        <w:t>Електро</w:t>
      </w:r>
      <w:r w:rsidR="00E337AA">
        <w:rPr>
          <w:rFonts w:ascii="Times New Roman" w:hAnsi="Times New Roman" w:cs="Times New Roman"/>
          <w:bCs/>
          <w:iCs/>
          <w:color w:val="000000"/>
          <w:sz w:val="28"/>
          <w:szCs w:val="28"/>
        </w:rPr>
        <w:t>н</w:t>
      </w:r>
      <w:r w:rsidRPr="001F14C4">
        <w:rPr>
          <w:rFonts w:ascii="Times New Roman" w:hAnsi="Times New Roman" w:cs="Times New Roman"/>
          <w:bCs/>
          <w:iCs/>
          <w:color w:val="000000"/>
          <w:sz w:val="28"/>
          <w:szCs w:val="28"/>
        </w:rPr>
        <w:t>ний ресурс</w:t>
      </w:r>
      <w:r w:rsidRPr="001F14C4">
        <w:rPr>
          <w:rFonts w:ascii="Times New Roman" w:hAnsi="Times New Roman" w:cs="Times New Roman"/>
          <w:bCs/>
          <w:iCs/>
          <w:color w:val="000000"/>
          <w:sz w:val="28"/>
          <w:szCs w:val="28"/>
          <w:lang w:val="ru-RU"/>
        </w:rPr>
        <w:t>]. – Режим доступу. -</w:t>
      </w:r>
      <w:r w:rsidR="00B27076">
        <w:rPr>
          <w:rFonts w:ascii="Times New Roman" w:hAnsi="Times New Roman" w:cs="Times New Roman"/>
          <w:bCs/>
          <w:iCs/>
          <w:color w:val="000000"/>
          <w:sz w:val="28"/>
          <w:szCs w:val="28"/>
          <w:lang w:val="ru-RU"/>
        </w:rPr>
        <w:t xml:space="preserve"> </w:t>
      </w:r>
      <w:r w:rsidR="00B27076" w:rsidRPr="00B27076">
        <w:rPr>
          <w:rFonts w:ascii="Times New Roman" w:hAnsi="Times New Roman" w:cs="Times New Roman"/>
          <w:bCs/>
          <w:iCs/>
          <w:color w:val="000000"/>
          <w:sz w:val="28"/>
          <w:szCs w:val="28"/>
          <w:lang w:val="ru-RU"/>
        </w:rPr>
        <w:t>http://zakon3.rada.gov.ua/laws/show/280/97-%D0%B2%D1%80</w:t>
      </w:r>
    </w:p>
    <w:p w:rsidR="00672B88" w:rsidRPr="001F14C4" w:rsidRDefault="00672B88" w:rsidP="001F14C4">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Pr>
          <w:rFonts w:ascii="Times New Roman" w:hAnsi="Times New Roman" w:cs="Times New Roman"/>
          <w:color w:val="000000"/>
          <w:sz w:val="28"/>
          <w:szCs w:val="28"/>
        </w:rPr>
        <w:t xml:space="preserve">Закон </w:t>
      </w:r>
      <w:r w:rsidRPr="00672B88">
        <w:rPr>
          <w:rFonts w:ascii="Times New Roman" w:hAnsi="Times New Roman" w:cs="Times New Roman"/>
          <w:color w:val="000000"/>
          <w:sz w:val="28"/>
          <w:szCs w:val="28"/>
        </w:rPr>
        <w:t xml:space="preserve"> </w:t>
      </w:r>
      <w:r>
        <w:rPr>
          <w:rFonts w:ascii="Times New Roman" w:hAnsi="Times New Roman" w:cs="Times New Roman"/>
          <w:bCs/>
          <w:iCs/>
          <w:color w:val="000000"/>
          <w:sz w:val="28"/>
          <w:szCs w:val="28"/>
        </w:rPr>
        <w:t xml:space="preserve">України  </w:t>
      </w:r>
      <w:r w:rsidRPr="00672B88">
        <w:rPr>
          <w:rFonts w:ascii="Times New Roman" w:hAnsi="Times New Roman" w:cs="Times New Roman"/>
          <w:color w:val="000000"/>
          <w:sz w:val="28"/>
          <w:szCs w:val="28"/>
        </w:rPr>
        <w:t>«Про службу в органах місцевого самоврядування»</w:t>
      </w:r>
      <w:r w:rsidR="001F14C4">
        <w:rPr>
          <w:rFonts w:ascii="Times New Roman" w:hAnsi="Times New Roman" w:cs="Times New Roman"/>
          <w:color w:val="000000"/>
          <w:sz w:val="28"/>
          <w:szCs w:val="28"/>
        </w:rPr>
        <w:t xml:space="preserve">. - </w:t>
      </w:r>
      <w:r w:rsidRPr="001F14C4">
        <w:rPr>
          <w:rFonts w:ascii="Times New Roman" w:hAnsi="Times New Roman" w:cs="Times New Roman"/>
          <w:bCs/>
          <w:iCs/>
          <w:color w:val="000000"/>
          <w:sz w:val="28"/>
          <w:szCs w:val="28"/>
          <w:lang w:val="ru-RU"/>
        </w:rPr>
        <w:t>[</w:t>
      </w:r>
      <w:r w:rsidRPr="001F14C4">
        <w:rPr>
          <w:rFonts w:ascii="Times New Roman" w:hAnsi="Times New Roman" w:cs="Times New Roman"/>
          <w:bCs/>
          <w:iCs/>
          <w:color w:val="000000"/>
          <w:sz w:val="28"/>
          <w:szCs w:val="28"/>
        </w:rPr>
        <w:t>Електро</w:t>
      </w:r>
      <w:r w:rsidR="00E337AA">
        <w:rPr>
          <w:rFonts w:ascii="Times New Roman" w:hAnsi="Times New Roman" w:cs="Times New Roman"/>
          <w:bCs/>
          <w:iCs/>
          <w:color w:val="000000"/>
          <w:sz w:val="28"/>
          <w:szCs w:val="28"/>
        </w:rPr>
        <w:t>н</w:t>
      </w:r>
      <w:r w:rsidRPr="001F14C4">
        <w:rPr>
          <w:rFonts w:ascii="Times New Roman" w:hAnsi="Times New Roman" w:cs="Times New Roman"/>
          <w:bCs/>
          <w:iCs/>
          <w:color w:val="000000"/>
          <w:sz w:val="28"/>
          <w:szCs w:val="28"/>
        </w:rPr>
        <w:t>ний ресурс</w:t>
      </w:r>
      <w:r w:rsidRPr="001F14C4">
        <w:rPr>
          <w:rFonts w:ascii="Times New Roman" w:hAnsi="Times New Roman" w:cs="Times New Roman"/>
          <w:bCs/>
          <w:iCs/>
          <w:color w:val="000000"/>
          <w:sz w:val="28"/>
          <w:szCs w:val="28"/>
          <w:lang w:val="ru-RU"/>
        </w:rPr>
        <w:t>]. – Режим доступу. -</w:t>
      </w:r>
      <w:r w:rsidR="00B27076">
        <w:rPr>
          <w:rFonts w:ascii="Times New Roman" w:hAnsi="Times New Roman" w:cs="Times New Roman"/>
          <w:bCs/>
          <w:iCs/>
          <w:color w:val="000000"/>
          <w:sz w:val="28"/>
          <w:szCs w:val="28"/>
          <w:lang w:val="ru-RU"/>
        </w:rPr>
        <w:t xml:space="preserve"> </w:t>
      </w:r>
      <w:r w:rsidR="00B27076" w:rsidRPr="00B27076">
        <w:rPr>
          <w:rFonts w:ascii="Times New Roman" w:hAnsi="Times New Roman" w:cs="Times New Roman"/>
          <w:bCs/>
          <w:iCs/>
          <w:color w:val="000000"/>
          <w:sz w:val="28"/>
          <w:szCs w:val="28"/>
          <w:lang w:val="ru-RU"/>
        </w:rPr>
        <w:t>http://zakon3.rada.gov.ua/laws/show/2493-14</w:t>
      </w:r>
    </w:p>
    <w:p w:rsidR="00672B88" w:rsidRPr="00AC7289" w:rsidRDefault="00672B88" w:rsidP="00AC7289">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sidRPr="00672B88">
        <w:rPr>
          <w:rFonts w:ascii="Times New Roman" w:hAnsi="Times New Roman" w:cs="Times New Roman"/>
          <w:color w:val="000000"/>
          <w:sz w:val="28"/>
          <w:szCs w:val="28"/>
        </w:rPr>
        <w:t xml:space="preserve"> </w:t>
      </w:r>
      <w:r>
        <w:rPr>
          <w:rFonts w:ascii="Times New Roman" w:hAnsi="Times New Roman" w:cs="Times New Roman"/>
          <w:bCs/>
          <w:iCs/>
          <w:color w:val="000000"/>
          <w:sz w:val="28"/>
          <w:szCs w:val="28"/>
        </w:rPr>
        <w:t xml:space="preserve">Закон України </w:t>
      </w:r>
      <w:r>
        <w:rPr>
          <w:rFonts w:ascii="Times New Roman" w:hAnsi="Times New Roman" w:cs="Times New Roman"/>
          <w:color w:val="000000"/>
          <w:sz w:val="28"/>
          <w:szCs w:val="28"/>
        </w:rPr>
        <w:t xml:space="preserve">«Про запобігання корупції». - </w:t>
      </w:r>
      <w:r w:rsidRPr="00583BCC">
        <w:rPr>
          <w:rFonts w:ascii="Times New Roman" w:hAnsi="Times New Roman" w:cs="Times New Roman"/>
          <w:bCs/>
          <w:iCs/>
          <w:color w:val="000000"/>
          <w:sz w:val="28"/>
          <w:szCs w:val="28"/>
          <w:lang w:val="ru-RU"/>
        </w:rPr>
        <w:t>[</w:t>
      </w:r>
      <w:r>
        <w:rPr>
          <w:rFonts w:ascii="Times New Roman" w:hAnsi="Times New Roman" w:cs="Times New Roman"/>
          <w:bCs/>
          <w:iCs/>
          <w:color w:val="000000"/>
          <w:sz w:val="28"/>
          <w:szCs w:val="28"/>
        </w:rPr>
        <w:t>Електро</w:t>
      </w:r>
      <w:r w:rsidR="00E337AA">
        <w:rPr>
          <w:rFonts w:ascii="Times New Roman" w:hAnsi="Times New Roman" w:cs="Times New Roman"/>
          <w:bCs/>
          <w:iCs/>
          <w:color w:val="000000"/>
          <w:sz w:val="28"/>
          <w:szCs w:val="28"/>
        </w:rPr>
        <w:t>н</w:t>
      </w:r>
      <w:r>
        <w:rPr>
          <w:rFonts w:ascii="Times New Roman" w:hAnsi="Times New Roman" w:cs="Times New Roman"/>
          <w:bCs/>
          <w:iCs/>
          <w:color w:val="000000"/>
          <w:sz w:val="28"/>
          <w:szCs w:val="28"/>
        </w:rPr>
        <w:t>ний ресурс</w:t>
      </w:r>
      <w:r w:rsidRPr="00583BCC">
        <w:rPr>
          <w:rFonts w:ascii="Times New Roman" w:hAnsi="Times New Roman" w:cs="Times New Roman"/>
          <w:bCs/>
          <w:iCs/>
          <w:color w:val="000000"/>
          <w:sz w:val="28"/>
          <w:szCs w:val="28"/>
          <w:lang w:val="ru-RU"/>
        </w:rPr>
        <w:t>]</w:t>
      </w:r>
      <w:r>
        <w:rPr>
          <w:rFonts w:ascii="Times New Roman" w:hAnsi="Times New Roman" w:cs="Times New Roman"/>
          <w:bCs/>
          <w:iCs/>
          <w:color w:val="000000"/>
          <w:sz w:val="28"/>
          <w:szCs w:val="28"/>
          <w:lang w:val="ru-RU"/>
        </w:rPr>
        <w:t>. – Режим доступу. -</w:t>
      </w:r>
      <w:r w:rsidR="00B27076">
        <w:rPr>
          <w:rFonts w:ascii="Times New Roman" w:hAnsi="Times New Roman" w:cs="Times New Roman"/>
          <w:bCs/>
          <w:iCs/>
          <w:color w:val="000000"/>
          <w:sz w:val="28"/>
          <w:szCs w:val="28"/>
          <w:lang w:val="ru-RU"/>
        </w:rPr>
        <w:t xml:space="preserve"> </w:t>
      </w:r>
      <w:r w:rsidR="00B27076" w:rsidRPr="00B27076">
        <w:rPr>
          <w:rFonts w:ascii="Times New Roman" w:hAnsi="Times New Roman" w:cs="Times New Roman"/>
          <w:bCs/>
          <w:iCs/>
          <w:color w:val="000000"/>
          <w:sz w:val="28"/>
          <w:szCs w:val="28"/>
          <w:lang w:val="ru-RU"/>
        </w:rPr>
        <w:t>http://zakon3.rada.gov.ua/laws/show/1700-18</w:t>
      </w:r>
    </w:p>
    <w:p w:rsidR="00672B88" w:rsidRPr="004E756E" w:rsidRDefault="00672B88" w:rsidP="00672B88">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Закон України </w:t>
      </w:r>
      <w:r w:rsidRPr="00672B88">
        <w:rPr>
          <w:rFonts w:ascii="Times New Roman" w:hAnsi="Times New Roman" w:cs="Times New Roman"/>
          <w:color w:val="000000"/>
          <w:sz w:val="28"/>
          <w:szCs w:val="28"/>
        </w:rPr>
        <w:t>«Про д</w:t>
      </w:r>
      <w:r>
        <w:rPr>
          <w:rFonts w:ascii="Times New Roman" w:hAnsi="Times New Roman" w:cs="Times New Roman"/>
          <w:color w:val="000000"/>
          <w:sz w:val="28"/>
          <w:szCs w:val="28"/>
        </w:rPr>
        <w:t xml:space="preserve">оступ до публічної інформації». - </w:t>
      </w:r>
      <w:r w:rsidRPr="00583BCC">
        <w:rPr>
          <w:rFonts w:ascii="Times New Roman" w:hAnsi="Times New Roman" w:cs="Times New Roman"/>
          <w:bCs/>
          <w:iCs/>
          <w:color w:val="000000"/>
          <w:sz w:val="28"/>
          <w:szCs w:val="28"/>
          <w:lang w:val="ru-RU"/>
        </w:rPr>
        <w:t>[</w:t>
      </w:r>
      <w:r w:rsidRPr="004E756E">
        <w:rPr>
          <w:rFonts w:ascii="Times New Roman" w:hAnsi="Times New Roman" w:cs="Times New Roman"/>
          <w:bCs/>
          <w:iCs/>
          <w:color w:val="000000" w:themeColor="text1"/>
          <w:sz w:val="28"/>
          <w:szCs w:val="28"/>
        </w:rPr>
        <w:t>Електро</w:t>
      </w:r>
      <w:r w:rsidR="00E337AA" w:rsidRPr="004E756E">
        <w:rPr>
          <w:rFonts w:ascii="Times New Roman" w:hAnsi="Times New Roman" w:cs="Times New Roman"/>
          <w:bCs/>
          <w:iCs/>
          <w:color w:val="000000" w:themeColor="text1"/>
          <w:sz w:val="28"/>
          <w:szCs w:val="28"/>
        </w:rPr>
        <w:t>н</w:t>
      </w:r>
      <w:r w:rsidRPr="004E756E">
        <w:rPr>
          <w:rFonts w:ascii="Times New Roman" w:hAnsi="Times New Roman" w:cs="Times New Roman"/>
          <w:bCs/>
          <w:iCs/>
          <w:color w:val="000000" w:themeColor="text1"/>
          <w:sz w:val="28"/>
          <w:szCs w:val="28"/>
        </w:rPr>
        <w:t>ний ресурс</w:t>
      </w:r>
      <w:r w:rsidRPr="004E756E">
        <w:rPr>
          <w:rFonts w:ascii="Times New Roman" w:hAnsi="Times New Roman" w:cs="Times New Roman"/>
          <w:bCs/>
          <w:iCs/>
          <w:color w:val="000000" w:themeColor="text1"/>
          <w:sz w:val="28"/>
          <w:szCs w:val="28"/>
          <w:lang w:val="ru-RU"/>
        </w:rPr>
        <w:t>]. – Режим доступу. -</w:t>
      </w:r>
      <w:r w:rsidR="00B27076" w:rsidRPr="004E756E">
        <w:rPr>
          <w:rFonts w:ascii="Times New Roman" w:hAnsi="Times New Roman" w:cs="Times New Roman"/>
          <w:bCs/>
          <w:iCs/>
          <w:color w:val="000000" w:themeColor="text1"/>
          <w:sz w:val="28"/>
          <w:szCs w:val="28"/>
          <w:lang w:val="ru-RU"/>
        </w:rPr>
        <w:t xml:space="preserve"> </w:t>
      </w:r>
      <w:hyperlink r:id="rId19" w:history="1">
        <w:r w:rsidR="004E756E" w:rsidRPr="004E756E">
          <w:rPr>
            <w:rStyle w:val="a3"/>
            <w:rFonts w:ascii="Times New Roman" w:hAnsi="Times New Roman" w:cs="Times New Roman"/>
            <w:bCs/>
            <w:iCs/>
            <w:color w:val="000000" w:themeColor="text1"/>
            <w:sz w:val="28"/>
            <w:szCs w:val="28"/>
            <w:u w:val="none"/>
            <w:lang w:val="ru-RU"/>
          </w:rPr>
          <w:t>http://zakon2.rada.gov.ua/laws/show/2939-17</w:t>
        </w:r>
      </w:hyperlink>
    </w:p>
    <w:p w:rsidR="004E756E" w:rsidRPr="004E756E" w:rsidRDefault="004E756E" w:rsidP="00672B88">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lang w:val="ru-RU"/>
        </w:rPr>
        <w:t>Закон Укра</w:t>
      </w:r>
      <w:r>
        <w:rPr>
          <w:rFonts w:ascii="Times New Roman" w:hAnsi="Times New Roman" w:cs="Times New Roman"/>
          <w:bCs/>
          <w:iCs/>
          <w:color w:val="000000"/>
          <w:sz w:val="28"/>
          <w:szCs w:val="28"/>
        </w:rPr>
        <w:t>ї</w:t>
      </w:r>
      <w:r>
        <w:rPr>
          <w:rFonts w:ascii="Times New Roman" w:hAnsi="Times New Roman" w:cs="Times New Roman"/>
          <w:bCs/>
          <w:iCs/>
          <w:color w:val="000000"/>
          <w:sz w:val="28"/>
          <w:szCs w:val="28"/>
          <w:lang w:val="ru-RU"/>
        </w:rPr>
        <w:t xml:space="preserve">ни «Про Державну фіскальну службу» - </w:t>
      </w:r>
      <w:r w:rsidRPr="00583BCC">
        <w:rPr>
          <w:rFonts w:ascii="Times New Roman" w:hAnsi="Times New Roman" w:cs="Times New Roman"/>
          <w:bCs/>
          <w:iCs/>
          <w:color w:val="000000"/>
          <w:sz w:val="28"/>
          <w:szCs w:val="28"/>
          <w:lang w:val="ru-RU"/>
        </w:rPr>
        <w:t>[</w:t>
      </w:r>
      <w:r w:rsidRPr="004E756E">
        <w:rPr>
          <w:rFonts w:ascii="Times New Roman" w:hAnsi="Times New Roman" w:cs="Times New Roman"/>
          <w:bCs/>
          <w:iCs/>
          <w:color w:val="000000" w:themeColor="text1"/>
          <w:sz w:val="28"/>
          <w:szCs w:val="28"/>
        </w:rPr>
        <w:t>Електронний ресурс</w:t>
      </w:r>
      <w:r w:rsidRPr="004E756E">
        <w:rPr>
          <w:rFonts w:ascii="Times New Roman" w:hAnsi="Times New Roman" w:cs="Times New Roman"/>
          <w:bCs/>
          <w:iCs/>
          <w:color w:val="000000" w:themeColor="text1"/>
          <w:sz w:val="28"/>
          <w:szCs w:val="28"/>
          <w:lang w:val="ru-RU"/>
        </w:rPr>
        <w:t>]. – Режим доступу. -</w:t>
      </w:r>
      <w:r>
        <w:rPr>
          <w:rFonts w:ascii="Times New Roman" w:hAnsi="Times New Roman" w:cs="Times New Roman"/>
          <w:bCs/>
          <w:iCs/>
          <w:color w:val="000000" w:themeColor="text1"/>
          <w:sz w:val="28"/>
          <w:szCs w:val="28"/>
          <w:lang w:val="ru-RU"/>
        </w:rPr>
        <w:t xml:space="preserve"> </w:t>
      </w:r>
      <w:r w:rsidRPr="004E756E">
        <w:rPr>
          <w:rFonts w:ascii="Times New Roman" w:hAnsi="Times New Roman" w:cs="Times New Roman"/>
          <w:bCs/>
          <w:iCs/>
          <w:color w:val="000000" w:themeColor="text1"/>
          <w:sz w:val="28"/>
          <w:szCs w:val="28"/>
          <w:lang w:val="ru-RU"/>
        </w:rPr>
        <w:t>http://zakon5.rada.gov.ua/laws/show/236-2014</w:t>
      </w:r>
    </w:p>
    <w:p w:rsidR="00672B88" w:rsidRPr="00672B88" w:rsidRDefault="00672B88" w:rsidP="00672B88">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Закон України </w:t>
      </w:r>
      <w:r w:rsidRPr="00672B88">
        <w:rPr>
          <w:rFonts w:ascii="Times New Roman" w:hAnsi="Times New Roman" w:cs="Times New Roman"/>
          <w:color w:val="000000"/>
          <w:sz w:val="28"/>
          <w:szCs w:val="28"/>
        </w:rPr>
        <w:t>«Про захист персональних даних»</w:t>
      </w:r>
      <w:r>
        <w:rPr>
          <w:rFonts w:ascii="Times New Roman" w:hAnsi="Times New Roman" w:cs="Times New Roman"/>
          <w:color w:val="000000"/>
          <w:sz w:val="28"/>
          <w:szCs w:val="28"/>
        </w:rPr>
        <w:t xml:space="preserve">. - </w:t>
      </w:r>
      <w:r w:rsidRPr="00583BCC">
        <w:rPr>
          <w:rFonts w:ascii="Times New Roman" w:hAnsi="Times New Roman" w:cs="Times New Roman"/>
          <w:bCs/>
          <w:iCs/>
          <w:color w:val="000000"/>
          <w:sz w:val="28"/>
          <w:szCs w:val="28"/>
          <w:lang w:val="ru-RU"/>
        </w:rPr>
        <w:t>[</w:t>
      </w:r>
      <w:r>
        <w:rPr>
          <w:rFonts w:ascii="Times New Roman" w:hAnsi="Times New Roman" w:cs="Times New Roman"/>
          <w:bCs/>
          <w:iCs/>
          <w:color w:val="000000"/>
          <w:sz w:val="28"/>
          <w:szCs w:val="28"/>
        </w:rPr>
        <w:t>Електрон</w:t>
      </w:r>
      <w:r w:rsidR="00E337AA">
        <w:rPr>
          <w:rFonts w:ascii="Times New Roman" w:hAnsi="Times New Roman" w:cs="Times New Roman"/>
          <w:bCs/>
          <w:iCs/>
          <w:color w:val="000000"/>
          <w:sz w:val="28"/>
          <w:szCs w:val="28"/>
        </w:rPr>
        <w:t>н</w:t>
      </w:r>
      <w:r>
        <w:rPr>
          <w:rFonts w:ascii="Times New Roman" w:hAnsi="Times New Roman" w:cs="Times New Roman"/>
          <w:bCs/>
          <w:iCs/>
          <w:color w:val="000000"/>
          <w:sz w:val="28"/>
          <w:szCs w:val="28"/>
        </w:rPr>
        <w:t>ий ресурс</w:t>
      </w:r>
      <w:r w:rsidRPr="00583BCC">
        <w:rPr>
          <w:rFonts w:ascii="Times New Roman" w:hAnsi="Times New Roman" w:cs="Times New Roman"/>
          <w:bCs/>
          <w:iCs/>
          <w:color w:val="000000"/>
          <w:sz w:val="28"/>
          <w:szCs w:val="28"/>
          <w:lang w:val="ru-RU"/>
        </w:rPr>
        <w:t>]</w:t>
      </w:r>
      <w:r>
        <w:rPr>
          <w:rFonts w:ascii="Times New Roman" w:hAnsi="Times New Roman" w:cs="Times New Roman"/>
          <w:bCs/>
          <w:iCs/>
          <w:color w:val="000000"/>
          <w:sz w:val="28"/>
          <w:szCs w:val="28"/>
          <w:lang w:val="ru-RU"/>
        </w:rPr>
        <w:t>. – Режим доступу. -</w:t>
      </w:r>
      <w:r w:rsidR="00B27076" w:rsidRPr="00B27076">
        <w:t xml:space="preserve"> </w:t>
      </w:r>
      <w:r w:rsidR="00B27076" w:rsidRPr="00B27076">
        <w:rPr>
          <w:rFonts w:ascii="Times New Roman" w:hAnsi="Times New Roman" w:cs="Times New Roman"/>
          <w:bCs/>
          <w:iCs/>
          <w:color w:val="000000"/>
          <w:sz w:val="28"/>
          <w:szCs w:val="28"/>
          <w:lang w:val="ru-RU"/>
        </w:rPr>
        <w:t>http://zakon2.rada.gov.ua/laws/show/2297-17</w:t>
      </w:r>
    </w:p>
    <w:p w:rsidR="00672B88" w:rsidRPr="00672B88" w:rsidRDefault="00672B88" w:rsidP="00672B88">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Закон України</w:t>
      </w:r>
      <w:r w:rsidRPr="00672B88">
        <w:rPr>
          <w:rFonts w:ascii="Times New Roman" w:hAnsi="Times New Roman" w:cs="Times New Roman"/>
          <w:color w:val="000000"/>
          <w:sz w:val="28"/>
          <w:szCs w:val="28"/>
        </w:rPr>
        <w:t xml:space="preserve"> «Про безоплатну правову допомогу»</w:t>
      </w:r>
      <w:r>
        <w:rPr>
          <w:rFonts w:ascii="Times New Roman" w:hAnsi="Times New Roman" w:cs="Times New Roman"/>
          <w:color w:val="000000"/>
          <w:sz w:val="28"/>
          <w:szCs w:val="28"/>
        </w:rPr>
        <w:t xml:space="preserve">. - </w:t>
      </w:r>
      <w:r w:rsidRPr="00583BCC">
        <w:rPr>
          <w:rFonts w:ascii="Times New Roman" w:hAnsi="Times New Roman" w:cs="Times New Roman"/>
          <w:bCs/>
          <w:iCs/>
          <w:color w:val="000000"/>
          <w:sz w:val="28"/>
          <w:szCs w:val="28"/>
          <w:lang w:val="ru-RU"/>
        </w:rPr>
        <w:t>[</w:t>
      </w:r>
      <w:r>
        <w:rPr>
          <w:rFonts w:ascii="Times New Roman" w:hAnsi="Times New Roman" w:cs="Times New Roman"/>
          <w:bCs/>
          <w:iCs/>
          <w:color w:val="000000"/>
          <w:sz w:val="28"/>
          <w:szCs w:val="28"/>
        </w:rPr>
        <w:t>Електрон</w:t>
      </w:r>
      <w:r w:rsidR="00E337AA">
        <w:rPr>
          <w:rFonts w:ascii="Times New Roman" w:hAnsi="Times New Roman" w:cs="Times New Roman"/>
          <w:bCs/>
          <w:iCs/>
          <w:color w:val="000000"/>
          <w:sz w:val="28"/>
          <w:szCs w:val="28"/>
        </w:rPr>
        <w:t>н</w:t>
      </w:r>
      <w:r>
        <w:rPr>
          <w:rFonts w:ascii="Times New Roman" w:hAnsi="Times New Roman" w:cs="Times New Roman"/>
          <w:bCs/>
          <w:iCs/>
          <w:color w:val="000000"/>
          <w:sz w:val="28"/>
          <w:szCs w:val="28"/>
        </w:rPr>
        <w:t>ий ресурс</w:t>
      </w:r>
      <w:r w:rsidRPr="00583BCC">
        <w:rPr>
          <w:rFonts w:ascii="Times New Roman" w:hAnsi="Times New Roman" w:cs="Times New Roman"/>
          <w:bCs/>
          <w:iCs/>
          <w:color w:val="000000"/>
          <w:sz w:val="28"/>
          <w:szCs w:val="28"/>
          <w:lang w:val="ru-RU"/>
        </w:rPr>
        <w:t>]</w:t>
      </w:r>
      <w:r>
        <w:rPr>
          <w:rFonts w:ascii="Times New Roman" w:hAnsi="Times New Roman" w:cs="Times New Roman"/>
          <w:bCs/>
          <w:iCs/>
          <w:color w:val="000000"/>
          <w:sz w:val="28"/>
          <w:szCs w:val="28"/>
          <w:lang w:val="ru-RU"/>
        </w:rPr>
        <w:t>. – Режим доступу. -</w:t>
      </w:r>
      <w:r w:rsidR="00B27076" w:rsidRPr="00B27076">
        <w:t xml:space="preserve"> </w:t>
      </w:r>
      <w:r w:rsidR="00B27076" w:rsidRPr="00B27076">
        <w:rPr>
          <w:rFonts w:ascii="Times New Roman" w:hAnsi="Times New Roman" w:cs="Times New Roman"/>
          <w:bCs/>
          <w:iCs/>
          <w:color w:val="000000"/>
          <w:sz w:val="28"/>
          <w:szCs w:val="28"/>
          <w:lang w:val="ru-RU"/>
        </w:rPr>
        <w:t>http://zakon2.rada.gov.ua/laws/show/3460-17</w:t>
      </w:r>
    </w:p>
    <w:p w:rsidR="00E337AA" w:rsidRDefault="00E337AA" w:rsidP="00E337AA">
      <w:pPr>
        <w:pStyle w:val="ae"/>
        <w:numPr>
          <w:ilvl w:val="0"/>
          <w:numId w:val="12"/>
        </w:numPr>
        <w:tabs>
          <w:tab w:val="left" w:pos="90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Иванов Р.И. Метод</w:t>
      </w:r>
      <w:r>
        <w:rPr>
          <w:rFonts w:ascii="Times New Roman" w:hAnsi="Times New Roman" w:cs="Times New Roman"/>
          <w:sz w:val="28"/>
          <w:szCs w:val="28"/>
          <w:lang w:val="ru-RU"/>
        </w:rPr>
        <w:t>ы анализа в управлении процессами научно-технической информации / Р. И. Иванов. – М., Статистика, 1973. – 112 с.</w:t>
      </w:r>
    </w:p>
    <w:p w:rsidR="00F00F5E" w:rsidRPr="00E337AA" w:rsidRDefault="00F00F5E" w:rsidP="00E337AA">
      <w:pPr>
        <w:pStyle w:val="ae"/>
        <w:numPr>
          <w:ilvl w:val="0"/>
          <w:numId w:val="12"/>
        </w:numPr>
        <w:tabs>
          <w:tab w:val="left" w:pos="900"/>
        </w:tabs>
        <w:spacing w:after="0" w:line="360" w:lineRule="auto"/>
        <w:ind w:left="0" w:firstLine="709"/>
        <w:jc w:val="both"/>
        <w:rPr>
          <w:rFonts w:ascii="Times New Roman" w:hAnsi="Times New Roman" w:cs="Times New Roman"/>
          <w:sz w:val="28"/>
          <w:szCs w:val="28"/>
        </w:rPr>
      </w:pPr>
      <w:r w:rsidRPr="001F14C4">
        <w:rPr>
          <w:rFonts w:ascii="Times New Roman" w:hAnsi="Times New Roman" w:cs="Times New Roman"/>
          <w:sz w:val="28"/>
          <w:szCs w:val="28"/>
        </w:rPr>
        <w:t>Инфосфера: Информационные структуры, системы и процессы в науке и обществе /</w:t>
      </w:r>
      <w:r w:rsidR="001D7F10">
        <w:rPr>
          <w:rFonts w:ascii="Times New Roman" w:hAnsi="Times New Roman" w:cs="Times New Roman"/>
          <w:sz w:val="28"/>
          <w:szCs w:val="28"/>
        </w:rPr>
        <w:t xml:space="preserve"> </w:t>
      </w:r>
      <w:r w:rsidRPr="001F14C4">
        <w:rPr>
          <w:rFonts w:ascii="Times New Roman" w:hAnsi="Times New Roman" w:cs="Times New Roman"/>
          <w:sz w:val="28"/>
          <w:szCs w:val="28"/>
        </w:rPr>
        <w:t>Ю.</w:t>
      </w:r>
      <w:r w:rsidR="00AC7B6A">
        <w:rPr>
          <w:rFonts w:ascii="Times New Roman" w:hAnsi="Times New Roman" w:cs="Times New Roman"/>
          <w:sz w:val="28"/>
          <w:szCs w:val="28"/>
        </w:rPr>
        <w:t> </w:t>
      </w:r>
      <w:r w:rsidRPr="001F14C4">
        <w:rPr>
          <w:rFonts w:ascii="Times New Roman" w:hAnsi="Times New Roman" w:cs="Times New Roman"/>
          <w:sz w:val="28"/>
          <w:szCs w:val="28"/>
        </w:rPr>
        <w:t>М.</w:t>
      </w:r>
      <w:r w:rsidR="00AC7B6A">
        <w:rPr>
          <w:rFonts w:ascii="Times New Roman" w:hAnsi="Times New Roman" w:cs="Times New Roman"/>
          <w:sz w:val="28"/>
          <w:szCs w:val="28"/>
        </w:rPr>
        <w:t> </w:t>
      </w:r>
      <w:r w:rsidRPr="001F14C4">
        <w:rPr>
          <w:rFonts w:ascii="Times New Roman" w:hAnsi="Times New Roman" w:cs="Times New Roman"/>
          <w:sz w:val="28"/>
          <w:szCs w:val="28"/>
        </w:rPr>
        <w:t>Арский,  Р.</w:t>
      </w:r>
      <w:r w:rsidR="00BD73B0">
        <w:rPr>
          <w:rFonts w:ascii="Times New Roman" w:hAnsi="Times New Roman" w:cs="Times New Roman"/>
          <w:sz w:val="28"/>
          <w:szCs w:val="28"/>
        </w:rPr>
        <w:t> </w:t>
      </w:r>
      <w:r w:rsidRPr="001F14C4">
        <w:rPr>
          <w:rFonts w:ascii="Times New Roman" w:hAnsi="Times New Roman" w:cs="Times New Roman"/>
          <w:sz w:val="28"/>
          <w:szCs w:val="28"/>
        </w:rPr>
        <w:t>С.</w:t>
      </w:r>
      <w:r w:rsidR="00AC7B6A">
        <w:rPr>
          <w:rFonts w:ascii="Times New Roman" w:hAnsi="Times New Roman" w:cs="Times New Roman"/>
          <w:sz w:val="28"/>
          <w:szCs w:val="28"/>
        </w:rPr>
        <w:t> </w:t>
      </w:r>
      <w:r w:rsidRPr="001F14C4">
        <w:rPr>
          <w:rFonts w:ascii="Times New Roman" w:hAnsi="Times New Roman" w:cs="Times New Roman"/>
          <w:sz w:val="28"/>
          <w:szCs w:val="28"/>
        </w:rPr>
        <w:t>Гиляревский,  И.</w:t>
      </w:r>
      <w:r w:rsidR="00AC7B6A">
        <w:rPr>
          <w:rFonts w:ascii="Times New Roman" w:hAnsi="Times New Roman" w:cs="Times New Roman"/>
          <w:sz w:val="28"/>
          <w:szCs w:val="28"/>
        </w:rPr>
        <w:t> </w:t>
      </w:r>
      <w:r w:rsidRPr="001F14C4">
        <w:rPr>
          <w:rFonts w:ascii="Times New Roman" w:hAnsi="Times New Roman" w:cs="Times New Roman"/>
          <w:sz w:val="28"/>
          <w:szCs w:val="28"/>
        </w:rPr>
        <w:t>С.</w:t>
      </w:r>
      <w:r w:rsidR="00AC7B6A">
        <w:rPr>
          <w:rFonts w:ascii="Times New Roman" w:hAnsi="Times New Roman" w:cs="Times New Roman"/>
          <w:sz w:val="28"/>
          <w:szCs w:val="28"/>
        </w:rPr>
        <w:t> </w:t>
      </w:r>
      <w:r w:rsidRPr="001F14C4">
        <w:rPr>
          <w:rFonts w:ascii="Times New Roman" w:hAnsi="Times New Roman" w:cs="Times New Roman"/>
          <w:sz w:val="28"/>
          <w:szCs w:val="28"/>
        </w:rPr>
        <w:t xml:space="preserve">Туров,  </w:t>
      </w:r>
      <w:r w:rsidRPr="00E337AA">
        <w:rPr>
          <w:rFonts w:ascii="Times New Roman" w:hAnsi="Times New Roman" w:cs="Times New Roman"/>
          <w:sz w:val="28"/>
          <w:szCs w:val="28"/>
        </w:rPr>
        <w:t>А.</w:t>
      </w:r>
      <w:r w:rsidR="00AC7B6A">
        <w:rPr>
          <w:rFonts w:ascii="Times New Roman" w:hAnsi="Times New Roman" w:cs="Times New Roman"/>
          <w:sz w:val="28"/>
          <w:szCs w:val="28"/>
        </w:rPr>
        <w:t> </w:t>
      </w:r>
      <w:r w:rsidRPr="00E337AA">
        <w:rPr>
          <w:rFonts w:ascii="Times New Roman" w:hAnsi="Times New Roman" w:cs="Times New Roman"/>
          <w:sz w:val="28"/>
          <w:szCs w:val="28"/>
        </w:rPr>
        <w:t>И.</w:t>
      </w:r>
      <w:r w:rsidR="00AC7B6A">
        <w:rPr>
          <w:rFonts w:ascii="Times New Roman" w:hAnsi="Times New Roman" w:cs="Times New Roman"/>
          <w:sz w:val="28"/>
          <w:szCs w:val="28"/>
        </w:rPr>
        <w:t> </w:t>
      </w:r>
      <w:r w:rsidRPr="00E337AA">
        <w:rPr>
          <w:rFonts w:ascii="Times New Roman" w:hAnsi="Times New Roman" w:cs="Times New Roman"/>
          <w:sz w:val="28"/>
          <w:szCs w:val="28"/>
        </w:rPr>
        <w:t>Черный. - М.</w:t>
      </w:r>
      <w:r w:rsidR="00373609">
        <w:rPr>
          <w:rFonts w:ascii="Times New Roman" w:hAnsi="Times New Roman" w:cs="Times New Roman"/>
          <w:sz w:val="28"/>
          <w:szCs w:val="28"/>
          <w:lang w:val="ru-RU"/>
        </w:rPr>
        <w:t xml:space="preserve"> </w:t>
      </w:r>
      <w:r w:rsidRPr="00E337AA">
        <w:rPr>
          <w:rFonts w:ascii="Times New Roman" w:hAnsi="Times New Roman" w:cs="Times New Roman"/>
          <w:sz w:val="28"/>
          <w:szCs w:val="28"/>
        </w:rPr>
        <w:t>: ВИНИТИ, 1996 . - 489 с.</w:t>
      </w:r>
    </w:p>
    <w:p w:rsidR="001F14C4" w:rsidRPr="00583BCC" w:rsidRDefault="001F14C4" w:rsidP="001F14C4">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sidRPr="00583BCC">
        <w:rPr>
          <w:rFonts w:ascii="Times New Roman" w:hAnsi="Times New Roman" w:cs="Times New Roman"/>
          <w:bCs/>
          <w:iCs/>
          <w:color w:val="000000"/>
          <w:sz w:val="28"/>
          <w:szCs w:val="28"/>
        </w:rPr>
        <w:t>Конституція України (прийнята на п’ятій сесії Верховної Ради 28 червня 1996 року).</w:t>
      </w:r>
      <w:r w:rsidR="008D68F6">
        <w:rPr>
          <w:rFonts w:ascii="Times New Roman" w:hAnsi="Times New Roman" w:cs="Times New Roman"/>
          <w:bCs/>
          <w:iCs/>
          <w:color w:val="000000"/>
          <w:sz w:val="28"/>
          <w:szCs w:val="28"/>
        </w:rPr>
        <w:t xml:space="preserve"> </w:t>
      </w:r>
      <w:r w:rsidRPr="00583BCC">
        <w:rPr>
          <w:rFonts w:ascii="Times New Roman" w:hAnsi="Times New Roman" w:cs="Times New Roman"/>
          <w:bCs/>
          <w:iCs/>
          <w:color w:val="000000"/>
          <w:sz w:val="28"/>
          <w:szCs w:val="28"/>
        </w:rPr>
        <w:t>- К.</w:t>
      </w:r>
      <w:r w:rsidR="005B0A65">
        <w:rPr>
          <w:rFonts w:ascii="Times New Roman" w:hAnsi="Times New Roman" w:cs="Times New Roman"/>
          <w:bCs/>
          <w:iCs/>
          <w:color w:val="000000"/>
          <w:sz w:val="28"/>
          <w:szCs w:val="28"/>
        </w:rPr>
        <w:t xml:space="preserve"> </w:t>
      </w:r>
      <w:r w:rsidRPr="00583BCC">
        <w:rPr>
          <w:rFonts w:ascii="Times New Roman" w:hAnsi="Times New Roman" w:cs="Times New Roman"/>
          <w:bCs/>
          <w:iCs/>
          <w:color w:val="000000"/>
          <w:sz w:val="28"/>
          <w:szCs w:val="28"/>
        </w:rPr>
        <w:t>: Видання КВУ, 1996.</w:t>
      </w:r>
      <w:r w:rsidR="00E337AA">
        <w:rPr>
          <w:rFonts w:ascii="Times New Roman" w:hAnsi="Times New Roman" w:cs="Times New Roman"/>
          <w:bCs/>
          <w:iCs/>
          <w:color w:val="000000"/>
          <w:sz w:val="28"/>
          <w:szCs w:val="28"/>
        </w:rPr>
        <w:t xml:space="preserve"> </w:t>
      </w:r>
      <w:r w:rsidRPr="00583BCC">
        <w:rPr>
          <w:rFonts w:ascii="Times New Roman" w:hAnsi="Times New Roman" w:cs="Times New Roman"/>
          <w:bCs/>
          <w:iCs/>
          <w:color w:val="000000"/>
          <w:sz w:val="28"/>
          <w:szCs w:val="28"/>
        </w:rPr>
        <w:t>- 208 с.</w:t>
      </w:r>
    </w:p>
    <w:p w:rsidR="001F14C4" w:rsidRPr="00672B88" w:rsidRDefault="00672B88" w:rsidP="001F14C4">
      <w:pPr>
        <w:pStyle w:val="ae"/>
        <w:numPr>
          <w:ilvl w:val="0"/>
          <w:numId w:val="12"/>
        </w:numPr>
        <w:tabs>
          <w:tab w:val="left" w:pos="900"/>
        </w:tabs>
        <w:spacing w:after="0" w:line="360" w:lineRule="auto"/>
        <w:ind w:left="0" w:firstLine="709"/>
        <w:jc w:val="both"/>
        <w:rPr>
          <w:rFonts w:ascii="Times New Roman" w:hAnsi="Times New Roman" w:cs="Times New Roman"/>
          <w:bCs/>
          <w:iCs/>
          <w:color w:val="000000"/>
          <w:sz w:val="28"/>
          <w:szCs w:val="28"/>
        </w:rPr>
      </w:pPr>
      <w:r w:rsidRPr="00672B88">
        <w:rPr>
          <w:rFonts w:ascii="Times New Roman" w:hAnsi="Times New Roman" w:cs="Times New Roman"/>
          <w:color w:val="000000"/>
          <w:sz w:val="28"/>
          <w:szCs w:val="28"/>
        </w:rPr>
        <w:lastRenderedPageBreak/>
        <w:t xml:space="preserve"> </w:t>
      </w:r>
      <w:r w:rsidR="001F14C4">
        <w:rPr>
          <w:rFonts w:ascii="Times New Roman" w:hAnsi="Times New Roman" w:cs="Times New Roman"/>
          <w:color w:val="000000"/>
          <w:sz w:val="28"/>
          <w:szCs w:val="28"/>
        </w:rPr>
        <w:t>Концепція</w:t>
      </w:r>
      <w:r w:rsidR="001F14C4" w:rsidRPr="007F425D">
        <w:rPr>
          <w:rFonts w:ascii="Times New Roman" w:hAnsi="Times New Roman" w:cs="Times New Roman"/>
          <w:color w:val="000000"/>
          <w:sz w:val="28"/>
          <w:szCs w:val="28"/>
        </w:rPr>
        <w:t xml:space="preserve"> створення Національної системи опрацювання звернень до органів виконавчої влади, затвердженою розпорядженням Кабінету Міністрів Украї</w:t>
      </w:r>
      <w:r w:rsidR="001F14C4">
        <w:rPr>
          <w:rFonts w:ascii="Times New Roman" w:hAnsi="Times New Roman" w:cs="Times New Roman"/>
          <w:color w:val="000000"/>
          <w:sz w:val="28"/>
          <w:szCs w:val="28"/>
        </w:rPr>
        <w:t xml:space="preserve">ни від 9 червня 2011 року № 589. - </w:t>
      </w:r>
      <w:r w:rsidR="00B27076" w:rsidRPr="00B27076">
        <w:rPr>
          <w:rFonts w:ascii="Times New Roman" w:hAnsi="Times New Roman" w:cs="Times New Roman"/>
          <w:color w:val="000000"/>
          <w:sz w:val="28"/>
          <w:szCs w:val="28"/>
        </w:rPr>
        <w:t>http://zakon5.rada.gov.ua/laws/show/589-2011-%D1%80</w:t>
      </w:r>
    </w:p>
    <w:p w:rsidR="00F00F5E" w:rsidRPr="001F14C4" w:rsidRDefault="00152275" w:rsidP="00F00F5E">
      <w:pPr>
        <w:pStyle w:val="ae"/>
        <w:numPr>
          <w:ilvl w:val="0"/>
          <w:numId w:val="12"/>
        </w:numPr>
        <w:tabs>
          <w:tab w:val="left" w:pos="90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Кравченко Т.К. </w:t>
      </w:r>
      <w:r w:rsidR="00F00F5E" w:rsidRPr="001F14C4">
        <w:rPr>
          <w:rFonts w:ascii="Times New Roman" w:hAnsi="Times New Roman" w:cs="Times New Roman"/>
          <w:sz w:val="28"/>
          <w:szCs w:val="28"/>
        </w:rPr>
        <w:t>Инфокоммуникационные технологии управления</w:t>
      </w:r>
      <w:r w:rsidR="00EC56EE">
        <w:rPr>
          <w:rFonts w:ascii="Times New Roman" w:hAnsi="Times New Roman" w:cs="Times New Roman"/>
          <w:sz w:val="28"/>
          <w:szCs w:val="28"/>
        </w:rPr>
        <w:t xml:space="preserve"> предприятием / Т. Кравченко, В. Пресняков. -</w:t>
      </w:r>
      <w:r w:rsidR="00F00F5E" w:rsidRPr="001F14C4">
        <w:rPr>
          <w:rFonts w:ascii="Times New Roman" w:hAnsi="Times New Roman" w:cs="Times New Roman"/>
          <w:sz w:val="28"/>
          <w:szCs w:val="28"/>
        </w:rPr>
        <w:t>– М.</w:t>
      </w:r>
      <w:r>
        <w:rPr>
          <w:rFonts w:ascii="Times New Roman" w:hAnsi="Times New Roman" w:cs="Times New Roman"/>
          <w:sz w:val="28"/>
          <w:szCs w:val="28"/>
        </w:rPr>
        <w:t xml:space="preserve"> </w:t>
      </w:r>
      <w:r w:rsidR="00F00F5E" w:rsidRPr="001F14C4">
        <w:rPr>
          <w:rFonts w:ascii="Times New Roman" w:hAnsi="Times New Roman" w:cs="Times New Roman"/>
          <w:sz w:val="28"/>
          <w:szCs w:val="28"/>
        </w:rPr>
        <w:t>: ГУ ВШЭ, 2003. – 272 с.</w:t>
      </w:r>
    </w:p>
    <w:p w:rsidR="00F00F5E" w:rsidRPr="001F14C4" w:rsidRDefault="00F00F5E" w:rsidP="00F00F5E">
      <w:pPr>
        <w:pStyle w:val="ae"/>
        <w:numPr>
          <w:ilvl w:val="0"/>
          <w:numId w:val="12"/>
        </w:numPr>
        <w:tabs>
          <w:tab w:val="left" w:pos="900"/>
        </w:tabs>
        <w:spacing w:after="0" w:line="360" w:lineRule="auto"/>
        <w:ind w:left="0" w:firstLine="709"/>
        <w:jc w:val="both"/>
        <w:rPr>
          <w:rFonts w:ascii="Times New Roman" w:hAnsi="Times New Roman" w:cs="Times New Roman"/>
          <w:sz w:val="28"/>
          <w:szCs w:val="28"/>
        </w:rPr>
      </w:pPr>
      <w:r w:rsidRPr="001F14C4">
        <w:rPr>
          <w:rFonts w:ascii="Times New Roman" w:hAnsi="Times New Roman" w:cs="Times New Roman"/>
          <w:sz w:val="28"/>
          <w:szCs w:val="28"/>
        </w:rPr>
        <w:t>Краснокутська Н.В. Інноваційний менеджмент: Навч. посібник. - КНЕУ, 2003. – 504 с.</w:t>
      </w:r>
    </w:p>
    <w:p w:rsidR="00E337AA" w:rsidRPr="001F14C4" w:rsidRDefault="00E337AA" w:rsidP="00E337AA">
      <w:pPr>
        <w:pStyle w:val="ae"/>
        <w:numPr>
          <w:ilvl w:val="0"/>
          <w:numId w:val="12"/>
        </w:numPr>
        <w:tabs>
          <w:tab w:val="left" w:pos="900"/>
        </w:tabs>
        <w:spacing w:after="0" w:line="360" w:lineRule="auto"/>
        <w:ind w:left="0" w:firstLine="709"/>
        <w:jc w:val="both"/>
        <w:rPr>
          <w:rFonts w:ascii="Times New Roman" w:hAnsi="Times New Roman" w:cs="Times New Roman"/>
          <w:sz w:val="28"/>
          <w:szCs w:val="28"/>
        </w:rPr>
      </w:pPr>
      <w:r w:rsidRPr="001F14C4">
        <w:rPr>
          <w:rFonts w:ascii="Times New Roman" w:hAnsi="Times New Roman" w:cs="Times New Roman"/>
          <w:sz w:val="28"/>
          <w:szCs w:val="28"/>
        </w:rPr>
        <w:t>Мазур І.І.</w:t>
      </w:r>
      <w:r w:rsidR="004440C9">
        <w:rPr>
          <w:rFonts w:ascii="Times New Roman" w:hAnsi="Times New Roman" w:cs="Times New Roman"/>
          <w:sz w:val="28"/>
          <w:szCs w:val="28"/>
        </w:rPr>
        <w:t xml:space="preserve"> </w:t>
      </w:r>
      <w:r w:rsidRPr="001F14C4">
        <w:rPr>
          <w:rFonts w:ascii="Times New Roman" w:hAnsi="Times New Roman" w:cs="Times New Roman"/>
          <w:sz w:val="28"/>
          <w:szCs w:val="28"/>
        </w:rPr>
        <w:t>Управление проектами</w:t>
      </w:r>
      <w:r w:rsidR="004440C9">
        <w:rPr>
          <w:rFonts w:ascii="Times New Roman" w:hAnsi="Times New Roman" w:cs="Times New Roman"/>
          <w:sz w:val="28"/>
          <w:szCs w:val="28"/>
        </w:rPr>
        <w:t xml:space="preserve"> / </w:t>
      </w:r>
      <w:r w:rsidR="004440C9" w:rsidRPr="001F14C4">
        <w:rPr>
          <w:rFonts w:ascii="Times New Roman" w:hAnsi="Times New Roman" w:cs="Times New Roman"/>
          <w:sz w:val="28"/>
          <w:szCs w:val="28"/>
        </w:rPr>
        <w:t>Мазур І.І.</w:t>
      </w:r>
      <w:r w:rsidR="004440C9">
        <w:rPr>
          <w:rFonts w:ascii="Times New Roman" w:hAnsi="Times New Roman" w:cs="Times New Roman"/>
          <w:sz w:val="28"/>
          <w:szCs w:val="28"/>
        </w:rPr>
        <w:t xml:space="preserve">, Шапиро В.Д., Ольдерогге Н.Г. </w:t>
      </w:r>
      <w:r>
        <w:rPr>
          <w:rFonts w:ascii="Times New Roman" w:hAnsi="Times New Roman" w:cs="Times New Roman"/>
          <w:sz w:val="28"/>
          <w:szCs w:val="28"/>
        </w:rPr>
        <w:t xml:space="preserve"> - </w:t>
      </w:r>
      <w:r w:rsidRPr="001F14C4">
        <w:rPr>
          <w:rFonts w:ascii="Times New Roman" w:hAnsi="Times New Roman" w:cs="Times New Roman"/>
          <w:sz w:val="28"/>
          <w:szCs w:val="28"/>
        </w:rPr>
        <w:t xml:space="preserve"> М.</w:t>
      </w:r>
      <w:r w:rsidR="00F9098D">
        <w:rPr>
          <w:rFonts w:ascii="Times New Roman" w:hAnsi="Times New Roman" w:cs="Times New Roman"/>
          <w:sz w:val="28"/>
          <w:szCs w:val="28"/>
          <w:lang w:val="ru-RU"/>
        </w:rPr>
        <w:t xml:space="preserve"> </w:t>
      </w:r>
      <w:r w:rsidRPr="001F14C4">
        <w:rPr>
          <w:rFonts w:ascii="Times New Roman" w:hAnsi="Times New Roman" w:cs="Times New Roman"/>
          <w:sz w:val="28"/>
          <w:szCs w:val="28"/>
        </w:rPr>
        <w:t>: Омега-Л, 2004</w:t>
      </w:r>
      <w:r>
        <w:rPr>
          <w:rFonts w:ascii="Times New Roman" w:hAnsi="Times New Roman" w:cs="Times New Roman"/>
          <w:sz w:val="28"/>
          <w:szCs w:val="28"/>
        </w:rPr>
        <w:t>.</w:t>
      </w:r>
    </w:p>
    <w:p w:rsidR="00EC56EE" w:rsidRDefault="004A04A6" w:rsidP="00EC56EE">
      <w:pPr>
        <w:pStyle w:val="ae"/>
        <w:numPr>
          <w:ilvl w:val="0"/>
          <w:numId w:val="12"/>
        </w:numPr>
        <w:tabs>
          <w:tab w:val="left" w:pos="90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Маскон М. Основы менеджмента / </w:t>
      </w:r>
      <w:r w:rsidRPr="001F14C4">
        <w:rPr>
          <w:rFonts w:ascii="Times New Roman" w:hAnsi="Times New Roman" w:cs="Times New Roman"/>
          <w:sz w:val="28"/>
          <w:szCs w:val="28"/>
        </w:rPr>
        <w:t xml:space="preserve">Маскон М., Альберт М., Хедоури Ф. </w:t>
      </w:r>
      <w:r w:rsidR="00F00F5E" w:rsidRPr="001F14C4">
        <w:rPr>
          <w:rFonts w:ascii="Times New Roman" w:hAnsi="Times New Roman" w:cs="Times New Roman"/>
          <w:sz w:val="28"/>
          <w:szCs w:val="28"/>
        </w:rPr>
        <w:t xml:space="preserve"> — М.</w:t>
      </w:r>
      <w:r w:rsidR="00613E40">
        <w:rPr>
          <w:rFonts w:ascii="Times New Roman" w:hAnsi="Times New Roman" w:cs="Times New Roman"/>
          <w:sz w:val="28"/>
          <w:szCs w:val="28"/>
          <w:lang w:val="ru-RU"/>
        </w:rPr>
        <w:t xml:space="preserve"> </w:t>
      </w:r>
      <w:r w:rsidR="00F00F5E" w:rsidRPr="001F14C4">
        <w:rPr>
          <w:rFonts w:ascii="Times New Roman" w:hAnsi="Times New Roman" w:cs="Times New Roman"/>
          <w:sz w:val="28"/>
          <w:szCs w:val="28"/>
        </w:rPr>
        <w:t>: Дело,1992.</w:t>
      </w:r>
    </w:p>
    <w:p w:rsidR="00EC56EE" w:rsidRPr="00EC56EE" w:rsidRDefault="00EC56EE" w:rsidP="00EC56EE">
      <w:pPr>
        <w:pStyle w:val="ae"/>
        <w:numPr>
          <w:ilvl w:val="0"/>
          <w:numId w:val="12"/>
        </w:numPr>
        <w:tabs>
          <w:tab w:val="left" w:pos="900"/>
        </w:tabs>
        <w:spacing w:after="0" w:line="360" w:lineRule="auto"/>
        <w:ind w:left="0" w:firstLine="709"/>
        <w:jc w:val="both"/>
        <w:rPr>
          <w:rFonts w:ascii="Times New Roman" w:hAnsi="Times New Roman" w:cs="Times New Roman"/>
          <w:sz w:val="28"/>
          <w:szCs w:val="28"/>
        </w:rPr>
      </w:pPr>
      <w:r w:rsidRPr="00EC56EE">
        <w:rPr>
          <w:rFonts w:ascii="Times New Roman" w:hAnsi="Times New Roman" w:cs="Times New Roman"/>
          <w:sz w:val="28"/>
          <w:szCs w:val="28"/>
        </w:rPr>
        <w:t>Організація документообігу в організаціях та установах // [Електронний ресурс]. - Режим доступу : govforc.com/index.php?id=271.</w:t>
      </w:r>
    </w:p>
    <w:p w:rsidR="00DB3C10" w:rsidRDefault="00F00F5E" w:rsidP="00DB3C10">
      <w:pPr>
        <w:pStyle w:val="ae"/>
        <w:numPr>
          <w:ilvl w:val="0"/>
          <w:numId w:val="12"/>
        </w:numPr>
        <w:tabs>
          <w:tab w:val="left" w:pos="900"/>
        </w:tabs>
        <w:spacing w:after="0" w:line="360" w:lineRule="auto"/>
        <w:ind w:left="0" w:firstLine="709"/>
        <w:jc w:val="both"/>
        <w:rPr>
          <w:rFonts w:ascii="Times New Roman" w:hAnsi="Times New Roman" w:cs="Times New Roman"/>
          <w:sz w:val="28"/>
          <w:szCs w:val="28"/>
        </w:rPr>
      </w:pPr>
      <w:r w:rsidRPr="001F14C4">
        <w:rPr>
          <w:rFonts w:ascii="Times New Roman" w:hAnsi="Times New Roman" w:cs="Times New Roman"/>
          <w:sz w:val="28"/>
          <w:szCs w:val="28"/>
        </w:rPr>
        <w:t>Основи інформаційно-аналітичн</w:t>
      </w:r>
      <w:r w:rsidR="00EC56EE">
        <w:rPr>
          <w:rFonts w:ascii="Times New Roman" w:hAnsi="Times New Roman" w:cs="Times New Roman"/>
          <w:sz w:val="28"/>
          <w:szCs w:val="28"/>
        </w:rPr>
        <w:t>ої діяльності: н</w:t>
      </w:r>
      <w:r w:rsidRPr="001F14C4">
        <w:rPr>
          <w:rFonts w:ascii="Times New Roman" w:hAnsi="Times New Roman" w:cs="Times New Roman"/>
          <w:sz w:val="28"/>
          <w:szCs w:val="28"/>
        </w:rPr>
        <w:t xml:space="preserve">авч. посіб. </w:t>
      </w:r>
      <w:r w:rsidR="00EC56EE">
        <w:rPr>
          <w:rFonts w:ascii="Times New Roman" w:hAnsi="Times New Roman" w:cs="Times New Roman"/>
          <w:sz w:val="28"/>
          <w:szCs w:val="28"/>
        </w:rPr>
        <w:t>/</w:t>
      </w:r>
      <w:r w:rsidR="00EC56EE" w:rsidRPr="00DB3C10">
        <w:rPr>
          <w:rFonts w:ascii="Times New Roman" w:hAnsi="Times New Roman" w:cs="Times New Roman"/>
          <w:sz w:val="28"/>
          <w:szCs w:val="28"/>
        </w:rPr>
        <w:t xml:space="preserve"> </w:t>
      </w:r>
    </w:p>
    <w:p w:rsidR="00F00F5E" w:rsidRPr="00DB3C10" w:rsidRDefault="00EC56EE" w:rsidP="00DB3C10">
      <w:pPr>
        <w:pStyle w:val="ae"/>
        <w:tabs>
          <w:tab w:val="left" w:pos="0"/>
        </w:tabs>
        <w:spacing w:after="0" w:line="360" w:lineRule="auto"/>
        <w:ind w:left="0"/>
        <w:jc w:val="both"/>
        <w:rPr>
          <w:rFonts w:ascii="Times New Roman" w:hAnsi="Times New Roman" w:cs="Times New Roman"/>
          <w:sz w:val="28"/>
          <w:szCs w:val="28"/>
        </w:rPr>
      </w:pPr>
      <w:r w:rsidRPr="00DB3C10">
        <w:rPr>
          <w:rFonts w:ascii="Times New Roman" w:hAnsi="Times New Roman" w:cs="Times New Roman"/>
          <w:sz w:val="28"/>
          <w:szCs w:val="28"/>
        </w:rPr>
        <w:t>В.І. Захарова</w:t>
      </w:r>
      <w:r w:rsidR="00F00F5E" w:rsidRPr="00DB3C10">
        <w:rPr>
          <w:rFonts w:ascii="Times New Roman" w:hAnsi="Times New Roman" w:cs="Times New Roman"/>
          <w:sz w:val="28"/>
          <w:szCs w:val="28"/>
        </w:rPr>
        <w:t>,</w:t>
      </w:r>
      <w:r w:rsidRPr="00DB3C10">
        <w:rPr>
          <w:rFonts w:ascii="Times New Roman" w:hAnsi="Times New Roman" w:cs="Times New Roman"/>
          <w:sz w:val="28"/>
          <w:szCs w:val="28"/>
        </w:rPr>
        <w:t xml:space="preserve"> Л. Я. </w:t>
      </w:r>
      <w:r w:rsidR="00F00F5E" w:rsidRPr="00DB3C10">
        <w:rPr>
          <w:rFonts w:ascii="Times New Roman" w:hAnsi="Times New Roman" w:cs="Times New Roman"/>
          <w:sz w:val="28"/>
          <w:szCs w:val="28"/>
        </w:rPr>
        <w:t xml:space="preserve"> Філіпова. - К.</w:t>
      </w:r>
      <w:r w:rsidR="007260D1">
        <w:rPr>
          <w:rFonts w:ascii="Times New Roman" w:hAnsi="Times New Roman" w:cs="Times New Roman"/>
          <w:sz w:val="28"/>
          <w:szCs w:val="28"/>
          <w:lang w:val="ru-RU"/>
        </w:rPr>
        <w:t xml:space="preserve"> </w:t>
      </w:r>
      <w:r w:rsidR="00F00F5E" w:rsidRPr="00DB3C10">
        <w:rPr>
          <w:rFonts w:ascii="Times New Roman" w:hAnsi="Times New Roman" w:cs="Times New Roman"/>
          <w:sz w:val="28"/>
          <w:szCs w:val="28"/>
        </w:rPr>
        <w:t>: «Центр учбової літератури».</w:t>
      </w:r>
      <w:r w:rsidRPr="00DB3C10">
        <w:rPr>
          <w:rFonts w:ascii="Times New Roman" w:hAnsi="Times New Roman" w:cs="Times New Roman"/>
          <w:sz w:val="28"/>
          <w:szCs w:val="28"/>
        </w:rPr>
        <w:t xml:space="preserve"> </w:t>
      </w:r>
      <w:r w:rsidR="00F00F5E" w:rsidRPr="00DB3C10">
        <w:rPr>
          <w:rFonts w:ascii="Times New Roman" w:hAnsi="Times New Roman" w:cs="Times New Roman"/>
          <w:sz w:val="28"/>
          <w:szCs w:val="28"/>
        </w:rPr>
        <w:t>-  2013. - 336 с.</w:t>
      </w:r>
    </w:p>
    <w:p w:rsidR="00EC56EE" w:rsidRDefault="00E337AA" w:rsidP="00EC56EE">
      <w:pPr>
        <w:pStyle w:val="ae"/>
        <w:numPr>
          <w:ilvl w:val="0"/>
          <w:numId w:val="12"/>
        </w:numPr>
        <w:tabs>
          <w:tab w:val="left" w:pos="900"/>
        </w:tabs>
        <w:spacing w:after="0" w:line="360" w:lineRule="auto"/>
        <w:ind w:left="0" w:firstLine="709"/>
        <w:jc w:val="both"/>
        <w:rPr>
          <w:rFonts w:ascii="Times New Roman" w:hAnsi="Times New Roman" w:cs="Times New Roman"/>
          <w:sz w:val="28"/>
          <w:szCs w:val="28"/>
        </w:rPr>
      </w:pPr>
      <w:r w:rsidRPr="001F14C4">
        <w:rPr>
          <w:rFonts w:ascii="Times New Roman" w:hAnsi="Times New Roman" w:cs="Times New Roman"/>
          <w:sz w:val="28"/>
          <w:szCs w:val="28"/>
        </w:rPr>
        <w:t>Оценка и аттестация зрелости процессов создания и сопровождения программных средств и информационных систем (</w:t>
      </w:r>
      <w:r>
        <w:rPr>
          <w:rFonts w:ascii="Times New Roman" w:hAnsi="Times New Roman" w:cs="Times New Roman"/>
          <w:sz w:val="28"/>
          <w:szCs w:val="28"/>
        </w:rPr>
        <w:t>ISO/IEC TR 15504-CMM). – М.</w:t>
      </w:r>
      <w:r w:rsidR="00D5677B">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sidR="00EC56EE">
        <w:rPr>
          <w:rFonts w:ascii="Times New Roman" w:hAnsi="Times New Roman" w:cs="Times New Roman"/>
          <w:sz w:val="28"/>
          <w:szCs w:val="28"/>
        </w:rPr>
        <w:t>«</w:t>
      </w:r>
      <w:r>
        <w:rPr>
          <w:rFonts w:ascii="Times New Roman" w:hAnsi="Times New Roman" w:cs="Times New Roman"/>
          <w:sz w:val="28"/>
          <w:szCs w:val="28"/>
        </w:rPr>
        <w:t xml:space="preserve">Книга и </w:t>
      </w:r>
      <w:r w:rsidR="00EC56EE">
        <w:rPr>
          <w:rFonts w:ascii="Times New Roman" w:hAnsi="Times New Roman" w:cs="Times New Roman"/>
          <w:sz w:val="28"/>
          <w:szCs w:val="28"/>
        </w:rPr>
        <w:t>бізнес»</w:t>
      </w:r>
      <w:r>
        <w:rPr>
          <w:rFonts w:ascii="Times New Roman" w:hAnsi="Times New Roman" w:cs="Times New Roman"/>
          <w:sz w:val="28"/>
          <w:szCs w:val="28"/>
        </w:rPr>
        <w:t xml:space="preserve">, 2001. </w:t>
      </w:r>
      <w:r w:rsidRPr="001F14C4">
        <w:rPr>
          <w:rFonts w:ascii="Times New Roman" w:hAnsi="Times New Roman" w:cs="Times New Roman"/>
          <w:sz w:val="28"/>
          <w:szCs w:val="28"/>
        </w:rPr>
        <w:t>– 348</w:t>
      </w:r>
      <w:r>
        <w:rPr>
          <w:rFonts w:ascii="Times New Roman" w:hAnsi="Times New Roman" w:cs="Times New Roman"/>
          <w:sz w:val="28"/>
          <w:szCs w:val="28"/>
        </w:rPr>
        <w:t xml:space="preserve"> </w:t>
      </w:r>
      <w:r w:rsidRPr="001F14C4">
        <w:rPr>
          <w:rFonts w:ascii="Times New Roman" w:hAnsi="Times New Roman" w:cs="Times New Roman"/>
          <w:sz w:val="28"/>
          <w:szCs w:val="28"/>
        </w:rPr>
        <w:t>с</w:t>
      </w:r>
      <w:r>
        <w:rPr>
          <w:rFonts w:ascii="Times New Roman" w:hAnsi="Times New Roman" w:cs="Times New Roman"/>
          <w:sz w:val="28"/>
          <w:szCs w:val="28"/>
        </w:rPr>
        <w:t>.</w:t>
      </w:r>
    </w:p>
    <w:p w:rsidR="00EC56EE" w:rsidRPr="00EC56EE" w:rsidRDefault="00EC56EE" w:rsidP="00EC56EE">
      <w:pPr>
        <w:pStyle w:val="ae"/>
        <w:numPr>
          <w:ilvl w:val="0"/>
          <w:numId w:val="12"/>
        </w:numPr>
        <w:tabs>
          <w:tab w:val="left" w:pos="900"/>
        </w:tabs>
        <w:spacing w:after="0" w:line="360" w:lineRule="auto"/>
        <w:ind w:left="0" w:firstLine="709"/>
        <w:jc w:val="both"/>
        <w:rPr>
          <w:rFonts w:ascii="Times New Roman" w:hAnsi="Times New Roman" w:cs="Times New Roman"/>
          <w:sz w:val="28"/>
          <w:szCs w:val="28"/>
        </w:rPr>
      </w:pPr>
      <w:r w:rsidRPr="00EC56EE">
        <w:rPr>
          <w:rFonts w:ascii="Times New Roman" w:hAnsi="Times New Roman" w:cs="Times New Roman"/>
          <w:sz w:val="28"/>
          <w:szCs w:val="28"/>
        </w:rPr>
        <w:t>Палеха Ю. Загальне діловодство: теорія та практика керування документацією із загальних питань: навч</w:t>
      </w:r>
      <w:r>
        <w:rPr>
          <w:rFonts w:ascii="Times New Roman" w:hAnsi="Times New Roman" w:cs="Times New Roman"/>
          <w:sz w:val="28"/>
          <w:szCs w:val="28"/>
        </w:rPr>
        <w:t>.</w:t>
      </w:r>
      <w:r w:rsidRPr="00EC56EE">
        <w:rPr>
          <w:rFonts w:ascii="Times New Roman" w:hAnsi="Times New Roman" w:cs="Times New Roman"/>
          <w:sz w:val="28"/>
          <w:szCs w:val="28"/>
        </w:rPr>
        <w:t xml:space="preserve"> посібник</w:t>
      </w:r>
      <w:r>
        <w:rPr>
          <w:rFonts w:ascii="Times New Roman" w:hAnsi="Times New Roman" w:cs="Times New Roman"/>
          <w:sz w:val="28"/>
          <w:szCs w:val="28"/>
        </w:rPr>
        <w:t xml:space="preserve"> / Ю Палеха.</w:t>
      </w:r>
      <w:r w:rsidRPr="00EC56EE">
        <w:rPr>
          <w:rFonts w:ascii="Times New Roman" w:hAnsi="Times New Roman" w:cs="Times New Roman"/>
          <w:sz w:val="28"/>
          <w:szCs w:val="28"/>
        </w:rPr>
        <w:t xml:space="preserve"> — К.</w:t>
      </w:r>
      <w:r w:rsidR="00D9442B">
        <w:rPr>
          <w:rFonts w:ascii="Times New Roman" w:hAnsi="Times New Roman" w:cs="Times New Roman"/>
          <w:sz w:val="28"/>
          <w:szCs w:val="28"/>
          <w:lang w:val="ru-RU"/>
        </w:rPr>
        <w:t xml:space="preserve"> </w:t>
      </w:r>
      <w:r w:rsidRPr="00EC56EE">
        <w:rPr>
          <w:rFonts w:ascii="Times New Roman" w:hAnsi="Times New Roman" w:cs="Times New Roman"/>
          <w:sz w:val="28"/>
          <w:szCs w:val="28"/>
        </w:rPr>
        <w:t>: Видавництво Ліра-К. — 2014.— 624 с.</w:t>
      </w:r>
    </w:p>
    <w:p w:rsidR="00E337AA" w:rsidRPr="001F14C4" w:rsidRDefault="00E337AA" w:rsidP="00E337AA">
      <w:pPr>
        <w:pStyle w:val="ae"/>
        <w:numPr>
          <w:ilvl w:val="0"/>
          <w:numId w:val="12"/>
        </w:numPr>
        <w:tabs>
          <w:tab w:val="left" w:pos="900"/>
        </w:tabs>
        <w:spacing w:after="0" w:line="360" w:lineRule="auto"/>
        <w:ind w:left="0" w:firstLine="709"/>
        <w:jc w:val="both"/>
        <w:rPr>
          <w:rFonts w:ascii="Times New Roman" w:hAnsi="Times New Roman" w:cs="Times New Roman"/>
          <w:sz w:val="28"/>
          <w:szCs w:val="28"/>
        </w:rPr>
      </w:pPr>
      <w:r w:rsidRPr="00B85643">
        <w:rPr>
          <w:rFonts w:ascii="Times New Roman" w:hAnsi="Times New Roman" w:cs="Times New Roman"/>
          <w:sz w:val="28"/>
          <w:szCs w:val="28"/>
        </w:rPr>
        <w:t>Пойа</w:t>
      </w:r>
      <w:r>
        <w:rPr>
          <w:rFonts w:ascii="Times New Roman" w:hAnsi="Times New Roman" w:cs="Times New Roman"/>
          <w:sz w:val="28"/>
          <w:szCs w:val="28"/>
        </w:rPr>
        <w:t xml:space="preserve"> Д. Як вирішувати проблему</w:t>
      </w:r>
      <w:r w:rsidR="00AC7B6A">
        <w:rPr>
          <w:rFonts w:ascii="Times New Roman" w:hAnsi="Times New Roman" w:cs="Times New Roman"/>
          <w:sz w:val="28"/>
          <w:szCs w:val="28"/>
        </w:rPr>
        <w:t xml:space="preserve"> /Д.Пойа</w:t>
      </w:r>
      <w:r>
        <w:rPr>
          <w:rFonts w:ascii="Times New Roman" w:hAnsi="Times New Roman" w:cs="Times New Roman"/>
          <w:sz w:val="28"/>
          <w:szCs w:val="28"/>
        </w:rPr>
        <w:t>. - М</w:t>
      </w:r>
      <w:r w:rsidR="00AC7B6A">
        <w:rPr>
          <w:rFonts w:ascii="Times New Roman" w:hAnsi="Times New Roman" w:cs="Times New Roman"/>
          <w:sz w:val="28"/>
          <w:szCs w:val="28"/>
        </w:rPr>
        <w:t>. :</w:t>
      </w:r>
      <w:r w:rsidRPr="00B85643">
        <w:rPr>
          <w:rFonts w:ascii="Times New Roman" w:hAnsi="Times New Roman" w:cs="Times New Roman"/>
          <w:sz w:val="28"/>
          <w:szCs w:val="28"/>
        </w:rPr>
        <w:t xml:space="preserve"> Учпедгиз, 1959. - С.143, 202-203</w:t>
      </w:r>
      <w:r>
        <w:rPr>
          <w:rFonts w:ascii="Times New Roman" w:hAnsi="Times New Roman" w:cs="Times New Roman"/>
          <w:sz w:val="28"/>
          <w:szCs w:val="28"/>
        </w:rPr>
        <w:t>.</w:t>
      </w:r>
    </w:p>
    <w:p w:rsidR="00E337AA" w:rsidRPr="00E337AA" w:rsidRDefault="00F00F5E" w:rsidP="00E337AA">
      <w:pPr>
        <w:pStyle w:val="ae"/>
        <w:numPr>
          <w:ilvl w:val="0"/>
          <w:numId w:val="12"/>
        </w:numPr>
        <w:tabs>
          <w:tab w:val="left" w:pos="0"/>
        </w:tabs>
        <w:spacing w:after="0" w:line="360" w:lineRule="auto"/>
        <w:ind w:left="0" w:firstLine="709"/>
        <w:jc w:val="both"/>
        <w:rPr>
          <w:rFonts w:ascii="Times New Roman" w:hAnsi="Times New Roman" w:cs="Times New Roman"/>
          <w:sz w:val="28"/>
          <w:szCs w:val="28"/>
        </w:rPr>
      </w:pPr>
      <w:r w:rsidRPr="001F14C4">
        <w:rPr>
          <w:rFonts w:ascii="Times New Roman" w:hAnsi="Times New Roman" w:cs="Times New Roman"/>
          <w:sz w:val="28"/>
          <w:szCs w:val="28"/>
        </w:rPr>
        <w:t>Пономаренко</w:t>
      </w:r>
      <w:r w:rsidR="00AC7B6A">
        <w:rPr>
          <w:rFonts w:ascii="Times New Roman" w:hAnsi="Times New Roman" w:cs="Times New Roman"/>
          <w:sz w:val="28"/>
          <w:szCs w:val="28"/>
        </w:rPr>
        <w:t> </w:t>
      </w:r>
      <w:r w:rsidRPr="001F14C4">
        <w:rPr>
          <w:rFonts w:ascii="Times New Roman" w:hAnsi="Times New Roman" w:cs="Times New Roman"/>
          <w:sz w:val="28"/>
          <w:szCs w:val="28"/>
        </w:rPr>
        <w:t>Л.А. Комп’ютерні технології управління інноваційними проектами: Підручник. –</w:t>
      </w:r>
      <w:r>
        <w:rPr>
          <w:rFonts w:ascii="Times New Roman" w:hAnsi="Times New Roman" w:cs="Times New Roman"/>
          <w:sz w:val="28"/>
          <w:szCs w:val="28"/>
        </w:rPr>
        <w:t xml:space="preserve"> </w:t>
      </w:r>
      <w:r w:rsidRPr="001F14C4">
        <w:rPr>
          <w:rFonts w:ascii="Times New Roman" w:hAnsi="Times New Roman" w:cs="Times New Roman"/>
          <w:sz w:val="28"/>
          <w:szCs w:val="28"/>
        </w:rPr>
        <w:t>К.</w:t>
      </w:r>
      <w:r w:rsidR="000534E6">
        <w:rPr>
          <w:rFonts w:ascii="Times New Roman" w:hAnsi="Times New Roman" w:cs="Times New Roman"/>
          <w:sz w:val="28"/>
          <w:szCs w:val="28"/>
          <w:lang w:val="ru-RU"/>
        </w:rPr>
        <w:t xml:space="preserve"> </w:t>
      </w:r>
      <w:r w:rsidRPr="001F14C4">
        <w:rPr>
          <w:rFonts w:ascii="Times New Roman" w:hAnsi="Times New Roman" w:cs="Times New Roman"/>
          <w:sz w:val="28"/>
          <w:szCs w:val="28"/>
        </w:rPr>
        <w:t>: Київ.</w:t>
      </w:r>
      <w:r>
        <w:rPr>
          <w:rFonts w:ascii="Times New Roman" w:hAnsi="Times New Roman" w:cs="Times New Roman"/>
          <w:sz w:val="28"/>
          <w:szCs w:val="28"/>
        </w:rPr>
        <w:t xml:space="preserve"> </w:t>
      </w:r>
      <w:r w:rsidRPr="001F14C4">
        <w:rPr>
          <w:rFonts w:ascii="Times New Roman" w:hAnsi="Times New Roman" w:cs="Times New Roman"/>
          <w:sz w:val="28"/>
          <w:szCs w:val="28"/>
        </w:rPr>
        <w:t>нац.</w:t>
      </w:r>
      <w:r>
        <w:rPr>
          <w:rFonts w:ascii="Times New Roman" w:hAnsi="Times New Roman" w:cs="Times New Roman"/>
          <w:sz w:val="28"/>
          <w:szCs w:val="28"/>
        </w:rPr>
        <w:t xml:space="preserve"> </w:t>
      </w:r>
      <w:r w:rsidRPr="001F14C4">
        <w:rPr>
          <w:rFonts w:ascii="Times New Roman" w:hAnsi="Times New Roman" w:cs="Times New Roman"/>
          <w:sz w:val="28"/>
          <w:szCs w:val="28"/>
        </w:rPr>
        <w:t>то</w:t>
      </w:r>
      <w:r w:rsidR="00EC56EE">
        <w:rPr>
          <w:rFonts w:ascii="Times New Roman" w:hAnsi="Times New Roman" w:cs="Times New Roman"/>
          <w:sz w:val="28"/>
          <w:szCs w:val="28"/>
        </w:rPr>
        <w:t>рг</w:t>
      </w:r>
      <w:r w:rsidRPr="001F14C4">
        <w:rPr>
          <w:rFonts w:ascii="Times New Roman" w:hAnsi="Times New Roman" w:cs="Times New Roman"/>
          <w:sz w:val="28"/>
          <w:szCs w:val="28"/>
        </w:rPr>
        <w:t>.</w:t>
      </w:r>
      <w:r>
        <w:rPr>
          <w:rFonts w:ascii="Times New Roman" w:hAnsi="Times New Roman" w:cs="Times New Roman"/>
          <w:sz w:val="28"/>
          <w:szCs w:val="28"/>
        </w:rPr>
        <w:t xml:space="preserve"> </w:t>
      </w:r>
      <w:r w:rsidRPr="001F14C4">
        <w:rPr>
          <w:rFonts w:ascii="Times New Roman" w:hAnsi="Times New Roman" w:cs="Times New Roman"/>
          <w:sz w:val="28"/>
          <w:szCs w:val="28"/>
        </w:rPr>
        <w:t>-</w:t>
      </w:r>
      <w:r>
        <w:rPr>
          <w:rFonts w:ascii="Times New Roman" w:hAnsi="Times New Roman" w:cs="Times New Roman"/>
          <w:sz w:val="28"/>
          <w:szCs w:val="28"/>
        </w:rPr>
        <w:t xml:space="preserve"> </w:t>
      </w:r>
      <w:r w:rsidRPr="001F14C4">
        <w:rPr>
          <w:rFonts w:ascii="Times New Roman" w:hAnsi="Times New Roman" w:cs="Times New Roman"/>
          <w:sz w:val="28"/>
          <w:szCs w:val="28"/>
        </w:rPr>
        <w:t>екон.</w:t>
      </w:r>
      <w:r>
        <w:rPr>
          <w:rFonts w:ascii="Times New Roman" w:hAnsi="Times New Roman" w:cs="Times New Roman"/>
          <w:sz w:val="28"/>
          <w:szCs w:val="28"/>
        </w:rPr>
        <w:t xml:space="preserve"> </w:t>
      </w:r>
      <w:r w:rsidRPr="001F14C4">
        <w:rPr>
          <w:rFonts w:ascii="Times New Roman" w:hAnsi="Times New Roman" w:cs="Times New Roman"/>
          <w:sz w:val="28"/>
          <w:szCs w:val="28"/>
        </w:rPr>
        <w:t>ун-т, 2001. –</w:t>
      </w:r>
      <w:r w:rsidR="00E337AA" w:rsidRPr="00E337AA">
        <w:rPr>
          <w:rFonts w:ascii="Times New Roman" w:hAnsi="Times New Roman" w:cs="Times New Roman"/>
          <w:sz w:val="28"/>
          <w:szCs w:val="28"/>
        </w:rPr>
        <w:t>423 с.</w:t>
      </w:r>
    </w:p>
    <w:p w:rsidR="00E337AA" w:rsidRPr="001F14C4" w:rsidRDefault="00E337AA" w:rsidP="00E337AA">
      <w:pPr>
        <w:pStyle w:val="ae"/>
        <w:numPr>
          <w:ilvl w:val="0"/>
          <w:numId w:val="12"/>
        </w:numPr>
        <w:tabs>
          <w:tab w:val="left" w:pos="0"/>
        </w:tabs>
        <w:spacing w:after="0" w:line="360" w:lineRule="auto"/>
        <w:ind w:left="0" w:firstLine="709"/>
        <w:jc w:val="both"/>
        <w:rPr>
          <w:rFonts w:ascii="Times New Roman" w:hAnsi="Times New Roman" w:cs="Times New Roman"/>
          <w:sz w:val="28"/>
          <w:szCs w:val="28"/>
        </w:rPr>
      </w:pPr>
      <w:r w:rsidRPr="001F14C4">
        <w:rPr>
          <w:rFonts w:ascii="Times New Roman" w:hAnsi="Times New Roman" w:cs="Times New Roman"/>
          <w:sz w:val="28"/>
          <w:szCs w:val="28"/>
        </w:rPr>
        <w:lastRenderedPageBreak/>
        <w:t>Порядок захисту державних інформаційних ресурсів в інформаці</w:t>
      </w:r>
      <w:r>
        <w:rPr>
          <w:rFonts w:ascii="Times New Roman" w:hAnsi="Times New Roman" w:cs="Times New Roman"/>
          <w:sz w:val="28"/>
          <w:szCs w:val="28"/>
        </w:rPr>
        <w:t>йно-телекомунікаційних системах</w:t>
      </w:r>
      <w:r w:rsidRPr="001F14C4">
        <w:rPr>
          <w:rFonts w:ascii="Times New Roman" w:hAnsi="Times New Roman" w:cs="Times New Roman"/>
          <w:sz w:val="28"/>
          <w:szCs w:val="28"/>
        </w:rPr>
        <w:t xml:space="preserve">, затверджений наказом ДСТСЗІ СБУ від 24 грудня 2001 року № 76. </w:t>
      </w:r>
    </w:p>
    <w:p w:rsidR="00672B88" w:rsidRPr="00E337AA" w:rsidRDefault="00F00F5E" w:rsidP="00E337AA">
      <w:pPr>
        <w:pStyle w:val="ae"/>
        <w:numPr>
          <w:ilvl w:val="0"/>
          <w:numId w:val="12"/>
        </w:numPr>
        <w:tabs>
          <w:tab w:val="left" w:pos="0"/>
        </w:tabs>
        <w:spacing w:after="0" w:line="360" w:lineRule="auto"/>
        <w:ind w:left="0" w:firstLine="709"/>
        <w:jc w:val="both"/>
        <w:rPr>
          <w:rFonts w:ascii="Times New Roman" w:hAnsi="Times New Roman" w:cs="Times New Roman"/>
          <w:sz w:val="28"/>
          <w:szCs w:val="28"/>
        </w:rPr>
      </w:pPr>
      <w:r w:rsidRPr="00E337AA">
        <w:rPr>
          <w:rFonts w:ascii="Times New Roman" w:hAnsi="Times New Roman" w:cs="Times New Roman"/>
          <w:sz w:val="28"/>
          <w:szCs w:val="28"/>
        </w:rPr>
        <w:t>П</w:t>
      </w:r>
      <w:r w:rsidR="00672B88" w:rsidRPr="00E337AA">
        <w:rPr>
          <w:rFonts w:ascii="Times New Roman" w:hAnsi="Times New Roman" w:cs="Times New Roman"/>
          <w:sz w:val="28"/>
          <w:szCs w:val="28"/>
        </w:rPr>
        <w:t>осадова інструкція Головного спеціаліста  загального відділу  з питань звернень громадян. - [Електрон</w:t>
      </w:r>
      <w:r w:rsidR="00EC56EE">
        <w:rPr>
          <w:rFonts w:ascii="Times New Roman" w:hAnsi="Times New Roman" w:cs="Times New Roman"/>
          <w:sz w:val="28"/>
          <w:szCs w:val="28"/>
        </w:rPr>
        <w:t>н</w:t>
      </w:r>
      <w:r w:rsidR="00672B88" w:rsidRPr="00E337AA">
        <w:rPr>
          <w:rFonts w:ascii="Times New Roman" w:hAnsi="Times New Roman" w:cs="Times New Roman"/>
          <w:sz w:val="28"/>
          <w:szCs w:val="28"/>
        </w:rPr>
        <w:t xml:space="preserve">ий ресурс]. – Режим доступу. - </w:t>
      </w:r>
      <w:r w:rsidR="00672B88" w:rsidRPr="00E337AA">
        <w:rPr>
          <w:rFonts w:ascii="Times New Roman" w:hAnsi="Times New Roman" w:cs="Times New Roman"/>
          <w:iCs/>
          <w:sz w:val="28"/>
          <w:szCs w:val="28"/>
        </w:rPr>
        <w:t>beregovo-beregszasz.gov.ua/wp-content/.../inst_mazar.doc</w:t>
      </w:r>
      <w:r w:rsidR="00672B88" w:rsidRPr="00E337AA">
        <w:rPr>
          <w:rFonts w:ascii="Times New Roman" w:hAnsi="Times New Roman" w:cs="Times New Roman"/>
          <w:sz w:val="28"/>
          <w:szCs w:val="28"/>
        </w:rPr>
        <w:t xml:space="preserve"> </w:t>
      </w:r>
    </w:p>
    <w:p w:rsidR="00693D18" w:rsidRPr="00E337AA" w:rsidRDefault="00693D18" w:rsidP="00E337AA">
      <w:pPr>
        <w:pStyle w:val="ae"/>
        <w:numPr>
          <w:ilvl w:val="0"/>
          <w:numId w:val="12"/>
        </w:numPr>
        <w:tabs>
          <w:tab w:val="left" w:pos="0"/>
        </w:tabs>
        <w:spacing w:after="0" w:line="360" w:lineRule="auto"/>
        <w:ind w:left="0" w:firstLine="709"/>
        <w:jc w:val="both"/>
        <w:rPr>
          <w:rFonts w:ascii="Times New Roman" w:hAnsi="Times New Roman" w:cs="Times New Roman"/>
          <w:sz w:val="28"/>
          <w:szCs w:val="28"/>
        </w:rPr>
      </w:pPr>
      <w:r w:rsidRPr="00E337AA">
        <w:rPr>
          <w:rFonts w:ascii="Times New Roman" w:hAnsi="Times New Roman" w:cs="Times New Roman"/>
          <w:sz w:val="28"/>
          <w:szCs w:val="28"/>
        </w:rPr>
        <w:t>Постанова Кабінету Міністрів України</w:t>
      </w:r>
      <w:r w:rsidR="00672B88" w:rsidRPr="00E337AA">
        <w:rPr>
          <w:rFonts w:ascii="Times New Roman" w:hAnsi="Times New Roman" w:cs="Times New Roman"/>
          <w:sz w:val="28"/>
          <w:szCs w:val="28"/>
        </w:rPr>
        <w:t xml:space="preserve"> від 28 лютого 2001 року N 199 «</w:t>
      </w:r>
      <w:r w:rsidRPr="00E337AA">
        <w:rPr>
          <w:rFonts w:ascii="Times New Roman" w:hAnsi="Times New Roman" w:cs="Times New Roman"/>
          <w:sz w:val="28"/>
          <w:szCs w:val="28"/>
        </w:rPr>
        <w:t>Про затвердження положення про формування кадрово</w:t>
      </w:r>
      <w:r w:rsidR="00672B88" w:rsidRPr="00E337AA">
        <w:rPr>
          <w:rFonts w:ascii="Times New Roman" w:hAnsi="Times New Roman" w:cs="Times New Roman"/>
          <w:sz w:val="28"/>
          <w:szCs w:val="28"/>
        </w:rPr>
        <w:t>го резерву для державної служби»</w:t>
      </w:r>
      <w:r w:rsidRPr="00E337AA">
        <w:rPr>
          <w:rFonts w:ascii="Times New Roman" w:hAnsi="Times New Roman" w:cs="Times New Roman"/>
          <w:sz w:val="28"/>
          <w:szCs w:val="28"/>
        </w:rPr>
        <w:t xml:space="preserve">  //</w:t>
      </w:r>
      <w:r w:rsidR="00F66793" w:rsidRPr="00E337AA">
        <w:rPr>
          <w:rFonts w:ascii="Times New Roman" w:hAnsi="Times New Roman" w:cs="Times New Roman"/>
          <w:sz w:val="28"/>
          <w:szCs w:val="28"/>
        </w:rPr>
        <w:t xml:space="preserve"> </w:t>
      </w:r>
      <w:r w:rsidRPr="00E337AA">
        <w:rPr>
          <w:rFonts w:ascii="Times New Roman" w:hAnsi="Times New Roman" w:cs="Times New Roman"/>
          <w:sz w:val="28"/>
          <w:szCs w:val="28"/>
        </w:rPr>
        <w:t>Урядовий кур’єр – 2001. - № 8.</w:t>
      </w:r>
    </w:p>
    <w:p w:rsidR="00693D18" w:rsidRPr="00E337AA" w:rsidRDefault="00693D18" w:rsidP="00E337AA">
      <w:pPr>
        <w:pStyle w:val="ae"/>
        <w:numPr>
          <w:ilvl w:val="0"/>
          <w:numId w:val="12"/>
        </w:numPr>
        <w:tabs>
          <w:tab w:val="left" w:pos="0"/>
        </w:tabs>
        <w:spacing w:after="0" w:line="360" w:lineRule="auto"/>
        <w:ind w:left="0" w:firstLine="709"/>
        <w:jc w:val="both"/>
        <w:rPr>
          <w:rFonts w:ascii="Times New Roman" w:hAnsi="Times New Roman" w:cs="Times New Roman"/>
          <w:sz w:val="28"/>
          <w:szCs w:val="28"/>
        </w:rPr>
      </w:pPr>
      <w:r w:rsidRPr="00E337AA">
        <w:rPr>
          <w:rFonts w:ascii="Times New Roman" w:hAnsi="Times New Roman" w:cs="Times New Roman"/>
          <w:sz w:val="28"/>
          <w:szCs w:val="28"/>
        </w:rPr>
        <w:t xml:space="preserve">Постанова Кабінету Міністрів України </w:t>
      </w:r>
      <w:r w:rsidR="00F00F5E" w:rsidRPr="00E337AA">
        <w:rPr>
          <w:rFonts w:ascii="Times New Roman" w:hAnsi="Times New Roman" w:cs="Times New Roman"/>
          <w:sz w:val="28"/>
          <w:szCs w:val="28"/>
        </w:rPr>
        <w:t>від 24 грудня 2001 року N 1716 «</w:t>
      </w:r>
      <w:r w:rsidRPr="00E337AA">
        <w:rPr>
          <w:rFonts w:ascii="Times New Roman" w:hAnsi="Times New Roman" w:cs="Times New Roman"/>
          <w:sz w:val="28"/>
          <w:szCs w:val="28"/>
        </w:rPr>
        <w:t>Про затвердження переліку державних наукових і науково-технічних програм з пріоритетних напрямів розвитку наук</w:t>
      </w:r>
      <w:r w:rsidR="00F00F5E" w:rsidRPr="00E337AA">
        <w:rPr>
          <w:rFonts w:ascii="Times New Roman" w:hAnsi="Times New Roman" w:cs="Times New Roman"/>
          <w:sz w:val="28"/>
          <w:szCs w:val="28"/>
        </w:rPr>
        <w:t xml:space="preserve">и і техніки на 2002 - 2006 роки» </w:t>
      </w:r>
      <w:r w:rsidRPr="00E337AA">
        <w:rPr>
          <w:rFonts w:ascii="Times New Roman" w:hAnsi="Times New Roman" w:cs="Times New Roman"/>
          <w:sz w:val="28"/>
          <w:szCs w:val="28"/>
        </w:rPr>
        <w:t>//</w:t>
      </w:r>
      <w:r w:rsidR="00F00F5E" w:rsidRPr="00E337AA">
        <w:rPr>
          <w:rFonts w:ascii="Times New Roman" w:hAnsi="Times New Roman" w:cs="Times New Roman"/>
          <w:sz w:val="28"/>
          <w:szCs w:val="28"/>
        </w:rPr>
        <w:t xml:space="preserve"> </w:t>
      </w:r>
      <w:r w:rsidRPr="00E337AA">
        <w:rPr>
          <w:rFonts w:ascii="Times New Roman" w:hAnsi="Times New Roman" w:cs="Times New Roman"/>
          <w:sz w:val="28"/>
          <w:szCs w:val="28"/>
        </w:rPr>
        <w:t>Урядовий кур’єр – 2001. - № 54.</w:t>
      </w:r>
    </w:p>
    <w:p w:rsidR="00693D18" w:rsidRPr="00E337AA" w:rsidRDefault="00693D18" w:rsidP="00E337AA">
      <w:pPr>
        <w:pStyle w:val="ae"/>
        <w:numPr>
          <w:ilvl w:val="0"/>
          <w:numId w:val="12"/>
        </w:numPr>
        <w:tabs>
          <w:tab w:val="left" w:pos="0"/>
        </w:tabs>
        <w:spacing w:after="0" w:line="360" w:lineRule="auto"/>
        <w:ind w:left="0" w:firstLine="709"/>
        <w:jc w:val="both"/>
        <w:rPr>
          <w:rFonts w:ascii="Times New Roman" w:hAnsi="Times New Roman" w:cs="Times New Roman"/>
          <w:sz w:val="28"/>
          <w:szCs w:val="28"/>
        </w:rPr>
      </w:pPr>
      <w:r w:rsidRPr="00E337AA">
        <w:rPr>
          <w:rFonts w:ascii="Times New Roman" w:hAnsi="Times New Roman" w:cs="Times New Roman"/>
          <w:sz w:val="28"/>
          <w:szCs w:val="28"/>
        </w:rPr>
        <w:t xml:space="preserve">Постанова Кабінету Міністрів України від 13 травня 2004 року N 631 </w:t>
      </w:r>
      <w:r w:rsidR="00F00F5E" w:rsidRPr="00E337AA">
        <w:rPr>
          <w:rFonts w:ascii="Times New Roman" w:hAnsi="Times New Roman" w:cs="Times New Roman"/>
          <w:sz w:val="28"/>
          <w:szCs w:val="28"/>
        </w:rPr>
        <w:t>«</w:t>
      </w:r>
      <w:r w:rsidRPr="00E337AA">
        <w:rPr>
          <w:rFonts w:ascii="Times New Roman" w:hAnsi="Times New Roman" w:cs="Times New Roman"/>
          <w:sz w:val="28"/>
          <w:szCs w:val="28"/>
        </w:rPr>
        <w:t xml:space="preserve">Про утворення Міжвідомчої робочої групи з питань координації та контролю за реалізацією проекту </w:t>
      </w:r>
      <w:r w:rsidR="00EC56EE">
        <w:rPr>
          <w:rFonts w:ascii="Times New Roman" w:hAnsi="Times New Roman" w:cs="Times New Roman"/>
          <w:sz w:val="28"/>
          <w:szCs w:val="28"/>
        </w:rPr>
        <w:t>«</w:t>
      </w:r>
      <w:r w:rsidRPr="00E337AA">
        <w:rPr>
          <w:rFonts w:ascii="Times New Roman" w:hAnsi="Times New Roman" w:cs="Times New Roman"/>
          <w:sz w:val="28"/>
          <w:szCs w:val="28"/>
        </w:rPr>
        <w:t xml:space="preserve">Модернізація державної податкової служби України </w:t>
      </w:r>
      <w:r w:rsidR="00EC56EE">
        <w:rPr>
          <w:rFonts w:ascii="Times New Roman" w:hAnsi="Times New Roman" w:cs="Times New Roman"/>
          <w:sz w:val="28"/>
          <w:szCs w:val="28"/>
        </w:rPr>
        <w:t>–</w:t>
      </w:r>
      <w:r w:rsidRPr="00E337AA">
        <w:rPr>
          <w:rFonts w:ascii="Times New Roman" w:hAnsi="Times New Roman" w:cs="Times New Roman"/>
          <w:sz w:val="28"/>
          <w:szCs w:val="28"/>
        </w:rPr>
        <w:t xml:space="preserve"> 1</w:t>
      </w:r>
      <w:r w:rsidR="00EC56EE">
        <w:rPr>
          <w:rFonts w:ascii="Times New Roman" w:hAnsi="Times New Roman" w:cs="Times New Roman"/>
          <w:sz w:val="28"/>
          <w:szCs w:val="28"/>
        </w:rPr>
        <w:t>»</w:t>
      </w:r>
      <w:r w:rsidRPr="00E337AA">
        <w:rPr>
          <w:rFonts w:ascii="Times New Roman" w:hAnsi="Times New Roman" w:cs="Times New Roman"/>
          <w:sz w:val="28"/>
          <w:szCs w:val="28"/>
        </w:rPr>
        <w:t>, який підтримується Міжнародним бан</w:t>
      </w:r>
      <w:r w:rsidR="00F00F5E" w:rsidRPr="00E337AA">
        <w:rPr>
          <w:rFonts w:ascii="Times New Roman" w:hAnsi="Times New Roman" w:cs="Times New Roman"/>
          <w:sz w:val="28"/>
          <w:szCs w:val="28"/>
        </w:rPr>
        <w:t xml:space="preserve">ком реконструкції та розвитку» </w:t>
      </w:r>
      <w:r w:rsidRPr="00E337AA">
        <w:rPr>
          <w:rFonts w:ascii="Times New Roman" w:hAnsi="Times New Roman" w:cs="Times New Roman"/>
          <w:sz w:val="28"/>
          <w:szCs w:val="28"/>
        </w:rPr>
        <w:t xml:space="preserve"> //</w:t>
      </w:r>
      <w:r w:rsidR="00F00F5E" w:rsidRPr="00E337AA">
        <w:rPr>
          <w:rFonts w:ascii="Times New Roman" w:hAnsi="Times New Roman" w:cs="Times New Roman"/>
          <w:sz w:val="28"/>
          <w:szCs w:val="28"/>
        </w:rPr>
        <w:t xml:space="preserve"> </w:t>
      </w:r>
      <w:r w:rsidRPr="00E337AA">
        <w:rPr>
          <w:rFonts w:ascii="Times New Roman" w:hAnsi="Times New Roman" w:cs="Times New Roman"/>
          <w:sz w:val="28"/>
          <w:szCs w:val="28"/>
        </w:rPr>
        <w:t>Урядовий кур’єр – 2001. - № 38.</w:t>
      </w:r>
    </w:p>
    <w:p w:rsidR="00693D18" w:rsidRPr="00E337AA" w:rsidRDefault="00693D18" w:rsidP="00E337AA">
      <w:pPr>
        <w:pStyle w:val="ae"/>
        <w:numPr>
          <w:ilvl w:val="0"/>
          <w:numId w:val="12"/>
        </w:numPr>
        <w:tabs>
          <w:tab w:val="left" w:pos="0"/>
        </w:tabs>
        <w:spacing w:after="0" w:line="360" w:lineRule="auto"/>
        <w:ind w:left="0" w:firstLine="709"/>
        <w:jc w:val="both"/>
        <w:rPr>
          <w:rFonts w:ascii="Times New Roman" w:hAnsi="Times New Roman" w:cs="Times New Roman"/>
          <w:sz w:val="28"/>
          <w:szCs w:val="28"/>
        </w:rPr>
      </w:pPr>
      <w:r w:rsidRPr="00E337AA">
        <w:rPr>
          <w:rFonts w:ascii="Times New Roman" w:hAnsi="Times New Roman" w:cs="Times New Roman"/>
          <w:sz w:val="28"/>
          <w:szCs w:val="28"/>
        </w:rPr>
        <w:t xml:space="preserve">Постанова Кабінету Міністрів України від 08 червня 2004 року N 746 </w:t>
      </w:r>
      <w:r w:rsidR="00F00F5E" w:rsidRPr="00E337AA">
        <w:rPr>
          <w:rFonts w:ascii="Times New Roman" w:hAnsi="Times New Roman" w:cs="Times New Roman"/>
          <w:sz w:val="28"/>
          <w:szCs w:val="28"/>
        </w:rPr>
        <w:t>«</w:t>
      </w:r>
      <w:r w:rsidRPr="00E337AA">
        <w:rPr>
          <w:rFonts w:ascii="Times New Roman" w:hAnsi="Times New Roman" w:cs="Times New Roman"/>
          <w:sz w:val="28"/>
          <w:szCs w:val="28"/>
        </w:rPr>
        <w:t>Про затвердження програми розвитку дер</w:t>
      </w:r>
      <w:r w:rsidR="00F00F5E" w:rsidRPr="00E337AA">
        <w:rPr>
          <w:rFonts w:ascii="Times New Roman" w:hAnsi="Times New Roman" w:cs="Times New Roman"/>
          <w:sz w:val="28"/>
          <w:szCs w:val="28"/>
        </w:rPr>
        <w:t>жавної служби на 2005-2010 роки»</w:t>
      </w:r>
      <w:r w:rsidRPr="00E337AA">
        <w:rPr>
          <w:rFonts w:ascii="Times New Roman" w:hAnsi="Times New Roman" w:cs="Times New Roman"/>
          <w:sz w:val="28"/>
          <w:szCs w:val="28"/>
        </w:rPr>
        <w:t xml:space="preserve"> </w:t>
      </w:r>
      <w:r w:rsidR="00F00F5E" w:rsidRPr="00E337AA">
        <w:rPr>
          <w:rFonts w:ascii="Times New Roman" w:hAnsi="Times New Roman" w:cs="Times New Roman"/>
          <w:sz w:val="28"/>
          <w:szCs w:val="28"/>
        </w:rPr>
        <w:t xml:space="preserve">// </w:t>
      </w:r>
      <w:r w:rsidRPr="00E337AA">
        <w:rPr>
          <w:rFonts w:ascii="Times New Roman" w:hAnsi="Times New Roman" w:cs="Times New Roman"/>
          <w:sz w:val="28"/>
          <w:szCs w:val="28"/>
        </w:rPr>
        <w:t>Урядовий кур’єр – 2001. - № 41</w:t>
      </w:r>
    </w:p>
    <w:p w:rsidR="00693D18" w:rsidRPr="00E337AA" w:rsidRDefault="00693D18" w:rsidP="00E337AA">
      <w:pPr>
        <w:pStyle w:val="ae"/>
        <w:numPr>
          <w:ilvl w:val="0"/>
          <w:numId w:val="12"/>
        </w:numPr>
        <w:tabs>
          <w:tab w:val="left" w:pos="0"/>
        </w:tabs>
        <w:spacing w:after="0" w:line="360" w:lineRule="auto"/>
        <w:ind w:left="0" w:firstLine="709"/>
        <w:jc w:val="both"/>
        <w:rPr>
          <w:rFonts w:ascii="Times New Roman" w:hAnsi="Times New Roman" w:cs="Times New Roman"/>
          <w:sz w:val="28"/>
          <w:szCs w:val="28"/>
        </w:rPr>
      </w:pPr>
      <w:r w:rsidRPr="00E337AA">
        <w:rPr>
          <w:rFonts w:ascii="Times New Roman" w:hAnsi="Times New Roman" w:cs="Times New Roman"/>
          <w:sz w:val="28"/>
          <w:szCs w:val="28"/>
        </w:rPr>
        <w:t xml:space="preserve">Постанова Кабінету Міністрів України від 25 серпня 2004 року №1113 </w:t>
      </w:r>
      <w:r w:rsidR="00EC56EE">
        <w:rPr>
          <w:rFonts w:ascii="Times New Roman" w:hAnsi="Times New Roman" w:cs="Times New Roman"/>
          <w:sz w:val="28"/>
          <w:szCs w:val="28"/>
        </w:rPr>
        <w:t>«</w:t>
      </w:r>
      <w:r w:rsidRPr="00E337AA">
        <w:rPr>
          <w:rFonts w:ascii="Times New Roman" w:hAnsi="Times New Roman" w:cs="Times New Roman"/>
          <w:sz w:val="28"/>
          <w:szCs w:val="28"/>
        </w:rPr>
        <w:t>Про державну комп'ютеризовану систему моніторингу сплати податків</w:t>
      </w:r>
      <w:r w:rsidR="00EC56EE">
        <w:rPr>
          <w:rFonts w:ascii="Times New Roman" w:hAnsi="Times New Roman" w:cs="Times New Roman"/>
          <w:sz w:val="28"/>
          <w:szCs w:val="28"/>
        </w:rPr>
        <w:t>»</w:t>
      </w:r>
      <w:r w:rsidRPr="00E337AA">
        <w:rPr>
          <w:rFonts w:ascii="Times New Roman" w:hAnsi="Times New Roman" w:cs="Times New Roman"/>
          <w:sz w:val="28"/>
          <w:szCs w:val="28"/>
        </w:rPr>
        <w:t xml:space="preserve"> //Урядовий кур’єр – 2001. - № 44.</w:t>
      </w:r>
    </w:p>
    <w:p w:rsidR="00693D18" w:rsidRPr="00E337AA" w:rsidRDefault="00693D18" w:rsidP="00E337AA">
      <w:pPr>
        <w:pStyle w:val="ae"/>
        <w:numPr>
          <w:ilvl w:val="0"/>
          <w:numId w:val="12"/>
        </w:numPr>
        <w:tabs>
          <w:tab w:val="left" w:pos="0"/>
        </w:tabs>
        <w:spacing w:after="0" w:line="360" w:lineRule="auto"/>
        <w:ind w:left="0" w:firstLine="709"/>
        <w:jc w:val="both"/>
        <w:rPr>
          <w:rFonts w:ascii="Times New Roman" w:hAnsi="Times New Roman" w:cs="Times New Roman"/>
          <w:sz w:val="28"/>
          <w:szCs w:val="28"/>
        </w:rPr>
      </w:pPr>
      <w:r w:rsidRPr="00E337AA">
        <w:rPr>
          <w:rFonts w:ascii="Times New Roman" w:hAnsi="Times New Roman" w:cs="Times New Roman"/>
          <w:sz w:val="28"/>
          <w:szCs w:val="28"/>
        </w:rPr>
        <w:t xml:space="preserve">Постанова Кабінету Міністрів України від 11 травня 2006 р. N 614 </w:t>
      </w:r>
      <w:r w:rsidR="00F00F5E" w:rsidRPr="00E337AA">
        <w:rPr>
          <w:rFonts w:ascii="Times New Roman" w:hAnsi="Times New Roman" w:cs="Times New Roman"/>
          <w:sz w:val="28"/>
          <w:szCs w:val="28"/>
        </w:rPr>
        <w:t>«</w:t>
      </w:r>
      <w:r w:rsidRPr="00E337AA">
        <w:rPr>
          <w:rFonts w:ascii="Times New Roman" w:hAnsi="Times New Roman" w:cs="Times New Roman"/>
          <w:sz w:val="28"/>
          <w:szCs w:val="28"/>
        </w:rPr>
        <w:t>Про затвердження Програми запровадження системи управління якістю в органах виконавчої влади</w:t>
      </w:r>
      <w:r w:rsidR="00F00F5E" w:rsidRPr="00E337AA">
        <w:rPr>
          <w:rFonts w:ascii="Times New Roman" w:hAnsi="Times New Roman" w:cs="Times New Roman"/>
          <w:sz w:val="28"/>
          <w:szCs w:val="28"/>
        </w:rPr>
        <w:t>»</w:t>
      </w:r>
      <w:r w:rsidRPr="00E337AA">
        <w:rPr>
          <w:rFonts w:ascii="Times New Roman" w:hAnsi="Times New Roman" w:cs="Times New Roman"/>
          <w:sz w:val="28"/>
          <w:szCs w:val="28"/>
        </w:rPr>
        <w:t>. //Урядовий кур’єр – 2006. - № 18.</w:t>
      </w:r>
    </w:p>
    <w:p w:rsidR="00672B88" w:rsidRPr="00E337AA" w:rsidRDefault="00672B88" w:rsidP="00E337AA">
      <w:pPr>
        <w:pStyle w:val="ae"/>
        <w:numPr>
          <w:ilvl w:val="0"/>
          <w:numId w:val="12"/>
        </w:numPr>
        <w:tabs>
          <w:tab w:val="left" w:pos="0"/>
        </w:tabs>
        <w:spacing w:after="0" w:line="360" w:lineRule="auto"/>
        <w:ind w:left="0" w:firstLine="709"/>
        <w:jc w:val="both"/>
        <w:rPr>
          <w:rFonts w:ascii="Times New Roman" w:hAnsi="Times New Roman" w:cs="Times New Roman"/>
          <w:sz w:val="28"/>
          <w:szCs w:val="28"/>
        </w:rPr>
      </w:pPr>
      <w:r w:rsidRPr="00E337AA">
        <w:rPr>
          <w:rFonts w:ascii="Times New Roman" w:hAnsi="Times New Roman" w:cs="Times New Roman"/>
          <w:sz w:val="28"/>
          <w:szCs w:val="28"/>
        </w:rPr>
        <w:t xml:space="preserve">Постанова Кабінету Міністрів України від 18 січня 2012 року № 21 «Про затвердження Положення про Національну систему опрацювання звернень до органів виконавчої влади та Типового положення про контактний </w:t>
      </w:r>
      <w:r w:rsidRPr="00E337AA">
        <w:rPr>
          <w:rFonts w:ascii="Times New Roman" w:hAnsi="Times New Roman" w:cs="Times New Roman"/>
          <w:sz w:val="28"/>
          <w:szCs w:val="28"/>
        </w:rPr>
        <w:lastRenderedPageBreak/>
        <w:t>центр Автономної Республіки Крим, області, мм. Києва і Севастополя»</w:t>
      </w:r>
      <w:r w:rsidRPr="00672B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337AA">
        <w:rPr>
          <w:rFonts w:ascii="Times New Roman" w:hAnsi="Times New Roman" w:cs="Times New Roman"/>
          <w:sz w:val="28"/>
          <w:szCs w:val="28"/>
        </w:rPr>
        <w:t>[Електрон</w:t>
      </w:r>
      <w:r w:rsidR="00EC56EE">
        <w:rPr>
          <w:rFonts w:ascii="Times New Roman" w:hAnsi="Times New Roman" w:cs="Times New Roman"/>
          <w:sz w:val="28"/>
          <w:szCs w:val="28"/>
        </w:rPr>
        <w:t>н</w:t>
      </w:r>
      <w:r w:rsidRPr="00E337AA">
        <w:rPr>
          <w:rFonts w:ascii="Times New Roman" w:hAnsi="Times New Roman" w:cs="Times New Roman"/>
          <w:sz w:val="28"/>
          <w:szCs w:val="28"/>
        </w:rPr>
        <w:t>ий ресурс]. – Режим доступу. -</w:t>
      </w:r>
      <w:r w:rsidR="00B27076">
        <w:rPr>
          <w:rFonts w:ascii="Times New Roman" w:hAnsi="Times New Roman" w:cs="Times New Roman"/>
          <w:sz w:val="28"/>
          <w:szCs w:val="28"/>
          <w:lang w:val="ru-RU"/>
        </w:rPr>
        <w:t xml:space="preserve"> </w:t>
      </w:r>
      <w:r w:rsidR="00B27076" w:rsidRPr="00B27076">
        <w:rPr>
          <w:rFonts w:ascii="Times New Roman" w:hAnsi="Times New Roman" w:cs="Times New Roman"/>
          <w:sz w:val="28"/>
          <w:szCs w:val="28"/>
          <w:lang w:val="ru-RU"/>
        </w:rPr>
        <w:t>http://zakon5.rada.gov.ua/laws/show/21-2012-%D0%BF</w:t>
      </w:r>
    </w:p>
    <w:p w:rsidR="00693D18" w:rsidRPr="00E337AA" w:rsidRDefault="00693D18" w:rsidP="00E337AA">
      <w:pPr>
        <w:pStyle w:val="ae"/>
        <w:numPr>
          <w:ilvl w:val="0"/>
          <w:numId w:val="12"/>
        </w:numPr>
        <w:tabs>
          <w:tab w:val="left" w:pos="0"/>
        </w:tabs>
        <w:spacing w:after="0" w:line="360" w:lineRule="auto"/>
        <w:ind w:left="0" w:firstLine="709"/>
        <w:jc w:val="both"/>
        <w:rPr>
          <w:rFonts w:ascii="Times New Roman" w:hAnsi="Times New Roman" w:cs="Times New Roman"/>
          <w:sz w:val="28"/>
          <w:szCs w:val="28"/>
        </w:rPr>
      </w:pPr>
      <w:r w:rsidRPr="00E337AA">
        <w:rPr>
          <w:rFonts w:ascii="Times New Roman" w:hAnsi="Times New Roman" w:cs="Times New Roman"/>
          <w:sz w:val="28"/>
          <w:szCs w:val="28"/>
        </w:rPr>
        <w:t xml:space="preserve">Розпорядження Кабінету Міністрів України від 5 травня 2003 р. N 259-р </w:t>
      </w:r>
      <w:r w:rsidR="00F00F5E" w:rsidRPr="00E337AA">
        <w:rPr>
          <w:rFonts w:ascii="Times New Roman" w:hAnsi="Times New Roman" w:cs="Times New Roman"/>
          <w:sz w:val="28"/>
          <w:szCs w:val="28"/>
        </w:rPr>
        <w:t>«</w:t>
      </w:r>
      <w:r w:rsidRPr="00E337AA">
        <w:rPr>
          <w:rFonts w:ascii="Times New Roman" w:hAnsi="Times New Roman" w:cs="Times New Roman"/>
          <w:sz w:val="28"/>
          <w:szCs w:val="28"/>
        </w:rPr>
        <w:t>Про затвердження Концепції формування системи національних еле</w:t>
      </w:r>
      <w:r w:rsidR="00F00F5E" w:rsidRPr="00E337AA">
        <w:rPr>
          <w:rFonts w:ascii="Times New Roman" w:hAnsi="Times New Roman" w:cs="Times New Roman"/>
          <w:sz w:val="28"/>
          <w:szCs w:val="28"/>
        </w:rPr>
        <w:t>ктронних інформаційних ресурсів»</w:t>
      </w:r>
      <w:r w:rsidR="00950D3C">
        <w:rPr>
          <w:rFonts w:ascii="Times New Roman" w:hAnsi="Times New Roman" w:cs="Times New Roman"/>
          <w:sz w:val="28"/>
          <w:szCs w:val="28"/>
        </w:rPr>
        <w:t>.</w:t>
      </w:r>
      <w:r w:rsidR="00F00F5E" w:rsidRPr="00E337AA">
        <w:rPr>
          <w:rFonts w:ascii="Times New Roman" w:hAnsi="Times New Roman" w:cs="Times New Roman"/>
          <w:sz w:val="28"/>
          <w:szCs w:val="28"/>
        </w:rPr>
        <w:t xml:space="preserve"> </w:t>
      </w:r>
      <w:r w:rsidR="00672B88" w:rsidRPr="00E337AA">
        <w:rPr>
          <w:rFonts w:ascii="Times New Roman" w:hAnsi="Times New Roman" w:cs="Times New Roman"/>
          <w:sz w:val="28"/>
          <w:szCs w:val="28"/>
        </w:rPr>
        <w:t xml:space="preserve"> - [Електро</w:t>
      </w:r>
      <w:r w:rsidR="00CA5723">
        <w:rPr>
          <w:rFonts w:ascii="Times New Roman" w:hAnsi="Times New Roman" w:cs="Times New Roman"/>
          <w:sz w:val="28"/>
          <w:szCs w:val="28"/>
        </w:rPr>
        <w:t>н</w:t>
      </w:r>
      <w:r w:rsidR="00672B88" w:rsidRPr="00E337AA">
        <w:rPr>
          <w:rFonts w:ascii="Times New Roman" w:hAnsi="Times New Roman" w:cs="Times New Roman"/>
          <w:sz w:val="28"/>
          <w:szCs w:val="28"/>
        </w:rPr>
        <w:t>ний ресурс]. – Режим доступу. -</w:t>
      </w:r>
      <w:r w:rsidR="00B27076" w:rsidRPr="00B27076">
        <w:t xml:space="preserve"> </w:t>
      </w:r>
      <w:r w:rsidR="00B27076" w:rsidRPr="00B27076">
        <w:rPr>
          <w:rFonts w:ascii="Times New Roman" w:hAnsi="Times New Roman" w:cs="Times New Roman"/>
          <w:sz w:val="28"/>
          <w:szCs w:val="28"/>
        </w:rPr>
        <w:t>http://zakon2.rada.gov.ua/laws/show/259-2003-%F0</w:t>
      </w:r>
    </w:p>
    <w:p w:rsidR="001F14C4" w:rsidRPr="00E337AA" w:rsidRDefault="00776EFF" w:rsidP="00E337AA">
      <w:pPr>
        <w:pStyle w:val="ae"/>
        <w:numPr>
          <w:ilvl w:val="0"/>
          <w:numId w:val="12"/>
        </w:numPr>
        <w:tabs>
          <w:tab w:val="left" w:pos="0"/>
        </w:tabs>
        <w:spacing w:after="0" w:line="360" w:lineRule="auto"/>
        <w:ind w:left="0" w:firstLine="709"/>
        <w:jc w:val="both"/>
        <w:rPr>
          <w:rFonts w:ascii="Times New Roman" w:hAnsi="Times New Roman" w:cs="Times New Roman"/>
          <w:sz w:val="28"/>
          <w:szCs w:val="28"/>
        </w:rPr>
      </w:pPr>
      <w:hyperlink r:id="rId20" w:tgtFrame="_blank" w:history="1">
        <w:r w:rsidR="00693D18" w:rsidRPr="00E337AA">
          <w:rPr>
            <w:rFonts w:ascii="Times New Roman" w:hAnsi="Times New Roman" w:cs="Times New Roman"/>
            <w:sz w:val="28"/>
            <w:szCs w:val="28"/>
          </w:rPr>
          <w:t>Розпорядження КМУ від 5 травня 2003 року № 259</w:t>
        </w:r>
        <w:r w:rsidR="00870440">
          <w:rPr>
            <w:rFonts w:ascii="Times New Roman" w:hAnsi="Times New Roman" w:cs="Times New Roman"/>
            <w:sz w:val="28"/>
            <w:szCs w:val="28"/>
          </w:rPr>
          <w:t xml:space="preserve"> </w:t>
        </w:r>
        <w:r w:rsidR="00693D18" w:rsidRPr="00E337AA">
          <w:rPr>
            <w:rFonts w:ascii="Times New Roman" w:hAnsi="Times New Roman" w:cs="Times New Roman"/>
            <w:sz w:val="28"/>
            <w:szCs w:val="28"/>
          </w:rPr>
          <w:t xml:space="preserve">р. </w:t>
        </w:r>
        <w:r w:rsidR="00F00F5E" w:rsidRPr="00E337AA">
          <w:rPr>
            <w:rFonts w:ascii="Times New Roman" w:hAnsi="Times New Roman" w:cs="Times New Roman"/>
            <w:sz w:val="28"/>
            <w:szCs w:val="28"/>
          </w:rPr>
          <w:t>«</w:t>
        </w:r>
        <w:r w:rsidR="00693D18" w:rsidRPr="00E337AA">
          <w:rPr>
            <w:rFonts w:ascii="Times New Roman" w:hAnsi="Times New Roman" w:cs="Times New Roman"/>
            <w:sz w:val="28"/>
            <w:szCs w:val="28"/>
          </w:rPr>
          <w:t>Про затвердження Концепції формування системи на</w:t>
        </w:r>
        <w:r w:rsidR="00F00F5E" w:rsidRPr="00E337AA">
          <w:rPr>
            <w:rFonts w:ascii="Times New Roman" w:hAnsi="Times New Roman" w:cs="Times New Roman"/>
            <w:sz w:val="28"/>
            <w:szCs w:val="28"/>
          </w:rPr>
          <w:t>ціональних електронних ресурсів»</w:t>
        </w:r>
        <w:r w:rsidR="00693D18" w:rsidRPr="00E337AA">
          <w:rPr>
            <w:rFonts w:ascii="Times New Roman" w:hAnsi="Times New Roman" w:cs="Times New Roman"/>
            <w:sz w:val="28"/>
            <w:szCs w:val="28"/>
          </w:rPr>
          <w:t>.</w:t>
        </w:r>
      </w:hyperlink>
      <w:r w:rsidR="00B27076" w:rsidRPr="00B27076">
        <w:rPr>
          <w:rFonts w:ascii="Times New Roman" w:hAnsi="Times New Roman" w:cs="Times New Roman"/>
          <w:sz w:val="28"/>
          <w:szCs w:val="28"/>
        </w:rPr>
        <w:t xml:space="preserve"> </w:t>
      </w:r>
      <w:r w:rsidR="00B27076" w:rsidRPr="00E337AA">
        <w:rPr>
          <w:rFonts w:ascii="Times New Roman" w:hAnsi="Times New Roman" w:cs="Times New Roman"/>
          <w:sz w:val="28"/>
          <w:szCs w:val="28"/>
        </w:rPr>
        <w:t>- [Електро</w:t>
      </w:r>
      <w:r w:rsidR="00B27076">
        <w:rPr>
          <w:rFonts w:ascii="Times New Roman" w:hAnsi="Times New Roman" w:cs="Times New Roman"/>
          <w:sz w:val="28"/>
          <w:szCs w:val="28"/>
        </w:rPr>
        <w:t>н</w:t>
      </w:r>
      <w:r w:rsidR="00B27076" w:rsidRPr="00E337AA">
        <w:rPr>
          <w:rFonts w:ascii="Times New Roman" w:hAnsi="Times New Roman" w:cs="Times New Roman"/>
          <w:sz w:val="28"/>
          <w:szCs w:val="28"/>
        </w:rPr>
        <w:t>ний ресурс]. – Режим доступу.</w:t>
      </w:r>
      <w:r w:rsidR="00B27076">
        <w:rPr>
          <w:rFonts w:ascii="Times New Roman" w:hAnsi="Times New Roman" w:cs="Times New Roman"/>
          <w:sz w:val="28"/>
          <w:szCs w:val="28"/>
          <w:lang w:val="ru-RU"/>
        </w:rPr>
        <w:t xml:space="preserve"> - </w:t>
      </w:r>
      <w:r w:rsidR="00B27076" w:rsidRPr="00B27076">
        <w:rPr>
          <w:rFonts w:ascii="Times New Roman" w:hAnsi="Times New Roman" w:cs="Times New Roman"/>
          <w:sz w:val="28"/>
          <w:szCs w:val="28"/>
          <w:lang w:val="ru-RU"/>
        </w:rPr>
        <w:t>http://zakon2.rada.gov.ua/laws/show/259-2003-%F0</w:t>
      </w:r>
    </w:p>
    <w:p w:rsidR="00950D3C" w:rsidRPr="00CA5723" w:rsidRDefault="00950D3C" w:rsidP="00CA5723">
      <w:pPr>
        <w:pStyle w:val="ae"/>
        <w:numPr>
          <w:ilvl w:val="0"/>
          <w:numId w:val="12"/>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Сизова Ю. Роль інформаційної діяльності в сучасному суспільстві //</w:t>
      </w:r>
      <w:r w:rsidRPr="00950D3C">
        <w:rPr>
          <w:rFonts w:ascii="Times New Roman" w:hAnsi="Times New Roman" w:cs="Times New Roman"/>
          <w:sz w:val="28"/>
          <w:szCs w:val="28"/>
        </w:rPr>
        <w:t xml:space="preserve">Актуальні питання  </w:t>
      </w:r>
      <w:r>
        <w:rPr>
          <w:rFonts w:ascii="Times New Roman" w:hAnsi="Times New Roman" w:cs="Times New Roman"/>
          <w:sz w:val="28"/>
          <w:szCs w:val="28"/>
        </w:rPr>
        <w:t xml:space="preserve">документознавства та інформаційної діяльності: теорії та інновації. – Одеса, «Середняк Т.К.». – 2016. </w:t>
      </w:r>
      <w:r w:rsidRPr="00E337AA">
        <w:rPr>
          <w:rFonts w:ascii="Times New Roman" w:hAnsi="Times New Roman" w:cs="Times New Roman"/>
          <w:sz w:val="28"/>
          <w:szCs w:val="28"/>
        </w:rPr>
        <w:t>- [Електро</w:t>
      </w:r>
      <w:r w:rsidR="00CA5723">
        <w:rPr>
          <w:rFonts w:ascii="Times New Roman" w:hAnsi="Times New Roman" w:cs="Times New Roman"/>
          <w:sz w:val="28"/>
          <w:szCs w:val="28"/>
        </w:rPr>
        <w:t>н</w:t>
      </w:r>
      <w:r w:rsidRPr="00E337AA">
        <w:rPr>
          <w:rFonts w:ascii="Times New Roman" w:hAnsi="Times New Roman" w:cs="Times New Roman"/>
          <w:sz w:val="28"/>
          <w:szCs w:val="28"/>
        </w:rPr>
        <w:t>ний ресурс]. – Режим доступу. -</w:t>
      </w:r>
      <w:r w:rsidR="00CA5723">
        <w:rPr>
          <w:rFonts w:ascii="Times New Roman" w:hAnsi="Times New Roman" w:cs="Times New Roman"/>
          <w:sz w:val="28"/>
          <w:szCs w:val="28"/>
        </w:rPr>
        <w:t xml:space="preserve"> </w:t>
      </w:r>
      <w:r w:rsidRPr="00CA5723">
        <w:rPr>
          <w:rFonts w:ascii="Times New Roman" w:hAnsi="Times New Roman" w:cs="Times New Roman"/>
          <w:sz w:val="28"/>
          <w:szCs w:val="28"/>
        </w:rPr>
        <w:t>http://opu.ua/upload/files/hsf/dsia/stud.konf.15.pdf</w:t>
      </w:r>
    </w:p>
    <w:p w:rsidR="00AC7289" w:rsidRPr="00AC7289" w:rsidRDefault="00F00F5E" w:rsidP="00AC7289">
      <w:pPr>
        <w:pStyle w:val="ae"/>
        <w:numPr>
          <w:ilvl w:val="0"/>
          <w:numId w:val="12"/>
        </w:numPr>
        <w:tabs>
          <w:tab w:val="left" w:pos="0"/>
        </w:tabs>
        <w:spacing w:after="0" w:line="360" w:lineRule="auto"/>
        <w:ind w:left="0" w:firstLine="709"/>
        <w:jc w:val="both"/>
        <w:rPr>
          <w:rFonts w:ascii="Times New Roman" w:hAnsi="Times New Roman" w:cs="Times New Roman"/>
          <w:sz w:val="28"/>
          <w:szCs w:val="28"/>
        </w:rPr>
      </w:pPr>
      <w:r w:rsidRPr="00E337AA">
        <w:rPr>
          <w:rFonts w:ascii="Times New Roman" w:hAnsi="Times New Roman" w:cs="Times New Roman"/>
          <w:sz w:val="28"/>
          <w:szCs w:val="28"/>
        </w:rPr>
        <w:t>Указ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 [Електро</w:t>
      </w:r>
      <w:r w:rsidR="00CA5723">
        <w:rPr>
          <w:rFonts w:ascii="Times New Roman" w:hAnsi="Times New Roman" w:cs="Times New Roman"/>
          <w:sz w:val="28"/>
          <w:szCs w:val="28"/>
        </w:rPr>
        <w:t>н</w:t>
      </w:r>
      <w:r w:rsidRPr="00E337AA">
        <w:rPr>
          <w:rFonts w:ascii="Times New Roman" w:hAnsi="Times New Roman" w:cs="Times New Roman"/>
          <w:sz w:val="28"/>
          <w:szCs w:val="28"/>
        </w:rPr>
        <w:t xml:space="preserve">ний ресурс]. – Режим доступу. </w:t>
      </w:r>
      <w:r w:rsidR="00AC7289">
        <w:rPr>
          <w:rFonts w:ascii="Times New Roman" w:hAnsi="Times New Roman" w:cs="Times New Roman"/>
          <w:sz w:val="28"/>
          <w:szCs w:val="28"/>
        </w:rPr>
        <w:t>–</w:t>
      </w:r>
      <w:r w:rsidR="00AC7289" w:rsidRPr="00AC7289">
        <w:rPr>
          <w:rFonts w:ascii="Times New Roman" w:hAnsi="Times New Roman" w:cs="Times New Roman"/>
          <w:sz w:val="28"/>
          <w:szCs w:val="28"/>
        </w:rPr>
        <w:t>http://zakon4.rada.gov.ua/laws/show/109/2008</w:t>
      </w:r>
    </w:p>
    <w:p w:rsidR="008B48EA" w:rsidRDefault="00693D18" w:rsidP="00E337AA">
      <w:pPr>
        <w:pStyle w:val="ae"/>
        <w:numPr>
          <w:ilvl w:val="0"/>
          <w:numId w:val="12"/>
        </w:numPr>
        <w:tabs>
          <w:tab w:val="left" w:pos="0"/>
        </w:tabs>
        <w:spacing w:after="0" w:line="360" w:lineRule="auto"/>
        <w:ind w:left="0" w:firstLine="709"/>
        <w:jc w:val="both"/>
        <w:rPr>
          <w:rFonts w:ascii="Times New Roman" w:hAnsi="Times New Roman" w:cs="Times New Roman"/>
          <w:sz w:val="28"/>
          <w:szCs w:val="28"/>
        </w:rPr>
      </w:pPr>
      <w:r w:rsidRPr="001F14C4">
        <w:rPr>
          <w:rFonts w:ascii="Times New Roman" w:hAnsi="Times New Roman" w:cs="Times New Roman"/>
          <w:sz w:val="28"/>
          <w:szCs w:val="28"/>
        </w:rPr>
        <w:t>Шаповал М.І. Менеджмент якості: Підручник. – К.</w:t>
      </w:r>
      <w:r w:rsidR="00AD48D7">
        <w:rPr>
          <w:rFonts w:ascii="Times New Roman" w:hAnsi="Times New Roman" w:cs="Times New Roman"/>
          <w:sz w:val="28"/>
          <w:szCs w:val="28"/>
          <w:lang w:val="ru-RU"/>
        </w:rPr>
        <w:t xml:space="preserve"> </w:t>
      </w:r>
      <w:r w:rsidRPr="001F14C4">
        <w:rPr>
          <w:rFonts w:ascii="Times New Roman" w:hAnsi="Times New Roman" w:cs="Times New Roman"/>
          <w:sz w:val="28"/>
          <w:szCs w:val="28"/>
        </w:rPr>
        <w:t>: Т-во «Знання», КОО, 2003. - 475с.</w:t>
      </w:r>
    </w:p>
    <w:sectPr w:rsidR="008B48EA" w:rsidSect="000C06AF">
      <w:headerReference w:type="default" r:id="rId21"/>
      <w:pgSz w:w="11906" w:h="16838"/>
      <w:pgMar w:top="1134" w:right="707"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EFF" w:rsidRDefault="00776EFF" w:rsidP="00C855D4">
      <w:pPr>
        <w:spacing w:after="0" w:line="240" w:lineRule="auto"/>
      </w:pPr>
      <w:r>
        <w:separator/>
      </w:r>
    </w:p>
  </w:endnote>
  <w:endnote w:type="continuationSeparator" w:id="0">
    <w:p w:rsidR="00776EFF" w:rsidRDefault="00776EFF" w:rsidP="00C8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EFF" w:rsidRDefault="00776EFF" w:rsidP="00C855D4">
      <w:pPr>
        <w:spacing w:after="0" w:line="240" w:lineRule="auto"/>
      </w:pPr>
      <w:r>
        <w:separator/>
      </w:r>
    </w:p>
  </w:footnote>
  <w:footnote w:type="continuationSeparator" w:id="0">
    <w:p w:rsidR="00776EFF" w:rsidRDefault="00776EFF" w:rsidP="00C85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826043"/>
    </w:sdtPr>
    <w:sdtEndPr>
      <w:rPr>
        <w:rFonts w:ascii="Times New Roman" w:hAnsi="Times New Roman" w:cs="Times New Roman"/>
        <w:sz w:val="28"/>
        <w:szCs w:val="28"/>
      </w:rPr>
    </w:sdtEndPr>
    <w:sdtContent>
      <w:p w:rsidR="00485F30" w:rsidRPr="003A1B7B" w:rsidRDefault="00485F30">
        <w:pPr>
          <w:pStyle w:val="af"/>
          <w:jc w:val="right"/>
          <w:rPr>
            <w:rFonts w:ascii="Times New Roman" w:hAnsi="Times New Roman" w:cs="Times New Roman"/>
            <w:sz w:val="28"/>
            <w:szCs w:val="28"/>
          </w:rPr>
        </w:pPr>
        <w:r w:rsidRPr="003A1B7B">
          <w:rPr>
            <w:rFonts w:ascii="Times New Roman" w:hAnsi="Times New Roman" w:cs="Times New Roman"/>
            <w:sz w:val="28"/>
            <w:szCs w:val="28"/>
          </w:rPr>
          <w:fldChar w:fldCharType="begin"/>
        </w:r>
        <w:r w:rsidRPr="003A1B7B">
          <w:rPr>
            <w:rFonts w:ascii="Times New Roman" w:hAnsi="Times New Roman" w:cs="Times New Roman"/>
            <w:sz w:val="28"/>
            <w:szCs w:val="28"/>
          </w:rPr>
          <w:instrText>PAGE   \* MERGEFORMAT</w:instrText>
        </w:r>
        <w:r w:rsidRPr="003A1B7B">
          <w:rPr>
            <w:rFonts w:ascii="Times New Roman" w:hAnsi="Times New Roman" w:cs="Times New Roman"/>
            <w:sz w:val="28"/>
            <w:szCs w:val="28"/>
          </w:rPr>
          <w:fldChar w:fldCharType="separate"/>
        </w:r>
        <w:r w:rsidR="00A21E39" w:rsidRPr="00A21E39">
          <w:rPr>
            <w:rFonts w:ascii="Times New Roman" w:hAnsi="Times New Roman" w:cs="Times New Roman"/>
            <w:noProof/>
            <w:sz w:val="28"/>
            <w:szCs w:val="28"/>
            <w:lang w:val="ru-RU"/>
          </w:rPr>
          <w:t>1</w:t>
        </w:r>
        <w:r w:rsidRPr="003A1B7B">
          <w:rPr>
            <w:rFonts w:ascii="Times New Roman" w:hAnsi="Times New Roman" w:cs="Times New Roman"/>
            <w:sz w:val="28"/>
            <w:szCs w:val="28"/>
          </w:rPr>
          <w:fldChar w:fldCharType="end"/>
        </w:r>
      </w:p>
    </w:sdtContent>
  </w:sdt>
  <w:p w:rsidR="00485F30" w:rsidRDefault="00485F30">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C97"/>
    <w:multiLevelType w:val="hybridMultilevel"/>
    <w:tmpl w:val="20A6FA9E"/>
    <w:lvl w:ilvl="0" w:tplc="158277F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A148BA"/>
    <w:multiLevelType w:val="hybridMultilevel"/>
    <w:tmpl w:val="B7C8E980"/>
    <w:lvl w:ilvl="0" w:tplc="158277F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42A65"/>
    <w:multiLevelType w:val="hybridMultilevel"/>
    <w:tmpl w:val="29060DA2"/>
    <w:lvl w:ilvl="0" w:tplc="798EA5F8">
      <w:start w:val="1"/>
      <w:numFmt w:val="decimal"/>
      <w:lvlText w:val="%1."/>
      <w:lvlJc w:val="left"/>
      <w:pPr>
        <w:ind w:left="107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F308F2"/>
    <w:multiLevelType w:val="multilevel"/>
    <w:tmpl w:val="B104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21928"/>
    <w:multiLevelType w:val="hybridMultilevel"/>
    <w:tmpl w:val="C680B7C4"/>
    <w:lvl w:ilvl="0" w:tplc="2A0EAF3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61402D5"/>
    <w:multiLevelType w:val="hybridMultilevel"/>
    <w:tmpl w:val="96DE66F4"/>
    <w:lvl w:ilvl="0" w:tplc="158277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63750"/>
    <w:multiLevelType w:val="hybridMultilevel"/>
    <w:tmpl w:val="D6589F2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300B5955"/>
    <w:multiLevelType w:val="multilevel"/>
    <w:tmpl w:val="D96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67DA0"/>
    <w:multiLevelType w:val="hybridMultilevel"/>
    <w:tmpl w:val="E6FCF50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15:restartNumberingAfterBreak="0">
    <w:nsid w:val="3DD725DD"/>
    <w:multiLevelType w:val="hybridMultilevel"/>
    <w:tmpl w:val="4ACA97C2"/>
    <w:lvl w:ilvl="0" w:tplc="A5D8E246">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079417F"/>
    <w:multiLevelType w:val="hybridMultilevel"/>
    <w:tmpl w:val="E508261C"/>
    <w:lvl w:ilvl="0" w:tplc="0419000F">
      <w:start w:val="1"/>
      <w:numFmt w:val="decimal"/>
      <w:lvlText w:val="%1."/>
      <w:lvlJc w:val="left"/>
      <w:pPr>
        <w:tabs>
          <w:tab w:val="num" w:pos="643"/>
        </w:tabs>
        <w:ind w:left="643" w:hanging="360"/>
      </w:pPr>
      <w:rPr>
        <w:rFonts w:hint="default"/>
      </w:rPr>
    </w:lvl>
    <w:lvl w:ilvl="1" w:tplc="158277FE">
      <w:start w:val="1"/>
      <w:numFmt w:val="bullet"/>
      <w:lvlText w:val=""/>
      <w:lvlJc w:val="left"/>
      <w:pPr>
        <w:tabs>
          <w:tab w:val="num" w:pos="1363"/>
        </w:tabs>
        <w:ind w:left="1363" w:hanging="360"/>
      </w:pPr>
      <w:rPr>
        <w:rFonts w:ascii="Symbol" w:hAnsi="Symbol"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1" w15:restartNumberingAfterBreak="0">
    <w:nsid w:val="62895F96"/>
    <w:multiLevelType w:val="hybridMultilevel"/>
    <w:tmpl w:val="1DCEBD42"/>
    <w:lvl w:ilvl="0" w:tplc="158277FE">
      <w:start w:val="1"/>
      <w:numFmt w:val="bullet"/>
      <w:lvlText w:val=""/>
      <w:lvlJc w:val="left"/>
      <w:pPr>
        <w:tabs>
          <w:tab w:val="num" w:pos="720"/>
        </w:tabs>
        <w:ind w:left="720" w:hanging="360"/>
      </w:pPr>
      <w:rPr>
        <w:rFonts w:ascii="Symbol" w:hAnsi="Symbol" w:hint="default"/>
      </w:rPr>
    </w:lvl>
    <w:lvl w:ilvl="1" w:tplc="16680AF2">
      <w:start w:val="1"/>
      <w:numFmt w:val="decimal"/>
      <w:lvlText w:val="%2."/>
      <w:lvlJc w:val="left"/>
      <w:pPr>
        <w:tabs>
          <w:tab w:val="num" w:pos="1995"/>
        </w:tabs>
        <w:ind w:left="1995" w:hanging="9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3CF50BE"/>
    <w:multiLevelType w:val="hybridMultilevel"/>
    <w:tmpl w:val="CFA0C6D6"/>
    <w:lvl w:ilvl="0" w:tplc="81643AA2">
      <w:start w:val="1"/>
      <w:numFmt w:val="decimal"/>
      <w:lvlText w:val="%1."/>
      <w:lvlJc w:val="left"/>
      <w:pPr>
        <w:tabs>
          <w:tab w:val="num" w:pos="643"/>
        </w:tabs>
        <w:ind w:left="643" w:hanging="360"/>
      </w:pPr>
      <w:rPr>
        <w:rFonts w:hint="default"/>
      </w:rPr>
    </w:lvl>
    <w:lvl w:ilvl="1" w:tplc="158277FE">
      <w:start w:val="1"/>
      <w:numFmt w:val="bullet"/>
      <w:lvlText w:val=""/>
      <w:lvlJc w:val="left"/>
      <w:pPr>
        <w:tabs>
          <w:tab w:val="num" w:pos="1363"/>
        </w:tabs>
        <w:ind w:left="1363" w:hanging="360"/>
      </w:pPr>
      <w:rPr>
        <w:rFonts w:ascii="Symbol" w:hAnsi="Symbol"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3" w15:restartNumberingAfterBreak="0">
    <w:nsid w:val="705C4A31"/>
    <w:multiLevelType w:val="multilevel"/>
    <w:tmpl w:val="18C46D98"/>
    <w:lvl w:ilvl="0">
      <w:start w:val="1"/>
      <w:numFmt w:val="decimal"/>
      <w:lvlText w:val="1.%1."/>
      <w:lvlJc w:val="left"/>
      <w:pPr>
        <w:tabs>
          <w:tab w:val="num" w:pos="1429"/>
        </w:tabs>
        <w:ind w:left="0" w:firstLine="709"/>
      </w:pPr>
      <w:rPr>
        <w:rFonts w:hint="default"/>
      </w:rPr>
    </w:lvl>
    <w:lvl w:ilvl="1">
      <w:start w:val="1"/>
      <w:numFmt w:val="decimal"/>
      <w:lvlText w:val="1.%2."/>
      <w:lvlJc w:val="left"/>
      <w:pPr>
        <w:tabs>
          <w:tab w:val="num" w:pos="1429"/>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9032B01"/>
    <w:multiLevelType w:val="hybridMultilevel"/>
    <w:tmpl w:val="251888B4"/>
    <w:lvl w:ilvl="0" w:tplc="158277F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4"/>
  </w:num>
  <w:num w:numId="4">
    <w:abstractNumId w:val="9"/>
  </w:num>
  <w:num w:numId="5">
    <w:abstractNumId w:val="3"/>
  </w:num>
  <w:num w:numId="6">
    <w:abstractNumId w:val="7"/>
  </w:num>
  <w:num w:numId="7">
    <w:abstractNumId w:val="13"/>
  </w:num>
  <w:num w:numId="8">
    <w:abstractNumId w:val="11"/>
  </w:num>
  <w:num w:numId="9">
    <w:abstractNumId w:val="5"/>
  </w:num>
  <w:num w:numId="10">
    <w:abstractNumId w:val="12"/>
  </w:num>
  <w:num w:numId="11">
    <w:abstractNumId w:val="10"/>
  </w:num>
  <w:num w:numId="12">
    <w:abstractNumId w:val="8"/>
  </w:num>
  <w:num w:numId="13">
    <w:abstractNumId w:val="6"/>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11E4"/>
    <w:rsid w:val="000102C6"/>
    <w:rsid w:val="0001275E"/>
    <w:rsid w:val="00020062"/>
    <w:rsid w:val="00021B2A"/>
    <w:rsid w:val="00035D94"/>
    <w:rsid w:val="00045229"/>
    <w:rsid w:val="000534E6"/>
    <w:rsid w:val="000646B8"/>
    <w:rsid w:val="00073CD9"/>
    <w:rsid w:val="00075BC6"/>
    <w:rsid w:val="000C06AF"/>
    <w:rsid w:val="000C6670"/>
    <w:rsid w:val="000D21D8"/>
    <w:rsid w:val="000E119D"/>
    <w:rsid w:val="000E583B"/>
    <w:rsid w:val="000E619C"/>
    <w:rsid w:val="00100584"/>
    <w:rsid w:val="00107C17"/>
    <w:rsid w:val="00111B3B"/>
    <w:rsid w:val="001312B5"/>
    <w:rsid w:val="00131657"/>
    <w:rsid w:val="0013590E"/>
    <w:rsid w:val="00140053"/>
    <w:rsid w:val="0014609A"/>
    <w:rsid w:val="00147FD1"/>
    <w:rsid w:val="001511E4"/>
    <w:rsid w:val="00152275"/>
    <w:rsid w:val="00165600"/>
    <w:rsid w:val="00175862"/>
    <w:rsid w:val="001907CE"/>
    <w:rsid w:val="00190F06"/>
    <w:rsid w:val="001C29D1"/>
    <w:rsid w:val="001C518B"/>
    <w:rsid w:val="001C694A"/>
    <w:rsid w:val="001D29AA"/>
    <w:rsid w:val="001D7F10"/>
    <w:rsid w:val="001E5DD4"/>
    <w:rsid w:val="001F14C4"/>
    <w:rsid w:val="001F1EB4"/>
    <w:rsid w:val="00202731"/>
    <w:rsid w:val="0021696B"/>
    <w:rsid w:val="00224906"/>
    <w:rsid w:val="00233B57"/>
    <w:rsid w:val="002410B6"/>
    <w:rsid w:val="00253AE4"/>
    <w:rsid w:val="00253C65"/>
    <w:rsid w:val="00264C80"/>
    <w:rsid w:val="002711E4"/>
    <w:rsid w:val="00272949"/>
    <w:rsid w:val="002A70AA"/>
    <w:rsid w:val="002C5D54"/>
    <w:rsid w:val="002C63E3"/>
    <w:rsid w:val="002D05AE"/>
    <w:rsid w:val="002E2692"/>
    <w:rsid w:val="00311407"/>
    <w:rsid w:val="00333081"/>
    <w:rsid w:val="0036147B"/>
    <w:rsid w:val="00362A02"/>
    <w:rsid w:val="00365AA6"/>
    <w:rsid w:val="00373609"/>
    <w:rsid w:val="003A1B7B"/>
    <w:rsid w:val="003A62D6"/>
    <w:rsid w:val="003B5031"/>
    <w:rsid w:val="003E418D"/>
    <w:rsid w:val="00406643"/>
    <w:rsid w:val="004440C9"/>
    <w:rsid w:val="0044658A"/>
    <w:rsid w:val="00475F69"/>
    <w:rsid w:val="0047654D"/>
    <w:rsid w:val="00485F30"/>
    <w:rsid w:val="00492D7B"/>
    <w:rsid w:val="004A04A6"/>
    <w:rsid w:val="004A63CA"/>
    <w:rsid w:val="004B1EA7"/>
    <w:rsid w:val="004C5B4A"/>
    <w:rsid w:val="004D3F5C"/>
    <w:rsid w:val="004E4276"/>
    <w:rsid w:val="004E756E"/>
    <w:rsid w:val="004E794F"/>
    <w:rsid w:val="00502153"/>
    <w:rsid w:val="0050273E"/>
    <w:rsid w:val="00503A0C"/>
    <w:rsid w:val="005056C0"/>
    <w:rsid w:val="005121A9"/>
    <w:rsid w:val="00515ADB"/>
    <w:rsid w:val="0051731D"/>
    <w:rsid w:val="00521E08"/>
    <w:rsid w:val="00534A3D"/>
    <w:rsid w:val="00556E25"/>
    <w:rsid w:val="00564299"/>
    <w:rsid w:val="00566AD6"/>
    <w:rsid w:val="0057690C"/>
    <w:rsid w:val="00583BCC"/>
    <w:rsid w:val="00586C90"/>
    <w:rsid w:val="00590F45"/>
    <w:rsid w:val="00592B9A"/>
    <w:rsid w:val="00593FB5"/>
    <w:rsid w:val="005B0A65"/>
    <w:rsid w:val="005C2BE6"/>
    <w:rsid w:val="005C4B49"/>
    <w:rsid w:val="005C6085"/>
    <w:rsid w:val="005D173F"/>
    <w:rsid w:val="005D3954"/>
    <w:rsid w:val="005D74CA"/>
    <w:rsid w:val="005E1480"/>
    <w:rsid w:val="00613E40"/>
    <w:rsid w:val="00620697"/>
    <w:rsid w:val="006349E5"/>
    <w:rsid w:val="006369BB"/>
    <w:rsid w:val="00641EA8"/>
    <w:rsid w:val="0065453F"/>
    <w:rsid w:val="00672B88"/>
    <w:rsid w:val="006815FE"/>
    <w:rsid w:val="00693D18"/>
    <w:rsid w:val="006B0F21"/>
    <w:rsid w:val="006C3798"/>
    <w:rsid w:val="006D0F80"/>
    <w:rsid w:val="006E1142"/>
    <w:rsid w:val="006F062A"/>
    <w:rsid w:val="006F27AB"/>
    <w:rsid w:val="007260D1"/>
    <w:rsid w:val="00744C70"/>
    <w:rsid w:val="007460AF"/>
    <w:rsid w:val="00755E88"/>
    <w:rsid w:val="00757F2D"/>
    <w:rsid w:val="007767E1"/>
    <w:rsid w:val="00776EFF"/>
    <w:rsid w:val="00791C37"/>
    <w:rsid w:val="00792A96"/>
    <w:rsid w:val="007A1D84"/>
    <w:rsid w:val="007D4A26"/>
    <w:rsid w:val="007E403A"/>
    <w:rsid w:val="007F425D"/>
    <w:rsid w:val="00801D97"/>
    <w:rsid w:val="00812BA2"/>
    <w:rsid w:val="00817828"/>
    <w:rsid w:val="00842FBF"/>
    <w:rsid w:val="008641D9"/>
    <w:rsid w:val="00870440"/>
    <w:rsid w:val="00896384"/>
    <w:rsid w:val="008B22FC"/>
    <w:rsid w:val="008B48EA"/>
    <w:rsid w:val="008D68F6"/>
    <w:rsid w:val="008E379C"/>
    <w:rsid w:val="008E4553"/>
    <w:rsid w:val="008F0029"/>
    <w:rsid w:val="008F55A7"/>
    <w:rsid w:val="009141D2"/>
    <w:rsid w:val="00914C23"/>
    <w:rsid w:val="009230A7"/>
    <w:rsid w:val="0092338F"/>
    <w:rsid w:val="00936BFC"/>
    <w:rsid w:val="00950D3C"/>
    <w:rsid w:val="009513EE"/>
    <w:rsid w:val="00960DAC"/>
    <w:rsid w:val="0097033E"/>
    <w:rsid w:val="00971242"/>
    <w:rsid w:val="00977BCD"/>
    <w:rsid w:val="0099168E"/>
    <w:rsid w:val="009B5B08"/>
    <w:rsid w:val="009D5D03"/>
    <w:rsid w:val="009D6DB6"/>
    <w:rsid w:val="00A10814"/>
    <w:rsid w:val="00A12B12"/>
    <w:rsid w:val="00A21E39"/>
    <w:rsid w:val="00A3096C"/>
    <w:rsid w:val="00A53668"/>
    <w:rsid w:val="00A54151"/>
    <w:rsid w:val="00A738DA"/>
    <w:rsid w:val="00A860CA"/>
    <w:rsid w:val="00A93693"/>
    <w:rsid w:val="00AB28E2"/>
    <w:rsid w:val="00AC7289"/>
    <w:rsid w:val="00AC7B6A"/>
    <w:rsid w:val="00AD0237"/>
    <w:rsid w:val="00AD3CC8"/>
    <w:rsid w:val="00AD3FD5"/>
    <w:rsid w:val="00AD48D7"/>
    <w:rsid w:val="00AD5EBC"/>
    <w:rsid w:val="00AE0451"/>
    <w:rsid w:val="00AE73D2"/>
    <w:rsid w:val="00AE7436"/>
    <w:rsid w:val="00B067D3"/>
    <w:rsid w:val="00B26D5D"/>
    <w:rsid w:val="00B27076"/>
    <w:rsid w:val="00B40B20"/>
    <w:rsid w:val="00B46572"/>
    <w:rsid w:val="00B634C2"/>
    <w:rsid w:val="00B67DA7"/>
    <w:rsid w:val="00B800D9"/>
    <w:rsid w:val="00B80D23"/>
    <w:rsid w:val="00B84B2B"/>
    <w:rsid w:val="00B85643"/>
    <w:rsid w:val="00BA1E3B"/>
    <w:rsid w:val="00BA3766"/>
    <w:rsid w:val="00BA4BF1"/>
    <w:rsid w:val="00BB44AD"/>
    <w:rsid w:val="00BD03AD"/>
    <w:rsid w:val="00BD73B0"/>
    <w:rsid w:val="00BF4B4B"/>
    <w:rsid w:val="00C16359"/>
    <w:rsid w:val="00C22E5D"/>
    <w:rsid w:val="00C239BA"/>
    <w:rsid w:val="00C31D1B"/>
    <w:rsid w:val="00C40919"/>
    <w:rsid w:val="00C42854"/>
    <w:rsid w:val="00C5539E"/>
    <w:rsid w:val="00C855D4"/>
    <w:rsid w:val="00C860C9"/>
    <w:rsid w:val="00C87CD3"/>
    <w:rsid w:val="00CA5687"/>
    <w:rsid w:val="00CA5723"/>
    <w:rsid w:val="00CB7407"/>
    <w:rsid w:val="00CF133D"/>
    <w:rsid w:val="00D01DDE"/>
    <w:rsid w:val="00D4484C"/>
    <w:rsid w:val="00D527DB"/>
    <w:rsid w:val="00D5677B"/>
    <w:rsid w:val="00D71BD0"/>
    <w:rsid w:val="00D869F4"/>
    <w:rsid w:val="00D912F6"/>
    <w:rsid w:val="00D9442B"/>
    <w:rsid w:val="00DA58B3"/>
    <w:rsid w:val="00DB3C10"/>
    <w:rsid w:val="00DE06EC"/>
    <w:rsid w:val="00DF6439"/>
    <w:rsid w:val="00E144D9"/>
    <w:rsid w:val="00E14D1A"/>
    <w:rsid w:val="00E2605F"/>
    <w:rsid w:val="00E337AA"/>
    <w:rsid w:val="00E465C2"/>
    <w:rsid w:val="00E544F6"/>
    <w:rsid w:val="00E60385"/>
    <w:rsid w:val="00E743A3"/>
    <w:rsid w:val="00EA5F20"/>
    <w:rsid w:val="00EC56EE"/>
    <w:rsid w:val="00ED4103"/>
    <w:rsid w:val="00EE679B"/>
    <w:rsid w:val="00F00F5E"/>
    <w:rsid w:val="00F03A9F"/>
    <w:rsid w:val="00F166D5"/>
    <w:rsid w:val="00F276CC"/>
    <w:rsid w:val="00F66793"/>
    <w:rsid w:val="00F80E3D"/>
    <w:rsid w:val="00F9098D"/>
    <w:rsid w:val="00F93CC5"/>
    <w:rsid w:val="00F967BA"/>
    <w:rsid w:val="00FA5A86"/>
    <w:rsid w:val="00FB346A"/>
    <w:rsid w:val="00FB5293"/>
    <w:rsid w:val="00FC5F17"/>
    <w:rsid w:val="00FD3D6B"/>
    <w:rsid w:val="00FE0A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9D5A"/>
  <w15:docId w15:val="{FFB731C5-3541-4928-ADEC-E1539B50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299"/>
  </w:style>
  <w:style w:type="paragraph" w:styleId="1">
    <w:name w:val="heading 1"/>
    <w:basedOn w:val="a"/>
    <w:link w:val="10"/>
    <w:uiPriority w:val="9"/>
    <w:qFormat/>
    <w:rsid w:val="00045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next w:val="a"/>
    <w:link w:val="30"/>
    <w:uiPriority w:val="9"/>
    <w:semiHidden/>
    <w:unhideWhenUsed/>
    <w:qFormat/>
    <w:rsid w:val="009916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33081"/>
  </w:style>
  <w:style w:type="paragraph" w:customStyle="1" w:styleId="rvps2">
    <w:name w:val="rvps2"/>
    <w:basedOn w:val="a"/>
    <w:rsid w:val="00977B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CF133D"/>
    <w:rPr>
      <w:color w:val="0000FF"/>
      <w:u w:val="single"/>
    </w:rPr>
  </w:style>
  <w:style w:type="paragraph" w:styleId="HTML">
    <w:name w:val="HTML Preformatted"/>
    <w:basedOn w:val="a"/>
    <w:link w:val="HTML0"/>
    <w:uiPriority w:val="99"/>
    <w:semiHidden/>
    <w:unhideWhenUsed/>
    <w:rsid w:val="0013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13590E"/>
    <w:rPr>
      <w:rFonts w:ascii="Courier New" w:eastAsia="Times New Roman" w:hAnsi="Courier New" w:cs="Courier New"/>
      <w:sz w:val="20"/>
      <w:szCs w:val="20"/>
      <w:lang w:eastAsia="uk-UA"/>
    </w:rPr>
  </w:style>
  <w:style w:type="character" w:customStyle="1" w:styleId="10">
    <w:name w:val="Заголовок 1 Знак"/>
    <w:basedOn w:val="a0"/>
    <w:link w:val="1"/>
    <w:uiPriority w:val="9"/>
    <w:rsid w:val="00045229"/>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0452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045229"/>
    <w:rPr>
      <w:b/>
      <w:bCs/>
    </w:rPr>
  </w:style>
  <w:style w:type="character" w:styleId="a6">
    <w:name w:val="Emphasis"/>
    <w:basedOn w:val="a0"/>
    <w:uiPriority w:val="20"/>
    <w:qFormat/>
    <w:rsid w:val="00045229"/>
    <w:rPr>
      <w:i/>
      <w:iCs/>
    </w:rPr>
  </w:style>
  <w:style w:type="character" w:customStyle="1" w:styleId="30">
    <w:name w:val="Заголовок 3 Знак"/>
    <w:basedOn w:val="a0"/>
    <w:link w:val="3"/>
    <w:uiPriority w:val="9"/>
    <w:semiHidden/>
    <w:rsid w:val="0099168E"/>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9916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68E"/>
    <w:rPr>
      <w:rFonts w:ascii="Tahoma" w:hAnsi="Tahoma" w:cs="Tahoma"/>
      <w:sz w:val="16"/>
      <w:szCs w:val="16"/>
    </w:rPr>
  </w:style>
  <w:style w:type="character" w:customStyle="1" w:styleId="lang-btn">
    <w:name w:val="lang-btn"/>
    <w:basedOn w:val="a0"/>
    <w:rsid w:val="00503A0C"/>
  </w:style>
  <w:style w:type="paragraph" w:styleId="z-">
    <w:name w:val="HTML Top of Form"/>
    <w:basedOn w:val="a"/>
    <w:next w:val="a"/>
    <w:link w:val="z-0"/>
    <w:hidden/>
    <w:uiPriority w:val="99"/>
    <w:semiHidden/>
    <w:unhideWhenUsed/>
    <w:rsid w:val="00503A0C"/>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503A0C"/>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503A0C"/>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503A0C"/>
    <w:rPr>
      <w:rFonts w:ascii="Arial" w:eastAsia="Times New Roman" w:hAnsi="Arial" w:cs="Arial"/>
      <w:vanish/>
      <w:sz w:val="16"/>
      <w:szCs w:val="16"/>
      <w:lang w:eastAsia="uk-UA"/>
    </w:rPr>
  </w:style>
  <w:style w:type="paragraph" w:styleId="a9">
    <w:name w:val="Body Text"/>
    <w:basedOn w:val="a"/>
    <w:link w:val="aa"/>
    <w:rsid w:val="006E1142"/>
    <w:pPr>
      <w:widowControl w:val="0"/>
      <w:autoSpaceDE w:val="0"/>
      <w:autoSpaceDN w:val="0"/>
      <w:adjustRightInd w:val="0"/>
      <w:spacing w:before="120" w:after="0" w:line="240" w:lineRule="auto"/>
      <w:jc w:val="both"/>
    </w:pPr>
    <w:rPr>
      <w:rFonts w:ascii="Times New Roman" w:eastAsia="Times New Roman" w:hAnsi="Times New Roman" w:cs="Times New Roman"/>
      <w:w w:val="103"/>
      <w:sz w:val="28"/>
      <w:szCs w:val="20"/>
      <w:lang w:eastAsia="ru-RU"/>
    </w:rPr>
  </w:style>
  <w:style w:type="character" w:customStyle="1" w:styleId="aa">
    <w:name w:val="Основной текст Знак"/>
    <w:basedOn w:val="a0"/>
    <w:link w:val="a9"/>
    <w:rsid w:val="006E1142"/>
    <w:rPr>
      <w:rFonts w:ascii="Times New Roman" w:eastAsia="Times New Roman" w:hAnsi="Times New Roman" w:cs="Times New Roman"/>
      <w:w w:val="103"/>
      <w:sz w:val="28"/>
      <w:szCs w:val="20"/>
      <w:lang w:eastAsia="ru-RU"/>
    </w:rPr>
  </w:style>
  <w:style w:type="paragraph" w:customStyle="1" w:styleId="ab">
    <w:name w:val="Текст абзац"/>
    <w:basedOn w:val="a"/>
    <w:rsid w:val="006E1142"/>
    <w:pPr>
      <w:widowControl w:val="0"/>
      <w:spacing w:before="80" w:after="40" w:line="240" w:lineRule="auto"/>
      <w:ind w:firstLine="709"/>
      <w:jc w:val="both"/>
    </w:pPr>
    <w:rPr>
      <w:rFonts w:ascii="Arial" w:eastAsia="Times New Roman" w:hAnsi="Arial" w:cs="Times New Roman"/>
      <w:sz w:val="24"/>
      <w:szCs w:val="20"/>
      <w:lang w:val="ru-RU" w:eastAsia="ru-RU"/>
    </w:rPr>
  </w:style>
  <w:style w:type="paragraph" w:styleId="2">
    <w:name w:val="Body Text 2"/>
    <w:basedOn w:val="a"/>
    <w:link w:val="20"/>
    <w:uiPriority w:val="99"/>
    <w:unhideWhenUsed/>
    <w:rsid w:val="006E1142"/>
    <w:pPr>
      <w:spacing w:after="120" w:line="480" w:lineRule="auto"/>
    </w:pPr>
  </w:style>
  <w:style w:type="character" w:customStyle="1" w:styleId="20">
    <w:name w:val="Основной текст 2 Знак"/>
    <w:basedOn w:val="a0"/>
    <w:link w:val="2"/>
    <w:uiPriority w:val="99"/>
    <w:rsid w:val="006E1142"/>
  </w:style>
  <w:style w:type="paragraph" w:styleId="ac">
    <w:name w:val="Body Text Indent"/>
    <w:basedOn w:val="a"/>
    <w:link w:val="ad"/>
    <w:uiPriority w:val="99"/>
    <w:semiHidden/>
    <w:unhideWhenUsed/>
    <w:rsid w:val="00FA5A86"/>
    <w:pPr>
      <w:spacing w:after="120"/>
      <w:ind w:left="283"/>
    </w:pPr>
  </w:style>
  <w:style w:type="character" w:customStyle="1" w:styleId="ad">
    <w:name w:val="Основной текст с отступом Знак"/>
    <w:basedOn w:val="a0"/>
    <w:link w:val="ac"/>
    <w:uiPriority w:val="99"/>
    <w:semiHidden/>
    <w:rsid w:val="00FA5A86"/>
  </w:style>
  <w:style w:type="paragraph" w:styleId="21">
    <w:name w:val="Body Text Indent 2"/>
    <w:basedOn w:val="a"/>
    <w:link w:val="22"/>
    <w:uiPriority w:val="99"/>
    <w:unhideWhenUsed/>
    <w:rsid w:val="00FA5A86"/>
    <w:pPr>
      <w:spacing w:after="120" w:line="480" w:lineRule="auto"/>
      <w:ind w:left="283"/>
    </w:pPr>
  </w:style>
  <w:style w:type="character" w:customStyle="1" w:styleId="22">
    <w:name w:val="Основной текст с отступом 2 Знак"/>
    <w:basedOn w:val="a0"/>
    <w:link w:val="21"/>
    <w:uiPriority w:val="99"/>
    <w:rsid w:val="00FA5A86"/>
  </w:style>
  <w:style w:type="paragraph" w:styleId="ae">
    <w:name w:val="List Paragraph"/>
    <w:basedOn w:val="a"/>
    <w:uiPriority w:val="34"/>
    <w:qFormat/>
    <w:rsid w:val="00C87CD3"/>
    <w:pPr>
      <w:ind w:left="720"/>
      <w:contextualSpacing/>
    </w:pPr>
  </w:style>
  <w:style w:type="paragraph" w:styleId="31">
    <w:name w:val="Body Text Indent 3"/>
    <w:basedOn w:val="a"/>
    <w:link w:val="32"/>
    <w:rsid w:val="00C860C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860C9"/>
    <w:rPr>
      <w:rFonts w:ascii="Times New Roman" w:eastAsia="Times New Roman" w:hAnsi="Times New Roman" w:cs="Times New Roman"/>
      <w:sz w:val="16"/>
      <w:szCs w:val="16"/>
      <w:lang w:eastAsia="ru-RU"/>
    </w:rPr>
  </w:style>
  <w:style w:type="character" w:styleId="HTML1">
    <w:name w:val="HTML Cite"/>
    <w:basedOn w:val="a0"/>
    <w:uiPriority w:val="99"/>
    <w:semiHidden/>
    <w:unhideWhenUsed/>
    <w:rsid w:val="005C4B49"/>
    <w:rPr>
      <w:i/>
      <w:iCs/>
    </w:rPr>
  </w:style>
  <w:style w:type="paragraph" w:styleId="af">
    <w:name w:val="header"/>
    <w:basedOn w:val="a"/>
    <w:link w:val="af0"/>
    <w:uiPriority w:val="99"/>
    <w:unhideWhenUsed/>
    <w:rsid w:val="00C855D4"/>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C855D4"/>
  </w:style>
  <w:style w:type="paragraph" w:styleId="af1">
    <w:name w:val="footer"/>
    <w:basedOn w:val="a"/>
    <w:link w:val="af2"/>
    <w:uiPriority w:val="99"/>
    <w:unhideWhenUsed/>
    <w:rsid w:val="00C855D4"/>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C855D4"/>
  </w:style>
  <w:style w:type="table" w:styleId="af3">
    <w:name w:val="Table Grid"/>
    <w:basedOn w:val="a1"/>
    <w:uiPriority w:val="39"/>
    <w:rsid w:val="005D395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975">
      <w:bodyDiv w:val="1"/>
      <w:marLeft w:val="0"/>
      <w:marRight w:val="0"/>
      <w:marTop w:val="0"/>
      <w:marBottom w:val="0"/>
      <w:divBdr>
        <w:top w:val="none" w:sz="0" w:space="0" w:color="auto"/>
        <w:left w:val="none" w:sz="0" w:space="0" w:color="auto"/>
        <w:bottom w:val="none" w:sz="0" w:space="0" w:color="auto"/>
        <w:right w:val="none" w:sz="0" w:space="0" w:color="auto"/>
      </w:divBdr>
      <w:divsChild>
        <w:div w:id="900098299">
          <w:marLeft w:val="0"/>
          <w:marRight w:val="0"/>
          <w:marTop w:val="0"/>
          <w:marBottom w:val="0"/>
          <w:divBdr>
            <w:top w:val="none" w:sz="0" w:space="0" w:color="auto"/>
            <w:left w:val="none" w:sz="0" w:space="0" w:color="auto"/>
            <w:bottom w:val="none" w:sz="0" w:space="0" w:color="auto"/>
            <w:right w:val="none" w:sz="0" w:space="0" w:color="auto"/>
          </w:divBdr>
          <w:divsChild>
            <w:div w:id="11393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9030">
      <w:bodyDiv w:val="1"/>
      <w:marLeft w:val="0"/>
      <w:marRight w:val="0"/>
      <w:marTop w:val="0"/>
      <w:marBottom w:val="0"/>
      <w:divBdr>
        <w:top w:val="none" w:sz="0" w:space="0" w:color="auto"/>
        <w:left w:val="none" w:sz="0" w:space="0" w:color="auto"/>
        <w:bottom w:val="none" w:sz="0" w:space="0" w:color="auto"/>
        <w:right w:val="none" w:sz="0" w:space="0" w:color="auto"/>
      </w:divBdr>
      <w:divsChild>
        <w:div w:id="735518198">
          <w:marLeft w:val="0"/>
          <w:marRight w:val="0"/>
          <w:marTop w:val="0"/>
          <w:marBottom w:val="0"/>
          <w:divBdr>
            <w:top w:val="none" w:sz="0" w:space="0" w:color="auto"/>
            <w:left w:val="none" w:sz="0" w:space="0" w:color="auto"/>
            <w:bottom w:val="none" w:sz="0" w:space="0" w:color="auto"/>
            <w:right w:val="none" w:sz="0" w:space="0" w:color="auto"/>
          </w:divBdr>
          <w:divsChild>
            <w:div w:id="737749114">
              <w:marLeft w:val="0"/>
              <w:marRight w:val="0"/>
              <w:marTop w:val="0"/>
              <w:marBottom w:val="0"/>
              <w:divBdr>
                <w:top w:val="none" w:sz="0" w:space="0" w:color="auto"/>
                <w:left w:val="none" w:sz="0" w:space="0" w:color="auto"/>
                <w:bottom w:val="none" w:sz="0" w:space="0" w:color="auto"/>
                <w:right w:val="none" w:sz="0" w:space="0" w:color="auto"/>
              </w:divBdr>
              <w:divsChild>
                <w:div w:id="1474984986">
                  <w:marLeft w:val="0"/>
                  <w:marRight w:val="0"/>
                  <w:marTop w:val="0"/>
                  <w:marBottom w:val="0"/>
                  <w:divBdr>
                    <w:top w:val="none" w:sz="0" w:space="0" w:color="auto"/>
                    <w:left w:val="none" w:sz="0" w:space="0" w:color="auto"/>
                    <w:bottom w:val="none" w:sz="0" w:space="0" w:color="auto"/>
                    <w:right w:val="none" w:sz="0" w:space="0" w:color="auto"/>
                  </w:divBdr>
                </w:div>
              </w:divsChild>
            </w:div>
            <w:div w:id="19265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8414">
      <w:bodyDiv w:val="1"/>
      <w:marLeft w:val="0"/>
      <w:marRight w:val="0"/>
      <w:marTop w:val="0"/>
      <w:marBottom w:val="0"/>
      <w:divBdr>
        <w:top w:val="none" w:sz="0" w:space="0" w:color="auto"/>
        <w:left w:val="none" w:sz="0" w:space="0" w:color="auto"/>
        <w:bottom w:val="none" w:sz="0" w:space="0" w:color="auto"/>
        <w:right w:val="none" w:sz="0" w:space="0" w:color="auto"/>
      </w:divBdr>
      <w:divsChild>
        <w:div w:id="214590442">
          <w:marLeft w:val="0"/>
          <w:marRight w:val="0"/>
          <w:marTop w:val="0"/>
          <w:marBottom w:val="0"/>
          <w:divBdr>
            <w:top w:val="none" w:sz="0" w:space="0" w:color="auto"/>
            <w:left w:val="none" w:sz="0" w:space="0" w:color="auto"/>
            <w:bottom w:val="none" w:sz="0" w:space="0" w:color="auto"/>
            <w:right w:val="none" w:sz="0" w:space="0" w:color="auto"/>
          </w:divBdr>
        </w:div>
        <w:div w:id="460806639">
          <w:marLeft w:val="0"/>
          <w:marRight w:val="0"/>
          <w:marTop w:val="0"/>
          <w:marBottom w:val="0"/>
          <w:divBdr>
            <w:top w:val="none" w:sz="0" w:space="0" w:color="auto"/>
            <w:left w:val="none" w:sz="0" w:space="0" w:color="auto"/>
            <w:bottom w:val="none" w:sz="0" w:space="0" w:color="auto"/>
            <w:right w:val="none" w:sz="0" w:space="0" w:color="auto"/>
          </w:divBdr>
        </w:div>
        <w:div w:id="1248418182">
          <w:marLeft w:val="0"/>
          <w:marRight w:val="0"/>
          <w:marTop w:val="0"/>
          <w:marBottom w:val="0"/>
          <w:divBdr>
            <w:top w:val="none" w:sz="0" w:space="0" w:color="auto"/>
            <w:left w:val="none" w:sz="0" w:space="0" w:color="auto"/>
            <w:bottom w:val="none" w:sz="0" w:space="0" w:color="auto"/>
            <w:right w:val="none" w:sz="0" w:space="0" w:color="auto"/>
          </w:divBdr>
        </w:div>
      </w:divsChild>
    </w:div>
    <w:div w:id="356661697">
      <w:bodyDiv w:val="1"/>
      <w:marLeft w:val="0"/>
      <w:marRight w:val="0"/>
      <w:marTop w:val="0"/>
      <w:marBottom w:val="0"/>
      <w:divBdr>
        <w:top w:val="none" w:sz="0" w:space="0" w:color="auto"/>
        <w:left w:val="none" w:sz="0" w:space="0" w:color="auto"/>
        <w:bottom w:val="none" w:sz="0" w:space="0" w:color="auto"/>
        <w:right w:val="none" w:sz="0" w:space="0" w:color="auto"/>
      </w:divBdr>
    </w:div>
    <w:div w:id="580795331">
      <w:bodyDiv w:val="1"/>
      <w:marLeft w:val="0"/>
      <w:marRight w:val="0"/>
      <w:marTop w:val="0"/>
      <w:marBottom w:val="0"/>
      <w:divBdr>
        <w:top w:val="none" w:sz="0" w:space="0" w:color="auto"/>
        <w:left w:val="none" w:sz="0" w:space="0" w:color="auto"/>
        <w:bottom w:val="none" w:sz="0" w:space="0" w:color="auto"/>
        <w:right w:val="none" w:sz="0" w:space="0" w:color="auto"/>
      </w:divBdr>
    </w:div>
    <w:div w:id="1035539033">
      <w:bodyDiv w:val="1"/>
      <w:marLeft w:val="0"/>
      <w:marRight w:val="0"/>
      <w:marTop w:val="0"/>
      <w:marBottom w:val="0"/>
      <w:divBdr>
        <w:top w:val="none" w:sz="0" w:space="0" w:color="auto"/>
        <w:left w:val="none" w:sz="0" w:space="0" w:color="auto"/>
        <w:bottom w:val="none" w:sz="0" w:space="0" w:color="auto"/>
        <w:right w:val="none" w:sz="0" w:space="0" w:color="auto"/>
      </w:divBdr>
    </w:div>
    <w:div w:id="1213692010">
      <w:bodyDiv w:val="1"/>
      <w:marLeft w:val="0"/>
      <w:marRight w:val="0"/>
      <w:marTop w:val="0"/>
      <w:marBottom w:val="0"/>
      <w:divBdr>
        <w:top w:val="none" w:sz="0" w:space="0" w:color="auto"/>
        <w:left w:val="none" w:sz="0" w:space="0" w:color="auto"/>
        <w:bottom w:val="none" w:sz="0" w:space="0" w:color="auto"/>
        <w:right w:val="none" w:sz="0" w:space="0" w:color="auto"/>
      </w:divBdr>
    </w:div>
    <w:div w:id="1312632175">
      <w:bodyDiv w:val="1"/>
      <w:marLeft w:val="0"/>
      <w:marRight w:val="0"/>
      <w:marTop w:val="0"/>
      <w:marBottom w:val="0"/>
      <w:divBdr>
        <w:top w:val="none" w:sz="0" w:space="0" w:color="auto"/>
        <w:left w:val="none" w:sz="0" w:space="0" w:color="auto"/>
        <w:bottom w:val="none" w:sz="0" w:space="0" w:color="auto"/>
        <w:right w:val="none" w:sz="0" w:space="0" w:color="auto"/>
      </w:divBdr>
    </w:div>
    <w:div w:id="1317805384">
      <w:bodyDiv w:val="1"/>
      <w:marLeft w:val="0"/>
      <w:marRight w:val="0"/>
      <w:marTop w:val="0"/>
      <w:marBottom w:val="0"/>
      <w:divBdr>
        <w:top w:val="none" w:sz="0" w:space="0" w:color="auto"/>
        <w:left w:val="none" w:sz="0" w:space="0" w:color="auto"/>
        <w:bottom w:val="none" w:sz="0" w:space="0" w:color="auto"/>
        <w:right w:val="none" w:sz="0" w:space="0" w:color="auto"/>
      </w:divBdr>
      <w:divsChild>
        <w:div w:id="1994916105">
          <w:marLeft w:val="0"/>
          <w:marRight w:val="0"/>
          <w:marTop w:val="0"/>
          <w:marBottom w:val="0"/>
          <w:divBdr>
            <w:top w:val="none" w:sz="0" w:space="0" w:color="auto"/>
            <w:left w:val="none" w:sz="0" w:space="0" w:color="auto"/>
            <w:bottom w:val="none" w:sz="0" w:space="0" w:color="auto"/>
            <w:right w:val="none" w:sz="0" w:space="0" w:color="auto"/>
          </w:divBdr>
        </w:div>
      </w:divsChild>
    </w:div>
    <w:div w:id="1436710991">
      <w:bodyDiv w:val="1"/>
      <w:marLeft w:val="0"/>
      <w:marRight w:val="0"/>
      <w:marTop w:val="0"/>
      <w:marBottom w:val="0"/>
      <w:divBdr>
        <w:top w:val="none" w:sz="0" w:space="0" w:color="auto"/>
        <w:left w:val="none" w:sz="0" w:space="0" w:color="auto"/>
        <w:bottom w:val="none" w:sz="0" w:space="0" w:color="auto"/>
        <w:right w:val="none" w:sz="0" w:space="0" w:color="auto"/>
      </w:divBdr>
    </w:div>
    <w:div w:id="1438719901">
      <w:bodyDiv w:val="1"/>
      <w:marLeft w:val="0"/>
      <w:marRight w:val="0"/>
      <w:marTop w:val="0"/>
      <w:marBottom w:val="0"/>
      <w:divBdr>
        <w:top w:val="none" w:sz="0" w:space="0" w:color="auto"/>
        <w:left w:val="none" w:sz="0" w:space="0" w:color="auto"/>
        <w:bottom w:val="none" w:sz="0" w:space="0" w:color="auto"/>
        <w:right w:val="none" w:sz="0" w:space="0" w:color="auto"/>
      </w:divBdr>
    </w:div>
    <w:div w:id="1536581881">
      <w:bodyDiv w:val="1"/>
      <w:marLeft w:val="0"/>
      <w:marRight w:val="0"/>
      <w:marTop w:val="0"/>
      <w:marBottom w:val="0"/>
      <w:divBdr>
        <w:top w:val="none" w:sz="0" w:space="0" w:color="auto"/>
        <w:left w:val="none" w:sz="0" w:space="0" w:color="auto"/>
        <w:bottom w:val="none" w:sz="0" w:space="0" w:color="auto"/>
        <w:right w:val="none" w:sz="0" w:space="0" w:color="auto"/>
      </w:divBdr>
    </w:div>
    <w:div w:id="1553613564">
      <w:bodyDiv w:val="1"/>
      <w:marLeft w:val="0"/>
      <w:marRight w:val="0"/>
      <w:marTop w:val="0"/>
      <w:marBottom w:val="0"/>
      <w:divBdr>
        <w:top w:val="none" w:sz="0" w:space="0" w:color="auto"/>
        <w:left w:val="none" w:sz="0" w:space="0" w:color="auto"/>
        <w:bottom w:val="none" w:sz="0" w:space="0" w:color="auto"/>
        <w:right w:val="none" w:sz="0" w:space="0" w:color="auto"/>
      </w:divBdr>
      <w:divsChild>
        <w:div w:id="1682664767">
          <w:marLeft w:val="0"/>
          <w:marRight w:val="0"/>
          <w:marTop w:val="0"/>
          <w:marBottom w:val="0"/>
          <w:divBdr>
            <w:top w:val="none" w:sz="0" w:space="0" w:color="auto"/>
            <w:left w:val="none" w:sz="0" w:space="0" w:color="auto"/>
            <w:bottom w:val="none" w:sz="0" w:space="0" w:color="auto"/>
            <w:right w:val="none" w:sz="0" w:space="0" w:color="auto"/>
          </w:divBdr>
        </w:div>
        <w:div w:id="598365994">
          <w:marLeft w:val="0"/>
          <w:marRight w:val="0"/>
          <w:marTop w:val="0"/>
          <w:marBottom w:val="0"/>
          <w:divBdr>
            <w:top w:val="none" w:sz="0" w:space="0" w:color="auto"/>
            <w:left w:val="none" w:sz="0" w:space="0" w:color="auto"/>
            <w:bottom w:val="none" w:sz="0" w:space="0" w:color="auto"/>
            <w:right w:val="none" w:sz="0" w:space="0" w:color="auto"/>
          </w:divBdr>
        </w:div>
        <w:div w:id="119419814">
          <w:marLeft w:val="0"/>
          <w:marRight w:val="0"/>
          <w:marTop w:val="0"/>
          <w:marBottom w:val="0"/>
          <w:divBdr>
            <w:top w:val="none" w:sz="0" w:space="0" w:color="auto"/>
            <w:left w:val="none" w:sz="0" w:space="0" w:color="auto"/>
            <w:bottom w:val="none" w:sz="0" w:space="0" w:color="auto"/>
            <w:right w:val="none" w:sz="0" w:space="0" w:color="auto"/>
          </w:divBdr>
        </w:div>
        <w:div w:id="1879009413">
          <w:marLeft w:val="0"/>
          <w:marRight w:val="0"/>
          <w:marTop w:val="0"/>
          <w:marBottom w:val="0"/>
          <w:divBdr>
            <w:top w:val="none" w:sz="0" w:space="0" w:color="auto"/>
            <w:left w:val="none" w:sz="0" w:space="0" w:color="auto"/>
            <w:bottom w:val="none" w:sz="0" w:space="0" w:color="auto"/>
            <w:right w:val="none" w:sz="0" w:space="0" w:color="auto"/>
          </w:divBdr>
        </w:div>
        <w:div w:id="1760178985">
          <w:marLeft w:val="0"/>
          <w:marRight w:val="0"/>
          <w:marTop w:val="0"/>
          <w:marBottom w:val="0"/>
          <w:divBdr>
            <w:top w:val="none" w:sz="0" w:space="0" w:color="auto"/>
            <w:left w:val="none" w:sz="0" w:space="0" w:color="auto"/>
            <w:bottom w:val="none" w:sz="0" w:space="0" w:color="auto"/>
            <w:right w:val="none" w:sz="0" w:space="0" w:color="auto"/>
          </w:divBdr>
        </w:div>
        <w:div w:id="1173569221">
          <w:marLeft w:val="0"/>
          <w:marRight w:val="0"/>
          <w:marTop w:val="0"/>
          <w:marBottom w:val="0"/>
          <w:divBdr>
            <w:top w:val="none" w:sz="0" w:space="0" w:color="auto"/>
            <w:left w:val="none" w:sz="0" w:space="0" w:color="auto"/>
            <w:bottom w:val="none" w:sz="0" w:space="0" w:color="auto"/>
            <w:right w:val="none" w:sz="0" w:space="0" w:color="auto"/>
          </w:divBdr>
        </w:div>
        <w:div w:id="758676805">
          <w:marLeft w:val="0"/>
          <w:marRight w:val="0"/>
          <w:marTop w:val="0"/>
          <w:marBottom w:val="0"/>
          <w:divBdr>
            <w:top w:val="none" w:sz="0" w:space="0" w:color="auto"/>
            <w:left w:val="none" w:sz="0" w:space="0" w:color="auto"/>
            <w:bottom w:val="none" w:sz="0" w:space="0" w:color="auto"/>
            <w:right w:val="none" w:sz="0" w:space="0" w:color="auto"/>
          </w:divBdr>
        </w:div>
        <w:div w:id="1542665009">
          <w:marLeft w:val="0"/>
          <w:marRight w:val="0"/>
          <w:marTop w:val="0"/>
          <w:marBottom w:val="0"/>
          <w:divBdr>
            <w:top w:val="none" w:sz="0" w:space="0" w:color="auto"/>
            <w:left w:val="none" w:sz="0" w:space="0" w:color="auto"/>
            <w:bottom w:val="none" w:sz="0" w:space="0" w:color="auto"/>
            <w:right w:val="none" w:sz="0" w:space="0" w:color="auto"/>
          </w:divBdr>
        </w:div>
        <w:div w:id="114100445">
          <w:marLeft w:val="0"/>
          <w:marRight w:val="0"/>
          <w:marTop w:val="0"/>
          <w:marBottom w:val="0"/>
          <w:divBdr>
            <w:top w:val="none" w:sz="0" w:space="0" w:color="auto"/>
            <w:left w:val="none" w:sz="0" w:space="0" w:color="auto"/>
            <w:bottom w:val="none" w:sz="0" w:space="0" w:color="auto"/>
            <w:right w:val="none" w:sz="0" w:space="0" w:color="auto"/>
          </w:divBdr>
        </w:div>
        <w:div w:id="226689904">
          <w:marLeft w:val="0"/>
          <w:marRight w:val="0"/>
          <w:marTop w:val="0"/>
          <w:marBottom w:val="0"/>
          <w:divBdr>
            <w:top w:val="none" w:sz="0" w:space="0" w:color="auto"/>
            <w:left w:val="none" w:sz="0" w:space="0" w:color="auto"/>
            <w:bottom w:val="none" w:sz="0" w:space="0" w:color="auto"/>
            <w:right w:val="none" w:sz="0" w:space="0" w:color="auto"/>
          </w:divBdr>
        </w:div>
        <w:div w:id="1443569068">
          <w:marLeft w:val="0"/>
          <w:marRight w:val="0"/>
          <w:marTop w:val="0"/>
          <w:marBottom w:val="0"/>
          <w:divBdr>
            <w:top w:val="none" w:sz="0" w:space="0" w:color="auto"/>
            <w:left w:val="none" w:sz="0" w:space="0" w:color="auto"/>
            <w:bottom w:val="none" w:sz="0" w:space="0" w:color="auto"/>
            <w:right w:val="none" w:sz="0" w:space="0" w:color="auto"/>
          </w:divBdr>
        </w:div>
        <w:div w:id="1536382757">
          <w:marLeft w:val="0"/>
          <w:marRight w:val="0"/>
          <w:marTop w:val="0"/>
          <w:marBottom w:val="0"/>
          <w:divBdr>
            <w:top w:val="none" w:sz="0" w:space="0" w:color="auto"/>
            <w:left w:val="none" w:sz="0" w:space="0" w:color="auto"/>
            <w:bottom w:val="none" w:sz="0" w:space="0" w:color="auto"/>
            <w:right w:val="none" w:sz="0" w:space="0" w:color="auto"/>
          </w:divBdr>
        </w:div>
        <w:div w:id="1487480662">
          <w:marLeft w:val="0"/>
          <w:marRight w:val="0"/>
          <w:marTop w:val="0"/>
          <w:marBottom w:val="0"/>
          <w:divBdr>
            <w:top w:val="none" w:sz="0" w:space="0" w:color="auto"/>
            <w:left w:val="none" w:sz="0" w:space="0" w:color="auto"/>
            <w:bottom w:val="none" w:sz="0" w:space="0" w:color="auto"/>
            <w:right w:val="none" w:sz="0" w:space="0" w:color="auto"/>
          </w:divBdr>
        </w:div>
        <w:div w:id="493378783">
          <w:marLeft w:val="0"/>
          <w:marRight w:val="0"/>
          <w:marTop w:val="0"/>
          <w:marBottom w:val="0"/>
          <w:divBdr>
            <w:top w:val="none" w:sz="0" w:space="0" w:color="auto"/>
            <w:left w:val="none" w:sz="0" w:space="0" w:color="auto"/>
            <w:bottom w:val="none" w:sz="0" w:space="0" w:color="auto"/>
            <w:right w:val="none" w:sz="0" w:space="0" w:color="auto"/>
          </w:divBdr>
        </w:div>
        <w:div w:id="1826820582">
          <w:marLeft w:val="0"/>
          <w:marRight w:val="0"/>
          <w:marTop w:val="0"/>
          <w:marBottom w:val="0"/>
          <w:divBdr>
            <w:top w:val="none" w:sz="0" w:space="0" w:color="auto"/>
            <w:left w:val="none" w:sz="0" w:space="0" w:color="auto"/>
            <w:bottom w:val="none" w:sz="0" w:space="0" w:color="auto"/>
            <w:right w:val="none" w:sz="0" w:space="0" w:color="auto"/>
          </w:divBdr>
        </w:div>
        <w:div w:id="735664525">
          <w:marLeft w:val="0"/>
          <w:marRight w:val="0"/>
          <w:marTop w:val="0"/>
          <w:marBottom w:val="0"/>
          <w:divBdr>
            <w:top w:val="none" w:sz="0" w:space="0" w:color="auto"/>
            <w:left w:val="none" w:sz="0" w:space="0" w:color="auto"/>
            <w:bottom w:val="none" w:sz="0" w:space="0" w:color="auto"/>
            <w:right w:val="none" w:sz="0" w:space="0" w:color="auto"/>
          </w:divBdr>
        </w:div>
        <w:div w:id="609823773">
          <w:marLeft w:val="0"/>
          <w:marRight w:val="0"/>
          <w:marTop w:val="0"/>
          <w:marBottom w:val="0"/>
          <w:divBdr>
            <w:top w:val="none" w:sz="0" w:space="0" w:color="auto"/>
            <w:left w:val="none" w:sz="0" w:space="0" w:color="auto"/>
            <w:bottom w:val="none" w:sz="0" w:space="0" w:color="auto"/>
            <w:right w:val="none" w:sz="0" w:space="0" w:color="auto"/>
          </w:divBdr>
        </w:div>
        <w:div w:id="1605115021">
          <w:marLeft w:val="0"/>
          <w:marRight w:val="0"/>
          <w:marTop w:val="0"/>
          <w:marBottom w:val="0"/>
          <w:divBdr>
            <w:top w:val="none" w:sz="0" w:space="0" w:color="auto"/>
            <w:left w:val="none" w:sz="0" w:space="0" w:color="auto"/>
            <w:bottom w:val="none" w:sz="0" w:space="0" w:color="auto"/>
            <w:right w:val="none" w:sz="0" w:space="0" w:color="auto"/>
          </w:divBdr>
        </w:div>
        <w:div w:id="1297373114">
          <w:marLeft w:val="0"/>
          <w:marRight w:val="0"/>
          <w:marTop w:val="0"/>
          <w:marBottom w:val="0"/>
          <w:divBdr>
            <w:top w:val="none" w:sz="0" w:space="0" w:color="auto"/>
            <w:left w:val="none" w:sz="0" w:space="0" w:color="auto"/>
            <w:bottom w:val="none" w:sz="0" w:space="0" w:color="auto"/>
            <w:right w:val="none" w:sz="0" w:space="0" w:color="auto"/>
          </w:divBdr>
        </w:div>
        <w:div w:id="199784683">
          <w:marLeft w:val="0"/>
          <w:marRight w:val="0"/>
          <w:marTop w:val="0"/>
          <w:marBottom w:val="0"/>
          <w:divBdr>
            <w:top w:val="none" w:sz="0" w:space="0" w:color="auto"/>
            <w:left w:val="none" w:sz="0" w:space="0" w:color="auto"/>
            <w:bottom w:val="none" w:sz="0" w:space="0" w:color="auto"/>
            <w:right w:val="none" w:sz="0" w:space="0" w:color="auto"/>
          </w:divBdr>
        </w:div>
        <w:div w:id="1764256636">
          <w:marLeft w:val="0"/>
          <w:marRight w:val="0"/>
          <w:marTop w:val="0"/>
          <w:marBottom w:val="0"/>
          <w:divBdr>
            <w:top w:val="none" w:sz="0" w:space="0" w:color="auto"/>
            <w:left w:val="none" w:sz="0" w:space="0" w:color="auto"/>
            <w:bottom w:val="none" w:sz="0" w:space="0" w:color="auto"/>
            <w:right w:val="none" w:sz="0" w:space="0" w:color="auto"/>
          </w:divBdr>
        </w:div>
        <w:div w:id="617178104">
          <w:marLeft w:val="0"/>
          <w:marRight w:val="0"/>
          <w:marTop w:val="0"/>
          <w:marBottom w:val="0"/>
          <w:divBdr>
            <w:top w:val="none" w:sz="0" w:space="0" w:color="auto"/>
            <w:left w:val="none" w:sz="0" w:space="0" w:color="auto"/>
            <w:bottom w:val="none" w:sz="0" w:space="0" w:color="auto"/>
            <w:right w:val="none" w:sz="0" w:space="0" w:color="auto"/>
          </w:divBdr>
        </w:div>
        <w:div w:id="1508789767">
          <w:marLeft w:val="0"/>
          <w:marRight w:val="0"/>
          <w:marTop w:val="0"/>
          <w:marBottom w:val="0"/>
          <w:divBdr>
            <w:top w:val="none" w:sz="0" w:space="0" w:color="auto"/>
            <w:left w:val="none" w:sz="0" w:space="0" w:color="auto"/>
            <w:bottom w:val="none" w:sz="0" w:space="0" w:color="auto"/>
            <w:right w:val="none" w:sz="0" w:space="0" w:color="auto"/>
          </w:divBdr>
        </w:div>
        <w:div w:id="92093892">
          <w:marLeft w:val="0"/>
          <w:marRight w:val="0"/>
          <w:marTop w:val="0"/>
          <w:marBottom w:val="0"/>
          <w:divBdr>
            <w:top w:val="none" w:sz="0" w:space="0" w:color="auto"/>
            <w:left w:val="none" w:sz="0" w:space="0" w:color="auto"/>
            <w:bottom w:val="none" w:sz="0" w:space="0" w:color="auto"/>
            <w:right w:val="none" w:sz="0" w:space="0" w:color="auto"/>
          </w:divBdr>
        </w:div>
        <w:div w:id="429131926">
          <w:marLeft w:val="0"/>
          <w:marRight w:val="0"/>
          <w:marTop w:val="0"/>
          <w:marBottom w:val="0"/>
          <w:divBdr>
            <w:top w:val="none" w:sz="0" w:space="0" w:color="auto"/>
            <w:left w:val="none" w:sz="0" w:space="0" w:color="auto"/>
            <w:bottom w:val="none" w:sz="0" w:space="0" w:color="auto"/>
            <w:right w:val="none" w:sz="0" w:space="0" w:color="auto"/>
          </w:divBdr>
        </w:div>
        <w:div w:id="1529641741">
          <w:marLeft w:val="0"/>
          <w:marRight w:val="0"/>
          <w:marTop w:val="0"/>
          <w:marBottom w:val="0"/>
          <w:divBdr>
            <w:top w:val="none" w:sz="0" w:space="0" w:color="auto"/>
            <w:left w:val="none" w:sz="0" w:space="0" w:color="auto"/>
            <w:bottom w:val="none" w:sz="0" w:space="0" w:color="auto"/>
            <w:right w:val="none" w:sz="0" w:space="0" w:color="auto"/>
          </w:divBdr>
        </w:div>
        <w:div w:id="1634407473">
          <w:marLeft w:val="0"/>
          <w:marRight w:val="0"/>
          <w:marTop w:val="0"/>
          <w:marBottom w:val="0"/>
          <w:divBdr>
            <w:top w:val="none" w:sz="0" w:space="0" w:color="auto"/>
            <w:left w:val="none" w:sz="0" w:space="0" w:color="auto"/>
            <w:bottom w:val="none" w:sz="0" w:space="0" w:color="auto"/>
            <w:right w:val="none" w:sz="0" w:space="0" w:color="auto"/>
          </w:divBdr>
        </w:div>
        <w:div w:id="514654603">
          <w:marLeft w:val="0"/>
          <w:marRight w:val="0"/>
          <w:marTop w:val="0"/>
          <w:marBottom w:val="0"/>
          <w:divBdr>
            <w:top w:val="none" w:sz="0" w:space="0" w:color="auto"/>
            <w:left w:val="none" w:sz="0" w:space="0" w:color="auto"/>
            <w:bottom w:val="none" w:sz="0" w:space="0" w:color="auto"/>
            <w:right w:val="none" w:sz="0" w:space="0" w:color="auto"/>
          </w:divBdr>
        </w:div>
        <w:div w:id="665860304">
          <w:marLeft w:val="0"/>
          <w:marRight w:val="0"/>
          <w:marTop w:val="0"/>
          <w:marBottom w:val="0"/>
          <w:divBdr>
            <w:top w:val="none" w:sz="0" w:space="0" w:color="auto"/>
            <w:left w:val="none" w:sz="0" w:space="0" w:color="auto"/>
            <w:bottom w:val="none" w:sz="0" w:space="0" w:color="auto"/>
            <w:right w:val="none" w:sz="0" w:space="0" w:color="auto"/>
          </w:divBdr>
        </w:div>
        <w:div w:id="599026772">
          <w:marLeft w:val="0"/>
          <w:marRight w:val="0"/>
          <w:marTop w:val="0"/>
          <w:marBottom w:val="0"/>
          <w:divBdr>
            <w:top w:val="none" w:sz="0" w:space="0" w:color="auto"/>
            <w:left w:val="none" w:sz="0" w:space="0" w:color="auto"/>
            <w:bottom w:val="none" w:sz="0" w:space="0" w:color="auto"/>
            <w:right w:val="none" w:sz="0" w:space="0" w:color="auto"/>
          </w:divBdr>
        </w:div>
        <w:div w:id="1901674029">
          <w:marLeft w:val="0"/>
          <w:marRight w:val="0"/>
          <w:marTop w:val="0"/>
          <w:marBottom w:val="0"/>
          <w:divBdr>
            <w:top w:val="none" w:sz="0" w:space="0" w:color="auto"/>
            <w:left w:val="none" w:sz="0" w:space="0" w:color="auto"/>
            <w:bottom w:val="none" w:sz="0" w:space="0" w:color="auto"/>
            <w:right w:val="none" w:sz="0" w:space="0" w:color="auto"/>
          </w:divBdr>
        </w:div>
        <w:div w:id="1909074209">
          <w:marLeft w:val="0"/>
          <w:marRight w:val="0"/>
          <w:marTop w:val="0"/>
          <w:marBottom w:val="0"/>
          <w:divBdr>
            <w:top w:val="none" w:sz="0" w:space="0" w:color="auto"/>
            <w:left w:val="none" w:sz="0" w:space="0" w:color="auto"/>
            <w:bottom w:val="none" w:sz="0" w:space="0" w:color="auto"/>
            <w:right w:val="none" w:sz="0" w:space="0" w:color="auto"/>
          </w:divBdr>
        </w:div>
      </w:divsChild>
    </w:div>
    <w:div w:id="16379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2.rada.gov.ua/laws/show/348-97-%D0%BF/page"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2.rada.gov.ua/laws/show/348-97-%D0%BF/page" TargetMode="External"/><Relationship Id="rId17" Type="http://schemas.openxmlformats.org/officeDocument/2006/relationships/hyperlink" Target="http://zakon2.rada.gov.ua/laws/show/348-97-%D0%BF/paran89" TargetMode="External"/><Relationship Id="rId2" Type="http://schemas.openxmlformats.org/officeDocument/2006/relationships/numbering" Target="numbering.xml"/><Relationship Id="rId16" Type="http://schemas.openxmlformats.org/officeDocument/2006/relationships/hyperlink" Target="http://zakon2.rada.gov.ua/laws/show/348-97-%D0%BF/paran87" TargetMode="External"/><Relationship Id="rId20" Type="http://schemas.openxmlformats.org/officeDocument/2006/relationships/hyperlink" Target="C:analitikobuchenieDISKfileswebtemuZakon44v.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348-97-%D0%BF/page" TargetMode="External"/><Relationship Id="rId5" Type="http://schemas.openxmlformats.org/officeDocument/2006/relationships/webSettings" Target="webSettings.xml"/><Relationship Id="rId15" Type="http://schemas.openxmlformats.org/officeDocument/2006/relationships/hyperlink" Target="http://zakon2.rada.gov.ua/laws/show/348-97-%D0%BF/paran83" TargetMode="External"/><Relationship Id="rId23" Type="http://schemas.openxmlformats.org/officeDocument/2006/relationships/theme" Target="theme/theme1.xml"/><Relationship Id="rId10" Type="http://schemas.openxmlformats.org/officeDocument/2006/relationships/hyperlink" Target="http://zakon2.rada.gov.ua/laws/show/348-97-%D0%BF/page" TargetMode="External"/><Relationship Id="rId19" Type="http://schemas.openxmlformats.org/officeDocument/2006/relationships/hyperlink" Target="http://zakon2.rada.gov.ua/laws/show/2939-17" TargetMode="External"/><Relationship Id="rId4" Type="http://schemas.openxmlformats.org/officeDocument/2006/relationships/settings" Target="settings.xml"/><Relationship Id="rId9" Type="http://schemas.openxmlformats.org/officeDocument/2006/relationships/hyperlink" Target="http://zakon2.rada.gov.ua/laws/show/348-97-%D0%BF/page" TargetMode="External"/><Relationship Id="rId14" Type="http://schemas.openxmlformats.org/officeDocument/2006/relationships/hyperlink" Target="http://zakon2.rada.gov.ua/laws/show/348-97-%D0%BF/page"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7;&#1085;&#1077;&#1078;&#1072;&#1085;&#1072;\Desktop\&#1030;%20&#1082;&#1074;&#1072;&#1088;&#1090;&#1072;&#1083;2017%20&#1090;&#1077;&#1084;&#1072;&#1090;&#1080;&#1082;&#1072;%20&#1059;&#1043;&#105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38683980806591"/>
          <c:y val="0.17858471500246442"/>
          <c:w val="0.50650227531475656"/>
          <c:h val="0.72699211262611096"/>
        </c:manualLayout>
      </c:layout>
      <c:pieChart>
        <c:varyColors val="1"/>
        <c:ser>
          <c:idx val="0"/>
          <c:order val="0"/>
          <c:spPr>
            <a:scene3d>
              <a:camera prst="orthographicFront"/>
              <a:lightRig rig="threePt" dir="t"/>
            </a:scene3d>
            <a:sp3d>
              <a:bevelT/>
            </a:sp3d>
          </c:spPr>
          <c:explosion val="22"/>
          <c:dPt>
            <c:idx val="5"/>
            <c:bubble3D val="0"/>
            <c:explosion val="11"/>
            <c:extLst>
              <c:ext xmlns:c16="http://schemas.microsoft.com/office/drawing/2014/chart" uri="{C3380CC4-5D6E-409C-BE32-E72D297353CC}">
                <c16:uniqueId val="{00000001-BDFB-42BA-8132-0313604DDEB5}"/>
              </c:ext>
            </c:extLst>
          </c:dPt>
          <c:dLbls>
            <c:dLbl>
              <c:idx val="0"/>
              <c:layout>
                <c:manualLayout>
                  <c:x val="0.13055895065664361"/>
                  <c:y val="-5.6082253911466901E-2"/>
                </c:manualLayout>
              </c:layout>
              <c:tx>
                <c:rich>
                  <a:bodyPr/>
                  <a:lstStyle/>
                  <a:p>
                    <a:r>
                      <a:rPr lang="ru-RU"/>
                      <a:t>Будівництво та благоустрій,</a:t>
                    </a:r>
                  </a:p>
                  <a:p>
                    <a:r>
                      <a:rPr lang="ru-RU"/>
                      <a:t>комунальне господарство ; 180 (27%)</a:t>
                    </a:r>
                  </a:p>
                </c:rich>
              </c:tx>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FB-42BA-8132-0313604DDEB5}"/>
                </c:ext>
              </c:extLst>
            </c:dLbl>
            <c:dLbl>
              <c:idx val="1"/>
              <c:layout>
                <c:manualLayout>
                  <c:x val="5.3558694810104827E-2"/>
                  <c:y val="-0.14567990552335547"/>
                </c:manualLayout>
              </c:layout>
              <c:tx>
                <c:rich>
                  <a:bodyPr/>
                  <a:lstStyle/>
                  <a:p>
                    <a:r>
                      <a:rPr lang="ru-RU"/>
                      <a:t>Діяльність посадових і службових осіб; </a:t>
                    </a:r>
                  </a:p>
                  <a:p>
                    <a:r>
                      <a:rPr lang="ru-RU"/>
                      <a:t> 29 (4,3%)</a:t>
                    </a:r>
                  </a:p>
                </c:rich>
              </c:tx>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FB-42BA-8132-0313604DDEB5}"/>
                </c:ext>
              </c:extLst>
            </c:dLbl>
            <c:dLbl>
              <c:idx val="2"/>
              <c:layout>
                <c:manualLayout>
                  <c:x val="8.8966932431837342E-2"/>
                  <c:y val="-4.6720282040571423E-2"/>
                </c:manualLayout>
              </c:layout>
              <c:tx>
                <c:rich>
                  <a:bodyPr/>
                  <a:lstStyle/>
                  <a:p>
                    <a:r>
                      <a:rPr lang="ru-RU"/>
                      <a:t>Освіта, наука та інтелектуальна власність; 11 (1,6%)</a:t>
                    </a:r>
                  </a:p>
                </c:rich>
              </c:tx>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FB-42BA-8132-0313604DDEB5}"/>
                </c:ext>
              </c:extLst>
            </c:dLbl>
            <c:dLbl>
              <c:idx val="3"/>
              <c:layout>
                <c:manualLayout>
                  <c:x val="0.12766885592974087"/>
                  <c:y val="9.8356119181702728E-2"/>
                </c:manualLayout>
              </c:layout>
              <c:tx>
                <c:rich>
                  <a:bodyPr/>
                  <a:lstStyle/>
                  <a:p>
                    <a:r>
                      <a:rPr lang="ru-RU"/>
                      <a:t>Оплата праці; 12 (1,8%)</a:t>
                    </a:r>
                  </a:p>
                </c:rich>
              </c:tx>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FB-42BA-8132-0313604DDEB5}"/>
                </c:ext>
              </c:extLst>
            </c:dLbl>
            <c:dLbl>
              <c:idx val="4"/>
              <c:layout>
                <c:manualLayout>
                  <c:x val="0.11638215502174798"/>
                  <c:y val="0.1095010950456152"/>
                </c:manualLayout>
              </c:layout>
              <c:tx>
                <c:rich>
                  <a:bodyPr/>
                  <a:lstStyle/>
                  <a:p>
                    <a:r>
                      <a:rPr lang="ru-RU"/>
                      <a:t>Охорона здоров'я; 33 (5%)</a:t>
                    </a:r>
                  </a:p>
                </c:rich>
              </c:tx>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DFB-42BA-8132-0313604DDEB5}"/>
                </c:ext>
              </c:extLst>
            </c:dLbl>
            <c:dLbl>
              <c:idx val="5"/>
              <c:layout>
                <c:manualLayout>
                  <c:x val="-0.10987948147373362"/>
                  <c:y val="2.6187196476869821E-2"/>
                </c:manualLayout>
              </c:layout>
              <c:tx>
                <c:rich>
                  <a:bodyPr/>
                  <a:lstStyle/>
                  <a:p>
                    <a:r>
                      <a:rPr lang="ru-RU"/>
                      <a:t>Соціальний захист населення; 310 (46,3%)</a:t>
                    </a:r>
                  </a:p>
                </c:rich>
              </c:tx>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FB-42BA-8132-0313604DDEB5}"/>
                </c:ext>
              </c:extLst>
            </c:dLbl>
            <c:dLbl>
              <c:idx val="6"/>
              <c:layout>
                <c:manualLayout>
                  <c:x val="-8.3469177178743525E-2"/>
                  <c:y val="0.28046222808029431"/>
                </c:manualLayout>
              </c:layout>
              <c:tx>
                <c:rich>
                  <a:bodyPr/>
                  <a:lstStyle/>
                  <a:p>
                    <a:r>
                      <a:rPr lang="ru-RU"/>
                      <a:t>Функціонування мереж зв'язку, транспортне обслуговування; 19 (2,8%)</a:t>
                    </a:r>
                  </a:p>
                </c:rich>
              </c:tx>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DFB-42BA-8132-0313604DDEB5}"/>
                </c:ext>
              </c:extLst>
            </c:dLbl>
            <c:dLbl>
              <c:idx val="7"/>
              <c:layout>
                <c:manualLayout>
                  <c:x val="-0.11916301321060664"/>
                  <c:y val="0.10774542062539122"/>
                </c:manualLayout>
              </c:layout>
              <c:tx>
                <c:rich>
                  <a:bodyPr/>
                  <a:lstStyle/>
                  <a:p>
                    <a:r>
                      <a:rPr lang="ru-RU"/>
                      <a:t>Повідомленя про неотримання відповіді; 26 (3,9%)</a:t>
                    </a:r>
                  </a:p>
                </c:rich>
              </c:tx>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DFB-42BA-8132-0313604DDEB5}"/>
                </c:ext>
              </c:extLst>
            </c:dLbl>
            <c:dLbl>
              <c:idx val="8"/>
              <c:layout>
                <c:manualLayout>
                  <c:x val="-0.16388427585001328"/>
                  <c:y val="-6.4704298888419123E-2"/>
                </c:manualLayout>
              </c:layout>
              <c:tx>
                <c:rich>
                  <a:bodyPr/>
                  <a:lstStyle/>
                  <a:p>
                    <a:r>
                      <a:rPr lang="ru-RU"/>
                      <a:t>Ліквідація наслідків надзвичайних ситуацій; 7 (1%)</a:t>
                    </a:r>
                  </a:p>
                </c:rich>
              </c:tx>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DFB-42BA-8132-0313604DDEB5}"/>
                </c:ext>
              </c:extLst>
            </c:dLbl>
            <c:dLbl>
              <c:idx val="9"/>
              <c:layout>
                <c:manualLayout>
                  <c:x val="7.8053254608382083E-2"/>
                  <c:y val="-6.5681194339810733E-2"/>
                </c:manualLayout>
              </c:layout>
              <c:tx>
                <c:rich>
                  <a:bodyPr/>
                  <a:lstStyle/>
                  <a:p>
                    <a:r>
                      <a:rPr lang="ru-RU"/>
                      <a:t>Міграція, громадянство, паспортизація; 7 (1%)</a:t>
                    </a:r>
                  </a:p>
                </c:rich>
              </c:tx>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DFB-42BA-8132-0313604DDEB5}"/>
                </c:ext>
              </c:extLst>
            </c:dLbl>
            <c:dLbl>
              <c:idx val="10"/>
              <c:layout>
                <c:manualLayout>
                  <c:x val="0.22953733170368493"/>
                  <c:y val="-0.1232348470375965"/>
                </c:manualLayout>
              </c:layout>
              <c:tx>
                <c:rich>
                  <a:bodyPr/>
                  <a:lstStyle/>
                  <a:p>
                    <a:r>
                      <a:rPr lang="ru-RU"/>
                      <a:t>Інші; 26 (3,9%)</a:t>
                    </a:r>
                  </a:p>
                </c:rich>
              </c:tx>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DFB-42BA-8132-0313604DDEB5}"/>
                </c:ext>
              </c:extLst>
            </c:dLbl>
            <c:spPr>
              <a:noFill/>
              <a:ln>
                <a:noFill/>
              </a:ln>
              <a:effectLst/>
            </c:spPr>
            <c:showLegendKey val="1"/>
            <c:showVal val="1"/>
            <c:showCatName val="1"/>
            <c:showSerName val="0"/>
            <c:showPercent val="0"/>
            <c:showBubbleSize val="0"/>
            <c:showLeaderLines val="1"/>
            <c:extLst>
              <c:ext xmlns:c15="http://schemas.microsoft.com/office/drawing/2012/chart" uri="{CE6537A1-D6FC-4f65-9D91-7224C49458BB}"/>
            </c:extLst>
          </c:dLbls>
          <c:cat>
            <c:strRef>
              <c:f>Лист1!$A$2:$A$12</c:f>
              <c:strCache>
                <c:ptCount val="11"/>
                <c:pt idx="0">
                  <c:v>Будівництво та благоустрій, Комунальне господарство </c:v>
                </c:pt>
                <c:pt idx="1">
                  <c:v>Діяльність посадових і службових осіб, корупція</c:v>
                </c:pt>
                <c:pt idx="2">
                  <c:v>Освіта, наука та інтелектуальна власність</c:v>
                </c:pt>
                <c:pt idx="3">
                  <c:v>Оплата праці</c:v>
                </c:pt>
                <c:pt idx="4">
                  <c:v>Охорона здоров'я</c:v>
                </c:pt>
                <c:pt idx="5">
                  <c:v>Соціальний захист населення</c:v>
                </c:pt>
                <c:pt idx="6">
                  <c:v>Функціонування мереж зв'язку, Транспортне обслуговування</c:v>
                </c:pt>
                <c:pt idx="7">
                  <c:v>Повідомленя про неотримання відповіді</c:v>
                </c:pt>
                <c:pt idx="8">
                  <c:v>Ліквідація наслідків надзвичайних ситуацій</c:v>
                </c:pt>
                <c:pt idx="9">
                  <c:v>Міграція, громадянство, паспортизація</c:v>
                </c:pt>
                <c:pt idx="10">
                  <c:v>Інші</c:v>
                </c:pt>
              </c:strCache>
            </c:strRef>
          </c:cat>
          <c:val>
            <c:numRef>
              <c:f>Лист1!$B$2:$B$12</c:f>
              <c:numCache>
                <c:formatCode>General</c:formatCode>
                <c:ptCount val="11"/>
                <c:pt idx="0">
                  <c:v>180</c:v>
                </c:pt>
                <c:pt idx="1">
                  <c:v>29</c:v>
                </c:pt>
                <c:pt idx="2">
                  <c:v>11</c:v>
                </c:pt>
                <c:pt idx="3">
                  <c:v>12</c:v>
                </c:pt>
                <c:pt idx="4">
                  <c:v>33</c:v>
                </c:pt>
                <c:pt idx="5">
                  <c:v>310</c:v>
                </c:pt>
                <c:pt idx="6">
                  <c:v>19</c:v>
                </c:pt>
                <c:pt idx="7">
                  <c:v>26</c:v>
                </c:pt>
                <c:pt idx="8">
                  <c:v>7</c:v>
                </c:pt>
                <c:pt idx="9">
                  <c:v>7</c:v>
                </c:pt>
                <c:pt idx="10">
                  <c:v>26</c:v>
                </c:pt>
              </c:numCache>
            </c:numRef>
          </c:val>
          <c:extLst>
            <c:ext xmlns:c16="http://schemas.microsoft.com/office/drawing/2014/chart" uri="{C3380CC4-5D6E-409C-BE32-E72D297353CC}">
              <c16:uniqueId val="{0000000C-BDFB-42BA-8132-0313604DDEB5}"/>
            </c:ext>
          </c:extLst>
        </c:ser>
        <c:dLbls>
          <c:showLegendKey val="0"/>
          <c:showVal val="1"/>
          <c:showCatName val="1"/>
          <c:showSerName val="0"/>
          <c:showPercent val="0"/>
          <c:showBubbleSize val="0"/>
          <c:showLeaderLines val="1"/>
        </c:dLbls>
        <c:firstSliceAng val="0"/>
      </c:pieChart>
    </c:plotArea>
    <c:plotVisOnly val="1"/>
    <c:dispBlanksAs val="zero"/>
    <c:showDLblsOverMax val="0"/>
  </c:chart>
  <c:spPr>
    <a:ln w="3175"/>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D3FA9-F04D-44ED-B82A-2CE1AFB4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85</Pages>
  <Words>21382</Words>
  <Characters>121878</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Богдан Шишкин</cp:lastModifiedBy>
  <cp:revision>133</cp:revision>
  <cp:lastPrinted>2018-06-12T15:14:00Z</cp:lastPrinted>
  <dcterms:created xsi:type="dcterms:W3CDTF">2018-06-17T17:42:00Z</dcterms:created>
  <dcterms:modified xsi:type="dcterms:W3CDTF">2018-06-19T19:50:00Z</dcterms:modified>
</cp:coreProperties>
</file>