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1F1" w:rsidRPr="009D71F1" w:rsidRDefault="009D71F1" w:rsidP="009D71F1">
      <w:pPr>
        <w:pStyle w:val="a5"/>
        <w:jc w:val="center"/>
        <w:rPr>
          <w:b/>
          <w:color w:val="000000"/>
          <w:sz w:val="28"/>
          <w:szCs w:val="28"/>
        </w:rPr>
      </w:pPr>
      <w:bookmarkStart w:id="0" w:name="_Toc447513752"/>
      <w:r w:rsidRPr="009D71F1">
        <w:rPr>
          <w:b/>
          <w:color w:val="000000"/>
          <w:sz w:val="28"/>
          <w:szCs w:val="28"/>
        </w:rPr>
        <w:t>МІНІСТЕРСТВО ОСВІТИ І НАУКИ УКРАЇНИ</w:t>
      </w:r>
    </w:p>
    <w:p w:rsidR="009D71F1" w:rsidRPr="009D71F1" w:rsidRDefault="009D71F1" w:rsidP="009D71F1">
      <w:pPr>
        <w:pStyle w:val="a5"/>
        <w:jc w:val="center"/>
        <w:rPr>
          <w:b/>
          <w:color w:val="000000"/>
          <w:sz w:val="28"/>
          <w:szCs w:val="28"/>
        </w:rPr>
      </w:pPr>
      <w:r w:rsidRPr="009D71F1">
        <w:rPr>
          <w:b/>
          <w:color w:val="000000"/>
          <w:sz w:val="28"/>
          <w:szCs w:val="28"/>
        </w:rPr>
        <w:t>СХІДНОУКРАЇНСЬКИЙ НАЦІОНАЛЬНИЙ УНІВЕРСИТЕТ</w:t>
      </w:r>
    </w:p>
    <w:p w:rsidR="009D71F1" w:rsidRDefault="009D71F1" w:rsidP="009D71F1">
      <w:pPr>
        <w:pStyle w:val="a5"/>
        <w:jc w:val="center"/>
        <w:rPr>
          <w:b/>
          <w:color w:val="000000"/>
          <w:sz w:val="28"/>
          <w:szCs w:val="28"/>
          <w:lang w:val="uk-UA"/>
        </w:rPr>
      </w:pPr>
      <w:r w:rsidRPr="009D71F1">
        <w:rPr>
          <w:b/>
          <w:color w:val="000000"/>
          <w:sz w:val="28"/>
          <w:szCs w:val="28"/>
        </w:rPr>
        <w:t>ІМЕНІ ВОЛОДИМИРА ДАЛЯ</w:t>
      </w:r>
    </w:p>
    <w:p w:rsidR="009D71F1" w:rsidRPr="009D71F1" w:rsidRDefault="009D71F1" w:rsidP="009D71F1">
      <w:pPr>
        <w:pStyle w:val="a5"/>
        <w:jc w:val="center"/>
        <w:rPr>
          <w:b/>
          <w:color w:val="000000"/>
          <w:sz w:val="28"/>
          <w:szCs w:val="28"/>
          <w:lang w:val="uk-UA"/>
        </w:rPr>
      </w:pPr>
    </w:p>
    <w:p w:rsidR="009D71F1" w:rsidRPr="009D71F1" w:rsidRDefault="009D71F1" w:rsidP="009D71F1">
      <w:pPr>
        <w:pStyle w:val="a5"/>
        <w:jc w:val="center"/>
        <w:rPr>
          <w:color w:val="000000"/>
          <w:sz w:val="28"/>
          <w:szCs w:val="28"/>
        </w:rPr>
      </w:pPr>
      <w:r w:rsidRPr="009D71F1">
        <w:rPr>
          <w:color w:val="000000"/>
          <w:sz w:val="28"/>
          <w:szCs w:val="28"/>
        </w:rPr>
        <w:t>Юридичний факультет</w:t>
      </w:r>
    </w:p>
    <w:p w:rsidR="009D71F1" w:rsidRDefault="009D71F1" w:rsidP="009D71F1">
      <w:pPr>
        <w:pStyle w:val="a5"/>
        <w:jc w:val="center"/>
        <w:rPr>
          <w:color w:val="000000"/>
          <w:sz w:val="28"/>
          <w:szCs w:val="28"/>
          <w:lang w:val="uk-UA"/>
        </w:rPr>
      </w:pPr>
      <w:r w:rsidRPr="009D71F1">
        <w:rPr>
          <w:color w:val="000000"/>
          <w:sz w:val="28"/>
          <w:szCs w:val="28"/>
        </w:rPr>
        <w:t>Кафедра філософії, культурології та інформаційної діяльності</w:t>
      </w:r>
    </w:p>
    <w:p w:rsidR="009D71F1" w:rsidRDefault="009D71F1" w:rsidP="009D71F1">
      <w:pPr>
        <w:pStyle w:val="a5"/>
        <w:jc w:val="center"/>
        <w:rPr>
          <w:color w:val="000000"/>
          <w:sz w:val="28"/>
          <w:szCs w:val="28"/>
          <w:lang w:val="uk-UA"/>
        </w:rPr>
      </w:pPr>
    </w:p>
    <w:p w:rsidR="009D71F1" w:rsidRPr="009D71F1" w:rsidRDefault="009D71F1" w:rsidP="009D71F1">
      <w:pPr>
        <w:pStyle w:val="a5"/>
        <w:jc w:val="center"/>
        <w:rPr>
          <w:color w:val="000000"/>
          <w:sz w:val="28"/>
          <w:szCs w:val="28"/>
          <w:lang w:val="uk-UA"/>
        </w:rPr>
      </w:pPr>
    </w:p>
    <w:p w:rsidR="009D71F1" w:rsidRDefault="009D71F1" w:rsidP="009D71F1">
      <w:pPr>
        <w:pStyle w:val="a5"/>
        <w:jc w:val="right"/>
        <w:rPr>
          <w:color w:val="000000"/>
          <w:sz w:val="27"/>
          <w:szCs w:val="27"/>
        </w:rPr>
      </w:pPr>
      <w:r>
        <w:rPr>
          <w:color w:val="000000"/>
          <w:sz w:val="27"/>
          <w:szCs w:val="27"/>
          <w:lang w:val="uk-UA"/>
        </w:rPr>
        <w:t>Антонова-Дідковська О.В</w:t>
      </w:r>
      <w:r>
        <w:rPr>
          <w:color w:val="000000"/>
          <w:sz w:val="27"/>
          <w:szCs w:val="27"/>
        </w:rPr>
        <w:t>.</w:t>
      </w:r>
    </w:p>
    <w:p w:rsidR="009D71F1" w:rsidRPr="009D71F1" w:rsidRDefault="009D71F1" w:rsidP="009D71F1">
      <w:pPr>
        <w:pStyle w:val="a5"/>
        <w:jc w:val="center"/>
        <w:rPr>
          <w:b/>
          <w:color w:val="000000"/>
          <w:sz w:val="36"/>
          <w:szCs w:val="36"/>
          <w:lang w:val="uk-UA"/>
        </w:rPr>
      </w:pPr>
      <w:r w:rsidRPr="009D71F1">
        <w:rPr>
          <w:b/>
          <w:color w:val="000000"/>
          <w:sz w:val="36"/>
          <w:szCs w:val="36"/>
        </w:rPr>
        <w:t xml:space="preserve">КВАЛІФІКАЦІЙНА МАГІСТЕРСЬКА </w:t>
      </w:r>
    </w:p>
    <w:p w:rsidR="009D71F1" w:rsidRPr="009D71F1" w:rsidRDefault="009D71F1" w:rsidP="009D71F1">
      <w:pPr>
        <w:pStyle w:val="a5"/>
        <w:jc w:val="center"/>
        <w:rPr>
          <w:b/>
          <w:color w:val="000000"/>
          <w:sz w:val="36"/>
          <w:szCs w:val="36"/>
        </w:rPr>
      </w:pPr>
      <w:r w:rsidRPr="009D71F1">
        <w:rPr>
          <w:b/>
          <w:color w:val="000000"/>
          <w:sz w:val="36"/>
          <w:szCs w:val="36"/>
        </w:rPr>
        <w:t>РОБОТА</w:t>
      </w:r>
    </w:p>
    <w:p w:rsidR="009D71F1" w:rsidRPr="009D71F1" w:rsidRDefault="009D71F1" w:rsidP="009D71F1">
      <w:pPr>
        <w:pStyle w:val="a5"/>
        <w:jc w:val="center"/>
        <w:rPr>
          <w:b/>
          <w:color w:val="000000"/>
          <w:sz w:val="27"/>
          <w:szCs w:val="27"/>
          <w:lang w:val="uk-UA"/>
        </w:rPr>
      </w:pPr>
      <w:r w:rsidRPr="009D71F1">
        <w:rPr>
          <w:b/>
          <w:sz w:val="28"/>
          <w:szCs w:val="28"/>
          <w:lang w:val="uk-UA"/>
        </w:rPr>
        <w:t>Корпоративно-інформаційна система сервісної фірми</w:t>
      </w: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Default="009D71F1" w:rsidP="009D71F1">
      <w:pPr>
        <w:pStyle w:val="a5"/>
        <w:rPr>
          <w:color w:val="000000"/>
          <w:sz w:val="27"/>
          <w:szCs w:val="27"/>
          <w:lang w:val="uk-UA"/>
        </w:rPr>
      </w:pPr>
    </w:p>
    <w:p w:rsidR="009D71F1" w:rsidRPr="002C0C0F" w:rsidRDefault="009D71F1" w:rsidP="002C0C0F">
      <w:pPr>
        <w:pStyle w:val="a5"/>
        <w:jc w:val="center"/>
        <w:rPr>
          <w:color w:val="000000"/>
          <w:sz w:val="27"/>
          <w:szCs w:val="27"/>
        </w:rPr>
      </w:pPr>
      <w:r>
        <w:rPr>
          <w:color w:val="000000"/>
          <w:sz w:val="27"/>
          <w:szCs w:val="27"/>
        </w:rPr>
        <w:t>Сєвєродонецьк 2018</w:t>
      </w:r>
      <w:r>
        <w:rPr>
          <w:sz w:val="28"/>
          <w:szCs w:val="28"/>
          <w:lang w:val="uk-UA"/>
        </w:rPr>
        <w:br w:type="page"/>
      </w:r>
    </w:p>
    <w:p w:rsidR="00D961C6" w:rsidRDefault="00D961C6" w:rsidP="002C0C0F">
      <w:pPr>
        <w:jc w:val="center"/>
        <w:rPr>
          <w:rFonts w:ascii="Times New Roman" w:hAnsi="Times New Roman"/>
          <w:b/>
          <w:sz w:val="28"/>
          <w:szCs w:val="28"/>
          <w:lang w:val="uk-UA"/>
        </w:rPr>
      </w:pPr>
      <w:r w:rsidRPr="009D71F1">
        <w:rPr>
          <w:rFonts w:ascii="Times New Roman" w:hAnsi="Times New Roman"/>
          <w:b/>
          <w:sz w:val="28"/>
          <w:szCs w:val="28"/>
          <w:lang w:val="uk-UA"/>
        </w:rPr>
        <w:lastRenderedPageBreak/>
        <w:t>Тема: Корпоративно-інформаційна система сервісної фірми</w:t>
      </w:r>
    </w:p>
    <w:tbl>
      <w:tblPr>
        <w:tblStyle w:val="a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0"/>
        <w:gridCol w:w="496"/>
      </w:tblGrid>
      <w:tr w:rsidR="002C0C0F" w:rsidTr="00B072C0">
        <w:trPr>
          <w:trHeight w:val="709"/>
        </w:trPr>
        <w:tc>
          <w:tcPr>
            <w:tcW w:w="9180" w:type="dxa"/>
          </w:tcPr>
          <w:p w:rsidR="002C0C0F" w:rsidRDefault="002C0C0F" w:rsidP="002C0C0F">
            <w:pPr>
              <w:jc w:val="both"/>
              <w:rPr>
                <w:rFonts w:ascii="Times New Roman" w:hAnsi="Times New Roman"/>
                <w:b/>
                <w:sz w:val="28"/>
                <w:szCs w:val="28"/>
                <w:lang w:val="uk-UA"/>
              </w:rPr>
            </w:pPr>
            <w:r>
              <w:rPr>
                <w:rFonts w:ascii="Times New Roman" w:hAnsi="Times New Roman"/>
                <w:b/>
                <w:sz w:val="28"/>
                <w:szCs w:val="28"/>
                <w:lang w:val="uk-UA"/>
              </w:rPr>
              <w:t>ВСТУП</w:t>
            </w:r>
          </w:p>
        </w:tc>
        <w:tc>
          <w:tcPr>
            <w:tcW w:w="426" w:type="dxa"/>
          </w:tcPr>
          <w:p w:rsidR="002C0C0F" w:rsidRPr="00B072C0" w:rsidRDefault="00B072C0" w:rsidP="002C0C0F">
            <w:pPr>
              <w:jc w:val="center"/>
              <w:rPr>
                <w:rFonts w:ascii="Times New Roman" w:hAnsi="Times New Roman"/>
                <w:sz w:val="28"/>
                <w:szCs w:val="28"/>
                <w:lang w:val="uk-UA"/>
              </w:rPr>
            </w:pPr>
            <w:r>
              <w:rPr>
                <w:rFonts w:ascii="Times New Roman" w:hAnsi="Times New Roman"/>
                <w:sz w:val="28"/>
                <w:szCs w:val="28"/>
                <w:lang w:val="uk-UA"/>
              </w:rPr>
              <w:t>4</w:t>
            </w:r>
          </w:p>
        </w:tc>
      </w:tr>
      <w:tr w:rsidR="002C0C0F" w:rsidTr="00B072C0">
        <w:trPr>
          <w:trHeight w:val="709"/>
        </w:trPr>
        <w:tc>
          <w:tcPr>
            <w:tcW w:w="9180" w:type="dxa"/>
          </w:tcPr>
          <w:p w:rsidR="002C0C0F" w:rsidRDefault="002C0C0F" w:rsidP="002C0C0F">
            <w:pPr>
              <w:jc w:val="both"/>
              <w:rPr>
                <w:rFonts w:ascii="Times New Roman" w:hAnsi="Times New Roman"/>
                <w:b/>
                <w:sz w:val="28"/>
                <w:szCs w:val="28"/>
                <w:lang w:val="uk-UA"/>
              </w:rPr>
            </w:pPr>
            <w:r w:rsidRPr="002C0C0F">
              <w:rPr>
                <w:rFonts w:ascii="Times New Roman" w:hAnsi="Times New Roman"/>
                <w:b/>
                <w:sz w:val="28"/>
                <w:szCs w:val="28"/>
                <w:lang w:val="uk-UA"/>
              </w:rPr>
              <w:t>РОЗДІЛ 1. ІСТОРИКО-ТЕОРЕТИЧНІ АСПЕКТИ І ПРОБЛЕМИ ДОСЛІДЖЕННЯ</w:t>
            </w:r>
          </w:p>
          <w:p w:rsidR="00B072C0" w:rsidRDefault="00B072C0" w:rsidP="002C0C0F">
            <w:pPr>
              <w:jc w:val="both"/>
              <w:rPr>
                <w:rFonts w:ascii="Times New Roman" w:hAnsi="Times New Roman"/>
                <w:b/>
                <w:sz w:val="28"/>
                <w:szCs w:val="28"/>
                <w:lang w:val="uk-UA"/>
              </w:rPr>
            </w:pPr>
          </w:p>
        </w:tc>
        <w:tc>
          <w:tcPr>
            <w:tcW w:w="426" w:type="dxa"/>
          </w:tcPr>
          <w:p w:rsidR="002C0C0F" w:rsidRDefault="002C0C0F" w:rsidP="002C0C0F">
            <w:pPr>
              <w:jc w:val="center"/>
              <w:rPr>
                <w:rFonts w:ascii="Times New Roman" w:hAnsi="Times New Roman"/>
                <w:b/>
                <w:sz w:val="28"/>
                <w:szCs w:val="28"/>
                <w:lang w:val="uk-UA"/>
              </w:rPr>
            </w:pPr>
          </w:p>
          <w:p w:rsidR="00B072C0" w:rsidRPr="00B072C0" w:rsidRDefault="00B072C0" w:rsidP="002C0C0F">
            <w:pPr>
              <w:jc w:val="center"/>
              <w:rPr>
                <w:rFonts w:ascii="Times New Roman" w:hAnsi="Times New Roman"/>
                <w:sz w:val="28"/>
                <w:szCs w:val="28"/>
                <w:lang w:val="uk-UA"/>
              </w:rPr>
            </w:pPr>
            <w:r w:rsidRPr="00B072C0">
              <w:rPr>
                <w:rFonts w:ascii="Times New Roman" w:hAnsi="Times New Roman"/>
                <w:sz w:val="28"/>
                <w:szCs w:val="28"/>
                <w:lang w:val="uk-UA"/>
              </w:rPr>
              <w:t>9</w:t>
            </w:r>
          </w:p>
        </w:tc>
      </w:tr>
      <w:tr w:rsidR="002C0C0F" w:rsidTr="00B072C0">
        <w:trPr>
          <w:trHeight w:val="709"/>
        </w:trPr>
        <w:tc>
          <w:tcPr>
            <w:tcW w:w="9180" w:type="dxa"/>
          </w:tcPr>
          <w:p w:rsidR="002C0C0F" w:rsidRPr="002C0C0F" w:rsidRDefault="002C0C0F" w:rsidP="002C0C0F">
            <w:pPr>
              <w:pStyle w:val="a3"/>
              <w:numPr>
                <w:ilvl w:val="1"/>
                <w:numId w:val="1"/>
              </w:numPr>
              <w:rPr>
                <w:rFonts w:ascii="Times New Roman" w:hAnsi="Times New Roman"/>
                <w:sz w:val="28"/>
                <w:szCs w:val="28"/>
                <w:lang w:val="uk-UA"/>
              </w:rPr>
            </w:pPr>
            <w:r>
              <w:rPr>
                <w:rFonts w:ascii="Times New Roman" w:hAnsi="Times New Roman"/>
                <w:sz w:val="28"/>
                <w:szCs w:val="28"/>
                <w:lang w:val="uk-UA"/>
              </w:rPr>
              <w:t>Аналіз термінологічного апарату дослідження</w:t>
            </w:r>
          </w:p>
        </w:tc>
        <w:tc>
          <w:tcPr>
            <w:tcW w:w="426" w:type="dxa"/>
          </w:tcPr>
          <w:p w:rsidR="002C0C0F" w:rsidRPr="00B072C0" w:rsidRDefault="00B072C0" w:rsidP="002C0C0F">
            <w:pPr>
              <w:jc w:val="center"/>
              <w:rPr>
                <w:rFonts w:ascii="Times New Roman" w:hAnsi="Times New Roman"/>
                <w:sz w:val="28"/>
                <w:szCs w:val="28"/>
                <w:lang w:val="uk-UA"/>
              </w:rPr>
            </w:pPr>
            <w:r>
              <w:rPr>
                <w:rFonts w:ascii="Times New Roman" w:hAnsi="Times New Roman"/>
                <w:sz w:val="28"/>
                <w:szCs w:val="28"/>
                <w:lang w:val="uk-UA"/>
              </w:rPr>
              <w:t>9</w:t>
            </w:r>
          </w:p>
        </w:tc>
      </w:tr>
      <w:tr w:rsidR="002C0C0F" w:rsidTr="00B072C0">
        <w:trPr>
          <w:trHeight w:val="709"/>
        </w:trPr>
        <w:tc>
          <w:tcPr>
            <w:tcW w:w="9180" w:type="dxa"/>
          </w:tcPr>
          <w:p w:rsidR="002C0C0F" w:rsidRPr="002C0C0F" w:rsidRDefault="002C0C0F" w:rsidP="002C0C0F">
            <w:pPr>
              <w:pStyle w:val="a3"/>
              <w:numPr>
                <w:ilvl w:val="1"/>
                <w:numId w:val="1"/>
              </w:numPr>
              <w:rPr>
                <w:rFonts w:ascii="Times New Roman" w:hAnsi="Times New Roman"/>
                <w:sz w:val="28"/>
                <w:szCs w:val="28"/>
                <w:lang w:val="uk-UA"/>
              </w:rPr>
            </w:pPr>
            <w:r>
              <w:rPr>
                <w:rFonts w:ascii="Times New Roman" w:hAnsi="Times New Roman"/>
                <w:sz w:val="28"/>
                <w:szCs w:val="28"/>
                <w:lang w:val="uk-UA"/>
              </w:rPr>
              <w:t>Теоретично-історичний аспект дослідження</w:t>
            </w:r>
          </w:p>
        </w:tc>
        <w:tc>
          <w:tcPr>
            <w:tcW w:w="426" w:type="dxa"/>
          </w:tcPr>
          <w:p w:rsidR="002C0C0F" w:rsidRPr="00B072C0" w:rsidRDefault="00B072C0" w:rsidP="002C0C0F">
            <w:pPr>
              <w:jc w:val="center"/>
              <w:rPr>
                <w:rFonts w:ascii="Times New Roman" w:hAnsi="Times New Roman"/>
                <w:sz w:val="28"/>
                <w:szCs w:val="28"/>
                <w:lang w:val="uk-UA"/>
              </w:rPr>
            </w:pPr>
            <w:r w:rsidRPr="00B072C0">
              <w:rPr>
                <w:rFonts w:ascii="Times New Roman" w:hAnsi="Times New Roman"/>
                <w:sz w:val="28"/>
                <w:szCs w:val="28"/>
                <w:lang w:val="uk-UA"/>
              </w:rPr>
              <w:t>11</w:t>
            </w:r>
          </w:p>
        </w:tc>
      </w:tr>
      <w:tr w:rsidR="002C0C0F" w:rsidTr="00B072C0">
        <w:trPr>
          <w:trHeight w:val="709"/>
        </w:trPr>
        <w:tc>
          <w:tcPr>
            <w:tcW w:w="9180" w:type="dxa"/>
          </w:tcPr>
          <w:p w:rsidR="002C0C0F" w:rsidRPr="002C0C0F" w:rsidRDefault="002C0C0F" w:rsidP="002C0C0F">
            <w:pPr>
              <w:pStyle w:val="a3"/>
              <w:numPr>
                <w:ilvl w:val="1"/>
                <w:numId w:val="1"/>
              </w:numPr>
              <w:rPr>
                <w:rFonts w:ascii="Times New Roman" w:hAnsi="Times New Roman"/>
                <w:sz w:val="28"/>
                <w:szCs w:val="28"/>
                <w:lang w:val="uk-UA"/>
              </w:rPr>
            </w:pPr>
            <w:r>
              <w:rPr>
                <w:rFonts w:ascii="Times New Roman" w:hAnsi="Times New Roman"/>
                <w:sz w:val="28"/>
                <w:szCs w:val="28"/>
                <w:lang w:val="uk-UA"/>
              </w:rPr>
              <w:t>Сучасний етап розвитку корпоративно-інформаційних технологій</w:t>
            </w:r>
          </w:p>
        </w:tc>
        <w:tc>
          <w:tcPr>
            <w:tcW w:w="426" w:type="dxa"/>
          </w:tcPr>
          <w:p w:rsidR="002C0C0F" w:rsidRPr="00B072C0" w:rsidRDefault="0024051F" w:rsidP="002C0C0F">
            <w:pPr>
              <w:jc w:val="center"/>
              <w:rPr>
                <w:rFonts w:ascii="Times New Roman" w:hAnsi="Times New Roman"/>
                <w:sz w:val="28"/>
                <w:szCs w:val="28"/>
                <w:lang w:val="uk-UA"/>
              </w:rPr>
            </w:pPr>
            <w:r>
              <w:rPr>
                <w:rFonts w:ascii="Times New Roman" w:hAnsi="Times New Roman"/>
                <w:sz w:val="28"/>
                <w:szCs w:val="28"/>
                <w:lang w:val="uk-UA"/>
              </w:rPr>
              <w:t>20</w:t>
            </w:r>
          </w:p>
        </w:tc>
      </w:tr>
      <w:tr w:rsidR="002C0C0F" w:rsidTr="00B072C0">
        <w:trPr>
          <w:trHeight w:val="709"/>
        </w:trPr>
        <w:tc>
          <w:tcPr>
            <w:tcW w:w="9180" w:type="dxa"/>
          </w:tcPr>
          <w:p w:rsidR="002C0C0F" w:rsidRDefault="002C0C0F" w:rsidP="002C0C0F">
            <w:pPr>
              <w:jc w:val="both"/>
              <w:rPr>
                <w:rFonts w:ascii="Times New Roman" w:hAnsi="Times New Roman"/>
                <w:b/>
                <w:sz w:val="28"/>
                <w:szCs w:val="28"/>
                <w:lang w:val="uk-UA"/>
              </w:rPr>
            </w:pPr>
            <w:r w:rsidRPr="002C0C0F">
              <w:rPr>
                <w:rFonts w:ascii="Times New Roman" w:hAnsi="Times New Roman"/>
                <w:b/>
                <w:sz w:val="28"/>
                <w:szCs w:val="28"/>
                <w:lang w:val="uk-UA"/>
              </w:rPr>
              <w:t>РОЗДІЛ 2. ПРАКТИЧНІ АСПЕКТИ ФУНКЦІЮВАННЯ ТА РОЗВИТКУ КОРПОРАТИВНОЇ СИСТЕМИ ПІДПРИЄМСТВА</w:t>
            </w:r>
          </w:p>
          <w:p w:rsidR="00B072C0" w:rsidRPr="002C0C0F" w:rsidRDefault="00B072C0" w:rsidP="002C0C0F">
            <w:pPr>
              <w:jc w:val="both"/>
              <w:rPr>
                <w:rFonts w:ascii="Times New Roman" w:hAnsi="Times New Roman"/>
                <w:b/>
                <w:sz w:val="28"/>
                <w:szCs w:val="28"/>
                <w:lang w:val="uk-UA"/>
              </w:rPr>
            </w:pPr>
          </w:p>
        </w:tc>
        <w:tc>
          <w:tcPr>
            <w:tcW w:w="426" w:type="dxa"/>
          </w:tcPr>
          <w:p w:rsidR="002C0C0F" w:rsidRDefault="002C0C0F" w:rsidP="002C0C0F">
            <w:pPr>
              <w:jc w:val="center"/>
              <w:rPr>
                <w:rFonts w:ascii="Times New Roman" w:hAnsi="Times New Roman"/>
                <w:b/>
                <w:sz w:val="28"/>
                <w:szCs w:val="28"/>
                <w:lang w:val="uk-UA"/>
              </w:rPr>
            </w:pPr>
          </w:p>
          <w:p w:rsidR="00B072C0" w:rsidRPr="00B072C0" w:rsidRDefault="0024051F" w:rsidP="002C0C0F">
            <w:pPr>
              <w:jc w:val="center"/>
              <w:rPr>
                <w:rFonts w:ascii="Times New Roman" w:hAnsi="Times New Roman"/>
                <w:sz w:val="28"/>
                <w:szCs w:val="28"/>
                <w:lang w:val="uk-UA"/>
              </w:rPr>
            </w:pPr>
            <w:r>
              <w:rPr>
                <w:rFonts w:ascii="Times New Roman" w:hAnsi="Times New Roman"/>
                <w:sz w:val="28"/>
                <w:szCs w:val="28"/>
                <w:lang w:val="uk-UA"/>
              </w:rPr>
              <w:t>40</w:t>
            </w:r>
          </w:p>
        </w:tc>
      </w:tr>
      <w:tr w:rsidR="002C0C0F" w:rsidTr="00B072C0">
        <w:trPr>
          <w:trHeight w:val="709"/>
        </w:trPr>
        <w:tc>
          <w:tcPr>
            <w:tcW w:w="9180" w:type="dxa"/>
          </w:tcPr>
          <w:p w:rsidR="002C0C0F" w:rsidRPr="002C0C0F" w:rsidRDefault="002C0C0F" w:rsidP="002C0C0F">
            <w:pPr>
              <w:rPr>
                <w:rFonts w:ascii="Times New Roman" w:hAnsi="Times New Roman"/>
                <w:sz w:val="28"/>
                <w:szCs w:val="28"/>
                <w:lang w:val="uk-UA"/>
              </w:rPr>
            </w:pPr>
            <w:r>
              <w:rPr>
                <w:rFonts w:ascii="Times New Roman" w:hAnsi="Times New Roman"/>
                <w:sz w:val="28"/>
                <w:szCs w:val="28"/>
                <w:lang w:val="uk-UA"/>
              </w:rPr>
              <w:t>2.1. Загальна характеристика підприємства, як корпорації.</w:t>
            </w:r>
          </w:p>
        </w:tc>
        <w:tc>
          <w:tcPr>
            <w:tcW w:w="426" w:type="dxa"/>
          </w:tcPr>
          <w:p w:rsidR="002C0C0F" w:rsidRPr="00B072C0" w:rsidRDefault="0024051F" w:rsidP="002C0C0F">
            <w:pPr>
              <w:jc w:val="center"/>
              <w:rPr>
                <w:rFonts w:ascii="Times New Roman" w:hAnsi="Times New Roman"/>
                <w:sz w:val="28"/>
                <w:szCs w:val="28"/>
                <w:lang w:val="uk-UA"/>
              </w:rPr>
            </w:pPr>
            <w:r>
              <w:rPr>
                <w:rFonts w:ascii="Times New Roman" w:hAnsi="Times New Roman"/>
                <w:sz w:val="28"/>
                <w:szCs w:val="28"/>
                <w:lang w:val="uk-UA"/>
              </w:rPr>
              <w:t>40</w:t>
            </w:r>
          </w:p>
        </w:tc>
      </w:tr>
      <w:tr w:rsidR="002C0C0F" w:rsidTr="00B072C0">
        <w:trPr>
          <w:trHeight w:val="709"/>
        </w:trPr>
        <w:tc>
          <w:tcPr>
            <w:tcW w:w="9180" w:type="dxa"/>
          </w:tcPr>
          <w:p w:rsidR="002C0C0F" w:rsidRPr="002C0C0F" w:rsidRDefault="002C0C0F" w:rsidP="002C0C0F">
            <w:pPr>
              <w:rPr>
                <w:rFonts w:ascii="Times New Roman" w:hAnsi="Times New Roman"/>
                <w:sz w:val="28"/>
                <w:szCs w:val="28"/>
                <w:lang w:val="uk-UA"/>
              </w:rPr>
            </w:pPr>
            <w:r>
              <w:rPr>
                <w:rFonts w:ascii="Times New Roman" w:hAnsi="Times New Roman"/>
                <w:sz w:val="28"/>
                <w:szCs w:val="28"/>
                <w:lang w:val="uk-UA"/>
              </w:rPr>
              <w:t>2.2. Застосування технологій, критичний аналіз.</w:t>
            </w:r>
          </w:p>
        </w:tc>
        <w:tc>
          <w:tcPr>
            <w:tcW w:w="426" w:type="dxa"/>
          </w:tcPr>
          <w:p w:rsidR="002C0C0F" w:rsidRPr="00B072C0" w:rsidRDefault="00B072C0" w:rsidP="0024051F">
            <w:pPr>
              <w:jc w:val="center"/>
              <w:rPr>
                <w:rFonts w:ascii="Times New Roman" w:hAnsi="Times New Roman"/>
                <w:sz w:val="28"/>
                <w:szCs w:val="28"/>
                <w:lang w:val="uk-UA"/>
              </w:rPr>
            </w:pPr>
            <w:r w:rsidRPr="00B072C0">
              <w:rPr>
                <w:rFonts w:ascii="Times New Roman" w:hAnsi="Times New Roman"/>
                <w:sz w:val="28"/>
                <w:szCs w:val="28"/>
                <w:lang w:val="uk-UA"/>
              </w:rPr>
              <w:t>4</w:t>
            </w:r>
            <w:r w:rsidR="0024051F">
              <w:rPr>
                <w:rFonts w:ascii="Times New Roman" w:hAnsi="Times New Roman"/>
                <w:sz w:val="28"/>
                <w:szCs w:val="28"/>
                <w:lang w:val="uk-UA"/>
              </w:rPr>
              <w:t>6</w:t>
            </w:r>
          </w:p>
        </w:tc>
      </w:tr>
      <w:tr w:rsidR="002C0C0F" w:rsidTr="00B072C0">
        <w:trPr>
          <w:trHeight w:val="492"/>
        </w:trPr>
        <w:tc>
          <w:tcPr>
            <w:tcW w:w="9180" w:type="dxa"/>
          </w:tcPr>
          <w:p w:rsidR="002C0C0F" w:rsidRDefault="002C0C0F" w:rsidP="002C0C0F">
            <w:pPr>
              <w:jc w:val="both"/>
              <w:rPr>
                <w:rFonts w:ascii="Times New Roman" w:hAnsi="Times New Roman"/>
                <w:b/>
                <w:sz w:val="28"/>
                <w:szCs w:val="28"/>
                <w:lang w:val="uk-UA"/>
              </w:rPr>
            </w:pPr>
            <w:r w:rsidRPr="002C0C0F">
              <w:rPr>
                <w:rFonts w:ascii="Times New Roman" w:hAnsi="Times New Roman"/>
                <w:b/>
                <w:sz w:val="28"/>
                <w:szCs w:val="28"/>
                <w:lang w:val="uk-UA"/>
              </w:rPr>
              <w:t xml:space="preserve">РОЗДІЛ 3. НАПРЯМИ ПІДВИЩЕННЯ ЕФЕКТИВНОСТІ КОРПОРАТИВНО-ІНФОРМАЦІЙНОЇ СИСТЕМИ </w:t>
            </w:r>
          </w:p>
          <w:p w:rsidR="00710D0D" w:rsidRDefault="00710D0D" w:rsidP="002C0C0F">
            <w:pPr>
              <w:jc w:val="both"/>
              <w:rPr>
                <w:rFonts w:ascii="Times New Roman" w:hAnsi="Times New Roman"/>
                <w:b/>
                <w:sz w:val="28"/>
                <w:szCs w:val="28"/>
                <w:lang w:val="uk-UA"/>
              </w:rPr>
            </w:pPr>
          </w:p>
        </w:tc>
        <w:tc>
          <w:tcPr>
            <w:tcW w:w="426" w:type="dxa"/>
          </w:tcPr>
          <w:p w:rsidR="00710D0D" w:rsidRDefault="00710D0D" w:rsidP="002C0C0F">
            <w:pPr>
              <w:jc w:val="center"/>
              <w:rPr>
                <w:rFonts w:ascii="Times New Roman" w:hAnsi="Times New Roman"/>
                <w:b/>
                <w:sz w:val="28"/>
                <w:szCs w:val="28"/>
                <w:lang w:val="uk-UA"/>
              </w:rPr>
            </w:pPr>
          </w:p>
          <w:p w:rsidR="002C0C0F" w:rsidRPr="00710D0D" w:rsidRDefault="00710D0D" w:rsidP="0024051F">
            <w:pPr>
              <w:rPr>
                <w:rFonts w:ascii="Times New Roman" w:hAnsi="Times New Roman"/>
                <w:sz w:val="28"/>
                <w:szCs w:val="28"/>
                <w:lang w:val="uk-UA"/>
              </w:rPr>
            </w:pPr>
            <w:r>
              <w:rPr>
                <w:rFonts w:ascii="Times New Roman" w:hAnsi="Times New Roman"/>
                <w:sz w:val="28"/>
                <w:szCs w:val="28"/>
                <w:lang w:val="uk-UA"/>
              </w:rPr>
              <w:t>5</w:t>
            </w:r>
            <w:r w:rsidR="0024051F">
              <w:rPr>
                <w:rFonts w:ascii="Times New Roman" w:hAnsi="Times New Roman"/>
                <w:sz w:val="28"/>
                <w:szCs w:val="28"/>
                <w:lang w:val="uk-UA"/>
              </w:rPr>
              <w:t>9</w:t>
            </w:r>
          </w:p>
        </w:tc>
      </w:tr>
      <w:tr w:rsidR="002C0C0F" w:rsidTr="00B072C0">
        <w:trPr>
          <w:trHeight w:val="492"/>
        </w:trPr>
        <w:tc>
          <w:tcPr>
            <w:tcW w:w="9180" w:type="dxa"/>
          </w:tcPr>
          <w:p w:rsidR="002C0C0F" w:rsidRDefault="002C0C0F" w:rsidP="002C0C0F">
            <w:pPr>
              <w:rPr>
                <w:rFonts w:ascii="Times New Roman" w:hAnsi="Times New Roman"/>
                <w:b/>
                <w:sz w:val="28"/>
                <w:szCs w:val="28"/>
                <w:lang w:val="uk-UA"/>
              </w:rPr>
            </w:pPr>
            <w:r w:rsidRPr="002C0C0F">
              <w:rPr>
                <w:rFonts w:ascii="Times New Roman" w:hAnsi="Times New Roman"/>
                <w:b/>
                <w:sz w:val="28"/>
                <w:szCs w:val="28"/>
                <w:lang w:val="uk-UA"/>
              </w:rPr>
              <w:t>ВИСНОВКИ</w:t>
            </w:r>
          </w:p>
          <w:p w:rsidR="00710D0D" w:rsidRDefault="00710D0D" w:rsidP="002C0C0F">
            <w:pPr>
              <w:rPr>
                <w:rFonts w:ascii="Times New Roman" w:hAnsi="Times New Roman"/>
                <w:b/>
                <w:sz w:val="28"/>
                <w:szCs w:val="28"/>
                <w:lang w:val="uk-UA"/>
              </w:rPr>
            </w:pPr>
          </w:p>
        </w:tc>
        <w:tc>
          <w:tcPr>
            <w:tcW w:w="426" w:type="dxa"/>
          </w:tcPr>
          <w:p w:rsidR="002C0C0F" w:rsidRPr="00710D0D" w:rsidRDefault="0024051F" w:rsidP="0024051F">
            <w:pPr>
              <w:jc w:val="center"/>
              <w:rPr>
                <w:rFonts w:ascii="Times New Roman" w:hAnsi="Times New Roman"/>
                <w:sz w:val="28"/>
                <w:szCs w:val="28"/>
                <w:lang w:val="uk-UA"/>
              </w:rPr>
            </w:pPr>
            <w:r>
              <w:rPr>
                <w:rFonts w:ascii="Times New Roman" w:hAnsi="Times New Roman"/>
                <w:sz w:val="28"/>
                <w:szCs w:val="28"/>
                <w:lang w:val="uk-UA"/>
              </w:rPr>
              <w:t>73</w:t>
            </w:r>
          </w:p>
        </w:tc>
      </w:tr>
      <w:tr w:rsidR="002C0C0F" w:rsidTr="00B072C0">
        <w:trPr>
          <w:trHeight w:val="492"/>
        </w:trPr>
        <w:tc>
          <w:tcPr>
            <w:tcW w:w="9180" w:type="dxa"/>
          </w:tcPr>
          <w:p w:rsidR="002C0C0F" w:rsidRDefault="002C0C0F" w:rsidP="002C0C0F">
            <w:pPr>
              <w:rPr>
                <w:rFonts w:ascii="Times New Roman" w:hAnsi="Times New Roman"/>
                <w:b/>
                <w:sz w:val="28"/>
                <w:szCs w:val="28"/>
                <w:lang w:val="uk-UA"/>
              </w:rPr>
            </w:pPr>
            <w:r w:rsidRPr="002C0C0F">
              <w:rPr>
                <w:rFonts w:ascii="Times New Roman" w:hAnsi="Times New Roman"/>
                <w:b/>
                <w:sz w:val="28"/>
                <w:szCs w:val="28"/>
                <w:lang w:val="uk-UA"/>
              </w:rPr>
              <w:t>СПИСОК ВИКОРИСТАНИХ ДЖЕРЕЛ</w:t>
            </w:r>
          </w:p>
          <w:p w:rsidR="00710D0D" w:rsidRDefault="00710D0D" w:rsidP="002C0C0F">
            <w:pPr>
              <w:rPr>
                <w:rFonts w:ascii="Times New Roman" w:hAnsi="Times New Roman"/>
                <w:b/>
                <w:sz w:val="28"/>
                <w:szCs w:val="28"/>
                <w:lang w:val="uk-UA"/>
              </w:rPr>
            </w:pPr>
          </w:p>
        </w:tc>
        <w:tc>
          <w:tcPr>
            <w:tcW w:w="426" w:type="dxa"/>
          </w:tcPr>
          <w:p w:rsidR="002C0C0F" w:rsidRPr="008C78B3" w:rsidRDefault="008C78B3" w:rsidP="002C0C0F">
            <w:pPr>
              <w:jc w:val="center"/>
              <w:rPr>
                <w:rFonts w:ascii="Times New Roman" w:hAnsi="Times New Roman"/>
                <w:sz w:val="28"/>
                <w:szCs w:val="28"/>
                <w:lang w:val="uk-UA"/>
              </w:rPr>
            </w:pPr>
            <w:r w:rsidRPr="008C78B3">
              <w:rPr>
                <w:rFonts w:ascii="Times New Roman" w:hAnsi="Times New Roman"/>
                <w:sz w:val="28"/>
                <w:szCs w:val="28"/>
                <w:lang w:val="uk-UA"/>
              </w:rPr>
              <w:t>78</w:t>
            </w:r>
          </w:p>
        </w:tc>
      </w:tr>
      <w:tr w:rsidR="002C0C0F" w:rsidTr="00B072C0">
        <w:trPr>
          <w:trHeight w:val="515"/>
        </w:trPr>
        <w:tc>
          <w:tcPr>
            <w:tcW w:w="9180" w:type="dxa"/>
          </w:tcPr>
          <w:p w:rsidR="002C0C0F" w:rsidRDefault="002C0C0F" w:rsidP="002C0C0F">
            <w:pPr>
              <w:jc w:val="both"/>
              <w:rPr>
                <w:rFonts w:ascii="Times New Roman" w:hAnsi="Times New Roman"/>
                <w:b/>
                <w:sz w:val="28"/>
                <w:szCs w:val="28"/>
                <w:lang w:val="uk-UA"/>
              </w:rPr>
            </w:pPr>
            <w:r>
              <w:rPr>
                <w:rFonts w:ascii="Times New Roman" w:hAnsi="Times New Roman"/>
                <w:b/>
                <w:sz w:val="28"/>
                <w:szCs w:val="28"/>
                <w:lang w:val="uk-UA"/>
              </w:rPr>
              <w:t>ДОДАТКИ</w:t>
            </w:r>
          </w:p>
        </w:tc>
        <w:tc>
          <w:tcPr>
            <w:tcW w:w="426" w:type="dxa"/>
          </w:tcPr>
          <w:p w:rsidR="002C0C0F" w:rsidRPr="008C78B3" w:rsidRDefault="008C78B3" w:rsidP="002C0C0F">
            <w:pPr>
              <w:jc w:val="center"/>
              <w:rPr>
                <w:rFonts w:ascii="Times New Roman" w:hAnsi="Times New Roman"/>
                <w:sz w:val="28"/>
                <w:szCs w:val="28"/>
                <w:lang w:val="uk-UA"/>
              </w:rPr>
            </w:pPr>
            <w:r w:rsidRPr="008C78B3">
              <w:rPr>
                <w:rFonts w:ascii="Times New Roman" w:hAnsi="Times New Roman"/>
                <w:sz w:val="28"/>
                <w:szCs w:val="28"/>
                <w:lang w:val="uk-UA"/>
              </w:rPr>
              <w:t>81</w:t>
            </w:r>
          </w:p>
        </w:tc>
      </w:tr>
    </w:tbl>
    <w:p w:rsidR="002C0C0F" w:rsidRDefault="002C0C0F" w:rsidP="002C0C0F">
      <w:pPr>
        <w:jc w:val="center"/>
        <w:rPr>
          <w:rFonts w:ascii="Times New Roman" w:hAnsi="Times New Roman"/>
          <w:b/>
          <w:sz w:val="28"/>
          <w:szCs w:val="28"/>
          <w:lang w:val="uk-UA"/>
        </w:rPr>
      </w:pPr>
    </w:p>
    <w:p w:rsidR="002C0C0F" w:rsidRPr="002C0C0F" w:rsidRDefault="002C0C0F" w:rsidP="002C0C0F">
      <w:pPr>
        <w:jc w:val="center"/>
        <w:rPr>
          <w:rFonts w:ascii="Times New Roman" w:hAnsi="Times New Roman"/>
          <w:b/>
          <w:sz w:val="28"/>
          <w:szCs w:val="28"/>
          <w:lang w:val="uk-UA"/>
        </w:rPr>
      </w:pPr>
    </w:p>
    <w:p w:rsidR="00C318D2" w:rsidRDefault="00C318D2">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C02B01" w:rsidRDefault="00C02B01" w:rsidP="00B26C6D">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РЕФЕРЕТ</w:t>
      </w:r>
    </w:p>
    <w:p w:rsidR="00C02B01" w:rsidRDefault="00C02B01" w:rsidP="00B26C6D">
      <w:pPr>
        <w:jc w:val="center"/>
        <w:rPr>
          <w:rFonts w:ascii="Times New Roman" w:hAnsi="Times New Roman" w:cs="Times New Roman"/>
          <w:b/>
          <w:color w:val="000000" w:themeColor="text1"/>
          <w:sz w:val="28"/>
          <w:szCs w:val="28"/>
          <w:lang w:val="uk-UA"/>
        </w:rPr>
      </w:pPr>
    </w:p>
    <w:p w:rsidR="00C02B01" w:rsidRDefault="00C02B01" w:rsidP="00C02B01">
      <w:pPr>
        <w:jc w:val="both"/>
        <w:rPr>
          <w:rFonts w:ascii="Times New Roman" w:hAnsi="Times New Roman" w:cs="Times New Roman"/>
          <w:b/>
          <w:color w:val="000000" w:themeColor="text1"/>
          <w:sz w:val="28"/>
          <w:szCs w:val="28"/>
          <w:lang w:val="uk-UA"/>
        </w:rPr>
      </w:pPr>
    </w:p>
    <w:p w:rsidR="00C02B01" w:rsidRDefault="00C02B01" w:rsidP="006F529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Квалікаційна магістерська робота: … с. 53 джерел, 3 додатка, 2 таблиці.</w:t>
      </w:r>
    </w:p>
    <w:p w:rsidR="00C02B01" w:rsidRDefault="00C02B01" w:rsidP="006F5295">
      <w:pPr>
        <w:spacing w:after="0" w:line="360" w:lineRule="auto"/>
        <w:ind w:firstLine="709"/>
        <w:jc w:val="both"/>
        <w:rPr>
          <w:rFonts w:ascii="Times New Roman" w:hAnsi="Times New Roman" w:cs="Times New Roman"/>
          <w:color w:val="000000" w:themeColor="text1"/>
          <w:sz w:val="28"/>
          <w:szCs w:val="28"/>
          <w:lang w:val="uk-UA"/>
        </w:rPr>
      </w:pPr>
    </w:p>
    <w:p w:rsidR="00C02B01" w:rsidRDefault="00C02B01" w:rsidP="006F529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Досліджуеться корпоративно-інформаційна діяльність сервісної фірми. Проаналізовано аналіз термінологічного апарату дослідження. Розглянуто теоретично-історичні аспекти дослідження. Висвітлино сучасний етап розвитку корпора</w:t>
      </w:r>
      <w:r w:rsidR="006F5295">
        <w:rPr>
          <w:rFonts w:ascii="Times New Roman" w:hAnsi="Times New Roman" w:cs="Times New Roman"/>
          <w:color w:val="000000" w:themeColor="text1"/>
          <w:sz w:val="28"/>
          <w:szCs w:val="28"/>
          <w:lang w:val="uk-UA"/>
        </w:rPr>
        <w:t>тивно</w:t>
      </w:r>
      <w:r>
        <w:rPr>
          <w:rFonts w:ascii="Times New Roman" w:hAnsi="Times New Roman" w:cs="Times New Roman"/>
          <w:color w:val="000000" w:themeColor="text1"/>
          <w:sz w:val="28"/>
          <w:szCs w:val="28"/>
          <w:lang w:val="uk-UA"/>
        </w:rPr>
        <w:t xml:space="preserve">-інформаційних технологій. Охарактеризовано загальну характеристику </w:t>
      </w:r>
      <w:r w:rsidR="006F5295">
        <w:rPr>
          <w:rFonts w:ascii="Times New Roman" w:hAnsi="Times New Roman" w:cs="Times New Roman"/>
          <w:color w:val="000000" w:themeColor="text1"/>
          <w:sz w:val="28"/>
          <w:szCs w:val="28"/>
          <w:lang w:val="uk-UA"/>
        </w:rPr>
        <w:t>підприємства, як корпорації. Досліджено застосування технологій. Надано напрями підвищення ефективності корпоративно-інформаційної системи.</w:t>
      </w:r>
    </w:p>
    <w:p w:rsidR="006F5295" w:rsidRDefault="006F5295" w:rsidP="006F5295">
      <w:pPr>
        <w:spacing w:after="0" w:line="360" w:lineRule="auto"/>
        <w:ind w:firstLine="709"/>
        <w:jc w:val="both"/>
        <w:rPr>
          <w:rFonts w:ascii="Times New Roman" w:hAnsi="Times New Roman" w:cs="Times New Roman"/>
          <w:color w:val="000000" w:themeColor="text1"/>
          <w:sz w:val="28"/>
          <w:szCs w:val="28"/>
          <w:lang w:val="uk-UA"/>
        </w:rPr>
      </w:pPr>
    </w:p>
    <w:p w:rsidR="006F5295" w:rsidRPr="00C02B01" w:rsidRDefault="006F5295" w:rsidP="006F529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КОРПОРАЦІЯ, КОРПОРАТИВНО-ІНФОРМАЦІЙНА ДІЯЛЬНІСТЬ, КОРПОРАТИВНО-ІНФОРМАЦІЙНІ ТЕХНОЛОГІЇ, ІНФОРМАЦІЙНІ СИСТЕМИ, КОРПОРАТИВНЕ УПРАВЛІННЯ, КОРПОРАТИВНИЙ КОНТРОЛЬ, СЕРВІС, СЕРВІСНА ДІЯЛЬНІСТЬ.</w:t>
      </w:r>
    </w:p>
    <w:p w:rsidR="00C02B01" w:rsidRDefault="00C02B01" w:rsidP="00B26C6D">
      <w:pPr>
        <w:jc w:val="center"/>
        <w:rPr>
          <w:rFonts w:ascii="Times New Roman" w:hAnsi="Times New Roman" w:cs="Times New Roman"/>
          <w:b/>
          <w:color w:val="000000" w:themeColor="text1"/>
          <w:sz w:val="28"/>
          <w:szCs w:val="28"/>
          <w:lang w:val="uk-UA"/>
        </w:rPr>
      </w:pPr>
    </w:p>
    <w:p w:rsidR="00C02B01" w:rsidRDefault="00C02B01">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C02B01" w:rsidRDefault="00C02B01" w:rsidP="00C02B01">
      <w:pPr>
        <w:jc w:val="both"/>
        <w:rPr>
          <w:rFonts w:ascii="Times New Roman" w:hAnsi="Times New Roman" w:cs="Times New Roman"/>
          <w:b/>
          <w:color w:val="000000" w:themeColor="text1"/>
          <w:sz w:val="28"/>
          <w:szCs w:val="28"/>
          <w:lang w:val="uk-UA"/>
        </w:rPr>
      </w:pPr>
    </w:p>
    <w:p w:rsidR="00FD71FB" w:rsidRPr="00D961C6" w:rsidRDefault="00FD71FB" w:rsidP="00C02B01">
      <w:pPr>
        <w:jc w:val="center"/>
        <w:rPr>
          <w:rFonts w:ascii="Times New Roman" w:hAnsi="Times New Roman" w:cs="Times New Roman"/>
          <w:b/>
          <w:color w:val="000000" w:themeColor="text1"/>
          <w:sz w:val="28"/>
          <w:szCs w:val="28"/>
          <w:lang w:val="uk-UA"/>
        </w:rPr>
      </w:pPr>
      <w:r w:rsidRPr="00D961C6">
        <w:rPr>
          <w:rFonts w:ascii="Times New Roman" w:hAnsi="Times New Roman" w:cs="Times New Roman"/>
          <w:b/>
          <w:color w:val="000000" w:themeColor="text1"/>
          <w:sz w:val="28"/>
          <w:szCs w:val="28"/>
          <w:lang w:val="uk-UA"/>
        </w:rPr>
        <w:t>ВСТУП</w:t>
      </w: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721C00" w:rsidRPr="009D71F1" w:rsidRDefault="00F77717" w:rsidP="00FD71FB">
      <w:pPr>
        <w:spacing w:after="0" w:line="360" w:lineRule="auto"/>
        <w:ind w:firstLine="709"/>
        <w:jc w:val="both"/>
        <w:rPr>
          <w:rFonts w:ascii="Times New Roman" w:hAnsi="Times New Roman" w:cs="Times New Roman"/>
          <w:color w:val="000000" w:themeColor="text1"/>
          <w:sz w:val="28"/>
          <w:szCs w:val="28"/>
          <w:shd w:val="clear" w:color="auto" w:fill="FDFDFD"/>
          <w:lang w:val="uk-UA"/>
        </w:rPr>
      </w:pPr>
      <w:r w:rsidRPr="00D961C6">
        <w:rPr>
          <w:rFonts w:ascii="Times New Roman" w:hAnsi="Times New Roman" w:cs="Times New Roman"/>
          <w:color w:val="000000" w:themeColor="text1"/>
          <w:sz w:val="28"/>
          <w:szCs w:val="28"/>
          <w:shd w:val="clear" w:color="auto" w:fill="FDFDFD"/>
          <w:lang w:val="uk-UA"/>
        </w:rPr>
        <w:t>В умовах поглиблення процесів глобалізації, особливої актуальності набуває</w:t>
      </w:r>
      <w:r w:rsidRPr="00D961C6">
        <w:rPr>
          <w:rFonts w:ascii="Times New Roman" w:hAnsi="Times New Roman" w:cs="Times New Roman"/>
          <w:color w:val="000000" w:themeColor="text1"/>
          <w:sz w:val="28"/>
          <w:szCs w:val="28"/>
          <w:shd w:val="clear" w:color="auto" w:fill="FDFDFD"/>
        </w:rPr>
        <w:t> </w:t>
      </w:r>
      <w:r w:rsidRPr="00D961C6">
        <w:rPr>
          <w:rStyle w:val="tooltip"/>
          <w:rFonts w:ascii="Times New Roman" w:hAnsi="Times New Roman" w:cs="Times New Roman"/>
          <w:color w:val="000000" w:themeColor="text1"/>
          <w:sz w:val="28"/>
          <w:szCs w:val="28"/>
          <w:shd w:val="clear" w:color="auto" w:fill="FDFDFD"/>
          <w:lang w:val="uk-UA"/>
        </w:rPr>
        <w:t>проблема</w:t>
      </w:r>
      <w:r w:rsidR="008E0459" w:rsidRPr="008E0459">
        <w:rPr>
          <w:rStyle w:val="tooltip"/>
          <w:rFonts w:ascii="Times New Roman" w:hAnsi="Times New Roman" w:cs="Times New Roman"/>
          <w:color w:val="000000" w:themeColor="text1"/>
          <w:sz w:val="28"/>
          <w:szCs w:val="28"/>
          <w:shd w:val="clear" w:color="auto" w:fill="FDFDFD"/>
        </w:rPr>
        <w:t xml:space="preserve"> </w:t>
      </w:r>
      <w:r w:rsidRPr="00D961C6">
        <w:rPr>
          <w:rFonts w:ascii="Times New Roman" w:hAnsi="Times New Roman" w:cs="Times New Roman"/>
          <w:color w:val="000000" w:themeColor="text1"/>
          <w:sz w:val="28"/>
          <w:szCs w:val="28"/>
          <w:shd w:val="clear" w:color="auto" w:fill="FDFDFD"/>
        </w:rPr>
        <w:t> </w:t>
      </w:r>
      <w:r w:rsidRPr="00D961C6">
        <w:rPr>
          <w:rFonts w:ascii="Times New Roman" w:hAnsi="Times New Roman" w:cs="Times New Roman"/>
          <w:color w:val="000000" w:themeColor="text1"/>
          <w:sz w:val="28"/>
          <w:szCs w:val="28"/>
          <w:shd w:val="clear" w:color="auto" w:fill="FDFDFD"/>
          <w:lang w:val="uk-UA"/>
        </w:rPr>
        <w:t xml:space="preserve">підвищення конкурентоспроможності </w:t>
      </w:r>
      <w:r w:rsidR="00721C00">
        <w:rPr>
          <w:rFonts w:ascii="Times New Roman" w:hAnsi="Times New Roman"/>
          <w:sz w:val="28"/>
          <w:szCs w:val="28"/>
          <w:lang w:val="uk-UA"/>
        </w:rPr>
        <w:t>корпоратив</w:t>
      </w:r>
      <w:r w:rsidR="008E0459">
        <w:rPr>
          <w:rFonts w:ascii="Times New Roman" w:hAnsi="Times New Roman"/>
          <w:sz w:val="28"/>
          <w:szCs w:val="28"/>
          <w:lang w:val="uk-UA"/>
        </w:rPr>
        <w:t>но-інформаційної системи сервісних</w:t>
      </w:r>
      <w:r w:rsidR="00721C00">
        <w:rPr>
          <w:rFonts w:ascii="Times New Roman" w:hAnsi="Times New Roman"/>
          <w:sz w:val="28"/>
          <w:szCs w:val="28"/>
          <w:lang w:val="uk-UA"/>
        </w:rPr>
        <w:t xml:space="preserve"> фірми</w:t>
      </w:r>
      <w:r w:rsidRPr="00D961C6">
        <w:rPr>
          <w:rFonts w:ascii="Times New Roman" w:hAnsi="Times New Roman" w:cs="Times New Roman"/>
          <w:color w:val="000000" w:themeColor="text1"/>
          <w:sz w:val="28"/>
          <w:szCs w:val="28"/>
          <w:shd w:val="clear" w:color="auto" w:fill="FDFDFD"/>
          <w:lang w:val="uk-UA"/>
        </w:rPr>
        <w:t>. Щоб її розв’язати, потрібно активізувати інноваційно-інвестиційну діяльність суб’єктів господарювання та підняти роль у цих процесах акціонерного</w:t>
      </w:r>
      <w:r w:rsidRPr="00D961C6">
        <w:rPr>
          <w:rFonts w:ascii="Times New Roman" w:hAnsi="Times New Roman" w:cs="Times New Roman"/>
          <w:color w:val="000000" w:themeColor="text1"/>
          <w:sz w:val="28"/>
          <w:szCs w:val="28"/>
          <w:shd w:val="clear" w:color="auto" w:fill="FDFDFD"/>
        </w:rPr>
        <w:t> </w:t>
      </w:r>
      <w:r w:rsidRPr="00D961C6">
        <w:rPr>
          <w:rStyle w:val="tooltip"/>
          <w:rFonts w:ascii="Times New Roman" w:hAnsi="Times New Roman" w:cs="Times New Roman"/>
          <w:color w:val="000000" w:themeColor="text1"/>
          <w:sz w:val="28"/>
          <w:szCs w:val="28"/>
          <w:shd w:val="clear" w:color="auto" w:fill="FDFDFD"/>
          <w:lang w:val="uk-UA"/>
        </w:rPr>
        <w:t>сектору.</w:t>
      </w:r>
      <w:r w:rsidRPr="00D961C6">
        <w:rPr>
          <w:rFonts w:ascii="Times New Roman" w:hAnsi="Times New Roman" w:cs="Times New Roman"/>
          <w:color w:val="000000" w:themeColor="text1"/>
          <w:sz w:val="28"/>
          <w:szCs w:val="28"/>
          <w:shd w:val="clear" w:color="auto" w:fill="FDFDFD"/>
        </w:rPr>
        <w:t> </w:t>
      </w:r>
    </w:p>
    <w:p w:rsidR="00F77717" w:rsidRPr="00D961C6" w:rsidRDefault="008E0459" w:rsidP="00FD71FB">
      <w:pPr>
        <w:spacing w:after="0" w:line="360" w:lineRule="auto"/>
        <w:ind w:firstLine="709"/>
        <w:jc w:val="both"/>
        <w:rPr>
          <w:rFonts w:ascii="Times New Roman" w:hAnsi="Times New Roman" w:cs="Times New Roman"/>
          <w:color w:val="000000" w:themeColor="text1"/>
          <w:sz w:val="28"/>
          <w:szCs w:val="28"/>
          <w:shd w:val="clear" w:color="auto" w:fill="FDFDFD"/>
          <w:lang w:val="uk-UA"/>
        </w:rPr>
      </w:pPr>
      <w:r>
        <w:rPr>
          <w:rStyle w:val="tooltip"/>
          <w:rFonts w:ascii="Times New Roman" w:hAnsi="Times New Roman" w:cs="Times New Roman"/>
          <w:color w:val="000000" w:themeColor="text1"/>
          <w:sz w:val="28"/>
          <w:szCs w:val="28"/>
          <w:shd w:val="clear" w:color="auto" w:fill="FDFDFD"/>
          <w:lang w:val="uk-UA"/>
        </w:rPr>
        <w:t>З</w:t>
      </w:r>
      <w:r w:rsidR="00F77717" w:rsidRPr="009D71F1">
        <w:rPr>
          <w:rFonts w:ascii="Times New Roman" w:hAnsi="Times New Roman" w:cs="Times New Roman"/>
          <w:color w:val="000000" w:themeColor="text1"/>
          <w:sz w:val="28"/>
          <w:szCs w:val="28"/>
          <w:shd w:val="clear" w:color="auto" w:fill="FDFDFD"/>
          <w:lang w:val="uk-UA"/>
        </w:rPr>
        <w:t xml:space="preserve">ростання </w:t>
      </w:r>
      <w:r w:rsidR="00721C00">
        <w:rPr>
          <w:rFonts w:ascii="Times New Roman" w:hAnsi="Times New Roman"/>
          <w:sz w:val="28"/>
          <w:szCs w:val="28"/>
          <w:lang w:val="uk-UA"/>
        </w:rPr>
        <w:t>корпоративно-інформаційної системи</w:t>
      </w:r>
      <w:r w:rsidR="00F77717" w:rsidRPr="009D71F1">
        <w:rPr>
          <w:rFonts w:ascii="Times New Roman" w:hAnsi="Times New Roman" w:cs="Times New Roman"/>
          <w:color w:val="000000" w:themeColor="text1"/>
          <w:sz w:val="28"/>
          <w:szCs w:val="28"/>
          <w:shd w:val="clear" w:color="auto" w:fill="FDFDFD"/>
          <w:lang w:val="uk-UA"/>
        </w:rPr>
        <w:t xml:space="preserve"> </w:t>
      </w:r>
      <w:r>
        <w:rPr>
          <w:rFonts w:ascii="Times New Roman" w:hAnsi="Times New Roman" w:cs="Times New Roman"/>
          <w:color w:val="000000" w:themeColor="text1"/>
          <w:sz w:val="28"/>
          <w:szCs w:val="28"/>
          <w:shd w:val="clear" w:color="auto" w:fill="FDFDFD"/>
          <w:lang w:val="uk-UA"/>
        </w:rPr>
        <w:t>цілком</w:t>
      </w:r>
      <w:r w:rsidR="00F77717" w:rsidRPr="009D71F1">
        <w:rPr>
          <w:rFonts w:ascii="Times New Roman" w:hAnsi="Times New Roman" w:cs="Times New Roman"/>
          <w:color w:val="000000" w:themeColor="text1"/>
          <w:sz w:val="28"/>
          <w:szCs w:val="28"/>
          <w:shd w:val="clear" w:color="auto" w:fill="FDFDFD"/>
          <w:lang w:val="uk-UA"/>
        </w:rPr>
        <w:t xml:space="preserve"> залежить</w:t>
      </w:r>
      <w:r w:rsidR="00F77717" w:rsidRPr="00D961C6">
        <w:rPr>
          <w:rFonts w:ascii="Times New Roman" w:hAnsi="Times New Roman" w:cs="Times New Roman"/>
          <w:color w:val="000000" w:themeColor="text1"/>
          <w:sz w:val="28"/>
          <w:szCs w:val="28"/>
          <w:shd w:val="clear" w:color="auto" w:fill="FDFDFD"/>
          <w:lang w:val="uk-UA"/>
        </w:rPr>
        <w:t xml:space="preserve"> </w:t>
      </w:r>
      <w:r w:rsidR="00F77717" w:rsidRPr="009D71F1">
        <w:rPr>
          <w:rFonts w:ascii="Times New Roman" w:hAnsi="Times New Roman" w:cs="Times New Roman"/>
          <w:color w:val="000000" w:themeColor="text1"/>
          <w:sz w:val="28"/>
          <w:szCs w:val="28"/>
          <w:shd w:val="clear" w:color="auto" w:fill="FDFDFD"/>
          <w:lang w:val="uk-UA"/>
        </w:rPr>
        <w:t>від</w:t>
      </w:r>
      <w:r w:rsidR="00F77717" w:rsidRPr="00D961C6">
        <w:rPr>
          <w:rFonts w:ascii="Times New Roman" w:hAnsi="Times New Roman" w:cs="Times New Roman"/>
          <w:color w:val="000000" w:themeColor="text1"/>
          <w:sz w:val="28"/>
          <w:szCs w:val="28"/>
          <w:shd w:val="clear" w:color="auto" w:fill="FDFDFD"/>
        </w:rPr>
        <w:t>  </w:t>
      </w:r>
      <w:r w:rsidR="00F77717" w:rsidRPr="009D71F1">
        <w:rPr>
          <w:rFonts w:ascii="Times New Roman" w:hAnsi="Times New Roman" w:cs="Times New Roman"/>
          <w:color w:val="000000" w:themeColor="text1"/>
          <w:sz w:val="28"/>
          <w:szCs w:val="28"/>
          <w:shd w:val="clear" w:color="auto" w:fill="FDFDFD"/>
          <w:lang w:val="uk-UA"/>
        </w:rPr>
        <w:t>акціонерного</w:t>
      </w:r>
      <w:r w:rsidR="00F77717" w:rsidRPr="00D961C6">
        <w:rPr>
          <w:rFonts w:ascii="Times New Roman" w:hAnsi="Times New Roman" w:cs="Times New Roman"/>
          <w:color w:val="000000" w:themeColor="text1"/>
          <w:sz w:val="28"/>
          <w:szCs w:val="28"/>
          <w:shd w:val="clear" w:color="auto" w:fill="FDFDFD"/>
        </w:rPr>
        <w:t> </w:t>
      </w:r>
      <w:r w:rsidR="00F77717" w:rsidRPr="009D71F1">
        <w:rPr>
          <w:rStyle w:val="tooltip"/>
          <w:rFonts w:ascii="Times New Roman" w:hAnsi="Times New Roman" w:cs="Times New Roman"/>
          <w:color w:val="000000" w:themeColor="text1"/>
          <w:sz w:val="28"/>
          <w:szCs w:val="28"/>
          <w:shd w:val="clear" w:color="auto" w:fill="FDFDFD"/>
          <w:lang w:val="uk-UA"/>
        </w:rPr>
        <w:t>р</w:t>
      </w:r>
      <w:r w:rsidR="00F77717" w:rsidRPr="00D961C6">
        <w:rPr>
          <w:rStyle w:val="tooltip"/>
          <w:rFonts w:ascii="Times New Roman" w:hAnsi="Times New Roman" w:cs="Times New Roman"/>
          <w:color w:val="000000" w:themeColor="text1"/>
          <w:sz w:val="28"/>
          <w:szCs w:val="28"/>
          <w:shd w:val="clear" w:color="auto" w:fill="FDFDFD"/>
          <w:lang w:val="uk-UA"/>
        </w:rPr>
        <w:t>о</w:t>
      </w:r>
      <w:r w:rsidR="00F77717" w:rsidRPr="009D71F1">
        <w:rPr>
          <w:rStyle w:val="tooltip"/>
          <w:rFonts w:ascii="Times New Roman" w:hAnsi="Times New Roman" w:cs="Times New Roman"/>
          <w:color w:val="000000" w:themeColor="text1"/>
          <w:sz w:val="28"/>
          <w:szCs w:val="28"/>
          <w:shd w:val="clear" w:color="auto" w:fill="FDFDFD"/>
          <w:lang w:val="uk-UA"/>
        </w:rPr>
        <w:t>зд</w:t>
      </w:r>
      <w:r w:rsidR="00F77717" w:rsidRPr="00D961C6">
        <w:rPr>
          <w:rStyle w:val="tooltip"/>
          <w:rFonts w:ascii="Times New Roman" w:hAnsi="Times New Roman" w:cs="Times New Roman"/>
          <w:color w:val="000000" w:themeColor="text1"/>
          <w:sz w:val="28"/>
          <w:szCs w:val="28"/>
          <w:shd w:val="clear" w:color="auto" w:fill="FDFDFD"/>
          <w:lang w:val="uk-UA"/>
        </w:rPr>
        <w:t>ілу</w:t>
      </w:r>
      <w:r w:rsidR="00F77717" w:rsidRPr="00D961C6">
        <w:rPr>
          <w:rFonts w:ascii="Times New Roman" w:hAnsi="Times New Roman" w:cs="Times New Roman"/>
          <w:color w:val="000000" w:themeColor="text1"/>
          <w:sz w:val="28"/>
          <w:szCs w:val="28"/>
          <w:shd w:val="clear" w:color="auto" w:fill="FDFDFD"/>
        </w:rPr>
        <w:t> </w:t>
      </w:r>
      <w:r w:rsidR="00F77717" w:rsidRPr="009D71F1">
        <w:rPr>
          <w:rFonts w:ascii="Times New Roman" w:hAnsi="Times New Roman" w:cs="Times New Roman"/>
          <w:color w:val="000000" w:themeColor="text1"/>
          <w:sz w:val="28"/>
          <w:szCs w:val="28"/>
          <w:shd w:val="clear" w:color="auto" w:fill="FDFDFD"/>
          <w:lang w:val="uk-UA"/>
        </w:rPr>
        <w:t xml:space="preserve">загалом і функціонування його окремих компонентів, </w:t>
      </w:r>
      <w:r>
        <w:rPr>
          <w:rFonts w:ascii="Times New Roman" w:hAnsi="Times New Roman" w:cs="Times New Roman"/>
          <w:color w:val="000000" w:themeColor="text1"/>
          <w:sz w:val="28"/>
          <w:szCs w:val="28"/>
          <w:shd w:val="clear" w:color="auto" w:fill="FDFDFD"/>
          <w:lang w:val="uk-UA"/>
        </w:rPr>
        <w:t>адже</w:t>
      </w:r>
      <w:r w:rsidR="00F77717" w:rsidRPr="009D71F1">
        <w:rPr>
          <w:rFonts w:ascii="Times New Roman" w:hAnsi="Times New Roman" w:cs="Times New Roman"/>
          <w:color w:val="000000" w:themeColor="text1"/>
          <w:sz w:val="28"/>
          <w:szCs w:val="28"/>
          <w:shd w:val="clear" w:color="auto" w:fill="FDFDFD"/>
          <w:lang w:val="uk-UA"/>
        </w:rPr>
        <w:t xml:space="preserve"> саме він здатний </w:t>
      </w:r>
      <w:r>
        <w:rPr>
          <w:rFonts w:ascii="Times New Roman" w:hAnsi="Times New Roman" w:cs="Times New Roman"/>
          <w:color w:val="000000" w:themeColor="text1"/>
          <w:sz w:val="28"/>
          <w:szCs w:val="28"/>
          <w:shd w:val="clear" w:color="auto" w:fill="FDFDFD"/>
          <w:lang w:val="uk-UA"/>
        </w:rPr>
        <w:t>оперативно</w:t>
      </w:r>
      <w:r w:rsidR="00F77717" w:rsidRPr="009D71F1">
        <w:rPr>
          <w:rFonts w:ascii="Times New Roman" w:hAnsi="Times New Roman" w:cs="Times New Roman"/>
          <w:color w:val="000000" w:themeColor="text1"/>
          <w:sz w:val="28"/>
          <w:szCs w:val="28"/>
          <w:shd w:val="clear" w:color="auto" w:fill="FDFDFD"/>
          <w:lang w:val="uk-UA"/>
        </w:rPr>
        <w:t xml:space="preserve"> концентрувати фінансові ресурси, що </w:t>
      </w:r>
      <w:r w:rsidR="00F77717" w:rsidRPr="00D961C6">
        <w:rPr>
          <w:rFonts w:ascii="Times New Roman" w:hAnsi="Times New Roman" w:cs="Times New Roman"/>
          <w:color w:val="000000" w:themeColor="text1"/>
          <w:sz w:val="28"/>
          <w:szCs w:val="28"/>
          <w:shd w:val="clear" w:color="auto" w:fill="FDFDFD"/>
          <w:lang w:val="uk-UA"/>
        </w:rPr>
        <w:t>важливі</w:t>
      </w:r>
      <w:r w:rsidR="00F77717" w:rsidRPr="009D71F1">
        <w:rPr>
          <w:rFonts w:ascii="Times New Roman" w:hAnsi="Times New Roman" w:cs="Times New Roman"/>
          <w:color w:val="000000" w:themeColor="text1"/>
          <w:sz w:val="28"/>
          <w:szCs w:val="28"/>
          <w:shd w:val="clear" w:color="auto" w:fill="FDFDFD"/>
          <w:lang w:val="uk-UA"/>
        </w:rPr>
        <w:t xml:space="preserve"> для удосконалення структури </w:t>
      </w:r>
      <w:r w:rsidR="00F77717" w:rsidRPr="00D961C6">
        <w:rPr>
          <w:rFonts w:ascii="Times New Roman" w:hAnsi="Times New Roman" w:cs="Times New Roman"/>
          <w:color w:val="000000" w:themeColor="text1"/>
          <w:sz w:val="28"/>
          <w:szCs w:val="28"/>
          <w:shd w:val="clear" w:color="auto" w:fill="FDFDFD"/>
          <w:lang w:val="uk-UA"/>
        </w:rPr>
        <w:t>корпорацій</w:t>
      </w:r>
      <w:r w:rsidR="00F77717" w:rsidRPr="009D71F1">
        <w:rPr>
          <w:rFonts w:ascii="Times New Roman" w:hAnsi="Times New Roman" w:cs="Times New Roman"/>
          <w:color w:val="000000" w:themeColor="text1"/>
          <w:sz w:val="28"/>
          <w:szCs w:val="28"/>
          <w:shd w:val="clear" w:color="auto" w:fill="FDFDFD"/>
          <w:lang w:val="uk-UA"/>
        </w:rPr>
        <w:t xml:space="preserve"> та підвищення конкурентоспроможності </w:t>
      </w:r>
      <w:r w:rsidR="00F77717" w:rsidRPr="00D961C6">
        <w:rPr>
          <w:rFonts w:ascii="Times New Roman" w:hAnsi="Times New Roman" w:cs="Times New Roman"/>
          <w:color w:val="000000" w:themeColor="text1"/>
          <w:sz w:val="28"/>
          <w:szCs w:val="28"/>
          <w:shd w:val="clear" w:color="auto" w:fill="FDFDFD"/>
          <w:lang w:val="uk-UA"/>
        </w:rPr>
        <w:t>.</w:t>
      </w:r>
    </w:p>
    <w:p w:rsidR="00FD71FB" w:rsidRPr="00D961C6" w:rsidRDefault="004A44C9"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Але</w:t>
      </w:r>
      <w:r w:rsidR="00FD71FB" w:rsidRPr="00D961C6">
        <w:rPr>
          <w:rFonts w:ascii="Times New Roman" w:hAnsi="Times New Roman" w:cs="Times New Roman"/>
          <w:color w:val="000000" w:themeColor="text1"/>
          <w:sz w:val="28"/>
          <w:szCs w:val="28"/>
        </w:rPr>
        <w:t>, не</w:t>
      </w:r>
      <w:r w:rsidRPr="00D961C6">
        <w:rPr>
          <w:rFonts w:ascii="Times New Roman" w:hAnsi="Times New Roman" w:cs="Times New Roman"/>
          <w:color w:val="000000" w:themeColor="text1"/>
          <w:sz w:val="28"/>
          <w:szCs w:val="28"/>
          <w:lang w:val="uk-UA"/>
        </w:rPr>
        <w:t>дивлячись</w:t>
      </w:r>
      <w:r w:rsidR="00FD71FB" w:rsidRPr="00D961C6">
        <w:rPr>
          <w:rFonts w:ascii="Times New Roman" w:hAnsi="Times New Roman" w:cs="Times New Roman"/>
          <w:color w:val="000000" w:themeColor="text1"/>
          <w:sz w:val="28"/>
          <w:szCs w:val="28"/>
        </w:rPr>
        <w:t xml:space="preserve"> на </w:t>
      </w:r>
      <w:r w:rsidRPr="00D961C6">
        <w:rPr>
          <w:rFonts w:ascii="Times New Roman" w:hAnsi="Times New Roman" w:cs="Times New Roman"/>
          <w:color w:val="000000" w:themeColor="text1"/>
          <w:sz w:val="28"/>
          <w:szCs w:val="28"/>
          <w:lang w:val="uk-UA"/>
        </w:rPr>
        <w:t>велику</w:t>
      </w:r>
      <w:r w:rsidR="00FD71FB" w:rsidRPr="00D961C6">
        <w:rPr>
          <w:rFonts w:ascii="Times New Roman" w:hAnsi="Times New Roman" w:cs="Times New Roman"/>
          <w:color w:val="000000" w:themeColor="text1"/>
          <w:sz w:val="28"/>
          <w:szCs w:val="28"/>
        </w:rPr>
        <w:t xml:space="preserve"> кількість теоретичних розробок і практичних рекомендацій щодо під</w:t>
      </w:r>
      <w:r w:rsidRPr="00D961C6">
        <w:rPr>
          <w:rFonts w:ascii="Times New Roman" w:hAnsi="Times New Roman" w:cs="Times New Roman"/>
          <w:color w:val="000000" w:themeColor="text1"/>
          <w:sz w:val="28"/>
          <w:szCs w:val="28"/>
          <w:lang w:val="uk-UA"/>
        </w:rPr>
        <w:t>няття</w:t>
      </w:r>
      <w:r w:rsidR="00FD71FB" w:rsidRPr="00D961C6">
        <w:rPr>
          <w:rFonts w:ascii="Times New Roman" w:hAnsi="Times New Roman" w:cs="Times New Roman"/>
          <w:color w:val="000000" w:themeColor="text1"/>
          <w:sz w:val="28"/>
          <w:szCs w:val="28"/>
        </w:rPr>
        <w:t xml:space="preserve"> ефективності функціонування акціонерного сектора, проблеми його подальшого ро</w:t>
      </w:r>
      <w:r w:rsidR="00FD71FB" w:rsidRPr="00D961C6">
        <w:rPr>
          <w:rFonts w:ascii="Times New Roman" w:hAnsi="Times New Roman" w:cs="Times New Roman"/>
          <w:color w:val="000000" w:themeColor="text1"/>
          <w:sz w:val="28"/>
          <w:szCs w:val="28"/>
          <w:lang w:val="uk-UA"/>
        </w:rPr>
        <w:t>з</w:t>
      </w:r>
      <w:r w:rsidR="00FD71FB" w:rsidRPr="00D961C6">
        <w:rPr>
          <w:rFonts w:ascii="Times New Roman" w:hAnsi="Times New Roman" w:cs="Times New Roman"/>
          <w:color w:val="000000" w:themeColor="text1"/>
          <w:sz w:val="28"/>
          <w:szCs w:val="28"/>
        </w:rPr>
        <w:t>витку залишаються недостатньо розв’язаними. Механічне пере</w:t>
      </w:r>
      <w:r w:rsidR="00721C00">
        <w:rPr>
          <w:rFonts w:ascii="Times New Roman" w:hAnsi="Times New Roman" w:cs="Times New Roman"/>
          <w:color w:val="000000" w:themeColor="text1"/>
          <w:sz w:val="28"/>
          <w:szCs w:val="28"/>
        </w:rPr>
        <w:t>несення форм і методів функціо</w:t>
      </w:r>
      <w:r w:rsidR="00FD71FB" w:rsidRPr="00D961C6">
        <w:rPr>
          <w:rFonts w:ascii="Times New Roman" w:hAnsi="Times New Roman" w:cs="Times New Roman"/>
          <w:color w:val="000000" w:themeColor="text1"/>
          <w:sz w:val="28"/>
          <w:szCs w:val="28"/>
        </w:rPr>
        <w:t>нування акціонерного сектора розвинених країн без урахування специфіки національних умов не дає позитивних результатів. Тому існує посилений інтерес спеціалі</w:t>
      </w:r>
      <w:proofErr w:type="gramStart"/>
      <w:r w:rsidR="00FD71FB" w:rsidRPr="00D961C6">
        <w:rPr>
          <w:rFonts w:ascii="Times New Roman" w:hAnsi="Times New Roman" w:cs="Times New Roman"/>
          <w:color w:val="000000" w:themeColor="text1"/>
          <w:sz w:val="28"/>
          <w:szCs w:val="28"/>
        </w:rPr>
        <w:t>ст</w:t>
      </w:r>
      <w:proofErr w:type="gramEnd"/>
      <w:r w:rsidR="00FD71FB" w:rsidRPr="00D961C6">
        <w:rPr>
          <w:rFonts w:ascii="Times New Roman" w:hAnsi="Times New Roman" w:cs="Times New Roman"/>
          <w:color w:val="000000" w:themeColor="text1"/>
          <w:sz w:val="28"/>
          <w:szCs w:val="28"/>
        </w:rPr>
        <w:t>ів до теоретичних і практичних аспектів проблеми функціонування корпорацій</w:t>
      </w:r>
      <w:r w:rsidR="00FD71FB" w:rsidRPr="00D961C6">
        <w:rPr>
          <w:rFonts w:ascii="Times New Roman" w:hAnsi="Times New Roman" w:cs="Times New Roman"/>
          <w:color w:val="000000" w:themeColor="text1"/>
          <w:sz w:val="28"/>
          <w:szCs w:val="28"/>
          <w:lang w:val="uk-UA"/>
        </w:rPr>
        <w:t xml:space="preserve"> в Україні.</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На основі аналізу наукової літератури з питань корпоративного управління можна виділити концепції, які, діалектично доповнюючи одна одну, формують методологічну базу розвитку корпорації як форми господарювання.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Динаміку корпорації на національному й глобальному рівнях аналізували представники класичної, неокласичної, еволюційної, </w:t>
      </w:r>
      <w:r w:rsidRPr="00D961C6">
        <w:rPr>
          <w:rFonts w:ascii="Times New Roman" w:hAnsi="Times New Roman" w:cs="Times New Roman"/>
          <w:color w:val="000000" w:themeColor="text1"/>
          <w:sz w:val="28"/>
          <w:szCs w:val="28"/>
          <w:lang w:val="uk-UA"/>
        </w:rPr>
        <w:lastRenderedPageBreak/>
        <w:t xml:space="preserve">інституціональної, історичної шкіл, які розробили основні принципи функціонування корпорацій.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На певному етапі розвитку концентрації і централізації виробництва з’являється таке явище, як корпорація.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ізні наукові школи намагалися з’ясувати її роль і пер</w:t>
      </w:r>
      <w:r w:rsidR="00B8446E" w:rsidRPr="00D961C6">
        <w:rPr>
          <w:rFonts w:ascii="Times New Roman" w:hAnsi="Times New Roman" w:cs="Times New Roman"/>
          <w:color w:val="000000" w:themeColor="text1"/>
          <w:sz w:val="28"/>
          <w:szCs w:val="28"/>
        </w:rPr>
        <w:t>спективи для розвитку економіки</w:t>
      </w:r>
      <w:r w:rsidR="00B8446E" w:rsidRPr="00D961C6">
        <w:rPr>
          <w:rFonts w:ascii="Times New Roman" w:hAnsi="Times New Roman" w:cs="Times New Roman"/>
          <w:color w:val="000000" w:themeColor="text1"/>
          <w:sz w:val="28"/>
          <w:szCs w:val="28"/>
          <w:lang w:val="uk-UA"/>
        </w:rPr>
        <w:t xml:space="preserve"> [1].</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Виявлення </w:t>
      </w:r>
      <w:r w:rsidR="00B80ECC" w:rsidRPr="00D961C6">
        <w:rPr>
          <w:rFonts w:ascii="Times New Roman" w:hAnsi="Times New Roman" w:cs="Times New Roman"/>
          <w:color w:val="000000" w:themeColor="text1"/>
          <w:sz w:val="28"/>
          <w:szCs w:val="28"/>
          <w:lang w:val="uk-UA"/>
        </w:rPr>
        <w:t>чинників, що впливають на ефек</w:t>
      </w:r>
      <w:r w:rsidRPr="00D961C6">
        <w:rPr>
          <w:rFonts w:ascii="Times New Roman" w:hAnsi="Times New Roman" w:cs="Times New Roman"/>
          <w:color w:val="000000" w:themeColor="text1"/>
          <w:sz w:val="28"/>
          <w:szCs w:val="28"/>
          <w:lang w:val="uk-UA"/>
        </w:rPr>
        <w:t>тивне функціонування корпоративних промис- лових структур і взаємодію процесів монополізації і конкуренції, здійснювали Г. Беккер, Ф. Найт, Дж. Стіглер, Дж. Фрідмен, Й. Шумпетер [</w:t>
      </w:r>
      <w:r w:rsidR="00B8446E" w:rsidRPr="00D961C6">
        <w:rPr>
          <w:rFonts w:ascii="Times New Roman" w:hAnsi="Times New Roman" w:cs="Times New Roman"/>
          <w:color w:val="000000" w:themeColor="text1"/>
          <w:sz w:val="28"/>
          <w:szCs w:val="28"/>
          <w:lang w:val="uk-UA"/>
        </w:rPr>
        <w:t>2</w:t>
      </w:r>
      <w:r w:rsidRPr="00D961C6">
        <w:rPr>
          <w:rFonts w:ascii="Times New Roman" w:hAnsi="Times New Roman" w:cs="Times New Roman"/>
          <w:color w:val="000000" w:themeColor="text1"/>
          <w:sz w:val="28"/>
          <w:szCs w:val="28"/>
          <w:lang w:val="uk-UA"/>
        </w:rPr>
        <w:t xml:space="preserve">; </w:t>
      </w:r>
      <w:r w:rsidR="00B8446E" w:rsidRPr="00D961C6">
        <w:rPr>
          <w:rFonts w:ascii="Times New Roman" w:hAnsi="Times New Roman" w:cs="Times New Roman"/>
          <w:color w:val="000000" w:themeColor="text1"/>
          <w:sz w:val="28"/>
          <w:szCs w:val="28"/>
          <w:lang w:val="uk-UA"/>
        </w:rPr>
        <w:t>3</w:t>
      </w:r>
      <w:r w:rsidRPr="00D961C6">
        <w:rPr>
          <w:rFonts w:ascii="Times New Roman" w:hAnsi="Times New Roman" w:cs="Times New Roman"/>
          <w:color w:val="000000" w:themeColor="text1"/>
          <w:sz w:val="28"/>
          <w:szCs w:val="28"/>
          <w:lang w:val="uk-UA"/>
        </w:rPr>
        <w:t xml:space="preserve">; </w:t>
      </w:r>
      <w:r w:rsidR="00B8446E" w:rsidRPr="00D961C6">
        <w:rPr>
          <w:rFonts w:ascii="Times New Roman" w:hAnsi="Times New Roman" w:cs="Times New Roman"/>
          <w:color w:val="000000" w:themeColor="text1"/>
          <w:sz w:val="28"/>
          <w:szCs w:val="28"/>
          <w:lang w:val="uk-UA"/>
        </w:rPr>
        <w:t>4</w:t>
      </w:r>
      <w:r w:rsidRPr="00D961C6">
        <w:rPr>
          <w:rFonts w:ascii="Times New Roman" w:hAnsi="Times New Roman" w:cs="Times New Roman"/>
          <w:color w:val="000000" w:themeColor="text1"/>
          <w:sz w:val="28"/>
          <w:szCs w:val="28"/>
          <w:lang w:val="uk-UA"/>
        </w:rPr>
        <w:t xml:space="preserve">; </w:t>
      </w:r>
      <w:r w:rsidR="00B8446E" w:rsidRPr="00D961C6">
        <w:rPr>
          <w:rFonts w:ascii="Times New Roman" w:hAnsi="Times New Roman" w:cs="Times New Roman"/>
          <w:color w:val="000000" w:themeColor="text1"/>
          <w:sz w:val="28"/>
          <w:szCs w:val="28"/>
          <w:lang w:val="uk-UA"/>
        </w:rPr>
        <w:t>5</w:t>
      </w:r>
      <w:r w:rsidRPr="00D961C6">
        <w:rPr>
          <w:rFonts w:ascii="Times New Roman" w:hAnsi="Times New Roman" w:cs="Times New Roman"/>
          <w:color w:val="000000" w:themeColor="text1"/>
          <w:sz w:val="28"/>
          <w:szCs w:val="28"/>
          <w:lang w:val="uk-UA"/>
        </w:rPr>
        <w:t xml:space="preserve">].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Післявоєнні інституціональні концепції середини минулого сторіччя визнали корпорацію основною рушійною силою економічного прогресу.</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 Українські дослідники, оцінюючи проблеми та перспективи розвитку корпорації, вказують на суперечність і неоднозначність процесів корпоратизації. Традиційно негативна оцінка ролі корпорацій поступово трансформується у сприйняття корпорації, створеної через роздержавлення та приватизацію, як важливого інструмента й основи соціально-економічного розвитку економіки.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Більшість учених традиційно визнає корпорацію найефективнішою формою організації великого підприємства, пов’язаною з акціонерним співзасновництвом багатьох осіб, що створює максимально сприятливі умови для:</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 – залучення інвестицій і акумулювання надходжень із різних джерел;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 сприяння зниженню вартості продукції за рахунок масштабності;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забезпечення стратегічних проривів в науково-технічному прогресі;</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 – можливості брати участь у різних сферах діяльнос</w:t>
      </w:r>
      <w:r w:rsidR="00721C00">
        <w:rPr>
          <w:rFonts w:ascii="Times New Roman" w:hAnsi="Times New Roman" w:cs="Times New Roman"/>
          <w:color w:val="000000" w:themeColor="text1"/>
          <w:sz w:val="28"/>
          <w:szCs w:val="28"/>
          <w:lang w:val="uk-UA"/>
        </w:rPr>
        <w:t>ті й управлінні суспільством</w:t>
      </w:r>
      <w:r w:rsidRPr="00D961C6">
        <w:rPr>
          <w:rFonts w:ascii="Times New Roman" w:hAnsi="Times New Roman" w:cs="Times New Roman"/>
          <w:color w:val="000000" w:themeColor="text1"/>
          <w:sz w:val="28"/>
          <w:szCs w:val="28"/>
          <w:lang w:val="uk-UA"/>
        </w:rPr>
        <w:t xml:space="preserve">.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Водночас вказують на недоліки корпоративного підприємництва, такі як: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 надмірна концентрація й централізація капіталу, що здатна призвести до монополізації економіки; </w:t>
      </w:r>
    </w:p>
    <w:p w:rsidR="00FD71FB" w:rsidRPr="00D961C6" w:rsidRDefault="00FD71FB" w:rsidP="00FD71F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lastRenderedPageBreak/>
        <w:t>– неможливість швидкого впровадження у виробництво новітніх досягнень науки й оперативної перебудови свого виробництва під впливом науково-технічного прогресу [1].</w:t>
      </w:r>
    </w:p>
    <w:p w:rsidR="00C42F3B" w:rsidRPr="00D961C6" w:rsidRDefault="00FD71F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rPr>
        <w:t>Позиції заруб</w:t>
      </w:r>
      <w:r w:rsidR="00C42F3B" w:rsidRPr="00D961C6">
        <w:rPr>
          <w:rFonts w:ascii="Times New Roman" w:hAnsi="Times New Roman" w:cs="Times New Roman"/>
          <w:color w:val="000000" w:themeColor="text1"/>
          <w:sz w:val="28"/>
          <w:szCs w:val="28"/>
        </w:rPr>
        <w:t>іжних вчених, зокрема К. Макко</w:t>
      </w:r>
      <w:r w:rsidRPr="00D961C6">
        <w:rPr>
          <w:rFonts w:ascii="Times New Roman" w:hAnsi="Times New Roman" w:cs="Times New Roman"/>
          <w:color w:val="000000" w:themeColor="text1"/>
          <w:sz w:val="28"/>
          <w:szCs w:val="28"/>
        </w:rPr>
        <w:t xml:space="preserve">нелла і С. Брю, в </w:t>
      </w:r>
      <w:r w:rsidR="00C42F3B" w:rsidRPr="00D961C6">
        <w:rPr>
          <w:rFonts w:ascii="Times New Roman" w:hAnsi="Times New Roman" w:cs="Times New Roman"/>
          <w:color w:val="000000" w:themeColor="text1"/>
          <w:sz w:val="28"/>
          <w:szCs w:val="28"/>
        </w:rPr>
        <w:t>останньому десятиріччі відобра</w:t>
      </w:r>
      <w:r w:rsidRPr="00D961C6">
        <w:rPr>
          <w:rFonts w:ascii="Times New Roman" w:hAnsi="Times New Roman" w:cs="Times New Roman"/>
          <w:color w:val="000000" w:themeColor="text1"/>
          <w:sz w:val="28"/>
          <w:szCs w:val="28"/>
        </w:rPr>
        <w:t xml:space="preserve">жають зворотний зв’язок між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івнем конкуренції та темпом науково-технічного прогресу, оскільки досконала конкуренція не дає змогу розгорнути масштабне виробництво й скористатися ефектом масштабу; не створює стимулів для вкладання значних коштів у</w:t>
      </w:r>
      <w:r w:rsidR="002C6B86" w:rsidRPr="00D961C6">
        <w:rPr>
          <w:rFonts w:ascii="Times New Roman" w:hAnsi="Times New Roman" w:cs="Times New Roman"/>
          <w:color w:val="000000" w:themeColor="text1"/>
          <w:sz w:val="28"/>
          <w:szCs w:val="28"/>
        </w:rPr>
        <w:t xml:space="preserve"> розробку технологічних удоско</w:t>
      </w:r>
      <w:r w:rsidRPr="00D961C6">
        <w:rPr>
          <w:rFonts w:ascii="Times New Roman" w:hAnsi="Times New Roman" w:cs="Times New Roman"/>
          <w:color w:val="000000" w:themeColor="text1"/>
          <w:sz w:val="28"/>
          <w:szCs w:val="28"/>
        </w:rPr>
        <w:t>налень, тому що на ринку без вхідних бар’є</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ів ця</w:t>
      </w:r>
      <w:r w:rsidR="00C42F3B" w:rsidRPr="00D961C6">
        <w:rPr>
          <w:rFonts w:ascii="Times New Roman" w:hAnsi="Times New Roman" w:cs="Times New Roman"/>
          <w:color w:val="000000" w:themeColor="text1"/>
          <w:sz w:val="28"/>
          <w:szCs w:val="28"/>
          <w:lang w:val="uk-UA"/>
        </w:rPr>
        <w:t xml:space="preserve"> </w:t>
      </w:r>
      <w:r w:rsidR="00C42F3B" w:rsidRPr="00D961C6">
        <w:rPr>
          <w:rFonts w:ascii="Times New Roman" w:hAnsi="Times New Roman" w:cs="Times New Roman"/>
          <w:color w:val="000000" w:themeColor="text1"/>
          <w:sz w:val="28"/>
          <w:szCs w:val="28"/>
        </w:rPr>
        <w:t>перевага буде короткостроковою; стандартизує продукцію, не сприяє розробці нових продуктів, не забезпечує діапазон споживчого вибору [</w:t>
      </w:r>
      <w:r w:rsidR="00B8446E" w:rsidRPr="00D961C6">
        <w:rPr>
          <w:rFonts w:ascii="Times New Roman" w:hAnsi="Times New Roman" w:cs="Times New Roman"/>
          <w:color w:val="000000" w:themeColor="text1"/>
          <w:sz w:val="28"/>
          <w:szCs w:val="28"/>
        </w:rPr>
        <w:t>6</w:t>
      </w:r>
      <w:r w:rsidR="00C42F3B" w:rsidRPr="00D961C6">
        <w:rPr>
          <w:rFonts w:ascii="Times New Roman" w:hAnsi="Times New Roman" w:cs="Times New Roman"/>
          <w:color w:val="000000" w:themeColor="text1"/>
          <w:sz w:val="28"/>
          <w:szCs w:val="28"/>
        </w:rPr>
        <w:t xml:space="preserve">]. </w:t>
      </w:r>
      <w:proofErr w:type="gramStart"/>
      <w:r w:rsidR="00C42F3B" w:rsidRPr="00D961C6">
        <w:rPr>
          <w:rFonts w:ascii="Times New Roman" w:hAnsi="Times New Roman" w:cs="Times New Roman"/>
          <w:color w:val="000000" w:themeColor="text1"/>
          <w:sz w:val="28"/>
          <w:szCs w:val="28"/>
        </w:rPr>
        <w:t>Ц</w:t>
      </w:r>
      <w:proofErr w:type="gramEnd"/>
      <w:r w:rsidR="00C42F3B" w:rsidRPr="00D961C6">
        <w:rPr>
          <w:rFonts w:ascii="Times New Roman" w:hAnsi="Times New Roman" w:cs="Times New Roman"/>
          <w:color w:val="000000" w:themeColor="text1"/>
          <w:sz w:val="28"/>
          <w:szCs w:val="28"/>
        </w:rPr>
        <w:t xml:space="preserve">і висновки використовують для підтримки процесів промислової концентрації виробництва. </w:t>
      </w:r>
    </w:p>
    <w:p w:rsidR="00FD71F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Українські вчені, як і їхні зарубіжні колеги, заперечують неминучість занепаду корпоративної форми бізнесу й обґрунтовують перевагу прогресивно.</w:t>
      </w:r>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Ідеї Й. Шумпетера сприяли розробці інституціоналістами так званої теорії великої корпорації, як основного ринкового агента (інституту), що формує власну економічну політику й здійснює довгострокову стратегію розвитку. </w:t>
      </w:r>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Сучасна теорія корпоративної економіки Дж.</w:t>
      </w:r>
      <w:r w:rsidRPr="00D961C6">
        <w:rPr>
          <w:rFonts w:ascii="Times New Roman" w:hAnsi="Times New Roman" w:cs="Times New Roman"/>
          <w:color w:val="000000" w:themeColor="text1"/>
          <w:sz w:val="28"/>
          <w:szCs w:val="28"/>
        </w:rPr>
        <w:t> </w:t>
      </w:r>
      <w:r w:rsidRPr="00D961C6">
        <w:rPr>
          <w:rFonts w:ascii="Times New Roman" w:hAnsi="Times New Roman" w:cs="Times New Roman"/>
          <w:color w:val="000000" w:themeColor="text1"/>
          <w:sz w:val="28"/>
          <w:szCs w:val="28"/>
          <w:lang w:val="uk-UA"/>
        </w:rPr>
        <w:t xml:space="preserve">Гелбрейта основана на принципі обмеженості інформації як економічного ресурсу та частковості знань кожної людини. Корпорації згуртовують відповідних фахівців (технократію) в техноструктуру, до якої від окремих особистостей переходить влада у великій і високоорганізованій корпорації. </w:t>
      </w:r>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Концепція розпорошених знань Ф. Хайєка обґрунтовує роль особистості</w:t>
      </w:r>
      <w:r w:rsidRPr="00D961C6">
        <w:rPr>
          <w:rFonts w:ascii="Times New Roman" w:hAnsi="Times New Roman" w:cs="Times New Roman"/>
          <w:color w:val="000000" w:themeColor="text1"/>
          <w:sz w:val="28"/>
          <w:szCs w:val="28"/>
        </w:rPr>
        <w:t> </w:t>
      </w:r>
      <w:r w:rsidR="002C6B86"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 xml:space="preserve"> носія специфічних знань, загальна маса яких розосереджена в суспільстві з розвинутим поділом праці.</w:t>
      </w:r>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В. Євтушевський, К. Ковальська, Н. Бутенко [</w:t>
      </w:r>
      <w:r w:rsidR="00B8446E" w:rsidRPr="00D961C6">
        <w:rPr>
          <w:rFonts w:ascii="Times New Roman" w:hAnsi="Times New Roman" w:cs="Times New Roman"/>
          <w:color w:val="000000" w:themeColor="text1"/>
          <w:sz w:val="28"/>
          <w:szCs w:val="28"/>
        </w:rPr>
        <w:t>7</w:t>
      </w:r>
      <w:r w:rsidRPr="00D961C6">
        <w:rPr>
          <w:rFonts w:ascii="Times New Roman" w:hAnsi="Times New Roman" w:cs="Times New Roman"/>
          <w:color w:val="000000" w:themeColor="text1"/>
          <w:sz w:val="28"/>
          <w:szCs w:val="28"/>
        </w:rPr>
        <w:t xml:space="preserve">] напрями розвитку корпоративного сектора в Україні пов’язують з особливостями накопичення </w:t>
      </w:r>
      <w:r w:rsidRPr="00D961C6">
        <w:rPr>
          <w:rFonts w:ascii="Times New Roman" w:hAnsi="Times New Roman" w:cs="Times New Roman"/>
          <w:color w:val="000000" w:themeColor="text1"/>
          <w:sz w:val="28"/>
          <w:szCs w:val="28"/>
        </w:rPr>
        <w:lastRenderedPageBreak/>
        <w:t>первісного капіт</w:t>
      </w:r>
      <w:r w:rsidR="002C6B86" w:rsidRPr="00D961C6">
        <w:rPr>
          <w:rFonts w:ascii="Times New Roman" w:hAnsi="Times New Roman" w:cs="Times New Roman"/>
          <w:color w:val="000000" w:themeColor="text1"/>
          <w:sz w:val="28"/>
          <w:szCs w:val="28"/>
        </w:rPr>
        <w:t xml:space="preserve">алу в </w:t>
      </w:r>
      <w:proofErr w:type="gramStart"/>
      <w:r w:rsidR="002C6B86" w:rsidRPr="00D961C6">
        <w:rPr>
          <w:rFonts w:ascii="Times New Roman" w:hAnsi="Times New Roman" w:cs="Times New Roman"/>
          <w:color w:val="000000" w:themeColor="text1"/>
          <w:sz w:val="28"/>
          <w:szCs w:val="28"/>
        </w:rPr>
        <w:t>країн</w:t>
      </w:r>
      <w:proofErr w:type="gramEnd"/>
      <w:r w:rsidR="002C6B86" w:rsidRPr="00D961C6">
        <w:rPr>
          <w:rFonts w:ascii="Times New Roman" w:hAnsi="Times New Roman" w:cs="Times New Roman"/>
          <w:color w:val="000000" w:themeColor="text1"/>
          <w:sz w:val="28"/>
          <w:szCs w:val="28"/>
        </w:rPr>
        <w:t>і й формування корпо</w:t>
      </w:r>
      <w:r w:rsidRPr="00D961C6">
        <w:rPr>
          <w:rFonts w:ascii="Times New Roman" w:hAnsi="Times New Roman" w:cs="Times New Roman"/>
          <w:color w:val="000000" w:themeColor="text1"/>
          <w:sz w:val="28"/>
          <w:szCs w:val="28"/>
        </w:rPr>
        <w:t xml:space="preserve">рацій шляхом реформування державного сектора економіки. </w:t>
      </w:r>
      <w:proofErr w:type="gramStart"/>
      <w:r w:rsidRPr="00D961C6">
        <w:rPr>
          <w:rFonts w:ascii="Times New Roman" w:hAnsi="Times New Roman" w:cs="Times New Roman"/>
          <w:color w:val="000000" w:themeColor="text1"/>
          <w:sz w:val="28"/>
          <w:szCs w:val="28"/>
        </w:rPr>
        <w:t>Учені вказали на ряд особливостей розвитку вітчизняного корпоративного сектора.</w:t>
      </w:r>
      <w:proofErr w:type="gramEnd"/>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Таким чином, незалежність корпорації як юридичної особи від кожного окремого власника дає змогу використовувати принцип акумулювання капіталів і залучення інвестицій.  </w:t>
      </w:r>
      <w:r w:rsidRPr="00D961C6">
        <w:rPr>
          <w:rFonts w:ascii="Times New Roman" w:hAnsi="Times New Roman" w:cs="Times New Roman"/>
          <w:color w:val="000000" w:themeColor="text1"/>
          <w:sz w:val="28"/>
          <w:szCs w:val="28"/>
        </w:rPr>
        <w:t xml:space="preserve">Розвиток корпорацій учені пов’язують із потребою залучення додаткового капіталу за допомогою специфічного </w:t>
      </w:r>
      <w:r w:rsidR="002C6B86" w:rsidRPr="00D961C6">
        <w:rPr>
          <w:rFonts w:ascii="Times New Roman" w:hAnsi="Times New Roman" w:cs="Times New Roman"/>
          <w:color w:val="000000" w:themeColor="text1"/>
          <w:sz w:val="28"/>
          <w:szCs w:val="28"/>
        </w:rPr>
        <w:t>фінансового інструмента </w:t>
      </w:r>
      <w:r w:rsidR="002C6B86" w:rsidRPr="00D961C6">
        <w:rPr>
          <w:rFonts w:ascii="Times New Roman" w:eastAsia="Calibri" w:hAnsi="Times New Roman" w:cs="Times New Roman"/>
          <w:color w:val="000000" w:themeColor="text1"/>
          <w:sz w:val="28"/>
          <w:szCs w:val="28"/>
          <w:lang w:val="uk-UA"/>
        </w:rPr>
        <w:t xml:space="preserve">— </w:t>
      </w:r>
      <w:r w:rsidR="002C6B86" w:rsidRPr="00D961C6">
        <w:rPr>
          <w:rFonts w:ascii="Times New Roman" w:hAnsi="Times New Roman" w:cs="Times New Roman"/>
          <w:color w:val="000000" w:themeColor="text1"/>
          <w:sz w:val="28"/>
          <w:szCs w:val="28"/>
        </w:rPr>
        <w:t xml:space="preserve"> акції</w:t>
      </w:r>
      <w:r w:rsidRPr="00D961C6">
        <w:rPr>
          <w:rFonts w:ascii="Times New Roman" w:hAnsi="Times New Roman" w:cs="Times New Roman"/>
          <w:color w:val="000000" w:themeColor="text1"/>
          <w:sz w:val="28"/>
          <w:szCs w:val="28"/>
          <w:lang w:val="uk-UA"/>
        </w:rPr>
        <w:t>.</w:t>
      </w:r>
    </w:p>
    <w:p w:rsidR="00FD71FB" w:rsidRPr="00D961C6" w:rsidRDefault="00C42F3B" w:rsidP="00B80ECC">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b/>
          <w:color w:val="000000" w:themeColor="text1"/>
          <w:sz w:val="28"/>
          <w:szCs w:val="28"/>
          <w:lang w:val="uk-UA"/>
        </w:rPr>
        <w:t xml:space="preserve">Об’єкт магістерської роботи </w:t>
      </w:r>
      <w:r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корпоративно-інформаційна система.</w:t>
      </w:r>
    </w:p>
    <w:p w:rsidR="00C42F3B" w:rsidRPr="00D961C6" w:rsidRDefault="00C42F3B" w:rsidP="00B80ECC">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b/>
          <w:color w:val="000000" w:themeColor="text1"/>
          <w:sz w:val="28"/>
          <w:szCs w:val="28"/>
          <w:lang w:val="uk-UA"/>
        </w:rPr>
        <w:t xml:space="preserve">Предмет магістерської роботи </w:t>
      </w:r>
      <w:r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корпоративно-інформаційна система сервісної фірми.</w:t>
      </w:r>
    </w:p>
    <w:p w:rsidR="00C42F3B" w:rsidRPr="00D961C6" w:rsidRDefault="00C42F3B" w:rsidP="00B80ECC">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b/>
          <w:bCs/>
          <w:color w:val="000000" w:themeColor="text1"/>
          <w:sz w:val="28"/>
          <w:szCs w:val="28"/>
          <w:lang w:val="uk-UA"/>
        </w:rPr>
        <w:t xml:space="preserve">Мета дослідження </w:t>
      </w:r>
      <w:r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дослідити особливості корпоративно-інформаційної системи сервісної фірми.</w:t>
      </w:r>
    </w:p>
    <w:p w:rsidR="00C42F3B" w:rsidRPr="00D961C6" w:rsidRDefault="00C42F3B" w:rsidP="00B80ECC">
      <w:pPr>
        <w:spacing w:after="0" w:line="360" w:lineRule="auto"/>
        <w:ind w:firstLine="709"/>
        <w:jc w:val="both"/>
        <w:rPr>
          <w:rFonts w:ascii="Times New Roman" w:hAnsi="Times New Roman" w:cs="Times New Roman"/>
          <w:b/>
          <w:bCs/>
          <w:color w:val="000000" w:themeColor="text1"/>
          <w:sz w:val="28"/>
          <w:szCs w:val="28"/>
          <w:lang w:val="uk-UA"/>
        </w:rPr>
      </w:pPr>
      <w:r w:rsidRPr="00D961C6">
        <w:rPr>
          <w:rFonts w:ascii="Times New Roman" w:hAnsi="Times New Roman" w:cs="Times New Roman"/>
          <w:color w:val="000000" w:themeColor="text1"/>
          <w:sz w:val="28"/>
          <w:szCs w:val="28"/>
          <w:lang w:val="uk-UA"/>
        </w:rPr>
        <w:t xml:space="preserve">У відповідності із об'єктом, предметом та метою дослідження були поставлені наступні </w:t>
      </w:r>
      <w:r w:rsidRPr="00D961C6">
        <w:rPr>
          <w:rFonts w:ascii="Times New Roman" w:hAnsi="Times New Roman" w:cs="Times New Roman"/>
          <w:b/>
          <w:bCs/>
          <w:color w:val="000000" w:themeColor="text1"/>
          <w:sz w:val="28"/>
          <w:szCs w:val="28"/>
          <w:lang w:val="uk-UA"/>
        </w:rPr>
        <w:t>завдання:</w:t>
      </w:r>
    </w:p>
    <w:p w:rsidR="00C42F3B" w:rsidRPr="00D961C6" w:rsidRDefault="00C42F3B"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 xml:space="preserve">- </w:t>
      </w:r>
      <w:r w:rsidR="002C6B86" w:rsidRPr="00D961C6">
        <w:rPr>
          <w:rFonts w:ascii="Times New Roman" w:hAnsi="Times New Roman" w:cs="Times New Roman"/>
          <w:bCs/>
          <w:color w:val="000000" w:themeColor="text1"/>
          <w:sz w:val="28"/>
          <w:szCs w:val="28"/>
          <w:lang w:val="uk-UA"/>
        </w:rPr>
        <w:t xml:space="preserve"> </w:t>
      </w:r>
      <w:r w:rsidRPr="00D961C6">
        <w:rPr>
          <w:rFonts w:ascii="Times New Roman" w:hAnsi="Times New Roman" w:cs="Times New Roman"/>
          <w:bCs/>
          <w:color w:val="000000" w:themeColor="text1"/>
          <w:sz w:val="28"/>
          <w:szCs w:val="28"/>
          <w:lang w:val="uk-UA"/>
        </w:rPr>
        <w:t>проаналізувати термінологічний апарат дослідження;</w:t>
      </w:r>
    </w:p>
    <w:p w:rsidR="00C42F3B" w:rsidRPr="00D961C6" w:rsidRDefault="00C42F3B"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w:t>
      </w:r>
      <w:r w:rsidR="002C6B86" w:rsidRPr="00D961C6">
        <w:rPr>
          <w:rFonts w:ascii="Times New Roman" w:hAnsi="Times New Roman" w:cs="Times New Roman"/>
          <w:bCs/>
          <w:color w:val="000000" w:themeColor="text1"/>
          <w:sz w:val="28"/>
          <w:szCs w:val="28"/>
          <w:lang w:val="uk-UA"/>
        </w:rPr>
        <w:t xml:space="preserve"> </w:t>
      </w:r>
      <w:r w:rsidRPr="00D961C6">
        <w:rPr>
          <w:rFonts w:ascii="Times New Roman" w:hAnsi="Times New Roman" w:cs="Times New Roman"/>
          <w:bCs/>
          <w:color w:val="000000" w:themeColor="text1"/>
          <w:sz w:val="28"/>
          <w:szCs w:val="28"/>
          <w:lang w:val="uk-UA"/>
        </w:rPr>
        <w:t xml:space="preserve">розглянути теоретично-історичний аспект </w:t>
      </w:r>
      <w:r w:rsidR="00B80ECC" w:rsidRPr="00D961C6">
        <w:rPr>
          <w:rFonts w:ascii="Times New Roman" w:hAnsi="Times New Roman" w:cs="Times New Roman"/>
          <w:bCs/>
          <w:color w:val="000000" w:themeColor="text1"/>
          <w:sz w:val="28"/>
          <w:szCs w:val="28"/>
          <w:lang w:val="uk-UA"/>
        </w:rPr>
        <w:t>корпоративно-інформаційної системи сервісної фірми</w:t>
      </w:r>
      <w:r w:rsidRPr="00D961C6">
        <w:rPr>
          <w:rFonts w:ascii="Times New Roman" w:hAnsi="Times New Roman" w:cs="Times New Roman"/>
          <w:bCs/>
          <w:color w:val="000000" w:themeColor="text1"/>
          <w:sz w:val="28"/>
          <w:szCs w:val="28"/>
          <w:lang w:val="uk-UA"/>
        </w:rPr>
        <w:t>;</w:t>
      </w:r>
    </w:p>
    <w:p w:rsidR="00C42F3B" w:rsidRPr="00D961C6" w:rsidRDefault="00C42F3B"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 xml:space="preserve">- охарактеризувати сучасний </w:t>
      </w:r>
      <w:r w:rsidR="00B80ECC" w:rsidRPr="00D961C6">
        <w:rPr>
          <w:rFonts w:ascii="Times New Roman" w:hAnsi="Times New Roman" w:cs="Times New Roman"/>
          <w:bCs/>
          <w:color w:val="000000" w:themeColor="text1"/>
          <w:sz w:val="28"/>
          <w:szCs w:val="28"/>
          <w:lang w:val="uk-UA"/>
        </w:rPr>
        <w:t>етап</w:t>
      </w:r>
      <w:r w:rsidRPr="00D961C6">
        <w:rPr>
          <w:rFonts w:ascii="Times New Roman" w:hAnsi="Times New Roman" w:cs="Times New Roman"/>
          <w:bCs/>
          <w:color w:val="000000" w:themeColor="text1"/>
          <w:sz w:val="28"/>
          <w:szCs w:val="28"/>
          <w:lang w:val="uk-UA"/>
        </w:rPr>
        <w:t xml:space="preserve"> </w:t>
      </w:r>
      <w:r w:rsidR="00B80ECC" w:rsidRPr="00D961C6">
        <w:rPr>
          <w:rFonts w:ascii="Times New Roman" w:hAnsi="Times New Roman" w:cs="Times New Roman"/>
          <w:bCs/>
          <w:color w:val="000000" w:themeColor="text1"/>
          <w:sz w:val="28"/>
          <w:szCs w:val="28"/>
          <w:lang w:val="uk-UA"/>
        </w:rPr>
        <w:t>розвитку</w:t>
      </w:r>
      <w:r w:rsidRPr="00D961C6">
        <w:rPr>
          <w:rFonts w:ascii="Times New Roman" w:hAnsi="Times New Roman" w:cs="Times New Roman"/>
          <w:bCs/>
          <w:color w:val="000000" w:themeColor="text1"/>
          <w:sz w:val="28"/>
          <w:szCs w:val="28"/>
          <w:lang w:val="uk-UA"/>
        </w:rPr>
        <w:t xml:space="preserve"> </w:t>
      </w:r>
      <w:r w:rsidR="00B80ECC" w:rsidRPr="00D961C6">
        <w:rPr>
          <w:rFonts w:ascii="Times New Roman" w:hAnsi="Times New Roman"/>
          <w:color w:val="000000" w:themeColor="text1"/>
          <w:sz w:val="28"/>
          <w:szCs w:val="28"/>
          <w:lang w:val="uk-UA"/>
        </w:rPr>
        <w:t>корпоративно-інформаційних технологій;</w:t>
      </w:r>
    </w:p>
    <w:p w:rsidR="00C42F3B" w:rsidRPr="00D961C6" w:rsidRDefault="00C42F3B"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 xml:space="preserve">- надати проект удосконалення </w:t>
      </w:r>
      <w:r w:rsidR="00B80ECC" w:rsidRPr="00D961C6">
        <w:rPr>
          <w:rFonts w:ascii="Times New Roman" w:hAnsi="Times New Roman" w:cs="Times New Roman"/>
          <w:bCs/>
          <w:color w:val="000000" w:themeColor="text1"/>
          <w:sz w:val="28"/>
          <w:szCs w:val="28"/>
          <w:lang w:val="uk-UA"/>
        </w:rPr>
        <w:t>напрямів підвищення ефективності корпоративно-інформаційної системи сервісної фірми</w:t>
      </w:r>
      <w:r w:rsidRPr="00D961C6">
        <w:rPr>
          <w:rFonts w:ascii="Times New Roman" w:hAnsi="Times New Roman" w:cs="Times New Roman"/>
          <w:bCs/>
          <w:color w:val="000000" w:themeColor="text1"/>
          <w:sz w:val="28"/>
          <w:szCs w:val="28"/>
          <w:lang w:val="uk-UA"/>
        </w:rPr>
        <w:t>;</w:t>
      </w:r>
    </w:p>
    <w:p w:rsidR="00B80ECC" w:rsidRPr="00D961C6" w:rsidRDefault="00B80ECC"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
          <w:bCs/>
          <w:color w:val="000000" w:themeColor="text1"/>
          <w:sz w:val="28"/>
          <w:szCs w:val="28"/>
          <w:lang w:val="uk-UA"/>
        </w:rPr>
        <w:t>Методологічною основою дослідження</w:t>
      </w:r>
      <w:r w:rsidRPr="00D961C6">
        <w:rPr>
          <w:rFonts w:ascii="Times New Roman" w:hAnsi="Times New Roman" w:cs="Times New Roman"/>
          <w:bCs/>
          <w:color w:val="000000" w:themeColor="text1"/>
          <w:sz w:val="28"/>
          <w:szCs w:val="28"/>
          <w:lang w:val="uk-UA"/>
        </w:rPr>
        <w:t xml:space="preserve"> є інформаційний підхід та термінологічний підхід.</w:t>
      </w:r>
    </w:p>
    <w:p w:rsidR="00B80ECC" w:rsidRPr="00D961C6" w:rsidRDefault="00B80ECC"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 xml:space="preserve">У процесі дослідження було використано такі </w:t>
      </w:r>
      <w:r w:rsidRPr="00D961C6">
        <w:rPr>
          <w:rFonts w:ascii="Times New Roman" w:hAnsi="Times New Roman" w:cs="Times New Roman"/>
          <w:b/>
          <w:bCs/>
          <w:color w:val="000000" w:themeColor="text1"/>
          <w:sz w:val="28"/>
          <w:szCs w:val="28"/>
          <w:lang w:val="uk-UA"/>
        </w:rPr>
        <w:t>методи</w:t>
      </w:r>
      <w:r w:rsidRPr="00D961C6">
        <w:rPr>
          <w:rFonts w:ascii="Times New Roman" w:hAnsi="Times New Roman" w:cs="Times New Roman"/>
          <w:bCs/>
          <w:color w:val="000000" w:themeColor="text1"/>
          <w:sz w:val="28"/>
          <w:szCs w:val="28"/>
          <w:lang w:val="uk-UA"/>
        </w:rPr>
        <w:t xml:space="preserve">: </w:t>
      </w:r>
    </w:p>
    <w:p w:rsidR="00B80ECC" w:rsidRPr="00D961C6" w:rsidRDefault="00B80ECC"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 xml:space="preserve">- теоретичні </w:t>
      </w:r>
      <w:r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bCs/>
          <w:color w:val="000000" w:themeColor="text1"/>
          <w:sz w:val="28"/>
          <w:szCs w:val="28"/>
          <w:lang w:val="uk-UA"/>
        </w:rPr>
        <w:t xml:space="preserve">аналіз та синтез, індуктивний, дедуктивний, історичний підхід; </w:t>
      </w:r>
    </w:p>
    <w:p w:rsidR="00B80ECC" w:rsidRPr="00D961C6" w:rsidRDefault="00B80ECC" w:rsidP="00B80ECC">
      <w:pPr>
        <w:spacing w:after="0"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t xml:space="preserve">- емпіричні </w:t>
      </w:r>
      <w:r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bCs/>
          <w:color w:val="000000" w:themeColor="text1"/>
          <w:sz w:val="28"/>
          <w:szCs w:val="28"/>
          <w:lang w:val="uk-UA"/>
        </w:rPr>
        <w:t>спостереження, бесіда, огляд літератури за темою.</w:t>
      </w:r>
    </w:p>
    <w:p w:rsidR="00B80ECC" w:rsidRPr="00D961C6" w:rsidRDefault="00B80ECC" w:rsidP="002C6B86">
      <w:pPr>
        <w:spacing w:line="360" w:lineRule="auto"/>
        <w:ind w:firstLine="709"/>
        <w:jc w:val="both"/>
        <w:rPr>
          <w:rFonts w:ascii="Times New Roman" w:hAnsi="Times New Roman" w:cs="Times New Roman"/>
          <w:bCs/>
          <w:color w:val="000000" w:themeColor="text1"/>
          <w:sz w:val="28"/>
          <w:szCs w:val="28"/>
          <w:lang w:val="uk-UA"/>
        </w:rPr>
      </w:pPr>
      <w:r w:rsidRPr="00D961C6">
        <w:rPr>
          <w:rFonts w:ascii="Times New Roman" w:hAnsi="Times New Roman" w:cs="Times New Roman"/>
          <w:bCs/>
          <w:color w:val="000000" w:themeColor="text1"/>
          <w:sz w:val="28"/>
          <w:szCs w:val="28"/>
          <w:lang w:val="uk-UA"/>
        </w:rPr>
        <w:lastRenderedPageBreak/>
        <w:t xml:space="preserve"> Випускна робота магістра складається зі вступу, трьох розділів, списку використаних джерел та висновків. Містить …</w:t>
      </w:r>
      <w:r w:rsidR="002C6B86" w:rsidRPr="00D961C6">
        <w:rPr>
          <w:rFonts w:ascii="Times New Roman" w:hAnsi="Times New Roman" w:cs="Times New Roman"/>
          <w:bCs/>
          <w:color w:val="000000" w:themeColor="text1"/>
          <w:sz w:val="28"/>
          <w:szCs w:val="28"/>
          <w:lang w:val="uk-UA"/>
        </w:rPr>
        <w:t xml:space="preserve">  сторінок основного тексту, </w:t>
      </w:r>
      <w:r w:rsidRPr="00D961C6">
        <w:rPr>
          <w:rFonts w:ascii="Times New Roman" w:hAnsi="Times New Roman" w:cs="Times New Roman"/>
          <w:bCs/>
          <w:color w:val="000000" w:themeColor="text1"/>
          <w:sz w:val="28"/>
          <w:szCs w:val="28"/>
          <w:lang w:val="uk-UA"/>
        </w:rPr>
        <w:t xml:space="preserve">список використаних джерел, який налічує </w:t>
      </w:r>
      <w:r w:rsidR="006F5295">
        <w:rPr>
          <w:rFonts w:ascii="Times New Roman" w:hAnsi="Times New Roman" w:cs="Times New Roman"/>
          <w:bCs/>
          <w:color w:val="000000" w:themeColor="text1"/>
          <w:sz w:val="28"/>
          <w:szCs w:val="28"/>
          <w:lang w:val="uk-UA"/>
        </w:rPr>
        <w:t>53</w:t>
      </w:r>
      <w:r w:rsidR="002C6B86" w:rsidRPr="00D961C6">
        <w:rPr>
          <w:rFonts w:ascii="Times New Roman" w:hAnsi="Times New Roman" w:cs="Times New Roman"/>
          <w:bCs/>
          <w:color w:val="000000" w:themeColor="text1"/>
          <w:sz w:val="28"/>
          <w:szCs w:val="28"/>
          <w:lang w:val="uk-UA"/>
        </w:rPr>
        <w:t xml:space="preserve">  найменувань, та додатків</w:t>
      </w:r>
      <w:r w:rsidR="006F5295">
        <w:rPr>
          <w:rFonts w:ascii="Times New Roman" w:hAnsi="Times New Roman" w:cs="Times New Roman"/>
          <w:bCs/>
          <w:color w:val="000000" w:themeColor="text1"/>
          <w:sz w:val="28"/>
          <w:szCs w:val="28"/>
          <w:lang w:val="uk-UA"/>
        </w:rPr>
        <w:t xml:space="preserve"> 3.</w:t>
      </w:r>
    </w:p>
    <w:p w:rsidR="00B80ECC" w:rsidRPr="00D961C6" w:rsidRDefault="00B80ECC" w:rsidP="00B80ECC">
      <w:pPr>
        <w:spacing w:after="0" w:line="360" w:lineRule="auto"/>
        <w:ind w:firstLine="709"/>
        <w:jc w:val="both"/>
        <w:rPr>
          <w:rFonts w:ascii="Times New Roman" w:hAnsi="Times New Roman" w:cs="Times New Roman"/>
          <w:bCs/>
          <w:color w:val="000000" w:themeColor="text1"/>
          <w:sz w:val="28"/>
          <w:szCs w:val="28"/>
          <w:lang w:val="uk-UA"/>
        </w:rPr>
      </w:pPr>
    </w:p>
    <w:p w:rsidR="00B80ECC" w:rsidRPr="00D961C6" w:rsidRDefault="00B80ECC" w:rsidP="00C42F3B">
      <w:pPr>
        <w:spacing w:line="360" w:lineRule="auto"/>
        <w:ind w:firstLine="709"/>
        <w:jc w:val="both"/>
        <w:rPr>
          <w:rFonts w:ascii="Times New Roman" w:hAnsi="Times New Roman" w:cs="Times New Roman"/>
          <w:bCs/>
          <w:color w:val="000000" w:themeColor="text1"/>
          <w:sz w:val="28"/>
          <w:szCs w:val="28"/>
          <w:lang w:val="uk-UA"/>
        </w:rPr>
      </w:pPr>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p>
    <w:p w:rsidR="00C42F3B" w:rsidRPr="00D961C6" w:rsidRDefault="00C42F3B" w:rsidP="00C42F3B">
      <w:pPr>
        <w:spacing w:line="360" w:lineRule="auto"/>
        <w:ind w:firstLine="709"/>
        <w:jc w:val="both"/>
        <w:rPr>
          <w:rFonts w:ascii="Times New Roman" w:hAnsi="Times New Roman" w:cs="Times New Roman"/>
          <w:color w:val="000000" w:themeColor="text1"/>
          <w:sz w:val="28"/>
          <w:szCs w:val="28"/>
          <w:lang w:val="uk-UA"/>
        </w:rPr>
      </w:pPr>
    </w:p>
    <w:p w:rsidR="00C42F3B" w:rsidRPr="00D961C6" w:rsidRDefault="00C42F3B" w:rsidP="00C42F3B">
      <w:pPr>
        <w:spacing w:line="360" w:lineRule="auto"/>
        <w:ind w:firstLine="709"/>
        <w:jc w:val="both"/>
        <w:rPr>
          <w:rFonts w:ascii="Times New Roman" w:hAnsi="Times New Roman" w:cs="Times New Roman"/>
          <w:color w:val="000000" w:themeColor="text1"/>
          <w:sz w:val="28"/>
          <w:szCs w:val="28"/>
          <w:lang w:val="uk-UA"/>
        </w:rPr>
      </w:pPr>
    </w:p>
    <w:p w:rsidR="00C42F3B" w:rsidRPr="00D961C6" w:rsidRDefault="00C42F3B" w:rsidP="00C42F3B">
      <w:pPr>
        <w:spacing w:after="0" w:line="360" w:lineRule="auto"/>
        <w:ind w:firstLine="709"/>
        <w:jc w:val="both"/>
        <w:rPr>
          <w:rFonts w:ascii="Times New Roman" w:hAnsi="Times New Roman" w:cs="Times New Roman"/>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FD71FB" w:rsidRPr="00D961C6" w:rsidRDefault="00FD71FB" w:rsidP="00B26C6D">
      <w:pPr>
        <w:jc w:val="center"/>
        <w:rPr>
          <w:rFonts w:ascii="Times New Roman" w:hAnsi="Times New Roman" w:cs="Times New Roman"/>
          <w:b/>
          <w:color w:val="000000" w:themeColor="text1"/>
          <w:sz w:val="28"/>
          <w:szCs w:val="28"/>
          <w:lang w:val="uk-UA"/>
        </w:rPr>
      </w:pPr>
    </w:p>
    <w:p w:rsidR="00192C4E" w:rsidRPr="00D961C6" w:rsidRDefault="00B26C6D" w:rsidP="00B80ECC">
      <w:pPr>
        <w:jc w:val="center"/>
        <w:rPr>
          <w:rFonts w:ascii="Times New Roman" w:hAnsi="Times New Roman" w:cs="Times New Roman"/>
          <w:b/>
          <w:color w:val="000000" w:themeColor="text1"/>
          <w:sz w:val="28"/>
          <w:szCs w:val="28"/>
          <w:lang w:val="uk-UA"/>
        </w:rPr>
      </w:pPr>
      <w:r w:rsidRPr="00D961C6">
        <w:rPr>
          <w:rFonts w:ascii="Times New Roman" w:hAnsi="Times New Roman" w:cs="Times New Roman"/>
          <w:b/>
          <w:color w:val="000000" w:themeColor="text1"/>
          <w:sz w:val="28"/>
          <w:szCs w:val="28"/>
          <w:lang w:val="uk-UA"/>
        </w:rPr>
        <w:lastRenderedPageBreak/>
        <w:t>РОЗДІЛ 1. ІСТОРИКО-ТЕОРЕТИЧНІ АСПЕКТИ І ПРОБЛЕМИ ДОСЛІДЖЕННЯ</w:t>
      </w:r>
      <w:bookmarkEnd w:id="0"/>
    </w:p>
    <w:p w:rsidR="00B26C6D" w:rsidRPr="00D961C6" w:rsidRDefault="00B26C6D" w:rsidP="00B26C6D">
      <w:pPr>
        <w:jc w:val="center"/>
        <w:rPr>
          <w:rFonts w:ascii="Times New Roman" w:hAnsi="Times New Roman" w:cs="Times New Roman"/>
          <w:b/>
          <w:color w:val="000000" w:themeColor="text1"/>
          <w:sz w:val="28"/>
          <w:szCs w:val="28"/>
          <w:lang w:val="uk-UA"/>
        </w:rPr>
      </w:pPr>
    </w:p>
    <w:p w:rsidR="00B26C6D" w:rsidRPr="00B072C0" w:rsidRDefault="00B072C0" w:rsidP="00B072C0">
      <w:pPr>
        <w:pStyle w:val="a3"/>
        <w:numPr>
          <w:ilvl w:val="1"/>
          <w:numId w:val="13"/>
        </w:numP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 </w:t>
      </w:r>
      <w:r w:rsidR="00B26C6D" w:rsidRPr="00B072C0">
        <w:rPr>
          <w:rFonts w:ascii="Times New Roman" w:hAnsi="Times New Roman"/>
          <w:b/>
          <w:color w:val="000000" w:themeColor="text1"/>
          <w:sz w:val="28"/>
          <w:szCs w:val="28"/>
          <w:lang w:val="uk-UA"/>
        </w:rPr>
        <w:t>Аналіз термінологічного апарату дослідження</w:t>
      </w:r>
    </w:p>
    <w:p w:rsidR="00B26C6D" w:rsidRPr="008E0459" w:rsidRDefault="00B26C6D"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rPr>
        <w:t xml:space="preserve">У </w:t>
      </w:r>
      <w:proofErr w:type="gramStart"/>
      <w:r w:rsidRPr="00D961C6">
        <w:rPr>
          <w:rFonts w:ascii="Times New Roman" w:hAnsi="Times New Roman" w:cs="Times New Roman"/>
          <w:color w:val="000000" w:themeColor="text1"/>
          <w:sz w:val="28"/>
          <w:szCs w:val="28"/>
          <w:shd w:val="clear" w:color="auto" w:fill="FFFFFF"/>
        </w:rPr>
        <w:t>країнах</w:t>
      </w:r>
      <w:proofErr w:type="gramEnd"/>
      <w:r w:rsidRPr="00D961C6">
        <w:rPr>
          <w:rFonts w:ascii="Times New Roman" w:hAnsi="Times New Roman" w:cs="Times New Roman"/>
          <w:color w:val="000000" w:themeColor="text1"/>
          <w:sz w:val="28"/>
          <w:szCs w:val="28"/>
          <w:shd w:val="clear" w:color="auto" w:fill="FFFFFF"/>
        </w:rPr>
        <w:t xml:space="preserve">, які називають </w:t>
      </w:r>
      <w:r w:rsidR="00BD70A5"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розвиненими</w:t>
      </w:r>
      <w:r w:rsidR="00BD70A5"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 xml:space="preserve">, корпоративне управління </w:t>
      </w:r>
      <w:r w:rsidR="002C6B86" w:rsidRPr="00D961C6">
        <w:rPr>
          <w:rFonts w:ascii="Times New Roman" w:hAnsi="Times New Roman" w:cs="Times New Roman"/>
          <w:bCs/>
          <w:color w:val="000000" w:themeColor="text1"/>
          <w:sz w:val="28"/>
          <w:szCs w:val="28"/>
          <w:lang w:val="uk-UA"/>
        </w:rPr>
        <w:t xml:space="preserve"> </w:t>
      </w:r>
      <w:r w:rsidR="002C6B86"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shd w:val="clear" w:color="auto" w:fill="FFFFFF"/>
        </w:rPr>
        <w:t xml:space="preserve"> майже наукова область, </w:t>
      </w:r>
      <w:r w:rsidR="008E0459">
        <w:rPr>
          <w:rFonts w:ascii="Times New Roman" w:hAnsi="Times New Roman" w:cs="Times New Roman"/>
          <w:color w:val="000000" w:themeColor="text1"/>
          <w:sz w:val="28"/>
          <w:szCs w:val="28"/>
          <w:shd w:val="clear" w:color="auto" w:fill="FFFFFF"/>
          <w:lang w:val="uk-UA"/>
        </w:rPr>
        <w:t>яка дуже</w:t>
      </w:r>
      <w:r w:rsidRPr="00D961C6">
        <w:rPr>
          <w:rFonts w:ascii="Times New Roman" w:hAnsi="Times New Roman" w:cs="Times New Roman"/>
          <w:color w:val="000000" w:themeColor="text1"/>
          <w:sz w:val="28"/>
          <w:szCs w:val="28"/>
          <w:shd w:val="clear" w:color="auto" w:fill="FFFFFF"/>
        </w:rPr>
        <w:t xml:space="preserve"> пов'язана з практикою. У цій області накопиче</w:t>
      </w:r>
      <w:r w:rsidR="008E0459">
        <w:rPr>
          <w:rFonts w:ascii="Times New Roman" w:hAnsi="Times New Roman" w:cs="Times New Roman"/>
          <w:color w:val="000000" w:themeColor="text1"/>
          <w:sz w:val="28"/>
          <w:szCs w:val="28"/>
          <w:shd w:val="clear" w:color="auto" w:fill="FFFFFF"/>
        </w:rPr>
        <w:t xml:space="preserve">но величезний досвід і знання, </w:t>
      </w:r>
      <w:r w:rsidRPr="00D961C6">
        <w:rPr>
          <w:rFonts w:ascii="Times New Roman" w:hAnsi="Times New Roman" w:cs="Times New Roman"/>
          <w:color w:val="000000" w:themeColor="text1"/>
          <w:sz w:val="28"/>
          <w:szCs w:val="28"/>
          <w:shd w:val="clear" w:color="auto" w:fill="FFFFFF"/>
        </w:rPr>
        <w:t xml:space="preserve">які дозволяють вирішити </w:t>
      </w:r>
      <w:proofErr w:type="gramStart"/>
      <w:r w:rsidRPr="00D961C6">
        <w:rPr>
          <w:rFonts w:ascii="Times New Roman" w:hAnsi="Times New Roman" w:cs="Times New Roman"/>
          <w:color w:val="000000" w:themeColor="text1"/>
          <w:sz w:val="28"/>
          <w:szCs w:val="28"/>
          <w:shd w:val="clear" w:color="auto" w:fill="FFFFFF"/>
        </w:rPr>
        <w:t>безл</w:t>
      </w:r>
      <w:proofErr w:type="gramEnd"/>
      <w:r w:rsidRPr="00D961C6">
        <w:rPr>
          <w:rFonts w:ascii="Times New Roman" w:hAnsi="Times New Roman" w:cs="Times New Roman"/>
          <w:color w:val="000000" w:themeColor="text1"/>
          <w:sz w:val="28"/>
          <w:szCs w:val="28"/>
          <w:shd w:val="clear" w:color="auto" w:fill="FFFFFF"/>
        </w:rPr>
        <w:t>іч проблем</w:t>
      </w:r>
      <w:r w:rsidR="002C6B86" w:rsidRPr="00D961C6">
        <w:rPr>
          <w:rFonts w:ascii="Times New Roman" w:hAnsi="Times New Roman" w:cs="Times New Roman"/>
          <w:color w:val="000000" w:themeColor="text1"/>
          <w:sz w:val="28"/>
          <w:szCs w:val="28"/>
          <w:shd w:val="clear" w:color="auto" w:fill="FFFFFF"/>
          <w:lang w:val="uk-UA"/>
        </w:rPr>
        <w:t xml:space="preserve">. </w:t>
      </w:r>
      <w:r w:rsidRPr="008E0459">
        <w:rPr>
          <w:rFonts w:ascii="Times New Roman" w:hAnsi="Times New Roman" w:cs="Times New Roman"/>
          <w:color w:val="000000" w:themeColor="text1"/>
          <w:sz w:val="28"/>
          <w:szCs w:val="28"/>
          <w:shd w:val="clear" w:color="auto" w:fill="FFFFFF"/>
          <w:lang w:val="uk-UA"/>
        </w:rPr>
        <w:t xml:space="preserve">Зовсім не обов'язково </w:t>
      </w:r>
      <w:r w:rsidR="008E0459">
        <w:rPr>
          <w:rFonts w:ascii="Times New Roman" w:hAnsi="Times New Roman" w:cs="Times New Roman"/>
          <w:color w:val="000000" w:themeColor="text1"/>
          <w:sz w:val="28"/>
          <w:szCs w:val="28"/>
          <w:shd w:val="clear" w:color="auto" w:fill="FFFFFF"/>
          <w:lang w:val="uk-UA"/>
        </w:rPr>
        <w:t>знаходи безліч непотрібних рішень.</w:t>
      </w:r>
    </w:p>
    <w:p w:rsidR="00B26C6D" w:rsidRPr="00547B65" w:rsidRDefault="00B26C6D"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E0459">
        <w:rPr>
          <w:rFonts w:ascii="Times New Roman" w:hAnsi="Times New Roman" w:cs="Times New Roman"/>
          <w:color w:val="000000" w:themeColor="text1"/>
          <w:sz w:val="28"/>
          <w:szCs w:val="28"/>
          <w:shd w:val="clear" w:color="auto" w:fill="FFFFFF"/>
          <w:lang w:val="uk-UA"/>
        </w:rPr>
        <w:t xml:space="preserve">Існує </w:t>
      </w:r>
      <w:r w:rsidR="00547B65">
        <w:rPr>
          <w:rFonts w:ascii="Times New Roman" w:hAnsi="Times New Roman" w:cs="Times New Roman"/>
          <w:color w:val="000000" w:themeColor="text1"/>
          <w:sz w:val="28"/>
          <w:szCs w:val="28"/>
          <w:shd w:val="clear" w:color="auto" w:fill="FFFFFF"/>
          <w:lang w:val="uk-UA"/>
        </w:rPr>
        <w:t>рызноманітний</w:t>
      </w:r>
      <w:r w:rsidRPr="008E0459">
        <w:rPr>
          <w:rFonts w:ascii="Times New Roman" w:hAnsi="Times New Roman" w:cs="Times New Roman"/>
          <w:color w:val="000000" w:themeColor="text1"/>
          <w:sz w:val="28"/>
          <w:szCs w:val="28"/>
          <w:shd w:val="clear" w:color="auto" w:fill="FFFFFF"/>
          <w:lang w:val="uk-UA"/>
        </w:rPr>
        <w:t xml:space="preserve"> досвід формування моделей корпоративних відносин, принаймні, три абсолютно різні моделі, відмінності між якими виявляються як в зовнішніх особливостях, так і внутрішній логіці і базових постулатів. </w:t>
      </w:r>
      <w:r w:rsidRPr="00547B65">
        <w:rPr>
          <w:rFonts w:ascii="Times New Roman" w:hAnsi="Times New Roman" w:cs="Times New Roman"/>
          <w:color w:val="000000" w:themeColor="text1"/>
          <w:sz w:val="28"/>
          <w:szCs w:val="28"/>
          <w:shd w:val="clear" w:color="auto" w:fill="FFFFFF"/>
          <w:lang w:val="uk-UA"/>
        </w:rPr>
        <w:t xml:space="preserve">Формування моделей, які представляють </w:t>
      </w:r>
      <w:r w:rsidR="00547B65">
        <w:rPr>
          <w:rFonts w:ascii="Times New Roman" w:hAnsi="Times New Roman" w:cs="Times New Roman"/>
          <w:color w:val="000000" w:themeColor="text1"/>
          <w:sz w:val="28"/>
          <w:szCs w:val="28"/>
          <w:shd w:val="clear" w:color="auto" w:fill="FFFFFF"/>
          <w:lang w:val="uk-UA"/>
        </w:rPr>
        <w:t>на данний момент часу</w:t>
      </w:r>
      <w:r w:rsidRPr="00547B65">
        <w:rPr>
          <w:rFonts w:ascii="Times New Roman" w:hAnsi="Times New Roman" w:cs="Times New Roman"/>
          <w:color w:val="000000" w:themeColor="text1"/>
          <w:sz w:val="28"/>
          <w:szCs w:val="28"/>
          <w:shd w:val="clear" w:color="auto" w:fill="FFFFFF"/>
          <w:lang w:val="uk-UA"/>
        </w:rPr>
        <w:t xml:space="preserve"> комбінацію ділової практики,</w:t>
      </w:r>
      <w:r w:rsidR="00547B65">
        <w:rPr>
          <w:rFonts w:ascii="Times New Roman" w:hAnsi="Times New Roman" w:cs="Times New Roman"/>
          <w:color w:val="000000" w:themeColor="text1"/>
          <w:sz w:val="28"/>
          <w:szCs w:val="28"/>
          <w:shd w:val="clear" w:color="auto" w:fill="FFFFFF"/>
          <w:lang w:val="uk-UA"/>
        </w:rPr>
        <w:t xml:space="preserve"> </w:t>
      </w:r>
      <w:r w:rsidR="00547B65" w:rsidRPr="00547B65">
        <w:rPr>
          <w:rFonts w:ascii="Times New Roman" w:hAnsi="Times New Roman" w:cs="Times New Roman"/>
          <w:color w:val="000000" w:themeColor="text1"/>
          <w:sz w:val="28"/>
          <w:szCs w:val="28"/>
          <w:shd w:val="clear" w:color="auto" w:fill="FFFFFF"/>
          <w:lang w:val="uk-UA"/>
        </w:rPr>
        <w:t>норм корпоративної етики і культури</w:t>
      </w:r>
      <w:r w:rsidR="00547B65">
        <w:rPr>
          <w:rFonts w:ascii="Times New Roman" w:hAnsi="Times New Roman" w:cs="Times New Roman"/>
          <w:color w:val="000000" w:themeColor="text1"/>
          <w:sz w:val="28"/>
          <w:szCs w:val="28"/>
          <w:shd w:val="clear" w:color="auto" w:fill="FFFFFF"/>
          <w:lang w:val="uk-UA"/>
        </w:rPr>
        <w:t xml:space="preserve"> та </w:t>
      </w:r>
      <w:r w:rsidR="00547B65" w:rsidRPr="00547B65">
        <w:rPr>
          <w:rFonts w:ascii="Times New Roman" w:hAnsi="Times New Roman" w:cs="Times New Roman"/>
          <w:color w:val="000000" w:themeColor="text1"/>
          <w:sz w:val="28"/>
          <w:szCs w:val="28"/>
          <w:shd w:val="clear" w:color="auto" w:fill="FFFFFF"/>
          <w:lang w:val="uk-UA"/>
        </w:rPr>
        <w:t>правового забезпечення</w:t>
      </w:r>
      <w:r w:rsidRPr="00547B65">
        <w:rPr>
          <w:rFonts w:ascii="Times New Roman" w:hAnsi="Times New Roman" w:cs="Times New Roman"/>
          <w:color w:val="000000" w:themeColor="text1"/>
          <w:sz w:val="28"/>
          <w:szCs w:val="28"/>
          <w:shd w:val="clear" w:color="auto" w:fill="FFFFFF"/>
          <w:lang w:val="uk-UA"/>
        </w:rPr>
        <w:t xml:space="preserve">, відбувалося протягом усього </w:t>
      </w:r>
      <w:r w:rsidRPr="00D961C6">
        <w:rPr>
          <w:rFonts w:ascii="Times New Roman" w:hAnsi="Times New Roman" w:cs="Times New Roman"/>
          <w:color w:val="000000" w:themeColor="text1"/>
          <w:sz w:val="28"/>
          <w:szCs w:val="28"/>
          <w:shd w:val="clear" w:color="auto" w:fill="FFFFFF"/>
        </w:rPr>
        <w:t>XX</w:t>
      </w:r>
      <w:r w:rsidRPr="00547B65">
        <w:rPr>
          <w:rFonts w:ascii="Times New Roman" w:hAnsi="Times New Roman" w:cs="Times New Roman"/>
          <w:color w:val="000000" w:themeColor="text1"/>
          <w:sz w:val="28"/>
          <w:szCs w:val="28"/>
          <w:shd w:val="clear" w:color="auto" w:fill="FFFFFF"/>
          <w:lang w:val="uk-UA"/>
        </w:rPr>
        <w:t xml:space="preserve"> століття, а їх розвиток не </w:t>
      </w:r>
      <w:r w:rsidR="00547B65">
        <w:rPr>
          <w:rFonts w:ascii="Times New Roman" w:hAnsi="Times New Roman" w:cs="Times New Roman"/>
          <w:color w:val="000000" w:themeColor="text1"/>
          <w:sz w:val="28"/>
          <w:szCs w:val="28"/>
          <w:shd w:val="clear" w:color="auto" w:fill="FFFFFF"/>
          <w:lang w:val="uk-UA"/>
        </w:rPr>
        <w:t>зупиняється</w:t>
      </w:r>
      <w:r w:rsidRPr="00547B65">
        <w:rPr>
          <w:rFonts w:ascii="Times New Roman" w:hAnsi="Times New Roman" w:cs="Times New Roman"/>
          <w:color w:val="000000" w:themeColor="text1"/>
          <w:sz w:val="28"/>
          <w:szCs w:val="28"/>
          <w:shd w:val="clear" w:color="auto" w:fill="FFFFFF"/>
          <w:lang w:val="uk-UA"/>
        </w:rPr>
        <w:t xml:space="preserve"> й донині.</w:t>
      </w:r>
    </w:p>
    <w:p w:rsidR="00B26C6D" w:rsidRPr="00D961C6" w:rsidRDefault="00B26C6D" w:rsidP="00B26C6D">
      <w:pPr>
        <w:spacing w:after="0" w:line="360" w:lineRule="auto"/>
        <w:ind w:firstLine="709"/>
        <w:jc w:val="both"/>
        <w:rPr>
          <w:rFonts w:ascii="Times New Roman" w:hAnsi="Times New Roman" w:cs="Times New Roman"/>
          <w:color w:val="000000" w:themeColor="text1"/>
          <w:shd w:val="clear" w:color="auto" w:fill="FFFFFF"/>
          <w:lang w:val="uk-UA"/>
        </w:rPr>
      </w:pPr>
      <w:r w:rsidRPr="00D961C6">
        <w:rPr>
          <w:rFonts w:ascii="Times New Roman" w:hAnsi="Times New Roman" w:cs="Times New Roman"/>
          <w:color w:val="000000" w:themeColor="text1"/>
          <w:sz w:val="28"/>
          <w:szCs w:val="28"/>
          <w:lang w:val="uk-UA"/>
        </w:rPr>
        <w:t xml:space="preserve">Розглянемо основні терміни, які надалі використовуватимуться у </w:t>
      </w:r>
      <w:r w:rsidR="00623C4B" w:rsidRPr="00D961C6">
        <w:rPr>
          <w:rFonts w:ascii="Times New Roman" w:hAnsi="Times New Roman" w:cs="Times New Roman"/>
          <w:color w:val="000000" w:themeColor="text1"/>
          <w:sz w:val="28"/>
          <w:szCs w:val="28"/>
          <w:lang w:val="uk-UA"/>
        </w:rPr>
        <w:t>магістерській</w:t>
      </w:r>
      <w:r w:rsidRPr="00D961C6">
        <w:rPr>
          <w:rFonts w:ascii="Times New Roman" w:hAnsi="Times New Roman" w:cs="Times New Roman"/>
          <w:color w:val="000000" w:themeColor="text1"/>
          <w:sz w:val="28"/>
          <w:szCs w:val="28"/>
          <w:lang w:val="uk-UA"/>
        </w:rPr>
        <w:t xml:space="preserve"> роботі, а саме: </w:t>
      </w:r>
      <w:r w:rsidR="00623C4B" w:rsidRPr="00D961C6">
        <w:rPr>
          <w:rFonts w:ascii="Times New Roman" w:hAnsi="Times New Roman" w:cs="Times New Roman"/>
          <w:color w:val="000000" w:themeColor="text1"/>
          <w:sz w:val="28"/>
          <w:szCs w:val="28"/>
          <w:lang w:val="uk-UA"/>
        </w:rPr>
        <w:t xml:space="preserve">корпорація, </w:t>
      </w:r>
      <w:r w:rsidRPr="00547B65">
        <w:rPr>
          <w:rFonts w:ascii="Times New Roman" w:hAnsi="Times New Roman" w:cs="Times New Roman"/>
          <w:color w:val="000000" w:themeColor="text1"/>
          <w:sz w:val="28"/>
          <w:szCs w:val="28"/>
          <w:shd w:val="clear" w:color="auto" w:fill="FFFFFF"/>
          <w:lang w:val="uk-UA"/>
        </w:rPr>
        <w:t xml:space="preserve">інкорпорувати, </w:t>
      </w:r>
      <w:r w:rsidRPr="00D961C6">
        <w:rPr>
          <w:rFonts w:ascii="Times New Roman" w:hAnsi="Times New Roman" w:cs="Times New Roman"/>
          <w:color w:val="000000" w:themeColor="text1"/>
          <w:sz w:val="28"/>
          <w:szCs w:val="28"/>
          <w:shd w:val="clear" w:color="auto" w:fill="FFFFFF"/>
          <w:lang w:val="uk-UA"/>
        </w:rPr>
        <w:t>і</w:t>
      </w:r>
      <w:r w:rsidRPr="00547B65">
        <w:rPr>
          <w:rFonts w:ascii="Times New Roman" w:hAnsi="Times New Roman" w:cs="Times New Roman"/>
          <w:color w:val="000000" w:themeColor="text1"/>
          <w:sz w:val="28"/>
          <w:szCs w:val="28"/>
          <w:shd w:val="clear" w:color="auto" w:fill="FFFFFF"/>
          <w:lang w:val="uk-UA"/>
        </w:rPr>
        <w:t>нсайдери</w:t>
      </w:r>
      <w:r w:rsidRPr="00D961C6">
        <w:rPr>
          <w:rFonts w:ascii="Times New Roman" w:hAnsi="Times New Roman" w:cs="Times New Roman"/>
          <w:color w:val="000000" w:themeColor="text1"/>
          <w:sz w:val="28"/>
          <w:szCs w:val="28"/>
          <w:shd w:val="clear" w:color="auto" w:fill="FFFFFF"/>
          <w:lang w:val="uk-UA"/>
        </w:rPr>
        <w:t>, і</w:t>
      </w:r>
      <w:r w:rsidRPr="00547B65">
        <w:rPr>
          <w:rFonts w:ascii="Times New Roman" w:hAnsi="Times New Roman" w:cs="Times New Roman"/>
          <w:color w:val="000000" w:themeColor="text1"/>
          <w:sz w:val="28"/>
          <w:szCs w:val="28"/>
          <w:shd w:val="clear" w:color="auto" w:fill="FFFFFF"/>
          <w:lang w:val="uk-UA"/>
        </w:rPr>
        <w:t>нституціональний інвестор</w:t>
      </w:r>
      <w:r w:rsidRPr="00D961C6">
        <w:rPr>
          <w:rFonts w:ascii="Times New Roman" w:hAnsi="Times New Roman" w:cs="Times New Roman"/>
          <w:color w:val="000000" w:themeColor="text1"/>
          <w:sz w:val="28"/>
          <w:szCs w:val="28"/>
          <w:shd w:val="clear" w:color="auto" w:fill="FFFFFF"/>
          <w:lang w:val="uk-UA"/>
        </w:rPr>
        <w:t>, к</w:t>
      </w:r>
      <w:r w:rsidRPr="00547B65">
        <w:rPr>
          <w:rFonts w:ascii="Times New Roman" w:hAnsi="Times New Roman" w:cs="Times New Roman"/>
          <w:color w:val="000000" w:themeColor="text1"/>
          <w:sz w:val="28"/>
          <w:szCs w:val="28"/>
          <w:shd w:val="clear" w:color="auto" w:fill="FFFFFF"/>
          <w:lang w:val="uk-UA"/>
        </w:rPr>
        <w:t>ласифікований рада директорів</w:t>
      </w:r>
      <w:r w:rsidRPr="00D961C6">
        <w:rPr>
          <w:rFonts w:ascii="Times New Roman" w:hAnsi="Times New Roman" w:cs="Times New Roman"/>
          <w:color w:val="000000" w:themeColor="text1"/>
          <w:sz w:val="28"/>
          <w:szCs w:val="28"/>
          <w:shd w:val="clear" w:color="auto" w:fill="FFFFFF"/>
          <w:lang w:val="uk-UA"/>
        </w:rPr>
        <w:t>, к</w:t>
      </w:r>
      <w:r w:rsidRPr="00547B65">
        <w:rPr>
          <w:rFonts w:ascii="Times New Roman" w:hAnsi="Times New Roman" w:cs="Times New Roman"/>
          <w:color w:val="000000" w:themeColor="text1"/>
          <w:sz w:val="28"/>
          <w:szCs w:val="28"/>
          <w:shd w:val="clear" w:color="auto" w:fill="FFFFFF"/>
          <w:lang w:val="uk-UA"/>
        </w:rPr>
        <w:t>онвертовані цінні папери</w:t>
      </w:r>
      <w:r w:rsidRPr="00D961C6">
        <w:rPr>
          <w:rFonts w:ascii="Times New Roman" w:hAnsi="Times New Roman" w:cs="Times New Roman"/>
          <w:color w:val="000000" w:themeColor="text1"/>
          <w:sz w:val="28"/>
          <w:szCs w:val="28"/>
          <w:shd w:val="clear" w:color="auto" w:fill="FFFFFF"/>
          <w:lang w:val="uk-UA"/>
        </w:rPr>
        <w:t>, к</w:t>
      </w:r>
      <w:r w:rsidRPr="00547B65">
        <w:rPr>
          <w:rFonts w:ascii="Times New Roman" w:hAnsi="Times New Roman" w:cs="Times New Roman"/>
          <w:color w:val="000000" w:themeColor="text1"/>
          <w:sz w:val="28"/>
          <w:szCs w:val="28"/>
          <w:shd w:val="clear" w:color="auto" w:fill="FFFFFF"/>
          <w:lang w:val="uk-UA"/>
        </w:rPr>
        <w:t>онсолідація акцій</w:t>
      </w:r>
      <w:r w:rsidRPr="00D961C6">
        <w:rPr>
          <w:rFonts w:ascii="Times New Roman" w:hAnsi="Times New Roman" w:cs="Times New Roman"/>
          <w:color w:val="000000" w:themeColor="text1"/>
          <w:sz w:val="28"/>
          <w:szCs w:val="28"/>
          <w:shd w:val="clear" w:color="auto" w:fill="FFFFFF"/>
          <w:lang w:val="uk-UA"/>
        </w:rPr>
        <w:t>, к</w:t>
      </w:r>
      <w:r w:rsidRPr="00547B65">
        <w:rPr>
          <w:rFonts w:ascii="Times New Roman" w:hAnsi="Times New Roman" w:cs="Times New Roman"/>
          <w:color w:val="000000" w:themeColor="text1"/>
          <w:sz w:val="28"/>
          <w:szCs w:val="28"/>
          <w:shd w:val="clear" w:color="auto" w:fill="FFFFFF"/>
          <w:lang w:val="uk-UA"/>
        </w:rPr>
        <w:t>онтрольний пакет акцій</w:t>
      </w:r>
      <w:r w:rsidRPr="00D961C6">
        <w:rPr>
          <w:rFonts w:ascii="Times New Roman" w:hAnsi="Times New Roman" w:cs="Times New Roman"/>
          <w:color w:val="000000" w:themeColor="text1"/>
          <w:sz w:val="28"/>
          <w:szCs w:val="28"/>
          <w:shd w:val="clear" w:color="auto" w:fill="FFFFFF"/>
          <w:lang w:val="uk-UA"/>
        </w:rPr>
        <w:t>, к</w:t>
      </w:r>
      <w:r w:rsidRPr="00547B65">
        <w:rPr>
          <w:rFonts w:ascii="Times New Roman" w:hAnsi="Times New Roman" w:cs="Times New Roman"/>
          <w:color w:val="000000" w:themeColor="text1"/>
          <w:sz w:val="28"/>
          <w:szCs w:val="28"/>
          <w:shd w:val="clear" w:color="auto" w:fill="FFFFFF"/>
          <w:lang w:val="uk-UA"/>
        </w:rPr>
        <w:t>онфлікт інтересів</w:t>
      </w:r>
      <w:r w:rsidRPr="00D961C6">
        <w:rPr>
          <w:rFonts w:ascii="Times New Roman" w:hAnsi="Times New Roman" w:cs="Times New Roman"/>
          <w:color w:val="000000" w:themeColor="text1"/>
          <w:sz w:val="28"/>
          <w:szCs w:val="28"/>
          <w:shd w:val="clear" w:color="auto" w:fill="FFFFFF"/>
          <w:lang w:val="uk-UA"/>
        </w:rPr>
        <w:t xml:space="preserve">, </w:t>
      </w:r>
      <w:r w:rsidR="00623C4B" w:rsidRPr="00D961C6">
        <w:rPr>
          <w:rFonts w:ascii="Times New Roman" w:hAnsi="Times New Roman" w:cs="Times New Roman"/>
          <w:color w:val="000000" w:themeColor="text1"/>
          <w:sz w:val="28"/>
          <w:szCs w:val="28"/>
          <w:shd w:val="clear" w:color="auto" w:fill="FFFFFF"/>
          <w:lang w:val="uk-UA"/>
        </w:rPr>
        <w:t>корпотаривна можливість, к</w:t>
      </w:r>
      <w:r w:rsidR="00623C4B" w:rsidRPr="00547B65">
        <w:rPr>
          <w:rFonts w:ascii="Times New Roman" w:hAnsi="Times New Roman" w:cs="Times New Roman"/>
          <w:color w:val="000000" w:themeColor="text1"/>
          <w:sz w:val="28"/>
          <w:szCs w:val="28"/>
          <w:shd w:val="clear" w:color="auto" w:fill="FFFFFF"/>
          <w:lang w:val="uk-UA"/>
        </w:rPr>
        <w:t>орпоративне управління</w:t>
      </w:r>
      <w:r w:rsidR="00623C4B" w:rsidRPr="00D961C6">
        <w:rPr>
          <w:rFonts w:ascii="Times New Roman" w:hAnsi="Times New Roman" w:cs="Times New Roman"/>
          <w:color w:val="000000" w:themeColor="text1"/>
          <w:sz w:val="28"/>
          <w:szCs w:val="28"/>
          <w:shd w:val="clear" w:color="auto" w:fill="FFFFFF"/>
          <w:lang w:val="uk-UA"/>
        </w:rPr>
        <w:t>, к</w:t>
      </w:r>
      <w:r w:rsidR="00623C4B" w:rsidRPr="00547B65">
        <w:rPr>
          <w:rFonts w:ascii="Times New Roman" w:hAnsi="Times New Roman" w:cs="Times New Roman"/>
          <w:color w:val="000000" w:themeColor="text1"/>
          <w:sz w:val="28"/>
          <w:szCs w:val="28"/>
          <w:shd w:val="clear" w:color="auto" w:fill="FFFFFF"/>
          <w:lang w:val="uk-UA"/>
        </w:rPr>
        <w:t>орпоративний контроль</w:t>
      </w:r>
      <w:r w:rsidR="00A17D1B" w:rsidRPr="00D961C6">
        <w:rPr>
          <w:rFonts w:ascii="Times New Roman" w:hAnsi="Times New Roman" w:cs="Times New Roman"/>
          <w:color w:val="000000" w:themeColor="text1"/>
          <w:sz w:val="28"/>
          <w:szCs w:val="28"/>
          <w:shd w:val="clear" w:color="auto" w:fill="FFFFFF"/>
          <w:lang w:val="uk-UA"/>
        </w:rPr>
        <w:t>, послуга, сервіс</w:t>
      </w:r>
      <w:r w:rsidR="002C6B86" w:rsidRPr="00D961C6">
        <w:rPr>
          <w:rFonts w:ascii="Times New Roman" w:hAnsi="Times New Roman" w:cs="Times New Roman"/>
          <w:color w:val="000000" w:themeColor="text1"/>
          <w:sz w:val="28"/>
          <w:szCs w:val="28"/>
          <w:shd w:val="clear" w:color="auto" w:fill="FFFFFF"/>
          <w:lang w:val="uk-UA"/>
        </w:rPr>
        <w:t>, корпоративно-інформаційні системи.</w:t>
      </w:r>
    </w:p>
    <w:p w:rsidR="00623C4B" w:rsidRPr="00D961C6" w:rsidRDefault="00547B65"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Термін </w:t>
      </w:r>
      <w:r w:rsidR="00623C4B" w:rsidRPr="00D961C6">
        <w:rPr>
          <w:rFonts w:ascii="Times New Roman" w:hAnsi="Times New Roman" w:cs="Times New Roman"/>
          <w:color w:val="000000" w:themeColor="text1"/>
          <w:sz w:val="28"/>
          <w:szCs w:val="28"/>
          <w:shd w:val="clear" w:color="auto" w:fill="FFFFFF"/>
          <w:lang w:val="uk-UA"/>
        </w:rPr>
        <w:t>«Корпорація» походить від латинського слова «с</w:t>
      </w:r>
      <w:r w:rsidR="00623C4B" w:rsidRPr="00D961C6">
        <w:rPr>
          <w:rFonts w:ascii="Times New Roman" w:hAnsi="Times New Roman" w:cs="Times New Roman"/>
          <w:color w:val="000000" w:themeColor="text1"/>
          <w:sz w:val="28"/>
          <w:szCs w:val="28"/>
          <w:shd w:val="clear" w:color="auto" w:fill="FFFFFF"/>
        </w:rPr>
        <w:t>orporatio</w:t>
      </w:r>
      <w:r w:rsidR="00623C4B" w:rsidRPr="00D961C6">
        <w:rPr>
          <w:rFonts w:ascii="Times New Roman" w:hAnsi="Times New Roman" w:cs="Times New Roman"/>
          <w:color w:val="000000" w:themeColor="text1"/>
          <w:sz w:val="28"/>
          <w:szCs w:val="28"/>
          <w:shd w:val="clear" w:color="auto" w:fill="FFFFFF"/>
          <w:lang w:val="uk-UA"/>
        </w:rPr>
        <w:t xml:space="preserve">» і означає «об'єднання».  Корпорація </w:t>
      </w:r>
      <w:r w:rsidR="002C6B86" w:rsidRPr="00D961C6">
        <w:rPr>
          <w:rFonts w:ascii="Times New Roman" w:hAnsi="Times New Roman" w:cs="Times New Roman"/>
          <w:bCs/>
          <w:color w:val="000000" w:themeColor="text1"/>
          <w:sz w:val="28"/>
          <w:szCs w:val="28"/>
          <w:lang w:val="uk-UA"/>
        </w:rPr>
        <w:t xml:space="preserve"> </w:t>
      </w:r>
      <w:r w:rsidR="002C6B86" w:rsidRPr="00D961C6">
        <w:rPr>
          <w:rFonts w:ascii="Times New Roman" w:eastAsia="Calibri" w:hAnsi="Times New Roman" w:cs="Times New Roman"/>
          <w:color w:val="000000" w:themeColor="text1"/>
          <w:sz w:val="28"/>
          <w:szCs w:val="28"/>
          <w:lang w:val="uk-UA"/>
        </w:rPr>
        <w:t xml:space="preserve">— </w:t>
      </w:r>
      <w:r w:rsidR="00623C4B" w:rsidRPr="00D961C6">
        <w:rPr>
          <w:rFonts w:ascii="Times New Roman" w:hAnsi="Times New Roman" w:cs="Times New Roman"/>
          <w:color w:val="000000" w:themeColor="text1"/>
          <w:sz w:val="28"/>
          <w:szCs w:val="28"/>
          <w:shd w:val="clear" w:color="auto" w:fill="FFFFFF"/>
          <w:lang w:val="uk-UA"/>
        </w:rPr>
        <w:t>це об'єднання декількох підприємств або інших суб'єктів господарювання, пов'язаних єдиною економічною метою.</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Відмінність корпорації від інших об'єднань в тому, що всі рішення приймаються колегіально — радою директорів.  В будь-якій корпорації також має місце так зване «делегування повноважень», яке передбачає наявність декількох окремих центрів, що приймають те чи інше рішення, але надалі озгоджене</w:t>
      </w:r>
      <w:r w:rsidR="00B8446E" w:rsidRPr="00D961C6">
        <w:rPr>
          <w:rFonts w:ascii="Times New Roman" w:hAnsi="Times New Roman" w:cs="Times New Roman"/>
          <w:color w:val="000000" w:themeColor="text1"/>
          <w:sz w:val="28"/>
          <w:szCs w:val="28"/>
          <w:shd w:val="clear" w:color="auto" w:fill="FFFFFF"/>
          <w:lang w:val="uk-UA"/>
        </w:rPr>
        <w:t xml:space="preserve"> на загальн</w:t>
      </w:r>
      <w:r w:rsidR="008E0459">
        <w:rPr>
          <w:rFonts w:ascii="Times New Roman" w:hAnsi="Times New Roman" w:cs="Times New Roman"/>
          <w:color w:val="000000" w:themeColor="text1"/>
          <w:sz w:val="28"/>
          <w:szCs w:val="28"/>
          <w:shd w:val="clear" w:color="auto" w:fill="FFFFFF"/>
          <w:lang w:val="uk-UA"/>
        </w:rPr>
        <w:t>ому засіданні</w:t>
      </w:r>
      <w:r w:rsidR="00B8446E" w:rsidRPr="00D961C6">
        <w:rPr>
          <w:rFonts w:ascii="Times New Roman" w:hAnsi="Times New Roman" w:cs="Times New Roman"/>
          <w:color w:val="000000" w:themeColor="text1"/>
          <w:sz w:val="28"/>
          <w:szCs w:val="28"/>
          <w:lang w:val="uk-UA"/>
        </w:rPr>
        <w:t>[8].</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lastRenderedPageBreak/>
        <w:t>Зазвичай корпорація, маючи у своєму складі кілька членів, диверсифікує (розділяє) бізнес по різним напрямкам, але в кінцевому підсумку мета залишається єдиною. Для цього в корпорації обов'язково розробляються кілька бізнес-напрямків, при цьому економічні ризики поділяються між усіма учасниками.</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Інкорпорувати (</w:t>
      </w:r>
      <w:r w:rsidRPr="00D961C6">
        <w:rPr>
          <w:rFonts w:ascii="Times New Roman" w:hAnsi="Times New Roman" w:cs="Times New Roman"/>
          <w:color w:val="000000" w:themeColor="text1"/>
          <w:sz w:val="28"/>
          <w:szCs w:val="28"/>
          <w:shd w:val="clear" w:color="auto" w:fill="FFFFFF"/>
        </w:rPr>
        <w:t>incorporate</w:t>
      </w:r>
      <w:r w:rsidRPr="00D961C6">
        <w:rPr>
          <w:rFonts w:ascii="Times New Roman" w:hAnsi="Times New Roman" w:cs="Times New Roman"/>
          <w:color w:val="000000" w:themeColor="text1"/>
          <w:sz w:val="28"/>
          <w:szCs w:val="28"/>
          <w:shd w:val="clear" w:color="auto" w:fill="FFFFFF"/>
          <w:lang w:val="uk-UA"/>
        </w:rPr>
        <w:t>) — організувати і отримати статус корпорації відповідно до запропонованої юридичною процедурою.</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Інсайдери (</w:t>
      </w:r>
      <w:r w:rsidRPr="00D961C6">
        <w:rPr>
          <w:rFonts w:ascii="Times New Roman" w:hAnsi="Times New Roman" w:cs="Times New Roman"/>
          <w:color w:val="000000" w:themeColor="text1"/>
          <w:sz w:val="28"/>
          <w:szCs w:val="28"/>
          <w:shd w:val="clear" w:color="auto" w:fill="FFFFFF"/>
        </w:rPr>
        <w:t>insider</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corporate</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insider</w:t>
      </w:r>
      <w:r w:rsidRPr="00D961C6">
        <w:rPr>
          <w:rFonts w:ascii="Times New Roman" w:hAnsi="Times New Roman" w:cs="Times New Roman"/>
          <w:color w:val="000000" w:themeColor="text1"/>
          <w:sz w:val="28"/>
          <w:szCs w:val="28"/>
          <w:shd w:val="clear" w:color="auto" w:fill="FFFFFF"/>
          <w:lang w:val="uk-UA"/>
        </w:rPr>
        <w:t xml:space="preserve">) — особи, які мають доступ до службової, внутрішньофірмової конфіденційної інформації компанії. Згідно з </w:t>
      </w:r>
      <w:r w:rsidR="002C6B86" w:rsidRPr="00D961C6">
        <w:rPr>
          <w:rFonts w:ascii="Times New Roman" w:hAnsi="Times New Roman" w:cs="Times New Roman"/>
          <w:color w:val="000000" w:themeColor="text1"/>
          <w:sz w:val="28"/>
          <w:szCs w:val="28"/>
          <w:shd w:val="clear" w:color="auto" w:fill="FFFFFF"/>
          <w:lang w:val="uk-UA"/>
        </w:rPr>
        <w:t>укрвїнським</w:t>
      </w:r>
      <w:r w:rsidRPr="00D961C6">
        <w:rPr>
          <w:rFonts w:ascii="Times New Roman" w:hAnsi="Times New Roman" w:cs="Times New Roman"/>
          <w:color w:val="000000" w:themeColor="text1"/>
          <w:sz w:val="28"/>
          <w:szCs w:val="28"/>
          <w:shd w:val="clear" w:color="auto" w:fill="FFFFFF"/>
          <w:lang w:val="uk-UA"/>
        </w:rPr>
        <w:t xml:space="preserve"> законодавством, особа, що володіє внутрішньофірмової конфіденційною інформацією, не має права здійснювати операції з акціями цієї компанії, якщо вони засновані на внутрішній інформації. Існують процедури, згідно з яким всі угоди інсайдера повинні бути попередньо схвалені спеціальним комітетом корпорації, що складається із зовнішніх директорів; інформація про такі правочини повинна в обов'язковому порядку представлятися державного регулюючого органу.</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Інституціональний інвестор (</w:t>
      </w:r>
      <w:r w:rsidRPr="00D961C6">
        <w:rPr>
          <w:rFonts w:ascii="Times New Roman" w:hAnsi="Times New Roman" w:cs="Times New Roman"/>
          <w:color w:val="000000" w:themeColor="text1"/>
          <w:sz w:val="28"/>
          <w:szCs w:val="28"/>
          <w:shd w:val="clear" w:color="auto" w:fill="FFFFFF"/>
        </w:rPr>
        <w:t>institutional</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investor</w:t>
      </w:r>
      <w:r w:rsidRPr="00D961C6">
        <w:rPr>
          <w:rFonts w:ascii="Times New Roman" w:hAnsi="Times New Roman" w:cs="Times New Roman"/>
          <w:color w:val="000000" w:themeColor="text1"/>
          <w:sz w:val="28"/>
          <w:szCs w:val="28"/>
          <w:shd w:val="clear" w:color="auto" w:fill="FFFFFF"/>
          <w:lang w:val="uk-UA"/>
        </w:rPr>
        <w:t>)</w:t>
      </w:r>
      <w:r w:rsidR="00A17D1B" w:rsidRPr="00D961C6">
        <w:rPr>
          <w:rFonts w:ascii="Times New Roman" w:hAnsi="Times New Roman" w:cs="Times New Roman"/>
          <w:color w:val="000000" w:themeColor="text1"/>
          <w:sz w:val="28"/>
          <w:szCs w:val="28"/>
          <w:shd w:val="clear" w:color="auto" w:fill="FFFFFF"/>
          <w:lang w:val="uk-UA"/>
        </w:rPr>
        <w:t xml:space="preserve"> — </w:t>
      </w:r>
      <w:r w:rsidRPr="00D961C6">
        <w:rPr>
          <w:rFonts w:ascii="Times New Roman" w:hAnsi="Times New Roman" w:cs="Times New Roman"/>
          <w:color w:val="000000" w:themeColor="text1"/>
          <w:sz w:val="28"/>
          <w:szCs w:val="28"/>
          <w:shd w:val="clear" w:color="auto" w:fill="FFFFFF"/>
          <w:lang w:val="uk-UA"/>
        </w:rPr>
        <w:t>організація, яка торгує великими пакетами акцій. Прикладами таких організацій є взаємні інвестиційні фонди, банки, страхові компанії, пенсійні фонди, фонди профспілок, фондів програми участі працівників у прибутках корпорації та благодійні фонди коледжів.</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rPr>
        <w:t>Класифікован</w:t>
      </w:r>
      <w:r w:rsidR="002C6B86" w:rsidRPr="00D961C6">
        <w:rPr>
          <w:rFonts w:ascii="Times New Roman" w:hAnsi="Times New Roman" w:cs="Times New Roman"/>
          <w:color w:val="000000" w:themeColor="text1"/>
          <w:sz w:val="28"/>
          <w:szCs w:val="28"/>
          <w:shd w:val="clear" w:color="auto" w:fill="FFFFFF"/>
          <w:lang w:val="uk-UA"/>
        </w:rPr>
        <w:t>а</w:t>
      </w:r>
      <w:r w:rsidRPr="00D961C6">
        <w:rPr>
          <w:rFonts w:ascii="Times New Roman" w:hAnsi="Times New Roman" w:cs="Times New Roman"/>
          <w:color w:val="000000" w:themeColor="text1"/>
          <w:sz w:val="28"/>
          <w:szCs w:val="28"/>
          <w:shd w:val="clear" w:color="auto" w:fill="FFFFFF"/>
        </w:rPr>
        <w:t xml:space="preserve"> рада директорів (classified board)</w:t>
      </w:r>
      <w:r w:rsidR="00A17D1B"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 директора поділяються на окремі групи (класи); щорічно може оновлюватися тільки один клас.</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Конвертовані цінні папери (</w:t>
      </w:r>
      <w:r w:rsidRPr="00D961C6">
        <w:rPr>
          <w:rFonts w:ascii="Times New Roman" w:hAnsi="Times New Roman" w:cs="Times New Roman"/>
          <w:color w:val="000000" w:themeColor="text1"/>
          <w:sz w:val="28"/>
          <w:szCs w:val="28"/>
          <w:shd w:val="clear" w:color="auto" w:fill="FFFFFF"/>
        </w:rPr>
        <w:t>convertible</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securities</w:t>
      </w:r>
      <w:r w:rsidRPr="00D961C6">
        <w:rPr>
          <w:rFonts w:ascii="Times New Roman" w:hAnsi="Times New Roman" w:cs="Times New Roman"/>
          <w:color w:val="000000" w:themeColor="text1"/>
          <w:sz w:val="28"/>
          <w:szCs w:val="28"/>
          <w:shd w:val="clear" w:color="auto" w:fill="FFFFFF"/>
          <w:lang w:val="uk-UA"/>
        </w:rPr>
        <w:t>)</w:t>
      </w:r>
      <w:r w:rsidR="00A17D1B" w:rsidRPr="00D961C6">
        <w:rPr>
          <w:rFonts w:ascii="Times New Roman" w:hAnsi="Times New Roman" w:cs="Times New Roman"/>
          <w:color w:val="000000" w:themeColor="text1"/>
          <w:sz w:val="28"/>
          <w:szCs w:val="28"/>
          <w:shd w:val="clear" w:color="auto" w:fill="FFFFFF"/>
          <w:lang w:val="uk-UA"/>
        </w:rPr>
        <w:t xml:space="preserve"> — </w:t>
      </w:r>
      <w:r w:rsidRPr="00D961C6">
        <w:rPr>
          <w:rFonts w:ascii="Times New Roman" w:hAnsi="Times New Roman" w:cs="Times New Roman"/>
          <w:color w:val="000000" w:themeColor="text1"/>
          <w:sz w:val="28"/>
          <w:szCs w:val="28"/>
          <w:shd w:val="clear" w:color="auto" w:fill="FFFFFF"/>
          <w:lang w:val="uk-UA"/>
        </w:rPr>
        <w:t xml:space="preserve">будь-які цінні папери, які можуть конвертуватися в інший вид цінних паперів. </w:t>
      </w:r>
      <w:r w:rsidRPr="00D961C6">
        <w:rPr>
          <w:rFonts w:ascii="Times New Roman" w:hAnsi="Times New Roman" w:cs="Times New Roman"/>
          <w:color w:val="000000" w:themeColor="text1"/>
          <w:sz w:val="28"/>
          <w:szCs w:val="28"/>
          <w:shd w:val="clear" w:color="auto" w:fill="FFFFFF"/>
        </w:rPr>
        <w:t xml:space="preserve">Наприклад, конвертовані </w:t>
      </w:r>
      <w:proofErr w:type="gramStart"/>
      <w:r w:rsidRPr="00D961C6">
        <w:rPr>
          <w:rFonts w:ascii="Times New Roman" w:hAnsi="Times New Roman" w:cs="Times New Roman"/>
          <w:color w:val="000000" w:themeColor="text1"/>
          <w:sz w:val="28"/>
          <w:szCs w:val="28"/>
          <w:shd w:val="clear" w:color="auto" w:fill="FFFFFF"/>
        </w:rPr>
        <w:t>обл</w:t>
      </w:r>
      <w:proofErr w:type="gramEnd"/>
      <w:r w:rsidRPr="00D961C6">
        <w:rPr>
          <w:rFonts w:ascii="Times New Roman" w:hAnsi="Times New Roman" w:cs="Times New Roman"/>
          <w:color w:val="000000" w:themeColor="text1"/>
          <w:sz w:val="28"/>
          <w:szCs w:val="28"/>
          <w:shd w:val="clear" w:color="auto" w:fill="FFFFFF"/>
        </w:rPr>
        <w:t>ігації можуть обмінюватися на акції цієї ж корпорації за встановленим курсом. Обмінний курс називається в цьому випадку коефіцієнтом конверсії.</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lastRenderedPageBreak/>
        <w:t>Консолідація акцій (зворотний спліт) (</w:t>
      </w:r>
      <w:r w:rsidRPr="00D961C6">
        <w:rPr>
          <w:rFonts w:ascii="Times New Roman" w:hAnsi="Times New Roman" w:cs="Times New Roman"/>
          <w:color w:val="000000" w:themeColor="text1"/>
          <w:sz w:val="28"/>
          <w:szCs w:val="28"/>
          <w:shd w:val="clear" w:color="auto" w:fill="FFFFFF"/>
        </w:rPr>
        <w:t>reverse</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split</w:t>
      </w:r>
      <w:r w:rsidRPr="00D961C6">
        <w:rPr>
          <w:rFonts w:ascii="Times New Roman" w:hAnsi="Times New Roman" w:cs="Times New Roman"/>
          <w:color w:val="000000" w:themeColor="text1"/>
          <w:sz w:val="28"/>
          <w:szCs w:val="28"/>
          <w:shd w:val="clear" w:color="auto" w:fill="FFFFFF"/>
          <w:lang w:val="uk-UA"/>
        </w:rPr>
        <w:t>)</w:t>
      </w:r>
      <w:r w:rsidR="00A17D1B" w:rsidRPr="00D961C6">
        <w:rPr>
          <w:rFonts w:ascii="Times New Roman" w:hAnsi="Times New Roman" w:cs="Times New Roman"/>
          <w:color w:val="000000" w:themeColor="text1"/>
          <w:sz w:val="28"/>
          <w:szCs w:val="28"/>
          <w:shd w:val="clear" w:color="auto" w:fill="FFFFFF"/>
          <w:lang w:val="uk-UA"/>
        </w:rPr>
        <w:t xml:space="preserve"> — </w:t>
      </w:r>
      <w:r w:rsidRPr="00D961C6">
        <w:rPr>
          <w:rFonts w:ascii="Times New Roman" w:hAnsi="Times New Roman" w:cs="Times New Roman"/>
          <w:color w:val="000000" w:themeColor="text1"/>
          <w:sz w:val="28"/>
          <w:szCs w:val="28"/>
          <w:shd w:val="clear" w:color="auto" w:fill="FFFFFF"/>
          <w:lang w:val="uk-UA"/>
        </w:rPr>
        <w:t xml:space="preserve">обмін компанією певної кількості акцій </w:t>
      </w:r>
      <w:r w:rsidR="002C6B86" w:rsidRPr="00D961C6">
        <w:rPr>
          <w:rFonts w:ascii="Times New Roman" w:hAnsi="Times New Roman" w:cs="Times New Roman"/>
          <w:bCs/>
          <w:color w:val="000000" w:themeColor="text1"/>
          <w:sz w:val="28"/>
          <w:szCs w:val="28"/>
          <w:lang w:val="uk-UA"/>
        </w:rPr>
        <w:t xml:space="preserve"> </w:t>
      </w:r>
      <w:r w:rsidR="002C6B86" w:rsidRPr="00D961C6">
        <w:rPr>
          <w:rFonts w:ascii="Times New Roman" w:eastAsia="Calibri"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shd w:val="clear" w:color="auto" w:fill="FFFFFF"/>
          <w:lang w:val="uk-UA"/>
        </w:rPr>
        <w:t xml:space="preserve">одній, п'яти, ста </w:t>
      </w:r>
      <w:r w:rsidR="002C6B86" w:rsidRPr="00D961C6">
        <w:rPr>
          <w:rFonts w:ascii="Times New Roman" w:hAnsi="Times New Roman" w:cs="Times New Roman"/>
          <w:bCs/>
          <w:color w:val="000000" w:themeColor="text1"/>
          <w:sz w:val="28"/>
          <w:szCs w:val="28"/>
          <w:lang w:val="uk-UA"/>
        </w:rPr>
        <w:t xml:space="preserve"> </w:t>
      </w:r>
      <w:r w:rsidR="002C6B86" w:rsidRPr="00D961C6">
        <w:rPr>
          <w:rFonts w:ascii="Times New Roman" w:eastAsia="Calibri" w:hAnsi="Times New Roman" w:cs="Times New Roman"/>
          <w:color w:val="000000" w:themeColor="text1"/>
          <w:sz w:val="28"/>
          <w:szCs w:val="28"/>
          <w:lang w:val="uk-UA"/>
        </w:rPr>
        <w:t xml:space="preserve">— </w:t>
      </w:r>
      <w:r w:rsidR="00A17D1B"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lang w:val="uk-UA"/>
        </w:rPr>
        <w:t>на одну нову акцію. При цьому ринкова вартість загальної кількості акцій не змінюється.</w:t>
      </w:r>
    </w:p>
    <w:p w:rsidR="00623C4B" w:rsidRPr="00D961C6" w:rsidRDefault="00623C4B" w:rsidP="00B26C6D">
      <w:pPr>
        <w:spacing w:after="0" w:line="360" w:lineRule="auto"/>
        <w:ind w:firstLine="709"/>
        <w:jc w:val="both"/>
        <w:rPr>
          <w:rFonts w:ascii="Arial" w:hAnsi="Arial" w:cs="Arial"/>
          <w:color w:val="000000" w:themeColor="text1"/>
          <w:sz w:val="20"/>
          <w:szCs w:val="20"/>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Контрольний пакет акцій (</w:t>
      </w:r>
      <w:r w:rsidRPr="00D961C6">
        <w:rPr>
          <w:rFonts w:ascii="Times New Roman" w:hAnsi="Times New Roman" w:cs="Times New Roman"/>
          <w:color w:val="000000" w:themeColor="text1"/>
          <w:sz w:val="28"/>
          <w:szCs w:val="28"/>
          <w:shd w:val="clear" w:color="auto" w:fill="FFFFFF"/>
        </w:rPr>
        <w:t>controlling</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interest</w:t>
      </w:r>
      <w:r w:rsidRPr="00D961C6">
        <w:rPr>
          <w:rFonts w:ascii="Times New Roman" w:hAnsi="Times New Roman" w:cs="Times New Roman"/>
          <w:color w:val="000000" w:themeColor="text1"/>
          <w:sz w:val="28"/>
          <w:szCs w:val="28"/>
          <w:shd w:val="clear" w:color="auto" w:fill="FFFFFF"/>
          <w:lang w:val="uk-UA"/>
        </w:rPr>
        <w:t>)</w:t>
      </w:r>
      <w:r w:rsidR="002C6B86"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lang w:val="uk-UA"/>
        </w:rPr>
        <w:t>— володіння понад 50% голосуючих акцій корпорації; на практиці — менший відсоток акцій, що належать одній особі або групі, може фактично забезпечувати контроль над корпорацією, якщо інші акції розподілені досить широко між великою кількістю дрібних держателів і неактивно беруть участь у голосуванні</w:t>
      </w:r>
      <w:r w:rsidRPr="00D961C6">
        <w:rPr>
          <w:rFonts w:ascii="Arial" w:hAnsi="Arial" w:cs="Arial"/>
          <w:color w:val="000000" w:themeColor="text1"/>
          <w:sz w:val="20"/>
          <w:szCs w:val="20"/>
          <w:shd w:val="clear" w:color="auto" w:fill="FFFFFF"/>
          <w:lang w:val="uk-UA"/>
        </w:rPr>
        <w:t>.</w:t>
      </w:r>
    </w:p>
    <w:p w:rsidR="00623C4B" w:rsidRPr="00D961C6" w:rsidRDefault="00623C4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Конфлікт інтересів (</w:t>
      </w:r>
      <w:r w:rsidRPr="00D961C6">
        <w:rPr>
          <w:rFonts w:ascii="Times New Roman" w:hAnsi="Times New Roman" w:cs="Times New Roman"/>
          <w:color w:val="000000" w:themeColor="text1"/>
          <w:sz w:val="28"/>
          <w:szCs w:val="28"/>
          <w:shd w:val="clear" w:color="auto" w:fill="FFFFFF"/>
        </w:rPr>
        <w:t>conflict</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of</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interest</w:t>
      </w:r>
      <w:r w:rsidRPr="00D961C6">
        <w:rPr>
          <w:rFonts w:ascii="Times New Roman" w:hAnsi="Times New Roman" w:cs="Times New Roman"/>
          <w:color w:val="000000" w:themeColor="text1"/>
          <w:sz w:val="28"/>
          <w:szCs w:val="28"/>
          <w:shd w:val="clear" w:color="auto" w:fill="FFFFFF"/>
          <w:lang w:val="uk-UA"/>
        </w:rPr>
        <w:t>)</w:t>
      </w:r>
      <w:r w:rsidR="00A17D1B"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lang w:val="uk-UA"/>
        </w:rPr>
        <w:t xml:space="preserve"> розбіжність інтересів компанії з інтересами однієї особи, наприклад співробітника або директора корпорації, що виникає у зв'язку з виконанням ним своїх обов'язків. Наприклад, посадова особа корпорації, яка володіє також своєю приватною фірмою, може опинитися в становищі конфлікту інтересів, якщо його власна фірма буде укладати контракти з корпорацією, де він є посадовою особою.</w:t>
      </w:r>
    </w:p>
    <w:p w:rsidR="00A17D1B" w:rsidRPr="00D961C6" w:rsidRDefault="00A17D1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Корпоративна можливість (</w:t>
      </w:r>
      <w:r w:rsidRPr="00D961C6">
        <w:rPr>
          <w:rFonts w:ascii="Times New Roman" w:hAnsi="Times New Roman" w:cs="Times New Roman"/>
          <w:color w:val="000000" w:themeColor="text1"/>
          <w:sz w:val="28"/>
          <w:szCs w:val="28"/>
          <w:shd w:val="clear" w:color="auto" w:fill="FFFFFF"/>
        </w:rPr>
        <w:t>corporate</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opportunity</w:t>
      </w:r>
      <w:r w:rsidRPr="00D961C6">
        <w:rPr>
          <w:rFonts w:ascii="Times New Roman" w:hAnsi="Times New Roman" w:cs="Times New Roman"/>
          <w:color w:val="000000" w:themeColor="text1"/>
          <w:sz w:val="28"/>
          <w:szCs w:val="28"/>
          <w:shd w:val="clear" w:color="auto" w:fill="FFFFFF"/>
          <w:lang w:val="uk-UA"/>
        </w:rPr>
        <w:t xml:space="preserve">) — можливість для посадової особи, директора або чиновника, що має тісні відносини з корпорацією, отримати перевагу у вигляді спеціальних знань або інформації, які він використовує для власного збагачення. Цей термін відноситься до юридичної доктрині про те, що директора і інші інвестори, які мають фідуціарні зобов'язання по відношенню до корпорації, не можуть переслідувати свою особисту вигоду і використовувати можливості, </w:t>
      </w:r>
      <w:r w:rsidR="00E4292D" w:rsidRPr="00D961C6">
        <w:rPr>
          <w:rFonts w:ascii="Times New Roman" w:hAnsi="Times New Roman" w:cs="Times New Roman"/>
          <w:color w:val="000000" w:themeColor="text1"/>
          <w:sz w:val="28"/>
          <w:szCs w:val="28"/>
          <w:shd w:val="clear" w:color="auto" w:fill="FFFFFF"/>
          <w:lang w:val="uk-UA"/>
        </w:rPr>
        <w:t>справедливо належать корпорації</w:t>
      </w:r>
      <w:r w:rsidR="00E4292D" w:rsidRPr="00D961C6">
        <w:rPr>
          <w:rFonts w:ascii="Times New Roman" w:hAnsi="Times New Roman" w:cs="Times New Roman"/>
          <w:color w:val="000000" w:themeColor="text1"/>
          <w:sz w:val="28"/>
          <w:szCs w:val="28"/>
          <w:lang w:val="uk-UA"/>
        </w:rPr>
        <w:t xml:space="preserve"> [9].</w:t>
      </w:r>
    </w:p>
    <w:p w:rsidR="00623C4B" w:rsidRPr="00D961C6" w:rsidRDefault="00A17D1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Корпоративне управління (</w:t>
      </w:r>
      <w:r w:rsidRPr="00D961C6">
        <w:rPr>
          <w:rFonts w:ascii="Times New Roman" w:hAnsi="Times New Roman" w:cs="Times New Roman"/>
          <w:color w:val="000000" w:themeColor="text1"/>
          <w:sz w:val="28"/>
          <w:szCs w:val="28"/>
          <w:shd w:val="clear" w:color="auto" w:fill="FFFFFF"/>
        </w:rPr>
        <w:t>corporate</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govermance</w:t>
      </w:r>
      <w:r w:rsidRPr="00D961C6">
        <w:rPr>
          <w:rFonts w:ascii="Times New Roman" w:hAnsi="Times New Roman" w:cs="Times New Roman"/>
          <w:color w:val="000000" w:themeColor="text1"/>
          <w:sz w:val="28"/>
          <w:szCs w:val="28"/>
          <w:shd w:val="clear" w:color="auto" w:fill="FFFFFF"/>
          <w:lang w:val="uk-UA"/>
        </w:rPr>
        <w:t>) — загальна назва юридичних концепцій і процедур, що лежать в основі створення і управління корпорацією, зокрема що стосуються прав акціонерів.</w:t>
      </w:r>
    </w:p>
    <w:p w:rsidR="00A17D1B" w:rsidRPr="00D961C6" w:rsidRDefault="00A17D1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rPr>
        <w:t xml:space="preserve">Корпоративний контроль (corporate control) </w:t>
      </w:r>
      <w:r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 xml:space="preserve"> загальний термін, що відноситься до управління та прийняття стратегічних </w:t>
      </w:r>
      <w:proofErr w:type="gramStart"/>
      <w:r w:rsidRPr="00D961C6">
        <w:rPr>
          <w:rFonts w:ascii="Times New Roman" w:hAnsi="Times New Roman" w:cs="Times New Roman"/>
          <w:color w:val="000000" w:themeColor="text1"/>
          <w:sz w:val="28"/>
          <w:szCs w:val="28"/>
          <w:shd w:val="clear" w:color="auto" w:fill="FFFFFF"/>
        </w:rPr>
        <w:t>р</w:t>
      </w:r>
      <w:proofErr w:type="gramEnd"/>
      <w:r w:rsidRPr="00D961C6">
        <w:rPr>
          <w:rFonts w:ascii="Times New Roman" w:hAnsi="Times New Roman" w:cs="Times New Roman"/>
          <w:color w:val="000000" w:themeColor="text1"/>
          <w:sz w:val="28"/>
          <w:szCs w:val="28"/>
          <w:shd w:val="clear" w:color="auto" w:fill="FFFFFF"/>
        </w:rPr>
        <w:t xml:space="preserve">ішень в корпорації. Особи, які перебувають у контрольній позиції по відношенню до корпорації, тобто здатні впливати на її діяльність прямий вплив, включають акціонерів, які володіють 10% і більше голосуючих акцій, директорів, вищий </w:t>
      </w:r>
      <w:r w:rsidRPr="00D961C6">
        <w:rPr>
          <w:rFonts w:ascii="Times New Roman" w:hAnsi="Times New Roman" w:cs="Times New Roman"/>
          <w:color w:val="000000" w:themeColor="text1"/>
          <w:sz w:val="28"/>
          <w:szCs w:val="28"/>
          <w:shd w:val="clear" w:color="auto" w:fill="FFFFFF"/>
        </w:rPr>
        <w:lastRenderedPageBreak/>
        <w:t xml:space="preserve">управлінський персонал, який призначається радою директорів, а також членів їх </w:t>
      </w:r>
      <w:proofErr w:type="gramStart"/>
      <w:r w:rsidRPr="00D961C6">
        <w:rPr>
          <w:rFonts w:ascii="Times New Roman" w:hAnsi="Times New Roman" w:cs="Times New Roman"/>
          <w:color w:val="000000" w:themeColor="text1"/>
          <w:sz w:val="28"/>
          <w:szCs w:val="28"/>
          <w:shd w:val="clear" w:color="auto" w:fill="FFFFFF"/>
        </w:rPr>
        <w:t>сімей</w:t>
      </w:r>
      <w:proofErr w:type="gramEnd"/>
      <w:r w:rsidRPr="00D961C6">
        <w:rPr>
          <w:rFonts w:ascii="Times New Roman" w:hAnsi="Times New Roman" w:cs="Times New Roman"/>
          <w:color w:val="000000" w:themeColor="text1"/>
          <w:sz w:val="28"/>
          <w:szCs w:val="28"/>
          <w:shd w:val="clear" w:color="auto" w:fill="FFFFFF"/>
        </w:rPr>
        <w:t xml:space="preserve">. </w:t>
      </w:r>
      <w:proofErr w:type="gramStart"/>
      <w:r w:rsidRPr="00D961C6">
        <w:rPr>
          <w:rFonts w:ascii="Times New Roman" w:hAnsi="Times New Roman" w:cs="Times New Roman"/>
          <w:color w:val="000000" w:themeColor="text1"/>
          <w:sz w:val="28"/>
          <w:szCs w:val="28"/>
          <w:shd w:val="clear" w:color="auto" w:fill="FFFFFF"/>
        </w:rPr>
        <w:t>Вони</w:t>
      </w:r>
      <w:proofErr w:type="gramEnd"/>
      <w:r w:rsidRPr="00D961C6">
        <w:rPr>
          <w:rFonts w:ascii="Times New Roman" w:hAnsi="Times New Roman" w:cs="Times New Roman"/>
          <w:color w:val="000000" w:themeColor="text1"/>
          <w:sz w:val="28"/>
          <w:szCs w:val="28"/>
          <w:shd w:val="clear" w:color="auto" w:fill="FFFFFF"/>
        </w:rPr>
        <w:t xml:space="preserve"> також називаються контролюючими особами (control persons).</w:t>
      </w:r>
    </w:p>
    <w:p w:rsidR="00A17D1B" w:rsidRPr="00D961C6" w:rsidRDefault="00A17D1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rPr>
        <w:t xml:space="preserve">Послуга </w:t>
      </w:r>
      <w:r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 xml:space="preserve"> це діяльність, що не створює самостійного продукту, </w:t>
      </w:r>
      <w:proofErr w:type="gramStart"/>
      <w:r w:rsidRPr="00D961C6">
        <w:rPr>
          <w:rFonts w:ascii="Times New Roman" w:hAnsi="Times New Roman" w:cs="Times New Roman"/>
          <w:color w:val="000000" w:themeColor="text1"/>
          <w:sz w:val="28"/>
          <w:szCs w:val="28"/>
          <w:shd w:val="clear" w:color="auto" w:fill="FFFFFF"/>
        </w:rPr>
        <w:t>матер</w:t>
      </w:r>
      <w:proofErr w:type="gramEnd"/>
      <w:r w:rsidRPr="00D961C6">
        <w:rPr>
          <w:rFonts w:ascii="Times New Roman" w:hAnsi="Times New Roman" w:cs="Times New Roman"/>
          <w:color w:val="000000" w:themeColor="text1"/>
          <w:sz w:val="28"/>
          <w:szCs w:val="28"/>
          <w:shd w:val="clear" w:color="auto" w:fill="FFFFFF"/>
        </w:rPr>
        <w:t>іального об'єкта або матеріальних цінностей.</w:t>
      </w:r>
    </w:p>
    <w:p w:rsidR="00A17D1B" w:rsidRPr="00D961C6" w:rsidRDefault="00A17D1B"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rPr>
        <w:t xml:space="preserve">Сервіс </w:t>
      </w:r>
      <w:r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 xml:space="preserve"> це система забезпечення, що дозволяє покупцю (споживачу) вибрати для себе оптимальний варіант придбання і споживання технічно </w:t>
      </w:r>
      <w:proofErr w:type="gramStart"/>
      <w:r w:rsidRPr="00D961C6">
        <w:rPr>
          <w:rFonts w:ascii="Times New Roman" w:hAnsi="Times New Roman" w:cs="Times New Roman"/>
          <w:color w:val="000000" w:themeColor="text1"/>
          <w:sz w:val="28"/>
          <w:szCs w:val="28"/>
          <w:shd w:val="clear" w:color="auto" w:fill="FFFFFF"/>
        </w:rPr>
        <w:t>складного</w:t>
      </w:r>
      <w:proofErr w:type="gramEnd"/>
      <w:r w:rsidRPr="00D961C6">
        <w:rPr>
          <w:rFonts w:ascii="Times New Roman" w:hAnsi="Times New Roman" w:cs="Times New Roman"/>
          <w:color w:val="000000" w:themeColor="text1"/>
          <w:sz w:val="28"/>
          <w:szCs w:val="28"/>
          <w:shd w:val="clear" w:color="auto" w:fill="FFFFFF"/>
        </w:rPr>
        <w:t xml:space="preserve"> виробу, а також економічно вигідно експлуатувати його протягом розумно обумовленого терміну, що диктується інтересами споживача.</w:t>
      </w:r>
    </w:p>
    <w:p w:rsidR="002C6B86" w:rsidRPr="00D961C6" w:rsidRDefault="002C6B86"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Корпоративна інформаційна система (КІС) — це управлінська ідеологія, яка об'єднує бізнес-стратегію підприємства (з збудованої для її реалізації структурою) і передові інформаційні технології. Основну роль при цьому відіграє відпрацьована структура управління, автоматизація виконує другорядну, інструментальну роль.</w:t>
      </w:r>
    </w:p>
    <w:p w:rsidR="00A277A1" w:rsidRPr="00D961C6" w:rsidRDefault="00A277A1" w:rsidP="00A277A1">
      <w:pPr>
        <w:spacing w:line="360" w:lineRule="auto"/>
        <w:ind w:firstLine="709"/>
        <w:jc w:val="both"/>
        <w:rPr>
          <w:color w:val="000000" w:themeColor="text1"/>
          <w:sz w:val="28"/>
          <w:szCs w:val="28"/>
          <w:lang w:val="uk-UA"/>
        </w:rPr>
      </w:pPr>
      <w:r w:rsidRPr="00D961C6">
        <w:rPr>
          <w:rFonts w:ascii="Times New Roman" w:hAnsi="Times New Roman" w:cs="Times New Roman"/>
          <w:color w:val="000000" w:themeColor="text1"/>
          <w:sz w:val="28"/>
          <w:szCs w:val="28"/>
          <w:lang w:val="uk-UA"/>
        </w:rPr>
        <w:t>Таким чином, термінологічний апарат весь час розвивається. З’являються нові терміни, розробляються інноваційні напрями та форми діяльності корпоративно-інформаційних систем сервісної фірми</w:t>
      </w:r>
      <w:r w:rsidRPr="00D961C6">
        <w:rPr>
          <w:color w:val="000000" w:themeColor="text1"/>
          <w:sz w:val="28"/>
          <w:szCs w:val="28"/>
          <w:lang w:val="uk-UA"/>
        </w:rPr>
        <w:t>.</w:t>
      </w:r>
    </w:p>
    <w:p w:rsidR="00A277A1" w:rsidRPr="00D961C6" w:rsidRDefault="00A277A1"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817E73" w:rsidRPr="00D961C6" w:rsidRDefault="00817E73" w:rsidP="00B26C6D">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0122CE" w:rsidRPr="00B072C0" w:rsidRDefault="00B072C0" w:rsidP="000122CE">
      <w:pPr>
        <w:pStyle w:val="a3"/>
        <w:numPr>
          <w:ilvl w:val="1"/>
          <w:numId w:val="13"/>
        </w:numPr>
        <w:spacing w:after="0" w:line="360" w:lineRule="auto"/>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 </w:t>
      </w:r>
      <w:r w:rsidR="00817E73" w:rsidRPr="00B072C0">
        <w:rPr>
          <w:rFonts w:ascii="Times New Roman" w:hAnsi="Times New Roman"/>
          <w:b/>
          <w:color w:val="000000" w:themeColor="text1"/>
          <w:sz w:val="28"/>
          <w:szCs w:val="28"/>
          <w:lang w:val="uk-UA"/>
        </w:rPr>
        <w:t>Теоретично-історичний аспект дослідження</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 xml:space="preserve">Корпорація (акціонерне товариство) </w:t>
      </w:r>
      <w:r w:rsidR="00547B65">
        <w:rPr>
          <w:rFonts w:ascii="Times New Roman" w:hAnsi="Times New Roman"/>
          <w:color w:val="000000" w:themeColor="text1"/>
          <w:sz w:val="28"/>
          <w:szCs w:val="28"/>
          <w:shd w:val="clear" w:color="auto" w:fill="FFFFFF"/>
          <w:lang w:val="uk-UA"/>
        </w:rPr>
        <w:t>на сьогодні є</w:t>
      </w:r>
      <w:r w:rsidRPr="00D961C6">
        <w:rPr>
          <w:rFonts w:ascii="Times New Roman" w:hAnsi="Times New Roman"/>
          <w:color w:val="000000" w:themeColor="text1"/>
          <w:sz w:val="28"/>
          <w:szCs w:val="28"/>
          <w:shd w:val="clear" w:color="auto" w:fill="FFFFFF"/>
          <w:lang w:val="uk-UA"/>
        </w:rPr>
        <w:t xml:space="preserve"> домінуючою </w:t>
      </w:r>
      <w:r w:rsidR="00547B65">
        <w:rPr>
          <w:rFonts w:ascii="Times New Roman" w:hAnsi="Times New Roman"/>
          <w:color w:val="000000" w:themeColor="text1"/>
          <w:sz w:val="28"/>
          <w:szCs w:val="28"/>
          <w:shd w:val="clear" w:color="auto" w:fill="FFFFFF"/>
          <w:lang w:val="uk-UA"/>
        </w:rPr>
        <w:t>конфігурацією</w:t>
      </w:r>
      <w:r w:rsidRPr="00D961C6">
        <w:rPr>
          <w:rFonts w:ascii="Times New Roman" w:hAnsi="Times New Roman"/>
          <w:color w:val="000000" w:themeColor="text1"/>
          <w:sz w:val="28"/>
          <w:szCs w:val="28"/>
          <w:shd w:val="clear" w:color="auto" w:fill="FFFFFF"/>
          <w:lang w:val="uk-UA"/>
        </w:rPr>
        <w:t xml:space="preserve"> підприємницької діяльності. </w:t>
      </w:r>
      <w:r w:rsidRPr="00547B65">
        <w:rPr>
          <w:rFonts w:ascii="Times New Roman" w:hAnsi="Times New Roman"/>
          <w:color w:val="000000" w:themeColor="text1"/>
          <w:sz w:val="28"/>
          <w:szCs w:val="28"/>
          <w:shd w:val="clear" w:color="auto" w:fill="FFFFFF"/>
          <w:lang w:val="uk-UA"/>
        </w:rPr>
        <w:t>Її власниками вважаються акціонери, що мають відповідальність</w:t>
      </w:r>
      <w:r w:rsidR="00547B65">
        <w:rPr>
          <w:rFonts w:ascii="Times New Roman" w:hAnsi="Times New Roman"/>
          <w:color w:val="000000" w:themeColor="text1"/>
          <w:sz w:val="28"/>
          <w:szCs w:val="28"/>
          <w:shd w:val="clear" w:color="auto" w:fill="FFFFFF"/>
          <w:lang w:val="uk-UA"/>
        </w:rPr>
        <w:t>, яка вимірюється</w:t>
      </w:r>
      <w:r w:rsidRPr="00547B65">
        <w:rPr>
          <w:rFonts w:ascii="Times New Roman" w:hAnsi="Times New Roman"/>
          <w:color w:val="000000" w:themeColor="text1"/>
          <w:sz w:val="28"/>
          <w:szCs w:val="28"/>
          <w:shd w:val="clear" w:color="auto" w:fill="FFFFFF"/>
          <w:lang w:val="uk-UA"/>
        </w:rPr>
        <w:t xml:space="preserve"> у розмірі свого внеску в акціонерний капітал ко</w:t>
      </w:r>
      <w:r w:rsidR="00547B65">
        <w:rPr>
          <w:rFonts w:ascii="Times New Roman" w:hAnsi="Times New Roman"/>
          <w:color w:val="000000" w:themeColor="text1"/>
          <w:sz w:val="28"/>
          <w:szCs w:val="28"/>
          <w:shd w:val="clear" w:color="auto" w:fill="FFFFFF"/>
          <w:lang w:val="uk-UA"/>
        </w:rPr>
        <w:t>мпанії</w:t>
      </w:r>
      <w:r w:rsidRPr="00547B65">
        <w:rPr>
          <w:rFonts w:ascii="Times New Roman" w:hAnsi="Times New Roman"/>
          <w:color w:val="000000" w:themeColor="text1"/>
          <w:sz w:val="28"/>
          <w:szCs w:val="28"/>
          <w:shd w:val="clear" w:color="auto" w:fill="FFFFFF"/>
          <w:lang w:val="uk-UA"/>
        </w:rPr>
        <w:t xml:space="preserve">. </w:t>
      </w:r>
      <w:r w:rsidRPr="00D961C6">
        <w:rPr>
          <w:rFonts w:ascii="Times New Roman" w:hAnsi="Times New Roman"/>
          <w:color w:val="000000" w:themeColor="text1"/>
          <w:sz w:val="28"/>
          <w:szCs w:val="28"/>
          <w:shd w:val="clear" w:color="auto" w:fill="FFFFFF"/>
        </w:rPr>
        <w:t>Весь прибуток корпорації належить її акціонерам. Ви</w:t>
      </w:r>
      <w:r w:rsidR="00547B65">
        <w:rPr>
          <w:rFonts w:ascii="Times New Roman" w:hAnsi="Times New Roman"/>
          <w:color w:val="000000" w:themeColor="text1"/>
          <w:sz w:val="28"/>
          <w:szCs w:val="28"/>
          <w:shd w:val="clear" w:color="auto" w:fill="FFFFFF"/>
          <w:lang w:val="uk-UA"/>
        </w:rPr>
        <w:t>діляють</w:t>
      </w:r>
      <w:r w:rsidR="00547B65">
        <w:rPr>
          <w:rFonts w:ascii="Times New Roman" w:hAnsi="Times New Roman"/>
          <w:color w:val="000000" w:themeColor="text1"/>
          <w:sz w:val="28"/>
          <w:szCs w:val="28"/>
          <w:shd w:val="clear" w:color="auto" w:fill="FFFFFF"/>
        </w:rPr>
        <w:t xml:space="preserve"> дві його частини. Одна част</w:t>
      </w:r>
      <w:r w:rsidR="00547B65">
        <w:rPr>
          <w:rFonts w:ascii="Times New Roman" w:hAnsi="Times New Roman"/>
          <w:color w:val="000000" w:themeColor="text1"/>
          <w:sz w:val="28"/>
          <w:szCs w:val="28"/>
          <w:shd w:val="clear" w:color="auto" w:fill="FFFFFF"/>
          <w:lang w:val="uk-UA"/>
        </w:rPr>
        <w:t>ка</w:t>
      </w:r>
      <w:r w:rsidRPr="00D961C6">
        <w:rPr>
          <w:rFonts w:ascii="Times New Roman" w:hAnsi="Times New Roman"/>
          <w:color w:val="000000" w:themeColor="text1"/>
          <w:sz w:val="28"/>
          <w:szCs w:val="28"/>
          <w:shd w:val="clear" w:color="auto" w:fill="FFFFFF"/>
        </w:rPr>
        <w:t xml:space="preserve"> розподіляється серед акціонерів у вигляді дивідендів, </w:t>
      </w:r>
      <w:r w:rsidR="00547B65">
        <w:rPr>
          <w:rFonts w:ascii="Times New Roman" w:hAnsi="Times New Roman"/>
          <w:color w:val="000000" w:themeColor="text1"/>
          <w:sz w:val="28"/>
          <w:szCs w:val="28"/>
          <w:shd w:val="clear" w:color="auto" w:fill="FFFFFF"/>
          <w:lang w:val="uk-UA"/>
        </w:rPr>
        <w:t>інша</w:t>
      </w:r>
      <w:r w:rsidRPr="00D961C6">
        <w:rPr>
          <w:rFonts w:ascii="Times New Roman" w:hAnsi="Times New Roman"/>
          <w:color w:val="000000" w:themeColor="text1"/>
          <w:sz w:val="28"/>
          <w:szCs w:val="28"/>
          <w:shd w:val="clear" w:color="auto" w:fill="FFFFFF"/>
        </w:rPr>
        <w:t xml:space="preserve"> </w:t>
      </w:r>
      <w:r w:rsidR="002C6B86"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rPr>
        <w:t xml:space="preserve"> це нерозподілений прибуток, </w:t>
      </w:r>
      <w:r w:rsidR="00547B65">
        <w:rPr>
          <w:rFonts w:ascii="Times New Roman" w:hAnsi="Times New Roman"/>
          <w:color w:val="000000" w:themeColor="text1"/>
          <w:sz w:val="28"/>
          <w:szCs w:val="28"/>
          <w:shd w:val="clear" w:color="auto" w:fill="FFFFFF"/>
          <w:lang w:val="uk-UA"/>
        </w:rPr>
        <w:t>який</w:t>
      </w:r>
      <w:r w:rsidRPr="00D961C6">
        <w:rPr>
          <w:rFonts w:ascii="Times New Roman" w:hAnsi="Times New Roman"/>
          <w:color w:val="000000" w:themeColor="text1"/>
          <w:sz w:val="28"/>
          <w:szCs w:val="28"/>
          <w:shd w:val="clear" w:color="auto" w:fill="FFFFFF"/>
        </w:rPr>
        <w:t xml:space="preserve"> використовується на реінвестування. </w:t>
      </w:r>
      <w:r w:rsidR="002C6B86" w:rsidRPr="00D961C6">
        <w:rPr>
          <w:rFonts w:ascii="Times New Roman" w:hAnsi="Times New Roman"/>
          <w:color w:val="000000" w:themeColor="text1"/>
          <w:sz w:val="28"/>
          <w:szCs w:val="28"/>
          <w:shd w:val="clear" w:color="auto" w:fill="FFFFFF"/>
          <w:lang w:val="uk-UA"/>
        </w:rPr>
        <w:t>Ф</w:t>
      </w:r>
      <w:r w:rsidRPr="00D961C6">
        <w:rPr>
          <w:rFonts w:ascii="Times New Roman" w:hAnsi="Times New Roman"/>
          <w:color w:val="000000" w:themeColor="text1"/>
          <w:sz w:val="28"/>
          <w:szCs w:val="28"/>
          <w:shd w:val="clear" w:color="auto" w:fill="FFFFFF"/>
        </w:rPr>
        <w:t>ункції власності та контролю поділені між акціонерами (власниками акцій) і менеджерам</w:t>
      </w:r>
      <w:r w:rsidRPr="00D961C6">
        <w:rPr>
          <w:rFonts w:ascii="Times New Roman" w:hAnsi="Times New Roman"/>
          <w:color w:val="000000" w:themeColor="text1"/>
          <w:sz w:val="28"/>
          <w:szCs w:val="28"/>
          <w:shd w:val="clear" w:color="auto" w:fill="FFFFFF"/>
          <w:lang w:val="uk-UA"/>
        </w:rPr>
        <w:t>и.</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rPr>
        <w:t>Переваги корпорації (акціонерного товариства) є достатньо відомими.</w:t>
      </w:r>
    </w:p>
    <w:p w:rsidR="00BD70A5" w:rsidRPr="00D961C6" w:rsidRDefault="00547B6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Pr>
          <w:rFonts w:ascii="Times New Roman" w:hAnsi="Times New Roman"/>
          <w:color w:val="000000" w:themeColor="text1"/>
          <w:sz w:val="28"/>
          <w:szCs w:val="28"/>
          <w:shd w:val="clear" w:color="auto" w:fill="FFFFFF"/>
          <w:lang w:val="uk-UA"/>
        </w:rPr>
        <w:lastRenderedPageBreak/>
        <w:t>По-перше, корпорація є самою ефектною</w:t>
      </w:r>
      <w:r w:rsidR="00BD70A5" w:rsidRPr="00D961C6">
        <w:rPr>
          <w:rFonts w:ascii="Times New Roman" w:hAnsi="Times New Roman"/>
          <w:color w:val="000000" w:themeColor="text1"/>
          <w:sz w:val="28"/>
          <w:szCs w:val="28"/>
          <w:shd w:val="clear" w:color="auto" w:fill="FFFFFF"/>
          <w:lang w:val="uk-UA"/>
        </w:rPr>
        <w:t xml:space="preserve"> формою організації підприємницької діяльності з огляду на реальну можливість залучення необхідних інвестицій. Саме через ринок цінних паперів (фондову біржу) вона може об'єднувати різні за розмірами капітали великої кількості фізичних і юридичних осіб для фінансування сучасних напрямків науково-технічного й організаційного прогресу, нарощування виробничого потенціалу.</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proofErr w:type="gramStart"/>
      <w:r w:rsidRPr="00D961C6">
        <w:rPr>
          <w:rFonts w:ascii="Times New Roman" w:hAnsi="Times New Roman"/>
          <w:color w:val="000000" w:themeColor="text1"/>
          <w:sz w:val="28"/>
          <w:szCs w:val="28"/>
          <w:shd w:val="clear" w:color="auto" w:fill="FFFFFF"/>
        </w:rPr>
        <w:t>По-друге</w:t>
      </w:r>
      <w:proofErr w:type="gramEnd"/>
      <w:r w:rsidRPr="00D961C6">
        <w:rPr>
          <w:rFonts w:ascii="Times New Roman" w:hAnsi="Times New Roman"/>
          <w:color w:val="000000" w:themeColor="text1"/>
          <w:sz w:val="28"/>
          <w:szCs w:val="28"/>
          <w:shd w:val="clear" w:color="auto" w:fill="FFFFFF"/>
        </w:rPr>
        <w:t xml:space="preserve">, </w:t>
      </w:r>
      <w:r w:rsidR="00547B65">
        <w:rPr>
          <w:rFonts w:ascii="Times New Roman" w:hAnsi="Times New Roman"/>
          <w:color w:val="000000" w:themeColor="text1"/>
          <w:sz w:val="28"/>
          <w:szCs w:val="28"/>
          <w:shd w:val="clear" w:color="auto" w:fill="FFFFFF"/>
          <w:lang w:val="uk-UA"/>
        </w:rPr>
        <w:t>розвиненій</w:t>
      </w:r>
      <w:r w:rsidRPr="00D961C6">
        <w:rPr>
          <w:rFonts w:ascii="Times New Roman" w:hAnsi="Times New Roman"/>
          <w:color w:val="000000" w:themeColor="text1"/>
          <w:sz w:val="28"/>
          <w:szCs w:val="28"/>
          <w:shd w:val="clear" w:color="auto" w:fill="FFFFFF"/>
        </w:rPr>
        <w:t xml:space="preserve"> корпорації значно простіше </w:t>
      </w:r>
      <w:r w:rsidR="00547B65">
        <w:rPr>
          <w:rFonts w:ascii="Times New Roman" w:hAnsi="Times New Roman"/>
          <w:color w:val="000000" w:themeColor="text1"/>
          <w:sz w:val="28"/>
          <w:szCs w:val="28"/>
          <w:shd w:val="clear" w:color="auto" w:fill="FFFFFF"/>
          <w:lang w:val="uk-UA"/>
        </w:rPr>
        <w:t>весь час</w:t>
      </w:r>
      <w:r w:rsidRPr="00D961C6">
        <w:rPr>
          <w:rFonts w:ascii="Times New Roman" w:hAnsi="Times New Roman"/>
          <w:color w:val="000000" w:themeColor="text1"/>
          <w:sz w:val="28"/>
          <w:szCs w:val="28"/>
          <w:shd w:val="clear" w:color="auto" w:fill="FFFFFF"/>
        </w:rPr>
        <w:t xml:space="preserve"> збільшувати обсяги виробництва або послуг. Це дає добру можливість отримувати постійн</w:t>
      </w:r>
      <w:r w:rsidR="00547B65">
        <w:rPr>
          <w:rFonts w:ascii="Times New Roman" w:hAnsi="Times New Roman"/>
          <w:color w:val="000000" w:themeColor="text1"/>
          <w:sz w:val="28"/>
          <w:szCs w:val="28"/>
          <w:shd w:val="clear" w:color="auto" w:fill="FFFFFF"/>
          <w:lang w:val="uk-UA"/>
        </w:rPr>
        <w:t xml:space="preserve">ій </w:t>
      </w:r>
      <w:r w:rsidRPr="00D961C6">
        <w:rPr>
          <w:rFonts w:ascii="Times New Roman" w:hAnsi="Times New Roman"/>
          <w:color w:val="000000" w:themeColor="text1"/>
          <w:sz w:val="28"/>
          <w:szCs w:val="28"/>
          <w:shd w:val="clear" w:color="auto" w:fill="FFFFFF"/>
        </w:rPr>
        <w:t>прибуток.</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По-третє, кож</w:t>
      </w:r>
      <w:r w:rsidR="00DC6680">
        <w:rPr>
          <w:rFonts w:ascii="Times New Roman" w:hAnsi="Times New Roman"/>
          <w:color w:val="000000" w:themeColor="text1"/>
          <w:sz w:val="28"/>
          <w:szCs w:val="28"/>
          <w:shd w:val="clear" w:color="auto" w:fill="FFFFFF"/>
          <w:lang w:val="uk-UA"/>
        </w:rPr>
        <w:t>ен</w:t>
      </w:r>
      <w:r w:rsidRPr="00D961C6">
        <w:rPr>
          <w:rFonts w:ascii="Times New Roman" w:hAnsi="Times New Roman"/>
          <w:color w:val="000000" w:themeColor="text1"/>
          <w:sz w:val="28"/>
          <w:szCs w:val="28"/>
          <w:shd w:val="clear" w:color="auto" w:fill="FFFFFF"/>
          <w:lang w:val="uk-UA"/>
        </w:rPr>
        <w:t xml:space="preserve"> акціонер як співвласник корпорації несе лише обмежену відповідальність (за банкрутства фірми він втрачає тільки вартість своїх акцій). </w:t>
      </w:r>
      <w:r w:rsidR="00DC6680">
        <w:rPr>
          <w:rFonts w:ascii="Times New Roman" w:hAnsi="Times New Roman"/>
          <w:color w:val="000000" w:themeColor="text1"/>
          <w:sz w:val="28"/>
          <w:szCs w:val="28"/>
          <w:shd w:val="clear" w:color="auto" w:fill="FFFFFF"/>
          <w:lang w:val="uk-UA"/>
        </w:rPr>
        <w:t>Дуже в</w:t>
      </w:r>
      <w:r w:rsidRPr="00D961C6">
        <w:rPr>
          <w:rFonts w:ascii="Times New Roman" w:hAnsi="Times New Roman"/>
          <w:color w:val="000000" w:themeColor="text1"/>
          <w:sz w:val="28"/>
          <w:szCs w:val="28"/>
          <w:shd w:val="clear" w:color="auto" w:fill="FFFFFF"/>
          <w:lang w:val="uk-UA"/>
        </w:rPr>
        <w:t xml:space="preserve">ажливо й те, що окрема особа може зменшити свій власний фінансовий ризик, якщо купуватиме акції кількох корпорацій. </w:t>
      </w:r>
      <w:r w:rsidRPr="00D961C6">
        <w:rPr>
          <w:rFonts w:ascii="Times New Roman" w:hAnsi="Times New Roman"/>
          <w:color w:val="000000" w:themeColor="text1"/>
          <w:sz w:val="28"/>
          <w:szCs w:val="28"/>
          <w:shd w:val="clear" w:color="auto" w:fill="FFFFFF"/>
        </w:rPr>
        <w:t>Кредитори можуть пред'явити претензії лише корпорації як юридичній особі, а не окремим акціонерам як фізичним особам.</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rPr>
      </w:pPr>
      <w:r w:rsidRPr="00D961C6">
        <w:rPr>
          <w:rFonts w:ascii="Times New Roman" w:hAnsi="Times New Roman"/>
          <w:color w:val="000000" w:themeColor="text1"/>
          <w:sz w:val="28"/>
          <w:szCs w:val="28"/>
          <w:shd w:val="clear" w:color="auto" w:fill="FFFFFF"/>
        </w:rPr>
        <w:t xml:space="preserve">По-четверте, корпорація </w:t>
      </w:r>
      <w:r w:rsidR="00F94F8C"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rPr>
        <w:t xml:space="preserve"> це організаційно-правовий </w:t>
      </w:r>
      <w:proofErr w:type="gramStart"/>
      <w:r w:rsidRPr="00D961C6">
        <w:rPr>
          <w:rFonts w:ascii="Times New Roman" w:hAnsi="Times New Roman"/>
          <w:color w:val="000000" w:themeColor="text1"/>
          <w:sz w:val="28"/>
          <w:szCs w:val="28"/>
          <w:shd w:val="clear" w:color="auto" w:fill="FFFFFF"/>
        </w:rPr>
        <w:t>утв</w:t>
      </w:r>
      <w:proofErr w:type="gramEnd"/>
      <w:r w:rsidRPr="00D961C6">
        <w:rPr>
          <w:rFonts w:ascii="Times New Roman" w:hAnsi="Times New Roman"/>
          <w:color w:val="000000" w:themeColor="text1"/>
          <w:sz w:val="28"/>
          <w:szCs w:val="28"/>
          <w:shd w:val="clear" w:color="auto" w:fill="FFFFFF"/>
        </w:rPr>
        <w:t>ір, який може функціонувати дуже тривалий період (постійно), що створює необмежені можливості для перспективного розвитку</w:t>
      </w:r>
      <w:r w:rsidR="00F94F8C" w:rsidRPr="00D961C6">
        <w:rPr>
          <w:rFonts w:ascii="Times New Roman" w:hAnsi="Times New Roman"/>
          <w:color w:val="000000" w:themeColor="text1"/>
          <w:sz w:val="28"/>
          <w:szCs w:val="28"/>
          <w:shd w:val="clear" w:color="auto" w:fill="FFFFFF"/>
          <w:lang w:val="uk-UA"/>
        </w:rPr>
        <w:t xml:space="preserve"> </w:t>
      </w:r>
      <w:r w:rsidR="00F94F8C" w:rsidRPr="00D961C6">
        <w:rPr>
          <w:rFonts w:ascii="Times New Roman" w:hAnsi="Times New Roman"/>
          <w:color w:val="000000" w:themeColor="text1"/>
          <w:sz w:val="28"/>
          <w:szCs w:val="28"/>
          <w:shd w:val="clear" w:color="auto" w:fill="FFFFFF"/>
        </w:rPr>
        <w:t>[12].</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Корпоративна форма організації підприємницької діяльності, як і всі інші, має відповідні недоліки:</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 xml:space="preserve">1. </w:t>
      </w:r>
      <w:r w:rsidRPr="00D961C6">
        <w:rPr>
          <w:rFonts w:ascii="Times New Roman" w:hAnsi="Times New Roman"/>
          <w:color w:val="000000" w:themeColor="text1"/>
          <w:sz w:val="28"/>
          <w:szCs w:val="28"/>
          <w:shd w:val="clear" w:color="auto" w:fill="FFFFFF"/>
        </w:rPr>
        <w:t xml:space="preserve">Мають місце певні розбіжності між функціями власності і контролю, що негативно впливає на необхідну гнучкість </w:t>
      </w:r>
      <w:proofErr w:type="gramStart"/>
      <w:r w:rsidRPr="00D961C6">
        <w:rPr>
          <w:rFonts w:ascii="Times New Roman" w:hAnsi="Times New Roman"/>
          <w:color w:val="000000" w:themeColor="text1"/>
          <w:sz w:val="28"/>
          <w:szCs w:val="28"/>
          <w:shd w:val="clear" w:color="auto" w:fill="FFFFFF"/>
        </w:rPr>
        <w:t>оперативного</w:t>
      </w:r>
      <w:proofErr w:type="gramEnd"/>
      <w:r w:rsidRPr="00D961C6">
        <w:rPr>
          <w:rFonts w:ascii="Times New Roman" w:hAnsi="Times New Roman"/>
          <w:color w:val="000000" w:themeColor="text1"/>
          <w:sz w:val="28"/>
          <w:szCs w:val="28"/>
          <w:shd w:val="clear" w:color="auto" w:fill="FFFFFF"/>
        </w:rPr>
        <w:t xml:space="preserve"> управління корпорацією. Розподіл функцій власності та контролю може призвести до виникнення </w:t>
      </w:r>
      <w:proofErr w:type="gramStart"/>
      <w:r w:rsidRPr="00D961C6">
        <w:rPr>
          <w:rFonts w:ascii="Times New Roman" w:hAnsi="Times New Roman"/>
          <w:color w:val="000000" w:themeColor="text1"/>
          <w:sz w:val="28"/>
          <w:szCs w:val="28"/>
          <w:shd w:val="clear" w:color="auto" w:fill="FFFFFF"/>
        </w:rPr>
        <w:t>соц</w:t>
      </w:r>
      <w:proofErr w:type="gramEnd"/>
      <w:r w:rsidRPr="00D961C6">
        <w:rPr>
          <w:rFonts w:ascii="Times New Roman" w:hAnsi="Times New Roman"/>
          <w:color w:val="000000" w:themeColor="text1"/>
          <w:sz w:val="28"/>
          <w:szCs w:val="28"/>
          <w:shd w:val="clear" w:color="auto" w:fill="FFFFFF"/>
        </w:rPr>
        <w:t>іальних суперечностей (конфліктів) між менеджерами і акціонерами корпораці</w:t>
      </w:r>
      <w:r w:rsidRPr="00D961C6">
        <w:rPr>
          <w:rFonts w:ascii="Times New Roman" w:hAnsi="Times New Roman"/>
          <w:color w:val="000000" w:themeColor="text1"/>
          <w:sz w:val="28"/>
          <w:szCs w:val="28"/>
          <w:shd w:val="clear" w:color="auto" w:fill="FFFFFF"/>
          <w:lang w:val="uk-UA"/>
        </w:rPr>
        <w:t>ї.</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rPr>
        <w:t xml:space="preserve">2. Корпорація сплачує більші податки в розрахунку на одиницю отримуваного прибутку, ніж інші організаційні форми бізнесу. Адже оподаткуванню </w:t>
      </w:r>
      <w:proofErr w:type="gramStart"/>
      <w:r w:rsidRPr="00D961C6">
        <w:rPr>
          <w:rFonts w:ascii="Times New Roman" w:hAnsi="Times New Roman"/>
          <w:color w:val="000000" w:themeColor="text1"/>
          <w:sz w:val="28"/>
          <w:szCs w:val="28"/>
          <w:shd w:val="clear" w:color="auto" w:fill="FFFFFF"/>
        </w:rPr>
        <w:t>п</w:t>
      </w:r>
      <w:proofErr w:type="gramEnd"/>
      <w:r w:rsidRPr="00D961C6">
        <w:rPr>
          <w:rFonts w:ascii="Times New Roman" w:hAnsi="Times New Roman"/>
          <w:color w:val="000000" w:themeColor="text1"/>
          <w:sz w:val="28"/>
          <w:szCs w:val="28"/>
          <w:shd w:val="clear" w:color="auto" w:fill="FFFFFF"/>
        </w:rPr>
        <w:t>ідлягає спочатку отриманий корпорацією прибуток, а потім</w:t>
      </w:r>
      <w:r w:rsidR="00F94F8C" w:rsidRPr="00D961C6">
        <w:rPr>
          <w:rFonts w:ascii="Times New Roman" w:hAnsi="Times New Roman"/>
          <w:color w:val="000000" w:themeColor="text1"/>
          <w:sz w:val="28"/>
          <w:szCs w:val="28"/>
          <w:shd w:val="clear" w:color="auto" w:fill="FFFFFF"/>
        </w:rPr>
        <w:t xml:space="preserve"> </w:t>
      </w:r>
      <w:r w:rsidR="00F94F8C" w:rsidRPr="00D961C6">
        <w:rPr>
          <w:rFonts w:ascii="Times New Roman" w:hAnsi="Times New Roman"/>
          <w:color w:val="000000" w:themeColor="text1"/>
          <w:sz w:val="28"/>
          <w:szCs w:val="28"/>
          <w:shd w:val="clear" w:color="auto" w:fill="FFFFFF"/>
          <w:lang w:val="uk-UA"/>
        </w:rPr>
        <w:lastRenderedPageBreak/>
        <w:t>—</w:t>
      </w:r>
      <w:r w:rsidRPr="00D961C6">
        <w:rPr>
          <w:rFonts w:ascii="Times New Roman" w:hAnsi="Times New Roman"/>
          <w:color w:val="000000" w:themeColor="text1"/>
          <w:sz w:val="28"/>
          <w:szCs w:val="28"/>
          <w:shd w:val="clear" w:color="auto" w:fill="FFFFFF"/>
        </w:rPr>
        <w:t xml:space="preserve"> дивіденди акціонерів, тобто фактично існує проблема подвійного оподаткування</w:t>
      </w:r>
      <w:r w:rsidRPr="00D961C6">
        <w:rPr>
          <w:rFonts w:ascii="Times New Roman" w:hAnsi="Times New Roman"/>
          <w:color w:val="000000" w:themeColor="text1"/>
          <w:sz w:val="28"/>
          <w:szCs w:val="28"/>
          <w:shd w:val="clear" w:color="auto" w:fill="FFFFFF"/>
          <w:lang w:val="uk-UA"/>
        </w:rPr>
        <w:t>.</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rPr>
        <w:t xml:space="preserve">3. У корпоративній </w:t>
      </w:r>
      <w:proofErr w:type="gramStart"/>
      <w:r w:rsidRPr="00D961C6">
        <w:rPr>
          <w:rFonts w:ascii="Times New Roman" w:hAnsi="Times New Roman"/>
          <w:color w:val="000000" w:themeColor="text1"/>
          <w:sz w:val="28"/>
          <w:szCs w:val="28"/>
          <w:shd w:val="clear" w:color="auto" w:fill="FFFFFF"/>
        </w:rPr>
        <w:t>формі б</w:t>
      </w:r>
      <w:proofErr w:type="gramEnd"/>
      <w:r w:rsidRPr="00D961C6">
        <w:rPr>
          <w:rFonts w:ascii="Times New Roman" w:hAnsi="Times New Roman"/>
          <w:color w:val="000000" w:themeColor="text1"/>
          <w:sz w:val="28"/>
          <w:szCs w:val="28"/>
          <w:shd w:val="clear" w:color="auto" w:fill="FFFFFF"/>
        </w:rPr>
        <w:t>ізнесу існують потенційні можливості для зловживань з боку посадових осіб. Наприклад, керівництво корпорації може організувати емісію акцій для покриття збитків,</w:t>
      </w:r>
      <w:r w:rsidRPr="00D961C6">
        <w:rPr>
          <w:rFonts w:ascii="Times New Roman" w:hAnsi="Times New Roman"/>
          <w:color w:val="000000" w:themeColor="text1"/>
          <w:sz w:val="28"/>
          <w:szCs w:val="28"/>
          <w:shd w:val="clear" w:color="auto" w:fill="FFFFFF"/>
          <w:lang w:val="uk-UA"/>
        </w:rPr>
        <w:t xml:space="preserve"> </w:t>
      </w:r>
      <w:r w:rsidRPr="00D961C6">
        <w:rPr>
          <w:rFonts w:ascii="Times New Roman" w:hAnsi="Times New Roman"/>
          <w:color w:val="000000" w:themeColor="text1"/>
          <w:sz w:val="28"/>
          <w:szCs w:val="28"/>
          <w:shd w:val="clear" w:color="auto" w:fill="FFFFFF"/>
        </w:rPr>
        <w:t>спричинених безгосподарністю певних структурних ланок.</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rPr>
      </w:pPr>
      <w:r w:rsidRPr="00D961C6">
        <w:rPr>
          <w:rFonts w:ascii="Times New Roman" w:hAnsi="Times New Roman"/>
          <w:color w:val="000000" w:themeColor="text1"/>
          <w:sz w:val="28"/>
          <w:szCs w:val="28"/>
          <w:shd w:val="clear" w:color="auto" w:fill="FFFFFF"/>
          <w:lang w:val="uk-UA"/>
        </w:rPr>
        <w:t xml:space="preserve">Кооператив </w:t>
      </w:r>
      <w:r w:rsidR="00F94F8C"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lang w:val="uk-UA"/>
        </w:rPr>
        <w:t xml:space="preserve"> підприємство, організація,</w:t>
      </w:r>
      <w:r w:rsidR="00F94F8C" w:rsidRPr="00D961C6">
        <w:rPr>
          <w:rFonts w:ascii="Times New Roman" w:hAnsi="Times New Roman"/>
          <w:color w:val="000000" w:themeColor="text1"/>
          <w:sz w:val="28"/>
          <w:szCs w:val="28"/>
          <w:shd w:val="clear" w:color="auto" w:fill="FFFFFF"/>
          <w:lang w:val="uk-UA"/>
        </w:rPr>
        <w:t xml:space="preserve"> </w:t>
      </w:r>
      <w:r w:rsidRPr="00D961C6">
        <w:rPr>
          <w:rFonts w:ascii="Times New Roman" w:hAnsi="Times New Roman"/>
          <w:color w:val="000000" w:themeColor="text1"/>
          <w:sz w:val="28"/>
          <w:szCs w:val="28"/>
          <w:shd w:val="clear" w:color="auto" w:fill="FFFFFF"/>
          <w:lang w:val="uk-UA"/>
        </w:rPr>
        <w:t>створені шляхом добровільного обєднання осіб на пайовій основі для здійснення підприємницікої діяльності.</w:t>
      </w:r>
      <w:r w:rsidR="00F94F8C" w:rsidRPr="00D961C6">
        <w:rPr>
          <w:rFonts w:ascii="Times New Roman" w:hAnsi="Times New Roman"/>
          <w:color w:val="000000" w:themeColor="text1"/>
          <w:sz w:val="28"/>
          <w:szCs w:val="28"/>
          <w:shd w:val="clear" w:color="auto" w:fill="FFFFFF"/>
          <w:lang w:val="uk-UA"/>
        </w:rPr>
        <w:t xml:space="preserve"> </w:t>
      </w:r>
      <w:r w:rsidRPr="00D961C6">
        <w:rPr>
          <w:rFonts w:ascii="Times New Roman" w:hAnsi="Times New Roman"/>
          <w:color w:val="000000" w:themeColor="text1"/>
          <w:sz w:val="28"/>
          <w:szCs w:val="28"/>
          <w:shd w:val="clear" w:color="auto" w:fill="FFFFFF"/>
          <w:lang w:val="uk-UA"/>
        </w:rPr>
        <w:t>Кооперативи являються юридичними особами і функціонують на початках самофінансування і самоуправління</w:t>
      </w:r>
      <w:r w:rsidR="00F94F8C" w:rsidRPr="00D961C6">
        <w:rPr>
          <w:rFonts w:ascii="Times New Roman" w:hAnsi="Times New Roman"/>
          <w:color w:val="000000" w:themeColor="text1"/>
          <w:sz w:val="28"/>
          <w:szCs w:val="28"/>
          <w:shd w:val="clear" w:color="auto" w:fill="FFFFFF"/>
        </w:rPr>
        <w:t xml:space="preserve"> [13].</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Функції підприємництва.</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Розуміння сутності підприємництва зв'язано також з визначенням його ролі в економіці різних рівнів системи господарювання. Конкретно роль і значення підприємництва в економічному розвитку країни можна звести до такого:</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 xml:space="preserve">По-перше, підприємництво слугує важелем для зміни структури економіки. </w:t>
      </w:r>
      <w:r w:rsidRPr="00D961C6">
        <w:rPr>
          <w:rFonts w:ascii="Times New Roman" w:hAnsi="Times New Roman"/>
          <w:color w:val="000000" w:themeColor="text1"/>
          <w:sz w:val="28"/>
          <w:szCs w:val="28"/>
          <w:shd w:val="clear" w:color="auto" w:fill="FFFFFF"/>
        </w:rPr>
        <w:t xml:space="preserve">Для </w:t>
      </w:r>
      <w:proofErr w:type="gramStart"/>
      <w:r w:rsidRPr="00D961C6">
        <w:rPr>
          <w:rFonts w:ascii="Times New Roman" w:hAnsi="Times New Roman"/>
          <w:color w:val="000000" w:themeColor="text1"/>
          <w:sz w:val="28"/>
          <w:szCs w:val="28"/>
          <w:shd w:val="clear" w:color="auto" w:fill="FFFFFF"/>
        </w:rPr>
        <w:t>п</w:t>
      </w:r>
      <w:proofErr w:type="gramEnd"/>
      <w:r w:rsidRPr="00D961C6">
        <w:rPr>
          <w:rFonts w:ascii="Times New Roman" w:hAnsi="Times New Roman"/>
          <w:color w:val="000000" w:themeColor="text1"/>
          <w:sz w:val="28"/>
          <w:szCs w:val="28"/>
          <w:shd w:val="clear" w:color="auto" w:fill="FFFFFF"/>
        </w:rPr>
        <w:t xml:space="preserve">ідприємців основний спонукальний мотив </w:t>
      </w:r>
      <w:r w:rsidR="00F94F8C"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rPr>
        <w:t xml:space="preserve"> можливість одержання прибутку. Вони майже завжди концентрують </w:t>
      </w:r>
      <w:proofErr w:type="gramStart"/>
      <w:r w:rsidRPr="00D961C6">
        <w:rPr>
          <w:rFonts w:ascii="Times New Roman" w:hAnsi="Times New Roman"/>
          <w:color w:val="000000" w:themeColor="text1"/>
          <w:sz w:val="28"/>
          <w:szCs w:val="28"/>
          <w:shd w:val="clear" w:color="auto" w:fill="FFFFFF"/>
        </w:rPr>
        <w:t>свої д</w:t>
      </w:r>
      <w:proofErr w:type="gramEnd"/>
      <w:r w:rsidRPr="00D961C6">
        <w:rPr>
          <w:rFonts w:ascii="Times New Roman" w:hAnsi="Times New Roman"/>
          <w:color w:val="000000" w:themeColor="text1"/>
          <w:sz w:val="28"/>
          <w:szCs w:val="28"/>
          <w:shd w:val="clear" w:color="auto" w:fill="FFFFFF"/>
        </w:rPr>
        <w:t>ії на розвитку перспективних напрямків господарської діяльності, віддача від яких може перевершити середні показники.</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rPr>
        <w:t xml:space="preserve">По-друге, розвиток </w:t>
      </w:r>
      <w:proofErr w:type="gramStart"/>
      <w:r w:rsidRPr="00D961C6">
        <w:rPr>
          <w:rFonts w:ascii="Times New Roman" w:hAnsi="Times New Roman"/>
          <w:color w:val="000000" w:themeColor="text1"/>
          <w:sz w:val="28"/>
          <w:szCs w:val="28"/>
          <w:shd w:val="clear" w:color="auto" w:fill="FFFFFF"/>
        </w:rPr>
        <w:t>п</w:t>
      </w:r>
      <w:proofErr w:type="gramEnd"/>
      <w:r w:rsidRPr="00D961C6">
        <w:rPr>
          <w:rFonts w:ascii="Times New Roman" w:hAnsi="Times New Roman"/>
          <w:color w:val="000000" w:themeColor="text1"/>
          <w:sz w:val="28"/>
          <w:szCs w:val="28"/>
          <w:shd w:val="clear" w:color="auto" w:fill="FFFFFF"/>
        </w:rPr>
        <w:t xml:space="preserve">ідприємництва створює «поживне середовище» для конкуренції. Забезпечуючи освоєння перспективних виробництв, підприємці сприяють швидшому оновленню техніко-технологічної бази і номенклатури продукції фірми. Вони стимулюють господарську активність, </w:t>
      </w:r>
      <w:proofErr w:type="gramStart"/>
      <w:r w:rsidRPr="00D961C6">
        <w:rPr>
          <w:rFonts w:ascii="Times New Roman" w:hAnsi="Times New Roman"/>
          <w:color w:val="000000" w:themeColor="text1"/>
          <w:sz w:val="28"/>
          <w:szCs w:val="28"/>
          <w:shd w:val="clear" w:color="auto" w:fill="FFFFFF"/>
        </w:rPr>
        <w:t>п</w:t>
      </w:r>
      <w:proofErr w:type="gramEnd"/>
      <w:r w:rsidRPr="00D961C6">
        <w:rPr>
          <w:rFonts w:ascii="Times New Roman" w:hAnsi="Times New Roman"/>
          <w:color w:val="000000" w:themeColor="text1"/>
          <w:sz w:val="28"/>
          <w:szCs w:val="28"/>
          <w:shd w:val="clear" w:color="auto" w:fill="FFFFFF"/>
        </w:rPr>
        <w:t>ідтримуючи конкуренцію й існуючий ринок.</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rPr>
        <w:t>По-трет</w:t>
      </w:r>
      <w:proofErr w:type="gramStart"/>
      <w:r w:rsidRPr="00D961C6">
        <w:rPr>
          <w:rFonts w:ascii="Times New Roman" w:hAnsi="Times New Roman"/>
          <w:color w:val="000000" w:themeColor="text1"/>
          <w:sz w:val="28"/>
          <w:szCs w:val="28"/>
          <w:shd w:val="clear" w:color="auto" w:fill="FFFFFF"/>
        </w:rPr>
        <w:t>є,</w:t>
      </w:r>
      <w:proofErr w:type="gramEnd"/>
      <w:r w:rsidRPr="00D961C6">
        <w:rPr>
          <w:rFonts w:ascii="Times New Roman" w:hAnsi="Times New Roman"/>
          <w:color w:val="000000" w:themeColor="text1"/>
          <w:sz w:val="28"/>
          <w:szCs w:val="28"/>
          <w:shd w:val="clear" w:color="auto" w:fill="FFFFFF"/>
        </w:rPr>
        <w:t xml:space="preserve"> підприємництво можна вважати каталізатором економічного розвитку. Цей своє</w:t>
      </w:r>
      <w:proofErr w:type="gramStart"/>
      <w:r w:rsidRPr="00D961C6">
        <w:rPr>
          <w:rFonts w:ascii="Times New Roman" w:hAnsi="Times New Roman"/>
          <w:color w:val="000000" w:themeColor="text1"/>
          <w:sz w:val="28"/>
          <w:szCs w:val="28"/>
          <w:shd w:val="clear" w:color="auto" w:fill="FFFFFF"/>
        </w:rPr>
        <w:t>р</w:t>
      </w:r>
      <w:proofErr w:type="gramEnd"/>
      <w:r w:rsidRPr="00D961C6">
        <w:rPr>
          <w:rFonts w:ascii="Times New Roman" w:hAnsi="Times New Roman"/>
          <w:color w:val="000000" w:themeColor="text1"/>
          <w:sz w:val="28"/>
          <w:szCs w:val="28"/>
          <w:shd w:val="clear" w:color="auto" w:fill="FFFFFF"/>
        </w:rPr>
        <w:t xml:space="preserve">ідний прискорювач істотно впливає на структурну перебудову в економіці; збільшення обсягів виробництва і надання послуг; стимулювання інвестиційної діяльності; підвищення рівня попиту і </w:t>
      </w:r>
      <w:r w:rsidRPr="00D961C6">
        <w:rPr>
          <w:rFonts w:ascii="Times New Roman" w:hAnsi="Times New Roman"/>
          <w:color w:val="000000" w:themeColor="text1"/>
          <w:sz w:val="28"/>
          <w:szCs w:val="28"/>
          <w:shd w:val="clear" w:color="auto" w:fill="FFFFFF"/>
        </w:rPr>
        <w:lastRenderedPageBreak/>
        <w:t>пропозиції; прискорення темпів економічного розвитку національної економіки в цілому.</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rPr>
        <w:t xml:space="preserve">По-четверте, </w:t>
      </w:r>
      <w:proofErr w:type="gramStart"/>
      <w:r w:rsidRPr="00D961C6">
        <w:rPr>
          <w:rFonts w:ascii="Times New Roman" w:hAnsi="Times New Roman"/>
          <w:color w:val="000000" w:themeColor="text1"/>
          <w:sz w:val="28"/>
          <w:szCs w:val="28"/>
          <w:shd w:val="clear" w:color="auto" w:fill="FFFFFF"/>
        </w:rPr>
        <w:t>п</w:t>
      </w:r>
      <w:proofErr w:type="gramEnd"/>
      <w:r w:rsidRPr="00D961C6">
        <w:rPr>
          <w:rFonts w:ascii="Times New Roman" w:hAnsi="Times New Roman"/>
          <w:color w:val="000000" w:themeColor="text1"/>
          <w:sz w:val="28"/>
          <w:szCs w:val="28"/>
          <w:shd w:val="clear" w:color="auto" w:fill="FFFFFF"/>
        </w:rPr>
        <w:t xml:space="preserve">ідприємництво сприяє економії і раціональному використанню всіх ресурсів. Діяльність підприємця нерозривно зв'язана з господарським ризиком. Саме ця обставина є потужним стимулом економії ресурсів, вимагає від </w:t>
      </w:r>
      <w:proofErr w:type="gramStart"/>
      <w:r w:rsidRPr="00D961C6">
        <w:rPr>
          <w:rFonts w:ascii="Times New Roman" w:hAnsi="Times New Roman"/>
          <w:color w:val="000000" w:themeColor="text1"/>
          <w:sz w:val="28"/>
          <w:szCs w:val="28"/>
          <w:shd w:val="clear" w:color="auto" w:fill="FFFFFF"/>
        </w:rPr>
        <w:t>п</w:t>
      </w:r>
      <w:proofErr w:type="gramEnd"/>
      <w:r w:rsidRPr="00D961C6">
        <w:rPr>
          <w:rFonts w:ascii="Times New Roman" w:hAnsi="Times New Roman"/>
          <w:color w:val="000000" w:themeColor="text1"/>
          <w:sz w:val="28"/>
          <w:szCs w:val="28"/>
          <w:shd w:val="clear" w:color="auto" w:fill="FFFFFF"/>
        </w:rPr>
        <w:t>ідприємця детального аналізу рентабельності проектів, відповідального ставлення до інвестицій, раціонального витрачання ресурсу, найму робочої сили.</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 xml:space="preserve">По-п'яте, підприємництво забезпечує сильнодіючі стимули до високоефективної праць У більшості випадків особистості, котрі мають власний бізнес і завдяки цьому сильніші спонукальні мотиви, більше заінтересовані в якісній і продуктивній праці, ніж наймані працівники. </w:t>
      </w:r>
      <w:r w:rsidRPr="00D961C6">
        <w:rPr>
          <w:rFonts w:ascii="Times New Roman" w:hAnsi="Times New Roman"/>
          <w:color w:val="000000" w:themeColor="text1"/>
          <w:sz w:val="28"/>
          <w:szCs w:val="28"/>
          <w:shd w:val="clear" w:color="auto" w:fill="FFFFFF"/>
        </w:rPr>
        <w:t>Такий психологічний феномен вільної праці для одержання власного зиску забезпечує ще більший виграш для економіки в цілому.</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Підприємництво виконує особливу функцію в економіці і народному господарстві, змістова сутність якої зводиться до оновлення економічної системи, створення інноваційного середовища, що спричиняє руйнацію традиційних структур і відкриття шляху до перетворень, зрештою стає тією силою, котра прискорює рух економіки по шляху ефективності, раціоналізації, бережливості і постійного оновлення.</w:t>
      </w:r>
    </w:p>
    <w:p w:rsidR="00BD70A5" w:rsidRPr="00D961C6" w:rsidRDefault="00BD70A5" w:rsidP="00BD70A5">
      <w:pPr>
        <w:pStyle w:val="a3"/>
        <w:spacing w:after="0" w:line="360" w:lineRule="auto"/>
        <w:ind w:left="0" w:firstLine="709"/>
        <w:contextualSpacing w:val="0"/>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shd w:val="clear" w:color="auto" w:fill="FFFFFF"/>
          <w:lang w:val="uk-UA"/>
        </w:rPr>
        <w:t xml:space="preserve">Нагромаджений досвід усіх без винятку індустріальне розвинутих країн з ринковою економікою соціального спрямування незаперечне підтверджує, що підприємництво </w:t>
      </w:r>
      <w:r w:rsidR="00F94F8C"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lang w:val="uk-UA"/>
        </w:rPr>
        <w:t xml:space="preserve"> необхідна умова досягнення економічного успіху.</w:t>
      </w:r>
    </w:p>
    <w:p w:rsidR="00817E73" w:rsidRPr="00D961C6" w:rsidRDefault="00817E73"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Історію української корпоратизації можна умовно розділити на два періоди: до-Радянську і після-Радянську. У найбільших містах України, що входила до складу Російської Імперії, в кінці IX-ого і в перше десятиліття XX-ого століття функціонували великі і потужні корпоративні підприємства і досить багато малих, але ефективних суспільств. За рівнем концентрації промислового виробництва Україна займала одне з перших місць у світі. На великих підприємствах працювало понад 44% усіх робітників (у США — </w:t>
      </w:r>
      <w:r w:rsidRPr="00D961C6">
        <w:rPr>
          <w:rFonts w:ascii="Times New Roman" w:hAnsi="Times New Roman" w:cs="Times New Roman"/>
          <w:color w:val="000000" w:themeColor="text1"/>
          <w:sz w:val="28"/>
          <w:szCs w:val="28"/>
          <w:shd w:val="clear" w:color="auto" w:fill="FFFFFF"/>
          <w:lang w:val="uk-UA"/>
        </w:rPr>
        <w:lastRenderedPageBreak/>
        <w:t>33%). Такий стан справ сприяв процесу монополізації, яка почалася в окреми</w:t>
      </w:r>
      <w:r w:rsidR="00E4292D" w:rsidRPr="00D961C6">
        <w:rPr>
          <w:rFonts w:ascii="Times New Roman" w:hAnsi="Times New Roman" w:cs="Times New Roman"/>
          <w:color w:val="000000" w:themeColor="text1"/>
          <w:sz w:val="28"/>
          <w:szCs w:val="28"/>
          <w:shd w:val="clear" w:color="auto" w:fill="FFFFFF"/>
          <w:lang w:val="uk-UA"/>
        </w:rPr>
        <w:t xml:space="preserve">х галузях вітчизняної економіки </w:t>
      </w:r>
      <w:r w:rsidR="00E4292D" w:rsidRPr="00D961C6">
        <w:rPr>
          <w:rFonts w:ascii="Times New Roman" w:hAnsi="Times New Roman" w:cs="Times New Roman"/>
          <w:color w:val="000000" w:themeColor="text1"/>
          <w:sz w:val="28"/>
          <w:szCs w:val="28"/>
          <w:lang w:val="uk-UA"/>
        </w:rPr>
        <w:t>[10].</w:t>
      </w:r>
    </w:p>
    <w:p w:rsidR="00817E73" w:rsidRPr="00D961C6" w:rsidRDefault="00817E73"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Могутні синдикати мали величезні потужності виробництв. Наприклад, один з таких синдикатів «Продвугілля», який був утворений в 1904 році., Об'єднував в собі 18 акціонерних товариств і контролював 75% видобутку кам'яного вугілля у Донецькому басейні. Але рівно століття тому відомі події, які потрясли тодішню Імперію, на довгі роки заморозили історію українського корпоратизації. Значну частину підприємств була ліквідована, а їх майно націоналізували. Акціонерні товариства за участю держави та жорстким її контролем збереглися тільки в сфері зовнішньоекономічної діяльності. Остання спроба формувати акціонерні відносини в рамках державного сектору була здійснена шляхом випуску акцій трудового колективу та акцій підприємства, згідно з постановою Ради Міністрів СРСР «ПРО випуск підприємствами і організаціями цінних паперів в жовтні 1988 рр.». Враховуючи те, що широке поширення цей випуск не отримав, в 1992 р.. Його призупинили.</w:t>
      </w:r>
    </w:p>
    <w:p w:rsidR="00817E73" w:rsidRPr="00D961C6" w:rsidRDefault="00817E73"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Новітня історія корпоративного управління почалася після здобуття країною незалежності і прийняття Закону України «Про господарські товариства». Він визначив акціонерні товариства як самостійну форму і закріпив правові основи його створення і функціонування. Але корпоративні відносини, які впроваджувалися в той час, були вкрай недосконалими: позбавлення прав «дрібних» акціонерів, схеми перетворення ВАТ у ЗАТ по зацікавленості менеджменту корпорацій, множинні реєстри акціонерів та рейдерські атаки. Окремою серйозною проблемою була корпоратизація приватизованих підприємств, яка тривала протягом довгих років і показала свою досить низьку ефективність. У 2008р., З прийняттям Закону України «Про акціонерні товариства», почався новий етап історії корпоратизації вітчизняного виробництва. Цей нормативний акт став результатом боротьби, старань і надзвичайних зусиль широкого кола професіоналів, в тому числі — іноземних</w:t>
      </w:r>
      <w:r w:rsidR="00E4292D" w:rsidRPr="00D961C6">
        <w:rPr>
          <w:rFonts w:ascii="Times New Roman" w:hAnsi="Times New Roman" w:cs="Times New Roman"/>
          <w:color w:val="000000" w:themeColor="text1"/>
          <w:sz w:val="28"/>
          <w:szCs w:val="28"/>
          <w:shd w:val="clear" w:color="auto" w:fill="FFFFFF"/>
          <w:lang w:val="uk-UA"/>
        </w:rPr>
        <w:t xml:space="preserve"> </w:t>
      </w:r>
      <w:r w:rsidR="00E4292D" w:rsidRPr="00D961C6">
        <w:rPr>
          <w:rFonts w:ascii="Times New Roman" w:hAnsi="Times New Roman" w:cs="Times New Roman"/>
          <w:color w:val="000000" w:themeColor="text1"/>
          <w:sz w:val="28"/>
          <w:szCs w:val="28"/>
          <w:lang w:val="uk-UA"/>
        </w:rPr>
        <w:t>[10].</w:t>
      </w:r>
    </w:p>
    <w:p w:rsidR="00817E73" w:rsidRPr="00D961C6" w:rsidRDefault="00817E73"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lastRenderedPageBreak/>
        <w:t xml:space="preserve">Дослідження системи корпоративного управління, проведеного KPMG у вересні 2013, показало, що більш або менш ефективно сформовані системи корпоративного управління насправді почали з'являтися ще до прийняття Закону — в 2005 А після його прийняття кількість компаній, які почали застосовувати такі інструменти, підскочила в десять разів. Крім того, в 2014 Національна комісія з цінних паперів та фондового ринку затвердила нову редакцію стратегічно важливого документа — </w:t>
      </w:r>
      <w:r w:rsidR="00F94F8C" w:rsidRPr="00D961C6">
        <w:rPr>
          <w:rFonts w:ascii="Times New Roman" w:hAnsi="Times New Roman" w:cs="Times New Roman"/>
          <w:color w:val="000000" w:themeColor="text1"/>
          <w:sz w:val="28"/>
          <w:szCs w:val="28"/>
          <w:shd w:val="clear" w:color="auto" w:fill="FFFFFF"/>
        </w:rPr>
        <w:t>«</w:t>
      </w:r>
      <w:r w:rsidRPr="00D961C6">
        <w:rPr>
          <w:rFonts w:ascii="Times New Roman" w:hAnsi="Times New Roman" w:cs="Times New Roman"/>
          <w:color w:val="000000" w:themeColor="text1"/>
          <w:sz w:val="28"/>
          <w:szCs w:val="28"/>
          <w:shd w:val="clear" w:color="auto" w:fill="FFFFFF"/>
          <w:lang w:val="uk-UA"/>
        </w:rPr>
        <w:t>Принципи корпоративного управління</w:t>
      </w:r>
      <w:r w:rsidR="00F94F8C"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lang w:val="uk-UA"/>
        </w:rPr>
        <w:t>. Він не тільки систематизував статус і механізми реалізації положень корпоративного управління, але і узагальнив світові тенденції розвитку у цій сфері, оскільки був створений на базі Принципів корпоративного управління ОЕСР. Прийнято вважати, що саме цей документ узагальнює глобальне бачення складових ефективного корпоративного управління.</w:t>
      </w:r>
    </w:p>
    <w:p w:rsidR="00A277A1" w:rsidRPr="00D961C6" w:rsidRDefault="00A277A1"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По практичному впровадженню корпоративного управління, показовим щодо ситуації, яка склалася в Україні може служити дослідження Рейтингового агентства IBI-Rating в березні-квітні 2016 серед </w:t>
      </w:r>
      <w:r w:rsidR="00F94F8C" w:rsidRPr="00D961C6">
        <w:rPr>
          <w:rFonts w:ascii="Times New Roman" w:hAnsi="Times New Roman" w:cs="Times New Roman"/>
          <w:color w:val="000000" w:themeColor="text1"/>
          <w:sz w:val="28"/>
          <w:szCs w:val="28"/>
          <w:shd w:val="clear" w:color="auto" w:fill="FFFFFF"/>
          <w:lang w:val="uk-UA"/>
        </w:rPr>
        <w:t xml:space="preserve">сервісних компаній </w:t>
      </w:r>
      <w:r w:rsidRPr="00D961C6">
        <w:rPr>
          <w:rFonts w:ascii="Times New Roman" w:hAnsi="Times New Roman" w:cs="Times New Roman"/>
          <w:color w:val="000000" w:themeColor="text1"/>
          <w:sz w:val="28"/>
          <w:szCs w:val="28"/>
          <w:shd w:val="clear" w:color="auto" w:fill="FFFFFF"/>
          <w:lang w:val="uk-UA"/>
        </w:rPr>
        <w:t xml:space="preserve">України. Дослідження показало (11 учасників), що в цілому посилення регуляторних вимог сприяло поліпшенню корпоративного управління в </w:t>
      </w:r>
      <w:r w:rsidR="00F94F8C" w:rsidRPr="00D961C6">
        <w:rPr>
          <w:rFonts w:ascii="Times New Roman" w:hAnsi="Times New Roman" w:cs="Times New Roman"/>
          <w:color w:val="000000" w:themeColor="text1"/>
          <w:sz w:val="28"/>
          <w:szCs w:val="28"/>
          <w:shd w:val="clear" w:color="auto" w:fill="FFFFFF"/>
          <w:lang w:val="uk-UA"/>
        </w:rPr>
        <w:t>сервісній</w:t>
      </w:r>
      <w:r w:rsidRPr="00D961C6">
        <w:rPr>
          <w:rFonts w:ascii="Times New Roman" w:hAnsi="Times New Roman" w:cs="Times New Roman"/>
          <w:color w:val="000000" w:themeColor="text1"/>
          <w:sz w:val="28"/>
          <w:szCs w:val="28"/>
          <w:shd w:val="clear" w:color="auto" w:fill="FFFFFF"/>
          <w:lang w:val="uk-UA"/>
        </w:rPr>
        <w:t xml:space="preserve"> системі. Незважаючи на це, далеко не всі </w:t>
      </w:r>
      <w:r w:rsidR="00F94F8C" w:rsidRPr="00D961C6">
        <w:rPr>
          <w:rFonts w:ascii="Times New Roman" w:hAnsi="Times New Roman" w:cs="Times New Roman"/>
          <w:color w:val="000000" w:themeColor="text1"/>
          <w:sz w:val="28"/>
          <w:szCs w:val="28"/>
          <w:shd w:val="clear" w:color="auto" w:fill="FFFFFF"/>
          <w:lang w:val="uk-UA"/>
        </w:rPr>
        <w:t>компанії</w:t>
      </w:r>
      <w:r w:rsidRPr="00D961C6">
        <w:rPr>
          <w:rFonts w:ascii="Times New Roman" w:hAnsi="Times New Roman" w:cs="Times New Roman"/>
          <w:color w:val="000000" w:themeColor="text1"/>
          <w:sz w:val="28"/>
          <w:szCs w:val="28"/>
          <w:shd w:val="clear" w:color="auto" w:fill="FFFFFF"/>
          <w:lang w:val="uk-UA"/>
        </w:rPr>
        <w:t xml:space="preserve"> спираються на прогресивні принципи корпоративного управління, а багатьма </w:t>
      </w:r>
      <w:r w:rsidR="00F94F8C" w:rsidRPr="00D961C6">
        <w:rPr>
          <w:rFonts w:ascii="Times New Roman" w:hAnsi="Times New Roman" w:cs="Times New Roman"/>
          <w:color w:val="000000" w:themeColor="text1"/>
          <w:sz w:val="28"/>
          <w:szCs w:val="28"/>
          <w:shd w:val="clear" w:color="auto" w:fill="FFFFFF"/>
          <w:lang w:val="uk-UA"/>
        </w:rPr>
        <w:t>корпораціями</w:t>
      </w:r>
      <w:r w:rsidRPr="00D961C6">
        <w:rPr>
          <w:rFonts w:ascii="Times New Roman" w:hAnsi="Times New Roman" w:cs="Times New Roman"/>
          <w:color w:val="000000" w:themeColor="text1"/>
          <w:sz w:val="28"/>
          <w:szCs w:val="28"/>
          <w:shd w:val="clear" w:color="auto" w:fill="FFFFFF"/>
          <w:lang w:val="uk-UA"/>
        </w:rPr>
        <w:t xml:space="preserve"> виконуються тільки обов'язкові вимоги законодавства в цій сфері, а рекомендації та світовий досвід втілюються лише небагатьма і частково. Виявилося, що середньозважений рівень відповідності </w:t>
      </w:r>
      <w:r w:rsidR="00F94F8C"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lang w:val="uk-UA"/>
        </w:rPr>
        <w:t>прогресивним міжнародним і українським принципам корпоративного управління та досвіду впровадження новацій у цій сфері досить низький і вказує на наявність значного ризику акціонерів, інвесторів та стейкхолдерів.</w:t>
      </w:r>
    </w:p>
    <w:p w:rsidR="00A277A1" w:rsidRPr="00D961C6" w:rsidRDefault="00A277A1"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В цілому позитивним є те, що відсоток компаній, які успішно впровадили у себе систему корпоративного управління, неухильно зростає. Ще до обов'язкового закріплення посади корпоративного секретаря / директора багато компаній вводять таку посаду як обов'язкову. Рейтингове </w:t>
      </w:r>
      <w:r w:rsidRPr="00D961C6">
        <w:rPr>
          <w:rFonts w:ascii="Times New Roman" w:hAnsi="Times New Roman" w:cs="Times New Roman"/>
          <w:color w:val="000000" w:themeColor="text1"/>
          <w:sz w:val="28"/>
          <w:szCs w:val="28"/>
          <w:shd w:val="clear" w:color="auto" w:fill="FFFFFF"/>
          <w:lang w:val="uk-UA"/>
        </w:rPr>
        <w:lastRenderedPageBreak/>
        <w:t>агентство IBI-Rating в 2016 провело дослідження, в рамках якого проаналізовано показники корпоративного управління 55 компаній, акції яких торгуються на міжнародних і українських фондових біржах: 12 компаній, акції яких котируються на міжнародних фондових біржах, і 43 компанії, акції яких торгуються на українських фондових біржах. За результатами дослідження були визначені їхні рейтинги за рівнем корпоративного управління.</w:t>
      </w:r>
    </w:p>
    <w:p w:rsidR="00A277A1" w:rsidRPr="00D961C6" w:rsidRDefault="00A277A1"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Серед компаній, акції яких торгуються на міжнародних майданчиках, у першій п'ятірці з найвищим рейтингом були: ASTARTA HOLDING N. V, KERNEL HOLDING S. A., Industrial Milk Company, Ovostar Union, Cadogan Petroleum.</w:t>
      </w:r>
    </w:p>
    <w:p w:rsidR="00A277A1" w:rsidRPr="00D961C6" w:rsidRDefault="00A277A1"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Серед компаній, акції яких торгуються на українському майданчиках, у першу п'ятірку увійшли: «Укртелеком», Концерн Галнафтогаз, Фармак, Київенерго, «Центренерго».</w:t>
      </w:r>
    </w:p>
    <w:p w:rsidR="00A277A1" w:rsidRPr="00D961C6" w:rsidRDefault="00A277A1"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Зараз держава лобіює прийняття Закону «Про корпоративне управління», який повинен реформувати, а де-факто — впровадити систему ефективного корпоративного управління на в</w:t>
      </w:r>
      <w:r w:rsidR="00E4292D" w:rsidRPr="00D961C6">
        <w:rPr>
          <w:rFonts w:ascii="Times New Roman" w:hAnsi="Times New Roman" w:cs="Times New Roman"/>
          <w:color w:val="000000" w:themeColor="text1"/>
          <w:sz w:val="28"/>
          <w:szCs w:val="28"/>
          <w:shd w:val="clear" w:color="auto" w:fill="FFFFFF"/>
          <w:lang w:val="uk-UA"/>
        </w:rPr>
        <w:t xml:space="preserve">сіх видах державних підприємств </w:t>
      </w:r>
      <w:r w:rsidR="00E4292D" w:rsidRPr="00D961C6">
        <w:rPr>
          <w:rFonts w:ascii="Times New Roman" w:hAnsi="Times New Roman" w:cs="Times New Roman"/>
          <w:color w:val="000000" w:themeColor="text1"/>
          <w:sz w:val="28"/>
          <w:szCs w:val="28"/>
          <w:lang w:val="uk-UA"/>
        </w:rPr>
        <w:t>[11].</w:t>
      </w:r>
    </w:p>
    <w:p w:rsidR="00B80ECC" w:rsidRPr="00D961C6" w:rsidRDefault="00B80ECC" w:rsidP="00A277A1">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На основі статистичних </w:t>
      </w:r>
      <w:proofErr w:type="gramStart"/>
      <w:r w:rsidRPr="00D961C6">
        <w:rPr>
          <w:rFonts w:ascii="Times New Roman" w:hAnsi="Times New Roman" w:cs="Times New Roman"/>
          <w:color w:val="000000" w:themeColor="text1"/>
          <w:sz w:val="28"/>
          <w:szCs w:val="28"/>
        </w:rPr>
        <w:t>матер</w:t>
      </w:r>
      <w:proofErr w:type="gramEnd"/>
      <w:r w:rsidRPr="00D961C6">
        <w:rPr>
          <w:rFonts w:ascii="Times New Roman" w:hAnsi="Times New Roman" w:cs="Times New Roman"/>
          <w:color w:val="000000" w:themeColor="text1"/>
          <w:sz w:val="28"/>
          <w:szCs w:val="28"/>
        </w:rPr>
        <w:t>іалів Національної комісії з цінних паперів та фондового ринку</w:t>
      </w:r>
      <w:r w:rsidR="00F94F8C"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 xml:space="preserve"> можна зазначити, що в Україні на початок 2013 р. кількість суб’єктів господарювання складала 1  346  186. За організаційно-правовими формами господарювання найбільша кількість суб’єктів (494 692 тис.) мала форму товариства з обмеженою відповідальністю, 279 827 тис. становили приватні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ідприємства, а 114 306 тис. суб’єктів мали форму організацій або установ. </w:t>
      </w:r>
    </w:p>
    <w:p w:rsidR="00B80ECC" w:rsidRPr="00D961C6" w:rsidRDefault="00B80ECC" w:rsidP="00A277A1">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На кінець 2014 р. в Україні налічувалося 22</w:t>
      </w:r>
      <w:r w:rsidRPr="00D961C6">
        <w:rPr>
          <w:rFonts w:ascii="Times New Roman" w:hAnsi="Times New Roman" w:cs="Times New Roman"/>
          <w:color w:val="000000" w:themeColor="text1"/>
          <w:sz w:val="28"/>
          <w:szCs w:val="28"/>
        </w:rPr>
        <w:t> </w:t>
      </w:r>
      <w:r w:rsidRPr="00D961C6">
        <w:rPr>
          <w:rFonts w:ascii="Times New Roman" w:hAnsi="Times New Roman" w:cs="Times New Roman"/>
          <w:color w:val="000000" w:themeColor="text1"/>
          <w:sz w:val="28"/>
          <w:szCs w:val="28"/>
          <w:lang w:val="uk-UA"/>
        </w:rPr>
        <w:t>852</w:t>
      </w:r>
      <w:r w:rsidRPr="00D961C6">
        <w:rPr>
          <w:rFonts w:ascii="Times New Roman" w:hAnsi="Times New Roman" w:cs="Times New Roman"/>
          <w:color w:val="000000" w:themeColor="text1"/>
          <w:sz w:val="28"/>
          <w:szCs w:val="28"/>
        </w:rPr>
        <w:t> </w:t>
      </w:r>
      <w:r w:rsidRPr="00D961C6">
        <w:rPr>
          <w:rFonts w:ascii="Times New Roman" w:hAnsi="Times New Roman" w:cs="Times New Roman"/>
          <w:color w:val="000000" w:themeColor="text1"/>
          <w:sz w:val="28"/>
          <w:szCs w:val="28"/>
          <w:lang w:val="uk-UA"/>
        </w:rPr>
        <w:t>акціонерних товариств, зареєстрованих як юридичні особи, з яких 2 917 становили відкриті акціонерні товариства, 3 501</w:t>
      </w:r>
      <w:r w:rsidRPr="00D961C6">
        <w:rPr>
          <w:rFonts w:ascii="Times New Roman" w:hAnsi="Times New Roman" w:cs="Times New Roman"/>
          <w:color w:val="000000" w:themeColor="text1"/>
          <w:sz w:val="28"/>
          <w:szCs w:val="28"/>
        </w:rPr>
        <w:t> </w:t>
      </w:r>
      <w:r w:rsidRPr="00D961C6">
        <w:rPr>
          <w:rFonts w:ascii="Times New Roman" w:hAnsi="Times New Roman" w:cs="Times New Roman"/>
          <w:color w:val="000000" w:themeColor="text1"/>
          <w:sz w:val="28"/>
          <w:szCs w:val="28"/>
          <w:lang w:val="uk-UA"/>
        </w:rPr>
        <w:t>– публічні акціонерні товариства, 12 225</w:t>
      </w:r>
      <w:r w:rsidRPr="00D961C6">
        <w:rPr>
          <w:rFonts w:ascii="Times New Roman" w:hAnsi="Times New Roman" w:cs="Times New Roman"/>
          <w:color w:val="000000" w:themeColor="text1"/>
          <w:sz w:val="28"/>
          <w:szCs w:val="28"/>
        </w:rPr>
        <w:t> </w:t>
      </w:r>
      <w:r w:rsidRPr="00D961C6">
        <w:rPr>
          <w:rFonts w:ascii="Times New Roman" w:hAnsi="Times New Roman" w:cs="Times New Roman"/>
          <w:color w:val="000000" w:themeColor="text1"/>
          <w:sz w:val="28"/>
          <w:szCs w:val="28"/>
          <w:lang w:val="uk-UA"/>
        </w:rPr>
        <w:t xml:space="preserve"> – закриті акціонерні товариства, 4 209</w:t>
      </w:r>
      <w:r w:rsidRPr="00D961C6">
        <w:rPr>
          <w:rFonts w:ascii="Times New Roman" w:hAnsi="Times New Roman" w:cs="Times New Roman"/>
          <w:color w:val="000000" w:themeColor="text1"/>
          <w:sz w:val="28"/>
          <w:szCs w:val="28"/>
        </w:rPr>
        <w:t> </w:t>
      </w:r>
      <w:r w:rsidRPr="00D961C6">
        <w:rPr>
          <w:rFonts w:ascii="Times New Roman" w:hAnsi="Times New Roman" w:cs="Times New Roman"/>
          <w:color w:val="000000" w:themeColor="text1"/>
          <w:sz w:val="28"/>
          <w:szCs w:val="28"/>
          <w:lang w:val="uk-UA"/>
        </w:rPr>
        <w:t xml:space="preserve">– приватні акціонерні товариства. </w:t>
      </w:r>
      <w:r w:rsidRPr="00D961C6">
        <w:rPr>
          <w:rFonts w:ascii="Times New Roman" w:hAnsi="Times New Roman" w:cs="Times New Roman"/>
          <w:color w:val="000000" w:themeColor="text1"/>
          <w:sz w:val="28"/>
          <w:szCs w:val="28"/>
        </w:rPr>
        <w:t xml:space="preserve">На </w:t>
      </w:r>
      <w:r w:rsidRPr="00D961C6">
        <w:rPr>
          <w:rFonts w:ascii="Times New Roman" w:hAnsi="Times New Roman" w:cs="Times New Roman"/>
          <w:color w:val="000000" w:themeColor="text1"/>
          <w:sz w:val="28"/>
          <w:szCs w:val="28"/>
        </w:rPr>
        <w:lastRenderedPageBreak/>
        <w:t xml:space="preserve">кінець 2013 р. їх кількість становила 24 493, тобто за рік </w:t>
      </w:r>
      <w:proofErr w:type="gramStart"/>
      <w:r w:rsidRPr="00D961C6">
        <w:rPr>
          <w:rFonts w:ascii="Times New Roman" w:hAnsi="Times New Roman" w:cs="Times New Roman"/>
          <w:color w:val="000000" w:themeColor="text1"/>
          <w:sz w:val="28"/>
          <w:szCs w:val="28"/>
        </w:rPr>
        <w:t>к</w:t>
      </w:r>
      <w:proofErr w:type="gramEnd"/>
      <w:r w:rsidRPr="00D961C6">
        <w:rPr>
          <w:rFonts w:ascii="Times New Roman" w:hAnsi="Times New Roman" w:cs="Times New Roman"/>
          <w:color w:val="000000" w:themeColor="text1"/>
          <w:sz w:val="28"/>
          <w:szCs w:val="28"/>
        </w:rPr>
        <w:t>ількість акціонерних товариств зменшилась на 1 641 або на 7%.</w:t>
      </w:r>
    </w:p>
    <w:p w:rsidR="00B80ECC" w:rsidRPr="00D961C6" w:rsidRDefault="00B80ECC" w:rsidP="00A277A1">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Протягом останніх років</w:t>
      </w:r>
      <w:r w:rsidR="00F94F8C"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 xml:space="preserve"> спостерігається тенденція до поступового зниження загальної кількості акціонерних товариств. Такий тренд пояснюється поступовою реорганізацією акціонерних товариств в інші організаційно-правові форми, переважно в товариства з обмеженою відпові- дальністю, та неможливістю з боку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 створених в процесі приватизації та корпоратизації, підтримувати цю найскладнішу форму організації бізнесу. </w:t>
      </w:r>
    </w:p>
    <w:p w:rsidR="00B80ECC" w:rsidRPr="00D961C6" w:rsidRDefault="00B80ECC" w:rsidP="00A277A1">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Згідно з результатами аналізу звітності акціонерних товариств (без урахування банків) за 2014  р. чистий прибуток </w:t>
      </w:r>
      <w:proofErr w:type="gramStart"/>
      <w:r w:rsidRPr="00D961C6">
        <w:rPr>
          <w:rFonts w:ascii="Times New Roman" w:hAnsi="Times New Roman" w:cs="Times New Roman"/>
          <w:color w:val="000000" w:themeColor="text1"/>
          <w:sz w:val="28"/>
          <w:szCs w:val="28"/>
        </w:rPr>
        <w:t>таких</w:t>
      </w:r>
      <w:proofErr w:type="gramEnd"/>
      <w:r w:rsidRPr="00D961C6">
        <w:rPr>
          <w:rFonts w:ascii="Times New Roman" w:hAnsi="Times New Roman" w:cs="Times New Roman"/>
          <w:color w:val="000000" w:themeColor="text1"/>
          <w:sz w:val="28"/>
          <w:szCs w:val="28"/>
        </w:rPr>
        <w:t xml:space="preserve"> товариств становив 70,66 млрд. грн., при цьому чистий збиток  – 60,03 млрд. грн. Загалом позитивне сальдо дорівнювало 10,63 млрд. грн. У 2013 р. чистий прибуток акціонерних товариств (без урахування банків та суб’єктів малого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ідприємництва) становив 69,22 млрд. грн., чистий збиток – 58,35 млрд. грн. (позитивне сальдо – 10,87 млрд. грн.). </w:t>
      </w:r>
    </w:p>
    <w:p w:rsidR="00B80ECC" w:rsidRPr="00D961C6" w:rsidRDefault="00B80ECC"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rPr>
        <w:t xml:space="preserve">Порівняно з 2012 р. чистий прибуток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 зменшився на 775,69 млн. грн. Для порівняння, чистий прибуток суб’єктів малого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ідприємництва у 2012 р. становив 1,44 млрд. грн., при цьому такі суб’єкти отримали чисті збитки в розмірі 1,68 млрд. грн. У 2013 р. суб’єкти малого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ідприємництва одержали чистого прибутку на 899,99 млн. грн. більше, ніж у 2012 р., обсяг їх чистого збитку зменшився на 247,09 млн. грн. Варто зауважити, що активи акціонерних товариств (крім банків) за 2013 р. збільшились на 64,46  млрд. грн., а </w:t>
      </w:r>
      <w:proofErr w:type="gramStart"/>
      <w:r w:rsidRPr="00D961C6">
        <w:rPr>
          <w:rFonts w:ascii="Times New Roman" w:hAnsi="Times New Roman" w:cs="Times New Roman"/>
          <w:color w:val="000000" w:themeColor="text1"/>
          <w:sz w:val="28"/>
          <w:szCs w:val="28"/>
        </w:rPr>
        <w:t>на</w:t>
      </w:r>
      <w:proofErr w:type="gramEnd"/>
      <w:r w:rsidRPr="00D961C6">
        <w:rPr>
          <w:rFonts w:ascii="Times New Roman" w:hAnsi="Times New Roman" w:cs="Times New Roman"/>
          <w:color w:val="000000" w:themeColor="text1"/>
          <w:sz w:val="28"/>
          <w:szCs w:val="28"/>
        </w:rPr>
        <w:t xml:space="preserve"> кінець 2012 р. становили 1 927,86 млрд. грн. Власний капітал акціонерних товариств зріс на 20,51 млрд. грн. та на кінець 2012 року становив 861,59 млрд. грн. (у тому числі суб’єктів малого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ідприємства – 12,64 млрд. грн.).</w:t>
      </w:r>
    </w:p>
    <w:p w:rsidR="00A277A1" w:rsidRPr="00D961C6" w:rsidRDefault="00A277A1" w:rsidP="00A277A1">
      <w:pPr>
        <w:spacing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Таким чином, можна зробити висновок, що</w:t>
      </w:r>
      <w:r w:rsidR="00BA7D06" w:rsidRPr="00D961C6">
        <w:rPr>
          <w:rFonts w:ascii="Times New Roman" w:hAnsi="Times New Roman" w:cs="Times New Roman"/>
          <w:color w:val="000000" w:themeColor="text1"/>
          <w:sz w:val="28"/>
          <w:szCs w:val="28"/>
          <w:lang w:val="uk-UA"/>
        </w:rPr>
        <w:t xml:space="preserve"> </w:t>
      </w:r>
      <w:r w:rsidR="00BA7D06" w:rsidRPr="00D961C6">
        <w:rPr>
          <w:rFonts w:ascii="Times New Roman" w:hAnsi="Times New Roman" w:cs="Times New Roman"/>
          <w:color w:val="000000" w:themeColor="text1"/>
          <w:sz w:val="28"/>
          <w:szCs w:val="28"/>
        </w:rPr>
        <w:t xml:space="preserve">метою корпоративного управління є збереження механізмів, що забезпечать продовження процесу перерозподілу власності, а не узгодження інтересів зацікавлених груп. </w:t>
      </w:r>
      <w:r w:rsidR="00FD71FB" w:rsidRPr="00D961C6">
        <w:rPr>
          <w:rFonts w:ascii="Times New Roman" w:hAnsi="Times New Roman" w:cs="Times New Roman"/>
          <w:color w:val="000000" w:themeColor="text1"/>
          <w:sz w:val="28"/>
          <w:szCs w:val="28"/>
          <w:lang w:val="uk-UA"/>
        </w:rPr>
        <w:lastRenderedPageBreak/>
        <w:t>Власники-</w:t>
      </w:r>
      <w:r w:rsidR="00BA7D06" w:rsidRPr="00D961C6">
        <w:rPr>
          <w:rFonts w:ascii="Times New Roman" w:hAnsi="Times New Roman" w:cs="Times New Roman"/>
          <w:color w:val="000000" w:themeColor="text1"/>
          <w:sz w:val="28"/>
          <w:szCs w:val="28"/>
        </w:rPr>
        <w:t xml:space="preserve">інсайдери мотивовані на контроль над грошовими потоками і виведення активів, а не на збільшення вартості підприємства. </w:t>
      </w:r>
      <w:r w:rsidR="00FD71FB" w:rsidRPr="00D961C6">
        <w:rPr>
          <w:rFonts w:ascii="Times New Roman" w:hAnsi="Times New Roman" w:cs="Times New Roman"/>
          <w:color w:val="000000" w:themeColor="text1"/>
          <w:sz w:val="28"/>
          <w:szCs w:val="28"/>
          <w:lang w:val="uk-UA"/>
        </w:rPr>
        <w:t>Н</w:t>
      </w:r>
      <w:r w:rsidR="00BA7D06" w:rsidRPr="00D961C6">
        <w:rPr>
          <w:rFonts w:ascii="Times New Roman" w:hAnsi="Times New Roman" w:cs="Times New Roman"/>
          <w:color w:val="000000" w:themeColor="text1"/>
          <w:sz w:val="28"/>
          <w:szCs w:val="28"/>
        </w:rPr>
        <w:t>еконтрольованість</w:t>
      </w:r>
      <w:r w:rsidR="00FD71FB" w:rsidRPr="00D961C6">
        <w:rPr>
          <w:rFonts w:ascii="Times New Roman" w:hAnsi="Times New Roman" w:cs="Times New Roman"/>
          <w:color w:val="000000" w:themeColor="text1"/>
          <w:sz w:val="28"/>
          <w:szCs w:val="28"/>
        </w:rPr>
        <w:t xml:space="preserve"> дій керівників корпорацій уна</w:t>
      </w:r>
      <w:r w:rsidR="00BA7D06" w:rsidRPr="00D961C6">
        <w:rPr>
          <w:rFonts w:ascii="Times New Roman" w:hAnsi="Times New Roman" w:cs="Times New Roman"/>
          <w:color w:val="000000" w:themeColor="text1"/>
          <w:sz w:val="28"/>
          <w:szCs w:val="28"/>
        </w:rPr>
        <w:t>слідок нерозвинуто</w:t>
      </w:r>
      <w:r w:rsidR="00FD71FB" w:rsidRPr="00D961C6">
        <w:rPr>
          <w:rFonts w:ascii="Times New Roman" w:hAnsi="Times New Roman" w:cs="Times New Roman"/>
          <w:color w:val="000000" w:themeColor="text1"/>
          <w:sz w:val="28"/>
          <w:szCs w:val="28"/>
        </w:rPr>
        <w:t>сті традиційних механізмів кор</w:t>
      </w:r>
      <w:r w:rsidR="00BA7D06" w:rsidRPr="00D961C6">
        <w:rPr>
          <w:rFonts w:ascii="Times New Roman" w:hAnsi="Times New Roman" w:cs="Times New Roman"/>
          <w:color w:val="000000" w:themeColor="text1"/>
          <w:sz w:val="28"/>
          <w:szCs w:val="28"/>
        </w:rPr>
        <w:t xml:space="preserve">поративного контролю, таких як фондовий ринок, ліквідність акцій і банкрутство, призводить до ігнорування </w:t>
      </w:r>
      <w:r w:rsidR="00FD71FB" w:rsidRPr="00D961C6">
        <w:rPr>
          <w:rFonts w:ascii="Times New Roman" w:hAnsi="Times New Roman" w:cs="Times New Roman"/>
          <w:color w:val="000000" w:themeColor="text1"/>
          <w:sz w:val="28"/>
          <w:szCs w:val="28"/>
        </w:rPr>
        <w:t>прав дрібних власни</w:t>
      </w:r>
      <w:r w:rsidR="00BA7D06" w:rsidRPr="00D961C6">
        <w:rPr>
          <w:rFonts w:ascii="Times New Roman" w:hAnsi="Times New Roman" w:cs="Times New Roman"/>
          <w:color w:val="000000" w:themeColor="text1"/>
          <w:sz w:val="28"/>
          <w:szCs w:val="28"/>
        </w:rPr>
        <w:t>ків, які також не розуміються на корпоративному управлінні. Наслідком процесу корпоратизації економіки стає інф</w:t>
      </w:r>
      <w:r w:rsidR="00FD71FB" w:rsidRPr="00D961C6">
        <w:rPr>
          <w:rFonts w:ascii="Times New Roman" w:hAnsi="Times New Roman" w:cs="Times New Roman"/>
          <w:color w:val="000000" w:themeColor="text1"/>
          <w:sz w:val="28"/>
          <w:szCs w:val="28"/>
        </w:rPr>
        <w:t>ормаційна закритість і непрозо</w:t>
      </w:r>
      <w:r w:rsidR="00BA7D06" w:rsidRPr="00D961C6">
        <w:rPr>
          <w:rFonts w:ascii="Times New Roman" w:hAnsi="Times New Roman" w:cs="Times New Roman"/>
          <w:color w:val="000000" w:themeColor="text1"/>
          <w:sz w:val="28"/>
          <w:szCs w:val="28"/>
        </w:rPr>
        <w:t>рість внутрішні</w:t>
      </w:r>
      <w:proofErr w:type="gramStart"/>
      <w:r w:rsidR="00BA7D06" w:rsidRPr="00D961C6">
        <w:rPr>
          <w:rFonts w:ascii="Times New Roman" w:hAnsi="Times New Roman" w:cs="Times New Roman"/>
          <w:color w:val="000000" w:themeColor="text1"/>
          <w:sz w:val="28"/>
          <w:szCs w:val="28"/>
        </w:rPr>
        <w:t>х</w:t>
      </w:r>
      <w:proofErr w:type="gramEnd"/>
      <w:r w:rsidR="00BA7D06" w:rsidRPr="00D961C6">
        <w:rPr>
          <w:rFonts w:ascii="Times New Roman" w:hAnsi="Times New Roman" w:cs="Times New Roman"/>
          <w:color w:val="000000" w:themeColor="text1"/>
          <w:sz w:val="28"/>
          <w:szCs w:val="28"/>
        </w:rPr>
        <w:t xml:space="preserve"> відносин</w:t>
      </w:r>
      <w:r w:rsidR="00E4292D" w:rsidRPr="00D961C6">
        <w:rPr>
          <w:rFonts w:ascii="Times New Roman" w:hAnsi="Times New Roman" w:cs="Times New Roman"/>
          <w:color w:val="000000" w:themeColor="text1"/>
          <w:sz w:val="28"/>
          <w:szCs w:val="28"/>
        </w:rPr>
        <w:t xml:space="preserve"> </w:t>
      </w:r>
      <w:r w:rsidR="00E4292D" w:rsidRPr="00D961C6">
        <w:rPr>
          <w:rFonts w:ascii="Times New Roman" w:hAnsi="Times New Roman" w:cs="Times New Roman"/>
          <w:color w:val="000000" w:themeColor="text1"/>
          <w:sz w:val="28"/>
          <w:szCs w:val="28"/>
          <w:lang w:val="uk-UA"/>
        </w:rPr>
        <w:t>[12].</w:t>
      </w:r>
    </w:p>
    <w:p w:rsidR="00A277A1" w:rsidRPr="00D961C6" w:rsidRDefault="00A277A1" w:rsidP="00B072C0">
      <w:pPr>
        <w:spacing w:line="360" w:lineRule="auto"/>
        <w:jc w:val="both"/>
        <w:rPr>
          <w:rFonts w:ascii="Times New Roman" w:hAnsi="Times New Roman" w:cs="Times New Roman"/>
          <w:b/>
          <w:color w:val="000000" w:themeColor="text1"/>
          <w:sz w:val="28"/>
          <w:szCs w:val="28"/>
          <w:lang w:val="uk-UA"/>
        </w:rPr>
      </w:pPr>
    </w:p>
    <w:p w:rsidR="00A277A1" w:rsidRPr="00B072C0" w:rsidRDefault="00B072C0" w:rsidP="00B072C0">
      <w:pPr>
        <w:pStyle w:val="a3"/>
        <w:numPr>
          <w:ilvl w:val="1"/>
          <w:numId w:val="13"/>
        </w:numP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 </w:t>
      </w:r>
      <w:r w:rsidR="00A277A1" w:rsidRPr="00B072C0">
        <w:rPr>
          <w:rFonts w:ascii="Times New Roman" w:hAnsi="Times New Roman"/>
          <w:b/>
          <w:color w:val="000000" w:themeColor="text1"/>
          <w:sz w:val="28"/>
          <w:szCs w:val="28"/>
          <w:lang w:val="uk-UA"/>
        </w:rPr>
        <w:t>Сучасний етап розвитку корпоративно-інформаційних технологій</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Сучасні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ідприємства, представляють собою складні динамічні системи. Вони розвиваються в часі і включають велику кількість елементів, що реалізують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 xml:space="preserve">ізні виробничі та управлінські функції. Такі економічні об'єкти мають багаторівневу структуру, а також великі зовнішні та внутрішні інформаційні зв'язки. У теперішній час починають розуміти всю важливість і необхідність комплексного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ідходу до автоматизації інформаційних процесів на підприємствах і організацій. </w:t>
      </w:r>
      <w:proofErr w:type="gramStart"/>
      <w:r w:rsidRPr="00D961C6">
        <w:rPr>
          <w:rFonts w:ascii="Times New Roman" w:hAnsi="Times New Roman" w:cs="Times New Roman"/>
          <w:color w:val="000000" w:themeColor="text1"/>
          <w:sz w:val="28"/>
          <w:szCs w:val="28"/>
        </w:rPr>
        <w:t>На власному досвіді багато розробників усвідомили, що ефективність автоматизації в першу чергу залежить від того, наскільки широко вона охоплює комплекси розрахунків, проведених в управлінні. Тому останнім часом, стала настільки популярною ідея побудови корпоративних інформаційних систем (КІС) стосовно не тільки великих, територіально – росподілених інформаційних систем</w:t>
      </w:r>
      <w:proofErr w:type="gramEnd"/>
      <w:r w:rsidRPr="00D961C6">
        <w:rPr>
          <w:rFonts w:ascii="Times New Roman" w:hAnsi="Times New Roman" w:cs="Times New Roman"/>
          <w:color w:val="000000" w:themeColor="text1"/>
          <w:sz w:val="28"/>
          <w:szCs w:val="28"/>
        </w:rPr>
        <w:t xml:space="preserve">, але і будь-яких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 незалежно від їх масштабу і форми власності. Організація, маючи сьогодні одну мережу з локальним сервером і десятком комп'ютерів, завтра може розширитися і представляти із себе саморегулюючу систему, здатну гнучко і оперативно перебудовувати принципи свого функціонування, маючи в своєму активі інтеграцію великого числа програмних продуктів [6].</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Корпоративні ІС призначені для автоматизації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іх функцій управління фірмою або корпорацією, що має територіальну роз'єднаність між підрозділами, філіями, відділеннями, офісами.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Корпоративна ІС – це інформаційна система, що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ідтримує оперативний і управлінський облік на підприємстві та представляє інформацію для оперативного прийняття управлінських рішень.</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Корпоратив</w:t>
      </w:r>
      <w:r w:rsidR="00F94F8C" w:rsidRPr="00D961C6">
        <w:rPr>
          <w:rFonts w:ascii="Times New Roman" w:hAnsi="Times New Roman" w:cs="Times New Roman"/>
          <w:color w:val="000000" w:themeColor="text1"/>
          <w:sz w:val="28"/>
          <w:szCs w:val="28"/>
        </w:rPr>
        <w:t xml:space="preserve">на ІС (КІС) охоплює </w:t>
      </w:r>
      <w:proofErr w:type="gramStart"/>
      <w:r w:rsidR="00F94F8C" w:rsidRPr="00D961C6">
        <w:rPr>
          <w:rFonts w:ascii="Times New Roman" w:hAnsi="Times New Roman" w:cs="Times New Roman"/>
          <w:color w:val="000000" w:themeColor="text1"/>
          <w:sz w:val="28"/>
          <w:szCs w:val="28"/>
        </w:rPr>
        <w:t>вс</w:t>
      </w:r>
      <w:proofErr w:type="gramEnd"/>
      <w:r w:rsidR="00F94F8C" w:rsidRPr="00D961C6">
        <w:rPr>
          <w:rFonts w:ascii="Times New Roman" w:hAnsi="Times New Roman" w:cs="Times New Roman"/>
          <w:color w:val="000000" w:themeColor="text1"/>
          <w:sz w:val="28"/>
          <w:szCs w:val="28"/>
        </w:rPr>
        <w:t>і бізнес-</w:t>
      </w:r>
      <w:r w:rsidRPr="00D961C6">
        <w:rPr>
          <w:rFonts w:ascii="Times New Roman" w:hAnsi="Times New Roman" w:cs="Times New Roman"/>
          <w:color w:val="000000" w:themeColor="text1"/>
          <w:sz w:val="28"/>
          <w:szCs w:val="28"/>
        </w:rPr>
        <w:t>функції і всі управлінські процеси корпорації. В умовах великих підприємств і корпорацій вона може бути більш ефективна, оскільки забезпечує взаємодію масових і добре організованих процесів швидкодіючими засобами сучасних інформаційних і телекомунікаційних технологій ви</w:t>
      </w:r>
      <w:r w:rsidR="00F94F8C" w:rsidRPr="00D961C6">
        <w:rPr>
          <w:rFonts w:ascii="Times New Roman" w:hAnsi="Times New Roman" w:cs="Times New Roman"/>
          <w:color w:val="000000" w:themeColor="text1"/>
          <w:sz w:val="28"/>
          <w:szCs w:val="28"/>
        </w:rPr>
        <w:t>сокого науково-технічного рівня</w:t>
      </w:r>
      <w:r w:rsidR="00F94F8C" w:rsidRPr="00D961C6">
        <w:rPr>
          <w:rFonts w:ascii="Times New Roman" w:hAnsi="Times New Roman" w:cs="Times New Roman"/>
          <w:color w:val="000000" w:themeColor="text1"/>
          <w:sz w:val="28"/>
          <w:szCs w:val="28"/>
          <w:lang w:val="uk-UA"/>
        </w:rPr>
        <w:t xml:space="preserve"> </w:t>
      </w:r>
      <w:r w:rsidR="00F94F8C" w:rsidRPr="00D961C6">
        <w:rPr>
          <w:rFonts w:ascii="Times New Roman" w:hAnsi="Times New Roman" w:cs="Times New Roman"/>
          <w:color w:val="000000" w:themeColor="text1"/>
          <w:sz w:val="28"/>
          <w:szCs w:val="28"/>
        </w:rPr>
        <w:t>[14].</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Основними особливостями корпоративних ІС</w:t>
      </w:r>
      <w:proofErr w:type="gramStart"/>
      <w:r w:rsidRPr="00D961C6">
        <w:rPr>
          <w:rFonts w:ascii="Times New Roman" w:hAnsi="Times New Roman" w:cs="Times New Roman"/>
          <w:color w:val="000000" w:themeColor="text1"/>
          <w:sz w:val="28"/>
          <w:szCs w:val="28"/>
        </w:rPr>
        <w:t xml:space="preserve"> є:</w:t>
      </w:r>
      <w:proofErr w:type="gramEnd"/>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комплексність охоплення функцій управління;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ідвищена впорядкованість ділових процесів;</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масовість операцій;</w:t>
      </w:r>
    </w:p>
    <w:p w:rsidR="006B1523" w:rsidRPr="00D961C6" w:rsidRDefault="00F94F8C"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 </w:t>
      </w:r>
      <w:r w:rsidR="006B1523" w:rsidRPr="00D961C6">
        <w:rPr>
          <w:rFonts w:ascii="Times New Roman" w:hAnsi="Times New Roman" w:cs="Times New Roman"/>
          <w:color w:val="000000" w:themeColor="text1"/>
          <w:sz w:val="28"/>
          <w:szCs w:val="28"/>
        </w:rPr>
        <w:t>ефективність використання комп'ютерно-телекомунікаційного устаткування і програмного забезпечення;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можливість локальної установки та впровадження окремих частин системи;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адаптивність функціональної та інструментальної структури системи до особливостей керованого об'єкта;</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 можливість розвитку системи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ісля її впровадження.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Завдання управління полягають в організації управління, надходять на вхід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ідприємства, є ресурсами для отримання необхідного результату на виході. Отже, інформаційна структура організації повинна бути описана характерними законами управління, що регламентують управляючі дії на систему.</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Інформаційна система управління для промислового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ідприємства повинна об'єднувати в собі три рівня управління процесами, що відбуваються на підприємстві:</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1. управління бізнес процесами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2. управління проектно-конструкторськими розробками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управління технологічним процесом виробництва.</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Єдність інформаційної системи управління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ідприємством полягає в тому, що дані, отримані або введені на будь-якому рівні системи, повинні бути доступні всім її компонентам (принцип одноразового введення).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Сучасна автоматизована система управління бізнес процесами промислового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ідприємства повинна забезпечувати: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1) максимально можливий комплекс функцій для управління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іма бізнес-процесами підприємства: управління маркетингом і продажами, управління постачанням, управління фінансами, життєвий цикл виробу від конструкторських розробок до масового виробництва та сервісного обслуговування;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2) стратегію виробництва, орієнтовану на споживача, незалежно від того, розробляє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ідприємство продукцію під замовлення, відправляє її на склад, веде одиничне, дрібносерійне або багатосерійне виробництво;</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w:t>
      </w:r>
      <w:r w:rsidR="006054A4" w:rsidRPr="00D961C6">
        <w:rPr>
          <w:rFonts w:ascii="Times New Roman" w:hAnsi="Times New Roman" w:cs="Times New Roman"/>
          <w:color w:val="000000" w:themeColor="text1"/>
          <w:sz w:val="28"/>
          <w:szCs w:val="28"/>
        </w:rPr>
        <w:t xml:space="preserve"> </w:t>
      </w:r>
      <w:r w:rsidRPr="00D961C6">
        <w:rPr>
          <w:rFonts w:ascii="Times New Roman" w:hAnsi="Times New Roman" w:cs="Times New Roman"/>
          <w:color w:val="000000" w:themeColor="text1"/>
          <w:sz w:val="28"/>
          <w:szCs w:val="28"/>
        </w:rPr>
        <w:t xml:space="preserve"> управління виробничим процесом і безперервне коніролювання його параметрі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 xml:space="preserve"> на відхилення від допустимих значень, починаючи зі стадії планування замовлення на реалізацію до відвантаження готової продукції споживачеві;</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4) реалізацію методики управління витратами і центрами витрат, яка вимагає планування собівартості виробів, затвердження планових нормативів і контроль відхилень фактичних витрат від їх нормативів для своєчасного вживання заходів. </w:t>
      </w:r>
      <w:proofErr w:type="gramStart"/>
      <w:r w:rsidRPr="00D961C6">
        <w:rPr>
          <w:rFonts w:ascii="Times New Roman" w:hAnsi="Times New Roman" w:cs="Times New Roman"/>
          <w:color w:val="000000" w:themeColor="text1"/>
          <w:sz w:val="28"/>
          <w:szCs w:val="28"/>
        </w:rPr>
        <w:t>Обл</w:t>
      </w:r>
      <w:proofErr w:type="gramEnd"/>
      <w:r w:rsidRPr="00D961C6">
        <w:rPr>
          <w:rFonts w:ascii="Times New Roman" w:hAnsi="Times New Roman" w:cs="Times New Roman"/>
          <w:color w:val="000000" w:themeColor="text1"/>
          <w:sz w:val="28"/>
          <w:szCs w:val="28"/>
        </w:rPr>
        <w:t>ік витрат повинен здійснюватися за місцями їх виникнення і дозволяти управлінському персоналу вести аналіз;</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5) система повинна забезпечити єдність даних фінансового та управлінського </w:t>
      </w:r>
      <w:proofErr w:type="gramStart"/>
      <w:r w:rsidRPr="00D961C6">
        <w:rPr>
          <w:rFonts w:ascii="Times New Roman" w:hAnsi="Times New Roman" w:cs="Times New Roman"/>
          <w:color w:val="000000" w:themeColor="text1"/>
          <w:sz w:val="28"/>
          <w:szCs w:val="28"/>
        </w:rPr>
        <w:t>обл</w:t>
      </w:r>
      <w:proofErr w:type="gramEnd"/>
      <w:r w:rsidRPr="00D961C6">
        <w:rPr>
          <w:rFonts w:ascii="Times New Roman" w:hAnsi="Times New Roman" w:cs="Times New Roman"/>
          <w:color w:val="000000" w:themeColor="text1"/>
          <w:sz w:val="28"/>
          <w:szCs w:val="28"/>
        </w:rPr>
        <w:t>іку, а саме на основі виробничого плану і нормативної собівартості система розрахувати кошторис витрат на виробництво;</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6) дані, що введені в систему мають бути доступні відразу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ісля реєстрації господарської операції всім, хто відчуває в них потребу: від </w:t>
      </w:r>
      <w:r w:rsidRPr="00D961C6">
        <w:rPr>
          <w:rFonts w:ascii="Times New Roman" w:hAnsi="Times New Roman" w:cs="Times New Roman"/>
          <w:color w:val="000000" w:themeColor="text1"/>
          <w:sz w:val="28"/>
          <w:szCs w:val="28"/>
        </w:rPr>
        <w:lastRenderedPageBreak/>
        <w:t xml:space="preserve">обліковця в цеху до керуючого підприємством. Це дозволить здійснювати контроль за виробництвом на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івні виробничих кошторисів у сучасних умо</w:t>
      </w:r>
      <w:r w:rsidR="006054A4" w:rsidRPr="00D961C6">
        <w:rPr>
          <w:rFonts w:ascii="Times New Roman" w:hAnsi="Times New Roman" w:cs="Times New Roman"/>
          <w:color w:val="000000" w:themeColor="text1"/>
          <w:sz w:val="28"/>
          <w:szCs w:val="28"/>
        </w:rPr>
        <w:t>вах функціонування підприємства [15].</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Сучасний світ розвивається в напрямку створення глобальної економіки, в якій товари, послуги, фінансовий капітал, інформація, знання, ідеї вільно перетинають географічні кордони держав.</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proofErr w:type="gramStart"/>
      <w:r w:rsidRPr="00D961C6">
        <w:rPr>
          <w:rFonts w:ascii="Times New Roman" w:hAnsi="Times New Roman" w:cs="Times New Roman"/>
          <w:color w:val="000000" w:themeColor="text1"/>
          <w:sz w:val="28"/>
          <w:szCs w:val="28"/>
        </w:rPr>
        <w:t>Св</w:t>
      </w:r>
      <w:proofErr w:type="gramEnd"/>
      <w:r w:rsidRPr="00D961C6">
        <w:rPr>
          <w:rFonts w:ascii="Times New Roman" w:hAnsi="Times New Roman" w:cs="Times New Roman"/>
          <w:color w:val="000000" w:themeColor="text1"/>
          <w:sz w:val="28"/>
          <w:szCs w:val="28"/>
        </w:rPr>
        <w:t>ітовий досвід застосування інформаційних технологій показує, що структура такої єдиної інформаційної системи управління підприємством повинна бути наступною:</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Першим і основним елементом інформаційної системи управління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ідприємством є система управління бізнес процесами підприємства </w:t>
      </w:r>
      <w:r w:rsidR="006054A4" w:rsidRPr="00D961C6">
        <w:rPr>
          <w:rFonts w:ascii="Times New Roman" w:hAnsi="Times New Roman" w:cs="Times New Roman"/>
          <w:color w:val="000000" w:themeColor="text1"/>
          <w:sz w:val="28"/>
          <w:szCs w:val="28"/>
          <w:shd w:val="clear" w:color="auto" w:fill="FFFFFF"/>
          <w:lang w:val="uk-UA"/>
        </w:rPr>
        <w:t>—</w:t>
      </w:r>
      <w:r w:rsidR="006054A4" w:rsidRPr="00D961C6">
        <w:rPr>
          <w:rFonts w:ascii="Times New Roman" w:hAnsi="Times New Roman" w:cs="Times New Roman"/>
          <w:color w:val="000000" w:themeColor="text1"/>
          <w:sz w:val="28"/>
          <w:szCs w:val="28"/>
          <w:shd w:val="clear" w:color="auto" w:fill="FFFFFF"/>
        </w:rPr>
        <w:t xml:space="preserve"> </w:t>
      </w:r>
      <w:r w:rsidRPr="00D961C6">
        <w:rPr>
          <w:rFonts w:ascii="Times New Roman" w:hAnsi="Times New Roman" w:cs="Times New Roman"/>
          <w:color w:val="000000" w:themeColor="text1"/>
          <w:sz w:val="28"/>
          <w:szCs w:val="28"/>
        </w:rPr>
        <w:t xml:space="preserve">це система класу ERP (Enterprise Resources Planning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Ціанування ресурсів підприємства). Основним призначенням ERP систем є автоматизація процесів планування, </w:t>
      </w:r>
      <w:proofErr w:type="gramStart"/>
      <w:r w:rsidRPr="00D961C6">
        <w:rPr>
          <w:rFonts w:ascii="Times New Roman" w:hAnsi="Times New Roman" w:cs="Times New Roman"/>
          <w:color w:val="000000" w:themeColor="text1"/>
          <w:sz w:val="28"/>
          <w:szCs w:val="28"/>
        </w:rPr>
        <w:t>обл</w:t>
      </w:r>
      <w:proofErr w:type="gramEnd"/>
      <w:r w:rsidRPr="00D961C6">
        <w:rPr>
          <w:rFonts w:ascii="Times New Roman" w:hAnsi="Times New Roman" w:cs="Times New Roman"/>
          <w:color w:val="000000" w:themeColor="text1"/>
          <w:sz w:val="28"/>
          <w:szCs w:val="28"/>
        </w:rPr>
        <w:t xml:space="preserve">іку і управління за основними напрямками діяльності підприємства і тому ERP-системи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системи планування ресурсів підприємства), в загальних рисах можна розглядати як інтегровану сукупність наступних основних підсистем:</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1. Управління фінансами;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2. Управління </w:t>
      </w:r>
      <w:proofErr w:type="gramStart"/>
      <w:r w:rsidRPr="00D961C6">
        <w:rPr>
          <w:rFonts w:ascii="Times New Roman" w:hAnsi="Times New Roman" w:cs="Times New Roman"/>
          <w:color w:val="000000" w:themeColor="text1"/>
          <w:sz w:val="28"/>
          <w:szCs w:val="28"/>
        </w:rPr>
        <w:t>матер</w:t>
      </w:r>
      <w:proofErr w:type="gramEnd"/>
      <w:r w:rsidRPr="00D961C6">
        <w:rPr>
          <w:rFonts w:ascii="Times New Roman" w:hAnsi="Times New Roman" w:cs="Times New Roman"/>
          <w:color w:val="000000" w:themeColor="text1"/>
          <w:sz w:val="28"/>
          <w:szCs w:val="28"/>
        </w:rPr>
        <w:t>іальними потоками;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Управління виробництвом;</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4. Управління проектами;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5. Управління сервісним обслуговуванням;</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6. Управління якістю;</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7. Управління персоналом.</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Новий якісний етап у розвитку систем управління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ідприємствами виражає концепцією ERP II (2001 р.).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 системами такого класу розуміють бізнес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стратегію і набір додатків, орієнтованих на особливості конкретної галузі і підвищують цінність компанії для клієнтів і власників за рахунок підтримки і оптимізації оперативних і фінансових процесів спільної роботи підрозділів усередині підприємства або декількох підприємств. Спільна </w:t>
      </w:r>
      <w:r w:rsidRPr="00D961C6">
        <w:rPr>
          <w:rFonts w:ascii="Times New Roman" w:hAnsi="Times New Roman" w:cs="Times New Roman"/>
          <w:color w:val="000000" w:themeColor="text1"/>
          <w:sz w:val="28"/>
          <w:szCs w:val="28"/>
        </w:rPr>
        <w:lastRenderedPageBreak/>
        <w:t xml:space="preserve">робота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ідприємства та його партнерів реалізується за рахунок переходу від закритої архітектури традиційних ERP </w:t>
      </w:r>
      <w:r w:rsidR="006054A4" w:rsidRPr="00D961C6">
        <w:rPr>
          <w:rFonts w:ascii="Times New Roman" w:hAnsi="Times New Roman" w:cs="Times New Roman"/>
          <w:color w:val="000000" w:themeColor="text1"/>
          <w:sz w:val="28"/>
          <w:szCs w:val="28"/>
          <w:shd w:val="clear" w:color="auto" w:fill="FFFFFF"/>
          <w:lang w:val="uk-UA"/>
        </w:rPr>
        <w:t>—</w:t>
      </w:r>
      <w:r w:rsidR="006054A4" w:rsidRPr="00D961C6">
        <w:rPr>
          <w:rFonts w:ascii="Times New Roman" w:hAnsi="Times New Roman" w:cs="Times New Roman"/>
          <w:color w:val="000000" w:themeColor="text1"/>
          <w:sz w:val="28"/>
          <w:szCs w:val="28"/>
          <w:shd w:val="clear" w:color="auto" w:fill="FFFFFF"/>
        </w:rPr>
        <w:t xml:space="preserve"> </w:t>
      </w:r>
      <w:r w:rsidRPr="00D961C6">
        <w:rPr>
          <w:rFonts w:ascii="Times New Roman" w:hAnsi="Times New Roman" w:cs="Times New Roman"/>
          <w:color w:val="000000" w:themeColor="text1"/>
          <w:sz w:val="28"/>
          <w:szCs w:val="28"/>
        </w:rPr>
        <w:t xml:space="preserve">систем до відкритої компонентної Web – архітектурі. В якості підсистем використовуються CRM ( Customer Relationship Management </w:t>
      </w:r>
      <w:r w:rsidR="006054A4" w:rsidRPr="00D961C6">
        <w:rPr>
          <w:rFonts w:ascii="Times New Roman" w:hAnsi="Times New Roman" w:cs="Times New Roman"/>
          <w:color w:val="000000" w:themeColor="text1"/>
          <w:sz w:val="28"/>
          <w:szCs w:val="28"/>
          <w:shd w:val="clear" w:color="auto" w:fill="FFFFFF"/>
          <w:lang w:val="uk-UA"/>
        </w:rPr>
        <w:t>—</w:t>
      </w:r>
      <w:r w:rsidR="006054A4" w:rsidRPr="00D961C6">
        <w:rPr>
          <w:rFonts w:ascii="Times New Roman" w:hAnsi="Times New Roman" w:cs="Times New Roman"/>
          <w:color w:val="000000" w:themeColor="text1"/>
          <w:sz w:val="28"/>
          <w:szCs w:val="28"/>
          <w:shd w:val="clear" w:color="auto" w:fill="FFFFFF"/>
        </w:rPr>
        <w:t xml:space="preserve"> </w:t>
      </w:r>
      <w:r w:rsidRPr="00D961C6">
        <w:rPr>
          <w:rFonts w:ascii="Times New Roman" w:hAnsi="Times New Roman" w:cs="Times New Roman"/>
          <w:color w:val="000000" w:themeColor="text1"/>
          <w:sz w:val="28"/>
          <w:szCs w:val="28"/>
        </w:rPr>
        <w:t xml:space="preserve">управління відносинами з клієнтами) і SCM (Supply Chain Management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управління ланцюгами поставок).</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Системи класу ERP називають також корпоративними інформаційними системами (КІС), так як вони охоплюють автоматизацією практично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 сфери діяльності підприємства (корпорації).</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Другим елементом є системи автоматизації проектно конструкторської діяльності та технологічної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ідготовки виробництва (САПР / АСТПП – CAD / САМ / CAE / PDM), що забезпечують зниження часу виробничого циклу і підвищення якості продукції.</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Третій елемент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системи управління технологічним процесом виробництва. Сполучне програмне забезпечення забезпечує взаємодію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іх раніше описаних рішень в рамках єдиної інформаційно – аналітичної системи управління підприємством.</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Сполучне програмне забезпечення забезпечує взаємодію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іх вище описаних елементів</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Системами автоматизації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ідприємства, які найбільш користуються попитом є ERP-системи.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proofErr w:type="gramStart"/>
      <w:r w:rsidRPr="00D961C6">
        <w:rPr>
          <w:rFonts w:ascii="Times New Roman" w:hAnsi="Times New Roman" w:cs="Times New Roman"/>
          <w:color w:val="000000" w:themeColor="text1"/>
          <w:sz w:val="28"/>
          <w:szCs w:val="28"/>
        </w:rPr>
        <w:t>MPS</w:t>
      </w:r>
      <w:r w:rsidRPr="00D961C6">
        <w:rPr>
          <w:rFonts w:ascii="Times New Roman" w:hAnsi="Times New Roman" w:cs="Times New Roman"/>
          <w:color w:val="000000" w:themeColor="text1"/>
          <w:sz w:val="28"/>
          <w:szCs w:val="28"/>
          <w:lang w:val="uk-UA"/>
        </w:rPr>
        <w:t xml:space="preserve"> </w:t>
      </w:r>
      <w:r w:rsidR="006054A4"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lang w:val="uk-UA"/>
        </w:rPr>
        <w:t xml:space="preserve">управління запасами (ціль </w:t>
      </w:r>
      <w:r w:rsidRPr="00D961C6">
        <w:rPr>
          <w:rFonts w:ascii="Times New Roman" w:hAnsi="Times New Roman" w:cs="Times New Roman"/>
          <w:color w:val="000000" w:themeColor="text1"/>
          <w:sz w:val="28"/>
          <w:szCs w:val="28"/>
        </w:rPr>
        <w:t>MPS</w:t>
      </w:r>
      <w:r w:rsidRPr="00D961C6">
        <w:rPr>
          <w:rFonts w:ascii="Times New Roman" w:hAnsi="Times New Roman" w:cs="Times New Roman"/>
          <w:color w:val="000000" w:themeColor="text1"/>
          <w:sz w:val="28"/>
          <w:szCs w:val="28"/>
          <w:lang w:val="uk-UA"/>
        </w:rPr>
        <w:t xml:space="preserve"> – спланувати терміни виробництва готової продукції і своєчасно задовольнити заліпи замовників. </w:t>
      </w:r>
      <w:r w:rsidRPr="00D961C6">
        <w:rPr>
          <w:rFonts w:ascii="Times New Roman" w:hAnsi="Times New Roman" w:cs="Times New Roman"/>
          <w:color w:val="000000" w:themeColor="text1"/>
          <w:sz w:val="28"/>
          <w:szCs w:val="28"/>
        </w:rPr>
        <w:t>Уникнути перевантаження і недовантаження виробничого обладнання, та забезпечити ефективне використання виробничих потужностей і оптимальні виробничі витрати.</w:t>
      </w:r>
      <w:proofErr w:type="gramEnd"/>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Склад MPS- системи: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1) опис планових одиниць і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івнів планування;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2) опис специфікацій планування;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3) формування основного виробничого </w:t>
      </w:r>
      <w:proofErr w:type="gramStart"/>
      <w:r w:rsidRPr="00D961C6">
        <w:rPr>
          <w:rFonts w:ascii="Times New Roman" w:hAnsi="Times New Roman" w:cs="Times New Roman"/>
          <w:color w:val="000000" w:themeColor="text1"/>
          <w:sz w:val="28"/>
          <w:szCs w:val="28"/>
        </w:rPr>
        <w:t>плану-граф</w:t>
      </w:r>
      <w:proofErr w:type="gramEnd"/>
      <w:r w:rsidRPr="00D961C6">
        <w:rPr>
          <w:rFonts w:ascii="Times New Roman" w:hAnsi="Times New Roman" w:cs="Times New Roman"/>
          <w:color w:val="000000" w:themeColor="text1"/>
          <w:sz w:val="28"/>
          <w:szCs w:val="28"/>
        </w:rPr>
        <w:t>іка та інш.</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Процеси планування та організації управління закупівлями </w:t>
      </w:r>
      <w:proofErr w:type="gramStart"/>
      <w:r w:rsidRPr="00D961C6">
        <w:rPr>
          <w:rFonts w:ascii="Times New Roman" w:hAnsi="Times New Roman" w:cs="Times New Roman"/>
          <w:color w:val="000000" w:themeColor="text1"/>
          <w:sz w:val="28"/>
          <w:szCs w:val="28"/>
        </w:rPr>
        <w:t>матер</w:t>
      </w:r>
      <w:proofErr w:type="gramEnd"/>
      <w:r w:rsidRPr="00D961C6">
        <w:rPr>
          <w:rFonts w:ascii="Times New Roman" w:hAnsi="Times New Roman" w:cs="Times New Roman"/>
          <w:color w:val="000000" w:themeColor="text1"/>
          <w:sz w:val="28"/>
          <w:szCs w:val="28"/>
        </w:rPr>
        <w:t>іалів і комплектуючих, виробництва частин і вузлів та інших робіт, виконаних яких необхідне для випуску продукції залежать від використовуваної системи виробничого планування та диспетчеризація. Найбільш поширеними системами планування та диспетчеризація на основі управління поповненням запасів с система організації управління виробництвом Just in Time (JI</w:t>
      </w:r>
      <w:proofErr w:type="gramStart"/>
      <w:r w:rsidRPr="00D961C6">
        <w:rPr>
          <w:rFonts w:ascii="Times New Roman" w:hAnsi="Times New Roman" w:cs="Times New Roman"/>
          <w:color w:val="000000" w:themeColor="text1"/>
          <w:sz w:val="28"/>
          <w:szCs w:val="28"/>
        </w:rPr>
        <w:t>Т</w:t>
      </w:r>
      <w:proofErr w:type="gramEnd"/>
      <w:r w:rsidRPr="00D961C6">
        <w:rPr>
          <w:rFonts w:ascii="Times New Roman" w:hAnsi="Times New Roman" w:cs="Times New Roman"/>
          <w:color w:val="000000" w:themeColor="text1"/>
          <w:sz w:val="28"/>
          <w:szCs w:val="28"/>
        </w:rPr>
        <w:t>), система "Управління поповненням запасів" (PDS – Pond-Draining System, SIC – Statistical Inventory Control).</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MRP здійснює планування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 xml:space="preserve">іх матеріальних потреб виробництва. MRPII- призначена для планування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іх ресурсів підприємства (для реалізації виробничого плану, матеріалів, потужностей і грошей).</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Склад MRP – системи: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1) управління виробами (опис </w:t>
      </w:r>
      <w:proofErr w:type="gramStart"/>
      <w:r w:rsidRPr="00D961C6">
        <w:rPr>
          <w:rFonts w:ascii="Times New Roman" w:hAnsi="Times New Roman" w:cs="Times New Roman"/>
          <w:color w:val="000000" w:themeColor="text1"/>
          <w:sz w:val="28"/>
          <w:szCs w:val="28"/>
        </w:rPr>
        <w:t>матер</w:t>
      </w:r>
      <w:proofErr w:type="gramEnd"/>
      <w:r w:rsidRPr="00D961C6">
        <w:rPr>
          <w:rFonts w:ascii="Times New Roman" w:hAnsi="Times New Roman" w:cs="Times New Roman"/>
          <w:color w:val="000000" w:themeColor="text1"/>
          <w:sz w:val="28"/>
          <w:szCs w:val="28"/>
        </w:rPr>
        <w:t>іалів, комплектуючих і одиниць готової продукції);</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2) управління запасами;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управління конфігурацією виробу (склад виробу);</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4) ведення відомості </w:t>
      </w:r>
      <w:proofErr w:type="gramStart"/>
      <w:r w:rsidRPr="00D961C6">
        <w:rPr>
          <w:rFonts w:ascii="Times New Roman" w:hAnsi="Times New Roman" w:cs="Times New Roman"/>
          <w:color w:val="000000" w:themeColor="text1"/>
          <w:sz w:val="28"/>
          <w:szCs w:val="28"/>
        </w:rPr>
        <w:t>матер</w:t>
      </w:r>
      <w:proofErr w:type="gramEnd"/>
      <w:r w:rsidRPr="00D961C6">
        <w:rPr>
          <w:rFonts w:ascii="Times New Roman" w:hAnsi="Times New Roman" w:cs="Times New Roman"/>
          <w:color w:val="000000" w:themeColor="text1"/>
          <w:sz w:val="28"/>
          <w:szCs w:val="28"/>
        </w:rPr>
        <w:t>іалів;</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5) розрахунок </w:t>
      </w:r>
      <w:proofErr w:type="gramStart"/>
      <w:r w:rsidRPr="00D961C6">
        <w:rPr>
          <w:rFonts w:ascii="Times New Roman" w:hAnsi="Times New Roman" w:cs="Times New Roman"/>
          <w:color w:val="000000" w:themeColor="text1"/>
          <w:sz w:val="28"/>
          <w:szCs w:val="28"/>
        </w:rPr>
        <w:t>потреби в матер</w:t>
      </w:r>
      <w:proofErr w:type="gramEnd"/>
      <w:r w:rsidRPr="00D961C6">
        <w:rPr>
          <w:rFonts w:ascii="Times New Roman" w:hAnsi="Times New Roman" w:cs="Times New Roman"/>
          <w:color w:val="000000" w:themeColor="text1"/>
          <w:sz w:val="28"/>
          <w:szCs w:val="28"/>
        </w:rPr>
        <w:t>іалах;</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6) формування МКРзамовлень </w:t>
      </w:r>
      <w:proofErr w:type="gramStart"/>
      <w:r w:rsidRPr="00D961C6">
        <w:rPr>
          <w:rFonts w:ascii="Times New Roman" w:hAnsi="Times New Roman" w:cs="Times New Roman"/>
          <w:color w:val="000000" w:themeColor="text1"/>
          <w:sz w:val="28"/>
          <w:szCs w:val="28"/>
        </w:rPr>
        <w:t>на</w:t>
      </w:r>
      <w:proofErr w:type="gramEnd"/>
      <w:r w:rsidRPr="00D961C6">
        <w:rPr>
          <w:rFonts w:ascii="Times New Roman" w:hAnsi="Times New Roman" w:cs="Times New Roman"/>
          <w:color w:val="000000" w:themeColor="text1"/>
          <w:sz w:val="28"/>
          <w:szCs w:val="28"/>
        </w:rPr>
        <w:t xml:space="preserve"> закупівлю;</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7) формування МКРзамовлень на переміщення та інш.</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MRP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системи булирозроблені для виробничих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 з дискретним типом та тривалим циклом виробництва. Якщо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ідприємство має процесне виробництво, то застосування МКРфункціональності виправдане у випадку відносно тривалого виробничого циклу.</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Однієї з головних складових інтегрованих інформаційних систем управління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ідприємством класу MRP є система планування виробничих потужностей – CRP (CapacityResourcesPlanning). CRP – системи мають своєю метою створення оптимальних умов для реалізації виробничого плану випуску продукції. Основним завданням CRP є перевірка здійсненності MPS з точки зору завантаження обладнання по виробничим технологічним </w:t>
      </w:r>
      <w:r w:rsidRPr="00D961C6">
        <w:rPr>
          <w:rFonts w:ascii="Times New Roman" w:hAnsi="Times New Roman" w:cs="Times New Roman"/>
          <w:color w:val="000000" w:themeColor="text1"/>
          <w:sz w:val="28"/>
          <w:szCs w:val="28"/>
        </w:rPr>
        <w:lastRenderedPageBreak/>
        <w:t xml:space="preserve">маршрутам з урахуванням часу переналагодження, вимушених простоїв, субпідрядних робіт і </w:t>
      </w:r>
      <w:proofErr w:type="gramStart"/>
      <w:r w:rsidRPr="00D961C6">
        <w:rPr>
          <w:rFonts w:ascii="Times New Roman" w:hAnsi="Times New Roman" w:cs="Times New Roman"/>
          <w:color w:val="000000" w:themeColor="text1"/>
          <w:sz w:val="28"/>
          <w:szCs w:val="28"/>
        </w:rPr>
        <w:t>т</w:t>
      </w:r>
      <w:proofErr w:type="gramEnd"/>
      <w:r w:rsidRPr="00D961C6">
        <w:rPr>
          <w:rFonts w:ascii="Times New Roman" w:hAnsi="Times New Roman" w:cs="Times New Roman"/>
          <w:color w:val="000000" w:themeColor="text1"/>
          <w:sz w:val="28"/>
          <w:szCs w:val="28"/>
        </w:rPr>
        <w:t xml:space="preserve">.д. Вхідний інформацією для CRP є план-графік виробничих замовлень і замовлень на поставку </w:t>
      </w:r>
      <w:proofErr w:type="gramStart"/>
      <w:r w:rsidRPr="00D961C6">
        <w:rPr>
          <w:rFonts w:ascii="Times New Roman" w:hAnsi="Times New Roman" w:cs="Times New Roman"/>
          <w:color w:val="000000" w:themeColor="text1"/>
          <w:sz w:val="28"/>
          <w:szCs w:val="28"/>
        </w:rPr>
        <w:t>матер</w:t>
      </w:r>
      <w:proofErr w:type="gramEnd"/>
      <w:r w:rsidRPr="00D961C6">
        <w:rPr>
          <w:rFonts w:ascii="Times New Roman" w:hAnsi="Times New Roman" w:cs="Times New Roman"/>
          <w:color w:val="000000" w:themeColor="text1"/>
          <w:sz w:val="28"/>
          <w:szCs w:val="28"/>
        </w:rPr>
        <w:t>іалів і комплектуючих, що перетвориться у відповідності з технологічними маршрутами в завантаження устаткування і робочого персоналу</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Склад CRP – системи: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1) робочі центри (опис структури виробничих робітників центрів з визначенням потужності);</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2) машини та механізми (опис виробничого устаткування з визначенням нормативної потужності);</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виробничі операції, що виконуються в прив'язці до робочим центрам і устаткуванню;</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4) технологічні маршрути, що представляють </w:t>
      </w:r>
      <w:proofErr w:type="gramStart"/>
      <w:r w:rsidRPr="00D961C6">
        <w:rPr>
          <w:rFonts w:ascii="Times New Roman" w:hAnsi="Times New Roman" w:cs="Times New Roman"/>
          <w:color w:val="000000" w:themeColor="text1"/>
          <w:sz w:val="28"/>
          <w:szCs w:val="28"/>
        </w:rPr>
        <w:t>посл</w:t>
      </w:r>
      <w:proofErr w:type="gramEnd"/>
      <w:r w:rsidRPr="00D961C6">
        <w:rPr>
          <w:rFonts w:ascii="Times New Roman" w:hAnsi="Times New Roman" w:cs="Times New Roman"/>
          <w:color w:val="000000" w:themeColor="text1"/>
          <w:sz w:val="28"/>
          <w:szCs w:val="28"/>
        </w:rPr>
        <w:t>ідовність операцій, що виконуються протягом деякого часу на конкретному обладнанні в певному робочому центрі;</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5) розрахунок потреб за потужностями для визначення критичної завантаження і прийняття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ішення та інш.</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lang w:val="uk-UA"/>
        </w:rPr>
        <w:t xml:space="preserve">В основі </w:t>
      </w:r>
      <w:r w:rsidRPr="00D961C6">
        <w:rPr>
          <w:rFonts w:ascii="Times New Roman" w:hAnsi="Times New Roman" w:cs="Times New Roman"/>
          <w:color w:val="000000" w:themeColor="text1"/>
          <w:sz w:val="28"/>
          <w:szCs w:val="28"/>
        </w:rPr>
        <w:t>ERP</w:t>
      </w:r>
      <w:r w:rsidRPr="00D961C6">
        <w:rPr>
          <w:rFonts w:ascii="Times New Roman" w:hAnsi="Times New Roman" w:cs="Times New Roman"/>
          <w:color w:val="000000" w:themeColor="text1"/>
          <w:sz w:val="28"/>
          <w:szCs w:val="28"/>
          <w:lang w:val="uk-UA"/>
        </w:rPr>
        <w:t xml:space="preserve">-систем лежить принцип створення єдиного сховища даних, що містить всю корпоративну бізнес-інформацію і забезпечує одночасний доступ до неї будь-якої кількості співробітників організації, наділених відповідними повноваженнями. </w:t>
      </w:r>
      <w:r w:rsidRPr="00D961C6">
        <w:rPr>
          <w:rFonts w:ascii="Times New Roman" w:hAnsi="Times New Roman" w:cs="Times New Roman"/>
          <w:color w:val="000000" w:themeColor="text1"/>
          <w:sz w:val="28"/>
          <w:szCs w:val="28"/>
        </w:rPr>
        <w:t>Зміна даних проводиться через функціональні можливості системи. Єдине сховище даних ERP-системискладається з наступних елементі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1) модель управління інформаційними потокам</w:t>
      </w:r>
      <w:proofErr w:type="gramStart"/>
      <w:r w:rsidRPr="00D961C6">
        <w:rPr>
          <w:rFonts w:ascii="Times New Roman" w:hAnsi="Times New Roman" w:cs="Times New Roman"/>
          <w:color w:val="000000" w:themeColor="text1"/>
          <w:sz w:val="28"/>
          <w:szCs w:val="28"/>
        </w:rPr>
        <w:t>и(</w:t>
      </w:r>
      <w:proofErr w:type="gramEnd"/>
      <w:r w:rsidRPr="00D961C6">
        <w:rPr>
          <w:rFonts w:ascii="Times New Roman" w:hAnsi="Times New Roman" w:cs="Times New Roman"/>
          <w:color w:val="000000" w:themeColor="text1"/>
          <w:sz w:val="28"/>
          <w:szCs w:val="28"/>
        </w:rPr>
        <w:t>ІП) на підприємстві;</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2) апаратно-технічна база і засоби комунікацій;</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СУБД, системне та прикладне програмне забезпечення;</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4) набі</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 xml:space="preserve"> програмних продуктів, що автоматизують управління ІП;</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5) регламент використання і розвитку програмних продукті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6) IT- департамент і забезпечувальні служби;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7) користувачі програмних продукті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КІС накопичують великі обсяги даних, аналіз яких є самостійною складним завданням. </w:t>
      </w:r>
      <w:proofErr w:type="gramStart"/>
      <w:r w:rsidRPr="00D961C6">
        <w:rPr>
          <w:rFonts w:ascii="Times New Roman" w:hAnsi="Times New Roman" w:cs="Times New Roman"/>
          <w:color w:val="000000" w:themeColor="text1"/>
          <w:sz w:val="28"/>
          <w:szCs w:val="28"/>
        </w:rPr>
        <w:t xml:space="preserve">Для її вирішення використовуються програмні системи класу OLAP (On – Line Analytical Processing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аналітична обробка в реальному масштабі часу).</w:t>
      </w:r>
      <w:proofErr w:type="gramEnd"/>
      <w:r w:rsidRPr="00D961C6">
        <w:rPr>
          <w:rFonts w:ascii="Times New Roman" w:hAnsi="Times New Roman" w:cs="Times New Roman"/>
          <w:color w:val="000000" w:themeColor="text1"/>
          <w:sz w:val="28"/>
          <w:szCs w:val="28"/>
        </w:rPr>
        <w:t xml:space="preserve"> Дані системи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ідтримують широкоформатну таблицю, пакет статистичного аналізу, презентаційну графіком і інтерфейс до реляційних СУБД.</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Концепції систем управління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ідприємствами пройшли кілька етапів у своєму розвитку. У процесі еволюції склалася формальна система стандартів і термінології для позначення характеристик автоматизованих систем управління і які у них процесі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lang w:val="uk-UA"/>
        </w:rPr>
        <w:t xml:space="preserve">Великому промислового підприємству доцільно використовувати КІС, яка відповідає законам управління </w:t>
      </w:r>
      <w:r w:rsidRPr="00D961C6">
        <w:rPr>
          <w:rFonts w:ascii="Times New Roman" w:hAnsi="Times New Roman" w:cs="Times New Roman"/>
          <w:color w:val="000000" w:themeColor="text1"/>
          <w:sz w:val="28"/>
          <w:szCs w:val="28"/>
        </w:rPr>
        <w:t>MRP</w:t>
      </w:r>
      <w:r w:rsidRPr="00D961C6">
        <w:rPr>
          <w:rFonts w:ascii="Times New Roman" w:hAnsi="Times New Roman" w:cs="Times New Roman"/>
          <w:color w:val="000000" w:themeColor="text1"/>
          <w:sz w:val="28"/>
          <w:szCs w:val="28"/>
          <w:lang w:val="uk-UA"/>
        </w:rPr>
        <w:t xml:space="preserve"> П. Такі КІС здатні надати керівнику необхідну інформацію про можливість виконання заявок на постачання продукції. </w:t>
      </w:r>
      <w:r w:rsidRPr="00D961C6">
        <w:rPr>
          <w:rFonts w:ascii="Times New Roman" w:hAnsi="Times New Roman" w:cs="Times New Roman"/>
          <w:color w:val="000000" w:themeColor="text1"/>
          <w:sz w:val="28"/>
          <w:szCs w:val="28"/>
        </w:rPr>
        <w:t>Іншими КІС є інтегровані системи управлін</w:t>
      </w:r>
      <w:r w:rsidR="006054A4" w:rsidRPr="00D961C6">
        <w:rPr>
          <w:rFonts w:ascii="Times New Roman" w:hAnsi="Times New Roman" w:cs="Times New Roman"/>
          <w:color w:val="000000" w:themeColor="text1"/>
          <w:sz w:val="28"/>
          <w:szCs w:val="28"/>
        </w:rPr>
        <w:t xml:space="preserve">ня </w:t>
      </w:r>
      <w:proofErr w:type="gramStart"/>
      <w:r w:rsidR="006054A4" w:rsidRPr="00D961C6">
        <w:rPr>
          <w:rFonts w:ascii="Times New Roman" w:hAnsi="Times New Roman" w:cs="Times New Roman"/>
          <w:color w:val="000000" w:themeColor="text1"/>
          <w:sz w:val="28"/>
          <w:szCs w:val="28"/>
        </w:rPr>
        <w:t>п</w:t>
      </w:r>
      <w:proofErr w:type="gramEnd"/>
      <w:r w:rsidR="006054A4" w:rsidRPr="00D961C6">
        <w:rPr>
          <w:rFonts w:ascii="Times New Roman" w:hAnsi="Times New Roman" w:cs="Times New Roman"/>
          <w:color w:val="000000" w:themeColor="text1"/>
          <w:sz w:val="28"/>
          <w:szCs w:val="28"/>
        </w:rPr>
        <w:t>ідприємством, так звані ERP-системи [16].</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Автоматизація діяльності великих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 є досить складним завданням і вимагає, як правило, індивідуального підходу, що враховує особливості організації його діяльності. Інформаційні системи для таких підприємств досить різноманітні, однак будуються з використанням загальних принципів обробки та зберігання облікових даних. Це дозволяє використовувати в якості "ядра" базову систему, що забезпечує автоматизацію найбільш загальних і законодавчо регламентованих аспектів діяльності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ідприємства. До них, в першу чергу, відносяться бухгалтерський і матеріальний </w:t>
      </w:r>
      <w:proofErr w:type="gramStart"/>
      <w:r w:rsidRPr="00D961C6">
        <w:rPr>
          <w:rFonts w:ascii="Times New Roman" w:hAnsi="Times New Roman" w:cs="Times New Roman"/>
          <w:color w:val="000000" w:themeColor="text1"/>
          <w:sz w:val="28"/>
          <w:szCs w:val="28"/>
        </w:rPr>
        <w:t>обл</w:t>
      </w:r>
      <w:proofErr w:type="gramEnd"/>
      <w:r w:rsidRPr="00D961C6">
        <w:rPr>
          <w:rFonts w:ascii="Times New Roman" w:hAnsi="Times New Roman" w:cs="Times New Roman"/>
          <w:color w:val="000000" w:themeColor="text1"/>
          <w:sz w:val="28"/>
          <w:szCs w:val="28"/>
        </w:rPr>
        <w:t xml:space="preserve">ік. Разом з тим базова система повинна являти собою гнучку платформу, яку можна відносно просто (наприклад, за допомогою налаштувань) адаптувати до потреб конкретного підприємства. </w:t>
      </w:r>
      <w:proofErr w:type="gramStart"/>
      <w:r w:rsidRPr="00D961C6">
        <w:rPr>
          <w:rFonts w:ascii="Times New Roman" w:hAnsi="Times New Roman" w:cs="Times New Roman"/>
          <w:color w:val="000000" w:themeColor="text1"/>
          <w:sz w:val="28"/>
          <w:szCs w:val="28"/>
        </w:rPr>
        <w:t>Повинна</w:t>
      </w:r>
      <w:proofErr w:type="gramEnd"/>
      <w:r w:rsidRPr="00D961C6">
        <w:rPr>
          <w:rFonts w:ascii="Times New Roman" w:hAnsi="Times New Roman" w:cs="Times New Roman"/>
          <w:color w:val="000000" w:themeColor="text1"/>
          <w:sz w:val="28"/>
          <w:szCs w:val="28"/>
        </w:rPr>
        <w:t xml:space="preserve"> враховуватися також можливість розширення функціональних можливостей системи шляхом включення до її складу знову розробляються або вже створених модулів.</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Ефективне управління сучасним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ідприємством являє собою досить нетривіальну задачу, враховуючи різноманіття використовуваних ресурсів і високу вартість зміни зовнішнього оточення. Основними функціями управління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ідприємством є, як відомо, планування, облік, контроль і регулювання, які здійснюються в багатовимірному просторі різних о</w:t>
      </w:r>
      <w:r w:rsidR="006054A4" w:rsidRPr="00D961C6">
        <w:rPr>
          <w:rFonts w:ascii="Times New Roman" w:hAnsi="Times New Roman" w:cs="Times New Roman"/>
          <w:color w:val="000000" w:themeColor="text1"/>
          <w:sz w:val="28"/>
          <w:szCs w:val="28"/>
        </w:rPr>
        <w:t>бластей діяльності підприємства [17].</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Сформовані управлінські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ішення в ході виконання перерахованих вище функцій служать відправним моментом для конкретних виконавців. У зв'язку з тим, що автоматизація виконання посадових обов'язків і окремих доручень практично стала останнім часом стандартом де-факто, особливої гостроти набуває проблема автоматизації безпосередньо управлінських функцій.</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Таким чином, найбільш істотною рисою комплексної інформаційної системи має стати розширення контуру автоматизації для отримання замкнутої, саморегулюваної системи, здатної гнучко і оперативно перебудовувати принципи свого функціонування [9].</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Подібна широкопрофільна система повинна в максимально допустимої ступені задовольнити </w:t>
      </w:r>
      <w:proofErr w:type="gramStart"/>
      <w:r w:rsidRPr="00D961C6">
        <w:rPr>
          <w:rFonts w:ascii="Times New Roman" w:hAnsi="Times New Roman" w:cs="Times New Roman"/>
          <w:color w:val="000000" w:themeColor="text1"/>
          <w:sz w:val="28"/>
          <w:szCs w:val="28"/>
        </w:rPr>
        <w:t>вс</w:t>
      </w:r>
      <w:proofErr w:type="gramEnd"/>
      <w:r w:rsidRPr="00D961C6">
        <w:rPr>
          <w:rFonts w:ascii="Times New Roman" w:hAnsi="Times New Roman" w:cs="Times New Roman"/>
          <w:color w:val="000000" w:themeColor="text1"/>
          <w:sz w:val="28"/>
          <w:szCs w:val="28"/>
        </w:rPr>
        <w:t>і підрозділи організації, по можл</w:t>
      </w:r>
      <w:r w:rsidR="006054A4" w:rsidRPr="00D961C6">
        <w:rPr>
          <w:rFonts w:ascii="Times New Roman" w:hAnsi="Times New Roman" w:cs="Times New Roman"/>
          <w:color w:val="000000" w:themeColor="text1"/>
          <w:sz w:val="28"/>
          <w:szCs w:val="28"/>
        </w:rPr>
        <w:t>ивості зберегти існуючі бізнес-</w:t>
      </w:r>
      <w:r w:rsidRPr="00D961C6">
        <w:rPr>
          <w:rFonts w:ascii="Times New Roman" w:hAnsi="Times New Roman" w:cs="Times New Roman"/>
          <w:color w:val="000000" w:themeColor="text1"/>
          <w:sz w:val="28"/>
          <w:szCs w:val="28"/>
        </w:rPr>
        <w:t>процеси, а також методи і структуру управління. Без залучення автоматизації практично не можна контрол</w:t>
      </w:r>
      <w:r w:rsidR="006054A4" w:rsidRPr="00D961C6">
        <w:rPr>
          <w:rFonts w:ascii="Times New Roman" w:hAnsi="Times New Roman" w:cs="Times New Roman"/>
          <w:color w:val="000000" w:themeColor="text1"/>
          <w:sz w:val="28"/>
          <w:szCs w:val="28"/>
        </w:rPr>
        <w:t>ювати постійно мінливі бізнес-</w:t>
      </w:r>
      <w:r w:rsidRPr="00D961C6">
        <w:rPr>
          <w:rFonts w:ascii="Times New Roman" w:hAnsi="Times New Roman" w:cs="Times New Roman"/>
          <w:color w:val="000000" w:themeColor="text1"/>
          <w:sz w:val="28"/>
          <w:szCs w:val="28"/>
        </w:rPr>
        <w:t>процеси.</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Сучасні інформаційні системи повинні відповідати цілому набору обов'язкових вимог. Серед них, в першу чергу, слід відзначити використання </w:t>
      </w:r>
      <w:proofErr w:type="gramStart"/>
      <w:r w:rsidRPr="00D961C6">
        <w:rPr>
          <w:rFonts w:ascii="Times New Roman" w:hAnsi="Times New Roman" w:cs="Times New Roman"/>
          <w:color w:val="000000" w:themeColor="text1"/>
          <w:sz w:val="28"/>
          <w:szCs w:val="28"/>
        </w:rPr>
        <w:t>арх</w:t>
      </w:r>
      <w:proofErr w:type="gramEnd"/>
      <w:r w:rsidRPr="00D961C6">
        <w:rPr>
          <w:rFonts w:ascii="Times New Roman" w:hAnsi="Times New Roman" w:cs="Times New Roman"/>
          <w:color w:val="000000" w:themeColor="text1"/>
          <w:sz w:val="28"/>
          <w:szCs w:val="28"/>
        </w:rPr>
        <w:t>ітектури клієнт – сервер з можливістю застосування більшості промислових СУБД, забезпечення безпеки за допомогою різних методів контролю і розмежування доступу до інформаційних ресурсів, підтримку розподіленої обробки інформації, модульний принцип побудови з оперативно – незалежних функціональних блоків, а також підтримку</w:t>
      </w:r>
      <w:r w:rsidR="006054A4" w:rsidRPr="00D961C6">
        <w:rPr>
          <w:rFonts w:ascii="Times New Roman" w:hAnsi="Times New Roman" w:cs="Times New Roman"/>
          <w:color w:val="000000" w:themeColor="text1"/>
          <w:sz w:val="28"/>
          <w:szCs w:val="28"/>
        </w:rPr>
        <w:t xml:space="preserve"> технологій Internet / Intranet [18].</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Крім того, важливу роль грають і інші </w:t>
      </w:r>
      <w:r w:rsidR="006054A4"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експлуатаційні характеристики: легкість адміністрування, ергономічність, наявність локалізованого (русифікованого) інтерфейсу.</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Найбільш органічним і ефективним способом побудови</w:t>
      </w:r>
      <w:proofErr w:type="gramStart"/>
      <w:r w:rsidRPr="00D961C6">
        <w:rPr>
          <w:rFonts w:ascii="Times New Roman" w:hAnsi="Times New Roman" w:cs="Times New Roman"/>
          <w:color w:val="000000" w:themeColor="text1"/>
          <w:sz w:val="28"/>
          <w:szCs w:val="28"/>
        </w:rPr>
        <w:t xml:space="preserve"> К</w:t>
      </w:r>
      <w:proofErr w:type="gramEnd"/>
      <w:r w:rsidRPr="00D961C6">
        <w:rPr>
          <w:rFonts w:ascii="Times New Roman" w:hAnsi="Times New Roman" w:cs="Times New Roman"/>
          <w:color w:val="000000" w:themeColor="text1"/>
          <w:sz w:val="28"/>
          <w:szCs w:val="28"/>
        </w:rPr>
        <w:t xml:space="preserve">ІС, при якому були б виконані вище перелічені функції та вимоги до технологічності, є використання в якості ядра всього інформаційного комплексу системи автоматизації </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ділових процесів. Діяльність будь-якої організації являє собою сукупність вироблених у повсякденній практиці ділових процесів, до яких залучені фінансові, матеріальні, кадрові, інформаційні та інші види ресурсів. Саме ділові процеси визначають порядок взаємодії окремих співробітників і цілих відділі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 а також принципи побудови інформаційних систем.</w:t>
      </w:r>
    </w:p>
    <w:p w:rsidR="006B1523" w:rsidRPr="00D961C6" w:rsidRDefault="006B1523" w:rsidP="006B1523">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Сформована таким чином</w:t>
      </w:r>
      <w:proofErr w:type="gramStart"/>
      <w:r w:rsidRPr="00D961C6">
        <w:rPr>
          <w:rFonts w:ascii="Times New Roman" w:hAnsi="Times New Roman" w:cs="Times New Roman"/>
          <w:color w:val="000000" w:themeColor="text1"/>
          <w:sz w:val="28"/>
          <w:szCs w:val="28"/>
        </w:rPr>
        <w:t xml:space="preserve"> К</w:t>
      </w:r>
      <w:proofErr w:type="gramEnd"/>
      <w:r w:rsidRPr="00D961C6">
        <w:rPr>
          <w:rFonts w:ascii="Times New Roman" w:hAnsi="Times New Roman" w:cs="Times New Roman"/>
          <w:color w:val="000000" w:themeColor="text1"/>
          <w:sz w:val="28"/>
          <w:szCs w:val="28"/>
        </w:rPr>
        <w:t>ІС характеризується одночасно універсальністю та ефективністю. Інтегрований комплекс може створюватися на базі розрізнених автоматизованих робочих місць, тобто з використанням уже наявного системного та прикладного програмного забезпечення.</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Створення великих високотехнологічних корпоративних структур має ряд важливих переваг у порівнянні з підприємствами малого і середнього бізнесу та відіграє значну роль у формуванні ефективної структури економіки України й у посиленні економічної і науково-технічної інтеграції. Тенденція до об'єднання суб'єктів господарювання відбиває об'єктивну необхідність їхнього розвитку. Великі корпорації сприяють стійкості економічного співробітництва як на внутрішньому, так і на зовнішньому ринках, координації діяльності промислових структур за допомогою засобів внутрішньофірмового управління, що, в свою чергу, обумовлює необхідність дослідження механізму корпоративного управління.</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Разом з тим подальшого дослідження вимагають сутність стратегії корпоративного управління, умови її формування та методи оцінки економічної ефективності. Зокрема, важливим завданням є розробка науково-</w:t>
      </w:r>
      <w:r w:rsidRPr="00D961C6">
        <w:rPr>
          <w:rFonts w:ascii="Times New Roman" w:hAnsi="Times New Roman" w:cs="Times New Roman"/>
          <w:color w:val="000000" w:themeColor="text1"/>
          <w:sz w:val="28"/>
          <w:szCs w:val="28"/>
          <w:lang w:val="uk-UA"/>
        </w:rPr>
        <w:lastRenderedPageBreak/>
        <w:t>методичних положень, що визначають організацію корпоративного управління, рекомендацій з вибору системи корпоративного управління, а також рекомендацій щодо зацікавленості працівників-власників у результатах діяльності ПАТ (корпорацій).</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Виходячи з актуальності зазначених проблем, визначення умов і чинників ефективної діяльності корпоративних об'єднань в Україні, а також аналіз існуючих систем корпоративного управління з метою вибору найбільш доско</w:t>
      </w:r>
      <w:r w:rsidR="006054A4" w:rsidRPr="00D961C6">
        <w:rPr>
          <w:rFonts w:ascii="Times New Roman" w:hAnsi="Times New Roman" w:cs="Times New Roman"/>
          <w:color w:val="000000" w:themeColor="text1"/>
          <w:sz w:val="28"/>
          <w:szCs w:val="28"/>
          <w:lang w:val="uk-UA"/>
        </w:rPr>
        <w:t>налою є першочерговим завданням [19].</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Початком формування корпоративних об'єднань вважають масштабне здійснення безоплатної приватизації, яка призвела до створення на багатьох підприємствах акціонерних моделей, характерною рисою яких є домінуюча роль акціонерів - працівників ПАТ.</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Однак, як виявилося, на практиці такий підхід не завжди сприяє стимулюванню більш ефективної роботи ПАТ, і поки що приватна власність у формі тих акціонерних товариств, створених у процесі приватизації, не довела свою перевагу порівняно з державною. Це багато в чому пов'язано з низьким рівнем організації корпоративного управління підприємствами, в результаті чого на них постійно відбуваються конфліктні ситуації.</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Досвід роботи приватизованих підприємств доводить, що на шляху ефективного співробітництва всередині акціонерних товариств варто об'єктивний конфлікт між менеджментом компаній та їх акціонерами. Щоб розібратися у спорах, що виникають при управлінні ПАТ, треба більш детально розглянути типові для українських підприємств групи акціонерів.</w:t>
      </w:r>
    </w:p>
    <w:p w:rsidR="006054A4" w:rsidRPr="00721C00" w:rsidRDefault="00A277A1" w:rsidP="00EB0E05">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lang w:val="uk-UA"/>
        </w:rPr>
        <w:t xml:space="preserve">По-перше - держава-акціонер. В держвласності як правило закріплюються пакети акцій у розмірі 50% + 1 акція і 26% + 1 акція (головним чином це стосується стратегічно важливих підприємств). </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Таким чином, держава намагається залишитися основним власником підприємств або впливати на прийняття найбільш важливих рішень. Державні частки, є надлишком над розмірами цих пакетів, продаються приватним інвесторам.</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lastRenderedPageBreak/>
        <w:t>Другу групу, яка, на відміну від держави-акціонера, присутня зараз на всіх приватизованих ПАТ, складають акціонери - керівники підприємств. Головний інтерес представників цієї групи полягає в збереженні своїх посад та влади всередині акціонерного товариства.</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Наявність влади для багатьох керівників має набагато більше значення в порівнянні, скажімо, з отриманням дивідендів по акціях.</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У третю групу увійшли акціонери - працівники підприємства. Її представники ставали власниками акцій </w:t>
      </w:r>
      <w:r w:rsidR="00AB49BB"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lang w:val="uk-UA"/>
        </w:rPr>
        <w:t>рідних</w:t>
      </w:r>
      <w:r w:rsidR="00AB49BB"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lang w:val="uk-UA"/>
        </w:rPr>
        <w:t xml:space="preserve"> об'єктів з кількох причин. Серед них: бажання стати співвласником ПАТ й одержувати дивіденди по акціях; пропаганда або тиск керівників підприємств, які погрожували працівникам приходом зовнішнього інвестора, що може бути небезпечним для суспільства; перебування на підприємстві колективу орендарів, які здійснювали оренду підприємства з правом викупу; відсутність кваліфікації для оцінки можливостей інших підприємств.</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Ця група практично позбавлена самостійності, що викликано некомпетентністю та зал</w:t>
      </w:r>
      <w:r w:rsidR="006B1523" w:rsidRPr="00D961C6">
        <w:rPr>
          <w:rFonts w:ascii="Times New Roman" w:hAnsi="Times New Roman" w:cs="Times New Roman"/>
          <w:color w:val="000000" w:themeColor="text1"/>
          <w:sz w:val="28"/>
          <w:szCs w:val="28"/>
          <w:lang w:val="uk-UA"/>
        </w:rPr>
        <w:t>ежністю від керівництва ПАТ</w:t>
      </w:r>
      <w:r w:rsidRPr="00D961C6">
        <w:rPr>
          <w:rFonts w:ascii="Times New Roman" w:hAnsi="Times New Roman" w:cs="Times New Roman"/>
          <w:color w:val="000000" w:themeColor="text1"/>
          <w:sz w:val="28"/>
          <w:szCs w:val="28"/>
          <w:lang w:val="uk-UA"/>
        </w:rPr>
        <w:t>.</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Серед інших акціонерів ПАТ в першу чергу треба виділити стратегічних інвесторів, які цілком свідомо купували значні пакети акцій з метою отримання контролю над підприємством. Дії цих акціонерів у багатьох випадках також характеризуються певною жорсткістю. Зокрема з їх появою на підприємстві може відбуватися зміна менеджменту, що не завжди позитивно впливає на виробничий процес. Втручання в оперативну діяльність ПАТ з боку таких власників часто відбувається на шкоду інших, більш дрібних акціонерів.</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Найбільш незахищеною групою акціонерів є юридичні особи (портфельні інвестори) і фізичні особи, що володіють незначними пакетами акцій. Ці акціонери в першу чергу зацікавлені у розвитку підприємства, підвищення ліквідності акцій та зростання їх ринкової вартості. Тільки завдяки цьому вони зможуть отримувати пристойні дивіденди вигідно продавати акції. Однак у зв'язку з наведеними вище зловживаннями з боку </w:t>
      </w:r>
      <w:r w:rsidRPr="00D961C6">
        <w:rPr>
          <w:rFonts w:ascii="Times New Roman" w:hAnsi="Times New Roman" w:cs="Times New Roman"/>
          <w:color w:val="000000" w:themeColor="text1"/>
          <w:sz w:val="28"/>
          <w:szCs w:val="28"/>
          <w:lang w:val="uk-UA"/>
        </w:rPr>
        <w:lastRenderedPageBreak/>
        <w:t>інших груп дрібні акціонери не мають можливості реально впливати на роботу підприємств.</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Існують і інші фактори, що заважають нормальному розвитку ПАТ. До них слід віднести закритість фондового ринку на отримання повної інформації про емітентів акцій. Відсутність відкритої інформації про власників акцій не дає можливості адекватно реагувати на зміни ситуації в структурі власників, узгоджувати свою політику у ході підготовки акціонерного зборів.</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Також на ринку залишається цілком реальна можливість отримати акції у володіння іншим шляхом, ніж купівля-продаж, наприклад, способом взяття зобов'язань налагодити роботу об'єкта. Однак обіцянки не завжди втілюються в життя. Так, останнім часом набуло поширення вилучення практично всього майна підприємства у податковій заставі з подальшим й</w:t>
      </w:r>
      <w:r w:rsidR="006B1523" w:rsidRPr="00D961C6">
        <w:rPr>
          <w:rFonts w:ascii="Times New Roman" w:hAnsi="Times New Roman" w:cs="Times New Roman"/>
          <w:color w:val="000000" w:themeColor="text1"/>
          <w:sz w:val="28"/>
          <w:szCs w:val="28"/>
          <w:lang w:val="uk-UA"/>
        </w:rPr>
        <w:t>ого розпродажем за безцінь</w:t>
      </w:r>
      <w:r w:rsidRPr="00D961C6">
        <w:rPr>
          <w:rFonts w:ascii="Times New Roman" w:hAnsi="Times New Roman" w:cs="Times New Roman"/>
          <w:color w:val="000000" w:themeColor="text1"/>
          <w:sz w:val="28"/>
          <w:szCs w:val="28"/>
          <w:lang w:val="uk-UA"/>
        </w:rPr>
        <w:t>.</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На </w:t>
      </w:r>
      <w:r w:rsidR="00B80ECC" w:rsidRPr="00D961C6">
        <w:rPr>
          <w:rFonts w:ascii="Times New Roman" w:hAnsi="Times New Roman" w:cs="Times New Roman"/>
          <w:color w:val="000000" w:themeColor="text1"/>
          <w:sz w:val="28"/>
          <w:szCs w:val="28"/>
          <w:lang w:val="uk-UA"/>
        </w:rPr>
        <w:t>мою</w:t>
      </w:r>
      <w:r w:rsidRPr="00D961C6">
        <w:rPr>
          <w:rFonts w:ascii="Times New Roman" w:hAnsi="Times New Roman" w:cs="Times New Roman"/>
          <w:color w:val="000000" w:themeColor="text1"/>
          <w:sz w:val="28"/>
          <w:szCs w:val="28"/>
          <w:lang w:val="uk-UA"/>
        </w:rPr>
        <w:t xml:space="preserve"> думку, одним із найважливіших чинників ефективного розвитку корпоративних відносин є відносини всередині підприємства або корпоративна культура. На жаль, сьогодні ці відносини ще далекі від належного рівня через постійні конфлікти між менеджментом підприємства і його акціонерами, між власниками малих і великих пакетів акцій, між стратегічним інвестором та іншими акціонерами. Поки ці відносини не вийдуть на цивілізований рівень, ні про який розвиток корпоративного управління говорити не можна.</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Аналіз наведених вище теоретичних розробок дозволив встановити існування різних поглядів на корпоративне управління, сформувалися багато в чому під впливом агентської теорії. В її основі </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lang w:val="uk-UA"/>
        </w:rPr>
        <w:t xml:space="preserve"> розбіжність інтересів менеджменту і власників компанії, що спричиняє додаткові витрати, названі агентськими витратами. Суть проблематики корпоративного управління довгий час становив пошук дієвої системи корпоративного управління. Так, свого часу виникла контрактна теорія фірми, спрямована на рішення агентської проблеми: між акціонерами як постачальниками капіталу та </w:t>
      </w:r>
      <w:r w:rsidRPr="00D961C6">
        <w:rPr>
          <w:rFonts w:ascii="Times New Roman" w:hAnsi="Times New Roman" w:cs="Times New Roman"/>
          <w:color w:val="000000" w:themeColor="text1"/>
          <w:sz w:val="28"/>
          <w:szCs w:val="28"/>
          <w:lang w:val="uk-UA"/>
        </w:rPr>
        <w:lastRenderedPageBreak/>
        <w:t>менеджерами як керуючим цим капіталом повинен бути укладений контракт, який найбільш повно обумовлює всі права та умови відносин сторін.</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Аналіз проблем бізнесу різних корпорацій показує, що їх наявність пов'язана не з дисбалансом влади, а з неправдивими стратегічними рішеннями. Баланс влади - лише необхідно і достатньо важлива основа для побудови ефективної системи корпоративного управління. Сутність системи полягає в ефективності рішень, насамперед стратегічних. Система корпоративного управління має бути побудована таким чином, щоб вона могла попереджати появу стратегічних помилок, а при їх виникненні - ефективно їх коригувати. В результаті процес прийняття стратегічних рішень повинен бути істотно </w:t>
      </w:r>
      <w:r w:rsidR="00AB49BB" w:rsidRPr="00D961C6">
        <w:rPr>
          <w:rFonts w:ascii="Times New Roman" w:hAnsi="Times New Roman" w:cs="Times New Roman"/>
          <w:color w:val="000000" w:themeColor="text1"/>
          <w:sz w:val="28"/>
          <w:szCs w:val="28"/>
          <w:lang w:val="uk-UA"/>
        </w:rPr>
        <w:t>переформовований</w:t>
      </w:r>
      <w:r w:rsidRPr="00D961C6">
        <w:rPr>
          <w:rFonts w:ascii="Times New Roman" w:hAnsi="Times New Roman" w:cs="Times New Roman"/>
          <w:color w:val="000000" w:themeColor="text1"/>
          <w:sz w:val="28"/>
          <w:szCs w:val="28"/>
          <w:lang w:val="uk-UA"/>
        </w:rPr>
        <w:t>.</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Стратегічні рішення мають особливість</w:t>
      </w:r>
      <w:r w:rsidR="00AB49BB" w:rsidRPr="00D961C6">
        <w:rPr>
          <w:rFonts w:ascii="Times New Roman"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 xml:space="preserve"> </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lang w:val="uk-UA"/>
        </w:rPr>
        <w:t xml:space="preserve"> </w:t>
      </w:r>
      <w:r w:rsidR="00AB49BB" w:rsidRPr="00D961C6">
        <w:rPr>
          <w:rFonts w:ascii="Times New Roman"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 xml:space="preserve">процес їх розробки не менш важливий, ніж результат. Більше того, формулювання стратегічних рішень часто звучать досить банально, приховуючи в собі величезний набір припущень, які були зроблені в процесі розробки стратегії. Це призводить до істотної складності контролю реалізації стратегічних рішень, якщо контролюючий орган не був </w:t>
      </w:r>
      <w:r w:rsidR="006B1523" w:rsidRPr="00D961C6">
        <w:rPr>
          <w:rFonts w:ascii="Times New Roman" w:hAnsi="Times New Roman" w:cs="Times New Roman"/>
          <w:color w:val="000000" w:themeColor="text1"/>
          <w:sz w:val="28"/>
          <w:szCs w:val="28"/>
          <w:lang w:val="uk-UA"/>
        </w:rPr>
        <w:t>залучений до розробки стратегії.</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У стратегічно орієнтованої системи корпоративного управління крупні акціонери, інституційні інвестори, члени ради директорів повинні бути залучені до розробки стратегічних рішень разом з менеджментом.</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lang w:val="uk-UA"/>
        </w:rPr>
        <w:t>Врахування відмінностей між двома існуючими системами корпоративного управління дозволяє більш детально вивчити проц</w:t>
      </w:r>
      <w:r w:rsidR="00AB49BB" w:rsidRPr="00D961C6">
        <w:rPr>
          <w:rFonts w:ascii="Times New Roman" w:hAnsi="Times New Roman" w:cs="Times New Roman"/>
          <w:color w:val="000000" w:themeColor="text1"/>
          <w:sz w:val="28"/>
          <w:szCs w:val="28"/>
          <w:lang w:val="uk-UA"/>
        </w:rPr>
        <w:t xml:space="preserve">еси в корпоративному середовищі </w:t>
      </w:r>
      <w:r w:rsidR="00AB49BB" w:rsidRPr="00D961C6">
        <w:rPr>
          <w:rFonts w:ascii="Times New Roman" w:hAnsi="Times New Roman" w:cs="Times New Roman"/>
          <w:color w:val="000000" w:themeColor="text1"/>
          <w:sz w:val="28"/>
          <w:szCs w:val="28"/>
        </w:rPr>
        <w:t>[20].</w:t>
      </w:r>
    </w:p>
    <w:p w:rsidR="00A277A1" w:rsidRPr="00D961C6" w:rsidRDefault="00A277A1" w:rsidP="00EB0E05">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Порівняльні характеристики збалансованої і стратегічно орієнтованої системи корпоративного управління наведено в таблиці 1.1.</w:t>
      </w:r>
    </w:p>
    <w:p w:rsidR="00A277A1" w:rsidRPr="00D961C6" w:rsidRDefault="00A277A1" w:rsidP="00A277A1">
      <w:pPr>
        <w:spacing w:line="360" w:lineRule="auto"/>
        <w:ind w:firstLine="709"/>
        <w:jc w:val="center"/>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Таблиця 1.1 - Порівняльна характеристика систем корпоративного управління</w:t>
      </w:r>
      <w:r w:rsidR="00B072C0">
        <w:rPr>
          <w:rFonts w:ascii="Times New Roman" w:hAnsi="Times New Roman" w:cs="Times New Roman"/>
          <w:color w:val="000000" w:themeColor="text1"/>
          <w:sz w:val="28"/>
          <w:szCs w:val="28"/>
          <w:lang w:val="uk-UA"/>
        </w:rPr>
        <w:t>.</w:t>
      </w:r>
    </w:p>
    <w:tbl>
      <w:tblPr>
        <w:tblStyle w:val="11"/>
        <w:tblW w:w="4750" w:type="pct"/>
        <w:tblLook w:val="01E0"/>
      </w:tblPr>
      <w:tblGrid>
        <w:gridCol w:w="2397"/>
        <w:gridCol w:w="2666"/>
        <w:gridCol w:w="4029"/>
      </w:tblGrid>
      <w:tr w:rsidR="00A277A1" w:rsidRPr="00D961C6" w:rsidTr="00984BD9">
        <w:tc>
          <w:tcPr>
            <w:tcW w:w="2447" w:type="dxa"/>
          </w:tcPr>
          <w:p w:rsidR="00A277A1" w:rsidRPr="00D961C6" w:rsidRDefault="00A277A1" w:rsidP="00EB0E05">
            <w:pPr>
              <w:pStyle w:val="a4"/>
              <w:jc w:val="both"/>
              <w:rPr>
                <w:color w:val="000000" w:themeColor="text1"/>
              </w:rPr>
            </w:pPr>
            <w:r w:rsidRPr="00D961C6">
              <w:rPr>
                <w:color w:val="000000" w:themeColor="text1"/>
              </w:rPr>
              <w:t xml:space="preserve">Системи корпоративного </w:t>
            </w:r>
            <w:r w:rsidRPr="00D961C6">
              <w:rPr>
                <w:color w:val="000000" w:themeColor="text1"/>
              </w:rPr>
              <w:lastRenderedPageBreak/>
              <w:t>управління</w:t>
            </w:r>
          </w:p>
        </w:tc>
        <w:tc>
          <w:tcPr>
            <w:tcW w:w="2810" w:type="dxa"/>
          </w:tcPr>
          <w:p w:rsidR="00A277A1" w:rsidRPr="00D961C6" w:rsidRDefault="00A277A1" w:rsidP="00EB0E05">
            <w:pPr>
              <w:pStyle w:val="a4"/>
              <w:jc w:val="both"/>
              <w:rPr>
                <w:color w:val="000000" w:themeColor="text1"/>
              </w:rPr>
            </w:pPr>
            <w:r w:rsidRPr="00D961C6">
              <w:rPr>
                <w:color w:val="000000" w:themeColor="text1"/>
              </w:rPr>
              <w:lastRenderedPageBreak/>
              <w:t xml:space="preserve">Роль </w:t>
            </w:r>
            <w:proofErr w:type="gramStart"/>
            <w:r w:rsidRPr="00D961C6">
              <w:rPr>
                <w:color w:val="000000" w:themeColor="text1"/>
              </w:rPr>
              <w:t>ради</w:t>
            </w:r>
            <w:proofErr w:type="gramEnd"/>
            <w:r w:rsidRPr="00D961C6">
              <w:rPr>
                <w:color w:val="000000" w:themeColor="text1"/>
              </w:rPr>
              <w:t xml:space="preserve"> директорів</w:t>
            </w:r>
          </w:p>
        </w:tc>
        <w:tc>
          <w:tcPr>
            <w:tcW w:w="4391" w:type="dxa"/>
          </w:tcPr>
          <w:p w:rsidR="00A277A1" w:rsidRPr="00D961C6" w:rsidRDefault="00A277A1" w:rsidP="00EB0E05">
            <w:pPr>
              <w:pStyle w:val="a4"/>
              <w:jc w:val="both"/>
              <w:rPr>
                <w:color w:val="000000" w:themeColor="text1"/>
              </w:rPr>
            </w:pPr>
          </w:p>
          <w:p w:rsidR="00A277A1" w:rsidRPr="00D961C6" w:rsidRDefault="00EB0E05" w:rsidP="00EB0E05">
            <w:pPr>
              <w:pStyle w:val="a4"/>
              <w:jc w:val="both"/>
              <w:rPr>
                <w:color w:val="000000" w:themeColor="text1"/>
              </w:rPr>
            </w:pPr>
            <w:r w:rsidRPr="00D961C6">
              <w:rPr>
                <w:color w:val="000000" w:themeColor="text1"/>
              </w:rPr>
              <w:t>Основні характеристики</w:t>
            </w:r>
          </w:p>
        </w:tc>
      </w:tr>
      <w:tr w:rsidR="00A277A1" w:rsidRPr="00D961C6" w:rsidTr="00984BD9">
        <w:tc>
          <w:tcPr>
            <w:tcW w:w="2447" w:type="dxa"/>
          </w:tcPr>
          <w:p w:rsidR="00A277A1" w:rsidRPr="00D961C6" w:rsidRDefault="00A277A1" w:rsidP="00EB0E05">
            <w:pPr>
              <w:pStyle w:val="a4"/>
              <w:jc w:val="both"/>
              <w:rPr>
                <w:color w:val="000000" w:themeColor="text1"/>
              </w:rPr>
            </w:pPr>
            <w:r w:rsidRPr="00D961C6">
              <w:rPr>
                <w:color w:val="000000" w:themeColor="text1"/>
              </w:rPr>
              <w:lastRenderedPageBreak/>
              <w:t xml:space="preserve">1. </w:t>
            </w:r>
            <w:r w:rsidR="00EB0E05" w:rsidRPr="00D961C6">
              <w:rPr>
                <w:color w:val="000000" w:themeColor="text1"/>
              </w:rPr>
              <w:t>Збалансована система</w:t>
            </w:r>
          </w:p>
        </w:tc>
        <w:tc>
          <w:tcPr>
            <w:tcW w:w="2810" w:type="dxa"/>
          </w:tcPr>
          <w:p w:rsidR="00A277A1" w:rsidRPr="00D961C6" w:rsidRDefault="00EB0E05" w:rsidP="00EB0E05">
            <w:pPr>
              <w:pStyle w:val="a4"/>
              <w:jc w:val="both"/>
              <w:rPr>
                <w:color w:val="000000" w:themeColor="text1"/>
              </w:rPr>
            </w:pPr>
            <w:r w:rsidRPr="00D961C6">
              <w:rPr>
                <w:color w:val="000000" w:themeColor="text1"/>
              </w:rPr>
              <w:t>Призначати, контролювати і, коли необхідно, замінювати менеджмент</w:t>
            </w:r>
          </w:p>
        </w:tc>
        <w:tc>
          <w:tcPr>
            <w:tcW w:w="4391" w:type="dxa"/>
          </w:tcPr>
          <w:p w:rsidR="00EB0E05" w:rsidRPr="00D961C6" w:rsidRDefault="00A277A1" w:rsidP="00EB0E05">
            <w:pPr>
              <w:pStyle w:val="a4"/>
              <w:jc w:val="both"/>
              <w:rPr>
                <w:color w:val="000000" w:themeColor="text1"/>
              </w:rPr>
            </w:pPr>
            <w:r w:rsidRPr="00D961C6">
              <w:rPr>
                <w:color w:val="000000" w:themeColor="text1"/>
              </w:rPr>
              <w:t xml:space="preserve"> </w:t>
            </w:r>
            <w:r w:rsidR="00EB0E05" w:rsidRPr="00D961C6">
              <w:rPr>
                <w:color w:val="000000" w:themeColor="text1"/>
              </w:rPr>
              <w:t>- Достатність влади для здійснення контролю менеджменту і його ефективної оцінки;</w:t>
            </w:r>
          </w:p>
          <w:p w:rsidR="00EB0E05" w:rsidRPr="00D961C6" w:rsidRDefault="00EB0E05" w:rsidP="00EB0E05">
            <w:pPr>
              <w:pStyle w:val="a4"/>
              <w:jc w:val="both"/>
              <w:rPr>
                <w:color w:val="000000" w:themeColor="text1"/>
              </w:rPr>
            </w:pPr>
            <w:r w:rsidRPr="00D961C6">
              <w:rPr>
                <w:color w:val="000000" w:themeColor="text1"/>
              </w:rPr>
              <w:t>Незалежність як механізм відвертої оцінки менеджменту та усунення неефективних компромі</w:t>
            </w:r>
            <w:proofErr w:type="gramStart"/>
            <w:r w:rsidRPr="00D961C6">
              <w:rPr>
                <w:color w:val="000000" w:themeColor="text1"/>
              </w:rPr>
              <w:t>с</w:t>
            </w:r>
            <w:proofErr w:type="gramEnd"/>
            <w:r w:rsidRPr="00D961C6">
              <w:rPr>
                <w:color w:val="000000" w:themeColor="text1"/>
              </w:rPr>
              <w:t>ів;</w:t>
            </w:r>
          </w:p>
          <w:p w:rsidR="00EB0E05" w:rsidRPr="00D961C6" w:rsidRDefault="00EB0E05" w:rsidP="00EB0E05">
            <w:pPr>
              <w:pStyle w:val="a4"/>
              <w:jc w:val="both"/>
              <w:rPr>
                <w:color w:val="000000" w:themeColor="text1"/>
              </w:rPr>
            </w:pPr>
            <w:r w:rsidRPr="00D961C6">
              <w:rPr>
                <w:color w:val="000000" w:themeColor="text1"/>
              </w:rPr>
              <w:t>Процедури оцінки діяльності менеджменту базуються на активному використанні зовнішніх члені</w:t>
            </w:r>
            <w:proofErr w:type="gramStart"/>
            <w:r w:rsidRPr="00D961C6">
              <w:rPr>
                <w:color w:val="000000" w:themeColor="text1"/>
              </w:rPr>
              <w:t>в</w:t>
            </w:r>
            <w:proofErr w:type="gramEnd"/>
            <w:r w:rsidRPr="00D961C6">
              <w:rPr>
                <w:color w:val="000000" w:themeColor="text1"/>
              </w:rPr>
              <w:t xml:space="preserve"> ради директорів;</w:t>
            </w:r>
          </w:p>
          <w:p w:rsidR="00EB0E05" w:rsidRPr="00D961C6" w:rsidRDefault="00EB0E05" w:rsidP="00EB0E05">
            <w:pPr>
              <w:pStyle w:val="a4"/>
              <w:jc w:val="both"/>
              <w:rPr>
                <w:color w:val="000000" w:themeColor="text1"/>
              </w:rPr>
            </w:pPr>
            <w:r w:rsidRPr="00D961C6">
              <w:rPr>
                <w:color w:val="000000" w:themeColor="text1"/>
              </w:rPr>
              <w:t xml:space="preserve">Розподіл позицій генерального директора і голови </w:t>
            </w:r>
            <w:proofErr w:type="gramStart"/>
            <w:r w:rsidRPr="00D961C6">
              <w:rPr>
                <w:color w:val="000000" w:themeColor="text1"/>
              </w:rPr>
              <w:t>ради</w:t>
            </w:r>
            <w:proofErr w:type="gramEnd"/>
            <w:r w:rsidRPr="00D961C6">
              <w:rPr>
                <w:color w:val="000000" w:themeColor="text1"/>
              </w:rPr>
              <w:t>;</w:t>
            </w:r>
          </w:p>
          <w:p w:rsidR="00EB0E05" w:rsidRPr="00D961C6" w:rsidRDefault="00EB0E05" w:rsidP="00EB0E05">
            <w:pPr>
              <w:pStyle w:val="a4"/>
              <w:jc w:val="both"/>
              <w:rPr>
                <w:color w:val="000000" w:themeColor="text1"/>
              </w:rPr>
            </w:pPr>
            <w:r w:rsidRPr="00D961C6">
              <w:rPr>
                <w:color w:val="000000" w:themeColor="text1"/>
              </w:rPr>
              <w:t>Практика проведення засідань ради без участі генерального директора;</w:t>
            </w:r>
          </w:p>
          <w:p w:rsidR="00EB0E05" w:rsidRPr="00D961C6" w:rsidRDefault="00EB0E05" w:rsidP="00EB0E05">
            <w:pPr>
              <w:pStyle w:val="a4"/>
              <w:jc w:val="both"/>
              <w:rPr>
                <w:color w:val="000000" w:themeColor="text1"/>
              </w:rPr>
            </w:pPr>
            <w:r w:rsidRPr="00D961C6">
              <w:rPr>
                <w:color w:val="000000" w:themeColor="text1"/>
              </w:rPr>
              <w:t>Комітети незалежних директорів для оцінки генерального директора;</w:t>
            </w:r>
          </w:p>
          <w:p w:rsidR="00A277A1" w:rsidRPr="00D961C6" w:rsidRDefault="00EB0E05" w:rsidP="00EB0E05">
            <w:pPr>
              <w:pStyle w:val="a4"/>
              <w:jc w:val="both"/>
              <w:rPr>
                <w:color w:val="000000" w:themeColor="text1"/>
                <w:lang w:val="uk-UA"/>
              </w:rPr>
            </w:pPr>
            <w:r w:rsidRPr="00D961C6">
              <w:rPr>
                <w:color w:val="000000" w:themeColor="text1"/>
              </w:rPr>
              <w:t>Зрозумілі, недвозначні судження про ефективність роботи генерального директора</w:t>
            </w:r>
            <w:r w:rsidRPr="00D961C6">
              <w:rPr>
                <w:color w:val="000000" w:themeColor="text1"/>
                <w:lang w:val="uk-UA"/>
              </w:rPr>
              <w:t>.</w:t>
            </w:r>
          </w:p>
        </w:tc>
      </w:tr>
      <w:tr w:rsidR="00A277A1" w:rsidRPr="00D961C6" w:rsidTr="00984BD9">
        <w:tc>
          <w:tcPr>
            <w:tcW w:w="2447" w:type="dxa"/>
          </w:tcPr>
          <w:p w:rsidR="00A277A1" w:rsidRPr="00D961C6" w:rsidRDefault="00EB0E05" w:rsidP="00EB0E05">
            <w:pPr>
              <w:pStyle w:val="a4"/>
              <w:jc w:val="both"/>
              <w:rPr>
                <w:color w:val="000000" w:themeColor="text1"/>
              </w:rPr>
            </w:pPr>
            <w:r w:rsidRPr="00D961C6">
              <w:rPr>
                <w:color w:val="000000" w:themeColor="text1"/>
              </w:rPr>
              <w:t>2. Стратегічно орієнтована система</w:t>
            </w:r>
          </w:p>
        </w:tc>
        <w:tc>
          <w:tcPr>
            <w:tcW w:w="2810" w:type="dxa"/>
          </w:tcPr>
          <w:p w:rsidR="00A277A1" w:rsidRPr="00D961C6" w:rsidRDefault="00EB0E05" w:rsidP="00EB0E05">
            <w:pPr>
              <w:pStyle w:val="a4"/>
              <w:jc w:val="both"/>
              <w:rPr>
                <w:color w:val="000000" w:themeColor="text1"/>
              </w:rPr>
            </w:pPr>
            <w:r w:rsidRPr="00D961C6">
              <w:rPr>
                <w:color w:val="000000" w:themeColor="text1"/>
              </w:rPr>
              <w:t xml:space="preserve">Створення ефективної системи прийняття </w:t>
            </w:r>
            <w:proofErr w:type="gramStart"/>
            <w:r w:rsidRPr="00D961C6">
              <w:rPr>
                <w:color w:val="000000" w:themeColor="text1"/>
              </w:rPr>
              <w:t>р</w:t>
            </w:r>
            <w:proofErr w:type="gramEnd"/>
            <w:r w:rsidRPr="00D961C6">
              <w:rPr>
                <w:color w:val="000000" w:themeColor="text1"/>
              </w:rPr>
              <w:t xml:space="preserve">ішень з </w:t>
            </w:r>
            <w:r w:rsidRPr="00D961C6">
              <w:rPr>
                <w:color w:val="000000" w:themeColor="text1"/>
              </w:rPr>
              <w:lastRenderedPageBreak/>
              <w:t>коротким циклів ідентифікації та корекції помилок</w:t>
            </w:r>
          </w:p>
        </w:tc>
        <w:tc>
          <w:tcPr>
            <w:tcW w:w="4391" w:type="dxa"/>
          </w:tcPr>
          <w:p w:rsidR="00EB0E05" w:rsidRPr="00D961C6" w:rsidRDefault="00A277A1" w:rsidP="00EB0E05">
            <w:pPr>
              <w:pStyle w:val="a4"/>
              <w:jc w:val="both"/>
              <w:rPr>
                <w:color w:val="000000" w:themeColor="text1"/>
              </w:rPr>
            </w:pPr>
            <w:r w:rsidRPr="00D961C6">
              <w:rPr>
                <w:color w:val="000000" w:themeColor="text1"/>
              </w:rPr>
              <w:lastRenderedPageBreak/>
              <w:t xml:space="preserve"> </w:t>
            </w:r>
            <w:r w:rsidR="00EB0E05" w:rsidRPr="00D961C6">
              <w:rPr>
                <w:color w:val="000000" w:themeColor="text1"/>
              </w:rPr>
              <w:t xml:space="preserve">- Джерело знань для покращення </w:t>
            </w:r>
            <w:proofErr w:type="gramStart"/>
            <w:r w:rsidR="00EB0E05" w:rsidRPr="00D961C6">
              <w:rPr>
                <w:color w:val="000000" w:themeColor="text1"/>
              </w:rPr>
              <w:t>р</w:t>
            </w:r>
            <w:proofErr w:type="gramEnd"/>
            <w:r w:rsidR="00EB0E05" w:rsidRPr="00D961C6">
              <w:rPr>
                <w:color w:val="000000" w:themeColor="text1"/>
              </w:rPr>
              <w:t>ішень;</w:t>
            </w:r>
          </w:p>
          <w:p w:rsidR="00EB0E05" w:rsidRPr="00D961C6" w:rsidRDefault="00EB0E05" w:rsidP="00EB0E05">
            <w:pPr>
              <w:pStyle w:val="a4"/>
              <w:jc w:val="both"/>
              <w:rPr>
                <w:color w:val="000000" w:themeColor="text1"/>
              </w:rPr>
            </w:pPr>
            <w:r w:rsidRPr="00D961C6">
              <w:rPr>
                <w:color w:val="000000" w:themeColor="text1"/>
              </w:rPr>
              <w:t xml:space="preserve">Зацікавленість і орієнтація на </w:t>
            </w:r>
            <w:r w:rsidRPr="00D961C6">
              <w:rPr>
                <w:color w:val="000000" w:themeColor="text1"/>
              </w:rPr>
              <w:lastRenderedPageBreak/>
              <w:t>зростання вартості;</w:t>
            </w:r>
          </w:p>
          <w:p w:rsidR="00EB0E05" w:rsidRPr="00D961C6" w:rsidRDefault="00EB0E05" w:rsidP="00EB0E05">
            <w:pPr>
              <w:pStyle w:val="a4"/>
              <w:jc w:val="both"/>
              <w:rPr>
                <w:color w:val="000000" w:themeColor="text1"/>
              </w:rPr>
            </w:pPr>
            <w:r w:rsidRPr="00D961C6">
              <w:rPr>
                <w:color w:val="000000" w:themeColor="text1"/>
              </w:rPr>
              <w:t xml:space="preserve">Процедури, що стимулюють відкриті обговорення, інформованість членів </w:t>
            </w:r>
            <w:proofErr w:type="gramStart"/>
            <w:r w:rsidRPr="00D961C6">
              <w:rPr>
                <w:color w:val="000000" w:themeColor="text1"/>
              </w:rPr>
              <w:t>ради</w:t>
            </w:r>
            <w:proofErr w:type="gramEnd"/>
            <w:r w:rsidRPr="00D961C6">
              <w:rPr>
                <w:color w:val="000000" w:themeColor="text1"/>
              </w:rPr>
              <w:t xml:space="preserve"> директорів і залучення зацікавлених акціонерів;</w:t>
            </w:r>
          </w:p>
          <w:p w:rsidR="00EB0E05" w:rsidRPr="00D961C6" w:rsidRDefault="00EB0E05" w:rsidP="00EB0E05">
            <w:pPr>
              <w:pStyle w:val="a4"/>
              <w:jc w:val="both"/>
              <w:rPr>
                <w:color w:val="000000" w:themeColor="text1"/>
              </w:rPr>
            </w:pPr>
            <w:r w:rsidRPr="00D961C6">
              <w:rPr>
                <w:color w:val="000000" w:themeColor="text1"/>
              </w:rPr>
              <w:t>Рада формується за сферами компетентності;</w:t>
            </w:r>
          </w:p>
          <w:p w:rsidR="00EB0E05" w:rsidRPr="00D961C6" w:rsidRDefault="00EB0E05" w:rsidP="00EB0E05">
            <w:pPr>
              <w:pStyle w:val="a4"/>
              <w:jc w:val="both"/>
              <w:rPr>
                <w:color w:val="000000" w:themeColor="text1"/>
              </w:rPr>
            </w:pPr>
            <w:r w:rsidRPr="00D961C6">
              <w:rPr>
                <w:color w:val="000000" w:themeColor="text1"/>
              </w:rPr>
              <w:t>Регулярні зустрічі з великими акціонерами;</w:t>
            </w:r>
          </w:p>
          <w:p w:rsidR="00A277A1" w:rsidRPr="00D961C6" w:rsidRDefault="00EB0E05" w:rsidP="00EB0E05">
            <w:pPr>
              <w:pStyle w:val="a4"/>
              <w:jc w:val="both"/>
              <w:rPr>
                <w:color w:val="000000" w:themeColor="text1"/>
              </w:rPr>
            </w:pPr>
            <w:r w:rsidRPr="00D961C6">
              <w:rPr>
                <w:color w:val="000000" w:themeColor="text1"/>
              </w:rPr>
              <w:t xml:space="preserve">Члени ради мають право на отримання інформації від </w:t>
            </w:r>
            <w:proofErr w:type="gramStart"/>
            <w:r w:rsidRPr="00D961C6">
              <w:rPr>
                <w:color w:val="000000" w:themeColor="text1"/>
              </w:rPr>
              <w:t>кожного</w:t>
            </w:r>
            <w:proofErr w:type="gramEnd"/>
            <w:r w:rsidRPr="00D961C6">
              <w:rPr>
                <w:color w:val="000000" w:themeColor="text1"/>
              </w:rPr>
              <w:t xml:space="preserve"> співробітника компанії</w:t>
            </w:r>
          </w:p>
        </w:tc>
      </w:tr>
    </w:tbl>
    <w:p w:rsidR="00A277A1" w:rsidRPr="00D961C6" w:rsidRDefault="00A277A1" w:rsidP="00A277A1">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rPr>
      </w:pPr>
      <w:r w:rsidRPr="00D961C6">
        <w:rPr>
          <w:rFonts w:ascii="Times New Roman" w:hAnsi="Times New Roman" w:cs="Times New Roman"/>
          <w:color w:val="000000" w:themeColor="text1"/>
          <w:sz w:val="28"/>
          <w:szCs w:val="28"/>
          <w:shd w:val="clear" w:color="auto" w:fill="FFFFFF"/>
          <w:lang w:val="uk-UA"/>
        </w:rPr>
        <w:t xml:space="preserve">Збалансована система корпоративного управління практично непрацездатна в динамічній нестійкою розбалансованою корпоративної зовнішньому середовищі. Прагнення до ефективності в рамках такої системи передбачає лише один шлях - концентрацію капіталу, і тим самим істотне зниження конфлікту інтересів. Фактично це шлях поступового виведення за рамки корпоративних процесів носіїв інших інтересів. Саме тому штучно створені в процесі приватизації компанії відкритого типу дрейфували в 1990-е роки в бік перетворення в компанії з істотно сконцентрованої власністю, моделюючі закриті корпоративні відносини. Перейшовши в цей стан, компанії практично усунули переваги та механізми працездатні збалансованої системи корпоративного управління. Рада директорів при цьому втрачає роль провідника балансу інтересів. Вона може залишатися пасивним органом управління, існуючим лише як данина формальним нормам, або трансформуватися в стратегічно орієнтований орган управління. Якщо порівнювати збалансовану і стратегічно орієнтовану системи, то перша </w:t>
      </w:r>
      <w:r w:rsidRPr="00D961C6">
        <w:rPr>
          <w:rFonts w:ascii="Times New Roman" w:hAnsi="Times New Roman" w:cs="Times New Roman"/>
          <w:color w:val="000000" w:themeColor="text1"/>
          <w:sz w:val="28"/>
          <w:szCs w:val="28"/>
          <w:shd w:val="clear" w:color="auto" w:fill="FFFFFF"/>
          <w:lang w:val="uk-UA"/>
        </w:rPr>
        <w:lastRenderedPageBreak/>
        <w:t xml:space="preserve">з них передбачає ефективність моніторингу, а друга </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lang w:val="uk-UA"/>
        </w:rPr>
        <w:t xml:space="preserve"> ефективність рішень. Основним стратегічним орієнтиром є стійке зростання вартості акціонерного капіталу. У цьому випадку проблема зводиться до стратегічно</w:t>
      </w:r>
      <w:r w:rsidR="00AB49BB" w:rsidRPr="00D961C6">
        <w:rPr>
          <w:rFonts w:ascii="Times New Roman" w:hAnsi="Times New Roman" w:cs="Times New Roman"/>
          <w:color w:val="000000" w:themeColor="text1"/>
          <w:sz w:val="28"/>
          <w:szCs w:val="28"/>
          <w:shd w:val="clear" w:color="auto" w:fill="FFFFFF"/>
          <w:lang w:val="uk-UA"/>
        </w:rPr>
        <w:t>го управління вартістю компанії</w:t>
      </w:r>
      <w:r w:rsidR="00AB49BB" w:rsidRPr="00D961C6">
        <w:rPr>
          <w:rFonts w:ascii="Times New Roman" w:hAnsi="Times New Roman" w:cs="Times New Roman"/>
          <w:color w:val="000000" w:themeColor="text1"/>
          <w:sz w:val="28"/>
          <w:szCs w:val="28"/>
          <w:shd w:val="clear" w:color="auto" w:fill="FFFFFF"/>
        </w:rPr>
        <w:t xml:space="preserve"> [21].</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Вітчизняна система корпоративного управління перебуває на стадії становлення й відбиває риси, властивим моделям акціонерного, банківського, сімейного й державного капіталізму. Для кожного з відповідних способів корпоративного управління характерні свої сильні і слабкі сторони, а також особливості агентських витрат. Зазвичай в рамках однієї юрисдикції встановлюється домінування якого-небудь одного способу. Це дозволяє на законодавчому рівні компенсувати його недоліки і характерні агентські витрати.</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Однак паралельне існування в рамках однієї юрисдикції абсолютно протилежних типів управління може призвести до зниження ефективності законодавчого регулювання системи корпоративного управління. В даному розділі роботи описано три основних типи корпоративного управління, а також вказується на потенційні суперечності між ними і можливі наслідки.</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Згідно стандартного визначення, корпоративне управління </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lang w:val="uk-UA"/>
        </w:rPr>
        <w:t xml:space="preserve"> це вибраний компанією спосіб самоврядування, повинен забезпечувати захист прав фінансово зацікавлених осіб, до яких належать акціонери, співробітники і кредитори. З теоретичної точки зору, це комплексна система внутрішніх і зовнішніх механізмів, спрямована на оптимізацію структури агентських відносин з метою здійснення справедливого балансу інтересів різних власників капіталу, ефективного інвестиційного процесу і зростання вартості компанії. Однак при порівняльному аналізі різних типів корпоративного управління воно часто розуміється більш широко, як правила розподілу капіталу усередині фірм і між ними. Система корпоративного управління встановлює: кому довірено і з допомогою яких інститутів організовано управління розподілом і використанням капіталу в суспільстві, хто інвестує в компанії, який тип інвестицій вони роблять і як розподіляється прибуток від </w:t>
      </w:r>
      <w:r w:rsidRPr="00D961C6">
        <w:rPr>
          <w:rFonts w:ascii="Times New Roman" w:hAnsi="Times New Roman" w:cs="Times New Roman"/>
          <w:color w:val="000000" w:themeColor="text1"/>
          <w:sz w:val="28"/>
          <w:szCs w:val="28"/>
          <w:shd w:val="clear" w:color="auto" w:fill="FFFFFF"/>
          <w:lang w:val="uk-UA"/>
        </w:rPr>
        <w:lastRenderedPageBreak/>
        <w:t>цих інвестицій. В різних країнах існують різні способи корпоративного управління і, відповідно, різні шляхи акумулювання і розподілу капіталу, які багато в чому визначаються моделлю капіталізму, отримує переважне розви</w:t>
      </w:r>
      <w:r w:rsidR="00AB49BB" w:rsidRPr="00D961C6">
        <w:rPr>
          <w:rFonts w:ascii="Times New Roman" w:hAnsi="Times New Roman" w:cs="Times New Roman"/>
          <w:color w:val="000000" w:themeColor="text1"/>
          <w:sz w:val="28"/>
          <w:szCs w:val="28"/>
          <w:shd w:val="clear" w:color="auto" w:fill="FFFFFF"/>
          <w:lang w:val="uk-UA"/>
        </w:rPr>
        <w:t>ток. Дослідники виділяють такі «</w:t>
      </w:r>
      <w:r w:rsidRPr="00D961C6">
        <w:rPr>
          <w:rFonts w:ascii="Times New Roman" w:hAnsi="Times New Roman" w:cs="Times New Roman"/>
          <w:color w:val="000000" w:themeColor="text1"/>
          <w:sz w:val="28"/>
          <w:szCs w:val="28"/>
          <w:shd w:val="clear" w:color="auto" w:fill="FFFFFF"/>
          <w:lang w:val="uk-UA"/>
        </w:rPr>
        <w:t>моделі</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lang w:val="uk-UA"/>
        </w:rPr>
        <w:t xml:space="preserve"> капіталізму і відповідні їм типи корпорати</w:t>
      </w:r>
      <w:r w:rsidR="00AB49BB" w:rsidRPr="00D961C6">
        <w:rPr>
          <w:rFonts w:ascii="Times New Roman" w:hAnsi="Times New Roman" w:cs="Times New Roman"/>
          <w:color w:val="000000" w:themeColor="text1"/>
          <w:sz w:val="28"/>
          <w:szCs w:val="28"/>
          <w:shd w:val="clear" w:color="auto" w:fill="FFFFFF"/>
          <w:lang w:val="uk-UA"/>
        </w:rPr>
        <w:t>вного управління [22].</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Акціонерний капіталізм (Shareholder Capitalism). В найбільш чистому вигляді акціонерний капіталізм розвинений в США і Великобританії. Населення здійснює заощадження шляхом інвестування в корпоративні акції й облігації. Фірми продають інвесторам цінні папери і на виручені кошти будують заводи, купують обладнання і розвивають технології. Щоб інвестори купили цінні папери, вони повинні вірити, що фірма управляється ефективно й чесно. У цих країнах корпоративне управління перебуває в руках генеральних директорів (СЕО) та інших професійних менеджерів. Інвестори колективно здійснюють моніторинг управління, а ціна акцій відбиває їхній консенсус щодо його якості. Проте ця система має свої недоліки. Моніторинг якості корпоративного управління кожної фірми вимагає значних ресурсів в масштабах всієї економіки. Біржі і законодавство країни допомагають знизити їх для інвесторів, вимагаючи, щоб фірми в обов'язковому порядку розкривали фінансову інформацію, забороняючи менеджерам маніпулювати акціями своїх компаній. Акціонери можуть залучати до судової відповідальності менеджерів, які порушують ці норми. У випадку, якщо менеджери не виконують своїх обов'язків, акціонери-рейдери, отримавши значний пакет акцій компанії, можуть переобрати раду директорів і змінити керівництво.</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Сімейний капіталізм (Family Capitalism) і сімейні бізнес-групи. Цей спосіб корпоративного управління має давні історичні традиції і є найпоширенішим у світі. Він превалює в багатьох країнах Азії і Латинської Америки, а також широко представлений у таких розвинених країнах, як Італія, Швеція, Канада, Франція. При цій моделі капіталізму управління найбільшими корпораціями довірено членам кількох найбагатших родин </w:t>
      </w:r>
      <w:r w:rsidRPr="00D961C6">
        <w:rPr>
          <w:rFonts w:ascii="Times New Roman" w:hAnsi="Times New Roman" w:cs="Times New Roman"/>
          <w:color w:val="000000" w:themeColor="text1"/>
          <w:sz w:val="28"/>
          <w:szCs w:val="28"/>
          <w:shd w:val="clear" w:color="auto" w:fill="FFFFFF"/>
          <w:lang w:val="uk-UA"/>
        </w:rPr>
        <w:lastRenderedPageBreak/>
        <w:t>країни. Капітал акумулюється і розподіляється по сімейним каналах. У країні з функціонуючим фондовим ринком сімейні фірми можуть представляти його значну частину, однак контроль над такими бізнесами-групами завжди залишається в руках членів родини.</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Банківський капіталізм (Bank Capitalism). В даній системі населення здійснює заощадження за допомогою банківських депозитів. Потім банки видають кредити компаніям на розвиток їхнього бізнесу. Банки також можуть інвестувати в компанії з допомогою прямої купівлі їх акцій та облігацій. За такої моделі капіталізму моніторинг корпоративного управління в компаніях здійснюється представниками банку. Якщо банкіри незадоволені якістю управління, вони можуть відмовити компанії в кредиті і позбавити її доступу до капіталу. При правильних рішеннях банкірів система характеризується ефективним розподілом капіталу. Проте якщо кілька ключових банків самі страждають від поганого корпоративного управління, то негативні наслідки для всієї економіки можуть бути вельми серйозними. Банківський капіталізм забезпечив швидкі темпи зростання у післявоєнній Німеччині та Японії.</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Державний капіталізм (State Capitalism). При даній системі населення здійснює заощадження за допомогою сплати податків, а капітал для розвитку бізнесу надає держава. Працівники державного апарату контролюють керівництво корпорацій. В якості прикладу можна навести фашистські режими в Німеччині, Італії, мілітаристський режим в Японії. Більш демократичні варіанти державного капіталізму зіграли значну роль у промисловому розвитку Канади, Індії, Японії. Якщо державні чиновники є чесними і компетентними, вони можуть сприяти оптимальному прийняттю рішень корпораціями. Однак якщо чиновники недостатні здібності і знаннями або приймають рішення в інтересах окремих груп, то це може викликати значні відхилення від коректного управління в корпораціях.</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rPr>
      </w:pPr>
      <w:r w:rsidRPr="00D961C6">
        <w:rPr>
          <w:rFonts w:ascii="Times New Roman" w:hAnsi="Times New Roman" w:cs="Times New Roman"/>
          <w:color w:val="000000" w:themeColor="text1"/>
          <w:sz w:val="28"/>
          <w:szCs w:val="28"/>
          <w:shd w:val="clear" w:color="auto" w:fill="FFFFFF"/>
          <w:lang w:val="uk-UA"/>
        </w:rPr>
        <w:t xml:space="preserve">Для кожного типу корпоративного управління характерна своя форма агентських витрат. Вони виникають, коли права власності в корпорації </w:t>
      </w:r>
      <w:r w:rsidRPr="00D961C6">
        <w:rPr>
          <w:rFonts w:ascii="Times New Roman" w:hAnsi="Times New Roman" w:cs="Times New Roman"/>
          <w:color w:val="000000" w:themeColor="text1"/>
          <w:sz w:val="28"/>
          <w:szCs w:val="28"/>
          <w:shd w:val="clear" w:color="auto" w:fill="FFFFFF"/>
          <w:lang w:val="uk-UA"/>
        </w:rPr>
        <w:lastRenderedPageBreak/>
        <w:t xml:space="preserve">відокремлюються від прав контролю. Права власності виражаються в участі в акціонерному капіталі корпорації і проявляються у правах на грошові потоки, що генеруються корпорацією. Права контролю проявляються в реальному управлінні корпорацією та участі у прийнятті основних корпоративних рішень. Хоча в будь-якій країні одночасно існують різні способи корпоративного управління, в рамках однієї юрисдикції найчастіше встановлюється </w:t>
      </w:r>
      <w:r w:rsidR="00AB49BB" w:rsidRPr="00D961C6">
        <w:rPr>
          <w:rFonts w:ascii="Times New Roman" w:hAnsi="Times New Roman" w:cs="Times New Roman"/>
          <w:color w:val="000000" w:themeColor="text1"/>
          <w:sz w:val="28"/>
          <w:szCs w:val="28"/>
          <w:shd w:val="clear" w:color="auto" w:fill="FFFFFF"/>
          <w:lang w:val="uk-UA"/>
        </w:rPr>
        <w:t xml:space="preserve">домінування якого-небудь одного </w:t>
      </w:r>
      <w:r w:rsidR="00AB49BB" w:rsidRPr="00D961C6">
        <w:rPr>
          <w:rFonts w:ascii="Times New Roman" w:hAnsi="Times New Roman" w:cs="Times New Roman"/>
          <w:color w:val="000000" w:themeColor="text1"/>
          <w:sz w:val="28"/>
          <w:szCs w:val="28"/>
          <w:shd w:val="clear" w:color="auto" w:fill="FFFFFF"/>
        </w:rPr>
        <w:t>[23].</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Індивідуальні акціонери мають права на грошові потоки і формальні права контролю. Однак реальні права контролю належать менеджерам компанії</w:t>
      </w:r>
    </w:p>
    <w:p w:rsidR="00EB0E05" w:rsidRPr="00D961C6" w:rsidRDefault="00EB0E05"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Компанія фінансується численними акціонерами, а управляється професійними менеджерами. Відповідно до американської моделі, корпоративне пристрій є економічно ефективним, якщо воно генерує максимально можливий прибуток для всіх фінансово зацікавлених осіб: акціонерів, кредиторів, працівників, клієнтів, податкових органів, а також людей, чиє становище може бути порушено діяльністю корпорації. Однак оскільки контракти корпорації з усіма фінансово зацікавленими сторонами, крім акціонерів, чітко визначеними і юридично зафіксованими, то ефективність корпоративного пристрою оцінюється по максимізації акціонерної вартості компанії.</w:t>
      </w:r>
    </w:p>
    <w:p w:rsidR="00884302" w:rsidRPr="00D961C6" w:rsidRDefault="00BA7D06"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Таким чином, у цей </w:t>
      </w:r>
      <w:r w:rsidR="008C74D5" w:rsidRPr="00D961C6">
        <w:rPr>
          <w:rFonts w:ascii="Times New Roman" w:hAnsi="Times New Roman" w:cs="Times New Roman"/>
          <w:color w:val="000000" w:themeColor="text1"/>
          <w:sz w:val="28"/>
          <w:szCs w:val="28"/>
          <w:shd w:val="clear" w:color="auto" w:fill="FFFFFF"/>
          <w:lang w:val="uk-UA"/>
        </w:rPr>
        <w:t xml:space="preserve">час, система </w:t>
      </w:r>
      <w:r w:rsidR="008C74D5" w:rsidRPr="00D961C6">
        <w:rPr>
          <w:rFonts w:ascii="Times New Roman" w:hAnsi="Times New Roman"/>
          <w:color w:val="000000" w:themeColor="text1"/>
          <w:sz w:val="28"/>
          <w:szCs w:val="28"/>
          <w:lang w:val="uk-UA"/>
        </w:rPr>
        <w:t>корпоративно-інформаційних технологій</w:t>
      </w:r>
      <w:r w:rsidR="008C74D5"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lang w:val="uk-UA"/>
        </w:rPr>
        <w:t xml:space="preserve">в Україні перебуває в стадії становлення й відбиває риси, властивим моделям акціонерного, банківського, сімейного й державного капіталізму. Ми розглянули основні риси </w:t>
      </w:r>
      <w:r w:rsidR="008C74D5" w:rsidRPr="00D961C6">
        <w:rPr>
          <w:rFonts w:ascii="Times New Roman" w:hAnsi="Times New Roman"/>
          <w:color w:val="000000" w:themeColor="text1"/>
          <w:sz w:val="28"/>
          <w:szCs w:val="28"/>
          <w:lang w:val="uk-UA"/>
        </w:rPr>
        <w:t>корпоративно-інформаційних технологій.</w:t>
      </w:r>
    </w:p>
    <w:p w:rsidR="00884302" w:rsidRPr="00D961C6" w:rsidRDefault="00884302">
      <w:pPr>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br w:type="page"/>
      </w:r>
    </w:p>
    <w:p w:rsidR="00884302" w:rsidRPr="00D961C6" w:rsidRDefault="00884302" w:rsidP="00884302">
      <w:pPr>
        <w:jc w:val="center"/>
        <w:rPr>
          <w:rFonts w:ascii="Times New Roman" w:hAnsi="Times New Roman"/>
          <w:b/>
          <w:color w:val="000000" w:themeColor="text1"/>
          <w:sz w:val="28"/>
          <w:szCs w:val="28"/>
          <w:lang w:val="uk-UA"/>
        </w:rPr>
      </w:pPr>
      <w:r w:rsidRPr="00D961C6">
        <w:rPr>
          <w:rFonts w:ascii="Times New Roman" w:hAnsi="Times New Roman"/>
          <w:b/>
          <w:color w:val="000000" w:themeColor="text1"/>
          <w:sz w:val="28"/>
          <w:szCs w:val="28"/>
          <w:lang w:val="uk-UA"/>
        </w:rPr>
        <w:lastRenderedPageBreak/>
        <w:t>РОЗДІЛ 2. ПРАКТИЧНІ АСПЕКТИ ФУНКЦІЮВАННЯ ТА РОЗВИТКУ КОРПОРАТИВНОЇ СИСТЕМИ ПІДПРИЄМСТВА</w:t>
      </w:r>
    </w:p>
    <w:p w:rsidR="00BA7D06" w:rsidRPr="00D961C6" w:rsidRDefault="00BA7D06"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884302" w:rsidRPr="00D961C6" w:rsidRDefault="00884302" w:rsidP="00EB0E05">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884302" w:rsidRPr="00D961C6" w:rsidRDefault="00884302" w:rsidP="00C66AE4">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b/>
          <w:color w:val="000000" w:themeColor="text1"/>
          <w:sz w:val="28"/>
          <w:szCs w:val="28"/>
          <w:lang w:val="uk-UA"/>
        </w:rPr>
        <w:t xml:space="preserve">2.1. Загальна характеристика підприємства, </w:t>
      </w:r>
      <w:r w:rsidR="00E4292D" w:rsidRPr="00D961C6">
        <w:rPr>
          <w:rFonts w:ascii="Times New Roman" w:hAnsi="Times New Roman"/>
          <w:b/>
          <w:color w:val="000000" w:themeColor="text1"/>
          <w:sz w:val="28"/>
          <w:szCs w:val="28"/>
          <w:lang w:val="uk-UA"/>
        </w:rPr>
        <w:t xml:space="preserve"> </w:t>
      </w:r>
      <w:r w:rsidRPr="00D961C6">
        <w:rPr>
          <w:rFonts w:ascii="Times New Roman" w:hAnsi="Times New Roman"/>
          <w:b/>
          <w:color w:val="000000" w:themeColor="text1"/>
          <w:sz w:val="28"/>
          <w:szCs w:val="28"/>
          <w:lang w:val="uk-UA"/>
        </w:rPr>
        <w:t>як корпорації</w:t>
      </w:r>
      <w:r w:rsidRPr="00D961C6">
        <w:rPr>
          <w:rFonts w:ascii="Times New Roman" w:hAnsi="Times New Roman"/>
          <w:color w:val="000000" w:themeColor="text1"/>
          <w:sz w:val="28"/>
          <w:szCs w:val="28"/>
          <w:lang w:val="uk-UA"/>
        </w:rPr>
        <w:t>.</w:t>
      </w:r>
    </w:p>
    <w:p w:rsidR="00884302" w:rsidRPr="00D961C6" w:rsidRDefault="00884302" w:rsidP="00C66AE4">
      <w:pPr>
        <w:spacing w:after="0" w:line="360" w:lineRule="auto"/>
        <w:ind w:firstLine="709"/>
        <w:jc w:val="both"/>
        <w:rPr>
          <w:rStyle w:val="a6"/>
          <w:rFonts w:ascii="Times New Roman" w:eastAsia="Times New Roman" w:hAnsi="Times New Roman" w:cs="Times New Roman"/>
          <w:b w:val="0"/>
          <w:color w:val="000000" w:themeColor="text1"/>
          <w:sz w:val="28"/>
          <w:szCs w:val="28"/>
          <w:lang w:val="uk-UA" w:eastAsia="ru-RU"/>
        </w:rPr>
      </w:pPr>
      <w:r w:rsidRPr="00D961C6">
        <w:rPr>
          <w:rStyle w:val="a6"/>
          <w:rFonts w:ascii="Times New Roman" w:eastAsia="Times New Roman" w:hAnsi="Times New Roman" w:cs="Times New Roman"/>
          <w:b w:val="0"/>
          <w:color w:val="000000" w:themeColor="text1"/>
          <w:sz w:val="28"/>
          <w:szCs w:val="28"/>
          <w:lang w:val="uk-UA" w:eastAsia="ru-RU"/>
        </w:rPr>
        <w:t xml:space="preserve">В даний час структура </w:t>
      </w:r>
      <w:r w:rsidR="00AB49BB" w:rsidRPr="00D961C6">
        <w:rPr>
          <w:rStyle w:val="a6"/>
          <w:rFonts w:ascii="Times New Roman" w:eastAsia="Times New Roman" w:hAnsi="Times New Roman" w:cs="Times New Roman"/>
          <w:b w:val="0"/>
          <w:color w:val="000000" w:themeColor="text1"/>
          <w:sz w:val="28"/>
          <w:szCs w:val="28"/>
          <w:lang w:val="uk-UA" w:eastAsia="ru-RU"/>
        </w:rPr>
        <w:t>«</w:t>
      </w:r>
      <w:r w:rsidRPr="00D961C6">
        <w:rPr>
          <w:rStyle w:val="a6"/>
          <w:rFonts w:ascii="Times New Roman" w:eastAsia="Times New Roman" w:hAnsi="Times New Roman" w:cs="Times New Roman"/>
          <w:b w:val="0"/>
          <w:color w:val="000000" w:themeColor="text1"/>
          <w:sz w:val="28"/>
          <w:szCs w:val="28"/>
          <w:lang w:val="uk-UA" w:eastAsia="ru-RU"/>
        </w:rPr>
        <w:t>4</w:t>
      </w:r>
      <w:r w:rsidRPr="00D961C6">
        <w:rPr>
          <w:rStyle w:val="a6"/>
          <w:rFonts w:ascii="Times New Roman" w:eastAsia="Times New Roman" w:hAnsi="Times New Roman" w:cs="Times New Roman"/>
          <w:b w:val="0"/>
          <w:color w:val="000000" w:themeColor="text1"/>
          <w:sz w:val="28"/>
          <w:szCs w:val="28"/>
          <w:lang w:eastAsia="ru-RU"/>
        </w:rPr>
        <w:t>Service</w:t>
      </w:r>
      <w:r w:rsidRPr="00D961C6">
        <w:rPr>
          <w:rStyle w:val="a6"/>
          <w:rFonts w:ascii="Times New Roman" w:eastAsia="Times New Roman" w:hAnsi="Times New Roman" w:cs="Times New Roman"/>
          <w:b w:val="0"/>
          <w:color w:val="000000" w:themeColor="text1"/>
          <w:sz w:val="28"/>
          <w:szCs w:val="28"/>
          <w:lang w:val="uk-UA" w:eastAsia="ru-RU"/>
        </w:rPr>
        <w:t>™</w:t>
      </w:r>
      <w:r w:rsidR="00AB49BB" w:rsidRPr="00D961C6">
        <w:rPr>
          <w:rStyle w:val="a6"/>
          <w:rFonts w:ascii="Times New Roman" w:eastAsia="Times New Roman" w:hAnsi="Times New Roman" w:cs="Times New Roman"/>
          <w:b w:val="0"/>
          <w:color w:val="000000" w:themeColor="text1"/>
          <w:sz w:val="28"/>
          <w:szCs w:val="28"/>
          <w:lang w:val="uk-UA" w:eastAsia="ru-RU"/>
        </w:rPr>
        <w:t>»</w:t>
      </w:r>
      <w:r w:rsidRPr="00D961C6">
        <w:rPr>
          <w:rStyle w:val="a6"/>
          <w:rFonts w:ascii="Times New Roman" w:eastAsia="Times New Roman" w:hAnsi="Times New Roman" w:cs="Times New Roman"/>
          <w:b w:val="0"/>
          <w:color w:val="000000" w:themeColor="text1"/>
          <w:sz w:val="28"/>
          <w:szCs w:val="28"/>
          <w:lang w:val="uk-UA" w:eastAsia="ru-RU"/>
        </w:rPr>
        <w:t xml:space="preserve"> включає 2 офісу - 4</w:t>
      </w:r>
      <w:r w:rsidRPr="00D961C6">
        <w:rPr>
          <w:rStyle w:val="a6"/>
          <w:rFonts w:ascii="Times New Roman" w:eastAsia="Times New Roman" w:hAnsi="Times New Roman" w:cs="Times New Roman"/>
          <w:b w:val="0"/>
          <w:color w:val="000000" w:themeColor="text1"/>
          <w:sz w:val="28"/>
          <w:szCs w:val="28"/>
          <w:lang w:eastAsia="ru-RU"/>
        </w:rPr>
        <w:t>Service</w:t>
      </w:r>
      <w:r w:rsidRPr="00D961C6">
        <w:rPr>
          <w:rStyle w:val="a6"/>
          <w:rFonts w:ascii="Times New Roman" w:eastAsia="Times New Roman" w:hAnsi="Times New Roman" w:cs="Times New Roman"/>
          <w:b w:val="0"/>
          <w:color w:val="000000" w:themeColor="text1"/>
          <w:sz w:val="28"/>
          <w:szCs w:val="28"/>
          <w:lang w:val="uk-UA" w:eastAsia="ru-RU"/>
        </w:rPr>
        <w:t xml:space="preserve"> </w:t>
      </w:r>
      <w:r w:rsidRPr="00D961C6">
        <w:rPr>
          <w:rStyle w:val="a6"/>
          <w:rFonts w:ascii="Times New Roman" w:eastAsia="Times New Roman" w:hAnsi="Times New Roman" w:cs="Times New Roman"/>
          <w:b w:val="0"/>
          <w:color w:val="000000" w:themeColor="text1"/>
          <w:sz w:val="28"/>
          <w:szCs w:val="28"/>
          <w:lang w:eastAsia="ru-RU"/>
        </w:rPr>
        <w:t>Russia</w:t>
      </w:r>
      <w:r w:rsidRPr="00D961C6">
        <w:rPr>
          <w:rStyle w:val="a6"/>
          <w:rFonts w:ascii="Times New Roman" w:eastAsia="Times New Roman" w:hAnsi="Times New Roman" w:cs="Times New Roman"/>
          <w:b w:val="0"/>
          <w:color w:val="000000" w:themeColor="text1"/>
          <w:sz w:val="28"/>
          <w:szCs w:val="28"/>
          <w:lang w:val="uk-UA" w:eastAsia="ru-RU"/>
        </w:rPr>
        <w:t xml:space="preserve"> (Москва) і 4</w:t>
      </w:r>
      <w:r w:rsidRPr="00D961C6">
        <w:rPr>
          <w:rStyle w:val="a6"/>
          <w:rFonts w:ascii="Times New Roman" w:eastAsia="Times New Roman" w:hAnsi="Times New Roman" w:cs="Times New Roman"/>
          <w:b w:val="0"/>
          <w:color w:val="000000" w:themeColor="text1"/>
          <w:sz w:val="28"/>
          <w:szCs w:val="28"/>
          <w:lang w:eastAsia="ru-RU"/>
        </w:rPr>
        <w:t>Service</w:t>
      </w:r>
      <w:r w:rsidRPr="00D961C6">
        <w:rPr>
          <w:rStyle w:val="a6"/>
          <w:rFonts w:ascii="Times New Roman" w:eastAsia="Times New Roman" w:hAnsi="Times New Roman" w:cs="Times New Roman"/>
          <w:b w:val="0"/>
          <w:color w:val="000000" w:themeColor="text1"/>
          <w:sz w:val="28"/>
          <w:szCs w:val="28"/>
          <w:lang w:val="uk-UA" w:eastAsia="ru-RU"/>
        </w:rPr>
        <w:t xml:space="preserve"> </w:t>
      </w:r>
      <w:r w:rsidRPr="00D961C6">
        <w:rPr>
          <w:rStyle w:val="a6"/>
          <w:rFonts w:ascii="Times New Roman" w:eastAsia="Times New Roman" w:hAnsi="Times New Roman" w:cs="Times New Roman"/>
          <w:b w:val="0"/>
          <w:color w:val="000000" w:themeColor="text1"/>
          <w:sz w:val="28"/>
          <w:szCs w:val="28"/>
          <w:lang w:eastAsia="ru-RU"/>
        </w:rPr>
        <w:t>Ukraine</w:t>
      </w:r>
      <w:r w:rsidRPr="00D961C6">
        <w:rPr>
          <w:rStyle w:val="a6"/>
          <w:rFonts w:ascii="Times New Roman" w:eastAsia="Times New Roman" w:hAnsi="Times New Roman" w:cs="Times New Roman"/>
          <w:b w:val="0"/>
          <w:color w:val="000000" w:themeColor="text1"/>
          <w:sz w:val="28"/>
          <w:szCs w:val="28"/>
          <w:lang w:val="uk-UA" w:eastAsia="ru-RU"/>
        </w:rPr>
        <w:t xml:space="preserve"> (Київ).</w:t>
      </w:r>
    </w:p>
    <w:p w:rsidR="00884302" w:rsidRPr="00D961C6" w:rsidRDefault="00884302" w:rsidP="00C66AE4">
      <w:pPr>
        <w:spacing w:after="0" w:line="360" w:lineRule="auto"/>
        <w:ind w:firstLine="709"/>
        <w:jc w:val="both"/>
        <w:rPr>
          <w:rStyle w:val="a6"/>
          <w:rFonts w:ascii="Times New Roman" w:eastAsia="Times New Roman" w:hAnsi="Times New Roman" w:cs="Times New Roman"/>
          <w:b w:val="0"/>
          <w:color w:val="000000" w:themeColor="text1"/>
          <w:sz w:val="28"/>
          <w:szCs w:val="28"/>
          <w:lang w:val="uk-UA" w:eastAsia="ru-RU"/>
        </w:rPr>
      </w:pPr>
      <w:r w:rsidRPr="00D961C6">
        <w:rPr>
          <w:rStyle w:val="a6"/>
          <w:rFonts w:ascii="Times New Roman" w:eastAsia="Times New Roman" w:hAnsi="Times New Roman" w:cs="Times New Roman"/>
          <w:b w:val="0"/>
          <w:color w:val="000000" w:themeColor="text1"/>
          <w:sz w:val="28"/>
          <w:szCs w:val="28"/>
          <w:lang w:val="uk-UA" w:eastAsia="ru-RU"/>
        </w:rPr>
        <w:t xml:space="preserve">Діяльність </w:t>
      </w:r>
      <w:r w:rsidR="00DF7DF9" w:rsidRPr="00D961C6">
        <w:rPr>
          <w:rStyle w:val="a6"/>
          <w:rFonts w:ascii="Times New Roman" w:eastAsia="Times New Roman" w:hAnsi="Times New Roman" w:cs="Times New Roman"/>
          <w:b w:val="0"/>
          <w:color w:val="000000" w:themeColor="text1"/>
          <w:sz w:val="28"/>
          <w:szCs w:val="28"/>
          <w:lang w:val="uk-UA" w:eastAsia="ru-RU"/>
        </w:rPr>
        <w:t>«</w:t>
      </w:r>
      <w:r w:rsidRPr="00D961C6">
        <w:rPr>
          <w:rStyle w:val="a6"/>
          <w:rFonts w:ascii="Times New Roman" w:eastAsia="Times New Roman" w:hAnsi="Times New Roman" w:cs="Times New Roman"/>
          <w:b w:val="0"/>
          <w:color w:val="000000" w:themeColor="text1"/>
          <w:sz w:val="28"/>
          <w:szCs w:val="28"/>
          <w:lang w:val="uk-UA" w:eastAsia="ru-RU"/>
        </w:rPr>
        <w:t>4</w:t>
      </w:r>
      <w:r w:rsidRPr="00D961C6">
        <w:rPr>
          <w:rStyle w:val="a6"/>
          <w:rFonts w:ascii="Times New Roman" w:eastAsia="Times New Roman" w:hAnsi="Times New Roman" w:cs="Times New Roman"/>
          <w:b w:val="0"/>
          <w:color w:val="000000" w:themeColor="text1"/>
          <w:sz w:val="28"/>
          <w:szCs w:val="28"/>
          <w:lang w:eastAsia="ru-RU"/>
        </w:rPr>
        <w:t>Service</w:t>
      </w:r>
      <w:r w:rsidRPr="00D961C6">
        <w:rPr>
          <w:rStyle w:val="a6"/>
          <w:rFonts w:ascii="Times New Roman" w:eastAsia="Times New Roman" w:hAnsi="Times New Roman" w:cs="Times New Roman"/>
          <w:b w:val="0"/>
          <w:color w:val="000000" w:themeColor="text1"/>
          <w:sz w:val="28"/>
          <w:szCs w:val="28"/>
          <w:lang w:val="uk-UA" w:eastAsia="ru-RU"/>
        </w:rPr>
        <w:t>™</w:t>
      </w:r>
      <w:r w:rsidR="00DF7DF9" w:rsidRPr="00D961C6">
        <w:rPr>
          <w:rStyle w:val="a6"/>
          <w:rFonts w:ascii="Times New Roman" w:eastAsia="Times New Roman" w:hAnsi="Times New Roman" w:cs="Times New Roman"/>
          <w:b w:val="0"/>
          <w:color w:val="000000" w:themeColor="text1"/>
          <w:sz w:val="28"/>
          <w:szCs w:val="28"/>
          <w:lang w:val="uk-UA" w:eastAsia="ru-RU"/>
        </w:rPr>
        <w:t>»</w:t>
      </w:r>
      <w:r w:rsidRPr="00D961C6">
        <w:rPr>
          <w:rStyle w:val="a6"/>
          <w:rFonts w:ascii="Times New Roman" w:eastAsia="Times New Roman" w:hAnsi="Times New Roman" w:cs="Times New Roman"/>
          <w:b w:val="0"/>
          <w:color w:val="000000" w:themeColor="text1"/>
          <w:sz w:val="28"/>
          <w:szCs w:val="28"/>
          <w:lang w:val="uk-UA" w:eastAsia="ru-RU"/>
        </w:rPr>
        <w:t xml:space="preserve"> спрямована на забезпечення сервісних компаній оперативною і якісною інформацією про рівні обслуговування клієнтів, що допомагає сервісним компаніям покращувати якість обслуговування клієнтів, мотивувати і навчати персонал. </w:t>
      </w:r>
    </w:p>
    <w:p w:rsidR="00884302" w:rsidRPr="00D961C6" w:rsidRDefault="00BB5920" w:rsidP="00C66AE4">
      <w:pPr>
        <w:spacing w:after="0" w:line="360" w:lineRule="auto"/>
        <w:ind w:firstLine="709"/>
        <w:jc w:val="both"/>
        <w:rPr>
          <w:rStyle w:val="a6"/>
          <w:rFonts w:ascii="Times New Roman" w:eastAsia="Times New Roman" w:hAnsi="Times New Roman" w:cs="Times New Roman"/>
          <w:b w:val="0"/>
          <w:color w:val="000000" w:themeColor="text1"/>
          <w:sz w:val="28"/>
          <w:szCs w:val="28"/>
          <w:lang w:val="uk-UA" w:eastAsia="ru-RU"/>
        </w:rPr>
      </w:pPr>
      <w:r w:rsidRPr="00D961C6">
        <w:rPr>
          <w:rStyle w:val="a6"/>
          <w:rFonts w:ascii="Times New Roman" w:eastAsia="Times New Roman" w:hAnsi="Times New Roman" w:cs="Times New Roman"/>
          <w:b w:val="0"/>
          <w:color w:val="000000" w:themeColor="text1"/>
          <w:sz w:val="28"/>
          <w:szCs w:val="28"/>
          <w:lang w:val="uk-UA" w:eastAsia="ru-RU"/>
        </w:rPr>
        <w:t>Компанія</w:t>
      </w:r>
      <w:r w:rsidR="00884302" w:rsidRPr="00D961C6">
        <w:rPr>
          <w:rStyle w:val="a6"/>
          <w:rFonts w:ascii="Times New Roman" w:eastAsia="Times New Roman" w:hAnsi="Times New Roman" w:cs="Times New Roman"/>
          <w:b w:val="0"/>
          <w:color w:val="000000" w:themeColor="text1"/>
          <w:sz w:val="28"/>
          <w:szCs w:val="28"/>
          <w:lang w:val="uk-UA" w:eastAsia="ru-RU"/>
        </w:rPr>
        <w:t xml:space="preserve"> також надає консультації по поліпшенню якості обслуговування, розробляє</w:t>
      </w:r>
      <w:r w:rsidR="00AB49BB" w:rsidRPr="00D961C6">
        <w:rPr>
          <w:rStyle w:val="a6"/>
          <w:rFonts w:ascii="Times New Roman" w:eastAsia="Times New Roman" w:hAnsi="Times New Roman" w:cs="Times New Roman"/>
          <w:b w:val="0"/>
          <w:color w:val="000000" w:themeColor="text1"/>
          <w:sz w:val="28"/>
          <w:szCs w:val="28"/>
          <w:lang w:val="uk-UA" w:eastAsia="ru-RU"/>
        </w:rPr>
        <w:t xml:space="preserve"> і впроваджує</w:t>
      </w:r>
      <w:r w:rsidR="00884302" w:rsidRPr="00D961C6">
        <w:rPr>
          <w:rStyle w:val="a6"/>
          <w:rFonts w:ascii="Times New Roman" w:eastAsia="Times New Roman" w:hAnsi="Times New Roman" w:cs="Times New Roman"/>
          <w:b w:val="0"/>
          <w:color w:val="000000" w:themeColor="text1"/>
          <w:sz w:val="28"/>
          <w:szCs w:val="28"/>
          <w:lang w:val="uk-UA" w:eastAsia="ru-RU"/>
        </w:rPr>
        <w:t xml:space="preserve"> стандарти обслуговування клієнтів в сервісних компаніях</w:t>
      </w:r>
      <w:r w:rsidR="00E4292D" w:rsidRPr="00D961C6">
        <w:rPr>
          <w:rStyle w:val="a6"/>
          <w:rFonts w:ascii="Times New Roman" w:eastAsia="Times New Roman" w:hAnsi="Times New Roman" w:cs="Times New Roman"/>
          <w:b w:val="0"/>
          <w:color w:val="000000" w:themeColor="text1"/>
          <w:sz w:val="28"/>
          <w:szCs w:val="28"/>
          <w:lang w:val="uk-UA" w:eastAsia="ru-RU"/>
        </w:rPr>
        <w:t>.</w:t>
      </w:r>
    </w:p>
    <w:p w:rsidR="00884302" w:rsidRPr="00D961C6" w:rsidRDefault="00AB49BB" w:rsidP="00C66AE4">
      <w:pPr>
        <w:spacing w:after="0" w:line="360" w:lineRule="auto"/>
        <w:ind w:firstLine="709"/>
        <w:jc w:val="both"/>
        <w:rPr>
          <w:rStyle w:val="a6"/>
          <w:rFonts w:ascii="Times New Roman" w:eastAsia="Times New Roman" w:hAnsi="Times New Roman" w:cs="Times New Roman"/>
          <w:b w:val="0"/>
          <w:color w:val="000000" w:themeColor="text1"/>
          <w:sz w:val="28"/>
          <w:szCs w:val="28"/>
          <w:lang w:val="uk-UA" w:eastAsia="ru-RU"/>
        </w:rPr>
      </w:pPr>
      <w:r w:rsidRPr="00D961C6">
        <w:rPr>
          <w:rStyle w:val="a6"/>
          <w:rFonts w:ascii="Times New Roman" w:eastAsia="Times New Roman" w:hAnsi="Times New Roman" w:cs="Times New Roman"/>
          <w:b w:val="0"/>
          <w:color w:val="000000" w:themeColor="text1"/>
          <w:sz w:val="28"/>
          <w:szCs w:val="28"/>
          <w:lang w:val="uk-UA" w:eastAsia="ru-RU"/>
        </w:rPr>
        <w:t>«</w:t>
      </w:r>
      <w:r w:rsidR="00884302" w:rsidRPr="00D961C6">
        <w:rPr>
          <w:rStyle w:val="a6"/>
          <w:rFonts w:ascii="Times New Roman" w:eastAsia="Times New Roman" w:hAnsi="Times New Roman" w:cs="Times New Roman"/>
          <w:b w:val="0"/>
          <w:color w:val="000000" w:themeColor="text1"/>
          <w:sz w:val="28"/>
          <w:szCs w:val="28"/>
          <w:lang w:val="uk-UA" w:eastAsia="ru-RU"/>
        </w:rPr>
        <w:t>4</w:t>
      </w:r>
      <w:r w:rsidR="00884302" w:rsidRPr="00D961C6">
        <w:rPr>
          <w:rStyle w:val="a6"/>
          <w:rFonts w:ascii="Times New Roman" w:eastAsia="Times New Roman" w:hAnsi="Times New Roman" w:cs="Times New Roman"/>
          <w:b w:val="0"/>
          <w:color w:val="000000" w:themeColor="text1"/>
          <w:sz w:val="28"/>
          <w:szCs w:val="28"/>
          <w:lang w:eastAsia="ru-RU"/>
        </w:rPr>
        <w:t>Service</w:t>
      </w:r>
      <w:r w:rsidR="00884302" w:rsidRPr="00D961C6">
        <w:rPr>
          <w:rStyle w:val="a6"/>
          <w:rFonts w:ascii="Times New Roman" w:eastAsia="Times New Roman" w:hAnsi="Times New Roman" w:cs="Times New Roman"/>
          <w:b w:val="0"/>
          <w:color w:val="000000" w:themeColor="text1"/>
          <w:sz w:val="28"/>
          <w:szCs w:val="28"/>
          <w:lang w:val="uk-UA" w:eastAsia="ru-RU"/>
        </w:rPr>
        <w:t>™</w:t>
      </w:r>
      <w:r w:rsidRPr="00D961C6">
        <w:rPr>
          <w:rStyle w:val="a6"/>
          <w:rFonts w:ascii="Times New Roman" w:eastAsia="Times New Roman" w:hAnsi="Times New Roman" w:cs="Times New Roman"/>
          <w:b w:val="0"/>
          <w:color w:val="000000" w:themeColor="text1"/>
          <w:sz w:val="28"/>
          <w:szCs w:val="28"/>
          <w:lang w:val="uk-UA" w:eastAsia="ru-RU"/>
        </w:rPr>
        <w:t>»</w:t>
      </w:r>
      <w:r w:rsidR="00884302" w:rsidRPr="00D961C6">
        <w:rPr>
          <w:rStyle w:val="a6"/>
          <w:rFonts w:ascii="Times New Roman" w:eastAsia="Times New Roman" w:hAnsi="Times New Roman" w:cs="Times New Roman"/>
          <w:b w:val="0"/>
          <w:color w:val="000000" w:themeColor="text1"/>
          <w:sz w:val="28"/>
          <w:szCs w:val="28"/>
          <w:lang w:val="uk-UA" w:eastAsia="ru-RU"/>
        </w:rPr>
        <w:t xml:space="preserve"> є одним з найбільших провайдерів </w:t>
      </w:r>
      <w:r w:rsidR="00884302" w:rsidRPr="00D961C6">
        <w:rPr>
          <w:rStyle w:val="a6"/>
          <w:rFonts w:ascii="Times New Roman" w:eastAsia="Times New Roman" w:hAnsi="Times New Roman" w:cs="Times New Roman"/>
          <w:b w:val="0"/>
          <w:color w:val="000000" w:themeColor="text1"/>
          <w:sz w:val="28"/>
          <w:szCs w:val="28"/>
          <w:lang w:eastAsia="ru-RU"/>
        </w:rPr>
        <w:t>Mystery</w:t>
      </w:r>
      <w:r w:rsidR="00884302" w:rsidRPr="00D961C6">
        <w:rPr>
          <w:rStyle w:val="a6"/>
          <w:rFonts w:ascii="Times New Roman" w:eastAsia="Times New Roman" w:hAnsi="Times New Roman" w:cs="Times New Roman"/>
          <w:b w:val="0"/>
          <w:color w:val="000000" w:themeColor="text1"/>
          <w:sz w:val="28"/>
          <w:szCs w:val="28"/>
          <w:lang w:val="uk-UA" w:eastAsia="ru-RU"/>
        </w:rPr>
        <w:t xml:space="preserve"> </w:t>
      </w:r>
      <w:r w:rsidR="00884302" w:rsidRPr="00D961C6">
        <w:rPr>
          <w:rStyle w:val="a6"/>
          <w:rFonts w:ascii="Times New Roman" w:eastAsia="Times New Roman" w:hAnsi="Times New Roman" w:cs="Times New Roman"/>
          <w:b w:val="0"/>
          <w:color w:val="000000" w:themeColor="text1"/>
          <w:sz w:val="28"/>
          <w:szCs w:val="28"/>
          <w:lang w:eastAsia="ru-RU"/>
        </w:rPr>
        <w:t>Shopping</w:t>
      </w:r>
      <w:r w:rsidR="00884302" w:rsidRPr="00D961C6">
        <w:rPr>
          <w:rStyle w:val="a6"/>
          <w:rFonts w:ascii="Times New Roman" w:eastAsia="Times New Roman" w:hAnsi="Times New Roman" w:cs="Times New Roman"/>
          <w:b w:val="0"/>
          <w:color w:val="000000" w:themeColor="text1"/>
          <w:sz w:val="28"/>
          <w:szCs w:val="28"/>
          <w:lang w:val="uk-UA" w:eastAsia="ru-RU"/>
        </w:rPr>
        <w:t xml:space="preserve"> у Східній Європі. Щомісяця </w:t>
      </w:r>
      <w:r w:rsidR="00DF7DF9" w:rsidRPr="00D961C6">
        <w:rPr>
          <w:rStyle w:val="a6"/>
          <w:rFonts w:ascii="Times New Roman" w:eastAsia="Times New Roman" w:hAnsi="Times New Roman" w:cs="Times New Roman"/>
          <w:b w:val="0"/>
          <w:color w:val="000000" w:themeColor="text1"/>
          <w:sz w:val="28"/>
          <w:szCs w:val="28"/>
          <w:lang w:val="uk-UA" w:eastAsia="ru-RU"/>
        </w:rPr>
        <w:t>компанія</w:t>
      </w:r>
      <w:r w:rsidR="00884302" w:rsidRPr="00D961C6">
        <w:rPr>
          <w:rStyle w:val="a6"/>
          <w:rFonts w:ascii="Times New Roman" w:eastAsia="Times New Roman" w:hAnsi="Times New Roman" w:cs="Times New Roman"/>
          <w:b w:val="0"/>
          <w:color w:val="000000" w:themeColor="text1"/>
          <w:sz w:val="28"/>
          <w:szCs w:val="28"/>
          <w:lang w:val="uk-UA" w:eastAsia="ru-RU"/>
        </w:rPr>
        <w:t xml:space="preserve"> виконує понад 5-ти тисяч оцінок </w:t>
      </w:r>
      <w:r w:rsidR="00884302" w:rsidRPr="00D961C6">
        <w:rPr>
          <w:rStyle w:val="a6"/>
          <w:rFonts w:ascii="Times New Roman" w:eastAsia="Times New Roman" w:hAnsi="Times New Roman" w:cs="Times New Roman"/>
          <w:b w:val="0"/>
          <w:color w:val="000000" w:themeColor="text1"/>
          <w:sz w:val="28"/>
          <w:szCs w:val="28"/>
          <w:lang w:eastAsia="ru-RU"/>
        </w:rPr>
        <w:t>Mystery</w:t>
      </w:r>
      <w:r w:rsidR="00884302" w:rsidRPr="00D961C6">
        <w:rPr>
          <w:rStyle w:val="a6"/>
          <w:rFonts w:ascii="Times New Roman" w:eastAsia="Times New Roman" w:hAnsi="Times New Roman" w:cs="Times New Roman"/>
          <w:b w:val="0"/>
          <w:color w:val="000000" w:themeColor="text1"/>
          <w:sz w:val="28"/>
          <w:szCs w:val="28"/>
          <w:lang w:val="uk-UA" w:eastAsia="ru-RU"/>
        </w:rPr>
        <w:t xml:space="preserve"> </w:t>
      </w:r>
      <w:r w:rsidR="00884302" w:rsidRPr="00D961C6">
        <w:rPr>
          <w:rStyle w:val="a6"/>
          <w:rFonts w:ascii="Times New Roman" w:eastAsia="Times New Roman" w:hAnsi="Times New Roman" w:cs="Times New Roman"/>
          <w:b w:val="0"/>
          <w:color w:val="000000" w:themeColor="text1"/>
          <w:sz w:val="28"/>
          <w:szCs w:val="28"/>
          <w:lang w:eastAsia="ru-RU"/>
        </w:rPr>
        <w:t>Shopping</w:t>
      </w:r>
      <w:r w:rsidR="00884302" w:rsidRPr="00D961C6">
        <w:rPr>
          <w:rStyle w:val="a6"/>
          <w:rFonts w:ascii="Times New Roman" w:eastAsia="Times New Roman" w:hAnsi="Times New Roman" w:cs="Times New Roman"/>
          <w:b w:val="0"/>
          <w:color w:val="000000" w:themeColor="text1"/>
          <w:sz w:val="28"/>
          <w:szCs w:val="28"/>
          <w:lang w:val="uk-UA" w:eastAsia="ru-RU"/>
        </w:rPr>
        <w:t xml:space="preserve"> в Україні, постійно оцінюючи близько 3 тисяч різних локацій. </w:t>
      </w:r>
      <w:r w:rsidR="00DF7DF9" w:rsidRPr="00D961C6">
        <w:rPr>
          <w:rStyle w:val="a6"/>
          <w:rFonts w:ascii="Times New Roman" w:eastAsia="Times New Roman" w:hAnsi="Times New Roman" w:cs="Times New Roman"/>
          <w:b w:val="0"/>
          <w:color w:val="000000" w:themeColor="text1"/>
          <w:sz w:val="28"/>
          <w:szCs w:val="28"/>
          <w:lang w:val="uk-UA" w:eastAsia="ru-RU"/>
        </w:rPr>
        <w:t>К</w:t>
      </w:r>
      <w:r w:rsidR="00884302" w:rsidRPr="00D961C6">
        <w:rPr>
          <w:rStyle w:val="a6"/>
          <w:rFonts w:ascii="Times New Roman" w:eastAsia="Times New Roman" w:hAnsi="Times New Roman" w:cs="Times New Roman"/>
          <w:b w:val="0"/>
          <w:color w:val="000000" w:themeColor="text1"/>
          <w:sz w:val="28"/>
          <w:szCs w:val="28"/>
          <w:lang w:val="uk-UA" w:eastAsia="ru-RU"/>
        </w:rPr>
        <w:t xml:space="preserve">лієнти – найбільші сервісні компанії Східної Європи: банки, роздрібні мережі, супермаркети, салони мобільного зв'язку, ресторани швидкого харчування, готелі, мережі АЗС, </w:t>
      </w:r>
      <w:r w:rsidR="00170DC1" w:rsidRPr="00D961C6">
        <w:rPr>
          <w:rStyle w:val="a6"/>
          <w:rFonts w:ascii="Times New Roman" w:eastAsia="Times New Roman" w:hAnsi="Times New Roman" w:cs="Times New Roman"/>
          <w:b w:val="0"/>
          <w:color w:val="000000" w:themeColor="text1"/>
          <w:sz w:val="28"/>
          <w:szCs w:val="28"/>
          <w:lang w:val="uk-UA" w:eastAsia="ru-RU"/>
        </w:rPr>
        <w:t>автосалони та інші підприємства [24].</w:t>
      </w:r>
    </w:p>
    <w:p w:rsidR="00DF7DF9" w:rsidRPr="00D961C6" w:rsidRDefault="00AB49BB"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Ф</w:t>
      </w:r>
      <w:r w:rsidR="00DF7DF9" w:rsidRPr="00D961C6">
        <w:rPr>
          <w:rFonts w:ascii="Times New Roman" w:hAnsi="Times New Roman" w:cs="Times New Roman"/>
          <w:color w:val="000000" w:themeColor="text1"/>
          <w:sz w:val="28"/>
          <w:szCs w:val="28"/>
          <w:shd w:val="clear" w:color="auto" w:fill="FFFFFF"/>
          <w:lang w:val="uk-UA"/>
        </w:rPr>
        <w:t xml:space="preserve">ірма будує своє ціноутворення, проводячи політику престижних цін, враховуючи прагнення замовників до високої якості послуг. </w:t>
      </w:r>
      <w:r w:rsidR="00DF7DF9" w:rsidRPr="00D961C6">
        <w:rPr>
          <w:rFonts w:ascii="Times New Roman" w:hAnsi="Times New Roman" w:cs="Times New Roman"/>
          <w:color w:val="000000" w:themeColor="text1"/>
          <w:sz w:val="28"/>
          <w:szCs w:val="28"/>
          <w:shd w:val="clear" w:color="auto" w:fill="FFFFFF"/>
        </w:rPr>
        <w:t>При цьому</w:t>
      </w:r>
      <w:r w:rsidRPr="00D961C6">
        <w:rPr>
          <w:rFonts w:ascii="Times New Roman" w:hAnsi="Times New Roman" w:cs="Times New Roman"/>
          <w:color w:val="000000" w:themeColor="text1"/>
          <w:sz w:val="28"/>
          <w:szCs w:val="28"/>
          <w:shd w:val="clear" w:color="auto" w:fill="FFFFFF"/>
        </w:rPr>
        <w:t xml:space="preserve"> </w:t>
      </w:r>
      <w:r w:rsidR="00DF7DF9" w:rsidRPr="00D961C6">
        <w:rPr>
          <w:rFonts w:ascii="Times New Roman" w:hAnsi="Times New Roman" w:cs="Times New Roman"/>
          <w:color w:val="000000" w:themeColor="text1"/>
          <w:sz w:val="28"/>
          <w:szCs w:val="28"/>
          <w:shd w:val="clear" w:color="auto" w:fill="FFFFFF"/>
        </w:rPr>
        <w:t xml:space="preserve"> прагне до досягнення найбільш високого </w:t>
      </w:r>
      <w:proofErr w:type="gramStart"/>
      <w:r w:rsidR="00DF7DF9" w:rsidRPr="00D961C6">
        <w:rPr>
          <w:rFonts w:ascii="Times New Roman" w:hAnsi="Times New Roman" w:cs="Times New Roman"/>
          <w:color w:val="000000" w:themeColor="text1"/>
          <w:sz w:val="28"/>
          <w:szCs w:val="28"/>
          <w:shd w:val="clear" w:color="auto" w:fill="FFFFFF"/>
        </w:rPr>
        <w:t>р</w:t>
      </w:r>
      <w:proofErr w:type="gramEnd"/>
      <w:r w:rsidR="00DF7DF9" w:rsidRPr="00D961C6">
        <w:rPr>
          <w:rFonts w:ascii="Times New Roman" w:hAnsi="Times New Roman" w:cs="Times New Roman"/>
          <w:color w:val="000000" w:themeColor="text1"/>
          <w:sz w:val="28"/>
          <w:szCs w:val="28"/>
          <w:shd w:val="clear" w:color="auto" w:fill="FFFFFF"/>
        </w:rPr>
        <w:t xml:space="preserve">івня прибутку, прагнучи максимально використовувати для себе вдалу ситуацію на ринку (все зростаючий попит на надавані послуги). </w:t>
      </w:r>
    </w:p>
    <w:p w:rsidR="00DF7DF9" w:rsidRPr="00D961C6" w:rsidRDefault="00DF7DF9"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Компанія</w:t>
      </w:r>
      <w:r w:rsidRPr="00D961C6">
        <w:rPr>
          <w:rFonts w:ascii="Times New Roman" w:hAnsi="Times New Roman" w:cs="Times New Roman"/>
          <w:color w:val="000000" w:themeColor="text1"/>
          <w:sz w:val="28"/>
          <w:szCs w:val="28"/>
          <w:shd w:val="clear" w:color="auto" w:fill="FFFFFF"/>
        </w:rPr>
        <w:t xml:space="preserve"> </w:t>
      </w:r>
      <w:r w:rsidRPr="00D961C6">
        <w:rPr>
          <w:rStyle w:val="a6"/>
          <w:rFonts w:ascii="Times New Roman" w:eastAsia="Times New Roman" w:hAnsi="Times New Roman" w:cs="Times New Roman"/>
          <w:b w:val="0"/>
          <w:color w:val="000000" w:themeColor="text1"/>
          <w:sz w:val="28"/>
          <w:szCs w:val="28"/>
          <w:lang w:val="uk-UA" w:eastAsia="ru-RU"/>
        </w:rPr>
        <w:t>«4</w:t>
      </w:r>
      <w:r w:rsidRPr="00D961C6">
        <w:rPr>
          <w:rStyle w:val="a6"/>
          <w:rFonts w:ascii="Times New Roman" w:eastAsia="Times New Roman" w:hAnsi="Times New Roman" w:cs="Times New Roman"/>
          <w:b w:val="0"/>
          <w:color w:val="000000" w:themeColor="text1"/>
          <w:sz w:val="28"/>
          <w:szCs w:val="28"/>
          <w:lang w:eastAsia="ru-RU"/>
        </w:rPr>
        <w:t>Service</w:t>
      </w:r>
      <w:r w:rsidRPr="00D961C6">
        <w:rPr>
          <w:rStyle w:val="a6"/>
          <w:rFonts w:ascii="Times New Roman" w:eastAsia="Times New Roman" w:hAnsi="Times New Roman" w:cs="Times New Roman"/>
          <w:b w:val="0"/>
          <w:color w:val="000000" w:themeColor="text1"/>
          <w:sz w:val="28"/>
          <w:szCs w:val="28"/>
          <w:lang w:val="uk-UA" w:eastAsia="ru-RU"/>
        </w:rPr>
        <w:t>™»</w:t>
      </w:r>
      <w:r w:rsidRPr="00D961C6">
        <w:rPr>
          <w:rFonts w:ascii="Times New Roman" w:hAnsi="Times New Roman" w:cs="Times New Roman"/>
          <w:color w:val="000000" w:themeColor="text1"/>
          <w:sz w:val="28"/>
          <w:szCs w:val="28"/>
          <w:shd w:val="clear" w:color="auto" w:fill="FFFFFF"/>
        </w:rPr>
        <w:t xml:space="preserve"> працює на замовлення і тому виконання всіх надаваних видів послуг здійснюється відповідно до наявного портфеля замовлень, укладеними контрактами та попередніми угодами. При цьому заздалегідь обумовлюються строки виконуваних робіт, технічні характеристики, витрати і ціни. Дотримання договірної дисципліни та </w:t>
      </w:r>
      <w:r w:rsidRPr="00D961C6">
        <w:rPr>
          <w:rFonts w:ascii="Times New Roman" w:hAnsi="Times New Roman" w:cs="Times New Roman"/>
          <w:color w:val="000000" w:themeColor="text1"/>
          <w:sz w:val="28"/>
          <w:szCs w:val="28"/>
          <w:shd w:val="clear" w:color="auto" w:fill="FFFFFF"/>
        </w:rPr>
        <w:lastRenderedPageBreak/>
        <w:t xml:space="preserve">взаємних угод зводиться до того, що фірма зобов'язується вчасно здійснити </w:t>
      </w:r>
      <w:proofErr w:type="gramStart"/>
      <w:r w:rsidRPr="00D961C6">
        <w:rPr>
          <w:rFonts w:ascii="Times New Roman" w:hAnsi="Times New Roman" w:cs="Times New Roman"/>
          <w:color w:val="000000" w:themeColor="text1"/>
          <w:sz w:val="28"/>
          <w:szCs w:val="28"/>
          <w:shd w:val="clear" w:color="auto" w:fill="FFFFFF"/>
          <w:lang w:val="uk-UA"/>
        </w:rPr>
        <w:t>перев</w:t>
      </w:r>
      <w:proofErr w:type="gramEnd"/>
      <w:r w:rsidRPr="00D961C6">
        <w:rPr>
          <w:rFonts w:ascii="Times New Roman" w:hAnsi="Times New Roman" w:cs="Times New Roman"/>
          <w:color w:val="000000" w:themeColor="text1"/>
          <w:sz w:val="28"/>
          <w:szCs w:val="28"/>
          <w:shd w:val="clear" w:color="auto" w:fill="FFFFFF"/>
          <w:lang w:val="uk-UA"/>
        </w:rPr>
        <w:t>ірки</w:t>
      </w:r>
      <w:r w:rsidRPr="00D961C6">
        <w:rPr>
          <w:rFonts w:ascii="Times New Roman" w:hAnsi="Times New Roman" w:cs="Times New Roman"/>
          <w:color w:val="000000" w:themeColor="text1"/>
          <w:sz w:val="28"/>
          <w:szCs w:val="28"/>
          <w:shd w:val="clear" w:color="auto" w:fill="FFFFFF"/>
        </w:rPr>
        <w:t>, а замовник повинен оплатити виконані роботи в зазначені терміни.</w:t>
      </w:r>
    </w:p>
    <w:p w:rsidR="00DF7DF9" w:rsidRPr="00D961C6" w:rsidRDefault="00DF7DF9"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Компанія</w:t>
      </w:r>
      <w:r w:rsidRPr="00D961C6">
        <w:rPr>
          <w:rFonts w:ascii="Times New Roman" w:hAnsi="Times New Roman" w:cs="Times New Roman"/>
          <w:color w:val="000000" w:themeColor="text1"/>
          <w:sz w:val="28"/>
          <w:szCs w:val="28"/>
          <w:shd w:val="clear" w:color="auto" w:fill="FFFFFF"/>
        </w:rPr>
        <w:t xml:space="preserve"> </w:t>
      </w:r>
      <w:r w:rsidRPr="00D961C6">
        <w:rPr>
          <w:rStyle w:val="a6"/>
          <w:rFonts w:ascii="Times New Roman" w:eastAsia="Times New Roman" w:hAnsi="Times New Roman" w:cs="Times New Roman"/>
          <w:b w:val="0"/>
          <w:color w:val="000000" w:themeColor="text1"/>
          <w:sz w:val="28"/>
          <w:szCs w:val="28"/>
          <w:lang w:val="uk-UA" w:eastAsia="ru-RU"/>
        </w:rPr>
        <w:t>«4</w:t>
      </w:r>
      <w:r w:rsidRPr="00D961C6">
        <w:rPr>
          <w:rStyle w:val="a6"/>
          <w:rFonts w:ascii="Times New Roman" w:eastAsia="Times New Roman" w:hAnsi="Times New Roman" w:cs="Times New Roman"/>
          <w:b w:val="0"/>
          <w:color w:val="000000" w:themeColor="text1"/>
          <w:sz w:val="28"/>
          <w:szCs w:val="28"/>
          <w:lang w:eastAsia="ru-RU"/>
        </w:rPr>
        <w:t>Service</w:t>
      </w:r>
      <w:r w:rsidRPr="00D961C6">
        <w:rPr>
          <w:rStyle w:val="a6"/>
          <w:rFonts w:ascii="Times New Roman" w:eastAsia="Times New Roman" w:hAnsi="Times New Roman" w:cs="Times New Roman"/>
          <w:b w:val="0"/>
          <w:color w:val="000000" w:themeColor="text1"/>
          <w:sz w:val="28"/>
          <w:szCs w:val="28"/>
          <w:lang w:val="uk-UA" w:eastAsia="ru-RU"/>
        </w:rPr>
        <w:t>™»</w:t>
      </w:r>
      <w:r w:rsidRPr="00D961C6">
        <w:rPr>
          <w:rFonts w:ascii="Times New Roman" w:hAnsi="Times New Roman" w:cs="Times New Roman"/>
          <w:color w:val="000000" w:themeColor="text1"/>
          <w:sz w:val="28"/>
          <w:szCs w:val="28"/>
          <w:shd w:val="clear" w:color="auto" w:fill="FFFFFF"/>
        </w:rPr>
        <w:t xml:space="preserve"> за час своєї роботи на ринку</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 xml:space="preserve"> зарекомендувала себе як надійний і відповідальний партнер, як для окремих, так і корпоративних клієнтів. Організацію ві</w:t>
      </w:r>
      <w:proofErr w:type="gramStart"/>
      <w:r w:rsidRPr="00D961C6">
        <w:rPr>
          <w:rFonts w:ascii="Times New Roman" w:hAnsi="Times New Roman" w:cs="Times New Roman"/>
          <w:color w:val="000000" w:themeColor="text1"/>
          <w:sz w:val="28"/>
          <w:szCs w:val="28"/>
          <w:shd w:val="clear" w:color="auto" w:fill="FFFFFF"/>
        </w:rPr>
        <w:t>др</w:t>
      </w:r>
      <w:proofErr w:type="gramEnd"/>
      <w:r w:rsidRPr="00D961C6">
        <w:rPr>
          <w:rFonts w:ascii="Times New Roman" w:hAnsi="Times New Roman" w:cs="Times New Roman"/>
          <w:color w:val="000000" w:themeColor="text1"/>
          <w:sz w:val="28"/>
          <w:szCs w:val="28"/>
          <w:shd w:val="clear" w:color="auto" w:fill="FFFFFF"/>
        </w:rPr>
        <w:t>ізняє високий рівень і надійність розробок працю</w:t>
      </w:r>
      <w:r w:rsidR="00AB49BB" w:rsidRPr="00D961C6">
        <w:rPr>
          <w:rFonts w:ascii="Times New Roman" w:hAnsi="Times New Roman" w:cs="Times New Roman"/>
          <w:color w:val="000000" w:themeColor="text1"/>
          <w:sz w:val="28"/>
          <w:szCs w:val="28"/>
          <w:shd w:val="clear" w:color="auto" w:fill="FFFFFF"/>
          <w:lang w:val="uk-UA"/>
        </w:rPr>
        <w:t>чіх</w:t>
      </w:r>
      <w:r w:rsidRPr="00D961C6">
        <w:rPr>
          <w:rFonts w:ascii="Times New Roman" w:hAnsi="Times New Roman" w:cs="Times New Roman"/>
          <w:color w:val="000000" w:themeColor="text1"/>
          <w:sz w:val="28"/>
          <w:szCs w:val="28"/>
          <w:shd w:val="clear" w:color="auto" w:fill="FFFFFF"/>
        </w:rPr>
        <w:t xml:space="preserve"> фахівців. Всі роботи по заявленим видам діяльності проводяться у терміни встановлені календарними планами робіт. Зауважень щодо якості робіт і принципових повернень робіт немає. Для підтримання свого іміджу</w:t>
      </w:r>
      <w:r w:rsidR="00AB49BB" w:rsidRPr="00D961C6">
        <w:rPr>
          <w:rFonts w:ascii="Times New Roman" w:hAnsi="Times New Roman" w:cs="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shd w:val="clear" w:color="auto" w:fill="FFFFFF"/>
        </w:rPr>
        <w:t xml:space="preserve"> фірма займається пошуком нових для </w:t>
      </w:r>
      <w:r w:rsidRPr="00D961C6">
        <w:rPr>
          <w:rFonts w:ascii="Times New Roman" w:hAnsi="Times New Roman" w:cs="Times New Roman"/>
          <w:color w:val="000000" w:themeColor="text1"/>
          <w:sz w:val="28"/>
          <w:szCs w:val="28"/>
          <w:shd w:val="clear" w:color="auto" w:fill="FFFFFF"/>
          <w:lang w:val="uk-UA"/>
        </w:rPr>
        <w:t>Украіни</w:t>
      </w:r>
      <w:r w:rsidRPr="00D961C6">
        <w:rPr>
          <w:rFonts w:ascii="Times New Roman" w:hAnsi="Times New Roman" w:cs="Times New Roman"/>
          <w:color w:val="000000" w:themeColor="text1"/>
          <w:sz w:val="28"/>
          <w:szCs w:val="28"/>
          <w:shd w:val="clear" w:color="auto" w:fill="FFFFFF"/>
        </w:rPr>
        <w:t xml:space="preserve"> технології, знаходить можливості працювати зі своїм постійним клієнтом не в своїй області діяльності</w:t>
      </w:r>
      <w:r w:rsidRPr="00D961C6">
        <w:rPr>
          <w:rFonts w:ascii="Times New Roman" w:hAnsi="Times New Roman" w:cs="Times New Roman"/>
          <w:color w:val="000000" w:themeColor="text1"/>
          <w:sz w:val="28"/>
          <w:szCs w:val="28"/>
          <w:shd w:val="clear" w:color="auto" w:fill="FFFFFF"/>
          <w:lang w:val="uk-UA"/>
        </w:rPr>
        <w:t xml:space="preserve">, </w:t>
      </w:r>
      <w:r w:rsidRPr="00D961C6">
        <w:rPr>
          <w:rFonts w:ascii="Times New Roman" w:hAnsi="Times New Roman" w:cs="Times New Roman"/>
          <w:color w:val="000000" w:themeColor="text1"/>
          <w:sz w:val="28"/>
          <w:szCs w:val="28"/>
          <w:shd w:val="clear" w:color="auto" w:fill="FFFFFF"/>
        </w:rPr>
        <w:t xml:space="preserve">надає гнучкі ціни та консультації, </w:t>
      </w:r>
      <w:proofErr w:type="gramStart"/>
      <w:r w:rsidRPr="00D961C6">
        <w:rPr>
          <w:rFonts w:ascii="Times New Roman" w:hAnsi="Times New Roman" w:cs="Times New Roman"/>
          <w:color w:val="000000" w:themeColor="text1"/>
          <w:sz w:val="28"/>
          <w:szCs w:val="28"/>
          <w:shd w:val="clear" w:color="auto" w:fill="FFFFFF"/>
        </w:rPr>
        <w:t>р</w:t>
      </w:r>
      <w:proofErr w:type="gramEnd"/>
      <w:r w:rsidRPr="00D961C6">
        <w:rPr>
          <w:rFonts w:ascii="Times New Roman" w:hAnsi="Times New Roman" w:cs="Times New Roman"/>
          <w:color w:val="000000" w:themeColor="text1"/>
          <w:sz w:val="28"/>
          <w:szCs w:val="28"/>
          <w:shd w:val="clear" w:color="auto" w:fill="FFFFFF"/>
        </w:rPr>
        <w:t xml:space="preserve">ізні послуги згідно з наявними у </w:t>
      </w:r>
      <w:r w:rsidRPr="00D961C6">
        <w:rPr>
          <w:rFonts w:ascii="Times New Roman" w:hAnsi="Times New Roman" w:cs="Times New Roman"/>
          <w:color w:val="000000" w:themeColor="text1"/>
          <w:sz w:val="28"/>
          <w:szCs w:val="28"/>
          <w:shd w:val="clear" w:color="auto" w:fill="FFFFFF"/>
          <w:lang w:val="uk-UA"/>
        </w:rPr>
        <w:t>компанії</w:t>
      </w:r>
      <w:r w:rsidRPr="00D961C6">
        <w:rPr>
          <w:rFonts w:ascii="Times New Roman" w:hAnsi="Times New Roman" w:cs="Times New Roman"/>
          <w:color w:val="000000" w:themeColor="text1"/>
          <w:sz w:val="28"/>
          <w:szCs w:val="28"/>
          <w:shd w:val="clear" w:color="auto" w:fill="FFFFFF"/>
        </w:rPr>
        <w:t xml:space="preserve"> ліцензіями.</w:t>
      </w:r>
    </w:p>
    <w:p w:rsidR="00DF7DF9" w:rsidRPr="00D961C6" w:rsidRDefault="00DF7DF9"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 xml:space="preserve">Важливим чинником в роботі компанії, є – </w:t>
      </w:r>
      <w:r w:rsidRPr="00D961C6">
        <w:rPr>
          <w:rFonts w:ascii="Times New Roman" w:hAnsi="Times New Roman" w:cs="Times New Roman"/>
          <w:color w:val="000000" w:themeColor="text1"/>
          <w:sz w:val="28"/>
          <w:szCs w:val="28"/>
          <w:shd w:val="clear" w:color="auto" w:fill="FFFFFF"/>
          <w:lang w:val="en-US"/>
        </w:rPr>
        <w:t>NPS</w:t>
      </w:r>
      <w:r w:rsidR="00C66AE4" w:rsidRPr="00D961C6">
        <w:rPr>
          <w:rFonts w:ascii="Times New Roman" w:hAnsi="Times New Roman" w:cs="Times New Roman"/>
          <w:color w:val="000000" w:themeColor="text1"/>
          <w:sz w:val="28"/>
          <w:szCs w:val="28"/>
          <w:shd w:val="clear" w:color="auto" w:fill="FFFFFF"/>
          <w:lang w:val="uk-UA"/>
        </w:rPr>
        <w:t>-менеджмент.</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NPS-менеджмент дозволяє виміряти кількість незадоволених рівнем обслуговування людей, виявити причини і вжити дієві заходи для їх усунення.</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Для цієї мети існує спеціальний критерій – індекс лояльності NPS. Для його виміру використовують NPS опитування клієнтів, які скористалися послугами конкретної компанії.</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Людину просять відповісти на питання, чи готовий він порекомендувати цю компанію іншим людям за 10-бальною шкалою.</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Отримані відповіді поділяють на 3 групи:</w:t>
      </w:r>
    </w:p>
    <w:p w:rsidR="00C66AE4" w:rsidRPr="00D961C6" w:rsidRDefault="00C66AE4" w:rsidP="00C66AE4">
      <w:pPr>
        <w:pStyle w:val="a3"/>
        <w:numPr>
          <w:ilvl w:val="0"/>
          <w:numId w:val="2"/>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промоутери - 9-10 балів;</w:t>
      </w:r>
    </w:p>
    <w:p w:rsidR="00C66AE4" w:rsidRPr="00D961C6" w:rsidRDefault="00C66AE4" w:rsidP="00C66AE4">
      <w:pPr>
        <w:pStyle w:val="a3"/>
        <w:numPr>
          <w:ilvl w:val="0"/>
          <w:numId w:val="2"/>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нейтрали - 7-8 балів;</w:t>
      </w:r>
    </w:p>
    <w:p w:rsidR="00C66AE4" w:rsidRPr="00D961C6" w:rsidRDefault="00C66AE4" w:rsidP="00C66AE4">
      <w:pPr>
        <w:pStyle w:val="a3"/>
        <w:numPr>
          <w:ilvl w:val="0"/>
          <w:numId w:val="2"/>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критики - від 1 до 6 балів.</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Значне перевищення кількості критиків над промоутерами свідчить про серйозні проблеми з лояльністю клієнтів в компанії.</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t>Отриманий в результаті досліджень індекс лояльності клієнтів є відправною точкою для виправлення ситуації.</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961C6">
        <w:rPr>
          <w:rFonts w:ascii="Times New Roman" w:hAnsi="Times New Roman" w:cs="Times New Roman"/>
          <w:color w:val="000000" w:themeColor="text1"/>
          <w:sz w:val="28"/>
          <w:szCs w:val="28"/>
          <w:shd w:val="clear" w:color="auto" w:fill="FFFFFF"/>
          <w:lang w:val="uk-UA"/>
        </w:rPr>
        <w:lastRenderedPageBreak/>
        <w:t>Щоб перетворити вчорашнього критика або нейтрала в промоутера, необхідно:</w:t>
      </w:r>
    </w:p>
    <w:p w:rsidR="00C66AE4" w:rsidRPr="00D961C6" w:rsidRDefault="00C66AE4" w:rsidP="00C66AE4">
      <w:pPr>
        <w:pStyle w:val="a3"/>
        <w:numPr>
          <w:ilvl w:val="0"/>
          <w:numId w:val="3"/>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Проаналізувати придбані ними продукти або послуги.</w:t>
      </w:r>
    </w:p>
    <w:p w:rsidR="00C66AE4" w:rsidRPr="00D961C6" w:rsidRDefault="00C66AE4" w:rsidP="00C66AE4">
      <w:pPr>
        <w:pStyle w:val="a3"/>
        <w:numPr>
          <w:ilvl w:val="0"/>
          <w:numId w:val="3"/>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Дізнатися конкретну причину невдоволення.</w:t>
      </w:r>
    </w:p>
    <w:p w:rsidR="00C66AE4" w:rsidRPr="00D961C6" w:rsidRDefault="00C66AE4" w:rsidP="00C66AE4">
      <w:pPr>
        <w:pStyle w:val="a3"/>
        <w:numPr>
          <w:ilvl w:val="0"/>
          <w:numId w:val="3"/>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Визначити географічне місцезнаходження клієнта (місто, регіон).</w:t>
      </w:r>
    </w:p>
    <w:p w:rsidR="00C66AE4" w:rsidRPr="00D961C6" w:rsidRDefault="00C66AE4" w:rsidP="00C66AE4">
      <w:pPr>
        <w:pStyle w:val="a3"/>
        <w:numPr>
          <w:ilvl w:val="0"/>
          <w:numId w:val="3"/>
        </w:numPr>
        <w:spacing w:after="0" w:line="360" w:lineRule="auto"/>
        <w:ind w:left="0"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Виправити недоліки, що викликають негативну оцінку сервісу клієнтом.</w:t>
      </w:r>
    </w:p>
    <w:p w:rsidR="00C66AE4" w:rsidRPr="00D961C6" w:rsidRDefault="00C66AE4" w:rsidP="00C66AE4">
      <w:pPr>
        <w:spacing w:after="0" w:line="360" w:lineRule="auto"/>
        <w:ind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 xml:space="preserve">NPS-менеджмент від </w:t>
      </w:r>
      <w:r w:rsidR="0056527E"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lang w:val="uk-UA"/>
        </w:rPr>
        <w:t>4Service</w:t>
      </w:r>
      <w:r w:rsidR="0056527E" w:rsidRPr="00D961C6">
        <w:rPr>
          <w:rFonts w:ascii="Times New Roman" w:hAnsi="Times New Roman"/>
          <w:color w:val="000000" w:themeColor="text1"/>
          <w:sz w:val="28"/>
          <w:szCs w:val="28"/>
          <w:shd w:val="clear" w:color="auto" w:fill="FFFFFF"/>
          <w:lang w:val="uk-UA"/>
        </w:rPr>
        <w:t>»</w:t>
      </w:r>
      <w:r w:rsidRPr="00D961C6">
        <w:rPr>
          <w:rFonts w:ascii="Times New Roman" w:hAnsi="Times New Roman"/>
          <w:color w:val="000000" w:themeColor="text1"/>
          <w:sz w:val="28"/>
          <w:szCs w:val="28"/>
          <w:shd w:val="clear" w:color="auto" w:fill="FFFFFF"/>
          <w:lang w:val="uk-UA"/>
        </w:rPr>
        <w:t xml:space="preserve"> вигідно відрізняється від подібних послуг інших підприємств, так як:</w:t>
      </w:r>
    </w:p>
    <w:p w:rsidR="00C66AE4" w:rsidRPr="00D961C6" w:rsidRDefault="00C66AE4" w:rsidP="00C66AE4">
      <w:pPr>
        <w:spacing w:after="0" w:line="360" w:lineRule="auto"/>
        <w:ind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Вимірювання індексу проводиться за допомогою живого колл-центру. Живе спілкування кардинально відрізняється від опитування за заздалегідь заготовленим шаблонами. Наші співробітники визначають дійсну причину невдоволення людини. Ставлячи потрібні питання, вони докопуються до самої суті проблеми.</w:t>
      </w:r>
    </w:p>
    <w:p w:rsidR="00C66AE4" w:rsidRPr="00D961C6" w:rsidRDefault="00C66AE4" w:rsidP="00C66AE4">
      <w:pPr>
        <w:spacing w:after="0" w:line="360" w:lineRule="auto"/>
        <w:ind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Співробітники вміють чітко класифікувати проблеми. Точна класифікація дозволяє швидко і правильно усунути причину.</w:t>
      </w:r>
    </w:p>
    <w:p w:rsidR="00C66AE4" w:rsidRPr="00721C00" w:rsidRDefault="00C66AE4" w:rsidP="00C66AE4">
      <w:pPr>
        <w:spacing w:after="0" w:line="360" w:lineRule="auto"/>
        <w:ind w:firstLine="709"/>
        <w:jc w:val="both"/>
        <w:rPr>
          <w:rFonts w:ascii="Times New Roman" w:hAnsi="Times New Roman"/>
          <w:color w:val="000000" w:themeColor="text1"/>
          <w:sz w:val="28"/>
          <w:szCs w:val="28"/>
          <w:shd w:val="clear" w:color="auto" w:fill="FFFFFF"/>
          <w:lang w:val="uk-UA"/>
        </w:rPr>
      </w:pPr>
      <w:r w:rsidRPr="00D961C6">
        <w:rPr>
          <w:rFonts w:ascii="Times New Roman" w:hAnsi="Times New Roman"/>
          <w:color w:val="000000" w:themeColor="text1"/>
          <w:sz w:val="28"/>
          <w:szCs w:val="28"/>
          <w:shd w:val="clear" w:color="auto" w:fill="FFFFFF"/>
          <w:lang w:val="uk-UA"/>
        </w:rPr>
        <w:t>Замовник отримує детальний план поліпшення ситуації - Action Plan. Він створюється без зволікання, відразу ж після опитування. План адаптований під особливості кожної компанії, розробляється з використанням зручного американського софта, зручно відобража</w:t>
      </w:r>
      <w:r w:rsidR="00170DC1" w:rsidRPr="00D961C6">
        <w:rPr>
          <w:rFonts w:ascii="Times New Roman" w:hAnsi="Times New Roman"/>
          <w:color w:val="000000" w:themeColor="text1"/>
          <w:sz w:val="28"/>
          <w:szCs w:val="28"/>
          <w:shd w:val="clear" w:color="auto" w:fill="FFFFFF"/>
          <w:lang w:val="uk-UA"/>
        </w:rPr>
        <w:t>ється на планшетах і смартфонах</w:t>
      </w:r>
      <w:r w:rsidR="00170DC1" w:rsidRPr="00721C00">
        <w:rPr>
          <w:rFonts w:ascii="Times New Roman" w:hAnsi="Times New Roman"/>
          <w:color w:val="000000" w:themeColor="text1"/>
          <w:sz w:val="28"/>
          <w:szCs w:val="28"/>
          <w:shd w:val="clear" w:color="auto" w:fill="FFFFFF"/>
          <w:lang w:val="uk-UA"/>
        </w:rPr>
        <w:t xml:space="preserve"> [25].</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 xml:space="preserve">Корпорація здійснює оперативний та бухгалтерський </w:t>
      </w:r>
      <w:proofErr w:type="gramStart"/>
      <w:r w:rsidRPr="00D961C6">
        <w:rPr>
          <w:rFonts w:ascii="Times New Roman" w:hAnsi="Times New Roman" w:cs="Times New Roman"/>
          <w:color w:val="000000" w:themeColor="text1"/>
          <w:sz w:val="28"/>
          <w:szCs w:val="28"/>
        </w:rPr>
        <w:t>обл</w:t>
      </w:r>
      <w:proofErr w:type="gramEnd"/>
      <w:r w:rsidRPr="00D961C6">
        <w:rPr>
          <w:rFonts w:ascii="Times New Roman" w:hAnsi="Times New Roman" w:cs="Times New Roman"/>
          <w:color w:val="000000" w:themeColor="text1"/>
          <w:sz w:val="28"/>
          <w:szCs w:val="28"/>
        </w:rPr>
        <w:t xml:space="preserve">ік результатів своєї роботи, веде статистичну звітність і надає її </w:t>
      </w:r>
      <w:r w:rsidRPr="00D961C6">
        <w:rPr>
          <w:rFonts w:ascii="Times New Roman" w:hAnsi="Times New Roman" w:cs="Times New Roman"/>
          <w:color w:val="000000" w:themeColor="text1"/>
          <w:sz w:val="28"/>
          <w:szCs w:val="28"/>
          <w:lang w:val="uk-UA"/>
        </w:rPr>
        <w:t>директору</w:t>
      </w:r>
      <w:r w:rsidRPr="00D961C6">
        <w:rPr>
          <w:rFonts w:ascii="Times New Roman" w:hAnsi="Times New Roman" w:cs="Times New Roman"/>
          <w:color w:val="000000" w:themeColor="text1"/>
          <w:sz w:val="28"/>
          <w:szCs w:val="28"/>
        </w:rPr>
        <w:t xml:space="preserve"> або уповноваженого ним органу та відповідним органам державного управління. Порядок ведення бухгалтерського </w:t>
      </w:r>
      <w:proofErr w:type="gramStart"/>
      <w:r w:rsidRPr="00D961C6">
        <w:rPr>
          <w:rFonts w:ascii="Times New Roman" w:hAnsi="Times New Roman" w:cs="Times New Roman"/>
          <w:color w:val="000000" w:themeColor="text1"/>
          <w:sz w:val="28"/>
          <w:szCs w:val="28"/>
        </w:rPr>
        <w:t>обл</w:t>
      </w:r>
      <w:proofErr w:type="gramEnd"/>
      <w:r w:rsidRPr="00D961C6">
        <w:rPr>
          <w:rFonts w:ascii="Times New Roman" w:hAnsi="Times New Roman" w:cs="Times New Roman"/>
          <w:color w:val="000000" w:themeColor="text1"/>
          <w:sz w:val="28"/>
          <w:szCs w:val="28"/>
        </w:rPr>
        <w:t>іку та статистичної звітності визначається від</w:t>
      </w:r>
      <w:r w:rsidR="00AB49BB" w:rsidRPr="00D961C6">
        <w:rPr>
          <w:rFonts w:ascii="Times New Roman" w:hAnsi="Times New Roman" w:cs="Times New Roman"/>
          <w:color w:val="000000" w:themeColor="text1"/>
          <w:sz w:val="28"/>
          <w:szCs w:val="28"/>
        </w:rPr>
        <w:t>повідним законодавством України</w:t>
      </w:r>
      <w:r w:rsidR="00515955">
        <w:rPr>
          <w:rFonts w:ascii="Times New Roman" w:hAnsi="Times New Roman" w:cs="Times New Roman"/>
          <w:color w:val="000000" w:themeColor="text1"/>
          <w:sz w:val="28"/>
          <w:szCs w:val="28"/>
        </w:rPr>
        <w:t xml:space="preserve"> </w:t>
      </w:r>
      <w:r w:rsidR="00515955">
        <w:rPr>
          <w:rFonts w:ascii="Times New Roman" w:hAnsi="Times New Roman"/>
          <w:color w:val="000000" w:themeColor="text1"/>
          <w:sz w:val="28"/>
          <w:szCs w:val="28"/>
          <w:shd w:val="clear" w:color="auto" w:fill="FFFFFF"/>
          <w:lang w:val="uk-UA"/>
        </w:rPr>
        <w:t>[30</w:t>
      </w:r>
      <w:r w:rsidR="00515955" w:rsidRPr="00721C00">
        <w:rPr>
          <w:rFonts w:ascii="Times New Roman" w:hAnsi="Times New Roman"/>
          <w:color w:val="000000" w:themeColor="text1"/>
          <w:sz w:val="28"/>
          <w:szCs w:val="28"/>
          <w:shd w:val="clear" w:color="auto" w:fill="FFFFFF"/>
          <w:lang w:val="uk-UA"/>
        </w:rPr>
        <w:t>]</w:t>
      </w:r>
      <w:r w:rsidR="00AB49BB" w:rsidRPr="00D961C6">
        <w:rPr>
          <w:rFonts w:ascii="Times New Roman" w:hAnsi="Times New Roman" w:cs="Times New Roman"/>
          <w:color w:val="000000" w:themeColor="text1"/>
          <w:sz w:val="28"/>
          <w:szCs w:val="28"/>
          <w:lang w:val="uk-UA"/>
        </w:rPr>
        <w:t>.</w:t>
      </w:r>
    </w:p>
    <w:p w:rsidR="00C66AE4" w:rsidRPr="00D961C6" w:rsidRDefault="00C66AE4" w:rsidP="00C66AE4">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Управління корпорації здійснюється директором, до компетенції якого належить: внесення змін та доповнень до Статуту; затвердження програми діяльності підприємства та звітів про її виконання; вирішення питання про припинення діяльності підприємства тощо. Також директор підприємства </w:t>
      </w:r>
      <w:r w:rsidRPr="00D961C6">
        <w:rPr>
          <w:rFonts w:ascii="Times New Roman" w:hAnsi="Times New Roman" w:cs="Times New Roman"/>
          <w:color w:val="000000" w:themeColor="text1"/>
          <w:sz w:val="28"/>
          <w:szCs w:val="28"/>
          <w:lang w:val="uk-UA"/>
        </w:rPr>
        <w:lastRenderedPageBreak/>
        <w:t>несе відповідальність за організацію бухгалтерського обліку та забезпечення фіксування фактів здійснення всіх господарських операцій у первинних документах, збереження оброблених документів, регістрів і звітності протягом встановленого терміну, але не менше трьох років</w:t>
      </w:r>
      <w:r w:rsidR="00515955">
        <w:rPr>
          <w:rFonts w:ascii="Times New Roman" w:hAnsi="Times New Roman" w:cs="Times New Roman"/>
          <w:color w:val="000000" w:themeColor="text1"/>
          <w:sz w:val="28"/>
          <w:szCs w:val="28"/>
          <w:lang w:val="uk-UA"/>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31</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lang w:val="uk-UA"/>
        </w:rPr>
        <w:t>.</w:t>
      </w:r>
    </w:p>
    <w:p w:rsidR="00C66AE4" w:rsidRPr="00D961C6" w:rsidRDefault="00C66AE4" w:rsidP="00C66AE4">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Оскільки, корпорація являється суб’єктом малого підприємництва, бухгалтерський облік на підприємстві здійснюється лише головним бухгалтером. Начальники відділів відповідно контролюють діяльність пр</w:t>
      </w:r>
      <w:r w:rsidR="00170DC1" w:rsidRPr="00D961C6">
        <w:rPr>
          <w:color w:val="000000" w:themeColor="text1"/>
          <w:sz w:val="28"/>
          <w:szCs w:val="28"/>
          <w:lang w:val="uk-UA"/>
        </w:rPr>
        <w:t>ацівників відповідних відділів: тім-лідерів, менеджерів,</w:t>
      </w:r>
      <w:r w:rsidRPr="00D961C6">
        <w:rPr>
          <w:color w:val="000000" w:themeColor="text1"/>
          <w:sz w:val="28"/>
          <w:szCs w:val="28"/>
          <w:lang w:val="uk-UA"/>
        </w:rPr>
        <w:t xml:space="preserve"> експертів, операторів комп’ютерного набору та ін.</w:t>
      </w:r>
    </w:p>
    <w:p w:rsidR="00C66AE4" w:rsidRPr="00D961C6" w:rsidRDefault="00C66AE4" w:rsidP="00C66AE4">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Згідно Статуту, власною продукцією </w:t>
      </w:r>
      <w:proofErr w:type="gramStart"/>
      <w:r w:rsidRPr="00D961C6">
        <w:rPr>
          <w:color w:val="000000" w:themeColor="text1"/>
          <w:sz w:val="28"/>
          <w:szCs w:val="28"/>
        </w:rPr>
        <w:t>п</w:t>
      </w:r>
      <w:proofErr w:type="gramEnd"/>
      <w:r w:rsidRPr="00D961C6">
        <w:rPr>
          <w:color w:val="000000" w:themeColor="text1"/>
          <w:sz w:val="28"/>
          <w:szCs w:val="28"/>
        </w:rPr>
        <w:t>ідприємства є товари та послуги, що надані з повними витратами на собівартість, в тому числі на заробітну плату, оренду обладнання, приміщення, транспортні засоби та інше.</w:t>
      </w:r>
    </w:p>
    <w:p w:rsidR="00C66AE4" w:rsidRPr="00D961C6" w:rsidRDefault="00C66AE4" w:rsidP="00C66AE4">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 xml:space="preserve">За своїми зобов’язаннями </w:t>
      </w:r>
      <w:proofErr w:type="gramStart"/>
      <w:r w:rsidRPr="00D961C6">
        <w:rPr>
          <w:color w:val="000000" w:themeColor="text1"/>
          <w:sz w:val="28"/>
          <w:szCs w:val="28"/>
        </w:rPr>
        <w:t>п</w:t>
      </w:r>
      <w:proofErr w:type="gramEnd"/>
      <w:r w:rsidRPr="00D961C6">
        <w:rPr>
          <w:color w:val="000000" w:themeColor="text1"/>
          <w:sz w:val="28"/>
          <w:szCs w:val="28"/>
        </w:rPr>
        <w:t>ідприємство відповідає усім своїм майном, на яке згідно з чинним законодавством України може бути накладене стягнення на вимогу кредиторів.</w:t>
      </w:r>
    </w:p>
    <w:p w:rsidR="00C66AE4" w:rsidRPr="00D961C6" w:rsidRDefault="00C66AE4" w:rsidP="00C66AE4">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 xml:space="preserve">У своїй діяльності Корпорація </w:t>
      </w:r>
      <w:r w:rsidR="0056527E" w:rsidRPr="00D961C6">
        <w:rPr>
          <w:color w:val="000000" w:themeColor="text1"/>
          <w:sz w:val="28"/>
          <w:szCs w:val="28"/>
          <w:lang w:val="uk-UA"/>
        </w:rPr>
        <w:t>«</w:t>
      </w:r>
      <w:r w:rsidR="0056527E" w:rsidRPr="00D961C6">
        <w:rPr>
          <w:color w:val="000000" w:themeColor="text1"/>
          <w:sz w:val="28"/>
          <w:szCs w:val="28"/>
          <w:shd w:val="clear" w:color="auto" w:fill="FFFFFF"/>
          <w:lang w:val="uk-UA"/>
        </w:rPr>
        <w:t xml:space="preserve">4Service» </w:t>
      </w:r>
      <w:r w:rsidRPr="00D961C6">
        <w:rPr>
          <w:color w:val="000000" w:themeColor="text1"/>
          <w:sz w:val="28"/>
          <w:szCs w:val="28"/>
        </w:rPr>
        <w:t xml:space="preserve">керується чинним законодавством України, </w:t>
      </w:r>
      <w:proofErr w:type="gramStart"/>
      <w:r w:rsidRPr="00D961C6">
        <w:rPr>
          <w:color w:val="000000" w:themeColor="text1"/>
          <w:sz w:val="28"/>
          <w:szCs w:val="28"/>
        </w:rPr>
        <w:t>п</w:t>
      </w:r>
      <w:proofErr w:type="gramEnd"/>
      <w:r w:rsidRPr="00D961C6">
        <w:rPr>
          <w:color w:val="000000" w:themeColor="text1"/>
          <w:sz w:val="28"/>
          <w:szCs w:val="28"/>
        </w:rPr>
        <w:t>ідзаконними нормативними актами, актами місцевих органів влади і управління та Статутом.</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 xml:space="preserve">Звітується </w:t>
      </w:r>
      <w:proofErr w:type="gramStart"/>
      <w:r w:rsidRPr="00D961C6">
        <w:rPr>
          <w:color w:val="000000" w:themeColor="text1"/>
          <w:sz w:val="28"/>
          <w:szCs w:val="28"/>
        </w:rPr>
        <w:t>п</w:t>
      </w:r>
      <w:proofErr w:type="gramEnd"/>
      <w:r w:rsidRPr="00D961C6">
        <w:rPr>
          <w:color w:val="000000" w:themeColor="text1"/>
          <w:sz w:val="28"/>
          <w:szCs w:val="28"/>
        </w:rPr>
        <w:t>ідприємство про результати своєї господарської діяльності перед Засновником у порядку, передбаченому договором про взаємовідносини між підприємством та Засновником.</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Зг</w:t>
      </w:r>
      <w:r w:rsidRPr="00D961C6">
        <w:rPr>
          <w:color w:val="000000" w:themeColor="text1"/>
          <w:sz w:val="28"/>
          <w:szCs w:val="28"/>
        </w:rPr>
        <w:t>i</w:t>
      </w:r>
      <w:r w:rsidRPr="00D961C6">
        <w:rPr>
          <w:color w:val="000000" w:themeColor="text1"/>
          <w:sz w:val="28"/>
          <w:szCs w:val="28"/>
          <w:lang w:val="uk-UA"/>
        </w:rPr>
        <w:t>дно Закону України «Про бухгалтерський обл</w:t>
      </w:r>
      <w:r w:rsidRPr="00D961C6">
        <w:rPr>
          <w:color w:val="000000" w:themeColor="text1"/>
          <w:sz w:val="28"/>
          <w:szCs w:val="28"/>
        </w:rPr>
        <w:t>i</w:t>
      </w:r>
      <w:r w:rsidRPr="00D961C6">
        <w:rPr>
          <w:color w:val="000000" w:themeColor="text1"/>
          <w:sz w:val="28"/>
          <w:szCs w:val="28"/>
          <w:lang w:val="uk-UA"/>
        </w:rPr>
        <w:t xml:space="preserve">к </w:t>
      </w:r>
      <w:r w:rsidRPr="00D961C6">
        <w:rPr>
          <w:color w:val="000000" w:themeColor="text1"/>
          <w:sz w:val="28"/>
          <w:szCs w:val="28"/>
        </w:rPr>
        <w:t>i</w:t>
      </w:r>
      <w:r w:rsidRPr="00D961C6">
        <w:rPr>
          <w:color w:val="000000" w:themeColor="text1"/>
          <w:sz w:val="28"/>
          <w:szCs w:val="28"/>
          <w:lang w:val="uk-UA"/>
        </w:rPr>
        <w:t xml:space="preserve"> ф</w:t>
      </w:r>
      <w:r w:rsidRPr="00D961C6">
        <w:rPr>
          <w:color w:val="000000" w:themeColor="text1"/>
          <w:sz w:val="28"/>
          <w:szCs w:val="28"/>
        </w:rPr>
        <w:t>i</w:t>
      </w:r>
      <w:r w:rsidRPr="00D961C6">
        <w:rPr>
          <w:color w:val="000000" w:themeColor="text1"/>
          <w:sz w:val="28"/>
          <w:szCs w:val="28"/>
          <w:lang w:val="uk-UA"/>
        </w:rPr>
        <w:t>нансову зв</w:t>
      </w:r>
      <w:r w:rsidRPr="00D961C6">
        <w:rPr>
          <w:color w:val="000000" w:themeColor="text1"/>
          <w:sz w:val="28"/>
          <w:szCs w:val="28"/>
        </w:rPr>
        <w:t>i</w:t>
      </w:r>
      <w:r w:rsidRPr="00D961C6">
        <w:rPr>
          <w:color w:val="000000" w:themeColor="text1"/>
          <w:sz w:val="28"/>
          <w:szCs w:val="28"/>
          <w:lang w:val="uk-UA"/>
        </w:rPr>
        <w:t>тн</w:t>
      </w:r>
      <w:r w:rsidRPr="00D961C6">
        <w:rPr>
          <w:color w:val="000000" w:themeColor="text1"/>
          <w:sz w:val="28"/>
          <w:szCs w:val="28"/>
        </w:rPr>
        <w:t>i</w:t>
      </w:r>
      <w:r w:rsidRPr="00D961C6">
        <w:rPr>
          <w:color w:val="000000" w:themeColor="text1"/>
          <w:sz w:val="28"/>
          <w:szCs w:val="28"/>
          <w:lang w:val="uk-UA"/>
        </w:rPr>
        <w:t>сть в Україні» в</w:t>
      </w:r>
      <w:r w:rsidRPr="00D961C6">
        <w:rPr>
          <w:color w:val="000000" w:themeColor="text1"/>
          <w:sz w:val="28"/>
          <w:szCs w:val="28"/>
        </w:rPr>
        <w:t>i</w:t>
      </w:r>
      <w:r w:rsidRPr="00D961C6">
        <w:rPr>
          <w:color w:val="000000" w:themeColor="text1"/>
          <w:sz w:val="28"/>
          <w:szCs w:val="28"/>
          <w:lang w:val="uk-UA"/>
        </w:rPr>
        <w:t>д 16.07.99 р. затвердженими Міністерством фінансів України, положеннями (стандартами) бухгалтерського обл</w:t>
      </w:r>
      <w:r w:rsidRPr="00D961C6">
        <w:rPr>
          <w:color w:val="000000" w:themeColor="text1"/>
          <w:sz w:val="28"/>
          <w:szCs w:val="28"/>
        </w:rPr>
        <w:t>i</w:t>
      </w:r>
      <w:r w:rsidRPr="00D961C6">
        <w:rPr>
          <w:color w:val="000000" w:themeColor="text1"/>
          <w:sz w:val="28"/>
          <w:szCs w:val="28"/>
          <w:lang w:val="uk-UA"/>
        </w:rPr>
        <w:t xml:space="preserve">ку, </w:t>
      </w:r>
      <w:r w:rsidRPr="00D961C6">
        <w:rPr>
          <w:color w:val="000000" w:themeColor="text1"/>
          <w:sz w:val="28"/>
          <w:szCs w:val="28"/>
        </w:rPr>
        <w:t>i</w:t>
      </w:r>
      <w:r w:rsidRPr="00D961C6">
        <w:rPr>
          <w:color w:val="000000" w:themeColor="text1"/>
          <w:sz w:val="28"/>
          <w:szCs w:val="28"/>
          <w:lang w:val="uk-UA"/>
        </w:rPr>
        <w:t>нструкц</w:t>
      </w:r>
      <w:r w:rsidRPr="00D961C6">
        <w:rPr>
          <w:color w:val="000000" w:themeColor="text1"/>
          <w:sz w:val="28"/>
          <w:szCs w:val="28"/>
        </w:rPr>
        <w:t>i</w:t>
      </w:r>
      <w:r w:rsidRPr="00D961C6">
        <w:rPr>
          <w:color w:val="000000" w:themeColor="text1"/>
          <w:sz w:val="28"/>
          <w:szCs w:val="28"/>
          <w:lang w:val="uk-UA"/>
        </w:rPr>
        <w:t xml:space="preserve">ями та </w:t>
      </w:r>
      <w:r w:rsidRPr="00D961C6">
        <w:rPr>
          <w:color w:val="000000" w:themeColor="text1"/>
          <w:sz w:val="28"/>
          <w:szCs w:val="28"/>
        </w:rPr>
        <w:t>i</w:t>
      </w:r>
      <w:r w:rsidRPr="00D961C6">
        <w:rPr>
          <w:color w:val="000000" w:themeColor="text1"/>
          <w:sz w:val="28"/>
          <w:szCs w:val="28"/>
          <w:lang w:val="uk-UA"/>
        </w:rPr>
        <w:t>ншими нормативними актами, як</w:t>
      </w:r>
      <w:r w:rsidRPr="00D961C6">
        <w:rPr>
          <w:color w:val="000000" w:themeColor="text1"/>
          <w:sz w:val="28"/>
          <w:szCs w:val="28"/>
        </w:rPr>
        <w:t>i</w:t>
      </w:r>
      <w:r w:rsidRPr="00D961C6">
        <w:rPr>
          <w:color w:val="000000" w:themeColor="text1"/>
          <w:sz w:val="28"/>
          <w:szCs w:val="28"/>
          <w:lang w:val="uk-UA"/>
        </w:rPr>
        <w:t xml:space="preserve"> регулюють порядок ведення бухгалтерського обл</w:t>
      </w:r>
      <w:r w:rsidRPr="00D961C6">
        <w:rPr>
          <w:color w:val="000000" w:themeColor="text1"/>
          <w:sz w:val="28"/>
          <w:szCs w:val="28"/>
        </w:rPr>
        <w:t>i</w:t>
      </w:r>
      <w:r w:rsidRPr="00D961C6">
        <w:rPr>
          <w:color w:val="000000" w:themeColor="text1"/>
          <w:sz w:val="28"/>
          <w:szCs w:val="28"/>
          <w:lang w:val="uk-UA"/>
        </w:rPr>
        <w:t>ку, складання та подання ф</w:t>
      </w:r>
      <w:r w:rsidRPr="00D961C6">
        <w:rPr>
          <w:color w:val="000000" w:themeColor="text1"/>
          <w:sz w:val="28"/>
          <w:szCs w:val="28"/>
        </w:rPr>
        <w:t>i</w:t>
      </w:r>
      <w:r w:rsidRPr="00D961C6">
        <w:rPr>
          <w:color w:val="000000" w:themeColor="text1"/>
          <w:sz w:val="28"/>
          <w:szCs w:val="28"/>
          <w:lang w:val="uk-UA"/>
        </w:rPr>
        <w:t>нансової зв</w:t>
      </w:r>
      <w:r w:rsidRPr="00D961C6">
        <w:rPr>
          <w:color w:val="000000" w:themeColor="text1"/>
          <w:sz w:val="28"/>
          <w:szCs w:val="28"/>
        </w:rPr>
        <w:t>i</w:t>
      </w:r>
      <w:r w:rsidRPr="00D961C6">
        <w:rPr>
          <w:color w:val="000000" w:themeColor="text1"/>
          <w:sz w:val="28"/>
          <w:szCs w:val="28"/>
          <w:lang w:val="uk-UA"/>
        </w:rPr>
        <w:t>тност</w:t>
      </w:r>
      <w:r w:rsidRPr="00D961C6">
        <w:rPr>
          <w:color w:val="000000" w:themeColor="text1"/>
          <w:sz w:val="28"/>
          <w:szCs w:val="28"/>
        </w:rPr>
        <w:t>i</w:t>
      </w:r>
      <w:r w:rsidRPr="00D961C6">
        <w:rPr>
          <w:color w:val="000000" w:themeColor="text1"/>
          <w:sz w:val="28"/>
          <w:szCs w:val="28"/>
          <w:lang w:val="uk-UA"/>
        </w:rPr>
        <w:t>, виконуючи вимоги, передбачен</w:t>
      </w:r>
      <w:r w:rsidRPr="00D961C6">
        <w:rPr>
          <w:color w:val="000000" w:themeColor="text1"/>
          <w:sz w:val="28"/>
          <w:szCs w:val="28"/>
        </w:rPr>
        <w:t>i</w:t>
      </w:r>
      <w:r w:rsidRPr="00D961C6">
        <w:rPr>
          <w:color w:val="000000" w:themeColor="text1"/>
          <w:sz w:val="28"/>
          <w:szCs w:val="28"/>
          <w:lang w:val="uk-UA"/>
        </w:rPr>
        <w:t xml:space="preserve"> Статутом п</w:t>
      </w:r>
      <w:r w:rsidRPr="00D961C6">
        <w:rPr>
          <w:color w:val="000000" w:themeColor="text1"/>
          <w:sz w:val="28"/>
          <w:szCs w:val="28"/>
        </w:rPr>
        <w:t>i</w:t>
      </w:r>
      <w:r w:rsidRPr="00D961C6">
        <w:rPr>
          <w:color w:val="000000" w:themeColor="text1"/>
          <w:sz w:val="28"/>
          <w:szCs w:val="28"/>
          <w:lang w:val="uk-UA"/>
        </w:rPr>
        <w:t>дприємства, на підприємстві було прийнято наказ про облікову політику.</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Обл</w:t>
      </w:r>
      <w:r w:rsidRPr="00D961C6">
        <w:rPr>
          <w:color w:val="000000" w:themeColor="text1"/>
          <w:sz w:val="28"/>
          <w:szCs w:val="28"/>
        </w:rPr>
        <w:t>i</w:t>
      </w:r>
      <w:r w:rsidRPr="00D961C6">
        <w:rPr>
          <w:color w:val="000000" w:themeColor="text1"/>
          <w:sz w:val="28"/>
          <w:szCs w:val="28"/>
          <w:lang w:val="uk-UA"/>
        </w:rPr>
        <w:t>кова пол</w:t>
      </w:r>
      <w:r w:rsidRPr="00D961C6">
        <w:rPr>
          <w:color w:val="000000" w:themeColor="text1"/>
          <w:sz w:val="28"/>
          <w:szCs w:val="28"/>
        </w:rPr>
        <w:t>i</w:t>
      </w:r>
      <w:r w:rsidRPr="00D961C6">
        <w:rPr>
          <w:color w:val="000000" w:themeColor="text1"/>
          <w:sz w:val="28"/>
          <w:szCs w:val="28"/>
          <w:lang w:val="uk-UA"/>
        </w:rPr>
        <w:t>тика - це сукупн</w:t>
      </w:r>
      <w:r w:rsidRPr="00D961C6">
        <w:rPr>
          <w:color w:val="000000" w:themeColor="text1"/>
          <w:sz w:val="28"/>
          <w:szCs w:val="28"/>
        </w:rPr>
        <w:t>i</w:t>
      </w:r>
      <w:r w:rsidRPr="00D961C6">
        <w:rPr>
          <w:color w:val="000000" w:themeColor="text1"/>
          <w:sz w:val="28"/>
          <w:szCs w:val="28"/>
          <w:lang w:val="uk-UA"/>
        </w:rPr>
        <w:t>сть принцип</w:t>
      </w:r>
      <w:r w:rsidRPr="00D961C6">
        <w:rPr>
          <w:color w:val="000000" w:themeColor="text1"/>
          <w:sz w:val="28"/>
          <w:szCs w:val="28"/>
        </w:rPr>
        <w:t>i</w:t>
      </w:r>
      <w:r w:rsidRPr="00D961C6">
        <w:rPr>
          <w:color w:val="000000" w:themeColor="text1"/>
          <w:sz w:val="28"/>
          <w:szCs w:val="28"/>
          <w:lang w:val="uk-UA"/>
        </w:rPr>
        <w:t>в, метод</w:t>
      </w:r>
      <w:r w:rsidRPr="00D961C6">
        <w:rPr>
          <w:color w:val="000000" w:themeColor="text1"/>
          <w:sz w:val="28"/>
          <w:szCs w:val="28"/>
        </w:rPr>
        <w:t>i</w:t>
      </w:r>
      <w:r w:rsidRPr="00D961C6">
        <w:rPr>
          <w:color w:val="000000" w:themeColor="text1"/>
          <w:sz w:val="28"/>
          <w:szCs w:val="28"/>
          <w:lang w:val="uk-UA"/>
        </w:rPr>
        <w:t xml:space="preserve">в </w:t>
      </w:r>
      <w:r w:rsidRPr="00D961C6">
        <w:rPr>
          <w:color w:val="000000" w:themeColor="text1"/>
          <w:sz w:val="28"/>
          <w:szCs w:val="28"/>
        </w:rPr>
        <w:t>i</w:t>
      </w:r>
      <w:r w:rsidRPr="00D961C6">
        <w:rPr>
          <w:color w:val="000000" w:themeColor="text1"/>
          <w:sz w:val="28"/>
          <w:szCs w:val="28"/>
          <w:lang w:val="uk-UA"/>
        </w:rPr>
        <w:t xml:space="preserve"> процедур, що використовуються п</w:t>
      </w:r>
      <w:r w:rsidRPr="00D961C6">
        <w:rPr>
          <w:color w:val="000000" w:themeColor="text1"/>
          <w:sz w:val="28"/>
          <w:szCs w:val="28"/>
        </w:rPr>
        <w:t>i</w:t>
      </w:r>
      <w:r w:rsidRPr="00D961C6">
        <w:rPr>
          <w:color w:val="000000" w:themeColor="text1"/>
          <w:sz w:val="28"/>
          <w:szCs w:val="28"/>
          <w:lang w:val="uk-UA"/>
        </w:rPr>
        <w:t xml:space="preserve">дприємством для складання </w:t>
      </w:r>
      <w:r w:rsidRPr="00D961C6">
        <w:rPr>
          <w:color w:val="000000" w:themeColor="text1"/>
          <w:sz w:val="28"/>
          <w:szCs w:val="28"/>
        </w:rPr>
        <w:t>i</w:t>
      </w:r>
      <w:r w:rsidRPr="00D961C6">
        <w:rPr>
          <w:color w:val="000000" w:themeColor="text1"/>
          <w:sz w:val="28"/>
          <w:szCs w:val="28"/>
          <w:lang w:val="uk-UA"/>
        </w:rPr>
        <w:t xml:space="preserve"> подання ф</w:t>
      </w:r>
      <w:r w:rsidRPr="00D961C6">
        <w:rPr>
          <w:color w:val="000000" w:themeColor="text1"/>
          <w:sz w:val="28"/>
          <w:szCs w:val="28"/>
        </w:rPr>
        <w:t>i</w:t>
      </w:r>
      <w:r w:rsidRPr="00D961C6">
        <w:rPr>
          <w:color w:val="000000" w:themeColor="text1"/>
          <w:sz w:val="28"/>
          <w:szCs w:val="28"/>
          <w:lang w:val="uk-UA"/>
        </w:rPr>
        <w:t xml:space="preserve">нансової </w:t>
      </w:r>
      <w:r w:rsidRPr="00D961C6">
        <w:rPr>
          <w:color w:val="000000" w:themeColor="text1"/>
          <w:sz w:val="28"/>
          <w:szCs w:val="28"/>
          <w:lang w:val="uk-UA"/>
        </w:rPr>
        <w:lastRenderedPageBreak/>
        <w:t>зв</w:t>
      </w:r>
      <w:r w:rsidRPr="00D961C6">
        <w:rPr>
          <w:color w:val="000000" w:themeColor="text1"/>
          <w:sz w:val="28"/>
          <w:szCs w:val="28"/>
        </w:rPr>
        <w:t>i</w:t>
      </w:r>
      <w:r w:rsidRPr="00D961C6">
        <w:rPr>
          <w:color w:val="000000" w:themeColor="text1"/>
          <w:sz w:val="28"/>
          <w:szCs w:val="28"/>
          <w:lang w:val="uk-UA"/>
        </w:rPr>
        <w:t>тност</w:t>
      </w:r>
      <w:r w:rsidRPr="00D961C6">
        <w:rPr>
          <w:color w:val="000000" w:themeColor="text1"/>
          <w:sz w:val="28"/>
          <w:szCs w:val="28"/>
        </w:rPr>
        <w:t>i</w:t>
      </w:r>
      <w:r w:rsidRPr="00D961C6">
        <w:rPr>
          <w:color w:val="000000" w:themeColor="text1"/>
          <w:sz w:val="28"/>
          <w:szCs w:val="28"/>
          <w:lang w:val="uk-UA"/>
        </w:rPr>
        <w:t>, тобто це виб</w:t>
      </w:r>
      <w:r w:rsidRPr="00D961C6">
        <w:rPr>
          <w:color w:val="000000" w:themeColor="text1"/>
          <w:sz w:val="28"/>
          <w:szCs w:val="28"/>
        </w:rPr>
        <w:t>i</w:t>
      </w:r>
      <w:r w:rsidRPr="00D961C6">
        <w:rPr>
          <w:color w:val="000000" w:themeColor="text1"/>
          <w:sz w:val="28"/>
          <w:szCs w:val="28"/>
          <w:lang w:val="uk-UA"/>
        </w:rPr>
        <w:t>р самим п</w:t>
      </w:r>
      <w:r w:rsidRPr="00D961C6">
        <w:rPr>
          <w:color w:val="000000" w:themeColor="text1"/>
          <w:sz w:val="28"/>
          <w:szCs w:val="28"/>
        </w:rPr>
        <w:t>i</w:t>
      </w:r>
      <w:r w:rsidRPr="00D961C6">
        <w:rPr>
          <w:color w:val="000000" w:themeColor="text1"/>
          <w:sz w:val="28"/>
          <w:szCs w:val="28"/>
          <w:lang w:val="uk-UA"/>
        </w:rPr>
        <w:t xml:space="preserve">дприємством певних конкретизованих методик, форми </w:t>
      </w:r>
      <w:r w:rsidRPr="00D961C6">
        <w:rPr>
          <w:color w:val="000000" w:themeColor="text1"/>
          <w:sz w:val="28"/>
          <w:szCs w:val="28"/>
        </w:rPr>
        <w:t>i</w:t>
      </w:r>
      <w:r w:rsidRPr="00D961C6">
        <w:rPr>
          <w:color w:val="000000" w:themeColor="text1"/>
          <w:sz w:val="28"/>
          <w:szCs w:val="28"/>
          <w:lang w:val="uk-UA"/>
        </w:rPr>
        <w:t xml:space="preserve"> техн</w:t>
      </w:r>
      <w:r w:rsidRPr="00D961C6">
        <w:rPr>
          <w:color w:val="000000" w:themeColor="text1"/>
          <w:sz w:val="28"/>
          <w:szCs w:val="28"/>
        </w:rPr>
        <w:t>i</w:t>
      </w:r>
      <w:r w:rsidRPr="00D961C6">
        <w:rPr>
          <w:color w:val="000000" w:themeColor="text1"/>
          <w:sz w:val="28"/>
          <w:szCs w:val="28"/>
          <w:lang w:val="uk-UA"/>
        </w:rPr>
        <w:t>ки ведения бухгалтерського обл</w:t>
      </w:r>
      <w:r w:rsidRPr="00D961C6">
        <w:rPr>
          <w:color w:val="000000" w:themeColor="text1"/>
          <w:sz w:val="28"/>
          <w:szCs w:val="28"/>
        </w:rPr>
        <w:t>i</w:t>
      </w:r>
      <w:r w:rsidRPr="00D961C6">
        <w:rPr>
          <w:color w:val="000000" w:themeColor="text1"/>
          <w:sz w:val="28"/>
          <w:szCs w:val="28"/>
          <w:lang w:val="uk-UA"/>
        </w:rPr>
        <w:t>ку, виходячи з д</w:t>
      </w:r>
      <w:r w:rsidRPr="00D961C6">
        <w:rPr>
          <w:color w:val="000000" w:themeColor="text1"/>
          <w:sz w:val="28"/>
          <w:szCs w:val="28"/>
        </w:rPr>
        <w:t>i</w:t>
      </w:r>
      <w:r w:rsidRPr="00D961C6">
        <w:rPr>
          <w:color w:val="000000" w:themeColor="text1"/>
          <w:sz w:val="28"/>
          <w:szCs w:val="28"/>
          <w:lang w:val="uk-UA"/>
        </w:rPr>
        <w:t xml:space="preserve">ючих нормативних </w:t>
      </w:r>
      <w:r w:rsidRPr="00D961C6">
        <w:rPr>
          <w:color w:val="000000" w:themeColor="text1"/>
          <w:sz w:val="28"/>
          <w:szCs w:val="28"/>
        </w:rPr>
        <w:t>a</w:t>
      </w:r>
      <w:r w:rsidRPr="00D961C6">
        <w:rPr>
          <w:color w:val="000000" w:themeColor="text1"/>
          <w:sz w:val="28"/>
          <w:szCs w:val="28"/>
          <w:lang w:val="uk-UA"/>
        </w:rPr>
        <w:t xml:space="preserve">ктів </w:t>
      </w:r>
      <w:r w:rsidRPr="00D961C6">
        <w:rPr>
          <w:color w:val="000000" w:themeColor="text1"/>
          <w:sz w:val="28"/>
          <w:szCs w:val="28"/>
        </w:rPr>
        <w:t>i</w:t>
      </w:r>
      <w:r w:rsidRPr="00D961C6">
        <w:rPr>
          <w:color w:val="000000" w:themeColor="text1"/>
          <w:sz w:val="28"/>
          <w:szCs w:val="28"/>
          <w:lang w:val="uk-UA"/>
        </w:rPr>
        <w:t xml:space="preserve"> особливостей д</w:t>
      </w:r>
      <w:r w:rsidRPr="00D961C6">
        <w:rPr>
          <w:color w:val="000000" w:themeColor="text1"/>
          <w:sz w:val="28"/>
          <w:szCs w:val="28"/>
        </w:rPr>
        <w:t>i</w:t>
      </w:r>
      <w:r w:rsidRPr="00D961C6">
        <w:rPr>
          <w:color w:val="000000" w:themeColor="text1"/>
          <w:sz w:val="28"/>
          <w:szCs w:val="28"/>
          <w:lang w:val="uk-UA"/>
        </w:rPr>
        <w:t>яльност</w:t>
      </w:r>
      <w:r w:rsidRPr="00D961C6">
        <w:rPr>
          <w:color w:val="000000" w:themeColor="text1"/>
          <w:sz w:val="28"/>
          <w:szCs w:val="28"/>
        </w:rPr>
        <w:t>i</w:t>
      </w:r>
      <w:r w:rsidRPr="00D961C6">
        <w:rPr>
          <w:color w:val="000000" w:themeColor="text1"/>
          <w:sz w:val="28"/>
          <w:szCs w:val="28"/>
          <w:lang w:val="uk-UA"/>
        </w:rPr>
        <w:t xml:space="preserve"> п</w:t>
      </w:r>
      <w:r w:rsidRPr="00D961C6">
        <w:rPr>
          <w:color w:val="000000" w:themeColor="text1"/>
          <w:sz w:val="28"/>
          <w:szCs w:val="28"/>
        </w:rPr>
        <w:t>i</w:t>
      </w:r>
      <w:r w:rsidRPr="00D961C6">
        <w:rPr>
          <w:color w:val="000000" w:themeColor="text1"/>
          <w:sz w:val="28"/>
          <w:szCs w:val="28"/>
          <w:lang w:val="uk-UA"/>
        </w:rPr>
        <w:t>дприємства.</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Обл</w:t>
      </w:r>
      <w:r w:rsidRPr="00D961C6">
        <w:rPr>
          <w:color w:val="000000" w:themeColor="text1"/>
          <w:sz w:val="28"/>
          <w:szCs w:val="28"/>
        </w:rPr>
        <w:t>i</w:t>
      </w:r>
      <w:r w:rsidRPr="00D961C6">
        <w:rPr>
          <w:color w:val="000000" w:themeColor="text1"/>
          <w:sz w:val="28"/>
          <w:szCs w:val="28"/>
          <w:lang w:val="uk-UA"/>
        </w:rPr>
        <w:t>кова пол</w:t>
      </w:r>
      <w:r w:rsidRPr="00D961C6">
        <w:rPr>
          <w:color w:val="000000" w:themeColor="text1"/>
          <w:sz w:val="28"/>
          <w:szCs w:val="28"/>
        </w:rPr>
        <w:t>i</w:t>
      </w:r>
      <w:r w:rsidRPr="00D961C6">
        <w:rPr>
          <w:color w:val="000000" w:themeColor="text1"/>
          <w:sz w:val="28"/>
          <w:szCs w:val="28"/>
          <w:lang w:val="uk-UA"/>
        </w:rPr>
        <w:t>тика - одне з найважлив</w:t>
      </w:r>
      <w:r w:rsidRPr="00D961C6">
        <w:rPr>
          <w:color w:val="000000" w:themeColor="text1"/>
          <w:sz w:val="28"/>
          <w:szCs w:val="28"/>
        </w:rPr>
        <w:t>i</w:t>
      </w:r>
      <w:r w:rsidRPr="00D961C6">
        <w:rPr>
          <w:color w:val="000000" w:themeColor="text1"/>
          <w:sz w:val="28"/>
          <w:szCs w:val="28"/>
          <w:lang w:val="uk-UA"/>
        </w:rPr>
        <w:t>ших питань орган</w:t>
      </w:r>
      <w:r w:rsidRPr="00D961C6">
        <w:rPr>
          <w:color w:val="000000" w:themeColor="text1"/>
          <w:sz w:val="28"/>
          <w:szCs w:val="28"/>
        </w:rPr>
        <w:t>i</w:t>
      </w:r>
      <w:r w:rsidRPr="00D961C6">
        <w:rPr>
          <w:color w:val="000000" w:themeColor="text1"/>
          <w:sz w:val="28"/>
          <w:szCs w:val="28"/>
          <w:lang w:val="uk-UA"/>
        </w:rPr>
        <w:t>зац</w:t>
      </w:r>
      <w:r w:rsidRPr="00D961C6">
        <w:rPr>
          <w:color w:val="000000" w:themeColor="text1"/>
          <w:sz w:val="28"/>
          <w:szCs w:val="28"/>
        </w:rPr>
        <w:t>i</w:t>
      </w:r>
      <w:r w:rsidRPr="00D961C6">
        <w:rPr>
          <w:color w:val="000000" w:themeColor="text1"/>
          <w:sz w:val="28"/>
          <w:szCs w:val="28"/>
          <w:lang w:val="uk-UA"/>
        </w:rPr>
        <w:t>ї бухгалтерського обл</w:t>
      </w:r>
      <w:r w:rsidRPr="00D961C6">
        <w:rPr>
          <w:color w:val="000000" w:themeColor="text1"/>
          <w:sz w:val="28"/>
          <w:szCs w:val="28"/>
        </w:rPr>
        <w:t>i</w:t>
      </w:r>
      <w:r w:rsidRPr="00D961C6">
        <w:rPr>
          <w:color w:val="000000" w:themeColor="text1"/>
          <w:sz w:val="28"/>
          <w:szCs w:val="28"/>
          <w:lang w:val="uk-UA"/>
        </w:rPr>
        <w:t>ку, правильне формування якого сприяє достовірному визначенню ф</w:t>
      </w:r>
      <w:r w:rsidRPr="00D961C6">
        <w:rPr>
          <w:color w:val="000000" w:themeColor="text1"/>
          <w:sz w:val="28"/>
          <w:szCs w:val="28"/>
        </w:rPr>
        <w:t>i</w:t>
      </w:r>
      <w:r w:rsidRPr="00D961C6">
        <w:rPr>
          <w:color w:val="000000" w:themeColor="text1"/>
          <w:sz w:val="28"/>
          <w:szCs w:val="28"/>
          <w:lang w:val="uk-UA"/>
        </w:rPr>
        <w:t xml:space="preserve">нансового результату, оподаткованого прибутку </w:t>
      </w:r>
      <w:r w:rsidRPr="00D961C6">
        <w:rPr>
          <w:color w:val="000000" w:themeColor="text1"/>
          <w:sz w:val="28"/>
          <w:szCs w:val="28"/>
        </w:rPr>
        <w:t>i</w:t>
      </w:r>
      <w:r w:rsidRPr="00D961C6">
        <w:rPr>
          <w:color w:val="000000" w:themeColor="text1"/>
          <w:sz w:val="28"/>
          <w:szCs w:val="28"/>
          <w:lang w:val="uk-UA"/>
        </w:rPr>
        <w:t xml:space="preserve"> потребує правильного оформлення, повного розкриття у ф</w:t>
      </w:r>
      <w:r w:rsidRPr="00D961C6">
        <w:rPr>
          <w:color w:val="000000" w:themeColor="text1"/>
          <w:sz w:val="28"/>
          <w:szCs w:val="28"/>
        </w:rPr>
        <w:t>i</w:t>
      </w:r>
      <w:r w:rsidRPr="00D961C6">
        <w:rPr>
          <w:color w:val="000000" w:themeColor="text1"/>
          <w:sz w:val="28"/>
          <w:szCs w:val="28"/>
          <w:lang w:val="uk-UA"/>
        </w:rPr>
        <w:t>нансов</w:t>
      </w:r>
      <w:r w:rsidRPr="00D961C6">
        <w:rPr>
          <w:color w:val="000000" w:themeColor="text1"/>
          <w:sz w:val="28"/>
          <w:szCs w:val="28"/>
        </w:rPr>
        <w:t>i</w:t>
      </w:r>
      <w:r w:rsidRPr="00D961C6">
        <w:rPr>
          <w:color w:val="000000" w:themeColor="text1"/>
          <w:sz w:val="28"/>
          <w:szCs w:val="28"/>
          <w:lang w:val="uk-UA"/>
        </w:rPr>
        <w:t>й зв</w:t>
      </w:r>
      <w:r w:rsidRPr="00D961C6">
        <w:rPr>
          <w:color w:val="000000" w:themeColor="text1"/>
          <w:sz w:val="28"/>
          <w:szCs w:val="28"/>
        </w:rPr>
        <w:t>i</w:t>
      </w:r>
      <w:r w:rsidRPr="00D961C6">
        <w:rPr>
          <w:color w:val="000000" w:themeColor="text1"/>
          <w:sz w:val="28"/>
          <w:szCs w:val="28"/>
          <w:lang w:val="uk-UA"/>
        </w:rPr>
        <w:t>тност</w:t>
      </w:r>
      <w:r w:rsidRPr="00D961C6">
        <w:rPr>
          <w:color w:val="000000" w:themeColor="text1"/>
          <w:sz w:val="28"/>
          <w:szCs w:val="28"/>
        </w:rPr>
        <w:t>i</w:t>
      </w:r>
      <w:r w:rsidRPr="00D961C6">
        <w:rPr>
          <w:color w:val="000000" w:themeColor="text1"/>
          <w:sz w:val="28"/>
          <w:szCs w:val="28"/>
          <w:lang w:val="uk-UA"/>
        </w:rPr>
        <w:t>.</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Основне призначення </w:t>
      </w:r>
      <w:proofErr w:type="gramStart"/>
      <w:r w:rsidRPr="00D961C6">
        <w:rPr>
          <w:color w:val="000000" w:themeColor="text1"/>
          <w:sz w:val="28"/>
          <w:szCs w:val="28"/>
        </w:rPr>
        <w:t>обл</w:t>
      </w:r>
      <w:proofErr w:type="gramEnd"/>
      <w:r w:rsidRPr="00D961C6">
        <w:rPr>
          <w:color w:val="000000" w:themeColor="text1"/>
          <w:sz w:val="28"/>
          <w:szCs w:val="28"/>
        </w:rPr>
        <w:t xml:space="preserve">ікової політики в Корпорацiї </w:t>
      </w:r>
      <w:r w:rsidRPr="00D961C6">
        <w:rPr>
          <w:color w:val="000000" w:themeColor="text1"/>
          <w:sz w:val="28"/>
          <w:szCs w:val="28"/>
          <w:lang w:val="uk-UA"/>
        </w:rPr>
        <w:t>«</w:t>
      </w:r>
      <w:r w:rsidRPr="00D961C6">
        <w:rPr>
          <w:color w:val="000000" w:themeColor="text1"/>
          <w:sz w:val="28"/>
          <w:szCs w:val="28"/>
          <w:shd w:val="clear" w:color="auto" w:fill="FFFFFF"/>
          <w:lang w:val="uk-UA"/>
        </w:rPr>
        <w:t xml:space="preserve">4Service» </w:t>
      </w:r>
      <w:r w:rsidRPr="00D961C6">
        <w:rPr>
          <w:color w:val="000000" w:themeColor="text1"/>
          <w:sz w:val="28"/>
          <w:szCs w:val="28"/>
        </w:rPr>
        <w:t>полягає в:</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 упорядкуванні </w:t>
      </w:r>
      <w:proofErr w:type="gramStart"/>
      <w:r w:rsidRPr="00D961C6">
        <w:rPr>
          <w:color w:val="000000" w:themeColor="text1"/>
          <w:sz w:val="28"/>
          <w:szCs w:val="28"/>
        </w:rPr>
        <w:t>обл</w:t>
      </w:r>
      <w:proofErr w:type="gramEnd"/>
      <w:r w:rsidRPr="00D961C6">
        <w:rPr>
          <w:color w:val="000000" w:themeColor="text1"/>
          <w:sz w:val="28"/>
          <w:szCs w:val="28"/>
        </w:rPr>
        <w:t>ікового процесу;</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 забезпеченні методологічного і </w:t>
      </w:r>
      <w:proofErr w:type="gramStart"/>
      <w:r w:rsidRPr="00D961C6">
        <w:rPr>
          <w:color w:val="000000" w:themeColor="text1"/>
          <w:sz w:val="28"/>
          <w:szCs w:val="28"/>
        </w:rPr>
        <w:t>методичного</w:t>
      </w:r>
      <w:proofErr w:type="gramEnd"/>
      <w:r w:rsidRPr="00D961C6">
        <w:rPr>
          <w:color w:val="000000" w:themeColor="text1"/>
          <w:sz w:val="28"/>
          <w:szCs w:val="28"/>
        </w:rPr>
        <w:t xml:space="preserve"> відображення майна;</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 наданні бухгалтерському </w:t>
      </w:r>
      <w:proofErr w:type="gramStart"/>
      <w:r w:rsidRPr="00D961C6">
        <w:rPr>
          <w:color w:val="000000" w:themeColor="text1"/>
          <w:sz w:val="28"/>
          <w:szCs w:val="28"/>
        </w:rPr>
        <w:t>обл</w:t>
      </w:r>
      <w:proofErr w:type="gramEnd"/>
      <w:r w:rsidRPr="00D961C6">
        <w:rPr>
          <w:color w:val="000000" w:themeColor="text1"/>
          <w:sz w:val="28"/>
          <w:szCs w:val="28"/>
        </w:rPr>
        <w:t>іку планомірності та цілеспрямованості;</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 забезпеченості ефективності </w:t>
      </w:r>
      <w:proofErr w:type="gramStart"/>
      <w:r w:rsidRPr="00D961C6">
        <w:rPr>
          <w:color w:val="000000" w:themeColor="text1"/>
          <w:sz w:val="28"/>
          <w:szCs w:val="28"/>
        </w:rPr>
        <w:t>обл</w:t>
      </w:r>
      <w:proofErr w:type="gramEnd"/>
      <w:r w:rsidRPr="00D961C6">
        <w:rPr>
          <w:color w:val="000000" w:themeColor="text1"/>
          <w:sz w:val="28"/>
          <w:szCs w:val="28"/>
        </w:rPr>
        <w:t>іку.</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Порядок ведення</w:t>
      </w:r>
      <w:r w:rsidR="00170DC1" w:rsidRPr="00D961C6">
        <w:rPr>
          <w:color w:val="000000" w:themeColor="text1"/>
          <w:sz w:val="28"/>
          <w:szCs w:val="28"/>
        </w:rPr>
        <w:t xml:space="preserve"> бухгалтерського </w:t>
      </w:r>
      <w:proofErr w:type="gramStart"/>
      <w:r w:rsidR="00170DC1" w:rsidRPr="00D961C6">
        <w:rPr>
          <w:color w:val="000000" w:themeColor="text1"/>
          <w:sz w:val="28"/>
          <w:szCs w:val="28"/>
        </w:rPr>
        <w:t>обл</w:t>
      </w:r>
      <w:proofErr w:type="gramEnd"/>
      <w:r w:rsidR="00170DC1" w:rsidRPr="00D961C6">
        <w:rPr>
          <w:color w:val="000000" w:themeColor="text1"/>
          <w:sz w:val="28"/>
          <w:szCs w:val="28"/>
        </w:rPr>
        <w:t>іку окремих</w:t>
      </w:r>
      <w:r w:rsidRPr="00D961C6">
        <w:rPr>
          <w:color w:val="000000" w:themeColor="text1"/>
          <w:sz w:val="28"/>
          <w:szCs w:val="28"/>
        </w:rPr>
        <w:t xml:space="preserve">операцій в Корпорації </w:t>
      </w:r>
      <w:r w:rsidRPr="00D961C6">
        <w:rPr>
          <w:color w:val="000000" w:themeColor="text1"/>
          <w:sz w:val="28"/>
          <w:szCs w:val="28"/>
          <w:lang w:val="uk-UA"/>
        </w:rPr>
        <w:t>«</w:t>
      </w:r>
      <w:r w:rsidRPr="00D961C6">
        <w:rPr>
          <w:color w:val="000000" w:themeColor="text1"/>
          <w:sz w:val="28"/>
          <w:szCs w:val="28"/>
          <w:shd w:val="clear" w:color="auto" w:fill="FFFFFF"/>
          <w:lang w:val="uk-UA"/>
        </w:rPr>
        <w:t xml:space="preserve">4Service» </w:t>
      </w:r>
      <w:r w:rsidRPr="00D961C6">
        <w:rPr>
          <w:color w:val="000000" w:themeColor="text1"/>
          <w:sz w:val="28"/>
          <w:szCs w:val="28"/>
        </w:rPr>
        <w:t>такий</w:t>
      </w:r>
      <w:r w:rsidR="00170DC1" w:rsidRPr="00D961C6">
        <w:rPr>
          <w:color w:val="000000" w:themeColor="text1"/>
          <w:sz w:val="28"/>
          <w:szCs w:val="28"/>
          <w:lang w:val="uk-UA"/>
        </w:rPr>
        <w:t>:</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1. До основних фондів </w:t>
      </w:r>
      <w:proofErr w:type="gramStart"/>
      <w:r w:rsidRPr="00D961C6">
        <w:rPr>
          <w:color w:val="000000" w:themeColor="text1"/>
          <w:sz w:val="28"/>
          <w:szCs w:val="28"/>
        </w:rPr>
        <w:t>в</w:t>
      </w:r>
      <w:proofErr w:type="gramEnd"/>
      <w:r w:rsidRPr="00D961C6">
        <w:rPr>
          <w:color w:val="000000" w:themeColor="text1"/>
          <w:sz w:val="28"/>
          <w:szCs w:val="28"/>
        </w:rPr>
        <w:t xml:space="preserve">ідносяться матеріальні активи підприємства, що використовуються для ведення господарської діяльності, термін корисного використання яких перевищує один рік і вартість яких - понад 1000 грн. Активи вартістю менше 1000 грн. і з терміном корисного використання більше одного року </w:t>
      </w:r>
      <w:proofErr w:type="gramStart"/>
      <w:r w:rsidRPr="00D961C6">
        <w:rPr>
          <w:color w:val="000000" w:themeColor="text1"/>
          <w:sz w:val="28"/>
          <w:szCs w:val="28"/>
        </w:rPr>
        <w:t>обл</w:t>
      </w:r>
      <w:proofErr w:type="gramEnd"/>
      <w:r w:rsidRPr="00D961C6">
        <w:rPr>
          <w:color w:val="000000" w:themeColor="text1"/>
          <w:sz w:val="28"/>
          <w:szCs w:val="28"/>
        </w:rPr>
        <w:t>іковуються як малоцінні необоротні матеріальні активи (МНМА).</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2.</w:t>
      </w:r>
      <w:r w:rsidRPr="00D961C6">
        <w:rPr>
          <w:color w:val="000000" w:themeColor="text1"/>
          <w:sz w:val="28"/>
          <w:szCs w:val="28"/>
          <w:lang w:val="uk-UA"/>
        </w:rPr>
        <w:t xml:space="preserve"> </w:t>
      </w:r>
      <w:r w:rsidRPr="00D961C6">
        <w:rPr>
          <w:color w:val="000000" w:themeColor="text1"/>
          <w:sz w:val="28"/>
          <w:szCs w:val="28"/>
        </w:rPr>
        <w:t xml:space="preserve">Одиницею бухгалтерського </w:t>
      </w:r>
      <w:proofErr w:type="gramStart"/>
      <w:r w:rsidRPr="00D961C6">
        <w:rPr>
          <w:color w:val="000000" w:themeColor="text1"/>
          <w:sz w:val="28"/>
          <w:szCs w:val="28"/>
        </w:rPr>
        <w:t>обл</w:t>
      </w:r>
      <w:proofErr w:type="gramEnd"/>
      <w:r w:rsidRPr="00D961C6">
        <w:rPr>
          <w:color w:val="000000" w:themeColor="text1"/>
          <w:sz w:val="28"/>
          <w:szCs w:val="28"/>
        </w:rPr>
        <w:t>іку основних засобів вважати об’єкт основних засобів.</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3. </w:t>
      </w:r>
      <w:proofErr w:type="gramStart"/>
      <w:r w:rsidRPr="00D961C6">
        <w:rPr>
          <w:color w:val="000000" w:themeColor="text1"/>
          <w:sz w:val="28"/>
          <w:szCs w:val="28"/>
        </w:rPr>
        <w:t>З</w:t>
      </w:r>
      <w:proofErr w:type="gramEnd"/>
      <w:r w:rsidRPr="00D961C6">
        <w:rPr>
          <w:color w:val="000000" w:themeColor="text1"/>
          <w:sz w:val="28"/>
          <w:szCs w:val="28"/>
        </w:rPr>
        <w:t xml:space="preserve"> метою рівномірного розподілу затрат протягом звітного року створити на підприємстві резерв для забезпечення оплати відпусток. Суму забезпечення нараховувати щомісяця як добуток фактично нарахованої заробітної плати працівникам і відсотка, обчисленого як відношення </w:t>
      </w:r>
      <w:proofErr w:type="gramStart"/>
      <w:r w:rsidRPr="00D961C6">
        <w:rPr>
          <w:color w:val="000000" w:themeColor="text1"/>
          <w:sz w:val="28"/>
          <w:szCs w:val="28"/>
        </w:rPr>
        <w:t>р</w:t>
      </w:r>
      <w:proofErr w:type="gramEnd"/>
      <w:r w:rsidRPr="00D961C6">
        <w:rPr>
          <w:color w:val="000000" w:themeColor="text1"/>
          <w:sz w:val="28"/>
          <w:szCs w:val="28"/>
        </w:rPr>
        <w:t>ічної планової суми на оплату відпусток до загального планового фонду оплати праці. Отриману суму збільшувати на відсоток відрахувань до фондів обов’язкового страхування.</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lastRenderedPageBreak/>
        <w:t xml:space="preserve">Бухгалтерський </w:t>
      </w:r>
      <w:proofErr w:type="gramStart"/>
      <w:r w:rsidRPr="00D961C6">
        <w:rPr>
          <w:color w:val="000000" w:themeColor="text1"/>
          <w:sz w:val="28"/>
          <w:szCs w:val="28"/>
        </w:rPr>
        <w:t>обл</w:t>
      </w:r>
      <w:proofErr w:type="gramEnd"/>
      <w:r w:rsidRPr="00D961C6">
        <w:rPr>
          <w:color w:val="000000" w:themeColor="text1"/>
          <w:sz w:val="28"/>
          <w:szCs w:val="28"/>
        </w:rPr>
        <w:t>ік в корпорації ве</w:t>
      </w:r>
      <w:r w:rsidRPr="00D961C6">
        <w:rPr>
          <w:color w:val="000000" w:themeColor="text1"/>
          <w:sz w:val="28"/>
          <w:szCs w:val="28"/>
          <w:lang w:val="uk-UA"/>
        </w:rPr>
        <w:t>деться</w:t>
      </w:r>
      <w:r w:rsidRPr="00D961C6">
        <w:rPr>
          <w:color w:val="000000" w:themeColor="text1"/>
          <w:sz w:val="28"/>
          <w:szCs w:val="28"/>
        </w:rPr>
        <w:t xml:space="preserve"> силами бухгалтерії, керованої головним бухгалтером, який безпосередньо підпорядковується начальнику підприємства (директору).</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Бухгалтерський </w:t>
      </w:r>
      <w:proofErr w:type="gramStart"/>
      <w:r w:rsidRPr="00D961C6">
        <w:rPr>
          <w:color w:val="000000" w:themeColor="text1"/>
          <w:sz w:val="28"/>
          <w:szCs w:val="28"/>
        </w:rPr>
        <w:t>обл</w:t>
      </w:r>
      <w:proofErr w:type="gramEnd"/>
      <w:r w:rsidRPr="00D961C6">
        <w:rPr>
          <w:color w:val="000000" w:themeColor="text1"/>
          <w:sz w:val="28"/>
          <w:szCs w:val="28"/>
        </w:rPr>
        <w:t xml:space="preserve">ік ведеться на основі </w:t>
      </w:r>
      <w:r w:rsidRPr="00D961C6">
        <w:rPr>
          <w:color w:val="000000" w:themeColor="text1"/>
          <w:sz w:val="28"/>
          <w:szCs w:val="28"/>
          <w:lang w:val="uk-UA"/>
        </w:rPr>
        <w:t>«</w:t>
      </w:r>
      <w:r w:rsidRPr="00D961C6">
        <w:rPr>
          <w:color w:val="000000" w:themeColor="text1"/>
          <w:sz w:val="28"/>
          <w:szCs w:val="28"/>
        </w:rPr>
        <w:t>Плану рахунків бухгалтерського обліку активів, капіталу, забов’язань та господарських операцій</w:t>
      </w:r>
      <w:r w:rsidRPr="00D961C6">
        <w:rPr>
          <w:color w:val="000000" w:themeColor="text1"/>
          <w:sz w:val="28"/>
          <w:szCs w:val="28"/>
          <w:lang w:val="uk-UA"/>
        </w:rPr>
        <w:t>»</w:t>
      </w:r>
      <w:r w:rsidRPr="00D961C6">
        <w:rPr>
          <w:color w:val="000000" w:themeColor="text1"/>
          <w:sz w:val="28"/>
          <w:szCs w:val="28"/>
        </w:rPr>
        <w:t>, Інструкції №291 з використання Плану рахунків, використовуючи журнально-ордерну форму обліку з елементами комп’ютерної обробки документів.</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 xml:space="preserve">На </w:t>
      </w:r>
      <w:proofErr w:type="gramStart"/>
      <w:r w:rsidRPr="00D961C6">
        <w:rPr>
          <w:color w:val="000000" w:themeColor="text1"/>
          <w:sz w:val="28"/>
          <w:szCs w:val="28"/>
        </w:rPr>
        <w:t>п</w:t>
      </w:r>
      <w:proofErr w:type="gramEnd"/>
      <w:r w:rsidRPr="00D961C6">
        <w:rPr>
          <w:color w:val="000000" w:themeColor="text1"/>
          <w:sz w:val="28"/>
          <w:szCs w:val="28"/>
        </w:rPr>
        <w:t xml:space="preserve">ідприємстві затверджений перелік осіб, які мають право підпису первинних документів та підзвітних осіб, які відповідають за матеріальні цінності, їх склад доведений до всіх структурних підрозділів. Вказані особи несуть відповідальність за достовірність виписаних документів, своєчасність їх та передачі </w:t>
      </w:r>
      <w:proofErr w:type="gramStart"/>
      <w:r w:rsidRPr="00D961C6">
        <w:rPr>
          <w:color w:val="000000" w:themeColor="text1"/>
          <w:sz w:val="28"/>
          <w:szCs w:val="28"/>
        </w:rPr>
        <w:t>у</w:t>
      </w:r>
      <w:proofErr w:type="gramEnd"/>
      <w:r w:rsidRPr="00D961C6">
        <w:rPr>
          <w:color w:val="000000" w:themeColor="text1"/>
          <w:sz w:val="28"/>
          <w:szCs w:val="28"/>
        </w:rPr>
        <w:t xml:space="preserve"> </w:t>
      </w:r>
      <w:proofErr w:type="gramStart"/>
      <w:r w:rsidRPr="00D961C6">
        <w:rPr>
          <w:color w:val="000000" w:themeColor="text1"/>
          <w:sz w:val="28"/>
          <w:szCs w:val="28"/>
        </w:rPr>
        <w:t>бухгалтер</w:t>
      </w:r>
      <w:proofErr w:type="gramEnd"/>
      <w:r w:rsidRPr="00D961C6">
        <w:rPr>
          <w:color w:val="000000" w:themeColor="text1"/>
          <w:sz w:val="28"/>
          <w:szCs w:val="28"/>
        </w:rPr>
        <w:t>ію згідно графіку документо-обігу.</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Грошові кошти у Корпорації </w:t>
      </w:r>
      <w:r w:rsidRPr="00D961C6">
        <w:rPr>
          <w:color w:val="000000" w:themeColor="text1"/>
          <w:sz w:val="28"/>
          <w:szCs w:val="28"/>
          <w:lang w:val="uk-UA"/>
        </w:rPr>
        <w:t>«</w:t>
      </w:r>
      <w:r w:rsidRPr="00D961C6">
        <w:rPr>
          <w:color w:val="000000" w:themeColor="text1"/>
          <w:sz w:val="28"/>
          <w:szCs w:val="28"/>
          <w:shd w:val="clear" w:color="auto" w:fill="FFFFFF"/>
          <w:lang w:val="uk-UA"/>
        </w:rPr>
        <w:t xml:space="preserve">4Service» </w:t>
      </w:r>
      <w:r w:rsidRPr="00D961C6">
        <w:rPr>
          <w:color w:val="000000" w:themeColor="text1"/>
          <w:sz w:val="28"/>
          <w:szCs w:val="28"/>
        </w:rPr>
        <w:t xml:space="preserve">можуть зберігатися на рахунках </w:t>
      </w:r>
      <w:proofErr w:type="gramStart"/>
      <w:r w:rsidRPr="00D961C6">
        <w:rPr>
          <w:color w:val="000000" w:themeColor="text1"/>
          <w:sz w:val="28"/>
          <w:szCs w:val="28"/>
        </w:rPr>
        <w:t>у</w:t>
      </w:r>
      <w:proofErr w:type="gramEnd"/>
      <w:r w:rsidRPr="00D961C6">
        <w:rPr>
          <w:color w:val="000000" w:themeColor="text1"/>
          <w:sz w:val="28"/>
          <w:szCs w:val="28"/>
        </w:rPr>
        <w:t xml:space="preserve"> банку.</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Основним нормативним документом, що регулює правила ведення розрахункі</w:t>
      </w:r>
      <w:proofErr w:type="gramStart"/>
      <w:r w:rsidRPr="00D961C6">
        <w:rPr>
          <w:color w:val="000000" w:themeColor="text1"/>
          <w:sz w:val="28"/>
          <w:szCs w:val="28"/>
        </w:rPr>
        <w:t>в</w:t>
      </w:r>
      <w:proofErr w:type="gramEnd"/>
      <w:r w:rsidRPr="00D961C6">
        <w:rPr>
          <w:color w:val="000000" w:themeColor="text1"/>
          <w:sz w:val="28"/>
          <w:szCs w:val="28"/>
        </w:rPr>
        <w:t xml:space="preserve"> </w:t>
      </w:r>
      <w:proofErr w:type="gramStart"/>
      <w:r w:rsidRPr="00D961C6">
        <w:rPr>
          <w:color w:val="000000" w:themeColor="text1"/>
          <w:sz w:val="28"/>
          <w:szCs w:val="28"/>
        </w:rPr>
        <w:t>гот</w:t>
      </w:r>
      <w:proofErr w:type="gramEnd"/>
      <w:r w:rsidRPr="00D961C6">
        <w:rPr>
          <w:color w:val="000000" w:themeColor="text1"/>
          <w:sz w:val="28"/>
          <w:szCs w:val="28"/>
        </w:rPr>
        <w:t xml:space="preserve">івкою, є </w:t>
      </w:r>
      <w:r w:rsidRPr="00D961C6">
        <w:rPr>
          <w:color w:val="000000" w:themeColor="text1"/>
          <w:sz w:val="28"/>
          <w:szCs w:val="28"/>
          <w:lang w:val="uk-UA"/>
        </w:rPr>
        <w:t>«</w:t>
      </w:r>
      <w:r w:rsidRPr="00D961C6">
        <w:rPr>
          <w:color w:val="000000" w:themeColor="text1"/>
          <w:sz w:val="28"/>
          <w:szCs w:val="28"/>
        </w:rPr>
        <w:t>Положення про ведення касових операцій у національній валюті в Україні</w:t>
      </w:r>
      <w:r w:rsidRPr="00D961C6">
        <w:rPr>
          <w:color w:val="000000" w:themeColor="text1"/>
          <w:sz w:val="28"/>
          <w:szCs w:val="28"/>
          <w:lang w:val="uk-UA"/>
        </w:rPr>
        <w:t>»</w:t>
      </w:r>
      <w:r w:rsidRPr="00D961C6">
        <w:rPr>
          <w:color w:val="000000" w:themeColor="text1"/>
          <w:sz w:val="28"/>
          <w:szCs w:val="28"/>
        </w:rPr>
        <w:t>, яке прийняте Постановою Правління Національного банку України від 15 лютого 2004 року № 637.</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Грошові кошти - це готівка, кошти на рахунках </w:t>
      </w:r>
      <w:proofErr w:type="gramStart"/>
      <w:r w:rsidRPr="00D961C6">
        <w:rPr>
          <w:color w:val="000000" w:themeColor="text1"/>
          <w:sz w:val="28"/>
          <w:szCs w:val="28"/>
        </w:rPr>
        <w:t>у</w:t>
      </w:r>
      <w:proofErr w:type="gramEnd"/>
      <w:r w:rsidRPr="00D961C6">
        <w:rPr>
          <w:color w:val="000000" w:themeColor="text1"/>
          <w:sz w:val="28"/>
          <w:szCs w:val="28"/>
        </w:rPr>
        <w:t xml:space="preserve"> банках та депозити до запитання.</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На </w:t>
      </w:r>
      <w:proofErr w:type="gramStart"/>
      <w:r w:rsidRPr="00D961C6">
        <w:rPr>
          <w:color w:val="000000" w:themeColor="text1"/>
          <w:sz w:val="28"/>
          <w:szCs w:val="28"/>
        </w:rPr>
        <w:t>п</w:t>
      </w:r>
      <w:proofErr w:type="gramEnd"/>
      <w:r w:rsidRPr="00D961C6">
        <w:rPr>
          <w:color w:val="000000" w:themeColor="text1"/>
          <w:sz w:val="28"/>
          <w:szCs w:val="28"/>
        </w:rPr>
        <w:t>ідприємстві має місце такий документ</w:t>
      </w:r>
      <w:r w:rsidRPr="00D961C6">
        <w:rPr>
          <w:color w:val="000000" w:themeColor="text1"/>
          <w:sz w:val="28"/>
          <w:szCs w:val="28"/>
          <w:lang w:val="uk-UA"/>
        </w:rPr>
        <w:t>,</w:t>
      </w:r>
      <w:r w:rsidR="00170DC1" w:rsidRPr="00D961C6">
        <w:rPr>
          <w:color w:val="000000" w:themeColor="text1"/>
          <w:sz w:val="28"/>
          <w:szCs w:val="28"/>
        </w:rPr>
        <w:t xml:space="preserve"> як авансовий звіт (Додаток 2).</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proofErr w:type="gramStart"/>
      <w:r w:rsidRPr="00D961C6">
        <w:rPr>
          <w:color w:val="000000" w:themeColor="text1"/>
          <w:sz w:val="28"/>
          <w:szCs w:val="28"/>
        </w:rPr>
        <w:t>З</w:t>
      </w:r>
      <w:proofErr w:type="gramEnd"/>
      <w:r w:rsidRPr="00D961C6">
        <w:rPr>
          <w:color w:val="000000" w:themeColor="text1"/>
          <w:sz w:val="28"/>
          <w:szCs w:val="28"/>
        </w:rPr>
        <w:t xml:space="preserve"> його допомогою можна прослідкувати видачу готівки та проконтролювати її повернення, оскільки авансовий звіт містить інформацію, на які потреби були витрачені кошти.</w:t>
      </w: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У </w:t>
      </w:r>
      <w:r w:rsidRPr="00D961C6">
        <w:rPr>
          <w:color w:val="000000" w:themeColor="text1"/>
          <w:sz w:val="28"/>
          <w:szCs w:val="28"/>
        </w:rPr>
        <w:t xml:space="preserve">Корпорації </w:t>
      </w:r>
      <w:r w:rsidRPr="00D961C6">
        <w:rPr>
          <w:color w:val="000000" w:themeColor="text1"/>
          <w:sz w:val="28"/>
          <w:szCs w:val="28"/>
          <w:lang w:val="uk-UA"/>
        </w:rPr>
        <w:t>«</w:t>
      </w:r>
      <w:r w:rsidRPr="00D961C6">
        <w:rPr>
          <w:color w:val="000000" w:themeColor="text1"/>
          <w:sz w:val="28"/>
          <w:szCs w:val="28"/>
          <w:shd w:val="clear" w:color="auto" w:fill="FFFFFF"/>
          <w:lang w:val="uk-UA"/>
        </w:rPr>
        <w:t xml:space="preserve">4Service» </w:t>
      </w:r>
      <w:r w:rsidRPr="00D961C6">
        <w:rPr>
          <w:color w:val="000000" w:themeColor="text1"/>
          <w:sz w:val="28"/>
          <w:szCs w:val="28"/>
        </w:rPr>
        <w:t>матеріально відповідальною особою є посада комірника. Відповідно до договору про повну індивідуальну матеріальну відповідальність</w:t>
      </w:r>
      <w:r w:rsidRPr="00D961C6">
        <w:rPr>
          <w:color w:val="000000" w:themeColor="text1"/>
          <w:sz w:val="28"/>
          <w:szCs w:val="28"/>
          <w:lang w:val="uk-UA"/>
        </w:rPr>
        <w:t>,</w:t>
      </w:r>
      <w:r w:rsidRPr="00D961C6">
        <w:rPr>
          <w:color w:val="000000" w:themeColor="text1"/>
          <w:sz w:val="28"/>
          <w:szCs w:val="28"/>
        </w:rPr>
        <w:t xml:space="preserve"> цей працівник зобов’язаний вести </w:t>
      </w:r>
      <w:proofErr w:type="gramStart"/>
      <w:r w:rsidRPr="00D961C6">
        <w:rPr>
          <w:color w:val="000000" w:themeColor="text1"/>
          <w:sz w:val="28"/>
          <w:szCs w:val="28"/>
        </w:rPr>
        <w:t>обл</w:t>
      </w:r>
      <w:proofErr w:type="gramEnd"/>
      <w:r w:rsidRPr="00D961C6">
        <w:rPr>
          <w:color w:val="000000" w:themeColor="text1"/>
          <w:sz w:val="28"/>
          <w:szCs w:val="28"/>
        </w:rPr>
        <w:t xml:space="preserve">ік, складати і надавати у встановленому порядку товарно-грошові та інші звіти про рух та </w:t>
      </w:r>
      <w:r w:rsidRPr="00D961C6">
        <w:rPr>
          <w:color w:val="000000" w:themeColor="text1"/>
          <w:sz w:val="28"/>
          <w:szCs w:val="28"/>
        </w:rPr>
        <w:lastRenderedPageBreak/>
        <w:t>залишки довірених йому матеріальних цінностей, а також брати участь у інвентаризації довірених йому запасів, тобто сприяти збереженню матеріалів.</w:t>
      </w:r>
    </w:p>
    <w:p w:rsidR="004A3142" w:rsidRPr="00D961C6" w:rsidRDefault="004A3142" w:rsidP="0056527E">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Кадрова політика корпорації включає в себе, насамперед, управління трудовим колективом, основними функціями якого є</w:t>
      </w:r>
      <w:r w:rsidR="00515955">
        <w:rPr>
          <w:color w:val="000000" w:themeColor="text1"/>
          <w:sz w:val="28"/>
          <w:szCs w:val="28"/>
          <w:lang w:val="uk-UA"/>
        </w:rPr>
        <w:t xml:space="preserve"> </w:t>
      </w:r>
      <w:r w:rsidR="00515955" w:rsidRPr="00721C00">
        <w:rPr>
          <w:color w:val="000000" w:themeColor="text1"/>
          <w:sz w:val="28"/>
          <w:szCs w:val="28"/>
          <w:shd w:val="clear" w:color="auto" w:fill="FFFFFF"/>
          <w:lang w:val="uk-UA"/>
        </w:rPr>
        <w:t>[</w:t>
      </w:r>
      <w:r w:rsidR="00515955">
        <w:rPr>
          <w:color w:val="000000" w:themeColor="text1"/>
          <w:sz w:val="28"/>
          <w:szCs w:val="28"/>
          <w:shd w:val="clear" w:color="auto" w:fill="FFFFFF"/>
          <w:lang w:val="uk-UA"/>
        </w:rPr>
        <w:t>32</w:t>
      </w:r>
      <w:r w:rsidR="00515955" w:rsidRPr="00721C00">
        <w:rPr>
          <w:color w:val="000000" w:themeColor="text1"/>
          <w:sz w:val="28"/>
          <w:szCs w:val="28"/>
          <w:shd w:val="clear" w:color="auto" w:fill="FFFFFF"/>
          <w:lang w:val="uk-UA"/>
        </w:rPr>
        <w:t>]</w:t>
      </w:r>
      <w:r w:rsidRPr="00D961C6">
        <w:rPr>
          <w:color w:val="000000" w:themeColor="text1"/>
          <w:sz w:val="28"/>
          <w:szCs w:val="28"/>
          <w:lang w:val="uk-UA"/>
        </w:rPr>
        <w:t>:</w:t>
      </w:r>
    </w:p>
    <w:p w:rsidR="004A3142" w:rsidRPr="00D961C6" w:rsidRDefault="004A3142" w:rsidP="004A3142">
      <w:pPr>
        <w:pStyle w:val="a5"/>
        <w:numPr>
          <w:ilvl w:val="0"/>
          <w:numId w:val="5"/>
        </w:numPr>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Планування потреб в певних категоріях персоналу;</w:t>
      </w:r>
    </w:p>
    <w:p w:rsidR="004A3142" w:rsidRPr="00D961C6" w:rsidRDefault="004A3142" w:rsidP="004A3142">
      <w:pPr>
        <w:pStyle w:val="a5"/>
        <w:numPr>
          <w:ilvl w:val="0"/>
          <w:numId w:val="5"/>
        </w:numPr>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Набір та відбіт персоналу;</w:t>
      </w:r>
    </w:p>
    <w:p w:rsidR="004A3142" w:rsidRPr="00D961C6" w:rsidRDefault="004A3142" w:rsidP="004A3142">
      <w:pPr>
        <w:pStyle w:val="a5"/>
        <w:numPr>
          <w:ilvl w:val="0"/>
          <w:numId w:val="5"/>
        </w:numPr>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Визначення заробітної плати та пільг;</w:t>
      </w:r>
    </w:p>
    <w:p w:rsidR="004A3142" w:rsidRPr="00D961C6" w:rsidRDefault="004A3142" w:rsidP="004A3142">
      <w:pPr>
        <w:pStyle w:val="a5"/>
        <w:numPr>
          <w:ilvl w:val="0"/>
          <w:numId w:val="5"/>
        </w:numPr>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Професійна організація і адаптація працівників до конкретних умов роботи;</w:t>
      </w:r>
    </w:p>
    <w:p w:rsidR="004A3142" w:rsidRPr="00D961C6" w:rsidRDefault="004A3142" w:rsidP="004A3142">
      <w:pPr>
        <w:pStyle w:val="a5"/>
        <w:numPr>
          <w:ilvl w:val="0"/>
          <w:numId w:val="5"/>
        </w:numPr>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Забезпечення процесу навчання персоналу;</w:t>
      </w:r>
    </w:p>
    <w:p w:rsidR="004A3142" w:rsidRPr="00D961C6" w:rsidRDefault="004A3142" w:rsidP="004A3142">
      <w:pPr>
        <w:pStyle w:val="a5"/>
        <w:numPr>
          <w:ilvl w:val="0"/>
          <w:numId w:val="5"/>
        </w:numPr>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Підвищення або пониження в посаді, переміщення або звільнення.</w:t>
      </w:r>
    </w:p>
    <w:p w:rsidR="00170DC1" w:rsidRPr="00D961C6" w:rsidRDefault="00170DC1" w:rsidP="00170DC1">
      <w:pPr>
        <w:spacing w:after="0" w:line="360" w:lineRule="auto"/>
        <w:ind w:firstLine="709"/>
        <w:jc w:val="both"/>
        <w:rPr>
          <w:rStyle w:val="a6"/>
          <w:rFonts w:ascii="Times New Roman" w:eastAsia="Times New Roman" w:hAnsi="Times New Roman" w:cs="Times New Roman"/>
          <w:b w:val="0"/>
          <w:color w:val="000000" w:themeColor="text1"/>
          <w:sz w:val="28"/>
          <w:szCs w:val="28"/>
          <w:lang w:val="uk-UA" w:eastAsia="ru-RU"/>
        </w:rPr>
      </w:pPr>
      <w:r w:rsidRPr="00D961C6">
        <w:rPr>
          <w:rFonts w:ascii="Times New Roman" w:hAnsi="Times New Roman" w:cs="Times New Roman"/>
          <w:color w:val="000000" w:themeColor="text1"/>
          <w:sz w:val="28"/>
          <w:szCs w:val="28"/>
          <w:lang w:val="uk-UA"/>
        </w:rPr>
        <w:t>Таким чином, компанія «</w:t>
      </w:r>
      <w:r w:rsidRPr="00D961C6">
        <w:rPr>
          <w:rFonts w:ascii="Times New Roman" w:hAnsi="Times New Roman" w:cs="Times New Roman"/>
          <w:color w:val="000000" w:themeColor="text1"/>
          <w:sz w:val="28"/>
          <w:szCs w:val="28"/>
        </w:rPr>
        <w:t>4</w:t>
      </w:r>
      <w:r w:rsidRPr="00D961C6">
        <w:rPr>
          <w:rFonts w:ascii="Times New Roman" w:hAnsi="Times New Roman" w:cs="Times New Roman"/>
          <w:color w:val="000000" w:themeColor="text1"/>
          <w:sz w:val="28"/>
          <w:szCs w:val="28"/>
          <w:lang w:val="en-US"/>
        </w:rPr>
        <w:t>Servise</w:t>
      </w:r>
      <w:r w:rsidRPr="00D961C6">
        <w:rPr>
          <w:rFonts w:ascii="Times New Roman" w:hAnsi="Times New Roman" w:cs="Times New Roman"/>
          <w:color w:val="000000" w:themeColor="text1"/>
          <w:sz w:val="28"/>
          <w:szCs w:val="28"/>
          <w:lang w:val="uk-UA"/>
        </w:rPr>
        <w:t xml:space="preserve">», має широкий спектр на дання послуг для поліпшення якості сервісу. </w:t>
      </w:r>
      <w:r w:rsidRPr="00D961C6">
        <w:rPr>
          <w:rStyle w:val="a6"/>
          <w:rFonts w:ascii="Times New Roman" w:eastAsia="Times New Roman" w:hAnsi="Times New Roman" w:cs="Times New Roman"/>
          <w:b w:val="0"/>
          <w:color w:val="000000" w:themeColor="text1"/>
          <w:sz w:val="28"/>
          <w:szCs w:val="28"/>
          <w:lang w:val="uk-UA" w:eastAsia="ru-RU"/>
        </w:rPr>
        <w:t xml:space="preserve">Компанія надає консультації по поліпшенню якості обслуговування, розробляє нормативні стандарти обслуговування клієнтів. </w:t>
      </w:r>
    </w:p>
    <w:p w:rsidR="008C74D5" w:rsidRPr="00D961C6" w:rsidRDefault="008C74D5" w:rsidP="008C74D5">
      <w:pPr>
        <w:pStyle w:val="a5"/>
        <w:spacing w:before="0" w:beforeAutospacing="0" w:after="0" w:afterAutospacing="0" w:line="360" w:lineRule="auto"/>
        <w:jc w:val="both"/>
        <w:rPr>
          <w:color w:val="000000" w:themeColor="text1"/>
          <w:sz w:val="28"/>
          <w:szCs w:val="28"/>
          <w:lang w:val="uk-UA"/>
        </w:rPr>
      </w:pPr>
    </w:p>
    <w:p w:rsidR="00FA6BA2" w:rsidRPr="00D961C6" w:rsidRDefault="00FA6BA2" w:rsidP="008C74D5">
      <w:pPr>
        <w:pStyle w:val="a5"/>
        <w:spacing w:before="0" w:beforeAutospacing="0" w:after="0" w:afterAutospacing="0" w:line="360" w:lineRule="auto"/>
        <w:jc w:val="both"/>
        <w:rPr>
          <w:color w:val="000000" w:themeColor="text1"/>
          <w:sz w:val="28"/>
          <w:szCs w:val="28"/>
          <w:lang w:val="uk-UA"/>
        </w:rPr>
      </w:pPr>
    </w:p>
    <w:p w:rsidR="00FA6BA2" w:rsidRPr="00D961C6" w:rsidRDefault="00FA6BA2" w:rsidP="00FA6BA2">
      <w:pPr>
        <w:spacing w:after="0" w:line="360" w:lineRule="auto"/>
        <w:ind w:firstLine="709"/>
        <w:jc w:val="both"/>
        <w:rPr>
          <w:rFonts w:ascii="Times New Roman" w:hAnsi="Times New Roman"/>
          <w:b/>
          <w:color w:val="000000" w:themeColor="text1"/>
          <w:sz w:val="28"/>
          <w:szCs w:val="28"/>
          <w:lang w:val="uk-UA"/>
        </w:rPr>
      </w:pPr>
      <w:r w:rsidRPr="00D961C6">
        <w:rPr>
          <w:rFonts w:ascii="Times New Roman" w:hAnsi="Times New Roman"/>
          <w:b/>
          <w:color w:val="000000" w:themeColor="text1"/>
          <w:sz w:val="28"/>
          <w:szCs w:val="28"/>
          <w:lang w:val="uk-UA"/>
        </w:rPr>
        <w:t>2.2. Застосування технологій, критичний аналіз.</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 xml:space="preserve">ід технологією розуміється спосіб перетворення вхідних ресурсів у продукцію. Опис таких способів для конкретного виду продукції й конкретної корпорації займає часом цілі томи, однак, як правило, з </w:t>
      </w:r>
      <w:proofErr w:type="gramStart"/>
      <w:r w:rsidRPr="00D961C6">
        <w:rPr>
          <w:rFonts w:ascii="Times New Roman" w:hAnsi="Times New Roman" w:cs="Times New Roman"/>
          <w:color w:val="000000" w:themeColor="text1"/>
          <w:sz w:val="28"/>
          <w:szCs w:val="28"/>
        </w:rPr>
        <w:t>безл</w:t>
      </w:r>
      <w:proofErr w:type="gramEnd"/>
      <w:r w:rsidRPr="00D961C6">
        <w:rPr>
          <w:rFonts w:ascii="Times New Roman" w:hAnsi="Times New Roman" w:cs="Times New Roman"/>
          <w:color w:val="000000" w:themeColor="text1"/>
          <w:sz w:val="28"/>
          <w:szCs w:val="28"/>
        </w:rPr>
        <w:t>ічі конкретних процесів і операцій, що становлять дану технологію, можна вибрати ключову сукупність із невеликого числа процесів, що по суті повністю характеризує з якісної сторони дану технологію, що й дозволяє однозначно ві</w:t>
      </w:r>
      <w:proofErr w:type="gramStart"/>
      <w:r w:rsidRPr="00D961C6">
        <w:rPr>
          <w:rFonts w:ascii="Times New Roman" w:hAnsi="Times New Roman" w:cs="Times New Roman"/>
          <w:color w:val="000000" w:themeColor="text1"/>
          <w:sz w:val="28"/>
          <w:szCs w:val="28"/>
        </w:rPr>
        <w:t>др</w:t>
      </w:r>
      <w:proofErr w:type="gramEnd"/>
      <w:r w:rsidRPr="00D961C6">
        <w:rPr>
          <w:rFonts w:ascii="Times New Roman" w:hAnsi="Times New Roman" w:cs="Times New Roman"/>
          <w:color w:val="000000" w:themeColor="text1"/>
          <w:sz w:val="28"/>
          <w:szCs w:val="28"/>
        </w:rPr>
        <w:t>ізнити даний спосіб перетворення ресурсів у прод</w:t>
      </w:r>
      <w:r w:rsidR="002A664D" w:rsidRPr="00D961C6">
        <w:rPr>
          <w:rFonts w:ascii="Times New Roman" w:hAnsi="Times New Roman" w:cs="Times New Roman"/>
          <w:color w:val="000000" w:themeColor="text1"/>
          <w:sz w:val="28"/>
          <w:szCs w:val="28"/>
        </w:rPr>
        <w:t>укцію від будь-</w:t>
      </w:r>
      <w:r w:rsidRPr="00D961C6">
        <w:rPr>
          <w:rFonts w:ascii="Times New Roman" w:hAnsi="Times New Roman" w:cs="Times New Roman"/>
          <w:color w:val="000000" w:themeColor="text1"/>
          <w:sz w:val="28"/>
          <w:szCs w:val="28"/>
        </w:rPr>
        <w:t>якого іншого способу, що призводить до того ж або близького (за витраченими ресурсами) результату. Формулювання суті процесів цієї групи дає вербальний опис усієї технології в цілому</w:t>
      </w:r>
      <w:r w:rsidR="00515955">
        <w:rPr>
          <w:rFonts w:ascii="Times New Roman" w:hAnsi="Times New Roman" w:cs="Times New Roman"/>
          <w:color w:val="000000" w:themeColor="text1"/>
          <w:sz w:val="28"/>
          <w:szCs w:val="28"/>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33</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w:t>
      </w:r>
    </w:p>
    <w:p w:rsidR="00881F52" w:rsidRPr="00D961C6" w:rsidRDefault="00BE7B99"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lang w:val="uk-UA"/>
        </w:rPr>
        <w:t>В</w:t>
      </w:r>
      <w:r w:rsidR="00881F52" w:rsidRPr="00D961C6">
        <w:rPr>
          <w:rFonts w:ascii="Times New Roman" w:hAnsi="Times New Roman" w:cs="Times New Roman"/>
          <w:color w:val="000000" w:themeColor="text1"/>
          <w:sz w:val="28"/>
          <w:szCs w:val="28"/>
        </w:rPr>
        <w:t xml:space="preserve">ибір технології не належить до чисто економічних завдань, однак він досить щільно пов'язаний з економічною й соціальною політикою корпорації. </w:t>
      </w:r>
      <w:r w:rsidR="00881F52" w:rsidRPr="00D961C6">
        <w:rPr>
          <w:rFonts w:ascii="Times New Roman" w:hAnsi="Times New Roman" w:cs="Times New Roman"/>
          <w:color w:val="000000" w:themeColor="text1"/>
          <w:sz w:val="28"/>
          <w:szCs w:val="28"/>
        </w:rPr>
        <w:lastRenderedPageBreak/>
        <w:t>Зрозуміло, що від технології в значній мі</w:t>
      </w:r>
      <w:proofErr w:type="gramStart"/>
      <w:r w:rsidR="00881F52" w:rsidRPr="00D961C6">
        <w:rPr>
          <w:rFonts w:ascii="Times New Roman" w:hAnsi="Times New Roman" w:cs="Times New Roman"/>
          <w:color w:val="000000" w:themeColor="text1"/>
          <w:sz w:val="28"/>
          <w:szCs w:val="28"/>
        </w:rPr>
        <w:t>р</w:t>
      </w:r>
      <w:proofErr w:type="gramEnd"/>
      <w:r w:rsidR="00881F52" w:rsidRPr="00D961C6">
        <w:rPr>
          <w:rFonts w:ascii="Times New Roman" w:hAnsi="Times New Roman" w:cs="Times New Roman"/>
          <w:color w:val="000000" w:themeColor="text1"/>
          <w:sz w:val="28"/>
          <w:szCs w:val="28"/>
        </w:rPr>
        <w:t>і залежать рівень витрат і обсяг виробництва, якість продукції і надалі – її ціна</w:t>
      </w:r>
      <w:r w:rsidR="00515955">
        <w:rPr>
          <w:rFonts w:ascii="Times New Roman" w:hAnsi="Times New Roman" w:cs="Times New Roman"/>
          <w:color w:val="000000" w:themeColor="text1"/>
          <w:sz w:val="28"/>
          <w:szCs w:val="28"/>
        </w:rPr>
        <w:t xml:space="preserve"> </w:t>
      </w:r>
      <w:r w:rsidR="00515955">
        <w:rPr>
          <w:rFonts w:ascii="Times New Roman" w:hAnsi="Times New Roman"/>
          <w:color w:val="000000" w:themeColor="text1"/>
          <w:sz w:val="28"/>
          <w:szCs w:val="28"/>
          <w:shd w:val="clear" w:color="auto" w:fill="FFFFFF"/>
          <w:lang w:val="uk-UA"/>
        </w:rPr>
        <w:t>[34</w:t>
      </w:r>
      <w:r w:rsidR="00515955" w:rsidRPr="00721C00">
        <w:rPr>
          <w:rFonts w:ascii="Times New Roman" w:hAnsi="Times New Roman"/>
          <w:color w:val="000000" w:themeColor="text1"/>
          <w:sz w:val="28"/>
          <w:szCs w:val="28"/>
          <w:shd w:val="clear" w:color="auto" w:fill="FFFFFF"/>
          <w:lang w:val="uk-UA"/>
        </w:rPr>
        <w:t>]</w:t>
      </w:r>
      <w:r w:rsidR="00881F52" w:rsidRPr="00D961C6">
        <w:rPr>
          <w:rFonts w:ascii="Times New Roman" w:hAnsi="Times New Roman" w:cs="Times New Roman"/>
          <w:color w:val="000000" w:themeColor="text1"/>
          <w:sz w:val="28"/>
          <w:szCs w:val="28"/>
        </w:rPr>
        <w:t xml:space="preserve">. Крім того, рівень прогресивності реалізованої в корпорацій технології впливає на "рейтинг" корпорації в галузі, престиж його марки тощо. Нарешті, багато чого для корпорації значить "потенціал трансформації" технології – можливість її перетворення </w:t>
      </w:r>
      <w:proofErr w:type="gramStart"/>
      <w:r w:rsidR="00881F52" w:rsidRPr="00D961C6">
        <w:rPr>
          <w:rFonts w:ascii="Times New Roman" w:hAnsi="Times New Roman" w:cs="Times New Roman"/>
          <w:color w:val="000000" w:themeColor="text1"/>
          <w:sz w:val="28"/>
          <w:szCs w:val="28"/>
        </w:rPr>
        <w:t>в б</w:t>
      </w:r>
      <w:proofErr w:type="gramEnd"/>
      <w:r w:rsidR="00881F52" w:rsidRPr="00D961C6">
        <w:rPr>
          <w:rFonts w:ascii="Times New Roman" w:hAnsi="Times New Roman" w:cs="Times New Roman"/>
          <w:color w:val="000000" w:themeColor="text1"/>
          <w:sz w:val="28"/>
          <w:szCs w:val="28"/>
        </w:rPr>
        <w:t xml:space="preserve">ільш досконалу без непосильних витрат ресурсів корпорації й зусиль колективу. Технічне переозброєння – досить хворобливий процес, що порушує складену систему внутрішнього й зовнішнього функціонування корпорації. Чим менше його тривалість і вартість, тим більше шансів у корпорації зберегти й поліпшити конкурентні позиції. Тому при прийнятті </w:t>
      </w:r>
      <w:proofErr w:type="gramStart"/>
      <w:r w:rsidR="00881F52" w:rsidRPr="00D961C6">
        <w:rPr>
          <w:rFonts w:ascii="Times New Roman" w:hAnsi="Times New Roman" w:cs="Times New Roman"/>
          <w:color w:val="000000" w:themeColor="text1"/>
          <w:sz w:val="28"/>
          <w:szCs w:val="28"/>
        </w:rPr>
        <w:t>р</w:t>
      </w:r>
      <w:proofErr w:type="gramEnd"/>
      <w:r w:rsidR="00881F52" w:rsidRPr="00D961C6">
        <w:rPr>
          <w:rFonts w:ascii="Times New Roman" w:hAnsi="Times New Roman" w:cs="Times New Roman"/>
          <w:color w:val="000000" w:themeColor="text1"/>
          <w:sz w:val="28"/>
          <w:szCs w:val="28"/>
        </w:rPr>
        <w:t>ішень про вдосконалення технології або переходу на принципово нову технологію необхідно усвідомлювати те, які витрати й коли прийдеться зробити в процесі зміни технологічного способу, що заново вводиться</w:t>
      </w:r>
      <w:r w:rsidR="00515955">
        <w:rPr>
          <w:rFonts w:ascii="Times New Roman" w:hAnsi="Times New Roman" w:cs="Times New Roman"/>
          <w:color w:val="000000" w:themeColor="text1"/>
          <w:sz w:val="28"/>
          <w:szCs w:val="28"/>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35</w:t>
      </w:r>
      <w:r w:rsidR="00515955" w:rsidRPr="00721C00">
        <w:rPr>
          <w:rFonts w:ascii="Times New Roman" w:hAnsi="Times New Roman"/>
          <w:color w:val="000000" w:themeColor="text1"/>
          <w:sz w:val="28"/>
          <w:szCs w:val="28"/>
          <w:shd w:val="clear" w:color="auto" w:fill="FFFFFF"/>
          <w:lang w:val="uk-UA"/>
        </w:rPr>
        <w:t>]</w:t>
      </w:r>
      <w:r w:rsidR="00881F52" w:rsidRPr="00D961C6">
        <w:rPr>
          <w:rFonts w:ascii="Times New Roman" w:hAnsi="Times New Roman" w:cs="Times New Roman"/>
          <w:color w:val="000000" w:themeColor="text1"/>
          <w:sz w:val="28"/>
          <w:szCs w:val="28"/>
        </w:rPr>
        <w:t xml:space="preserve">. </w:t>
      </w:r>
      <w:proofErr w:type="gramStart"/>
      <w:r w:rsidR="00881F52" w:rsidRPr="00D961C6">
        <w:rPr>
          <w:rFonts w:ascii="Times New Roman" w:hAnsi="Times New Roman" w:cs="Times New Roman"/>
          <w:color w:val="000000" w:themeColor="text1"/>
          <w:sz w:val="28"/>
          <w:szCs w:val="28"/>
        </w:rPr>
        <w:t>Спец</w:t>
      </w:r>
      <w:proofErr w:type="gramEnd"/>
      <w:r w:rsidR="00881F52" w:rsidRPr="00D961C6">
        <w:rPr>
          <w:rFonts w:ascii="Times New Roman" w:hAnsi="Times New Roman" w:cs="Times New Roman"/>
          <w:color w:val="000000" w:themeColor="text1"/>
          <w:sz w:val="28"/>
          <w:szCs w:val="28"/>
        </w:rPr>
        <w:t xml:space="preserve">іалісти навіть ввели спеціальне поняття для оцінки можливості здійснення мало-затратних технологічних нововведень, точніше, нововведень за рахунок зміни комбінацій використовуваних ресурсів – "потенціал рекомбінації". Зрозуміло, що чим більш диверсифікована технологія, чим більше число технологічних способів і операцій до неї </w:t>
      </w:r>
      <w:proofErr w:type="gramStart"/>
      <w:r w:rsidR="00881F52" w:rsidRPr="00D961C6">
        <w:rPr>
          <w:rFonts w:ascii="Times New Roman" w:hAnsi="Times New Roman" w:cs="Times New Roman"/>
          <w:color w:val="000000" w:themeColor="text1"/>
          <w:sz w:val="28"/>
          <w:szCs w:val="28"/>
        </w:rPr>
        <w:t>включається</w:t>
      </w:r>
      <w:proofErr w:type="gramEnd"/>
      <w:r w:rsidR="00881F52" w:rsidRPr="00D961C6">
        <w:rPr>
          <w:rFonts w:ascii="Times New Roman" w:hAnsi="Times New Roman" w:cs="Times New Roman"/>
          <w:color w:val="000000" w:themeColor="text1"/>
          <w:sz w:val="28"/>
          <w:szCs w:val="28"/>
        </w:rPr>
        <w:t>, тем вище число можливих комбінацій цих операцій, відповідно вище число "корисних" комбінацій і, отже, потенціал рекомбінації. Проте, ця залежність має все-таки обмежений характер: при занадто великому числі елементарних технологічних одиниць управління ними стає неефективним (або в змі</w:t>
      </w:r>
      <w:proofErr w:type="gramStart"/>
      <w:r w:rsidR="00881F52" w:rsidRPr="00D961C6">
        <w:rPr>
          <w:rFonts w:ascii="Times New Roman" w:hAnsi="Times New Roman" w:cs="Times New Roman"/>
          <w:color w:val="000000" w:themeColor="text1"/>
          <w:sz w:val="28"/>
          <w:szCs w:val="28"/>
        </w:rPr>
        <w:t>ст</w:t>
      </w:r>
      <w:proofErr w:type="gramEnd"/>
      <w:r w:rsidR="00881F52" w:rsidRPr="00D961C6">
        <w:rPr>
          <w:rFonts w:ascii="Times New Roman" w:hAnsi="Times New Roman" w:cs="Times New Roman"/>
          <w:color w:val="000000" w:themeColor="text1"/>
          <w:sz w:val="28"/>
          <w:szCs w:val="28"/>
        </w:rPr>
        <w:t>і низької результативності процесу, або в змісті високих витрат на управління)</w:t>
      </w:r>
      <w:r w:rsidR="00515955" w:rsidRPr="00515955">
        <w:rPr>
          <w:rFonts w:ascii="Times New Roman" w:hAnsi="Times New Roman"/>
          <w:color w:val="000000" w:themeColor="text1"/>
          <w:sz w:val="28"/>
          <w:szCs w:val="28"/>
          <w:shd w:val="clear" w:color="auto" w:fill="FFFFFF"/>
          <w:lang w:val="uk-UA"/>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36</w:t>
      </w:r>
      <w:r w:rsidR="00515955" w:rsidRPr="00721C00">
        <w:rPr>
          <w:rFonts w:ascii="Times New Roman" w:hAnsi="Times New Roman"/>
          <w:color w:val="000000" w:themeColor="text1"/>
          <w:sz w:val="28"/>
          <w:szCs w:val="28"/>
          <w:shd w:val="clear" w:color="auto" w:fill="FFFFFF"/>
          <w:lang w:val="uk-UA"/>
        </w:rPr>
        <w:t>]</w:t>
      </w:r>
      <w:r w:rsidR="00881F52" w:rsidRPr="00D961C6">
        <w:rPr>
          <w:rFonts w:ascii="Times New Roman" w:hAnsi="Times New Roman" w:cs="Times New Roman"/>
          <w:color w:val="000000" w:themeColor="text1"/>
          <w:sz w:val="28"/>
          <w:szCs w:val="28"/>
        </w:rPr>
        <w:t xml:space="preserve">. Тому ефективність </w:t>
      </w:r>
      <w:proofErr w:type="gramStart"/>
      <w:r w:rsidR="00881F52" w:rsidRPr="00D961C6">
        <w:rPr>
          <w:rFonts w:ascii="Times New Roman" w:hAnsi="Times New Roman" w:cs="Times New Roman"/>
          <w:color w:val="000000" w:themeColor="text1"/>
          <w:sz w:val="28"/>
          <w:szCs w:val="28"/>
        </w:rPr>
        <w:t>великих</w:t>
      </w:r>
      <w:proofErr w:type="gramEnd"/>
      <w:r w:rsidR="00881F52" w:rsidRPr="00D961C6">
        <w:rPr>
          <w:rFonts w:ascii="Times New Roman" w:hAnsi="Times New Roman" w:cs="Times New Roman"/>
          <w:color w:val="000000" w:themeColor="text1"/>
          <w:sz w:val="28"/>
          <w:szCs w:val="28"/>
        </w:rPr>
        <w:t xml:space="preserve"> корпорацій, що володіють досить високим потенціалом рекомбінації, необов'язково вище ефективності малих корпорацій з обмеженим числом технологічних елементів, що допускають рекомбінацію. Очевидно, вірний наступний загальносистемний закон, що відображає ефект росту складності управління </w:t>
      </w:r>
      <w:proofErr w:type="gramStart"/>
      <w:r w:rsidR="00881F52" w:rsidRPr="00D961C6">
        <w:rPr>
          <w:rFonts w:ascii="Times New Roman" w:hAnsi="Times New Roman" w:cs="Times New Roman"/>
          <w:color w:val="000000" w:themeColor="text1"/>
          <w:sz w:val="28"/>
          <w:szCs w:val="28"/>
        </w:rPr>
        <w:t>при</w:t>
      </w:r>
      <w:proofErr w:type="gramEnd"/>
      <w:r w:rsidR="00881F52" w:rsidRPr="00D961C6">
        <w:rPr>
          <w:rFonts w:ascii="Times New Roman" w:hAnsi="Times New Roman" w:cs="Times New Roman"/>
          <w:color w:val="000000" w:themeColor="text1"/>
          <w:sz w:val="28"/>
          <w:szCs w:val="28"/>
        </w:rPr>
        <w:t xml:space="preserve"> рості числа об'єктів управління: чим вище потенціал системи, тим складніше використовувати його ефективно</w:t>
      </w:r>
      <w:r w:rsidR="00515955">
        <w:rPr>
          <w:rFonts w:ascii="Times New Roman" w:hAnsi="Times New Roman" w:cs="Times New Roman"/>
          <w:color w:val="000000" w:themeColor="text1"/>
          <w:sz w:val="28"/>
          <w:szCs w:val="28"/>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37</w:t>
      </w:r>
      <w:r w:rsidR="00515955" w:rsidRPr="00721C00">
        <w:rPr>
          <w:rFonts w:ascii="Times New Roman" w:hAnsi="Times New Roman"/>
          <w:color w:val="000000" w:themeColor="text1"/>
          <w:sz w:val="28"/>
          <w:szCs w:val="28"/>
          <w:shd w:val="clear" w:color="auto" w:fill="FFFFFF"/>
          <w:lang w:val="uk-UA"/>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Відповідно до викладеного вище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 технологічною (або, точніше, техніко-технологічною) стратегією корпорації розуміється комплекс стратегічних рішень, що визначають, по-перше, технологічний тип корпорації й, по-друге, – тип технологічної динаміки корпорації.</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Незважаючи на воістину неозору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 xml:space="preserve">ізноманітність технологій, реалізованих в корпораціях, угрупування цих технологій, виконувана при розробці стратегічних планів, містить досить невелике число позицій. Для методики стратегічного планування важливі не </w:t>
      </w:r>
      <w:proofErr w:type="gramStart"/>
      <w:r w:rsidRPr="00D961C6">
        <w:rPr>
          <w:rFonts w:ascii="Times New Roman" w:hAnsi="Times New Roman" w:cs="Times New Roman"/>
          <w:color w:val="000000" w:themeColor="text1"/>
          <w:sz w:val="28"/>
          <w:szCs w:val="28"/>
        </w:rPr>
        <w:t>ст</w:t>
      </w:r>
      <w:proofErr w:type="gramEnd"/>
      <w:r w:rsidRPr="00D961C6">
        <w:rPr>
          <w:rFonts w:ascii="Times New Roman" w:hAnsi="Times New Roman" w:cs="Times New Roman"/>
          <w:color w:val="000000" w:themeColor="text1"/>
          <w:sz w:val="28"/>
          <w:szCs w:val="28"/>
        </w:rPr>
        <w:t xml:space="preserve">ільки вид і характер застосовуваної або планованої технології, скільки її місце в низці більш-менш прогресивних технологій виробництва тієї ж самої або однотипної за споживчими якостями продукції. Таким чином, при стратегічному плануванні в корпорації можливі для неї технології представляються у вигляді елементів деякої порядкової шкали, що відображає відносне місце технології </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 xml:space="preserve"> структурі можливих до впровадження в корпорації технологій в охоплюваний стратегією період. Зрозуміло, що якщо застосовувана технологія належить </w:t>
      </w:r>
      <w:proofErr w:type="gramStart"/>
      <w:r w:rsidRPr="00D961C6">
        <w:rPr>
          <w:rFonts w:ascii="Times New Roman" w:hAnsi="Times New Roman" w:cs="Times New Roman"/>
          <w:color w:val="000000" w:themeColor="text1"/>
          <w:sz w:val="28"/>
          <w:szCs w:val="28"/>
        </w:rPr>
        <w:t>до</w:t>
      </w:r>
      <w:proofErr w:type="gramEnd"/>
      <w:r w:rsidRPr="00D961C6">
        <w:rPr>
          <w:rFonts w:ascii="Times New Roman" w:hAnsi="Times New Roman" w:cs="Times New Roman"/>
          <w:color w:val="000000" w:themeColor="text1"/>
          <w:sz w:val="28"/>
          <w:szCs w:val="28"/>
        </w:rPr>
        <w:t xml:space="preserve"> </w:t>
      </w:r>
      <w:r w:rsidR="002A664D" w:rsidRPr="00D961C6">
        <w:rPr>
          <w:rFonts w:ascii="Times New Roman" w:hAnsi="Times New Roman" w:cs="Times New Roman"/>
          <w:color w:val="000000" w:themeColor="text1"/>
          <w:sz w:val="28"/>
          <w:szCs w:val="28"/>
          <w:lang w:val="uk-UA"/>
        </w:rPr>
        <w:t>тих, що вже не практикуються</w:t>
      </w:r>
      <w:r w:rsidRPr="00D961C6">
        <w:rPr>
          <w:rFonts w:ascii="Times New Roman" w:hAnsi="Times New Roman" w:cs="Times New Roman"/>
          <w:color w:val="000000" w:themeColor="text1"/>
          <w:sz w:val="28"/>
          <w:szCs w:val="28"/>
        </w:rPr>
        <w:t>, те це безпосередньо позначається або на якості й тим самим на реаліз</w:t>
      </w:r>
      <w:r w:rsidR="00BE7B99" w:rsidRPr="00D961C6">
        <w:rPr>
          <w:rFonts w:ascii="Times New Roman" w:hAnsi="Times New Roman" w:cs="Times New Roman"/>
          <w:color w:val="000000" w:themeColor="text1"/>
          <w:sz w:val="28"/>
          <w:szCs w:val="28"/>
        </w:rPr>
        <w:t>ації продукції, або на витратах</w:t>
      </w:r>
      <w:r w:rsidR="00BE7B99" w:rsidRPr="00D961C6">
        <w:rPr>
          <w:rFonts w:ascii="Times New Roman" w:hAnsi="Times New Roman" w:cs="Times New Roman"/>
          <w:color w:val="000000" w:themeColor="text1"/>
          <w:sz w:val="28"/>
          <w:szCs w:val="28"/>
          <w:lang w:val="uk-UA"/>
        </w:rPr>
        <w:t xml:space="preserve"> </w:t>
      </w:r>
      <w:r w:rsidR="00BE7B99" w:rsidRPr="00D961C6">
        <w:rPr>
          <w:rFonts w:ascii="Times New Roman" w:hAnsi="Times New Roman" w:cs="Times New Roman"/>
          <w:color w:val="000000" w:themeColor="text1"/>
          <w:sz w:val="28"/>
          <w:szCs w:val="28"/>
        </w:rPr>
        <w:t>[</w:t>
      </w:r>
      <w:r w:rsidR="00515955">
        <w:rPr>
          <w:rFonts w:ascii="Times New Roman" w:hAnsi="Times New Roman" w:cs="Times New Roman"/>
          <w:color w:val="000000" w:themeColor="text1"/>
          <w:sz w:val="28"/>
          <w:szCs w:val="28"/>
        </w:rPr>
        <w:t>37</w:t>
      </w:r>
      <w:r w:rsidR="00BE7B99"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При формуванні технологічної стратегії особливе значення набуває врахування конкурентних позицій корпорації, тобто врахування можливих </w:t>
      </w:r>
      <w:r w:rsidR="002A664D" w:rsidRPr="00D961C6">
        <w:rPr>
          <w:rFonts w:ascii="Times New Roman" w:hAnsi="Times New Roman" w:cs="Times New Roman"/>
          <w:color w:val="000000" w:themeColor="text1"/>
          <w:sz w:val="28"/>
          <w:szCs w:val="28"/>
          <w:lang w:val="uk-UA"/>
        </w:rPr>
        <w:t>послугів</w:t>
      </w:r>
      <w:r w:rsidRPr="00D961C6">
        <w:rPr>
          <w:rFonts w:ascii="Times New Roman" w:hAnsi="Times New Roman" w:cs="Times New Roman"/>
          <w:color w:val="000000" w:themeColor="text1"/>
          <w:sz w:val="28"/>
          <w:szCs w:val="28"/>
        </w:rPr>
        <w:t xml:space="preserve">-замінників – </w:t>
      </w:r>
      <w:r w:rsidR="002A664D" w:rsidRPr="00D961C6">
        <w:rPr>
          <w:rFonts w:ascii="Times New Roman" w:hAnsi="Times New Roman" w:cs="Times New Roman"/>
          <w:color w:val="000000" w:themeColor="text1"/>
          <w:sz w:val="28"/>
          <w:szCs w:val="28"/>
          <w:lang w:val="uk-UA"/>
        </w:rPr>
        <w:t>послуги, що</w:t>
      </w:r>
      <w:r w:rsidRPr="00D961C6">
        <w:rPr>
          <w:rFonts w:ascii="Times New Roman" w:hAnsi="Times New Roman" w:cs="Times New Roman"/>
          <w:color w:val="000000" w:themeColor="text1"/>
          <w:sz w:val="28"/>
          <w:szCs w:val="28"/>
        </w:rPr>
        <w:t xml:space="preserve"> </w:t>
      </w:r>
      <w:r w:rsidR="002A664D" w:rsidRPr="00D961C6">
        <w:rPr>
          <w:rFonts w:ascii="Times New Roman" w:hAnsi="Times New Roman" w:cs="Times New Roman"/>
          <w:color w:val="000000" w:themeColor="text1"/>
          <w:sz w:val="28"/>
          <w:szCs w:val="28"/>
          <w:lang w:val="uk-UA"/>
        </w:rPr>
        <w:t>предоставляються</w:t>
      </w:r>
      <w:r w:rsidRPr="00D961C6">
        <w:rPr>
          <w:rFonts w:ascii="Times New Roman" w:hAnsi="Times New Roman" w:cs="Times New Roman"/>
          <w:color w:val="000000" w:themeColor="text1"/>
          <w:sz w:val="28"/>
          <w:szCs w:val="28"/>
        </w:rPr>
        <w:t xml:space="preserve"> за зовсім іншою технологією, ніж використовуваною корпораціям зараз, але задовольняючих подібні функціональні потреби </w:t>
      </w:r>
      <w:r w:rsidR="002A664D" w:rsidRPr="00D961C6">
        <w:rPr>
          <w:rFonts w:ascii="Times New Roman" w:hAnsi="Times New Roman" w:cs="Times New Roman"/>
          <w:color w:val="000000" w:themeColor="text1"/>
          <w:sz w:val="28"/>
          <w:szCs w:val="28"/>
          <w:lang w:val="uk-UA"/>
        </w:rPr>
        <w:t>споживача</w:t>
      </w:r>
      <w:r w:rsidRPr="00D961C6">
        <w:rPr>
          <w:rFonts w:ascii="Times New Roman" w:hAnsi="Times New Roman" w:cs="Times New Roman"/>
          <w:color w:val="000000" w:themeColor="text1"/>
          <w:sz w:val="28"/>
          <w:szCs w:val="28"/>
        </w:rPr>
        <w:t xml:space="preserve">. В </w:t>
      </w:r>
      <w:proofErr w:type="gramStart"/>
      <w:r w:rsidRPr="00D961C6">
        <w:rPr>
          <w:rFonts w:ascii="Times New Roman" w:hAnsi="Times New Roman" w:cs="Times New Roman"/>
          <w:color w:val="000000" w:themeColor="text1"/>
          <w:sz w:val="28"/>
          <w:szCs w:val="28"/>
        </w:rPr>
        <w:t>л</w:t>
      </w:r>
      <w:proofErr w:type="gramEnd"/>
      <w:r w:rsidRPr="00D961C6">
        <w:rPr>
          <w:rFonts w:ascii="Times New Roman" w:hAnsi="Times New Roman" w:cs="Times New Roman"/>
          <w:color w:val="000000" w:themeColor="text1"/>
          <w:sz w:val="28"/>
          <w:szCs w:val="28"/>
        </w:rPr>
        <w:t xml:space="preserve">ітературі з маркетингу досить детально розбираються досить повчальні історії про зміну поколінь обчислювальної техніки, магнітофонів, програвачів, ручок для письма тощо. Для вітчизняних корпорацій такого роду вплив НТП стає тем помітніше, чим вище ступінь інтегрованості України в </w:t>
      </w:r>
      <w:proofErr w:type="gramStart"/>
      <w:r w:rsidRPr="00D961C6">
        <w:rPr>
          <w:rFonts w:ascii="Times New Roman" w:hAnsi="Times New Roman" w:cs="Times New Roman"/>
          <w:color w:val="000000" w:themeColor="text1"/>
          <w:sz w:val="28"/>
          <w:szCs w:val="28"/>
        </w:rPr>
        <w:t>св</w:t>
      </w:r>
      <w:proofErr w:type="gramEnd"/>
      <w:r w:rsidRPr="00D961C6">
        <w:rPr>
          <w:rFonts w:ascii="Times New Roman" w:hAnsi="Times New Roman" w:cs="Times New Roman"/>
          <w:color w:val="000000" w:themeColor="text1"/>
          <w:sz w:val="28"/>
          <w:szCs w:val="28"/>
        </w:rPr>
        <w:t>ітову економіку, причому значення мають обидві сторони інтеграції – і як споживача, і як продавця продукції</w:t>
      </w:r>
      <w:r w:rsidR="00515955">
        <w:rPr>
          <w:rFonts w:ascii="Times New Roman" w:hAnsi="Times New Roman" w:cs="Times New Roman"/>
          <w:color w:val="000000" w:themeColor="text1"/>
          <w:sz w:val="28"/>
          <w:szCs w:val="28"/>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38</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xml:space="preserve">Необхідно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ідкреслити, що тут розглядаються в основному соціально-економічні проблеми корпорації, вибір технології (у її безпосередньому "технічному" розумінні) також є важливим елементом стратегічного планування. При цьому "технічну" технологію або технологію у власному розумінні слова слід ві</w:t>
      </w:r>
      <w:proofErr w:type="gramStart"/>
      <w:r w:rsidRPr="00D961C6">
        <w:rPr>
          <w:rFonts w:ascii="Times New Roman" w:hAnsi="Times New Roman" w:cs="Times New Roman"/>
          <w:color w:val="000000" w:themeColor="text1"/>
          <w:sz w:val="28"/>
          <w:szCs w:val="28"/>
        </w:rPr>
        <w:t>др</w:t>
      </w:r>
      <w:proofErr w:type="gramEnd"/>
      <w:r w:rsidRPr="00D961C6">
        <w:rPr>
          <w:rFonts w:ascii="Times New Roman" w:hAnsi="Times New Roman" w:cs="Times New Roman"/>
          <w:color w:val="000000" w:themeColor="text1"/>
          <w:sz w:val="28"/>
          <w:szCs w:val="28"/>
        </w:rPr>
        <w:t xml:space="preserve">ізняти від так званої економічної або агрегованої економічної технології – поняття, що позначає по суті залежність обсягу виробництва продукції від обсягів основних виробничих факторів. При цьому передбачається, що розміри ресурсів і результатів виробництва змінюються за допомогою </w:t>
      </w:r>
      <w:proofErr w:type="gramStart"/>
      <w:r w:rsidRPr="00D961C6">
        <w:rPr>
          <w:rFonts w:ascii="Times New Roman" w:hAnsi="Times New Roman" w:cs="Times New Roman"/>
          <w:color w:val="000000" w:themeColor="text1"/>
          <w:sz w:val="28"/>
          <w:szCs w:val="28"/>
        </w:rPr>
        <w:t>об</w:t>
      </w:r>
      <w:proofErr w:type="gramEnd"/>
      <w:r w:rsidRPr="00D961C6">
        <w:rPr>
          <w:rFonts w:ascii="Times New Roman" w:hAnsi="Times New Roman" w:cs="Times New Roman"/>
          <w:color w:val="000000" w:themeColor="text1"/>
          <w:sz w:val="28"/>
          <w:szCs w:val="28"/>
        </w:rPr>
        <w:t>'ємних (агрегованих) економічних показників.</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Вимі</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 xml:space="preserve"> і моделювання динаміки агрегованої економічної технології спираються на класифікацію факторів на засоби праці, предмети праці й саму працю й ставлять своєю метою відбиття впливу кожного фактору на зміну технології. Це призводить до класифікації технологічної динаміки на три види науково-технічного </w:t>
      </w:r>
      <w:r w:rsidR="00515955">
        <w:rPr>
          <w:rFonts w:ascii="Times New Roman" w:hAnsi="Times New Roman" w:cs="Times New Roman"/>
          <w:color w:val="000000" w:themeColor="text1"/>
          <w:sz w:val="28"/>
          <w:szCs w:val="28"/>
        </w:rPr>
        <w:t xml:space="preserve">прогрессу </w:t>
      </w:r>
      <w:r w:rsidR="00515955">
        <w:rPr>
          <w:rFonts w:ascii="Times New Roman" w:hAnsi="Times New Roman"/>
          <w:color w:val="000000" w:themeColor="text1"/>
          <w:sz w:val="28"/>
          <w:szCs w:val="28"/>
          <w:shd w:val="clear" w:color="auto" w:fill="FFFFFF"/>
          <w:lang w:val="uk-UA"/>
        </w:rPr>
        <w:t>[39</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1. працезбережний – зміна технології пов'язана тільки з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ідвищенням продуктивності праці при незмінній віддачі інших факторів;</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2. фондозбережний – зміна технології зв'язана тільки з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ідвищенням фондовід дачі;</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матеріалозбережний </w:t>
      </w:r>
      <w:r w:rsidR="00173F6B" w:rsidRPr="00D961C6">
        <w:rPr>
          <w:rFonts w:ascii="Times New Roman" w:hAnsi="Times New Roman" w:cs="Times New Roman"/>
          <w:color w:val="000000" w:themeColor="text1"/>
          <w:sz w:val="28"/>
          <w:szCs w:val="28"/>
        </w:rPr>
        <w:t xml:space="preserve"> </w:t>
      </w:r>
      <w:r w:rsidRPr="00D961C6">
        <w:rPr>
          <w:rFonts w:ascii="Times New Roman" w:hAnsi="Times New Roman" w:cs="Times New Roman"/>
          <w:color w:val="000000" w:themeColor="text1"/>
          <w:sz w:val="28"/>
          <w:szCs w:val="28"/>
        </w:rPr>
        <w:t xml:space="preserve">– зміна технології полягає в зниженні матеріалоємності виробництва; нейтральний – не специфікований на якому-небудь одному факторі процес </w:t>
      </w:r>
      <w:proofErr w:type="gramStart"/>
      <w:r w:rsidRPr="00D961C6">
        <w:rPr>
          <w:rFonts w:ascii="Times New Roman" w:hAnsi="Times New Roman" w:cs="Times New Roman"/>
          <w:color w:val="000000" w:themeColor="text1"/>
          <w:sz w:val="28"/>
          <w:szCs w:val="28"/>
        </w:rPr>
        <w:t>п</w:t>
      </w:r>
      <w:proofErr w:type="gramEnd"/>
      <w:r w:rsidRPr="00D961C6">
        <w:rPr>
          <w:rFonts w:ascii="Times New Roman" w:hAnsi="Times New Roman" w:cs="Times New Roman"/>
          <w:color w:val="000000" w:themeColor="text1"/>
          <w:sz w:val="28"/>
          <w:szCs w:val="28"/>
        </w:rPr>
        <w:t>ідвищення їх сукупної ефективності</w:t>
      </w:r>
      <w:r w:rsidR="00BE7B99" w:rsidRPr="00D961C6">
        <w:rPr>
          <w:rFonts w:ascii="Times New Roman" w:hAnsi="Times New Roman" w:cs="Times New Roman"/>
          <w:color w:val="000000" w:themeColor="text1"/>
          <w:sz w:val="28"/>
          <w:szCs w:val="28"/>
        </w:rPr>
        <w:t xml:space="preserve"> [27].</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Що стосується динаміки технології у власному розумінні слова, то безпосередній зв'язок з динамікою факторів </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ідповідного (деталізованого) рівня на відміну від агрегованої економічної технології звичайно не відстежується. Тому стратегічний аналіз, вимі</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 xml:space="preserve"> і моделювання динаміки технології у власному розумінні слова спираються не на факторний підхід, а на порівняння різних елементів безлічі можливих технологій. Таким чином, мова йде про </w:t>
      </w:r>
      <w:proofErr w:type="gramStart"/>
      <w:r w:rsidRPr="00D961C6">
        <w:rPr>
          <w:rFonts w:ascii="Times New Roman" w:hAnsi="Times New Roman" w:cs="Times New Roman"/>
          <w:color w:val="000000" w:themeColor="text1"/>
          <w:sz w:val="28"/>
          <w:szCs w:val="28"/>
        </w:rPr>
        <w:t>досл</w:t>
      </w:r>
      <w:proofErr w:type="gramEnd"/>
      <w:r w:rsidRPr="00D961C6">
        <w:rPr>
          <w:rFonts w:ascii="Times New Roman" w:hAnsi="Times New Roman" w:cs="Times New Roman"/>
          <w:color w:val="000000" w:themeColor="text1"/>
          <w:sz w:val="28"/>
          <w:szCs w:val="28"/>
        </w:rPr>
        <w:t xml:space="preserve">ідження закономірностей і типів заміни однієї технології на іншу. </w:t>
      </w:r>
      <w:proofErr w:type="gramStart"/>
      <w:r w:rsidRPr="00D961C6">
        <w:rPr>
          <w:rFonts w:ascii="Times New Roman" w:hAnsi="Times New Roman" w:cs="Times New Roman"/>
          <w:color w:val="000000" w:themeColor="text1"/>
          <w:sz w:val="28"/>
          <w:szCs w:val="28"/>
        </w:rPr>
        <w:t>З</w:t>
      </w:r>
      <w:proofErr w:type="gramEnd"/>
      <w:r w:rsidRPr="00D961C6">
        <w:rPr>
          <w:rFonts w:ascii="Times New Roman" w:hAnsi="Times New Roman" w:cs="Times New Roman"/>
          <w:color w:val="000000" w:themeColor="text1"/>
          <w:sz w:val="28"/>
          <w:szCs w:val="28"/>
        </w:rPr>
        <w:t>і стратегічної позиції природно виділити наступні типи технологічної динаміки</w:t>
      </w:r>
      <w:r w:rsidR="00515955">
        <w:rPr>
          <w:rFonts w:ascii="Times New Roman" w:hAnsi="Times New Roman" w:cs="Times New Roman"/>
          <w:color w:val="000000" w:themeColor="text1"/>
          <w:sz w:val="28"/>
          <w:szCs w:val="28"/>
        </w:rPr>
        <w:t xml:space="preserve"> </w:t>
      </w:r>
      <w:r w:rsidR="00515955">
        <w:rPr>
          <w:rFonts w:ascii="Times New Roman" w:hAnsi="Times New Roman"/>
          <w:color w:val="000000" w:themeColor="text1"/>
          <w:sz w:val="28"/>
          <w:szCs w:val="28"/>
          <w:shd w:val="clear" w:color="auto" w:fill="FFFFFF"/>
          <w:lang w:val="uk-UA"/>
        </w:rPr>
        <w:t>[40</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 стабільна технологія;</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технологічний дрейф, тобто планомірна односпрямована еволюційна змі</w:t>
      </w:r>
      <w:proofErr w:type="gramStart"/>
      <w:r w:rsidRPr="00D961C6">
        <w:rPr>
          <w:rFonts w:ascii="Times New Roman" w:hAnsi="Times New Roman" w:cs="Times New Roman"/>
          <w:color w:val="000000" w:themeColor="text1"/>
          <w:sz w:val="28"/>
          <w:szCs w:val="28"/>
        </w:rPr>
        <w:t>на</w:t>
      </w:r>
      <w:proofErr w:type="gramEnd"/>
      <w:r w:rsidRPr="00D961C6">
        <w:rPr>
          <w:rFonts w:ascii="Times New Roman" w:hAnsi="Times New Roman" w:cs="Times New Roman"/>
          <w:color w:val="000000" w:themeColor="text1"/>
          <w:sz w:val="28"/>
          <w:szCs w:val="28"/>
        </w:rPr>
        <w:t xml:space="preserve"> технології;</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 технологічний стрибок, тобто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ізке короткочасне одиничне в даний період зміна технології;</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хаотична змі</w:t>
      </w:r>
      <w:proofErr w:type="gramStart"/>
      <w:r w:rsidRPr="00D961C6">
        <w:rPr>
          <w:rFonts w:ascii="Times New Roman" w:hAnsi="Times New Roman" w:cs="Times New Roman"/>
          <w:color w:val="000000" w:themeColor="text1"/>
          <w:sz w:val="28"/>
          <w:szCs w:val="28"/>
        </w:rPr>
        <w:t>на</w:t>
      </w:r>
      <w:proofErr w:type="gramEnd"/>
      <w:r w:rsidRPr="00D961C6">
        <w:rPr>
          <w:rFonts w:ascii="Times New Roman" w:hAnsi="Times New Roman" w:cs="Times New Roman"/>
          <w:color w:val="000000" w:themeColor="text1"/>
          <w:sz w:val="28"/>
          <w:szCs w:val="28"/>
        </w:rPr>
        <w:t xml:space="preserve"> технології;</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плавні коливання технології в комбінації з технологічним дрейфом;</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пилкоподібні коливання технології в комбінації з технологічним дрейфом, тобто сукупність технологічних стрибків навколо деякого тренда.</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При цьому слід мати на увазі, що мова йде про плавні або стрибкоподібні зміни </w:t>
      </w:r>
      <w:proofErr w:type="gramStart"/>
      <w:r w:rsidRPr="00D961C6">
        <w:rPr>
          <w:rFonts w:ascii="Times New Roman" w:hAnsi="Times New Roman" w:cs="Times New Roman"/>
          <w:color w:val="000000" w:themeColor="text1"/>
          <w:sz w:val="28"/>
          <w:szCs w:val="28"/>
        </w:rPr>
        <w:t>у</w:t>
      </w:r>
      <w:proofErr w:type="gramEnd"/>
      <w:r w:rsidRPr="00D961C6">
        <w:rPr>
          <w:rFonts w:ascii="Times New Roman" w:hAnsi="Times New Roman" w:cs="Times New Roman"/>
          <w:color w:val="000000" w:themeColor="text1"/>
          <w:sz w:val="28"/>
          <w:szCs w:val="28"/>
        </w:rPr>
        <w:t xml:space="preserve"> просторі, елементами якого є технології, що представляють собою досить складні утворення</w:t>
      </w:r>
      <w:r w:rsidR="00515955">
        <w:rPr>
          <w:rFonts w:ascii="Times New Roman" w:hAnsi="Times New Roman" w:cs="Times New Roman"/>
          <w:color w:val="000000" w:themeColor="text1"/>
          <w:sz w:val="28"/>
          <w:szCs w:val="28"/>
        </w:rPr>
        <w:t xml:space="preserve"> </w:t>
      </w:r>
      <w:r w:rsidR="00515955">
        <w:rPr>
          <w:rFonts w:ascii="Times New Roman" w:hAnsi="Times New Roman"/>
          <w:color w:val="000000" w:themeColor="text1"/>
          <w:sz w:val="28"/>
          <w:szCs w:val="28"/>
          <w:shd w:val="clear" w:color="auto" w:fill="FFFFFF"/>
          <w:lang w:val="uk-UA"/>
        </w:rPr>
        <w:t>[41</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 xml:space="preserve"> Тому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ізниця між плавним і різким змінами технології може бути визначена в загальному випадку тільки на основі експертної оцінки.</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Умовами зміни технології в корпорації</w:t>
      </w:r>
      <w:proofErr w:type="gramStart"/>
      <w:r w:rsidRPr="00D961C6">
        <w:rPr>
          <w:rFonts w:ascii="Times New Roman" w:hAnsi="Times New Roman" w:cs="Times New Roman"/>
          <w:color w:val="000000" w:themeColor="text1"/>
          <w:sz w:val="28"/>
          <w:szCs w:val="28"/>
        </w:rPr>
        <w:t xml:space="preserve"> є:</w:t>
      </w:r>
      <w:proofErr w:type="gramEnd"/>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1. наявність коштів, що дозволяють внести зміни </w:t>
      </w:r>
      <w:proofErr w:type="gramStart"/>
      <w:r w:rsidRPr="00D961C6">
        <w:rPr>
          <w:rFonts w:ascii="Times New Roman" w:hAnsi="Times New Roman" w:cs="Times New Roman"/>
          <w:color w:val="000000" w:themeColor="text1"/>
          <w:sz w:val="28"/>
          <w:szCs w:val="28"/>
        </w:rPr>
        <w:t>до</w:t>
      </w:r>
      <w:proofErr w:type="gramEnd"/>
      <w:r w:rsidRPr="00D961C6">
        <w:rPr>
          <w:rFonts w:ascii="Times New Roman" w:hAnsi="Times New Roman" w:cs="Times New Roman"/>
          <w:color w:val="000000" w:themeColor="text1"/>
          <w:sz w:val="28"/>
          <w:szCs w:val="28"/>
        </w:rPr>
        <w:t xml:space="preserve"> складу й організацію роботи встаткування або, що дають можливість одержання кредиту;</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2. наявність готових до впровадження науково-технічних і організаційно-технічних розробок;</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3. змі</w:t>
      </w:r>
      <w:proofErr w:type="gramStart"/>
      <w:r w:rsidRPr="00D961C6">
        <w:rPr>
          <w:rFonts w:ascii="Times New Roman" w:hAnsi="Times New Roman" w:cs="Times New Roman"/>
          <w:color w:val="000000" w:themeColor="text1"/>
          <w:sz w:val="28"/>
          <w:szCs w:val="28"/>
        </w:rPr>
        <w:t>на</w:t>
      </w:r>
      <w:proofErr w:type="gramEnd"/>
      <w:r w:rsidRPr="00D961C6">
        <w:rPr>
          <w:rFonts w:ascii="Times New Roman" w:hAnsi="Times New Roman" w:cs="Times New Roman"/>
          <w:color w:val="000000" w:themeColor="text1"/>
          <w:sz w:val="28"/>
          <w:szCs w:val="28"/>
        </w:rPr>
        <w:t xml:space="preserve"> технологічного середовища в корпораціях галузі;</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4. зникнення з ринку вихідних ресурсі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 xml:space="preserve"> для проведення продукції при збереженні попиту на неї;</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5. </w:t>
      </w:r>
      <w:proofErr w:type="gramStart"/>
      <w:r w:rsidRPr="00D961C6">
        <w:rPr>
          <w:rFonts w:ascii="Times New Roman" w:hAnsi="Times New Roman" w:cs="Times New Roman"/>
          <w:color w:val="000000" w:themeColor="text1"/>
          <w:sz w:val="28"/>
          <w:szCs w:val="28"/>
        </w:rPr>
        <w:t>р</w:t>
      </w:r>
      <w:proofErr w:type="gramEnd"/>
      <w:r w:rsidRPr="00D961C6">
        <w:rPr>
          <w:rFonts w:ascii="Times New Roman" w:hAnsi="Times New Roman" w:cs="Times New Roman"/>
          <w:color w:val="000000" w:themeColor="text1"/>
          <w:sz w:val="28"/>
          <w:szCs w:val="28"/>
        </w:rPr>
        <w:t>ізке падіння попиту на традиційну продукцію корпорації.</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При цьому перші дві умови є необхідними, останні три призводять до зміни технології тільки при наявності перших. Залежно від способів і ступеня інтенсивності реагування на перераховані фактори корпорації розділяються на чотири типи, умовно називані</w:t>
      </w:r>
      <w:r w:rsidR="00515955">
        <w:rPr>
          <w:rFonts w:ascii="Times New Roman" w:hAnsi="Times New Roman" w:cs="Times New Roman"/>
          <w:color w:val="000000" w:themeColor="text1"/>
          <w:sz w:val="28"/>
          <w:szCs w:val="28"/>
        </w:rPr>
        <w:t xml:space="preserve"> </w:t>
      </w:r>
      <w:r w:rsidR="00515955">
        <w:rPr>
          <w:rFonts w:ascii="Times New Roman" w:hAnsi="Times New Roman"/>
          <w:color w:val="000000" w:themeColor="text1"/>
          <w:sz w:val="28"/>
          <w:szCs w:val="28"/>
          <w:shd w:val="clear" w:color="auto" w:fill="FFFFFF"/>
          <w:lang w:val="uk-UA"/>
        </w:rPr>
        <w:t>[42</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1. </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технологічними</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2. </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кон'юнктурними</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lastRenderedPageBreak/>
        <w:t>3.</w:t>
      </w:r>
      <w:r w:rsidR="00BE7B99" w:rsidRPr="00D961C6">
        <w:rPr>
          <w:rFonts w:ascii="Times New Roman"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rPr>
        <w:t>маркетинговими</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4.  корпорації </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технологічної атаки</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 xml:space="preserve"> (технологічних стрибків).</w:t>
      </w:r>
    </w:p>
    <w:p w:rsidR="00881F52" w:rsidRPr="00D961C6" w:rsidRDefault="00BE7B99"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Корпорації «</w:t>
      </w:r>
      <w:r w:rsidR="00881F52" w:rsidRPr="00D961C6">
        <w:rPr>
          <w:rFonts w:ascii="Times New Roman" w:hAnsi="Times New Roman" w:cs="Times New Roman"/>
          <w:color w:val="000000" w:themeColor="text1"/>
          <w:sz w:val="28"/>
          <w:szCs w:val="28"/>
        </w:rPr>
        <w:t>технологічного</w:t>
      </w:r>
      <w:r w:rsidRPr="00D961C6">
        <w:rPr>
          <w:rFonts w:ascii="Times New Roman" w:hAnsi="Times New Roman" w:cs="Times New Roman"/>
          <w:color w:val="000000" w:themeColor="text1"/>
          <w:sz w:val="28"/>
          <w:szCs w:val="28"/>
          <w:lang w:val="uk-UA"/>
        </w:rPr>
        <w:t>»</w:t>
      </w:r>
      <w:r w:rsidR="00881F52" w:rsidRPr="00D961C6">
        <w:rPr>
          <w:rFonts w:ascii="Times New Roman" w:hAnsi="Times New Roman" w:cs="Times New Roman"/>
          <w:color w:val="000000" w:themeColor="text1"/>
          <w:sz w:val="28"/>
          <w:szCs w:val="28"/>
        </w:rPr>
        <w:t xml:space="preserve"> типу функціонують на основі системи базових технологічних процесів, заміна яких призвела б до зміни самого </w:t>
      </w:r>
      <w:proofErr w:type="gramStart"/>
      <w:r w:rsidR="00881F52" w:rsidRPr="00D961C6">
        <w:rPr>
          <w:rFonts w:ascii="Times New Roman" w:hAnsi="Times New Roman" w:cs="Times New Roman"/>
          <w:color w:val="000000" w:themeColor="text1"/>
          <w:sz w:val="28"/>
          <w:szCs w:val="28"/>
        </w:rPr>
        <w:t>проф</w:t>
      </w:r>
      <w:proofErr w:type="gramEnd"/>
      <w:r w:rsidR="00881F52" w:rsidRPr="00D961C6">
        <w:rPr>
          <w:rFonts w:ascii="Times New Roman" w:hAnsi="Times New Roman" w:cs="Times New Roman"/>
          <w:color w:val="000000" w:themeColor="text1"/>
          <w:sz w:val="28"/>
          <w:szCs w:val="28"/>
        </w:rPr>
        <w:t xml:space="preserve">ілю корпорації й по суті – до організації нового корпорації (навіть при збереженні юридичної особи). Еволюційна зміна технології для таких корпорацій може бути лише результатом тривалих науково-дослідних і </w:t>
      </w:r>
      <w:proofErr w:type="gramStart"/>
      <w:r w:rsidR="00881F52" w:rsidRPr="00D961C6">
        <w:rPr>
          <w:rFonts w:ascii="Times New Roman" w:hAnsi="Times New Roman" w:cs="Times New Roman"/>
          <w:color w:val="000000" w:themeColor="text1"/>
          <w:sz w:val="28"/>
          <w:szCs w:val="28"/>
        </w:rPr>
        <w:t>досл</w:t>
      </w:r>
      <w:proofErr w:type="gramEnd"/>
      <w:r w:rsidR="00881F52" w:rsidRPr="00D961C6">
        <w:rPr>
          <w:rFonts w:ascii="Times New Roman" w:hAnsi="Times New Roman" w:cs="Times New Roman"/>
          <w:color w:val="000000" w:themeColor="text1"/>
          <w:sz w:val="28"/>
          <w:szCs w:val="28"/>
        </w:rPr>
        <w:t>ідно-конструкторських розробок.</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Взаємодія з ринком, урахування ринкових запитів тут може проявлятися в змі</w:t>
      </w:r>
      <w:proofErr w:type="gramStart"/>
      <w:r w:rsidRPr="00D961C6">
        <w:rPr>
          <w:rFonts w:ascii="Times New Roman" w:hAnsi="Times New Roman" w:cs="Times New Roman"/>
          <w:color w:val="000000" w:themeColor="text1"/>
          <w:sz w:val="28"/>
          <w:szCs w:val="28"/>
        </w:rPr>
        <w:t>н</w:t>
      </w:r>
      <w:proofErr w:type="gramEnd"/>
      <w:r w:rsidRPr="00D961C6">
        <w:rPr>
          <w:rFonts w:ascii="Times New Roman" w:hAnsi="Times New Roman" w:cs="Times New Roman"/>
          <w:color w:val="000000" w:themeColor="text1"/>
          <w:sz w:val="28"/>
          <w:szCs w:val="28"/>
        </w:rPr>
        <w:t>і кількісних параметрів продукції, розширенні або звуженні її асортиментів, поліпшенні якості. Зрозуміло, цінова конкуренція могла б призвести до заходів щодо скорочення внутрішніх витрат.</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По суті взаємодія корпорації технологічного типу з товарним ринком носить однобічний характер </w:t>
      </w:r>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корпорація – ринок</w:t>
      </w:r>
      <w:r w:rsidR="00BE7B99" w:rsidRPr="00D961C6">
        <w:rPr>
          <w:rFonts w:ascii="Times New Roman" w:hAnsi="Times New Roman" w:cs="Times New Roman"/>
          <w:color w:val="000000" w:themeColor="text1"/>
          <w:sz w:val="28"/>
          <w:szCs w:val="28"/>
          <w:lang w:val="uk-UA"/>
        </w:rPr>
        <w:t>»</w:t>
      </w:r>
      <w:r w:rsidR="00515955" w:rsidRPr="00515955">
        <w:rPr>
          <w:rFonts w:ascii="Times New Roman" w:hAnsi="Times New Roman"/>
          <w:color w:val="000000" w:themeColor="text1"/>
          <w:sz w:val="28"/>
          <w:szCs w:val="28"/>
          <w:shd w:val="clear" w:color="auto" w:fill="FFFFFF"/>
          <w:lang w:val="uk-UA"/>
        </w:rPr>
        <w:t xml:space="preserve"> </w:t>
      </w:r>
      <w:r w:rsidR="00515955" w:rsidRPr="00721C00">
        <w:rPr>
          <w:rFonts w:ascii="Times New Roman" w:hAnsi="Times New Roman"/>
          <w:color w:val="000000" w:themeColor="text1"/>
          <w:sz w:val="28"/>
          <w:szCs w:val="28"/>
          <w:shd w:val="clear" w:color="auto" w:fill="FFFFFF"/>
          <w:lang w:val="uk-UA"/>
        </w:rPr>
        <w:t>[</w:t>
      </w:r>
      <w:r w:rsidR="00515955">
        <w:rPr>
          <w:rFonts w:ascii="Times New Roman" w:hAnsi="Times New Roman"/>
          <w:color w:val="000000" w:themeColor="text1"/>
          <w:sz w:val="28"/>
          <w:szCs w:val="28"/>
          <w:shd w:val="clear" w:color="auto" w:fill="FFFFFF"/>
          <w:lang w:val="uk-UA"/>
        </w:rPr>
        <w:t>43</w:t>
      </w:r>
      <w:r w:rsidR="00515955" w:rsidRPr="00721C00">
        <w:rPr>
          <w:rFonts w:ascii="Times New Roman" w:hAnsi="Times New Roman"/>
          <w:color w:val="000000" w:themeColor="text1"/>
          <w:sz w:val="28"/>
          <w:szCs w:val="28"/>
          <w:shd w:val="clear" w:color="auto" w:fill="FFFFFF"/>
          <w:lang w:val="uk-UA"/>
        </w:rPr>
        <w:t>]</w:t>
      </w:r>
      <w:r w:rsidRPr="00D961C6">
        <w:rPr>
          <w:rFonts w:ascii="Times New Roman" w:hAnsi="Times New Roman" w:cs="Times New Roman"/>
          <w:color w:val="000000" w:themeColor="text1"/>
          <w:sz w:val="28"/>
          <w:szCs w:val="28"/>
        </w:rPr>
        <w:t>.</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rPr>
        <w:t xml:space="preserve">Корпорації </w:t>
      </w:r>
      <w:r w:rsidR="00BE7B99" w:rsidRPr="00D961C6">
        <w:rPr>
          <w:rFonts w:ascii="Times New Roman" w:hAnsi="Times New Roman" w:cs="Times New Roman"/>
          <w:color w:val="000000" w:themeColor="text1"/>
          <w:sz w:val="28"/>
          <w:szCs w:val="28"/>
          <w:lang w:val="uk-UA"/>
        </w:rPr>
        <w:t>«</w:t>
      </w:r>
      <w:proofErr w:type="gramStart"/>
      <w:r w:rsidRPr="00D961C6">
        <w:rPr>
          <w:rFonts w:ascii="Times New Roman" w:hAnsi="Times New Roman" w:cs="Times New Roman"/>
          <w:color w:val="000000" w:themeColor="text1"/>
          <w:sz w:val="28"/>
          <w:szCs w:val="28"/>
        </w:rPr>
        <w:t>кон'юнктурного</w:t>
      </w:r>
      <w:proofErr w:type="gramEnd"/>
      <w:r w:rsidR="00BE7B99" w:rsidRPr="00D961C6">
        <w:rPr>
          <w:rFonts w:ascii="Times New Roman" w:hAnsi="Times New Roman" w:cs="Times New Roman"/>
          <w:color w:val="000000" w:themeColor="text1"/>
          <w:sz w:val="28"/>
          <w:szCs w:val="28"/>
          <w:lang w:val="uk-UA"/>
        </w:rPr>
        <w:t>»</w:t>
      </w:r>
      <w:r w:rsidRPr="00D961C6">
        <w:rPr>
          <w:rFonts w:ascii="Times New Roman" w:hAnsi="Times New Roman" w:cs="Times New Roman"/>
          <w:color w:val="000000" w:themeColor="text1"/>
          <w:sz w:val="28"/>
          <w:szCs w:val="28"/>
        </w:rPr>
        <w:t xml:space="preserve"> типу засновані на реактивній взаємодії з ринком, не мають стабільної технології й продукують вироби, що не вимагають складного освоєння. Орієнтуються на задоволення поточних запиті</w:t>
      </w:r>
      <w:proofErr w:type="gramStart"/>
      <w:r w:rsidRPr="00D961C6">
        <w:rPr>
          <w:rFonts w:ascii="Times New Roman" w:hAnsi="Times New Roman" w:cs="Times New Roman"/>
          <w:color w:val="000000" w:themeColor="text1"/>
          <w:sz w:val="28"/>
          <w:szCs w:val="28"/>
        </w:rPr>
        <w:t>в</w:t>
      </w:r>
      <w:proofErr w:type="gramEnd"/>
      <w:r w:rsidRPr="00D961C6">
        <w:rPr>
          <w:rFonts w:ascii="Times New Roman" w:hAnsi="Times New Roman" w:cs="Times New Roman"/>
          <w:color w:val="000000" w:themeColor="text1"/>
          <w:sz w:val="28"/>
          <w:szCs w:val="28"/>
        </w:rPr>
        <w:t xml:space="preserve"> ринку. До таких належать корпорації торгі</w:t>
      </w:r>
      <w:proofErr w:type="gramStart"/>
      <w:r w:rsidRPr="00D961C6">
        <w:rPr>
          <w:rFonts w:ascii="Times New Roman" w:hAnsi="Times New Roman" w:cs="Times New Roman"/>
          <w:color w:val="000000" w:themeColor="text1"/>
          <w:sz w:val="28"/>
          <w:szCs w:val="28"/>
        </w:rPr>
        <w:t>вл</w:t>
      </w:r>
      <w:proofErr w:type="gramEnd"/>
      <w:r w:rsidRPr="00D961C6">
        <w:rPr>
          <w:rFonts w:ascii="Times New Roman" w:hAnsi="Times New Roman" w:cs="Times New Roman"/>
          <w:color w:val="000000" w:themeColor="text1"/>
          <w:sz w:val="28"/>
          <w:szCs w:val="28"/>
        </w:rPr>
        <w:t>і, посередницькі організації, деякі машинобудівні складальні фірми.</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rPr>
        <w:t>Що стосу</w:t>
      </w:r>
      <w:r w:rsidRPr="00D961C6">
        <w:rPr>
          <w:rFonts w:ascii="Times New Roman" w:hAnsi="Times New Roman" w:cs="Times New Roman"/>
          <w:color w:val="000000" w:themeColor="text1"/>
          <w:sz w:val="28"/>
          <w:szCs w:val="28"/>
          <w:lang w:val="uk-UA"/>
        </w:rPr>
        <w:t>є</w:t>
      </w:r>
      <w:r w:rsidRPr="00D961C6">
        <w:rPr>
          <w:rFonts w:ascii="Times New Roman" w:hAnsi="Times New Roman" w:cs="Times New Roman"/>
          <w:color w:val="000000" w:themeColor="text1"/>
          <w:sz w:val="28"/>
          <w:szCs w:val="28"/>
        </w:rPr>
        <w:t>ться технолог</w:t>
      </w:r>
      <w:r w:rsidRPr="00D961C6">
        <w:rPr>
          <w:rFonts w:ascii="Times New Roman" w:hAnsi="Times New Roman" w:cs="Times New Roman"/>
          <w:color w:val="000000" w:themeColor="text1"/>
          <w:sz w:val="28"/>
          <w:szCs w:val="28"/>
          <w:lang w:val="uk-UA"/>
        </w:rPr>
        <w:t>ії корпорації «4</w:t>
      </w:r>
      <w:r w:rsidRPr="00D961C6">
        <w:rPr>
          <w:rFonts w:ascii="Times New Roman" w:hAnsi="Times New Roman" w:cs="Times New Roman"/>
          <w:color w:val="000000" w:themeColor="text1"/>
          <w:sz w:val="28"/>
          <w:szCs w:val="28"/>
          <w:lang w:val="en-US"/>
        </w:rPr>
        <w:t>Servise</w:t>
      </w:r>
      <w:r w:rsidRPr="00D961C6">
        <w:rPr>
          <w:rFonts w:ascii="Times New Roman" w:hAnsi="Times New Roman" w:cs="Times New Roman"/>
          <w:color w:val="000000" w:themeColor="text1"/>
          <w:sz w:val="28"/>
          <w:szCs w:val="28"/>
          <w:lang w:val="uk-UA"/>
        </w:rPr>
        <w:t xml:space="preserve">», то таємний покупець («таємничий покупець», англ. mystery shopping або mystery shopper) з'явилася, коли ринок товарів і послуг досяг того ступеня насичення, коли якість самого товару чи послуги </w:t>
      </w:r>
      <w:proofErr w:type="gramStart"/>
      <w:r w:rsidRPr="00D961C6">
        <w:rPr>
          <w:rFonts w:ascii="Times New Roman" w:hAnsi="Times New Roman" w:cs="Times New Roman"/>
          <w:color w:val="000000" w:themeColor="text1"/>
          <w:sz w:val="28"/>
          <w:szCs w:val="28"/>
          <w:lang w:val="uk-UA"/>
        </w:rPr>
        <w:t>перестало</w:t>
      </w:r>
      <w:proofErr w:type="gramEnd"/>
      <w:r w:rsidRPr="00D961C6">
        <w:rPr>
          <w:rFonts w:ascii="Times New Roman" w:hAnsi="Times New Roman" w:cs="Times New Roman"/>
          <w:color w:val="000000" w:themeColor="text1"/>
          <w:sz w:val="28"/>
          <w:szCs w:val="28"/>
          <w:lang w:val="uk-UA"/>
        </w:rPr>
        <w:t xml:space="preserve"> бути достатньою конкурентною перевагою. Споживач став більш вимогливий до якості обслуговування при здійсненні покупки. Тому, щоб утримати залучених клієнтів і зробити їх постійними, компанії почали таємно перевіряти роботу співробітників. </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rPr>
      </w:pPr>
      <w:r w:rsidRPr="00D961C6">
        <w:rPr>
          <w:rFonts w:ascii="Times New Roman" w:hAnsi="Times New Roman" w:cs="Times New Roman"/>
          <w:color w:val="000000" w:themeColor="text1"/>
          <w:sz w:val="28"/>
          <w:szCs w:val="28"/>
          <w:lang w:val="uk-UA"/>
        </w:rPr>
        <w:t xml:space="preserve">Використовувати технологію оцінки персоналу методом «Таємний покупець» може будь-яка компанія, бізнес якої залежить від якості обслуговування клієнтів. Зараз цей метод користується найбільшим попитом </w:t>
      </w:r>
      <w:r w:rsidRPr="00D961C6">
        <w:rPr>
          <w:rFonts w:ascii="Times New Roman" w:hAnsi="Times New Roman" w:cs="Times New Roman"/>
          <w:color w:val="000000" w:themeColor="text1"/>
          <w:sz w:val="28"/>
          <w:szCs w:val="28"/>
          <w:lang w:val="uk-UA"/>
        </w:rPr>
        <w:lastRenderedPageBreak/>
        <w:t>у керівників мережевих магазинів косметики, одягу, взуття, побутової</w:t>
      </w:r>
      <w:r w:rsidR="00BE7B99" w:rsidRPr="00D961C6">
        <w:rPr>
          <w:rFonts w:ascii="Times New Roman" w:hAnsi="Times New Roman" w:cs="Times New Roman"/>
          <w:color w:val="000000" w:themeColor="text1"/>
          <w:sz w:val="28"/>
          <w:szCs w:val="28"/>
          <w:lang w:val="uk-UA"/>
        </w:rPr>
        <w:t xml:space="preserve"> техніки, продуктів харчування </w:t>
      </w:r>
      <w:r w:rsidR="00BE7B99" w:rsidRPr="00D961C6">
        <w:rPr>
          <w:rFonts w:ascii="Times New Roman" w:hAnsi="Times New Roman" w:cs="Times New Roman"/>
          <w:color w:val="000000" w:themeColor="text1"/>
          <w:sz w:val="28"/>
          <w:szCs w:val="28"/>
        </w:rPr>
        <w:t>[28].</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Послуга «Mystery Shoppers» дозволяє перевірити і проаналізувати: якість обслуговування клієнтів (виявлення слабких місць, недоліків обслуговування, причин кризи (зниження обсягу продажів, зменшення кількості покупців у магазині) і подальше їх усунення); чесність персоналу як до клієнтів, так щодо керівництва (В керівництва не завжди є можливість повністю контролювати роботу середньої менеджерської ланки, через яке проходять фінансові потоки.</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Наприклад, можна отримати відкат від вигідного постачальника або занизити отриману суму від продажу товару, оформивши лівий документ і поклавши різницю в кишеню); якість роботи різних служб компанії (групи ресепшн, менеджерів з продажу, сервісного відділу); відповідність реалізованої компанією клієнтської політики того іміджу тієї позиції на ринку, яку займає компанія. Великі компанії-виробники надсилають «таємних покупців» у магазини та супермаркети для виявлення лояльності до їх бренду. З'ясовується, рекомендують його покупцям, є чи у продавців достатньо інформації про нього і т. д. Як правило, у таких компаній існує практика преміювання продавців, доброзичливо налаштованих до бренду; положення фірми на ринку та порівняння її з поточними конкурентами у частині роботи з покупцями. Дозволяє порівняти рівень сервісу в своїй компанії і компаніях – конкурентах, виявити свої переваги перед конкурентами, а потім вигідно підкреслити їх. «Mystery Shopping» часто використовується як легальна форма спостереження за конкурентами і партнерами.</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Ефективність наведених тренінгів з персоналом. На основі «Mystery shopping» можна відслідковувати зростання професіоналізму персоналу, розробляти цільові програми тренінгів продажів. </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Проведення дослідження методом «Mystery Shoppers» дозволяє виявити помилки в області якості роботи персоналу, що дозволить </w:t>
      </w:r>
      <w:r w:rsidRPr="00D961C6">
        <w:rPr>
          <w:rFonts w:ascii="Times New Roman" w:hAnsi="Times New Roman" w:cs="Times New Roman"/>
          <w:color w:val="000000" w:themeColor="text1"/>
          <w:sz w:val="28"/>
          <w:szCs w:val="28"/>
          <w:lang w:val="uk-UA"/>
        </w:rPr>
        <w:lastRenderedPageBreak/>
        <w:t>оптимізувати управління персоналом. Співробітники магазину, знаючи, що їх перевіряють, завжди знаходяться в тонусі і намагаються підтримувати обслуговування відвідувачів на належному рівні. Іноді «Mystery shopping» може розглядатися в якості атестаційного заходи, за результатами якого визначається рівень преміювання співробітників (в деяких випадках – і рівень оплати праці). Цей метод дозволяє побудувати систему контролю і мотивації персоналу і, як наслідок цього, підвищити продажу; зовнішню політику; організаційну структуру фірми.</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Метод оцінки «Таємний покупець» - це технологія оцінки персоналу, яка дозволяє оцінити ваших співробітників з точки зору ваших клієнтів. Суть технології в тому, що до вашим реальним клієнтам додається деяка кількість «штучних» клієнтів, які спілкуються з працівниками, роблять покупки, пред'являють претензії і, залишаючись в ролі клієнта, з'ясовують: чи добре працюють продавці, секретарі, інші працівники, що контактують з клієнтами; виконують працівники приписи щодо стилю обслуговування; як співробітники виходять з критичних, небезпечних ситуацій; чесні співробітники компанії; добре вони знають свій товар (або пропоновані ними послуги); прагнуть вони до того, щоб угода відбулася, і що конкретно роблять для цього. </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Дослідження методом «Mystery Shoppers» складається з п'яти етапів: </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1. Підготовчий (розробка плану і стратегії дослідження, розробка анкети дослідження, відпрацювання версій покупців, інструктаж «таємних покупців»). </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2. Польовий (збір інформації). </w:t>
      </w:r>
    </w:p>
    <w:p w:rsidR="00881F52" w:rsidRPr="00D961C6" w:rsidRDefault="002A664D"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3. </w:t>
      </w:r>
      <w:r w:rsidR="00881F52" w:rsidRPr="00D961C6">
        <w:rPr>
          <w:rFonts w:ascii="Times New Roman" w:hAnsi="Times New Roman" w:cs="Times New Roman"/>
          <w:color w:val="000000" w:themeColor="text1"/>
          <w:sz w:val="28"/>
          <w:szCs w:val="28"/>
          <w:lang w:val="uk-UA"/>
        </w:rPr>
        <w:t xml:space="preserve">Аналітичний (обробка і систематизація інформації, первинний аналіз, тобто опис спостережень «таємних покупців», аналітичний звіт). </w:t>
      </w:r>
    </w:p>
    <w:p w:rsidR="002A664D" w:rsidRPr="00D961C6" w:rsidRDefault="00881F52" w:rsidP="002A664D">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 xml:space="preserve">4. </w:t>
      </w:r>
      <w:r w:rsidR="002A664D" w:rsidRPr="00D961C6">
        <w:rPr>
          <w:rFonts w:ascii="Times New Roman" w:hAnsi="Times New Roman" w:cs="Times New Roman"/>
          <w:color w:val="000000" w:themeColor="text1"/>
          <w:sz w:val="28"/>
          <w:szCs w:val="28"/>
          <w:lang w:val="uk-UA"/>
        </w:rPr>
        <w:t xml:space="preserve"> </w:t>
      </w:r>
      <w:r w:rsidRPr="00D961C6">
        <w:rPr>
          <w:rFonts w:ascii="Times New Roman" w:hAnsi="Times New Roman" w:cs="Times New Roman"/>
          <w:color w:val="000000" w:themeColor="text1"/>
          <w:sz w:val="28"/>
          <w:szCs w:val="28"/>
          <w:lang w:val="uk-UA"/>
        </w:rPr>
        <w:t xml:space="preserve">Презентаційний (оформлення звіту, презентація результатів). </w:t>
      </w:r>
    </w:p>
    <w:p w:rsidR="00881F52" w:rsidRPr="00D961C6" w:rsidRDefault="00881F52" w:rsidP="00881F52">
      <w:pPr>
        <w:spacing w:after="0" w:line="360" w:lineRule="auto"/>
        <w:ind w:firstLine="709"/>
        <w:jc w:val="both"/>
        <w:rPr>
          <w:rFonts w:ascii="Times New Roman" w:hAnsi="Times New Roman" w:cs="Times New Roman"/>
          <w:color w:val="000000" w:themeColor="text1"/>
          <w:sz w:val="28"/>
          <w:szCs w:val="28"/>
          <w:lang w:val="uk-UA"/>
        </w:rPr>
      </w:pPr>
      <w:r w:rsidRPr="00D961C6">
        <w:rPr>
          <w:rFonts w:ascii="Times New Roman" w:hAnsi="Times New Roman" w:cs="Times New Roman"/>
          <w:color w:val="000000" w:themeColor="text1"/>
          <w:sz w:val="28"/>
          <w:szCs w:val="28"/>
          <w:lang w:val="uk-UA"/>
        </w:rPr>
        <w:t>5. Формування програми подальших дій (ротація персоналу, створення програми навчання персоналу).</w:t>
      </w:r>
    </w:p>
    <w:p w:rsidR="002A664D"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lastRenderedPageBreak/>
        <w:t>Mystery shopping — метод маркетингового дослідження, завдання якого полягає в аналізі і оцінці якості обслуговування і організації процесу продажів на підставі інформації, отриманої таємним шляхом, несподіванка перевірки.</w:t>
      </w:r>
    </w:p>
    <w:p w:rsidR="002A664D"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Під виглядом клієнта перевіряються компанії. Вони відправляють спеціальні агенти (споттери), які, моделюючи процес покупки товару або отримання послуги, збирають інформацію про дотримання стандартів обслуговування. Візит наноситься інкогніто, і продавець не здогадується про те, що його перевіряють. Кожен споттер має при собі анкету, складену спільно з замовником, яку він повинен заповнити за підсумками спілкування з працівниками магазину. Анкета заповнюється «покупцем» відразу ж після того, як він відвідав магазин (фірму замовника або його конкурента).</w:t>
      </w:r>
    </w:p>
    <w:p w:rsidR="00881F52"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Крім того, таємного покупця можна використовувати і для оцінки вміння персоналу вести діалог по телефону, а також якості інтернет-послуг (під час перевірки зазвичай вимірюється швидкість і інформативність відповідей на запити відвідувачів, залишені на web-сторінці).</w:t>
      </w:r>
    </w:p>
    <w:p w:rsidR="002A664D"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Метод mystery shopping можна застосовувати не тільки для оцінки обслуговування в своїй компанії, але і для порівняння її роботи з конкурентами. Порівнювати можна рівень обслуговування, ціни і т. д.</w:t>
      </w:r>
    </w:p>
    <w:p w:rsidR="002A664D"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Останнім часом багато компаній усвідомили важливість мерчандайзингу. Вдале розташування товару в торговельному залі дозволяє збільшити обсяги продажів у кілька разів, і виробники не шкодують на це грошей. Однак необхідно проконтролювати, наскільки персонал виконує свої</w:t>
      </w:r>
    </w:p>
    <w:p w:rsidR="002A664D" w:rsidRPr="00D961C6" w:rsidRDefault="002A664D" w:rsidP="002A664D">
      <w:pPr>
        <w:spacing w:after="0" w:line="360" w:lineRule="auto"/>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 xml:space="preserve">зобов'язання. </w:t>
      </w:r>
    </w:p>
    <w:p w:rsidR="002A664D"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Таємні покупці оцінюють наявність товару, його розташування в торговому залі, ціну, POS-матеріали і т. д.</w:t>
      </w:r>
    </w:p>
    <w:p w:rsidR="002A664D" w:rsidRPr="00D961C6" w:rsidRDefault="002A664D" w:rsidP="002A664D">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Метод mystery shopping широко використовується в рамках акцій по стимулюванню збуту.</w:t>
      </w:r>
    </w:p>
    <w:p w:rsidR="002A664D" w:rsidRPr="00D961C6" w:rsidRDefault="002A664D"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lastRenderedPageBreak/>
        <w:t>Наприклад, таємний покупець задає продавц</w:t>
      </w:r>
      <w:r w:rsidR="00266102" w:rsidRPr="00D961C6">
        <w:rPr>
          <w:rFonts w:ascii="Times New Roman" w:hAnsi="Times New Roman"/>
          <w:color w:val="000000" w:themeColor="text1"/>
          <w:sz w:val="28"/>
          <w:szCs w:val="28"/>
          <w:lang w:val="uk-UA"/>
        </w:rPr>
        <w:t>ю</w:t>
      </w:r>
      <w:r w:rsidRPr="00D961C6">
        <w:rPr>
          <w:rFonts w:ascii="Times New Roman" w:hAnsi="Times New Roman"/>
          <w:color w:val="000000" w:themeColor="text1"/>
          <w:sz w:val="28"/>
          <w:szCs w:val="28"/>
          <w:lang w:val="uk-UA"/>
        </w:rPr>
        <w:t xml:space="preserve"> питання про наявність товару, не вказуючи</w:t>
      </w:r>
      <w:r w:rsidR="00266102" w:rsidRPr="00D961C6">
        <w:rPr>
          <w:rFonts w:ascii="Times New Roman" w:hAnsi="Times New Roman"/>
          <w:color w:val="000000" w:themeColor="text1"/>
          <w:sz w:val="28"/>
          <w:szCs w:val="28"/>
          <w:lang w:val="uk-UA"/>
        </w:rPr>
        <w:t xml:space="preserve"> </w:t>
      </w:r>
      <w:r w:rsidRPr="00D961C6">
        <w:rPr>
          <w:rFonts w:ascii="Times New Roman" w:hAnsi="Times New Roman"/>
          <w:color w:val="000000" w:themeColor="text1"/>
          <w:sz w:val="28"/>
          <w:szCs w:val="28"/>
          <w:lang w:val="uk-UA"/>
        </w:rPr>
        <w:t xml:space="preserve">конкретну марку, і фіксує, що йому запропонує продавець. </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Цілі програми.</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Оцінка методом «Таємна покупка» може бути корисна як для окремих структурних підрозділів підприємства, так і для позитивної динаміки реалізації ключових бізнес-процесів. Наприклад, для навчального центру це виявлення слабких місць і їх подолання при допомогі спеціальних програм навчання. Результати дослідження за допомогою таємних покупців ясно і недвозначно покажуть, кого і чому треба вчити (етики, методів встановлення</w:t>
      </w:r>
    </w:p>
    <w:p w:rsidR="00266102" w:rsidRPr="00D961C6" w:rsidRDefault="00266102" w:rsidP="00266102">
      <w:pPr>
        <w:spacing w:after="0" w:line="360" w:lineRule="auto"/>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 xml:space="preserve">контакту, вмінню слухати заперечення). З'явиться реальна можливість оперативно визначити ефективність використовуваних програм і необхідність їх коригування. Таємні покупці можуть допомогти не тільки у формуванні тренінгової програми, але і в подальшій досить об'єктивній оцінці її ефективності, якості проведеного навчання персоналу. </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Такимчином, mystery shopping дозволяє ефективно здійснити:</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1. зріз стандартів торговельного поведінки;</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2. перевірку знання асортименту, технічних і якісних характеристик товарів;</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3. оцінку рівня засвоєння і застосування знань по техніці продажів;</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4. оцінку ефективності комунікаційного взаємодії;</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5. оцінку результативності роботи з запереченнями;</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6. виявлення у продавців-консультантів особистого бажання навчатися.</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Вірогідність присутності таємного покупця, а точніше — небажання бути покараним за погане обслуговування перевіряючого, здатне легко і надовго підвищити мотивацію торгового персоналу. Це завдання може бути успішно вирішена шляхом відкритості та своєчасного оприлюднення результатів кращих працівників, які будуть доведені до інших співробітників.</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Оновлена система мотивації здатна:</w:t>
      </w:r>
    </w:p>
    <w:p w:rsidR="00266102" w:rsidRPr="00D961C6" w:rsidRDefault="00266102" w:rsidP="00266102">
      <w:pPr>
        <w:pStyle w:val="a3"/>
        <w:numPr>
          <w:ilvl w:val="0"/>
          <w:numId w:val="6"/>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lastRenderedPageBreak/>
        <w:t>надихнути продавців на поліпшення роботи (зародження духу суперництва між структурними підрозділами за лідерство, бажання опинитися в числі номінантів на призи, заохочення, звання «кращий»);</w:t>
      </w:r>
    </w:p>
    <w:p w:rsidR="00266102" w:rsidRPr="00D961C6" w:rsidRDefault="00266102" w:rsidP="00266102">
      <w:pPr>
        <w:pStyle w:val="a3"/>
        <w:numPr>
          <w:ilvl w:val="0"/>
          <w:numId w:val="6"/>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зацікавити персонал у новому підході до процесу продажу (через оприлюднення одержуваних даних);</w:t>
      </w:r>
    </w:p>
    <w:p w:rsidR="00266102" w:rsidRPr="00D961C6" w:rsidRDefault="00266102" w:rsidP="00266102">
      <w:pPr>
        <w:pStyle w:val="a3"/>
        <w:numPr>
          <w:ilvl w:val="0"/>
          <w:numId w:val="6"/>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стимулювати у кожному бажання змінювати методи роботи, наближаючи їх до більш ефективним;</w:t>
      </w:r>
    </w:p>
    <w:p w:rsidR="00266102" w:rsidRPr="00D961C6" w:rsidRDefault="00266102" w:rsidP="00266102">
      <w:pPr>
        <w:pStyle w:val="a3"/>
        <w:numPr>
          <w:ilvl w:val="0"/>
          <w:numId w:val="6"/>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зібрати інформацію для матеріальної мотивації (бонуси і мінуси до зарплати);</w:t>
      </w:r>
    </w:p>
    <w:p w:rsidR="00FA6BA2" w:rsidRPr="00D961C6" w:rsidRDefault="00266102" w:rsidP="00266102">
      <w:pPr>
        <w:pStyle w:val="a3"/>
        <w:numPr>
          <w:ilvl w:val="0"/>
          <w:numId w:val="6"/>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побороти байдужість.</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Отже, процес використання програми складається з досліджень, а також аналізу результатів і розробки відповідних рекомендацій.</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Підготовка програми проходить у кілька етапів, розглянемо їх більш докладно.</w:t>
      </w:r>
    </w:p>
    <w:p w:rsidR="00266102" w:rsidRPr="00D961C6" w:rsidRDefault="00266102" w:rsidP="00266102">
      <w:pPr>
        <w:pStyle w:val="a3"/>
        <w:numPr>
          <w:ilvl w:val="0"/>
          <w:numId w:val="7"/>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 xml:space="preserve"> Формування критеріїв оцінки торгового персоналу шляхом розробки стандартів якісного обслуговування (спільно з навчальним центром). </w:t>
      </w:r>
    </w:p>
    <w:p w:rsidR="00266102" w:rsidRPr="00D961C6" w:rsidRDefault="00266102" w:rsidP="00BE7B99">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Необхідно, наприклад, визначити, яке обслуговування буде вважатися задовільним, а яке хорошим або відмінним. Недостатньо просто вказати в оціночному бланку: «Гарний зовнішній вигляд», важливо</w:t>
      </w:r>
      <w:r w:rsidR="00BE7B99" w:rsidRPr="00D961C6">
        <w:rPr>
          <w:rFonts w:ascii="Times New Roman" w:hAnsi="Times New Roman"/>
          <w:color w:val="000000" w:themeColor="text1"/>
          <w:sz w:val="28"/>
          <w:szCs w:val="28"/>
          <w:lang w:val="uk-UA"/>
        </w:rPr>
        <w:t xml:space="preserve"> </w:t>
      </w:r>
      <w:r w:rsidRPr="00D961C6">
        <w:rPr>
          <w:rFonts w:ascii="Times New Roman" w:hAnsi="Times New Roman"/>
          <w:color w:val="000000" w:themeColor="text1"/>
          <w:sz w:val="28"/>
          <w:szCs w:val="28"/>
          <w:lang w:val="uk-UA"/>
        </w:rPr>
        <w:t>прописати конкретні чинники — наявність уніформи, її охайність і т. п. Кожному критерію у відповідності з його значимістю присвоюється певна вага.</w:t>
      </w:r>
    </w:p>
    <w:p w:rsidR="00266102" w:rsidRPr="00D961C6" w:rsidRDefault="00266102" w:rsidP="00266102">
      <w:pPr>
        <w:pStyle w:val="a3"/>
        <w:numPr>
          <w:ilvl w:val="0"/>
          <w:numId w:val="7"/>
        </w:numPr>
        <w:spacing w:after="0" w:line="360" w:lineRule="auto"/>
        <w:ind w:left="0"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 xml:space="preserve">Розробка форм звітності та збору інформації. </w:t>
      </w:r>
    </w:p>
    <w:p w:rsidR="00266102" w:rsidRPr="00D961C6" w:rsidRDefault="00266102" w:rsidP="00266102">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Для обробки результатів дослідження розробляється «закриті» питання, тобто передбачають тільки відповіді «так» або «ні», і залишити місце для коментарів агента. Оцінювання проводиться в балах за певними критеріями (краще, якщо шкала має більше п'яти ланок).</w:t>
      </w:r>
    </w:p>
    <w:p w:rsidR="00266102" w:rsidRPr="00D961C6" w:rsidRDefault="00266102" w:rsidP="00984BD9">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 xml:space="preserve">Як правило, у своїх звітах таємні покупці обов'язково повинні представити детальний опис продавців, з якими вони спілкувалися і стенограму бесіди (краще всього, якщо є диктофонний запис). У цьому </w:t>
      </w:r>
      <w:r w:rsidRPr="00D961C6">
        <w:rPr>
          <w:rFonts w:ascii="Times New Roman" w:hAnsi="Times New Roman"/>
          <w:color w:val="000000" w:themeColor="text1"/>
          <w:sz w:val="28"/>
          <w:szCs w:val="28"/>
          <w:lang w:val="uk-UA"/>
        </w:rPr>
        <w:lastRenderedPageBreak/>
        <w:t>випадку можливі заперечення керівників</w:t>
      </w:r>
      <w:r w:rsidR="00984BD9" w:rsidRPr="00D961C6">
        <w:rPr>
          <w:rFonts w:ascii="Times New Roman" w:hAnsi="Times New Roman"/>
          <w:color w:val="000000" w:themeColor="text1"/>
          <w:sz w:val="28"/>
          <w:szCs w:val="28"/>
          <w:lang w:val="uk-UA"/>
        </w:rPr>
        <w:t xml:space="preserve"> </w:t>
      </w:r>
      <w:r w:rsidRPr="00D961C6">
        <w:rPr>
          <w:rFonts w:ascii="Times New Roman" w:hAnsi="Times New Roman"/>
          <w:color w:val="000000" w:themeColor="text1"/>
          <w:sz w:val="28"/>
          <w:szCs w:val="28"/>
          <w:lang w:val="uk-UA"/>
        </w:rPr>
        <w:t>відділів і самих порушників («Цього не було!») будуть аргументовано</w:t>
      </w:r>
      <w:r w:rsidR="00984BD9" w:rsidRPr="00D961C6">
        <w:rPr>
          <w:rFonts w:ascii="Times New Roman" w:hAnsi="Times New Roman"/>
          <w:color w:val="000000" w:themeColor="text1"/>
          <w:sz w:val="28"/>
          <w:szCs w:val="28"/>
          <w:lang w:val="uk-UA"/>
        </w:rPr>
        <w:t xml:space="preserve"> опростовані</w:t>
      </w:r>
      <w:r w:rsidRPr="00D961C6">
        <w:rPr>
          <w:rFonts w:ascii="Times New Roman" w:hAnsi="Times New Roman"/>
          <w:color w:val="000000" w:themeColor="text1"/>
          <w:sz w:val="28"/>
          <w:szCs w:val="28"/>
          <w:lang w:val="uk-UA"/>
        </w:rPr>
        <w:t>.</w:t>
      </w:r>
    </w:p>
    <w:p w:rsidR="00984BD9" w:rsidRPr="00D961C6" w:rsidRDefault="00984BD9" w:rsidP="00984BD9">
      <w:pPr>
        <w:spacing w:after="0" w:line="360" w:lineRule="auto"/>
        <w:ind w:firstLine="709"/>
        <w:jc w:val="both"/>
        <w:rPr>
          <w:rFonts w:ascii="Times New Roman" w:hAnsi="Times New Roman"/>
          <w:color w:val="000000" w:themeColor="text1"/>
          <w:sz w:val="28"/>
          <w:szCs w:val="28"/>
          <w:lang w:val="uk-UA"/>
        </w:rPr>
      </w:pPr>
      <w:r w:rsidRPr="00D961C6">
        <w:rPr>
          <w:rFonts w:ascii="Times New Roman" w:hAnsi="Times New Roman"/>
          <w:color w:val="000000" w:themeColor="text1"/>
          <w:sz w:val="28"/>
          <w:szCs w:val="28"/>
          <w:lang w:val="uk-UA"/>
        </w:rPr>
        <w:t>Згідно із загальними правилами, анкети повинні бути заповнені відразу ж після того, як таємний покупець завершив візит, тоді інформація максимально розгорнута і достовірна. Підведення підсумків проводиться раз на місяць.</w:t>
      </w:r>
    </w:p>
    <w:p w:rsidR="00984BD9" w:rsidRPr="00D961C6" w:rsidRDefault="00984BD9" w:rsidP="00984BD9">
      <w:pPr>
        <w:pStyle w:val="a5"/>
        <w:numPr>
          <w:ilvl w:val="0"/>
          <w:numId w:val="7"/>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 xml:space="preserve"> Планування відвідувань.</w:t>
      </w:r>
    </w:p>
    <w:p w:rsidR="00984BD9" w:rsidRPr="00D961C6" w:rsidRDefault="00984BD9" w:rsidP="00984BD9">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Адресна програма складається на основі географічного  сегментування торгових точок у відповідності з маршрутними листами.</w:t>
      </w:r>
    </w:p>
    <w:p w:rsidR="00984BD9" w:rsidRPr="00D961C6" w:rsidRDefault="00984BD9" w:rsidP="00984BD9">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Розклад візитів підставних покупців повинне збігатися за часом з основною хвилею звичайних споживачів, а також покривати «зони затишшя», щоб оцінити торговий персонал в обох режимах роботи. Виходячи з цих критеріїв, визначається час і місце для відвідування кожного таємного покупця.</w:t>
      </w:r>
    </w:p>
    <w:p w:rsidR="00FA6BA2" w:rsidRPr="00D961C6" w:rsidRDefault="00984BD9" w:rsidP="00984BD9">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Звіти рекомендується збирати щотижня і після їх аналізу передавати необхідну інформацію сприяють підрозділи, а також оприлюднити її раз у місяць у доступному вигляді на порталі компанії і за допомогою тематичних інформаційних листів, щоб співробітники торгових точок бачили динаміку оцінок їх роботи за минулий період.</w:t>
      </w:r>
    </w:p>
    <w:p w:rsidR="00984BD9" w:rsidRPr="00D961C6" w:rsidRDefault="00984BD9" w:rsidP="00984BD9">
      <w:pPr>
        <w:pStyle w:val="a5"/>
        <w:numPr>
          <w:ilvl w:val="0"/>
          <w:numId w:val="7"/>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Формування пакету документів.</w:t>
      </w:r>
    </w:p>
    <w:p w:rsidR="00984BD9" w:rsidRPr="00D961C6" w:rsidRDefault="00984BD9" w:rsidP="00984BD9">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Для того, щоб оцінка (аналіз) роботи персоналу пройшли чітко, злагоджено а також – з метою максимального виключення суб'єктивного фактора, необхідно заздалегідь підготувати ряд документів:</w:t>
      </w:r>
    </w:p>
    <w:p w:rsidR="00984BD9" w:rsidRPr="00D961C6" w:rsidRDefault="00984BD9" w:rsidP="00984BD9">
      <w:pPr>
        <w:pStyle w:val="a5"/>
        <w:numPr>
          <w:ilvl w:val="0"/>
          <w:numId w:val="9"/>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договори на надання послуг (полягає Виконавцем – таємними покупцями);</w:t>
      </w:r>
    </w:p>
    <w:p w:rsidR="00984BD9" w:rsidRPr="00D961C6" w:rsidRDefault="00984BD9" w:rsidP="00984BD9">
      <w:pPr>
        <w:pStyle w:val="a5"/>
        <w:numPr>
          <w:ilvl w:val="0"/>
          <w:numId w:val="9"/>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інструкції для споттерів;</w:t>
      </w:r>
    </w:p>
    <w:p w:rsidR="00984BD9" w:rsidRPr="00D961C6" w:rsidRDefault="00984BD9" w:rsidP="00984BD9">
      <w:pPr>
        <w:pStyle w:val="a5"/>
        <w:numPr>
          <w:ilvl w:val="0"/>
          <w:numId w:val="9"/>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система мотивації торгового персоналу (що дозволяє при необхідності заохотити або покарати);</w:t>
      </w:r>
    </w:p>
    <w:p w:rsidR="00984BD9" w:rsidRPr="00D961C6" w:rsidRDefault="00984BD9" w:rsidP="00984BD9">
      <w:pPr>
        <w:pStyle w:val="a5"/>
        <w:numPr>
          <w:ilvl w:val="0"/>
          <w:numId w:val="9"/>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анкети та чек-листи;</w:t>
      </w:r>
    </w:p>
    <w:p w:rsidR="00984BD9" w:rsidRPr="00D961C6" w:rsidRDefault="00984BD9" w:rsidP="00984BD9">
      <w:pPr>
        <w:pStyle w:val="a5"/>
        <w:numPr>
          <w:ilvl w:val="0"/>
          <w:numId w:val="9"/>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lang w:val="uk-UA"/>
        </w:rPr>
        <w:t>маршрутні листи;</w:t>
      </w:r>
    </w:p>
    <w:p w:rsidR="00984BD9" w:rsidRPr="00D961C6" w:rsidRDefault="00984BD9" w:rsidP="00984BD9">
      <w:pPr>
        <w:pStyle w:val="a5"/>
        <w:numPr>
          <w:ilvl w:val="0"/>
          <w:numId w:val="9"/>
        </w:numPr>
        <w:spacing w:before="0" w:beforeAutospacing="0" w:after="0" w:afterAutospacing="0" w:line="360" w:lineRule="auto"/>
        <w:ind w:left="0" w:firstLine="709"/>
        <w:jc w:val="both"/>
        <w:rPr>
          <w:color w:val="000000" w:themeColor="text1"/>
          <w:sz w:val="28"/>
          <w:szCs w:val="28"/>
          <w:lang w:val="uk-UA"/>
        </w:rPr>
      </w:pPr>
      <w:r w:rsidRPr="00D961C6">
        <w:rPr>
          <w:color w:val="000000" w:themeColor="text1"/>
          <w:sz w:val="28"/>
          <w:szCs w:val="28"/>
          <w:shd w:val="clear" w:color="auto" w:fill="FFFFFF"/>
        </w:rPr>
        <w:lastRenderedPageBreak/>
        <w:t>бланки отчетов.</w:t>
      </w:r>
    </w:p>
    <w:p w:rsidR="00984BD9" w:rsidRPr="00D961C6" w:rsidRDefault="00984BD9" w:rsidP="00984BD9">
      <w:pPr>
        <w:pStyle w:val="a5"/>
        <w:spacing w:before="0" w:beforeAutospacing="0" w:after="0" w:afterAutospacing="0" w:line="360" w:lineRule="auto"/>
        <w:ind w:firstLine="709"/>
        <w:jc w:val="both"/>
        <w:rPr>
          <w:color w:val="000000" w:themeColor="text1"/>
          <w:sz w:val="28"/>
          <w:szCs w:val="28"/>
          <w:shd w:val="clear" w:color="auto" w:fill="FFFFFF"/>
          <w:lang w:val="uk-UA"/>
        </w:rPr>
      </w:pPr>
      <w:r w:rsidRPr="00D961C6">
        <w:rPr>
          <w:color w:val="000000" w:themeColor="text1"/>
          <w:sz w:val="28"/>
          <w:szCs w:val="28"/>
          <w:shd w:val="clear" w:color="auto" w:fill="FFFFFF"/>
          <w:lang w:val="uk-UA"/>
        </w:rPr>
        <w:t>Таким чином, рішення, які компанії беруть після використання mystery shopping, можуть бути як комплексними, так і локальними. Важливо, щоб результати не залишилися без уваги. Проведення дослідження методом «Mystery Shoppers» дозволяє виявити помилки в області якості роботи персоналу, що дозволить оптимізувати управління персоналом.</w:t>
      </w:r>
      <w:r w:rsidR="004B7F88" w:rsidRPr="00D961C6">
        <w:rPr>
          <w:color w:val="000000" w:themeColor="text1"/>
          <w:sz w:val="28"/>
          <w:szCs w:val="28"/>
          <w:shd w:val="clear" w:color="auto" w:fill="FFFFFF"/>
          <w:lang w:val="uk-UA"/>
        </w:rPr>
        <w:t xml:space="preserve"> Технологія «Mystery Shoppers» корпорації «4</w:t>
      </w:r>
      <w:r w:rsidR="004B7F88" w:rsidRPr="00D961C6">
        <w:rPr>
          <w:color w:val="000000" w:themeColor="text1"/>
          <w:sz w:val="28"/>
          <w:szCs w:val="28"/>
          <w:shd w:val="clear" w:color="auto" w:fill="FFFFFF"/>
          <w:lang w:val="en-US"/>
        </w:rPr>
        <w:t>Servise</w:t>
      </w:r>
      <w:r w:rsidR="004B7F88" w:rsidRPr="00D961C6">
        <w:rPr>
          <w:color w:val="000000" w:themeColor="text1"/>
          <w:sz w:val="28"/>
          <w:szCs w:val="28"/>
          <w:shd w:val="clear" w:color="auto" w:fill="FFFFFF"/>
          <w:lang w:val="uk-UA"/>
        </w:rPr>
        <w:t>» активно розвивається на території України.</w:t>
      </w:r>
    </w:p>
    <w:p w:rsidR="004B7F88" w:rsidRPr="00D961C6" w:rsidRDefault="004B7F88">
      <w:pPr>
        <w:rPr>
          <w:rFonts w:ascii="Times New Roman" w:eastAsia="Times New Roman" w:hAnsi="Times New Roman" w:cs="Times New Roman"/>
          <w:color w:val="000000" w:themeColor="text1"/>
          <w:sz w:val="28"/>
          <w:szCs w:val="28"/>
          <w:lang w:val="uk-UA" w:eastAsia="ru-RU"/>
        </w:rPr>
      </w:pPr>
      <w:r w:rsidRPr="00D961C6">
        <w:rPr>
          <w:color w:val="000000" w:themeColor="text1"/>
          <w:sz w:val="28"/>
          <w:szCs w:val="28"/>
          <w:lang w:val="uk-UA"/>
        </w:rPr>
        <w:br w:type="page"/>
      </w:r>
    </w:p>
    <w:p w:rsidR="004B7F88" w:rsidRPr="00D961C6" w:rsidRDefault="004B7F88" w:rsidP="004B7F88">
      <w:pPr>
        <w:jc w:val="center"/>
        <w:rPr>
          <w:rFonts w:ascii="Times New Roman" w:hAnsi="Times New Roman"/>
          <w:b/>
          <w:color w:val="000000" w:themeColor="text1"/>
          <w:sz w:val="28"/>
          <w:szCs w:val="28"/>
          <w:lang w:val="uk-UA"/>
        </w:rPr>
      </w:pPr>
      <w:r w:rsidRPr="00D961C6">
        <w:rPr>
          <w:rFonts w:ascii="Times New Roman" w:eastAsia="Calibri" w:hAnsi="Times New Roman" w:cs="Times New Roman"/>
          <w:b/>
          <w:color w:val="000000" w:themeColor="text1"/>
          <w:sz w:val="28"/>
          <w:szCs w:val="28"/>
          <w:lang w:val="uk-UA"/>
        </w:rPr>
        <w:lastRenderedPageBreak/>
        <w:t>РОЗДІЛ 3. НАПРЯМИ ПІДВИЩЕННЯ ЕФЕКТИВНОСТІ КОРПОРАТИВНО-ІНФОРМАЦІЙНОЇ СИСТЕМИ</w:t>
      </w:r>
    </w:p>
    <w:p w:rsidR="004B7F88" w:rsidRPr="00D961C6" w:rsidRDefault="004B7F88" w:rsidP="004B7F88">
      <w:pPr>
        <w:jc w:val="center"/>
        <w:rPr>
          <w:rFonts w:ascii="Times New Roman" w:hAnsi="Times New Roman"/>
          <w:b/>
          <w:color w:val="000000" w:themeColor="text1"/>
          <w:sz w:val="28"/>
          <w:szCs w:val="28"/>
          <w:lang w:val="uk-UA"/>
        </w:rPr>
      </w:pPr>
    </w:p>
    <w:p w:rsidR="004B7F88" w:rsidRPr="00D961C6" w:rsidRDefault="004B7F88" w:rsidP="004B7F88">
      <w:pPr>
        <w:jc w:val="center"/>
        <w:rPr>
          <w:rFonts w:ascii="Times New Roman" w:eastAsia="Calibri" w:hAnsi="Times New Roman" w:cs="Times New Roman"/>
          <w:b/>
          <w:color w:val="000000" w:themeColor="text1"/>
          <w:sz w:val="28"/>
          <w:szCs w:val="28"/>
          <w:lang w:val="uk-UA"/>
        </w:rPr>
      </w:pPr>
    </w:p>
    <w:p w:rsidR="004B7F88" w:rsidRPr="00D961C6" w:rsidRDefault="004B7F88"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Сучасна економіка, з її конкуренцією, що постійно посилюється, вимагає від керівників та менеджерів підприємств, фірм та асоціацій постійного підвищення ефективності використання економічного потенціалу, оптимальних форм господарювання, досягнення найкращих результатів при найменших затратах праці і коштів</w:t>
      </w:r>
      <w:r w:rsidR="00515955">
        <w:rPr>
          <w:color w:val="000000" w:themeColor="text1"/>
          <w:sz w:val="28"/>
          <w:szCs w:val="28"/>
          <w:lang w:val="uk-UA"/>
        </w:rPr>
        <w:t xml:space="preserve"> </w:t>
      </w:r>
      <w:r w:rsidR="00515955" w:rsidRPr="00721C00">
        <w:rPr>
          <w:color w:val="000000" w:themeColor="text1"/>
          <w:sz w:val="28"/>
          <w:szCs w:val="28"/>
          <w:shd w:val="clear" w:color="auto" w:fill="FFFFFF"/>
          <w:lang w:val="uk-UA"/>
        </w:rPr>
        <w:t>[</w:t>
      </w:r>
      <w:r w:rsidR="00515955">
        <w:rPr>
          <w:color w:val="000000" w:themeColor="text1"/>
          <w:sz w:val="28"/>
          <w:szCs w:val="28"/>
          <w:shd w:val="clear" w:color="auto" w:fill="FFFFFF"/>
          <w:lang w:val="uk-UA"/>
        </w:rPr>
        <w:t>45</w:t>
      </w:r>
      <w:r w:rsidR="00515955" w:rsidRPr="00721C00">
        <w:rPr>
          <w:color w:val="000000" w:themeColor="text1"/>
          <w:sz w:val="28"/>
          <w:szCs w:val="28"/>
          <w:shd w:val="clear" w:color="auto" w:fill="FFFFFF"/>
          <w:lang w:val="uk-UA"/>
        </w:rPr>
        <w:t>]</w:t>
      </w:r>
      <w:r w:rsidRPr="00D961C6">
        <w:rPr>
          <w:color w:val="000000" w:themeColor="text1"/>
          <w:sz w:val="28"/>
          <w:szCs w:val="28"/>
          <w:lang w:val="uk-UA"/>
        </w:rPr>
        <w:t xml:space="preserve">. </w:t>
      </w:r>
    </w:p>
    <w:p w:rsidR="004176DC" w:rsidRPr="00710D0D" w:rsidRDefault="004176DC" w:rsidP="00710D0D">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Нині практично в усіх сферах продуктивної діяльності людини простежуються такі тенденції: збільшення кількості споживачів продукції та її виробників; збільшуються вимоги до підвищення якості продукції та зниження її собівартості; необхідність оптимального управління матеріальними, інформаційними та фінансовими потоками тощо. </w:t>
      </w:r>
      <w:r w:rsidRPr="00D961C6">
        <w:rPr>
          <w:color w:val="000000" w:themeColor="text1"/>
          <w:sz w:val="28"/>
          <w:szCs w:val="28"/>
        </w:rPr>
        <w:t xml:space="preserve">Зазначені тенденції призводять до кризових ситуацій в управлінні організацією – не дають змоги ефективно управляти організацією в цілому та її ресурсами зокрема. Це зумовлює розроблення сучасних концепцій управління організацією, швидке реагування на зміну ситуації, що в </w:t>
      </w:r>
      <w:proofErr w:type="gramStart"/>
      <w:r w:rsidRPr="00D961C6">
        <w:rPr>
          <w:color w:val="000000" w:themeColor="text1"/>
          <w:sz w:val="28"/>
          <w:szCs w:val="28"/>
        </w:rPr>
        <w:t>свою</w:t>
      </w:r>
      <w:proofErr w:type="gramEnd"/>
      <w:r w:rsidRPr="00D961C6">
        <w:rPr>
          <w:color w:val="000000" w:themeColor="text1"/>
          <w:sz w:val="28"/>
          <w:szCs w:val="28"/>
        </w:rPr>
        <w:t xml:space="preserve"> чергу, не </w:t>
      </w:r>
      <w:r w:rsidRPr="00710D0D">
        <w:rPr>
          <w:color w:val="000000" w:themeColor="text1"/>
          <w:sz w:val="28"/>
          <w:szCs w:val="28"/>
        </w:rPr>
        <w:t>можливе без точної, вичерпної інформації про стан виробничих, фінансових й інших її ресурсів.</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lang w:val="uk-UA"/>
        </w:rPr>
        <w:t xml:space="preserve">При прийнятті рішення про застосування на підприємстві </w:t>
      </w:r>
      <w:r>
        <w:rPr>
          <w:color w:val="000000"/>
          <w:sz w:val="28"/>
          <w:szCs w:val="28"/>
          <w:lang w:val="uk-UA"/>
        </w:rPr>
        <w:t xml:space="preserve">корпоративної </w:t>
      </w:r>
      <w:r w:rsidRPr="00710D0D">
        <w:rPr>
          <w:color w:val="000000"/>
          <w:sz w:val="28"/>
          <w:szCs w:val="28"/>
          <w:lang w:val="uk-UA"/>
        </w:rPr>
        <w:t xml:space="preserve">інформаційної системи, велику увагу слід приділити процесу її впровадження. Проблематика впровадження </w:t>
      </w:r>
      <w:r>
        <w:rPr>
          <w:color w:val="000000"/>
          <w:sz w:val="28"/>
          <w:szCs w:val="28"/>
          <w:lang w:val="uk-UA"/>
        </w:rPr>
        <w:t>К</w:t>
      </w:r>
      <w:r w:rsidRPr="00710D0D">
        <w:rPr>
          <w:color w:val="000000"/>
          <w:sz w:val="28"/>
          <w:szCs w:val="28"/>
          <w:lang w:val="uk-UA"/>
        </w:rPr>
        <w:t>ІС полягає в вирішення низки питань</w:t>
      </w:r>
      <w:r w:rsidR="00515955">
        <w:rPr>
          <w:color w:val="000000"/>
          <w:sz w:val="28"/>
          <w:szCs w:val="28"/>
          <w:lang w:val="uk-UA"/>
        </w:rPr>
        <w:t xml:space="preserve"> </w:t>
      </w:r>
      <w:r w:rsidR="00515955" w:rsidRPr="00721C00">
        <w:rPr>
          <w:color w:val="000000" w:themeColor="text1"/>
          <w:sz w:val="28"/>
          <w:szCs w:val="28"/>
          <w:shd w:val="clear" w:color="auto" w:fill="FFFFFF"/>
          <w:lang w:val="uk-UA"/>
        </w:rPr>
        <w:t>[</w:t>
      </w:r>
      <w:r w:rsidR="00515955">
        <w:rPr>
          <w:color w:val="000000" w:themeColor="text1"/>
          <w:sz w:val="28"/>
          <w:szCs w:val="28"/>
          <w:shd w:val="clear" w:color="auto" w:fill="FFFFFF"/>
          <w:lang w:val="uk-UA"/>
        </w:rPr>
        <w:t>46</w:t>
      </w:r>
      <w:r w:rsidR="00515955" w:rsidRPr="00721C00">
        <w:rPr>
          <w:color w:val="000000" w:themeColor="text1"/>
          <w:sz w:val="28"/>
          <w:szCs w:val="28"/>
          <w:shd w:val="clear" w:color="auto" w:fill="FFFFFF"/>
          <w:lang w:val="uk-UA"/>
        </w:rPr>
        <w:t>].</w:t>
      </w:r>
      <w:r w:rsidRPr="00710D0D">
        <w:rPr>
          <w:color w:val="000000"/>
          <w:sz w:val="28"/>
          <w:szCs w:val="28"/>
          <w:lang w:val="uk-UA"/>
        </w:rPr>
        <w:t xml:space="preserve"> </w:t>
      </w:r>
      <w:r w:rsidRPr="00710D0D">
        <w:rPr>
          <w:color w:val="000000"/>
          <w:sz w:val="28"/>
          <w:szCs w:val="28"/>
        </w:rPr>
        <w:t> </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1. Для вирішення яких управлінських (виробничих) задач потрібна</w:t>
      </w:r>
      <w:proofErr w:type="gramStart"/>
      <w:r w:rsidRPr="00710D0D">
        <w:rPr>
          <w:color w:val="000000"/>
          <w:sz w:val="28"/>
          <w:szCs w:val="28"/>
        </w:rPr>
        <w:t xml:space="preserve"> </w:t>
      </w:r>
      <w:r>
        <w:rPr>
          <w:color w:val="000000"/>
          <w:sz w:val="28"/>
          <w:szCs w:val="28"/>
          <w:lang w:val="uk-UA"/>
        </w:rPr>
        <w:t>К</w:t>
      </w:r>
      <w:proofErr w:type="gramEnd"/>
      <w:r w:rsidRPr="00710D0D">
        <w:rPr>
          <w:color w:val="000000"/>
          <w:sz w:val="28"/>
          <w:szCs w:val="28"/>
        </w:rPr>
        <w:t>ІС? Як ми визначатимемо, чи справляється вона з покладеними на неї функціями?</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Як ми оцінюватимемо економічну ефективність від впровадження?</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lastRenderedPageBreak/>
        <w:t>Повинно зазначити, що дотепер не існує жодного універсального математичного підходу до оцінки економічної ефективності проектів впровадження</w:t>
      </w:r>
      <w:proofErr w:type="gramStart"/>
      <w:r w:rsidRPr="00710D0D">
        <w:rPr>
          <w:color w:val="000000"/>
          <w:sz w:val="28"/>
          <w:szCs w:val="28"/>
        </w:rPr>
        <w:t xml:space="preserve"> </w:t>
      </w:r>
      <w:r>
        <w:rPr>
          <w:color w:val="000000"/>
          <w:sz w:val="28"/>
          <w:szCs w:val="28"/>
          <w:lang w:val="uk-UA"/>
        </w:rPr>
        <w:t>К</w:t>
      </w:r>
      <w:proofErr w:type="gramEnd"/>
      <w:r w:rsidRPr="00710D0D">
        <w:rPr>
          <w:color w:val="000000"/>
          <w:sz w:val="28"/>
          <w:szCs w:val="28"/>
        </w:rPr>
        <w:t xml:space="preserve">ІС. Основна проблема оцінки полягає у тому, що </w:t>
      </w:r>
      <w:r>
        <w:rPr>
          <w:color w:val="000000"/>
          <w:sz w:val="28"/>
          <w:szCs w:val="28"/>
          <w:lang w:val="uk-UA"/>
        </w:rPr>
        <w:t>К</w:t>
      </w:r>
      <w:r w:rsidRPr="00710D0D">
        <w:rPr>
          <w:color w:val="000000"/>
          <w:sz w:val="28"/>
          <w:szCs w:val="28"/>
        </w:rPr>
        <w:t xml:space="preserve">ІС не здатна напряму вплинути на фінансово-економічні показники, а може лише вчасно надавати потрібну інформацію керівникам і, тим самим, забезпечувати високу якість управлінських </w:t>
      </w:r>
      <w:proofErr w:type="gramStart"/>
      <w:r w:rsidRPr="00710D0D">
        <w:rPr>
          <w:color w:val="000000"/>
          <w:sz w:val="28"/>
          <w:szCs w:val="28"/>
        </w:rPr>
        <w:t>р</w:t>
      </w:r>
      <w:proofErr w:type="gramEnd"/>
      <w:r w:rsidRPr="00710D0D">
        <w:rPr>
          <w:color w:val="000000"/>
          <w:sz w:val="28"/>
          <w:szCs w:val="28"/>
        </w:rPr>
        <w:t xml:space="preserve">ішень. А вірні і актуальні </w:t>
      </w:r>
      <w:proofErr w:type="gramStart"/>
      <w:r w:rsidRPr="00710D0D">
        <w:rPr>
          <w:color w:val="000000"/>
          <w:sz w:val="28"/>
          <w:szCs w:val="28"/>
        </w:rPr>
        <w:t>р</w:t>
      </w:r>
      <w:proofErr w:type="gramEnd"/>
      <w:r w:rsidRPr="00710D0D">
        <w:rPr>
          <w:color w:val="000000"/>
          <w:sz w:val="28"/>
          <w:szCs w:val="28"/>
        </w:rPr>
        <w:t>ішення, у свою чергу, є основною будь-якого економічного підйому і збільшення конкурентоспроможності.</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2. Які нові бізнес-процеси необхідно впровадити, а які реорганізувати для того, щоб віддача від використання</w:t>
      </w:r>
      <w:proofErr w:type="gramStart"/>
      <w:r w:rsidRPr="00710D0D">
        <w:rPr>
          <w:color w:val="000000"/>
          <w:sz w:val="28"/>
          <w:szCs w:val="28"/>
        </w:rPr>
        <w:t xml:space="preserve"> </w:t>
      </w:r>
      <w:r w:rsidR="0024051F">
        <w:rPr>
          <w:color w:val="000000"/>
          <w:sz w:val="28"/>
          <w:szCs w:val="28"/>
          <w:lang w:val="uk-UA"/>
        </w:rPr>
        <w:t>К</w:t>
      </w:r>
      <w:proofErr w:type="gramEnd"/>
      <w:r w:rsidRPr="00710D0D">
        <w:rPr>
          <w:color w:val="000000"/>
          <w:sz w:val="28"/>
          <w:szCs w:val="28"/>
        </w:rPr>
        <w:t>ІС була максимальною?</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3. За якими правилами здійснюватиметься управління інформаційними потоками </w:t>
      </w:r>
      <w:proofErr w:type="gramStart"/>
      <w:r w:rsidRPr="00710D0D">
        <w:rPr>
          <w:color w:val="000000"/>
          <w:sz w:val="28"/>
          <w:szCs w:val="28"/>
        </w:rPr>
        <w:t>в</w:t>
      </w:r>
      <w:proofErr w:type="gramEnd"/>
      <w:r w:rsidRPr="00710D0D">
        <w:rPr>
          <w:color w:val="000000"/>
          <w:sz w:val="28"/>
          <w:szCs w:val="28"/>
        </w:rPr>
        <w:t xml:space="preserve"> </w:t>
      </w:r>
      <w:proofErr w:type="gramStart"/>
      <w:r w:rsidRPr="00710D0D">
        <w:rPr>
          <w:color w:val="000000"/>
          <w:sz w:val="28"/>
          <w:szCs w:val="28"/>
        </w:rPr>
        <w:t>новому</w:t>
      </w:r>
      <w:proofErr w:type="gramEnd"/>
      <w:r w:rsidRPr="00710D0D">
        <w:rPr>
          <w:color w:val="000000"/>
          <w:sz w:val="28"/>
          <w:szCs w:val="28"/>
        </w:rPr>
        <w:t xml:space="preserve"> режимі?</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4. Який програмний комплекс придбавати: вітчизняний або зарубіжний? Чи варто інвестувати кошти в багатофункціональне і дороге </w:t>
      </w:r>
      <w:proofErr w:type="gramStart"/>
      <w:r w:rsidRPr="00710D0D">
        <w:rPr>
          <w:color w:val="000000"/>
          <w:sz w:val="28"/>
          <w:szCs w:val="28"/>
        </w:rPr>
        <w:t>р</w:t>
      </w:r>
      <w:proofErr w:type="gramEnd"/>
      <w:r w:rsidRPr="00710D0D">
        <w:rPr>
          <w:color w:val="000000"/>
          <w:sz w:val="28"/>
          <w:szCs w:val="28"/>
        </w:rPr>
        <w:t>ішення, або поки можна обійтися компромісним варіантом?</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5. Що робити із старими програмами обробки інформації і управління БД: інтегрувати з новими </w:t>
      </w:r>
      <w:proofErr w:type="gramStart"/>
      <w:r w:rsidRPr="00710D0D">
        <w:rPr>
          <w:color w:val="000000"/>
          <w:sz w:val="28"/>
          <w:szCs w:val="28"/>
        </w:rPr>
        <w:t>р</w:t>
      </w:r>
      <w:proofErr w:type="gramEnd"/>
      <w:r w:rsidRPr="00710D0D">
        <w:rPr>
          <w:color w:val="000000"/>
          <w:sz w:val="28"/>
          <w:szCs w:val="28"/>
        </w:rPr>
        <w:t>ішенням або знищувати?</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Додатково</w:t>
      </w:r>
      <w:r w:rsidR="0024051F">
        <w:rPr>
          <w:color w:val="000000"/>
          <w:sz w:val="28"/>
          <w:szCs w:val="28"/>
          <w:lang w:val="uk-UA"/>
        </w:rPr>
        <w:t xml:space="preserve"> треба звернути</w:t>
      </w:r>
      <w:r w:rsidRPr="00710D0D">
        <w:rPr>
          <w:color w:val="000000"/>
          <w:sz w:val="28"/>
          <w:szCs w:val="28"/>
        </w:rPr>
        <w:t xml:space="preserve"> увагу на той факт, що будь-який програмний комплекс може оцінюватися тільки відносно конкретної задачі і жодним чином не сам по собі</w:t>
      </w:r>
      <w:r w:rsidR="00515955">
        <w:rPr>
          <w:color w:val="000000"/>
          <w:sz w:val="28"/>
          <w:szCs w:val="28"/>
        </w:rPr>
        <w:t xml:space="preserve"> </w:t>
      </w:r>
      <w:r w:rsidR="00515955" w:rsidRPr="00721C00">
        <w:rPr>
          <w:color w:val="000000" w:themeColor="text1"/>
          <w:sz w:val="28"/>
          <w:szCs w:val="28"/>
          <w:shd w:val="clear" w:color="auto" w:fill="FFFFFF"/>
          <w:lang w:val="uk-UA"/>
        </w:rPr>
        <w:t>[</w:t>
      </w:r>
      <w:r w:rsidR="00515955">
        <w:rPr>
          <w:color w:val="000000" w:themeColor="text1"/>
          <w:sz w:val="28"/>
          <w:szCs w:val="28"/>
          <w:shd w:val="clear" w:color="auto" w:fill="FFFFFF"/>
          <w:lang w:val="uk-UA"/>
        </w:rPr>
        <w:t>47</w:t>
      </w:r>
      <w:r w:rsidR="00515955" w:rsidRPr="00721C00">
        <w:rPr>
          <w:color w:val="000000" w:themeColor="text1"/>
          <w:sz w:val="28"/>
          <w:szCs w:val="28"/>
          <w:shd w:val="clear" w:color="auto" w:fill="FFFFFF"/>
          <w:lang w:val="uk-UA"/>
        </w:rPr>
        <w:t>]</w:t>
      </w:r>
      <w:r w:rsidRPr="00710D0D">
        <w:rPr>
          <w:color w:val="000000"/>
          <w:sz w:val="28"/>
          <w:szCs w:val="28"/>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Дотепер багато керівників серйозно помиляються, однобоко оцінюючи проблематику впровадження </w:t>
      </w:r>
      <w:r w:rsidR="0024051F">
        <w:rPr>
          <w:color w:val="000000"/>
          <w:sz w:val="28"/>
          <w:szCs w:val="28"/>
          <w:lang w:val="uk-UA"/>
        </w:rPr>
        <w:t>К</w:t>
      </w:r>
      <w:r w:rsidRPr="00710D0D">
        <w:rPr>
          <w:color w:val="000000"/>
          <w:sz w:val="28"/>
          <w:szCs w:val="28"/>
        </w:rPr>
        <w:t xml:space="preserve">ІС. Важливо чітко усвідомлювати, що програмне </w:t>
      </w:r>
      <w:proofErr w:type="gramStart"/>
      <w:r w:rsidRPr="00710D0D">
        <w:rPr>
          <w:color w:val="000000"/>
          <w:sz w:val="28"/>
          <w:szCs w:val="28"/>
        </w:rPr>
        <w:t>р</w:t>
      </w:r>
      <w:proofErr w:type="gramEnd"/>
      <w:r w:rsidRPr="00710D0D">
        <w:rPr>
          <w:color w:val="000000"/>
          <w:sz w:val="28"/>
          <w:szCs w:val="28"/>
        </w:rPr>
        <w:t xml:space="preserve">ішення є лише однією частиною майбутньої системи і робота по його конфігурації і настройці - це завжди необхідна, найвідповідальніша і ризикована частина проекту. Поза сумнівом, у </w:t>
      </w:r>
      <w:proofErr w:type="gramStart"/>
      <w:r w:rsidRPr="00710D0D">
        <w:rPr>
          <w:color w:val="000000"/>
          <w:sz w:val="28"/>
          <w:szCs w:val="28"/>
        </w:rPr>
        <w:t>кожного</w:t>
      </w:r>
      <w:proofErr w:type="gramEnd"/>
      <w:r w:rsidRPr="00710D0D">
        <w:rPr>
          <w:color w:val="000000"/>
          <w:sz w:val="28"/>
          <w:szCs w:val="28"/>
        </w:rPr>
        <w:t xml:space="preserve"> серйозного розробника (постачальника) є кваліфіковані фахівці в цій області, здатні успішно реалізувати необхідну конфігурацію. Побудова </w:t>
      </w:r>
      <w:r w:rsidR="0024051F">
        <w:rPr>
          <w:color w:val="000000"/>
          <w:sz w:val="28"/>
          <w:szCs w:val="28"/>
          <w:lang w:val="uk-UA"/>
        </w:rPr>
        <w:t>К</w:t>
      </w:r>
      <w:r w:rsidRPr="00710D0D">
        <w:rPr>
          <w:color w:val="000000"/>
          <w:sz w:val="28"/>
          <w:szCs w:val="28"/>
        </w:rPr>
        <w:t xml:space="preserve">ІС - це серйозна зміна структури </w:t>
      </w:r>
      <w:proofErr w:type="gramStart"/>
      <w:r w:rsidRPr="00710D0D">
        <w:rPr>
          <w:color w:val="000000"/>
          <w:sz w:val="28"/>
          <w:szCs w:val="28"/>
        </w:rPr>
        <w:t>п</w:t>
      </w:r>
      <w:proofErr w:type="gramEnd"/>
      <w:r w:rsidRPr="00710D0D">
        <w:rPr>
          <w:color w:val="000000"/>
          <w:sz w:val="28"/>
          <w:szCs w:val="28"/>
        </w:rPr>
        <w:t xml:space="preserve">ідприємства, і обійтися без перепроектування окремих бізнес-процесів неможливо (хоча б внаслідок того, що </w:t>
      </w:r>
      <w:r w:rsidR="0024051F">
        <w:rPr>
          <w:color w:val="000000"/>
          <w:sz w:val="28"/>
          <w:szCs w:val="28"/>
          <w:lang w:val="uk-UA"/>
        </w:rPr>
        <w:t>К</w:t>
      </w:r>
      <w:r w:rsidRPr="00710D0D">
        <w:rPr>
          <w:color w:val="000000"/>
          <w:sz w:val="28"/>
          <w:szCs w:val="28"/>
        </w:rPr>
        <w:t>ІС сама по собі має на увазі впровадження нових правил архівації і обробки інформації).</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lastRenderedPageBreak/>
        <w:t xml:space="preserve">Програмні комплекси, призначені для впровадження як базис інформаційних систем, володіють однією загальною </w:t>
      </w:r>
      <w:proofErr w:type="gramStart"/>
      <w:r w:rsidRPr="00710D0D">
        <w:rPr>
          <w:color w:val="000000"/>
          <w:sz w:val="28"/>
          <w:szCs w:val="28"/>
        </w:rPr>
        <w:t>характерною</w:t>
      </w:r>
      <w:proofErr w:type="gramEnd"/>
      <w:r w:rsidRPr="00710D0D">
        <w:rPr>
          <w:color w:val="000000"/>
          <w:sz w:val="28"/>
          <w:szCs w:val="28"/>
        </w:rPr>
        <w:t xml:space="preserve"> властивістю: вони складні для оперативного ознайомлення. Ця проблема обумовлена наступними чинниками</w:t>
      </w:r>
      <w:r w:rsidR="00515955">
        <w:rPr>
          <w:color w:val="000000"/>
          <w:sz w:val="28"/>
          <w:szCs w:val="28"/>
        </w:rPr>
        <w:t xml:space="preserve"> </w:t>
      </w:r>
      <w:r w:rsidR="00515955" w:rsidRPr="00721C00">
        <w:rPr>
          <w:color w:val="000000" w:themeColor="text1"/>
          <w:sz w:val="28"/>
          <w:szCs w:val="28"/>
          <w:shd w:val="clear" w:color="auto" w:fill="FFFFFF"/>
          <w:lang w:val="uk-UA"/>
        </w:rPr>
        <w:t>[</w:t>
      </w:r>
      <w:r w:rsidR="00515955">
        <w:rPr>
          <w:color w:val="000000" w:themeColor="text1"/>
          <w:sz w:val="28"/>
          <w:szCs w:val="28"/>
          <w:shd w:val="clear" w:color="auto" w:fill="FFFFFF"/>
          <w:lang w:val="uk-UA"/>
        </w:rPr>
        <w:t>48</w:t>
      </w:r>
      <w:r w:rsidR="00515955" w:rsidRPr="00721C00">
        <w:rPr>
          <w:color w:val="000000" w:themeColor="text1"/>
          <w:sz w:val="28"/>
          <w:szCs w:val="28"/>
          <w:shd w:val="clear" w:color="auto" w:fill="FFFFFF"/>
          <w:lang w:val="uk-UA"/>
        </w:rPr>
        <w:t>]</w:t>
      </w:r>
      <w:r w:rsidRPr="00710D0D">
        <w:rPr>
          <w:color w:val="000000"/>
          <w:sz w:val="28"/>
          <w:szCs w:val="28"/>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складність не тільки внутрішніх механізмів роботи, але і спостережуваної функціональної структури;</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великий набі</w:t>
      </w:r>
      <w:proofErr w:type="gramStart"/>
      <w:r w:rsidRPr="00710D0D">
        <w:rPr>
          <w:color w:val="000000"/>
          <w:sz w:val="28"/>
          <w:szCs w:val="28"/>
        </w:rPr>
        <w:t>р</w:t>
      </w:r>
      <w:proofErr w:type="gramEnd"/>
      <w:r w:rsidRPr="00710D0D">
        <w:rPr>
          <w:color w:val="000000"/>
          <w:sz w:val="28"/>
          <w:szCs w:val="28"/>
        </w:rPr>
        <w:t xml:space="preserve"> специфічних інструментів для різних областей менеджменту.</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 наявність </w:t>
      </w:r>
      <w:proofErr w:type="gramStart"/>
      <w:r w:rsidRPr="00710D0D">
        <w:rPr>
          <w:color w:val="000000"/>
          <w:sz w:val="28"/>
          <w:szCs w:val="28"/>
        </w:rPr>
        <w:t>спец</w:t>
      </w:r>
      <w:proofErr w:type="gramEnd"/>
      <w:r w:rsidRPr="00710D0D">
        <w:rPr>
          <w:color w:val="000000"/>
          <w:sz w:val="28"/>
          <w:szCs w:val="28"/>
        </w:rPr>
        <w:t>іальної термінології, великої кількості стандартів і псевдостандартів інформаційного менеджменту (дуже часто загальні концепції називають стандартами або взагалі орієнтуються на "стандарти", що є частиною маркетингової політики деяких розробників).</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 доступність </w:t>
      </w:r>
      <w:proofErr w:type="gramStart"/>
      <w:r w:rsidRPr="00710D0D">
        <w:rPr>
          <w:color w:val="000000"/>
          <w:sz w:val="28"/>
          <w:szCs w:val="28"/>
        </w:rPr>
        <w:t>матер</w:t>
      </w:r>
      <w:proofErr w:type="gramEnd"/>
      <w:r w:rsidRPr="00710D0D">
        <w:rPr>
          <w:color w:val="000000"/>
          <w:sz w:val="28"/>
          <w:szCs w:val="28"/>
        </w:rPr>
        <w:t>іалів виключно рекламного характеру, фактична відсутність опису реального досвіду використання програмного комплексу і істинної статистики впроваджень.</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Як приклад нижче приведені п'ять стандартних тез розробників програмних комплексів</w:t>
      </w:r>
      <w:r w:rsidR="00C02B01">
        <w:rPr>
          <w:color w:val="000000"/>
          <w:sz w:val="28"/>
          <w:szCs w:val="28"/>
        </w:rPr>
        <w:t xml:space="preserve"> </w:t>
      </w:r>
      <w:r w:rsidR="00C02B01" w:rsidRPr="00721C00">
        <w:rPr>
          <w:color w:val="000000" w:themeColor="text1"/>
          <w:sz w:val="28"/>
          <w:szCs w:val="28"/>
          <w:shd w:val="clear" w:color="auto" w:fill="FFFFFF"/>
          <w:lang w:val="uk-UA"/>
        </w:rPr>
        <w:t>[</w:t>
      </w:r>
      <w:r w:rsidR="00C02B01">
        <w:rPr>
          <w:color w:val="000000" w:themeColor="text1"/>
          <w:sz w:val="28"/>
          <w:szCs w:val="28"/>
          <w:shd w:val="clear" w:color="auto" w:fill="FFFFFF"/>
          <w:lang w:val="uk-UA"/>
        </w:rPr>
        <w:t>49</w:t>
      </w:r>
      <w:r w:rsidR="00C02B01" w:rsidRPr="00721C00">
        <w:rPr>
          <w:color w:val="000000" w:themeColor="text1"/>
          <w:sz w:val="28"/>
          <w:szCs w:val="28"/>
          <w:shd w:val="clear" w:color="auto" w:fill="FFFFFF"/>
          <w:lang w:val="uk-UA"/>
        </w:rPr>
        <w:t>]</w:t>
      </w:r>
      <w:r w:rsidRPr="00710D0D">
        <w:rPr>
          <w:color w:val="000000"/>
          <w:sz w:val="28"/>
          <w:szCs w:val="28"/>
        </w:rPr>
        <w:t xml:space="preserve">, а </w:t>
      </w:r>
      <w:proofErr w:type="gramStart"/>
      <w:r w:rsidRPr="00710D0D">
        <w:rPr>
          <w:color w:val="000000"/>
          <w:sz w:val="28"/>
          <w:szCs w:val="28"/>
        </w:rPr>
        <w:t>п</w:t>
      </w:r>
      <w:proofErr w:type="gramEnd"/>
      <w:r w:rsidRPr="00710D0D">
        <w:rPr>
          <w:color w:val="000000"/>
          <w:sz w:val="28"/>
          <w:szCs w:val="28"/>
        </w:rPr>
        <w:t>ід ними розташоване їх трактування, що більш відповідає дійсності або більшою мірою відображає інформаційний зміст.</w:t>
      </w:r>
    </w:p>
    <w:p w:rsidR="00710D0D" w:rsidRPr="0024051F"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rPr>
        <w:t xml:space="preserve">- </w:t>
      </w:r>
      <w:r w:rsidR="0024051F">
        <w:rPr>
          <w:color w:val="000000"/>
          <w:sz w:val="28"/>
          <w:szCs w:val="28"/>
          <w:lang w:val="uk-UA"/>
        </w:rPr>
        <w:t>«</w:t>
      </w:r>
      <w:r w:rsidRPr="00710D0D">
        <w:rPr>
          <w:color w:val="000000"/>
          <w:sz w:val="28"/>
          <w:szCs w:val="28"/>
        </w:rPr>
        <w:t>Наша система відповідає вимогам ERP-стандарту (класу)</w:t>
      </w:r>
      <w:r w:rsidR="0024051F">
        <w:rPr>
          <w:color w:val="000000"/>
          <w:sz w:val="28"/>
          <w:szCs w:val="28"/>
          <w:lang w:val="uk-UA"/>
        </w:rPr>
        <w:t>»</w:t>
      </w:r>
    </w:p>
    <w:p w:rsidR="00710D0D" w:rsidRPr="00547B65"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547B65">
        <w:rPr>
          <w:color w:val="000000"/>
          <w:sz w:val="28"/>
          <w:szCs w:val="28"/>
          <w:lang w:val="uk-UA"/>
        </w:rPr>
        <w:t xml:space="preserve">Програмне забезпечення містить функціональність, яка дозволяє його використовувати для побудови комплексних інформаційних систем, що включають підтримку більшості напрямів бізнесу (як мінімум: управління фінансами, управління виробництвом і запасами і управління обслуговуванням клієнтів). Відразу необхідно уточнити, що </w:t>
      </w:r>
      <w:r w:rsidRPr="00710D0D">
        <w:rPr>
          <w:color w:val="000000"/>
          <w:sz w:val="28"/>
          <w:szCs w:val="28"/>
        </w:rPr>
        <w:t>ERP</w:t>
      </w:r>
      <w:r w:rsidRPr="00547B65">
        <w:rPr>
          <w:color w:val="000000"/>
          <w:sz w:val="28"/>
          <w:szCs w:val="28"/>
          <w:lang w:val="uk-UA"/>
        </w:rPr>
        <w:t>-стандарту (</w:t>
      </w:r>
      <w:r w:rsidRPr="00710D0D">
        <w:rPr>
          <w:color w:val="000000"/>
          <w:sz w:val="28"/>
          <w:szCs w:val="28"/>
        </w:rPr>
        <w:t>Enterprise</w:t>
      </w:r>
      <w:r w:rsidRPr="00547B65">
        <w:rPr>
          <w:color w:val="000000"/>
          <w:sz w:val="28"/>
          <w:szCs w:val="28"/>
          <w:lang w:val="uk-UA"/>
        </w:rPr>
        <w:t xml:space="preserve"> </w:t>
      </w:r>
      <w:r w:rsidRPr="00710D0D">
        <w:rPr>
          <w:color w:val="000000"/>
          <w:sz w:val="28"/>
          <w:szCs w:val="28"/>
        </w:rPr>
        <w:t>Resource</w:t>
      </w:r>
      <w:r w:rsidRPr="00547B65">
        <w:rPr>
          <w:color w:val="000000"/>
          <w:sz w:val="28"/>
          <w:szCs w:val="28"/>
          <w:lang w:val="uk-UA"/>
        </w:rPr>
        <w:t xml:space="preserve"> </w:t>
      </w:r>
      <w:r w:rsidRPr="00710D0D">
        <w:rPr>
          <w:color w:val="000000"/>
          <w:sz w:val="28"/>
          <w:szCs w:val="28"/>
        </w:rPr>
        <w:t>Planning</w:t>
      </w:r>
      <w:r w:rsidRPr="00547B65">
        <w:rPr>
          <w:color w:val="000000"/>
          <w:sz w:val="28"/>
          <w:szCs w:val="28"/>
          <w:lang w:val="uk-UA"/>
        </w:rPr>
        <w:t>) просто не існує, і він відноситься до маркетингових понять.</w:t>
      </w:r>
    </w:p>
    <w:p w:rsidR="00710D0D" w:rsidRPr="0024051F"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rPr>
        <w:t xml:space="preserve">- </w:t>
      </w:r>
      <w:r w:rsidR="0024051F">
        <w:rPr>
          <w:color w:val="000000"/>
          <w:sz w:val="28"/>
          <w:szCs w:val="28"/>
          <w:lang w:val="uk-UA"/>
        </w:rPr>
        <w:t>«</w:t>
      </w:r>
      <w:r w:rsidRPr="00710D0D">
        <w:rPr>
          <w:color w:val="000000"/>
          <w:sz w:val="28"/>
          <w:szCs w:val="28"/>
        </w:rPr>
        <w:t>Наша система відповідає вимогам стандарту MRPII</w:t>
      </w:r>
      <w:r w:rsidR="0024051F">
        <w:rPr>
          <w:color w:val="000000"/>
          <w:sz w:val="28"/>
          <w:szCs w:val="28"/>
          <w:lang w:val="uk-UA"/>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547B65">
        <w:rPr>
          <w:color w:val="000000"/>
          <w:sz w:val="28"/>
          <w:szCs w:val="28"/>
          <w:lang w:val="uk-UA"/>
        </w:rPr>
        <w:t xml:space="preserve">На відміну від </w:t>
      </w:r>
      <w:r w:rsidRPr="00710D0D">
        <w:rPr>
          <w:color w:val="000000"/>
          <w:sz w:val="28"/>
          <w:szCs w:val="28"/>
        </w:rPr>
        <w:t>ERP</w:t>
      </w:r>
      <w:r w:rsidRPr="00547B65">
        <w:rPr>
          <w:color w:val="000000"/>
          <w:sz w:val="28"/>
          <w:szCs w:val="28"/>
          <w:lang w:val="uk-UA"/>
        </w:rPr>
        <w:t xml:space="preserve">, </w:t>
      </w:r>
      <w:r w:rsidRPr="00710D0D">
        <w:rPr>
          <w:color w:val="000000"/>
          <w:sz w:val="28"/>
          <w:szCs w:val="28"/>
        </w:rPr>
        <w:t>MRPII</w:t>
      </w:r>
      <w:r w:rsidRPr="00547B65">
        <w:rPr>
          <w:color w:val="000000"/>
          <w:sz w:val="28"/>
          <w:szCs w:val="28"/>
          <w:lang w:val="uk-UA"/>
        </w:rPr>
        <w:t xml:space="preserve"> в деякому розумінні є стандартом. Якщо виражатися точно, то </w:t>
      </w:r>
      <w:r w:rsidRPr="00710D0D">
        <w:rPr>
          <w:color w:val="000000"/>
          <w:sz w:val="28"/>
          <w:szCs w:val="28"/>
        </w:rPr>
        <w:t>MRPII</w:t>
      </w:r>
      <w:r w:rsidRPr="00547B65">
        <w:rPr>
          <w:color w:val="000000"/>
          <w:sz w:val="28"/>
          <w:szCs w:val="28"/>
          <w:lang w:val="uk-UA"/>
        </w:rPr>
        <w:t xml:space="preserve"> (</w:t>
      </w:r>
      <w:r w:rsidRPr="00710D0D">
        <w:rPr>
          <w:color w:val="000000"/>
          <w:sz w:val="28"/>
          <w:szCs w:val="28"/>
        </w:rPr>
        <w:t>Manufactory</w:t>
      </w:r>
      <w:r w:rsidRPr="00547B65">
        <w:rPr>
          <w:color w:val="000000"/>
          <w:sz w:val="28"/>
          <w:szCs w:val="28"/>
          <w:lang w:val="uk-UA"/>
        </w:rPr>
        <w:t xml:space="preserve"> </w:t>
      </w:r>
      <w:r w:rsidRPr="00710D0D">
        <w:rPr>
          <w:color w:val="000000"/>
          <w:sz w:val="28"/>
          <w:szCs w:val="28"/>
        </w:rPr>
        <w:t>Resource</w:t>
      </w:r>
      <w:r w:rsidRPr="00547B65">
        <w:rPr>
          <w:color w:val="000000"/>
          <w:sz w:val="28"/>
          <w:szCs w:val="28"/>
          <w:lang w:val="uk-UA"/>
        </w:rPr>
        <w:t xml:space="preserve"> </w:t>
      </w:r>
      <w:r w:rsidRPr="00710D0D">
        <w:rPr>
          <w:color w:val="000000"/>
          <w:sz w:val="28"/>
          <w:szCs w:val="28"/>
        </w:rPr>
        <w:t>Planning</w:t>
      </w:r>
      <w:r w:rsidRPr="00547B65">
        <w:rPr>
          <w:color w:val="000000"/>
          <w:sz w:val="28"/>
          <w:szCs w:val="28"/>
          <w:lang w:val="uk-UA"/>
        </w:rPr>
        <w:t xml:space="preserve">) - це концепція </w:t>
      </w:r>
      <w:r w:rsidRPr="00547B65">
        <w:rPr>
          <w:color w:val="000000"/>
          <w:sz w:val="28"/>
          <w:szCs w:val="28"/>
          <w:lang w:val="uk-UA"/>
        </w:rPr>
        <w:lastRenderedPageBreak/>
        <w:t>управління виробництвом і запасами, остання її редакція (</w:t>
      </w:r>
      <w:r w:rsidRPr="00710D0D">
        <w:rPr>
          <w:color w:val="000000"/>
          <w:sz w:val="28"/>
          <w:szCs w:val="28"/>
        </w:rPr>
        <w:t>MRPII</w:t>
      </w:r>
      <w:r w:rsidRPr="00547B65">
        <w:rPr>
          <w:color w:val="000000"/>
          <w:sz w:val="28"/>
          <w:szCs w:val="28"/>
          <w:lang w:val="uk-UA"/>
        </w:rPr>
        <w:t xml:space="preserve"> </w:t>
      </w:r>
      <w:r w:rsidRPr="00710D0D">
        <w:rPr>
          <w:color w:val="000000"/>
          <w:sz w:val="28"/>
          <w:szCs w:val="28"/>
        </w:rPr>
        <w:t>Standard</w:t>
      </w:r>
      <w:r w:rsidRPr="00547B65">
        <w:rPr>
          <w:color w:val="000000"/>
          <w:sz w:val="28"/>
          <w:szCs w:val="28"/>
          <w:lang w:val="uk-UA"/>
        </w:rPr>
        <w:t xml:space="preserve"> </w:t>
      </w:r>
      <w:r w:rsidRPr="00710D0D">
        <w:rPr>
          <w:color w:val="000000"/>
          <w:sz w:val="28"/>
          <w:szCs w:val="28"/>
        </w:rPr>
        <w:t>System</w:t>
      </w:r>
      <w:r w:rsidRPr="00547B65">
        <w:rPr>
          <w:color w:val="000000"/>
          <w:sz w:val="28"/>
          <w:szCs w:val="28"/>
          <w:lang w:val="uk-UA"/>
        </w:rPr>
        <w:t xml:space="preserve">) була опублікована в 1989 р. американською асоціацією управління виробничими ресурсами </w:t>
      </w:r>
      <w:r w:rsidRPr="00710D0D">
        <w:rPr>
          <w:color w:val="000000"/>
          <w:sz w:val="28"/>
          <w:szCs w:val="28"/>
        </w:rPr>
        <w:t>APICS</w:t>
      </w:r>
      <w:r w:rsidRPr="00547B65">
        <w:rPr>
          <w:color w:val="000000"/>
          <w:sz w:val="28"/>
          <w:szCs w:val="28"/>
          <w:lang w:val="uk-UA"/>
        </w:rPr>
        <w:t xml:space="preserve">. </w:t>
      </w:r>
      <w:r w:rsidRPr="00710D0D">
        <w:rPr>
          <w:color w:val="000000"/>
          <w:sz w:val="28"/>
          <w:szCs w:val="28"/>
        </w:rPr>
        <w:t xml:space="preserve">Слід зазначити, що концепція MRPII є методологією менеджменту, а не софтверним поняттям, не дивлячись на те, що можливість її застосування на крупних </w:t>
      </w:r>
      <w:proofErr w:type="gramStart"/>
      <w:r w:rsidRPr="00710D0D">
        <w:rPr>
          <w:color w:val="000000"/>
          <w:sz w:val="28"/>
          <w:szCs w:val="28"/>
        </w:rPr>
        <w:t>п</w:t>
      </w:r>
      <w:proofErr w:type="gramEnd"/>
      <w:r w:rsidRPr="00710D0D">
        <w:rPr>
          <w:color w:val="000000"/>
          <w:sz w:val="28"/>
          <w:szCs w:val="28"/>
        </w:rPr>
        <w:t>ідприємствах стала реальністю з прогресом у області інформаційних технологій.</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Отже, приналежність </w:t>
      </w:r>
      <w:proofErr w:type="gramStart"/>
      <w:r w:rsidRPr="00710D0D">
        <w:rPr>
          <w:color w:val="000000"/>
          <w:sz w:val="28"/>
          <w:szCs w:val="28"/>
        </w:rPr>
        <w:t>р</w:t>
      </w:r>
      <w:proofErr w:type="gramEnd"/>
      <w:r w:rsidRPr="00710D0D">
        <w:rPr>
          <w:color w:val="000000"/>
          <w:sz w:val="28"/>
          <w:szCs w:val="28"/>
        </w:rPr>
        <w:t>ішення до класу MRPII повинна означати функціональну підтримку програмним забезпеченням виконання наступного циклу:</w:t>
      </w:r>
      <w:r w:rsidR="0024051F">
        <w:rPr>
          <w:color w:val="000000"/>
          <w:sz w:val="28"/>
          <w:szCs w:val="28"/>
          <w:lang w:val="uk-UA"/>
        </w:rPr>
        <w:t xml:space="preserve"> «</w:t>
      </w:r>
      <w:r w:rsidRPr="00710D0D">
        <w:rPr>
          <w:color w:val="000000"/>
          <w:sz w:val="28"/>
          <w:szCs w:val="28"/>
        </w:rPr>
        <w:t>планування замовлень - планування потреби в сировині і матеріалах - планування виробничих ресурсів - контроль над виконанням виробничої програми - зворотний зв'язок</w:t>
      </w:r>
      <w:r w:rsidR="0024051F">
        <w:rPr>
          <w:color w:val="000000"/>
          <w:sz w:val="28"/>
          <w:szCs w:val="28"/>
          <w:lang w:val="uk-UA"/>
        </w:rPr>
        <w:t>»</w:t>
      </w:r>
      <w:r w:rsidRPr="00710D0D">
        <w:rPr>
          <w:color w:val="000000"/>
          <w:sz w:val="28"/>
          <w:szCs w:val="28"/>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Як показує досвід, розробники говорять про відповідність програмного комплексу вимогам MRPII, коли існує яка-небудь можливість планування виробничих ресурсів, а не тільки в тих випадках, коли </w:t>
      </w:r>
      <w:proofErr w:type="gramStart"/>
      <w:r w:rsidRPr="00710D0D">
        <w:rPr>
          <w:color w:val="000000"/>
          <w:sz w:val="28"/>
          <w:szCs w:val="28"/>
        </w:rPr>
        <w:t>п</w:t>
      </w:r>
      <w:proofErr w:type="gramEnd"/>
      <w:r w:rsidRPr="00710D0D">
        <w:rPr>
          <w:color w:val="000000"/>
          <w:sz w:val="28"/>
          <w:szCs w:val="28"/>
        </w:rPr>
        <w:t xml:space="preserve">ідтримується весь цикл. В першу чергу це </w:t>
      </w:r>
      <w:proofErr w:type="gramStart"/>
      <w:r w:rsidRPr="00710D0D">
        <w:rPr>
          <w:color w:val="000000"/>
          <w:sz w:val="28"/>
          <w:szCs w:val="28"/>
        </w:rPr>
        <w:t>торкається</w:t>
      </w:r>
      <w:proofErr w:type="gramEnd"/>
      <w:r w:rsidRPr="00710D0D">
        <w:rPr>
          <w:color w:val="000000"/>
          <w:sz w:val="28"/>
          <w:szCs w:val="28"/>
        </w:rPr>
        <w:t xml:space="preserve"> вітчизняних софтверних компаній.</w:t>
      </w:r>
    </w:p>
    <w:p w:rsidR="00710D0D" w:rsidRPr="0024051F"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rPr>
        <w:t xml:space="preserve">- </w:t>
      </w:r>
      <w:r w:rsidR="0024051F">
        <w:rPr>
          <w:color w:val="000000"/>
          <w:sz w:val="28"/>
          <w:szCs w:val="28"/>
          <w:lang w:val="uk-UA"/>
        </w:rPr>
        <w:t>«</w:t>
      </w:r>
      <w:r w:rsidRPr="00710D0D">
        <w:rPr>
          <w:color w:val="000000"/>
          <w:sz w:val="28"/>
          <w:szCs w:val="28"/>
        </w:rPr>
        <w:t xml:space="preserve">Наша система є системою управління, а не системою </w:t>
      </w:r>
      <w:proofErr w:type="gramStart"/>
      <w:r w:rsidRPr="00710D0D">
        <w:rPr>
          <w:color w:val="000000"/>
          <w:sz w:val="28"/>
          <w:szCs w:val="28"/>
        </w:rPr>
        <w:t>обл</w:t>
      </w:r>
      <w:proofErr w:type="gramEnd"/>
      <w:r w:rsidRPr="00710D0D">
        <w:rPr>
          <w:color w:val="000000"/>
          <w:sz w:val="28"/>
          <w:szCs w:val="28"/>
        </w:rPr>
        <w:t>іку</w:t>
      </w:r>
      <w:r w:rsidR="0024051F">
        <w:rPr>
          <w:color w:val="000000"/>
          <w:sz w:val="28"/>
          <w:szCs w:val="28"/>
          <w:lang w:val="uk-UA"/>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Одне з самих спірних тверджень. По-перше, програмне забезпечення, як ми вже говорили, не є системою в рамках </w:t>
      </w:r>
      <w:proofErr w:type="gramStart"/>
      <w:r w:rsidRPr="00710D0D">
        <w:rPr>
          <w:color w:val="000000"/>
          <w:sz w:val="28"/>
          <w:szCs w:val="28"/>
        </w:rPr>
        <w:t>п</w:t>
      </w:r>
      <w:proofErr w:type="gramEnd"/>
      <w:r w:rsidRPr="00710D0D">
        <w:rPr>
          <w:color w:val="000000"/>
          <w:sz w:val="28"/>
          <w:szCs w:val="28"/>
        </w:rPr>
        <w:t>ідприємства. І навіть на базі самого потужного програмного комплексу цілком можна побудувати систему, яка автоматизуватиме тільки бухгалтерський облік.</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Якщо дивитися глибше, потрібно відзначити, що основним управляючим чинником є процедура ухвалення </w:t>
      </w:r>
      <w:proofErr w:type="gramStart"/>
      <w:r w:rsidRPr="00710D0D">
        <w:rPr>
          <w:color w:val="000000"/>
          <w:sz w:val="28"/>
          <w:szCs w:val="28"/>
        </w:rPr>
        <w:t>р</w:t>
      </w:r>
      <w:proofErr w:type="gramEnd"/>
      <w:r w:rsidRPr="00710D0D">
        <w:rPr>
          <w:color w:val="000000"/>
          <w:sz w:val="28"/>
          <w:szCs w:val="28"/>
        </w:rPr>
        <w:t>ішення, на підставі результату якою здійснюється вплив на систему (підприємство)</w:t>
      </w:r>
      <w:r w:rsidR="00C02B01" w:rsidRPr="00C02B01">
        <w:rPr>
          <w:color w:val="000000" w:themeColor="text1"/>
          <w:sz w:val="28"/>
          <w:szCs w:val="28"/>
          <w:shd w:val="clear" w:color="auto" w:fill="FFFFFF"/>
          <w:lang w:val="uk-UA"/>
        </w:rPr>
        <w:t xml:space="preserve"> </w:t>
      </w:r>
      <w:r w:rsidR="00C02B01" w:rsidRPr="00721C00">
        <w:rPr>
          <w:color w:val="000000" w:themeColor="text1"/>
          <w:sz w:val="28"/>
          <w:szCs w:val="28"/>
          <w:shd w:val="clear" w:color="auto" w:fill="FFFFFF"/>
          <w:lang w:val="uk-UA"/>
        </w:rPr>
        <w:t>[</w:t>
      </w:r>
      <w:r w:rsidR="00C02B01">
        <w:rPr>
          <w:color w:val="000000" w:themeColor="text1"/>
          <w:sz w:val="28"/>
          <w:szCs w:val="28"/>
          <w:shd w:val="clear" w:color="auto" w:fill="FFFFFF"/>
          <w:lang w:val="uk-UA"/>
        </w:rPr>
        <w:t>50</w:t>
      </w:r>
      <w:r w:rsidR="00C02B01" w:rsidRPr="00721C00">
        <w:rPr>
          <w:color w:val="000000" w:themeColor="text1"/>
          <w:sz w:val="28"/>
          <w:szCs w:val="28"/>
          <w:shd w:val="clear" w:color="auto" w:fill="FFFFFF"/>
          <w:lang w:val="uk-UA"/>
        </w:rPr>
        <w:t>].</w:t>
      </w:r>
      <w:r w:rsidRPr="00710D0D">
        <w:rPr>
          <w:color w:val="000000"/>
          <w:sz w:val="28"/>
          <w:szCs w:val="28"/>
        </w:rPr>
        <w:t xml:space="preserve"> </w:t>
      </w:r>
      <w:r w:rsidR="0024051F">
        <w:rPr>
          <w:color w:val="000000"/>
          <w:sz w:val="28"/>
          <w:szCs w:val="28"/>
          <w:lang w:val="uk-UA"/>
        </w:rPr>
        <w:t>К</w:t>
      </w:r>
      <w:r w:rsidRPr="00710D0D">
        <w:rPr>
          <w:color w:val="000000"/>
          <w:sz w:val="28"/>
          <w:szCs w:val="28"/>
        </w:rPr>
        <w:t xml:space="preserve">ІС сама по собі рішень не ухвалює, але, будучи ефективно настроєною, здатна поставляти інформацію керівнику в тому ракурсі, який найбільш підходить для ухвалення конкретного рішення. Вся інформація (і планова, і фактична), яку формує система у вигляді звітів, складається на основі </w:t>
      </w:r>
      <w:proofErr w:type="gramStart"/>
      <w:r w:rsidRPr="00710D0D">
        <w:rPr>
          <w:color w:val="000000"/>
          <w:sz w:val="28"/>
          <w:szCs w:val="28"/>
        </w:rPr>
        <w:t>обл</w:t>
      </w:r>
      <w:proofErr w:type="gramEnd"/>
      <w:r w:rsidRPr="00710D0D">
        <w:rPr>
          <w:color w:val="000000"/>
          <w:sz w:val="28"/>
          <w:szCs w:val="28"/>
        </w:rPr>
        <w:t xml:space="preserve">ікових даних, тому говорити про різницю між </w:t>
      </w:r>
      <w:r w:rsidR="0024051F">
        <w:rPr>
          <w:color w:val="000000"/>
          <w:sz w:val="28"/>
          <w:szCs w:val="28"/>
          <w:lang w:val="uk-UA"/>
        </w:rPr>
        <w:t>«</w:t>
      </w:r>
      <w:r w:rsidRPr="00710D0D">
        <w:rPr>
          <w:color w:val="000000"/>
          <w:sz w:val="28"/>
          <w:szCs w:val="28"/>
        </w:rPr>
        <w:t>системами обліку</w:t>
      </w:r>
      <w:r w:rsidR="0024051F">
        <w:rPr>
          <w:color w:val="000000"/>
          <w:sz w:val="28"/>
          <w:szCs w:val="28"/>
          <w:lang w:val="uk-UA"/>
        </w:rPr>
        <w:t>»</w:t>
      </w:r>
      <w:r w:rsidRPr="00710D0D">
        <w:rPr>
          <w:color w:val="000000"/>
          <w:sz w:val="28"/>
          <w:szCs w:val="28"/>
        </w:rPr>
        <w:t xml:space="preserve"> і </w:t>
      </w:r>
      <w:r w:rsidR="0024051F">
        <w:rPr>
          <w:color w:val="000000"/>
          <w:sz w:val="28"/>
          <w:szCs w:val="28"/>
          <w:lang w:val="uk-UA"/>
        </w:rPr>
        <w:t>«</w:t>
      </w:r>
      <w:r w:rsidRPr="00710D0D">
        <w:rPr>
          <w:color w:val="000000"/>
          <w:sz w:val="28"/>
          <w:szCs w:val="28"/>
        </w:rPr>
        <w:t>системами управління</w:t>
      </w:r>
      <w:r w:rsidR="0024051F">
        <w:rPr>
          <w:color w:val="000000"/>
          <w:sz w:val="28"/>
          <w:szCs w:val="28"/>
          <w:lang w:val="uk-UA"/>
        </w:rPr>
        <w:t xml:space="preserve">» </w:t>
      </w:r>
      <w:r w:rsidRPr="00710D0D">
        <w:rPr>
          <w:color w:val="000000"/>
          <w:sz w:val="28"/>
          <w:szCs w:val="28"/>
        </w:rPr>
        <w:t>просто недоречно.</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lastRenderedPageBreak/>
        <w:t xml:space="preserve">Що стосується використання на практиці самого твердження, то звичайно програмні комплекси вважаються управлінськими, якщо в них реалізована функціональність для </w:t>
      </w:r>
      <w:proofErr w:type="gramStart"/>
      <w:r w:rsidRPr="00710D0D">
        <w:rPr>
          <w:color w:val="000000"/>
          <w:sz w:val="28"/>
          <w:szCs w:val="28"/>
        </w:rPr>
        <w:t>п</w:t>
      </w:r>
      <w:proofErr w:type="gramEnd"/>
      <w:r w:rsidRPr="00710D0D">
        <w:rPr>
          <w:color w:val="000000"/>
          <w:sz w:val="28"/>
          <w:szCs w:val="28"/>
        </w:rPr>
        <w:t xml:space="preserve">ідтримки ітеративної процедури </w:t>
      </w:r>
      <w:r w:rsidR="0024051F">
        <w:rPr>
          <w:color w:val="000000"/>
          <w:sz w:val="28"/>
          <w:szCs w:val="28"/>
          <w:lang w:val="uk-UA"/>
        </w:rPr>
        <w:t>«</w:t>
      </w:r>
      <w:r w:rsidRPr="00710D0D">
        <w:rPr>
          <w:color w:val="000000"/>
          <w:sz w:val="28"/>
          <w:szCs w:val="28"/>
        </w:rPr>
        <w:t>планування - контроль - аналіз відхилень - зворотний зв'язок</w:t>
      </w:r>
      <w:r w:rsidR="0024051F">
        <w:rPr>
          <w:color w:val="000000"/>
          <w:sz w:val="28"/>
          <w:szCs w:val="28"/>
          <w:lang w:val="uk-UA"/>
        </w:rPr>
        <w:t>»</w:t>
      </w:r>
      <w:r w:rsidR="00C02B01">
        <w:rPr>
          <w:color w:val="000000"/>
          <w:sz w:val="28"/>
          <w:szCs w:val="28"/>
          <w:lang w:val="uk-UA"/>
        </w:rPr>
        <w:t xml:space="preserve"> </w:t>
      </w:r>
      <w:r w:rsidR="00C02B01" w:rsidRPr="00721C00">
        <w:rPr>
          <w:color w:val="000000" w:themeColor="text1"/>
          <w:sz w:val="28"/>
          <w:szCs w:val="28"/>
          <w:shd w:val="clear" w:color="auto" w:fill="FFFFFF"/>
          <w:lang w:val="uk-UA"/>
        </w:rPr>
        <w:t>[</w:t>
      </w:r>
      <w:r w:rsidR="00C02B01">
        <w:rPr>
          <w:color w:val="000000" w:themeColor="text1"/>
          <w:sz w:val="28"/>
          <w:szCs w:val="28"/>
          <w:shd w:val="clear" w:color="auto" w:fill="FFFFFF"/>
          <w:lang w:val="uk-UA"/>
        </w:rPr>
        <w:t>51</w:t>
      </w:r>
      <w:r w:rsidR="00C02B01" w:rsidRPr="00721C00">
        <w:rPr>
          <w:color w:val="000000" w:themeColor="text1"/>
          <w:sz w:val="28"/>
          <w:szCs w:val="28"/>
          <w:shd w:val="clear" w:color="auto" w:fill="FFFFFF"/>
          <w:lang w:val="uk-UA"/>
        </w:rPr>
        <w:t>]</w:t>
      </w:r>
      <w:r w:rsidRPr="00710D0D">
        <w:rPr>
          <w:color w:val="000000"/>
          <w:sz w:val="28"/>
          <w:szCs w:val="28"/>
        </w:rPr>
        <w:t>.</w:t>
      </w:r>
    </w:p>
    <w:p w:rsidR="00710D0D" w:rsidRPr="0024051F"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rPr>
        <w:t xml:space="preserve">- </w:t>
      </w:r>
      <w:r w:rsidR="0024051F">
        <w:rPr>
          <w:color w:val="000000"/>
          <w:sz w:val="28"/>
          <w:szCs w:val="28"/>
          <w:lang w:val="uk-UA"/>
        </w:rPr>
        <w:t>«</w:t>
      </w:r>
      <w:r w:rsidRPr="00710D0D">
        <w:rPr>
          <w:color w:val="000000"/>
          <w:sz w:val="28"/>
          <w:szCs w:val="28"/>
        </w:rPr>
        <w:t xml:space="preserve">Наша система має багаторічний досвід успішних впроваджень на Заході і володіє найбільшим набором галузевих </w:t>
      </w:r>
      <w:proofErr w:type="gramStart"/>
      <w:r w:rsidRPr="00710D0D">
        <w:rPr>
          <w:color w:val="000000"/>
          <w:sz w:val="28"/>
          <w:szCs w:val="28"/>
        </w:rPr>
        <w:t>р</w:t>
      </w:r>
      <w:proofErr w:type="gramEnd"/>
      <w:r w:rsidRPr="00710D0D">
        <w:rPr>
          <w:color w:val="000000"/>
          <w:sz w:val="28"/>
          <w:szCs w:val="28"/>
        </w:rPr>
        <w:t>ішень</w:t>
      </w:r>
      <w:r w:rsidR="0024051F">
        <w:rPr>
          <w:color w:val="000000"/>
          <w:sz w:val="28"/>
          <w:szCs w:val="28"/>
          <w:lang w:val="uk-UA"/>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Дійсно, багато зарубіжних ПК мають солідний і позитивний досвід застосування на Заході. Проте не варто забувати, що самі по собі </w:t>
      </w:r>
      <w:proofErr w:type="gramStart"/>
      <w:r w:rsidRPr="00710D0D">
        <w:rPr>
          <w:color w:val="000000"/>
          <w:sz w:val="28"/>
          <w:szCs w:val="28"/>
        </w:rPr>
        <w:t>п</w:t>
      </w:r>
      <w:proofErr w:type="gramEnd"/>
      <w:r w:rsidRPr="00710D0D">
        <w:rPr>
          <w:color w:val="000000"/>
          <w:sz w:val="28"/>
          <w:szCs w:val="28"/>
        </w:rPr>
        <w:t xml:space="preserve">ідходи до управління в нашій країні і на Заході істотно розрізняються. Наприклад, в більшості економічно розвинених </w:t>
      </w:r>
      <w:proofErr w:type="gramStart"/>
      <w:r w:rsidRPr="00710D0D">
        <w:rPr>
          <w:color w:val="000000"/>
          <w:sz w:val="28"/>
          <w:szCs w:val="28"/>
        </w:rPr>
        <w:t>країн</w:t>
      </w:r>
      <w:proofErr w:type="gramEnd"/>
      <w:r w:rsidRPr="00710D0D">
        <w:rPr>
          <w:color w:val="000000"/>
          <w:sz w:val="28"/>
          <w:szCs w:val="28"/>
        </w:rPr>
        <w:t xml:space="preserve"> існують і широко застосовуються на практиці галузеві стандарти менеджменту. Тим самим, західні тиражовані ПК, як правило, мають на увазі наявність загального стандартного регламенту управління діяльністю </w:t>
      </w:r>
      <w:proofErr w:type="gramStart"/>
      <w:r w:rsidRPr="00710D0D">
        <w:rPr>
          <w:color w:val="000000"/>
          <w:sz w:val="28"/>
          <w:szCs w:val="28"/>
        </w:rPr>
        <w:t>п</w:t>
      </w:r>
      <w:proofErr w:type="gramEnd"/>
      <w:r w:rsidRPr="00710D0D">
        <w:rPr>
          <w:color w:val="000000"/>
          <w:sz w:val="28"/>
          <w:szCs w:val="28"/>
        </w:rPr>
        <w:t xml:space="preserve">ідприємств, при цьому, дозволяючи (завдяки широким можливостям по настройці) враховувати всі індивідуальні особливості. Те ж саме можна віднести і до поняття "галузеве рішення". Не секрет, що в СНД (враховуючи те, що відповідний національний менеджмент, як дисципліна, розвивається трохи більше 10 років) практично не існує галузевих управлінських стандартів (маються на увазі саме управлінські, а не технологічні стандарти), і два </w:t>
      </w:r>
      <w:proofErr w:type="gramStart"/>
      <w:r w:rsidRPr="00710D0D">
        <w:rPr>
          <w:color w:val="000000"/>
          <w:sz w:val="28"/>
          <w:szCs w:val="28"/>
        </w:rPr>
        <w:t>п</w:t>
      </w:r>
      <w:proofErr w:type="gramEnd"/>
      <w:r w:rsidRPr="00710D0D">
        <w:rPr>
          <w:color w:val="000000"/>
          <w:sz w:val="28"/>
          <w:szCs w:val="28"/>
        </w:rPr>
        <w:t>ідприємства, що відносяться до однієї галузі, можуть принципово розрізнятися з погляду діючого управлінського регламенту</w:t>
      </w:r>
      <w:r w:rsidR="00C02B01">
        <w:rPr>
          <w:color w:val="000000"/>
          <w:sz w:val="28"/>
          <w:szCs w:val="28"/>
        </w:rPr>
        <w:t xml:space="preserve"> </w:t>
      </w:r>
      <w:r w:rsidR="00C02B01">
        <w:rPr>
          <w:color w:val="000000" w:themeColor="text1"/>
          <w:sz w:val="28"/>
          <w:szCs w:val="28"/>
          <w:shd w:val="clear" w:color="auto" w:fill="FFFFFF"/>
          <w:lang w:val="uk-UA"/>
        </w:rPr>
        <w:t>[52</w:t>
      </w:r>
      <w:r w:rsidR="00C02B01" w:rsidRPr="00721C00">
        <w:rPr>
          <w:color w:val="000000" w:themeColor="text1"/>
          <w:sz w:val="28"/>
          <w:szCs w:val="28"/>
          <w:shd w:val="clear" w:color="auto" w:fill="FFFFFF"/>
          <w:lang w:val="uk-UA"/>
        </w:rPr>
        <w:t>]</w:t>
      </w:r>
      <w:r w:rsidRPr="00710D0D">
        <w:rPr>
          <w:color w:val="000000"/>
          <w:sz w:val="28"/>
          <w:szCs w:val="28"/>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Поза сумнівом, комплексні зарубіжні </w:t>
      </w:r>
      <w:proofErr w:type="gramStart"/>
      <w:r w:rsidRPr="00710D0D">
        <w:rPr>
          <w:color w:val="000000"/>
          <w:sz w:val="28"/>
          <w:szCs w:val="28"/>
        </w:rPr>
        <w:t>р</w:t>
      </w:r>
      <w:proofErr w:type="gramEnd"/>
      <w:r w:rsidRPr="00710D0D">
        <w:rPr>
          <w:color w:val="000000"/>
          <w:sz w:val="28"/>
          <w:szCs w:val="28"/>
        </w:rPr>
        <w:t xml:space="preserve">ішення застосовуються і у нас. Більш того, при правильному </w:t>
      </w:r>
      <w:proofErr w:type="gramStart"/>
      <w:r w:rsidRPr="00710D0D">
        <w:rPr>
          <w:color w:val="000000"/>
          <w:sz w:val="28"/>
          <w:szCs w:val="28"/>
        </w:rPr>
        <w:t>п</w:t>
      </w:r>
      <w:proofErr w:type="gramEnd"/>
      <w:r w:rsidRPr="00710D0D">
        <w:rPr>
          <w:color w:val="000000"/>
          <w:sz w:val="28"/>
          <w:szCs w:val="28"/>
        </w:rPr>
        <w:t xml:space="preserve">ідході, їх використання буде не менш продуктивним, ніж на Заході. Проте, для того, щоб їх впровадження було успішним, завжди необхідно здійснювати реорганізацію бізнес-процесів, розробляти і затверджувати регламент всіх процедур і алгоритмів. Відомо, що такий підхід не є дешевим, проте помилково в цілях економії уникати його і вкладати мільйони доларів </w:t>
      </w:r>
      <w:proofErr w:type="gramStart"/>
      <w:r w:rsidRPr="00710D0D">
        <w:rPr>
          <w:color w:val="000000"/>
          <w:sz w:val="28"/>
          <w:szCs w:val="28"/>
        </w:rPr>
        <w:t>в</w:t>
      </w:r>
      <w:proofErr w:type="gramEnd"/>
      <w:r w:rsidRPr="00710D0D">
        <w:rPr>
          <w:color w:val="000000"/>
          <w:sz w:val="28"/>
          <w:szCs w:val="28"/>
        </w:rPr>
        <w:t xml:space="preserve"> неефективну інформаційну систему, намагаючись налагодити підсистему виробничого планування в тих </w:t>
      </w:r>
      <w:r w:rsidRPr="00710D0D">
        <w:rPr>
          <w:color w:val="000000"/>
          <w:sz w:val="28"/>
          <w:szCs w:val="28"/>
        </w:rPr>
        <w:lastRenderedPageBreak/>
        <w:t>випадках, коли сама процедура планування на підприємстві не регламентована і де-факто не існує.</w:t>
      </w:r>
    </w:p>
    <w:p w:rsidR="00710D0D" w:rsidRPr="0024051F"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rPr>
        <w:t xml:space="preserve">- </w:t>
      </w:r>
      <w:r w:rsidR="0024051F">
        <w:rPr>
          <w:color w:val="000000"/>
          <w:sz w:val="28"/>
          <w:szCs w:val="28"/>
          <w:lang w:val="uk-UA"/>
        </w:rPr>
        <w:t>«</w:t>
      </w:r>
      <w:r w:rsidRPr="00710D0D">
        <w:rPr>
          <w:color w:val="000000"/>
          <w:sz w:val="28"/>
          <w:szCs w:val="28"/>
        </w:rPr>
        <w:t>Н</w:t>
      </w:r>
      <w:r w:rsidR="0024051F">
        <w:rPr>
          <w:color w:val="000000"/>
          <w:sz w:val="28"/>
          <w:szCs w:val="28"/>
        </w:rPr>
        <w:t>аша система розроблена в Україні</w:t>
      </w:r>
      <w:r w:rsidRPr="00710D0D">
        <w:rPr>
          <w:color w:val="000000"/>
          <w:sz w:val="28"/>
          <w:szCs w:val="28"/>
        </w:rPr>
        <w:t xml:space="preserve"> і найбільш всього </w:t>
      </w:r>
      <w:proofErr w:type="gramStart"/>
      <w:r w:rsidRPr="00710D0D">
        <w:rPr>
          <w:color w:val="000000"/>
          <w:sz w:val="28"/>
          <w:szCs w:val="28"/>
        </w:rPr>
        <w:t>п</w:t>
      </w:r>
      <w:proofErr w:type="gramEnd"/>
      <w:r w:rsidRPr="00710D0D">
        <w:rPr>
          <w:color w:val="000000"/>
          <w:sz w:val="28"/>
          <w:szCs w:val="28"/>
        </w:rPr>
        <w:t>ідходить для автоматизації вітчизняних підприємств</w:t>
      </w:r>
      <w:r w:rsidR="0024051F">
        <w:rPr>
          <w:color w:val="000000"/>
          <w:sz w:val="28"/>
          <w:szCs w:val="28"/>
          <w:lang w:val="uk-UA"/>
        </w:rPr>
        <w:t>».</w:t>
      </w:r>
    </w:p>
    <w:p w:rsidR="00710D0D" w:rsidRPr="00547B65" w:rsidRDefault="00710D0D" w:rsidP="00710D0D">
      <w:pPr>
        <w:pStyle w:val="a5"/>
        <w:shd w:val="clear" w:color="auto" w:fill="FFFFFF"/>
        <w:spacing w:before="0" w:beforeAutospacing="0" w:after="0" w:afterAutospacing="0" w:line="360" w:lineRule="auto"/>
        <w:ind w:firstLine="709"/>
        <w:jc w:val="both"/>
        <w:rPr>
          <w:color w:val="000000"/>
          <w:sz w:val="28"/>
          <w:szCs w:val="28"/>
          <w:lang w:val="uk-UA"/>
        </w:rPr>
      </w:pPr>
      <w:r w:rsidRPr="00547B65">
        <w:rPr>
          <w:color w:val="000000"/>
          <w:sz w:val="28"/>
          <w:szCs w:val="28"/>
          <w:lang w:val="uk-UA"/>
        </w:rPr>
        <w:t xml:space="preserve">Більшість вітчизняних ПК спочатку проектувалися, як індивідуальні системи обліку в рамках конкретного підприємства, силами відділу АСУ, в режимі дефіциту ресурсів і у відсутності якої-небудь методології управління розробкою. З цим і зв'язано більшість їх недоліків. В цілому ж, типові </w:t>
      </w:r>
      <w:r w:rsidR="0024051F">
        <w:rPr>
          <w:color w:val="000000"/>
          <w:sz w:val="28"/>
          <w:szCs w:val="28"/>
          <w:lang w:val="uk-UA"/>
        </w:rPr>
        <w:t>«</w:t>
      </w:r>
      <w:r w:rsidRPr="00547B65">
        <w:rPr>
          <w:color w:val="000000"/>
          <w:sz w:val="28"/>
          <w:szCs w:val="28"/>
          <w:lang w:val="uk-UA"/>
        </w:rPr>
        <w:t>вузькі місця</w:t>
      </w:r>
      <w:r w:rsidR="0024051F">
        <w:rPr>
          <w:color w:val="000000"/>
          <w:sz w:val="28"/>
          <w:szCs w:val="28"/>
          <w:lang w:val="uk-UA"/>
        </w:rPr>
        <w:t>»</w:t>
      </w:r>
      <w:r w:rsidRPr="00547B65">
        <w:rPr>
          <w:color w:val="000000"/>
          <w:sz w:val="28"/>
          <w:szCs w:val="28"/>
          <w:lang w:val="uk-UA"/>
        </w:rPr>
        <w:t xml:space="preserve"> вітчизняних ПК виглядають таким чином:</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 низький </w:t>
      </w:r>
      <w:proofErr w:type="gramStart"/>
      <w:r w:rsidRPr="00710D0D">
        <w:rPr>
          <w:color w:val="000000"/>
          <w:sz w:val="28"/>
          <w:szCs w:val="28"/>
        </w:rPr>
        <w:t>р</w:t>
      </w:r>
      <w:proofErr w:type="gramEnd"/>
      <w:r w:rsidRPr="00710D0D">
        <w:rPr>
          <w:color w:val="000000"/>
          <w:sz w:val="28"/>
          <w:szCs w:val="28"/>
        </w:rPr>
        <w:t>івень функціональності, інтегрованості і недостатня кількість настройок.</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недосконала математична модель, що негативно сказується на можливостях по розвитку функціональності.</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нестабільність роботи.</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наявність застарілих технологій обробки даних.</w:t>
      </w:r>
    </w:p>
    <w:p w:rsidR="00710D0D" w:rsidRPr="00710D0D" w:rsidRDefault="0024051F" w:rsidP="00710D0D">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w:t>
      </w:r>
      <w:r>
        <w:rPr>
          <w:color w:val="000000"/>
          <w:sz w:val="28"/>
          <w:szCs w:val="28"/>
          <w:lang w:val="uk-UA"/>
        </w:rPr>
        <w:t xml:space="preserve"> </w:t>
      </w:r>
      <w:r w:rsidR="00710D0D" w:rsidRPr="00710D0D">
        <w:rPr>
          <w:color w:val="000000"/>
          <w:sz w:val="28"/>
          <w:szCs w:val="28"/>
        </w:rPr>
        <w:t>відсутність актуальної технічної і призначеної для користувача документації.</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 недотримання принципу </w:t>
      </w:r>
      <w:r w:rsidR="0024051F">
        <w:rPr>
          <w:color w:val="000000"/>
          <w:sz w:val="28"/>
          <w:szCs w:val="28"/>
          <w:lang w:val="uk-UA"/>
        </w:rPr>
        <w:t>«</w:t>
      </w:r>
      <w:r w:rsidRPr="00710D0D">
        <w:rPr>
          <w:color w:val="000000"/>
          <w:sz w:val="28"/>
          <w:szCs w:val="28"/>
        </w:rPr>
        <w:t>версіоності</w:t>
      </w:r>
      <w:r w:rsidR="0024051F">
        <w:rPr>
          <w:color w:val="000000"/>
          <w:sz w:val="28"/>
          <w:szCs w:val="28"/>
          <w:lang w:val="uk-UA"/>
        </w:rPr>
        <w:t>»</w:t>
      </w:r>
      <w:r w:rsidRPr="00710D0D">
        <w:rPr>
          <w:color w:val="000000"/>
          <w:sz w:val="28"/>
          <w:szCs w:val="28"/>
        </w:rPr>
        <w:t>.</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невідповідність маркетингової інформації реальним можливостям ПК.</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фінансова нестабільність розробника.</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proofErr w:type="gramStart"/>
      <w:r w:rsidRPr="00710D0D">
        <w:rPr>
          <w:color w:val="000000"/>
          <w:sz w:val="28"/>
          <w:szCs w:val="28"/>
        </w:rPr>
        <w:t>З</w:t>
      </w:r>
      <w:proofErr w:type="gramEnd"/>
      <w:r w:rsidRPr="00710D0D">
        <w:rPr>
          <w:color w:val="000000"/>
          <w:sz w:val="28"/>
          <w:szCs w:val="28"/>
        </w:rPr>
        <w:t xml:space="preserve"> погляду вартості, вітчизняні рішення виглядають привабливо, проте, як показує досвід, більшості з них (не дивлячись на гучні рекламні заяви) під силу автоматизувати тільки деякі базові облікові функції, наприклад: бухгалтерію, касу, склад і розрахунки з контрагентами.</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proofErr w:type="gramStart"/>
      <w:r w:rsidRPr="00710D0D">
        <w:rPr>
          <w:color w:val="000000"/>
          <w:sz w:val="28"/>
          <w:szCs w:val="28"/>
        </w:rPr>
        <w:t>З</w:t>
      </w:r>
      <w:proofErr w:type="gramEnd"/>
      <w:r w:rsidRPr="00710D0D">
        <w:rPr>
          <w:color w:val="000000"/>
          <w:sz w:val="28"/>
          <w:szCs w:val="28"/>
        </w:rPr>
        <w:t xml:space="preserve"> погляду технологічної досконалості і повноти функціональної структури, вітчизняні ПК значно (а іноді безнадійно) відстають від західних, тому найчастіше застосовуються на крупних підприємствах тільки як тимчасове рішення.</w:t>
      </w:r>
    </w:p>
    <w:p w:rsidR="00710D0D" w:rsidRPr="00710D0D" w:rsidRDefault="00710D0D" w:rsidP="00710D0D">
      <w:pPr>
        <w:pStyle w:val="a5"/>
        <w:shd w:val="clear" w:color="auto" w:fill="FFFFFF"/>
        <w:spacing w:before="0" w:beforeAutospacing="0" w:after="0" w:afterAutospacing="0" w:line="360" w:lineRule="auto"/>
        <w:ind w:firstLine="709"/>
        <w:jc w:val="both"/>
        <w:rPr>
          <w:color w:val="000000"/>
          <w:sz w:val="28"/>
          <w:szCs w:val="28"/>
        </w:rPr>
      </w:pPr>
      <w:r w:rsidRPr="00710D0D">
        <w:rPr>
          <w:color w:val="000000"/>
          <w:sz w:val="28"/>
          <w:szCs w:val="28"/>
        </w:rPr>
        <w:t xml:space="preserve">При виборі ПК потрібно завжди керуватися початковою постановкою задачі. Не варто намагатися відповідати на виникаючі питання самому, </w:t>
      </w:r>
      <w:r w:rsidRPr="00710D0D">
        <w:rPr>
          <w:color w:val="000000"/>
          <w:sz w:val="28"/>
          <w:szCs w:val="28"/>
        </w:rPr>
        <w:lastRenderedPageBreak/>
        <w:t xml:space="preserve">виходячи з прочитаних маркетингових брошур. На конкретні питання, що стосуються застосовності ПК у кожному випадку повинні відповідати фахівці постачальника, </w:t>
      </w:r>
      <w:proofErr w:type="gramStart"/>
      <w:r w:rsidRPr="00710D0D">
        <w:rPr>
          <w:color w:val="000000"/>
          <w:sz w:val="28"/>
          <w:szCs w:val="28"/>
        </w:rPr>
        <w:t>п</w:t>
      </w:r>
      <w:proofErr w:type="gramEnd"/>
      <w:r w:rsidRPr="00710D0D">
        <w:rPr>
          <w:color w:val="000000"/>
          <w:sz w:val="28"/>
          <w:szCs w:val="28"/>
        </w:rPr>
        <w:t>ідтверджуючи кожну свою відповідь відповідною демонстрацією (показом діючої системи у інших клієнтів, настройкою контрольного прикладу і т.д.).</w:t>
      </w:r>
    </w:p>
    <w:p w:rsidR="00710D0D" w:rsidRPr="0024051F" w:rsidRDefault="00710D0D" w:rsidP="0024051F">
      <w:pPr>
        <w:pStyle w:val="a5"/>
        <w:shd w:val="clear" w:color="auto" w:fill="FFFFFF"/>
        <w:spacing w:before="0" w:beforeAutospacing="0" w:after="0" w:afterAutospacing="0" w:line="360" w:lineRule="auto"/>
        <w:ind w:firstLine="709"/>
        <w:jc w:val="both"/>
        <w:rPr>
          <w:color w:val="000000"/>
          <w:sz w:val="28"/>
          <w:szCs w:val="28"/>
          <w:lang w:val="uk-UA"/>
        </w:rPr>
      </w:pPr>
      <w:r w:rsidRPr="00710D0D">
        <w:rPr>
          <w:color w:val="000000"/>
          <w:sz w:val="28"/>
          <w:szCs w:val="28"/>
        </w:rPr>
        <w:t xml:space="preserve">Особливу увагу слід приділяти пропонованій постачальником політиці ціноутворення на ПК. Звичайно, вартість формується виходячи з кількості ліцензій, що придбані, на робочі місця по кожному з умовних функціональних модулів. Іноді окремо враховуються серверні ліцензії по кожному додатковому серверу, включеному в </w:t>
      </w:r>
      <w:proofErr w:type="gramStart"/>
      <w:r w:rsidRPr="00710D0D">
        <w:rPr>
          <w:color w:val="000000"/>
          <w:sz w:val="28"/>
          <w:szCs w:val="28"/>
        </w:rPr>
        <w:t>п</w:t>
      </w:r>
      <w:proofErr w:type="gramEnd"/>
      <w:r w:rsidRPr="00710D0D">
        <w:rPr>
          <w:color w:val="000000"/>
          <w:sz w:val="28"/>
          <w:szCs w:val="28"/>
        </w:rPr>
        <w:t xml:space="preserve">ідсумкову конфігурацію. Якщо постачальник </w:t>
      </w:r>
      <w:proofErr w:type="gramStart"/>
      <w:r w:rsidRPr="00710D0D">
        <w:rPr>
          <w:color w:val="000000"/>
          <w:sz w:val="28"/>
          <w:szCs w:val="28"/>
        </w:rPr>
        <w:t>р</w:t>
      </w:r>
      <w:proofErr w:type="gramEnd"/>
      <w:r w:rsidRPr="00710D0D">
        <w:rPr>
          <w:color w:val="000000"/>
          <w:sz w:val="28"/>
          <w:szCs w:val="28"/>
        </w:rPr>
        <w:t xml:space="preserve">ішення виступає як впроваджувальна компанія, потрібно дуже обережно підходити до оцінки пропонованих комплексних варіантів, коли процентне співвідношення вартості продуктів і послуг може змінюватися варіативно. Головне правило можна сформулювати таким чином: будь-яка схема ціноутворення </w:t>
      </w:r>
      <w:proofErr w:type="gramStart"/>
      <w:r w:rsidRPr="00710D0D">
        <w:rPr>
          <w:color w:val="000000"/>
          <w:sz w:val="28"/>
          <w:szCs w:val="28"/>
        </w:rPr>
        <w:t>повинна</w:t>
      </w:r>
      <w:proofErr w:type="gramEnd"/>
      <w:r w:rsidRPr="00710D0D">
        <w:rPr>
          <w:color w:val="000000"/>
          <w:sz w:val="28"/>
          <w:szCs w:val="28"/>
        </w:rPr>
        <w:t xml:space="preserve"> бути прозора і не повинна використовувати якісних чинників як параметрів розрахунку вартості</w:t>
      </w:r>
      <w:r w:rsidR="00C02B01">
        <w:rPr>
          <w:color w:val="000000"/>
          <w:sz w:val="28"/>
          <w:szCs w:val="28"/>
        </w:rPr>
        <w:t xml:space="preserve"> </w:t>
      </w:r>
      <w:r w:rsidR="00C02B01">
        <w:rPr>
          <w:color w:val="000000" w:themeColor="text1"/>
          <w:sz w:val="28"/>
          <w:szCs w:val="28"/>
          <w:shd w:val="clear" w:color="auto" w:fill="FFFFFF"/>
          <w:lang w:val="uk-UA"/>
        </w:rPr>
        <w:t>[53</w:t>
      </w:r>
      <w:r w:rsidR="00C02B01" w:rsidRPr="00721C00">
        <w:rPr>
          <w:color w:val="000000" w:themeColor="text1"/>
          <w:sz w:val="28"/>
          <w:szCs w:val="28"/>
          <w:shd w:val="clear" w:color="auto" w:fill="FFFFFF"/>
          <w:lang w:val="uk-UA"/>
        </w:rPr>
        <w:t>]</w:t>
      </w:r>
      <w:r w:rsidRPr="00710D0D">
        <w:rPr>
          <w:color w:val="000000"/>
          <w:sz w:val="28"/>
          <w:szCs w:val="28"/>
        </w:rPr>
        <w:t>.</w:t>
      </w:r>
    </w:p>
    <w:p w:rsidR="004176DC" w:rsidRPr="00D961C6" w:rsidRDefault="004176DC" w:rsidP="004B7F88">
      <w:pPr>
        <w:pStyle w:val="a5"/>
        <w:spacing w:before="0" w:beforeAutospacing="0" w:after="0" w:afterAutospacing="0" w:line="360" w:lineRule="auto"/>
        <w:ind w:firstLine="709"/>
        <w:jc w:val="both"/>
        <w:rPr>
          <w:color w:val="000000" w:themeColor="text1"/>
          <w:sz w:val="28"/>
          <w:szCs w:val="28"/>
        </w:rPr>
      </w:pPr>
      <w:r w:rsidRPr="00710D0D">
        <w:rPr>
          <w:color w:val="000000" w:themeColor="text1"/>
          <w:sz w:val="28"/>
          <w:szCs w:val="28"/>
          <w:lang w:val="uk-UA"/>
        </w:rPr>
        <w:t xml:space="preserve">Одним із напрямів підвищення ефективності діяльності організації залишається автоматизація рутинних процесів оброблення інформації. </w:t>
      </w:r>
      <w:r w:rsidRPr="00547B65">
        <w:rPr>
          <w:color w:val="000000" w:themeColor="text1"/>
          <w:sz w:val="28"/>
          <w:szCs w:val="28"/>
          <w:lang w:val="uk-UA"/>
        </w:rPr>
        <w:t xml:space="preserve">В Україні складно знайти організацію (мова йде великі організаційні структури, підприємства), у діяльності якої в тій чи в іншій мірі не застосовувалися інформаційні системи (ІС) управління. </w:t>
      </w:r>
      <w:r w:rsidRPr="00D961C6">
        <w:rPr>
          <w:color w:val="000000" w:themeColor="text1"/>
          <w:sz w:val="28"/>
          <w:szCs w:val="28"/>
        </w:rPr>
        <w:t>В умовах ринкової економіки сприянню сучасних</w:t>
      </w:r>
      <w:proofErr w:type="gramStart"/>
      <w:r w:rsidRPr="00D961C6">
        <w:rPr>
          <w:color w:val="000000" w:themeColor="text1"/>
          <w:sz w:val="28"/>
          <w:szCs w:val="28"/>
        </w:rPr>
        <w:t xml:space="preserve"> ІС</w:t>
      </w:r>
      <w:proofErr w:type="gramEnd"/>
      <w:r w:rsidRPr="00D961C6">
        <w:rPr>
          <w:color w:val="000000" w:themeColor="text1"/>
          <w:sz w:val="28"/>
          <w:szCs w:val="28"/>
        </w:rPr>
        <w:t xml:space="preserve"> управління організацією стали технічний прогрес, зростаюча конкуренція,</w:t>
      </w:r>
      <w:r w:rsidR="00BE7B99" w:rsidRPr="00D961C6">
        <w:rPr>
          <w:color w:val="000000" w:themeColor="text1"/>
          <w:sz w:val="28"/>
          <w:szCs w:val="28"/>
        </w:rPr>
        <w:t xml:space="preserve"> </w:t>
      </w:r>
      <w:r w:rsidRPr="00D961C6">
        <w:rPr>
          <w:color w:val="000000" w:themeColor="text1"/>
          <w:sz w:val="28"/>
          <w:szCs w:val="28"/>
        </w:rPr>
        <w:t xml:space="preserve">а також територіальна роздробленість. Перспективні ІС, які побудовані на клієнт-серверній </w:t>
      </w:r>
      <w:proofErr w:type="gramStart"/>
      <w:r w:rsidRPr="00D961C6">
        <w:rPr>
          <w:color w:val="000000" w:themeColor="text1"/>
          <w:sz w:val="28"/>
          <w:szCs w:val="28"/>
        </w:rPr>
        <w:t>арх</w:t>
      </w:r>
      <w:proofErr w:type="gramEnd"/>
      <w:r w:rsidRPr="00D961C6">
        <w:rPr>
          <w:color w:val="000000" w:themeColor="text1"/>
          <w:sz w:val="28"/>
          <w:szCs w:val="28"/>
        </w:rPr>
        <w:t xml:space="preserve">ітектурі, поділяються на два основних класа: інтегровані та вузькоспеціалізовані системи. До інтегрованих систем належать, так </w:t>
      </w:r>
      <w:proofErr w:type="gramStart"/>
      <w:r w:rsidRPr="00D961C6">
        <w:rPr>
          <w:color w:val="000000" w:themeColor="text1"/>
          <w:sz w:val="28"/>
          <w:szCs w:val="28"/>
        </w:rPr>
        <w:t>зван</w:t>
      </w:r>
      <w:proofErr w:type="gramEnd"/>
      <w:r w:rsidRPr="00D961C6">
        <w:rPr>
          <w:color w:val="000000" w:themeColor="text1"/>
          <w:sz w:val="28"/>
          <w:szCs w:val="28"/>
        </w:rPr>
        <w:t xml:space="preserve">і, корпоративні інформаційні системи (КІС). Кількість </w:t>
      </w:r>
      <w:proofErr w:type="gramStart"/>
      <w:r w:rsidRPr="00D961C6">
        <w:rPr>
          <w:color w:val="000000" w:themeColor="text1"/>
          <w:sz w:val="28"/>
          <w:szCs w:val="28"/>
        </w:rPr>
        <w:t>р</w:t>
      </w:r>
      <w:proofErr w:type="gramEnd"/>
      <w:r w:rsidRPr="00D961C6">
        <w:rPr>
          <w:color w:val="000000" w:themeColor="text1"/>
          <w:sz w:val="28"/>
          <w:szCs w:val="28"/>
        </w:rPr>
        <w:t>ізновидів інформаційних систем постійно збільшується, а діапазон функціональних можливостей розширюється. В свою чергу, інтегрован</w:t>
      </w:r>
      <w:proofErr w:type="gramStart"/>
      <w:r w:rsidRPr="00D961C6">
        <w:rPr>
          <w:color w:val="000000" w:themeColor="text1"/>
          <w:sz w:val="28"/>
          <w:szCs w:val="28"/>
        </w:rPr>
        <w:t>і ІС</w:t>
      </w:r>
      <w:proofErr w:type="gramEnd"/>
      <w:r w:rsidRPr="00D961C6">
        <w:rPr>
          <w:color w:val="000000" w:themeColor="text1"/>
          <w:sz w:val="28"/>
          <w:szCs w:val="28"/>
        </w:rPr>
        <w:t xml:space="preserve"> поділяються на малі, середні та великі. </w:t>
      </w:r>
    </w:p>
    <w:p w:rsidR="00241024" w:rsidRPr="00D961C6" w:rsidRDefault="004176DC"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lastRenderedPageBreak/>
        <w:t>Нині на ринку України можна виділити декілька груп таких систем:</w:t>
      </w:r>
      <w:r w:rsidR="00401FA6" w:rsidRPr="00D961C6">
        <w:rPr>
          <w:color w:val="000000" w:themeColor="text1"/>
          <w:sz w:val="28"/>
          <w:szCs w:val="28"/>
          <w:lang w:val="uk-UA"/>
        </w:rPr>
        <w:t xml:space="preserve"> </w:t>
      </w:r>
      <w:r w:rsidRPr="00D961C6">
        <w:rPr>
          <w:color w:val="000000" w:themeColor="text1"/>
          <w:sz w:val="28"/>
          <w:szCs w:val="28"/>
        </w:rPr>
        <w:t>вузькоспеціалізовані інформаційні системи, малі інтегровані, середні та великі інтегровані системи, середні інтегровані системи, великі інтегровані Серед</w:t>
      </w:r>
      <w:proofErr w:type="gramStart"/>
      <w:r w:rsidRPr="00D961C6">
        <w:rPr>
          <w:color w:val="000000" w:themeColor="text1"/>
          <w:sz w:val="28"/>
          <w:szCs w:val="28"/>
        </w:rPr>
        <w:t xml:space="preserve"> К</w:t>
      </w:r>
      <w:proofErr w:type="gramEnd"/>
      <w:r w:rsidRPr="00D961C6">
        <w:rPr>
          <w:color w:val="000000" w:themeColor="text1"/>
          <w:sz w:val="28"/>
          <w:szCs w:val="28"/>
        </w:rPr>
        <w:t>ІС до класу інтегрованих систем можна віднести такі: «Інфософт»,</w:t>
      </w:r>
      <w:r w:rsidR="0024051F">
        <w:rPr>
          <w:color w:val="000000" w:themeColor="text1"/>
          <w:sz w:val="28"/>
          <w:szCs w:val="28"/>
          <w:lang w:val="uk-UA"/>
        </w:rPr>
        <w:t xml:space="preserve"> </w:t>
      </w:r>
      <w:r w:rsidRPr="00D961C6">
        <w:rPr>
          <w:color w:val="000000" w:themeColor="text1"/>
          <w:sz w:val="28"/>
          <w:szCs w:val="28"/>
        </w:rPr>
        <w:t>«Галактика», «Finexpert». Вартість проекту цих систем значно нижче ніж при використанні будь-яких західних</w:t>
      </w:r>
      <w:proofErr w:type="gramStart"/>
      <w:r w:rsidRPr="00D961C6">
        <w:rPr>
          <w:color w:val="000000" w:themeColor="text1"/>
          <w:sz w:val="28"/>
          <w:szCs w:val="28"/>
        </w:rPr>
        <w:t xml:space="preserve"> К</w:t>
      </w:r>
      <w:proofErr w:type="gramEnd"/>
      <w:r w:rsidRPr="00D961C6">
        <w:rPr>
          <w:color w:val="000000" w:themeColor="text1"/>
          <w:sz w:val="28"/>
          <w:szCs w:val="28"/>
        </w:rPr>
        <w:t xml:space="preserve">ІС, але з точки зору функціональності, на думку фахівців, вітчизняні системи дещо слабші. </w:t>
      </w:r>
    </w:p>
    <w:p w:rsidR="00401FA6" w:rsidRPr="00D961C6" w:rsidRDefault="004176DC"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 xml:space="preserve">Для багатьох виробників аналогічних систем, уже давно стало очевидним, що їх ядром має </w:t>
      </w:r>
      <w:proofErr w:type="gramStart"/>
      <w:r w:rsidRPr="00D961C6">
        <w:rPr>
          <w:color w:val="000000" w:themeColor="text1"/>
          <w:sz w:val="28"/>
          <w:szCs w:val="28"/>
        </w:rPr>
        <w:t>бути</w:t>
      </w:r>
      <w:proofErr w:type="gramEnd"/>
      <w:r w:rsidRPr="00D961C6">
        <w:rPr>
          <w:color w:val="000000" w:themeColor="text1"/>
          <w:sz w:val="28"/>
          <w:szCs w:val="28"/>
        </w:rPr>
        <w:t xml:space="preserve"> нова ідеологія (методика) управління організацією, що регулюється стандартами, офіційно введеними в дію.</w:t>
      </w:r>
      <w:r w:rsidR="00241024" w:rsidRPr="00D961C6">
        <w:rPr>
          <w:color w:val="000000" w:themeColor="text1"/>
          <w:sz w:val="28"/>
          <w:szCs w:val="28"/>
        </w:rPr>
        <w:t xml:space="preserve"> Проте, ще й нині лише небагато зарубіжних КІС відповідають </w:t>
      </w:r>
      <w:proofErr w:type="gramStart"/>
      <w:r w:rsidR="00241024" w:rsidRPr="00D961C6">
        <w:rPr>
          <w:color w:val="000000" w:themeColor="text1"/>
          <w:sz w:val="28"/>
          <w:szCs w:val="28"/>
        </w:rPr>
        <w:t>св</w:t>
      </w:r>
      <w:proofErr w:type="gramEnd"/>
      <w:r w:rsidR="00241024" w:rsidRPr="00D961C6">
        <w:rPr>
          <w:color w:val="000000" w:themeColor="text1"/>
          <w:sz w:val="28"/>
          <w:szCs w:val="28"/>
        </w:rPr>
        <w:t xml:space="preserve">ітовим стандартам якості у даній предметній області: </w:t>
      </w:r>
    </w:p>
    <w:p w:rsidR="00401FA6" w:rsidRPr="00D961C6" w:rsidRDefault="00241024"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w:t>
      </w:r>
      <w:r w:rsidR="00BE7B99" w:rsidRPr="00D961C6">
        <w:rPr>
          <w:color w:val="000000" w:themeColor="text1"/>
          <w:sz w:val="28"/>
          <w:szCs w:val="28"/>
          <w:lang w:val="en-US"/>
        </w:rPr>
        <w:t xml:space="preserve"> </w:t>
      </w:r>
      <w:r w:rsidRPr="00D961C6">
        <w:rPr>
          <w:color w:val="000000" w:themeColor="text1"/>
          <w:sz w:val="28"/>
          <w:szCs w:val="28"/>
          <w:lang w:val="en-US"/>
        </w:rPr>
        <w:t>MRP</w:t>
      </w:r>
      <w:r w:rsidRPr="00D961C6">
        <w:rPr>
          <w:color w:val="000000" w:themeColor="text1"/>
          <w:sz w:val="28"/>
          <w:szCs w:val="28"/>
          <w:lang w:val="uk-UA"/>
        </w:rPr>
        <w:t xml:space="preserve"> {</w:t>
      </w:r>
      <w:r w:rsidRPr="00D961C6">
        <w:rPr>
          <w:color w:val="000000" w:themeColor="text1"/>
          <w:sz w:val="28"/>
          <w:szCs w:val="28"/>
          <w:lang w:val="en-US"/>
        </w:rPr>
        <w:t>Material</w:t>
      </w:r>
      <w:r w:rsidRPr="00D961C6">
        <w:rPr>
          <w:color w:val="000000" w:themeColor="text1"/>
          <w:sz w:val="28"/>
          <w:szCs w:val="28"/>
          <w:lang w:val="uk-UA"/>
        </w:rPr>
        <w:t xml:space="preserve"> </w:t>
      </w:r>
      <w:r w:rsidRPr="00D961C6">
        <w:rPr>
          <w:color w:val="000000" w:themeColor="text1"/>
          <w:sz w:val="28"/>
          <w:szCs w:val="28"/>
          <w:lang w:val="en-US"/>
        </w:rPr>
        <w:t>Requirements</w:t>
      </w:r>
      <w:r w:rsidRPr="00D961C6">
        <w:rPr>
          <w:color w:val="000000" w:themeColor="text1"/>
          <w:sz w:val="28"/>
          <w:szCs w:val="28"/>
          <w:lang w:val="uk-UA"/>
        </w:rPr>
        <w:t xml:space="preserve"> </w:t>
      </w:r>
      <w:r w:rsidRPr="00D961C6">
        <w:rPr>
          <w:color w:val="000000" w:themeColor="text1"/>
          <w:sz w:val="28"/>
          <w:szCs w:val="28"/>
          <w:lang w:val="en-US"/>
        </w:rPr>
        <w:t>Planning</w:t>
      </w:r>
      <w:r w:rsidRPr="00D961C6">
        <w:rPr>
          <w:color w:val="000000" w:themeColor="text1"/>
          <w:sz w:val="28"/>
          <w:szCs w:val="28"/>
          <w:lang w:val="uk-UA"/>
        </w:rPr>
        <w:t xml:space="preserve">) – планування потреб; </w:t>
      </w:r>
    </w:p>
    <w:p w:rsidR="00401FA6" w:rsidRPr="00D961C6" w:rsidRDefault="00241024"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 </w:t>
      </w:r>
      <w:r w:rsidRPr="00D961C6">
        <w:rPr>
          <w:color w:val="000000" w:themeColor="text1"/>
          <w:sz w:val="28"/>
          <w:szCs w:val="28"/>
          <w:lang w:val="en-US"/>
        </w:rPr>
        <w:t>MRP</w:t>
      </w:r>
      <w:r w:rsidRPr="00D961C6">
        <w:rPr>
          <w:color w:val="000000" w:themeColor="text1"/>
          <w:sz w:val="28"/>
          <w:szCs w:val="28"/>
          <w:lang w:val="uk-UA"/>
        </w:rPr>
        <w:t xml:space="preserve"> </w:t>
      </w:r>
      <w:r w:rsidRPr="00D961C6">
        <w:rPr>
          <w:color w:val="000000" w:themeColor="text1"/>
          <w:sz w:val="28"/>
          <w:szCs w:val="28"/>
          <w:lang w:val="en-US"/>
        </w:rPr>
        <w:t>II</w:t>
      </w:r>
      <w:r w:rsidRPr="00D961C6">
        <w:rPr>
          <w:color w:val="000000" w:themeColor="text1"/>
          <w:sz w:val="28"/>
          <w:szCs w:val="28"/>
          <w:lang w:val="uk-UA"/>
        </w:rPr>
        <w:t xml:space="preserve"> {</w:t>
      </w:r>
      <w:r w:rsidRPr="00D961C6">
        <w:rPr>
          <w:color w:val="000000" w:themeColor="text1"/>
          <w:sz w:val="28"/>
          <w:szCs w:val="28"/>
          <w:lang w:val="en-US"/>
        </w:rPr>
        <w:t>Manufacturing</w:t>
      </w:r>
      <w:r w:rsidRPr="00D961C6">
        <w:rPr>
          <w:color w:val="000000" w:themeColor="text1"/>
          <w:sz w:val="28"/>
          <w:szCs w:val="28"/>
          <w:lang w:val="uk-UA"/>
        </w:rPr>
        <w:t xml:space="preserve"> </w:t>
      </w:r>
      <w:r w:rsidRPr="00D961C6">
        <w:rPr>
          <w:color w:val="000000" w:themeColor="text1"/>
          <w:sz w:val="28"/>
          <w:szCs w:val="28"/>
          <w:lang w:val="en-US"/>
        </w:rPr>
        <w:t>Resource</w:t>
      </w:r>
      <w:r w:rsidRPr="00D961C6">
        <w:rPr>
          <w:color w:val="000000" w:themeColor="text1"/>
          <w:sz w:val="28"/>
          <w:szCs w:val="28"/>
          <w:lang w:val="uk-UA"/>
        </w:rPr>
        <w:t xml:space="preserve"> </w:t>
      </w:r>
      <w:r w:rsidRPr="00D961C6">
        <w:rPr>
          <w:color w:val="000000" w:themeColor="text1"/>
          <w:sz w:val="28"/>
          <w:szCs w:val="28"/>
          <w:lang w:val="en-US"/>
        </w:rPr>
        <w:t>Planning</w:t>
      </w:r>
      <w:r w:rsidRPr="00D961C6">
        <w:rPr>
          <w:color w:val="000000" w:themeColor="text1"/>
          <w:sz w:val="28"/>
          <w:szCs w:val="28"/>
          <w:lang w:val="uk-UA"/>
        </w:rPr>
        <w:t xml:space="preserve">) – виробництво і управлінняресурсами; </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 </w:t>
      </w:r>
      <w:r w:rsidRPr="00D961C6">
        <w:rPr>
          <w:color w:val="000000" w:themeColor="text1"/>
          <w:sz w:val="28"/>
          <w:szCs w:val="28"/>
        </w:rPr>
        <w:t>ERP</w:t>
      </w:r>
      <w:r w:rsidRPr="00D961C6">
        <w:rPr>
          <w:color w:val="000000" w:themeColor="text1"/>
          <w:sz w:val="28"/>
          <w:szCs w:val="28"/>
          <w:lang w:val="uk-UA"/>
        </w:rPr>
        <w:t xml:space="preserve"> {</w:t>
      </w:r>
      <w:r w:rsidRPr="00D961C6">
        <w:rPr>
          <w:color w:val="000000" w:themeColor="text1"/>
          <w:sz w:val="28"/>
          <w:szCs w:val="28"/>
        </w:rPr>
        <w:t>Enterprise</w:t>
      </w:r>
      <w:r w:rsidRPr="00D961C6">
        <w:rPr>
          <w:color w:val="000000" w:themeColor="text1"/>
          <w:sz w:val="28"/>
          <w:szCs w:val="28"/>
          <w:lang w:val="uk-UA"/>
        </w:rPr>
        <w:t xml:space="preserve"> </w:t>
      </w:r>
      <w:r w:rsidRPr="00D961C6">
        <w:rPr>
          <w:color w:val="000000" w:themeColor="text1"/>
          <w:sz w:val="28"/>
          <w:szCs w:val="28"/>
        </w:rPr>
        <w:t>Resource</w:t>
      </w:r>
      <w:r w:rsidRPr="00D961C6">
        <w:rPr>
          <w:color w:val="000000" w:themeColor="text1"/>
          <w:sz w:val="28"/>
          <w:szCs w:val="28"/>
          <w:lang w:val="uk-UA"/>
        </w:rPr>
        <w:t xml:space="preserve"> </w:t>
      </w:r>
      <w:r w:rsidRPr="00D961C6">
        <w:rPr>
          <w:color w:val="000000" w:themeColor="text1"/>
          <w:sz w:val="28"/>
          <w:szCs w:val="28"/>
        </w:rPr>
        <w:t>Planning</w:t>
      </w:r>
      <w:r w:rsidRPr="00D961C6">
        <w:rPr>
          <w:color w:val="000000" w:themeColor="text1"/>
          <w:sz w:val="28"/>
          <w:szCs w:val="28"/>
          <w:lang w:val="uk-UA"/>
        </w:rPr>
        <w:t>) – управління ресурсами, що представляють собою набори перевірених на практиці принципів, моделей і процедур управління та контролю.</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lang w:val="uk-UA"/>
        </w:rPr>
        <w:t xml:space="preserve"> Для успішного впровадження КІС повинні бути створені відповідні умови, зокрема наявність система управління, яка забезпечує досягнення основних цілей розвитку організації. Друге питання пов'язане з її фінансуванням. Традиційна діяльність організацій не передбачала додаткове фінансування що придбання програмного забезпечення (ПЗ) і проведення консультації (консалтингу). </w:t>
      </w:r>
      <w:r w:rsidRPr="00D961C6">
        <w:rPr>
          <w:color w:val="000000" w:themeColor="text1"/>
          <w:sz w:val="28"/>
          <w:szCs w:val="28"/>
        </w:rPr>
        <w:t xml:space="preserve">Проте, саме ці компоненти впровадження КІС потребують </w:t>
      </w:r>
      <w:proofErr w:type="gramStart"/>
      <w:r w:rsidRPr="00D961C6">
        <w:rPr>
          <w:color w:val="000000" w:themeColor="text1"/>
          <w:sz w:val="28"/>
          <w:szCs w:val="28"/>
        </w:rPr>
        <w:t>р</w:t>
      </w:r>
      <w:proofErr w:type="gramEnd"/>
      <w:r w:rsidRPr="00D961C6">
        <w:rPr>
          <w:color w:val="000000" w:themeColor="text1"/>
          <w:sz w:val="28"/>
          <w:szCs w:val="28"/>
        </w:rPr>
        <w:t xml:space="preserve">ізнопланового залучення інтелектуальних ресурсів організації. В результаті організація залишається без програмного і організаційно- методичного – двох найважливіших компонентів, які забезпечують ефективне функціонування цих систем. </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Третє питання щодо впровадження</w:t>
      </w:r>
      <w:proofErr w:type="gramStart"/>
      <w:r w:rsidRPr="00D961C6">
        <w:rPr>
          <w:color w:val="000000" w:themeColor="text1"/>
          <w:sz w:val="28"/>
          <w:szCs w:val="28"/>
        </w:rPr>
        <w:t xml:space="preserve"> К</w:t>
      </w:r>
      <w:proofErr w:type="gramEnd"/>
      <w:r w:rsidRPr="00D961C6">
        <w:rPr>
          <w:color w:val="000000" w:themeColor="text1"/>
          <w:sz w:val="28"/>
          <w:szCs w:val="28"/>
        </w:rPr>
        <w:t xml:space="preserve">ІС пов'язане з визначенням економічного ефекту впровадження і терміном її окупності. Зазвичай </w:t>
      </w:r>
      <w:r w:rsidRPr="00D961C6">
        <w:rPr>
          <w:color w:val="000000" w:themeColor="text1"/>
          <w:sz w:val="28"/>
          <w:szCs w:val="28"/>
        </w:rPr>
        <w:lastRenderedPageBreak/>
        <w:t xml:space="preserve">вважають, що будь-які інформаційні проекти, метою реалізації яких є впровадження 1С, носять витратний характер. </w:t>
      </w:r>
      <w:proofErr w:type="gramStart"/>
      <w:r w:rsidRPr="00D961C6">
        <w:rPr>
          <w:color w:val="000000" w:themeColor="text1"/>
          <w:sz w:val="28"/>
          <w:szCs w:val="28"/>
        </w:rPr>
        <w:t>З</w:t>
      </w:r>
      <w:proofErr w:type="gramEnd"/>
      <w:r w:rsidRPr="00D961C6">
        <w:rPr>
          <w:color w:val="000000" w:themeColor="text1"/>
          <w:sz w:val="28"/>
          <w:szCs w:val="28"/>
        </w:rPr>
        <w:t xml:space="preserve"> цієї точки зору вкладання в інформаційну систему слід розглядати, перш за все, як вкладання в розвиток інфраструктури організації. Окрім економічного ефекту впровадження такої системи має і соціальний ефект (вкладання в розвиток персоналу,</w:t>
      </w:r>
      <w:r w:rsidR="00401FA6" w:rsidRPr="00D961C6">
        <w:rPr>
          <w:color w:val="000000" w:themeColor="text1"/>
          <w:sz w:val="28"/>
          <w:szCs w:val="28"/>
          <w:lang w:val="uk-UA"/>
        </w:rPr>
        <w:t xml:space="preserve"> </w:t>
      </w:r>
      <w:r w:rsidRPr="00D961C6">
        <w:rPr>
          <w:color w:val="000000" w:themeColor="text1"/>
          <w:sz w:val="28"/>
          <w:szCs w:val="28"/>
        </w:rPr>
        <w:t>накопичення соціального капіталу). Це зумовлює визначення стану готовності організації, зокрема її працівникі</w:t>
      </w:r>
      <w:proofErr w:type="gramStart"/>
      <w:r w:rsidRPr="00D961C6">
        <w:rPr>
          <w:color w:val="000000" w:themeColor="text1"/>
          <w:sz w:val="28"/>
          <w:szCs w:val="28"/>
        </w:rPr>
        <w:t>в</w:t>
      </w:r>
      <w:proofErr w:type="gramEnd"/>
      <w:r w:rsidRPr="00D961C6">
        <w:rPr>
          <w:color w:val="000000" w:themeColor="text1"/>
          <w:sz w:val="28"/>
          <w:szCs w:val="28"/>
        </w:rPr>
        <w:t xml:space="preserve">, до впровадження такої системи. Таке </w:t>
      </w:r>
      <w:proofErr w:type="gramStart"/>
      <w:r w:rsidRPr="00D961C6">
        <w:rPr>
          <w:color w:val="000000" w:themeColor="text1"/>
          <w:sz w:val="28"/>
          <w:szCs w:val="28"/>
        </w:rPr>
        <w:t>р</w:t>
      </w:r>
      <w:proofErr w:type="gramEnd"/>
      <w:r w:rsidRPr="00D961C6">
        <w:rPr>
          <w:color w:val="000000" w:themeColor="text1"/>
          <w:sz w:val="28"/>
          <w:szCs w:val="28"/>
        </w:rPr>
        <w:t xml:space="preserve">ішення варто приймати, коли персонал організації готов для переходу на якісно новий рівень професійної діяльності, що не можна вимірювати тільки кількісними показниками. Дійсно, неможливо виміряти в грошовому еквіваленті зменшення часу прийняття </w:t>
      </w:r>
      <w:proofErr w:type="gramStart"/>
      <w:r w:rsidRPr="00D961C6">
        <w:rPr>
          <w:color w:val="000000" w:themeColor="text1"/>
          <w:sz w:val="28"/>
          <w:szCs w:val="28"/>
        </w:rPr>
        <w:t>р</w:t>
      </w:r>
      <w:proofErr w:type="gramEnd"/>
      <w:r w:rsidRPr="00D961C6">
        <w:rPr>
          <w:color w:val="000000" w:themeColor="text1"/>
          <w:sz w:val="28"/>
          <w:szCs w:val="28"/>
        </w:rPr>
        <w:t xml:space="preserve">ішень, отримання раніше недоступної інформціїі (даних), оптимізацію процесів тощо. </w:t>
      </w:r>
    </w:p>
    <w:p w:rsidR="004176DC"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В ефективному впровадженні в організації КІС як забезпечення умови </w:t>
      </w:r>
      <w:proofErr w:type="gramStart"/>
      <w:r w:rsidRPr="00D961C6">
        <w:rPr>
          <w:color w:val="000000" w:themeColor="text1"/>
          <w:sz w:val="28"/>
          <w:szCs w:val="28"/>
        </w:rPr>
        <w:t>п</w:t>
      </w:r>
      <w:proofErr w:type="gramEnd"/>
      <w:r w:rsidRPr="00D961C6">
        <w:rPr>
          <w:color w:val="000000" w:themeColor="text1"/>
          <w:sz w:val="28"/>
          <w:szCs w:val="28"/>
        </w:rPr>
        <w:t>ідвищення ефективності професійної діяльності працівників, а також розвитку їхнього професіоналізму ключову роль відіграє її вище керівництво, оскільки тільки воно може забезпечити створення умов та керованість цього процесу. Основними етапами впровадження КІС управління організацією, на думку фахівців компанії «4</w:t>
      </w:r>
      <w:r w:rsidRPr="00D961C6">
        <w:rPr>
          <w:color w:val="000000" w:themeColor="text1"/>
          <w:sz w:val="28"/>
          <w:szCs w:val="28"/>
          <w:lang w:val="en-US"/>
        </w:rPr>
        <w:t>servise</w:t>
      </w:r>
      <w:r w:rsidRPr="00D961C6">
        <w:rPr>
          <w:color w:val="000000" w:themeColor="text1"/>
          <w:sz w:val="28"/>
          <w:szCs w:val="28"/>
        </w:rPr>
        <w:t xml:space="preserve"> </w:t>
      </w:r>
      <w:r w:rsidRPr="00D961C6">
        <w:rPr>
          <w:color w:val="000000" w:themeColor="text1"/>
          <w:sz w:val="28"/>
          <w:szCs w:val="28"/>
          <w:lang w:val="en-US"/>
        </w:rPr>
        <w:t>group</w:t>
      </w:r>
      <w:r w:rsidRPr="00D961C6">
        <w:rPr>
          <w:color w:val="000000" w:themeColor="text1"/>
          <w:sz w:val="28"/>
          <w:szCs w:val="28"/>
        </w:rPr>
        <w:t xml:space="preserve">» є: інжиніринг організації і створення її </w:t>
      </w:r>
      <w:proofErr w:type="gramStart"/>
      <w:r w:rsidRPr="00D961C6">
        <w:rPr>
          <w:color w:val="000000" w:themeColor="text1"/>
          <w:sz w:val="28"/>
          <w:szCs w:val="28"/>
        </w:rPr>
        <w:t>соц</w:t>
      </w:r>
      <w:proofErr w:type="gramEnd"/>
      <w:r w:rsidRPr="00D961C6">
        <w:rPr>
          <w:color w:val="000000" w:themeColor="text1"/>
          <w:sz w:val="28"/>
          <w:szCs w:val="28"/>
        </w:rPr>
        <w:t xml:space="preserve">іальної й економічної моделі розвитку; аналіз і алгоритмізація основних процесів; створення прототипу КІС з урахуванням моделі організації;вдосконалення матеріально-технічної бази; встановлення і запуск програмної складової; супровід системи. Вплив КІС на структуру організації. Упровадження КІС, яка об'єднує </w:t>
      </w:r>
      <w:proofErr w:type="gramStart"/>
      <w:r w:rsidRPr="00D961C6">
        <w:rPr>
          <w:color w:val="000000" w:themeColor="text1"/>
          <w:sz w:val="28"/>
          <w:szCs w:val="28"/>
        </w:rPr>
        <w:t>вс</w:t>
      </w:r>
      <w:proofErr w:type="gramEnd"/>
      <w:r w:rsidRPr="00D961C6">
        <w:rPr>
          <w:color w:val="000000" w:themeColor="text1"/>
          <w:sz w:val="28"/>
          <w:szCs w:val="28"/>
        </w:rPr>
        <w:t>і ресурси організації, здатна відбивати їх стан та представляти інформацію керівникам для прийняття рішень з оперативного управління. Відповідно до розміру організацій означені системи умовно можна поділити на два типи. До першого типу належать</w:t>
      </w:r>
      <w:proofErr w:type="gramStart"/>
      <w:r w:rsidRPr="00D961C6">
        <w:rPr>
          <w:color w:val="000000" w:themeColor="text1"/>
          <w:sz w:val="28"/>
          <w:szCs w:val="28"/>
        </w:rPr>
        <w:t xml:space="preserve"> К</w:t>
      </w:r>
      <w:proofErr w:type="gramEnd"/>
      <w:r w:rsidRPr="00D961C6">
        <w:rPr>
          <w:color w:val="000000" w:themeColor="text1"/>
          <w:sz w:val="28"/>
          <w:szCs w:val="28"/>
        </w:rPr>
        <w:t xml:space="preserve">ІС, котрі інтенсивно витісняють традиційні автоматизовані системи управління. їх характерна особливість – здатність працювати в територіально розподілених структурах. </w:t>
      </w:r>
      <w:proofErr w:type="gramStart"/>
      <w:r w:rsidRPr="00D961C6">
        <w:rPr>
          <w:color w:val="000000" w:themeColor="text1"/>
          <w:sz w:val="28"/>
          <w:szCs w:val="28"/>
        </w:rPr>
        <w:t xml:space="preserve">В Україні найбільшого поширення набули такі корпоративні інформаційні системи: система R/3 компанії SAP </w:t>
      </w:r>
      <w:r w:rsidRPr="00D961C6">
        <w:rPr>
          <w:color w:val="000000" w:themeColor="text1"/>
          <w:sz w:val="28"/>
          <w:szCs w:val="28"/>
        </w:rPr>
        <w:lastRenderedPageBreak/>
        <w:t>AG; система «Галактика» однойменної корпорації; «Ваап-IV» американсько-голландської компанії Ваап; система «Scala» шведської компанії Bestlutsmodeller АВ; пакет приклад</w:t>
      </w:r>
      <w:r w:rsidR="00401FA6" w:rsidRPr="00D961C6">
        <w:rPr>
          <w:color w:val="000000" w:themeColor="text1"/>
          <w:sz w:val="28"/>
          <w:szCs w:val="28"/>
        </w:rPr>
        <w:t>них програм «Огасіе Application</w:t>
      </w:r>
      <w:r w:rsidR="00401FA6" w:rsidRPr="00D961C6">
        <w:rPr>
          <w:color w:val="000000" w:themeColor="text1"/>
          <w:sz w:val="28"/>
          <w:szCs w:val="28"/>
          <w:lang w:val="uk-UA"/>
        </w:rPr>
        <w:t>»</w:t>
      </w:r>
      <w:r w:rsidRPr="00D961C6">
        <w:rPr>
          <w:color w:val="000000" w:themeColor="text1"/>
          <w:sz w:val="28"/>
          <w:szCs w:val="28"/>
        </w:rPr>
        <w:t xml:space="preserve"> американської корпорації Oracle; інформаційна система АВД українсько-російської фірми «Инек».</w:t>
      </w:r>
      <w:proofErr w:type="gramEnd"/>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До другого типу систем, діапазон функціональних можливостей та кількість </w:t>
      </w:r>
      <w:proofErr w:type="gramStart"/>
      <w:r w:rsidRPr="00D961C6">
        <w:rPr>
          <w:color w:val="000000" w:themeColor="text1"/>
          <w:sz w:val="28"/>
          <w:szCs w:val="28"/>
        </w:rPr>
        <w:t>р</w:t>
      </w:r>
      <w:proofErr w:type="gramEnd"/>
      <w:r w:rsidRPr="00D961C6">
        <w:rPr>
          <w:color w:val="000000" w:themeColor="text1"/>
          <w:sz w:val="28"/>
          <w:szCs w:val="28"/>
        </w:rPr>
        <w:t xml:space="preserve">ізновидів яких розширюється, належать інформаційні системи для сфери: автоматизації банківської діяльності; оброблення статистичних даних; фінансового і бухгалтерського обліку (1С, FinExpert™, SoNet);інвестиційного меджменту та маркетингу (Project Expert) та ін. Упровадження таких систем незалежно від сфери застосування робить організацію більш конкурентноздатною за рахунок </w:t>
      </w:r>
      <w:proofErr w:type="gramStart"/>
      <w:r w:rsidRPr="00D961C6">
        <w:rPr>
          <w:color w:val="000000" w:themeColor="text1"/>
          <w:sz w:val="28"/>
          <w:szCs w:val="28"/>
        </w:rPr>
        <w:t>п</w:t>
      </w:r>
      <w:proofErr w:type="gramEnd"/>
      <w:r w:rsidRPr="00D961C6">
        <w:rPr>
          <w:color w:val="000000" w:themeColor="text1"/>
          <w:sz w:val="28"/>
          <w:szCs w:val="28"/>
        </w:rPr>
        <w:t>ідвищення ефективності управлінських процесів (керованості) шляхом автоматизації рутинних операцій та адаптованості до змін ринку. Така автоматизація дає змогу</w:t>
      </w:r>
      <w:proofErr w:type="gramStart"/>
      <w:r w:rsidRPr="00D961C6">
        <w:rPr>
          <w:color w:val="000000" w:themeColor="text1"/>
          <w:sz w:val="28"/>
          <w:szCs w:val="28"/>
        </w:rPr>
        <w:t>:п</w:t>
      </w:r>
      <w:proofErr w:type="gramEnd"/>
      <w:r w:rsidRPr="00D961C6">
        <w:rPr>
          <w:color w:val="000000" w:themeColor="text1"/>
          <w:sz w:val="28"/>
          <w:szCs w:val="28"/>
        </w:rPr>
        <w:t>ідвищити ефективність управління; знизити витрати на оброблення інформації та спростити доступу до неї; оптимізувати діловодство та документообіг; змінити характер праці співробітників (зниження рівня рутинної роботи); забезпечити безпеку й цілісність даних тощо.</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Найбільший ефект впровадження КІС досягається тоді, коли він не тільки автоматизує один технологічний процес, але і охоплює в комплексі більшість інформаційно-технологічних процесів </w:t>
      </w:r>
      <w:proofErr w:type="gramStart"/>
      <w:r w:rsidRPr="00D961C6">
        <w:rPr>
          <w:color w:val="000000" w:themeColor="text1"/>
          <w:sz w:val="28"/>
          <w:szCs w:val="28"/>
        </w:rPr>
        <w:t>п</w:t>
      </w:r>
      <w:proofErr w:type="gramEnd"/>
      <w:r w:rsidRPr="00D961C6">
        <w:rPr>
          <w:color w:val="000000" w:themeColor="text1"/>
          <w:sz w:val="28"/>
          <w:szCs w:val="28"/>
        </w:rPr>
        <w:t xml:space="preserve">ідприємства (має місце комплексна автоматизації). За такого </w:t>
      </w:r>
      <w:proofErr w:type="gramStart"/>
      <w:r w:rsidRPr="00D961C6">
        <w:rPr>
          <w:color w:val="000000" w:themeColor="text1"/>
          <w:sz w:val="28"/>
          <w:szCs w:val="28"/>
        </w:rPr>
        <w:t>п</w:t>
      </w:r>
      <w:proofErr w:type="gramEnd"/>
      <w:r w:rsidRPr="00D961C6">
        <w:rPr>
          <w:color w:val="000000" w:themeColor="text1"/>
          <w:sz w:val="28"/>
          <w:szCs w:val="28"/>
        </w:rPr>
        <w:t xml:space="preserve">ідходу комплексна інформаційна система управління (ERP-система ) – це найважливіший і незамінний інструмент ефективного управління ресурсами організації. Така система є сучасною КІС управління організацією, аналоги яких розробляються та впроваджується у різних країнах світу, в тому числі й на вітчизняних підприємствах та організаціях. </w:t>
      </w:r>
      <w:r w:rsidR="00BE7B99" w:rsidRPr="00D961C6">
        <w:rPr>
          <w:color w:val="000000" w:themeColor="text1"/>
          <w:sz w:val="28"/>
          <w:szCs w:val="28"/>
          <w:lang w:val="uk-UA"/>
        </w:rPr>
        <w:t>Ї</w:t>
      </w:r>
      <w:r w:rsidRPr="00D961C6">
        <w:rPr>
          <w:color w:val="000000" w:themeColor="text1"/>
          <w:sz w:val="28"/>
          <w:szCs w:val="28"/>
        </w:rPr>
        <w:t>х упровадження є одним з перспективних напрямі</w:t>
      </w:r>
      <w:proofErr w:type="gramStart"/>
      <w:r w:rsidRPr="00D961C6">
        <w:rPr>
          <w:color w:val="000000" w:themeColor="text1"/>
          <w:sz w:val="28"/>
          <w:szCs w:val="28"/>
        </w:rPr>
        <w:t>в</w:t>
      </w:r>
      <w:proofErr w:type="gramEnd"/>
      <w:r w:rsidRPr="00D961C6">
        <w:rPr>
          <w:color w:val="000000" w:themeColor="text1"/>
          <w:sz w:val="28"/>
          <w:szCs w:val="28"/>
        </w:rPr>
        <w:t xml:space="preserve"> </w:t>
      </w:r>
      <w:proofErr w:type="gramStart"/>
      <w:r w:rsidRPr="00D961C6">
        <w:rPr>
          <w:color w:val="000000" w:themeColor="text1"/>
          <w:sz w:val="28"/>
          <w:szCs w:val="28"/>
        </w:rPr>
        <w:t>переходу</w:t>
      </w:r>
      <w:proofErr w:type="gramEnd"/>
      <w:r w:rsidRPr="00D961C6">
        <w:rPr>
          <w:color w:val="000000" w:themeColor="text1"/>
          <w:sz w:val="28"/>
          <w:szCs w:val="28"/>
        </w:rPr>
        <w:t xml:space="preserve"> на інноваційний шлях розвитку організацій. </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Абревіатура ERP прийшла на зміну двом іншим абревіатурам MRP (планування потреб у матеріалах) і MRP II (планування виробничих ресурсів, </w:t>
      </w:r>
      <w:proofErr w:type="gramStart"/>
      <w:r w:rsidRPr="00D961C6">
        <w:rPr>
          <w:color w:val="000000" w:themeColor="text1"/>
          <w:sz w:val="28"/>
          <w:szCs w:val="28"/>
        </w:rPr>
        <w:lastRenderedPageBreak/>
        <w:t>матер</w:t>
      </w:r>
      <w:proofErr w:type="gramEnd"/>
      <w:r w:rsidRPr="00D961C6">
        <w:rPr>
          <w:color w:val="000000" w:themeColor="text1"/>
          <w:sz w:val="28"/>
          <w:szCs w:val="28"/>
        </w:rPr>
        <w:t>іалів, обладнання, персоналу тощо). Останні два стандарту відносяться до більш ранніх типі</w:t>
      </w:r>
      <w:proofErr w:type="gramStart"/>
      <w:r w:rsidRPr="00D961C6">
        <w:rPr>
          <w:color w:val="000000" w:themeColor="text1"/>
          <w:sz w:val="28"/>
          <w:szCs w:val="28"/>
        </w:rPr>
        <w:t>в</w:t>
      </w:r>
      <w:proofErr w:type="gramEnd"/>
      <w:r w:rsidRPr="00D961C6">
        <w:rPr>
          <w:color w:val="000000" w:themeColor="text1"/>
          <w:sz w:val="28"/>
          <w:szCs w:val="28"/>
        </w:rPr>
        <w:t xml:space="preserve"> систем управління. Виникнення стандарту MRP було обумовлено прагненням оптимізувати витрати, а також мати зручний інструментарій для планування та управління </w:t>
      </w:r>
      <w:proofErr w:type="gramStart"/>
      <w:r w:rsidRPr="00D961C6">
        <w:rPr>
          <w:color w:val="000000" w:themeColor="text1"/>
          <w:sz w:val="28"/>
          <w:szCs w:val="28"/>
        </w:rPr>
        <w:t>матер</w:t>
      </w:r>
      <w:proofErr w:type="gramEnd"/>
      <w:r w:rsidRPr="00D961C6">
        <w:rPr>
          <w:color w:val="000000" w:themeColor="text1"/>
          <w:sz w:val="28"/>
          <w:szCs w:val="28"/>
        </w:rPr>
        <w:t>іальними ресурсами.</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Розвиток таких систем призвів до розроблення стандарту MRP II, завдяки розвитку якого з'явився новий стандарт ERP – планування ресурсів </w:t>
      </w:r>
      <w:proofErr w:type="gramStart"/>
      <w:r w:rsidRPr="00D961C6">
        <w:rPr>
          <w:color w:val="000000" w:themeColor="text1"/>
          <w:sz w:val="28"/>
          <w:szCs w:val="28"/>
        </w:rPr>
        <w:t>п</w:t>
      </w:r>
      <w:proofErr w:type="gramEnd"/>
      <w:r w:rsidRPr="00D961C6">
        <w:rPr>
          <w:color w:val="000000" w:themeColor="text1"/>
          <w:sz w:val="28"/>
          <w:szCs w:val="28"/>
        </w:rPr>
        <w:t>ідприємства, який орієнтовано на роботу з мережею віддалених виробничих і невиробничих об'єктів. Відповідно до цього стандарту ERP-системи включають додатково механізм планування потреб, застосування якого дає змогу визначати (прогнозувати) обсяги поповнення ресурсі</w:t>
      </w:r>
      <w:proofErr w:type="gramStart"/>
      <w:r w:rsidRPr="00D961C6">
        <w:rPr>
          <w:color w:val="000000" w:themeColor="text1"/>
          <w:sz w:val="28"/>
          <w:szCs w:val="28"/>
        </w:rPr>
        <w:t>в</w:t>
      </w:r>
      <w:proofErr w:type="gramEnd"/>
      <w:r w:rsidRPr="00D961C6">
        <w:rPr>
          <w:color w:val="000000" w:themeColor="text1"/>
          <w:sz w:val="28"/>
          <w:szCs w:val="28"/>
        </w:rPr>
        <w:t>, а також оновлення ними апаратної та програмної платформи.</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Останнім часом на ринку з'явилися системи, що дають змогу оперативно та чітко управляти ресурсами – системи CSRP (планування ресурсів у взаємодії зі споживачем готової продукції). </w:t>
      </w:r>
      <w:r w:rsidR="00BE7B99" w:rsidRPr="00D961C6">
        <w:rPr>
          <w:color w:val="000000" w:themeColor="text1"/>
          <w:sz w:val="28"/>
          <w:szCs w:val="28"/>
          <w:lang w:val="uk-UA"/>
        </w:rPr>
        <w:t>Ї</w:t>
      </w:r>
      <w:r w:rsidRPr="00D961C6">
        <w:rPr>
          <w:color w:val="000000" w:themeColor="text1"/>
          <w:sz w:val="28"/>
          <w:szCs w:val="28"/>
        </w:rPr>
        <w:t>х ві</w:t>
      </w:r>
      <w:proofErr w:type="gramStart"/>
      <w:r w:rsidRPr="00D961C6">
        <w:rPr>
          <w:color w:val="000000" w:themeColor="text1"/>
          <w:sz w:val="28"/>
          <w:szCs w:val="28"/>
        </w:rPr>
        <w:t>др</w:t>
      </w:r>
      <w:proofErr w:type="gramEnd"/>
      <w:r w:rsidRPr="00D961C6">
        <w:rPr>
          <w:color w:val="000000" w:themeColor="text1"/>
          <w:sz w:val="28"/>
          <w:szCs w:val="28"/>
        </w:rPr>
        <w:t xml:space="preserve">ізняє спрямованість на споживача, що зумовлює структуризацію процесів взаємозв'язків зі зовнішніми суб'єктами. Найбільшим розробником ERP– систем є німецька компанія SAPAG з продуктом R/3. Вона вважається і родоначальницею ринку цих систем </w:t>
      </w:r>
      <w:proofErr w:type="gramStart"/>
      <w:r w:rsidRPr="00D961C6">
        <w:rPr>
          <w:color w:val="000000" w:themeColor="text1"/>
          <w:sz w:val="28"/>
          <w:szCs w:val="28"/>
        </w:rPr>
        <w:t>у</w:t>
      </w:r>
      <w:proofErr w:type="gramEnd"/>
      <w:r w:rsidRPr="00D961C6">
        <w:rPr>
          <w:color w:val="000000" w:themeColor="text1"/>
          <w:sz w:val="28"/>
          <w:szCs w:val="28"/>
        </w:rPr>
        <w:t xml:space="preserve"> </w:t>
      </w:r>
      <w:proofErr w:type="gramStart"/>
      <w:r w:rsidRPr="00D961C6">
        <w:rPr>
          <w:color w:val="000000" w:themeColor="text1"/>
          <w:sz w:val="28"/>
          <w:szCs w:val="28"/>
        </w:rPr>
        <w:t>тому</w:t>
      </w:r>
      <w:proofErr w:type="gramEnd"/>
      <w:r w:rsidRPr="00D961C6">
        <w:rPr>
          <w:color w:val="000000" w:themeColor="text1"/>
          <w:sz w:val="28"/>
          <w:szCs w:val="28"/>
        </w:rPr>
        <w:t xml:space="preserve"> обсязі, в якому вони нині існують.</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В основі функціонування ERP-систем лежить принцип створення єдиної бази даних, яка містить всю інформацію та здійсняє обмін даними між </w:t>
      </w:r>
      <w:proofErr w:type="gramStart"/>
      <w:r w:rsidRPr="00D961C6">
        <w:rPr>
          <w:color w:val="000000" w:themeColor="text1"/>
          <w:sz w:val="28"/>
          <w:szCs w:val="28"/>
        </w:rPr>
        <w:t>п</w:t>
      </w:r>
      <w:proofErr w:type="gramEnd"/>
      <w:r w:rsidRPr="00D961C6">
        <w:rPr>
          <w:color w:val="000000" w:themeColor="text1"/>
          <w:sz w:val="28"/>
          <w:szCs w:val="28"/>
        </w:rPr>
        <w:t xml:space="preserve">ідсистеми. Нині практично </w:t>
      </w:r>
      <w:proofErr w:type="gramStart"/>
      <w:r w:rsidRPr="00D961C6">
        <w:rPr>
          <w:color w:val="000000" w:themeColor="text1"/>
          <w:sz w:val="28"/>
          <w:szCs w:val="28"/>
        </w:rPr>
        <w:t>вс</w:t>
      </w:r>
      <w:proofErr w:type="gramEnd"/>
      <w:r w:rsidRPr="00D961C6">
        <w:rPr>
          <w:color w:val="000000" w:themeColor="text1"/>
          <w:sz w:val="28"/>
          <w:szCs w:val="28"/>
        </w:rPr>
        <w:t>і сучасні системи управління організацією базуються на реалізації комплексної ERP-системи, оскільки планування ресурсів дає змогу: скоротити час випуску продукції; об'єднати всі ресурси організації; підвищити ефективність управління; знизити об'є</w:t>
      </w:r>
      <w:proofErr w:type="gramStart"/>
      <w:r w:rsidRPr="00D961C6">
        <w:rPr>
          <w:color w:val="000000" w:themeColor="text1"/>
          <w:sz w:val="28"/>
          <w:szCs w:val="28"/>
        </w:rPr>
        <w:t>м</w:t>
      </w:r>
      <w:proofErr w:type="gramEnd"/>
      <w:r w:rsidRPr="00D961C6">
        <w:rPr>
          <w:color w:val="000000" w:themeColor="text1"/>
          <w:sz w:val="28"/>
          <w:szCs w:val="28"/>
        </w:rPr>
        <w:t xml:space="preserve"> циркулюючої інформації і досягти збалансованість між вирішуваними завданнями, а також поліпшити зворотний зв'язок із споживачем тощо. </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Привабливістю такого </w:t>
      </w:r>
      <w:proofErr w:type="gramStart"/>
      <w:r w:rsidRPr="00D961C6">
        <w:rPr>
          <w:color w:val="000000" w:themeColor="text1"/>
          <w:sz w:val="28"/>
          <w:szCs w:val="28"/>
        </w:rPr>
        <w:t>п</w:t>
      </w:r>
      <w:proofErr w:type="gramEnd"/>
      <w:r w:rsidRPr="00D961C6">
        <w:rPr>
          <w:color w:val="000000" w:themeColor="text1"/>
          <w:sz w:val="28"/>
          <w:szCs w:val="28"/>
        </w:rPr>
        <w:t xml:space="preserve">ідходу є: зростання професійного рівня персоналу; вдосконалення організаційної структури; максимальна зайнятість працівників; інтеграці професійних функцій персоналу за рахунок </w:t>
      </w:r>
      <w:r w:rsidRPr="00D961C6">
        <w:rPr>
          <w:color w:val="000000" w:themeColor="text1"/>
          <w:sz w:val="28"/>
          <w:szCs w:val="28"/>
        </w:rPr>
        <w:lastRenderedPageBreak/>
        <w:t>використання комп'ютерних мереж. Проте, спостерігаються й недоліки,</w:t>
      </w:r>
      <w:r w:rsidR="00401FA6" w:rsidRPr="00D961C6">
        <w:rPr>
          <w:color w:val="000000" w:themeColor="text1"/>
          <w:sz w:val="28"/>
          <w:szCs w:val="28"/>
          <w:lang w:val="uk-UA"/>
        </w:rPr>
        <w:t xml:space="preserve"> </w:t>
      </w:r>
      <w:r w:rsidRPr="00D961C6">
        <w:rPr>
          <w:color w:val="000000" w:themeColor="text1"/>
          <w:sz w:val="28"/>
          <w:szCs w:val="28"/>
        </w:rPr>
        <w:t xml:space="preserve">основними з яких, на нашу думку, є: трудомісткість розроблення загальної концепції реалізації ЕИР-систем; витрати, пов'язані з розробленням таких систем; ретельний аналіз діяльності структурних </w:t>
      </w:r>
      <w:proofErr w:type="gramStart"/>
      <w:r w:rsidRPr="00D961C6">
        <w:rPr>
          <w:color w:val="000000" w:themeColor="text1"/>
          <w:sz w:val="28"/>
          <w:szCs w:val="28"/>
        </w:rPr>
        <w:t>п</w:t>
      </w:r>
      <w:proofErr w:type="gramEnd"/>
      <w:r w:rsidRPr="00D961C6">
        <w:rPr>
          <w:color w:val="000000" w:themeColor="text1"/>
          <w:sz w:val="28"/>
          <w:szCs w:val="28"/>
        </w:rPr>
        <w:t>ідрозділів; наявність психологічної напруженості персоналу, викликаної змінами характеру професійної діяльності, а також посадових обов'язків тощо.</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rPr>
        <w:t>ЕИР-системи мають широкий набі</w:t>
      </w:r>
      <w:proofErr w:type="gramStart"/>
      <w:r w:rsidRPr="00D961C6">
        <w:rPr>
          <w:color w:val="000000" w:themeColor="text1"/>
          <w:sz w:val="28"/>
          <w:szCs w:val="28"/>
        </w:rPr>
        <w:t>р</w:t>
      </w:r>
      <w:proofErr w:type="gramEnd"/>
      <w:r w:rsidRPr="00D961C6">
        <w:rPr>
          <w:color w:val="000000" w:themeColor="text1"/>
          <w:sz w:val="28"/>
          <w:szCs w:val="28"/>
        </w:rPr>
        <w:t xml:space="preserve"> функцій і задач з оперативного управління та широкий спектр функціональних модулів, що забезпечують:</w:t>
      </w:r>
      <w:r w:rsidR="00BE7B99" w:rsidRPr="00D961C6">
        <w:rPr>
          <w:color w:val="000000" w:themeColor="text1"/>
          <w:sz w:val="28"/>
          <w:szCs w:val="28"/>
          <w:lang w:val="uk-UA"/>
        </w:rPr>
        <w:t>мм</w:t>
      </w:r>
      <w:r w:rsidRPr="00D961C6">
        <w:rPr>
          <w:color w:val="000000" w:themeColor="text1"/>
          <w:sz w:val="28"/>
          <w:szCs w:val="28"/>
        </w:rPr>
        <w:t xml:space="preserve">обмін інформацією; імпорт і експорт даних, а також високий </w:t>
      </w:r>
      <w:proofErr w:type="gramStart"/>
      <w:r w:rsidRPr="00D961C6">
        <w:rPr>
          <w:color w:val="000000" w:themeColor="text1"/>
          <w:sz w:val="28"/>
          <w:szCs w:val="28"/>
        </w:rPr>
        <w:t>р</w:t>
      </w:r>
      <w:proofErr w:type="gramEnd"/>
      <w:r w:rsidRPr="00D961C6">
        <w:rPr>
          <w:color w:val="000000" w:themeColor="text1"/>
          <w:sz w:val="28"/>
          <w:szCs w:val="28"/>
        </w:rPr>
        <w:t xml:space="preserve">івень адаптивності та масштабованості. Така ідеологія дає змогу легко і швидко настроювати її на конкретні вимоги замовника (споживача), що охоплюють всі види розв'язання управлінських завдань та є найвищою мірою інтегрованими. Це дає змогу будувати й вирішувати гнучкі завдання із відстеження впливу </w:t>
      </w:r>
      <w:proofErr w:type="gramStart"/>
      <w:r w:rsidRPr="00D961C6">
        <w:rPr>
          <w:color w:val="000000" w:themeColor="text1"/>
          <w:sz w:val="28"/>
          <w:szCs w:val="28"/>
        </w:rPr>
        <w:t>р</w:t>
      </w:r>
      <w:proofErr w:type="gramEnd"/>
      <w:r w:rsidRPr="00D961C6">
        <w:rPr>
          <w:color w:val="000000" w:themeColor="text1"/>
          <w:sz w:val="28"/>
          <w:szCs w:val="28"/>
        </w:rPr>
        <w:t>ізних факторів, зокрема таких що спричиняють вплив на розвиток професіоналізму працівників організації.</w:t>
      </w:r>
    </w:p>
    <w:p w:rsidR="00575FC9" w:rsidRPr="00D961C6" w:rsidRDefault="00401FA6" w:rsidP="00575FC9">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В таблиці 1.</w:t>
      </w:r>
      <w:r w:rsidR="00073CDE" w:rsidRPr="00D961C6">
        <w:rPr>
          <w:color w:val="000000" w:themeColor="text1"/>
          <w:sz w:val="28"/>
          <w:szCs w:val="28"/>
          <w:lang w:val="uk-UA"/>
        </w:rPr>
        <w:t>2</w:t>
      </w:r>
      <w:r w:rsidRPr="00D961C6">
        <w:rPr>
          <w:color w:val="000000" w:themeColor="text1"/>
          <w:sz w:val="28"/>
          <w:szCs w:val="28"/>
          <w:lang w:val="uk-UA"/>
        </w:rPr>
        <w:t xml:space="preserve"> найбільш наочно уявімо витрати на базову конфігурацію.</w:t>
      </w:r>
    </w:p>
    <w:tbl>
      <w:tblPr>
        <w:tblStyle w:val="a8"/>
        <w:tblW w:w="0" w:type="auto"/>
        <w:tblLook w:val="04A0"/>
      </w:tblPr>
      <w:tblGrid>
        <w:gridCol w:w="484"/>
        <w:gridCol w:w="3554"/>
        <w:gridCol w:w="1856"/>
        <w:gridCol w:w="1831"/>
        <w:gridCol w:w="1846"/>
      </w:tblGrid>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w:t>
            </w:r>
          </w:p>
        </w:tc>
        <w:tc>
          <w:tcPr>
            <w:tcW w:w="3436"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Найменування.</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Кількість</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Ціна, грн.</w:t>
            </w:r>
          </w:p>
        </w:tc>
        <w:tc>
          <w:tcPr>
            <w:tcW w:w="1915"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Сума, грн.</w:t>
            </w:r>
          </w:p>
        </w:tc>
      </w:tr>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1</w:t>
            </w:r>
          </w:p>
        </w:tc>
        <w:tc>
          <w:tcPr>
            <w:tcW w:w="3436"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en-US"/>
              </w:rPr>
            </w:pPr>
            <w:r w:rsidRPr="00D961C6">
              <w:rPr>
                <w:color w:val="000000" w:themeColor="text1"/>
                <w:sz w:val="27"/>
                <w:szCs w:val="27"/>
                <w:shd w:val="clear" w:color="auto" w:fill="FFFFFF"/>
              </w:rPr>
              <w:t>ОС</w:t>
            </w:r>
            <w:r w:rsidRPr="00D961C6">
              <w:rPr>
                <w:color w:val="000000" w:themeColor="text1"/>
                <w:sz w:val="27"/>
                <w:szCs w:val="27"/>
                <w:shd w:val="clear" w:color="auto" w:fill="FFFFFF"/>
                <w:lang w:val="en-US"/>
              </w:rPr>
              <w:t> MS Windows Professional</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5</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5138</w:t>
            </w:r>
          </w:p>
        </w:tc>
        <w:tc>
          <w:tcPr>
            <w:tcW w:w="1915"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25690</w:t>
            </w:r>
          </w:p>
        </w:tc>
      </w:tr>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2</w:t>
            </w:r>
          </w:p>
        </w:tc>
        <w:tc>
          <w:tcPr>
            <w:tcW w:w="3436" w:type="dxa"/>
          </w:tcPr>
          <w:p w:rsidR="00401FA6" w:rsidRPr="00D961C6" w:rsidRDefault="00401FA6" w:rsidP="00401FA6">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ОС MS Windows 20</w:t>
            </w:r>
            <w:r w:rsidRPr="00D961C6">
              <w:rPr>
                <w:color w:val="000000" w:themeColor="text1"/>
                <w:sz w:val="27"/>
                <w:szCs w:val="27"/>
                <w:shd w:val="clear" w:color="auto" w:fill="FFFFFF"/>
                <w:lang w:val="uk-UA"/>
              </w:rPr>
              <w:t>10</w:t>
            </w:r>
            <w:r w:rsidRPr="00D961C6">
              <w:rPr>
                <w:color w:val="000000" w:themeColor="text1"/>
                <w:sz w:val="27"/>
                <w:szCs w:val="27"/>
                <w:shd w:val="clear" w:color="auto" w:fill="FFFFFF"/>
              </w:rPr>
              <w:t> Server</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1</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26339</w:t>
            </w:r>
          </w:p>
        </w:tc>
        <w:tc>
          <w:tcPr>
            <w:tcW w:w="1915"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26339</w:t>
            </w:r>
          </w:p>
        </w:tc>
      </w:tr>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3</w:t>
            </w:r>
          </w:p>
        </w:tc>
        <w:tc>
          <w:tcPr>
            <w:tcW w:w="3436" w:type="dxa"/>
          </w:tcPr>
          <w:p w:rsidR="00401FA6" w:rsidRPr="00D961C6" w:rsidRDefault="00401FA6" w:rsidP="00401FA6">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Microsoft office 20</w:t>
            </w:r>
            <w:r w:rsidRPr="00D961C6">
              <w:rPr>
                <w:color w:val="000000" w:themeColor="text1"/>
                <w:sz w:val="27"/>
                <w:szCs w:val="27"/>
                <w:shd w:val="clear" w:color="auto" w:fill="FFFFFF"/>
                <w:lang w:val="uk-UA"/>
              </w:rPr>
              <w:t>10</w:t>
            </w:r>
            <w:r w:rsidRPr="00D961C6">
              <w:rPr>
                <w:color w:val="000000" w:themeColor="text1"/>
                <w:sz w:val="27"/>
                <w:szCs w:val="27"/>
                <w:shd w:val="clear" w:color="auto" w:fill="FFFFFF"/>
              </w:rPr>
              <w:t> Basic</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5</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6409.52</w:t>
            </w:r>
          </w:p>
        </w:tc>
        <w:tc>
          <w:tcPr>
            <w:tcW w:w="1915"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32047.6</w:t>
            </w:r>
          </w:p>
        </w:tc>
      </w:tr>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4</w:t>
            </w:r>
          </w:p>
        </w:tc>
        <w:tc>
          <w:tcPr>
            <w:tcW w:w="3436"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Бухгалтерія 8. Комплект на 5 користувачів</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1</w:t>
            </w:r>
          </w:p>
        </w:tc>
        <w:tc>
          <w:tcPr>
            <w:tcW w:w="1914" w:type="dxa"/>
          </w:tcPr>
          <w:p w:rsidR="00401FA6" w:rsidRPr="00D961C6" w:rsidRDefault="00401FA6" w:rsidP="004B7F88">
            <w:pPr>
              <w:pStyle w:val="a5"/>
              <w:spacing w:before="0" w:beforeAutospacing="0" w:after="0" w:afterAutospacing="0" w:line="360" w:lineRule="auto"/>
              <w:jc w:val="both"/>
              <w:rPr>
                <w:b/>
                <w:color w:val="000000" w:themeColor="text1"/>
                <w:sz w:val="28"/>
                <w:szCs w:val="28"/>
                <w:lang w:val="uk-UA"/>
              </w:rPr>
            </w:pPr>
            <w:r w:rsidRPr="00D961C6">
              <w:rPr>
                <w:rStyle w:val="a6"/>
                <w:b w:val="0"/>
                <w:color w:val="000000" w:themeColor="text1"/>
                <w:sz w:val="27"/>
                <w:szCs w:val="27"/>
                <w:shd w:val="clear" w:color="auto" w:fill="FFFFFF"/>
              </w:rPr>
              <w:t>18000</w:t>
            </w:r>
          </w:p>
        </w:tc>
        <w:tc>
          <w:tcPr>
            <w:tcW w:w="1915"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18000</w:t>
            </w:r>
          </w:p>
        </w:tc>
      </w:tr>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5</w:t>
            </w:r>
          </w:p>
        </w:tc>
        <w:tc>
          <w:tcPr>
            <w:tcW w:w="3436" w:type="dxa"/>
          </w:tcPr>
          <w:p w:rsidR="00401FA6" w:rsidRPr="00D961C6" w:rsidRDefault="00575FC9" w:rsidP="00575FC9">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Agnitum Outpost Firewall PRO 20</w:t>
            </w:r>
            <w:r w:rsidRPr="00D961C6">
              <w:rPr>
                <w:color w:val="000000" w:themeColor="text1"/>
                <w:sz w:val="27"/>
                <w:szCs w:val="27"/>
                <w:shd w:val="clear" w:color="auto" w:fill="FFFFFF"/>
                <w:lang w:val="uk-UA"/>
              </w:rPr>
              <w:t>10</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1</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699</w:t>
            </w:r>
          </w:p>
        </w:tc>
        <w:tc>
          <w:tcPr>
            <w:tcW w:w="1915"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699</w:t>
            </w:r>
          </w:p>
        </w:tc>
      </w:tr>
      <w:tr w:rsidR="00401FA6" w:rsidRPr="00D961C6" w:rsidTr="00401FA6">
        <w:tc>
          <w:tcPr>
            <w:tcW w:w="392"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p>
        </w:tc>
        <w:tc>
          <w:tcPr>
            <w:tcW w:w="3436" w:type="dxa"/>
          </w:tcPr>
          <w:p w:rsidR="00401FA6" w:rsidRPr="00D961C6" w:rsidRDefault="00575FC9"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8"/>
                <w:szCs w:val="28"/>
                <w:lang w:val="uk-UA"/>
              </w:rPr>
              <w:t>Загалом</w:t>
            </w: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p>
        </w:tc>
        <w:tc>
          <w:tcPr>
            <w:tcW w:w="1914" w:type="dxa"/>
          </w:tcPr>
          <w:p w:rsidR="00401FA6" w:rsidRPr="00D961C6" w:rsidRDefault="00401FA6" w:rsidP="004B7F88">
            <w:pPr>
              <w:pStyle w:val="a5"/>
              <w:spacing w:before="0" w:beforeAutospacing="0" w:after="0" w:afterAutospacing="0" w:line="360" w:lineRule="auto"/>
              <w:jc w:val="both"/>
              <w:rPr>
                <w:color w:val="000000" w:themeColor="text1"/>
                <w:sz w:val="28"/>
                <w:szCs w:val="28"/>
                <w:lang w:val="uk-UA"/>
              </w:rPr>
            </w:pPr>
          </w:p>
        </w:tc>
        <w:tc>
          <w:tcPr>
            <w:tcW w:w="1915" w:type="dxa"/>
          </w:tcPr>
          <w:p w:rsidR="00401FA6" w:rsidRPr="00D961C6" w:rsidRDefault="00575FC9" w:rsidP="004B7F88">
            <w:pPr>
              <w:pStyle w:val="a5"/>
              <w:spacing w:before="0" w:beforeAutospacing="0" w:after="0" w:afterAutospacing="0" w:line="360" w:lineRule="auto"/>
              <w:jc w:val="both"/>
              <w:rPr>
                <w:color w:val="000000" w:themeColor="text1"/>
                <w:sz w:val="28"/>
                <w:szCs w:val="28"/>
                <w:lang w:val="uk-UA"/>
              </w:rPr>
            </w:pPr>
            <w:r w:rsidRPr="00D961C6">
              <w:rPr>
                <w:color w:val="000000" w:themeColor="text1"/>
                <w:sz w:val="27"/>
                <w:szCs w:val="27"/>
                <w:shd w:val="clear" w:color="auto" w:fill="FFFFFF"/>
              </w:rPr>
              <w:t>116935.6</w:t>
            </w:r>
          </w:p>
        </w:tc>
      </w:tr>
    </w:tbl>
    <w:p w:rsidR="00401FA6" w:rsidRPr="00D961C6" w:rsidRDefault="00401FA6" w:rsidP="004B7F88">
      <w:pPr>
        <w:pStyle w:val="a5"/>
        <w:spacing w:before="0" w:beforeAutospacing="0" w:after="0" w:afterAutospacing="0" w:line="360" w:lineRule="auto"/>
        <w:ind w:firstLine="709"/>
        <w:jc w:val="both"/>
        <w:rPr>
          <w:color w:val="000000" w:themeColor="text1"/>
          <w:sz w:val="28"/>
          <w:szCs w:val="28"/>
          <w:lang w:val="uk-UA"/>
        </w:rPr>
      </w:pPr>
    </w:p>
    <w:p w:rsidR="00575FC9" w:rsidRPr="00D961C6" w:rsidRDefault="00575FC9"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Витрати на адаптацію полягають в установці та налаштування базового програмного забезпечення і прикладного програмного забезпечення, а так само налаштування мережі та мережевого обладнання, цим буде займатися технічний фахівець. Соціальні відрахування на заробітну плату майстра в </w:t>
      </w:r>
      <w:r w:rsidRPr="00D961C6">
        <w:rPr>
          <w:color w:val="000000" w:themeColor="text1"/>
          <w:sz w:val="28"/>
          <w:szCs w:val="28"/>
          <w:lang w:val="uk-UA"/>
        </w:rPr>
        <w:lastRenderedPageBreak/>
        <w:t>розмірі 35,6 % від 10000 грн. Загальна соціальні відрахування дорівнюють 1400 грн.</w:t>
      </w:r>
    </w:p>
    <w:p w:rsidR="00575FC9" w:rsidRPr="00D961C6" w:rsidRDefault="00575FC9"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Разом витрати на адаптацію становлять 3400 грн.</w:t>
      </w:r>
    </w:p>
    <w:p w:rsidR="00241024" w:rsidRPr="00D961C6" w:rsidRDefault="00241024" w:rsidP="004B7F88">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Узагальнюючи вищевикладене, можна зробити висновок,</w:t>
      </w:r>
      <w:r w:rsidR="00575FC9" w:rsidRPr="00D961C6">
        <w:rPr>
          <w:color w:val="000000" w:themeColor="text1"/>
          <w:sz w:val="28"/>
          <w:szCs w:val="28"/>
          <w:lang w:val="uk-UA"/>
        </w:rPr>
        <w:t xml:space="preserve"> </w:t>
      </w:r>
      <w:r w:rsidRPr="00D961C6">
        <w:rPr>
          <w:color w:val="000000" w:themeColor="text1"/>
          <w:sz w:val="28"/>
          <w:szCs w:val="28"/>
          <w:lang w:val="uk-UA"/>
        </w:rPr>
        <w:t>що в умовах трансформації економіки України організаціям доводиться працювати у жорстких конкурентних умовах. Найбільш характерними особливостями функціонування сучасних організацій, на нашу думку, є:</w:t>
      </w:r>
      <w:r w:rsidR="00575FC9" w:rsidRPr="00D961C6">
        <w:rPr>
          <w:color w:val="000000" w:themeColor="text1"/>
          <w:sz w:val="28"/>
          <w:szCs w:val="28"/>
          <w:lang w:val="uk-UA"/>
        </w:rPr>
        <w:t xml:space="preserve"> </w:t>
      </w:r>
      <w:r w:rsidRPr="00D961C6">
        <w:rPr>
          <w:color w:val="000000" w:themeColor="text1"/>
          <w:sz w:val="28"/>
          <w:szCs w:val="28"/>
          <w:lang w:val="uk-UA"/>
        </w:rPr>
        <w:t>динамічна та розгалужена сфера споживачів їх продуктів і послуг;</w:t>
      </w:r>
      <w:r w:rsidR="00D961C6" w:rsidRPr="00D961C6">
        <w:rPr>
          <w:color w:val="000000" w:themeColor="text1"/>
          <w:sz w:val="28"/>
          <w:szCs w:val="28"/>
          <w:lang w:val="uk-UA"/>
        </w:rPr>
        <w:t xml:space="preserve"> </w:t>
      </w:r>
      <w:r w:rsidRPr="00D961C6">
        <w:rPr>
          <w:color w:val="000000" w:themeColor="text1"/>
          <w:sz w:val="28"/>
          <w:szCs w:val="28"/>
          <w:lang w:val="uk-UA"/>
        </w:rPr>
        <w:t>розширення їх асортименту, орієнтованих на конкретного споживача; високі вимоги до якості та відповідності нормам і стандартам.</w:t>
      </w:r>
    </w:p>
    <w:p w:rsidR="00173F6B" w:rsidRPr="00D961C6" w:rsidRDefault="00173F6B"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Водночас має місце швидкий розвиток інформаційних технологій та засобів їх реалізації. За цих умов конкурентне середовище функціонування організацій вимагає </w:t>
      </w:r>
      <w:proofErr w:type="gramStart"/>
      <w:r w:rsidRPr="00D961C6">
        <w:rPr>
          <w:color w:val="000000" w:themeColor="text1"/>
          <w:sz w:val="28"/>
          <w:szCs w:val="28"/>
        </w:rPr>
        <w:t>п</w:t>
      </w:r>
      <w:proofErr w:type="gramEnd"/>
      <w:r w:rsidRPr="00D961C6">
        <w:rPr>
          <w:color w:val="000000" w:themeColor="text1"/>
          <w:sz w:val="28"/>
          <w:szCs w:val="28"/>
        </w:rPr>
        <w:t>ідвищення професіоналізму працівників організації,</w:t>
      </w:r>
      <w:r w:rsidR="00D961C6" w:rsidRPr="00D961C6">
        <w:rPr>
          <w:color w:val="000000" w:themeColor="text1"/>
          <w:sz w:val="28"/>
          <w:szCs w:val="28"/>
          <w:lang w:val="uk-UA"/>
        </w:rPr>
        <w:t xml:space="preserve"> </w:t>
      </w:r>
      <w:r w:rsidRPr="00D961C6">
        <w:rPr>
          <w:color w:val="000000" w:themeColor="text1"/>
          <w:sz w:val="28"/>
          <w:szCs w:val="28"/>
        </w:rPr>
        <w:t>зокрема шляхом цілеспрямованих заходів, перспективного планування,</w:t>
      </w:r>
      <w:r w:rsidR="00D961C6" w:rsidRPr="00D961C6">
        <w:rPr>
          <w:color w:val="000000" w:themeColor="text1"/>
          <w:sz w:val="28"/>
          <w:szCs w:val="28"/>
          <w:lang w:val="uk-UA"/>
        </w:rPr>
        <w:t xml:space="preserve"> </w:t>
      </w:r>
      <w:r w:rsidRPr="00D961C6">
        <w:rPr>
          <w:color w:val="000000" w:themeColor="text1"/>
          <w:sz w:val="28"/>
          <w:szCs w:val="28"/>
        </w:rPr>
        <w:t xml:space="preserve">раціональної організації тощо. В загальному розумінні, йдеться про вдосконалення системи управління організацією шляхом упровадження сучасних корпоративних систем управління. Впровадження ЕИР-систем з метою </w:t>
      </w:r>
      <w:proofErr w:type="gramStart"/>
      <w:r w:rsidRPr="00D961C6">
        <w:rPr>
          <w:color w:val="000000" w:themeColor="text1"/>
          <w:sz w:val="28"/>
          <w:szCs w:val="28"/>
        </w:rPr>
        <w:t>п</w:t>
      </w:r>
      <w:proofErr w:type="gramEnd"/>
      <w:r w:rsidRPr="00D961C6">
        <w:rPr>
          <w:color w:val="000000" w:themeColor="text1"/>
          <w:sz w:val="28"/>
          <w:szCs w:val="28"/>
        </w:rPr>
        <w:t>ідвищення професіоналізму працівників організації</w:t>
      </w:r>
      <w:r w:rsidR="00D961C6" w:rsidRPr="00D961C6">
        <w:rPr>
          <w:color w:val="000000" w:themeColor="text1"/>
          <w:sz w:val="28"/>
          <w:szCs w:val="28"/>
          <w:lang w:val="uk-UA"/>
        </w:rPr>
        <w:t>,</w:t>
      </w:r>
      <w:r w:rsidRPr="00D961C6">
        <w:rPr>
          <w:color w:val="000000" w:themeColor="text1"/>
          <w:sz w:val="28"/>
          <w:szCs w:val="28"/>
        </w:rPr>
        <w:t xml:space="preserve"> є одним з перспективних напрямів їх переходу на інноваційний шлях розвитку.</w:t>
      </w:r>
    </w:p>
    <w:p w:rsidR="00173F6B" w:rsidRPr="00D961C6" w:rsidRDefault="00173F6B" w:rsidP="004B7F88">
      <w:pPr>
        <w:pStyle w:val="a5"/>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 З'ясовано, що інформаційна система планування ресурсів організації здатна оперативно відбивати стан усіх ресурсів і представляти інформацію керівникам для оперативного прийняття управлінських </w:t>
      </w:r>
      <w:proofErr w:type="gramStart"/>
      <w:r w:rsidRPr="00D961C6">
        <w:rPr>
          <w:color w:val="000000" w:themeColor="text1"/>
          <w:sz w:val="28"/>
          <w:szCs w:val="28"/>
        </w:rPr>
        <w:t>р</w:t>
      </w:r>
      <w:proofErr w:type="gramEnd"/>
      <w:r w:rsidRPr="00D961C6">
        <w:rPr>
          <w:color w:val="000000" w:themeColor="text1"/>
          <w:sz w:val="28"/>
          <w:szCs w:val="28"/>
        </w:rPr>
        <w:t xml:space="preserve">ішень з урахуванням корпоративних особливостей планування та розвитку через розв'язання низки завдань, зокрема: підвищити конкурентоспроможність організації шляхом розвитку професіоналізму працівників; збільшити інвестиційну привабливість організації; створити умови </w:t>
      </w:r>
      <w:proofErr w:type="gramStart"/>
      <w:r w:rsidRPr="00D961C6">
        <w:rPr>
          <w:color w:val="000000" w:themeColor="text1"/>
          <w:sz w:val="28"/>
          <w:szCs w:val="28"/>
        </w:rPr>
        <w:t>п</w:t>
      </w:r>
      <w:proofErr w:type="gramEnd"/>
      <w:r w:rsidRPr="00D961C6">
        <w:rPr>
          <w:color w:val="000000" w:themeColor="text1"/>
          <w:sz w:val="28"/>
          <w:szCs w:val="28"/>
        </w:rPr>
        <w:t>ідвищення результативності професійної діяльності персоналу тощо. Виявлено, що існують перешкоди на шляху до ефективного використання інтегрованого управління ресурсами організації, зокрема:</w:t>
      </w:r>
      <w:r w:rsidR="00575FC9" w:rsidRPr="00D961C6">
        <w:rPr>
          <w:color w:val="000000" w:themeColor="text1"/>
          <w:sz w:val="28"/>
          <w:szCs w:val="28"/>
          <w:lang w:val="uk-UA"/>
        </w:rPr>
        <w:t xml:space="preserve"> </w:t>
      </w:r>
      <w:r w:rsidRPr="00D961C6">
        <w:rPr>
          <w:color w:val="000000" w:themeColor="text1"/>
          <w:sz w:val="28"/>
          <w:szCs w:val="28"/>
        </w:rPr>
        <w:t>висока вартість програмних продуктів і тривалість їх упровадження;</w:t>
      </w:r>
      <w:r w:rsidR="00575FC9" w:rsidRPr="00D961C6">
        <w:rPr>
          <w:color w:val="000000" w:themeColor="text1"/>
          <w:sz w:val="28"/>
          <w:szCs w:val="28"/>
          <w:lang w:val="uk-UA"/>
        </w:rPr>
        <w:t xml:space="preserve"> </w:t>
      </w:r>
      <w:r w:rsidRPr="00D961C6">
        <w:rPr>
          <w:color w:val="000000" w:themeColor="text1"/>
          <w:sz w:val="28"/>
          <w:szCs w:val="28"/>
        </w:rPr>
        <w:t xml:space="preserve">недосконалість вітчизняного програмного забезпечення; </w:t>
      </w:r>
      <w:r w:rsidRPr="00D961C6">
        <w:rPr>
          <w:color w:val="000000" w:themeColor="text1"/>
          <w:sz w:val="28"/>
          <w:szCs w:val="28"/>
        </w:rPr>
        <w:lastRenderedPageBreak/>
        <w:t xml:space="preserve">відсутність дієвого механізму інвестування інноваційних змін на макрорівні; ефективне навчання персоналу та існуючий </w:t>
      </w:r>
      <w:proofErr w:type="gramStart"/>
      <w:r w:rsidRPr="00D961C6">
        <w:rPr>
          <w:color w:val="000000" w:themeColor="text1"/>
          <w:sz w:val="28"/>
          <w:szCs w:val="28"/>
        </w:rPr>
        <w:t>р</w:t>
      </w:r>
      <w:proofErr w:type="gramEnd"/>
      <w:r w:rsidRPr="00D961C6">
        <w:rPr>
          <w:color w:val="000000" w:themeColor="text1"/>
          <w:sz w:val="28"/>
          <w:szCs w:val="28"/>
        </w:rPr>
        <w:t xml:space="preserve">івень мотиваційних процесів тощо. Усунення цих перешкод ми бачимо в проведенні подальших наукових </w:t>
      </w:r>
      <w:proofErr w:type="gramStart"/>
      <w:r w:rsidRPr="00D961C6">
        <w:rPr>
          <w:color w:val="000000" w:themeColor="text1"/>
          <w:sz w:val="28"/>
          <w:szCs w:val="28"/>
        </w:rPr>
        <w:t>досл</w:t>
      </w:r>
      <w:proofErr w:type="gramEnd"/>
      <w:r w:rsidRPr="00D961C6">
        <w:rPr>
          <w:color w:val="000000" w:themeColor="text1"/>
          <w:sz w:val="28"/>
          <w:szCs w:val="28"/>
        </w:rPr>
        <w:t>іджень, зокрема в напрямі розроблення науково-організаційних засад розвитку корпоративних систем управління в контексті підвищення професіоналізму працівників організації.</w:t>
      </w:r>
    </w:p>
    <w:p w:rsidR="00173F6B" w:rsidRPr="00D961C6" w:rsidRDefault="00173F6B">
      <w:pPr>
        <w:rPr>
          <w:rFonts w:ascii="Times New Roman" w:eastAsia="Times New Roman" w:hAnsi="Times New Roman" w:cs="Times New Roman"/>
          <w:color w:val="000000" w:themeColor="text1"/>
          <w:sz w:val="28"/>
          <w:szCs w:val="28"/>
          <w:lang w:val="uk-UA" w:eastAsia="ru-RU"/>
        </w:rPr>
      </w:pPr>
      <w:r w:rsidRPr="00D961C6">
        <w:rPr>
          <w:color w:val="000000" w:themeColor="text1"/>
          <w:sz w:val="28"/>
          <w:szCs w:val="28"/>
          <w:lang w:val="uk-UA"/>
        </w:rPr>
        <w:br w:type="page"/>
      </w:r>
    </w:p>
    <w:p w:rsidR="00FA6BA2" w:rsidRPr="00D961C6" w:rsidRDefault="00173F6B" w:rsidP="00173F6B">
      <w:pPr>
        <w:pStyle w:val="a5"/>
        <w:spacing w:before="0" w:beforeAutospacing="0" w:after="0" w:afterAutospacing="0" w:line="360" w:lineRule="auto"/>
        <w:jc w:val="center"/>
        <w:rPr>
          <w:b/>
          <w:color w:val="000000" w:themeColor="text1"/>
          <w:sz w:val="28"/>
          <w:szCs w:val="28"/>
          <w:lang w:val="uk-UA"/>
        </w:rPr>
      </w:pPr>
      <w:r w:rsidRPr="00D961C6">
        <w:rPr>
          <w:b/>
          <w:color w:val="000000" w:themeColor="text1"/>
          <w:sz w:val="28"/>
          <w:szCs w:val="28"/>
          <w:lang w:val="uk-UA"/>
        </w:rPr>
        <w:lastRenderedPageBreak/>
        <w:t>ВИСНОВКИ</w:t>
      </w:r>
    </w:p>
    <w:p w:rsidR="00173F6B" w:rsidRPr="00D961C6" w:rsidRDefault="00173F6B" w:rsidP="00173F6B">
      <w:pPr>
        <w:pStyle w:val="a5"/>
        <w:spacing w:before="0" w:beforeAutospacing="0" w:after="0" w:afterAutospacing="0" w:line="360" w:lineRule="auto"/>
        <w:jc w:val="center"/>
        <w:rPr>
          <w:b/>
          <w:color w:val="000000" w:themeColor="text1"/>
          <w:sz w:val="28"/>
          <w:szCs w:val="28"/>
          <w:lang w:val="uk-UA"/>
        </w:rPr>
      </w:pPr>
    </w:p>
    <w:p w:rsidR="002C071F" w:rsidRPr="00D961C6" w:rsidRDefault="002C071F" w:rsidP="00173F6B">
      <w:pPr>
        <w:pStyle w:val="a5"/>
        <w:spacing w:before="0" w:beforeAutospacing="0" w:after="0" w:afterAutospacing="0" w:line="360" w:lineRule="auto"/>
        <w:jc w:val="center"/>
        <w:rPr>
          <w:b/>
          <w:color w:val="000000" w:themeColor="text1"/>
          <w:sz w:val="28"/>
          <w:szCs w:val="28"/>
          <w:lang w:val="uk-UA"/>
        </w:rPr>
      </w:pP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eastAsia="ru-RU"/>
        </w:rPr>
        <w:t xml:space="preserve">Понад десять років незалежності та </w:t>
      </w:r>
      <w:proofErr w:type="gramStart"/>
      <w:r w:rsidRPr="00D961C6">
        <w:rPr>
          <w:rFonts w:ascii="Times New Roman" w:eastAsia="Times New Roman" w:hAnsi="Times New Roman" w:cs="Times New Roman"/>
          <w:color w:val="000000" w:themeColor="text1"/>
          <w:sz w:val="28"/>
          <w:szCs w:val="28"/>
          <w:lang w:eastAsia="ru-RU"/>
        </w:rPr>
        <w:t>пл</w:t>
      </w:r>
      <w:proofErr w:type="gramEnd"/>
      <w:r w:rsidRPr="00D961C6">
        <w:rPr>
          <w:rFonts w:ascii="Times New Roman" w:eastAsia="Times New Roman" w:hAnsi="Times New Roman" w:cs="Times New Roman"/>
          <w:color w:val="000000" w:themeColor="text1"/>
          <w:sz w:val="28"/>
          <w:szCs w:val="28"/>
          <w:lang w:eastAsia="ru-RU"/>
        </w:rPr>
        <w:t>ідної роботи з розбудови ринкових відносин</w:t>
      </w:r>
      <w:r w:rsidR="00D961C6" w:rsidRPr="00D961C6">
        <w:rPr>
          <w:rFonts w:ascii="Times New Roman" w:eastAsia="Times New Roman" w:hAnsi="Times New Roman" w:cs="Times New Roman"/>
          <w:color w:val="000000" w:themeColor="text1"/>
          <w:sz w:val="28"/>
          <w:szCs w:val="28"/>
          <w:lang w:val="uk-UA" w:eastAsia="ru-RU"/>
        </w:rPr>
        <w:t>,</w:t>
      </w:r>
      <w:r w:rsidRPr="00D961C6">
        <w:rPr>
          <w:rFonts w:ascii="Times New Roman" w:eastAsia="Times New Roman" w:hAnsi="Times New Roman" w:cs="Times New Roman"/>
          <w:color w:val="000000" w:themeColor="text1"/>
          <w:sz w:val="28"/>
          <w:szCs w:val="28"/>
          <w:lang w:eastAsia="ru-RU"/>
        </w:rPr>
        <w:t xml:space="preserve"> принесли Україні значні зрушення в економічному й соціальному розвитку. Завдяки інноваційному імпульсу, що його надала «інформаційна хвиля» наукового-технічного прогресу, поширення та поглиблення глобальних тенденцій, прискорився пошук шляхі</w:t>
      </w:r>
      <w:proofErr w:type="gramStart"/>
      <w:r w:rsidRPr="00D961C6">
        <w:rPr>
          <w:rFonts w:ascii="Times New Roman" w:eastAsia="Times New Roman" w:hAnsi="Times New Roman" w:cs="Times New Roman"/>
          <w:color w:val="000000" w:themeColor="text1"/>
          <w:sz w:val="28"/>
          <w:szCs w:val="28"/>
          <w:lang w:eastAsia="ru-RU"/>
        </w:rPr>
        <w:t>в</w:t>
      </w:r>
      <w:proofErr w:type="gramEnd"/>
      <w:r w:rsidRPr="00D961C6">
        <w:rPr>
          <w:rFonts w:ascii="Times New Roman" w:eastAsia="Times New Roman" w:hAnsi="Times New Roman" w:cs="Times New Roman"/>
          <w:color w:val="000000" w:themeColor="text1"/>
          <w:sz w:val="28"/>
          <w:szCs w:val="28"/>
          <w:lang w:eastAsia="ru-RU"/>
        </w:rPr>
        <w:t xml:space="preserve"> переходу України на рейки інформатизації суспільства.</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val="uk-UA" w:eastAsia="ru-RU"/>
        </w:rPr>
        <w:t>За цей час в Україні створено всі умови для входження її до глобальних інформаційних систем, участі в роботі впливових міжнародних організацій з інформатики й телекомунікацій, таких як Міжнародний союз електрозв’язку, Європейський інститут телекомунікаційних стандартів, Регіональна співдружність у галузі зв’язку і т. ін.</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val="uk-UA" w:eastAsia="ru-RU"/>
        </w:rPr>
        <w:t>Підбиваючи підсумки більш як десятирічної трансформації українського суспільства, учені та фахівці наукових установ запевняють, що якісний економічний прорив України можливий за умов повсюдного впровадження інформаційних технологій.</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eastAsia="ru-RU"/>
        </w:rPr>
        <w:t>Інформація в наш</w:t>
      </w:r>
      <w:r w:rsidR="00D961C6" w:rsidRPr="00D961C6">
        <w:rPr>
          <w:rFonts w:ascii="Times New Roman" w:eastAsia="Times New Roman" w:hAnsi="Times New Roman" w:cs="Times New Roman"/>
          <w:color w:val="000000" w:themeColor="text1"/>
          <w:sz w:val="28"/>
          <w:szCs w:val="28"/>
          <w:lang w:val="uk-UA" w:eastAsia="ru-RU"/>
        </w:rPr>
        <w:t xml:space="preserve"> час</w:t>
      </w:r>
      <w:r w:rsidRPr="00D961C6">
        <w:rPr>
          <w:rFonts w:ascii="Times New Roman" w:eastAsia="Times New Roman" w:hAnsi="Times New Roman" w:cs="Times New Roman"/>
          <w:color w:val="000000" w:themeColor="text1"/>
          <w:sz w:val="28"/>
          <w:szCs w:val="28"/>
          <w:lang w:eastAsia="ru-RU"/>
        </w:rPr>
        <w:t xml:space="preserve"> — це неоціненний ресурс, який за своїм значенням не </w:t>
      </w:r>
      <w:proofErr w:type="gramStart"/>
      <w:r w:rsidRPr="00D961C6">
        <w:rPr>
          <w:rFonts w:ascii="Times New Roman" w:eastAsia="Times New Roman" w:hAnsi="Times New Roman" w:cs="Times New Roman"/>
          <w:color w:val="000000" w:themeColor="text1"/>
          <w:sz w:val="28"/>
          <w:szCs w:val="28"/>
          <w:lang w:eastAsia="ru-RU"/>
        </w:rPr>
        <w:t>поступається</w:t>
      </w:r>
      <w:proofErr w:type="gramEnd"/>
      <w:r w:rsidRPr="00D961C6">
        <w:rPr>
          <w:rFonts w:ascii="Times New Roman" w:eastAsia="Times New Roman" w:hAnsi="Times New Roman" w:cs="Times New Roman"/>
          <w:color w:val="000000" w:themeColor="text1"/>
          <w:sz w:val="28"/>
          <w:szCs w:val="28"/>
          <w:lang w:eastAsia="ru-RU"/>
        </w:rPr>
        <w:t xml:space="preserve"> звичайним ресурсами (матеріальним, трудовим). Не випадково народився вислів: хто володіє інформацією, той володіє </w:t>
      </w:r>
      <w:proofErr w:type="gramStart"/>
      <w:r w:rsidRPr="00D961C6">
        <w:rPr>
          <w:rFonts w:ascii="Times New Roman" w:eastAsia="Times New Roman" w:hAnsi="Times New Roman" w:cs="Times New Roman"/>
          <w:color w:val="000000" w:themeColor="text1"/>
          <w:sz w:val="28"/>
          <w:szCs w:val="28"/>
          <w:lang w:eastAsia="ru-RU"/>
        </w:rPr>
        <w:t>вс</w:t>
      </w:r>
      <w:proofErr w:type="gramEnd"/>
      <w:r w:rsidRPr="00D961C6">
        <w:rPr>
          <w:rFonts w:ascii="Times New Roman" w:eastAsia="Times New Roman" w:hAnsi="Times New Roman" w:cs="Times New Roman"/>
          <w:color w:val="000000" w:themeColor="text1"/>
          <w:sz w:val="28"/>
          <w:szCs w:val="28"/>
          <w:lang w:eastAsia="ru-RU"/>
        </w:rPr>
        <w:t>ім. Тому інформаційний ресурс у різноманітних його формах (документах,</w:t>
      </w:r>
      <w:r w:rsidR="00D961C6" w:rsidRPr="00D961C6">
        <w:rPr>
          <w:rFonts w:ascii="Times New Roman" w:eastAsia="Times New Roman" w:hAnsi="Times New Roman" w:cs="Times New Roman"/>
          <w:color w:val="000000" w:themeColor="text1"/>
          <w:sz w:val="28"/>
          <w:szCs w:val="28"/>
          <w:lang w:eastAsia="ru-RU"/>
        </w:rPr>
        <w:t xml:space="preserve"> аналітичних таблицях, електрон</w:t>
      </w:r>
      <w:r w:rsidRPr="00D961C6">
        <w:rPr>
          <w:rFonts w:ascii="Times New Roman" w:eastAsia="Times New Roman" w:hAnsi="Times New Roman" w:cs="Times New Roman"/>
          <w:color w:val="000000" w:themeColor="text1"/>
          <w:sz w:val="28"/>
          <w:szCs w:val="28"/>
          <w:lang w:eastAsia="ru-RU"/>
        </w:rPr>
        <w:t>них повідомленнях, даних і знань), призначений для задоволення інформаційних потреб споживача, розглядається як одне з основних багатств держави, яке постійно зростає.</w:t>
      </w:r>
      <w:r w:rsidRPr="00D961C6">
        <w:rPr>
          <w:rFonts w:ascii="Times New Roman" w:eastAsia="Times New Roman" w:hAnsi="Times New Roman" w:cs="Times New Roman"/>
          <w:color w:val="000000" w:themeColor="text1"/>
          <w:sz w:val="28"/>
          <w:szCs w:val="28"/>
          <w:lang w:eastAsia="ru-RU"/>
        </w:rPr>
        <w:br/>
        <w:t>Головна роль в інформаційному забезпеченні споживачів належить комп’ютерним інформаційним системам. Саме вони забезпечують економічний розвито</w:t>
      </w:r>
      <w:r w:rsidR="00D961C6" w:rsidRPr="00D961C6">
        <w:rPr>
          <w:rFonts w:ascii="Times New Roman" w:eastAsia="Times New Roman" w:hAnsi="Times New Roman" w:cs="Times New Roman"/>
          <w:color w:val="000000" w:themeColor="text1"/>
          <w:sz w:val="28"/>
          <w:szCs w:val="28"/>
          <w:lang w:eastAsia="ru-RU"/>
        </w:rPr>
        <w:t xml:space="preserve">к сучасних </w:t>
      </w:r>
      <w:proofErr w:type="gramStart"/>
      <w:r w:rsidR="00D961C6" w:rsidRPr="00D961C6">
        <w:rPr>
          <w:rFonts w:ascii="Times New Roman" w:eastAsia="Times New Roman" w:hAnsi="Times New Roman" w:cs="Times New Roman"/>
          <w:color w:val="000000" w:themeColor="text1"/>
          <w:sz w:val="28"/>
          <w:szCs w:val="28"/>
          <w:lang w:eastAsia="ru-RU"/>
        </w:rPr>
        <w:t>п</w:t>
      </w:r>
      <w:proofErr w:type="gramEnd"/>
      <w:r w:rsidR="00D961C6" w:rsidRPr="00D961C6">
        <w:rPr>
          <w:rFonts w:ascii="Times New Roman" w:eastAsia="Times New Roman" w:hAnsi="Times New Roman" w:cs="Times New Roman"/>
          <w:color w:val="000000" w:themeColor="text1"/>
          <w:sz w:val="28"/>
          <w:szCs w:val="28"/>
          <w:lang w:eastAsia="ru-RU"/>
        </w:rPr>
        <w:t>ідприємств і органі</w:t>
      </w:r>
      <w:r w:rsidRPr="00D961C6">
        <w:rPr>
          <w:rFonts w:ascii="Times New Roman" w:eastAsia="Times New Roman" w:hAnsi="Times New Roman" w:cs="Times New Roman"/>
          <w:color w:val="000000" w:themeColor="text1"/>
          <w:sz w:val="28"/>
          <w:szCs w:val="28"/>
          <w:lang w:eastAsia="ru-RU"/>
        </w:rPr>
        <w:t>зацій автоматизацією бізнес-процесів і прийняттям оптимальних управлінських рішень.</w:t>
      </w:r>
      <w:r w:rsidRPr="00D961C6">
        <w:rPr>
          <w:rFonts w:ascii="Times New Roman" w:eastAsia="Times New Roman" w:hAnsi="Times New Roman" w:cs="Times New Roman"/>
          <w:color w:val="000000" w:themeColor="text1"/>
          <w:sz w:val="28"/>
          <w:szCs w:val="28"/>
          <w:lang w:eastAsia="ru-RU"/>
        </w:rPr>
        <w:br/>
        <w:t xml:space="preserve">На </w:t>
      </w:r>
      <w:proofErr w:type="gramStart"/>
      <w:r w:rsidRPr="00D961C6">
        <w:rPr>
          <w:rFonts w:ascii="Times New Roman" w:eastAsia="Times New Roman" w:hAnsi="Times New Roman" w:cs="Times New Roman"/>
          <w:color w:val="000000" w:themeColor="text1"/>
          <w:sz w:val="28"/>
          <w:szCs w:val="28"/>
          <w:lang w:eastAsia="ru-RU"/>
        </w:rPr>
        <w:t>р</w:t>
      </w:r>
      <w:proofErr w:type="gramEnd"/>
      <w:r w:rsidRPr="00D961C6">
        <w:rPr>
          <w:rFonts w:ascii="Times New Roman" w:eastAsia="Times New Roman" w:hAnsi="Times New Roman" w:cs="Times New Roman"/>
          <w:color w:val="000000" w:themeColor="text1"/>
          <w:sz w:val="28"/>
          <w:szCs w:val="28"/>
          <w:lang w:eastAsia="ru-RU"/>
        </w:rPr>
        <w:t>ізних етапах розвитку засобів обчислювальної техніки</w:t>
      </w:r>
      <w:r w:rsidR="00D961C6" w:rsidRPr="00D961C6">
        <w:rPr>
          <w:rFonts w:ascii="Times New Roman" w:eastAsia="Times New Roman" w:hAnsi="Times New Roman" w:cs="Times New Roman"/>
          <w:color w:val="000000" w:themeColor="text1"/>
          <w:sz w:val="28"/>
          <w:szCs w:val="28"/>
          <w:lang w:val="uk-UA" w:eastAsia="ru-RU"/>
        </w:rPr>
        <w:t>,</w:t>
      </w:r>
      <w:r w:rsidRPr="00D961C6">
        <w:rPr>
          <w:rFonts w:ascii="Times New Roman" w:eastAsia="Times New Roman" w:hAnsi="Times New Roman" w:cs="Times New Roman"/>
          <w:color w:val="000000" w:themeColor="text1"/>
          <w:sz w:val="28"/>
          <w:szCs w:val="28"/>
          <w:lang w:eastAsia="ru-RU"/>
        </w:rPr>
        <w:t xml:space="preserve"> </w:t>
      </w:r>
      <w:r w:rsidRPr="00D961C6">
        <w:rPr>
          <w:rFonts w:ascii="Times New Roman" w:eastAsia="Times New Roman" w:hAnsi="Times New Roman" w:cs="Times New Roman"/>
          <w:color w:val="000000" w:themeColor="text1"/>
          <w:sz w:val="28"/>
          <w:szCs w:val="28"/>
          <w:lang w:eastAsia="ru-RU"/>
        </w:rPr>
        <w:lastRenderedPageBreak/>
        <w:t>використовувалися різні ідеології в організації автоматизованого оброблення інформації — від автоматизованого розв’язання окремих задач до створення традиційних автоматизованих систем управління на базі централізованої обробки інформації та, на теперішній час, корпоративних інформаційних систем, які ґрунтуються на клієнт-серверній і Web-серверній архітектурах і розподіленому обробленні інформації.</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val="uk-UA" w:eastAsia="ru-RU"/>
        </w:rPr>
        <w:t>Бурхливий розвиток в останнє десятиліття комп’ютерної техніки, периферійних пристроїв і засобів зв’язку спонукав до широкого впровадження локальних і глобальних мереж автоматизованих робочих місць (АРМ), наблизивши в такий спосіб користувачів до обчислювальних ресурсів, до повсякденного використання ЕОМ у своїй діяльності.</w:t>
      </w:r>
      <w:r w:rsidRPr="00D961C6">
        <w:rPr>
          <w:rFonts w:ascii="Times New Roman" w:eastAsia="Times New Roman" w:hAnsi="Times New Roman" w:cs="Times New Roman"/>
          <w:color w:val="000000" w:themeColor="text1"/>
          <w:sz w:val="28"/>
          <w:szCs w:val="28"/>
          <w:lang w:eastAsia="ru-RU"/>
        </w:rPr>
        <w:t> </w:t>
      </w:r>
      <w:r w:rsidRPr="00D961C6">
        <w:rPr>
          <w:rFonts w:ascii="Times New Roman" w:eastAsia="Times New Roman" w:hAnsi="Times New Roman" w:cs="Times New Roman"/>
          <w:color w:val="000000" w:themeColor="text1"/>
          <w:sz w:val="28"/>
          <w:szCs w:val="28"/>
          <w:lang w:val="uk-UA" w:eastAsia="ru-RU"/>
        </w:rPr>
        <w:br/>
        <w:t>За допомогою АРМ фахіве</w:t>
      </w:r>
      <w:r w:rsidR="00D961C6" w:rsidRPr="00D961C6">
        <w:rPr>
          <w:rFonts w:ascii="Times New Roman" w:eastAsia="Times New Roman" w:hAnsi="Times New Roman" w:cs="Times New Roman"/>
          <w:color w:val="000000" w:themeColor="text1"/>
          <w:sz w:val="28"/>
          <w:szCs w:val="28"/>
          <w:lang w:val="uk-UA" w:eastAsia="ru-RU"/>
        </w:rPr>
        <w:t>ць має можливість доступу до ін</w:t>
      </w:r>
      <w:r w:rsidRPr="00D961C6">
        <w:rPr>
          <w:rFonts w:ascii="Times New Roman" w:eastAsia="Times New Roman" w:hAnsi="Times New Roman" w:cs="Times New Roman"/>
          <w:color w:val="000000" w:themeColor="text1"/>
          <w:sz w:val="28"/>
          <w:szCs w:val="28"/>
          <w:lang w:val="uk-UA" w:eastAsia="ru-RU"/>
        </w:rPr>
        <w:t xml:space="preserve">формаційних ресурсів підприємства, галузі, регіону чи Всесвітньої мережі </w:t>
      </w:r>
      <w:r w:rsidRPr="00D961C6">
        <w:rPr>
          <w:rFonts w:ascii="Times New Roman" w:eastAsia="Times New Roman" w:hAnsi="Times New Roman" w:cs="Times New Roman"/>
          <w:color w:val="000000" w:themeColor="text1"/>
          <w:sz w:val="28"/>
          <w:szCs w:val="28"/>
          <w:lang w:eastAsia="ru-RU"/>
        </w:rPr>
        <w:t>Internet</w:t>
      </w:r>
      <w:r w:rsidRPr="00D961C6">
        <w:rPr>
          <w:rFonts w:ascii="Times New Roman" w:eastAsia="Times New Roman" w:hAnsi="Times New Roman" w:cs="Times New Roman"/>
          <w:color w:val="000000" w:themeColor="text1"/>
          <w:sz w:val="28"/>
          <w:szCs w:val="28"/>
          <w:lang w:val="uk-UA" w:eastAsia="ru-RU"/>
        </w:rPr>
        <w:t xml:space="preserve">, вирішувати практично будь-які облікові, фінансові, аналітичні чи інші завдання. </w:t>
      </w:r>
      <w:r w:rsidRPr="00D961C6">
        <w:rPr>
          <w:rFonts w:ascii="Times New Roman" w:eastAsia="Times New Roman" w:hAnsi="Times New Roman" w:cs="Times New Roman"/>
          <w:color w:val="000000" w:themeColor="text1"/>
          <w:sz w:val="28"/>
          <w:szCs w:val="28"/>
          <w:lang w:eastAsia="ru-RU"/>
        </w:rPr>
        <w:t xml:space="preserve">Корпорації все активніше використовують сучасні комп’ютерні технології, </w:t>
      </w:r>
      <w:proofErr w:type="gramStart"/>
      <w:r w:rsidRPr="00D961C6">
        <w:rPr>
          <w:rFonts w:ascii="Times New Roman" w:eastAsia="Times New Roman" w:hAnsi="Times New Roman" w:cs="Times New Roman"/>
          <w:color w:val="000000" w:themeColor="text1"/>
          <w:sz w:val="28"/>
          <w:szCs w:val="28"/>
          <w:lang w:eastAsia="ru-RU"/>
        </w:rPr>
        <w:t>усе</w:t>
      </w:r>
      <w:proofErr w:type="gramEnd"/>
      <w:r w:rsidRPr="00D961C6">
        <w:rPr>
          <w:rFonts w:ascii="Times New Roman" w:eastAsia="Times New Roman" w:hAnsi="Times New Roman" w:cs="Times New Roman"/>
          <w:color w:val="000000" w:themeColor="text1"/>
          <w:sz w:val="28"/>
          <w:szCs w:val="28"/>
          <w:lang w:eastAsia="ru-RU"/>
        </w:rPr>
        <w:t xml:space="preserve"> ширше впроваджують бізнес-процеси</w:t>
      </w:r>
      <w:r w:rsidR="00D961C6" w:rsidRPr="00D961C6">
        <w:rPr>
          <w:rFonts w:ascii="Times New Roman" w:eastAsia="Times New Roman" w:hAnsi="Times New Roman" w:cs="Times New Roman"/>
          <w:color w:val="000000" w:themeColor="text1"/>
          <w:sz w:val="28"/>
          <w:szCs w:val="28"/>
          <w:lang w:val="uk-UA" w:eastAsia="ru-RU"/>
        </w:rPr>
        <w:t xml:space="preserve">. </w:t>
      </w:r>
      <w:r w:rsidRPr="00D961C6">
        <w:rPr>
          <w:rFonts w:ascii="Times New Roman" w:eastAsia="Times New Roman" w:hAnsi="Times New Roman" w:cs="Times New Roman"/>
          <w:color w:val="000000" w:themeColor="text1"/>
          <w:sz w:val="28"/>
          <w:szCs w:val="28"/>
          <w:lang w:val="uk-UA" w:eastAsia="ru-RU"/>
        </w:rPr>
        <w:t>Усе це в поєднанні з досягненнями в галузі комп’ютерної техніки й технології привело до розробки якісно нових інформаційних систем ефективного управління корпорацією, до яких належать корпоративні інформаційні системи (КІС).</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val="uk-UA" w:eastAsia="ru-RU"/>
        </w:rPr>
        <w:t>У широкому розумінні КІС — це управлінська ідеологія, що об’єднує бізнес-стратегію підприємства й передові інформаційні технології. Вона підтримує автоматизацію функцій управління на підприємстві (у корпорації) і постачає інформацію для прийняття управлінських рішень.</w:t>
      </w:r>
      <w:r w:rsidRPr="00D961C6">
        <w:rPr>
          <w:rFonts w:ascii="Times New Roman" w:eastAsia="Times New Roman" w:hAnsi="Times New Roman" w:cs="Times New Roman"/>
          <w:color w:val="000000" w:themeColor="text1"/>
          <w:sz w:val="28"/>
          <w:szCs w:val="28"/>
          <w:lang w:val="uk-UA" w:eastAsia="ru-RU"/>
        </w:rPr>
        <w:br/>
      </w:r>
      <w:r w:rsidRPr="00D961C6">
        <w:rPr>
          <w:rFonts w:ascii="Times New Roman" w:eastAsia="Times New Roman" w:hAnsi="Times New Roman" w:cs="Times New Roman"/>
          <w:color w:val="000000" w:themeColor="text1"/>
          <w:sz w:val="28"/>
          <w:szCs w:val="28"/>
          <w:lang w:eastAsia="ru-RU"/>
        </w:rPr>
        <w:t>Зауважимо, що спеціальних стандартів на КІС в нашій державі і в ближньому зарубіжжі, на жаль, досі не існує. Усе те, на що претендує поняття</w:t>
      </w:r>
      <w:proofErr w:type="gramStart"/>
      <w:r w:rsidRPr="00D961C6">
        <w:rPr>
          <w:rFonts w:ascii="Times New Roman" w:eastAsia="Times New Roman" w:hAnsi="Times New Roman" w:cs="Times New Roman"/>
          <w:color w:val="000000" w:themeColor="text1"/>
          <w:sz w:val="28"/>
          <w:szCs w:val="28"/>
          <w:lang w:eastAsia="ru-RU"/>
        </w:rPr>
        <w:t xml:space="preserve"> К</w:t>
      </w:r>
      <w:proofErr w:type="gramEnd"/>
      <w:r w:rsidRPr="00D961C6">
        <w:rPr>
          <w:rFonts w:ascii="Times New Roman" w:eastAsia="Times New Roman" w:hAnsi="Times New Roman" w:cs="Times New Roman"/>
          <w:color w:val="000000" w:themeColor="text1"/>
          <w:sz w:val="28"/>
          <w:szCs w:val="28"/>
          <w:lang w:eastAsia="ru-RU"/>
        </w:rPr>
        <w:t xml:space="preserve">ІС, на Заході називається MIS (Management Information System) — управлінська інформаційна система. Найближче в концептуальному плані до таких стандартів </w:t>
      </w:r>
      <w:proofErr w:type="gramStart"/>
      <w:r w:rsidRPr="00D961C6">
        <w:rPr>
          <w:rFonts w:ascii="Times New Roman" w:eastAsia="Times New Roman" w:hAnsi="Times New Roman" w:cs="Times New Roman"/>
          <w:color w:val="000000" w:themeColor="text1"/>
          <w:sz w:val="28"/>
          <w:szCs w:val="28"/>
          <w:lang w:eastAsia="ru-RU"/>
        </w:rPr>
        <w:t>п</w:t>
      </w:r>
      <w:proofErr w:type="gramEnd"/>
      <w:r w:rsidRPr="00D961C6">
        <w:rPr>
          <w:rFonts w:ascii="Times New Roman" w:eastAsia="Times New Roman" w:hAnsi="Times New Roman" w:cs="Times New Roman"/>
          <w:color w:val="000000" w:themeColor="text1"/>
          <w:sz w:val="28"/>
          <w:szCs w:val="28"/>
          <w:lang w:eastAsia="ru-RU"/>
        </w:rPr>
        <w:t>ідходить методологія ERP (Enterprise Resource Planning) — планування ресурсів підприємства, розроблена американською дослідною компанією Gartner Group.</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eastAsia="ru-RU"/>
        </w:rPr>
        <w:lastRenderedPageBreak/>
        <w:t>Характерні ознаки сучасних КІС, які ві</w:t>
      </w:r>
      <w:proofErr w:type="gramStart"/>
      <w:r w:rsidRPr="00D961C6">
        <w:rPr>
          <w:rFonts w:ascii="Times New Roman" w:eastAsia="Times New Roman" w:hAnsi="Times New Roman" w:cs="Times New Roman"/>
          <w:color w:val="000000" w:themeColor="text1"/>
          <w:sz w:val="28"/>
          <w:szCs w:val="28"/>
          <w:lang w:eastAsia="ru-RU"/>
        </w:rPr>
        <w:t>др</w:t>
      </w:r>
      <w:proofErr w:type="gramEnd"/>
      <w:r w:rsidRPr="00D961C6">
        <w:rPr>
          <w:rFonts w:ascii="Times New Roman" w:eastAsia="Times New Roman" w:hAnsi="Times New Roman" w:cs="Times New Roman"/>
          <w:color w:val="000000" w:themeColor="text1"/>
          <w:sz w:val="28"/>
          <w:szCs w:val="28"/>
          <w:lang w:eastAsia="ru-RU"/>
        </w:rPr>
        <w:t>ізняють їх від інформаційних систем некорпоративного рівня, такі:</w:t>
      </w:r>
    </w:p>
    <w:p w:rsidR="00073CDE" w:rsidRPr="00D961C6" w:rsidRDefault="00073CDE" w:rsidP="00073CDE">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961C6">
        <w:rPr>
          <w:rFonts w:ascii="Times New Roman" w:eastAsia="Times New Roman" w:hAnsi="Times New Roman" w:cs="Times New Roman"/>
          <w:color w:val="000000" w:themeColor="text1"/>
          <w:sz w:val="28"/>
          <w:szCs w:val="28"/>
          <w:lang w:eastAsia="ru-RU"/>
        </w:rPr>
        <w:t>масштабність інформаційної системи, яка розподілена на значній території та має масштабну програмно-апаратурну платформу;</w:t>
      </w:r>
    </w:p>
    <w:p w:rsidR="00073CDE" w:rsidRPr="00D961C6" w:rsidRDefault="00073CDE" w:rsidP="00073CDE">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961C6">
        <w:rPr>
          <w:rFonts w:ascii="Times New Roman" w:eastAsia="Times New Roman" w:hAnsi="Times New Roman" w:cs="Times New Roman"/>
          <w:color w:val="000000" w:themeColor="text1"/>
          <w:sz w:val="28"/>
          <w:szCs w:val="28"/>
          <w:lang w:eastAsia="ru-RU"/>
        </w:rPr>
        <w:t xml:space="preserve">робота в неоднорідному обчислювальному середовищі, що передбачає узгоджену роботу комп’ютерів, побудованих на </w:t>
      </w:r>
      <w:proofErr w:type="gramStart"/>
      <w:r w:rsidRPr="00D961C6">
        <w:rPr>
          <w:rFonts w:ascii="Times New Roman" w:eastAsia="Times New Roman" w:hAnsi="Times New Roman" w:cs="Times New Roman"/>
          <w:color w:val="000000" w:themeColor="text1"/>
          <w:sz w:val="28"/>
          <w:szCs w:val="28"/>
          <w:lang w:eastAsia="ru-RU"/>
        </w:rPr>
        <w:t>р</w:t>
      </w:r>
      <w:proofErr w:type="gramEnd"/>
      <w:r w:rsidRPr="00D961C6">
        <w:rPr>
          <w:rFonts w:ascii="Times New Roman" w:eastAsia="Times New Roman" w:hAnsi="Times New Roman" w:cs="Times New Roman"/>
          <w:color w:val="000000" w:themeColor="text1"/>
          <w:sz w:val="28"/>
          <w:szCs w:val="28"/>
          <w:lang w:eastAsia="ru-RU"/>
        </w:rPr>
        <w:t>ізних обчислювальних платформах і під управлінням різних операційних систем;</w:t>
      </w:r>
    </w:p>
    <w:p w:rsidR="00073CDE" w:rsidRPr="00D961C6" w:rsidRDefault="00073CDE" w:rsidP="00073CDE">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961C6">
        <w:rPr>
          <w:rFonts w:ascii="Times New Roman" w:eastAsia="Times New Roman" w:hAnsi="Times New Roman" w:cs="Times New Roman"/>
          <w:color w:val="000000" w:themeColor="text1"/>
          <w:sz w:val="28"/>
          <w:szCs w:val="28"/>
          <w:lang w:eastAsia="ru-RU"/>
        </w:rPr>
        <w:t xml:space="preserve">багатоплатформне обчислення, яке передбачає роботу прикладних програм на комп’ютерах </w:t>
      </w:r>
      <w:proofErr w:type="gramStart"/>
      <w:r w:rsidRPr="00D961C6">
        <w:rPr>
          <w:rFonts w:ascii="Times New Roman" w:eastAsia="Times New Roman" w:hAnsi="Times New Roman" w:cs="Times New Roman"/>
          <w:color w:val="000000" w:themeColor="text1"/>
          <w:sz w:val="28"/>
          <w:szCs w:val="28"/>
          <w:lang w:eastAsia="ru-RU"/>
        </w:rPr>
        <w:t>р</w:t>
      </w:r>
      <w:proofErr w:type="gramEnd"/>
      <w:r w:rsidRPr="00D961C6">
        <w:rPr>
          <w:rFonts w:ascii="Times New Roman" w:eastAsia="Times New Roman" w:hAnsi="Times New Roman" w:cs="Times New Roman"/>
          <w:color w:val="000000" w:themeColor="text1"/>
          <w:sz w:val="28"/>
          <w:szCs w:val="28"/>
          <w:lang w:eastAsia="ru-RU"/>
        </w:rPr>
        <w:t>ізних виробників забезпечуючи однаковий інтерфейс і логіку роботи на всіх платформах;</w:t>
      </w:r>
    </w:p>
    <w:p w:rsidR="00073CDE" w:rsidRPr="00D961C6" w:rsidRDefault="00073CDE" w:rsidP="00073CDE">
      <w:pPr>
        <w:numPr>
          <w:ilvl w:val="0"/>
          <w:numId w:val="10"/>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961C6">
        <w:rPr>
          <w:rFonts w:ascii="Times New Roman" w:eastAsia="Times New Roman" w:hAnsi="Times New Roman" w:cs="Times New Roman"/>
          <w:color w:val="000000" w:themeColor="text1"/>
          <w:sz w:val="28"/>
          <w:szCs w:val="28"/>
          <w:lang w:eastAsia="ru-RU"/>
        </w:rPr>
        <w:t xml:space="preserve">розподілені обчислення за допомогою клієнт-серверної </w:t>
      </w:r>
      <w:proofErr w:type="gramStart"/>
      <w:r w:rsidRPr="00D961C6">
        <w:rPr>
          <w:rFonts w:ascii="Times New Roman" w:eastAsia="Times New Roman" w:hAnsi="Times New Roman" w:cs="Times New Roman"/>
          <w:color w:val="000000" w:themeColor="text1"/>
          <w:sz w:val="28"/>
          <w:szCs w:val="28"/>
          <w:lang w:eastAsia="ru-RU"/>
        </w:rPr>
        <w:t>арх</w:t>
      </w:r>
      <w:proofErr w:type="gramEnd"/>
      <w:r w:rsidRPr="00D961C6">
        <w:rPr>
          <w:rFonts w:ascii="Times New Roman" w:eastAsia="Times New Roman" w:hAnsi="Times New Roman" w:cs="Times New Roman"/>
          <w:color w:val="000000" w:themeColor="text1"/>
          <w:sz w:val="28"/>
          <w:szCs w:val="28"/>
          <w:lang w:eastAsia="ru-RU"/>
        </w:rPr>
        <w:t>ітектури, коли розв’язання задачі розподіляється між кількома машинами, що збільшує пропускну спроможність для користувача і дає можливість працювати в багатозадачному режимі.</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eastAsia="ru-RU"/>
        </w:rPr>
        <w:t xml:space="preserve">Забезпечення розподіленої роботи й віддаленого доступу до документів є обов’язковою вимогою до інформаційних систем корпоративного </w:t>
      </w:r>
      <w:proofErr w:type="gramStart"/>
      <w:r w:rsidRPr="00D961C6">
        <w:rPr>
          <w:rFonts w:ascii="Times New Roman" w:eastAsia="Times New Roman" w:hAnsi="Times New Roman" w:cs="Times New Roman"/>
          <w:color w:val="000000" w:themeColor="text1"/>
          <w:sz w:val="28"/>
          <w:szCs w:val="28"/>
          <w:lang w:eastAsia="ru-RU"/>
        </w:rPr>
        <w:t>р</w:t>
      </w:r>
      <w:proofErr w:type="gramEnd"/>
      <w:r w:rsidRPr="00D961C6">
        <w:rPr>
          <w:rFonts w:ascii="Times New Roman" w:eastAsia="Times New Roman" w:hAnsi="Times New Roman" w:cs="Times New Roman"/>
          <w:color w:val="000000" w:themeColor="text1"/>
          <w:sz w:val="28"/>
          <w:szCs w:val="28"/>
          <w:lang w:eastAsia="ru-RU"/>
        </w:rPr>
        <w:t>івня.</w:t>
      </w:r>
      <w:r w:rsidRPr="00D961C6">
        <w:rPr>
          <w:rFonts w:ascii="Times New Roman" w:eastAsia="Times New Roman" w:hAnsi="Times New Roman" w:cs="Times New Roman"/>
          <w:color w:val="000000" w:themeColor="text1"/>
          <w:sz w:val="28"/>
          <w:szCs w:val="28"/>
          <w:lang w:eastAsia="ru-RU"/>
        </w:rPr>
        <w:br/>
        <w:t>Зауважимо, що ефективність автоматизованих інформаційних систем залежить передусім від того, наскільки широко вони охоплюють усі сфери діяльності юридичної особи (</w:t>
      </w:r>
      <w:proofErr w:type="gramStart"/>
      <w:r w:rsidRPr="00D961C6">
        <w:rPr>
          <w:rFonts w:ascii="Times New Roman" w:eastAsia="Times New Roman" w:hAnsi="Times New Roman" w:cs="Times New Roman"/>
          <w:color w:val="000000" w:themeColor="text1"/>
          <w:sz w:val="28"/>
          <w:szCs w:val="28"/>
          <w:lang w:eastAsia="ru-RU"/>
        </w:rPr>
        <w:t>п</w:t>
      </w:r>
      <w:proofErr w:type="gramEnd"/>
      <w:r w:rsidRPr="00D961C6">
        <w:rPr>
          <w:rFonts w:ascii="Times New Roman" w:eastAsia="Times New Roman" w:hAnsi="Times New Roman" w:cs="Times New Roman"/>
          <w:color w:val="000000" w:themeColor="text1"/>
          <w:sz w:val="28"/>
          <w:szCs w:val="28"/>
          <w:lang w:eastAsia="ru-RU"/>
        </w:rPr>
        <w:t xml:space="preserve">ідприємства, корпорації, установи). Частково саме через це останнім часом такою популярною стала ідея побудови корпоративних інформаційних систем. КІС розглядається як засіб </w:t>
      </w:r>
      <w:proofErr w:type="gramStart"/>
      <w:r w:rsidRPr="00D961C6">
        <w:rPr>
          <w:rFonts w:ascii="Times New Roman" w:eastAsia="Times New Roman" w:hAnsi="Times New Roman" w:cs="Times New Roman"/>
          <w:color w:val="000000" w:themeColor="text1"/>
          <w:sz w:val="28"/>
          <w:szCs w:val="28"/>
          <w:lang w:eastAsia="ru-RU"/>
        </w:rPr>
        <w:t>п</w:t>
      </w:r>
      <w:proofErr w:type="gramEnd"/>
      <w:r w:rsidRPr="00D961C6">
        <w:rPr>
          <w:rFonts w:ascii="Times New Roman" w:eastAsia="Times New Roman" w:hAnsi="Times New Roman" w:cs="Times New Roman"/>
          <w:color w:val="000000" w:themeColor="text1"/>
          <w:sz w:val="28"/>
          <w:szCs w:val="28"/>
          <w:lang w:eastAsia="ru-RU"/>
        </w:rPr>
        <w:t xml:space="preserve">ідвищення ефективності ділових операцій і зростання прибутку. </w:t>
      </w:r>
      <w:proofErr w:type="gramStart"/>
      <w:r w:rsidRPr="00D961C6">
        <w:rPr>
          <w:rFonts w:ascii="Times New Roman" w:eastAsia="Times New Roman" w:hAnsi="Times New Roman" w:cs="Times New Roman"/>
          <w:color w:val="000000" w:themeColor="text1"/>
          <w:sz w:val="28"/>
          <w:szCs w:val="28"/>
          <w:lang w:eastAsia="ru-RU"/>
        </w:rPr>
        <w:t>П</w:t>
      </w:r>
      <w:proofErr w:type="gramEnd"/>
      <w:r w:rsidRPr="00D961C6">
        <w:rPr>
          <w:rFonts w:ascii="Times New Roman" w:eastAsia="Times New Roman" w:hAnsi="Times New Roman" w:cs="Times New Roman"/>
          <w:color w:val="000000" w:themeColor="text1"/>
          <w:sz w:val="28"/>
          <w:szCs w:val="28"/>
          <w:lang w:eastAsia="ru-RU"/>
        </w:rPr>
        <w:t>ідтвердженням цього є той факт, що у світі розроблено й використовується понад 500 корпоративних інформаційних систем класу MRPII-ERP. Найвідоміші зарубіжні фірми розробники</w:t>
      </w:r>
      <w:proofErr w:type="gramStart"/>
      <w:r w:rsidRPr="00D961C6">
        <w:rPr>
          <w:rFonts w:ascii="Times New Roman" w:eastAsia="Times New Roman" w:hAnsi="Times New Roman" w:cs="Times New Roman"/>
          <w:color w:val="000000" w:themeColor="text1"/>
          <w:sz w:val="28"/>
          <w:szCs w:val="28"/>
          <w:lang w:eastAsia="ru-RU"/>
        </w:rPr>
        <w:t xml:space="preserve"> К</w:t>
      </w:r>
      <w:proofErr w:type="gramEnd"/>
      <w:r w:rsidRPr="00D961C6">
        <w:rPr>
          <w:rFonts w:ascii="Times New Roman" w:eastAsia="Times New Roman" w:hAnsi="Times New Roman" w:cs="Times New Roman"/>
          <w:color w:val="000000" w:themeColor="text1"/>
          <w:sz w:val="28"/>
          <w:szCs w:val="28"/>
          <w:lang w:eastAsia="ru-RU"/>
        </w:rPr>
        <w:t>ІС — це SAP, ІВМ, Baan, Oracle, PeopleSoft, REAL Applications, Hewlett-Packard. Нині на ринку програмних продуктів України найпоширеніші так</w:t>
      </w:r>
      <w:proofErr w:type="gramStart"/>
      <w:r w:rsidRPr="00D961C6">
        <w:rPr>
          <w:rFonts w:ascii="Times New Roman" w:eastAsia="Times New Roman" w:hAnsi="Times New Roman" w:cs="Times New Roman"/>
          <w:color w:val="000000" w:themeColor="text1"/>
          <w:sz w:val="28"/>
          <w:szCs w:val="28"/>
          <w:lang w:eastAsia="ru-RU"/>
        </w:rPr>
        <w:t>і К</w:t>
      </w:r>
      <w:proofErr w:type="gramEnd"/>
      <w:r w:rsidRPr="00D961C6">
        <w:rPr>
          <w:rFonts w:ascii="Times New Roman" w:eastAsia="Times New Roman" w:hAnsi="Times New Roman" w:cs="Times New Roman"/>
          <w:color w:val="000000" w:themeColor="text1"/>
          <w:sz w:val="28"/>
          <w:szCs w:val="28"/>
          <w:lang w:eastAsia="ru-RU"/>
        </w:rPr>
        <w:t>ІС:</w:t>
      </w:r>
      <w:r w:rsidR="00D961C6">
        <w:rPr>
          <w:rFonts w:ascii="Times New Roman" w:eastAsia="Times New Roman" w:hAnsi="Times New Roman" w:cs="Times New Roman"/>
          <w:color w:val="000000" w:themeColor="text1"/>
          <w:sz w:val="28"/>
          <w:szCs w:val="28"/>
          <w:vertAlign w:val="subscript"/>
          <w:lang w:val="uk-UA" w:eastAsia="ru-RU"/>
        </w:rPr>
        <w:softHyphen/>
      </w:r>
      <w:r w:rsidR="00D961C6">
        <w:rPr>
          <w:rFonts w:ascii="Times New Roman" w:eastAsia="Times New Roman" w:hAnsi="Times New Roman" w:cs="Times New Roman"/>
          <w:color w:val="000000" w:themeColor="text1"/>
          <w:sz w:val="28"/>
          <w:szCs w:val="28"/>
          <w:vertAlign w:val="subscript"/>
          <w:lang w:val="uk-UA" w:eastAsia="ru-RU"/>
        </w:rPr>
        <w:softHyphen/>
      </w:r>
      <w:r w:rsidRPr="00D961C6">
        <w:rPr>
          <w:rFonts w:ascii="Times New Roman" w:eastAsia="Times New Roman" w:hAnsi="Times New Roman" w:cs="Times New Roman"/>
          <w:color w:val="000000" w:themeColor="text1"/>
          <w:sz w:val="28"/>
          <w:szCs w:val="28"/>
          <w:lang w:eastAsia="ru-RU"/>
        </w:rPr>
        <w:t xml:space="preserve"> Галактика, R/3, Baan IV, Scala, Oracle Applications.</w:t>
      </w:r>
    </w:p>
    <w:p w:rsidR="00073CDE" w:rsidRPr="00D961C6" w:rsidRDefault="00073CDE" w:rsidP="00073CD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D961C6">
        <w:rPr>
          <w:rFonts w:ascii="Times New Roman" w:eastAsia="Times New Roman" w:hAnsi="Times New Roman" w:cs="Times New Roman"/>
          <w:color w:val="000000" w:themeColor="text1"/>
          <w:sz w:val="28"/>
          <w:szCs w:val="28"/>
          <w:lang w:val="uk-UA" w:eastAsia="ru-RU"/>
        </w:rPr>
        <w:t xml:space="preserve">Незважаючи на те, що поняття корпоративності має на увазі доволі великі розміри й територіальну розподіленість, цілком правомірно приєднати </w:t>
      </w:r>
      <w:r w:rsidRPr="00D961C6">
        <w:rPr>
          <w:rFonts w:ascii="Times New Roman" w:eastAsia="Times New Roman" w:hAnsi="Times New Roman" w:cs="Times New Roman"/>
          <w:color w:val="000000" w:themeColor="text1"/>
          <w:sz w:val="28"/>
          <w:szCs w:val="28"/>
          <w:lang w:val="uk-UA" w:eastAsia="ru-RU"/>
        </w:rPr>
        <w:lastRenderedPageBreak/>
        <w:t xml:space="preserve">сюди будь-які підприємства незалежно від їхньго масштабу й форми власності, оскільки сучасні КІС настільки масштабовані, що вони здатні однаково ефективно управляти регіоном, галуззю, корпорацією чи невеличкою торговою фірмою. Усе залежить від вибраної конфігурації та настроювання програмних засобів. Крім того, сучасні КІС багатофункціональні. </w:t>
      </w:r>
      <w:r w:rsidRPr="00D961C6">
        <w:rPr>
          <w:rFonts w:ascii="Times New Roman" w:eastAsia="Times New Roman" w:hAnsi="Times New Roman" w:cs="Times New Roman"/>
          <w:color w:val="000000" w:themeColor="text1"/>
          <w:sz w:val="28"/>
          <w:szCs w:val="28"/>
          <w:lang w:eastAsia="ru-RU"/>
        </w:rPr>
        <w:t xml:space="preserve">У своєму складі вони містять усе необхідне для </w:t>
      </w:r>
      <w:proofErr w:type="gramStart"/>
      <w:r w:rsidRPr="00D961C6">
        <w:rPr>
          <w:rFonts w:ascii="Times New Roman" w:eastAsia="Times New Roman" w:hAnsi="Times New Roman" w:cs="Times New Roman"/>
          <w:color w:val="000000" w:themeColor="text1"/>
          <w:sz w:val="28"/>
          <w:szCs w:val="28"/>
          <w:lang w:eastAsia="ru-RU"/>
        </w:rPr>
        <w:t>п</w:t>
      </w:r>
      <w:proofErr w:type="gramEnd"/>
      <w:r w:rsidRPr="00D961C6">
        <w:rPr>
          <w:rFonts w:ascii="Times New Roman" w:eastAsia="Times New Roman" w:hAnsi="Times New Roman" w:cs="Times New Roman"/>
          <w:color w:val="000000" w:themeColor="text1"/>
          <w:sz w:val="28"/>
          <w:szCs w:val="28"/>
          <w:lang w:eastAsia="ru-RU"/>
        </w:rPr>
        <w:t xml:space="preserve">ідтримки ефективного бізнесу. Останнім часом у склад КІС вбудовуються експертні системи, OLAP-технології, </w:t>
      </w:r>
      <w:r w:rsidR="00D961C6" w:rsidRPr="00D961C6">
        <w:rPr>
          <w:rFonts w:ascii="Times New Roman" w:eastAsia="Times New Roman" w:hAnsi="Times New Roman" w:cs="Times New Roman"/>
          <w:color w:val="000000" w:themeColor="text1"/>
          <w:sz w:val="28"/>
          <w:szCs w:val="28"/>
          <w:lang w:eastAsia="ru-RU"/>
        </w:rPr>
        <w:t xml:space="preserve">DSS, Data Mining і </w:t>
      </w:r>
      <w:r w:rsidRPr="00D961C6">
        <w:rPr>
          <w:rFonts w:ascii="Times New Roman" w:eastAsia="Times New Roman" w:hAnsi="Times New Roman" w:cs="Times New Roman"/>
          <w:color w:val="000000" w:themeColor="text1"/>
          <w:sz w:val="28"/>
          <w:szCs w:val="28"/>
          <w:lang w:eastAsia="ru-RU"/>
        </w:rPr>
        <w:t>ін.</w:t>
      </w:r>
      <w:r w:rsidRPr="00D961C6">
        <w:rPr>
          <w:rFonts w:ascii="Times New Roman" w:eastAsia="Times New Roman" w:hAnsi="Times New Roman" w:cs="Times New Roman"/>
          <w:color w:val="000000" w:themeColor="text1"/>
          <w:sz w:val="28"/>
          <w:szCs w:val="28"/>
          <w:lang w:eastAsia="ru-RU"/>
        </w:rPr>
        <w:br/>
        <w:t xml:space="preserve">Нема потреби розкривати наскільки складно й трудомістко розробляти і впроваджувати, програмні продукти корпоративного </w:t>
      </w:r>
      <w:proofErr w:type="gramStart"/>
      <w:r w:rsidRPr="00D961C6">
        <w:rPr>
          <w:rFonts w:ascii="Times New Roman" w:eastAsia="Times New Roman" w:hAnsi="Times New Roman" w:cs="Times New Roman"/>
          <w:color w:val="000000" w:themeColor="text1"/>
          <w:sz w:val="28"/>
          <w:szCs w:val="28"/>
          <w:lang w:eastAsia="ru-RU"/>
        </w:rPr>
        <w:t>р</w:t>
      </w:r>
      <w:proofErr w:type="gramEnd"/>
      <w:r w:rsidRPr="00D961C6">
        <w:rPr>
          <w:rFonts w:ascii="Times New Roman" w:eastAsia="Times New Roman" w:hAnsi="Times New Roman" w:cs="Times New Roman"/>
          <w:color w:val="000000" w:themeColor="text1"/>
          <w:sz w:val="28"/>
          <w:szCs w:val="28"/>
          <w:lang w:eastAsia="ru-RU"/>
        </w:rPr>
        <w:t xml:space="preserve">івня. Але поряд з цим не менш важливою є проблема </w:t>
      </w:r>
      <w:proofErr w:type="gramStart"/>
      <w:r w:rsidRPr="00D961C6">
        <w:rPr>
          <w:rFonts w:ascii="Times New Roman" w:eastAsia="Times New Roman" w:hAnsi="Times New Roman" w:cs="Times New Roman"/>
          <w:color w:val="000000" w:themeColor="text1"/>
          <w:sz w:val="28"/>
          <w:szCs w:val="28"/>
          <w:lang w:eastAsia="ru-RU"/>
        </w:rPr>
        <w:t>п</w:t>
      </w:r>
      <w:proofErr w:type="gramEnd"/>
      <w:r w:rsidRPr="00D961C6">
        <w:rPr>
          <w:rFonts w:ascii="Times New Roman" w:eastAsia="Times New Roman" w:hAnsi="Times New Roman" w:cs="Times New Roman"/>
          <w:color w:val="000000" w:themeColor="text1"/>
          <w:sz w:val="28"/>
          <w:szCs w:val="28"/>
          <w:lang w:eastAsia="ru-RU"/>
        </w:rPr>
        <w:t>ідготовки фахівців, які можуть опанувати ці системи й експлуатувати їх. Самі по собі такі складні програмні продукти, як КІС, без наявності висококваліфікованих спеціалістів ніякого успіху не принесуть.</w:t>
      </w:r>
    </w:p>
    <w:p w:rsidR="002C071F" w:rsidRPr="00D961C6" w:rsidRDefault="002C071F" w:rsidP="002C071F">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Незважаючи на певні позитивні зміни, підприємства акціонерного сектора України переважно перебувають у критичному стані: низький рівень конкурентоспроможності продукції більшості акціонерних товариств, спрацьованість і технічна застарілість основного капіталу, значна кількість збиткових підприємств. </w:t>
      </w:r>
      <w:proofErr w:type="gramStart"/>
      <w:r w:rsidRPr="00D961C6">
        <w:rPr>
          <w:color w:val="000000" w:themeColor="text1"/>
          <w:sz w:val="28"/>
          <w:szCs w:val="28"/>
        </w:rPr>
        <w:t xml:space="preserve">Наявне макросередовище та нормативно-правова база, недієвість внутрішніх інструментів корпоративного управління, нерозвиненість фондового ринку недостатньо сприяють нагромадженню акціонерного капіталу та не створюють умови для ефективного господарювання більшості товариств. </w:t>
      </w:r>
      <w:proofErr w:type="gramEnd"/>
    </w:p>
    <w:p w:rsidR="002C071F" w:rsidRPr="00D961C6" w:rsidRDefault="002C071F" w:rsidP="002C071F">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 xml:space="preserve">Труднощі трансформаційних процесів в Україні стимулюють розробку більш ефективних інструментів економічного реформування, одним з яких є розвиток корпорацій. </w:t>
      </w:r>
      <w:r w:rsidRPr="00D961C6">
        <w:rPr>
          <w:color w:val="000000" w:themeColor="text1"/>
          <w:sz w:val="28"/>
          <w:szCs w:val="28"/>
        </w:rPr>
        <w:t>Майже двадцять рокі</w:t>
      </w:r>
      <w:proofErr w:type="gramStart"/>
      <w:r w:rsidRPr="00D961C6">
        <w:rPr>
          <w:color w:val="000000" w:themeColor="text1"/>
          <w:sz w:val="28"/>
          <w:szCs w:val="28"/>
        </w:rPr>
        <w:t>в минуло</w:t>
      </w:r>
      <w:proofErr w:type="gramEnd"/>
      <w:r w:rsidRPr="00D961C6">
        <w:rPr>
          <w:color w:val="000000" w:themeColor="text1"/>
          <w:sz w:val="28"/>
          <w:szCs w:val="28"/>
        </w:rPr>
        <w:t xml:space="preserve"> з часу прийняття основних нормативних актів про корпоратизацію, проте зазначений напрям не здобув логічного завершення. Нині існує необхідність теоретичного переосмислення і практичних дій щодо подальшого розвитку корпоративного </w:t>
      </w:r>
      <w:r w:rsidRPr="00D961C6">
        <w:rPr>
          <w:color w:val="000000" w:themeColor="text1"/>
          <w:sz w:val="28"/>
          <w:szCs w:val="28"/>
        </w:rPr>
        <w:lastRenderedPageBreak/>
        <w:t xml:space="preserve">сектора, </w:t>
      </w:r>
      <w:proofErr w:type="gramStart"/>
      <w:r w:rsidRPr="00D961C6">
        <w:rPr>
          <w:color w:val="000000" w:themeColor="text1"/>
          <w:sz w:val="28"/>
          <w:szCs w:val="28"/>
        </w:rPr>
        <w:t>п</w:t>
      </w:r>
      <w:proofErr w:type="gramEnd"/>
      <w:r w:rsidRPr="00D961C6">
        <w:rPr>
          <w:color w:val="000000" w:themeColor="text1"/>
          <w:sz w:val="28"/>
          <w:szCs w:val="28"/>
        </w:rPr>
        <w:t>ідґрунтям якого є національні інститути і світовий досвід розвитку корпорацій</w:t>
      </w:r>
      <w:r w:rsidRPr="00D961C6">
        <w:rPr>
          <w:color w:val="000000" w:themeColor="text1"/>
          <w:sz w:val="28"/>
          <w:szCs w:val="28"/>
          <w:lang w:val="uk-UA"/>
        </w:rPr>
        <w:t>.</w:t>
      </w:r>
    </w:p>
    <w:p w:rsidR="002C071F" w:rsidRPr="00D961C6" w:rsidRDefault="002C071F" w:rsidP="002C071F">
      <w:pPr>
        <w:pStyle w:val="a5"/>
        <w:spacing w:before="0" w:beforeAutospacing="0" w:after="0" w:afterAutospacing="0" w:line="360" w:lineRule="auto"/>
        <w:ind w:firstLine="709"/>
        <w:jc w:val="both"/>
        <w:rPr>
          <w:color w:val="000000" w:themeColor="text1"/>
          <w:sz w:val="28"/>
          <w:szCs w:val="28"/>
          <w:lang w:val="uk-UA"/>
        </w:rPr>
      </w:pPr>
      <w:r w:rsidRPr="00D961C6">
        <w:rPr>
          <w:color w:val="000000" w:themeColor="text1"/>
          <w:sz w:val="28"/>
          <w:szCs w:val="28"/>
          <w:lang w:val="uk-UA"/>
        </w:rPr>
        <w:t>Корпоративні підприємства можуть забезпечити зростання української економіки, результатом розвитку якої будуть конкурентоспроможна країна, високі соціальні стандарти життя, міцний середній клас.</w:t>
      </w:r>
    </w:p>
    <w:p w:rsidR="002C071F" w:rsidRPr="00D961C6" w:rsidRDefault="002C071F" w:rsidP="002C071F">
      <w:pPr>
        <w:pStyle w:val="a5"/>
        <w:shd w:val="clear" w:color="auto" w:fill="FFFFFF"/>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lang w:val="uk-UA"/>
        </w:rPr>
        <w:t xml:space="preserve">Ефективне управління сучасною організацією сьогодні є досить нетривіальним завданням, з огляду на різноманіття використовуваних ресурсів і високу швидкість зміни операційного оточення. Основними функціями управління є, як відомо, планування, організація, активізація, координація, контроль й аналіз, які здійснюються в багатомірному просторі різних областей діяльності підприємства. </w:t>
      </w:r>
      <w:r w:rsidRPr="00D961C6">
        <w:rPr>
          <w:color w:val="000000" w:themeColor="text1"/>
          <w:sz w:val="28"/>
          <w:szCs w:val="28"/>
        </w:rPr>
        <w:t xml:space="preserve">Сформовані управлінські </w:t>
      </w:r>
      <w:proofErr w:type="gramStart"/>
      <w:r w:rsidRPr="00D961C6">
        <w:rPr>
          <w:color w:val="000000" w:themeColor="text1"/>
          <w:sz w:val="28"/>
          <w:szCs w:val="28"/>
        </w:rPr>
        <w:t>р</w:t>
      </w:r>
      <w:proofErr w:type="gramEnd"/>
      <w:r w:rsidRPr="00D961C6">
        <w:rPr>
          <w:color w:val="000000" w:themeColor="text1"/>
          <w:sz w:val="28"/>
          <w:szCs w:val="28"/>
        </w:rPr>
        <w:t>ішення служать відправним моментом для конкретних виконавців. У зв'язку з тим, що автоматизація виконання посадових обов'язків й окремих доручень фактично стала останнім часом стандартом де-факто, особливу гостроту набуває проблема автоматизації безпосередніх управлінських функцій.</w:t>
      </w:r>
    </w:p>
    <w:p w:rsidR="002C071F" w:rsidRPr="00D961C6" w:rsidRDefault="002C071F" w:rsidP="002C071F">
      <w:pPr>
        <w:pStyle w:val="a5"/>
        <w:shd w:val="clear" w:color="auto" w:fill="FFFFFF"/>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Таким чином, найбільш істотною рисою комплексної інформаційної системи має стати розширення контуру автоматизації для одержання замкнутої, саморегулюючої системи, здатної гнучко й оперативно перебудовувати принципи свого функціонування.</w:t>
      </w:r>
    </w:p>
    <w:p w:rsidR="002C071F" w:rsidRPr="00D961C6" w:rsidRDefault="002C071F" w:rsidP="002C071F">
      <w:pPr>
        <w:pStyle w:val="a5"/>
        <w:shd w:val="clear" w:color="auto" w:fill="FFFFFF"/>
        <w:spacing w:before="0" w:beforeAutospacing="0" w:after="0" w:afterAutospacing="0" w:line="360" w:lineRule="auto"/>
        <w:ind w:firstLine="709"/>
        <w:jc w:val="both"/>
        <w:rPr>
          <w:color w:val="000000" w:themeColor="text1"/>
          <w:sz w:val="28"/>
          <w:szCs w:val="28"/>
        </w:rPr>
      </w:pPr>
      <w:r w:rsidRPr="00D961C6">
        <w:rPr>
          <w:color w:val="000000" w:themeColor="text1"/>
          <w:sz w:val="28"/>
          <w:szCs w:val="28"/>
        </w:rPr>
        <w:t xml:space="preserve">Очевидно, що до складу КІС повинні </w:t>
      </w:r>
      <w:r w:rsidR="00D961C6" w:rsidRPr="00D961C6">
        <w:rPr>
          <w:color w:val="000000" w:themeColor="text1"/>
          <w:sz w:val="28"/>
          <w:szCs w:val="28"/>
          <w:lang w:val="uk-UA"/>
        </w:rPr>
        <w:t>у</w:t>
      </w:r>
      <w:r w:rsidRPr="00D961C6">
        <w:rPr>
          <w:color w:val="000000" w:themeColor="text1"/>
          <w:sz w:val="28"/>
          <w:szCs w:val="28"/>
        </w:rPr>
        <w:t xml:space="preserve">війти засоби документаційного забезпечення управління, інформаційної </w:t>
      </w:r>
      <w:proofErr w:type="gramStart"/>
      <w:r w:rsidRPr="00D961C6">
        <w:rPr>
          <w:color w:val="000000" w:themeColor="text1"/>
          <w:sz w:val="28"/>
          <w:szCs w:val="28"/>
        </w:rPr>
        <w:t>п</w:t>
      </w:r>
      <w:proofErr w:type="gramEnd"/>
      <w:r w:rsidRPr="00D961C6">
        <w:rPr>
          <w:color w:val="000000" w:themeColor="text1"/>
          <w:sz w:val="28"/>
          <w:szCs w:val="28"/>
        </w:rPr>
        <w:t xml:space="preserve">ідтримки предметних сфер, комунікаційне програмне забезпечення, засоби організації колективної роботи співробітників й інші допоміжні (технологічні) продукти. Очевидно, що характерною особливістю КІС є інтеграція великої кількості програмних продуктів. Подібна широкопрофільна система має максимально </w:t>
      </w:r>
      <w:proofErr w:type="gramStart"/>
      <w:r w:rsidRPr="00D961C6">
        <w:rPr>
          <w:color w:val="000000" w:themeColor="text1"/>
          <w:sz w:val="28"/>
          <w:szCs w:val="28"/>
        </w:rPr>
        <w:t>р</w:t>
      </w:r>
      <w:proofErr w:type="gramEnd"/>
      <w:r w:rsidRPr="00D961C6">
        <w:rPr>
          <w:color w:val="000000" w:themeColor="text1"/>
          <w:sz w:val="28"/>
          <w:szCs w:val="28"/>
        </w:rPr>
        <w:t>івноправно та толерантно задовольнити всі підрозділи організації, по можливості зберегти існуючі бізнес-процеси, а також методи й структуру управління. Зрозуміло, що без залучення автоматизації практично не можна контролювати постійно мінливі бізнес-процеси.</w:t>
      </w:r>
    </w:p>
    <w:p w:rsidR="002C071F" w:rsidRPr="00D961C6" w:rsidRDefault="002C071F" w:rsidP="002C071F">
      <w:pPr>
        <w:pStyle w:val="a5"/>
        <w:spacing w:before="0" w:beforeAutospacing="0" w:after="0" w:afterAutospacing="0" w:line="360" w:lineRule="auto"/>
        <w:ind w:firstLine="709"/>
        <w:jc w:val="both"/>
        <w:rPr>
          <w:b/>
          <w:color w:val="000000" w:themeColor="text1"/>
          <w:sz w:val="28"/>
          <w:szCs w:val="28"/>
        </w:rPr>
      </w:pPr>
    </w:p>
    <w:p w:rsidR="002C071F" w:rsidRDefault="0024051F" w:rsidP="0024051F">
      <w:pPr>
        <w:pStyle w:val="a5"/>
        <w:spacing w:before="0" w:beforeAutospacing="0" w:after="0" w:afterAutospacing="0" w:line="360" w:lineRule="auto"/>
        <w:jc w:val="center"/>
        <w:rPr>
          <w:b/>
          <w:color w:val="000000" w:themeColor="text1"/>
          <w:sz w:val="28"/>
          <w:szCs w:val="28"/>
          <w:lang w:val="uk-UA"/>
        </w:rPr>
      </w:pPr>
      <w:r>
        <w:rPr>
          <w:b/>
          <w:color w:val="000000" w:themeColor="text1"/>
          <w:sz w:val="28"/>
          <w:szCs w:val="28"/>
          <w:lang w:val="uk-UA"/>
        </w:rPr>
        <w:lastRenderedPageBreak/>
        <w:t>СПИСОК ВИКОРИСТАНИХ ДЖЕРЕЛ</w:t>
      </w:r>
    </w:p>
    <w:p w:rsidR="0024051F" w:rsidRDefault="0024051F" w:rsidP="0024051F">
      <w:pPr>
        <w:pStyle w:val="a5"/>
        <w:spacing w:before="0" w:beforeAutospacing="0" w:after="0" w:afterAutospacing="0" w:line="360" w:lineRule="auto"/>
        <w:jc w:val="center"/>
        <w:rPr>
          <w:b/>
          <w:color w:val="000000" w:themeColor="text1"/>
          <w:sz w:val="28"/>
          <w:szCs w:val="28"/>
          <w:lang w:val="uk-UA"/>
        </w:rPr>
      </w:pP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Радєва М. Еволюція теорії корпорації: історичний досвід та напрями подальшого розв</w:t>
      </w:r>
      <w:proofErr w:type="gramStart"/>
      <w:r w:rsidRPr="003F5805">
        <w:rPr>
          <w:rFonts w:ascii="Times New Roman" w:hAnsi="Times New Roman"/>
          <w:sz w:val="28"/>
          <w:szCs w:val="28"/>
        </w:rPr>
        <w:t>и-</w:t>
      </w:r>
      <w:proofErr w:type="gramEnd"/>
      <w:r w:rsidRPr="003F5805">
        <w:rPr>
          <w:rFonts w:ascii="Times New Roman" w:hAnsi="Times New Roman"/>
          <w:sz w:val="28"/>
          <w:szCs w:val="28"/>
        </w:rPr>
        <w:t xml:space="preserve"> тку  / М.  Радєва // Економіка та держава.  – 2008.  – № 3(63). – С. 22–25.</w:t>
      </w:r>
    </w:p>
    <w:p w:rsidR="003F5805"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 Беккер Г. Считаю, хорошая идея  – заниматься экономической социологией / Г. Беккер  // Экономическая социология.</w:t>
      </w:r>
      <w:r w:rsidR="003F5805">
        <w:rPr>
          <w:rFonts w:ascii="Times New Roman" w:hAnsi="Times New Roman"/>
          <w:sz w:val="28"/>
          <w:szCs w:val="28"/>
        </w:rPr>
        <w:t>  – 2010.  – Т. 11.  – № </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[Електр</w:t>
      </w:r>
      <w:r w:rsidR="003F5805">
        <w:rPr>
          <w:rFonts w:ascii="Times New Roman" w:hAnsi="Times New Roman"/>
          <w:sz w:val="28"/>
          <w:szCs w:val="28"/>
        </w:rPr>
        <w:t>онний ресурс]. </w:t>
      </w:r>
      <w:r w:rsidR="003F5805">
        <w:rPr>
          <w:rFonts w:ascii="Times New Roman" w:hAnsi="Times New Roman"/>
          <w:sz w:val="28"/>
          <w:szCs w:val="28"/>
          <w:lang w:val="uk-UA"/>
        </w:rPr>
        <w:t xml:space="preserve"> </w:t>
      </w:r>
      <w:r w:rsidR="003F5805">
        <w:rPr>
          <w:rFonts w:ascii="Times New Roman" w:hAnsi="Times New Roman"/>
          <w:sz w:val="28"/>
          <w:szCs w:val="28"/>
        </w:rPr>
        <w:t>–</w:t>
      </w:r>
      <w:r w:rsidR="003F5805">
        <w:rPr>
          <w:rFonts w:ascii="Times New Roman" w:hAnsi="Times New Roman"/>
          <w:sz w:val="28"/>
          <w:szCs w:val="28"/>
          <w:lang w:val="uk-UA"/>
        </w:rPr>
        <w:t xml:space="preserve"> </w:t>
      </w:r>
      <w:r w:rsidR="003F5805">
        <w:rPr>
          <w:rFonts w:ascii="Times New Roman" w:hAnsi="Times New Roman"/>
          <w:sz w:val="28"/>
          <w:szCs w:val="28"/>
        </w:rPr>
        <w:t>Режим доступу</w:t>
      </w:r>
      <w:r w:rsidRPr="003F5805">
        <w:rPr>
          <w:rFonts w:ascii="Times New Roman" w:hAnsi="Times New Roman"/>
          <w:sz w:val="28"/>
          <w:szCs w:val="28"/>
        </w:rPr>
        <w:t>: http://www.hse.ru/data/2010/05/30/1219913353/ Becker-RUS-EcSoc.pdf.</w:t>
      </w:r>
    </w:p>
    <w:p w:rsidR="003F5805"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Ананьєв О.М. Інформаційні системи і технології в комерційній діяльності [Текст]: </w:t>
      </w:r>
      <w:proofErr w:type="gramStart"/>
      <w:r w:rsidRPr="003F5805">
        <w:rPr>
          <w:rFonts w:ascii="Times New Roman" w:hAnsi="Times New Roman"/>
          <w:sz w:val="28"/>
          <w:szCs w:val="28"/>
        </w:rPr>
        <w:t>п</w:t>
      </w:r>
      <w:proofErr w:type="gramEnd"/>
      <w:r w:rsidRPr="003F5805">
        <w:rPr>
          <w:rFonts w:ascii="Times New Roman" w:hAnsi="Times New Roman"/>
          <w:sz w:val="28"/>
          <w:szCs w:val="28"/>
        </w:rPr>
        <w:t xml:space="preserve">ідручник / О.М. Ананьєв, В.М. Білик, Я.А. Гончарук. </w:t>
      </w:r>
      <w:r w:rsidR="003F5805">
        <w:rPr>
          <w:rFonts w:ascii="Times New Roman" w:hAnsi="Times New Roman"/>
          <w:sz w:val="28"/>
          <w:szCs w:val="28"/>
        </w:rPr>
        <w:t>–</w:t>
      </w:r>
      <w:r w:rsidRPr="003F5805">
        <w:rPr>
          <w:rFonts w:ascii="Times New Roman" w:hAnsi="Times New Roman"/>
          <w:sz w:val="28"/>
          <w:szCs w:val="28"/>
        </w:rPr>
        <w:t>Львів: Новий Світ</w:t>
      </w:r>
      <w:r w:rsidR="003F5805">
        <w:rPr>
          <w:rFonts w:ascii="Times New Roman" w:hAnsi="Times New Roman"/>
          <w:sz w:val="28"/>
          <w:szCs w:val="28"/>
        </w:rPr>
        <w:t>–</w:t>
      </w:r>
      <w:r w:rsidRPr="003F5805">
        <w:rPr>
          <w:rFonts w:ascii="Times New Roman" w:hAnsi="Times New Roman"/>
          <w:sz w:val="28"/>
          <w:szCs w:val="28"/>
        </w:rPr>
        <w:t xml:space="preserve">2000, 2006.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584 с.</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Найт Ф. Прибыль / Ф. Найт // Вехи экономической мысли. Теория факторов производства / под ред. В. Гальперина. – СПб</w:t>
      </w:r>
      <w:proofErr w:type="gramStart"/>
      <w:r w:rsidRPr="003F5805">
        <w:rPr>
          <w:rFonts w:ascii="Times New Roman" w:hAnsi="Times New Roman"/>
          <w:sz w:val="28"/>
          <w:szCs w:val="28"/>
        </w:rPr>
        <w:t xml:space="preserve">. : </w:t>
      </w:r>
      <w:proofErr w:type="gramEnd"/>
      <w:r w:rsidRPr="003F5805">
        <w:rPr>
          <w:rFonts w:ascii="Times New Roman" w:hAnsi="Times New Roman"/>
          <w:sz w:val="28"/>
          <w:szCs w:val="28"/>
        </w:rPr>
        <w:t>Экономическая школа, 1999. – Т. 3. – С. 434–448.</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lang w:val="uk-UA"/>
        </w:rPr>
      </w:pPr>
      <w:r w:rsidRPr="003F5805">
        <w:rPr>
          <w:rFonts w:ascii="Times New Roman" w:hAnsi="Times New Roman"/>
          <w:sz w:val="28"/>
          <w:szCs w:val="28"/>
        </w:rPr>
        <w:t>Шумпетер Й. Теория экономического развития. Капитализм, социализм и демократия / Й. Шу</w:t>
      </w:r>
      <w:proofErr w:type="gramStart"/>
      <w:r w:rsidRPr="003F5805">
        <w:rPr>
          <w:rFonts w:ascii="Times New Roman" w:hAnsi="Times New Roman"/>
          <w:sz w:val="28"/>
          <w:szCs w:val="28"/>
        </w:rPr>
        <w:t>м-</w:t>
      </w:r>
      <w:proofErr w:type="gramEnd"/>
      <w:r w:rsidRPr="003F5805">
        <w:rPr>
          <w:rFonts w:ascii="Times New Roman" w:hAnsi="Times New Roman"/>
          <w:sz w:val="28"/>
          <w:szCs w:val="28"/>
        </w:rPr>
        <w:t xml:space="preserve"> петер. – М.</w:t>
      </w:r>
      <w:proofErr w:type="gramStart"/>
      <w:r w:rsidRPr="003F5805">
        <w:rPr>
          <w:rFonts w:ascii="Times New Roman" w:hAnsi="Times New Roman"/>
          <w:sz w:val="28"/>
          <w:szCs w:val="28"/>
        </w:rPr>
        <w:t xml:space="preserve"> :</w:t>
      </w:r>
      <w:proofErr w:type="gramEnd"/>
      <w:r w:rsidRPr="003F5805">
        <w:rPr>
          <w:rFonts w:ascii="Times New Roman" w:hAnsi="Times New Roman"/>
          <w:sz w:val="28"/>
          <w:szCs w:val="28"/>
        </w:rPr>
        <w:t xml:space="preserve"> ЭКСМО, 2007. – 864 с</w:t>
      </w:r>
      <w:r w:rsidR="003F5805" w:rsidRPr="003F5805">
        <w:rPr>
          <w:rFonts w:ascii="Times New Roman" w:hAnsi="Times New Roman"/>
          <w:sz w:val="28"/>
          <w:szCs w:val="28"/>
          <w:lang w:val="uk-UA"/>
        </w:rPr>
        <w:t>.</w:t>
      </w:r>
    </w:p>
    <w:p w:rsidR="003F5805"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Макконелл К.Р. Экономикс: принципи, проблемы и политика</w:t>
      </w:r>
      <w:proofErr w:type="gramStart"/>
      <w:r w:rsidRPr="003F5805">
        <w:rPr>
          <w:rFonts w:ascii="Times New Roman" w:hAnsi="Times New Roman"/>
          <w:sz w:val="28"/>
          <w:szCs w:val="28"/>
        </w:rPr>
        <w:t xml:space="preserve"> :</w:t>
      </w:r>
      <w:proofErr w:type="gramEnd"/>
      <w:r w:rsidRPr="003F5805">
        <w:rPr>
          <w:rFonts w:ascii="Times New Roman" w:hAnsi="Times New Roman"/>
          <w:sz w:val="28"/>
          <w:szCs w:val="28"/>
        </w:rPr>
        <w:t xml:space="preserve"> [учебник] / К.Р. Макконелл, С.Л. Брю. – М.</w:t>
      </w:r>
      <w:proofErr w:type="gramStart"/>
      <w:r w:rsidRPr="003F5805">
        <w:rPr>
          <w:rFonts w:ascii="Times New Roman" w:hAnsi="Times New Roman"/>
          <w:sz w:val="28"/>
          <w:szCs w:val="28"/>
        </w:rPr>
        <w:t xml:space="preserve"> :</w:t>
      </w:r>
      <w:proofErr w:type="gramEnd"/>
      <w:r w:rsidRPr="003F5805">
        <w:rPr>
          <w:rFonts w:ascii="Times New Roman" w:hAnsi="Times New Roman"/>
          <w:sz w:val="28"/>
          <w:szCs w:val="28"/>
        </w:rPr>
        <w:t xml:space="preserve"> ИНФРА-М, 2003. – 983 с</w:t>
      </w:r>
      <w:r w:rsidR="003F5805" w:rsidRPr="003F5805">
        <w:rPr>
          <w:rFonts w:ascii="Times New Roman" w:hAnsi="Times New Roman"/>
          <w:sz w:val="28"/>
          <w:szCs w:val="28"/>
          <w:lang w:val="uk-UA"/>
        </w:rPr>
        <w:t>.</w:t>
      </w:r>
    </w:p>
    <w:p w:rsidR="003F5805"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Стратегія </w:t>
      </w:r>
      <w:proofErr w:type="gramStart"/>
      <w:r w:rsidRPr="003F5805">
        <w:rPr>
          <w:rFonts w:ascii="Times New Roman" w:hAnsi="Times New Roman"/>
          <w:sz w:val="28"/>
          <w:szCs w:val="28"/>
        </w:rPr>
        <w:t>корпоративного</w:t>
      </w:r>
      <w:proofErr w:type="gramEnd"/>
      <w:r w:rsidRPr="003F5805">
        <w:rPr>
          <w:rFonts w:ascii="Times New Roman" w:hAnsi="Times New Roman"/>
          <w:sz w:val="28"/>
          <w:szCs w:val="28"/>
        </w:rPr>
        <w:t xml:space="preserve"> управління / [В. Євтушевський, К. Ковальська, Н. Бутенко]. – К.</w:t>
      </w:r>
      <w:proofErr w:type="gramStart"/>
      <w:r w:rsidRPr="003F5805">
        <w:rPr>
          <w:rFonts w:ascii="Times New Roman" w:hAnsi="Times New Roman"/>
          <w:sz w:val="28"/>
          <w:szCs w:val="28"/>
        </w:rPr>
        <w:t xml:space="preserve"> :</w:t>
      </w:r>
      <w:proofErr w:type="gramEnd"/>
      <w:r w:rsidRPr="003F5805">
        <w:rPr>
          <w:rFonts w:ascii="Times New Roman" w:hAnsi="Times New Roman"/>
          <w:sz w:val="28"/>
          <w:szCs w:val="28"/>
        </w:rPr>
        <w:t xml:space="preserve"> Знання. 2007. – 287 с</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В.Е. Мащенко</w:t>
      </w:r>
      <w:r w:rsidR="003F5805">
        <w:rPr>
          <w:rFonts w:ascii="Times New Roman" w:hAnsi="Times New Roman"/>
          <w:sz w:val="28"/>
          <w:szCs w:val="28"/>
          <w:lang w:val="uk-UA"/>
        </w:rPr>
        <w:t>.</w:t>
      </w:r>
      <w:r w:rsidRPr="003F5805">
        <w:rPr>
          <w:rFonts w:ascii="Times New Roman" w:hAnsi="Times New Roman"/>
          <w:sz w:val="28"/>
          <w:szCs w:val="28"/>
        </w:rPr>
        <w:t xml:space="preserve"> Системное корпоративное управление. - М.:Сирин, 2003, - 251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Поважний А.С. Проблеми управления и организации деятельности акционерных обществ в Украине / А.С. Поважний. – 2-е изд. – Донецк</w:t>
      </w:r>
      <w:proofErr w:type="gramStart"/>
      <w:r w:rsidRPr="003F5805">
        <w:rPr>
          <w:rFonts w:ascii="Times New Roman" w:hAnsi="Times New Roman"/>
          <w:sz w:val="28"/>
          <w:szCs w:val="28"/>
        </w:rPr>
        <w:t xml:space="preserve"> :</w:t>
      </w:r>
      <w:proofErr w:type="gramEnd"/>
      <w:r w:rsidRPr="003F5805">
        <w:rPr>
          <w:rFonts w:ascii="Times New Roman" w:hAnsi="Times New Roman"/>
          <w:sz w:val="28"/>
          <w:szCs w:val="28"/>
        </w:rPr>
        <w:t xml:space="preserve"> Ин-т экономики промышленности, 2002. – 300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Иноземцев В. Творческие начала современной корпорации // Мировая экономика и международные отношения.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 xml:space="preserve">1997.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 xml:space="preserve">№ 11.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С.18-30</w:t>
      </w:r>
    </w:p>
    <w:p w:rsidR="0024051F" w:rsidRPr="003F5805" w:rsidRDefault="003F5805" w:rsidP="003F5805">
      <w:pPr>
        <w:pStyle w:val="a3"/>
        <w:numPr>
          <w:ilvl w:val="0"/>
          <w:numId w:val="15"/>
        </w:numPr>
        <w:spacing w:after="0" w:line="360" w:lineRule="auto"/>
        <w:ind w:left="0" w:firstLine="709"/>
        <w:jc w:val="both"/>
        <w:rPr>
          <w:rFonts w:ascii="Times New Roman" w:hAnsi="Times New Roman"/>
          <w:sz w:val="28"/>
          <w:szCs w:val="28"/>
        </w:rPr>
      </w:pPr>
      <w:r>
        <w:rPr>
          <w:rFonts w:ascii="Times New Roman" w:hAnsi="Times New Roman"/>
          <w:sz w:val="28"/>
          <w:szCs w:val="28"/>
        </w:rPr>
        <w:t>Сохацька</w:t>
      </w:r>
      <w:r>
        <w:rPr>
          <w:rFonts w:ascii="Times New Roman" w:hAnsi="Times New Roman"/>
          <w:sz w:val="28"/>
          <w:szCs w:val="28"/>
          <w:lang w:val="uk-UA"/>
        </w:rPr>
        <w:t xml:space="preserve"> </w:t>
      </w:r>
      <w:r w:rsidR="0024051F" w:rsidRPr="003F5805">
        <w:rPr>
          <w:rFonts w:ascii="Times New Roman" w:hAnsi="Times New Roman"/>
          <w:sz w:val="28"/>
          <w:szCs w:val="28"/>
        </w:rPr>
        <w:t xml:space="preserve">О. Формування нової парадигми корпоративного управління в глобальному середовищі. </w:t>
      </w:r>
      <w:r>
        <w:rPr>
          <w:rFonts w:ascii="Times New Roman" w:hAnsi="Times New Roman"/>
          <w:sz w:val="28"/>
          <w:szCs w:val="28"/>
        </w:rPr>
        <w:t>–</w:t>
      </w:r>
      <w:r>
        <w:rPr>
          <w:rFonts w:ascii="Times New Roman" w:hAnsi="Times New Roman"/>
          <w:sz w:val="28"/>
          <w:szCs w:val="28"/>
          <w:lang w:val="uk-UA"/>
        </w:rPr>
        <w:t xml:space="preserve"> </w:t>
      </w:r>
      <w:proofErr w:type="gramStart"/>
      <w:r w:rsidR="0024051F" w:rsidRPr="003F5805">
        <w:rPr>
          <w:rFonts w:ascii="Times New Roman" w:hAnsi="Times New Roman"/>
          <w:sz w:val="28"/>
          <w:szCs w:val="28"/>
        </w:rPr>
        <w:t>Вісник</w:t>
      </w:r>
      <w:proofErr w:type="gramEnd"/>
      <w:r w:rsidR="0024051F" w:rsidRPr="003F5805">
        <w:rPr>
          <w:rFonts w:ascii="Times New Roman" w:hAnsi="Times New Roman"/>
          <w:sz w:val="28"/>
          <w:szCs w:val="28"/>
        </w:rPr>
        <w:t xml:space="preserve"> ТДЕУ№ 3. </w:t>
      </w:r>
      <w:r>
        <w:rPr>
          <w:rFonts w:ascii="Times New Roman" w:hAnsi="Times New Roman"/>
          <w:sz w:val="28"/>
          <w:szCs w:val="28"/>
        </w:rPr>
        <w:t>–</w:t>
      </w:r>
      <w:r>
        <w:rPr>
          <w:rFonts w:ascii="Times New Roman" w:hAnsi="Times New Roman"/>
          <w:sz w:val="28"/>
          <w:szCs w:val="28"/>
          <w:lang w:val="uk-UA"/>
        </w:rPr>
        <w:t xml:space="preserve"> </w:t>
      </w:r>
      <w:r w:rsidR="0024051F" w:rsidRPr="003F5805">
        <w:rPr>
          <w:rFonts w:ascii="Times New Roman" w:hAnsi="Times New Roman"/>
          <w:sz w:val="28"/>
          <w:szCs w:val="28"/>
        </w:rPr>
        <w:t xml:space="preserve">2006. </w:t>
      </w:r>
      <w:r>
        <w:rPr>
          <w:rFonts w:ascii="Times New Roman" w:hAnsi="Times New Roman"/>
          <w:sz w:val="28"/>
          <w:szCs w:val="28"/>
        </w:rPr>
        <w:t>–</w:t>
      </w:r>
      <w:r>
        <w:rPr>
          <w:rFonts w:ascii="Times New Roman" w:hAnsi="Times New Roman"/>
          <w:sz w:val="28"/>
          <w:szCs w:val="28"/>
          <w:lang w:val="uk-UA"/>
        </w:rPr>
        <w:t xml:space="preserve"> </w:t>
      </w:r>
      <w:r w:rsidR="0024051F" w:rsidRPr="003F5805">
        <w:rPr>
          <w:rFonts w:ascii="Times New Roman" w:hAnsi="Times New Roman"/>
          <w:sz w:val="28"/>
          <w:szCs w:val="28"/>
        </w:rPr>
        <w:t>С.24</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lastRenderedPageBreak/>
        <w:t xml:space="preserve">Кіндзерський Ю. Проблеми національної конкурентоспроможності та </w:t>
      </w:r>
      <w:proofErr w:type="gramStart"/>
      <w:r w:rsidRPr="003F5805">
        <w:rPr>
          <w:rFonts w:ascii="Times New Roman" w:hAnsi="Times New Roman"/>
          <w:sz w:val="28"/>
          <w:szCs w:val="28"/>
        </w:rPr>
        <w:t>пр</w:t>
      </w:r>
      <w:proofErr w:type="gramEnd"/>
      <w:r w:rsidRPr="003F5805">
        <w:rPr>
          <w:rFonts w:ascii="Times New Roman" w:hAnsi="Times New Roman"/>
          <w:sz w:val="28"/>
          <w:szCs w:val="28"/>
        </w:rPr>
        <w:t>іоритети конкурентної політики в Україні / Ю. Кіндзерський, Г. Паламарчук // Економіка України. – 2006. – № 8 (537). – С. 19–29</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Антонов В.М. Фінансовий менеджмент: сучасні інформаційні технології [Текст]: навчальний </w:t>
      </w:r>
      <w:proofErr w:type="gramStart"/>
      <w:r w:rsidRPr="003F5805">
        <w:rPr>
          <w:rFonts w:ascii="Times New Roman" w:hAnsi="Times New Roman"/>
          <w:sz w:val="28"/>
          <w:szCs w:val="28"/>
        </w:rPr>
        <w:t>пос</w:t>
      </w:r>
      <w:proofErr w:type="gramEnd"/>
      <w:r w:rsidRPr="003F5805">
        <w:rPr>
          <w:rFonts w:ascii="Times New Roman" w:hAnsi="Times New Roman"/>
          <w:sz w:val="28"/>
          <w:szCs w:val="28"/>
        </w:rPr>
        <w:t xml:space="preserve">ібник / В.М. Антонов, Г.К. Яловий; ред. В.М. Антонов; Мін-во освіти і науки України, КНУ ім. Т.Г. Шевченка.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 xml:space="preserve">К.: ЦНЛ, 2005.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432 с</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Гужва В.М. Інформаційні системи і тех</w:t>
      </w:r>
      <w:r w:rsidR="003F5805">
        <w:rPr>
          <w:rFonts w:ascii="Times New Roman" w:hAnsi="Times New Roman"/>
          <w:sz w:val="28"/>
          <w:szCs w:val="28"/>
        </w:rPr>
        <w:t xml:space="preserve">нології на </w:t>
      </w:r>
      <w:proofErr w:type="gramStart"/>
      <w:r w:rsidR="003F5805">
        <w:rPr>
          <w:rFonts w:ascii="Times New Roman" w:hAnsi="Times New Roman"/>
          <w:sz w:val="28"/>
          <w:szCs w:val="28"/>
        </w:rPr>
        <w:t>п</w:t>
      </w:r>
      <w:proofErr w:type="gramEnd"/>
      <w:r w:rsidR="003F5805">
        <w:rPr>
          <w:rFonts w:ascii="Times New Roman" w:hAnsi="Times New Roman"/>
          <w:sz w:val="28"/>
          <w:szCs w:val="28"/>
        </w:rPr>
        <w:t>ідприємствах</w:t>
      </w:r>
      <w:r w:rsidRPr="003F5805">
        <w:rPr>
          <w:rFonts w:ascii="Times New Roman" w:hAnsi="Times New Roman"/>
          <w:sz w:val="28"/>
          <w:szCs w:val="28"/>
        </w:rPr>
        <w:t xml:space="preserve">: навчальний посібник / В.М. Гужва; Мін-во освіти і науки України, КНЕУ. </w:t>
      </w:r>
      <w:r w:rsidR="003F5805">
        <w:rPr>
          <w:rFonts w:ascii="Times New Roman" w:hAnsi="Times New Roman"/>
          <w:sz w:val="28"/>
          <w:szCs w:val="28"/>
        </w:rPr>
        <w:t>–</w:t>
      </w:r>
      <w:r w:rsidRPr="003F5805">
        <w:rPr>
          <w:rFonts w:ascii="Times New Roman" w:hAnsi="Times New Roman"/>
          <w:sz w:val="28"/>
          <w:szCs w:val="28"/>
        </w:rPr>
        <w:t xml:space="preserve">К.: КНЕУ, 2001.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400 с.</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Анализ хозяйственной деятельности предприятия: Учеб</w:t>
      </w:r>
      <w:proofErr w:type="gramStart"/>
      <w:r w:rsidRPr="003F5805">
        <w:rPr>
          <w:rFonts w:ascii="Times New Roman" w:hAnsi="Times New Roman"/>
          <w:sz w:val="28"/>
          <w:szCs w:val="28"/>
        </w:rPr>
        <w:t>.</w:t>
      </w:r>
      <w:proofErr w:type="gramEnd"/>
      <w:r w:rsidRPr="003F5805">
        <w:rPr>
          <w:rFonts w:ascii="Times New Roman" w:hAnsi="Times New Roman"/>
          <w:sz w:val="28"/>
          <w:szCs w:val="28"/>
        </w:rPr>
        <w:t xml:space="preserve"> </w:t>
      </w:r>
      <w:proofErr w:type="gramStart"/>
      <w:r w:rsidRPr="003F5805">
        <w:rPr>
          <w:rFonts w:ascii="Times New Roman" w:hAnsi="Times New Roman"/>
          <w:sz w:val="28"/>
          <w:szCs w:val="28"/>
        </w:rPr>
        <w:t>п</w:t>
      </w:r>
      <w:proofErr w:type="gramEnd"/>
      <w:r w:rsidRPr="003F5805">
        <w:rPr>
          <w:rFonts w:ascii="Times New Roman" w:hAnsi="Times New Roman"/>
          <w:sz w:val="28"/>
          <w:szCs w:val="28"/>
        </w:rPr>
        <w:t xml:space="preserve">особие / Г.В. Савицкая.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 xml:space="preserve">7-е изд. иен. Мн.: Новое знание. 2002. - 704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Лешко В. Управление результативностью: измерение, оценка, планирование / В. Лешко// Экономика. Финансы. Управление.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 xml:space="preserve">2000. </w:t>
      </w:r>
      <w:r w:rsid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N9</w:t>
      </w:r>
      <w:r w:rsidR="003F5805">
        <w:rPr>
          <w:rFonts w:ascii="Times New Roman" w:hAnsi="Times New Roman"/>
          <w:sz w:val="28"/>
          <w:szCs w:val="28"/>
          <w:lang w:val="uk-UA"/>
        </w:rPr>
        <w:t xml:space="preserve">. </w:t>
      </w:r>
      <w:r w:rsidR="003F5805">
        <w:rPr>
          <w:rFonts w:ascii="Times New Roman" w:hAnsi="Times New Roman"/>
          <w:sz w:val="28"/>
          <w:szCs w:val="28"/>
        </w:rPr>
        <w:t>–</w:t>
      </w:r>
      <w:r w:rsidRPr="003F5805">
        <w:rPr>
          <w:rFonts w:ascii="Times New Roman" w:hAnsi="Times New Roman"/>
          <w:sz w:val="28"/>
          <w:szCs w:val="28"/>
        </w:rPr>
        <w:t>С.</w:t>
      </w:r>
      <w:r w:rsidR="003F5805">
        <w:rPr>
          <w:rFonts w:ascii="Times New Roman" w:hAnsi="Times New Roman"/>
          <w:sz w:val="28"/>
          <w:szCs w:val="28"/>
          <w:lang w:val="uk-UA"/>
        </w:rPr>
        <w:t xml:space="preserve"> </w:t>
      </w:r>
      <w:r w:rsidRPr="003F5805">
        <w:rPr>
          <w:rFonts w:ascii="Times New Roman" w:hAnsi="Times New Roman"/>
          <w:sz w:val="28"/>
          <w:szCs w:val="28"/>
        </w:rPr>
        <w:t>31-34.</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Брейли Р., Майерс С. Принципы корпоративных финансов: Пер. с англ. – М.: ЗАО «Олимп-Бизнес», 1997. – 1120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Денисов А.Ю., Жданов С.А. Экономическое управление предприятием и корпорацией. – М.: Дело и Сервис, 2002. – 416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Масютин С.А. Механизмы корпоративного управления. Научная монография. М.: ЗАО «Финстатинформ», 2002. – 240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Тарасов И.Т. Учение об акционерных компаниях. – М.: «Статут», 2000. – 666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Інформаційні системи в менеджменті [Text]: </w:t>
      </w:r>
      <w:proofErr w:type="gramStart"/>
      <w:r w:rsidRPr="003F5805">
        <w:rPr>
          <w:rFonts w:ascii="Times New Roman" w:hAnsi="Times New Roman"/>
          <w:sz w:val="28"/>
          <w:szCs w:val="28"/>
        </w:rPr>
        <w:t>п</w:t>
      </w:r>
      <w:proofErr w:type="gramEnd"/>
      <w:r w:rsidRPr="003F5805">
        <w:rPr>
          <w:rFonts w:ascii="Times New Roman" w:hAnsi="Times New Roman"/>
          <w:sz w:val="28"/>
          <w:szCs w:val="28"/>
        </w:rPr>
        <w:t xml:space="preserve">ідручник / В.О. Новак, Ю.Г. Симоненко, В.П. Бондар, В.В. Матвєєв. </w:t>
      </w:r>
      <w:r w:rsidR="003F5805" w:rsidRP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 xml:space="preserve">К.: Каравела: </w:t>
      </w:r>
      <w:proofErr w:type="gramStart"/>
      <w:r w:rsidRPr="003F5805">
        <w:rPr>
          <w:rFonts w:ascii="Times New Roman" w:hAnsi="Times New Roman"/>
          <w:sz w:val="28"/>
          <w:szCs w:val="28"/>
        </w:rPr>
        <w:t>П</w:t>
      </w:r>
      <w:proofErr w:type="gramEnd"/>
      <w:r w:rsidRPr="003F5805">
        <w:rPr>
          <w:rFonts w:ascii="Times New Roman" w:hAnsi="Times New Roman"/>
          <w:sz w:val="28"/>
          <w:szCs w:val="28"/>
        </w:rPr>
        <w:t xml:space="preserve">іча Ю.В., 2008. </w:t>
      </w:r>
      <w:r w:rsidR="003F5805" w:rsidRPr="003F5805">
        <w:rPr>
          <w:rFonts w:ascii="Times New Roman" w:hAnsi="Times New Roman"/>
          <w:sz w:val="28"/>
          <w:szCs w:val="28"/>
        </w:rPr>
        <w:t>–</w:t>
      </w:r>
      <w:r w:rsidR="003F5805">
        <w:rPr>
          <w:rFonts w:ascii="Times New Roman" w:hAnsi="Times New Roman"/>
          <w:sz w:val="28"/>
          <w:szCs w:val="28"/>
          <w:lang w:val="uk-UA"/>
        </w:rPr>
        <w:t xml:space="preserve"> </w:t>
      </w:r>
      <w:r w:rsidRPr="003F5805">
        <w:rPr>
          <w:rFonts w:ascii="Times New Roman" w:hAnsi="Times New Roman"/>
          <w:sz w:val="28"/>
          <w:szCs w:val="28"/>
        </w:rPr>
        <w:t>616 с.</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Татарчук М.І. Корпорати</w:t>
      </w:r>
      <w:r w:rsidR="003F5805">
        <w:rPr>
          <w:rFonts w:ascii="Times New Roman" w:hAnsi="Times New Roman"/>
          <w:sz w:val="28"/>
          <w:szCs w:val="28"/>
        </w:rPr>
        <w:t>вні інформаційні системи</w:t>
      </w:r>
      <w:r w:rsidRPr="003F5805">
        <w:rPr>
          <w:rFonts w:ascii="Times New Roman" w:hAnsi="Times New Roman"/>
          <w:sz w:val="28"/>
          <w:szCs w:val="28"/>
        </w:rPr>
        <w:t xml:space="preserve">: навчальний </w:t>
      </w:r>
      <w:proofErr w:type="gramStart"/>
      <w:r w:rsidRPr="003F5805">
        <w:rPr>
          <w:rFonts w:ascii="Times New Roman" w:hAnsi="Times New Roman"/>
          <w:sz w:val="28"/>
          <w:szCs w:val="28"/>
        </w:rPr>
        <w:t>пос</w:t>
      </w:r>
      <w:proofErr w:type="gramEnd"/>
      <w:r w:rsidRPr="003F5805">
        <w:rPr>
          <w:rFonts w:ascii="Times New Roman" w:hAnsi="Times New Roman"/>
          <w:sz w:val="28"/>
          <w:szCs w:val="28"/>
        </w:rPr>
        <w:t>ібник / М.І. Татарчук; Мін-во освіти і науки України, Київський нац. економічний ун-т. - К.: КНЕУ, 2005. - 291 с.</w:t>
      </w:r>
    </w:p>
    <w:p w:rsidR="0024051F" w:rsidRPr="003F5805" w:rsidRDefault="0024051F" w:rsidP="003F5805">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lastRenderedPageBreak/>
        <w:t> Гуржій А.М. Інформатика та</w:t>
      </w:r>
      <w:r w:rsidR="003F5805">
        <w:rPr>
          <w:rFonts w:ascii="Times New Roman" w:hAnsi="Times New Roman"/>
          <w:sz w:val="28"/>
          <w:szCs w:val="28"/>
        </w:rPr>
        <w:t xml:space="preserve"> інформаційні технології </w:t>
      </w:r>
      <w:r w:rsidRPr="003F5805">
        <w:rPr>
          <w:rFonts w:ascii="Times New Roman" w:hAnsi="Times New Roman"/>
          <w:sz w:val="28"/>
          <w:szCs w:val="28"/>
        </w:rPr>
        <w:t xml:space="preserve">: </w:t>
      </w:r>
      <w:proofErr w:type="gramStart"/>
      <w:r w:rsidRPr="003F5805">
        <w:rPr>
          <w:rFonts w:ascii="Times New Roman" w:hAnsi="Times New Roman"/>
          <w:sz w:val="28"/>
          <w:szCs w:val="28"/>
        </w:rPr>
        <w:t>п</w:t>
      </w:r>
      <w:proofErr w:type="gramEnd"/>
      <w:r w:rsidRPr="003F5805">
        <w:rPr>
          <w:rFonts w:ascii="Times New Roman" w:hAnsi="Times New Roman"/>
          <w:sz w:val="28"/>
          <w:szCs w:val="28"/>
        </w:rPr>
        <w:t xml:space="preserve">ідручник / А.М. Гуржій, Н.І. Поворознюк, В.В. Самсонов. - Х.: Компанія СМІТ, 2003. - 352 </w:t>
      </w:r>
      <w:proofErr w:type="gramStart"/>
      <w:r w:rsidRPr="003F5805">
        <w:rPr>
          <w:rFonts w:ascii="Times New Roman" w:hAnsi="Times New Roman"/>
          <w:sz w:val="28"/>
          <w:szCs w:val="28"/>
        </w:rPr>
        <w:t>с</w:t>
      </w:r>
      <w:proofErr w:type="gramEnd"/>
      <w:r w:rsidRPr="003F5805">
        <w:rPr>
          <w:rFonts w:ascii="Times New Roman" w:hAnsi="Times New Roman"/>
          <w:sz w:val="28"/>
          <w:szCs w:val="28"/>
        </w:rPr>
        <w:t>.</w:t>
      </w:r>
    </w:p>
    <w:p w:rsidR="0024051F" w:rsidRPr="003F5805" w:rsidRDefault="0024051F" w:rsidP="00F864AA">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Информационные системы и технологии: приложения в экон</w:t>
      </w:r>
      <w:r w:rsidR="003F5805">
        <w:rPr>
          <w:rFonts w:ascii="Times New Roman" w:hAnsi="Times New Roman"/>
          <w:sz w:val="28"/>
          <w:szCs w:val="28"/>
        </w:rPr>
        <w:t>омике и управлении: Кн.6</w:t>
      </w:r>
      <w:r w:rsidRPr="003F5805">
        <w:rPr>
          <w:rFonts w:ascii="Times New Roman" w:hAnsi="Times New Roman"/>
          <w:sz w:val="28"/>
          <w:szCs w:val="28"/>
        </w:rPr>
        <w:t xml:space="preserve">: учебное пособие / </w:t>
      </w:r>
      <w:proofErr w:type="gramStart"/>
      <w:r w:rsidRPr="003F5805">
        <w:rPr>
          <w:rFonts w:ascii="Times New Roman" w:hAnsi="Times New Roman"/>
          <w:sz w:val="28"/>
          <w:szCs w:val="28"/>
        </w:rPr>
        <w:t>Мин-во</w:t>
      </w:r>
      <w:proofErr w:type="gramEnd"/>
      <w:r w:rsidRPr="003F5805">
        <w:rPr>
          <w:rFonts w:ascii="Times New Roman" w:hAnsi="Times New Roman"/>
          <w:sz w:val="28"/>
          <w:szCs w:val="28"/>
        </w:rPr>
        <w:t xml:space="preserve"> образования и науки Украины, Донецкий нац. ун-т; ред. Ю.Г. Лысенко. - Донецк: Юго-Восток, 2004. - 377 с.</w:t>
      </w:r>
    </w:p>
    <w:p w:rsidR="0024051F" w:rsidRPr="003F5805" w:rsidRDefault="003F5805" w:rsidP="00F864AA">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[Електр</w:t>
      </w:r>
      <w:r>
        <w:rPr>
          <w:rFonts w:ascii="Times New Roman" w:hAnsi="Times New Roman"/>
          <w:sz w:val="28"/>
          <w:szCs w:val="28"/>
        </w:rPr>
        <w:t>онний ресурс]. </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Режим доступу</w:t>
      </w:r>
      <w:r w:rsidRPr="003F5805">
        <w:rPr>
          <w:rFonts w:ascii="Times New Roman" w:hAnsi="Times New Roman"/>
          <w:sz w:val="28"/>
          <w:szCs w:val="28"/>
        </w:rPr>
        <w:t xml:space="preserve">: </w:t>
      </w:r>
      <w:hyperlink r:id="rId7" w:history="1">
        <w:r w:rsidR="0024051F" w:rsidRPr="003F5805">
          <w:rPr>
            <w:rStyle w:val="ad"/>
            <w:rFonts w:ascii="Times New Roman" w:hAnsi="Times New Roman"/>
            <w:color w:val="auto"/>
            <w:sz w:val="28"/>
            <w:szCs w:val="28"/>
            <w:u w:val="none"/>
          </w:rPr>
          <w:t>https://trademaster.ua/company/4service-group/page/o_kompanii/0</w:t>
        </w:r>
      </w:hyperlink>
    </w:p>
    <w:p w:rsidR="0024051F" w:rsidRPr="003F5805" w:rsidRDefault="0024051F" w:rsidP="00F864AA">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Пузанкевич О.Н. Анализ финансового состояния предприятия: основные подходы / О.Н. Пузанкевич // Финансы. Учет. Аудит. </w:t>
      </w:r>
      <w:r w:rsidR="008C78B3">
        <w:rPr>
          <w:rFonts w:ascii="Times New Roman" w:hAnsi="Times New Roman"/>
          <w:sz w:val="28"/>
          <w:szCs w:val="28"/>
        </w:rPr>
        <w:t>–</w:t>
      </w:r>
      <w:r w:rsidR="008C78B3">
        <w:rPr>
          <w:rFonts w:ascii="Times New Roman" w:hAnsi="Times New Roman"/>
          <w:sz w:val="28"/>
          <w:szCs w:val="28"/>
          <w:lang w:val="uk-UA"/>
        </w:rPr>
        <w:t xml:space="preserve"> </w:t>
      </w:r>
      <w:r w:rsidRPr="003F5805">
        <w:rPr>
          <w:rFonts w:ascii="Times New Roman" w:hAnsi="Times New Roman"/>
          <w:sz w:val="28"/>
          <w:szCs w:val="28"/>
        </w:rPr>
        <w:t xml:space="preserve">2004. </w:t>
      </w:r>
      <w:r w:rsidR="008C78B3">
        <w:rPr>
          <w:rFonts w:ascii="Times New Roman" w:hAnsi="Times New Roman"/>
          <w:sz w:val="28"/>
          <w:szCs w:val="28"/>
        </w:rPr>
        <w:t>–</w:t>
      </w:r>
      <w:r w:rsidR="008C78B3">
        <w:rPr>
          <w:rFonts w:ascii="Times New Roman" w:hAnsi="Times New Roman"/>
          <w:sz w:val="28"/>
          <w:szCs w:val="28"/>
          <w:lang w:val="uk-UA"/>
        </w:rPr>
        <w:t xml:space="preserve"> </w:t>
      </w:r>
      <w:r w:rsidRPr="003F5805">
        <w:rPr>
          <w:rFonts w:ascii="Times New Roman" w:hAnsi="Times New Roman"/>
          <w:sz w:val="28"/>
          <w:szCs w:val="28"/>
        </w:rPr>
        <w:t>С. 51-57.</w:t>
      </w:r>
    </w:p>
    <w:p w:rsidR="0024051F" w:rsidRPr="003F5805" w:rsidRDefault="0024051F" w:rsidP="00F864AA">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 xml:space="preserve">Чернобривец А. С. Анализ показателей рентабельности предприятия / А. С. Чернобривец// Экономика. Финансы. Управление. </w:t>
      </w:r>
      <w:r w:rsidR="008C78B3">
        <w:rPr>
          <w:rFonts w:ascii="Times New Roman" w:hAnsi="Times New Roman"/>
          <w:sz w:val="28"/>
          <w:szCs w:val="28"/>
        </w:rPr>
        <w:t>–</w:t>
      </w:r>
      <w:r w:rsidR="008C78B3">
        <w:rPr>
          <w:rFonts w:ascii="Times New Roman" w:hAnsi="Times New Roman"/>
          <w:sz w:val="28"/>
          <w:szCs w:val="28"/>
          <w:lang w:val="uk-UA"/>
        </w:rPr>
        <w:t xml:space="preserve"> </w:t>
      </w:r>
      <w:r w:rsidRPr="003F5805">
        <w:rPr>
          <w:rFonts w:ascii="Times New Roman" w:hAnsi="Times New Roman"/>
          <w:sz w:val="28"/>
          <w:szCs w:val="28"/>
        </w:rPr>
        <w:t xml:space="preserve">2005. - N 2. </w:t>
      </w:r>
      <w:r w:rsidR="008C78B3">
        <w:rPr>
          <w:rFonts w:ascii="Times New Roman" w:hAnsi="Times New Roman"/>
          <w:sz w:val="28"/>
          <w:szCs w:val="28"/>
        </w:rPr>
        <w:t>–</w:t>
      </w:r>
      <w:r w:rsidR="008C78B3">
        <w:rPr>
          <w:rFonts w:ascii="Times New Roman" w:hAnsi="Times New Roman"/>
          <w:sz w:val="28"/>
          <w:szCs w:val="28"/>
          <w:lang w:val="uk-UA"/>
        </w:rPr>
        <w:t xml:space="preserve"> </w:t>
      </w:r>
      <w:r w:rsidRPr="003F5805">
        <w:rPr>
          <w:rFonts w:ascii="Times New Roman" w:hAnsi="Times New Roman"/>
          <w:sz w:val="28"/>
          <w:szCs w:val="28"/>
        </w:rPr>
        <w:t>С. 29-34.</w:t>
      </w:r>
    </w:p>
    <w:p w:rsidR="0024051F" w:rsidRDefault="003F5805" w:rsidP="00F864AA">
      <w:pPr>
        <w:pStyle w:val="a3"/>
        <w:numPr>
          <w:ilvl w:val="0"/>
          <w:numId w:val="15"/>
        </w:numPr>
        <w:spacing w:after="0" w:line="360" w:lineRule="auto"/>
        <w:ind w:left="0" w:firstLine="709"/>
        <w:jc w:val="both"/>
        <w:rPr>
          <w:rFonts w:ascii="Times New Roman" w:hAnsi="Times New Roman"/>
          <w:sz w:val="28"/>
          <w:szCs w:val="28"/>
        </w:rPr>
      </w:pPr>
      <w:r w:rsidRPr="003F5805">
        <w:rPr>
          <w:rFonts w:ascii="Times New Roman" w:hAnsi="Times New Roman"/>
          <w:sz w:val="28"/>
          <w:szCs w:val="28"/>
        </w:rPr>
        <w:t>[Електр</w:t>
      </w:r>
      <w:r>
        <w:rPr>
          <w:rFonts w:ascii="Times New Roman" w:hAnsi="Times New Roman"/>
          <w:sz w:val="28"/>
          <w:szCs w:val="28"/>
        </w:rPr>
        <w:t>онний ресурс]. </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Режим доступу:</w:t>
      </w:r>
      <w:r>
        <w:rPr>
          <w:rFonts w:ascii="Times New Roman" w:hAnsi="Times New Roman"/>
          <w:sz w:val="28"/>
          <w:szCs w:val="28"/>
          <w:lang w:val="uk-UA"/>
        </w:rPr>
        <w:t xml:space="preserve"> </w:t>
      </w:r>
      <w:hyperlink r:id="rId8" w:history="1">
        <w:r w:rsidR="00F864AA" w:rsidRPr="00F864AA">
          <w:rPr>
            <w:rStyle w:val="ad"/>
            <w:rFonts w:ascii="Times New Roman" w:hAnsi="Times New Roman"/>
            <w:color w:val="auto"/>
            <w:sz w:val="28"/>
            <w:szCs w:val="28"/>
            <w:u w:val="none"/>
          </w:rPr>
          <w:t>http://mr-shopper.org.ua/index.php/Ru/mystery-shopping/publications.html?start=9</w:t>
        </w:r>
      </w:hyperlink>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ДСТУ 4163-2003. Державна уніфікована система документації.</w:t>
      </w:r>
    </w:p>
    <w:p w:rsidR="00F864AA" w:rsidRPr="00515955" w:rsidRDefault="00F864AA" w:rsidP="00515955">
      <w:pPr>
        <w:tabs>
          <w:tab w:val="left" w:pos="1329"/>
        </w:tabs>
        <w:spacing w:after="0" w:line="360" w:lineRule="auto"/>
        <w:ind w:firstLine="709"/>
        <w:jc w:val="both"/>
        <w:rPr>
          <w:rFonts w:ascii="Times New Roman" w:hAnsi="Times New Roman" w:cs="Times New Roman"/>
          <w:sz w:val="28"/>
          <w:szCs w:val="28"/>
          <w:lang w:val="uk-UA"/>
        </w:rPr>
      </w:pPr>
      <w:r w:rsidRPr="00515955">
        <w:rPr>
          <w:rFonts w:ascii="Times New Roman" w:hAnsi="Times New Roman" w:cs="Times New Roman"/>
          <w:sz w:val="28"/>
          <w:szCs w:val="28"/>
          <w:lang w:val="uk-UA"/>
        </w:rPr>
        <w:t>Уніфікована система організаційно-розпорядчої документації. Вимоги до оформлювання документів. – К.: Держспоживстандарт України, 2003. — 22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Комова М.В. Діловодство: Навчальний посібник / М.В. Комова.        </w:t>
      </w:r>
    </w:p>
    <w:p w:rsidR="00F864AA" w:rsidRPr="00515955" w:rsidRDefault="00F864AA" w:rsidP="00515955">
      <w:pPr>
        <w:tabs>
          <w:tab w:val="left" w:pos="1329"/>
        </w:tabs>
        <w:spacing w:after="0" w:line="360" w:lineRule="auto"/>
        <w:jc w:val="both"/>
        <w:rPr>
          <w:rFonts w:ascii="Times New Roman" w:hAnsi="Times New Roman" w:cs="Times New Roman"/>
          <w:sz w:val="28"/>
          <w:szCs w:val="28"/>
          <w:lang w:val="uk-UA"/>
        </w:rPr>
      </w:pPr>
      <w:r w:rsidRPr="00515955">
        <w:rPr>
          <w:rFonts w:ascii="Times New Roman" w:hAnsi="Times New Roman" w:cs="Times New Roman"/>
          <w:sz w:val="28"/>
          <w:szCs w:val="28"/>
          <w:lang w:val="uk-UA"/>
        </w:rPr>
        <w:t>– Львів: Тріада плюс, 2006. – 217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Красавин  А.С. Секретарь и документооборот / А.С. Красавин. </w:t>
      </w:r>
    </w:p>
    <w:p w:rsidR="00F864AA" w:rsidRPr="00515955" w:rsidRDefault="00F864AA" w:rsidP="00515955">
      <w:pPr>
        <w:tabs>
          <w:tab w:val="left" w:pos="1329"/>
        </w:tabs>
        <w:spacing w:after="0" w:line="360" w:lineRule="auto"/>
        <w:jc w:val="both"/>
        <w:rPr>
          <w:rFonts w:ascii="Times New Roman" w:hAnsi="Times New Roman" w:cs="Times New Roman"/>
          <w:sz w:val="28"/>
          <w:szCs w:val="28"/>
          <w:lang w:val="uk-UA"/>
        </w:rPr>
      </w:pPr>
      <w:r w:rsidRPr="00515955">
        <w:rPr>
          <w:rFonts w:ascii="Times New Roman" w:hAnsi="Times New Roman" w:cs="Times New Roman"/>
          <w:sz w:val="28"/>
          <w:szCs w:val="28"/>
          <w:lang w:val="uk-UA"/>
        </w:rPr>
        <w:t>//Справочник секретаря и офис-менеджера. – 2003. – № 4. – С. 8-13.</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Кузнецова Т.В. Делопроизводство / Т.В. Кузнецова. //Секретарское дело. – 2003. – № 1. – С. 18–21.</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w:t>
      </w:r>
      <w:r w:rsidRPr="00515955">
        <w:rPr>
          <w:rFonts w:ascii="Times New Roman" w:hAnsi="Times New Roman"/>
          <w:sz w:val="28"/>
          <w:szCs w:val="28"/>
        </w:rPr>
        <w:t>Демб А. Ройбауер Ф.-Ф. Корпоративне управління: Віч-на-віч з парадоксами</w:t>
      </w:r>
      <w:proofErr w:type="gramStart"/>
      <w:r w:rsidRPr="00515955">
        <w:rPr>
          <w:rFonts w:ascii="Times New Roman" w:hAnsi="Times New Roman"/>
          <w:sz w:val="28"/>
          <w:szCs w:val="28"/>
        </w:rPr>
        <w:t>/ П</w:t>
      </w:r>
      <w:proofErr w:type="gramEnd"/>
      <w:r w:rsidRPr="00515955">
        <w:rPr>
          <w:rFonts w:ascii="Times New Roman" w:hAnsi="Times New Roman"/>
          <w:sz w:val="28"/>
          <w:szCs w:val="28"/>
        </w:rPr>
        <w:t>ер. з англ. – К.: Основи, 1997. – 302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lastRenderedPageBreak/>
        <w:t xml:space="preserve"> Євтушевський В.А. Основи корпоративного управління: Навч. </w:t>
      </w:r>
      <w:proofErr w:type="gramStart"/>
      <w:r w:rsidRPr="00515955">
        <w:rPr>
          <w:rFonts w:ascii="Times New Roman" w:hAnsi="Times New Roman"/>
          <w:sz w:val="28"/>
          <w:szCs w:val="28"/>
        </w:rPr>
        <w:t>пос</w:t>
      </w:r>
      <w:proofErr w:type="gramEnd"/>
      <w:r w:rsidRPr="00515955">
        <w:rPr>
          <w:rFonts w:ascii="Times New Roman" w:hAnsi="Times New Roman"/>
          <w:sz w:val="28"/>
          <w:szCs w:val="28"/>
        </w:rPr>
        <w:t>іб. – К.: Знання-Прес, 2002. – 317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Корпоративне управління: Підручн. / Т.Л.Мостенська, В.О.Новак, М.Луцький, Ю.Г.Симоненко. – К. : Кондор, 2008. – 383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w:t>
      </w:r>
      <w:r w:rsidRPr="00515955">
        <w:rPr>
          <w:rFonts w:ascii="Times New Roman" w:hAnsi="Times New Roman"/>
          <w:sz w:val="28"/>
          <w:szCs w:val="28"/>
        </w:rPr>
        <w:t xml:space="preserve">Кукура С.П. Теория корпоративного управления. – М.: ЗАО «Издательство «Экономика», 2004. – 478 </w:t>
      </w:r>
      <w:proofErr w:type="gramStart"/>
      <w:r w:rsidRPr="00515955">
        <w:rPr>
          <w:rFonts w:ascii="Times New Roman" w:hAnsi="Times New Roman"/>
          <w:sz w:val="28"/>
          <w:szCs w:val="28"/>
        </w:rPr>
        <w:t>с</w:t>
      </w:r>
      <w:proofErr w:type="gramEnd"/>
      <w:r w:rsidRPr="00515955">
        <w:rPr>
          <w:rFonts w:ascii="Times New Roman" w:hAnsi="Times New Roman"/>
          <w:sz w:val="28"/>
          <w:szCs w:val="28"/>
        </w:rPr>
        <w:t>.</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Орехов С.А., Селезнев В.А. Основы корпоративного управления: учебник. – М.: Маркет ДС, 2006. – 408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Принципи корпоративного управління. Агентство з розвитку інфраструктури </w:t>
      </w:r>
      <w:proofErr w:type="gramStart"/>
      <w:r w:rsidRPr="00515955">
        <w:rPr>
          <w:rFonts w:ascii="Times New Roman" w:hAnsi="Times New Roman"/>
          <w:sz w:val="28"/>
          <w:szCs w:val="28"/>
        </w:rPr>
        <w:t>фондового</w:t>
      </w:r>
      <w:proofErr w:type="gramEnd"/>
      <w:r w:rsidRPr="00515955">
        <w:rPr>
          <w:rFonts w:ascii="Times New Roman" w:hAnsi="Times New Roman"/>
          <w:sz w:val="28"/>
          <w:szCs w:val="28"/>
        </w:rPr>
        <w:t xml:space="preserve"> ринку України. – К.: ПП «Велес», 2004. – 44 </w:t>
      </w:r>
      <w:proofErr w:type="gramStart"/>
      <w:r w:rsidRPr="00515955">
        <w:rPr>
          <w:rFonts w:ascii="Times New Roman" w:hAnsi="Times New Roman"/>
          <w:sz w:val="28"/>
          <w:szCs w:val="28"/>
        </w:rPr>
        <w:t>с</w:t>
      </w:r>
      <w:proofErr w:type="gramEnd"/>
      <w:r w:rsidRPr="00515955">
        <w:rPr>
          <w:rFonts w:ascii="Times New Roman" w:hAnsi="Times New Roman"/>
          <w:sz w:val="28"/>
          <w:szCs w:val="28"/>
        </w:rPr>
        <w:t>.</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Куделя А.Д. Стратегический корпоративный менеджмент /Под ред. В.А.Трайнева. – М., 2000. – 396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Бригхэм Ю., Хьюстон </w:t>
      </w:r>
      <w:proofErr w:type="gramStart"/>
      <w:r w:rsidRPr="00515955">
        <w:rPr>
          <w:rFonts w:ascii="Times New Roman" w:hAnsi="Times New Roman"/>
          <w:sz w:val="28"/>
          <w:szCs w:val="28"/>
        </w:rPr>
        <w:t>Дж</w:t>
      </w:r>
      <w:proofErr w:type="gramEnd"/>
      <w:r w:rsidRPr="00515955">
        <w:rPr>
          <w:rFonts w:ascii="Times New Roman" w:hAnsi="Times New Roman"/>
          <w:sz w:val="28"/>
          <w:szCs w:val="28"/>
        </w:rPr>
        <w:t>. Финансовый менеджмент. Экспресс-курс. 4-е узд./Пер. с англ</w:t>
      </w:r>
      <w:proofErr w:type="gramStart"/>
      <w:r w:rsidRPr="00515955">
        <w:rPr>
          <w:rFonts w:ascii="Times New Roman" w:hAnsi="Times New Roman"/>
          <w:sz w:val="28"/>
          <w:szCs w:val="28"/>
        </w:rPr>
        <w:t xml:space="preserve">.. – </w:t>
      </w:r>
      <w:proofErr w:type="gramEnd"/>
      <w:r w:rsidRPr="00515955">
        <w:rPr>
          <w:rFonts w:ascii="Times New Roman" w:hAnsi="Times New Roman"/>
          <w:sz w:val="28"/>
          <w:szCs w:val="28"/>
        </w:rPr>
        <w:t xml:space="preserve">СПб: Питер, 2007. – 544 </w:t>
      </w:r>
      <w:proofErr w:type="gramStart"/>
      <w:r w:rsidRPr="00515955">
        <w:rPr>
          <w:rFonts w:ascii="Times New Roman" w:hAnsi="Times New Roman"/>
          <w:sz w:val="28"/>
          <w:szCs w:val="28"/>
        </w:rPr>
        <w:t>с</w:t>
      </w:r>
      <w:proofErr w:type="gramEnd"/>
      <w:r w:rsidRPr="00515955">
        <w:rPr>
          <w:rFonts w:ascii="Times New Roman" w:hAnsi="Times New Roman"/>
          <w:sz w:val="28"/>
          <w:szCs w:val="28"/>
        </w:rPr>
        <w:t>.</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Гражданское и торговое право капиталистических государств: Учебник. – 3- е изд., перераб. и доп. – М.: Междунар. Отношения, 1993. – 560 </w:t>
      </w:r>
      <w:proofErr w:type="gramStart"/>
      <w:r w:rsidRPr="00515955">
        <w:rPr>
          <w:rFonts w:ascii="Times New Roman" w:hAnsi="Times New Roman"/>
          <w:sz w:val="28"/>
          <w:szCs w:val="28"/>
        </w:rPr>
        <w:t>с</w:t>
      </w:r>
      <w:proofErr w:type="gramEnd"/>
      <w:r w:rsidRPr="00515955">
        <w:rPr>
          <w:rFonts w:ascii="Times New Roman" w:hAnsi="Times New Roman"/>
          <w:sz w:val="28"/>
          <w:szCs w:val="28"/>
        </w:rPr>
        <w:t>.</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Грідчина М.В. Корпоративні фінанси (зарубіжний досвід і вітчизняна практика): Навч.посіб.– 2-ге вид, стререотип. .: МАУП, 2002. – 232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lang w:val="uk-UA"/>
        </w:rPr>
        <w:t xml:space="preserve"> </w:t>
      </w:r>
      <w:r w:rsidRPr="00515955">
        <w:rPr>
          <w:rFonts w:ascii="Times New Roman" w:hAnsi="Times New Roman"/>
          <w:sz w:val="28"/>
          <w:szCs w:val="28"/>
        </w:rPr>
        <w:t xml:space="preserve">Кібенко О.Р. Європейське корпоративне право на етапі фундаментальної реформи: перспективи використання європейського законодавчого досвіду у </w:t>
      </w:r>
      <w:proofErr w:type="gramStart"/>
      <w:r w:rsidRPr="00515955">
        <w:rPr>
          <w:rFonts w:ascii="Times New Roman" w:hAnsi="Times New Roman"/>
          <w:sz w:val="28"/>
          <w:szCs w:val="28"/>
        </w:rPr>
        <w:t>правовому</w:t>
      </w:r>
      <w:proofErr w:type="gramEnd"/>
      <w:r w:rsidRPr="00515955">
        <w:rPr>
          <w:rFonts w:ascii="Times New Roman" w:hAnsi="Times New Roman"/>
          <w:sz w:val="28"/>
          <w:szCs w:val="28"/>
        </w:rPr>
        <w:t xml:space="preserve"> полі України. Серія: «Юридичний радник». – Х.: Страйд, 2005. – 432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Денисов А.Ю., Жданов С.А. Экономическое управление предприятием и корпорацией. – М.: Дело и Сервис, 2002. – 416 </w:t>
      </w:r>
      <w:proofErr w:type="gramStart"/>
      <w:r w:rsidRPr="00515955">
        <w:rPr>
          <w:rFonts w:ascii="Times New Roman" w:hAnsi="Times New Roman"/>
          <w:sz w:val="28"/>
          <w:szCs w:val="28"/>
        </w:rPr>
        <w:t>с</w:t>
      </w:r>
      <w:proofErr w:type="gramEnd"/>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Дроздов, Кушаков </w:t>
      </w:r>
      <w:proofErr w:type="gramStart"/>
      <w:r w:rsidRPr="00515955">
        <w:rPr>
          <w:rFonts w:ascii="Times New Roman" w:hAnsi="Times New Roman"/>
          <w:sz w:val="28"/>
          <w:szCs w:val="28"/>
        </w:rPr>
        <w:t>Долинская</w:t>
      </w:r>
      <w:proofErr w:type="gramEnd"/>
      <w:r w:rsidRPr="00515955">
        <w:rPr>
          <w:rFonts w:ascii="Times New Roman" w:hAnsi="Times New Roman"/>
          <w:sz w:val="28"/>
          <w:szCs w:val="28"/>
        </w:rPr>
        <w:t xml:space="preserve"> В.В.Акционерное право. Учебник. – М.: Юр</w:t>
      </w:r>
      <w:proofErr w:type="gramStart"/>
      <w:r w:rsidRPr="00515955">
        <w:rPr>
          <w:rFonts w:ascii="Times New Roman" w:hAnsi="Times New Roman"/>
          <w:sz w:val="28"/>
          <w:szCs w:val="28"/>
        </w:rPr>
        <w:t>.л</w:t>
      </w:r>
      <w:proofErr w:type="gramEnd"/>
      <w:r w:rsidRPr="00515955">
        <w:rPr>
          <w:rFonts w:ascii="Times New Roman" w:hAnsi="Times New Roman"/>
          <w:sz w:val="28"/>
          <w:szCs w:val="28"/>
        </w:rPr>
        <w:t>итература, 1997. – 352 с.</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Храброва И.А. Корпоративное управление: Вопросы интеграции. М.: Альпина, 1998.</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lastRenderedPageBreak/>
        <w:t xml:space="preserve"> Черево А., </w:t>
      </w:r>
      <w:proofErr w:type="gramStart"/>
      <w:r w:rsidRPr="00515955">
        <w:rPr>
          <w:rFonts w:ascii="Times New Roman" w:hAnsi="Times New Roman"/>
          <w:sz w:val="28"/>
          <w:szCs w:val="28"/>
        </w:rPr>
        <w:t>Зануда</w:t>
      </w:r>
      <w:proofErr w:type="gramEnd"/>
      <w:r w:rsidRPr="00515955">
        <w:rPr>
          <w:rFonts w:ascii="Times New Roman" w:hAnsi="Times New Roman"/>
          <w:sz w:val="28"/>
          <w:szCs w:val="28"/>
        </w:rPr>
        <w:t xml:space="preserve"> К., Ханик-Посполітак Р. Статут Європейської компанії як модель для українського законодавства. //Юридичний журнал. – 2004. – № 9 (27)</w:t>
      </w:r>
      <w:proofErr w:type="gramStart"/>
      <w:r w:rsidRPr="00515955">
        <w:rPr>
          <w:rFonts w:ascii="Times New Roman" w:hAnsi="Times New Roman"/>
          <w:sz w:val="28"/>
          <w:szCs w:val="28"/>
        </w:rPr>
        <w:t>.</w:t>
      </w:r>
      <w:proofErr w:type="gramEnd"/>
      <w:r w:rsidRPr="00515955">
        <w:rPr>
          <w:rFonts w:ascii="Times New Roman" w:hAnsi="Times New Roman"/>
          <w:sz w:val="28"/>
          <w:szCs w:val="28"/>
        </w:rPr>
        <w:t xml:space="preserve"> – </w:t>
      </w:r>
      <w:proofErr w:type="gramStart"/>
      <w:r w:rsidRPr="00515955">
        <w:rPr>
          <w:rFonts w:ascii="Times New Roman" w:hAnsi="Times New Roman"/>
          <w:sz w:val="28"/>
          <w:szCs w:val="28"/>
        </w:rPr>
        <w:t>с</w:t>
      </w:r>
      <w:proofErr w:type="gramEnd"/>
      <w:r w:rsidRPr="00515955">
        <w:rPr>
          <w:rFonts w:ascii="Times New Roman" w:hAnsi="Times New Roman"/>
          <w:sz w:val="28"/>
          <w:szCs w:val="28"/>
        </w:rPr>
        <w:t>. 23-31.</w:t>
      </w:r>
    </w:p>
    <w:p w:rsidR="00F864AA" w:rsidRPr="00515955" w:rsidRDefault="00F864AA"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w:t>
      </w:r>
      <w:r w:rsidR="00515955" w:rsidRPr="00515955">
        <w:rPr>
          <w:rFonts w:ascii="Times New Roman" w:hAnsi="Times New Roman"/>
          <w:sz w:val="28"/>
          <w:szCs w:val="28"/>
        </w:rPr>
        <w:t xml:space="preserve">Полянский Ф.Я. Экономическая история зарубежных стран. Период империализации (1870-1917 гг.). </w:t>
      </w:r>
      <w:proofErr w:type="gramStart"/>
      <w:r w:rsidR="00515955" w:rsidRPr="00515955">
        <w:rPr>
          <w:rFonts w:ascii="Times New Roman" w:hAnsi="Times New Roman"/>
          <w:sz w:val="28"/>
          <w:szCs w:val="28"/>
        </w:rPr>
        <w:t>–М</w:t>
      </w:r>
      <w:proofErr w:type="gramEnd"/>
      <w:r w:rsidR="00515955" w:rsidRPr="00515955">
        <w:rPr>
          <w:rFonts w:ascii="Times New Roman" w:hAnsi="Times New Roman"/>
          <w:sz w:val="28"/>
          <w:szCs w:val="28"/>
        </w:rPr>
        <w:t>.: 1973. – с.</w:t>
      </w:r>
    </w:p>
    <w:p w:rsidR="00515955" w:rsidRPr="00515955" w:rsidRDefault="00515955"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Полонский В.Г., Белоусова С.В., Белоусов А.М. Корпоративное управление в непроизводственной сфере: Учебн. пособие для студентов экономических специальностей. – Херсон: ОЛДИ-плюс, 2003. – 460 с.</w:t>
      </w:r>
    </w:p>
    <w:p w:rsidR="00515955" w:rsidRPr="00515955" w:rsidRDefault="00515955"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Полковников Г. В. Английское право о компаниях: закон и практика: Учебное пособие. – М.</w:t>
      </w:r>
      <w:proofErr w:type="gramStart"/>
      <w:r w:rsidRPr="00515955">
        <w:rPr>
          <w:rFonts w:ascii="Times New Roman" w:hAnsi="Times New Roman"/>
          <w:sz w:val="28"/>
          <w:szCs w:val="28"/>
        </w:rPr>
        <w:t xml:space="preserve"> :</w:t>
      </w:r>
      <w:proofErr w:type="gramEnd"/>
      <w:r w:rsidRPr="00515955">
        <w:rPr>
          <w:rFonts w:ascii="Times New Roman" w:hAnsi="Times New Roman"/>
          <w:sz w:val="28"/>
          <w:szCs w:val="28"/>
        </w:rPr>
        <w:t xml:space="preserve"> Издательство «НИМП», 1999. – 240 с.</w:t>
      </w:r>
    </w:p>
    <w:p w:rsidR="00515955" w:rsidRPr="00515955" w:rsidRDefault="00515955" w:rsidP="00515955">
      <w:pPr>
        <w:pStyle w:val="a3"/>
        <w:numPr>
          <w:ilvl w:val="0"/>
          <w:numId w:val="15"/>
        </w:numPr>
        <w:tabs>
          <w:tab w:val="left" w:pos="1329"/>
        </w:tabs>
        <w:spacing w:after="0" w:line="360" w:lineRule="auto"/>
        <w:ind w:left="0" w:firstLine="709"/>
        <w:jc w:val="both"/>
        <w:rPr>
          <w:rFonts w:ascii="Times New Roman" w:hAnsi="Times New Roman"/>
          <w:sz w:val="28"/>
          <w:szCs w:val="28"/>
          <w:lang w:val="uk-UA"/>
        </w:rPr>
      </w:pPr>
      <w:r w:rsidRPr="00515955">
        <w:rPr>
          <w:rFonts w:ascii="Times New Roman" w:hAnsi="Times New Roman"/>
          <w:sz w:val="28"/>
          <w:szCs w:val="28"/>
        </w:rPr>
        <w:t xml:space="preserve"> Павлова Л.Н. Корпоративные ценные бумаги: эмиссия и операции предприятий и банков. – М.:ЗАО «Бухгалтерский бюллетень», 1998. – 528 </w:t>
      </w:r>
      <w:proofErr w:type="gramStart"/>
      <w:r w:rsidRPr="00515955">
        <w:rPr>
          <w:rFonts w:ascii="Times New Roman" w:hAnsi="Times New Roman"/>
          <w:sz w:val="28"/>
          <w:szCs w:val="28"/>
        </w:rPr>
        <w:t>с</w:t>
      </w:r>
      <w:proofErr w:type="gramEnd"/>
      <w:r w:rsidRPr="00515955">
        <w:rPr>
          <w:rFonts w:ascii="Times New Roman" w:hAnsi="Times New Roman"/>
          <w:sz w:val="28"/>
          <w:szCs w:val="28"/>
        </w:rPr>
        <w:t>.</w:t>
      </w:r>
    </w:p>
    <w:p w:rsidR="00F864AA" w:rsidRDefault="00F864AA" w:rsidP="00F864AA">
      <w:pPr>
        <w:tabs>
          <w:tab w:val="left" w:pos="1329"/>
        </w:tabs>
        <w:spacing w:after="0" w:line="360" w:lineRule="auto"/>
        <w:ind w:left="709" w:hanging="709"/>
        <w:jc w:val="both"/>
        <w:rPr>
          <w:rFonts w:ascii="Times New Roman" w:hAnsi="Times New Roman"/>
          <w:sz w:val="28"/>
          <w:szCs w:val="28"/>
          <w:lang w:val="uk-UA"/>
        </w:rPr>
      </w:pPr>
    </w:p>
    <w:p w:rsidR="00F864AA" w:rsidRDefault="00F864AA" w:rsidP="00F864AA">
      <w:pPr>
        <w:tabs>
          <w:tab w:val="left" w:pos="1329"/>
        </w:tabs>
        <w:spacing w:after="0" w:line="360" w:lineRule="auto"/>
        <w:jc w:val="both"/>
        <w:rPr>
          <w:rFonts w:ascii="Times New Roman" w:hAnsi="Times New Roman"/>
          <w:sz w:val="28"/>
          <w:szCs w:val="28"/>
          <w:lang w:val="uk-UA"/>
        </w:rPr>
      </w:pPr>
    </w:p>
    <w:p w:rsidR="00F864AA" w:rsidRDefault="00F864AA" w:rsidP="00F864AA">
      <w:pPr>
        <w:tabs>
          <w:tab w:val="left" w:pos="1329"/>
        </w:tabs>
        <w:spacing w:after="0" w:line="360" w:lineRule="auto"/>
        <w:jc w:val="both"/>
        <w:rPr>
          <w:rFonts w:ascii="Times New Roman" w:hAnsi="Times New Roman"/>
          <w:sz w:val="28"/>
          <w:szCs w:val="28"/>
          <w:lang w:val="uk-UA"/>
        </w:rPr>
      </w:pPr>
    </w:p>
    <w:p w:rsidR="00F864AA" w:rsidRPr="00F864AA" w:rsidRDefault="00F864AA" w:rsidP="00F864AA">
      <w:pPr>
        <w:pStyle w:val="a3"/>
        <w:tabs>
          <w:tab w:val="left" w:pos="1329"/>
        </w:tabs>
        <w:spacing w:after="0" w:line="360" w:lineRule="auto"/>
        <w:jc w:val="both"/>
        <w:rPr>
          <w:rFonts w:ascii="Times New Roman" w:hAnsi="Times New Roman"/>
          <w:sz w:val="28"/>
          <w:szCs w:val="28"/>
          <w:lang w:val="uk-UA"/>
        </w:rPr>
      </w:pPr>
    </w:p>
    <w:p w:rsidR="00F864AA" w:rsidRPr="00F864AA" w:rsidRDefault="00F864AA" w:rsidP="00F864AA">
      <w:pPr>
        <w:tabs>
          <w:tab w:val="left" w:pos="1329"/>
        </w:tabs>
        <w:spacing w:after="0" w:line="360" w:lineRule="auto"/>
        <w:jc w:val="both"/>
        <w:rPr>
          <w:rFonts w:ascii="Times New Roman" w:hAnsi="Times New Roman"/>
          <w:sz w:val="28"/>
          <w:szCs w:val="28"/>
          <w:lang w:val="uk-UA"/>
        </w:rPr>
      </w:pPr>
    </w:p>
    <w:p w:rsidR="00F864AA" w:rsidRPr="00F864AA" w:rsidRDefault="00F864AA" w:rsidP="00F864AA">
      <w:pPr>
        <w:pStyle w:val="a3"/>
        <w:spacing w:after="0" w:line="360" w:lineRule="auto"/>
        <w:ind w:left="709"/>
        <w:jc w:val="both"/>
        <w:rPr>
          <w:rFonts w:ascii="Times New Roman" w:hAnsi="Times New Roman"/>
          <w:sz w:val="28"/>
          <w:szCs w:val="28"/>
          <w:lang w:val="uk-UA"/>
        </w:rPr>
      </w:pPr>
    </w:p>
    <w:p w:rsidR="0024051F" w:rsidRPr="00F864AA" w:rsidRDefault="0024051F" w:rsidP="0024051F">
      <w:pPr>
        <w:pStyle w:val="a5"/>
        <w:spacing w:before="0" w:beforeAutospacing="0" w:after="0" w:afterAutospacing="0" w:line="360" w:lineRule="auto"/>
        <w:ind w:firstLine="709"/>
        <w:jc w:val="both"/>
        <w:rPr>
          <w:b/>
          <w:color w:val="000000" w:themeColor="text1"/>
          <w:sz w:val="28"/>
          <w:szCs w:val="28"/>
          <w:lang w:val="uk-UA"/>
        </w:rPr>
      </w:pPr>
    </w:p>
    <w:p w:rsidR="005872BE" w:rsidRPr="00D961C6" w:rsidRDefault="005872BE" w:rsidP="00173F6B">
      <w:pPr>
        <w:pStyle w:val="a5"/>
        <w:spacing w:before="0" w:beforeAutospacing="0" w:after="0" w:afterAutospacing="0" w:line="360" w:lineRule="auto"/>
        <w:jc w:val="center"/>
        <w:rPr>
          <w:b/>
          <w:color w:val="000000" w:themeColor="text1"/>
          <w:sz w:val="28"/>
          <w:szCs w:val="28"/>
          <w:lang w:val="uk-UA"/>
        </w:rPr>
      </w:pPr>
    </w:p>
    <w:p w:rsidR="00173F6B" w:rsidRPr="00D961C6" w:rsidRDefault="00173F6B" w:rsidP="00173F6B">
      <w:pPr>
        <w:pStyle w:val="a5"/>
        <w:spacing w:before="0" w:beforeAutospacing="0" w:after="0" w:afterAutospacing="0" w:line="360" w:lineRule="auto"/>
        <w:jc w:val="both"/>
        <w:rPr>
          <w:color w:val="000000" w:themeColor="text1"/>
          <w:sz w:val="28"/>
          <w:szCs w:val="28"/>
          <w:lang w:val="uk-UA"/>
        </w:rPr>
      </w:pP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p>
    <w:p w:rsidR="0056527E" w:rsidRPr="00D961C6" w:rsidRDefault="0056527E" w:rsidP="0056527E">
      <w:pPr>
        <w:pStyle w:val="a5"/>
        <w:spacing w:before="0" w:beforeAutospacing="0" w:after="0" w:afterAutospacing="0" w:line="360" w:lineRule="auto"/>
        <w:ind w:firstLine="709"/>
        <w:jc w:val="both"/>
        <w:rPr>
          <w:color w:val="000000" w:themeColor="text1"/>
          <w:sz w:val="28"/>
          <w:szCs w:val="28"/>
          <w:lang w:val="uk-UA"/>
        </w:rPr>
      </w:pPr>
    </w:p>
    <w:p w:rsidR="00C66AE4" w:rsidRPr="00D961C6" w:rsidRDefault="00C66AE4" w:rsidP="00C66AE4">
      <w:pPr>
        <w:spacing w:after="0" w:line="300" w:lineRule="auto"/>
        <w:ind w:firstLine="709"/>
        <w:jc w:val="both"/>
        <w:rPr>
          <w:rFonts w:ascii="Times New Roman" w:hAnsi="Times New Roman" w:cs="Times New Roman"/>
          <w:color w:val="000000" w:themeColor="text1"/>
          <w:sz w:val="28"/>
          <w:szCs w:val="28"/>
          <w:shd w:val="clear" w:color="auto" w:fill="FFFFFF"/>
          <w:lang w:val="uk-UA"/>
        </w:rPr>
      </w:pPr>
    </w:p>
    <w:p w:rsidR="00DF7DF9" w:rsidRPr="00D961C6" w:rsidRDefault="00DF7DF9" w:rsidP="00DF7DF9">
      <w:pPr>
        <w:rPr>
          <w:color w:val="000000" w:themeColor="text1"/>
          <w:shd w:val="clear" w:color="auto" w:fill="FFFFFF"/>
          <w:lang w:val="uk-UA"/>
        </w:rPr>
      </w:pPr>
    </w:p>
    <w:p w:rsidR="00DF7DF9" w:rsidRPr="00D961C6" w:rsidRDefault="00DF7DF9" w:rsidP="00DF7DF9">
      <w:pPr>
        <w:rPr>
          <w:rStyle w:val="a6"/>
          <w:rFonts w:ascii="Times New Roman" w:eastAsia="Times New Roman" w:hAnsi="Times New Roman" w:cs="Times New Roman"/>
          <w:b w:val="0"/>
          <w:color w:val="000000" w:themeColor="text1"/>
          <w:sz w:val="28"/>
          <w:szCs w:val="28"/>
          <w:lang w:val="uk-UA" w:eastAsia="ru-RU"/>
        </w:rPr>
      </w:pPr>
    </w:p>
    <w:p w:rsidR="00884302" w:rsidRPr="00D961C6" w:rsidRDefault="00884302" w:rsidP="00884302">
      <w:pPr>
        <w:spacing w:after="0" w:line="300" w:lineRule="auto"/>
        <w:ind w:firstLine="709"/>
        <w:jc w:val="both"/>
        <w:rPr>
          <w:rFonts w:ascii="Times New Roman" w:hAnsi="Times New Roman" w:cs="Times New Roman"/>
          <w:color w:val="000000" w:themeColor="text1"/>
          <w:sz w:val="28"/>
          <w:szCs w:val="28"/>
          <w:shd w:val="clear" w:color="auto" w:fill="FFFFFF"/>
          <w:lang w:val="uk-UA"/>
        </w:rPr>
      </w:pPr>
    </w:p>
    <w:p w:rsidR="008C78B3" w:rsidRDefault="008C78B3">
      <w:pP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br w:type="page"/>
      </w:r>
    </w:p>
    <w:p w:rsidR="00884302" w:rsidRPr="008C78B3" w:rsidRDefault="008C78B3" w:rsidP="008C78B3">
      <w:pPr>
        <w:spacing w:after="0" w:line="360" w:lineRule="auto"/>
        <w:ind w:firstLine="709"/>
        <w:jc w:val="right"/>
        <w:rPr>
          <w:rFonts w:ascii="Times New Roman" w:hAnsi="Times New Roman" w:cs="Times New Roman"/>
          <w:b/>
          <w:color w:val="000000" w:themeColor="text1"/>
          <w:sz w:val="28"/>
          <w:szCs w:val="28"/>
          <w:shd w:val="clear" w:color="auto" w:fill="FFFFFF"/>
          <w:lang w:val="uk-UA"/>
        </w:rPr>
      </w:pPr>
      <w:r w:rsidRPr="008C78B3">
        <w:rPr>
          <w:rFonts w:ascii="Times New Roman" w:hAnsi="Times New Roman" w:cs="Times New Roman"/>
          <w:b/>
          <w:color w:val="000000" w:themeColor="text1"/>
          <w:sz w:val="28"/>
          <w:szCs w:val="28"/>
          <w:shd w:val="clear" w:color="auto" w:fill="FFFFFF"/>
          <w:lang w:val="uk-UA"/>
        </w:rPr>
        <w:lastRenderedPageBreak/>
        <w:t>Додаток 1</w:t>
      </w:r>
    </w:p>
    <w:p w:rsidR="008C78B3" w:rsidRPr="00C53455" w:rsidRDefault="008C78B3" w:rsidP="008C78B3">
      <w:pPr>
        <w:spacing w:after="0" w:line="240" w:lineRule="auto"/>
        <w:jc w:val="center"/>
        <w:rPr>
          <w:rFonts w:ascii="Times New Roman" w:hAnsi="Times New Roman" w:cs="Times New Roman"/>
          <w:b/>
          <w:sz w:val="24"/>
          <w:szCs w:val="24"/>
          <w:lang w:val="uk-UA"/>
        </w:rPr>
      </w:pPr>
      <w:bookmarkStart w:id="1" w:name="_GoBack"/>
      <w:bookmarkEnd w:id="1"/>
      <w:r w:rsidRPr="00C53455">
        <w:rPr>
          <w:rFonts w:ascii="Times New Roman" w:hAnsi="Times New Roman" w:cs="Times New Roman"/>
          <w:b/>
          <w:sz w:val="24"/>
          <w:szCs w:val="24"/>
          <w:lang w:val="uk-UA"/>
        </w:rPr>
        <w:t>ЗОБОВ'ЯЗАННЯ</w:t>
      </w:r>
    </w:p>
    <w:p w:rsidR="008C78B3" w:rsidRPr="00C53455" w:rsidRDefault="008C78B3" w:rsidP="008C78B3">
      <w:pPr>
        <w:spacing w:after="0" w:line="240" w:lineRule="auto"/>
        <w:jc w:val="center"/>
        <w:rPr>
          <w:rFonts w:ascii="Times New Roman" w:hAnsi="Times New Roman" w:cs="Times New Roman"/>
          <w:b/>
          <w:sz w:val="24"/>
          <w:szCs w:val="24"/>
          <w:lang w:val="uk-UA"/>
        </w:rPr>
      </w:pPr>
      <w:r w:rsidRPr="00C53455">
        <w:rPr>
          <w:rFonts w:ascii="Times New Roman" w:hAnsi="Times New Roman" w:cs="Times New Roman"/>
          <w:b/>
          <w:sz w:val="24"/>
          <w:szCs w:val="24"/>
          <w:lang w:val="uk-UA"/>
        </w:rPr>
        <w:t>щодо конфіденційності і нерозголошення відомостей,</w:t>
      </w:r>
    </w:p>
    <w:p w:rsidR="008C78B3" w:rsidRPr="00C53455" w:rsidRDefault="008C78B3" w:rsidP="008C78B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що </w:t>
      </w:r>
      <w:r w:rsidRPr="00C53455">
        <w:rPr>
          <w:rFonts w:ascii="Times New Roman" w:hAnsi="Times New Roman" w:cs="Times New Roman"/>
          <w:b/>
          <w:sz w:val="24"/>
          <w:szCs w:val="24"/>
          <w:lang w:val="uk-UA"/>
        </w:rPr>
        <w:t>становлять комерційну і службову таємницю компаній Group 4Service</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Я, ________________________________, у період співпраці з компаніями 4Service Group (4Service Holdings GmbH, її філіями та афілійованими особами) (далі - «Компанія») та протягом трьох років після закінчення співпраці з Компанією, зобов'язуюсь не розголошувати конфіденційну інформацію, відомості, що становлять службову, комерційну таємницю Компанії і іншу інформацію, яка стала відома мені у ході співпраці з Компанією, його співробітників, клієнтів і ділових партнерів, незалежно від того, з яких джерел ці відомості стали мені відомі.</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 Загальні положення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1.1. Конфіде</w:t>
      </w:r>
      <w:r>
        <w:rPr>
          <w:rFonts w:ascii="Times New Roman" w:hAnsi="Times New Roman" w:cs="Times New Roman"/>
          <w:sz w:val="24"/>
          <w:szCs w:val="24"/>
          <w:lang w:val="uk-UA"/>
        </w:rPr>
        <w:t>нційною інформацією, комерційною та службовою</w:t>
      </w:r>
      <w:r w:rsidRPr="00C53455">
        <w:rPr>
          <w:rFonts w:ascii="Times New Roman" w:hAnsi="Times New Roman" w:cs="Times New Roman"/>
          <w:sz w:val="24"/>
          <w:szCs w:val="24"/>
          <w:lang w:val="uk-UA"/>
        </w:rPr>
        <w:t xml:space="preserve"> таємницею Компанії є документована, так і не документована кон</w:t>
      </w:r>
      <w:r>
        <w:rPr>
          <w:rFonts w:ascii="Times New Roman" w:hAnsi="Times New Roman" w:cs="Times New Roman"/>
          <w:sz w:val="24"/>
          <w:szCs w:val="24"/>
          <w:lang w:val="uk-UA"/>
        </w:rPr>
        <w:t>фіденційна інформація, тобто не</w:t>
      </w:r>
      <w:r w:rsidRPr="00C53455">
        <w:rPr>
          <w:rFonts w:ascii="Times New Roman" w:hAnsi="Times New Roman" w:cs="Times New Roman"/>
          <w:sz w:val="24"/>
          <w:szCs w:val="24"/>
          <w:lang w:val="uk-UA"/>
        </w:rPr>
        <w:t>доступні для третіх осіб відомості, які мають цінність для Компанії, витік яких може завдати шкоди Компанії.</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1.2. Перелік відомостей, які належать до конфіденційної інформації Компанії або</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складають її комерційну і службову таємницю, визначається Компанією і наводиться в Додатку 1 цього Зобов'язання, до мого відома доведений. Даний Додаток 1 є невід'ємною частиною Зобов'язання.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1.3. Зобов'язання щодо нерозголошення конфіденційної інформації, комерційної та службової таємниць втрачають силу у таких випадках:</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конфіденційна інформація, відомості, що складають комерційну і службову таємницю розголошується на вимогу судових/слідчих і інших державних органів у випадках, прямо передбачених чинним зак</w:t>
      </w:r>
      <w:r>
        <w:rPr>
          <w:rFonts w:ascii="Times New Roman" w:hAnsi="Times New Roman" w:cs="Times New Roman"/>
          <w:sz w:val="24"/>
          <w:szCs w:val="24"/>
          <w:lang w:val="uk-UA"/>
        </w:rPr>
        <w:t>онодавством України</w:t>
      </w:r>
      <w:r w:rsidRPr="00C53455">
        <w:rPr>
          <w:rFonts w:ascii="Times New Roman" w:hAnsi="Times New Roman" w:cs="Times New Roman"/>
          <w:sz w:val="24"/>
          <w:szCs w:val="24"/>
          <w:lang w:val="uk-UA"/>
        </w:rPr>
        <w:t xml:space="preserve">.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конфіденційна інформація, комерційна і службова таємниця була розголошена Компанією, клієнтами, постачальниками, партнерами та/або іншими особами та/або будь-яким іншим способом стала загальнодоступною, або з неї було знято статус комерційної таємниці.</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b/>
          <w:sz w:val="24"/>
          <w:szCs w:val="24"/>
          <w:lang w:val="uk-UA"/>
        </w:rPr>
      </w:pPr>
      <w:r w:rsidRPr="00C53455">
        <w:rPr>
          <w:rFonts w:ascii="Times New Roman" w:hAnsi="Times New Roman" w:cs="Times New Roman"/>
          <w:b/>
          <w:sz w:val="24"/>
          <w:szCs w:val="24"/>
          <w:lang w:val="uk-UA"/>
        </w:rPr>
        <w:t>2. Мої зобов'язання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2.1. Я, __________________________, допущений(а) до конфіденційної інформації та відомостей, що становлять службову і комерційну таємницю, зобов'язуюсь:</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•зберігати відому мені конфіденційну інформацію, складов</w:t>
      </w:r>
      <w:r>
        <w:rPr>
          <w:rFonts w:ascii="Times New Roman" w:hAnsi="Times New Roman" w:cs="Times New Roman"/>
          <w:sz w:val="24"/>
          <w:szCs w:val="24"/>
          <w:lang w:val="uk-UA"/>
        </w:rPr>
        <w:t>і</w:t>
      </w:r>
      <w:r w:rsidRPr="00C53455">
        <w:rPr>
          <w:rFonts w:ascii="Times New Roman" w:hAnsi="Times New Roman" w:cs="Times New Roman"/>
          <w:sz w:val="24"/>
          <w:szCs w:val="24"/>
          <w:lang w:val="uk-UA"/>
        </w:rPr>
        <w:t xml:space="preserve"> комерційн</w:t>
      </w:r>
      <w:r>
        <w:rPr>
          <w:rFonts w:ascii="Times New Roman" w:hAnsi="Times New Roman" w:cs="Times New Roman"/>
          <w:sz w:val="24"/>
          <w:szCs w:val="24"/>
          <w:lang w:val="uk-UA"/>
        </w:rPr>
        <w:t>ої</w:t>
      </w:r>
      <w:r w:rsidRPr="00C53455">
        <w:rPr>
          <w:rFonts w:ascii="Times New Roman" w:hAnsi="Times New Roman" w:cs="Times New Roman"/>
          <w:sz w:val="24"/>
          <w:szCs w:val="24"/>
          <w:lang w:val="uk-UA"/>
        </w:rPr>
        <w:t xml:space="preserve"> і службов</w:t>
      </w:r>
      <w:r>
        <w:rPr>
          <w:rFonts w:ascii="Times New Roman" w:hAnsi="Times New Roman" w:cs="Times New Roman"/>
          <w:sz w:val="24"/>
          <w:szCs w:val="24"/>
          <w:lang w:val="uk-UA"/>
        </w:rPr>
        <w:t>ої</w:t>
      </w:r>
      <w:r w:rsidRPr="00C53455">
        <w:rPr>
          <w:rFonts w:ascii="Times New Roman" w:hAnsi="Times New Roman" w:cs="Times New Roman"/>
          <w:sz w:val="24"/>
          <w:szCs w:val="24"/>
          <w:lang w:val="uk-UA"/>
        </w:rPr>
        <w:t xml:space="preserve"> таємниц</w:t>
      </w:r>
      <w:r>
        <w:rPr>
          <w:rFonts w:ascii="Times New Roman" w:hAnsi="Times New Roman" w:cs="Times New Roman"/>
          <w:sz w:val="24"/>
          <w:szCs w:val="24"/>
          <w:lang w:val="uk-UA"/>
        </w:rPr>
        <w:t>і</w:t>
      </w:r>
      <w:r w:rsidRPr="00C53455">
        <w:rPr>
          <w:rFonts w:ascii="Times New Roman" w:hAnsi="Times New Roman" w:cs="Times New Roman"/>
          <w:sz w:val="24"/>
          <w:szCs w:val="24"/>
          <w:lang w:val="uk-UA"/>
        </w:rPr>
        <w:t xml:space="preserve"> Компанії, не передавати і не розголошувати конфіденційну інформацію третім особам у будь-якій формі, не надавати доступ до них третім особам без дозволу Компанії;</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дотримуватися режиму конфіденційності при роботі з електронною інформацією і правил роботи з паперовими носіями конфіденційної інформації;</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інформувати Компанію про втрати конфіденційних документів,</w:t>
      </w:r>
      <w:r>
        <w:rPr>
          <w:rFonts w:ascii="Times New Roman" w:hAnsi="Times New Roman" w:cs="Times New Roman"/>
          <w:sz w:val="24"/>
          <w:szCs w:val="24"/>
          <w:lang w:val="uk-UA"/>
        </w:rPr>
        <w:t xml:space="preserve"> </w:t>
      </w:r>
      <w:r w:rsidRPr="00C53455">
        <w:rPr>
          <w:rFonts w:ascii="Times New Roman" w:hAnsi="Times New Roman" w:cs="Times New Roman"/>
          <w:sz w:val="24"/>
          <w:szCs w:val="24"/>
          <w:lang w:val="uk-UA"/>
        </w:rPr>
        <w:t xml:space="preserve">спроби несанкціонованого доступу до конфіденційної інформації, відомостей, </w:t>
      </w:r>
      <w:r>
        <w:rPr>
          <w:rFonts w:ascii="Times New Roman" w:hAnsi="Times New Roman" w:cs="Times New Roman"/>
          <w:sz w:val="24"/>
          <w:szCs w:val="24"/>
          <w:lang w:val="uk-UA"/>
        </w:rPr>
        <w:t xml:space="preserve">що </w:t>
      </w:r>
      <w:r w:rsidRPr="00C53455">
        <w:rPr>
          <w:rFonts w:ascii="Times New Roman" w:hAnsi="Times New Roman" w:cs="Times New Roman"/>
          <w:sz w:val="24"/>
          <w:szCs w:val="24"/>
          <w:lang w:val="uk-UA"/>
        </w:rPr>
        <w:t>становлять комерційну і службову таємницю.</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2.2. Мене, ______________________________, допущеного(</w:t>
      </w:r>
      <w:r>
        <w:rPr>
          <w:rFonts w:ascii="Times New Roman" w:hAnsi="Times New Roman" w:cs="Times New Roman"/>
          <w:sz w:val="24"/>
          <w:szCs w:val="24"/>
          <w:lang w:val="uk-UA"/>
        </w:rPr>
        <w:t>-у</w:t>
      </w:r>
      <w:r w:rsidRPr="00C53455">
        <w:rPr>
          <w:rFonts w:ascii="Times New Roman" w:hAnsi="Times New Roman" w:cs="Times New Roman"/>
          <w:sz w:val="24"/>
          <w:szCs w:val="24"/>
          <w:lang w:val="uk-UA"/>
        </w:rPr>
        <w:t>) до відомостей, які складають комерційну таємницю, попередили, що під час співробітництва з Компанією забороняється:</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розголошувати або використовувати конфіденційну інформацію, відомості, що складають комерційну і службову таємницю (далі-інформація) в особистих цілях;</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lastRenderedPageBreak/>
        <w:t>• використовувати для передачі таких відомостей відкриті канали зв'язку, використовувати їх у відкрит</w:t>
      </w:r>
      <w:r>
        <w:rPr>
          <w:rFonts w:ascii="Times New Roman" w:hAnsi="Times New Roman" w:cs="Times New Roman"/>
          <w:sz w:val="24"/>
          <w:szCs w:val="24"/>
          <w:lang w:val="uk-UA"/>
        </w:rPr>
        <w:t>ому</w:t>
      </w:r>
      <w:r w:rsidRPr="00C53455">
        <w:rPr>
          <w:rFonts w:ascii="Times New Roman" w:hAnsi="Times New Roman" w:cs="Times New Roman"/>
          <w:sz w:val="24"/>
          <w:szCs w:val="24"/>
          <w:lang w:val="uk-UA"/>
        </w:rPr>
        <w:t>листуванні, статтях, виступах;</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вести переговори з питань, що становлять комерційну таємницю, в присутності сторонніх осіб і співробітників Компанії, які не мають відношення до даних</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питань;</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знімати копії з документів або інших носіїв інформації, що містять комерційну таємницю, або робити виписки з них, а також використовувати різні технічні засоби для запису відомостей;</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2.3. Мене також попередили, що вся конфіденційна інформація, відомості, що складають комерційну і службову таємницю, передана мені Компанією, є і повинна залишитися власністю Компанії. </w:t>
      </w:r>
      <w:r>
        <w:rPr>
          <w:rFonts w:ascii="Times New Roman" w:hAnsi="Times New Roman" w:cs="Times New Roman"/>
          <w:sz w:val="24"/>
          <w:szCs w:val="24"/>
          <w:lang w:val="uk-UA"/>
        </w:rPr>
        <w:t>Завершивши різні проекти</w:t>
      </w:r>
      <w:r w:rsidRPr="00C53455">
        <w:rPr>
          <w:rFonts w:ascii="Times New Roman" w:hAnsi="Times New Roman" w:cs="Times New Roman"/>
          <w:sz w:val="24"/>
          <w:szCs w:val="24"/>
          <w:lang w:val="uk-UA"/>
        </w:rPr>
        <w:t xml:space="preserve"> я зобов'язуюся повернути Компанії всі оригінали і копії конфіденційних документів.</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b/>
          <w:sz w:val="24"/>
          <w:szCs w:val="24"/>
          <w:lang w:val="uk-UA"/>
        </w:rPr>
      </w:pPr>
      <w:r w:rsidRPr="00C53455">
        <w:rPr>
          <w:rFonts w:ascii="Times New Roman" w:hAnsi="Times New Roman" w:cs="Times New Roman"/>
          <w:b/>
          <w:sz w:val="24"/>
          <w:szCs w:val="24"/>
          <w:lang w:val="uk-UA"/>
        </w:rPr>
        <w:t>3. Відповідальність</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3.1. Мене попередили про те, що у разі розголошення мною відомостей, що становлять комерційну таємницю або втрати документів, що містять їх, як і у випадку недотримання мною інших умов даного зобов'яз</w:t>
      </w:r>
      <w:r>
        <w:rPr>
          <w:rFonts w:ascii="Times New Roman" w:hAnsi="Times New Roman" w:cs="Times New Roman"/>
          <w:sz w:val="24"/>
          <w:szCs w:val="24"/>
          <w:lang w:val="uk-UA"/>
        </w:rPr>
        <w:t>ання, мене може бути притягнуто</w:t>
      </w:r>
      <w:r w:rsidRPr="00C53455">
        <w:rPr>
          <w:rFonts w:ascii="Times New Roman" w:hAnsi="Times New Roman" w:cs="Times New Roman"/>
          <w:sz w:val="24"/>
          <w:szCs w:val="24"/>
          <w:lang w:val="uk-UA"/>
        </w:rPr>
        <w:t xml:space="preserve"> до кримінальної та/або адміністративної відповідальності згідно чинного за</w:t>
      </w:r>
      <w:r>
        <w:rPr>
          <w:rFonts w:ascii="Times New Roman" w:hAnsi="Times New Roman" w:cs="Times New Roman"/>
          <w:sz w:val="24"/>
          <w:szCs w:val="24"/>
          <w:lang w:val="uk-UA"/>
        </w:rPr>
        <w:t>конодавства України</w:t>
      </w:r>
      <w:r w:rsidRPr="00C53455">
        <w:rPr>
          <w:rFonts w:ascii="Times New Roman" w:hAnsi="Times New Roman" w:cs="Times New Roman"/>
          <w:sz w:val="24"/>
          <w:szCs w:val="24"/>
          <w:lang w:val="uk-UA"/>
        </w:rPr>
        <w:t xml:space="preserve">.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3.2. Мене попередили про те, що у випадку порушення умов цього зобов'язання, що призвело до негативних наслідків для Компанії, компенсація таких негативних наслідків (завданих збитків) у повному об'ємі покладається на мене як </w:t>
      </w:r>
      <w:r>
        <w:rPr>
          <w:rFonts w:ascii="Times New Roman" w:hAnsi="Times New Roman" w:cs="Times New Roman"/>
          <w:sz w:val="24"/>
          <w:szCs w:val="24"/>
          <w:lang w:val="uk-UA"/>
        </w:rPr>
        <w:t>Сторону, що одержала</w:t>
      </w:r>
      <w:r w:rsidRPr="00C53455">
        <w:rPr>
          <w:rFonts w:ascii="Times New Roman" w:hAnsi="Times New Roman" w:cs="Times New Roman"/>
          <w:sz w:val="24"/>
          <w:szCs w:val="24"/>
          <w:lang w:val="uk-UA"/>
        </w:rPr>
        <w:t xml:space="preserve"> інформацію.</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3.3. У випадках, визначених п. 3.2. зобов'язання, я зобов'язуюсь, крім відшкодування заподіяних збитків у повному обсязі, сплатити Компанії штраф у розмірі 10 000 (десяти тисяч) Євро (або в національній валюті за курсом НБ на момент вчинення відповідної оплати) за кожен виявлений випадок порушення умов зобов'язань.</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Мене також попередили про те, що обмеження, що накладаються на мене даним зобов'язанням, мають силу як у період співпраці з Компанією, так і після припинення мо</w:t>
      </w:r>
      <w:r>
        <w:rPr>
          <w:rFonts w:ascii="Times New Roman" w:hAnsi="Times New Roman" w:cs="Times New Roman"/>
          <w:sz w:val="24"/>
          <w:szCs w:val="24"/>
          <w:lang w:val="uk-UA"/>
        </w:rPr>
        <w:t>єї</w:t>
      </w:r>
      <w:r w:rsidRPr="00C53455">
        <w:rPr>
          <w:rFonts w:ascii="Times New Roman" w:hAnsi="Times New Roman" w:cs="Times New Roman"/>
          <w:sz w:val="24"/>
          <w:szCs w:val="24"/>
          <w:lang w:val="uk-UA"/>
        </w:rPr>
        <w:t xml:space="preserve"> співпраці з Компанією.</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Я зобов'язуюсь не співпрацювати з будь-якою компанією/ компаніями (підприємствами, установами, організаціями), які надають послуги «Таємний покупець» і/або ті, які є членами MSPA, </w:t>
      </w:r>
      <w:r>
        <w:rPr>
          <w:rFonts w:ascii="Times New Roman" w:hAnsi="Times New Roman" w:cs="Times New Roman"/>
          <w:sz w:val="24"/>
          <w:szCs w:val="24"/>
          <w:lang w:val="uk-UA"/>
        </w:rPr>
        <w:t xml:space="preserve">крім Компанії, </w:t>
      </w:r>
      <w:r w:rsidRPr="00C53455">
        <w:rPr>
          <w:rFonts w:ascii="Times New Roman" w:hAnsi="Times New Roman" w:cs="Times New Roman"/>
          <w:sz w:val="24"/>
          <w:szCs w:val="24"/>
          <w:lang w:val="uk-UA"/>
        </w:rPr>
        <w:t xml:space="preserve">протягом всього часу співпраці з Компанією і 5 (п'яти) років після </w:t>
      </w:r>
      <w:r>
        <w:rPr>
          <w:rFonts w:ascii="Times New Roman" w:hAnsi="Times New Roman" w:cs="Times New Roman"/>
          <w:sz w:val="24"/>
          <w:szCs w:val="24"/>
          <w:lang w:val="uk-UA"/>
        </w:rPr>
        <w:t>її</w:t>
      </w:r>
      <w:r w:rsidRPr="00C53455">
        <w:rPr>
          <w:rFonts w:ascii="Times New Roman" w:hAnsi="Times New Roman" w:cs="Times New Roman"/>
          <w:sz w:val="24"/>
          <w:szCs w:val="24"/>
          <w:lang w:val="uk-UA"/>
        </w:rPr>
        <w:t xml:space="preserve"> закінчення.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З зобов'язанням ознайомився: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ПІБ</w:t>
      </w:r>
      <w:r>
        <w:rPr>
          <w:rFonts w:ascii="Times New Roman" w:hAnsi="Times New Roman" w:cs="Times New Roman"/>
          <w:sz w:val="24"/>
          <w:szCs w:val="24"/>
          <w:lang w:val="uk-UA"/>
        </w:rPr>
        <w:t xml:space="preserve"> ______________________________________</w:t>
      </w:r>
      <w:r w:rsidRPr="00C53455">
        <w:rPr>
          <w:rFonts w:ascii="Times New Roman" w:hAnsi="Times New Roman" w:cs="Times New Roman"/>
          <w:sz w:val="24"/>
          <w:szCs w:val="24"/>
          <w:lang w:val="uk-UA"/>
        </w:rPr>
        <w:t xml:space="preserve">, </w:t>
      </w:r>
    </w:p>
    <w:p w:rsidR="008C78B3"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Паспорт серії _______________________________,</w:t>
      </w:r>
    </w:p>
    <w:p w:rsidR="008C78B3"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Виданий___________________________________</w:t>
      </w:r>
    </w:p>
    <w:p w:rsidR="008C78B3"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w:t>
      </w:r>
    </w:p>
    <w:p w:rsidR="008C78B3" w:rsidRPr="00C53455"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ІПН ______________________________________</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_____________________</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(підпис, дата)</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Default="008C78B3" w:rsidP="008C78B3">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b/>
          <w:sz w:val="24"/>
          <w:szCs w:val="24"/>
          <w:lang w:val="uk-UA"/>
        </w:rPr>
      </w:pPr>
      <w:r w:rsidRPr="00C53455">
        <w:rPr>
          <w:rFonts w:ascii="Times New Roman" w:hAnsi="Times New Roman" w:cs="Times New Roman"/>
          <w:b/>
          <w:sz w:val="24"/>
          <w:szCs w:val="24"/>
          <w:lang w:val="uk-UA"/>
        </w:rPr>
        <w:t xml:space="preserve">Перелік інформації Компанії, що </w:t>
      </w:r>
      <w:r>
        <w:rPr>
          <w:rFonts w:ascii="Times New Roman" w:hAnsi="Times New Roman" w:cs="Times New Roman"/>
          <w:b/>
          <w:sz w:val="24"/>
          <w:szCs w:val="24"/>
          <w:lang w:val="uk-UA"/>
        </w:rPr>
        <w:t>належить</w:t>
      </w:r>
      <w:r w:rsidRPr="00C53455">
        <w:rPr>
          <w:rFonts w:ascii="Times New Roman" w:hAnsi="Times New Roman" w:cs="Times New Roman"/>
          <w:b/>
          <w:sz w:val="24"/>
          <w:szCs w:val="24"/>
          <w:lang w:val="uk-UA"/>
        </w:rPr>
        <w:t xml:space="preserve"> до конфіденційної інформації</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 Виробнича діяльність</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1.1. Інформація про структуру, обсяг і кількість продукції, виробниче обладнання, тип обладнання, фінансові ресурси і персонал.</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1.2. Інформація про економічну рентабельність діяльності компанії і її доходи, їх розподіл.</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1.3. Інформація, яка демонструє і вказує обсяг закупівель і продажів товарів і послуг; тип бізнес-операцій і угод.</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1.4. Інформація про витрати компанії.</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1.5. Інформація про стан технічних і програмних засобів Компанії.</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2. Управління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2.1. Інформація про основні, специфічні та/або особливі методи управління, які використовує Компанія.</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2.2. Інформація про підготовку і прийняття рішень, обробки </w:t>
      </w:r>
      <w:r>
        <w:rPr>
          <w:rFonts w:ascii="Times New Roman" w:hAnsi="Times New Roman" w:cs="Times New Roman"/>
          <w:sz w:val="24"/>
          <w:szCs w:val="24"/>
          <w:lang w:val="uk-UA"/>
        </w:rPr>
        <w:t>та</w:t>
      </w:r>
      <w:r w:rsidRPr="00C53455">
        <w:rPr>
          <w:rFonts w:ascii="Times New Roman" w:hAnsi="Times New Roman" w:cs="Times New Roman"/>
          <w:sz w:val="24"/>
          <w:szCs w:val="24"/>
          <w:lang w:val="uk-UA"/>
        </w:rPr>
        <w:t xml:space="preserve"> виконання конкретних рішень органів управління і керівництва Компанії щодо комерційних, організаційних, наукових, технічних, виробничих та ін. питань і справ.</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3. Планування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3.1. Інформація про плани Компанії, які стосуються зростання чи зменшення її продукції, а також проектів, програм, їх підготовки і просування а також техніко-економічних обґрунтувань.</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3.2. Інформація про інвестиційні плани і плани закупівель і продажів.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3.3. Інформація про заплановані маркетингові акції, PR кампанії.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3.4. Інформація про офіційно неоголошені плани щодо нових проектів, підготовки і випуску на ринок нових послуг або продукції.</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4. Ринок</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4.1. Інформація про напрямки</w:t>
      </w:r>
      <w:r w:rsidRPr="00C53455">
        <w:rPr>
          <w:rFonts w:ascii="Times New Roman" w:hAnsi="Times New Roman" w:cs="Times New Roman"/>
          <w:sz w:val="24"/>
          <w:szCs w:val="24"/>
          <w:lang w:val="uk-UA"/>
        </w:rPr>
        <w:t xml:space="preserve"> ринкових досліджень, результатів ринкових досліджень, оцінки ринку та прогнозування тенденцій його розвитку.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4.2. Інформація про ринков</w:t>
      </w:r>
      <w:r>
        <w:rPr>
          <w:rFonts w:ascii="Times New Roman" w:hAnsi="Times New Roman" w:cs="Times New Roman"/>
          <w:sz w:val="24"/>
          <w:szCs w:val="24"/>
          <w:lang w:val="uk-UA"/>
        </w:rPr>
        <w:t>у</w:t>
      </w:r>
      <w:r w:rsidRPr="00C53455">
        <w:rPr>
          <w:rFonts w:ascii="Times New Roman" w:hAnsi="Times New Roman" w:cs="Times New Roman"/>
          <w:sz w:val="24"/>
          <w:szCs w:val="24"/>
          <w:lang w:val="uk-UA"/>
        </w:rPr>
        <w:t xml:space="preserve"> стратегі</w:t>
      </w:r>
      <w:r>
        <w:rPr>
          <w:rFonts w:ascii="Times New Roman" w:hAnsi="Times New Roman" w:cs="Times New Roman"/>
          <w:sz w:val="24"/>
          <w:szCs w:val="24"/>
          <w:lang w:val="uk-UA"/>
        </w:rPr>
        <w:t>ю</w:t>
      </w:r>
      <w:r w:rsidRPr="00C53455">
        <w:rPr>
          <w:rFonts w:ascii="Times New Roman" w:hAnsi="Times New Roman" w:cs="Times New Roman"/>
          <w:sz w:val="24"/>
          <w:szCs w:val="24"/>
          <w:lang w:val="uk-UA"/>
        </w:rPr>
        <w:t xml:space="preserve"> Компанії.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4.3. Інформація про зацікавленість у закупівлі програмних засобів, технологій, послуг і продукції.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4.4. Інформація про нову продукцію, послуги, які представлені Компанією на ринок до офіційної презентації цих послуг або продукції.</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5. Партнери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5.1. Інформація про покупців, субпідрядників, постачальників, клієнтів, партнерів, спонсорів, посередників та інших партнерів Компанії, які знаходяться в ділових відносинах з Компанією так само, як і інформація про конкурентів Компанії, що є недоступною для загального користування (довідкові видання, каталоги, засоби масової інформації та інше).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5.2. Інформація про стан розрахунків між Компанією і окремими партнерами.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5.3. Інформація про заплановані та існуючі обсяги кредитів Компанії, умови та джерела.</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lastRenderedPageBreak/>
        <w:t>6. Переговори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6.1. Інформація про цілі, завдання і тактики переговорів з бізнес партнерами.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6.2. Інформація про підготовку та результати переговорів з бізнес партнерами. </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7. Контракти / Угоди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7.1. Інформація про умови комерційних контрактів/угод, які пропонуються, опрацьовуються і виконуються, а також поточний стан платежів по них.</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7.2. Інформація про стан конкретних контрактів/угод.</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8. Ціни та розрахунки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8.1. Інформація про методи та форми розрахунків, ціни і цінову структуру, розмір знижок, наданих окремим клієнтам. </w:t>
      </w:r>
    </w:p>
    <w:p w:rsidR="008C78B3" w:rsidRPr="00C53455"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8.2. Інформація про рівень</w:t>
      </w:r>
      <w:r w:rsidRPr="00C53455">
        <w:rPr>
          <w:rFonts w:ascii="Times New Roman" w:hAnsi="Times New Roman" w:cs="Times New Roman"/>
          <w:sz w:val="24"/>
          <w:szCs w:val="24"/>
          <w:lang w:val="uk-UA"/>
        </w:rPr>
        <w:t xml:space="preserve"> цін на покупну продукцію та розмір знижок.</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9. Тендери, аукціони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9.1. Інформація про підготовку компанії і її діяльність під час торгів за тендери, аукціони та їх результати.</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10. Технологія</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10.1. Інформація про цілі, завдання, програми технологічного розвитку, що стосуються діяльності Компанії.</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 xml:space="preserve">10.2. Інформація про способи ідентифікації і захисту програмного забезпечення та продукції Компанії і її нововведень.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10.3. Інформація про особливі технології, які використовуються і були розроблені / отримані Компанією.</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11. Охорона</w:t>
      </w:r>
    </w:p>
    <w:p w:rsidR="008C78B3" w:rsidRPr="00C53455"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11.1. Інформація про спосіб</w:t>
      </w:r>
      <w:r w:rsidRPr="00C53455">
        <w:rPr>
          <w:rFonts w:ascii="Times New Roman" w:hAnsi="Times New Roman" w:cs="Times New Roman"/>
          <w:sz w:val="24"/>
          <w:szCs w:val="24"/>
          <w:lang w:val="uk-UA"/>
        </w:rPr>
        <w:t xml:space="preserve"> організації Компанією інформації, яка вважається таємною. </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11.2. Інформація про порядок і стан організації охорони, доступу до приміщень, система охоронної сигналізації.</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11.3. Інформація</w:t>
      </w:r>
      <w:r>
        <w:rPr>
          <w:rFonts w:ascii="Times New Roman" w:hAnsi="Times New Roman" w:cs="Times New Roman"/>
          <w:sz w:val="24"/>
          <w:szCs w:val="24"/>
          <w:lang w:val="uk-UA"/>
        </w:rPr>
        <w:t xml:space="preserve">, </w:t>
      </w:r>
      <w:r w:rsidRPr="00C5345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що належить </w:t>
      </w:r>
      <w:r w:rsidRPr="00C53455">
        <w:rPr>
          <w:rFonts w:ascii="Times New Roman" w:hAnsi="Times New Roman" w:cs="Times New Roman"/>
          <w:sz w:val="24"/>
          <w:szCs w:val="24"/>
          <w:lang w:val="uk-UA"/>
        </w:rPr>
        <w:t xml:space="preserve">до </w:t>
      </w:r>
      <w:r>
        <w:rPr>
          <w:rFonts w:ascii="Times New Roman" w:hAnsi="Times New Roman" w:cs="Times New Roman"/>
          <w:sz w:val="24"/>
          <w:szCs w:val="24"/>
          <w:lang w:val="uk-UA"/>
        </w:rPr>
        <w:t>конфіденційної</w:t>
      </w:r>
      <w:r w:rsidRPr="00C53455">
        <w:rPr>
          <w:rFonts w:ascii="Times New Roman" w:hAnsi="Times New Roman" w:cs="Times New Roman"/>
          <w:sz w:val="24"/>
          <w:szCs w:val="24"/>
          <w:lang w:val="uk-UA"/>
        </w:rPr>
        <w:t xml:space="preserve"> інформації партнерів Компанії, яка надається Компанії останніми.</w:t>
      </w:r>
    </w:p>
    <w:p w:rsidR="008C78B3"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11</w:t>
      </w:r>
      <w:r>
        <w:rPr>
          <w:rFonts w:ascii="Times New Roman" w:hAnsi="Times New Roman" w:cs="Times New Roman"/>
          <w:sz w:val="24"/>
          <w:szCs w:val="24"/>
          <w:lang w:val="uk-UA"/>
        </w:rPr>
        <w:t>.4. Інформація про інформаційну систему</w:t>
      </w:r>
      <w:r w:rsidRPr="00C53455">
        <w:rPr>
          <w:rFonts w:ascii="Times New Roman" w:hAnsi="Times New Roman" w:cs="Times New Roman"/>
          <w:sz w:val="24"/>
          <w:szCs w:val="24"/>
          <w:lang w:val="uk-UA"/>
        </w:rPr>
        <w:t xml:space="preserve"> Компанії та засоби, які використовуються для її захисту.</w:t>
      </w:r>
    </w:p>
    <w:p w:rsidR="008C78B3" w:rsidRDefault="008C78B3" w:rsidP="008C78B3">
      <w:pPr>
        <w:spacing w:after="0" w:line="240" w:lineRule="auto"/>
        <w:jc w:val="both"/>
        <w:rPr>
          <w:rFonts w:ascii="Times New Roman" w:hAnsi="Times New Roman" w:cs="Times New Roman"/>
          <w:sz w:val="24"/>
          <w:szCs w:val="24"/>
          <w:lang w:val="uk-UA"/>
        </w:rPr>
      </w:pPr>
    </w:p>
    <w:p w:rsidR="008C78B3" w:rsidRDefault="008C78B3" w:rsidP="008C78B3">
      <w:pPr>
        <w:spacing w:after="0" w:line="240" w:lineRule="auto"/>
        <w:jc w:val="both"/>
        <w:rPr>
          <w:rFonts w:ascii="Times New Roman" w:hAnsi="Times New Roman" w:cs="Times New Roman"/>
          <w:sz w:val="24"/>
          <w:szCs w:val="24"/>
          <w:lang w:val="uk-UA"/>
        </w:rPr>
      </w:pPr>
    </w:p>
    <w:p w:rsidR="008C78B3"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ПІБ</w:t>
      </w:r>
      <w:r>
        <w:rPr>
          <w:rFonts w:ascii="Times New Roman" w:hAnsi="Times New Roman" w:cs="Times New Roman"/>
          <w:sz w:val="24"/>
          <w:szCs w:val="24"/>
          <w:lang w:val="uk-UA"/>
        </w:rPr>
        <w:t xml:space="preserve"> ______________________________________</w:t>
      </w:r>
    </w:p>
    <w:p w:rsidR="008C78B3" w:rsidRDefault="008C78B3" w:rsidP="008C78B3">
      <w:pPr>
        <w:spacing w:after="0" w:line="240" w:lineRule="auto"/>
        <w:jc w:val="both"/>
        <w:rPr>
          <w:rFonts w:ascii="Times New Roman" w:hAnsi="Times New Roman" w:cs="Times New Roman"/>
          <w:sz w:val="24"/>
          <w:szCs w:val="24"/>
          <w:lang w:val="uk-UA"/>
        </w:rPr>
      </w:pPr>
    </w:p>
    <w:p w:rsidR="008C78B3" w:rsidRDefault="008C78B3" w:rsidP="008C78B3">
      <w:pPr>
        <w:spacing w:after="0" w:line="240" w:lineRule="auto"/>
        <w:jc w:val="both"/>
        <w:rPr>
          <w:rFonts w:ascii="Times New Roman" w:hAnsi="Times New Roman" w:cs="Times New Roman"/>
          <w:sz w:val="24"/>
          <w:szCs w:val="24"/>
          <w:lang w:val="uk-UA"/>
        </w:rPr>
      </w:pPr>
    </w:p>
    <w:p w:rsidR="008C78B3" w:rsidRDefault="008C78B3" w:rsidP="008C78B3">
      <w:pPr>
        <w:spacing w:after="0" w:line="240" w:lineRule="auto"/>
        <w:jc w:val="both"/>
        <w:rPr>
          <w:rFonts w:ascii="Times New Roman" w:hAnsi="Times New Roman" w:cs="Times New Roman"/>
          <w:sz w:val="24"/>
          <w:szCs w:val="24"/>
          <w:lang w:val="uk-UA"/>
        </w:rPr>
      </w:pP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_____________________</w:t>
      </w:r>
    </w:p>
    <w:p w:rsidR="008C78B3" w:rsidRPr="00C53455" w:rsidRDefault="008C78B3" w:rsidP="008C78B3">
      <w:pPr>
        <w:spacing w:after="0" w:line="240" w:lineRule="auto"/>
        <w:jc w:val="both"/>
        <w:rPr>
          <w:rFonts w:ascii="Times New Roman" w:hAnsi="Times New Roman" w:cs="Times New Roman"/>
          <w:sz w:val="24"/>
          <w:szCs w:val="24"/>
          <w:lang w:val="uk-UA"/>
        </w:rPr>
      </w:pPr>
      <w:r w:rsidRPr="00C53455">
        <w:rPr>
          <w:rFonts w:ascii="Times New Roman" w:hAnsi="Times New Roman" w:cs="Times New Roman"/>
          <w:sz w:val="24"/>
          <w:szCs w:val="24"/>
          <w:lang w:val="uk-UA"/>
        </w:rPr>
        <w:t>(підпис, дата)</w:t>
      </w:r>
    </w:p>
    <w:p w:rsidR="008C78B3" w:rsidRPr="00CF40A1" w:rsidRDefault="008C78B3" w:rsidP="008C78B3">
      <w:pPr>
        <w:spacing w:after="0" w:line="240" w:lineRule="auto"/>
        <w:jc w:val="both"/>
        <w:rPr>
          <w:rFonts w:ascii="Times New Roman" w:hAnsi="Times New Roman" w:cs="Times New Roman"/>
          <w:sz w:val="24"/>
          <w:szCs w:val="24"/>
          <w:lang w:val="uk-UA"/>
        </w:rPr>
      </w:pPr>
    </w:p>
    <w:p w:rsidR="008C78B3" w:rsidRDefault="008C78B3">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B26C6D" w:rsidRDefault="008C78B3" w:rsidP="008C78B3">
      <w:pPr>
        <w:spacing w:before="100" w:beforeAutospacing="1" w:after="100" w:afterAutospacing="1" w:line="360" w:lineRule="auto"/>
        <w:ind w:firstLine="709"/>
        <w:jc w:val="right"/>
        <w:rPr>
          <w:rFonts w:ascii="Times New Roman" w:hAnsi="Times New Roman" w:cs="Times New Roman"/>
          <w:b/>
          <w:color w:val="000000" w:themeColor="text1"/>
          <w:sz w:val="28"/>
          <w:szCs w:val="28"/>
          <w:lang w:val="uk-UA"/>
        </w:rPr>
      </w:pPr>
      <w:r w:rsidRPr="008C78B3">
        <w:rPr>
          <w:rFonts w:ascii="Times New Roman" w:hAnsi="Times New Roman" w:cs="Times New Roman"/>
          <w:b/>
          <w:color w:val="000000" w:themeColor="text1"/>
          <w:sz w:val="28"/>
          <w:szCs w:val="28"/>
          <w:lang w:val="uk-UA"/>
        </w:rPr>
        <w:lastRenderedPageBreak/>
        <w:t>Додаток 2</w:t>
      </w:r>
    </w:p>
    <w:p w:rsidR="008C78B3" w:rsidRDefault="00547B65" w:rsidP="00C318D2">
      <w:pPr>
        <w:spacing w:before="100" w:beforeAutospacing="1" w:after="100" w:afterAutospacing="1" w:line="360" w:lineRule="auto"/>
        <w:rPr>
          <w:rFonts w:ascii="Times New Roman" w:hAnsi="Times New Roman" w:cs="Times New Roman"/>
          <w:b/>
          <w:color w:val="000000" w:themeColor="text1"/>
          <w:sz w:val="28"/>
          <w:szCs w:val="28"/>
          <w:lang w:val="uk-UA"/>
        </w:rPr>
      </w:pPr>
      <w:r w:rsidRPr="00A45410">
        <w:rPr>
          <w:rFonts w:ascii="Times New Roman" w:hAnsi="Times New Roman" w:cs="Times New Roman"/>
          <w:b/>
          <w:color w:val="000000" w:themeColor="text1"/>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3.25pt">
            <v:imagedata r:id="rId9" o:title="4Service-Group_ru2016_44"/>
          </v:shape>
        </w:pict>
      </w:r>
    </w:p>
    <w:p w:rsidR="00C318D2" w:rsidRPr="008C78B3" w:rsidRDefault="00C318D2" w:rsidP="00C318D2">
      <w:pPr>
        <w:spacing w:before="100" w:beforeAutospacing="1" w:after="100" w:afterAutospacing="1" w:line="360" w:lineRule="auto"/>
        <w:jc w:val="right"/>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Додаток 3</w:t>
      </w:r>
      <w:r w:rsidR="00547B65" w:rsidRPr="00A45410">
        <w:rPr>
          <w:rFonts w:ascii="Times New Roman" w:hAnsi="Times New Roman" w:cs="Times New Roman"/>
          <w:b/>
          <w:color w:val="000000" w:themeColor="text1"/>
          <w:sz w:val="28"/>
          <w:szCs w:val="28"/>
          <w:lang w:val="uk-UA"/>
        </w:rPr>
        <w:pict>
          <v:shape id="_x0000_i1026" type="#_x0000_t75" style="width:467.25pt;height:263.25pt">
            <v:imagedata r:id="rId10" o:title="4Service-Group_ru2016_39"/>
          </v:shape>
        </w:pict>
      </w:r>
    </w:p>
    <w:sectPr w:rsidR="00C318D2" w:rsidRPr="008C78B3" w:rsidSect="00252511">
      <w:head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EE6" w:rsidRDefault="007A6EE6" w:rsidP="00B072C0">
      <w:pPr>
        <w:spacing w:after="0" w:line="240" w:lineRule="auto"/>
      </w:pPr>
      <w:r>
        <w:separator/>
      </w:r>
    </w:p>
  </w:endnote>
  <w:endnote w:type="continuationSeparator" w:id="0">
    <w:p w:rsidR="007A6EE6" w:rsidRDefault="007A6EE6" w:rsidP="00B07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EE6" w:rsidRDefault="007A6EE6" w:rsidP="00B072C0">
      <w:pPr>
        <w:spacing w:after="0" w:line="240" w:lineRule="auto"/>
      </w:pPr>
      <w:r>
        <w:separator/>
      </w:r>
    </w:p>
  </w:footnote>
  <w:footnote w:type="continuationSeparator" w:id="0">
    <w:p w:rsidR="007A6EE6" w:rsidRDefault="007A6EE6" w:rsidP="00B072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074754"/>
      <w:docPartObj>
        <w:docPartGallery w:val="Page Numbers (Top of Page)"/>
        <w:docPartUnique/>
      </w:docPartObj>
    </w:sdtPr>
    <w:sdtContent>
      <w:p w:rsidR="00547B65" w:rsidRDefault="00547B65">
        <w:pPr>
          <w:pStyle w:val="a9"/>
          <w:jc w:val="right"/>
        </w:pPr>
        <w:fldSimple w:instr=" PAGE   \* MERGEFORMAT ">
          <w:r w:rsidR="00DC6680">
            <w:rPr>
              <w:noProof/>
            </w:rPr>
            <w:t>15</w:t>
          </w:r>
        </w:fldSimple>
      </w:p>
    </w:sdtContent>
  </w:sdt>
  <w:p w:rsidR="00547B65" w:rsidRDefault="00547B6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64E7"/>
    <w:multiLevelType w:val="multilevel"/>
    <w:tmpl w:val="867E33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1A1A4C"/>
    <w:multiLevelType w:val="multilevel"/>
    <w:tmpl w:val="2E525922"/>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0F903BF2"/>
    <w:multiLevelType w:val="hybridMultilevel"/>
    <w:tmpl w:val="BCEAE676"/>
    <w:lvl w:ilvl="0" w:tplc="B9AA66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257329"/>
    <w:multiLevelType w:val="hybridMultilevel"/>
    <w:tmpl w:val="6D9A2C58"/>
    <w:lvl w:ilvl="0" w:tplc="B928E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DD7BC0"/>
    <w:multiLevelType w:val="hybridMultilevel"/>
    <w:tmpl w:val="7B2E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0A215C"/>
    <w:multiLevelType w:val="hybridMultilevel"/>
    <w:tmpl w:val="46D26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1B0618"/>
    <w:multiLevelType w:val="multilevel"/>
    <w:tmpl w:val="0BC6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3500F"/>
    <w:multiLevelType w:val="hybridMultilevel"/>
    <w:tmpl w:val="B14EA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C538DA"/>
    <w:multiLevelType w:val="multilevel"/>
    <w:tmpl w:val="6198625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A6B09BD"/>
    <w:multiLevelType w:val="hybridMultilevel"/>
    <w:tmpl w:val="77FA201A"/>
    <w:lvl w:ilvl="0" w:tplc="6C0A33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D11229"/>
    <w:multiLevelType w:val="multilevel"/>
    <w:tmpl w:val="DFB274C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273AB8"/>
    <w:multiLevelType w:val="hybridMultilevel"/>
    <w:tmpl w:val="B14EA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2B00B1"/>
    <w:multiLevelType w:val="hybridMultilevel"/>
    <w:tmpl w:val="5B3CA102"/>
    <w:lvl w:ilvl="0" w:tplc="323C7148">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517B2096"/>
    <w:multiLevelType w:val="hybridMultilevel"/>
    <w:tmpl w:val="BE208CBE"/>
    <w:lvl w:ilvl="0" w:tplc="9BD024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DE179A4"/>
    <w:multiLevelType w:val="multilevel"/>
    <w:tmpl w:val="D5FA8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E807DD"/>
    <w:multiLevelType w:val="hybridMultilevel"/>
    <w:tmpl w:val="22D231B4"/>
    <w:lvl w:ilvl="0" w:tplc="14401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5"/>
  </w:num>
  <w:num w:numId="3">
    <w:abstractNumId w:val="3"/>
  </w:num>
  <w:num w:numId="4">
    <w:abstractNumId w:val="6"/>
  </w:num>
  <w:num w:numId="5">
    <w:abstractNumId w:val="2"/>
  </w:num>
  <w:num w:numId="6">
    <w:abstractNumId w:val="13"/>
  </w:num>
  <w:num w:numId="7">
    <w:abstractNumId w:val="9"/>
  </w:num>
  <w:num w:numId="8">
    <w:abstractNumId w:val="4"/>
  </w:num>
  <w:num w:numId="9">
    <w:abstractNumId w:val="12"/>
  </w:num>
  <w:num w:numId="10">
    <w:abstractNumId w:val="14"/>
  </w:num>
  <w:num w:numId="11">
    <w:abstractNumId w:val="10"/>
  </w:num>
  <w:num w:numId="12">
    <w:abstractNumId w:val="8"/>
  </w:num>
  <w:num w:numId="13">
    <w:abstractNumId w:val="1"/>
  </w:num>
  <w:num w:numId="14">
    <w:abstractNumId w:val="5"/>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192C4E"/>
    <w:rsid w:val="000122CE"/>
    <w:rsid w:val="00073CDE"/>
    <w:rsid w:val="00170DC1"/>
    <w:rsid w:val="00173F6B"/>
    <w:rsid w:val="00192C4E"/>
    <w:rsid w:val="00195698"/>
    <w:rsid w:val="0024051F"/>
    <w:rsid w:val="00241024"/>
    <w:rsid w:val="00252511"/>
    <w:rsid w:val="00266102"/>
    <w:rsid w:val="002A664D"/>
    <w:rsid w:val="002C071F"/>
    <w:rsid w:val="002C0C0F"/>
    <w:rsid w:val="002C6B86"/>
    <w:rsid w:val="003479C1"/>
    <w:rsid w:val="003F5805"/>
    <w:rsid w:val="00401FA6"/>
    <w:rsid w:val="004176DC"/>
    <w:rsid w:val="004A3142"/>
    <w:rsid w:val="004A44C9"/>
    <w:rsid w:val="004B7F88"/>
    <w:rsid w:val="00515955"/>
    <w:rsid w:val="00541196"/>
    <w:rsid w:val="00547B65"/>
    <w:rsid w:val="0056527E"/>
    <w:rsid w:val="00575FC9"/>
    <w:rsid w:val="005872BE"/>
    <w:rsid w:val="005C03AD"/>
    <w:rsid w:val="005E3976"/>
    <w:rsid w:val="006054A4"/>
    <w:rsid w:val="00623C4B"/>
    <w:rsid w:val="006B1523"/>
    <w:rsid w:val="006F5295"/>
    <w:rsid w:val="00710D0D"/>
    <w:rsid w:val="00721C00"/>
    <w:rsid w:val="0076680D"/>
    <w:rsid w:val="007A6EE6"/>
    <w:rsid w:val="00817E73"/>
    <w:rsid w:val="00881F52"/>
    <w:rsid w:val="00884302"/>
    <w:rsid w:val="008C74D5"/>
    <w:rsid w:val="008C78B3"/>
    <w:rsid w:val="008E0459"/>
    <w:rsid w:val="00984BD9"/>
    <w:rsid w:val="009D71F1"/>
    <w:rsid w:val="00A17D1B"/>
    <w:rsid w:val="00A277A1"/>
    <w:rsid w:val="00A45410"/>
    <w:rsid w:val="00A74D35"/>
    <w:rsid w:val="00AB49BB"/>
    <w:rsid w:val="00AD0D2B"/>
    <w:rsid w:val="00B072C0"/>
    <w:rsid w:val="00B26C6D"/>
    <w:rsid w:val="00B5598B"/>
    <w:rsid w:val="00B80ECC"/>
    <w:rsid w:val="00B8446E"/>
    <w:rsid w:val="00BA4592"/>
    <w:rsid w:val="00BA7D06"/>
    <w:rsid w:val="00BB5920"/>
    <w:rsid w:val="00BD70A5"/>
    <w:rsid w:val="00BE7B99"/>
    <w:rsid w:val="00C02B01"/>
    <w:rsid w:val="00C318D2"/>
    <w:rsid w:val="00C42F3B"/>
    <w:rsid w:val="00C66AE4"/>
    <w:rsid w:val="00D21DBA"/>
    <w:rsid w:val="00D961C6"/>
    <w:rsid w:val="00DB274C"/>
    <w:rsid w:val="00DC6680"/>
    <w:rsid w:val="00DF7DF9"/>
    <w:rsid w:val="00E4292D"/>
    <w:rsid w:val="00EB0E05"/>
    <w:rsid w:val="00F77717"/>
    <w:rsid w:val="00F864AA"/>
    <w:rsid w:val="00F94182"/>
    <w:rsid w:val="00F94F8C"/>
    <w:rsid w:val="00FA6BA2"/>
    <w:rsid w:val="00FD71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11"/>
  </w:style>
  <w:style w:type="paragraph" w:styleId="1">
    <w:name w:val="heading 1"/>
    <w:basedOn w:val="a"/>
    <w:link w:val="10"/>
    <w:uiPriority w:val="9"/>
    <w:qFormat/>
    <w:rsid w:val="00DF7D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6C6D"/>
    <w:pPr>
      <w:spacing w:after="160" w:line="259" w:lineRule="auto"/>
      <w:ind w:left="720"/>
      <w:contextualSpacing/>
    </w:pPr>
    <w:rPr>
      <w:rFonts w:ascii="Calibri" w:eastAsia="Calibri" w:hAnsi="Calibri" w:cs="Times New Roman"/>
    </w:rPr>
  </w:style>
  <w:style w:type="table" w:customStyle="1" w:styleId="11">
    <w:name w:val="Стиль таблицы1"/>
    <w:uiPriority w:val="99"/>
    <w:rsid w:val="00A277A1"/>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4">
    <w:name w:val="ТАБЛИЦА"/>
    <w:next w:val="a"/>
    <w:autoRedefine/>
    <w:uiPriority w:val="99"/>
    <w:rsid w:val="00A277A1"/>
    <w:pPr>
      <w:spacing w:after="0" w:line="360" w:lineRule="auto"/>
    </w:pPr>
    <w:rPr>
      <w:rFonts w:ascii="Times New Roman" w:eastAsia="Times New Roman" w:hAnsi="Times New Roman" w:cs="Times New Roman"/>
      <w:color w:val="000000"/>
      <w:sz w:val="28"/>
      <w:szCs w:val="28"/>
      <w:lang w:eastAsia="ru-RU"/>
    </w:rPr>
  </w:style>
  <w:style w:type="paragraph" w:styleId="a5">
    <w:name w:val="Normal (Web)"/>
    <w:basedOn w:val="a"/>
    <w:uiPriority w:val="99"/>
    <w:unhideWhenUsed/>
    <w:rsid w:val="00884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84302"/>
    <w:rPr>
      <w:b/>
      <w:bCs/>
    </w:rPr>
  </w:style>
  <w:style w:type="character" w:styleId="a7">
    <w:name w:val="Emphasis"/>
    <w:basedOn w:val="a0"/>
    <w:uiPriority w:val="20"/>
    <w:qFormat/>
    <w:rsid w:val="00884302"/>
    <w:rPr>
      <w:i/>
      <w:iCs/>
    </w:rPr>
  </w:style>
  <w:style w:type="character" w:customStyle="1" w:styleId="10">
    <w:name w:val="Заголовок 1 Знак"/>
    <w:basedOn w:val="a0"/>
    <w:link w:val="1"/>
    <w:uiPriority w:val="9"/>
    <w:rsid w:val="00DF7DF9"/>
    <w:rPr>
      <w:rFonts w:ascii="Times New Roman" w:eastAsia="Times New Roman" w:hAnsi="Times New Roman" w:cs="Times New Roman"/>
      <w:b/>
      <w:bCs/>
      <w:kern w:val="36"/>
      <w:sz w:val="48"/>
      <w:szCs w:val="48"/>
      <w:lang w:eastAsia="ru-RU"/>
    </w:rPr>
  </w:style>
  <w:style w:type="character" w:customStyle="1" w:styleId="tooltip">
    <w:name w:val="tooltip"/>
    <w:basedOn w:val="a0"/>
    <w:rsid w:val="00F77717"/>
  </w:style>
  <w:style w:type="table" w:styleId="a8">
    <w:name w:val="Table Grid"/>
    <w:basedOn w:val="a1"/>
    <w:uiPriority w:val="59"/>
    <w:rsid w:val="00401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072C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072C0"/>
  </w:style>
  <w:style w:type="paragraph" w:styleId="ab">
    <w:name w:val="footer"/>
    <w:basedOn w:val="a"/>
    <w:link w:val="ac"/>
    <w:uiPriority w:val="99"/>
    <w:semiHidden/>
    <w:unhideWhenUsed/>
    <w:rsid w:val="00B072C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072C0"/>
  </w:style>
  <w:style w:type="character" w:styleId="ad">
    <w:name w:val="Hyperlink"/>
    <w:basedOn w:val="a0"/>
    <w:uiPriority w:val="99"/>
    <w:unhideWhenUsed/>
    <w:rsid w:val="0024051F"/>
    <w:rPr>
      <w:color w:val="0000FF" w:themeColor="hyperlink"/>
      <w:u w:val="single"/>
    </w:rPr>
  </w:style>
  <w:style w:type="paragraph" w:styleId="ae">
    <w:name w:val="Balloon Text"/>
    <w:basedOn w:val="a"/>
    <w:link w:val="af"/>
    <w:uiPriority w:val="99"/>
    <w:semiHidden/>
    <w:unhideWhenUsed/>
    <w:rsid w:val="008C78B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C78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210012">
      <w:bodyDiv w:val="1"/>
      <w:marLeft w:val="0"/>
      <w:marRight w:val="0"/>
      <w:marTop w:val="0"/>
      <w:marBottom w:val="0"/>
      <w:divBdr>
        <w:top w:val="none" w:sz="0" w:space="0" w:color="auto"/>
        <w:left w:val="none" w:sz="0" w:space="0" w:color="auto"/>
        <w:bottom w:val="none" w:sz="0" w:space="0" w:color="auto"/>
        <w:right w:val="none" w:sz="0" w:space="0" w:color="auto"/>
      </w:divBdr>
      <w:divsChild>
        <w:div w:id="1846627827">
          <w:marLeft w:val="0"/>
          <w:marRight w:val="0"/>
          <w:marTop w:val="0"/>
          <w:marBottom w:val="390"/>
          <w:divBdr>
            <w:top w:val="none" w:sz="0" w:space="0" w:color="auto"/>
            <w:left w:val="none" w:sz="0" w:space="0" w:color="auto"/>
            <w:bottom w:val="none" w:sz="0" w:space="0" w:color="auto"/>
            <w:right w:val="none" w:sz="0" w:space="0" w:color="auto"/>
          </w:divBdr>
          <w:divsChild>
            <w:div w:id="2009363954">
              <w:marLeft w:val="0"/>
              <w:marRight w:val="0"/>
              <w:marTop w:val="150"/>
              <w:marBottom w:val="0"/>
              <w:divBdr>
                <w:top w:val="none" w:sz="0" w:space="0" w:color="auto"/>
                <w:left w:val="none" w:sz="0" w:space="0" w:color="auto"/>
                <w:bottom w:val="none" w:sz="0" w:space="0" w:color="auto"/>
                <w:right w:val="none" w:sz="0" w:space="0" w:color="auto"/>
              </w:divBdr>
              <w:divsChild>
                <w:div w:id="1800760257">
                  <w:marLeft w:val="0"/>
                  <w:marRight w:val="0"/>
                  <w:marTop w:val="0"/>
                  <w:marBottom w:val="0"/>
                  <w:divBdr>
                    <w:top w:val="none" w:sz="0" w:space="0" w:color="auto"/>
                    <w:left w:val="none" w:sz="0" w:space="0" w:color="auto"/>
                    <w:bottom w:val="none" w:sz="0" w:space="0" w:color="auto"/>
                    <w:right w:val="none" w:sz="0" w:space="0" w:color="auto"/>
                  </w:divBdr>
                  <w:divsChild>
                    <w:div w:id="1205366871">
                      <w:marLeft w:val="0"/>
                      <w:marRight w:val="0"/>
                      <w:marTop w:val="0"/>
                      <w:marBottom w:val="0"/>
                      <w:divBdr>
                        <w:top w:val="none" w:sz="0" w:space="0" w:color="auto"/>
                        <w:left w:val="none" w:sz="0" w:space="0" w:color="auto"/>
                        <w:bottom w:val="none" w:sz="0" w:space="0" w:color="auto"/>
                        <w:right w:val="none" w:sz="0" w:space="0" w:color="auto"/>
                      </w:divBdr>
                      <w:divsChild>
                        <w:div w:id="17153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22184">
          <w:marLeft w:val="0"/>
          <w:marRight w:val="0"/>
          <w:marTop w:val="0"/>
          <w:marBottom w:val="0"/>
          <w:divBdr>
            <w:top w:val="none" w:sz="0" w:space="0" w:color="auto"/>
            <w:left w:val="none" w:sz="0" w:space="0" w:color="auto"/>
            <w:bottom w:val="none" w:sz="0" w:space="0" w:color="auto"/>
            <w:right w:val="none" w:sz="0" w:space="0" w:color="auto"/>
          </w:divBdr>
          <w:divsChild>
            <w:div w:id="3438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0511">
      <w:bodyDiv w:val="1"/>
      <w:marLeft w:val="0"/>
      <w:marRight w:val="0"/>
      <w:marTop w:val="0"/>
      <w:marBottom w:val="0"/>
      <w:divBdr>
        <w:top w:val="none" w:sz="0" w:space="0" w:color="auto"/>
        <w:left w:val="none" w:sz="0" w:space="0" w:color="auto"/>
        <w:bottom w:val="none" w:sz="0" w:space="0" w:color="auto"/>
        <w:right w:val="none" w:sz="0" w:space="0" w:color="auto"/>
      </w:divBdr>
    </w:div>
    <w:div w:id="120806261">
      <w:bodyDiv w:val="1"/>
      <w:marLeft w:val="0"/>
      <w:marRight w:val="0"/>
      <w:marTop w:val="0"/>
      <w:marBottom w:val="0"/>
      <w:divBdr>
        <w:top w:val="none" w:sz="0" w:space="0" w:color="auto"/>
        <w:left w:val="none" w:sz="0" w:space="0" w:color="auto"/>
        <w:bottom w:val="none" w:sz="0" w:space="0" w:color="auto"/>
        <w:right w:val="none" w:sz="0" w:space="0" w:color="auto"/>
      </w:divBdr>
    </w:div>
    <w:div w:id="336883571">
      <w:bodyDiv w:val="1"/>
      <w:marLeft w:val="0"/>
      <w:marRight w:val="0"/>
      <w:marTop w:val="0"/>
      <w:marBottom w:val="0"/>
      <w:divBdr>
        <w:top w:val="none" w:sz="0" w:space="0" w:color="auto"/>
        <w:left w:val="none" w:sz="0" w:space="0" w:color="auto"/>
        <w:bottom w:val="none" w:sz="0" w:space="0" w:color="auto"/>
        <w:right w:val="none" w:sz="0" w:space="0" w:color="auto"/>
      </w:divBdr>
    </w:div>
    <w:div w:id="418648382">
      <w:bodyDiv w:val="1"/>
      <w:marLeft w:val="0"/>
      <w:marRight w:val="0"/>
      <w:marTop w:val="0"/>
      <w:marBottom w:val="0"/>
      <w:divBdr>
        <w:top w:val="none" w:sz="0" w:space="0" w:color="auto"/>
        <w:left w:val="none" w:sz="0" w:space="0" w:color="auto"/>
        <w:bottom w:val="none" w:sz="0" w:space="0" w:color="auto"/>
        <w:right w:val="none" w:sz="0" w:space="0" w:color="auto"/>
      </w:divBdr>
    </w:div>
    <w:div w:id="589512863">
      <w:bodyDiv w:val="1"/>
      <w:marLeft w:val="0"/>
      <w:marRight w:val="0"/>
      <w:marTop w:val="0"/>
      <w:marBottom w:val="0"/>
      <w:divBdr>
        <w:top w:val="none" w:sz="0" w:space="0" w:color="auto"/>
        <w:left w:val="none" w:sz="0" w:space="0" w:color="auto"/>
        <w:bottom w:val="none" w:sz="0" w:space="0" w:color="auto"/>
        <w:right w:val="none" w:sz="0" w:space="0" w:color="auto"/>
      </w:divBdr>
    </w:div>
    <w:div w:id="597638520">
      <w:bodyDiv w:val="1"/>
      <w:marLeft w:val="0"/>
      <w:marRight w:val="0"/>
      <w:marTop w:val="0"/>
      <w:marBottom w:val="0"/>
      <w:divBdr>
        <w:top w:val="none" w:sz="0" w:space="0" w:color="auto"/>
        <w:left w:val="none" w:sz="0" w:space="0" w:color="auto"/>
        <w:bottom w:val="none" w:sz="0" w:space="0" w:color="auto"/>
        <w:right w:val="none" w:sz="0" w:space="0" w:color="auto"/>
      </w:divBdr>
    </w:div>
    <w:div w:id="630133517">
      <w:bodyDiv w:val="1"/>
      <w:marLeft w:val="0"/>
      <w:marRight w:val="0"/>
      <w:marTop w:val="0"/>
      <w:marBottom w:val="0"/>
      <w:divBdr>
        <w:top w:val="none" w:sz="0" w:space="0" w:color="auto"/>
        <w:left w:val="none" w:sz="0" w:space="0" w:color="auto"/>
        <w:bottom w:val="none" w:sz="0" w:space="0" w:color="auto"/>
        <w:right w:val="none" w:sz="0" w:space="0" w:color="auto"/>
      </w:divBdr>
    </w:div>
    <w:div w:id="845436564">
      <w:bodyDiv w:val="1"/>
      <w:marLeft w:val="0"/>
      <w:marRight w:val="0"/>
      <w:marTop w:val="0"/>
      <w:marBottom w:val="0"/>
      <w:divBdr>
        <w:top w:val="none" w:sz="0" w:space="0" w:color="auto"/>
        <w:left w:val="none" w:sz="0" w:space="0" w:color="auto"/>
        <w:bottom w:val="none" w:sz="0" w:space="0" w:color="auto"/>
        <w:right w:val="none" w:sz="0" w:space="0" w:color="auto"/>
      </w:divBdr>
    </w:div>
    <w:div w:id="899905428">
      <w:bodyDiv w:val="1"/>
      <w:marLeft w:val="0"/>
      <w:marRight w:val="0"/>
      <w:marTop w:val="0"/>
      <w:marBottom w:val="0"/>
      <w:divBdr>
        <w:top w:val="none" w:sz="0" w:space="0" w:color="auto"/>
        <w:left w:val="none" w:sz="0" w:space="0" w:color="auto"/>
        <w:bottom w:val="none" w:sz="0" w:space="0" w:color="auto"/>
        <w:right w:val="none" w:sz="0" w:space="0" w:color="auto"/>
      </w:divBdr>
      <w:divsChild>
        <w:div w:id="211498916">
          <w:marLeft w:val="0"/>
          <w:marRight w:val="0"/>
          <w:marTop w:val="0"/>
          <w:marBottom w:val="390"/>
          <w:divBdr>
            <w:top w:val="none" w:sz="0" w:space="0" w:color="auto"/>
            <w:left w:val="none" w:sz="0" w:space="0" w:color="auto"/>
            <w:bottom w:val="none" w:sz="0" w:space="0" w:color="auto"/>
            <w:right w:val="none" w:sz="0" w:space="0" w:color="auto"/>
          </w:divBdr>
          <w:divsChild>
            <w:div w:id="935479268">
              <w:marLeft w:val="0"/>
              <w:marRight w:val="0"/>
              <w:marTop w:val="150"/>
              <w:marBottom w:val="0"/>
              <w:divBdr>
                <w:top w:val="none" w:sz="0" w:space="0" w:color="auto"/>
                <w:left w:val="none" w:sz="0" w:space="0" w:color="auto"/>
                <w:bottom w:val="none" w:sz="0" w:space="0" w:color="auto"/>
                <w:right w:val="none" w:sz="0" w:space="0" w:color="auto"/>
              </w:divBdr>
              <w:divsChild>
                <w:div w:id="1672176208">
                  <w:marLeft w:val="0"/>
                  <w:marRight w:val="0"/>
                  <w:marTop w:val="0"/>
                  <w:marBottom w:val="0"/>
                  <w:divBdr>
                    <w:top w:val="none" w:sz="0" w:space="0" w:color="auto"/>
                    <w:left w:val="none" w:sz="0" w:space="0" w:color="auto"/>
                    <w:bottom w:val="none" w:sz="0" w:space="0" w:color="auto"/>
                    <w:right w:val="none" w:sz="0" w:space="0" w:color="auto"/>
                  </w:divBdr>
                  <w:divsChild>
                    <w:div w:id="2056734868">
                      <w:marLeft w:val="0"/>
                      <w:marRight w:val="0"/>
                      <w:marTop w:val="0"/>
                      <w:marBottom w:val="0"/>
                      <w:divBdr>
                        <w:top w:val="none" w:sz="0" w:space="0" w:color="auto"/>
                        <w:left w:val="none" w:sz="0" w:space="0" w:color="auto"/>
                        <w:bottom w:val="none" w:sz="0" w:space="0" w:color="auto"/>
                        <w:right w:val="none" w:sz="0" w:space="0" w:color="auto"/>
                      </w:divBdr>
                      <w:divsChild>
                        <w:div w:id="1558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7586">
          <w:marLeft w:val="0"/>
          <w:marRight w:val="0"/>
          <w:marTop w:val="0"/>
          <w:marBottom w:val="0"/>
          <w:divBdr>
            <w:top w:val="none" w:sz="0" w:space="0" w:color="auto"/>
            <w:left w:val="none" w:sz="0" w:space="0" w:color="auto"/>
            <w:bottom w:val="none" w:sz="0" w:space="0" w:color="auto"/>
            <w:right w:val="none" w:sz="0" w:space="0" w:color="auto"/>
          </w:divBdr>
        </w:div>
      </w:divsChild>
    </w:div>
    <w:div w:id="914172596">
      <w:bodyDiv w:val="1"/>
      <w:marLeft w:val="0"/>
      <w:marRight w:val="0"/>
      <w:marTop w:val="0"/>
      <w:marBottom w:val="0"/>
      <w:divBdr>
        <w:top w:val="none" w:sz="0" w:space="0" w:color="auto"/>
        <w:left w:val="none" w:sz="0" w:space="0" w:color="auto"/>
        <w:bottom w:val="none" w:sz="0" w:space="0" w:color="auto"/>
        <w:right w:val="none" w:sz="0" w:space="0" w:color="auto"/>
      </w:divBdr>
    </w:div>
    <w:div w:id="917520958">
      <w:bodyDiv w:val="1"/>
      <w:marLeft w:val="0"/>
      <w:marRight w:val="0"/>
      <w:marTop w:val="0"/>
      <w:marBottom w:val="0"/>
      <w:divBdr>
        <w:top w:val="none" w:sz="0" w:space="0" w:color="auto"/>
        <w:left w:val="none" w:sz="0" w:space="0" w:color="auto"/>
        <w:bottom w:val="none" w:sz="0" w:space="0" w:color="auto"/>
        <w:right w:val="none" w:sz="0" w:space="0" w:color="auto"/>
      </w:divBdr>
    </w:div>
    <w:div w:id="942037466">
      <w:bodyDiv w:val="1"/>
      <w:marLeft w:val="0"/>
      <w:marRight w:val="0"/>
      <w:marTop w:val="0"/>
      <w:marBottom w:val="0"/>
      <w:divBdr>
        <w:top w:val="none" w:sz="0" w:space="0" w:color="auto"/>
        <w:left w:val="none" w:sz="0" w:space="0" w:color="auto"/>
        <w:bottom w:val="none" w:sz="0" w:space="0" w:color="auto"/>
        <w:right w:val="none" w:sz="0" w:space="0" w:color="auto"/>
      </w:divBdr>
    </w:div>
    <w:div w:id="970794347">
      <w:bodyDiv w:val="1"/>
      <w:marLeft w:val="0"/>
      <w:marRight w:val="0"/>
      <w:marTop w:val="0"/>
      <w:marBottom w:val="0"/>
      <w:divBdr>
        <w:top w:val="none" w:sz="0" w:space="0" w:color="auto"/>
        <w:left w:val="none" w:sz="0" w:space="0" w:color="auto"/>
        <w:bottom w:val="none" w:sz="0" w:space="0" w:color="auto"/>
        <w:right w:val="none" w:sz="0" w:space="0" w:color="auto"/>
      </w:divBdr>
    </w:div>
    <w:div w:id="1064061939">
      <w:bodyDiv w:val="1"/>
      <w:marLeft w:val="0"/>
      <w:marRight w:val="0"/>
      <w:marTop w:val="0"/>
      <w:marBottom w:val="0"/>
      <w:divBdr>
        <w:top w:val="none" w:sz="0" w:space="0" w:color="auto"/>
        <w:left w:val="none" w:sz="0" w:space="0" w:color="auto"/>
        <w:bottom w:val="none" w:sz="0" w:space="0" w:color="auto"/>
        <w:right w:val="none" w:sz="0" w:space="0" w:color="auto"/>
      </w:divBdr>
    </w:div>
    <w:div w:id="1108962353">
      <w:bodyDiv w:val="1"/>
      <w:marLeft w:val="0"/>
      <w:marRight w:val="0"/>
      <w:marTop w:val="0"/>
      <w:marBottom w:val="0"/>
      <w:divBdr>
        <w:top w:val="none" w:sz="0" w:space="0" w:color="auto"/>
        <w:left w:val="none" w:sz="0" w:space="0" w:color="auto"/>
        <w:bottom w:val="none" w:sz="0" w:space="0" w:color="auto"/>
        <w:right w:val="none" w:sz="0" w:space="0" w:color="auto"/>
      </w:divBdr>
    </w:div>
    <w:div w:id="1205679455">
      <w:bodyDiv w:val="1"/>
      <w:marLeft w:val="0"/>
      <w:marRight w:val="0"/>
      <w:marTop w:val="0"/>
      <w:marBottom w:val="0"/>
      <w:divBdr>
        <w:top w:val="none" w:sz="0" w:space="0" w:color="auto"/>
        <w:left w:val="none" w:sz="0" w:space="0" w:color="auto"/>
        <w:bottom w:val="none" w:sz="0" w:space="0" w:color="auto"/>
        <w:right w:val="none" w:sz="0" w:space="0" w:color="auto"/>
      </w:divBdr>
    </w:div>
    <w:div w:id="1317764536">
      <w:bodyDiv w:val="1"/>
      <w:marLeft w:val="0"/>
      <w:marRight w:val="0"/>
      <w:marTop w:val="0"/>
      <w:marBottom w:val="0"/>
      <w:divBdr>
        <w:top w:val="none" w:sz="0" w:space="0" w:color="auto"/>
        <w:left w:val="none" w:sz="0" w:space="0" w:color="auto"/>
        <w:bottom w:val="none" w:sz="0" w:space="0" w:color="auto"/>
        <w:right w:val="none" w:sz="0" w:space="0" w:color="auto"/>
      </w:divBdr>
      <w:divsChild>
        <w:div w:id="596600267">
          <w:marLeft w:val="0"/>
          <w:marRight w:val="0"/>
          <w:marTop w:val="0"/>
          <w:marBottom w:val="390"/>
          <w:divBdr>
            <w:top w:val="none" w:sz="0" w:space="0" w:color="auto"/>
            <w:left w:val="none" w:sz="0" w:space="0" w:color="auto"/>
            <w:bottom w:val="none" w:sz="0" w:space="0" w:color="auto"/>
            <w:right w:val="none" w:sz="0" w:space="0" w:color="auto"/>
          </w:divBdr>
          <w:divsChild>
            <w:div w:id="191694636">
              <w:marLeft w:val="0"/>
              <w:marRight w:val="0"/>
              <w:marTop w:val="150"/>
              <w:marBottom w:val="0"/>
              <w:divBdr>
                <w:top w:val="none" w:sz="0" w:space="0" w:color="auto"/>
                <w:left w:val="none" w:sz="0" w:space="0" w:color="auto"/>
                <w:bottom w:val="none" w:sz="0" w:space="0" w:color="auto"/>
                <w:right w:val="none" w:sz="0" w:space="0" w:color="auto"/>
              </w:divBdr>
              <w:divsChild>
                <w:div w:id="1800221373">
                  <w:marLeft w:val="0"/>
                  <w:marRight w:val="0"/>
                  <w:marTop w:val="0"/>
                  <w:marBottom w:val="0"/>
                  <w:divBdr>
                    <w:top w:val="none" w:sz="0" w:space="0" w:color="auto"/>
                    <w:left w:val="none" w:sz="0" w:space="0" w:color="auto"/>
                    <w:bottom w:val="none" w:sz="0" w:space="0" w:color="auto"/>
                    <w:right w:val="none" w:sz="0" w:space="0" w:color="auto"/>
                  </w:divBdr>
                  <w:divsChild>
                    <w:div w:id="1264461326">
                      <w:marLeft w:val="0"/>
                      <w:marRight w:val="0"/>
                      <w:marTop w:val="0"/>
                      <w:marBottom w:val="0"/>
                      <w:divBdr>
                        <w:top w:val="none" w:sz="0" w:space="0" w:color="auto"/>
                        <w:left w:val="none" w:sz="0" w:space="0" w:color="auto"/>
                        <w:bottom w:val="none" w:sz="0" w:space="0" w:color="auto"/>
                        <w:right w:val="none" w:sz="0" w:space="0" w:color="auto"/>
                      </w:divBdr>
                      <w:divsChild>
                        <w:div w:id="18400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77292">
          <w:marLeft w:val="0"/>
          <w:marRight w:val="0"/>
          <w:marTop w:val="0"/>
          <w:marBottom w:val="0"/>
          <w:divBdr>
            <w:top w:val="none" w:sz="0" w:space="0" w:color="auto"/>
            <w:left w:val="none" w:sz="0" w:space="0" w:color="auto"/>
            <w:bottom w:val="none" w:sz="0" w:space="0" w:color="auto"/>
            <w:right w:val="none" w:sz="0" w:space="0" w:color="auto"/>
          </w:divBdr>
        </w:div>
      </w:divsChild>
    </w:div>
    <w:div w:id="1532256184">
      <w:bodyDiv w:val="1"/>
      <w:marLeft w:val="0"/>
      <w:marRight w:val="0"/>
      <w:marTop w:val="0"/>
      <w:marBottom w:val="0"/>
      <w:divBdr>
        <w:top w:val="none" w:sz="0" w:space="0" w:color="auto"/>
        <w:left w:val="none" w:sz="0" w:space="0" w:color="auto"/>
        <w:bottom w:val="none" w:sz="0" w:space="0" w:color="auto"/>
        <w:right w:val="none" w:sz="0" w:space="0" w:color="auto"/>
      </w:divBdr>
    </w:div>
    <w:div w:id="1555120969">
      <w:bodyDiv w:val="1"/>
      <w:marLeft w:val="0"/>
      <w:marRight w:val="0"/>
      <w:marTop w:val="0"/>
      <w:marBottom w:val="0"/>
      <w:divBdr>
        <w:top w:val="none" w:sz="0" w:space="0" w:color="auto"/>
        <w:left w:val="none" w:sz="0" w:space="0" w:color="auto"/>
        <w:bottom w:val="none" w:sz="0" w:space="0" w:color="auto"/>
        <w:right w:val="none" w:sz="0" w:space="0" w:color="auto"/>
      </w:divBdr>
    </w:div>
    <w:div w:id="1777141162">
      <w:bodyDiv w:val="1"/>
      <w:marLeft w:val="0"/>
      <w:marRight w:val="0"/>
      <w:marTop w:val="0"/>
      <w:marBottom w:val="0"/>
      <w:divBdr>
        <w:top w:val="none" w:sz="0" w:space="0" w:color="auto"/>
        <w:left w:val="none" w:sz="0" w:space="0" w:color="auto"/>
        <w:bottom w:val="none" w:sz="0" w:space="0" w:color="auto"/>
        <w:right w:val="none" w:sz="0" w:space="0" w:color="auto"/>
      </w:divBdr>
    </w:div>
    <w:div w:id="1880897814">
      <w:bodyDiv w:val="1"/>
      <w:marLeft w:val="0"/>
      <w:marRight w:val="0"/>
      <w:marTop w:val="0"/>
      <w:marBottom w:val="0"/>
      <w:divBdr>
        <w:top w:val="none" w:sz="0" w:space="0" w:color="auto"/>
        <w:left w:val="none" w:sz="0" w:space="0" w:color="auto"/>
        <w:bottom w:val="none" w:sz="0" w:space="0" w:color="auto"/>
        <w:right w:val="none" w:sz="0" w:space="0" w:color="auto"/>
      </w:divBdr>
    </w:div>
    <w:div w:id="204420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r-shopper.org.ua/index.php/Ru/mystery-shopping/publications.html?start=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ademaster.ua/company/4service-group/page/o_kompanii/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87</Pages>
  <Words>21767</Words>
  <Characters>124076</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Бубочка</dc:creator>
  <cp:keywords/>
  <dc:description/>
  <cp:lastModifiedBy>Бубочка</cp:lastModifiedBy>
  <cp:revision>19</cp:revision>
  <dcterms:created xsi:type="dcterms:W3CDTF">2017-11-01T20:43:00Z</dcterms:created>
  <dcterms:modified xsi:type="dcterms:W3CDTF">2017-12-26T00:04:00Z</dcterms:modified>
</cp:coreProperties>
</file>