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DE0" w:rsidRPr="00A82208" w:rsidRDefault="00500DE0" w:rsidP="00500DE0">
      <w:pPr>
        <w:shd w:val="clear" w:color="auto" w:fill="FFFFFF"/>
        <w:spacing w:after="0" w:line="360" w:lineRule="auto"/>
        <w:jc w:val="center"/>
        <w:rPr>
          <w:rFonts w:ascii="Times New Roman" w:eastAsia="Times New Roman" w:hAnsi="Times New Roman" w:cs="Times New Roman"/>
          <w:color w:val="000000"/>
          <w:sz w:val="28"/>
          <w:szCs w:val="28"/>
          <w:lang w:val="uk-UA" w:eastAsia="ru-RU"/>
        </w:rPr>
      </w:pPr>
      <w:r w:rsidRPr="00A82208">
        <w:rPr>
          <w:rFonts w:ascii="Times New Roman" w:eastAsia="Times New Roman" w:hAnsi="Times New Roman" w:cs="Times New Roman"/>
          <w:bCs/>
          <w:color w:val="000000"/>
          <w:sz w:val="28"/>
          <w:szCs w:val="28"/>
          <w:lang w:val="uk-UA" w:eastAsia="ru-RU"/>
        </w:rPr>
        <w:t>МІНІСТЕРСТВО ОСВІТИ І НАУКИ УКРАЇНИ</w:t>
      </w:r>
      <w:r w:rsidRPr="00A82208">
        <w:rPr>
          <w:rFonts w:ascii="Times New Roman" w:eastAsia="Times New Roman" w:hAnsi="Times New Roman" w:cs="Times New Roman"/>
          <w:color w:val="000000"/>
          <w:sz w:val="28"/>
          <w:szCs w:val="28"/>
          <w:lang w:val="uk-UA" w:eastAsia="ru-RU"/>
        </w:rPr>
        <w:t> </w:t>
      </w:r>
    </w:p>
    <w:p w:rsidR="00500DE0" w:rsidRPr="00A82208" w:rsidRDefault="00500DE0" w:rsidP="00500DE0">
      <w:pPr>
        <w:shd w:val="clear" w:color="auto" w:fill="FFFFFF"/>
        <w:spacing w:after="0" w:line="360" w:lineRule="auto"/>
        <w:jc w:val="center"/>
        <w:rPr>
          <w:rFonts w:ascii="Times New Roman" w:eastAsia="Times New Roman" w:hAnsi="Times New Roman" w:cs="Times New Roman"/>
          <w:color w:val="000000"/>
          <w:sz w:val="28"/>
          <w:szCs w:val="28"/>
          <w:lang w:val="uk-UA" w:eastAsia="ru-RU"/>
        </w:rPr>
      </w:pPr>
      <w:r w:rsidRPr="00A82208">
        <w:rPr>
          <w:rFonts w:ascii="Times New Roman" w:eastAsia="Times New Roman" w:hAnsi="Times New Roman" w:cs="Times New Roman"/>
          <w:color w:val="000000"/>
          <w:sz w:val="28"/>
          <w:szCs w:val="28"/>
          <w:lang w:val="uk-UA" w:eastAsia="ru-RU"/>
        </w:rPr>
        <w:t>СХІДНОУКРАЇНСЬКИЙ НАЦІОНАЛЬНИЙ УНІВЕРСИТЕТ</w:t>
      </w:r>
    </w:p>
    <w:p w:rsidR="00500DE0" w:rsidRPr="00A82208" w:rsidRDefault="00500DE0" w:rsidP="00500DE0">
      <w:pPr>
        <w:shd w:val="clear" w:color="auto" w:fill="FFFFFF"/>
        <w:spacing w:after="0" w:line="360" w:lineRule="auto"/>
        <w:jc w:val="center"/>
        <w:rPr>
          <w:rFonts w:ascii="Times New Roman" w:eastAsia="Times New Roman" w:hAnsi="Times New Roman" w:cs="Times New Roman"/>
          <w:color w:val="000000"/>
          <w:sz w:val="28"/>
          <w:szCs w:val="28"/>
          <w:lang w:val="uk-UA" w:eastAsia="ru-RU"/>
        </w:rPr>
      </w:pPr>
      <w:r w:rsidRPr="00A82208">
        <w:rPr>
          <w:rFonts w:ascii="Times New Roman" w:eastAsia="Times New Roman" w:hAnsi="Times New Roman" w:cs="Times New Roman"/>
          <w:color w:val="000000"/>
          <w:sz w:val="28"/>
          <w:szCs w:val="28"/>
          <w:lang w:val="uk-UA" w:eastAsia="ru-RU"/>
        </w:rPr>
        <w:t>ІМЕНІ ВОЛОДИМИРА ДАЛЯ</w:t>
      </w:r>
    </w:p>
    <w:p w:rsidR="00500DE0" w:rsidRPr="00A82208" w:rsidRDefault="00500DE0" w:rsidP="00500DE0">
      <w:pPr>
        <w:shd w:val="clear" w:color="auto" w:fill="FFFFFF"/>
        <w:spacing w:after="0" w:line="360" w:lineRule="auto"/>
        <w:rPr>
          <w:rFonts w:ascii="Times New Roman" w:eastAsia="Times New Roman" w:hAnsi="Times New Roman" w:cs="Times New Roman"/>
          <w:color w:val="000000"/>
          <w:sz w:val="28"/>
          <w:szCs w:val="28"/>
          <w:lang w:val="uk-UA" w:eastAsia="ru-RU"/>
        </w:rPr>
      </w:pPr>
      <w:r w:rsidRPr="00A82208">
        <w:rPr>
          <w:rFonts w:ascii="Times New Roman" w:eastAsia="Times New Roman" w:hAnsi="Times New Roman" w:cs="Times New Roman"/>
          <w:color w:val="000000"/>
          <w:sz w:val="28"/>
          <w:szCs w:val="28"/>
          <w:lang w:val="uk-UA" w:eastAsia="ru-RU"/>
        </w:rPr>
        <w:t> </w:t>
      </w:r>
    </w:p>
    <w:p w:rsidR="00500DE0" w:rsidRPr="00A82208" w:rsidRDefault="00500DE0" w:rsidP="00500DE0">
      <w:pPr>
        <w:keepNext/>
        <w:keepLines/>
        <w:shd w:val="clear" w:color="auto" w:fill="FFFFFF"/>
        <w:suppressAutoHyphens/>
        <w:autoSpaceDN w:val="0"/>
        <w:spacing w:after="0" w:line="360" w:lineRule="auto"/>
        <w:jc w:val="center"/>
        <w:textAlignment w:val="baseline"/>
        <w:rPr>
          <w:rFonts w:ascii="Times New Roman" w:eastAsia="SimSun" w:hAnsi="Times New Roman" w:cs="Times New Roman"/>
          <w:bCs/>
          <w:color w:val="00000A"/>
          <w:kern w:val="3"/>
          <w:sz w:val="28"/>
          <w:szCs w:val="28"/>
          <w:lang w:val="uk-UA" w:eastAsia="ru-RU"/>
        </w:rPr>
      </w:pPr>
      <w:r w:rsidRPr="00A82208">
        <w:rPr>
          <w:rFonts w:ascii="Times New Roman" w:eastAsia="SimSun" w:hAnsi="Times New Roman" w:cs="Times New Roman"/>
          <w:bCs/>
          <w:color w:val="00000A"/>
          <w:kern w:val="3"/>
          <w:sz w:val="28"/>
          <w:szCs w:val="28"/>
          <w:lang w:val="uk-UA" w:eastAsia="ru-RU"/>
        </w:rPr>
        <w:t>Факультет  гуманітарних наук, психології та педагогіки</w:t>
      </w:r>
    </w:p>
    <w:p w:rsidR="00500DE0" w:rsidRPr="00A82208" w:rsidRDefault="00500DE0" w:rsidP="00500DE0">
      <w:pPr>
        <w:shd w:val="clear" w:color="auto" w:fill="FFFFFF"/>
        <w:spacing w:after="0" w:line="360" w:lineRule="auto"/>
        <w:jc w:val="center"/>
        <w:rPr>
          <w:rFonts w:ascii="Times New Roman" w:eastAsia="Times New Roman" w:hAnsi="Times New Roman" w:cs="Times New Roman"/>
          <w:color w:val="000000"/>
          <w:sz w:val="28"/>
          <w:szCs w:val="28"/>
          <w:lang w:val="uk-UA" w:eastAsia="ru-RU"/>
        </w:rPr>
      </w:pPr>
      <w:r w:rsidRPr="00A82208">
        <w:rPr>
          <w:rFonts w:ascii="Times New Roman" w:eastAsia="Calibri" w:hAnsi="Times New Roman" w:cs="Times New Roman"/>
          <w:sz w:val="28"/>
          <w:szCs w:val="28"/>
          <w:lang w:val="uk-UA"/>
        </w:rPr>
        <w:t>Кафедра педагогіки</w:t>
      </w:r>
      <w:r w:rsidRPr="00A82208">
        <w:rPr>
          <w:rFonts w:ascii="Times New Roman" w:eastAsia="Times New Roman" w:hAnsi="Times New Roman" w:cs="Times New Roman"/>
          <w:color w:val="000000"/>
          <w:sz w:val="28"/>
          <w:szCs w:val="28"/>
          <w:lang w:val="uk-UA"/>
        </w:rPr>
        <w:t>  </w:t>
      </w:r>
      <w:r w:rsidRPr="00A82208">
        <w:rPr>
          <w:rFonts w:ascii="Times New Roman" w:eastAsia="Times New Roman" w:hAnsi="Times New Roman" w:cs="Times New Roman"/>
          <w:color w:val="000000"/>
          <w:sz w:val="28"/>
          <w:szCs w:val="28"/>
          <w:lang w:val="uk-UA" w:eastAsia="ru-RU"/>
        </w:rPr>
        <w:t> </w:t>
      </w:r>
    </w:p>
    <w:p w:rsidR="00500DE0" w:rsidRPr="00A82208" w:rsidRDefault="00500DE0" w:rsidP="00500DE0">
      <w:pPr>
        <w:shd w:val="clear" w:color="auto" w:fill="FFFFFF"/>
        <w:spacing w:after="0" w:line="360" w:lineRule="auto"/>
        <w:jc w:val="center"/>
        <w:rPr>
          <w:rFonts w:ascii="Times New Roman" w:eastAsia="Times New Roman" w:hAnsi="Times New Roman" w:cs="Times New Roman"/>
          <w:color w:val="000000"/>
          <w:sz w:val="28"/>
          <w:szCs w:val="28"/>
          <w:lang w:val="uk-UA" w:eastAsia="ru-RU"/>
        </w:rPr>
      </w:pPr>
    </w:p>
    <w:p w:rsidR="00500DE0" w:rsidRPr="00A82208" w:rsidRDefault="00500DE0" w:rsidP="00500DE0">
      <w:pPr>
        <w:shd w:val="clear" w:color="auto" w:fill="FFFFFF"/>
        <w:spacing w:after="0" w:line="360" w:lineRule="auto"/>
        <w:jc w:val="center"/>
        <w:rPr>
          <w:rFonts w:ascii="Times New Roman" w:eastAsia="Times New Roman" w:hAnsi="Times New Roman" w:cs="Times New Roman"/>
          <w:color w:val="000000"/>
          <w:sz w:val="28"/>
          <w:szCs w:val="28"/>
          <w:lang w:val="uk-UA" w:eastAsia="ru-RU"/>
        </w:rPr>
      </w:pPr>
      <w:r w:rsidRPr="00A82208">
        <w:rPr>
          <w:rFonts w:ascii="Times New Roman" w:eastAsia="Times New Roman" w:hAnsi="Times New Roman" w:cs="Times New Roman"/>
          <w:color w:val="000000"/>
          <w:sz w:val="28"/>
          <w:szCs w:val="28"/>
          <w:lang w:val="uk-UA" w:eastAsia="ru-RU"/>
        </w:rPr>
        <w:t> </w:t>
      </w:r>
    </w:p>
    <w:p w:rsidR="00500DE0" w:rsidRPr="00A82208" w:rsidRDefault="00500DE0" w:rsidP="00500DE0">
      <w:pPr>
        <w:shd w:val="clear" w:color="auto" w:fill="FFFFFF"/>
        <w:spacing w:after="0" w:line="360" w:lineRule="auto"/>
        <w:jc w:val="center"/>
        <w:rPr>
          <w:rFonts w:ascii="Times New Roman" w:eastAsia="Times New Roman" w:hAnsi="Times New Roman" w:cs="Times New Roman"/>
          <w:b/>
          <w:bCs/>
          <w:color w:val="000000"/>
          <w:sz w:val="28"/>
          <w:szCs w:val="28"/>
          <w:lang w:val="uk-UA" w:eastAsia="ru-RU"/>
        </w:rPr>
      </w:pPr>
    </w:p>
    <w:p w:rsidR="00500DE0" w:rsidRPr="00A82208" w:rsidRDefault="00500DE0" w:rsidP="00500DE0">
      <w:pPr>
        <w:shd w:val="clear" w:color="auto" w:fill="FFFFFF"/>
        <w:spacing w:after="0" w:line="360" w:lineRule="auto"/>
        <w:jc w:val="center"/>
        <w:rPr>
          <w:rFonts w:ascii="Times New Roman" w:eastAsia="Times New Roman" w:hAnsi="Times New Roman" w:cs="Times New Roman"/>
          <w:color w:val="000000"/>
          <w:sz w:val="28"/>
          <w:szCs w:val="28"/>
          <w:lang w:val="uk-UA" w:eastAsia="ru-RU"/>
        </w:rPr>
      </w:pPr>
      <w:r w:rsidRPr="00A82208">
        <w:rPr>
          <w:rFonts w:ascii="Times New Roman" w:eastAsia="Times New Roman" w:hAnsi="Times New Roman" w:cs="Times New Roman"/>
          <w:b/>
          <w:bCs/>
          <w:color w:val="000000"/>
          <w:sz w:val="28"/>
          <w:szCs w:val="28"/>
          <w:lang w:val="uk-UA" w:eastAsia="ru-RU"/>
        </w:rPr>
        <w:t>БАКАЛАВРСЬКА РОБОТА</w:t>
      </w:r>
    </w:p>
    <w:p w:rsidR="00500DE0" w:rsidRPr="00A82208" w:rsidRDefault="00500DE0" w:rsidP="00500DE0">
      <w:pPr>
        <w:shd w:val="clear" w:color="auto" w:fill="FFFFFF"/>
        <w:spacing w:after="0" w:line="360" w:lineRule="auto"/>
        <w:jc w:val="center"/>
        <w:rPr>
          <w:rFonts w:ascii="Times New Roman" w:eastAsia="Times New Roman" w:hAnsi="Times New Roman" w:cs="Times New Roman"/>
          <w:color w:val="000000"/>
          <w:sz w:val="28"/>
          <w:szCs w:val="28"/>
          <w:lang w:val="uk-UA" w:eastAsia="ru-RU"/>
        </w:rPr>
      </w:pPr>
      <w:r w:rsidRPr="00A82208">
        <w:rPr>
          <w:rFonts w:ascii="Times New Roman" w:eastAsia="Times New Roman" w:hAnsi="Times New Roman" w:cs="Times New Roman"/>
          <w:color w:val="000000"/>
          <w:sz w:val="28"/>
          <w:szCs w:val="28"/>
          <w:lang w:val="uk-UA" w:eastAsia="ru-RU"/>
        </w:rPr>
        <w:t> </w:t>
      </w:r>
    </w:p>
    <w:p w:rsidR="00500DE0" w:rsidRPr="00A82208" w:rsidRDefault="00500DE0" w:rsidP="00500DE0">
      <w:pPr>
        <w:shd w:val="clear" w:color="auto" w:fill="FFFFFF"/>
        <w:spacing w:after="0" w:line="360" w:lineRule="auto"/>
        <w:jc w:val="center"/>
        <w:rPr>
          <w:rFonts w:ascii="Times New Roman" w:eastAsia="Times New Roman" w:hAnsi="Times New Roman" w:cs="Times New Roman"/>
          <w:color w:val="000000"/>
          <w:sz w:val="28"/>
          <w:szCs w:val="28"/>
          <w:lang w:val="uk-UA" w:eastAsia="ru-RU"/>
        </w:rPr>
      </w:pPr>
      <w:r w:rsidRPr="00A82208">
        <w:rPr>
          <w:rFonts w:ascii="Times New Roman" w:eastAsia="Times New Roman" w:hAnsi="Times New Roman" w:cs="Times New Roman"/>
          <w:color w:val="000000"/>
          <w:sz w:val="28"/>
          <w:szCs w:val="28"/>
          <w:lang w:val="uk-UA" w:eastAsia="ru-RU"/>
        </w:rPr>
        <w:t>напряму підготовки 6.010104 – Професійна освіта. Комп’ютерні технології</w:t>
      </w:r>
    </w:p>
    <w:p w:rsidR="00500DE0" w:rsidRPr="00A82208" w:rsidRDefault="00500DE0" w:rsidP="00500DE0">
      <w:pPr>
        <w:spacing w:after="0" w:line="360" w:lineRule="auto"/>
        <w:jc w:val="center"/>
        <w:rPr>
          <w:rFonts w:ascii="Times New Roman" w:eastAsia="Times New Roman" w:hAnsi="Times New Roman" w:cs="Times New Roman"/>
          <w:color w:val="000000"/>
          <w:sz w:val="28"/>
          <w:szCs w:val="28"/>
          <w:lang w:val="uk-UA" w:eastAsia="ru-RU"/>
        </w:rPr>
      </w:pPr>
      <w:r w:rsidRPr="00A82208">
        <w:rPr>
          <w:rFonts w:ascii="Times New Roman" w:eastAsia="Times New Roman" w:hAnsi="Times New Roman" w:cs="Times New Roman"/>
          <w:color w:val="000000"/>
          <w:sz w:val="28"/>
          <w:szCs w:val="28"/>
          <w:lang w:val="uk-UA" w:eastAsia="ru-RU"/>
        </w:rPr>
        <w:t>на тему</w:t>
      </w:r>
    </w:p>
    <w:p w:rsidR="00500DE0" w:rsidRPr="00A82208" w:rsidRDefault="00500DE0" w:rsidP="00500DE0">
      <w:pPr>
        <w:spacing w:after="0" w:line="360" w:lineRule="auto"/>
        <w:jc w:val="center"/>
        <w:rPr>
          <w:rFonts w:ascii="Times New Roman" w:eastAsia="Times New Roman" w:hAnsi="Times New Roman" w:cs="Times New Roman"/>
          <w:bCs/>
          <w:sz w:val="28"/>
          <w:szCs w:val="28"/>
          <w:lang w:val="uk-UA" w:eastAsia="ru-RU"/>
        </w:rPr>
      </w:pPr>
      <w:r w:rsidRPr="00A82208">
        <w:rPr>
          <w:rFonts w:ascii="Times New Roman" w:eastAsia="Times New Roman" w:hAnsi="Times New Roman" w:cs="Times New Roman"/>
          <w:bCs/>
          <w:sz w:val="28"/>
          <w:szCs w:val="28"/>
          <w:lang w:val="uk-UA" w:eastAsia="ru-RU"/>
        </w:rPr>
        <w:t>ФОРМУВАННЯ ЗАГАЛЬНОЇ КУЛЬТУРИ СТУДЕНТІВ В СУЧАСНОМУ ІНФОРМАЦІЙНОМУ ПРОСТОРІ</w:t>
      </w:r>
    </w:p>
    <w:p w:rsidR="00500DE0" w:rsidRPr="00A82208" w:rsidRDefault="00500DE0" w:rsidP="00500DE0">
      <w:pPr>
        <w:shd w:val="clear" w:color="auto" w:fill="FFFFFF"/>
        <w:spacing w:after="0" w:line="360" w:lineRule="auto"/>
        <w:jc w:val="center"/>
        <w:rPr>
          <w:rFonts w:ascii="Times New Roman" w:eastAsia="Calibri" w:hAnsi="Times New Roman" w:cs="Times New Roman"/>
          <w:sz w:val="28"/>
          <w:szCs w:val="28"/>
          <w:lang w:val="uk-UA"/>
        </w:rPr>
      </w:pPr>
    </w:p>
    <w:p w:rsidR="00500DE0" w:rsidRPr="00A82208" w:rsidRDefault="00500DE0" w:rsidP="00500DE0">
      <w:pPr>
        <w:shd w:val="clear" w:color="auto" w:fill="FFFFFF"/>
        <w:spacing w:after="0" w:line="360" w:lineRule="auto"/>
        <w:rPr>
          <w:rFonts w:ascii="Times New Roman" w:eastAsia="Times New Roman" w:hAnsi="Times New Roman" w:cs="Times New Roman"/>
          <w:color w:val="000000"/>
          <w:sz w:val="28"/>
          <w:szCs w:val="28"/>
          <w:lang w:val="uk-UA" w:eastAsia="ru-RU"/>
        </w:rPr>
      </w:pPr>
      <w:r w:rsidRPr="00A82208">
        <w:rPr>
          <w:rFonts w:ascii="Times New Roman" w:eastAsia="Times New Roman" w:hAnsi="Times New Roman" w:cs="Times New Roman"/>
          <w:color w:val="000000"/>
          <w:sz w:val="28"/>
          <w:szCs w:val="28"/>
          <w:lang w:val="uk-UA" w:eastAsia="ru-RU"/>
        </w:rPr>
        <w:t>                                                                                                 </w:t>
      </w:r>
    </w:p>
    <w:p w:rsidR="00500DE0" w:rsidRPr="00A82208" w:rsidRDefault="00500DE0" w:rsidP="00500DE0">
      <w:pPr>
        <w:shd w:val="clear" w:color="auto" w:fill="FFFFFF"/>
        <w:tabs>
          <w:tab w:val="left" w:pos="4004"/>
        </w:tabs>
        <w:spacing w:after="0" w:line="360" w:lineRule="auto"/>
        <w:rPr>
          <w:rFonts w:ascii="Times New Roman" w:eastAsia="Calibri" w:hAnsi="Times New Roman" w:cs="Times New Roman"/>
          <w:sz w:val="28"/>
          <w:szCs w:val="28"/>
          <w:lang w:val="uk-UA"/>
        </w:rPr>
      </w:pPr>
      <w:r w:rsidRPr="00A82208">
        <w:rPr>
          <w:rFonts w:ascii="Times New Roman" w:eastAsia="Calibri" w:hAnsi="Times New Roman" w:cs="Times New Roman"/>
          <w:sz w:val="28"/>
          <w:szCs w:val="28"/>
          <w:lang w:val="uk-UA"/>
        </w:rPr>
        <w:t xml:space="preserve">Виконав (ла):      студент (ка)    групи ФФ -   </w:t>
      </w:r>
      <w:r w:rsidRPr="00A82208">
        <w:rPr>
          <w:rFonts w:ascii="Times New Roman" w:eastAsia="Times New Roman" w:hAnsi="Times New Roman" w:cs="Times New Roman"/>
          <w:sz w:val="28"/>
          <w:szCs w:val="28"/>
          <w:lang w:val="uk-UA" w:eastAsia="ru-RU"/>
        </w:rPr>
        <w:t xml:space="preserve">Біловолова Д.С.     </w:t>
      </w:r>
      <w:r w:rsidRPr="00A82208">
        <w:rPr>
          <w:rFonts w:ascii="Times New Roman" w:eastAsia="Calibri" w:hAnsi="Times New Roman" w:cs="Times New Roman"/>
          <w:sz w:val="28"/>
          <w:szCs w:val="28"/>
          <w:lang w:val="uk-UA"/>
        </w:rPr>
        <w:t xml:space="preserve"> __________</w:t>
      </w:r>
    </w:p>
    <w:p w:rsidR="00500DE0" w:rsidRPr="00A82208" w:rsidRDefault="00500DE0" w:rsidP="00500DE0">
      <w:pPr>
        <w:shd w:val="clear" w:color="auto" w:fill="FFFFFF"/>
        <w:tabs>
          <w:tab w:val="left" w:pos="4004"/>
        </w:tabs>
        <w:spacing w:after="0" w:line="360" w:lineRule="auto"/>
        <w:rPr>
          <w:rFonts w:ascii="Times New Roman" w:eastAsia="Calibri" w:hAnsi="Times New Roman" w:cs="Times New Roman"/>
          <w:sz w:val="28"/>
          <w:szCs w:val="28"/>
          <w:lang w:val="uk-UA"/>
        </w:rPr>
      </w:pPr>
      <w:r w:rsidRPr="00A82208">
        <w:rPr>
          <w:rFonts w:ascii="Times New Roman" w:eastAsia="Calibri" w:hAnsi="Times New Roman" w:cs="Times New Roman"/>
          <w:sz w:val="28"/>
          <w:szCs w:val="28"/>
          <w:lang w:val="uk-UA"/>
        </w:rPr>
        <w:t xml:space="preserve">                                                                       (прізвище та ініціали)    (підпис)</w:t>
      </w:r>
    </w:p>
    <w:p w:rsidR="00500DE0" w:rsidRPr="00A82208" w:rsidRDefault="00500DE0" w:rsidP="00500DE0">
      <w:pPr>
        <w:shd w:val="clear" w:color="auto" w:fill="FFFFFF"/>
        <w:tabs>
          <w:tab w:val="left" w:pos="4004"/>
        </w:tabs>
        <w:spacing w:after="0" w:line="360" w:lineRule="auto"/>
        <w:rPr>
          <w:rFonts w:ascii="Times New Roman" w:eastAsia="Calibri" w:hAnsi="Times New Roman" w:cs="Times New Roman"/>
          <w:sz w:val="28"/>
          <w:szCs w:val="28"/>
          <w:lang w:val="uk-UA"/>
        </w:rPr>
      </w:pPr>
      <w:r w:rsidRPr="00A82208">
        <w:rPr>
          <w:rFonts w:ascii="Times New Roman" w:eastAsia="Calibri" w:hAnsi="Times New Roman" w:cs="Times New Roman"/>
          <w:sz w:val="28"/>
          <w:szCs w:val="28"/>
          <w:lang w:val="uk-UA"/>
        </w:rPr>
        <w:tab/>
      </w:r>
    </w:p>
    <w:p w:rsidR="00500DE0" w:rsidRPr="00A82208" w:rsidRDefault="00500DE0" w:rsidP="00500DE0">
      <w:pPr>
        <w:shd w:val="clear" w:color="auto" w:fill="FFFFFF"/>
        <w:tabs>
          <w:tab w:val="left" w:pos="4004"/>
          <w:tab w:val="left" w:pos="7665"/>
        </w:tabs>
        <w:spacing w:after="0" w:line="240" w:lineRule="auto"/>
        <w:rPr>
          <w:rFonts w:ascii="Times New Roman" w:eastAsia="Calibri" w:hAnsi="Times New Roman" w:cs="Times New Roman"/>
          <w:sz w:val="28"/>
          <w:szCs w:val="28"/>
          <w:lang w:val="uk-UA"/>
        </w:rPr>
      </w:pPr>
      <w:r w:rsidRPr="00A82208">
        <w:rPr>
          <w:rFonts w:ascii="Times New Roman" w:eastAsia="Calibri" w:hAnsi="Times New Roman" w:cs="Times New Roman"/>
          <w:sz w:val="28"/>
          <w:szCs w:val="28"/>
          <w:lang w:val="uk-UA"/>
        </w:rPr>
        <w:t>Керівник:                    __________</w:t>
      </w:r>
      <w:r w:rsidRPr="00A82208">
        <w:rPr>
          <w:rFonts w:ascii="Times New Roman" w:eastAsia="Calibri" w:hAnsi="Times New Roman" w:cs="Times New Roman"/>
          <w:sz w:val="28"/>
          <w:szCs w:val="28"/>
          <w:lang w:val="uk-UA"/>
        </w:rPr>
        <w:tab/>
        <w:t xml:space="preserve">                                                       __________</w:t>
      </w:r>
    </w:p>
    <w:p w:rsidR="00500DE0" w:rsidRPr="00A82208" w:rsidRDefault="00500DE0" w:rsidP="00500DE0">
      <w:pPr>
        <w:shd w:val="clear" w:color="auto" w:fill="FFFFFF"/>
        <w:tabs>
          <w:tab w:val="left" w:pos="4004"/>
        </w:tabs>
        <w:spacing w:after="0" w:line="240" w:lineRule="auto"/>
        <w:rPr>
          <w:rFonts w:ascii="Times New Roman" w:eastAsia="Calibri" w:hAnsi="Times New Roman" w:cs="Times New Roman"/>
          <w:sz w:val="28"/>
          <w:szCs w:val="28"/>
          <w:lang w:val="uk-UA"/>
        </w:rPr>
      </w:pPr>
      <w:r w:rsidRPr="00A82208">
        <w:rPr>
          <w:rFonts w:ascii="Times New Roman" w:eastAsia="Calibri" w:hAnsi="Times New Roman" w:cs="Times New Roman"/>
          <w:sz w:val="20"/>
          <w:szCs w:val="20"/>
          <w:lang w:val="uk-UA"/>
        </w:rPr>
        <w:t>(посада, вчене звання, науковий ступінь, (підпис)</w:t>
      </w:r>
    </w:p>
    <w:p w:rsidR="00500DE0" w:rsidRPr="00A82208" w:rsidRDefault="00500DE0" w:rsidP="00500DE0">
      <w:pPr>
        <w:shd w:val="clear" w:color="auto" w:fill="FFFFFF"/>
        <w:tabs>
          <w:tab w:val="left" w:pos="4004"/>
        </w:tabs>
        <w:spacing w:after="0" w:line="240" w:lineRule="auto"/>
        <w:rPr>
          <w:rFonts w:ascii="Times New Roman" w:eastAsia="Calibri" w:hAnsi="Times New Roman" w:cs="Times New Roman"/>
          <w:sz w:val="20"/>
          <w:szCs w:val="20"/>
          <w:lang w:val="uk-UA"/>
        </w:rPr>
      </w:pPr>
      <w:r w:rsidRPr="00A82208">
        <w:rPr>
          <w:rFonts w:ascii="Times New Roman" w:eastAsia="Calibri" w:hAnsi="Times New Roman" w:cs="Times New Roman"/>
          <w:sz w:val="20"/>
          <w:szCs w:val="20"/>
          <w:lang w:val="uk-UA"/>
        </w:rPr>
        <w:t xml:space="preserve">прізвище та ініціали)            </w:t>
      </w:r>
    </w:p>
    <w:p w:rsidR="00500DE0" w:rsidRPr="00A82208" w:rsidRDefault="00500DE0" w:rsidP="00500DE0">
      <w:pPr>
        <w:shd w:val="clear" w:color="auto" w:fill="FFFFFF"/>
        <w:tabs>
          <w:tab w:val="left" w:pos="4004"/>
        </w:tabs>
        <w:spacing w:after="0" w:line="240" w:lineRule="auto"/>
        <w:rPr>
          <w:rFonts w:ascii="Times New Roman" w:eastAsia="Calibri" w:hAnsi="Times New Roman" w:cs="Times New Roman"/>
          <w:sz w:val="28"/>
          <w:szCs w:val="28"/>
          <w:lang w:val="uk-UA"/>
        </w:rPr>
      </w:pPr>
    </w:p>
    <w:p w:rsidR="00500DE0" w:rsidRPr="00A82208" w:rsidRDefault="00500DE0" w:rsidP="00500DE0">
      <w:pPr>
        <w:shd w:val="clear" w:color="auto" w:fill="FFFFFF"/>
        <w:tabs>
          <w:tab w:val="left" w:pos="4004"/>
        </w:tabs>
        <w:spacing w:after="0" w:line="240" w:lineRule="auto"/>
        <w:rPr>
          <w:rFonts w:ascii="Times New Roman" w:eastAsia="Calibri" w:hAnsi="Times New Roman" w:cs="Times New Roman"/>
          <w:sz w:val="28"/>
          <w:szCs w:val="28"/>
          <w:lang w:val="uk-UA"/>
        </w:rPr>
      </w:pPr>
      <w:r w:rsidRPr="00A82208">
        <w:rPr>
          <w:rFonts w:ascii="Times New Roman" w:eastAsia="Calibri" w:hAnsi="Times New Roman" w:cs="Times New Roman"/>
          <w:sz w:val="28"/>
          <w:szCs w:val="28"/>
          <w:lang w:val="uk-UA"/>
        </w:rPr>
        <w:t>Завідувач кафедри:  академік   НАПН України                                  ________</w:t>
      </w:r>
    </w:p>
    <w:p w:rsidR="00500DE0" w:rsidRPr="00A82208" w:rsidRDefault="00500DE0" w:rsidP="00500DE0">
      <w:pPr>
        <w:shd w:val="clear" w:color="auto" w:fill="FFFFFF"/>
        <w:tabs>
          <w:tab w:val="left" w:pos="4004"/>
        </w:tabs>
        <w:spacing w:after="0" w:line="240" w:lineRule="auto"/>
        <w:rPr>
          <w:rFonts w:ascii="Times New Roman" w:eastAsia="Calibri" w:hAnsi="Times New Roman" w:cs="Times New Roman"/>
          <w:sz w:val="20"/>
          <w:szCs w:val="20"/>
          <w:lang w:val="uk-UA"/>
        </w:rPr>
      </w:pPr>
      <w:r w:rsidRPr="00A82208">
        <w:rPr>
          <w:rFonts w:ascii="Times New Roman" w:eastAsia="Calibri" w:hAnsi="Times New Roman" w:cs="Times New Roman"/>
          <w:sz w:val="28"/>
          <w:szCs w:val="28"/>
          <w:lang w:val="uk-UA"/>
        </w:rPr>
        <w:t xml:space="preserve">                                    д.пед.н.,проф.Шевченко Г. П.                                </w:t>
      </w:r>
      <w:r w:rsidRPr="00A82208">
        <w:rPr>
          <w:rFonts w:ascii="Times New Roman" w:eastAsia="Calibri" w:hAnsi="Times New Roman" w:cs="Times New Roman"/>
          <w:sz w:val="20"/>
          <w:szCs w:val="20"/>
          <w:lang w:val="uk-UA"/>
        </w:rPr>
        <w:t>(підпис)</w:t>
      </w:r>
    </w:p>
    <w:p w:rsidR="00500DE0" w:rsidRPr="00A82208" w:rsidRDefault="00500DE0" w:rsidP="00500DE0">
      <w:pPr>
        <w:shd w:val="clear" w:color="auto" w:fill="FFFFFF"/>
        <w:tabs>
          <w:tab w:val="left" w:pos="4004"/>
        </w:tabs>
        <w:spacing w:after="0" w:line="240" w:lineRule="auto"/>
        <w:rPr>
          <w:rFonts w:ascii="Times New Roman" w:eastAsia="Calibri" w:hAnsi="Times New Roman" w:cs="Times New Roman"/>
          <w:sz w:val="20"/>
          <w:szCs w:val="20"/>
          <w:lang w:val="uk-UA"/>
        </w:rPr>
      </w:pPr>
    </w:p>
    <w:p w:rsidR="00500DE0" w:rsidRPr="00A82208" w:rsidRDefault="00500DE0" w:rsidP="00500DE0">
      <w:pPr>
        <w:shd w:val="clear" w:color="auto" w:fill="FFFFFF"/>
        <w:tabs>
          <w:tab w:val="left" w:pos="4004"/>
        </w:tabs>
        <w:spacing w:after="0" w:line="240" w:lineRule="auto"/>
        <w:rPr>
          <w:rFonts w:ascii="Times New Roman" w:eastAsia="Calibri" w:hAnsi="Times New Roman" w:cs="Times New Roman"/>
          <w:sz w:val="28"/>
          <w:szCs w:val="28"/>
          <w:lang w:val="uk-UA"/>
        </w:rPr>
      </w:pPr>
      <w:r w:rsidRPr="00A82208">
        <w:rPr>
          <w:rFonts w:ascii="Times New Roman" w:eastAsia="Calibri" w:hAnsi="Times New Roman" w:cs="Times New Roman"/>
          <w:sz w:val="28"/>
          <w:szCs w:val="28"/>
          <w:lang w:val="uk-UA"/>
        </w:rPr>
        <w:t xml:space="preserve">Рецензент:        __________                                                                   ________   </w:t>
      </w:r>
    </w:p>
    <w:p w:rsidR="00500DE0" w:rsidRPr="00A82208" w:rsidRDefault="00500DE0" w:rsidP="00500DE0">
      <w:pPr>
        <w:shd w:val="clear" w:color="auto" w:fill="FFFFFF"/>
        <w:tabs>
          <w:tab w:val="left" w:pos="4004"/>
        </w:tabs>
        <w:spacing w:after="0" w:line="240" w:lineRule="auto"/>
        <w:rPr>
          <w:rFonts w:ascii="Times New Roman" w:eastAsia="Calibri" w:hAnsi="Times New Roman" w:cs="Times New Roman"/>
          <w:sz w:val="20"/>
          <w:szCs w:val="20"/>
          <w:lang w:val="uk-UA"/>
        </w:rPr>
      </w:pPr>
      <w:r w:rsidRPr="00A82208">
        <w:rPr>
          <w:rFonts w:ascii="Times New Roman" w:eastAsia="Calibri" w:hAnsi="Times New Roman" w:cs="Times New Roman"/>
          <w:sz w:val="20"/>
          <w:szCs w:val="20"/>
          <w:lang w:val="uk-UA"/>
        </w:rPr>
        <w:t>(науковий ступінь, вчене звання, прізвище та ініціали)                                                 (підпис)</w:t>
      </w:r>
    </w:p>
    <w:p w:rsidR="00500DE0" w:rsidRPr="00A82208" w:rsidRDefault="00500DE0" w:rsidP="00500DE0">
      <w:pPr>
        <w:shd w:val="clear" w:color="auto" w:fill="FFFFFF"/>
        <w:tabs>
          <w:tab w:val="left" w:pos="4004"/>
        </w:tabs>
        <w:spacing w:after="0" w:line="360" w:lineRule="auto"/>
        <w:rPr>
          <w:rFonts w:ascii="Times New Roman" w:eastAsia="Calibri" w:hAnsi="Times New Roman" w:cs="Times New Roman"/>
          <w:sz w:val="28"/>
          <w:szCs w:val="28"/>
          <w:lang w:val="uk-UA"/>
        </w:rPr>
      </w:pPr>
    </w:p>
    <w:p w:rsidR="00500DE0" w:rsidRPr="00A82208" w:rsidRDefault="00500DE0" w:rsidP="00500DE0">
      <w:pPr>
        <w:shd w:val="clear" w:color="auto" w:fill="FFFFFF"/>
        <w:tabs>
          <w:tab w:val="left" w:pos="4004"/>
        </w:tabs>
        <w:spacing w:after="0" w:line="360" w:lineRule="auto"/>
        <w:jc w:val="center"/>
        <w:rPr>
          <w:rFonts w:ascii="Times New Roman" w:eastAsia="Times New Roman" w:hAnsi="Times New Roman" w:cs="Times New Roman"/>
          <w:color w:val="000000"/>
          <w:sz w:val="28"/>
          <w:szCs w:val="28"/>
          <w:lang w:val="uk-UA" w:eastAsia="ru-RU"/>
        </w:rPr>
      </w:pPr>
    </w:p>
    <w:p w:rsidR="00500DE0" w:rsidRPr="00A82208" w:rsidRDefault="00500DE0" w:rsidP="00500DE0">
      <w:pPr>
        <w:shd w:val="clear" w:color="auto" w:fill="FFFFFF"/>
        <w:tabs>
          <w:tab w:val="left" w:pos="4004"/>
        </w:tabs>
        <w:spacing w:after="0" w:line="360" w:lineRule="auto"/>
        <w:jc w:val="center"/>
        <w:rPr>
          <w:rFonts w:ascii="Times New Roman" w:eastAsia="Calibri" w:hAnsi="Times New Roman" w:cs="Times New Roman"/>
          <w:sz w:val="28"/>
          <w:szCs w:val="28"/>
          <w:lang w:val="uk-UA"/>
        </w:rPr>
      </w:pPr>
    </w:p>
    <w:p w:rsidR="00500DE0" w:rsidRPr="00A82208" w:rsidRDefault="00500DE0" w:rsidP="00500DE0">
      <w:pPr>
        <w:shd w:val="clear" w:color="auto" w:fill="FFFFFF"/>
        <w:tabs>
          <w:tab w:val="left" w:pos="4004"/>
        </w:tabs>
        <w:spacing w:after="0" w:line="360" w:lineRule="auto"/>
        <w:jc w:val="center"/>
        <w:rPr>
          <w:rFonts w:ascii="Times New Roman" w:eastAsia="Calibri" w:hAnsi="Times New Roman" w:cs="Times New Roman"/>
          <w:sz w:val="28"/>
          <w:szCs w:val="28"/>
          <w:lang w:val="uk-UA"/>
        </w:rPr>
      </w:pPr>
      <w:r w:rsidRPr="00A82208">
        <w:rPr>
          <w:rFonts w:ascii="Times New Roman" w:eastAsia="Calibri" w:hAnsi="Times New Roman" w:cs="Times New Roman"/>
          <w:sz w:val="28"/>
          <w:szCs w:val="28"/>
          <w:lang w:val="uk-UA"/>
        </w:rPr>
        <w:t>Сєвєродонецьк – 2018</w:t>
      </w:r>
    </w:p>
    <w:p w:rsidR="00500DE0" w:rsidRPr="00A82208" w:rsidRDefault="00500DE0">
      <w:pPr>
        <w:rPr>
          <w:rFonts w:ascii="Times New Roman" w:eastAsia="Calibri" w:hAnsi="Times New Roman" w:cs="Times New Roman"/>
          <w:sz w:val="28"/>
          <w:szCs w:val="28"/>
          <w:lang w:val="uk-UA"/>
        </w:rPr>
      </w:pPr>
      <w:r w:rsidRPr="00A82208">
        <w:rPr>
          <w:rFonts w:ascii="Times New Roman" w:eastAsia="Calibri" w:hAnsi="Times New Roman" w:cs="Times New Roman"/>
          <w:sz w:val="28"/>
          <w:szCs w:val="28"/>
          <w:lang w:val="uk-UA"/>
        </w:rPr>
        <w:br w:type="page"/>
      </w:r>
    </w:p>
    <w:p w:rsidR="00500DE0" w:rsidRPr="00A82208" w:rsidRDefault="00500DE0" w:rsidP="00500DE0">
      <w:pPr>
        <w:shd w:val="clear" w:color="auto" w:fill="FFFFFF"/>
        <w:tabs>
          <w:tab w:val="left" w:pos="4004"/>
        </w:tabs>
        <w:spacing w:after="0" w:line="360" w:lineRule="auto"/>
        <w:jc w:val="center"/>
        <w:rPr>
          <w:rFonts w:ascii="Times New Roman" w:eastAsia="Calibri" w:hAnsi="Times New Roman" w:cs="Times New Roman"/>
          <w:sz w:val="28"/>
          <w:szCs w:val="28"/>
          <w:lang w:val="uk-UA"/>
        </w:rPr>
      </w:pPr>
      <w:r w:rsidRPr="00A82208">
        <w:rPr>
          <w:rFonts w:ascii="Times New Roman" w:eastAsia="Calibri" w:hAnsi="Times New Roman" w:cs="Times New Roman"/>
          <w:sz w:val="28"/>
          <w:szCs w:val="28"/>
          <w:lang w:val="uk-UA"/>
        </w:rPr>
        <w:lastRenderedPageBreak/>
        <w:t>З М І С Т</w:t>
      </w:r>
    </w:p>
    <w:p w:rsidR="00500DE0" w:rsidRPr="00A82208" w:rsidRDefault="00500DE0" w:rsidP="00500DE0">
      <w:pPr>
        <w:shd w:val="clear" w:color="auto" w:fill="FFFFFF"/>
        <w:tabs>
          <w:tab w:val="left" w:pos="4004"/>
        </w:tabs>
        <w:spacing w:after="0" w:line="360" w:lineRule="auto"/>
        <w:rPr>
          <w:rFonts w:ascii="Times New Roman" w:eastAsia="Calibri" w:hAnsi="Times New Roman" w:cs="Times New Roman"/>
          <w:sz w:val="28"/>
          <w:szCs w:val="28"/>
          <w:lang w:val="uk-UA"/>
        </w:rPr>
      </w:pPr>
    </w:p>
    <w:tbl>
      <w:tblPr>
        <w:tblStyle w:val="a7"/>
        <w:tblW w:w="9209" w:type="dxa"/>
        <w:tblLook w:val="04A0"/>
      </w:tblPr>
      <w:tblGrid>
        <w:gridCol w:w="1271"/>
        <w:gridCol w:w="7229"/>
        <w:gridCol w:w="700"/>
        <w:gridCol w:w="9"/>
      </w:tblGrid>
      <w:tr w:rsidR="00500DE0" w:rsidRPr="00A82208" w:rsidTr="00C23A65">
        <w:trPr>
          <w:gridAfter w:val="1"/>
          <w:wAfter w:w="9" w:type="dxa"/>
        </w:trPr>
        <w:tc>
          <w:tcPr>
            <w:tcW w:w="8500" w:type="dxa"/>
            <w:gridSpan w:val="2"/>
          </w:tcPr>
          <w:p w:rsidR="00500DE0" w:rsidRPr="00A82208" w:rsidRDefault="00500DE0" w:rsidP="00500DE0">
            <w:pPr>
              <w:spacing w:line="360" w:lineRule="auto"/>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Вступ</w:t>
            </w:r>
            <w:r w:rsidR="00C23A65" w:rsidRPr="00A82208">
              <w:rPr>
                <w:rFonts w:ascii="Times New Roman" w:eastAsia="Times New Roman" w:hAnsi="Times New Roman" w:cs="Times New Roman"/>
                <w:sz w:val="28"/>
                <w:szCs w:val="28"/>
                <w:lang w:val="uk-UA" w:eastAsia="ru-RU"/>
              </w:rPr>
              <w:t>………………………………………………………………………</w:t>
            </w:r>
          </w:p>
        </w:tc>
        <w:tc>
          <w:tcPr>
            <w:tcW w:w="700" w:type="dxa"/>
          </w:tcPr>
          <w:p w:rsidR="00500DE0" w:rsidRPr="00A82208" w:rsidRDefault="00500DE0" w:rsidP="00C23A65">
            <w:pPr>
              <w:spacing w:line="360" w:lineRule="auto"/>
              <w:jc w:val="center"/>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3</w:t>
            </w:r>
          </w:p>
        </w:tc>
      </w:tr>
      <w:tr w:rsidR="00500DE0" w:rsidRPr="00A82208" w:rsidTr="00C23A65">
        <w:tc>
          <w:tcPr>
            <w:tcW w:w="1271" w:type="dxa"/>
          </w:tcPr>
          <w:p w:rsidR="00500DE0" w:rsidRPr="00A82208" w:rsidRDefault="00500DE0" w:rsidP="00500DE0">
            <w:pPr>
              <w:spacing w:line="360" w:lineRule="auto"/>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Розділ І</w:t>
            </w:r>
          </w:p>
        </w:tc>
        <w:tc>
          <w:tcPr>
            <w:tcW w:w="7229" w:type="dxa"/>
          </w:tcPr>
          <w:p w:rsidR="00500DE0" w:rsidRPr="00A82208" w:rsidRDefault="00500DE0" w:rsidP="00C23A65">
            <w:pPr>
              <w:spacing w:line="360" w:lineRule="auto"/>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Теоретичні основи процесу формування загальної культури студентів в інформаційному просторі</w:t>
            </w:r>
            <w:r w:rsidR="00C23A65" w:rsidRPr="00A82208">
              <w:rPr>
                <w:rFonts w:ascii="Times New Roman" w:eastAsia="Times New Roman" w:hAnsi="Times New Roman" w:cs="Times New Roman"/>
                <w:sz w:val="28"/>
                <w:szCs w:val="28"/>
                <w:lang w:val="uk-UA" w:eastAsia="ru-RU"/>
              </w:rPr>
              <w:t>…………..</w:t>
            </w:r>
          </w:p>
        </w:tc>
        <w:tc>
          <w:tcPr>
            <w:tcW w:w="709" w:type="dxa"/>
            <w:gridSpan w:val="2"/>
          </w:tcPr>
          <w:p w:rsidR="00500DE0" w:rsidRPr="00A82208" w:rsidRDefault="00500DE0" w:rsidP="00C23A65">
            <w:pPr>
              <w:spacing w:line="360" w:lineRule="auto"/>
              <w:jc w:val="center"/>
              <w:rPr>
                <w:rFonts w:ascii="Times New Roman" w:eastAsia="Times New Roman" w:hAnsi="Times New Roman" w:cs="Times New Roman"/>
                <w:sz w:val="28"/>
                <w:szCs w:val="28"/>
                <w:lang w:val="uk-UA" w:eastAsia="ru-RU"/>
              </w:rPr>
            </w:pPr>
          </w:p>
          <w:p w:rsidR="00C23A65" w:rsidRPr="00A82208" w:rsidRDefault="00C23A65" w:rsidP="00C23A65">
            <w:pPr>
              <w:spacing w:line="360" w:lineRule="auto"/>
              <w:jc w:val="center"/>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8</w:t>
            </w:r>
          </w:p>
        </w:tc>
      </w:tr>
      <w:tr w:rsidR="00500DE0" w:rsidRPr="00A82208" w:rsidTr="00C23A65">
        <w:tc>
          <w:tcPr>
            <w:tcW w:w="1271" w:type="dxa"/>
          </w:tcPr>
          <w:p w:rsidR="00500DE0" w:rsidRPr="00A82208" w:rsidRDefault="00500DE0" w:rsidP="00500DE0">
            <w:pPr>
              <w:spacing w:line="360" w:lineRule="auto"/>
              <w:jc w:val="center"/>
              <w:rPr>
                <w:rFonts w:ascii="Times New Roman" w:eastAsia="Times New Roman" w:hAnsi="Times New Roman" w:cs="Times New Roman"/>
                <w:sz w:val="28"/>
                <w:szCs w:val="28"/>
                <w:lang w:val="uk-UA" w:eastAsia="ru-RU"/>
              </w:rPr>
            </w:pPr>
          </w:p>
        </w:tc>
        <w:tc>
          <w:tcPr>
            <w:tcW w:w="7229" w:type="dxa"/>
          </w:tcPr>
          <w:p w:rsidR="00500DE0" w:rsidRPr="00A82208" w:rsidRDefault="00500DE0" w:rsidP="00C23A65">
            <w:pPr>
              <w:spacing w:line="360" w:lineRule="auto"/>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1.1. Сутність загальної культури майбутнього фахівця</w:t>
            </w:r>
            <w:r w:rsidR="00C23A65" w:rsidRPr="00A82208">
              <w:rPr>
                <w:rFonts w:ascii="Times New Roman" w:eastAsia="Times New Roman" w:hAnsi="Times New Roman" w:cs="Times New Roman"/>
                <w:sz w:val="28"/>
                <w:szCs w:val="28"/>
                <w:lang w:val="uk-UA" w:eastAsia="ru-RU"/>
              </w:rPr>
              <w:t>…..</w:t>
            </w:r>
          </w:p>
        </w:tc>
        <w:tc>
          <w:tcPr>
            <w:tcW w:w="709" w:type="dxa"/>
            <w:gridSpan w:val="2"/>
          </w:tcPr>
          <w:p w:rsidR="00500DE0" w:rsidRPr="00A82208" w:rsidRDefault="00C23A65" w:rsidP="00C23A65">
            <w:pPr>
              <w:spacing w:line="360" w:lineRule="auto"/>
              <w:jc w:val="center"/>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8</w:t>
            </w:r>
          </w:p>
        </w:tc>
      </w:tr>
      <w:tr w:rsidR="00500DE0" w:rsidRPr="00A82208" w:rsidTr="00C23A65">
        <w:tc>
          <w:tcPr>
            <w:tcW w:w="1271" w:type="dxa"/>
          </w:tcPr>
          <w:p w:rsidR="00500DE0" w:rsidRPr="00A82208" w:rsidRDefault="00500DE0" w:rsidP="00500DE0">
            <w:pPr>
              <w:spacing w:line="360" w:lineRule="auto"/>
              <w:jc w:val="center"/>
              <w:rPr>
                <w:rFonts w:ascii="Times New Roman" w:eastAsia="Times New Roman" w:hAnsi="Times New Roman" w:cs="Times New Roman"/>
                <w:sz w:val="28"/>
                <w:szCs w:val="28"/>
                <w:lang w:val="uk-UA" w:eastAsia="ru-RU"/>
              </w:rPr>
            </w:pPr>
          </w:p>
        </w:tc>
        <w:tc>
          <w:tcPr>
            <w:tcW w:w="7229" w:type="dxa"/>
          </w:tcPr>
          <w:p w:rsidR="00500DE0" w:rsidRPr="00A82208" w:rsidRDefault="00500DE0" w:rsidP="00C23A65">
            <w:pPr>
              <w:spacing w:line="360" w:lineRule="auto"/>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 xml:space="preserve">1.2. </w:t>
            </w:r>
            <w:r w:rsidR="00C23A65" w:rsidRPr="00A82208">
              <w:rPr>
                <w:rFonts w:ascii="Times New Roman" w:eastAsia="Times New Roman" w:hAnsi="Times New Roman" w:cs="Times New Roman"/>
                <w:sz w:val="28"/>
                <w:szCs w:val="28"/>
                <w:lang w:val="uk-UA" w:eastAsia="ru-RU"/>
              </w:rPr>
              <w:t>Концепція інформаційного сусп</w:t>
            </w:r>
            <w:r w:rsidR="00E912DC" w:rsidRPr="00A82208">
              <w:rPr>
                <w:rFonts w:ascii="Times New Roman" w:eastAsia="Times New Roman" w:hAnsi="Times New Roman" w:cs="Times New Roman"/>
                <w:sz w:val="28"/>
                <w:szCs w:val="28"/>
                <w:lang w:val="uk-UA" w:eastAsia="ru-RU"/>
              </w:rPr>
              <w:t>і</w:t>
            </w:r>
            <w:r w:rsidR="00C23A65" w:rsidRPr="00A82208">
              <w:rPr>
                <w:rFonts w:ascii="Times New Roman" w:eastAsia="Times New Roman" w:hAnsi="Times New Roman" w:cs="Times New Roman"/>
                <w:sz w:val="28"/>
                <w:szCs w:val="28"/>
                <w:lang w:val="uk-UA" w:eastAsia="ru-RU"/>
              </w:rPr>
              <w:t>льства………….……</w:t>
            </w:r>
            <w:r w:rsidR="00E912DC" w:rsidRPr="00A82208">
              <w:rPr>
                <w:rFonts w:ascii="Times New Roman" w:eastAsia="Times New Roman" w:hAnsi="Times New Roman" w:cs="Times New Roman"/>
                <w:sz w:val="28"/>
                <w:szCs w:val="28"/>
                <w:lang w:val="uk-UA" w:eastAsia="ru-RU"/>
              </w:rPr>
              <w:t>.</w:t>
            </w:r>
          </w:p>
        </w:tc>
        <w:tc>
          <w:tcPr>
            <w:tcW w:w="709" w:type="dxa"/>
            <w:gridSpan w:val="2"/>
          </w:tcPr>
          <w:p w:rsidR="00500DE0" w:rsidRPr="00A82208" w:rsidRDefault="00C23A65" w:rsidP="00C23A65">
            <w:pPr>
              <w:spacing w:line="360" w:lineRule="auto"/>
              <w:jc w:val="center"/>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17</w:t>
            </w:r>
          </w:p>
        </w:tc>
      </w:tr>
      <w:tr w:rsidR="00E912DC" w:rsidRPr="00A82208" w:rsidTr="009E4E6F">
        <w:tc>
          <w:tcPr>
            <w:tcW w:w="8500" w:type="dxa"/>
            <w:gridSpan w:val="2"/>
          </w:tcPr>
          <w:p w:rsidR="00E912DC" w:rsidRPr="00A82208" w:rsidRDefault="00E912DC" w:rsidP="00C23A65">
            <w:pPr>
              <w:spacing w:line="360" w:lineRule="auto"/>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Висновки до розділу І…………………………………………………….</w:t>
            </w:r>
          </w:p>
        </w:tc>
        <w:tc>
          <w:tcPr>
            <w:tcW w:w="709" w:type="dxa"/>
            <w:gridSpan w:val="2"/>
          </w:tcPr>
          <w:p w:rsidR="00E912DC" w:rsidRPr="00A82208" w:rsidRDefault="00E912DC" w:rsidP="00C23A65">
            <w:pPr>
              <w:spacing w:line="360" w:lineRule="auto"/>
              <w:jc w:val="center"/>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31</w:t>
            </w:r>
          </w:p>
        </w:tc>
      </w:tr>
      <w:tr w:rsidR="00500DE0" w:rsidRPr="00A82208" w:rsidTr="00C23A65">
        <w:tc>
          <w:tcPr>
            <w:tcW w:w="1271" w:type="dxa"/>
          </w:tcPr>
          <w:p w:rsidR="00500DE0" w:rsidRPr="00A82208" w:rsidRDefault="00500DE0" w:rsidP="00500DE0">
            <w:pPr>
              <w:spacing w:line="360" w:lineRule="auto"/>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Розділ ІІ</w:t>
            </w:r>
          </w:p>
        </w:tc>
        <w:tc>
          <w:tcPr>
            <w:tcW w:w="7229" w:type="dxa"/>
          </w:tcPr>
          <w:p w:rsidR="00500DE0" w:rsidRPr="00A82208" w:rsidRDefault="00500DE0" w:rsidP="00C23A65">
            <w:pPr>
              <w:spacing w:line="360" w:lineRule="auto"/>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Формування інформаційної культури майбутнього фахівця</w:t>
            </w:r>
          </w:p>
        </w:tc>
        <w:tc>
          <w:tcPr>
            <w:tcW w:w="709" w:type="dxa"/>
            <w:gridSpan w:val="2"/>
          </w:tcPr>
          <w:p w:rsidR="00500DE0" w:rsidRPr="00A82208" w:rsidRDefault="00E912DC" w:rsidP="00C23A65">
            <w:pPr>
              <w:spacing w:line="360" w:lineRule="auto"/>
              <w:jc w:val="center"/>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32</w:t>
            </w:r>
          </w:p>
        </w:tc>
      </w:tr>
      <w:tr w:rsidR="00500DE0" w:rsidRPr="00A82208" w:rsidTr="00C23A65">
        <w:tc>
          <w:tcPr>
            <w:tcW w:w="1271" w:type="dxa"/>
          </w:tcPr>
          <w:p w:rsidR="00500DE0" w:rsidRPr="00A82208" w:rsidRDefault="00500DE0" w:rsidP="00500DE0">
            <w:pPr>
              <w:spacing w:line="360" w:lineRule="auto"/>
              <w:jc w:val="center"/>
              <w:rPr>
                <w:rFonts w:ascii="Times New Roman" w:eastAsia="Times New Roman" w:hAnsi="Times New Roman" w:cs="Times New Roman"/>
                <w:sz w:val="28"/>
                <w:szCs w:val="28"/>
                <w:lang w:val="uk-UA" w:eastAsia="ru-RU"/>
              </w:rPr>
            </w:pPr>
          </w:p>
        </w:tc>
        <w:tc>
          <w:tcPr>
            <w:tcW w:w="7229" w:type="dxa"/>
          </w:tcPr>
          <w:p w:rsidR="00500DE0" w:rsidRPr="00A82208" w:rsidRDefault="00500DE0" w:rsidP="00C23A65">
            <w:pPr>
              <w:spacing w:line="360" w:lineRule="auto"/>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 xml:space="preserve">2.1. </w:t>
            </w:r>
            <w:r w:rsidR="00E912DC" w:rsidRPr="00A82208">
              <w:rPr>
                <w:rFonts w:ascii="Times New Roman" w:eastAsia="Times New Roman" w:hAnsi="Times New Roman" w:cs="Times New Roman"/>
                <w:sz w:val="28"/>
                <w:szCs w:val="28"/>
                <w:lang w:val="uk-UA" w:eastAsia="ru-RU"/>
              </w:rPr>
              <w:t>Концептуальні основи формування інформаційної культури особистості ………………………………………..</w:t>
            </w:r>
          </w:p>
        </w:tc>
        <w:tc>
          <w:tcPr>
            <w:tcW w:w="709" w:type="dxa"/>
            <w:gridSpan w:val="2"/>
          </w:tcPr>
          <w:p w:rsidR="00E912DC" w:rsidRPr="00A82208" w:rsidRDefault="00E912DC" w:rsidP="00C23A65">
            <w:pPr>
              <w:spacing w:line="360" w:lineRule="auto"/>
              <w:jc w:val="center"/>
              <w:rPr>
                <w:rFonts w:ascii="Times New Roman" w:eastAsia="Times New Roman" w:hAnsi="Times New Roman" w:cs="Times New Roman"/>
                <w:sz w:val="28"/>
                <w:szCs w:val="28"/>
                <w:lang w:val="uk-UA" w:eastAsia="ru-RU"/>
              </w:rPr>
            </w:pPr>
          </w:p>
          <w:p w:rsidR="00500DE0" w:rsidRPr="00A82208" w:rsidRDefault="00E912DC" w:rsidP="00C23A65">
            <w:pPr>
              <w:spacing w:line="360" w:lineRule="auto"/>
              <w:jc w:val="center"/>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32</w:t>
            </w:r>
          </w:p>
        </w:tc>
      </w:tr>
      <w:tr w:rsidR="00500DE0" w:rsidRPr="00A82208" w:rsidTr="00C23A65">
        <w:tc>
          <w:tcPr>
            <w:tcW w:w="1271" w:type="dxa"/>
          </w:tcPr>
          <w:p w:rsidR="00500DE0" w:rsidRPr="00A82208" w:rsidRDefault="00500DE0" w:rsidP="00500DE0">
            <w:pPr>
              <w:spacing w:line="360" w:lineRule="auto"/>
              <w:jc w:val="center"/>
              <w:rPr>
                <w:rFonts w:ascii="Times New Roman" w:eastAsia="Times New Roman" w:hAnsi="Times New Roman" w:cs="Times New Roman"/>
                <w:sz w:val="28"/>
                <w:szCs w:val="28"/>
                <w:lang w:val="uk-UA" w:eastAsia="ru-RU"/>
              </w:rPr>
            </w:pPr>
          </w:p>
        </w:tc>
        <w:tc>
          <w:tcPr>
            <w:tcW w:w="7229" w:type="dxa"/>
          </w:tcPr>
          <w:p w:rsidR="00500DE0" w:rsidRPr="00A82208" w:rsidRDefault="00500DE0" w:rsidP="00C23A65">
            <w:pPr>
              <w:spacing w:line="360" w:lineRule="auto"/>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bCs/>
                <w:color w:val="000000"/>
                <w:sz w:val="28"/>
                <w:szCs w:val="28"/>
                <w:lang w:val="uk-UA" w:eastAsia="ru-RU"/>
              </w:rPr>
              <w:t xml:space="preserve">2.2. </w:t>
            </w:r>
            <w:r w:rsidR="00187839" w:rsidRPr="00A82208">
              <w:rPr>
                <w:rFonts w:ascii="Times New Roman" w:eastAsia="Times New Roman" w:hAnsi="Times New Roman" w:cs="Times New Roman"/>
                <w:bCs/>
                <w:color w:val="000000"/>
                <w:sz w:val="28"/>
                <w:szCs w:val="28"/>
                <w:lang w:val="uk-UA" w:eastAsia="ru-RU"/>
              </w:rPr>
              <w:t>Інформаційний простір вищого навчального закладу як фактор формування загальної культури студента………</w:t>
            </w:r>
          </w:p>
        </w:tc>
        <w:tc>
          <w:tcPr>
            <w:tcW w:w="709" w:type="dxa"/>
            <w:gridSpan w:val="2"/>
          </w:tcPr>
          <w:p w:rsidR="00500DE0" w:rsidRPr="00A82208" w:rsidRDefault="00500DE0" w:rsidP="00C23A65">
            <w:pPr>
              <w:spacing w:line="360" w:lineRule="auto"/>
              <w:jc w:val="center"/>
              <w:rPr>
                <w:rFonts w:ascii="Times New Roman" w:eastAsia="Times New Roman" w:hAnsi="Times New Roman" w:cs="Times New Roman"/>
                <w:sz w:val="28"/>
                <w:szCs w:val="28"/>
                <w:lang w:val="uk-UA" w:eastAsia="ru-RU"/>
              </w:rPr>
            </w:pPr>
          </w:p>
          <w:p w:rsidR="00187839" w:rsidRPr="00A82208" w:rsidRDefault="00187839" w:rsidP="00C23A65">
            <w:pPr>
              <w:spacing w:line="360" w:lineRule="auto"/>
              <w:jc w:val="center"/>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39</w:t>
            </w:r>
          </w:p>
        </w:tc>
      </w:tr>
      <w:tr w:rsidR="00122B8C" w:rsidRPr="00A82208" w:rsidTr="00C23A65">
        <w:tc>
          <w:tcPr>
            <w:tcW w:w="1271" w:type="dxa"/>
          </w:tcPr>
          <w:p w:rsidR="00122B8C" w:rsidRPr="00A82208" w:rsidRDefault="00122B8C" w:rsidP="00500DE0">
            <w:pPr>
              <w:spacing w:line="360" w:lineRule="auto"/>
              <w:jc w:val="center"/>
              <w:rPr>
                <w:rFonts w:ascii="Times New Roman" w:eastAsia="Times New Roman" w:hAnsi="Times New Roman" w:cs="Times New Roman"/>
                <w:sz w:val="28"/>
                <w:szCs w:val="28"/>
                <w:lang w:val="uk-UA" w:eastAsia="ru-RU"/>
              </w:rPr>
            </w:pPr>
          </w:p>
        </w:tc>
        <w:tc>
          <w:tcPr>
            <w:tcW w:w="7229" w:type="dxa"/>
          </w:tcPr>
          <w:p w:rsidR="00122B8C" w:rsidRPr="00A82208" w:rsidRDefault="00122B8C" w:rsidP="00C23A65">
            <w:pPr>
              <w:spacing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2.3. </w:t>
            </w:r>
            <w:r w:rsidRPr="00122B8C">
              <w:rPr>
                <w:rFonts w:ascii="Times New Roman" w:eastAsia="Times New Roman" w:hAnsi="Times New Roman" w:cs="Times New Roman"/>
                <w:bCs/>
                <w:color w:val="000000"/>
                <w:sz w:val="28"/>
                <w:szCs w:val="28"/>
                <w:lang w:val="uk-UA" w:eastAsia="ru-RU"/>
              </w:rPr>
              <w:t>Розробка структурно-функціональної моделі розвитку інформаційної культури студентів</w:t>
            </w:r>
            <w:r>
              <w:rPr>
                <w:rFonts w:ascii="Times New Roman" w:eastAsia="Times New Roman" w:hAnsi="Times New Roman" w:cs="Times New Roman"/>
                <w:bCs/>
                <w:color w:val="000000"/>
                <w:sz w:val="28"/>
                <w:szCs w:val="28"/>
                <w:lang w:val="uk-UA" w:eastAsia="ru-RU"/>
              </w:rPr>
              <w:t>………………………….</w:t>
            </w:r>
          </w:p>
        </w:tc>
        <w:tc>
          <w:tcPr>
            <w:tcW w:w="709" w:type="dxa"/>
            <w:gridSpan w:val="2"/>
          </w:tcPr>
          <w:p w:rsidR="00122B8C" w:rsidRPr="00A82208" w:rsidRDefault="00122B8C" w:rsidP="00C23A65">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46</w:t>
            </w:r>
          </w:p>
        </w:tc>
      </w:tr>
      <w:tr w:rsidR="00187839" w:rsidRPr="00A82208" w:rsidTr="009E4E6F">
        <w:tc>
          <w:tcPr>
            <w:tcW w:w="8500" w:type="dxa"/>
            <w:gridSpan w:val="2"/>
          </w:tcPr>
          <w:p w:rsidR="00187839" w:rsidRPr="00A82208" w:rsidRDefault="00187839" w:rsidP="00187839">
            <w:pPr>
              <w:spacing w:line="360" w:lineRule="auto"/>
              <w:jc w:val="both"/>
              <w:rPr>
                <w:rFonts w:ascii="Times New Roman" w:eastAsia="Times New Roman" w:hAnsi="Times New Roman" w:cs="Times New Roman"/>
                <w:bCs/>
                <w:color w:val="000000"/>
                <w:sz w:val="28"/>
                <w:szCs w:val="28"/>
                <w:lang w:val="uk-UA" w:eastAsia="ru-RU"/>
              </w:rPr>
            </w:pPr>
            <w:r w:rsidRPr="00A82208">
              <w:rPr>
                <w:rFonts w:ascii="Times New Roman" w:eastAsia="Times New Roman" w:hAnsi="Times New Roman" w:cs="Times New Roman"/>
                <w:sz w:val="28"/>
                <w:szCs w:val="28"/>
                <w:lang w:val="uk-UA" w:eastAsia="ru-RU"/>
              </w:rPr>
              <w:t>Висновки до розділу ІІ…………………………………………………..</w:t>
            </w:r>
          </w:p>
        </w:tc>
        <w:tc>
          <w:tcPr>
            <w:tcW w:w="709" w:type="dxa"/>
            <w:gridSpan w:val="2"/>
          </w:tcPr>
          <w:p w:rsidR="00187839" w:rsidRPr="00A82208" w:rsidRDefault="00122B8C" w:rsidP="000C5EFE">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0C5EFE">
              <w:rPr>
                <w:rFonts w:ascii="Times New Roman" w:eastAsia="Times New Roman" w:hAnsi="Times New Roman" w:cs="Times New Roman"/>
                <w:sz w:val="28"/>
                <w:szCs w:val="28"/>
                <w:lang w:val="uk-UA" w:eastAsia="ru-RU"/>
              </w:rPr>
              <w:t>3</w:t>
            </w:r>
          </w:p>
        </w:tc>
      </w:tr>
      <w:tr w:rsidR="00500DE0" w:rsidRPr="00A82208" w:rsidTr="00C23A65">
        <w:trPr>
          <w:gridAfter w:val="1"/>
          <w:wAfter w:w="9" w:type="dxa"/>
        </w:trPr>
        <w:tc>
          <w:tcPr>
            <w:tcW w:w="8500" w:type="dxa"/>
            <w:gridSpan w:val="2"/>
          </w:tcPr>
          <w:p w:rsidR="00500DE0" w:rsidRPr="00A82208" w:rsidRDefault="00500DE0" w:rsidP="00500DE0">
            <w:pPr>
              <w:spacing w:line="360" w:lineRule="auto"/>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Висновки</w:t>
            </w:r>
            <w:r w:rsidR="00122B8C">
              <w:rPr>
                <w:rFonts w:ascii="Times New Roman" w:eastAsia="Times New Roman" w:hAnsi="Times New Roman" w:cs="Times New Roman"/>
                <w:sz w:val="28"/>
                <w:szCs w:val="28"/>
                <w:lang w:val="uk-UA" w:eastAsia="ru-RU"/>
              </w:rPr>
              <w:t>………………………………………………………………….</w:t>
            </w:r>
          </w:p>
        </w:tc>
        <w:tc>
          <w:tcPr>
            <w:tcW w:w="700" w:type="dxa"/>
          </w:tcPr>
          <w:p w:rsidR="00500DE0" w:rsidRPr="00A82208" w:rsidRDefault="000C5EFE" w:rsidP="00C23A65">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64</w:t>
            </w:r>
          </w:p>
        </w:tc>
      </w:tr>
      <w:tr w:rsidR="00500DE0" w:rsidRPr="00A82208" w:rsidTr="00C23A65">
        <w:trPr>
          <w:gridAfter w:val="1"/>
          <w:wAfter w:w="9" w:type="dxa"/>
        </w:trPr>
        <w:tc>
          <w:tcPr>
            <w:tcW w:w="8500" w:type="dxa"/>
            <w:gridSpan w:val="2"/>
          </w:tcPr>
          <w:p w:rsidR="00500DE0" w:rsidRPr="00A82208" w:rsidRDefault="00500DE0" w:rsidP="00500DE0">
            <w:pPr>
              <w:spacing w:line="360" w:lineRule="auto"/>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Список використаних джерел</w:t>
            </w:r>
            <w:r w:rsidR="000C5EFE">
              <w:rPr>
                <w:rFonts w:ascii="Times New Roman" w:eastAsia="Times New Roman" w:hAnsi="Times New Roman" w:cs="Times New Roman"/>
                <w:sz w:val="28"/>
                <w:szCs w:val="28"/>
                <w:lang w:val="uk-UA" w:eastAsia="ru-RU"/>
              </w:rPr>
              <w:t>…………………………………………...</w:t>
            </w:r>
          </w:p>
        </w:tc>
        <w:tc>
          <w:tcPr>
            <w:tcW w:w="700" w:type="dxa"/>
          </w:tcPr>
          <w:p w:rsidR="00500DE0" w:rsidRPr="00A82208" w:rsidRDefault="00500DE0" w:rsidP="00C23A65">
            <w:pPr>
              <w:spacing w:line="360" w:lineRule="auto"/>
              <w:jc w:val="center"/>
              <w:rPr>
                <w:rFonts w:ascii="Times New Roman" w:eastAsia="Times New Roman" w:hAnsi="Times New Roman" w:cs="Times New Roman"/>
                <w:sz w:val="28"/>
                <w:szCs w:val="28"/>
                <w:lang w:val="uk-UA" w:eastAsia="ru-RU"/>
              </w:rPr>
            </w:pPr>
          </w:p>
        </w:tc>
      </w:tr>
    </w:tbl>
    <w:p w:rsidR="00500DE0" w:rsidRPr="00A82208" w:rsidRDefault="00500DE0" w:rsidP="00500DE0">
      <w:pPr>
        <w:shd w:val="clear" w:color="auto" w:fill="FFFFFF"/>
        <w:tabs>
          <w:tab w:val="left" w:pos="4004"/>
        </w:tabs>
        <w:spacing w:after="0" w:line="360" w:lineRule="auto"/>
        <w:rPr>
          <w:rFonts w:ascii="Times New Roman" w:eastAsia="Calibri" w:hAnsi="Times New Roman" w:cs="Times New Roman"/>
          <w:sz w:val="28"/>
          <w:szCs w:val="28"/>
          <w:lang w:val="uk-UA"/>
        </w:rPr>
      </w:pPr>
    </w:p>
    <w:p w:rsidR="00500DE0" w:rsidRPr="00A82208" w:rsidRDefault="00500DE0" w:rsidP="00500DE0">
      <w:pPr>
        <w:shd w:val="clear" w:color="auto" w:fill="FFFFFF"/>
        <w:tabs>
          <w:tab w:val="left" w:pos="4004"/>
        </w:tabs>
        <w:spacing w:after="0" w:line="360" w:lineRule="auto"/>
        <w:rPr>
          <w:rFonts w:ascii="Times New Roman" w:eastAsia="Calibri" w:hAnsi="Times New Roman" w:cs="Times New Roman"/>
          <w:sz w:val="28"/>
          <w:szCs w:val="28"/>
          <w:lang w:val="uk-UA"/>
        </w:rPr>
      </w:pPr>
    </w:p>
    <w:p w:rsidR="00500DE0" w:rsidRPr="00A82208" w:rsidRDefault="00500DE0" w:rsidP="00500DE0">
      <w:pPr>
        <w:shd w:val="clear" w:color="auto" w:fill="FFFFFF"/>
        <w:tabs>
          <w:tab w:val="left" w:pos="4004"/>
        </w:tabs>
        <w:spacing w:after="0" w:line="360" w:lineRule="auto"/>
        <w:jc w:val="center"/>
        <w:rPr>
          <w:rFonts w:ascii="Times New Roman" w:eastAsia="Calibri" w:hAnsi="Times New Roman" w:cs="Times New Roman"/>
          <w:sz w:val="28"/>
          <w:szCs w:val="28"/>
          <w:lang w:val="uk-UA"/>
        </w:rPr>
      </w:pPr>
    </w:p>
    <w:p w:rsidR="008B7218" w:rsidRPr="00A82208" w:rsidRDefault="008B7218">
      <w:pPr>
        <w:rPr>
          <w:rFonts w:ascii="Times New Roman" w:hAnsi="Times New Roman" w:cs="Times New Roman"/>
          <w:sz w:val="28"/>
          <w:szCs w:val="28"/>
          <w:lang w:val="uk-UA"/>
        </w:rPr>
      </w:pPr>
      <w:r w:rsidRPr="00A82208">
        <w:rPr>
          <w:rFonts w:ascii="Times New Roman" w:hAnsi="Times New Roman" w:cs="Times New Roman"/>
          <w:sz w:val="28"/>
          <w:szCs w:val="28"/>
          <w:lang w:val="uk-UA"/>
        </w:rPr>
        <w:br w:type="page"/>
      </w:r>
    </w:p>
    <w:p w:rsidR="008B7218" w:rsidRPr="00A82208" w:rsidRDefault="008B7218" w:rsidP="008B7218">
      <w:pPr>
        <w:spacing w:after="0" w:line="360" w:lineRule="auto"/>
        <w:jc w:val="center"/>
        <w:rPr>
          <w:rFonts w:ascii="Times New Roman" w:eastAsia="Times New Roman" w:hAnsi="Times New Roman" w:cs="Times New Roman"/>
          <w:b/>
          <w:sz w:val="28"/>
          <w:szCs w:val="28"/>
          <w:lang w:val="uk-UA" w:eastAsia="ru-RU"/>
        </w:rPr>
      </w:pPr>
      <w:r w:rsidRPr="00A82208">
        <w:rPr>
          <w:rFonts w:ascii="Times New Roman" w:eastAsia="Times New Roman" w:hAnsi="Times New Roman" w:cs="Times New Roman"/>
          <w:b/>
          <w:sz w:val="28"/>
          <w:szCs w:val="28"/>
          <w:lang w:val="uk-UA" w:eastAsia="ru-RU"/>
        </w:rPr>
        <w:t>Вступ</w:t>
      </w:r>
    </w:p>
    <w:p w:rsidR="008B7218" w:rsidRPr="00A82208" w:rsidRDefault="008B7218" w:rsidP="008B7218">
      <w:pPr>
        <w:spacing w:after="0" w:line="360" w:lineRule="auto"/>
        <w:jc w:val="center"/>
        <w:rPr>
          <w:rFonts w:ascii="Times New Roman" w:eastAsia="Times New Roman" w:hAnsi="Times New Roman" w:cs="Times New Roman"/>
          <w:b/>
          <w:sz w:val="28"/>
          <w:szCs w:val="28"/>
          <w:lang w:val="uk-UA" w:eastAsia="ru-RU"/>
        </w:rPr>
      </w:pPr>
    </w:p>
    <w:p w:rsidR="008B7218" w:rsidRPr="00A82208" w:rsidRDefault="008B7218" w:rsidP="008B7218">
      <w:pPr>
        <w:widowControl w:val="0"/>
        <w:autoSpaceDE w:val="0"/>
        <w:autoSpaceDN w:val="0"/>
        <w:spacing w:after="0" w:line="360" w:lineRule="auto"/>
        <w:ind w:firstLine="567"/>
        <w:jc w:val="both"/>
        <w:rPr>
          <w:rFonts w:ascii="Times New Roman" w:eastAsia="Times New Roman" w:hAnsi="Times New Roman" w:cs="Times New Roman"/>
          <w:bCs/>
          <w:sz w:val="28"/>
          <w:szCs w:val="28"/>
          <w:lang w:val="uk-UA" w:eastAsia="ru-RU"/>
        </w:rPr>
      </w:pPr>
      <w:r w:rsidRPr="00A82208">
        <w:rPr>
          <w:rFonts w:ascii="Times New Roman" w:eastAsia="Times New Roman" w:hAnsi="Times New Roman" w:cs="Times New Roman"/>
          <w:bCs/>
          <w:sz w:val="28"/>
          <w:szCs w:val="28"/>
          <w:lang w:val="uk-UA" w:eastAsia="ru-RU"/>
        </w:rPr>
        <w:t>В сучасних умовах, коли українська державність входить в нову стадію розвитку – формування інформаційного суспільства, що можливо здійснити тільки на основі високої правової, політичної, професійної та побутової культури населення країни, здатність держави зберігати і розвивати культурні і моральні цінності є визначальною. Державними органами робляться зусилля щодо сприяння збереженню і розвитку культурних і моральних цінностей.</w:t>
      </w:r>
    </w:p>
    <w:p w:rsidR="008B7218" w:rsidRPr="00A82208" w:rsidRDefault="008B7218" w:rsidP="008B7218">
      <w:pPr>
        <w:widowControl w:val="0"/>
        <w:autoSpaceDE w:val="0"/>
        <w:autoSpaceDN w:val="0"/>
        <w:spacing w:after="0" w:line="360" w:lineRule="auto"/>
        <w:ind w:firstLine="567"/>
        <w:jc w:val="both"/>
        <w:rPr>
          <w:rFonts w:ascii="Times New Roman" w:eastAsia="Times New Roman" w:hAnsi="Times New Roman" w:cs="Times New Roman"/>
          <w:bCs/>
          <w:sz w:val="28"/>
          <w:szCs w:val="28"/>
          <w:lang w:val="uk-UA" w:eastAsia="ru-RU"/>
        </w:rPr>
      </w:pPr>
      <w:r w:rsidRPr="00A82208">
        <w:rPr>
          <w:rFonts w:ascii="Times New Roman" w:eastAsia="Times New Roman" w:hAnsi="Times New Roman" w:cs="Times New Roman"/>
          <w:bCs/>
          <w:sz w:val="28"/>
          <w:szCs w:val="28"/>
          <w:lang w:val="uk-UA" w:eastAsia="ru-RU"/>
        </w:rPr>
        <w:t>Сьогодні професійна освіта поступово перестає бути виключно процесом підготовки людини тільки до професійної діяльності. Її призначення все більше полягає також у виконанні певної сукупності гуманістичних завдань і функцій по вихованню учня, формування і розвитку його особистості, прищеплювання загальної культури, духовності, морально-етичних принципів і переконань. Це означає, що сьогодні суспільство вимагає від професійної освіти ефективної підготовки людини до успішного життя і діяльності в надзвичайно складних і динамічних умовах сучасного мінливого світу.</w:t>
      </w:r>
    </w:p>
    <w:p w:rsidR="008B7218" w:rsidRPr="00A82208" w:rsidRDefault="008B7218" w:rsidP="008B7218">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 xml:space="preserve">Сучасна професійна освіта спрямована не тільки на підготовку конкурентоспроможного фахівця, здатного до саморозвитку і творчого пошуку у професійній діяльності, але й особистості зі стійкою системою цінностей. Відтак, метою сучасної професійної освіти стає підготовка фахівця як носія загальної і інформаційної культури. Зумовлена специфікою професійної діяльності, відповідними цінностями та традиціями конкретної професійної сфери, інформаційна культура залишається невід’ємною складовою загальної культури особистості фахівця. </w:t>
      </w:r>
    </w:p>
    <w:p w:rsidR="008B7218" w:rsidRPr="00A82208" w:rsidRDefault="008B7218" w:rsidP="008B7218">
      <w:pPr>
        <w:spacing w:after="0" w:line="360" w:lineRule="auto"/>
        <w:ind w:firstLine="709"/>
        <w:jc w:val="both"/>
        <w:rPr>
          <w:rFonts w:ascii="Times New Roman" w:eastAsia="Times New Roman" w:hAnsi="Times New Roman" w:cs="Times New Roman"/>
          <w:color w:val="000000"/>
          <w:sz w:val="28"/>
          <w:szCs w:val="28"/>
          <w:lang w:val="uk-UA" w:eastAsia="ru-RU"/>
        </w:rPr>
      </w:pPr>
      <w:r w:rsidRPr="00A82208">
        <w:rPr>
          <w:rFonts w:ascii="Times New Roman" w:eastAsia="Times New Roman" w:hAnsi="Times New Roman" w:cs="Times New Roman"/>
          <w:sz w:val="28"/>
          <w:szCs w:val="28"/>
          <w:lang w:val="uk-UA" w:eastAsia="ru-RU"/>
        </w:rPr>
        <w:t>Інформаційна культура</w:t>
      </w:r>
      <w:r w:rsidRPr="00A82208">
        <w:rPr>
          <w:rFonts w:ascii="Times New Roman" w:eastAsia="Times New Roman" w:hAnsi="Times New Roman" w:cs="Times New Roman"/>
          <w:color w:val="000000"/>
          <w:sz w:val="28"/>
          <w:szCs w:val="28"/>
          <w:lang w:val="uk-UA" w:eastAsia="ru-RU"/>
        </w:rPr>
        <w:t> сьогодні вимагає від сучасної людини нових знань і умінь, особливого стилю </w:t>
      </w:r>
      <w:r w:rsidRPr="00A82208">
        <w:rPr>
          <w:rFonts w:ascii="Times New Roman" w:eastAsia="Times New Roman" w:hAnsi="Times New Roman" w:cs="Times New Roman"/>
          <w:sz w:val="28"/>
          <w:szCs w:val="28"/>
          <w:lang w:val="uk-UA" w:eastAsia="ru-RU"/>
        </w:rPr>
        <w:t>мислення</w:t>
      </w:r>
      <w:r w:rsidRPr="00A82208">
        <w:rPr>
          <w:rFonts w:ascii="Times New Roman" w:eastAsia="Times New Roman" w:hAnsi="Times New Roman" w:cs="Times New Roman"/>
          <w:color w:val="000000"/>
          <w:sz w:val="28"/>
          <w:szCs w:val="28"/>
          <w:lang w:val="uk-UA" w:eastAsia="ru-RU"/>
        </w:rPr>
        <w:t>, що забезпечують необхідну соціальну адаптацію до змін і гарантують гідне місце в інформаційному середовищі. </w:t>
      </w:r>
    </w:p>
    <w:p w:rsidR="008B7218" w:rsidRPr="00A82208" w:rsidRDefault="008B7218" w:rsidP="008B7218">
      <w:pPr>
        <w:spacing w:after="0" w:line="360" w:lineRule="auto"/>
        <w:ind w:firstLine="709"/>
        <w:jc w:val="both"/>
        <w:rPr>
          <w:rFonts w:ascii="Times New Roman" w:eastAsia="Times New Roman" w:hAnsi="Times New Roman" w:cs="Times New Roman"/>
          <w:color w:val="000000"/>
          <w:sz w:val="28"/>
          <w:szCs w:val="28"/>
          <w:lang w:val="uk-UA" w:eastAsia="ru-RU"/>
        </w:rPr>
      </w:pPr>
      <w:r w:rsidRPr="00A82208">
        <w:rPr>
          <w:rFonts w:ascii="Times New Roman" w:eastAsia="Times New Roman" w:hAnsi="Times New Roman" w:cs="Times New Roman"/>
          <w:color w:val="000000"/>
          <w:sz w:val="28"/>
          <w:szCs w:val="28"/>
          <w:lang w:val="uk-UA" w:eastAsia="ru-RU"/>
        </w:rPr>
        <w:t xml:space="preserve">Створюваний у  </w:t>
      </w:r>
      <w:r w:rsidRPr="00A82208">
        <w:rPr>
          <w:rFonts w:ascii="Times New Roman" w:eastAsia="Times New Roman" w:hAnsi="Times New Roman" w:cs="Times New Roman"/>
          <w:sz w:val="28"/>
          <w:szCs w:val="28"/>
          <w:lang w:val="uk-UA" w:eastAsia="ru-RU"/>
        </w:rPr>
        <w:t xml:space="preserve">процесі </w:t>
      </w:r>
      <w:r w:rsidRPr="00A82208">
        <w:rPr>
          <w:rFonts w:ascii="Times New Roman" w:eastAsia="Times New Roman" w:hAnsi="Times New Roman" w:cs="Times New Roman"/>
          <w:color w:val="000000"/>
          <w:sz w:val="28"/>
          <w:szCs w:val="28"/>
          <w:lang w:val="uk-UA" w:eastAsia="ru-RU"/>
        </w:rPr>
        <w:t xml:space="preserve">інформатизації інформаційно-технічний потенціал суспільства визначається не тільки рівнем розвитку сучасних інформаційних і  </w:t>
      </w:r>
      <w:r w:rsidRPr="00A82208">
        <w:rPr>
          <w:rFonts w:ascii="Times New Roman" w:eastAsia="Times New Roman" w:hAnsi="Times New Roman" w:cs="Times New Roman"/>
          <w:sz w:val="28"/>
          <w:szCs w:val="28"/>
          <w:lang w:val="uk-UA" w:eastAsia="ru-RU"/>
        </w:rPr>
        <w:t>комунікаційних</w:t>
      </w:r>
      <w:r w:rsidRPr="00A82208">
        <w:rPr>
          <w:rFonts w:ascii="Times New Roman" w:eastAsia="Times New Roman" w:hAnsi="Times New Roman" w:cs="Times New Roman"/>
          <w:color w:val="000000"/>
          <w:sz w:val="28"/>
          <w:szCs w:val="28"/>
          <w:lang w:val="uk-UA" w:eastAsia="ru-RU"/>
        </w:rPr>
        <w:t> технологій. Багато чого залежить від рівня інформаційної культури, як всього </w:t>
      </w:r>
      <w:r w:rsidRPr="00A82208">
        <w:rPr>
          <w:rFonts w:ascii="Times New Roman" w:eastAsia="Times New Roman" w:hAnsi="Times New Roman" w:cs="Times New Roman"/>
          <w:sz w:val="28"/>
          <w:szCs w:val="28"/>
          <w:lang w:val="uk-UA" w:eastAsia="ru-RU"/>
        </w:rPr>
        <w:t>соціуму</w:t>
      </w:r>
      <w:r w:rsidRPr="00A82208">
        <w:rPr>
          <w:rFonts w:ascii="Times New Roman" w:eastAsia="Times New Roman" w:hAnsi="Times New Roman" w:cs="Times New Roman"/>
          <w:color w:val="000000"/>
          <w:sz w:val="28"/>
          <w:szCs w:val="28"/>
          <w:lang w:val="uk-UA" w:eastAsia="ru-RU"/>
        </w:rPr>
        <w:t>, так і окремо взятої особистості. Ключовою умовою успіху та соціальної ефективності інформатизації є </w:t>
      </w:r>
      <w:r w:rsidRPr="00A82208">
        <w:rPr>
          <w:rFonts w:ascii="Times New Roman" w:eastAsia="Times New Roman" w:hAnsi="Times New Roman" w:cs="Times New Roman"/>
          <w:sz w:val="28"/>
          <w:szCs w:val="28"/>
          <w:lang w:val="uk-UA" w:eastAsia="ru-RU"/>
        </w:rPr>
        <w:t>людський фактор</w:t>
      </w:r>
      <w:r w:rsidRPr="00A82208">
        <w:rPr>
          <w:rFonts w:ascii="Times New Roman" w:eastAsia="Times New Roman" w:hAnsi="Times New Roman" w:cs="Times New Roman"/>
          <w:color w:val="000000"/>
          <w:sz w:val="28"/>
          <w:szCs w:val="28"/>
          <w:lang w:val="uk-UA" w:eastAsia="ru-RU"/>
        </w:rPr>
        <w:t>. </w:t>
      </w:r>
    </w:p>
    <w:p w:rsidR="008B7218" w:rsidRPr="00A82208" w:rsidRDefault="008B7218" w:rsidP="008B7218">
      <w:pPr>
        <w:spacing w:after="0" w:line="360" w:lineRule="auto"/>
        <w:ind w:firstLine="709"/>
        <w:jc w:val="both"/>
        <w:rPr>
          <w:rFonts w:ascii="Times New Roman" w:eastAsia="Times New Roman" w:hAnsi="Times New Roman" w:cs="Times New Roman"/>
          <w:color w:val="000000"/>
          <w:sz w:val="28"/>
          <w:szCs w:val="28"/>
          <w:lang w:val="uk-UA" w:eastAsia="ru-RU"/>
        </w:rPr>
      </w:pPr>
      <w:r w:rsidRPr="00A82208">
        <w:rPr>
          <w:rFonts w:ascii="Times New Roman" w:eastAsia="Times New Roman" w:hAnsi="Times New Roman" w:cs="Times New Roman"/>
          <w:sz w:val="28"/>
          <w:szCs w:val="28"/>
          <w:lang w:val="uk-UA" w:eastAsia="ru-RU"/>
        </w:rPr>
        <w:t>Людина</w:t>
      </w:r>
      <w:r w:rsidRPr="00A82208">
        <w:rPr>
          <w:rFonts w:ascii="Times New Roman" w:eastAsia="Times New Roman" w:hAnsi="Times New Roman" w:cs="Times New Roman"/>
          <w:color w:val="000000"/>
          <w:sz w:val="28"/>
          <w:szCs w:val="28"/>
          <w:lang w:val="uk-UA" w:eastAsia="ru-RU"/>
        </w:rPr>
        <w:t> з розвиненою  </w:t>
      </w:r>
      <w:r w:rsidRPr="00A82208">
        <w:rPr>
          <w:rFonts w:ascii="Times New Roman" w:eastAsia="Times New Roman" w:hAnsi="Times New Roman" w:cs="Times New Roman"/>
          <w:sz w:val="28"/>
          <w:szCs w:val="28"/>
          <w:lang w:val="uk-UA" w:eastAsia="ru-RU"/>
        </w:rPr>
        <w:t>інформаційною</w:t>
      </w:r>
      <w:r w:rsidRPr="00A82208">
        <w:rPr>
          <w:rFonts w:ascii="Times New Roman" w:eastAsia="Times New Roman" w:hAnsi="Times New Roman" w:cs="Times New Roman"/>
          <w:color w:val="000000"/>
          <w:sz w:val="28"/>
          <w:szCs w:val="28"/>
          <w:lang w:val="uk-UA" w:eastAsia="ru-RU"/>
        </w:rPr>
        <w:t> </w:t>
      </w:r>
      <w:r w:rsidRPr="00A82208">
        <w:rPr>
          <w:rFonts w:ascii="Times New Roman" w:eastAsia="Times New Roman" w:hAnsi="Times New Roman" w:cs="Times New Roman"/>
          <w:sz w:val="28"/>
          <w:szCs w:val="28"/>
          <w:lang w:val="uk-UA" w:eastAsia="ru-RU"/>
        </w:rPr>
        <w:t xml:space="preserve">культурою </w:t>
      </w:r>
      <w:r w:rsidRPr="00A82208">
        <w:rPr>
          <w:rFonts w:ascii="Times New Roman" w:eastAsia="Times New Roman" w:hAnsi="Times New Roman" w:cs="Times New Roman"/>
          <w:color w:val="000000"/>
          <w:sz w:val="28"/>
          <w:szCs w:val="28"/>
          <w:lang w:val="uk-UA" w:eastAsia="ru-RU"/>
        </w:rPr>
        <w:t xml:space="preserve"> характеризується як </w:t>
      </w:r>
      <w:r w:rsidRPr="00A82208">
        <w:rPr>
          <w:rFonts w:ascii="Times New Roman" w:eastAsia="Times New Roman" w:hAnsi="Times New Roman" w:cs="Times New Roman"/>
          <w:sz w:val="28"/>
          <w:szCs w:val="28"/>
          <w:lang w:val="uk-UA" w:eastAsia="ru-RU"/>
        </w:rPr>
        <w:t>особистість</w:t>
      </w:r>
      <w:r w:rsidRPr="00A82208">
        <w:rPr>
          <w:rFonts w:ascii="Times New Roman" w:eastAsia="Times New Roman" w:hAnsi="Times New Roman" w:cs="Times New Roman"/>
          <w:color w:val="000000"/>
          <w:sz w:val="28"/>
          <w:szCs w:val="28"/>
          <w:lang w:val="uk-UA" w:eastAsia="ru-RU"/>
        </w:rPr>
        <w:t xml:space="preserve">, що володіє цілим комплексом знань і умінь: по-перше, це володіння тезаурусом, що включає такі </w:t>
      </w:r>
      <w:r w:rsidRPr="00A82208">
        <w:rPr>
          <w:rFonts w:ascii="Times New Roman" w:eastAsia="Times New Roman" w:hAnsi="Times New Roman" w:cs="Times New Roman"/>
          <w:sz w:val="28"/>
          <w:szCs w:val="28"/>
          <w:lang w:val="uk-UA" w:eastAsia="ru-RU"/>
        </w:rPr>
        <w:t>поняття</w:t>
      </w:r>
      <w:r w:rsidRPr="00A82208">
        <w:rPr>
          <w:rFonts w:ascii="Times New Roman" w:eastAsia="Times New Roman" w:hAnsi="Times New Roman" w:cs="Times New Roman"/>
          <w:color w:val="000000"/>
          <w:sz w:val="28"/>
          <w:szCs w:val="28"/>
          <w:lang w:val="uk-UA" w:eastAsia="ru-RU"/>
        </w:rPr>
        <w:t xml:space="preserve">, як </w:t>
      </w:r>
      <w:r w:rsidRPr="00A82208">
        <w:rPr>
          <w:rFonts w:ascii="Times New Roman" w:eastAsia="Times New Roman" w:hAnsi="Times New Roman" w:cs="Times New Roman"/>
          <w:sz w:val="28"/>
          <w:szCs w:val="28"/>
          <w:lang w:val="uk-UA" w:eastAsia="ru-RU"/>
        </w:rPr>
        <w:t>інформаційні ресурси</w:t>
      </w:r>
      <w:r w:rsidRPr="00A82208">
        <w:rPr>
          <w:rFonts w:ascii="Times New Roman" w:eastAsia="Times New Roman" w:hAnsi="Times New Roman" w:cs="Times New Roman"/>
          <w:color w:val="000000"/>
          <w:sz w:val="28"/>
          <w:szCs w:val="28"/>
          <w:lang w:val="uk-UA" w:eastAsia="ru-RU"/>
        </w:rPr>
        <w:t xml:space="preserve">, </w:t>
      </w:r>
      <w:r w:rsidRPr="00A82208">
        <w:rPr>
          <w:rFonts w:ascii="Times New Roman" w:eastAsia="Times New Roman" w:hAnsi="Times New Roman" w:cs="Times New Roman"/>
          <w:sz w:val="28"/>
          <w:szCs w:val="28"/>
          <w:lang w:val="uk-UA" w:eastAsia="ru-RU"/>
        </w:rPr>
        <w:t>інформаційний світогляд</w:t>
      </w:r>
      <w:r w:rsidRPr="00A82208">
        <w:rPr>
          <w:rFonts w:ascii="Times New Roman" w:eastAsia="Times New Roman" w:hAnsi="Times New Roman" w:cs="Times New Roman"/>
          <w:color w:val="000000"/>
          <w:sz w:val="28"/>
          <w:szCs w:val="28"/>
          <w:lang w:val="uk-UA" w:eastAsia="ru-RU"/>
        </w:rPr>
        <w:t xml:space="preserve">, </w:t>
      </w:r>
      <w:r w:rsidRPr="00A82208">
        <w:rPr>
          <w:rFonts w:ascii="Times New Roman" w:eastAsia="Times New Roman" w:hAnsi="Times New Roman" w:cs="Times New Roman"/>
          <w:sz w:val="28"/>
          <w:szCs w:val="28"/>
          <w:lang w:val="uk-UA" w:eastAsia="ru-RU"/>
        </w:rPr>
        <w:t>інформаційне</w:t>
      </w:r>
      <w:r w:rsidRPr="00A82208">
        <w:rPr>
          <w:rFonts w:ascii="Times New Roman" w:eastAsia="Times New Roman" w:hAnsi="Times New Roman" w:cs="Times New Roman"/>
          <w:color w:val="000000"/>
          <w:sz w:val="28"/>
          <w:szCs w:val="28"/>
          <w:lang w:val="uk-UA" w:eastAsia="ru-RU"/>
        </w:rPr>
        <w:t> середовище, </w:t>
      </w:r>
      <w:r w:rsidRPr="00A82208">
        <w:rPr>
          <w:rFonts w:ascii="Times New Roman" w:eastAsia="Times New Roman" w:hAnsi="Times New Roman" w:cs="Times New Roman"/>
          <w:sz w:val="28"/>
          <w:szCs w:val="28"/>
          <w:lang w:val="uk-UA" w:eastAsia="ru-RU"/>
        </w:rPr>
        <w:t>інформаційне</w:t>
      </w:r>
      <w:r w:rsidRPr="00A82208">
        <w:rPr>
          <w:rFonts w:ascii="Times New Roman" w:eastAsia="Times New Roman" w:hAnsi="Times New Roman" w:cs="Times New Roman"/>
          <w:color w:val="000000"/>
          <w:sz w:val="28"/>
          <w:szCs w:val="28"/>
          <w:lang w:val="uk-UA" w:eastAsia="ru-RU"/>
        </w:rPr>
        <w:t xml:space="preserve"> поведінка та ін, по-друге, вміння грамотно формулювати свої </w:t>
      </w:r>
      <w:r w:rsidRPr="00A82208">
        <w:rPr>
          <w:rFonts w:ascii="Times New Roman" w:eastAsia="Times New Roman" w:hAnsi="Times New Roman" w:cs="Times New Roman"/>
          <w:sz w:val="28"/>
          <w:szCs w:val="28"/>
          <w:lang w:val="uk-UA" w:eastAsia="ru-RU"/>
        </w:rPr>
        <w:t>інформаційні</w:t>
      </w:r>
      <w:r w:rsidRPr="00A82208">
        <w:rPr>
          <w:rFonts w:ascii="Times New Roman" w:eastAsia="Times New Roman" w:hAnsi="Times New Roman" w:cs="Times New Roman"/>
          <w:color w:val="000000"/>
          <w:sz w:val="28"/>
          <w:szCs w:val="28"/>
          <w:lang w:val="uk-UA" w:eastAsia="ru-RU"/>
        </w:rPr>
        <w:t xml:space="preserve"> потреби і запити, по-третє, здатність ефективно та оперативно здійснювати самостійний пошук інформації за допомогою як традиційних, так і нетрадиційних, в першу чергу, комп’ютерних пошукових систем, по-четверте, вміння раціонально зберігати і оперативно переробляти великі потоки і </w:t>
      </w:r>
      <w:r w:rsidRPr="00A82208">
        <w:rPr>
          <w:rFonts w:ascii="Times New Roman" w:eastAsia="Times New Roman" w:hAnsi="Times New Roman" w:cs="Times New Roman"/>
          <w:sz w:val="28"/>
          <w:szCs w:val="28"/>
          <w:lang w:val="uk-UA" w:eastAsia="ru-RU"/>
        </w:rPr>
        <w:t>масиви</w:t>
      </w:r>
      <w:r w:rsidRPr="00A82208">
        <w:rPr>
          <w:rFonts w:ascii="Times New Roman" w:eastAsia="Times New Roman" w:hAnsi="Times New Roman" w:cs="Times New Roman"/>
          <w:color w:val="000000"/>
          <w:sz w:val="28"/>
          <w:szCs w:val="28"/>
          <w:lang w:val="uk-UA" w:eastAsia="ru-RU"/>
        </w:rPr>
        <w:t> інформації; по-п’яте, </w:t>
      </w:r>
      <w:r w:rsidRPr="00A82208">
        <w:rPr>
          <w:rFonts w:ascii="Times New Roman" w:eastAsia="Times New Roman" w:hAnsi="Times New Roman" w:cs="Times New Roman"/>
          <w:sz w:val="28"/>
          <w:szCs w:val="28"/>
          <w:lang w:val="uk-UA" w:eastAsia="ru-RU"/>
        </w:rPr>
        <w:t>знання</w:t>
      </w:r>
      <w:r w:rsidRPr="00A82208">
        <w:rPr>
          <w:rFonts w:ascii="Times New Roman" w:eastAsia="Times New Roman" w:hAnsi="Times New Roman" w:cs="Times New Roman"/>
          <w:color w:val="000000"/>
          <w:sz w:val="28"/>
          <w:szCs w:val="28"/>
          <w:lang w:val="uk-UA" w:eastAsia="ru-RU"/>
        </w:rPr>
        <w:t> норм і правил «інформаційної етики» і вміння вести інформаційно-комунікаційний діалог. </w:t>
      </w:r>
    </w:p>
    <w:p w:rsidR="008B7218" w:rsidRPr="00A82208" w:rsidRDefault="008B7218" w:rsidP="008B7218">
      <w:pPr>
        <w:spacing w:after="0" w:line="360" w:lineRule="auto"/>
        <w:ind w:firstLine="709"/>
        <w:jc w:val="both"/>
        <w:rPr>
          <w:rFonts w:ascii="Times New Roman" w:eastAsia="Times New Roman" w:hAnsi="Times New Roman" w:cs="Times New Roman"/>
          <w:color w:val="000000"/>
          <w:sz w:val="28"/>
          <w:szCs w:val="28"/>
          <w:lang w:val="uk-UA" w:eastAsia="ru-RU"/>
        </w:rPr>
      </w:pPr>
      <w:r w:rsidRPr="00A82208">
        <w:rPr>
          <w:rFonts w:ascii="Times New Roman" w:eastAsia="Times New Roman" w:hAnsi="Times New Roman" w:cs="Times New Roman"/>
          <w:sz w:val="28"/>
          <w:szCs w:val="28"/>
          <w:lang w:val="uk-UA" w:eastAsia="ru-RU"/>
        </w:rPr>
        <w:t>Інформаційна культура</w:t>
      </w:r>
      <w:r w:rsidRPr="00A82208">
        <w:rPr>
          <w:rFonts w:ascii="Times New Roman" w:eastAsia="Times New Roman" w:hAnsi="Times New Roman" w:cs="Times New Roman"/>
          <w:color w:val="000000"/>
          <w:sz w:val="28"/>
          <w:szCs w:val="28"/>
          <w:lang w:val="uk-UA" w:eastAsia="ru-RU"/>
        </w:rPr>
        <w:t xml:space="preserve"> особистості виступає як одна з важливих складових загальної культури людини, без якої неможливо взаємодіяти в інформаційному суспільстві. </w:t>
      </w:r>
      <w:r w:rsidRPr="00A82208">
        <w:rPr>
          <w:rFonts w:ascii="Times New Roman" w:eastAsia="Times New Roman" w:hAnsi="Times New Roman" w:cs="Times New Roman"/>
          <w:sz w:val="28"/>
          <w:szCs w:val="28"/>
          <w:lang w:val="uk-UA" w:eastAsia="ru-RU"/>
        </w:rPr>
        <w:t>Інформаційна</w:t>
      </w:r>
      <w:r w:rsidRPr="00A82208">
        <w:rPr>
          <w:rFonts w:ascii="Times New Roman" w:eastAsia="Times New Roman" w:hAnsi="Times New Roman" w:cs="Times New Roman"/>
          <w:color w:val="000000"/>
          <w:sz w:val="28"/>
          <w:szCs w:val="28"/>
          <w:lang w:val="uk-UA" w:eastAsia="ru-RU"/>
        </w:rPr>
        <w:t xml:space="preserve"> культура особистості формується протягом усього </w:t>
      </w:r>
      <w:r w:rsidRPr="00A82208">
        <w:rPr>
          <w:rFonts w:ascii="Times New Roman" w:eastAsia="Times New Roman" w:hAnsi="Times New Roman" w:cs="Times New Roman"/>
          <w:sz w:val="28"/>
          <w:szCs w:val="28"/>
          <w:lang w:val="uk-UA" w:eastAsia="ru-RU"/>
        </w:rPr>
        <w:t>життя людини</w:t>
      </w:r>
      <w:r w:rsidRPr="00A82208">
        <w:rPr>
          <w:rFonts w:ascii="Times New Roman" w:eastAsia="Times New Roman" w:hAnsi="Times New Roman" w:cs="Times New Roman"/>
          <w:color w:val="000000"/>
          <w:sz w:val="28"/>
          <w:szCs w:val="28"/>
          <w:lang w:val="uk-UA" w:eastAsia="ru-RU"/>
        </w:rPr>
        <w:t>, причому, як правило, цей  </w:t>
      </w:r>
      <w:r w:rsidRPr="00A82208">
        <w:rPr>
          <w:rFonts w:ascii="Times New Roman" w:eastAsia="Times New Roman" w:hAnsi="Times New Roman" w:cs="Times New Roman"/>
          <w:sz w:val="28"/>
          <w:szCs w:val="28"/>
          <w:lang w:val="uk-UA" w:eastAsia="ru-RU"/>
        </w:rPr>
        <w:t>процес</w:t>
      </w:r>
      <w:r w:rsidRPr="00A82208">
        <w:rPr>
          <w:rFonts w:ascii="Times New Roman" w:eastAsia="Times New Roman" w:hAnsi="Times New Roman" w:cs="Times New Roman"/>
          <w:color w:val="000000"/>
          <w:sz w:val="28"/>
          <w:szCs w:val="28"/>
          <w:lang w:val="uk-UA" w:eastAsia="ru-RU"/>
        </w:rPr>
        <w:t> має стихійний </w:t>
      </w:r>
      <w:r w:rsidRPr="00A82208">
        <w:rPr>
          <w:rFonts w:ascii="Times New Roman" w:eastAsia="Times New Roman" w:hAnsi="Times New Roman" w:cs="Times New Roman"/>
          <w:sz w:val="28"/>
          <w:szCs w:val="28"/>
          <w:lang w:val="uk-UA" w:eastAsia="ru-RU"/>
        </w:rPr>
        <w:t>характер</w:t>
      </w:r>
      <w:r w:rsidRPr="00A82208">
        <w:rPr>
          <w:rFonts w:ascii="Times New Roman" w:eastAsia="Times New Roman" w:hAnsi="Times New Roman" w:cs="Times New Roman"/>
          <w:color w:val="000000"/>
          <w:sz w:val="28"/>
          <w:szCs w:val="28"/>
          <w:lang w:val="uk-UA" w:eastAsia="ru-RU"/>
        </w:rPr>
        <w:t xml:space="preserve">, залежить від ступеня виникнення перед особистістю завдань. </w:t>
      </w:r>
      <w:r w:rsidRPr="00A82208">
        <w:rPr>
          <w:rFonts w:ascii="Times New Roman" w:eastAsia="Times New Roman" w:hAnsi="Times New Roman" w:cs="Times New Roman"/>
          <w:sz w:val="28"/>
          <w:szCs w:val="28"/>
          <w:lang w:val="uk-UA" w:eastAsia="ru-RU"/>
        </w:rPr>
        <w:t>Сучасній</w:t>
      </w:r>
      <w:r w:rsidRPr="00A82208">
        <w:rPr>
          <w:rFonts w:ascii="Times New Roman" w:eastAsia="Times New Roman" w:hAnsi="Times New Roman" w:cs="Times New Roman"/>
          <w:color w:val="000000"/>
          <w:sz w:val="28"/>
          <w:szCs w:val="28"/>
          <w:lang w:val="uk-UA" w:eastAsia="ru-RU"/>
        </w:rPr>
        <w:t xml:space="preserve"> людині потрібні сформовані навички ефективної взаємодії з </w:t>
      </w:r>
      <w:r w:rsidRPr="00A82208">
        <w:rPr>
          <w:rFonts w:ascii="Times New Roman" w:eastAsia="Times New Roman" w:hAnsi="Times New Roman" w:cs="Times New Roman"/>
          <w:sz w:val="28"/>
          <w:szCs w:val="28"/>
          <w:lang w:val="uk-UA" w:eastAsia="ru-RU"/>
        </w:rPr>
        <w:t>інформаційним</w:t>
      </w:r>
      <w:r w:rsidRPr="00A82208">
        <w:rPr>
          <w:rFonts w:ascii="Times New Roman" w:eastAsia="Times New Roman" w:hAnsi="Times New Roman" w:cs="Times New Roman"/>
          <w:color w:val="000000"/>
          <w:sz w:val="28"/>
          <w:szCs w:val="28"/>
          <w:lang w:val="uk-UA" w:eastAsia="ru-RU"/>
        </w:rPr>
        <w:t> середовищем вже на початковому етапі своєї професійної діяльності.</w:t>
      </w:r>
    </w:p>
    <w:p w:rsidR="008B7218" w:rsidRPr="00A82208" w:rsidRDefault="008B7218" w:rsidP="008B7218">
      <w:pPr>
        <w:widowControl w:val="0"/>
        <w:autoSpaceDE w:val="0"/>
        <w:autoSpaceDN w:val="0"/>
        <w:spacing w:after="0" w:line="360" w:lineRule="auto"/>
        <w:ind w:firstLine="567"/>
        <w:jc w:val="both"/>
        <w:rPr>
          <w:rFonts w:ascii="Times New Roman" w:eastAsia="Times New Roman" w:hAnsi="Times New Roman" w:cs="Times New Roman"/>
          <w:bCs/>
          <w:sz w:val="28"/>
          <w:szCs w:val="28"/>
          <w:lang w:val="uk-UA" w:eastAsia="ru-RU"/>
        </w:rPr>
      </w:pPr>
      <w:r w:rsidRPr="00A82208">
        <w:rPr>
          <w:rFonts w:ascii="Times New Roman" w:eastAsia="Times New Roman" w:hAnsi="Times New Roman" w:cs="Times New Roman"/>
          <w:bCs/>
          <w:sz w:val="28"/>
          <w:szCs w:val="28"/>
          <w:lang w:val="uk-UA" w:eastAsia="ru-RU"/>
        </w:rPr>
        <w:t>Успішність професійної діяльності в значній мірі залежить від того, наскільки індивідуальні психологічні якості фахівця відповідають вимогам професії, наскільки повно особистість сприймає традиції, норми і правила поведінки в певному професійному середовищі. Це дає підстави говорити про місце і значущість професійної культури, шляхів її формування як важливого чинника розвитку і становлення професійних якостей особистості.</w:t>
      </w:r>
    </w:p>
    <w:p w:rsidR="008B7218" w:rsidRPr="00A82208" w:rsidRDefault="008B7218" w:rsidP="008B7218">
      <w:pPr>
        <w:widowControl w:val="0"/>
        <w:autoSpaceDE w:val="0"/>
        <w:autoSpaceDN w:val="0"/>
        <w:spacing w:after="0" w:line="360" w:lineRule="auto"/>
        <w:ind w:firstLine="567"/>
        <w:jc w:val="both"/>
        <w:rPr>
          <w:rFonts w:ascii="Times New Roman" w:eastAsia="Times New Roman" w:hAnsi="Times New Roman" w:cs="Times New Roman"/>
          <w:bCs/>
          <w:sz w:val="28"/>
          <w:szCs w:val="28"/>
          <w:lang w:val="uk-UA" w:eastAsia="ru-RU"/>
        </w:rPr>
      </w:pPr>
      <w:r w:rsidRPr="00A82208">
        <w:rPr>
          <w:rFonts w:ascii="Times New Roman" w:eastAsia="Times New Roman" w:hAnsi="Times New Roman" w:cs="Times New Roman"/>
          <w:bCs/>
          <w:sz w:val="28"/>
          <w:szCs w:val="28"/>
          <w:lang w:val="uk-UA" w:eastAsia="ru-RU"/>
        </w:rPr>
        <w:t>Вивчення професійної культури майбутніх фахівців різних професій присвячені праці Г. О. Балла, М. Г. Бойко, А. Г. Видри, А. В. Вінеславськой, Н. І. Волошко, Е. А. Клімова, А. В. Проскури, В. В. Рибалки та ін. Для даного дослідження найбільшу значимість представляють праці вчених, що розробляють загальнотеоретичні основи інформаційної культури Н.М. Розенберга, Е.В. Соколова, М.Г. Вохришевой, Н.І. Гендина, А.А. Гречихина, Н.В. Зиновьевой, Ю.С. Зубова, Н.А. Сляднєва і ін.</w:t>
      </w:r>
    </w:p>
    <w:p w:rsidR="008B7218" w:rsidRPr="00A82208" w:rsidRDefault="008B7218" w:rsidP="008B7218">
      <w:pPr>
        <w:widowControl w:val="0"/>
        <w:autoSpaceDE w:val="0"/>
        <w:autoSpaceDN w:val="0"/>
        <w:spacing w:after="0" w:line="360" w:lineRule="auto"/>
        <w:ind w:firstLine="567"/>
        <w:jc w:val="both"/>
        <w:rPr>
          <w:rFonts w:ascii="Times New Roman" w:eastAsia="Times New Roman" w:hAnsi="Times New Roman" w:cs="Times New Roman"/>
          <w:bCs/>
          <w:sz w:val="28"/>
          <w:szCs w:val="28"/>
          <w:lang w:val="uk-UA" w:eastAsia="ru-RU"/>
        </w:rPr>
      </w:pPr>
      <w:r w:rsidRPr="00A82208">
        <w:rPr>
          <w:rFonts w:ascii="Times New Roman" w:eastAsia="Times New Roman" w:hAnsi="Times New Roman" w:cs="Times New Roman"/>
          <w:bCs/>
          <w:sz w:val="28"/>
          <w:szCs w:val="28"/>
          <w:lang w:val="uk-UA" w:eastAsia="ru-RU"/>
        </w:rPr>
        <w:t>У працях В.С. Біблера, Е. В. Соколова, Л.Н. Когана, А.П. Маркова, В.М. Межуєва, Ю.М. Лотмана досліджувалася культура з позиції діяльнісного, ціннісного, символічного, функціонального і системного підходів. Про взаємодоповнюваності і взаємозалежності культури, виховання і освіти писали вчені: М.А. Аріарскій, Т.Г. Кисельова, Ю.Д. Красильников, М.М. Ярошенко, А.В. Соколов, Б.А. Титов, А.А. Сукало, Д. В Шамсутдінова і ін. Дослідження змісту, сутності та специфіки використання технологій в системі соціально-культурної діяльності міститься в роботах Г.М. Бірженюка, А.П. Маркова, Є.І. Григор'євої, А.Д. Жаркова, В.Д. Пономарьова, Т.Г. Кисельової, Ю.Д. Красильникова, С.С. Комісаренка, Г.К. Селевко, В.Г. Кудрявцева та ін.</w:t>
      </w:r>
    </w:p>
    <w:p w:rsidR="008B7218" w:rsidRPr="00A82208" w:rsidRDefault="008B7218" w:rsidP="008B7218">
      <w:pPr>
        <w:widowControl w:val="0"/>
        <w:autoSpaceDE w:val="0"/>
        <w:autoSpaceDN w:val="0"/>
        <w:spacing w:after="0" w:line="360" w:lineRule="auto"/>
        <w:ind w:firstLine="567"/>
        <w:jc w:val="both"/>
        <w:rPr>
          <w:rFonts w:ascii="Times New Roman" w:eastAsia="Times New Roman" w:hAnsi="Times New Roman" w:cs="Times New Roman"/>
          <w:bCs/>
          <w:sz w:val="28"/>
          <w:szCs w:val="28"/>
          <w:lang w:val="uk-UA" w:eastAsia="ru-RU"/>
        </w:rPr>
      </w:pPr>
      <w:r w:rsidRPr="00A82208">
        <w:rPr>
          <w:rFonts w:ascii="Times New Roman" w:eastAsia="Times New Roman" w:hAnsi="Times New Roman" w:cs="Times New Roman"/>
          <w:bCs/>
          <w:sz w:val="28"/>
          <w:szCs w:val="28"/>
          <w:lang w:val="uk-UA" w:eastAsia="ru-RU"/>
        </w:rPr>
        <w:t>Сьогодні інформаційні технології проникли в усі сфери життя, і тепер професіонал майбутнього повинен бути трохи «айтишником».</w:t>
      </w:r>
    </w:p>
    <w:p w:rsidR="008B7218" w:rsidRPr="00A82208" w:rsidRDefault="008B7218" w:rsidP="008B7218">
      <w:pPr>
        <w:spacing w:after="0" w:line="360" w:lineRule="auto"/>
        <w:ind w:firstLine="709"/>
        <w:jc w:val="both"/>
        <w:rPr>
          <w:rFonts w:ascii="Times New Roman" w:eastAsia="Times New Roman" w:hAnsi="Times New Roman" w:cs="Times New Roman"/>
          <w:color w:val="000000"/>
          <w:sz w:val="28"/>
          <w:szCs w:val="28"/>
          <w:lang w:val="uk-UA" w:eastAsia="ru-RU"/>
        </w:rPr>
      </w:pPr>
      <w:r w:rsidRPr="00A82208">
        <w:rPr>
          <w:rFonts w:ascii="Times New Roman" w:eastAsia="Times New Roman" w:hAnsi="Times New Roman" w:cs="Times New Roman"/>
          <w:color w:val="000000"/>
          <w:sz w:val="28"/>
          <w:szCs w:val="28"/>
          <w:lang w:val="uk-UA" w:eastAsia="ru-RU"/>
        </w:rPr>
        <w:t xml:space="preserve">Актуальність розглянутого питання випливає з необхідності уточнення визначення загальної культури особистості в сучасному інформаційному суспільстві, її сутності, тому що від цього залежить зміст педагогічного </w:t>
      </w:r>
      <w:r w:rsidRPr="00A82208">
        <w:rPr>
          <w:rFonts w:ascii="Times New Roman" w:eastAsia="Times New Roman" w:hAnsi="Times New Roman" w:cs="Times New Roman"/>
          <w:sz w:val="28"/>
          <w:szCs w:val="28"/>
          <w:lang w:val="uk-UA" w:eastAsia="ru-RU"/>
        </w:rPr>
        <w:t>процесу</w:t>
      </w:r>
      <w:r w:rsidRPr="00A82208">
        <w:rPr>
          <w:rFonts w:ascii="Times New Roman" w:eastAsia="Times New Roman" w:hAnsi="Times New Roman" w:cs="Times New Roman"/>
          <w:color w:val="000000"/>
          <w:sz w:val="28"/>
          <w:szCs w:val="28"/>
          <w:lang w:val="uk-UA" w:eastAsia="ru-RU"/>
        </w:rPr>
        <w:t>, спрямованого на формування в особистості якостей, необхідних для відповідності вимогам сучасного рівня розвитку суспільства. </w:t>
      </w:r>
    </w:p>
    <w:p w:rsidR="008B7218" w:rsidRPr="00A82208" w:rsidRDefault="008B7218" w:rsidP="008B7218">
      <w:pPr>
        <w:widowControl w:val="0"/>
        <w:autoSpaceDE w:val="0"/>
        <w:autoSpaceDN w:val="0"/>
        <w:spacing w:after="0" w:line="360" w:lineRule="auto"/>
        <w:ind w:firstLine="567"/>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bCs/>
          <w:sz w:val="28"/>
          <w:szCs w:val="28"/>
          <w:lang w:val="uk-UA" w:eastAsia="ru-RU"/>
        </w:rPr>
        <w:t>Об’єкт дослідження</w:t>
      </w:r>
      <w:r w:rsidRPr="00A82208">
        <w:rPr>
          <w:rFonts w:ascii="Times New Roman" w:eastAsia="Times New Roman" w:hAnsi="Times New Roman" w:cs="Times New Roman"/>
          <w:sz w:val="28"/>
          <w:szCs w:val="28"/>
          <w:lang w:val="uk-UA" w:eastAsia="ru-RU"/>
        </w:rPr>
        <w:t xml:space="preserve"> – загальна культура майбутнього фахівці. </w:t>
      </w:r>
    </w:p>
    <w:p w:rsidR="008B7218" w:rsidRPr="00A82208" w:rsidRDefault="008B7218" w:rsidP="008B7218">
      <w:pPr>
        <w:widowControl w:val="0"/>
        <w:spacing w:after="0" w:line="360" w:lineRule="auto"/>
        <w:ind w:firstLine="567"/>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bCs/>
          <w:sz w:val="28"/>
          <w:szCs w:val="28"/>
          <w:lang w:val="uk-UA" w:eastAsia="ru-RU"/>
        </w:rPr>
        <w:t>Предмет дослідження</w:t>
      </w:r>
      <w:r w:rsidRPr="00A82208">
        <w:rPr>
          <w:rFonts w:ascii="Times New Roman" w:eastAsia="Times New Roman" w:hAnsi="Times New Roman" w:cs="Times New Roman"/>
          <w:sz w:val="28"/>
          <w:szCs w:val="28"/>
          <w:lang w:val="uk-UA" w:eastAsia="ru-RU"/>
        </w:rPr>
        <w:t xml:space="preserve"> – формування загальної культури майбутнього фахівця в сучасному інформаційному просторі.</w:t>
      </w:r>
    </w:p>
    <w:p w:rsidR="008B7218" w:rsidRPr="00A82208" w:rsidRDefault="008B7218" w:rsidP="008B7218">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 xml:space="preserve">Мета роботи полягає у вивченні питань  </w:t>
      </w:r>
      <w:r w:rsidRPr="00A82208">
        <w:rPr>
          <w:rFonts w:ascii="Times New Roman" w:eastAsia="Times New Roman" w:hAnsi="Times New Roman" w:cs="Times New Roman"/>
          <w:bCs/>
          <w:sz w:val="28"/>
          <w:szCs w:val="28"/>
          <w:lang w:val="uk-UA" w:eastAsia="ru-RU"/>
        </w:rPr>
        <w:t>формування загальної культури студентів в сучасному інформаційному просторі.</w:t>
      </w:r>
    </w:p>
    <w:p w:rsidR="00D056F2" w:rsidRPr="00A82208" w:rsidRDefault="00D056F2" w:rsidP="00D056F2">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Гіпотеза дослідження: розвиток культури студентів буде ефективним, якщо:</w:t>
      </w:r>
    </w:p>
    <w:p w:rsidR="00D056F2" w:rsidRPr="00A82208" w:rsidRDefault="00D056F2" w:rsidP="00D056F2">
      <w:pPr>
        <w:pStyle w:val="a8"/>
        <w:numPr>
          <w:ilvl w:val="0"/>
          <w:numId w:val="3"/>
        </w:numPr>
        <w:spacing w:line="360" w:lineRule="auto"/>
        <w:ind w:left="426"/>
        <w:jc w:val="both"/>
        <w:rPr>
          <w:sz w:val="28"/>
          <w:szCs w:val="28"/>
          <w:lang w:val="uk-UA"/>
        </w:rPr>
      </w:pPr>
      <w:r w:rsidRPr="00A82208">
        <w:rPr>
          <w:sz w:val="28"/>
          <w:szCs w:val="28"/>
          <w:lang w:val="uk-UA"/>
        </w:rPr>
        <w:t>освітній процес вищого навчального закладу заснований на інтегрованої методології, що поєднує ідеї культурологічного, інформаційного і міждисциплінарного підходів в освіті, при провідній ролі культурологічного підходу;</w:t>
      </w:r>
    </w:p>
    <w:p w:rsidR="00D056F2" w:rsidRPr="00A82208" w:rsidRDefault="00D056F2" w:rsidP="00D056F2">
      <w:pPr>
        <w:pStyle w:val="a8"/>
        <w:numPr>
          <w:ilvl w:val="0"/>
          <w:numId w:val="3"/>
        </w:numPr>
        <w:spacing w:line="360" w:lineRule="auto"/>
        <w:ind w:left="426"/>
        <w:jc w:val="both"/>
        <w:rPr>
          <w:sz w:val="28"/>
          <w:szCs w:val="28"/>
          <w:lang w:val="uk-UA"/>
        </w:rPr>
      </w:pPr>
      <w:r w:rsidRPr="00A82208">
        <w:rPr>
          <w:sz w:val="28"/>
          <w:szCs w:val="28"/>
          <w:lang w:val="uk-UA"/>
        </w:rPr>
        <w:t>розроблена і впроваджена модель розвитку інформаційної культури студентів, яка реалізується на основі комплексу педагогічних умов, що включає в себе: розвиток ціннісних орієнтацій студентів у процесі інформаційної підготовки у вищому навчальному закладі; науково-методичне забезпечення процесу розвитку інформаційної культури, засноване на інформаційних технологіях; оптимальний рівень компетентності викладачів в аспекті розвитку інформаційної культури студентів.</w:t>
      </w:r>
    </w:p>
    <w:p w:rsidR="008B7218" w:rsidRPr="00A82208" w:rsidRDefault="008B7218" w:rsidP="008B7218">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Поставлена мета передбачала вирішення таких завдань:</w:t>
      </w:r>
    </w:p>
    <w:p w:rsidR="008B7218" w:rsidRPr="00A82208" w:rsidRDefault="008B7218" w:rsidP="008B7218">
      <w:pPr>
        <w:numPr>
          <w:ilvl w:val="0"/>
          <w:numId w:val="1"/>
        </w:numPr>
        <w:spacing w:after="0" w:line="360" w:lineRule="auto"/>
        <w:ind w:left="851"/>
        <w:contextualSpacing/>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уточнити поняття загальної культури;</w:t>
      </w:r>
    </w:p>
    <w:p w:rsidR="008B7218" w:rsidRPr="00A82208" w:rsidRDefault="008B7218" w:rsidP="008B7218">
      <w:pPr>
        <w:numPr>
          <w:ilvl w:val="0"/>
          <w:numId w:val="1"/>
        </w:numPr>
        <w:spacing w:after="0" w:line="360" w:lineRule="auto"/>
        <w:ind w:left="851"/>
        <w:contextualSpacing/>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встановити характерні риси студентського віку;</w:t>
      </w:r>
    </w:p>
    <w:p w:rsidR="008B7218" w:rsidRPr="00A82208" w:rsidRDefault="008B7218" w:rsidP="008B7218">
      <w:pPr>
        <w:pStyle w:val="a8"/>
        <w:numPr>
          <w:ilvl w:val="0"/>
          <w:numId w:val="1"/>
        </w:numPr>
        <w:spacing w:line="360" w:lineRule="auto"/>
        <w:ind w:left="851"/>
        <w:jc w:val="both"/>
        <w:rPr>
          <w:sz w:val="28"/>
          <w:szCs w:val="28"/>
          <w:lang w:val="uk-UA"/>
        </w:rPr>
      </w:pPr>
      <w:r w:rsidRPr="00A82208">
        <w:rPr>
          <w:sz w:val="28"/>
          <w:szCs w:val="28"/>
          <w:lang w:val="uk-UA"/>
        </w:rPr>
        <w:t>уточнити поняття цифрової культури, інформаційного суспільства;</w:t>
      </w:r>
    </w:p>
    <w:p w:rsidR="008B7218" w:rsidRPr="00A82208" w:rsidRDefault="008B7218" w:rsidP="008B7218">
      <w:pPr>
        <w:pStyle w:val="a8"/>
        <w:numPr>
          <w:ilvl w:val="0"/>
          <w:numId w:val="1"/>
        </w:numPr>
        <w:spacing w:line="360" w:lineRule="auto"/>
        <w:ind w:left="851"/>
        <w:jc w:val="both"/>
        <w:rPr>
          <w:sz w:val="28"/>
          <w:szCs w:val="28"/>
          <w:lang w:val="uk-UA"/>
        </w:rPr>
      </w:pPr>
      <w:r w:rsidRPr="00A82208">
        <w:rPr>
          <w:sz w:val="28"/>
          <w:szCs w:val="28"/>
          <w:lang w:val="uk-UA"/>
        </w:rPr>
        <w:t>розкрити специфіку сучасного інформаційного простору;</w:t>
      </w:r>
    </w:p>
    <w:p w:rsidR="008B7218" w:rsidRPr="00A82208" w:rsidRDefault="008B7218" w:rsidP="008B7218">
      <w:pPr>
        <w:pStyle w:val="a8"/>
        <w:numPr>
          <w:ilvl w:val="0"/>
          <w:numId w:val="1"/>
        </w:numPr>
        <w:spacing w:line="360" w:lineRule="auto"/>
        <w:ind w:left="851"/>
        <w:jc w:val="both"/>
        <w:rPr>
          <w:sz w:val="28"/>
          <w:szCs w:val="28"/>
          <w:lang w:val="uk-UA"/>
        </w:rPr>
      </w:pPr>
      <w:r w:rsidRPr="00A82208">
        <w:rPr>
          <w:sz w:val="28"/>
          <w:szCs w:val="28"/>
          <w:lang w:val="uk-UA"/>
        </w:rPr>
        <w:t>розкрити концептуальні основи формування інформаційної культури особистості.</w:t>
      </w:r>
    </w:p>
    <w:p w:rsidR="008B7218" w:rsidRPr="00A82208" w:rsidRDefault="008B7218" w:rsidP="008B7218">
      <w:pPr>
        <w:pStyle w:val="a8"/>
        <w:numPr>
          <w:ilvl w:val="0"/>
          <w:numId w:val="1"/>
        </w:numPr>
        <w:spacing w:line="360" w:lineRule="auto"/>
        <w:ind w:left="851"/>
        <w:jc w:val="both"/>
        <w:rPr>
          <w:sz w:val="28"/>
          <w:szCs w:val="28"/>
          <w:lang w:val="uk-UA"/>
        </w:rPr>
      </w:pPr>
      <w:r w:rsidRPr="00A82208">
        <w:rPr>
          <w:sz w:val="28"/>
          <w:szCs w:val="28"/>
          <w:lang w:val="uk-UA"/>
        </w:rPr>
        <w:t>розробити структурно-функціональну модель розвитку інформаційної  культури студента вищого навального закладу.</w:t>
      </w:r>
    </w:p>
    <w:p w:rsidR="008B7218" w:rsidRPr="00A82208" w:rsidRDefault="008B7218" w:rsidP="008B7218">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 xml:space="preserve">Для розв’язання поставлених завдань у роботі було застосовано такі методи: словникових дефініцій, описовий, компонентний аналіз, зіставно-типологічний,  контекстуально-інтерпретаційний. </w:t>
      </w:r>
    </w:p>
    <w:p w:rsidR="008B7218" w:rsidRPr="00A82208" w:rsidRDefault="008B7218" w:rsidP="00D056F2">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Теоретико-методологічну</w:t>
      </w:r>
      <w:r w:rsidR="00D056F2" w:rsidRPr="00A82208">
        <w:rPr>
          <w:rFonts w:ascii="Times New Roman" w:eastAsia="Times New Roman" w:hAnsi="Times New Roman" w:cs="Times New Roman"/>
          <w:sz w:val="28"/>
          <w:szCs w:val="28"/>
          <w:lang w:val="uk-UA" w:eastAsia="ru-RU"/>
        </w:rPr>
        <w:t xml:space="preserve"> основу дослідження становлять: </w:t>
      </w:r>
      <w:r w:rsidRPr="00A82208">
        <w:rPr>
          <w:rFonts w:ascii="Times New Roman" w:hAnsi="Times New Roman" w:cs="Times New Roman"/>
          <w:sz w:val="28"/>
          <w:szCs w:val="28"/>
          <w:lang w:val="uk-UA"/>
        </w:rPr>
        <w:t>культурологічний підхід, що дозволяє визначити структуру, зміст інформаційної культури і спроектувати модель розвитку інформаційної культури студентів вищого навального закладу (В.С. Біблер, Е.В. Бондаревська, Г. І. Гайсина, М.Є. Дураном, М.С. Каган, Н.Б. Крилова та ін.);системний підхід (І. Блауберг, В. П. Беспалько, В.М. Садовський та ін.);міждисциплінарний підхід, що забезпечує міждисциплінарну інтеграцію (І.Д. Звєрєв, Ю.А. Кустов, Ю.А. Самарін, В.Н. Федорова та ін.);діяльнісний підхід (Л.С.Виготський, П.Я. Гальперін, О. М. Леонтьєв, С. Л. Рубінштейн та ін.);особистісно орієнтований підхід (В. Бєліков, В. В</w:t>
      </w:r>
      <w:r w:rsidR="00D056F2" w:rsidRPr="00A82208">
        <w:rPr>
          <w:rFonts w:ascii="Times New Roman" w:hAnsi="Times New Roman" w:cs="Times New Roman"/>
          <w:sz w:val="28"/>
          <w:szCs w:val="28"/>
          <w:lang w:val="uk-UA"/>
        </w:rPr>
        <w:t xml:space="preserve">. Сєріков, </w:t>
      </w:r>
      <w:r w:rsidRPr="00A82208">
        <w:rPr>
          <w:rFonts w:ascii="Times New Roman" w:hAnsi="Times New Roman" w:cs="Times New Roman"/>
          <w:sz w:val="28"/>
          <w:szCs w:val="28"/>
          <w:lang w:val="uk-UA"/>
        </w:rPr>
        <w:t>І.С. Якиманська та ін.);інформаційно-комунікативни</w:t>
      </w:r>
      <w:r w:rsidR="00D056F2" w:rsidRPr="00A82208">
        <w:rPr>
          <w:rFonts w:ascii="Times New Roman" w:hAnsi="Times New Roman" w:cs="Times New Roman"/>
          <w:sz w:val="28"/>
          <w:szCs w:val="28"/>
          <w:lang w:val="uk-UA"/>
        </w:rPr>
        <w:t xml:space="preserve">й підхід (К. Колін, А.Д. Урсул, </w:t>
      </w:r>
      <w:r w:rsidRPr="00A82208">
        <w:rPr>
          <w:rFonts w:ascii="Times New Roman" w:hAnsi="Times New Roman" w:cs="Times New Roman"/>
          <w:sz w:val="28"/>
          <w:szCs w:val="28"/>
          <w:lang w:val="uk-UA"/>
        </w:rPr>
        <w:t>І.М. Яглом і ін.).</w:t>
      </w:r>
    </w:p>
    <w:p w:rsidR="008B7218" w:rsidRPr="00A82208" w:rsidRDefault="008B7218" w:rsidP="008B7218">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Структура роботи. Робота складається зі вступу, 2-х розділів , загальних висновків, списку використаних джерел.</w:t>
      </w:r>
    </w:p>
    <w:p w:rsidR="00C23A65" w:rsidRPr="00A82208" w:rsidRDefault="00C23A65">
      <w:pPr>
        <w:rPr>
          <w:rFonts w:ascii="Times New Roman" w:hAnsi="Times New Roman" w:cs="Times New Roman"/>
          <w:sz w:val="28"/>
          <w:szCs w:val="28"/>
          <w:lang w:val="uk-UA"/>
        </w:rPr>
      </w:pPr>
      <w:r w:rsidRPr="00A82208">
        <w:rPr>
          <w:rFonts w:ascii="Times New Roman" w:hAnsi="Times New Roman" w:cs="Times New Roman"/>
          <w:sz w:val="28"/>
          <w:szCs w:val="28"/>
          <w:lang w:val="uk-UA"/>
        </w:rPr>
        <w:br w:type="page"/>
      </w:r>
    </w:p>
    <w:p w:rsidR="00C23A65" w:rsidRPr="00A82208" w:rsidRDefault="00C23A65" w:rsidP="00C23A65">
      <w:pPr>
        <w:spacing w:after="200" w:line="276" w:lineRule="auto"/>
        <w:jc w:val="center"/>
        <w:rPr>
          <w:rFonts w:ascii="Times New Roman" w:eastAsia="Times New Roman" w:hAnsi="Times New Roman" w:cs="Times New Roman"/>
          <w:b/>
          <w:sz w:val="28"/>
          <w:szCs w:val="28"/>
          <w:lang w:val="uk-UA" w:eastAsia="ru-RU"/>
        </w:rPr>
      </w:pPr>
      <w:r w:rsidRPr="00A82208">
        <w:rPr>
          <w:rFonts w:ascii="Times New Roman" w:eastAsia="Times New Roman" w:hAnsi="Times New Roman" w:cs="Times New Roman"/>
          <w:b/>
          <w:sz w:val="28"/>
          <w:szCs w:val="28"/>
          <w:lang w:val="uk-UA" w:eastAsia="ru-RU"/>
        </w:rPr>
        <w:t>РОЗДІЛ І</w:t>
      </w:r>
    </w:p>
    <w:p w:rsidR="00C23A65" w:rsidRPr="00A82208" w:rsidRDefault="00C23A65" w:rsidP="00C23A65">
      <w:pPr>
        <w:spacing w:after="0" w:line="360" w:lineRule="auto"/>
        <w:jc w:val="center"/>
        <w:rPr>
          <w:rFonts w:ascii="Times New Roman" w:eastAsia="Times New Roman" w:hAnsi="Times New Roman" w:cs="Times New Roman"/>
          <w:b/>
          <w:sz w:val="28"/>
          <w:szCs w:val="28"/>
          <w:lang w:val="uk-UA" w:eastAsia="ru-RU"/>
        </w:rPr>
      </w:pPr>
      <w:r w:rsidRPr="00A82208">
        <w:rPr>
          <w:rFonts w:ascii="Times New Roman" w:eastAsia="Times New Roman" w:hAnsi="Times New Roman" w:cs="Times New Roman"/>
          <w:b/>
          <w:sz w:val="28"/>
          <w:szCs w:val="28"/>
          <w:lang w:val="uk-UA" w:eastAsia="ru-RU"/>
        </w:rPr>
        <w:t>ТЕОРЕТИЧНІ ОСНОВИ ПРОЦЕСУ ФОРМУВАННЯ ЗАГАЛЬНОЇ КУЛЬТУРИ СТУДЕНТІВ В ІНФОРМАЦІЙНОМУ ПРОСТОРІ</w:t>
      </w:r>
    </w:p>
    <w:p w:rsidR="00C23A65" w:rsidRPr="00A82208" w:rsidRDefault="00C23A65" w:rsidP="00C23A65">
      <w:pPr>
        <w:numPr>
          <w:ilvl w:val="1"/>
          <w:numId w:val="4"/>
        </w:numPr>
        <w:spacing w:after="0" w:line="360" w:lineRule="auto"/>
        <w:contextualSpacing/>
        <w:jc w:val="center"/>
        <w:rPr>
          <w:rFonts w:ascii="Times New Roman" w:eastAsia="Times New Roman" w:hAnsi="Times New Roman" w:cs="Times New Roman"/>
          <w:b/>
          <w:sz w:val="28"/>
          <w:szCs w:val="28"/>
          <w:lang w:val="uk-UA" w:eastAsia="ru-RU"/>
        </w:rPr>
      </w:pPr>
      <w:r w:rsidRPr="00A82208">
        <w:rPr>
          <w:rFonts w:ascii="Times New Roman" w:eastAsia="Times New Roman" w:hAnsi="Times New Roman" w:cs="Times New Roman"/>
          <w:b/>
          <w:sz w:val="28"/>
          <w:szCs w:val="28"/>
          <w:lang w:val="uk-UA" w:eastAsia="ru-RU"/>
        </w:rPr>
        <w:t>Сутність загальної культури майбутнього фахівця</w:t>
      </w:r>
    </w:p>
    <w:p w:rsidR="00C23A65" w:rsidRPr="00A82208" w:rsidRDefault="00C23A65" w:rsidP="00C23A65">
      <w:pPr>
        <w:spacing w:after="0" w:line="360" w:lineRule="auto"/>
        <w:ind w:left="720"/>
        <w:contextualSpacing/>
        <w:rPr>
          <w:rFonts w:ascii="Times New Roman" w:eastAsia="Times New Roman" w:hAnsi="Times New Roman" w:cs="Times New Roman"/>
          <w:b/>
          <w:sz w:val="28"/>
          <w:szCs w:val="28"/>
          <w:lang w:val="uk-UA" w:eastAsia="ru-RU"/>
        </w:rPr>
      </w:pP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Сучасний етап розвитку суспільства ставить якісно нові завдання в галузі освіти і розвитку особистості – основної рушійної сили соціального, економічного і культурного прогресу. Глобальна мета освіти на сучасному етапі – підготувати фахівця, який не просто знає, а й розуміє і відчуває, фахівця здатного реалізувати себе в складному і суперечливому світі, активно і творчо застосувати отримані знання і тим самим сприяти розвитку культури всього суспільства.</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Випускник вищого навчального закладу – професіонал в тому чи іншому виді діяльності – сьогодні повинен володіти не тільки певним обсягом професійних знань, умінь і навичок, а й досить високим рівнем загальної та професійної культури. Це потребує значної перебудови самої системи вищої освіти, яка не просто повинна забезпечити формування професійної культури фахівця, а й розуміння особистістю необхідності такого свого розвитку [17].</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Потрібно сказати, що питань формування та розвитку професійної культури фахівців різного профілю у вітчизняній і зарубіжній педагогіці приділено достатньо багато уваги. Не дивлячись на це, саме поняття «професійна культура» не сформульовано достатньо чітко. Це пов’язано з тим, що поняття «професійна культура» не є простим механічним поєднанням поняття «професіоналізм», «професія» і «культура», хоча і вказує на безпосередній взаємозв’язок з ними. При визначенні поняття професійної культури необхідно з’ясувати найважливіший складовий елемент цієї взаємодії – поняття «культури».</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«Культура» походить від латинського «cultura» – «обробіток, виховання, освіта, розвиток, шанування». «Тлумачний словник» В. Даля вказує два напрямки визначення даного поняття: з одного боку – обробка і догляд, обробіток, з іншого – освіту, розумову і (або) моральну.</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Поняття культури є основоположним у багатьох областях людського знання. Дослідження культури і процесу її формування визначається специфікою підходу, тим чи іншим кутом зору в аналізі суспільства. Наприклад, виходячи з соціальної структури суспільства, можна виділити культуру класів, прошарків суспільства, націй, регіонів, професій, вікових груп і т.д. За носію «людських сутнісних сил»  – індивідуальну і суспільну культуру. За рівнем прояву індивідуальних здібностей людини – культуру почуттів, умінь, навичок, потреб, мислення, світогляду. За рівнем організації життєдіяльності – культуру праці, побуту, відпочинку. За характером підготовки до життєдіяльності – культуру освіти і виховання. Культура по відношенню до професійної діяльності фахівця – це культура праці, управління, культура наукового дослідження, освіти, виховання, художня культура, культура поведінки, дозвілля, фізична культура, культура почуттів, мислення, політична культура.</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У реальному житті, в життєдіяльності окремої людини і суспільства ці різні аспекти, компоненти та рівні культури зливаються воєдино. Їх виділяють тільки в процесі вивчення, для того щоб глибше і точніше пізнати їх, знайти найкращі способи формування і розвитку.</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Культура – це величезна цілісне явище, які робить людей, що населяють певний простір – нацією, народом. У поняття культури входять і завжди входили релігія, наука, освіта, моральні і моральні норми веління людей і держави.</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 xml:space="preserve">Культура – це цілісне, органічне з’єднання багатьох сторін людської діяльності, тому поділ культури на суспільну та індивідуальну досить умовно. Точкою відліку в характеристиці будь-якої культури є самосвідомість. </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Отже, культура – це сукупність всіх матеріальних і духовно-моральних цінностей, накопичених суспільством, а також сукупність всіх видів і способів перетворюючої діяльності людини щодо їх освоєння, збереження, творення і поширення в суспільстві.</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Другою складовою поняття професійна культура є професія, що в перекладі з латинської означає заняття, робота. В якості основних елементів професії вчені виділяють спеціалізацію, відділення від інших видів діяльності в рамках поділу праці, досить тривале застосування усталеного способу виконання завдання, а також джерело доходу, який забезпечує існування людини. На думку сербського дослідника Д. Марковича [24] до основних характеристик професій відноситься:</w:t>
      </w:r>
    </w:p>
    <w:p w:rsidR="00C23A65" w:rsidRPr="00A82208" w:rsidRDefault="00C23A65" w:rsidP="00C23A65">
      <w:pPr>
        <w:numPr>
          <w:ilvl w:val="0"/>
          <w:numId w:val="5"/>
        </w:numPr>
        <w:spacing w:after="0" w:line="360" w:lineRule="auto"/>
        <w:ind w:left="567"/>
        <w:contextualSpacing/>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тривале виконання певної діяльності;</w:t>
      </w:r>
    </w:p>
    <w:p w:rsidR="00C23A65" w:rsidRPr="00A82208" w:rsidRDefault="00C23A65" w:rsidP="00C23A65">
      <w:pPr>
        <w:numPr>
          <w:ilvl w:val="0"/>
          <w:numId w:val="5"/>
        </w:numPr>
        <w:spacing w:after="0" w:line="360" w:lineRule="auto"/>
        <w:ind w:left="567"/>
        <w:contextualSpacing/>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діяльність, яка вимагає спеціальної освіти і набуття навичок;</w:t>
      </w:r>
    </w:p>
    <w:p w:rsidR="00C23A65" w:rsidRPr="00A82208" w:rsidRDefault="00C23A65" w:rsidP="00C23A65">
      <w:pPr>
        <w:numPr>
          <w:ilvl w:val="0"/>
          <w:numId w:val="5"/>
        </w:numPr>
        <w:spacing w:after="0" w:line="360" w:lineRule="auto"/>
        <w:ind w:left="567"/>
        <w:contextualSpacing/>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формування особливого професійного поведінки як в рамках професії, так і поза нею;</w:t>
      </w:r>
    </w:p>
    <w:p w:rsidR="00C23A65" w:rsidRPr="00A82208" w:rsidRDefault="00C23A65" w:rsidP="00C23A65">
      <w:pPr>
        <w:numPr>
          <w:ilvl w:val="0"/>
          <w:numId w:val="5"/>
        </w:numPr>
        <w:spacing w:after="0" w:line="360" w:lineRule="auto"/>
        <w:ind w:left="567"/>
        <w:contextualSpacing/>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формування професійного інтересу, який часто здійснюється через професійні об’єднання і створення професійних цінностей;</w:t>
      </w:r>
    </w:p>
    <w:p w:rsidR="00C23A65" w:rsidRPr="00A82208" w:rsidRDefault="00C23A65" w:rsidP="00C23A65">
      <w:pPr>
        <w:numPr>
          <w:ilvl w:val="0"/>
          <w:numId w:val="5"/>
        </w:numPr>
        <w:spacing w:after="0" w:line="360" w:lineRule="auto"/>
        <w:ind w:left="567"/>
        <w:contextualSpacing/>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прагнення представників одних професій проявити по відношенню до інших професій свій особливий статус як в сенсі організації, так і в суспільному сенсі, що призводить до ідентифікації людини в професії.</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Під професією ми розуміємо вид трудової діяльності людини, що володіє комплексом спеціальних знань і практичних навичок, які придбані в результаті цілеспрямованої підготовки.</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У цьому контексті професія визначає ряд базових елементів культури. Саме культура сприяє підвищенню якісних характеристик професії, надає її певну цілісність, стратегічну і тактичну спрямованість, гуманістичну характеристику діяльності члена суспільства.</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Професійна культура є одним з найважливіших соціокультурних чинників становлення людини. Будучи елементом загальної культури, професійна культура людини ґрунтується на загальноприйнятих духовно-моральних цінностях, нормах і правилах, а також способи взаємодії людини як одиниці тієї суспільної системи, до якої він належить. Однак загальну культуру відрізняють норми і стандарти життєдіяльності загальні для людей незалежно від їх профілю діяльності на основі загальних методів соціалізації (входження в суспільство) і освіти. Результатом чого стає засвоєння характерних для суспільства в цілому культурних (етнічних, релігійних, політичних та інших) цінностей, норм, стереотипів поведінки. Професійну культуру характеризують норми і стандарти, пов’язані з родом діяльності і специфічної взаємодії, а також з приналежністю індивіда до певної соціально-професійної групи.</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Специфіка професійної культури полягає в тому, що вона пронизує всі форми людського буття і свідомості, в основі її лежить ядро ​​не тільки професійних, а й загальнолюдських цінностей. Гнучко реагуючи на зміни соціальної практики, культура виступає одним з потужних регуляторів життєдіяльності людини і суспільства, впливаючи безпосередньо на поведінку людей у ​​всіх сферах – політиці, економіці, праві і т.д.</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Людина в процесі професійної підготовки виступає в ролі суб’єкта і проявляє автономність, цілісність і системність по оволодінню культурою, а в подальшому стає її творцем, ініціатором і продовжувачем професійних культурних цінностей. В оволодінні професійною культурою особистість фактично пізнає свою унікальність, позиціонує себе в культурних шарах професійної діяльності, реалізує свій духовно-творчий потенціал для досягнення поставлених цілей і результатів, тим самим, підштовхуючи розвиток професійної культури і себе в ній.</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Вивченню різних аспектів професійної культури займалися такі видатні вчені, як Е. Бондаревська [3], Е. Зеер [24], І. Ісаєв [12], Є. Климов [13], В. Краєвський [2], В. Сластьонін [12] та багато інших. Сутність поняття «професійна культура» освячується в руслі культурологічного, аксіологічного, діяльнісного і багатьох інших підходів.</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Професійна культура, перш за все, включає в себе необхідні професійні знання, вміння і навички і професійний досвід, який допомагає застосування найбільш раціональних прийомів для ефективної діяльності і її результативності. Саме тому деякі вчені вважають, що професійна культура це сукупність спеціальних знань та досвіду їх реалізації в професійній діяльності.</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Високий рівень професійної культури сприяє створенню морально здорової атмосфери в колективі, яка сприяє продуктивності праці, підтримує позитивний емоційний настрій всіх членів колективу, попереджає виникнення конфліктів і забезпечує їх оптимальне дозвіл в разі виникнення. Тому деякі вчені під професійною культурою розуміють розвинене до високого рівня вміння використовувати наявні і породжувати нові стереотипи спілкування.</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До властивостей професійної культури відносяться:</w:t>
      </w:r>
    </w:p>
    <w:p w:rsidR="00C23A65" w:rsidRPr="00A82208" w:rsidRDefault="00C23A65" w:rsidP="00C23A65">
      <w:pPr>
        <w:numPr>
          <w:ilvl w:val="0"/>
          <w:numId w:val="6"/>
        </w:numPr>
        <w:spacing w:after="0" w:line="360" w:lineRule="auto"/>
        <w:ind w:left="567"/>
        <w:contextualSpacing/>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інтегративність, яка буде показувати вплив всіх компонентів професійної культури на культуру особистості в цілому і загальний розвиток самої культури;</w:t>
      </w:r>
    </w:p>
    <w:p w:rsidR="00C23A65" w:rsidRPr="00A82208" w:rsidRDefault="00C23A65" w:rsidP="00C23A65">
      <w:pPr>
        <w:numPr>
          <w:ilvl w:val="0"/>
          <w:numId w:val="6"/>
        </w:numPr>
        <w:spacing w:after="0" w:line="360" w:lineRule="auto"/>
        <w:ind w:left="567"/>
        <w:contextualSpacing/>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соціальність, яка свідчить про те, що наявність високого рівня сформованості професійної культури має не тільки особисте, а й суспільне значення, а також дає можливість особистості більш ефективно створювати суспільне багатство;</w:t>
      </w:r>
    </w:p>
    <w:p w:rsidR="00C23A65" w:rsidRPr="00A82208" w:rsidRDefault="00C23A65" w:rsidP="00C23A65">
      <w:pPr>
        <w:numPr>
          <w:ilvl w:val="0"/>
          <w:numId w:val="6"/>
        </w:numPr>
        <w:spacing w:after="0" w:line="360" w:lineRule="auto"/>
        <w:ind w:left="567"/>
        <w:contextualSpacing/>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особистісний характер професійної культури, який означає привласнення особистістю в процесі спеціальної підготовки професійно важливих знань, умінь і навичок, що мають для людини особистісне зміст, оскільки можуть задовольнити потреби особистості у виконанні професійної діяльності і здійсненні професійного зростання;</w:t>
      </w:r>
    </w:p>
    <w:p w:rsidR="00C23A65" w:rsidRPr="00A82208" w:rsidRDefault="00C23A65" w:rsidP="00C23A65">
      <w:pPr>
        <w:numPr>
          <w:ilvl w:val="0"/>
          <w:numId w:val="6"/>
        </w:numPr>
        <w:spacing w:after="0" w:line="360" w:lineRule="auto"/>
        <w:ind w:left="567"/>
        <w:contextualSpacing/>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динамічність і дієвість, які відображатимуть примусову мотиваційну силу професійної культури, її здатність регулювати напрямок розвитку особистісних якостей;</w:t>
      </w:r>
    </w:p>
    <w:p w:rsidR="00C23A65" w:rsidRPr="00A82208" w:rsidRDefault="00C23A65" w:rsidP="00C23A65">
      <w:pPr>
        <w:numPr>
          <w:ilvl w:val="0"/>
          <w:numId w:val="6"/>
        </w:numPr>
        <w:spacing w:after="0" w:line="360" w:lineRule="auto"/>
        <w:ind w:left="567"/>
        <w:contextualSpacing/>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безперервність, яка б означала, що високий рівень професійної культури сприяє безперервного саморозвитку людини в сфері своєї професійної діяльності з метою задоволення власних внутрішніх професійно спрямованих стимулів і підтримки на певному рівні своєї професійної культури [17].</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Професійна культура – це різновид загальної культури суспільства і особистісне утворення, яке відображає ступінь оволодіння людиною спеціальними теоретичними знаннями і практичними вміннями виконання певного виду діяльності, що проводиться ним на основі сформованої системи цінностей і морально-моральних орієнтирів.</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Студентський вік (юність) – завершальний етап соціалізації. Діяльність та рольова структура особистості на цьому етапі вже набувають ряд нових, дорослих якостей. Головна соціальне завдання цього віку – вибір професії. Вибір професії та типу навчального закладу неминуче диференціює життєві шляхи дівчат і юнаків, з усіма витікаючими звідси соціально-психологічними наслідками. Розширюється діапазон громадсько-політичних ролей та пов’язаних з ними інтересів і відповідальності.</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Період професійної підготовки (стадія адепта в термінології Е. А. Клімова [9]) не має жорстко фіксованих вікових меж і може починатися як у підлітковому віці, так і в період ранньої або пізньої юності. Учнів профтехучилищ, середніх і вищих спеціальних навчальних закладів ріднить прихильність до професії у формі відповідної навчальної чи самовиховної діяльності, орієнтація на певну професійну спільність і прилучення до неї на основі засвоєння специфічно професійних норм і вимог, професійного змісту обраної сфери трудової діяльності. Однак на попередніх вікових етапах становлення професійної спрямованості було продуктом різноманітних, але не професійних видів діяльності. Тепер вона включена в профпідготовку і визначає всі інші види діяльності людини. До закінчення школи становлення професійної спрямованості виступає однією з сторін розвитку особистості та індивідуальності, а в студентському віці професійна спрямованість є центральним, стрижневим, аспектом психічного розвитку.</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Дослідження В. І. Степанського показують, що одними з важливих психологічних умов, що дозволяють повністю розкритися тим якостям студентів, які притаманні професіоналу, є включення юнаків і дівчат у середу професіоналізації [17]. Перехід людини до професійної підготовки, професійного навчання відкриває якісно новий етап у становленні його професійної спрямованості на основі перетворення особистості та індивідуальності.</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Індивідуальність розглядається в психології як інтегральна форма душевно-духовного буття людини як унікальної самобутньої особистості, що реалізує себе у творчій діяльності [16]. «Людина як індивідуальність, – зазначає В. І. Слободчиков, – розкривається в самобутньому авторському« прочитанні »соціальних норм життя, у виробленні власного, суто індивідуального (унікального і неповторного) способу життя, свого світогляду, власного («незагального») особи, в проходженні голосу власної совісті» [13]. Робота психолога, як зазначалося вище, дуже специфічна за своїм предмету індивідуальності іншої людини. Її специфічність полягає в тому, що сам психолог повинен виступати як індивідуальність, як людина, що має на неї повне право. Таким чином, індивідуалізація душевного життя студента на етапі навчання у вузі є постійний процес розсекречення власної самості, спрямованої на розуміння істинного, внутрішнього «Я» людини у світлі вищих смислів і вищих цінностей. Відповідно, щоб цінності стали надбанням душі студента, необхідно створити умови прилучення його до цінностей професійної сфери, наповнюючи навчально-професійну діяльність різними подіями, що включають в себе системи смислів, які можуть служити орієнтирами для поточних цілей студентів, базою для постановки і здійснення пізнавальних, практичних і особистісних завдань.</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Залучення до професійній сфері розглядається як необхідна підстава життєдіяльності, яке впорядковує буття студента, робить його осмисленим. При створенні умов моделювання професійних ситуацій, виконання професійної або адекватної їй соціальної діяльності відбувається розуміння сутності професії [26;], формується образ професії [12], складається професійна самосвідомість і професійно важливі якості особистості [11; 19], професійна придатність [10]. Виникають психологічні характеристики, близькі до характеристик професіонала [16].</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Емоційна захопленість професією є основним механізмом професіоналізації на початковому етапі навчання у вузі. Позитивне ставлення до професії полягатиме в тому, що в емоційно привабливою професійної діяльності може бути реалізований ряд потреб суб’єкта, соціальних, економічних, особистісних, які сприяють становленню виконання даної діяльності мотивованою, в результаті чого професійна спрямованість буде більш стійкою.</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Емоційний компонент професійної спрямованості буде мати стійкий характер за умови спостереження студентами за діяльністю професіоналів, яких на етапі навчання представляють викладачі вузу. Професійна діяльність повинна відповідати ряду вимог: вона повинна бути доступна для спостереження, мати виражений емоційний характер, щоб торкнутися почуття студента і стати соціально-значущої, привабливою, престижною для нього. Саме в студентському віці позитивні емоції, що виникають при включенні в середу професіоналізації, набувають особливого значення для творчого і відповідального здійснення студентами навчально-професійної і далі власне професійної діяльності, для максимального соціального віддачі фахівців з вищою освітою [14]. У даний віковий період професійна спрямованість виступає як новоутворення і формується в особливій, що не властивою студентам раніше, діяльності [13]. Вперше навчально-професійна чи трудова діяльність, або та і інша разом, стають провідним типом діяльності, в рамках якої і формується усвідомлення себе в професії (когнітивний компонент), яке дозволяє студенту перейти на новий соціальний рівень, спрямований на розвиток себе в професії [23].</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Серед важливих перетворень мотиваційно-потрібносного компонента виділяється така тенденція, як підвищення ролі внутрішньої мотивації, тобто посилюється спонукання до самореалізації і формується особистісне ставлення до професії. Відбувається усвідомлення труднощів, пов’язаних не тільки з навчанням у вузі, а й зі специфікою реалізації в майбутньому професійних функцій. Принаймні засвоєння знань, формування досвіду у професії зовнішні цілі навчання інтеріорізіруються і все більше збігаються з особистими цілями. Таке перетворення мотиваційної сфери надає майбутньому професіоналові автономію у сфері професійного зростання, незалежність від супутніх факторів у професійному розвитку і можливість об’єктивно оцінювати умови своєї діяльності, власні успіхи з її освоєння. З розвитком мотиваційно-потрібносного компонента професійна спрямованість починає носити більш стійкий характер. Відбуваються глибокі зміни значущих смислових утворень, що обумовлюють проникнення в професійні проблеми [19]. Поступово ставлення до професії починає формуватися під впливом умов, що випливають із самої трудової діяльності, її специфіки, в професійний контекст включаються особистісні цілі і цінності.</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Змінюється ієрархія мотивів, відбувається вирішення питання, що складається у встановленні співвідношення суспільної значимості та особистісного сенсу праці. Виникає взаємозв’язок між особистими і суспільними спонуканнями до праці, що викликає у студента прагнення розглядати професійну діяльність як засіб самореалізації. Період професійної підготовки у вузі пов’язаний з наростанням тенденції до індивідуалізації у всіх компонентах професійної спрямованості, оскільки закладається професійно-психологічний тип на основі розвитку самосвідомості і якостей, важливих для професіонала. Підсумком розвитку професійної спрямованості виступає осмислення своєї майбутньої професії і себе в ній, виникнення певного ставлення до своєї праці, а також готовності до активної самостійної діяльності в професійній сфері і прагнення до вдосконалення в ній. Професійної спрямованості належить провідна роль у формуванні професіоналізму.</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Теоретичний аналіз літератури дозволив нам виділити особливості становлення професійної спрямованості студентів на різних етапах навчання у вузі. На початковому етапі вузівського навчання емоційно – чуттєві переживання і відносини є значущими складовими таких психічних феноменів як образи «професії» і «Я-професіонала». Під образом професії ми розуміємо уявлення людини про обрану професію і його ставлення до неї. «Образ Я-професіонала» знання про свій професійно-функціональному стані в даний момент, своєму місці в системі міжособистісних відносин, своїх можливостях і обмеженнях. Емоційний компонент спрямованості наповнює ці образи чуттєвим змістом, а когнітивний і поведінковий компоненти - раціональним. Образи професії і Я-професіонала є однією з особливостей становлення професійної спрямованості, орієнтуючи суб’єкта професіоналізації в просторі професійного самовизначення.</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 xml:space="preserve">У процесі подальшого навчання професійна спрямованість особистості наповнюється раціональним змістом, когнітивні структури психіки відповідають за реалізацію особистих цільових програм професійного розвитку. </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Таким чином, на заключному етапі навчання студентів простежується тенденція формування смислових утворень, пов’язаних з професійною діяльністю і тим, що з нею пов’язане. За ступенем впливу на стійкість суб’єктивного ставлення до професії, виділяють наступні смислові освіти: особистісний зміст, смислове установку, особистісну цінність.</w:t>
      </w:r>
    </w:p>
    <w:p w:rsidR="00C23A65" w:rsidRPr="00A82208" w:rsidRDefault="00C23A65" w:rsidP="00C23A65">
      <w:pPr>
        <w:spacing w:after="0" w:line="360" w:lineRule="auto"/>
        <w:contextualSpacing/>
        <w:rPr>
          <w:rFonts w:ascii="Times New Roman" w:eastAsia="Times New Roman" w:hAnsi="Times New Roman" w:cs="Times New Roman"/>
          <w:b/>
          <w:sz w:val="28"/>
          <w:szCs w:val="28"/>
          <w:lang w:val="uk-UA" w:eastAsia="ru-RU"/>
        </w:rPr>
      </w:pPr>
    </w:p>
    <w:p w:rsidR="00C23A65" w:rsidRPr="00A82208" w:rsidRDefault="00C23A65" w:rsidP="00C23A65">
      <w:pPr>
        <w:pStyle w:val="a8"/>
        <w:numPr>
          <w:ilvl w:val="1"/>
          <w:numId w:val="4"/>
        </w:numPr>
        <w:spacing w:line="360" w:lineRule="auto"/>
        <w:jc w:val="center"/>
        <w:rPr>
          <w:b/>
          <w:sz w:val="28"/>
          <w:szCs w:val="28"/>
          <w:lang w:val="uk-UA"/>
        </w:rPr>
      </w:pPr>
      <w:r w:rsidRPr="00A82208">
        <w:rPr>
          <w:b/>
          <w:sz w:val="28"/>
          <w:szCs w:val="28"/>
          <w:lang w:val="uk-UA"/>
        </w:rPr>
        <w:t>Концепції інформаційного суспільства</w:t>
      </w:r>
    </w:p>
    <w:p w:rsidR="00C23A65" w:rsidRPr="00A82208" w:rsidRDefault="00C23A65" w:rsidP="00C23A65">
      <w:pPr>
        <w:spacing w:after="0" w:line="360" w:lineRule="auto"/>
        <w:ind w:firstLine="709"/>
        <w:rPr>
          <w:rFonts w:ascii="Times New Roman" w:eastAsia="Times New Roman" w:hAnsi="Times New Roman" w:cs="Times New Roman"/>
          <w:sz w:val="28"/>
          <w:szCs w:val="28"/>
          <w:lang w:val="uk-UA" w:eastAsia="ru-RU"/>
        </w:rPr>
      </w:pP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Інформаційне суспільство як соціальна, економічна і культурна система стало об'єктом уваги дослідників уже з 60-х років XX століття, коли стали очевидними риси зміни парадигми епохи. В цей же час конституювався і сам термін «інформаційне суспільство», введений в науковий обіг майже одночасно американськими і японськими дослідниками. Основною ознакою і якісним параметром суспільства нового типу були визнані особлива роль знання і заснованих на ньому технологій, домінування інформації, прискорення технічного прогресу, зменшення частки матеріального виробництва в сукупному суспільному продукті, розвиток сектора послуг, підвищення якості життя.</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Формування концепцій інформаційного суспільства було обумовлено стрімкими змінами в технологічній сфері, що призвело до домінування цивілізаційного підходу до історичного процесу, що дозволяє фіксувати різні стадії цивілізаційного розвитку людства по шляху технологічного прогресу. Обгрунтування Д. Беллом існування доіндустріального, індустріального та постіндустріального суспільства, С. Лешем і С. Круком – передмодерністської, модерністського і постмодерністського етапів соціального розвитку, А. Тоффлером – «першої», «другий» і «третій» хвилі, П. Дракером – капіталістичного і посткапіталістіческого суспільства, Р. Інглегартом – модернізації та постмодернизации, по суті, означало побудову комплексної теорії суспільної еволюції, теорії прогресу. Очевидно, що в межах позначених концепцій акцентувались різні складові процесів розвитку – економічні, політичні, інформаційно-технологічні, соціокультурні, що призвело до розвитку теорії інформаційного суспільства, яка стала настільки ж впливовою, як постіндустріальна концепція і концепція постмодерніті.</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Що стосується самого терміна «інформаційне суспільство», то він став фактично єдиною альтернативою поняттю «постіндустріальне суспільство», дезактуалізував такі, як «постбуржуазне», «посткапіталістичне», «посттрадіційне», «постісторичне», а також такі, як «технотроне», «програмоване», «суспільство, засноване на знаннях» («theknowledgeablesociety»), «конвенціональне», «активне» ( «active»), «хороше» ( «good»).</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Термін «інформаційне суспільство» відкидає і М. Кастельс, протиставлячи йому, проте, інше поняття – «інформаціональне суспільство» – і обгрунтовує необхідність подібного розрізнення тим, що інформація, що розуміється як трансляція знання, мала важливе значення у всіх суспільствах, включаючи середньовічну Європу. Термін же «інформаціональне» вказує на атрибут специфічної форми соціальної організації, «в якій завдяки новим технологічним умовам, які виникають в даний історичний період, генерування, обробка і передача інформації стали фундаментальними джерелами продуктивності і влади». Вивчаючи проблему специфіки «інформаціонального» суспільства, М. Кастельс категорично заперечує проти спрощеної версії постіндустріалізму, згідно з якою громадська еволюція веде до формування подібного суспільства. Дослідник представляє репрезентативний емпіричний матеріал, виявляючи відповідність між специфічною техноекономічною парадигмою і соціальною структурою, послідовно доводячи, що постіндустріальний етап є більш високою стадією розвитку індустріального і визначається таким способом розвитку, де основним джерелом продуктивності стає кількісне зростання факторів виробництва (праці, капіталу та природних ресурсів ) разом з використанням нових джерел енергії. «Інформаціональне» ж стадію розвитку характеризують принципово нові риси, в тому числі якісна здатність оптимізувати поєднання і використання факторів виробництва на основі знання та інформації.</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Незважаючи на обґрунтованість подібних термінологічних установок, очевидно, що і інформаційні, і постіндустріальні концепції описують єдину реальність, в якості якої виступає суспільство, орієнтоване на знання і інформацію як основний виробничий ресурс. І не так важливо, що Е. Масуда визначає інформаційне суспільство як вищу стадію розвитку постіндустріального суспільства, а У. Мартін, дослідник інформаційних технологій в Белфасті, – як «розвинене індустріальне суспільство», що Д. Белл виділяє саму інформацію в якості ресурсу суспільного розвитку, а М. Кастельс робить акцент на тому, що найбільш важливим є «технологія для впливу на інформацію, а не просто інформація, призначена для впливу на технологію, як було у випадку попередніх технлогічних революцій ». У всіх випадках спільність методологічних підходів проявляється з усією очевидністю, що і дозволяє при аналізі культури інформаційного суспільства спиратися і на постіндустріальні, і на інформаційні концепції.</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Сучасний світ – це світ інтерактивних обмінів, взаємодій, трансформацій, котрі витворюють мобільні та гнучкі віртуальні єдності.</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У цьому контексті явище цифрової культури є знаковим, оскільки вказує на домінуючу форму соціалізації сучасного суспільства – інформаційно-віртуальну. Кінематографічний і літературний кіберпанк, відеоскульптура й цифрові інсталяції, техно- та електронна музика, віртуальний музей та театр, софт-арт – все це було інноваціями ще декілька десятиліть тому, натомість тепер – це, фактично, осереддя різноманітних творчих практик та «обличчя» актуальної культури людства, що є показником фундаментальних змін у пізнанні людини та її творчості. Саме під впливом цифрової культури докорінно змінюється й розуміння власне культури, яка є рушієм складних цивілізаційних процесів та їх стадій.</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Завдяки цифровим телекомунікаціям стають можливими принципи «поліфонічної», «безперервної», «перманентної» трансляції, коли постійні потоки повідомлень про ті чи інші процеси набувають статусу окремої «гіперреальності». Остання у свою чергу витісняє фізичну реальність, маргіналізує її та робить локалістською.</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Швидкими темпами відбувається процес формування як віртуальних спільнот і віртуальних соціальних груп, так і формування вже цілком відмінних від попередніх «цифрових» поколінь, які в межах своєї національної мови виробили власний сленг, власні поняття, абревіатури, а також способи мислення і навіть відповідну етику та цінності. Це не лише різні мови й світогляди, а й різні форми соціалізації та соціальної поведінки, зокрема й на побутовому рівні. Один із класиків кіберпанку про це якось зауважив, що фізична реальність – не найкраще з моїх вікон.</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 xml:space="preserve">«Цифрове» покоління, незалежно від віку, статі, мови, культури, легко знаходить мову зі своїми ровесниками чи однодумцями з інших країн, фактично не відчуваючи цивілізаційних та культурних бар’єрів. </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 xml:space="preserve">Відтак очевидно, що «цифрова культура» – це базова основа сучасної світової загальної культури, котра є невід’ємною складовою усіх без виключення суспільних процесів. </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Перш ніж починати розмову про поняття «цифрова грамотність», тобто DigitalLiteracy, напевно, необхідно згадати про більш знайоме поняття MediaLiteracy (медіаграмотність). Це поняття увійшло в обіг досить давно, в 1930-1940-і роки. Його обговорювали і журналісти, і медіадослідники, і медіаменеджери, і воно було пов'язане з розумінням того, що медіа може стати простором пропаганди, простором маніпулятивних практик. І масовому людству, яке на той момент вже існувало, зрозуміло, необхідно якимось чином транслювати уявлення про ті навички і уміння, якими воно повинно володіти, щоб з цією інформацією якимось чином якісно комунікувати, щоб його умови медіавживання було дійсно якісним, відповідальним, що дуже важливо.</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На даний момент напрямок медіаграмотності розвивається досить давно і зараз в форматі медіаосвіти вже увійшло в навчальні плани і програми дисциплін різного роду навчальних закладів і програм підготовки. При цьому треба сказати, що це поняття розвивалося не тільки з точки зору педагогічних практик, а й з точки зору дослідних. У 1960-і роки в Британії виник Букінгемський центр культурних досліджень. У 1960-х роках його керівником став відомий інтелектуал Стюарт Холл, і їх логіка з масовою культурою дещо відрізнялася від того, що пропонували до цього медіадослідники або журналісти. Вони говорили про те, що масова людина постійно перебуває в оточенні якихось інформаційних приводів або форматів, в які упакована інформація. Це книги, фільми, комікси, мультфільми – все що завгодно. І, власне, габітус, ідентичність ціїє масової людини формується виходячи з тих форматів, які він вживає.</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 xml:space="preserve">Оскільки великі класичні гуманітарні науки досить рідко звертають увагу на те, з чого складається масова культура, ці фахівці з культурним дослідженням запропонували подивитися на це уважніше якраз для того, щоб зрозуміти, що таке відповідальне споживання і які типи або формати інформації засвоюються людьми для того, щоб вони оформили своє уявлення про навколишній світ, горизонт цих уявлень і так далі. Ми зараз повинні усвідомлювати, що з 1960-1970-х років пройшло досить багато часу, поняття «медіа», по суті, вже розпалося, і ми зараз не можемо сказати, що існуємо в світі, в якому транслюються різні медіаформати і існують різні канали передачі інформації. З точки зору відомого теоретика, дослідника цифрової культури і в минулому в якійсь мірі дослідника медіакультури Льва Мановича, ми взагалі існуємо в світі, де для медіа місця не залишилося. Ми існуємо в світі, де існує різного роду цифровий контент, де є різного роду дані, де як і раніше зберігаються якісь знайомі формати, де існує програмне забезпечення або те, що він любить називати софтом, і цей софт створює деякі сценарії моделювання, проектування, редагування, розшарювання медіа. Але за всім цим стоїть не що інше, як цифровий код. І саме розуміння того, що за кожною репрезентацією, яку ми бачимо, за кожною медійної презентацією є цифровий код, з точки зору Мановича, є деякою ознакою цифрової грамотності людини. </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 xml:space="preserve">Ми з вами прекрасно розуміємо, що далеко не кожна людина в своєму повсякденному житті стикається з необхідністю щось кодить або взагалі розбиратися в цій проблематиці. Однак очевидно, що ми живемо в ситуації, коли цифри дійсно обіймають нас усіх, коли цифрове середовище стає середовищем існування дуже багатьох або принаймні таким простором, де вирішуються дуже багато питань – як життєво важливі, повсякденні, так і професійні. Тому ми змушені сказати, що сам цей феномен, який обговорювався досить давно, а саме цифрова нерівність, тобто нерівність у доступі до технологій, що не дуже працює. З точки зору статистики зараз приблизно 80% населення Землі підключені до мереж, до онлайн-режимам існування, і це означає, що хочемо ми того чи ні, але з Манович доводиться погодитися: цифра дійсно всюди, з нею треба вчитися працювати. </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Якщо нам не дуже підходить позиція техноцентристів, то можна звернутися до тієї логіки, яку пропонує інший дослідник медіа, а саме прекрасний фахівець Генрі Дженкінс, який наполягає на тому, що цифрова грамотність – це не обов'язково і виключно технічна підкованість. Він говорить про те, що цифрова грамотність поєднує в собі, по суті, кілька типів грамотності. Перший тип – це, звичайно ж, те, що називають комп'ютерною грамотністю. Ви повинні хоча б на самому банальному рівні розуміти, що таке комп'ютер і як він улаштований – умовно кажучи, як з ним взаємодіяти, що таке людино-машинна взаємодія і так далі. Друге – коли ви повинні розуміти, як влаштована інформація, і це інформаційна грамотність. Ви повинні розуміти, як вона передається, як вона транслюється, як її перевіряти, як вона зчитується, де вона зберігається, і це, звичайно ж, такий допуск в святая святих інформаційної епохи, в уявлення про те, як збирається, архівується та використовується інформація про кожного користувача в будь-який момент часу. Ще один елемент цієї цифрової грамотності – це грамотність, пов'язана з розумінням, що ми живемо в ситуації мереж, в ситуації мережевої спільноти. І це, з одного боку, мережеве співтовариство, яке описували ще соціологи в доінформаційної епоху, з іншого боку, це сигнал про те, що ми всі живемо в ситуації інформаційних мереж, в ситуації постійної взаємодії интеракцій. Це потрібно враховувати. Тут такою великою підмогою можуть служити праці Яна ван Дейка, БарріВеллмена або МануеляКастельса, які з 1990-х років і до сьогодні описують специфіку цифрового, саме мережевого суспільства.</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Нарешті, четвертий тип грамотності, який теж вкладається в поняття «цифрова грамотність», – це грамотність, пов'язана з нашою роботою в соціальних медіа. І тут Дженкінс наполягає на тому, що ми досить часто сприймаємо соціальні медіа як інструмент розваги, як таку рекреаційну зону. Але насправді, оскільки ми там всі пов'язані досить невеликою кількістю інтеракцій – Facebook свого часу вважав, що в середньому користувач з будь-яким іншим середнім користувачем пов'язаний приблизно трьома лайками, трьома кліками, – це означає, що ми можемо налаштовувати будь-які професійні комунікації, вирішувати будь-які проблеми, знаходити будь-яку людину за допомогою саме соціальних медіа. І значною мірою це стає простором для зв'язку будь-якої людини з будь-яким іншим. І цим теж треба вміти користуватися.</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Якщо підсумувати позицію Дженкінса, то виходить, що цифрова і грамотна людина має володіти трьома типами навичками. Перший тип – це hardwareskills, тобто навички, пов'язані з користуванням залізом, як ми взаємодіємо з комп'ютерами або, якщо зовсім розширити це поняття, з будь-якими пристроями, з будь-якими девайсами, які дозволяють нам виходити в Мережу або створювати якісь цифрові артефакти . Друге – це softwareskills – навички взаємодії вже не з самим залізом, а саме з програмним забезпеченням, яке якраз і відкриває можливості для роботи з контентом. І тут треба усвідомлювати, що існує цілий напрямок SoftwareStudies, розвитком якого займається в тому числі Лев Манович. Це люди спеціально розробляють технології розуміння софта як того простору сценаріїв, яке і програмує людину на роботу з машиною. І нарешті, є третій тип навичок, про які ще говорить Мартін Ноймайєр, фахівець з веб-дизайну, – це metaskills, тобто ті навички, якими повинен володіти в ідеалі будь-яка людина, в тому числі і та, яка хоче працювати в цифрі і з цифрою. Це навички мислення в широкому сенсі цього слова, цей навик називають dreaming, тобто конструювання припущення про те, що може спрацювати як стартапу, якоїсь ідеї або прототипу, і це, по суті, перетворення цифрового середовища і стоїть за нею, умовно кажучи, офлайн-середовище під щось, що тобі може бути вигідно.</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Навіщо потрібно замислюватися про цифрову грамотність, якщо ми все розуміємо, що в певній мірі ми не зможемо досягти абсолютного успіху в цій сфері? Наприклад, ми не підемо і не станемо всі програмувати зараз. Багато в чому це тому, що робота в цифрі або розуміння того, що ми можемо в ній працювати, створює нові перспективи і вектори розвитку людини і частково є успіхом виживання людства в широкому сенсі цього слова. Наприклад, з приходом цифри дуже сильно змінюється антропологія людини, і це пов'язано з появою нових поколінь, які якщо не народжені відразу всередині цифрового простору, то досить в значній мірі взаємодіють з ним на такому базовому, повсякденному рівні з дуже раннього віку.</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З 2001 року існує педагогічна концепція Пренскі про те, що існують цифрові аборигени і цифрові іммігранти. Іншими словами, є покоління тих, хто з цифрою дружить настільки, що вважає, що це місце існування. Це в основному підростаюче покоління і їх умовні вчителя, які вважають, що цифра – це електронна пошта, куди періодично приходять повідомлення, і більше нічого. І ця концепція теж поступово змінюється. Сьогодні ми можемо говорити про те, що існують просто цифрові резиденти, тобто ті, для кого це не просто місце існування, а середовище професійного зростання, і саме з цим середовищем пов'язані численні надії у цій сфері. І є ті, хто вважає себе «відвідувачами»: вони періодично приходять, підключаються, але зовсім не впевнені в тому, що цифра коли-небудь стане тим простором, де можна вирішувати всі проблеми. Але якщо ми хочемо дійсно якимось чином все-таки взаємодіяти з майбутніми поколіннями, то потрібно враховувати, що саме вони розвивають цифру. Це покоління 20-30-річних, і до них треба прислухатися. Тому, до речі кажучи, в зарубіжній педагогіці сформувався напрям, роздуми про те, які десять, наприклад, цифрових навичок потрібні вчителям з методичної точки зору. Ці плакати вішають навіть в кабінетах, це важлива підтримка вчительського співтовариства.</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Звичайно ж, ми повинні розуміти, що економіка теж розвивається в бік різних онлайн-послуг, громадські організації, цивільні акти теж набувають деяку прописку онлайн. І з цим теж потрібно якимось чином взаємодіяти, тому що багато в чому це забезпечує, скажімо, здатність людини вийти за межі звичних для нього, наприклад, меж бюрократії або чогось подібного. Нарешті, тільки людина, яка добре розуміє, що таке цифра, може захистити себе від інформаційного шуму, влаштувати собі якісний інформаційний детокс, тобто, по суті, вижити в цьому середовищі. Важливо розуміти, що цифрова грамотність – це не просто простір спору техноцентрістов з тими, хто відноситься до медіа більш-менш оптимістично, а це цілком практично склалася область з практичними результатами досліджень, яка пропонує будь-яким зацікавленим особам інструкції по тому, як стати грамотним з цифровою точкою зору.</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Цифрова культура – це в першу чергу розуміння сучасних інформаційних технологій, їх функціоналу, а також можливість грамотно використовувати їх в роботі або побуті. І це відноситься не до смартфонам чи розумним кавоварок, а до таких інструментів, як робота з базами даних, машинне навчання, комп'ютерне моделювання, статистичний аналіз, робота з графічними редакторами та багато іншого.</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Спеціаліст, який володіє навичками в області цифрової культури, знає, як використовувати інструменти, пропоновані нам сучасними інформаційними технологіями, незалежно від того, чи має він профільну освіту в області IT. Більш того, цифрова культура має на увазі, що людина дотримується так званої цифрової етики. Це означає, що вона знає, як будувати спілкування з іншими користувачами, як подавати інформацію про себе, які дані є публічними, а які - ні, як забезпечити інформаційну безпеку, яке законодавство існує в його країні в області роботи з даними. Іншими словами, вона усвідомлює, як правильно позиціонувати себе в інформаційному просторі і які кордони не можна переступати, коли знаходишся в ньому.</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Навіщо потрібні знання в області цифрової культури? Інформаційні технології проникли в усі сфери життя без винятку. Майбутнє за Інтернетом речей, блокчейном і іншими розподіленими мережами, автоматизацією і економікою роботів. Інформації в цілому стає все більше і більше, і обробка даних може допомогти в створенні кращих соціальних сервісів, впровадження інновацій в промисловості, в управлінні. Такі професії, як дата-сайентіст і системний аналітик, стають все більш затребуваними, хоча ще далеко не всі розуміють, чим займаються ці фахівці. Велика частка спілкування, як ділового, так і особистого, відбувається в мережі, що визначає особливості мишленіяі поведінки покоління. Таким чином, практично в будь-яких сферах діяльності ми стикаємося з необхідністю зберігати, шукати і аналізувати великі обсяги інформації.</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Щоб уміти це робити, тобто грамотно поводитися з навколишньою нас інформацією і при цьому отримувати осмислені результати, і потрібна цифрова культура. Тобто людина, володіючи знаннями в цій області, розуміє, які алгоритми підходять для обробки і аналізу даних, які завдання можна ставити в області даних, які технології підходять для вирішення цих завдань і яких результатів можна довіряти.</w:t>
      </w:r>
    </w:p>
    <w:p w:rsidR="00C23A65" w:rsidRPr="00A82208" w:rsidRDefault="00C23A65" w:rsidP="00C23A65">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При цьому цифрова культура сьогодні потрібна абсолютно всім фахівцям як в технічних, так і в гуманітарних професійних областях. Адже навіть якщо в обов'язки співробітника не входить розробка, наприклад, програмного забезпечення, він повинен вміти поставити перед програмістом технічне завдання, грамотно формулюючи завдання своєї предметної області. Статистичний аналіз і обробка великих даних важливі в будь-якій роботі.</w:t>
      </w:r>
    </w:p>
    <w:p w:rsidR="00C23A65" w:rsidRPr="00A82208" w:rsidRDefault="00C23A65" w:rsidP="00C23A65">
      <w:pPr>
        <w:spacing w:after="0" w:line="360" w:lineRule="auto"/>
        <w:ind w:firstLine="720"/>
        <w:contextualSpacing/>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Вплив сучасного інформаційно-технологічного суспільства на культуру самої людини – явище, яке, безумовно, носить вже глобальний характер. Сучасні технології увірвалися в життя людини не тільки технічно розвинених країн, але в тій чи іншій мірі (прямо або опосередковано) їх плодами сьогодні користується все людство без винятку. Причому результати такого використання можна віднести до розряду позитивних впливів на сучасну людину, включаючи і його культуру.</w:t>
      </w:r>
    </w:p>
    <w:p w:rsidR="00C23A65" w:rsidRPr="00A82208" w:rsidRDefault="00C23A65" w:rsidP="00C23A65">
      <w:pPr>
        <w:spacing w:after="0" w:line="360" w:lineRule="auto"/>
        <w:ind w:firstLine="720"/>
        <w:contextualSpacing/>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Більш того, величезні можливості, укладені в сучасних технологіях для полегшення життя людини, стають знаряддям її збідніння. Наприклад, ті ж ЗМІ з помножувачів духовних благ перетворюються в виробників і розповсюджувачів ерзац культури. Вони здатні сьогодні виступати провідниками «духовної колонізації» цілих країн і народів. Інакше кажучи, вплив сучасних інформаційних технологій на духовний світ людини носить різноманітний характер, і цей вплив не можна не враховувати:</w:t>
      </w:r>
    </w:p>
    <w:p w:rsidR="00C23A65" w:rsidRPr="00A82208" w:rsidRDefault="00C23A65" w:rsidP="00C23A65">
      <w:pPr>
        <w:spacing w:after="0" w:line="360" w:lineRule="auto"/>
        <w:ind w:firstLine="720"/>
        <w:contextualSpacing/>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1. В першу чергу, він здатний надати агресивний вплив тій країні, в якій ці технології на сьогоднішній день виявилися самими передовими. І це технології західного світу.</w:t>
      </w:r>
    </w:p>
    <w:p w:rsidR="00C23A65" w:rsidRPr="00A82208" w:rsidRDefault="00C23A65" w:rsidP="00C23A65">
      <w:pPr>
        <w:spacing w:after="0" w:line="360" w:lineRule="auto"/>
        <w:ind w:firstLine="720"/>
        <w:contextualSpacing/>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2. В умовах наявних політичних, економічних, релігійних і т.д. протистоянь в світі нав'язування домінанти західних зразків культури для всього світу є саме агресією, оскільки вимивання основ національних традицій відбувається хоча і мирними засобами (через комунікаційні зв'язки), але насильницьким методом (тиск, нав'язування).</w:t>
      </w:r>
    </w:p>
    <w:p w:rsidR="00C23A65" w:rsidRPr="00A82208" w:rsidRDefault="00C23A65" w:rsidP="00C23A65">
      <w:pPr>
        <w:spacing w:after="0" w:line="360" w:lineRule="auto"/>
        <w:ind w:firstLine="720"/>
        <w:contextualSpacing/>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3. Саме мистецтво, поглинене технологією, починає слідувати законам економіки: рейтинги, прибуток (касовий збір) і т.д. стають домінуючими детермінантами телепрограм, що виходять, фільмів, друкованих видань.</w:t>
      </w:r>
    </w:p>
    <w:p w:rsidR="00C23A65" w:rsidRPr="00A82208" w:rsidRDefault="00C23A65" w:rsidP="00C23A65">
      <w:pPr>
        <w:spacing w:after="0" w:line="360" w:lineRule="auto"/>
        <w:ind w:firstLine="720"/>
        <w:contextualSpacing/>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4. Комерціалізація науки, що проявляє себе, в тому числі, в захисті авторських прав, як і боротьба з «хакерами» створюють інформаційні труднощі і сприяють утруднення обміну інформацією та ідеями.</w:t>
      </w:r>
    </w:p>
    <w:p w:rsidR="00C23A65" w:rsidRPr="00A82208" w:rsidRDefault="00C23A65" w:rsidP="00C23A65">
      <w:pPr>
        <w:spacing w:after="0" w:line="360" w:lineRule="auto"/>
        <w:ind w:firstLine="720"/>
        <w:contextualSpacing/>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Отже, помітні зміни вже внесені в культуру сучасної людини і починають в ній вибудовувати нові зразки для наслідування і поведінки.</w:t>
      </w:r>
    </w:p>
    <w:p w:rsidR="00C23A65" w:rsidRPr="00A82208" w:rsidRDefault="00C23A65" w:rsidP="00C23A65">
      <w:pPr>
        <w:spacing w:after="0" w:line="360" w:lineRule="auto"/>
        <w:ind w:firstLine="720"/>
        <w:contextualSpacing/>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Культура спілкування. Вся людська практика показує, що людське існування – це «існування з іншими». У соціальному пізнанні завжди приділялася належна увага проблемі спілкування, оскільки саме воно виступає тією сполучною ланкою, завдяки якому не рветься зв'язок поколінь (передається накопичений досвід), реалізуються потреби людей (діяльність завжди здійснюється у взаємодії суб'єктів), вибудовуються відносини між різними державами (система договорів ) і т.д. Всі ці форми спілкування і утворюють соціальну реальність. Таким чином, людина не може бути сама собою, не вступаючи в спілкування. Через спілкування відбувається і емоційний, і моральний розвиток особистості, формуються духовні інтереси в цілому. І чим вище особистісна культура людини, тим сильніше у нього виявляється потреба в спілкуванні. Форми спілкування між людьми дуже різноманітні, носять як безпосередній, так і опосередкований характер. Але в будь-якому спілкуванні бажання самої людини можна звести до двох значущих для нього факторів: бути почутим і зрозумілим.</w:t>
      </w:r>
    </w:p>
    <w:p w:rsidR="00C23A65" w:rsidRPr="00A82208" w:rsidRDefault="00C23A65" w:rsidP="00C23A65">
      <w:pPr>
        <w:spacing w:after="0" w:line="360" w:lineRule="auto"/>
        <w:ind w:firstLine="720"/>
        <w:contextualSpacing/>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На наших очах глобальна комп'ютерна мережа Інтернет і сучасні технології в цілому вносять кардинальні зміни в життя кожної людини, включаючи і нові форми спілкування між людьми. Інтернет дає можливість мобільності руху знань до людини. З одного боку, це безумовно виграш людини в практично безперешкодної можливості долучитися до будь-якого знання (не обмеженому ні часом, ні простором, ні обсягом). Це розкриває можливості системи інтернетосвіти, проведення міжнародних конференцій, симпозіумів тощо. Але, з іншого боку, це скорочення сфери безпосереднього міжособистісного спілкування людини. А скорочення цієї сфери не може не зачіпати глибинних духовних якостей людини. Дефіцит безпосереднього спілкування людини з людиною, це, одночасно, і дефіцит емоцій, доброти, милосердя. І, в кінцевому рахунку, байдужість, соціальна пасивність при розширенні і уявній зовні активної в своїх проявах комп'ютерної діяльності людини.</w:t>
      </w:r>
    </w:p>
    <w:p w:rsidR="00C23A65" w:rsidRPr="00A82208" w:rsidRDefault="00C23A65" w:rsidP="00C23A65">
      <w:pPr>
        <w:spacing w:after="0" w:line="360" w:lineRule="auto"/>
        <w:ind w:firstLine="720"/>
        <w:contextualSpacing/>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Мова спілкування. Культура сучасного інформаційного суспільства вже отримала назву «кліп-культури». Наприклад, Е. Тоффлер, один з теоретиків індустріальної цивілізації, досліджуючи сучасні процеси розвитку суспільства, підкреслює, що замість довгих "ниток" ідей, пов'язаних одна з одною, в сьогоднішньому світі ми маємо справу з новими утвореннями і уявленнями – «кліпами» інформації: короткими повідомленнями, оголошеннями, командами, заголовками новин, уривками з пісень або віршів, колажами і т.д., які не узгоджуються зі схемами і не піддаються класифікації. Тобто мова, що передає сучасну інформацію, не вкладається в старі категорії і має дивну, тягучу і нескладну форму. Причому Тоффлер вважає, що, стикаючись з кліпами, люди сьогодні відчувають себе вільніше, так як не намагаються всунути нові дані в стандартні категорії та рамки колишнього періоду (інформаційного суспільства) або просто позичити готову ідеальну модель реальності; замість цього вони бажають влаштувати все на свій власний лад, знову і знову винаходячи прийнятні для себе моделі. Це, звичайно, в якійсь мірі є «важким тягарем» для самої людини, але разом з тим відкриває великі можливості для розвитку індивідуальності, «демасифікації» особистості і культури.</w:t>
      </w:r>
    </w:p>
    <w:p w:rsidR="00C23A65" w:rsidRPr="00A82208" w:rsidRDefault="00C23A65" w:rsidP="00C23A65">
      <w:pPr>
        <w:spacing w:after="0" w:line="360" w:lineRule="auto"/>
        <w:ind w:firstLine="720"/>
        <w:contextualSpacing/>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Подібного роду розуміння процесів, що відбуваються в мові, твердження, що «кліп» інформація веде до «розвитку індивідуальності» викликає великий сумнів. Уже сьогодні стає очевидним, що йде «збіднення» людської мови, що мова коротких інформаційних повідомлень здатна змінювати внутрішню сутність свідомості людини. «Фрагментарність» думки, в кінцевому рахунку, призводить до колапсу здатності свідомості до цілісного бачення і узагальнення. Більш того, мова (поряд з вірою, традицією, національністю) утворює певний культурно-історичний соціокод, за допомогою якого відбувається передача культурно-історичних смислів і цінностей. Тому результатом є формування кліпової свідомості є відторгнення людини від традиційної культури, яка передається в тексті і слові. Нарешті, слід зазначити і тенденцію, що складається, втрати підростаючим поколінням інтересу до читання творів художньої літератури (причини тут можуть бути самі різні), що, в кінцевому рахунку, лише доповнює вищевикладене.</w:t>
      </w:r>
    </w:p>
    <w:p w:rsidR="00C23A65" w:rsidRPr="00A82208" w:rsidRDefault="00C23A65" w:rsidP="00C23A65">
      <w:pPr>
        <w:spacing w:after="0" w:line="360" w:lineRule="auto"/>
        <w:ind w:firstLine="720"/>
        <w:contextualSpacing/>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Своєрідною мовою спілкування і самовираження людини може виступати і мова музики, танцю, моди, мистецтва в широкому сенсі слова. І слова філософа 1 ст. н. е. Сенеки про те, що «мистецтва корисні лише в тому випадку, якщо вони розвивають розум, а не відволікають його» – не втратили свого значення і сьогодні. Але сучасні інформаційні технології і тут змінюють ціннісні пріоритети особистості. Розширюються можливості технологій засобів масової інформації пропонують сучасній людині величезний вибір інформаційних, розважальних, музичних та інших програм. Причому подальше розширення медіа-ринку дає можливість людині знайти свій «фрагмент» інформаційного простору, щоб задовольнити свої індивідуальні потреби. Технології Інтернет тільки підсилюють такі можливості вибору. Але це лише на перший погляд. Якщо провести оцінку всієї різноманітної інформації з позицій «ціннісних зразків», які і складають мотиваційний стрижень людської поведінки, то все вказує на спад цієї аксіологічного системи. І мова йде, наприклад, не просто про молодіжну «субкультурі», своєрідному молодіжному андеграунді (протесті), мова йде і про культурне відчуження молоді від національних традицій, і про освіту вакууму духовних орієнтацій молоді, і про своєрідне стирання межі між реальним і віртуальним.</w:t>
      </w:r>
    </w:p>
    <w:p w:rsidR="00C23A65" w:rsidRPr="00A82208" w:rsidRDefault="00C23A65" w:rsidP="00C23A65">
      <w:pPr>
        <w:spacing w:after="0" w:line="360" w:lineRule="auto"/>
        <w:ind w:firstLine="720"/>
        <w:contextualSpacing/>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Усе зазначене народжує проблеми, що не можуть довго залишатися поза осмисленням, оскільки мова йде вже не про «буття техніки», а про внутрішнє, духовне бутті самої людини. Якщо культура виступає громадською технологією відтворення людини, то проблеми формування особистісної культури людей не можуть бути проблемами тільки самої особистості, оскільки наслідки деформації в цьому процесі, що вносяться сьогодні самим інформаційним суспільством, виходять за рамки значущості для окремо взятої людини.</w:t>
      </w:r>
    </w:p>
    <w:p w:rsidR="00C23A65" w:rsidRPr="00A82208" w:rsidRDefault="00C23A65" w:rsidP="00C23A65">
      <w:pPr>
        <w:spacing w:after="0" w:line="360" w:lineRule="auto"/>
        <w:ind w:firstLine="720"/>
        <w:contextualSpacing/>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Таким чином, ми маємо право зробити висновок: людина не може змінювати світ, не змінюючи самого себе. Перш за все, людині (від ученого, що створює нові технології, до простого споживача результатів цих відкриттів) належить задуматися над найпростішим і водночас дуже складним питанням: чого він хоче? Для себе? Для дітей і онуків? Для людства як такого?</w:t>
      </w:r>
    </w:p>
    <w:p w:rsidR="00C23A65" w:rsidRPr="00A82208" w:rsidRDefault="00C23A65" w:rsidP="00C23A65">
      <w:pPr>
        <w:spacing w:after="0" w:line="360" w:lineRule="auto"/>
        <w:ind w:firstLine="720"/>
        <w:contextualSpacing/>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 xml:space="preserve">Зростання усвідомленої соціальної активності людини в усіх напрямках його діяльності – це єдиний шлях не бути «обездушеними» істотами. </w:t>
      </w:r>
    </w:p>
    <w:p w:rsidR="00C23A65" w:rsidRPr="00A82208" w:rsidRDefault="00C23A65" w:rsidP="00C23A65">
      <w:pPr>
        <w:spacing w:after="0" w:line="360" w:lineRule="auto"/>
        <w:ind w:firstLine="720"/>
        <w:contextualSpacing/>
        <w:jc w:val="both"/>
        <w:rPr>
          <w:rFonts w:ascii="Times New Roman" w:eastAsia="Times New Roman" w:hAnsi="Times New Roman" w:cs="Times New Roman"/>
          <w:b/>
          <w:sz w:val="28"/>
          <w:szCs w:val="28"/>
          <w:lang w:val="uk-UA" w:eastAsia="ru-RU"/>
        </w:rPr>
      </w:pPr>
    </w:p>
    <w:p w:rsidR="00C23A65" w:rsidRPr="00A82208" w:rsidRDefault="00E912DC" w:rsidP="00E912DC">
      <w:pPr>
        <w:jc w:val="center"/>
        <w:rPr>
          <w:rFonts w:ascii="Times New Roman" w:hAnsi="Times New Roman" w:cs="Times New Roman"/>
          <w:b/>
          <w:sz w:val="28"/>
          <w:szCs w:val="28"/>
          <w:lang w:val="uk-UA"/>
        </w:rPr>
      </w:pPr>
      <w:r w:rsidRPr="00A82208">
        <w:rPr>
          <w:rFonts w:ascii="Times New Roman" w:hAnsi="Times New Roman" w:cs="Times New Roman"/>
          <w:b/>
          <w:sz w:val="28"/>
          <w:szCs w:val="28"/>
          <w:lang w:val="uk-UA"/>
        </w:rPr>
        <w:t>Висновки до розділу І</w:t>
      </w:r>
    </w:p>
    <w:p w:rsidR="00E912DC" w:rsidRPr="00A82208" w:rsidRDefault="00E912DC" w:rsidP="00E912DC">
      <w:pPr>
        <w:spacing w:after="0" w:line="360" w:lineRule="auto"/>
        <w:ind w:firstLine="567"/>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Отже, сучасний світ – це світ інтерактивних обмінів, взаємодій, трансформацій, котрі витворюють мобільні та гнучкі віртуальні єдності.</w:t>
      </w:r>
    </w:p>
    <w:p w:rsidR="00E912DC" w:rsidRPr="00A82208" w:rsidRDefault="00E912DC" w:rsidP="00E912DC">
      <w:pPr>
        <w:spacing w:after="0" w:line="360" w:lineRule="auto"/>
        <w:ind w:firstLine="567"/>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У цьому контексті явище цифрової культури є знаковим, оскільки вказує на домінуючу форму соціалізації сучасного суспільства – інформаційно-віртуальну.</w:t>
      </w:r>
    </w:p>
    <w:p w:rsidR="00E912DC" w:rsidRPr="00A82208" w:rsidRDefault="00E912DC" w:rsidP="00E912DC">
      <w:pPr>
        <w:spacing w:after="0" w:line="360" w:lineRule="auto"/>
        <w:ind w:firstLine="567"/>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Відтак очевидно, що «цифрова культура» – це базова основа сучасної світової загальної культури, котра є невід’ємною складовою усіх без виключення суспільних процесів.</w:t>
      </w:r>
    </w:p>
    <w:p w:rsidR="00E912DC" w:rsidRPr="00A82208" w:rsidRDefault="00E912DC" w:rsidP="00E912DC">
      <w:pPr>
        <w:spacing w:after="0" w:line="360" w:lineRule="auto"/>
        <w:ind w:firstLine="567"/>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Вплив сучасного інформаційно-технологічного суспільства на культуру самої людини – явище, яке, безумовно, носить вже глобальний характер. Сучасні технології увірвалися в життя людини не тільки технічно розвинених країн, але в тій чи іншій мірі (прямо або опосередковано) їх плодами сьогодні користується все людство без винятку.</w:t>
      </w:r>
    </w:p>
    <w:p w:rsidR="00E912DC" w:rsidRPr="00A82208" w:rsidRDefault="00E912DC">
      <w:pPr>
        <w:rPr>
          <w:rFonts w:ascii="Times New Roman" w:eastAsia="Times New Roman" w:hAnsi="Times New Roman" w:cs="Times New Roman"/>
          <w:b/>
          <w:sz w:val="28"/>
          <w:szCs w:val="28"/>
          <w:lang w:val="uk-UA" w:eastAsia="ru-RU"/>
        </w:rPr>
      </w:pPr>
      <w:r w:rsidRPr="00A82208">
        <w:rPr>
          <w:rFonts w:ascii="Times New Roman" w:eastAsia="Times New Roman" w:hAnsi="Times New Roman" w:cs="Times New Roman"/>
          <w:b/>
          <w:sz w:val="28"/>
          <w:szCs w:val="28"/>
          <w:lang w:val="uk-UA" w:eastAsia="ru-RU"/>
        </w:rPr>
        <w:br w:type="page"/>
      </w:r>
    </w:p>
    <w:p w:rsidR="00E912DC" w:rsidRPr="00A82208" w:rsidRDefault="00E912DC" w:rsidP="00E912DC">
      <w:pPr>
        <w:jc w:val="center"/>
        <w:rPr>
          <w:rFonts w:ascii="Times New Roman" w:eastAsia="Times New Roman" w:hAnsi="Times New Roman" w:cs="Times New Roman"/>
          <w:b/>
          <w:sz w:val="28"/>
          <w:szCs w:val="28"/>
          <w:lang w:val="uk-UA" w:eastAsia="ru-RU"/>
        </w:rPr>
      </w:pPr>
      <w:r w:rsidRPr="00A82208">
        <w:rPr>
          <w:rFonts w:ascii="Times New Roman" w:eastAsia="Times New Roman" w:hAnsi="Times New Roman" w:cs="Times New Roman"/>
          <w:b/>
          <w:sz w:val="28"/>
          <w:szCs w:val="28"/>
          <w:lang w:val="uk-UA" w:eastAsia="ru-RU"/>
        </w:rPr>
        <w:t>РОЗДІЛ ІІ</w:t>
      </w:r>
    </w:p>
    <w:p w:rsidR="00E912DC" w:rsidRPr="00A82208" w:rsidRDefault="00E912DC" w:rsidP="00E912DC">
      <w:pPr>
        <w:spacing w:after="0" w:line="360" w:lineRule="auto"/>
        <w:jc w:val="center"/>
        <w:rPr>
          <w:rFonts w:ascii="Times New Roman" w:eastAsia="Times New Roman" w:hAnsi="Times New Roman" w:cs="Times New Roman"/>
          <w:b/>
          <w:sz w:val="28"/>
          <w:szCs w:val="28"/>
          <w:lang w:val="uk-UA" w:eastAsia="ru-RU"/>
        </w:rPr>
      </w:pPr>
      <w:r w:rsidRPr="00A82208">
        <w:rPr>
          <w:rFonts w:ascii="Times New Roman" w:eastAsia="Times New Roman" w:hAnsi="Times New Roman" w:cs="Times New Roman"/>
          <w:b/>
          <w:sz w:val="28"/>
          <w:szCs w:val="28"/>
          <w:lang w:val="uk-UA" w:eastAsia="ru-RU"/>
        </w:rPr>
        <w:t>ФОРМУВАННЯ ІНФОРМАЦІЙНОЇ КУЛЬТУРИ МАЙБУТНЬОГО ФАХІВЦЯ</w:t>
      </w:r>
    </w:p>
    <w:p w:rsidR="00E912DC" w:rsidRPr="00A82208" w:rsidRDefault="00E912DC" w:rsidP="00E912DC">
      <w:pPr>
        <w:spacing w:after="0" w:line="360" w:lineRule="auto"/>
        <w:jc w:val="center"/>
        <w:rPr>
          <w:rFonts w:ascii="Times New Roman" w:eastAsia="Times New Roman" w:hAnsi="Times New Roman" w:cs="Times New Roman"/>
          <w:b/>
          <w:sz w:val="28"/>
          <w:szCs w:val="28"/>
          <w:lang w:val="uk-UA" w:eastAsia="ru-RU"/>
        </w:rPr>
      </w:pPr>
      <w:r w:rsidRPr="00A82208">
        <w:rPr>
          <w:rFonts w:ascii="Times New Roman" w:eastAsia="Times New Roman" w:hAnsi="Times New Roman" w:cs="Times New Roman"/>
          <w:b/>
          <w:sz w:val="28"/>
          <w:szCs w:val="28"/>
          <w:lang w:val="uk-UA" w:eastAsia="ru-RU"/>
        </w:rPr>
        <w:t xml:space="preserve">2.1. Концептуальні основи формування інформаційної культури особистості  </w:t>
      </w:r>
    </w:p>
    <w:p w:rsidR="00E912DC" w:rsidRPr="00A82208" w:rsidRDefault="00E912DC" w:rsidP="00E912DC">
      <w:pPr>
        <w:spacing w:after="0" w:line="360" w:lineRule="auto"/>
        <w:ind w:firstLine="709"/>
        <w:jc w:val="center"/>
        <w:rPr>
          <w:rFonts w:ascii="Times New Roman" w:eastAsia="Times New Roman" w:hAnsi="Times New Roman" w:cs="Times New Roman"/>
          <w:sz w:val="28"/>
          <w:szCs w:val="28"/>
          <w:lang w:val="uk-UA" w:eastAsia="ru-RU"/>
        </w:rPr>
      </w:pP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Протягом останніх десятиліть XX століття ознаменовані переосмисленням ролі і місця освіти в суспільстві. Криза системи освіти придбала загально цивілізаційний характер. У зв'язку з цим розглядається питання про зміну парадигми освіти і перехід від так званого «підтримуючої» освіти до освіти протягом усього життя. При цьому на перше місце ставиться не просто освоєння деякого обсягу знань, а формування у людини вміння вчитися. В рамках концепції навчання протягом усього життя переглядається роль навчальних закладів. Так, основним завданням школи все в більшій мірі стає формування готовності особистості до кардинальних змін у своїй професійній діяльності кілька разів протягом свого життя.</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Вирішення цієї проблеми неможливе без урахування такого компонента, як інформаційна культура особистості. Поняття «інформаційна культура особистості» представляє собою складне і багатозначне явище, вивченням якого займаються представники самих різних наук: філософії, педагогіки, бібліотекознавства і бібліографознавства, інформатики та ін.</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Основна складність пов'язана з багатозначністю самого поняття «інформаційна культура», викликаної полісемії лежать в його основі базових понять - «інформація» і «культура». Невизначеність при використанні цього терміна посилюється також через наявність множе¬ства близьких, але не тотожних йому за змістом понять: «бібліотечно-бібліографічна культура», «культура читання», «бібліотечно-бібліографічні знання», «бібліотечно-бібліографічна грамотність», «інформаційна грамотність», «комп'ютерна грамотність». Наслідком цього стало наявність самих різних, часом діаметрально протилежних (гуманітарного і технократичного) підходів до формування інформаційної культури.</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Необхідність спеціальної підготовки людини до життя в інформаційному суспільстві підкреслюється в основних документах Всесвітнього саміту з інформаційного суспільства (Женева, 2003 р; Туніс, 2005 р.)</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Провідними міжнародними організаціями, ініціювали обговорення і вивчення проблем підготовки людини до життя в інформаційному суспільстві, є ЮНЕСКО і ІФЛА.</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У 2001 році ЮНЕСКО заснувала міжнародну програму «Інформація для всіх», де інформаційна грамотність є одним з пріоритетів.</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У 2002 році ІФЛА створила секцію з інформаційної грамотності. Її основне завдання – виявити стандарти інформаційної грамотності, що сформувалися в різних країнах, і розробити на цій основі міжнародний стандарт.</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 xml:space="preserve">Значною подією стала поява в 2006 р «Керівництва по інформаційній грамотності для освіти протягом усього життя» (GuidelinesonInformationLiteracyforLifelongLearning), підготовленого Постійним комітетом та Секцією з інформаційної грамотності ІФЛА (http://www.ifla.org/ VII / s42 / index, htm). </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Інформаційна грамотність трактується в цьому Посібнику як наявність знань і умінь для:</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 Ідентифікації інформації, необхідної для виконання певного завдання або вирішення проблеми;</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 Ефективного пошуку інформації, її організації та реорганізації;</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 Інтерпретації та аналізу знайденої і витягнутої інформації;</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 Оцінки точності і надійності інформації, включаючи дотримання етичних норм і правил користування отриманою інформацією при необхідності передачі і представлення результатів аналізу та інтерпретації іншим особам;</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 Подальшого застосування інформації для здійснення певних дій і отримання певних результатів.</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Керівництво містить стандарти з інформаційної грамотності, призначені для організації навчання в цій області. Зміст цих стандартів відображає три найважливіших компонента інформаційної грамотності: здатність людини отримувати, оцінювати і використовувати інформацію.</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Однак для організації практичної роботи освітніх установ в цьому напрямку вже сьогодні настійно потрібне внесення термінологічної ясності і вироблення визначення, що відображає весь комплекс проблем, пов'язаних з формуванням інформаційної культури в сучасному суспільстві.</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Інформаційна культура особистості – одна зі складових загальної культури людини, сукупність інформаційного світогляду і системі знань і умінь, що забезпечують цілеспрямовану самостійну діяльність по оптимальному задоволенню індивідуальних інформаційних потреб з використанням як традиційних, так і нових інформаційних технологій. Є найважливішим фактором успішної професійної та непрофесійної діяльності, а також соціальної захищеності особистості в інформаційному суспільстві.</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Розуміння сутності інформаційної культури особистості передбачає, перш за все, її усвідомлення як одного з проявів загальної культури людини (культура – від латинського cultura, що означає обробіток, виховання, освіту, розвиток, шанування). На відміну від стихійний явищ природи будь-яка культура, в тому числі і інформаційна, є продукт людської діяльності. Людина – творець, творець культури і разом з тим її користувач. У цьому двоєдиному зв'язку з діяльністю людини укладено своєрідність інформаційної культури. З одного боку, набуття інформаційної культури вимагає значних зусиль особистості, а з іншого – тільки інформаційна культура відкриває сучасній людині доступ до накопичених цивілізацією інформаційних ресурсів. Саме в зв'язку з цим про інформаційну культуру людини судять не по тому, що він думає про себе сам або яким він хоче здаватися, а за реальними результатами його самостійної інформаційної діяльності.</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Дефіцит інформаційно-методичного забезпечення є наслідком неопрацьованості загальних концептуальних основ методичного забезпечення інформаційної освіти. В результаті невиправдано вузький асортимент методичного забезпечення, адаптованого до специфічних завдань діяльності освітніх установ, в його складі переважають в основному навчальні програми, розробки окремих уроків або заходів. При цьому вони, як правило, не враховують вікові психофізіологічні особливості і специфіку діяльності учнів. Дефіцит методичного забезпечення характерний для роботи не тільки з традиційними джерелами інформації, але і з електронними. Особливо гостро відчувається потреба в електронних навчальних посібниках – гіпертекстових, мультимедійних, що дозволяють вирішувати завдання інформаційного освіти на якісно новому рівні.</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Особливу проблему представляє відсутність кадрів, які володіють як психолого-педагогічними, так інформаційними знаннями і вміннями. В даний час ця проблема на державному рівні не вирішується: в педагогічних навчальних закладах не закладають професійних знань і умінь роботи з інформацією. В результаті вчителі формують у учнів непрофесійне, «полегшене» ставлення до роботи з інформацією, навчання основам інформаційної культури, поверхнево володіючи формами і методами педагогічного впливу, без диференційованого підходу до визначення змісту навчання різних категорій читачів.</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Негативний вплив на діяльність вчителів надає відсутність у змісті та організації навчання мотиваційного компонента, що сприяє формуванню в учнів переконань в значущості інформаційних знань і умінь як основи досягнення успіхів в будь-якому виді діяльності сучасної людини, становленню інформаційного світогляду громадянина інформаційного суспільства.</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Вивчення причин низької результативності діяльності освітніх установ по формуванню інформаційної культури особистості дозволило обґрунтувати загальнометодичні принципи інформаційної освіти:</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1. Принцип культурологічного підходу.</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2. Принцип системного підходу.</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3. Принцип інтегративності.</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4. Принцип діяльнісного підходу.</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5. Принцип технологічного підходу.</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6. Принцип безперервності.</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Принцип культурологічного підходу базується на усвідомленні глибокої взаємодії категорій «інформація» і «культура», на уявленні про те, що інформаційна культура є невід'ємна частина загальної культури людини. З позицій культурологічного підходу інформаційна культура закладає світоглядні установки особистості, формує її ціннісні орієнтації по відношенню до інформації як до елементу культури, перешкоджає дегуманізації та заміні духовних цінностей досягненнями, викликаними до життя науково-технічним прогресом і безпрецедентним зростанням і розвитком нових інформаційних технологій в інформаційному суспільстві .</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Принцип системного підходу дозволяє забезпечити цілісність уявлення феномена інформаційної культури, подолати за рахунок введення  єдиної методологічної бази ізольованість при розгляді таких його традиційних компонентів, як бібліотечно-бібліографічні знання, культура читання, комп'ютерна грамотність, реалізувати відповідно до тези «ціле більше, ніж сума його частин »досягнення нової якості у визначенні змісту поняття «інформаційна культура» як застави ефективної діяльності за рішенням проблеми інформаційної підготовки громадян.</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Принцип інтегративності дає можливість побудови єдиної стратегії і тактики формування інформаційної культури особистості з орієнтацією на органічну взаємодію як освітніх, так і бібліотечно-інформаційних установ, кожне з яких відповідно до своєї специфікою покликане стати учасником інформаційного всеобучу. Реалізація даного принципу відкриває перспективи гармонізації спільної роботи цих соціальних інститутів по досягненню спільної мети – формування інформаційної культури особистості.</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Принцип діяльнісного підходу означає, що формування інформаційної культури особистості будується не з позицій інформаційного працівника, який намагається пояснити школяреві, студенту, вчителю, як влаштована інформаційна служба або комп'ютер, і присвятити його в тонкощі інформаційної, комп'ютерної технології, а з позицій користувача, споживача інформації, виходячи з тих інформаційних завдань, які він повинен вирішувати в ході своєї навчальної, професійної або дозвільної діяльності.</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Принцип технологічного підходу дозволяє розглядати формування інформаційної культури особистості як педагогічну технологію, що включає певну сукупність методів і засобів, що забезпечують досягнення заданого результату. Передбачає детальне визначення кінцевого результату і обов'язковий контроль його точності як основи отримання продукції із заданими параметрами. Обовязкова вимогами при цьому є масовість і повторюваність отриманих результатів. Порушення цих вимог і відсутність хоча б одного елемента в заданій технологічного ланцюга неминуче спричиняють зниження якості результатів. Процес формування інформаційної культури особистості тільки тоді набуває статусу технології, коли визначена програма діяльності з чітко сформульованої мети, алгоритмизировать діями, що ведуть до досягнення поставленої мети (навчальна програма), коли є кошти реалізації цієї мети (навчально-методичні, технічні та ін.), встановлені вимоги до кінцевого продукту (знань і вмінь) на кожному етапі навчання, існують інструменти вимірювання рівня інформаційної культури (тести, контрольні завдання та ін.).</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Прінціп безперервності передбачає використання можливостей всіх ланок системи безперервної освіти (дошкільної, загальної середньої, середньої спеціальної, вищої, післявузівської) для формування інформаційної культури особистості. При цьому в кожному з цих ланок навчання основам інформаційної культури має бути обов'язковим і спеціально організованим.</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Умовами організації інформаційної освіти є:</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1) впровадження в навчальні плани освітніх закладів усіх типів спеціальної навчальної дисципліни «Основи інформаційної культури особистості», покликаної сформувати в учнів цілісну систему знань і умінь в області інформаційного самозабезпечення. Дана навчальна дисципліна повинна отримати статус обов'язкової в структурі навчальних планів освітніх установ;</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2) наявність навчально-програмного (тематичних планів, навчальних програм), навчально-теоретичного (підручників, навчальних посібників), навчально-практичного (збірників вправ, практичних завдань, практикумів, тренінгів, ділових ігор і т. п.), навчально-методичного (методичні розробки уроків, практичних занять та ін.) забезпечення, засобів діагностики рівня інформаційної культури та контролю (тестування) ступеня засвоєння навчального матеріалу. Домінуючим компонентом навчальних матеріалів повинні стати відомості, що формують технологічне знання, що містить відповідь на питання «Як робити?» Стосовно кожного конкретного інформаційного продукту або процесу. У складі навчальної літератури, що забезпечує формування інформаційної культури, повинні бути представлені видання як в традиційній, так і електронній формі, орієнтовані і на тих, хто вчить, і на тих, хто вчиться;</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3) використання розподіленння інформаційно-навчального середовища, що включає інформаційні ресурси (фонди документів та інформаційних видань, традиційні та електронні бібліотечні каталоги), комп'ютерну техніку, засоби доступу до віддалених вітчизняних і світових інформаційних ресурсів. «Розподіленість» цього інформаційно-навчального середовища полягає в тому, що складові її компоненти зосереджені як в інформаційних, так і освітніх установах. Це обумовлює необхідність їх тісної взаємодії в сфері інформаційної освіти;</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4) організація спеціальної підготовки кадрів, здатних на професіональній основі вести заняття з курсу «Основи інформаційної культури особистості» з різними категоріями учнів. Рішення даної проблеми можливе при використанні професійного потенціалу вчителів (викладачів) і інформаційних працівників. Головна мета курсу «Основи інформаційної культури особистості» – підготовка людини до продуктивного здійснення пізнавальної діяльності, успішної самореалізації в умовах інформаційного суспільства.</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В ідеалі потрібно чітке розмежування, диференціація ступеня участі освітніх установ в єдиному процесі інформаційної освіти. Однак на практиці в силу неопрацьованості теоретичних основ і методичного забезпечення діяльності по формуванню інформаційної культури особистості в умовах освітніх установ ще довгий час будуть змушені займатися інформаційною освітою у всьому різноманітті цієї роботи.</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Подолання труднощів на шляху пошуку конструктивних рішень по розробці методів і засобів інформаційного всеобучу, вироблення ефективного механізму взаємодії освітніх установ вимагають об'єднання зусиль управлінців та організаторів, теоретиків і практиків освітньої сфери. Лише об'єднуючи зусилля багатьох, всіх і кожного окремо, можна вирішити таку актуальну сьогодні завдання інформаційної освіти – завдання формування інформаційної культури</w:t>
      </w:r>
    </w:p>
    <w:p w:rsidR="00E912DC" w:rsidRPr="00A82208" w:rsidRDefault="00E912DC" w:rsidP="00E912DC">
      <w:pPr>
        <w:spacing w:after="0" w:line="360" w:lineRule="auto"/>
        <w:ind w:firstLine="709"/>
        <w:jc w:val="center"/>
        <w:rPr>
          <w:rFonts w:ascii="Times New Roman" w:eastAsia="Times New Roman" w:hAnsi="Times New Roman" w:cs="Times New Roman"/>
          <w:sz w:val="28"/>
          <w:szCs w:val="28"/>
          <w:lang w:val="uk-UA" w:eastAsia="ru-RU"/>
        </w:rPr>
      </w:pPr>
    </w:p>
    <w:p w:rsidR="00E912DC" w:rsidRPr="00A82208" w:rsidRDefault="00E912DC" w:rsidP="00187839">
      <w:pPr>
        <w:spacing w:after="0" w:line="360" w:lineRule="auto"/>
        <w:jc w:val="center"/>
        <w:rPr>
          <w:rFonts w:ascii="Times New Roman" w:eastAsia="Times New Roman" w:hAnsi="Times New Roman" w:cs="Times New Roman"/>
          <w:b/>
          <w:sz w:val="28"/>
          <w:szCs w:val="28"/>
          <w:lang w:val="uk-UA" w:eastAsia="ru-RU"/>
        </w:rPr>
      </w:pPr>
      <w:r w:rsidRPr="00A82208">
        <w:rPr>
          <w:rFonts w:ascii="Times New Roman" w:eastAsia="Times New Roman" w:hAnsi="Times New Roman" w:cs="Times New Roman"/>
          <w:b/>
          <w:sz w:val="28"/>
          <w:szCs w:val="28"/>
          <w:lang w:val="uk-UA" w:eastAsia="ru-RU"/>
        </w:rPr>
        <w:t xml:space="preserve">2.2. Інформаційний простір </w:t>
      </w:r>
      <w:r w:rsidR="00187839" w:rsidRPr="00A82208">
        <w:rPr>
          <w:rFonts w:ascii="Times New Roman" w:eastAsia="Times New Roman" w:hAnsi="Times New Roman" w:cs="Times New Roman"/>
          <w:b/>
          <w:sz w:val="28"/>
          <w:szCs w:val="28"/>
          <w:lang w:val="uk-UA" w:eastAsia="ru-RU"/>
        </w:rPr>
        <w:t>вищого навчального закладу</w:t>
      </w:r>
      <w:r w:rsidRPr="00A82208">
        <w:rPr>
          <w:rFonts w:ascii="Times New Roman" w:eastAsia="Times New Roman" w:hAnsi="Times New Roman" w:cs="Times New Roman"/>
          <w:b/>
          <w:sz w:val="28"/>
          <w:szCs w:val="28"/>
          <w:lang w:val="uk-UA" w:eastAsia="ru-RU"/>
        </w:rPr>
        <w:t xml:space="preserve"> як фактор формування загальної культури студента</w:t>
      </w:r>
    </w:p>
    <w:p w:rsidR="00E912DC" w:rsidRPr="00A82208" w:rsidRDefault="00E912DC" w:rsidP="00E912DC">
      <w:pPr>
        <w:spacing w:after="0" w:line="360" w:lineRule="auto"/>
        <w:rPr>
          <w:rFonts w:ascii="Times New Roman" w:eastAsia="Times New Roman" w:hAnsi="Times New Roman" w:cs="Times New Roman"/>
          <w:b/>
          <w:sz w:val="28"/>
          <w:szCs w:val="28"/>
          <w:lang w:val="uk-UA" w:eastAsia="ru-RU"/>
        </w:rPr>
      </w:pP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Як було виявлено вище, стрімкий розвиток регіональних і глобальних систем телерадіомовлення і комп'ютерних інформаційно-телекомунікаційних мереж, а також нових високоефективних інформаційних технологій створюють умови розвитку сучасного суспільства [3]:</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 становлення і в подальшому домінування в економіці нових технологічних укладів, що базуються на масовому використанні перспективних інформаційних технологій, засобів обчислювальної техніки і телекомунікацій;</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 створення ринку інформації і знань як чинників виробництва на додаток до ринків природних ресурсів, праці і капіталу, перехід інформаційних ресурсів суспільства в реальні ресурси соціально-економічного розвитку, фактичне задоволення потреб суспільства в інформаційних продуктах і послугах;</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 підвищення рівня освіти, науково-технічного і культурного розвитку за рахунок розширення можливостей систем інформаційного обміну на міжнародному, національному та регіональному рівнях і, відповідно, підвищення ролі кваліфікації, професіоналізму і здібностей до творчості як найважливіших характеристик послуг праці;</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 створення ефективної системи забезпечення прав громадян і соціальних інститутів на вільне отримання, поширення інформації як найважливішої умови демократичного розвитку.</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Дані умови впливають на формування компонентів соціально-інформаційної культури, що позначає готовність майбутнього фахівця до освоєння нового способу життя на базі використання інформації, побудови інформаційної картини світу, визначення свого соціального місця в цьому швидко змінюється.</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Таким чином, позначимо об'єктивні глобальні умови формування соціально-інформаційної культури майбутнього фахівця:</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 формування інформаційної куртини світу, інформаційно-технологічного світогляду як соціально необхідний рівень інформативності майбутнього фахівця, що відповідає рівню розвитку культури формується інформаційного суспільства;</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 формування ставлення до соціальних і інформаційних процесів, які визначають соціальні відносини майбутнього фахівця в різних соціальних спільнотах людей;</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 формування творчих здібностей майбутнього фахівця, що проявляються у відборі і переробці циркулюючої інформації, її оцінки, критичному осмисленні;</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 розвиток соціального і інформаційного поведінки, яке формує правову систему, положення інформації як соціального ресурсу, що створює гарантії реалізації права на отримання, зберігання і використання інформації, яка регулює відносини майбутнього фахівця, що виникають в сфері інформаційного обміну.</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До внутрішніх умов ми відносимо педагогічні умови.</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Педагогічні умови – обставини процесу навчання, які є результатом відбору, конструювання та застосування елементів змісту, методів, засобів навчання для досягнення певних цілей [4].</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Педагогічні умови процесу формування соціально-інформаційної культури студента вузу є стійкі обставини (змістовні, технологічні, особистісні), виражені як цільові соціогуманітарні орієнтири освітнього середовища сучасного вузу, що визначають інформаційну, соціогуманітарну, соціально-інформаційну складову професійної підготовки майбутнього фахівця.</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Аналіз досліджень наукових джерел, присвячених вивченню педагогічних умов, які сприяють вирішенню тих чи інших освітніх завдань, дозволив виділити три групи умов, що впливають на процес формування соціально-інформаційної культури майбутнього фахівця в процесі навчання в вузі.</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1. Змістовні умови – когнітивна основа педагогічного процесу.</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2. Технологічні умови – процесуально-методична основа навчального процесу.</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3. Особистісні умови – психлого-педагогічна основа педагогічного процесу.</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Змістовні умови: орієнтація змісту предметів всередині вузівського компонента на формування соціально-інформаційної культури студентів; оптимізація бінарних зв'язків інформаційно-технологічних і соціогуманітарних дисциплін.</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В орієнтації змісту предметів навчання у ВНЗ на формування соціально-інформаційної культури студентів необхідно виділити ключові питання і проблеми, що стикуються у інформаційно-технологічних і соціогуманітарних дисциплін, що відображають змістовні аспекти соціально-інформаційної культури. Реалізація цього процесу шляхом впровадження інформації (соціальної, економічної, політичної, правової) в навчальні дисципліни дозволяє подолати недоліки більшості традиційних курсів, особливо спеціальних, які є як би «замкнутими». Йдеться про вузькопрофесійну насиченість інформації. Безсумнівно, інформація повинна відповідати цілям підготовки сучасного фахівця. Інформаційна підготовка студента повинна бути націлена на орієнтацію студентів в соціально-педагогічних та інформаційних цінностях.</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Реалізацію відібраних ключових матеріалів стикуючихся дисциплін можна ефективно реалізувати через бінарні зв'язки за допомогою взаємозв'язку та взаємозбагачення, що орієнтують зміст предметів внутрівузівського компонента на формування соціально-інформаційної культури.</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Наприклад, ми пропонуємо об'єднати матеріал дисципліни «Інформатика» і соціогуманітарної дисципліни «Філософія» (або «Інформатика» і «Культурологія»), узагальнюючі тенденції сучасної інформаційної картини світу, і розглядати як пункт плану підготовки заняття по темі« Інформатика та інформатизація суспільства » .</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Таким чином, бінарні зв'язки в цілеспрямованій і злагодженій роботі викладачів здатні виконувати конструктивні функції, удосконалюючи зміст, методи і форми організації навчання. Вони підвищують рівень науковості навчання і його роль в формуванні інформаційної картини світу і інформаційно-технологічного світогляду студентів. Даний вид зв'язку в навчанні передбачає сукупність навчально-пізнавальних, соціально-позиційних і змістовно-інформаційних мотивів і цінностей. Цей компонент залежить від соціальних умов, інформаційно-освітнього середовища і діяльності особистості, а також від спілкування і взаємодії з іншими суб'єктами навчальної діяльності.</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Технологічні умови: ефективною технологічною умовою формування соціально-інформаційної культури є використання активних тактичних освітніх методів навчання, спрямованих на досягнення соціальних, соціокультурних, інформаційних складових професійної підготовки (професійної діяльності) майбутнього фахівця. До них відносяться: лекційні процедури (проблемна лекція); семінарські заняття; сase-study (групова дискусія, аналіз конкретних ситуацій); ігрові технології (ділові ігри, бліц-гри).</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Особистісні умови складають поведінку, діяльність, спілкування, особистісні якості суб'єктів (викладача і студента) освітнього процесу. Зокрема, до цієї групи ми включили:</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1) умови, які визначаються особистісними якостями студента, в тому числі:</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 особливостями їх спрямованості (мотиваційна структура особистості);</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 установками студентів на стійку позитивну мотивацію формування соціально-інформаційної діяльності студента як важливого елемента професійної підготовки майбутнього фахівця;</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2) умови, які визначаються особистісними якостями викладача (тип особистості, особливості психічних процесів, система цінностей, самооцінка та ін.) і, перш за все, спрямованість викладача на формування стійкої мотивації студентів до соціально-інформаційної діяльності (через заохочення, підтримку, схвалення та ін.);</w:t>
      </w:r>
    </w:p>
    <w:p w:rsidR="00E912DC" w:rsidRPr="00A82208" w:rsidRDefault="00E912DC" w:rsidP="00E912DC">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3) умови, пов'язані з міжособистісною взаємодією і спілкуванням викладача та студента.</w:t>
      </w:r>
    </w:p>
    <w:p w:rsidR="00187839" w:rsidRPr="00A82208" w:rsidRDefault="00187839" w:rsidP="00187839">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 xml:space="preserve">Йде активний процес перетворення бібліотек в інформаційні центри, які об’єднують науково-інформаційну і бібліотечну сфери діяльності. У зв’язку з цим все актуальнішим стає завдання навчання користувачів новим способам і засобам роботи, оволодіння сучасними інформаційно-комунікаційними технологіями, без яких неможливо уявити не тільки наше майбутнє, але і сьогоднішню по-справжньому сучасну бібліотеку. </w:t>
      </w:r>
    </w:p>
    <w:p w:rsidR="00187839" w:rsidRPr="00A82208" w:rsidRDefault="00187839" w:rsidP="00187839">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 xml:space="preserve">Вузівські бібліотеки виступають основним підрозділом, що забезпечує інформаційну базу навчального і наукового процесів. Для того щоб залишатися затребуваними, вони повинні ширше використовувати сучасні інноваційні технології та технічні засоби, впроваджувати систему презентаційного подання лекційного матеріалу. </w:t>
      </w:r>
    </w:p>
    <w:p w:rsidR="00187839" w:rsidRPr="00A82208" w:rsidRDefault="00187839" w:rsidP="00187839">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Будь-яка бібліотека в наш час може працювати над підвищенням інформаційної культури користувачів із застосуванням мультимедійних засобів. Створення і використання власних мультимедійних ресурсів з метою навчання і виховання інформаційної культури користувачів вузу вже стало важливим напрямом в її діяльності.  Мультимедійні засоби стимулюють мотивацію навчання, активізують увагу користувачів, підвищують інтерес до нової теми. Навчання стає цікавим і емоційним, приносить естетичне задоволення. Підвищується якість викладається викладачем інформації, наочність навчання; забезпечується повтор найбільш складних моментів лекції [29].</w:t>
      </w:r>
    </w:p>
    <w:p w:rsidR="00187839" w:rsidRPr="00A82208" w:rsidRDefault="00187839" w:rsidP="00187839">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В даний час в бібліотеках створюються власні мультимедійні засоби: рекламні ролики, презентації інформаційного характеру, навчальні програми.</w:t>
      </w:r>
    </w:p>
    <w:p w:rsidR="00187839" w:rsidRPr="00A82208" w:rsidRDefault="00187839" w:rsidP="00187839">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 xml:space="preserve">Рекламні ролики створюються для широкого інформування користувачів про діяльність і нових інформаційних можливостях ВНЗ. У рекламних роликах видається коротка інформація про бібліотеку та її ресурси. Зали електронних ресурсів підштовхують до створення рекламних роликів пропагують електронні ресурси бібліотеки. </w:t>
      </w:r>
    </w:p>
    <w:p w:rsidR="00187839" w:rsidRPr="00A82208" w:rsidRDefault="00187839" w:rsidP="00187839">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Презентації інформаційного характеру спрямовані на розкриття фондів і збереження традицій бібліотеки, наприклад «Рідкісні та цінні книги», «Історія бібліотеки».  Презентації виконуються в  стандартних комп’ютерних програмах типу Office PowerPoint (текст, графіка, звукові ефекти і т.д.), що робить їх яскравими та незабутніми. Якщо матеріалу багато, краще звернутися до іншої програмі, наприклад Windows MovieMaker [13].</w:t>
      </w:r>
    </w:p>
    <w:p w:rsidR="00187839" w:rsidRPr="00A82208" w:rsidRDefault="00187839" w:rsidP="00187839">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 xml:space="preserve">Презентації використовуються на міжвузівських заходах, на заняттях зі студентами різних курсів і т. д. </w:t>
      </w:r>
    </w:p>
    <w:p w:rsidR="00187839" w:rsidRPr="00A82208" w:rsidRDefault="00187839" w:rsidP="00187839">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 xml:space="preserve">Спеціальні навчальні програми з підвищення інформаційної культури різних категорій користувачів. Незважаючи на знання технологічних аспектів інформатизації та володіння навичками комп’ютерної грамоти, користувачі не володіють достатнім рівнем інформаційної культури, відчувають дефіцит знань про джерела інформації й уміння працювати з ними. </w:t>
      </w:r>
    </w:p>
    <w:p w:rsidR="00187839" w:rsidRPr="00A82208" w:rsidRDefault="00187839" w:rsidP="00187839">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 xml:space="preserve">Шляхи формування інформаційної культури можуть бути різними. Зараз розроблена багаторівнева навчальна програма з використанням мультимедійних засобів щодо формування інформаційної культури всіх категорій користувачів університету: абітурієнтів, студентів молодших і старших курсів, аспірантів та викладацького складу, а так само школярів. Форми навчання різні: групові та індивідуальні практичні заняття і тренінги в залах електронних ресурсів, спільні заходи з кафедрами університету та ін Програма допомагає швидше адаптуватися в бібліотеці і в цілому в університеті. У ній подано відомості про бібліотеку та її фондах, правила користування ними та багато іншої інформації, необхідної на перших кроках навчання. Ця програма допомагає скоротити час на масову видачу літератури перших курсів університету. </w:t>
      </w:r>
    </w:p>
    <w:p w:rsidR="00187839" w:rsidRPr="00A82208" w:rsidRDefault="00187839" w:rsidP="00187839">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 xml:space="preserve">Головні завдання: навчити студентів працювати з інформацією, наблизити навчання до конкретних інформаційних проблем користувачів, їх безпосередньої практичної (навчальної) діяльності, а також створити умови для саморозвитку та самовдосконалення. На заняттях студенти отримують комплекс знань і умінь, необхідних для користування електронними і традиційними інформаційними ресурсами; навчаються технології підготовки та оформлення навчальних і науково-дослідних робіт. </w:t>
      </w:r>
    </w:p>
    <w:p w:rsidR="00187839" w:rsidRPr="00A82208" w:rsidRDefault="00187839" w:rsidP="00187839">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 xml:space="preserve">Інформація, представлена в мультимедійній формі, краще запам’ятовується студентами; помітно підвищується їх увагу, зростає інтерес до занять; матеріал засвоюється значно краще. Лекції можуть читатисяпотоками всіх факультетах, а практичні заняття, що закріплюють лекційний матеріал, проходити по групах у залах електронних ресурсів. </w:t>
      </w:r>
    </w:p>
    <w:p w:rsidR="00187839" w:rsidRPr="00A82208" w:rsidRDefault="00187839" w:rsidP="00187839">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 xml:space="preserve">Швидкий розвиток нових інформаційних технологій призвело до необхідності серйозно переглянути традиційні форми роботи, звернутися до нових – найбільш ефективним і оптимальним для навчання користувачів, що віддають перевагу електронним продуктів та послуг. </w:t>
      </w:r>
    </w:p>
    <w:p w:rsidR="00187839" w:rsidRPr="00A82208" w:rsidRDefault="00187839" w:rsidP="00187839">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 xml:space="preserve">Можна зробити висновок, що для досягнення кращих кінцевих результатів необхідний синтез різноманітних матеріалів та презентацій, які збагачують і розширюють можливості впливу на користувача. Це дозволить раціональніше використовувати наявну інформацію з метою найбільш ефективного навчання користувача і пропаганди інформаційних можливостей бібліотеки. </w:t>
      </w:r>
    </w:p>
    <w:p w:rsidR="00187839" w:rsidRPr="00A82208" w:rsidRDefault="00187839" w:rsidP="00187839">
      <w:pPr>
        <w:spacing w:after="0" w:line="360" w:lineRule="auto"/>
        <w:ind w:firstLine="709"/>
        <w:jc w:val="both"/>
        <w:rPr>
          <w:rFonts w:ascii="Times New Roman" w:eastAsia="Times New Roman" w:hAnsi="Times New Roman" w:cs="Times New Roman"/>
          <w:sz w:val="28"/>
          <w:szCs w:val="28"/>
          <w:lang w:val="uk-UA" w:eastAsia="ru-RU"/>
        </w:rPr>
      </w:pPr>
      <w:r w:rsidRPr="00A82208">
        <w:rPr>
          <w:rFonts w:ascii="Times New Roman" w:eastAsia="Times New Roman" w:hAnsi="Times New Roman" w:cs="Times New Roman"/>
          <w:sz w:val="28"/>
          <w:szCs w:val="28"/>
          <w:lang w:val="uk-UA" w:eastAsia="ru-RU"/>
        </w:rPr>
        <w:t>У процесі створення різних мультимедійних засобів (роликів, презентацій, фільмів) підвищується інтелектуальний рівень співробітників бібліотеки, зростають їх професійну майстерність та компетенція. З боку користувачів посилюється інтерес до діяльності бібліотеки. Її роль стає все більш значущою в інформаційному та освітньому просторі вузу, школи чи іншого закладу.</w:t>
      </w:r>
    </w:p>
    <w:p w:rsidR="00A07799" w:rsidRPr="00A82208" w:rsidRDefault="00A07799" w:rsidP="00500DE0">
      <w:pPr>
        <w:spacing w:after="0" w:line="360" w:lineRule="auto"/>
        <w:rPr>
          <w:rFonts w:ascii="Times New Roman" w:hAnsi="Times New Roman" w:cs="Times New Roman"/>
          <w:sz w:val="28"/>
          <w:szCs w:val="28"/>
          <w:lang w:val="uk-UA"/>
        </w:rPr>
      </w:pPr>
    </w:p>
    <w:p w:rsidR="0018392B" w:rsidRPr="00A82208" w:rsidRDefault="0018392B" w:rsidP="0018392B">
      <w:pPr>
        <w:spacing w:after="0" w:line="360" w:lineRule="auto"/>
        <w:jc w:val="center"/>
        <w:rPr>
          <w:rFonts w:ascii="Times New Roman" w:hAnsi="Times New Roman" w:cs="Times New Roman"/>
          <w:b/>
          <w:sz w:val="28"/>
          <w:szCs w:val="28"/>
          <w:lang w:val="uk-UA"/>
        </w:rPr>
      </w:pPr>
      <w:r w:rsidRPr="00A82208">
        <w:rPr>
          <w:rFonts w:ascii="Times New Roman" w:hAnsi="Times New Roman" w:cs="Times New Roman"/>
          <w:b/>
          <w:sz w:val="28"/>
          <w:szCs w:val="28"/>
          <w:lang w:val="uk-UA"/>
        </w:rPr>
        <w:t>2.3. Розробка структурно-функціональної моделі розвитку інформаційної культури студентів</w:t>
      </w:r>
    </w:p>
    <w:p w:rsidR="0018392B" w:rsidRPr="00A82208" w:rsidRDefault="0018392B" w:rsidP="0018392B">
      <w:pPr>
        <w:spacing w:after="0" w:line="360" w:lineRule="auto"/>
        <w:rPr>
          <w:rFonts w:ascii="Times New Roman" w:hAnsi="Times New Roman" w:cs="Times New Roman"/>
          <w:b/>
          <w:sz w:val="28"/>
          <w:szCs w:val="28"/>
          <w:lang w:val="uk-UA"/>
        </w:rPr>
      </w:pPr>
    </w:p>
    <w:p w:rsidR="009E4E6F" w:rsidRPr="00A82208" w:rsidRDefault="0018392B" w:rsidP="0018392B">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При розробці структурно-функціональної моделі розвитку інформаційної культури ми спиралися на методологію міждисциплінарного підходу, який дозволяє використовувати знання та методи кожної дисципліни, всі форми занять щодо конкретної мети. Провідна ідея даного підходу – створення розвивального середовища, в якій інформаційні технології використовуються студентами як інструмент пізнання і побудови знання з урахуванням свого досвіду, переконання і світогляду.</w:t>
      </w:r>
    </w:p>
    <w:p w:rsidR="009E4E6F" w:rsidRPr="00A82208" w:rsidRDefault="009E4E6F">
      <w:pPr>
        <w:rPr>
          <w:rFonts w:ascii="Times New Roman" w:hAnsi="Times New Roman" w:cs="Times New Roman"/>
          <w:sz w:val="28"/>
          <w:szCs w:val="28"/>
          <w:lang w:val="uk-UA"/>
        </w:rPr>
      </w:pPr>
      <w:r w:rsidRPr="00A82208">
        <w:rPr>
          <w:rFonts w:ascii="Times New Roman" w:hAnsi="Times New Roman" w:cs="Times New Roman"/>
          <w:sz w:val="28"/>
          <w:szCs w:val="28"/>
          <w:lang w:val="uk-UA"/>
        </w:rPr>
        <w:br w:type="page"/>
      </w:r>
    </w:p>
    <w:p w:rsidR="00F805D7" w:rsidRPr="00A82208" w:rsidRDefault="00B22AA1">
      <w:pPr>
        <w:rPr>
          <w:rFonts w:ascii="Times New Roman" w:hAnsi="Times New Roman" w:cs="Times New Roman"/>
          <w:sz w:val="28"/>
          <w:szCs w:val="28"/>
          <w:lang w:val="uk-UA"/>
        </w:rPr>
      </w:pPr>
      <w:r w:rsidRPr="00B22AA1">
        <w:rPr>
          <w:rFonts w:ascii="Times New Roman" w:eastAsia="Times New Roman" w:hAnsi="Times New Roman" w:cs="Times New Roman"/>
          <w:noProof/>
          <w:color w:val="000000"/>
          <w:sz w:val="28"/>
          <w:szCs w:val="26"/>
          <w:lang w:val="uk-UA" w:eastAsia="ru-RU"/>
        </w:rPr>
        <w:pict>
          <v:group id="Группа 147" o:spid="_x0000_s1026" style="position:absolute;margin-left:0;margin-top:-1.55pt;width:543pt;height:686.25pt;z-index:251659264;mso-position-horizontal:center;mso-position-horizontal-relative:page;mso-width-relative:margin;mso-height-relative:margin" coordsize="69665,90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">
            <v:shapetype id="_x0000_t131" coordsize="21600,21600" o:spt="131" path="ar,,21600,21600,18685,18165,10677,21597l20990,21597r,-3432xe">
              <v:stroke joinstyle="miter"/>
              <v:path o:connecttype="rect" textboxrect="3163,3163,18437,18437"/>
            </v:shapetype>
            <v:shape id="Блок-схема: память с посл. доступом 132" o:spid="_x0000_s1027" type="#_x0000_t131" style="position:absolute;left:6986;top:20644;width:26403;height:1127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" fillcolor="window" strokecolor="windowText" strokeweight="1pt">
              <v:textbox>
                <w:txbxContent>
                  <w:p w:rsidR="00122B8C" w:rsidRPr="002B2199" w:rsidRDefault="00122B8C" w:rsidP="004C7E80">
                    <w:pPr>
                      <w:jc w:val="center"/>
                      <w:rPr>
                        <w:rFonts w:ascii="Times New Roman" w:hAnsi="Times New Roman" w:cs="Times New Roman"/>
                        <w:lang w:val="uk-UA"/>
                      </w:rPr>
                    </w:pPr>
                    <w:r>
                      <w:rPr>
                        <w:rFonts w:ascii="Times New Roman" w:hAnsi="Times New Roman" w:cs="Times New Roman"/>
                        <w:lang w:val="uk-UA"/>
                      </w:rPr>
                      <w:t xml:space="preserve">Компоненти: когнітивного-операційний, мотиваційно-ціннісний, рефлексивний. </w:t>
                    </w:r>
                  </w:p>
                </w:txbxContent>
              </v:textbox>
            </v:shape>
            <v:group id="Группа 146" o:spid="_x0000_s1028" style="position:absolute;width:69665;height:90997" coordsize="69665,9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group id="Группа 144" o:spid="_x0000_s1029" style="position:absolute;width:64629;height:55966" coordsize="64629,5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rect id="Прямоугольник 117" o:spid="_x0000_s1030" style="position:absolute;left:19115;top:32694;width:6477;height:170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" fillcolor="window" strokecolor="windowText" strokeweight="1pt">
                  <v:textbox style="layout-flow:vertical;mso-layout-flow-alt:bottom-to-top">
                    <w:txbxContent>
                      <w:p w:rsidR="00122B8C" w:rsidRPr="005C6535" w:rsidRDefault="00122B8C" w:rsidP="009E4E6F">
                        <w:pPr>
                          <w:jc w:val="center"/>
                          <w:rPr>
                            <w:rFonts w:ascii="Times New Roman" w:hAnsi="Times New Roman" w:cs="Times New Roman"/>
                            <w:sz w:val="28"/>
                            <w:lang w:val="uk-UA"/>
                          </w:rPr>
                        </w:pPr>
                        <w:r>
                          <w:rPr>
                            <w:rFonts w:ascii="Times New Roman" w:hAnsi="Times New Roman" w:cs="Times New Roman"/>
                            <w:sz w:val="28"/>
                            <w:lang w:val="uk-UA"/>
                          </w:rPr>
                          <w:t xml:space="preserve">Адаптація  </w:t>
                        </w:r>
                      </w:p>
                    </w:txbxContent>
                  </v:textbox>
                </v:rect>
                <v:rect id="Прямоугольник 118" o:spid="_x0000_s1031" style="position:absolute;left:26367;top:32694;width:5843;height:1695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" fillcolor="window" strokecolor="windowText" strokeweight="1pt">
                  <v:textbox style="layout-flow:vertical;mso-layout-flow-alt:bottom-to-top">
                    <w:txbxContent>
                      <w:p w:rsidR="00122B8C" w:rsidRPr="005C6535" w:rsidRDefault="00122B8C" w:rsidP="009E4E6F">
                        <w:pPr>
                          <w:jc w:val="center"/>
                          <w:rPr>
                            <w:rFonts w:ascii="Times New Roman" w:hAnsi="Times New Roman" w:cs="Times New Roman"/>
                            <w:sz w:val="28"/>
                            <w:lang w:val="uk-UA"/>
                          </w:rPr>
                        </w:pPr>
                        <w:r>
                          <w:rPr>
                            <w:rFonts w:ascii="Times New Roman" w:hAnsi="Times New Roman" w:cs="Times New Roman"/>
                            <w:sz w:val="28"/>
                            <w:lang w:val="uk-UA"/>
                          </w:rPr>
                          <w:t>Інтеграція</w:t>
                        </w:r>
                      </w:p>
                    </w:txbxContent>
                  </v:textbox>
                </v:rect>
                <v:rect id="Прямоугольник 119" o:spid="_x0000_s1032" style="position:absolute;left:40398;top:32694;width:6477;height:170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" fillcolor="window" strokecolor="windowText" strokeweight="1pt">
                  <v:textbox style="layout-flow:vertical;mso-layout-flow-alt:bottom-to-top">
                    <w:txbxContent>
                      <w:p w:rsidR="00122B8C" w:rsidRPr="005C6535" w:rsidRDefault="00122B8C" w:rsidP="009E4E6F">
                        <w:pPr>
                          <w:jc w:val="center"/>
                          <w:rPr>
                            <w:rFonts w:ascii="Times New Roman" w:hAnsi="Times New Roman" w:cs="Times New Roman"/>
                            <w:sz w:val="28"/>
                            <w:lang w:val="uk-UA"/>
                          </w:rPr>
                        </w:pPr>
                        <w:r>
                          <w:rPr>
                            <w:rFonts w:ascii="Times New Roman" w:hAnsi="Times New Roman" w:cs="Times New Roman"/>
                            <w:sz w:val="28"/>
                            <w:lang w:val="uk-UA"/>
                          </w:rPr>
                          <w:t xml:space="preserve">Соціалізація </w:t>
                        </w:r>
                      </w:p>
                    </w:txbxContent>
                  </v:textbox>
                </v:rect>
                <v:rect id="Прямоугольник 120" o:spid="_x0000_s1033" style="position:absolute;left:47808;top:32852;width:8339;height:1695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" fillcolor="window" strokecolor="windowText" strokeweight="1pt">
                  <v:textbox style="layout-flow:vertical;mso-layout-flow-alt:bottom-to-top">
                    <w:txbxContent>
                      <w:p w:rsidR="00122B8C" w:rsidRPr="005C6535" w:rsidRDefault="00122B8C" w:rsidP="009E4E6F">
                        <w:pPr>
                          <w:jc w:val="center"/>
                          <w:rPr>
                            <w:rFonts w:ascii="Times New Roman" w:hAnsi="Times New Roman" w:cs="Times New Roman"/>
                            <w:sz w:val="28"/>
                            <w:lang w:val="uk-UA"/>
                          </w:rPr>
                        </w:pPr>
                        <w:r>
                          <w:rPr>
                            <w:rFonts w:ascii="Times New Roman" w:hAnsi="Times New Roman" w:cs="Times New Roman"/>
                            <w:sz w:val="28"/>
                            <w:lang w:val="uk-UA"/>
                          </w:rPr>
                          <w:t>Передача соціального досвіду працівників</w:t>
                        </w:r>
                      </w:p>
                    </w:txbxContent>
                  </v:textbox>
                </v: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124" o:spid="_x0000_s1034" type="#_x0000_t80" style="position:absolute;left:8068;top:296;width:54959;height:726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" adj="14035,10464,16200,10696" fillcolor="window" strokecolor="windowText" strokeweight="1pt">
                  <v:textbox>
                    <w:txbxContent>
                      <w:p w:rsidR="00122B8C" w:rsidRPr="00D9658A" w:rsidRDefault="00122B8C" w:rsidP="009E4E6F">
                        <w:pPr>
                          <w:jc w:val="center"/>
                          <w:rPr>
                            <w:rFonts w:ascii="Times New Roman" w:hAnsi="Times New Roman" w:cs="Times New Roman"/>
                            <w:sz w:val="24"/>
                            <w:szCs w:val="28"/>
                            <w:lang w:val="uk-UA"/>
                          </w:rPr>
                        </w:pPr>
                        <w:r w:rsidRPr="00D9658A">
                          <w:rPr>
                            <w:rFonts w:ascii="Times New Roman" w:hAnsi="Times New Roman" w:cs="Times New Roman"/>
                            <w:sz w:val="24"/>
                            <w:szCs w:val="28"/>
                            <w:lang w:val="uk-UA"/>
                          </w:rPr>
                          <w:t>Мета</w:t>
                        </w:r>
                        <w:r>
                          <w:rPr>
                            <w:rFonts w:ascii="Times New Roman" w:hAnsi="Times New Roman" w:cs="Times New Roman"/>
                            <w:sz w:val="24"/>
                            <w:szCs w:val="28"/>
                            <w:lang w:val="uk-UA"/>
                          </w:rPr>
                          <w:t>: розвиток культури студента у сучасному інформаційному просторі</w:t>
                        </w:r>
                        <w:r w:rsidRPr="00D9658A">
                          <w:rPr>
                            <w:rFonts w:ascii="Times New Roman" w:hAnsi="Times New Roman" w:cs="Times New Roman"/>
                            <w:sz w:val="24"/>
                            <w:szCs w:val="28"/>
                            <w:lang w:val="uk-UA"/>
                          </w:rPr>
                          <w:t>.</w:t>
                        </w:r>
                      </w:p>
                    </w:txbxContent>
                  </v:textbox>
                </v:shape>
                <v:rect id="Прямоугольник 125" o:spid="_x0000_s1035" style="position:absolute;left:27616;top:8086;width:16287;height:42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" fillcolor="window" strokecolor="windowText" strokeweight="1pt">
                  <v:textbox>
                    <w:txbxContent>
                      <w:p w:rsidR="00122B8C" w:rsidRPr="00D9658A" w:rsidRDefault="00122B8C" w:rsidP="009E4E6F">
                        <w:pPr>
                          <w:jc w:val="center"/>
                          <w:rPr>
                            <w:rFonts w:ascii="Times New Roman" w:hAnsi="Times New Roman" w:cs="Times New Roman"/>
                            <w:sz w:val="24"/>
                            <w:szCs w:val="28"/>
                            <w:lang w:val="uk-UA"/>
                          </w:rPr>
                        </w:pPr>
                        <w:r>
                          <w:rPr>
                            <w:rFonts w:ascii="Times New Roman" w:hAnsi="Times New Roman" w:cs="Times New Roman"/>
                            <w:sz w:val="24"/>
                            <w:szCs w:val="28"/>
                            <w:lang w:val="uk-UA"/>
                          </w:rPr>
                          <w:t>Задачі</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Двойные круглые скобки 126" o:spid="_x0000_s1036" type="#_x0000_t185" style="position:absolute;left:11314;top:6817;width:13415;height:123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" filled="t" fillcolor="window" strokecolor="windowText" strokeweight="1pt">
                  <v:stroke joinstyle="miter"/>
                  <v:textbox>
                    <w:txbxContent>
                      <w:p w:rsidR="00122B8C" w:rsidRPr="009E4E6F" w:rsidRDefault="00122B8C" w:rsidP="009E4E6F">
                        <w:pPr>
                          <w:jc w:val="center"/>
                          <w:rPr>
                            <w:rFonts w:ascii="Times New Roman" w:hAnsi="Times New Roman" w:cs="Times New Roman"/>
                            <w:szCs w:val="28"/>
                            <w:lang w:val="uk-UA"/>
                          </w:rPr>
                        </w:pPr>
                        <w:r w:rsidRPr="009E4E6F">
                          <w:rPr>
                            <w:rFonts w:ascii="Times New Roman" w:hAnsi="Times New Roman" w:cs="Times New Roman"/>
                            <w:sz w:val="24"/>
                            <w:lang w:val="uk-UA"/>
                          </w:rPr>
                          <w:t>Розвиток системи знань і умінь інформаційної діяльності</w:t>
                        </w:r>
                      </w:p>
                    </w:txbxContent>
                  </v:textbox>
                </v:shape>
                <v:shape id="Двойные круглые скобки 127" o:spid="_x0000_s1037" type="#_x0000_t185" style="position:absolute;left:26268;top:13163;width:18764;height:613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" filled="t" fillcolor="window" strokecolor="windowText" strokeweight="1pt">
                  <v:stroke joinstyle="miter"/>
                  <v:textbox>
                    <w:txbxContent>
                      <w:p w:rsidR="00122B8C" w:rsidRPr="00DB7C7A" w:rsidRDefault="00122B8C" w:rsidP="009E4E6F">
                        <w:pPr>
                          <w:jc w:val="center"/>
                          <w:rPr>
                            <w:rFonts w:ascii="Times New Roman" w:hAnsi="Times New Roman" w:cs="Times New Roman"/>
                            <w:sz w:val="20"/>
                            <w:szCs w:val="28"/>
                            <w:lang w:val="uk-UA"/>
                          </w:rPr>
                        </w:pPr>
                        <w:r>
                          <w:rPr>
                            <w:rFonts w:ascii="Times New Roman" w:hAnsi="Times New Roman" w:cs="Times New Roman"/>
                            <w:sz w:val="24"/>
                            <w:lang w:val="uk-UA"/>
                          </w:rPr>
                          <w:t>Розвиток інформаційної направленості</w:t>
                        </w:r>
                      </w:p>
                    </w:txbxContent>
                  </v:textbox>
                </v:shape>
                <v:shape id="Двойные круглые скобки 128" o:spid="_x0000_s1038" type="#_x0000_t185" style="position:absolute;left:46571;top:6776;width:15973;height:1311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" filled="t" fillcolor="window" strokecolor="windowText" strokeweight="1pt">
                  <v:stroke joinstyle="miter"/>
                  <v:textbox>
                    <w:txbxContent>
                      <w:p w:rsidR="00122B8C" w:rsidRPr="00DB7C7A" w:rsidRDefault="00122B8C" w:rsidP="009E4E6F">
                        <w:pPr>
                          <w:jc w:val="center"/>
                          <w:rPr>
                            <w:rFonts w:ascii="Times New Roman" w:hAnsi="Times New Roman" w:cs="Times New Roman"/>
                            <w:sz w:val="20"/>
                            <w:szCs w:val="28"/>
                            <w:lang w:val="uk-UA"/>
                          </w:rPr>
                        </w:pPr>
                        <w:r>
                          <w:rPr>
                            <w:rFonts w:ascii="Times New Roman" w:hAnsi="Times New Roman" w:cs="Times New Roman"/>
                            <w:sz w:val="24"/>
                            <w:lang w:val="uk-UA"/>
                          </w:rPr>
                          <w:t xml:space="preserve">Розвиток самооцінки і оцінки результатів інформаційної діяльності  </w:t>
                        </w: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30" o:spid="_x0000_s1039" type="#_x0000_t102" style="position:absolute;left:7753;top:5026;width:4958;height:27856;rotation:-1173237fd;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" adj="19678,20825,16200" fillcolor="#5b9bd5" strokecolor="#41719c" strokeweight="1pt"/>
                <v:shape id="Выгнутая влево стрелка 131" o:spid="_x0000_s1040" type="#_x0000_t102" style="position:absolute;left:59779;top:5814;width:4850;height:27874;rotation:-1051205fd;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" adj="19721,20948,16200" fillcolor="#5b9bd5" strokecolor="#41719c" strokeweight="1pt"/>
                <v:rect id="Прямоугольник 133" o:spid="_x0000_s1041" style="position:absolute;left:-2179;top:2188;width:8940;height:4563;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" fillcolor="window" strokecolor="windowText" strokeweight="1pt">
                  <v:textbox>
                    <w:txbxContent>
                      <w:p w:rsidR="00122B8C" w:rsidRPr="00D9658A" w:rsidRDefault="00122B8C" w:rsidP="009E4E6F">
                        <w:pPr>
                          <w:jc w:val="center"/>
                          <w:rPr>
                            <w:rFonts w:ascii="Times New Roman" w:hAnsi="Times New Roman" w:cs="Times New Roman"/>
                            <w:sz w:val="24"/>
                            <w:szCs w:val="28"/>
                            <w:lang w:val="uk-UA"/>
                          </w:rPr>
                        </w:pPr>
                        <w:r>
                          <w:rPr>
                            <w:rFonts w:ascii="Times New Roman" w:hAnsi="Times New Roman" w:cs="Times New Roman"/>
                            <w:sz w:val="24"/>
                            <w:szCs w:val="28"/>
                            <w:lang w:val="uk-UA"/>
                          </w:rPr>
                          <w:t>Цільовий блок</w:t>
                        </w:r>
                      </w:p>
                    </w:txbxContent>
                  </v:textbox>
                </v:rect>
                <v:rect id="Прямоугольник 134" o:spid="_x0000_s1042" style="position:absolute;left:-10377;top:21264;width:25314;height:4559;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" fillcolor="window" strokecolor="windowText" strokeweight="1pt">
                  <v:textbox>
                    <w:txbxContent>
                      <w:p w:rsidR="00122B8C" w:rsidRPr="00D9658A" w:rsidRDefault="00122B8C" w:rsidP="009E4E6F">
                        <w:pPr>
                          <w:jc w:val="center"/>
                          <w:rPr>
                            <w:rFonts w:ascii="Times New Roman" w:hAnsi="Times New Roman" w:cs="Times New Roman"/>
                            <w:sz w:val="24"/>
                            <w:szCs w:val="28"/>
                            <w:lang w:val="uk-UA"/>
                          </w:rPr>
                        </w:pPr>
                        <w:r>
                          <w:rPr>
                            <w:rFonts w:ascii="Times New Roman" w:hAnsi="Times New Roman" w:cs="Times New Roman"/>
                            <w:sz w:val="24"/>
                            <w:szCs w:val="28"/>
                            <w:lang w:val="uk-UA"/>
                          </w:rPr>
                          <w:t>Концептуальний блок</w:t>
                        </w:r>
                      </w:p>
                    </w:txbxContent>
                  </v:textbox>
                </v:rect>
                <v:rect id="Прямоугольник 122" o:spid="_x0000_s1043" style="position:absolute;left:33146;top:32694;width:6477;height:170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" fillcolor="window" strokecolor="windowText" strokeweight="1pt">
                  <v:textbox style="layout-flow:vertical;mso-layout-flow-alt:bottom-to-top">
                    <w:txbxContent>
                      <w:p w:rsidR="00122B8C" w:rsidRPr="005C6535" w:rsidRDefault="00122B8C" w:rsidP="009E4E6F">
                        <w:pPr>
                          <w:jc w:val="center"/>
                          <w:rPr>
                            <w:rFonts w:ascii="Times New Roman" w:hAnsi="Times New Roman" w:cs="Times New Roman"/>
                            <w:sz w:val="28"/>
                            <w:lang w:val="uk-UA"/>
                          </w:rPr>
                        </w:pPr>
                        <w:r>
                          <w:rPr>
                            <w:rFonts w:ascii="Times New Roman" w:hAnsi="Times New Roman" w:cs="Times New Roman"/>
                            <w:sz w:val="28"/>
                            <w:lang w:val="uk-UA"/>
                          </w:rPr>
                          <w:t xml:space="preserve">Комунікативність </w:t>
                        </w:r>
                      </w:p>
                    </w:txbxContent>
                  </v:textbox>
                </v:rect>
                <v:rect id="Прямоугольник 135" o:spid="_x0000_s1044" style="position:absolute;left:-6613;top:44780;width:17812;height:4559;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" fillcolor="window" strokecolor="windowText" strokeweight="1pt">
                  <v:textbox>
                    <w:txbxContent>
                      <w:p w:rsidR="00122B8C" w:rsidRPr="00D9658A" w:rsidRDefault="00122B8C" w:rsidP="009E4E6F">
                        <w:pPr>
                          <w:jc w:val="center"/>
                          <w:rPr>
                            <w:rFonts w:ascii="Times New Roman" w:hAnsi="Times New Roman" w:cs="Times New Roman"/>
                            <w:sz w:val="24"/>
                            <w:szCs w:val="28"/>
                            <w:lang w:val="uk-UA"/>
                          </w:rPr>
                        </w:pPr>
                        <w:r>
                          <w:rPr>
                            <w:rFonts w:ascii="Times New Roman" w:hAnsi="Times New Roman" w:cs="Times New Roman"/>
                            <w:sz w:val="24"/>
                            <w:szCs w:val="28"/>
                            <w:lang w:val="uk-UA"/>
                          </w:rPr>
                          <w:t>Змістовий блок</w:t>
                        </w:r>
                      </w:p>
                    </w:txbxContent>
                  </v:textbox>
                </v:rect>
              </v:group>
              <v:group id="Группа 145" o:spid="_x0000_s1045" style="position:absolute;left:377;top:49553;width:69288;height:41444" coordorigin="-384,-10168" coordsize="69288,41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95" o:spid="_x0000_s1046" type="#_x0000_t93" style="position:absolute;left:35756;top:-3592;width:3421;height:4575;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" adj="10800" fillcolor="window" strokecolor="windowText" strokeweight="1pt"/>
                <v:roundrect id="Скругленный прямоугольник 97" o:spid="_x0000_s1047" style="position:absolute;left:5300;top:406;width:63603;height:1217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" fillcolor="window" strokecolor="windowText" strokeweight="1pt">
                  <v:stroke joinstyle="miter"/>
                  <v:textbox>
                    <w:txbxContent>
                      <w:p w:rsidR="00122B8C" w:rsidRPr="00227E76" w:rsidRDefault="00122B8C" w:rsidP="00227E76">
                        <w:pPr>
                          <w:spacing w:after="0" w:line="240" w:lineRule="auto"/>
                          <w:jc w:val="center"/>
                          <w:rPr>
                            <w:rFonts w:ascii="Times New Roman" w:hAnsi="Times New Roman" w:cs="Times New Roman"/>
                            <w:lang w:val="uk-UA"/>
                          </w:rPr>
                        </w:pPr>
                        <w:r w:rsidRPr="00227E76">
                          <w:rPr>
                            <w:rFonts w:ascii="Times New Roman" w:hAnsi="Times New Roman" w:cs="Times New Roman"/>
                            <w:lang w:val="uk-UA"/>
                          </w:rPr>
                          <w:t>Педагогічні умови:</w:t>
                        </w:r>
                      </w:p>
                      <w:p w:rsidR="00122B8C" w:rsidRPr="00227E76" w:rsidRDefault="00122B8C" w:rsidP="00C97DC0">
                        <w:pPr>
                          <w:spacing w:after="0" w:line="240" w:lineRule="auto"/>
                          <w:jc w:val="center"/>
                          <w:rPr>
                            <w:rFonts w:ascii="Times New Roman" w:hAnsi="Times New Roman" w:cs="Times New Roman"/>
                            <w:lang w:val="uk-UA"/>
                          </w:rPr>
                        </w:pPr>
                        <w:r w:rsidRPr="00227E76">
                          <w:rPr>
                            <w:rFonts w:ascii="Times New Roman" w:hAnsi="Times New Roman" w:cs="Times New Roman"/>
                            <w:lang w:val="uk-UA"/>
                          </w:rPr>
                          <w:t>розвиток ціннісних орієнтацій студентів у процесі інформаційної підготовки у ВНЗ (пріоритет творчих методів при виконанні завдань, активний пошук способів виконання завдань,</w:t>
                        </w:r>
                      </w:p>
                      <w:p w:rsidR="00122B8C" w:rsidRPr="00227E76" w:rsidRDefault="00122B8C" w:rsidP="00C97DC0">
                        <w:pPr>
                          <w:spacing w:after="0" w:line="240" w:lineRule="auto"/>
                          <w:jc w:val="center"/>
                          <w:rPr>
                            <w:rFonts w:ascii="Times New Roman" w:hAnsi="Times New Roman" w:cs="Times New Roman"/>
                            <w:lang w:val="uk-UA"/>
                          </w:rPr>
                        </w:pPr>
                        <w:r w:rsidRPr="00227E76">
                          <w:rPr>
                            <w:rFonts w:ascii="Times New Roman" w:hAnsi="Times New Roman" w:cs="Times New Roman"/>
                            <w:lang w:val="uk-UA"/>
                          </w:rPr>
                          <w:t>відповідальний, коректний вибір інформації та ін.); науково-методичне забезпечення процесу</w:t>
                        </w:r>
                      </w:p>
                      <w:p w:rsidR="00122B8C" w:rsidRPr="00227E76" w:rsidRDefault="00122B8C" w:rsidP="00C97DC0">
                        <w:pPr>
                          <w:spacing w:after="0" w:line="240" w:lineRule="auto"/>
                          <w:jc w:val="center"/>
                          <w:rPr>
                            <w:rFonts w:ascii="Times New Roman" w:hAnsi="Times New Roman" w:cs="Times New Roman"/>
                            <w:lang w:val="uk-UA"/>
                          </w:rPr>
                        </w:pPr>
                        <w:r w:rsidRPr="00227E76">
                          <w:rPr>
                            <w:rFonts w:ascii="Times New Roman" w:hAnsi="Times New Roman" w:cs="Times New Roman"/>
                            <w:lang w:val="uk-UA"/>
                          </w:rPr>
                          <w:t>розвитку інформаційної культури, засноване на інформаційних технологіях; оптимальний</w:t>
                        </w:r>
                      </w:p>
                      <w:p w:rsidR="00122B8C" w:rsidRPr="00227E76" w:rsidRDefault="00122B8C" w:rsidP="00C97DC0">
                        <w:pPr>
                          <w:spacing w:after="0" w:line="240" w:lineRule="auto"/>
                          <w:jc w:val="center"/>
                          <w:rPr>
                            <w:rFonts w:ascii="Times New Roman" w:hAnsi="Times New Roman" w:cs="Times New Roman"/>
                            <w:lang w:val="uk-UA"/>
                          </w:rPr>
                        </w:pPr>
                        <w:r w:rsidRPr="00227E76">
                          <w:rPr>
                            <w:rFonts w:ascii="Times New Roman" w:hAnsi="Times New Roman" w:cs="Times New Roman"/>
                            <w:lang w:val="uk-UA"/>
                          </w:rPr>
                          <w:t>рівень компетентності викладачів в аспекті розвитку інформаційної культури студентів</w:t>
                        </w:r>
                      </w:p>
                    </w:txbxContent>
                  </v:textbox>
                </v:roundrect>
                <v:line id="Прямая соединительная линия 110" o:spid="_x0000_s1048" style="position:absolute;visibility:visible" from="21603,-10073" to="31236,-6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" strokecolor="windowText" strokeweight="1pt">
                  <v:stroke joinstyle="miter"/>
                </v:line>
                <v:line id="Прямая соединительная линия 111" o:spid="_x0000_s1049" style="position:absolute;visibility:visible" from="29128,-10168" to="32566,-6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" strokecolor="windowText" strokeweight="1pt">
                  <v:stroke joinstyle="miter"/>
                </v:line>
                <v:line id="Прямая соединительная линия 112" o:spid="_x0000_s1050" style="position:absolute;visibility:visible" from="36176,-10073" to="36278,-6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" strokecolor="windowText" strokeweight="1pt">
                  <v:stroke joinstyle="miter"/>
                </v:line>
                <v:line id="Прямая соединительная линия 113" o:spid="_x0000_s1051" style="position:absolute;flip:x;visibility:visible" from="41796,-10073" to="42495,-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" strokecolor="windowText" strokeweight="1pt">
                  <v:stroke joinstyle="miter"/>
                </v:line>
                <v:rect id="Прямоугольник 137" o:spid="_x0000_s1052" style="position:absolute;left:29890;top:-6644;width:17854;height:314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" fillcolor="window" strokecolor="windowText" strokeweight="1pt">
                  <v:textbox>
                    <w:txbxContent>
                      <w:p w:rsidR="00122B8C" w:rsidRPr="005C6535" w:rsidRDefault="00122B8C" w:rsidP="009E4E6F">
                        <w:pPr>
                          <w:jc w:val="center"/>
                          <w:rPr>
                            <w:rFonts w:ascii="Times New Roman" w:hAnsi="Times New Roman" w:cs="Times New Roman"/>
                            <w:sz w:val="28"/>
                            <w:lang w:val="uk-UA"/>
                          </w:rPr>
                        </w:pPr>
                        <w:r>
                          <w:rPr>
                            <w:rFonts w:ascii="Times New Roman" w:hAnsi="Times New Roman" w:cs="Times New Roman"/>
                            <w:sz w:val="28"/>
                            <w:lang w:val="uk-UA"/>
                          </w:rPr>
                          <w:t>Студент</w:t>
                        </w:r>
                      </w:p>
                    </w:txbxContent>
                  </v:textbox>
                </v:rect>
                <v:shape id="Выноска со стрелкой вниз 143" o:spid="_x0000_s1053" type="#_x0000_t80" style="position:absolute;left:5041;top:14001;width:63477;height:1143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" adj="17928,10210,19031,10473" fillcolor="window" strokecolor="windowText" strokeweight="1pt">
                  <v:textbox>
                    <w:txbxContent>
                      <w:p w:rsidR="00122B8C" w:rsidRPr="00227E76" w:rsidRDefault="00122B8C" w:rsidP="00227E76">
                        <w:pPr>
                          <w:spacing w:after="0" w:line="240" w:lineRule="auto"/>
                          <w:jc w:val="center"/>
                          <w:rPr>
                            <w:rFonts w:ascii="Times New Roman" w:hAnsi="Times New Roman" w:cs="Times New Roman"/>
                            <w:sz w:val="20"/>
                            <w:lang w:val="uk-UA"/>
                          </w:rPr>
                        </w:pPr>
                        <w:r w:rsidRPr="00227E76">
                          <w:rPr>
                            <w:rFonts w:ascii="Times New Roman" w:hAnsi="Times New Roman" w:cs="Times New Roman"/>
                            <w:sz w:val="20"/>
                            <w:lang w:val="uk-UA"/>
                          </w:rPr>
                          <w:t>Принципи: культуротворч</w:t>
                        </w:r>
                        <w:r>
                          <w:rPr>
                            <w:rFonts w:ascii="Times New Roman" w:hAnsi="Times New Roman" w:cs="Times New Roman"/>
                            <w:sz w:val="20"/>
                            <w:lang w:val="uk-UA"/>
                          </w:rPr>
                          <w:t>о</w:t>
                        </w:r>
                        <w:r w:rsidRPr="00227E76">
                          <w:rPr>
                            <w:rFonts w:ascii="Times New Roman" w:hAnsi="Times New Roman" w:cs="Times New Roman"/>
                            <w:sz w:val="20"/>
                            <w:lang w:val="uk-UA"/>
                          </w:rPr>
                          <w:t>ст</w:t>
                        </w:r>
                        <w:r>
                          <w:rPr>
                            <w:rFonts w:ascii="Times New Roman" w:hAnsi="Times New Roman" w:cs="Times New Roman"/>
                            <w:sz w:val="20"/>
                            <w:lang w:val="uk-UA"/>
                          </w:rPr>
                          <w:t xml:space="preserve">і </w:t>
                        </w:r>
                        <w:r w:rsidRPr="00227E76">
                          <w:rPr>
                            <w:rFonts w:ascii="Times New Roman" w:hAnsi="Times New Roman" w:cs="Times New Roman"/>
                            <w:sz w:val="20"/>
                            <w:lang w:val="uk-UA"/>
                          </w:rPr>
                          <w:t xml:space="preserve"> і самореалізації студентів</w:t>
                        </w:r>
                      </w:p>
                      <w:p w:rsidR="00122B8C" w:rsidRPr="00227E76" w:rsidRDefault="00122B8C" w:rsidP="00227E76">
                        <w:pPr>
                          <w:spacing w:after="0" w:line="240" w:lineRule="auto"/>
                          <w:jc w:val="center"/>
                          <w:rPr>
                            <w:rFonts w:ascii="Times New Roman" w:hAnsi="Times New Roman" w:cs="Times New Roman"/>
                            <w:sz w:val="20"/>
                            <w:lang w:val="uk-UA"/>
                          </w:rPr>
                        </w:pPr>
                        <w:r w:rsidRPr="00227E76">
                          <w:rPr>
                            <w:rFonts w:ascii="Times New Roman" w:hAnsi="Times New Roman" w:cs="Times New Roman"/>
                            <w:sz w:val="20"/>
                            <w:lang w:val="uk-UA"/>
                          </w:rPr>
                          <w:t>Методи активного навчання (частково-пошуковий, дослідницький), рефлексивні, діагностичні методи</w:t>
                        </w:r>
                      </w:p>
                      <w:p w:rsidR="00122B8C" w:rsidRPr="00227E76" w:rsidRDefault="00122B8C" w:rsidP="00227E76">
                        <w:pPr>
                          <w:spacing w:after="0" w:line="240" w:lineRule="auto"/>
                          <w:jc w:val="center"/>
                          <w:rPr>
                            <w:rFonts w:ascii="Times New Roman" w:hAnsi="Times New Roman" w:cs="Times New Roman"/>
                            <w:sz w:val="20"/>
                            <w:lang w:val="uk-UA"/>
                          </w:rPr>
                        </w:pPr>
                        <w:r w:rsidRPr="00227E76">
                          <w:rPr>
                            <w:rFonts w:ascii="Times New Roman" w:hAnsi="Times New Roman" w:cs="Times New Roman"/>
                            <w:sz w:val="20"/>
                            <w:lang w:val="uk-UA"/>
                          </w:rPr>
                          <w:t>Форми: проблемні лекції, лекції-візуалізації, презентації творчих робіт</w:t>
                        </w:r>
                      </w:p>
                      <w:p w:rsidR="00122B8C" w:rsidRPr="00227E76" w:rsidRDefault="00122B8C" w:rsidP="00227E76">
                        <w:pPr>
                          <w:spacing w:after="0" w:line="240" w:lineRule="auto"/>
                          <w:jc w:val="center"/>
                          <w:rPr>
                            <w:rFonts w:ascii="Times New Roman" w:hAnsi="Times New Roman" w:cs="Times New Roman"/>
                            <w:sz w:val="20"/>
                            <w:lang w:val="uk-UA"/>
                          </w:rPr>
                        </w:pPr>
                        <w:r w:rsidRPr="00227E76">
                          <w:rPr>
                            <w:rFonts w:ascii="Times New Roman" w:hAnsi="Times New Roman" w:cs="Times New Roman"/>
                            <w:sz w:val="20"/>
                            <w:lang w:val="uk-UA"/>
                          </w:rPr>
                          <w:t>Засоби: система міждисциплінарних завдань і творчих завдань, системні фрагменти</w:t>
                        </w:r>
                      </w:p>
                      <w:p w:rsidR="00122B8C" w:rsidRPr="00B16DA7" w:rsidRDefault="00122B8C" w:rsidP="00227E76">
                        <w:pPr>
                          <w:spacing w:after="0" w:line="240" w:lineRule="auto"/>
                          <w:jc w:val="center"/>
                          <w:rPr>
                            <w:rFonts w:ascii="Times New Roman" w:hAnsi="Times New Roman" w:cs="Times New Roman"/>
                            <w:sz w:val="20"/>
                            <w:lang w:val="uk-UA"/>
                          </w:rPr>
                        </w:pPr>
                        <w:r w:rsidRPr="00227E76">
                          <w:rPr>
                            <w:rFonts w:ascii="Times New Roman" w:hAnsi="Times New Roman" w:cs="Times New Roman"/>
                            <w:sz w:val="20"/>
                            <w:lang w:val="uk-UA"/>
                          </w:rPr>
                          <w:t>електронного курсу, контролюючі тести, семінари</w:t>
                        </w:r>
                      </w:p>
                    </w:txbxContent>
                  </v:textbox>
                </v:shape>
                <v:rect id="Прямоугольник 136" o:spid="_x0000_s1054" style="position:absolute;left:-6963;top:6153;width:17715;height:4558;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" fillcolor="window" strokecolor="windowText" strokeweight="1pt">
                  <v:textbox>
                    <w:txbxContent>
                      <w:p w:rsidR="00122B8C" w:rsidRPr="00D9658A" w:rsidRDefault="00122B8C" w:rsidP="009E4E6F">
                        <w:pPr>
                          <w:jc w:val="center"/>
                          <w:rPr>
                            <w:rFonts w:ascii="Times New Roman" w:hAnsi="Times New Roman" w:cs="Times New Roman"/>
                            <w:sz w:val="24"/>
                            <w:szCs w:val="28"/>
                            <w:lang w:val="uk-UA"/>
                          </w:rPr>
                        </w:pPr>
                        <w:r>
                          <w:rPr>
                            <w:rFonts w:ascii="Times New Roman" w:hAnsi="Times New Roman" w:cs="Times New Roman"/>
                            <w:sz w:val="24"/>
                            <w:szCs w:val="28"/>
                            <w:lang w:val="uk-UA"/>
                          </w:rPr>
                          <w:t>Процесуальний блок</w:t>
                        </w:r>
                      </w:p>
                    </w:txbxContent>
                  </v:textbox>
                </v:rect>
                <v:rect id="Прямоугольник 138" o:spid="_x0000_s1055" style="position:absolute;left:-2388;top:24289;width:9409;height:4565;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" fillcolor="window" strokecolor="windowText" strokeweight="1pt">
                  <v:textbox>
                    <w:txbxContent>
                      <w:p w:rsidR="00122B8C" w:rsidRDefault="00122B8C" w:rsidP="009E4E6F">
                        <w:pPr>
                          <w:jc w:val="center"/>
                          <w:rPr>
                            <w:rFonts w:ascii="Times New Roman" w:hAnsi="Times New Roman" w:cs="Times New Roman"/>
                            <w:sz w:val="24"/>
                            <w:szCs w:val="28"/>
                            <w:lang w:val="uk-UA"/>
                          </w:rPr>
                        </w:pPr>
                        <w:r>
                          <w:rPr>
                            <w:rFonts w:ascii="Times New Roman" w:hAnsi="Times New Roman" w:cs="Times New Roman"/>
                            <w:sz w:val="24"/>
                            <w:szCs w:val="28"/>
                            <w:lang w:val="uk-UA"/>
                          </w:rPr>
                          <w:t>Результативний блок</w:t>
                        </w:r>
                      </w:p>
                    </w:txbxContent>
                  </v:textbox>
                </v:re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Выноска со стрелкой вверх 139" o:spid="_x0000_s1056" type="#_x0000_t79" style="position:absolute;left:5041;top:25527;width:63477;height:562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" adj="7565,10321,5400,10561" fillcolor="window" strokecolor="windowText" strokeweight="1pt">
                  <v:textbox>
                    <w:txbxContent>
                      <w:p w:rsidR="00122B8C" w:rsidRPr="00B16DA7" w:rsidRDefault="00122B8C" w:rsidP="009E4E6F">
                        <w:pPr>
                          <w:jc w:val="center"/>
                          <w:rPr>
                            <w:rFonts w:ascii="Times New Roman" w:hAnsi="Times New Roman" w:cs="Times New Roman"/>
                            <w:sz w:val="24"/>
                            <w:lang w:val="uk-UA"/>
                          </w:rPr>
                        </w:pPr>
                        <w:r w:rsidRPr="00B16DA7">
                          <w:rPr>
                            <w:rFonts w:ascii="Times New Roman" w:hAnsi="Times New Roman" w:cs="Times New Roman"/>
                            <w:b/>
                            <w:sz w:val="24"/>
                            <w:lang w:val="uk-UA"/>
                          </w:rPr>
                          <w:t>Результат:</w:t>
                        </w:r>
                        <w:r w:rsidRPr="00B16DA7">
                          <w:rPr>
                            <w:rFonts w:ascii="Times New Roman" w:hAnsi="Times New Roman" w:cs="Times New Roman"/>
                            <w:sz w:val="24"/>
                            <w:lang w:val="uk-UA"/>
                          </w:rPr>
                          <w:t xml:space="preserve"> Розвиток, навчання та виховання конкурентноздатної особистості</w:t>
                        </w:r>
                      </w:p>
                    </w:txbxContent>
                  </v:textbox>
                </v:shape>
                <v:line id="Прямая соединительная линия 142" o:spid="_x0000_s1057" style="position:absolute;flip:x;visibility:visible" from="44844,-9978" to="50233,-6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" strokecolor="windowText" strokeweight="1pt">
                  <v:stroke joinstyle="miter"/>
                </v:line>
              </v:group>
            </v:group>
            <v:shape id="Блок-схема: память с посл. доступом 48" o:spid="_x0000_s1058" type="#_x0000_t131" style="position:absolute;left:35891;top:20743;width:31561;height:1128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" fillcolor="window" strokecolor="windowText" strokeweight="1pt">
              <v:textbox>
                <w:txbxContent>
                  <w:p w:rsidR="00122B8C" w:rsidRPr="004C7E80" w:rsidRDefault="00122B8C" w:rsidP="004C7E80">
                    <w:pPr>
                      <w:jc w:val="center"/>
                      <w:rPr>
                        <w:rFonts w:ascii="Times New Roman" w:hAnsi="Times New Roman" w:cs="Times New Roman"/>
                        <w:lang w:val="uk-UA"/>
                      </w:rPr>
                    </w:pPr>
                    <w:r w:rsidRPr="004C7E80">
                      <w:rPr>
                        <w:rFonts w:ascii="Times New Roman" w:hAnsi="Times New Roman" w:cs="Times New Roman"/>
                        <w:lang w:val="uk-UA"/>
                      </w:rPr>
                      <w:t>Функції інформаційної культури: адаптацій</w:t>
                    </w:r>
                    <w:r>
                      <w:rPr>
                        <w:rFonts w:ascii="Times New Roman" w:hAnsi="Times New Roman" w:cs="Times New Roman"/>
                        <w:lang w:val="uk-UA"/>
                      </w:rPr>
                      <w:t>но-комунікативна, пізнавальна, м</w:t>
                    </w:r>
                    <w:r w:rsidRPr="004C7E80">
                      <w:rPr>
                        <w:rFonts w:ascii="Times New Roman" w:hAnsi="Times New Roman" w:cs="Times New Roman"/>
                        <w:lang w:val="uk-UA"/>
                      </w:rPr>
                      <w:t xml:space="preserve">отиваційно-ціннісна, рефлексивна </w:t>
                    </w:r>
                  </w:p>
                </w:txbxContent>
              </v:textbox>
            </v:shape>
            <w10:wrap anchorx="page"/>
          </v:group>
        </w:pict>
      </w:r>
    </w:p>
    <w:p w:rsidR="00F805D7" w:rsidRPr="00A82208" w:rsidRDefault="00F805D7">
      <w:pPr>
        <w:rPr>
          <w:rFonts w:ascii="Times New Roman" w:hAnsi="Times New Roman" w:cs="Times New Roman"/>
          <w:sz w:val="28"/>
          <w:szCs w:val="28"/>
          <w:lang w:val="uk-UA"/>
        </w:rPr>
      </w:pPr>
    </w:p>
    <w:p w:rsidR="00F805D7" w:rsidRPr="00A82208" w:rsidRDefault="00F805D7">
      <w:pPr>
        <w:rPr>
          <w:rFonts w:ascii="Times New Roman" w:hAnsi="Times New Roman" w:cs="Times New Roman"/>
          <w:sz w:val="28"/>
          <w:szCs w:val="28"/>
          <w:lang w:val="uk-UA"/>
        </w:rPr>
      </w:pPr>
    </w:p>
    <w:p w:rsidR="00F805D7" w:rsidRPr="00A82208" w:rsidRDefault="00F805D7">
      <w:pPr>
        <w:rPr>
          <w:rFonts w:ascii="Times New Roman" w:hAnsi="Times New Roman" w:cs="Times New Roman"/>
          <w:sz w:val="28"/>
          <w:szCs w:val="28"/>
          <w:lang w:val="uk-UA"/>
        </w:rPr>
      </w:pPr>
    </w:p>
    <w:p w:rsidR="00F805D7" w:rsidRPr="00A82208" w:rsidRDefault="00F805D7">
      <w:pPr>
        <w:rPr>
          <w:rFonts w:ascii="Times New Roman" w:hAnsi="Times New Roman" w:cs="Times New Roman"/>
          <w:sz w:val="28"/>
          <w:szCs w:val="28"/>
          <w:lang w:val="uk-UA"/>
        </w:rPr>
      </w:pPr>
    </w:p>
    <w:p w:rsidR="00F805D7" w:rsidRPr="00A82208" w:rsidRDefault="00F805D7">
      <w:pPr>
        <w:rPr>
          <w:rFonts w:ascii="Times New Roman" w:hAnsi="Times New Roman" w:cs="Times New Roman"/>
          <w:sz w:val="28"/>
          <w:szCs w:val="28"/>
          <w:lang w:val="uk-UA"/>
        </w:rPr>
      </w:pPr>
    </w:p>
    <w:p w:rsidR="00F805D7" w:rsidRPr="00A82208" w:rsidRDefault="00F805D7">
      <w:pPr>
        <w:rPr>
          <w:rFonts w:ascii="Times New Roman" w:hAnsi="Times New Roman" w:cs="Times New Roman"/>
          <w:sz w:val="28"/>
          <w:szCs w:val="28"/>
          <w:lang w:val="uk-UA"/>
        </w:rPr>
      </w:pPr>
    </w:p>
    <w:p w:rsidR="00F805D7" w:rsidRPr="00A82208" w:rsidRDefault="00F805D7">
      <w:pPr>
        <w:rPr>
          <w:rFonts w:ascii="Times New Roman" w:hAnsi="Times New Roman" w:cs="Times New Roman"/>
          <w:sz w:val="28"/>
          <w:szCs w:val="28"/>
          <w:lang w:val="uk-UA"/>
        </w:rPr>
      </w:pPr>
    </w:p>
    <w:p w:rsidR="00F805D7" w:rsidRPr="00A82208" w:rsidRDefault="00F805D7">
      <w:pPr>
        <w:rPr>
          <w:rFonts w:ascii="Times New Roman" w:hAnsi="Times New Roman" w:cs="Times New Roman"/>
          <w:sz w:val="28"/>
          <w:szCs w:val="28"/>
          <w:lang w:val="uk-UA"/>
        </w:rPr>
      </w:pPr>
    </w:p>
    <w:p w:rsidR="00F805D7" w:rsidRPr="00A82208" w:rsidRDefault="00F805D7">
      <w:pPr>
        <w:rPr>
          <w:rFonts w:ascii="Times New Roman" w:hAnsi="Times New Roman" w:cs="Times New Roman"/>
          <w:sz w:val="28"/>
          <w:szCs w:val="28"/>
          <w:lang w:val="uk-UA"/>
        </w:rPr>
      </w:pPr>
    </w:p>
    <w:p w:rsidR="00F805D7" w:rsidRPr="00A82208" w:rsidRDefault="00F805D7">
      <w:pPr>
        <w:rPr>
          <w:rFonts w:ascii="Times New Roman" w:hAnsi="Times New Roman" w:cs="Times New Roman"/>
          <w:sz w:val="28"/>
          <w:szCs w:val="28"/>
          <w:lang w:val="uk-UA"/>
        </w:rPr>
      </w:pPr>
    </w:p>
    <w:p w:rsidR="00F805D7" w:rsidRPr="00A82208" w:rsidRDefault="00F805D7">
      <w:pPr>
        <w:rPr>
          <w:rFonts w:ascii="Times New Roman" w:hAnsi="Times New Roman" w:cs="Times New Roman"/>
          <w:sz w:val="28"/>
          <w:szCs w:val="28"/>
          <w:lang w:val="uk-UA"/>
        </w:rPr>
      </w:pPr>
    </w:p>
    <w:p w:rsidR="00F805D7" w:rsidRPr="00A82208" w:rsidRDefault="00F805D7">
      <w:pPr>
        <w:rPr>
          <w:rFonts w:ascii="Times New Roman" w:hAnsi="Times New Roman" w:cs="Times New Roman"/>
          <w:sz w:val="28"/>
          <w:szCs w:val="28"/>
          <w:lang w:val="uk-UA"/>
        </w:rPr>
      </w:pPr>
    </w:p>
    <w:p w:rsidR="00F805D7" w:rsidRPr="00A82208" w:rsidRDefault="00F805D7">
      <w:pPr>
        <w:rPr>
          <w:rFonts w:ascii="Times New Roman" w:hAnsi="Times New Roman" w:cs="Times New Roman"/>
          <w:sz w:val="28"/>
          <w:szCs w:val="28"/>
          <w:lang w:val="uk-UA"/>
        </w:rPr>
      </w:pPr>
    </w:p>
    <w:p w:rsidR="00F805D7" w:rsidRPr="00A82208" w:rsidRDefault="00F805D7">
      <w:pPr>
        <w:rPr>
          <w:rFonts w:ascii="Times New Roman" w:hAnsi="Times New Roman" w:cs="Times New Roman"/>
          <w:sz w:val="28"/>
          <w:szCs w:val="28"/>
          <w:lang w:val="uk-UA"/>
        </w:rPr>
      </w:pPr>
    </w:p>
    <w:p w:rsidR="00F805D7" w:rsidRPr="00A82208" w:rsidRDefault="00F805D7">
      <w:pPr>
        <w:rPr>
          <w:rFonts w:ascii="Times New Roman" w:hAnsi="Times New Roman" w:cs="Times New Roman"/>
          <w:sz w:val="28"/>
          <w:szCs w:val="28"/>
          <w:lang w:val="uk-UA"/>
        </w:rPr>
      </w:pPr>
    </w:p>
    <w:p w:rsidR="00F805D7" w:rsidRPr="00A82208" w:rsidRDefault="00F805D7">
      <w:pPr>
        <w:rPr>
          <w:rFonts w:ascii="Times New Roman" w:hAnsi="Times New Roman" w:cs="Times New Roman"/>
          <w:sz w:val="28"/>
          <w:szCs w:val="28"/>
          <w:lang w:val="uk-UA"/>
        </w:rPr>
      </w:pPr>
    </w:p>
    <w:p w:rsidR="00F805D7" w:rsidRPr="00A82208" w:rsidRDefault="00F805D7">
      <w:pPr>
        <w:rPr>
          <w:rFonts w:ascii="Times New Roman" w:hAnsi="Times New Roman" w:cs="Times New Roman"/>
          <w:sz w:val="28"/>
          <w:szCs w:val="28"/>
          <w:lang w:val="uk-UA"/>
        </w:rPr>
      </w:pPr>
    </w:p>
    <w:p w:rsidR="00F805D7" w:rsidRPr="00A82208" w:rsidRDefault="00F805D7">
      <w:pPr>
        <w:rPr>
          <w:rFonts w:ascii="Times New Roman" w:hAnsi="Times New Roman" w:cs="Times New Roman"/>
          <w:sz w:val="28"/>
          <w:szCs w:val="28"/>
          <w:lang w:val="uk-UA"/>
        </w:rPr>
      </w:pPr>
    </w:p>
    <w:p w:rsidR="00F805D7" w:rsidRPr="00A82208" w:rsidRDefault="00F805D7">
      <w:pPr>
        <w:rPr>
          <w:rFonts w:ascii="Times New Roman" w:hAnsi="Times New Roman" w:cs="Times New Roman"/>
          <w:sz w:val="28"/>
          <w:szCs w:val="28"/>
          <w:lang w:val="uk-UA"/>
        </w:rPr>
      </w:pPr>
    </w:p>
    <w:p w:rsidR="00F805D7" w:rsidRPr="00A82208" w:rsidRDefault="00F805D7">
      <w:pPr>
        <w:rPr>
          <w:rFonts w:ascii="Times New Roman" w:hAnsi="Times New Roman" w:cs="Times New Roman"/>
          <w:sz w:val="28"/>
          <w:szCs w:val="28"/>
          <w:lang w:val="uk-UA"/>
        </w:rPr>
      </w:pPr>
    </w:p>
    <w:p w:rsidR="00F805D7" w:rsidRPr="00A82208" w:rsidRDefault="00F805D7">
      <w:pPr>
        <w:rPr>
          <w:rFonts w:ascii="Times New Roman" w:hAnsi="Times New Roman" w:cs="Times New Roman"/>
          <w:sz w:val="28"/>
          <w:szCs w:val="28"/>
          <w:lang w:val="uk-UA"/>
        </w:rPr>
      </w:pPr>
    </w:p>
    <w:p w:rsidR="00F805D7" w:rsidRPr="00A82208" w:rsidRDefault="00F805D7">
      <w:pPr>
        <w:rPr>
          <w:rFonts w:ascii="Times New Roman" w:hAnsi="Times New Roman" w:cs="Times New Roman"/>
          <w:sz w:val="28"/>
          <w:szCs w:val="28"/>
          <w:lang w:val="uk-UA"/>
        </w:rPr>
      </w:pPr>
    </w:p>
    <w:p w:rsidR="00F805D7" w:rsidRPr="00A82208" w:rsidRDefault="00F805D7">
      <w:pPr>
        <w:rPr>
          <w:rFonts w:ascii="Times New Roman" w:hAnsi="Times New Roman" w:cs="Times New Roman"/>
          <w:sz w:val="28"/>
          <w:szCs w:val="28"/>
          <w:lang w:val="uk-UA"/>
        </w:rPr>
      </w:pPr>
    </w:p>
    <w:p w:rsidR="00F805D7" w:rsidRPr="00A82208" w:rsidRDefault="00F805D7">
      <w:pPr>
        <w:rPr>
          <w:rFonts w:ascii="Times New Roman" w:hAnsi="Times New Roman" w:cs="Times New Roman"/>
          <w:sz w:val="28"/>
          <w:szCs w:val="28"/>
          <w:lang w:val="uk-UA"/>
        </w:rPr>
      </w:pPr>
    </w:p>
    <w:p w:rsidR="00F805D7" w:rsidRPr="00A82208" w:rsidRDefault="00F805D7">
      <w:pPr>
        <w:rPr>
          <w:rFonts w:ascii="Times New Roman" w:hAnsi="Times New Roman" w:cs="Times New Roman"/>
          <w:sz w:val="28"/>
          <w:szCs w:val="28"/>
          <w:lang w:val="uk-UA"/>
        </w:rPr>
      </w:pPr>
    </w:p>
    <w:p w:rsidR="00F805D7" w:rsidRPr="00A82208" w:rsidRDefault="00F805D7">
      <w:pPr>
        <w:rPr>
          <w:rFonts w:ascii="Times New Roman" w:hAnsi="Times New Roman" w:cs="Times New Roman"/>
          <w:sz w:val="28"/>
          <w:szCs w:val="28"/>
          <w:lang w:val="uk-UA"/>
        </w:rPr>
      </w:pPr>
    </w:p>
    <w:p w:rsidR="00F805D7" w:rsidRPr="00A82208" w:rsidRDefault="00F805D7" w:rsidP="00F805D7">
      <w:pPr>
        <w:jc w:val="center"/>
        <w:rPr>
          <w:rFonts w:ascii="Times New Roman" w:eastAsia="Times New Roman" w:hAnsi="Times New Roman" w:cs="Times New Roman"/>
          <w:color w:val="000000"/>
          <w:sz w:val="28"/>
          <w:szCs w:val="26"/>
          <w:lang w:val="uk-UA" w:eastAsia="ru-RU"/>
        </w:rPr>
      </w:pPr>
      <w:r w:rsidRPr="00A82208">
        <w:rPr>
          <w:rFonts w:ascii="Times New Roman" w:eastAsia="Times New Roman" w:hAnsi="Times New Roman" w:cs="Times New Roman"/>
          <w:color w:val="000000"/>
          <w:sz w:val="28"/>
          <w:szCs w:val="26"/>
          <w:lang w:val="uk-UA" w:eastAsia="ru-RU"/>
        </w:rPr>
        <w:t xml:space="preserve">Рис. </w:t>
      </w:r>
      <w:r w:rsidRPr="00A82208">
        <w:rPr>
          <w:rFonts w:ascii="Times New Roman" w:hAnsi="Times New Roman" w:cs="Times New Roman"/>
          <w:sz w:val="28"/>
          <w:szCs w:val="28"/>
          <w:lang w:val="uk-UA"/>
        </w:rPr>
        <w:t>Структурно-функціональна модель розвитку інформаційної культури студентів</w:t>
      </w:r>
    </w:p>
    <w:p w:rsidR="0018392B" w:rsidRPr="00A82208" w:rsidRDefault="00F805D7" w:rsidP="001107D6">
      <w:pPr>
        <w:spacing w:after="0" w:line="360" w:lineRule="auto"/>
        <w:ind w:firstLine="709"/>
        <w:jc w:val="both"/>
        <w:rPr>
          <w:rFonts w:ascii="Times New Roman" w:hAnsi="Times New Roman" w:cs="Times New Roman"/>
          <w:sz w:val="28"/>
          <w:szCs w:val="28"/>
          <w:lang w:val="uk-UA"/>
        </w:rPr>
      </w:pPr>
      <w:r w:rsidRPr="00A82208">
        <w:rPr>
          <w:rFonts w:ascii="Times New Roman" w:eastAsia="Times New Roman" w:hAnsi="Times New Roman" w:cs="Times New Roman"/>
          <w:color w:val="000000"/>
          <w:sz w:val="28"/>
          <w:szCs w:val="26"/>
          <w:lang w:val="uk-UA" w:eastAsia="ru-RU"/>
        </w:rPr>
        <w:br w:type="page"/>
      </w:r>
      <w:r w:rsidR="0018392B" w:rsidRPr="00A82208">
        <w:rPr>
          <w:rFonts w:ascii="Times New Roman" w:hAnsi="Times New Roman" w:cs="Times New Roman"/>
          <w:sz w:val="28"/>
          <w:szCs w:val="28"/>
          <w:lang w:val="uk-UA"/>
        </w:rPr>
        <w:t>При проектуванні структурно-функціональної моделі розвитку інформаційної культури студентів ми враховували вимоги системного підходу до педагогічної системі, яка розглядається як сукупність взаємопов'язаних підсистем (цілей освіти, суб'єктів педагогічного процесу, методів і форм).</w:t>
      </w:r>
    </w:p>
    <w:p w:rsidR="0018392B" w:rsidRPr="00A82208" w:rsidRDefault="0018392B" w:rsidP="0018392B">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Вибрані підходи послужили теоретико-методологічною основою для розробки і обґрунтування структурно-функціональної моделі розвитку інформаційної культури студентів вузу (див. рис.).</w:t>
      </w:r>
    </w:p>
    <w:p w:rsidR="0018392B" w:rsidRPr="00A82208" w:rsidRDefault="0018392B" w:rsidP="0018392B">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Структура моделі, що забезпечує досягнення поставлених цілей дослідження, представлена ​​наступними взаємопов'язаними блоками: цільовим, змістовним, функціональним, організаційним і результативним.</w:t>
      </w:r>
    </w:p>
    <w:p w:rsidR="0018392B" w:rsidRPr="00A82208" w:rsidRDefault="0018392B" w:rsidP="0018392B">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Розроблена структурно-функціональна модель відображає взаємозв'язок всіх виділених підсистем, забезпечує інтеграцію цілей і завдань процесу, включає зміст, форми, методи і технології процесу розвитку інформаційної культури студентів на основі принципів культурологічного підходу. Цілісність моделі забезпечується єдністю її структурних і функціональних блоків.</w:t>
      </w:r>
    </w:p>
    <w:p w:rsidR="0018392B" w:rsidRPr="00A82208" w:rsidRDefault="0018392B" w:rsidP="0018392B">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Ефективність досягнення поставленої мети спроектованої структурно функціональної моделі визначається реалізацією пов'язаного з нею комплексу педагогічних умов, який включає розвиток ціннісних орієнтацій студентів в процесі інформаційної підготовки у вищому навчальному закладі (пріоритет творчих методів над репродуктивними при виконанні завдань, активний пошук способів виконання завдань, відповідальний, коректний вибір інформації та ін.); науково-методичне забезпечення процесу розвитку інформаційної культури, засноване на інформаційних технологіях; оптимальний рівень компетентності викладачів в аспекті розвитку інформаційної культури студентів.</w:t>
      </w:r>
    </w:p>
    <w:p w:rsidR="000A7762" w:rsidRPr="00A82208" w:rsidRDefault="000A7762" w:rsidP="000A7762">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При виділенні комплексу педагогічних умов враховувалися сутність і структура інформаційної культури, специфічні особливості її розвитку на молодших курсах вузу, принципи культурологічного підходу.</w:t>
      </w:r>
    </w:p>
    <w:p w:rsidR="000A7762" w:rsidRPr="00A82208" w:rsidRDefault="000A7762" w:rsidP="000A7762">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Обґрунтовуючи першу педагогічну умову комплексу, ми виходили з того, що в сучасному, що динамічно змінюється інформаційному суспільстві питання цінностей та ціннісних орієнтацій стоїть дуже гостро, і особливо у підростаючого покоління. Молодій людині необхідно оцінити і зрозуміти систему якостей і здібностей, які складають для нього цінність, необхідно навчитися розвивати відповідні ціннісні орієнтації, що представляють основу його професійної культури та компетентності.</w:t>
      </w:r>
    </w:p>
    <w:p w:rsidR="000A7762" w:rsidRPr="00A82208" w:rsidRDefault="000A7762" w:rsidP="000A7762">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Ціннісні орієнтації характеризують цілі, інтереси, потреби особистості, визначають в цілому її ставлення та поведінку. Цінності, ціннісні орієнтації студентів повинні бути об'єктом цілеспрямованого виховання, так як мають не тільки культурне, а й соціальне значення.</w:t>
      </w:r>
    </w:p>
    <w:p w:rsidR="000A7762" w:rsidRPr="00A82208" w:rsidRDefault="000A7762" w:rsidP="000A7762">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На думку вчених, розвиток ціннісних орієнтацій можливо лише шляхом включення особистості студента в діяльність. В процесі інформаційної підготовки у вищому навчальному закладі студент здійснює різні види діяльності: інформаційну, пізнавальну, творчу і т.д. відповідно стає актуальним розвиток ціннісних орієнтацій студентів у процесі інформаційної підготовки.</w:t>
      </w:r>
    </w:p>
    <w:p w:rsidR="000A7762" w:rsidRPr="00A82208" w:rsidRDefault="000A7762" w:rsidP="000A7762">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Інформаційна підготовка у вищому навчальному закладі повинна бути спрямована на підготовку фахівців, здатних ефективно використовувати інформаційні технології при вирішенні професійних завдань, на розвиток їх цілісного світорозуміння і наукового світогляду, на актуалізацію моральності і відповідальності в процесі інформаційної діяльності та в цілому сприятиме розвитку інформаційної культури майбутнього фахівця.</w:t>
      </w:r>
    </w:p>
    <w:p w:rsidR="0018392B" w:rsidRPr="00A82208" w:rsidRDefault="000A7762" w:rsidP="000A7762">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Під актуалізацією ціннісних орієнтацій студентів у процесі інформаційної підготовки ми розуміємо прийняття цінності знань; пріоритет творчих методів при виконанні завдань; активний пошук способів виконання завдань; відповідальний і коректний вибір інформації та ін. Сформованість ціннісних орієнтацій вказує на рівень інформаційної культури студента</w:t>
      </w:r>
    </w:p>
    <w:p w:rsidR="002824B6" w:rsidRPr="00A82208" w:rsidRDefault="002824B6" w:rsidP="002824B6">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У цільовий блок моделі включена мета та задачі розвитку культури студента в сучасному інформаційному суспільстві.</w:t>
      </w:r>
    </w:p>
    <w:p w:rsidR="002824B6" w:rsidRPr="00A82208" w:rsidRDefault="002824B6" w:rsidP="002824B6">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Концептуальний блок включає в себе компоненти та функції інформаційної культури.</w:t>
      </w:r>
    </w:p>
    <w:p w:rsidR="002824B6" w:rsidRPr="00A82208" w:rsidRDefault="002824B6" w:rsidP="002824B6">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 xml:space="preserve">Змістовний блок моделі забезпечує зміст функцій студента як майбутнього професіонала в сучасному суспільстві. </w:t>
      </w:r>
    </w:p>
    <w:p w:rsidR="000A7762" w:rsidRPr="00A82208" w:rsidRDefault="002824B6" w:rsidP="002824B6">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Процесуальний блок визначає педагогічні умови розвитку інформаційної культури студента.</w:t>
      </w:r>
    </w:p>
    <w:p w:rsidR="00894789" w:rsidRPr="00A82208" w:rsidRDefault="00894789" w:rsidP="00894789">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Розглянемо детальніше задачі нашої моделі:</w:t>
      </w:r>
    </w:p>
    <w:p w:rsidR="00894789" w:rsidRPr="00A82208" w:rsidRDefault="00894789" w:rsidP="00894789">
      <w:pPr>
        <w:pStyle w:val="a8"/>
        <w:numPr>
          <w:ilvl w:val="0"/>
          <w:numId w:val="8"/>
        </w:numPr>
        <w:spacing w:line="360" w:lineRule="auto"/>
        <w:jc w:val="both"/>
        <w:rPr>
          <w:sz w:val="28"/>
          <w:szCs w:val="28"/>
          <w:lang w:val="uk-UA"/>
        </w:rPr>
      </w:pPr>
      <w:r w:rsidRPr="00A82208">
        <w:rPr>
          <w:sz w:val="28"/>
          <w:szCs w:val="28"/>
          <w:lang w:val="uk-UA"/>
        </w:rPr>
        <w:t>Розвиток системи знань і умінь інформаційної діяльності</w:t>
      </w:r>
    </w:p>
    <w:p w:rsidR="00894789" w:rsidRPr="00A82208" w:rsidRDefault="00894789" w:rsidP="00894789">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Інформаційна культура особистості, на думку ряду дослідників, є рівневою, що розвивається в часі системою. А. Атаян виділяє три рівня інформаційної культури особистості: загальний (базовий), професійний і вищий (логічний).</w:t>
      </w:r>
    </w:p>
    <w:p w:rsidR="00894789" w:rsidRPr="00A82208" w:rsidRDefault="00894789" w:rsidP="00894789">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Для загального (базового) рівня інформаційної культури особистості головною особливістю набору знань, умінь і навичок буде їх міжпредметних, можливість застосування практично без змін в різних видах діяльності.</w:t>
      </w:r>
    </w:p>
    <w:p w:rsidR="00894789" w:rsidRPr="00A82208" w:rsidRDefault="00894789" w:rsidP="00894789">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Для професійного рівня інформаційної культури особистості знання, вміння і навички будуть характеризуватися специфічністю, більшою складністю, але разом з тим обмеженістю області застосування. Вони будуть прив'язані до професійної діяльності людини.</w:t>
      </w:r>
    </w:p>
    <w:p w:rsidR="00894789" w:rsidRPr="00A82208" w:rsidRDefault="00894789" w:rsidP="00894789">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Для вищого (логічного) рівня інформаційної культури знання, вміння і навички також носять міжпредметних характер. Однак вони відрізняються від базових ступенем складності і обумовлені творчим мисленням, гнучкістю, можливістю здійснювати аналіз і синтез, комбінувати раніше освоєні знання, вміння і навички.</w:t>
      </w:r>
    </w:p>
    <w:p w:rsidR="002824B6" w:rsidRPr="00A82208" w:rsidRDefault="00894789" w:rsidP="00894789">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Критеріями інформаційної культури людини можна вважати його вміння адекватно формулювати свою потребу в інформації, ефективно здійснювати пошук потрібної інформації в усій сукупності інформаційних ресурсів, переробляти інформацію і створювати якісно нову, вести індивідуальні інформаційно-пошукові системи, адекватно відбирати і оцінювати інформацію, а також: здатність до інформаційного спілкування і комп'ютерну грамотність.</w:t>
      </w:r>
    </w:p>
    <w:p w:rsidR="00147370" w:rsidRPr="00A82208" w:rsidRDefault="00147370" w:rsidP="00147370">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 xml:space="preserve">2. Розвиток самооцінки і оцінки результатів інформаційної діяльності  </w:t>
      </w:r>
    </w:p>
    <w:p w:rsidR="000A7762" w:rsidRPr="00A82208" w:rsidRDefault="00147370" w:rsidP="00147370">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Педагогічне стимулювання студентів до самооцінки навчальної діяльності є рушійною силою навчального процесу. Формування вищого рівня оцінювання й самооцінки починається з організації покрокової, поопераційної її форми, при якій відбувається зіставлення складу операцій, що входять до дії, з характером навчального завдання й з наявними умовами діяльності. Головна функція поопераційного контролю й оцінювання полягає в коригуванні діяльності та подоланні помилок у ході її виконання, тобто в саморегуляції студентом своїх дій відповідно до зміни умов їх виконання.</w:t>
      </w:r>
    </w:p>
    <w:p w:rsidR="00147370" w:rsidRPr="00A82208" w:rsidRDefault="00147370" w:rsidP="001107D6">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Завдання формування інформаційного світоглядного характеру передбачають усвідомлення студентом знань про закони поширення інформації, її властивості і функції, роль інформації у формуванні мислення, діяльності особистості; знань про потреби особистості в інформації та механізми їх забезпечення; знань психічних особливостей сприйняття і розуміння інформації особистістю.</w:t>
      </w:r>
    </w:p>
    <w:p w:rsidR="00147370" w:rsidRPr="00A82208" w:rsidRDefault="00147370" w:rsidP="001107D6">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Найефективніше вплинути на формування інформаційного світогляду особистості можна за допомогою вербальних прямих і непрямих методів формування свідомості (бесіди, лекції, диспути, тренінги), методів організації пізнавальної діяльності з джерелами інформації (самостійна робота, метод проектів, конкурси, змагання). Інформаційний стиль мислення повинен формуватися як альтернатива популярному сьогодні технократичному стилю, що вбачає головним своїм завданням навчити грамотно користуватися інформаційною та комп’ютерною технікою без зосередження уваги на розвитку особистісних здібностей та якостей суб’єкта [4]. Особливість інформаційного стилю полягає в умінні людини всебічно бачити явище, розуміти прямі і непрямі причини його виникнення, передбачати наслідки. У векторі інформаційної культури сформувати інформаційний стиль мислення означає сформувати уміння швидко адаптуватися до швидкоплинного інформаційного середовища, навчити правильно оцінювати будь-яку ситуацію і приймати правильне раціональне, морально-етичне рішення.</w:t>
      </w:r>
    </w:p>
    <w:p w:rsidR="00147370" w:rsidRPr="00A82208" w:rsidRDefault="00147370" w:rsidP="00147370">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3. Розвиток інформаційної направленості</w:t>
      </w:r>
    </w:p>
    <w:p w:rsidR="00B24563" w:rsidRPr="00A82208" w:rsidRDefault="00147370" w:rsidP="001107D6">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 xml:space="preserve">Спеціаліст XXI століття </w:t>
      </w:r>
      <w:r w:rsidR="00B24563" w:rsidRPr="00A82208">
        <w:rPr>
          <w:rFonts w:ascii="Times New Roman" w:hAnsi="Times New Roman" w:cs="Times New Roman"/>
          <w:sz w:val="28"/>
          <w:szCs w:val="28"/>
          <w:lang w:val="uk-UA"/>
        </w:rPr>
        <w:t>–</w:t>
      </w:r>
      <w:r w:rsidRPr="00A82208">
        <w:rPr>
          <w:rFonts w:ascii="Times New Roman" w:hAnsi="Times New Roman" w:cs="Times New Roman"/>
          <w:sz w:val="28"/>
          <w:szCs w:val="28"/>
          <w:lang w:val="uk-UA"/>
        </w:rPr>
        <w:t xml:space="preserve"> майбутній</w:t>
      </w:r>
      <w:r w:rsidR="00B24563" w:rsidRPr="00A82208">
        <w:rPr>
          <w:rFonts w:ascii="Times New Roman" w:hAnsi="Times New Roman" w:cs="Times New Roman"/>
          <w:sz w:val="28"/>
          <w:szCs w:val="28"/>
          <w:lang w:val="uk-UA"/>
        </w:rPr>
        <w:t xml:space="preserve">  професіонал </w:t>
      </w:r>
      <w:r w:rsidRPr="00A82208">
        <w:rPr>
          <w:rFonts w:ascii="Times New Roman" w:hAnsi="Times New Roman" w:cs="Times New Roman"/>
          <w:sz w:val="28"/>
          <w:szCs w:val="28"/>
          <w:lang w:val="uk-UA"/>
        </w:rPr>
        <w:t xml:space="preserve">повинен володіти високим інформаційним потенціалом, сформованими інформаційними потребами, які є важливим чинником професійного та особистісного розвитку. </w:t>
      </w:r>
    </w:p>
    <w:p w:rsidR="00147370" w:rsidRPr="00A82208" w:rsidRDefault="00147370" w:rsidP="001107D6">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Окреслені завдання можуть бути успішно вирішені, якщо у ВНЗ будуть сформовано інформаційні потреби студентів на базі їх детального вивчення. Дослідження інформаційних потреб студентів обумовлюється і двома взаємопов’язаними ситуаціями в практиці інформаційного забезпечення споживачів: «інформаційним дефіцитом» і «інформаційним вибухом» з усіма соціально-педагогічними та психологічними наслідками.</w:t>
      </w:r>
    </w:p>
    <w:p w:rsidR="00B24563" w:rsidRPr="00A82208" w:rsidRDefault="00B24563" w:rsidP="001107D6">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 xml:space="preserve">Попілова Л.Л., констатувала існування нечіткості і невизначеності у вживанні таких термінів як «інтерес», «потреба», «запит» і їх похідних, приймаючи терміни «інформаційний інтерес», «потреба в інформації», «інформаційний запит». </w:t>
      </w:r>
    </w:p>
    <w:p w:rsidR="00B24563" w:rsidRPr="00A82208" w:rsidRDefault="00B24563" w:rsidP="001107D6">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Під інформаційним інтересом розуміється тривало існуюча потреба в отриманні інформації за незмінним колом питань (зазвичай широким), і в такому випадку потреба в інформації - необхідність отримання протягом обмеженого проміжку часу інформації за певним колом питань (або питанням), що змінюються. Отже, інформаційний запит висловлює потребу в конкретних відомостях з конкретного питання, зазвичай обмежуючись невеликим проміжком часу [2, с. 25]. Подані визначення розкривають основні поняття, пов’язуючи їх часовою категорією.</w:t>
      </w:r>
    </w:p>
    <w:p w:rsidR="00B24563" w:rsidRPr="00A82208" w:rsidRDefault="00B24563" w:rsidP="00B24563">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Прикладом формування інформаційної направленості студента є досвід Р. Хурума. Розглядаючи формування інформаційної культури у студента, Р. Хурум виділяє критерії сформованості інформаційної культури:</w:t>
      </w:r>
    </w:p>
    <w:p w:rsidR="00B24563" w:rsidRPr="00A82208" w:rsidRDefault="00B24563" w:rsidP="00B24563">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 вміння адекватно формулювати свої інформаційні потреби;</w:t>
      </w:r>
    </w:p>
    <w:p w:rsidR="00B24563" w:rsidRPr="00A82208" w:rsidRDefault="00B24563" w:rsidP="00B24563">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 ефективно здійснювати пошук потрібної інформації;</w:t>
      </w:r>
    </w:p>
    <w:p w:rsidR="00B24563" w:rsidRPr="00A82208" w:rsidRDefault="00B24563" w:rsidP="00B24563">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 опрацьовувати інформацію та створювати якісну нову;</w:t>
      </w:r>
    </w:p>
    <w:p w:rsidR="00B24563" w:rsidRPr="00A82208" w:rsidRDefault="00B24563" w:rsidP="00B24563">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 вміння підбирати та оцінювати інформацію;</w:t>
      </w:r>
    </w:p>
    <w:p w:rsidR="00B24563" w:rsidRPr="00A82208" w:rsidRDefault="00B24563" w:rsidP="00B24563">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 здібності інформаційної комунікації;</w:t>
      </w:r>
    </w:p>
    <w:p w:rsidR="00B24563" w:rsidRPr="00A82208" w:rsidRDefault="00B24563" w:rsidP="00B24563">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 наявність комп’ютерної грамотності [9].</w:t>
      </w:r>
    </w:p>
    <w:p w:rsidR="00803E98" w:rsidRPr="00A82208" w:rsidRDefault="00803E98" w:rsidP="001107D6">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 xml:space="preserve">У загальній структурі інформатичних компетентностей майбутнього вчителя українські (О. В. Нікулочкіна, Л. Є. Петухова) та російські (Н. Ю. Гончарова, О. В. Урсова) вчені виділяють такі компоненти: </w:t>
      </w:r>
    </w:p>
    <w:p w:rsidR="00803E98" w:rsidRPr="00A82208" w:rsidRDefault="00803E98" w:rsidP="001107D6">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 мотиваційно-ціннісний;</w:t>
      </w:r>
    </w:p>
    <w:p w:rsidR="00803E98" w:rsidRPr="00A82208" w:rsidRDefault="00803E98" w:rsidP="001107D6">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 процесуально-змістовий або когнітивно-операційний;</w:t>
      </w:r>
    </w:p>
    <w:p w:rsidR="00B24563" w:rsidRPr="00A82208" w:rsidRDefault="00803E98" w:rsidP="001107D6">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 регулятивно-рефлексивний.</w:t>
      </w:r>
    </w:p>
    <w:p w:rsidR="00803E98" w:rsidRPr="00A82208" w:rsidRDefault="00803E98" w:rsidP="001107D6">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 xml:space="preserve">Мотиваційно-ціннісний компонент відображає професійно-особистісне самовизначення у відношенні до використання ІКТ в сучасній школі [6; 13] передбачає наявність сформованості духовних, морально-етичних, матеріальних, пізнавальних потреб та інтересів, а також вольових якостей і спрямованості на творчість [9, с. 265], сформовану мотивацію саморозвитку, цінування інформаційної діяльності, інтерес до використання інформаційно комунікаційних технологій в освітньому просторі початкової школи тощо, потребу в самовдосконаленні, наявність професійно важливих якостей (креативність, цілеспрямованість, працездатність, відповідальність, наполегливість тощо) [8, с. 46]. </w:t>
      </w:r>
    </w:p>
    <w:p w:rsidR="00803E98" w:rsidRPr="00A82208" w:rsidRDefault="00803E98" w:rsidP="001107D6">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 xml:space="preserve">Когнітивно-операційний компонент виражає ступінь володіння ІКТ і науково-методичними основами їх використання в освітньому процесі [6; 13]. На думку В. А. Сластьоніна, професійна готовність викладача до використання засобів інформаційно-комунікаційних технологій визначається як особливий психічний стан, як наявність у суб’єкта зразка структури певної дії і постійної спрямованості на її виконання. Готовність як складне психологічне утворення, крім необхідних знань, умінь і навичок, включає в себе не тільки адекватні вимоги до професійної діяльності, якостей особистості і здібностей, а й пізнавальні (розуміння професійних завдань, оцінка їх значимості і т.д.), мотиваційні (інтерес до професії, прагнення домогтися успіху і т.д.) і вольові (подолання сумнівів, вміння мобілізувати свої сили і т.д.) компоненти, а отже, включає в себе когнітивну, операційну й аксіологічну складові. Здатність компетентного фахівця виходити за рамки предмета своєї професії дозволяє визначити компетентність як вищу ступінь готовності [11, с. 265]. </w:t>
      </w:r>
    </w:p>
    <w:p w:rsidR="00803E98" w:rsidRPr="00A82208" w:rsidRDefault="00803E98" w:rsidP="001107D6">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Регулятивно-рефлексивний компонент є вираженням здатності студента до самоспостереження, самооцінювання як головних передумов реалізації зворотного зв’язку, представляє собою здатність оцінити свій рівень інформатичної компетентності й проектувати умови його підвищення [6; 13]. Для успішної рефлексії особистої інформаційної діяльності педагог повинен розвинути в собі педагогічну самосвідомість, самооцінку, самоконтроль, набути професійної ідентичності [8].</w:t>
      </w:r>
    </w:p>
    <w:p w:rsidR="00803E98" w:rsidRPr="00A82208" w:rsidRDefault="0023174A" w:rsidP="001107D6">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Змістовий компонент  структурної моделі включає компетенції, якими оволодіває студент під час професійної підготовки, які базуються на функціях інформаційної культури.</w:t>
      </w:r>
    </w:p>
    <w:p w:rsidR="0023174A" w:rsidRPr="00A82208" w:rsidRDefault="0023174A" w:rsidP="0023174A">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1. Адаптивна функція культури. Культура забезпечує адаптацію людини до навколишнього середовища, природних та історичних умов його проживання. Слово адаптація (від лат. Adaptayio) означає прикладання, пристосування. Будь-який вид живих істот адаптується до середовища свого проживання.</w:t>
      </w:r>
    </w:p>
    <w:p w:rsidR="0023174A" w:rsidRPr="00A82208" w:rsidRDefault="0023174A" w:rsidP="0023174A">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2. З адаптивної функцією тісно пов'язана інтеграційна функція культури, що забезпечує соціальну інтеграцію людей. При цьому можна говорити про різні рівні соціальної інтеграції. Найбільш загальним рівнем соціальної інтеграції є формування основ, їх сталого колективного існування і діяльності зі спільного задоволення інтересів і потреб, стимулювання підвищення рівня їх групової консолідарності і ефективності взаємодії, накопичення соціального досвіду з гарантованого соціального відтворення їх колективів як сталих спільнот.</w:t>
      </w:r>
    </w:p>
    <w:p w:rsidR="0023174A" w:rsidRPr="00A82208" w:rsidRDefault="0023174A" w:rsidP="0023174A">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До другого рівня соціальної інтеграції слід віднести забезпечення культурою основних форм інтегрованого існування спільнот людей. Культура об'єднує народи, соціальні групи, держави. Будь-яка соціальна спільність, в якій складається своя культура, скріплюється цією культурою, бо серед членів суспільства поширюється єдина сукупність поглядів, переконань, цінностей, ідеалів, зразків поведінки, характерних для даної культури. На цій основі здійснюється консолідація і самоідентифікація людей, формується почуття приналежності до даної соціальної спільності – почуття «ми»;</w:t>
      </w:r>
    </w:p>
    <w:p w:rsidR="0023174A" w:rsidRPr="00A82208" w:rsidRDefault="0023174A" w:rsidP="0023174A">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3. Інтеграція людей здійснюється на основі комунікації. Тому важливо виділити комунікативну функцію культури. Культура формує умови і засоби людського спілкування. Тільки завдяки засвоєнню культури між людьми встановлюються справді людські форми спілкування, оскільки саме культура дає кошти спілкування – знакові системи, оцінки. Розвиток форм і способів комунікації – найважливіший аспект культурної історії людства. На самих ранніх етапах антропогенезу наші далекі предки могли входити в контакти один з одним лише шляхом безпосереднього сприйняття жестів і звуків. Принципово новим засобом комунікації стала членороздільна мова.</w:t>
      </w:r>
    </w:p>
    <w:p w:rsidR="0023174A" w:rsidRPr="00A82208" w:rsidRDefault="0023174A" w:rsidP="0023174A">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4. Функція соціалізації. Культура є найважливішим фактором соціалізації, що визначає її зміст, засоби і способи. Під соціалізацією розуміється включення індивідів в суспільне життя, засвоєння ними соціального досвіду, знань, цінностей, норм поведінки, які відповідають даному суспільству, соціальної групи. В ході соціалізації люди освоюють зберігаються в культурі програми і навчаються жити, мислити і діяти відповідно до них.</w:t>
      </w:r>
    </w:p>
    <w:p w:rsidR="00147370" w:rsidRPr="00A82208" w:rsidRDefault="0023174A" w:rsidP="0023174A">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На думку Г.В. Драча, культура – як багатофункціональна система, має ще одну дуже важливу функцію - трансляцію (передачу) соціального досвіду. Її нерідко називають функцією історичної наступності. Культура, що представляє собою складну знакову систему, виступає єдиним механізмом передачі соціального досвіду від покоління до покоління, від епохи до епохи, від однієї країни до іншої. Тому не випадково культуру вважають соціальною пам'яттю людства. Розрив же культурної спадкоємності прирікає нові покоління на втрату соціальної пам'яті (феномен манкуртизму) з усіма наслідками, що випливають звідси наслідками.</w:t>
      </w:r>
    </w:p>
    <w:p w:rsidR="00A82208" w:rsidRPr="00A82208" w:rsidRDefault="00A82208" w:rsidP="00A82208">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Для досягнення результату: розвиток, навчання та виховання конкурентноздатної особистості необхідно дотриматися процесу.</w:t>
      </w:r>
    </w:p>
    <w:p w:rsidR="00A82208" w:rsidRDefault="00A82208" w:rsidP="00A82208">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 xml:space="preserve">Серед принципів, на яких базується розроблена модель, виокремлено загальнодидактичні та специфічні принципи, які забезпечують системну спрямованість педагогічного дослідження та визначають тактику і стратегію досягнення мети навчання. </w:t>
      </w:r>
    </w:p>
    <w:p w:rsidR="00A82208" w:rsidRDefault="00A82208" w:rsidP="00A82208">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 xml:space="preserve">Загальнодидактичними принципами дослідження було обрано: </w:t>
      </w:r>
    </w:p>
    <w:p w:rsidR="00A82208" w:rsidRDefault="00A82208" w:rsidP="00A82208">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 xml:space="preserve">– принцип науковості, який за визначенням Г. Ващенка [36], вимагає відповідності знань об’єктивній дійсності та формує механізм логічного мислення та наукового бачення світу, врахування стану розвитку науки і техніки, тенденцій розвитку сучасного суспільства та освіти; </w:t>
      </w:r>
    </w:p>
    <w:p w:rsidR="00A82208" w:rsidRDefault="00A82208" w:rsidP="00A82208">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 xml:space="preserve">– принцип виховання, сформульований ще Й. Гербертом, використання якого сприяє становленню світогляду, виробленню необхідних особистісних характеристик в процесі навчання, виробленню громадянської позиції, відповідальності, здатності та готовності до співпраці тощо; </w:t>
      </w:r>
    </w:p>
    <w:p w:rsidR="00A82208" w:rsidRDefault="00A82208" w:rsidP="00A82208">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 xml:space="preserve">– принцип систематичності і послідовності – уможливлює встановлення структурно-логічних зв’язків і залежностей між усіма елементами системи знань. Він ґрунтується на послідовності та доступності викладання навчального матеріалу, його розподілу на логічно-завершені частини, врахуванні рівня уже набутих знань і досвіду, їх функціональності; </w:t>
      </w:r>
    </w:p>
    <w:p w:rsidR="00A82208" w:rsidRDefault="00A82208" w:rsidP="00A82208">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 xml:space="preserve">– принцип активності, який у трактуванні Г. Ващенка, характеризується як такий, без якого неможливі «вищі форми інтелектуальних процесів» [36, с. 95]. Важливою умовою є здійснення принципу на двох рівнях: активність викладача в організації навчального процесу та активність студентів у вирішенні навчальних завдань, у власному творчому пошуку. </w:t>
      </w:r>
    </w:p>
    <w:p w:rsidR="00A82208" w:rsidRDefault="00A82208" w:rsidP="00A82208">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 xml:space="preserve">Тенденції сучасної сфери освіти, яку характеризують як «взаємодію складних підсистем, здатних до самоорганізації, саморозвитку та самоуправління», забезпечують інтеграцію різних способів пізнання людиною навколишнього світу та, відповідно, створення «наукового інструментарію» [19, с. 10], що дозволяє виокремити специфічні принципи викладання, за допомогою яких більш детально і змістовно реалізується поставлена мета: </w:t>
      </w:r>
    </w:p>
    <w:p w:rsidR="00A82208" w:rsidRDefault="00A82208" w:rsidP="00A82208">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 xml:space="preserve">– принцип індивідуалізації та диференціації навчання дозволяє враховувати рівень початкової підготовки студентів та об’єднати студентів в диференційовані групи з однорідними навчальними можливостями, рівнем пізнавальної і практичної самостійності студентів, що впливає на змістовий та організаційнопроцесуальний компоненти педагогічного процесу. </w:t>
      </w:r>
    </w:p>
    <w:p w:rsidR="00A82208" w:rsidRDefault="00A82208" w:rsidP="00A82208">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 xml:space="preserve">Диференціація може також відбуватися за інтересами, що забезпечується можливостями студентів навчатися за індивідуальним планом; </w:t>
      </w:r>
    </w:p>
    <w:p w:rsidR="00A82208" w:rsidRDefault="00A82208" w:rsidP="00A82208">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 xml:space="preserve">– принцип предметно-мовної інтеграції – допомагає реалізувати інтегративний підхід до збагачення професійно значущих компонентів усного і писемного мовлення, сприяє формуванню полісистемності знань. В межах цього принципу реалізується метод контекстного навчання мовних дисциплін, який передбачає моделювання предметного і соціального змісту майбутньої професійної діяльності, особистісне включення студентів у процеси пізнання та оволодіння фахом, стимулює розвиток пізнавальних інтересів і потреб. Таке занурення студентів у професійну мовну діяльність породжує інтелектуальну активність у засвоєнні лексичного, зокрема термінологічного, вокабуляру; граматичних і структурно-композиційних форм, характерних для обраного фаху, оволодіння навичками наукового пошуку; розвиває вміння отримувати комунікативно та професійно значущу інформацію із запропонованого текстового матеріалу; </w:t>
      </w:r>
    </w:p>
    <w:p w:rsidR="00122B8C" w:rsidRDefault="00A82208" w:rsidP="00A82208">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 xml:space="preserve">– принцип автентичності – реалізується у відборі навчального матеріалу, навчальних текстів і завдань професійно-комунікативної спрямованості, що дасть змогу отримувати інформацію «з перших рук». Реалізація цього принципу  повинна здійснюватися паралельно з принципом методичної автентичності, що вимагає врахування викладачем рівня сформованості професійної та іншомовної комунікативної компетентності під час вибору автентичних матеріалів (оригінальні тексти: наукові статті, патенти, документи), умовно-автентичні, адаптовані (навчальні тексти професійного спрямування)); </w:t>
      </w:r>
    </w:p>
    <w:p w:rsidR="00122B8C" w:rsidRDefault="00A82208" w:rsidP="00A82208">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 xml:space="preserve">– принцип комунікативності – передбачає комунікативну спрямованість навчального процесу та моделювання процесів реальної комунікації із зануренням студентів у конкретні комунікативні ситуації, визначає пріоритетність використання комунікативного методу навчання. У результаті втілення цього принципу відбувається обмін досвідом, пізнання цінностей та актуалізація знань. В межах цього принципу реалізуюєтьсяспіробітництво, яке має на меті створення та організацію викладачем міжособистісної взаємодії різного рівня, використання інтерактивних методів (проблемно-пошукові, діалогічні та полілогічні, творчі, ігрові) для породження ситуацій, в яких здійснюється ефективне спілкування. Принцип комунікативності забезпечує впровадження дієвих стимулів мотивації, створення комфортного клімату та ситуації успіху. </w:t>
      </w:r>
    </w:p>
    <w:p w:rsidR="00122B8C" w:rsidRDefault="00A82208" w:rsidP="00A82208">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 xml:space="preserve">– принцип інформаційної технологічності – передбачає використання потенціалу інформаційно-комунікаційних технологій, сприяє формуванню інформаційної культури та творчості, створює умови для врахування індивідуальних особливостей студентів, уможливлює створення оригінальних навчальних матеріалів, які захоплюють їх, мотивують та розвивають. Крім того, цей принцип сприяє опануванню аспектів комунікативної компетентності, що опосередковуються інформаційними технологіями (презентації, відеоконференції, ділове листування тощо). </w:t>
      </w:r>
    </w:p>
    <w:p w:rsidR="00122B8C" w:rsidRDefault="00A82208" w:rsidP="00A82208">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Лекція – це «систематичний, послідовний виклад навчального матеріалу, будь-якого питання, теми, розділу, предмету», однак сучасні освітні тенденції вимагають перегляду лекції від «монологічного викладу навчального матеріалу у систематичній і послідовній формі, сконцентрований, в основному, навколо ф</w:t>
      </w:r>
      <w:r w:rsidR="00122B8C">
        <w:rPr>
          <w:rFonts w:ascii="Times New Roman" w:hAnsi="Times New Roman" w:cs="Times New Roman"/>
          <w:sz w:val="28"/>
          <w:szCs w:val="28"/>
          <w:lang w:val="uk-UA"/>
        </w:rPr>
        <w:t>ундаментальних проблем науки» [58, с. 5-</w:t>
      </w:r>
      <w:r w:rsidRPr="00A82208">
        <w:rPr>
          <w:rFonts w:ascii="Times New Roman" w:hAnsi="Times New Roman" w:cs="Times New Roman"/>
          <w:sz w:val="28"/>
          <w:szCs w:val="28"/>
          <w:lang w:val="uk-UA"/>
        </w:rPr>
        <w:t xml:space="preserve">8] до використання нетрадиційних форм із збереженням усіх основних функцій провідної форми організації навчання у ВНЗ: методологічна, виховна, інформативна, розвиваюча, орієнтаційна, організаційна. </w:t>
      </w:r>
    </w:p>
    <w:p w:rsidR="00122B8C" w:rsidRDefault="00A82208" w:rsidP="00A82208">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Серед нетрадиційних форм лекцій виокремлюють такі: проблемна лекція, лекція-брейнстормінг, лекція із заздалегідь запланованими помилками, лекція</w:t>
      </w:r>
      <w:r w:rsidR="00122B8C">
        <w:rPr>
          <w:rFonts w:ascii="Times New Roman" w:hAnsi="Times New Roman" w:cs="Times New Roman"/>
          <w:sz w:val="28"/>
          <w:szCs w:val="28"/>
          <w:lang w:val="uk-UA"/>
        </w:rPr>
        <w:t>-</w:t>
      </w:r>
      <w:r w:rsidRPr="00A82208">
        <w:rPr>
          <w:rFonts w:ascii="Times New Roman" w:hAnsi="Times New Roman" w:cs="Times New Roman"/>
          <w:sz w:val="28"/>
          <w:szCs w:val="28"/>
          <w:lang w:val="uk-UA"/>
        </w:rPr>
        <w:t xml:space="preserve">конференція, лекція прес-конференція, лекція-брифінг, лекція-«круглий стіл», лекція-бесіда, лекція-диспут, інтерактивна лекція, що є більш гнучкими комунікативно-орієнтованими формами організації, за яких студенти є активними учасниками навчального процесу. Виокремлені нетрадиційні форми лекцій не є чітко відокремленими, а можуть в ході розвитку змінюватися на інші: наприклад, лекція-бесіда може перетворитися на диспут, а проблемна лекція – на брейнстормінг. Лекція із заздалегідь запланованими помилками одночасно виконує стимулювальну, контрольну та діагностичну функції, а отже, допомагає діагностувати труднощі засвоєння попереднього матеріалу. Інтерактивна лекція проводиться за допомогою вербальних і технічних засобів навчання та забезпечує реалізацію зворотного зв’язку та співпраці паралельно з розвитком дискурсивного, предметного, діяльнісного і стратегічного компонентів майбутніх </w:t>
      </w:r>
      <w:r w:rsidR="00122B8C">
        <w:rPr>
          <w:rFonts w:ascii="Times New Roman" w:hAnsi="Times New Roman" w:cs="Times New Roman"/>
          <w:sz w:val="28"/>
          <w:szCs w:val="28"/>
          <w:lang w:val="uk-UA"/>
        </w:rPr>
        <w:t>спеціалістів</w:t>
      </w:r>
      <w:r w:rsidRPr="00A82208">
        <w:rPr>
          <w:rFonts w:ascii="Times New Roman" w:hAnsi="Times New Roman" w:cs="Times New Roman"/>
          <w:sz w:val="28"/>
          <w:szCs w:val="28"/>
          <w:lang w:val="uk-UA"/>
        </w:rPr>
        <w:t>.</w:t>
      </w:r>
    </w:p>
    <w:p w:rsidR="00122B8C" w:rsidRDefault="00A82208" w:rsidP="00A82208">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Семінар (від лат. seminarium – розсадник) є формою групового практичного заняття, що зазвичай проводиться після прочитаної лекції та спрямоване на поглиблення, розширення, деталізацію і закріплення теоретичного матеріалу. Семінари покликані розвивати аналітичні, організаторські, конструктивнопроектувальні та комунікативні вміння. Серед комунікативних умінь Н. Мачинська і С. Стельмах виокремлюють такі: генерувати самостійні судження та творчі ідеї, мотивовано обстоювати власну позицію, аргументувати її на основі наукових фактів, з повагою ставитись до суджень колег, усвідомлюючи продуктивну силу плюралізму думок; установлювати контакт із групою та студентами; знаходити індивідуальний підхід до людей; регулювати взаємовідносини між ними; вирішувати конфліктні ситуації й усувати їх; обирати правильний тон і форму спілкув</w:t>
      </w:r>
      <w:r w:rsidR="00122B8C">
        <w:rPr>
          <w:rFonts w:ascii="Times New Roman" w:hAnsi="Times New Roman" w:cs="Times New Roman"/>
          <w:sz w:val="28"/>
          <w:szCs w:val="28"/>
          <w:lang w:val="uk-UA"/>
        </w:rPr>
        <w:t>ання з колегами, викладачами» [</w:t>
      </w:r>
      <w:r w:rsidRPr="00A82208">
        <w:rPr>
          <w:rFonts w:ascii="Times New Roman" w:hAnsi="Times New Roman" w:cs="Times New Roman"/>
          <w:sz w:val="28"/>
          <w:szCs w:val="28"/>
          <w:lang w:val="uk-UA"/>
        </w:rPr>
        <w:t xml:space="preserve">58, с. 70]. </w:t>
      </w:r>
    </w:p>
    <w:p w:rsidR="00122B8C" w:rsidRDefault="00A82208" w:rsidP="00A82208">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 xml:space="preserve">Семінари використовуються як платформа для багатьох нетрадиційних форм, згаданих нами у формі лекцій, а також проводитись із використанням ігрових (наприклад, «Брейн-ринг», «Що? Де? Коли?») та проектної технології; є «полігоном» для практики усного, писемного ділового і професійного мовлення у вигляді презентацій, рефератів, доповідей, тез, есе, що розвивають уміння здійснювати науково-дослідну роботу та представляти її результати у різному вигляді. Наприклад, реферат засвідчує рівень інформаційної культури та інтелектуального розвитку, креативність та навички самостійної діяльності. Ефективним доповненням є рецензування рефератів самими студентами, коли вони оцінюють пізнавальну цінність, рівень вивченості теми, точність і об’єктивність передачі інформації, повноту відображення усіх елементів змісту, доступність і зрозумілість викладу, використання невербальних елементів (формул, таблиць, діаграм, схем), що суттєво підвищують якість сприйняття інформації. </w:t>
      </w:r>
    </w:p>
    <w:p w:rsidR="00122B8C" w:rsidRDefault="00A82208" w:rsidP="00A82208">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 xml:space="preserve">Така літературна форма, як есе, є популярним видом роботи на екзаменаційних сесіях у ВНЗ Європи і Сполучених Штатів Америки та має валідність тесту на профпридатність, адже дозволяє виявити здатність засвоювати інформацію, терміни, логічно викладати думки, робити висновки зі сказаного, проявити інтелектуальні та творчі здібності. </w:t>
      </w:r>
    </w:p>
    <w:p w:rsidR="00122B8C" w:rsidRDefault="00A82208" w:rsidP="00A82208">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Необхідною формою у підготовці конкурентоспроможного фахівця є практичні заняття (від лат. prakticos – діяльний), провідною дидактичною метою яких є формування у студентів професійних та ключових компетентностей, розвиток метапрофесійних та інтелектуальних умінь шляхом індивідуального виконання студентами відповідно сформульованих завдань. Як стверджують науковці, «у ході практичного заняття здійснюється цілісний вплив на особистість студента, виробляються форми спілкування на основі деонтологічних принципів та професійної етик</w:t>
      </w:r>
      <w:r w:rsidR="00122B8C">
        <w:rPr>
          <w:rFonts w:ascii="Times New Roman" w:hAnsi="Times New Roman" w:cs="Times New Roman"/>
          <w:sz w:val="28"/>
          <w:szCs w:val="28"/>
          <w:lang w:val="uk-UA"/>
        </w:rPr>
        <w:t>и» [58, с. 112-</w:t>
      </w:r>
      <w:r w:rsidRPr="00A82208">
        <w:rPr>
          <w:rFonts w:ascii="Times New Roman" w:hAnsi="Times New Roman" w:cs="Times New Roman"/>
          <w:sz w:val="28"/>
          <w:szCs w:val="28"/>
          <w:lang w:val="uk-UA"/>
        </w:rPr>
        <w:t xml:space="preserve">113], що вимагає вирішення викладачем низки теоретичних і практичних питань: алгоритм проведення заняття, застосування оптимальних для цієї педагогічної ситуації технологій, методів, прийомів та засобів навчання, форм організації, рівень складності завдань і ступінь самостійності їх виконання. </w:t>
      </w:r>
    </w:p>
    <w:p w:rsidR="00122B8C" w:rsidRDefault="00A82208" w:rsidP="00A82208">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 xml:space="preserve">Самостійна/індивідуальна робота є невід’ємним складником організації навчального процесу у ВНЗ та може свідчити про використання </w:t>
      </w:r>
      <w:r w:rsidR="00122B8C" w:rsidRPr="00A82208">
        <w:rPr>
          <w:rFonts w:ascii="Times New Roman" w:hAnsi="Times New Roman" w:cs="Times New Roman"/>
          <w:sz w:val="28"/>
          <w:szCs w:val="28"/>
          <w:lang w:val="uk-UA"/>
        </w:rPr>
        <w:t>індивідуально диференційованого</w:t>
      </w:r>
      <w:r w:rsidRPr="00A82208">
        <w:rPr>
          <w:rFonts w:ascii="Times New Roman" w:hAnsi="Times New Roman" w:cs="Times New Roman"/>
          <w:sz w:val="28"/>
          <w:szCs w:val="28"/>
          <w:lang w:val="uk-UA"/>
        </w:rPr>
        <w:t xml:space="preserve"> та студентоцентрованого підходів до навчальної діяльності, вимагає систематичності та регулярності виконання. Педагогічні завдання спрямовані на розширення і закріплення знань, оволодіння методами пізнання, формування потреби у самоосвіті. Як стверджує В. Нагаєв, «за таких умов викладач має стати каталізатором навчання, генератором ідей, забезпечити професійну самореалізацію особистості і формуван</w:t>
      </w:r>
      <w:r w:rsidR="00122B8C">
        <w:rPr>
          <w:rFonts w:ascii="Times New Roman" w:hAnsi="Times New Roman" w:cs="Times New Roman"/>
          <w:sz w:val="28"/>
          <w:szCs w:val="28"/>
          <w:lang w:val="uk-UA"/>
        </w:rPr>
        <w:t>ня її кваліфікаційного рівня» [</w:t>
      </w:r>
      <w:r w:rsidRPr="00A82208">
        <w:rPr>
          <w:rFonts w:ascii="Times New Roman" w:hAnsi="Times New Roman" w:cs="Times New Roman"/>
          <w:sz w:val="28"/>
          <w:szCs w:val="28"/>
          <w:lang w:val="uk-UA"/>
        </w:rPr>
        <w:t xml:space="preserve">71, с. 102]. За Болонською угодою навчальний час самостійної та індивідуальної роботи повинен становити не менше 50 % відсотків від загального обсягу навчального навантаження, причому її частка може підвищуватися від першого до старшого курсів. Головним завданням самостійної роботи у ВНЗ є навчити студентів самостійно працювати, планувати особисті стратегії навчання, опрацьовувати літературні джерела та мережеві ресурси, виконувати дослідницьку роботу. </w:t>
      </w:r>
    </w:p>
    <w:p w:rsidR="00122B8C" w:rsidRDefault="00A82208" w:rsidP="00A82208">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 xml:space="preserve">Індивідуальна робота студентів, в основі якої лежить дидактичний принцип самостійності, враховує їх індивідуальні відмінності (рівень знань і вмінь, пізнавальної і практичної самостійності, працездатність), а також створює умови для розкриття інтелектуальних творчих здібностей. Індивідуальні форми роботи передбачають залучення студентів до участі у студентських наукових гуртках, предметних наукових олімпіадах, наукових семінарах і конференціях, конкурсах наукових робіт, конкурсах наукових грантів, участь у творчих наукових проектах тощо. </w:t>
      </w:r>
    </w:p>
    <w:p w:rsidR="00122B8C" w:rsidRDefault="00A82208" w:rsidP="00A82208">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Рівень самостійності та індивідуалізації навчально-творчої діяльності студентів В. Нагаєв називає основною факторною ознакою впливу на такі критерії якості підготовки спеціалістів, як: сформованість творчого досвіду, міцність знань, продуктивність навчання, системність мислення, науковий рівень одержаних знань, рі</w:t>
      </w:r>
      <w:r w:rsidR="00122B8C">
        <w:rPr>
          <w:rFonts w:ascii="Times New Roman" w:hAnsi="Times New Roman" w:cs="Times New Roman"/>
          <w:sz w:val="28"/>
          <w:szCs w:val="28"/>
          <w:lang w:val="uk-UA"/>
        </w:rPr>
        <w:t>вень професійної адаптивності [</w:t>
      </w:r>
      <w:r w:rsidRPr="00A82208">
        <w:rPr>
          <w:rFonts w:ascii="Times New Roman" w:hAnsi="Times New Roman" w:cs="Times New Roman"/>
          <w:sz w:val="28"/>
          <w:szCs w:val="28"/>
          <w:lang w:val="uk-UA"/>
        </w:rPr>
        <w:t xml:space="preserve">71, с. 106], готовність особистості до освіти впродовж життя (life-longlearning), адже існує статистика, що щороку оновлюється 5 % теоретичних і 20 % професійних знань [30]. </w:t>
      </w:r>
    </w:p>
    <w:p w:rsidR="00122B8C" w:rsidRDefault="00A82208" w:rsidP="00A82208">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 xml:space="preserve">Важливими чинниками досягнення результату та високопродуктивної навчальної творчої діяльності за різних форм організації навчального процесу є: </w:t>
      </w:r>
    </w:p>
    <w:p w:rsidR="00122B8C" w:rsidRDefault="00A82208" w:rsidP="00A82208">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 xml:space="preserve">– важливість предмета для професійної підготовки та усвідомлення теоретичної та практичної значущості тематики занять; </w:t>
      </w:r>
    </w:p>
    <w:p w:rsidR="00122B8C" w:rsidRDefault="00A82208" w:rsidP="00A82208">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 xml:space="preserve">– усвідомлення студентом найближчих і кінцевих цілей навчання; </w:t>
      </w:r>
    </w:p>
    <w:p w:rsidR="00122B8C" w:rsidRDefault="00A82208" w:rsidP="00A82208">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 висока педагогічна майстерність викладання дисципліни;</w:t>
      </w:r>
    </w:p>
    <w:p w:rsidR="00122B8C" w:rsidRDefault="00A82208" w:rsidP="00A82208">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 xml:space="preserve"> – створення позитивного освітнього клімату; </w:t>
      </w:r>
    </w:p>
    <w:p w:rsidR="00122B8C" w:rsidRDefault="00A82208" w:rsidP="00A82208">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 xml:space="preserve">– усвідомлення студентами мети та визначення навчальних мотивів; </w:t>
      </w:r>
    </w:p>
    <w:p w:rsidR="00122B8C" w:rsidRDefault="00A82208" w:rsidP="00A82208">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 xml:space="preserve">– усвідомлення можливостей особистісного та професійного самовизначення. </w:t>
      </w:r>
    </w:p>
    <w:p w:rsidR="00122B8C" w:rsidRDefault="00A82208" w:rsidP="00A82208">
      <w:pPr>
        <w:spacing w:after="0" w:line="360" w:lineRule="auto"/>
        <w:ind w:firstLine="709"/>
        <w:jc w:val="both"/>
        <w:rPr>
          <w:rFonts w:ascii="Times New Roman" w:hAnsi="Times New Roman" w:cs="Times New Roman"/>
          <w:sz w:val="28"/>
          <w:szCs w:val="28"/>
          <w:lang w:val="uk-UA"/>
        </w:rPr>
      </w:pPr>
      <w:r w:rsidRPr="00A82208">
        <w:rPr>
          <w:rFonts w:ascii="Times New Roman" w:hAnsi="Times New Roman" w:cs="Times New Roman"/>
          <w:sz w:val="28"/>
          <w:szCs w:val="28"/>
          <w:lang w:val="uk-UA"/>
        </w:rPr>
        <w:t xml:space="preserve">Описані вище форми організації навчальної діяльності у вищій школі спрямовані на збагачення інтелектуального та творчого потенціалу, формування вмінь застосовувати набуті знання, здатності користуватися оригінальною літературою, що сприяє професійному та інтелектуальному розвитку, вільного професійного спілкування з вітчизняними і зарубіжними колегами. </w:t>
      </w:r>
    </w:p>
    <w:p w:rsidR="000C5EFE" w:rsidRDefault="000C5EFE" w:rsidP="00A82208">
      <w:pPr>
        <w:spacing w:after="0" w:line="360" w:lineRule="auto"/>
        <w:ind w:firstLine="709"/>
        <w:jc w:val="both"/>
        <w:rPr>
          <w:rFonts w:ascii="Times New Roman" w:hAnsi="Times New Roman" w:cs="Times New Roman"/>
          <w:sz w:val="28"/>
          <w:szCs w:val="28"/>
          <w:lang w:val="uk-UA"/>
        </w:rPr>
      </w:pPr>
      <w:r w:rsidRPr="000C5EFE">
        <w:rPr>
          <w:rFonts w:ascii="Times New Roman" w:hAnsi="Times New Roman" w:cs="Times New Roman"/>
          <w:sz w:val="28"/>
          <w:szCs w:val="28"/>
          <w:lang w:val="uk-UA"/>
        </w:rPr>
        <w:t xml:space="preserve">Розроблена структурно-функціональна модель сприяє методичній інтерпретації основних концептуальних положень дослідження, створює педагогічний алгоритм цілісного процесу формування </w:t>
      </w:r>
      <w:r>
        <w:rPr>
          <w:rFonts w:ascii="Times New Roman" w:hAnsi="Times New Roman" w:cs="Times New Roman"/>
          <w:sz w:val="28"/>
          <w:szCs w:val="28"/>
          <w:lang w:val="uk-UA"/>
        </w:rPr>
        <w:t xml:space="preserve">інформаційної культури </w:t>
      </w:r>
      <w:r w:rsidRPr="000C5EFE">
        <w:rPr>
          <w:rFonts w:ascii="Times New Roman" w:hAnsi="Times New Roman" w:cs="Times New Roman"/>
          <w:sz w:val="28"/>
          <w:szCs w:val="28"/>
          <w:lang w:val="uk-UA"/>
        </w:rPr>
        <w:t xml:space="preserve">майбутніх </w:t>
      </w:r>
      <w:r>
        <w:rPr>
          <w:rFonts w:ascii="Times New Roman" w:hAnsi="Times New Roman" w:cs="Times New Roman"/>
          <w:sz w:val="28"/>
          <w:szCs w:val="28"/>
          <w:lang w:val="uk-UA"/>
        </w:rPr>
        <w:t>педагогів</w:t>
      </w:r>
      <w:r w:rsidRPr="000C5EFE">
        <w:rPr>
          <w:rFonts w:ascii="Times New Roman" w:hAnsi="Times New Roman" w:cs="Times New Roman"/>
          <w:sz w:val="28"/>
          <w:szCs w:val="28"/>
          <w:lang w:val="uk-UA"/>
        </w:rPr>
        <w:t xml:space="preserve"> у процесі </w:t>
      </w:r>
      <w:r>
        <w:rPr>
          <w:rFonts w:ascii="Times New Roman" w:hAnsi="Times New Roman" w:cs="Times New Roman"/>
          <w:sz w:val="28"/>
          <w:szCs w:val="28"/>
          <w:lang w:val="uk-UA"/>
        </w:rPr>
        <w:t>п</w:t>
      </w:r>
      <w:r w:rsidRPr="000C5EFE">
        <w:rPr>
          <w:rFonts w:ascii="Times New Roman" w:hAnsi="Times New Roman" w:cs="Times New Roman"/>
          <w:sz w:val="28"/>
          <w:szCs w:val="28"/>
          <w:lang w:val="uk-UA"/>
        </w:rPr>
        <w:t xml:space="preserve">ідготовки, формує комплекс взаємопов’язаних елементів, що у своїй сукупності створюють пізнавально-розвивальне та професійно-комунікативне середовище для формування усіх структурних елементів означеної компетентності. В основі моделювання системи формування </w:t>
      </w:r>
      <w:r>
        <w:rPr>
          <w:rFonts w:ascii="Times New Roman" w:hAnsi="Times New Roman" w:cs="Times New Roman"/>
          <w:sz w:val="28"/>
          <w:szCs w:val="28"/>
          <w:lang w:val="uk-UA"/>
        </w:rPr>
        <w:t>інформаційної культури</w:t>
      </w:r>
      <w:r w:rsidRPr="000C5EFE">
        <w:rPr>
          <w:rFonts w:ascii="Times New Roman" w:hAnsi="Times New Roman" w:cs="Times New Roman"/>
          <w:sz w:val="28"/>
          <w:szCs w:val="28"/>
          <w:lang w:val="uk-UA"/>
        </w:rPr>
        <w:t xml:space="preserve"> у процесі підготовки є створення внутрішньої мотивації, яка узгоджується з зовнішньою, формуванню та підтримці якої сприяє викладач через </w:t>
      </w:r>
      <w:r>
        <w:rPr>
          <w:rFonts w:ascii="Times New Roman" w:hAnsi="Times New Roman" w:cs="Times New Roman"/>
          <w:sz w:val="28"/>
          <w:szCs w:val="28"/>
          <w:lang w:val="uk-UA"/>
        </w:rPr>
        <w:t xml:space="preserve">змістовий та процесуальний </w:t>
      </w:r>
      <w:r w:rsidRPr="000C5EFE">
        <w:rPr>
          <w:rFonts w:ascii="Times New Roman" w:hAnsi="Times New Roman" w:cs="Times New Roman"/>
          <w:sz w:val="28"/>
          <w:szCs w:val="28"/>
          <w:lang w:val="uk-UA"/>
        </w:rPr>
        <w:t>блоки.</w:t>
      </w:r>
    </w:p>
    <w:p w:rsidR="00122B8C" w:rsidRDefault="00122B8C" w:rsidP="00122B8C">
      <w:pPr>
        <w:spacing w:after="0" w:line="360" w:lineRule="auto"/>
        <w:jc w:val="center"/>
        <w:rPr>
          <w:rFonts w:ascii="Times New Roman" w:hAnsi="Times New Roman" w:cs="Times New Roman"/>
          <w:b/>
          <w:sz w:val="28"/>
          <w:szCs w:val="28"/>
          <w:lang w:val="uk-UA"/>
        </w:rPr>
      </w:pPr>
      <w:r w:rsidRPr="00122B8C">
        <w:rPr>
          <w:rFonts w:ascii="Times New Roman" w:hAnsi="Times New Roman" w:cs="Times New Roman"/>
          <w:b/>
          <w:sz w:val="28"/>
          <w:szCs w:val="28"/>
          <w:lang w:val="uk-UA"/>
        </w:rPr>
        <w:t>Висновки до розділу ІІ</w:t>
      </w:r>
    </w:p>
    <w:p w:rsidR="000C5EFE" w:rsidRDefault="000C5EFE" w:rsidP="000C5EFE">
      <w:pPr>
        <w:spacing w:after="0" w:line="360" w:lineRule="auto"/>
        <w:rPr>
          <w:rFonts w:ascii="Times New Roman" w:hAnsi="Times New Roman" w:cs="Times New Roman"/>
          <w:b/>
          <w:sz w:val="28"/>
          <w:szCs w:val="28"/>
          <w:lang w:val="uk-UA"/>
        </w:rPr>
      </w:pPr>
    </w:p>
    <w:p w:rsidR="000C5EFE" w:rsidRPr="000C5EFE" w:rsidRDefault="000C5EFE" w:rsidP="000C5EFE">
      <w:pPr>
        <w:spacing w:after="0" w:line="360" w:lineRule="auto"/>
        <w:ind w:firstLine="709"/>
        <w:jc w:val="both"/>
        <w:rPr>
          <w:rFonts w:ascii="Times New Roman" w:eastAsia="Times New Roman" w:hAnsi="Times New Roman" w:cs="Times New Roman"/>
          <w:color w:val="000000"/>
          <w:sz w:val="28"/>
          <w:szCs w:val="28"/>
          <w:lang w:val="uk-UA" w:eastAsia="ru-RU"/>
        </w:rPr>
      </w:pPr>
      <w:r w:rsidRPr="000C5EFE">
        <w:rPr>
          <w:rFonts w:ascii="Times New Roman" w:eastAsia="Times New Roman" w:hAnsi="Times New Roman" w:cs="Times New Roman"/>
          <w:color w:val="000000"/>
          <w:sz w:val="28"/>
          <w:szCs w:val="28"/>
          <w:lang w:val="uk-UA" w:eastAsia="ru-RU"/>
        </w:rPr>
        <w:t>Таким чином, інформаційна підготовка сучасного фахівця є найважливішим аспектом роботи педагогів і включає широкий спектр знань і умінь в області роботи з інформацією, причому не тільки технічного, але й інтелектуального та світоглядного характеру. При цьому, якість підготовки фахівця в частині інформаційної культури характеризують такі компоненти: вміння висловлювати свою інформаційну потребу, формулювати інформаційні запити; знання інформаційних ресурсів; вміння вести інформаційний пошук; знання і вміння з обробки інформації; вміння критично мислити, розуміти, оцінювати і творчо використовувати інформацію; вміння користуватися сучасними інформаційно-комунікаційними технологіями при вирішенні професійних і виробничих завдань.</w:t>
      </w:r>
    </w:p>
    <w:p w:rsidR="000C5EFE" w:rsidRDefault="000C5EFE" w:rsidP="000C5EFE">
      <w:pPr>
        <w:spacing w:after="0" w:line="360" w:lineRule="auto"/>
        <w:ind w:firstLine="709"/>
        <w:jc w:val="both"/>
        <w:rPr>
          <w:rFonts w:ascii="Times New Roman" w:eastAsia="Times New Roman" w:hAnsi="Times New Roman" w:cs="Times New Roman"/>
          <w:color w:val="000000"/>
          <w:sz w:val="28"/>
          <w:szCs w:val="28"/>
          <w:lang w:val="uk-UA" w:eastAsia="ru-RU"/>
        </w:rPr>
      </w:pPr>
      <w:r w:rsidRPr="000C5EFE">
        <w:rPr>
          <w:rFonts w:ascii="Times New Roman" w:eastAsia="Times New Roman" w:hAnsi="Times New Roman" w:cs="Times New Roman"/>
          <w:color w:val="000000"/>
          <w:sz w:val="28"/>
          <w:szCs w:val="28"/>
          <w:lang w:val="uk-UA" w:eastAsia="ru-RU"/>
        </w:rPr>
        <w:t>Особливе місце в складі поняття «інформаційна культура особистості» займає інформаційний світогляд. Це система поглядів людини на світ інформації і місце людини в ньому, що включає в себе цінності, переконання, ідеали, принципи пізнання і діяльності. У століття інформації вона тісно повязана зі способом життя людини, соціальної групи, суспільства в цілому, їх мотиваціями. Саме це, перш за все, визначає успішність їх інформаційної підготовки.</w:t>
      </w:r>
    </w:p>
    <w:p w:rsidR="000C5EFE" w:rsidRDefault="000C5EFE">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br w:type="page"/>
      </w:r>
    </w:p>
    <w:p w:rsidR="000C5EFE" w:rsidRDefault="000C5EFE" w:rsidP="000C5EFE">
      <w:pPr>
        <w:spacing w:after="0" w:line="360" w:lineRule="auto"/>
        <w:ind w:firstLine="709"/>
        <w:jc w:val="center"/>
        <w:rPr>
          <w:rFonts w:ascii="Times New Roman" w:hAnsi="Times New Roman" w:cs="Times New Roman"/>
          <w:b/>
          <w:sz w:val="28"/>
          <w:szCs w:val="28"/>
          <w:lang w:val="uk-UA"/>
        </w:rPr>
      </w:pPr>
      <w:r w:rsidRPr="000C5EFE">
        <w:rPr>
          <w:rFonts w:ascii="Times New Roman" w:hAnsi="Times New Roman" w:cs="Times New Roman"/>
          <w:b/>
          <w:sz w:val="28"/>
          <w:szCs w:val="28"/>
          <w:lang w:val="uk-UA"/>
        </w:rPr>
        <w:t>Висновки</w:t>
      </w:r>
    </w:p>
    <w:p w:rsidR="000C5EFE" w:rsidRDefault="000C5EFE" w:rsidP="000C5EFE">
      <w:pPr>
        <w:spacing w:after="0" w:line="360" w:lineRule="auto"/>
        <w:ind w:firstLine="709"/>
        <w:rPr>
          <w:rFonts w:ascii="Times New Roman" w:hAnsi="Times New Roman" w:cs="Times New Roman"/>
          <w:b/>
          <w:sz w:val="28"/>
          <w:szCs w:val="28"/>
          <w:lang w:val="uk-UA"/>
        </w:rPr>
      </w:pPr>
    </w:p>
    <w:p w:rsidR="000C5EFE" w:rsidRDefault="000C5EFE" w:rsidP="000C5EFE">
      <w:pPr>
        <w:spacing w:after="0" w:line="360" w:lineRule="auto"/>
        <w:ind w:firstLine="709"/>
        <w:jc w:val="both"/>
        <w:rPr>
          <w:rFonts w:ascii="Times New Roman" w:eastAsia="Times New Roman" w:hAnsi="Times New Roman" w:cs="Times New Roman"/>
          <w:color w:val="000000"/>
          <w:sz w:val="28"/>
          <w:szCs w:val="27"/>
          <w:lang w:val="uk-UA" w:eastAsia="ru-RU"/>
        </w:rPr>
      </w:pPr>
      <w:r w:rsidRPr="000C5EFE">
        <w:rPr>
          <w:rFonts w:ascii="Times New Roman" w:eastAsia="Times New Roman" w:hAnsi="Times New Roman" w:cs="Times New Roman"/>
          <w:color w:val="000000"/>
          <w:sz w:val="28"/>
          <w:szCs w:val="27"/>
          <w:lang w:val="uk-UA" w:eastAsia="ru-RU"/>
        </w:rPr>
        <w:t>Застосування інформаційних технологій диктує новий підхід до визначення інформаційної культури особистості. В умовах безперервно зростаючих можливостей доступу до інформації з будь-якої географічної точки за допомогою сучасних інформаційних і комунікаційних технологій, великої кількості різного роду інформації для кожної людини стає необхідним самостійно вміти розробляти стратегію збору та відбору необхідної особисто йому інформації. </w:t>
      </w:r>
    </w:p>
    <w:p w:rsidR="000C5EFE" w:rsidRPr="000C5EFE" w:rsidRDefault="000C5EFE" w:rsidP="000C5EFE">
      <w:pPr>
        <w:spacing w:after="0" w:line="360" w:lineRule="auto"/>
        <w:ind w:firstLine="709"/>
        <w:jc w:val="both"/>
        <w:rPr>
          <w:rFonts w:ascii="Times New Roman" w:eastAsia="Times New Roman" w:hAnsi="Times New Roman" w:cs="Times New Roman"/>
          <w:color w:val="000000"/>
          <w:sz w:val="28"/>
          <w:szCs w:val="27"/>
          <w:lang w:val="uk-UA" w:eastAsia="ru-RU"/>
        </w:rPr>
      </w:pPr>
      <w:r w:rsidRPr="000C5EFE">
        <w:rPr>
          <w:rFonts w:ascii="Times New Roman" w:eastAsia="Times New Roman" w:hAnsi="Times New Roman" w:cs="Times New Roman"/>
          <w:color w:val="000000"/>
          <w:sz w:val="28"/>
          <w:szCs w:val="27"/>
          <w:lang w:val="uk-UA" w:eastAsia="ru-RU"/>
        </w:rPr>
        <w:t>Узагальнивши погляди вчених, які досліджували проблему визначення та формування інформаційної культури особистості, можна констатувати, що це поняття: </w:t>
      </w:r>
    </w:p>
    <w:p w:rsidR="000C5EFE" w:rsidRPr="000C5EFE" w:rsidRDefault="000C5EFE" w:rsidP="000C5EFE">
      <w:pPr>
        <w:numPr>
          <w:ilvl w:val="0"/>
          <w:numId w:val="11"/>
        </w:numPr>
        <w:spacing w:after="0" w:line="360" w:lineRule="auto"/>
        <w:ind w:left="426"/>
        <w:contextualSpacing/>
        <w:jc w:val="both"/>
        <w:rPr>
          <w:rFonts w:ascii="Times New Roman" w:eastAsia="Times New Roman" w:hAnsi="Times New Roman" w:cs="Times New Roman"/>
          <w:color w:val="000000"/>
          <w:sz w:val="28"/>
          <w:szCs w:val="27"/>
          <w:lang w:val="uk-UA" w:eastAsia="ru-RU"/>
        </w:rPr>
      </w:pPr>
      <w:r w:rsidRPr="000C5EFE">
        <w:rPr>
          <w:rFonts w:ascii="Times New Roman" w:eastAsia="Times New Roman" w:hAnsi="Times New Roman" w:cs="Times New Roman"/>
          <w:color w:val="000000"/>
          <w:sz w:val="28"/>
          <w:szCs w:val="27"/>
          <w:lang w:val="uk-UA" w:eastAsia="ru-RU"/>
        </w:rPr>
        <w:t xml:space="preserve">не має однозначного тлумачення, так як </w:t>
      </w:r>
      <w:r w:rsidRPr="000C5EFE">
        <w:rPr>
          <w:rFonts w:ascii="Times New Roman" w:eastAsia="Times New Roman" w:hAnsi="Times New Roman" w:cs="Times New Roman"/>
          <w:sz w:val="28"/>
          <w:szCs w:val="27"/>
          <w:lang w:val="uk-UA" w:eastAsia="ru-RU"/>
        </w:rPr>
        <w:t>соціум</w:t>
      </w:r>
      <w:r w:rsidRPr="000C5EFE">
        <w:rPr>
          <w:rFonts w:ascii="Times New Roman" w:eastAsia="Times New Roman" w:hAnsi="Times New Roman" w:cs="Times New Roman"/>
          <w:color w:val="000000"/>
          <w:sz w:val="28"/>
          <w:szCs w:val="27"/>
          <w:lang w:val="uk-UA" w:eastAsia="ru-RU"/>
        </w:rPr>
        <w:t> розглядає його з позицій різних наук – філософії, соціології, </w:t>
      </w:r>
      <w:r w:rsidRPr="000C5EFE">
        <w:rPr>
          <w:rFonts w:ascii="Times New Roman" w:eastAsia="Times New Roman" w:hAnsi="Times New Roman" w:cs="Times New Roman"/>
          <w:sz w:val="28"/>
          <w:szCs w:val="27"/>
          <w:lang w:val="uk-UA" w:eastAsia="ru-RU"/>
        </w:rPr>
        <w:t>психології</w:t>
      </w:r>
      <w:r w:rsidRPr="000C5EFE">
        <w:rPr>
          <w:rFonts w:ascii="Times New Roman" w:eastAsia="Times New Roman" w:hAnsi="Times New Roman" w:cs="Times New Roman"/>
          <w:color w:val="000000"/>
          <w:sz w:val="28"/>
          <w:szCs w:val="27"/>
          <w:lang w:val="uk-UA" w:eastAsia="ru-RU"/>
        </w:rPr>
        <w:t>,</w:t>
      </w:r>
      <w:r w:rsidRPr="000C5EFE">
        <w:rPr>
          <w:rFonts w:ascii="Times New Roman" w:eastAsia="Times New Roman" w:hAnsi="Times New Roman" w:cs="Times New Roman"/>
          <w:sz w:val="28"/>
          <w:szCs w:val="27"/>
          <w:lang w:val="uk-UA" w:eastAsia="ru-RU"/>
        </w:rPr>
        <w:t> інформатики</w:t>
      </w:r>
      <w:r w:rsidRPr="000C5EFE">
        <w:rPr>
          <w:rFonts w:ascii="Times New Roman" w:eastAsia="Times New Roman" w:hAnsi="Times New Roman" w:cs="Times New Roman"/>
          <w:color w:val="000000"/>
          <w:sz w:val="28"/>
          <w:szCs w:val="27"/>
          <w:lang w:val="uk-UA" w:eastAsia="ru-RU"/>
        </w:rPr>
        <w:t>, бібліотекознавства, бібліографознавства, а також семіотики, лінгвістики, культурології і т.д.; </w:t>
      </w:r>
    </w:p>
    <w:p w:rsidR="000C5EFE" w:rsidRPr="000C5EFE" w:rsidRDefault="000C5EFE" w:rsidP="000C5EFE">
      <w:pPr>
        <w:numPr>
          <w:ilvl w:val="0"/>
          <w:numId w:val="11"/>
        </w:numPr>
        <w:spacing w:after="0" w:line="360" w:lineRule="auto"/>
        <w:ind w:left="426"/>
        <w:contextualSpacing/>
        <w:jc w:val="both"/>
        <w:rPr>
          <w:rFonts w:ascii="Times New Roman" w:eastAsia="Times New Roman" w:hAnsi="Times New Roman" w:cs="Times New Roman"/>
          <w:color w:val="000000"/>
          <w:sz w:val="28"/>
          <w:szCs w:val="27"/>
          <w:lang w:val="uk-UA" w:eastAsia="ru-RU"/>
        </w:rPr>
      </w:pPr>
      <w:r w:rsidRPr="000C5EFE">
        <w:rPr>
          <w:rFonts w:ascii="Times New Roman" w:eastAsia="Times New Roman" w:hAnsi="Times New Roman" w:cs="Times New Roman"/>
          <w:color w:val="000000"/>
          <w:sz w:val="28"/>
          <w:szCs w:val="27"/>
          <w:lang w:val="uk-UA" w:eastAsia="ru-RU"/>
        </w:rPr>
        <w:t>має різні сутнісні ознаки, наприклад, рівень знань, уміння, способи звернення, результат діяльності суб’єкта, міра, ступінь, спосіб. </w:t>
      </w:r>
    </w:p>
    <w:p w:rsidR="000C5EFE" w:rsidRPr="000C5EFE" w:rsidRDefault="000C5EFE" w:rsidP="000C5EFE">
      <w:pPr>
        <w:numPr>
          <w:ilvl w:val="0"/>
          <w:numId w:val="11"/>
        </w:numPr>
        <w:spacing w:after="0" w:line="360" w:lineRule="auto"/>
        <w:ind w:left="426"/>
        <w:contextualSpacing/>
        <w:jc w:val="both"/>
        <w:rPr>
          <w:rFonts w:ascii="Times New Roman" w:eastAsia="Times New Roman" w:hAnsi="Times New Roman" w:cs="Times New Roman"/>
          <w:color w:val="000000"/>
          <w:sz w:val="28"/>
          <w:szCs w:val="27"/>
          <w:lang w:val="uk-UA" w:eastAsia="ru-RU"/>
        </w:rPr>
      </w:pPr>
      <w:r w:rsidRPr="000C5EFE">
        <w:rPr>
          <w:rFonts w:ascii="Times New Roman" w:eastAsia="Times New Roman" w:hAnsi="Times New Roman" w:cs="Times New Roman"/>
          <w:sz w:val="28"/>
          <w:szCs w:val="27"/>
          <w:lang w:val="uk-UA" w:eastAsia="ru-RU"/>
        </w:rPr>
        <w:t>відповідний</w:t>
      </w:r>
      <w:r w:rsidRPr="000C5EFE">
        <w:rPr>
          <w:rFonts w:ascii="Times New Roman" w:eastAsia="Times New Roman" w:hAnsi="Times New Roman" w:cs="Times New Roman"/>
          <w:color w:val="000000"/>
          <w:sz w:val="28"/>
          <w:szCs w:val="27"/>
          <w:lang w:val="uk-UA" w:eastAsia="ru-RU"/>
        </w:rPr>
        <w:t> підхід до формування ІК залежить від різних ознак, позицій та індивідуального підходу до цього питання самих освітніх установ, а так само кожної людини в цілому. </w:t>
      </w:r>
    </w:p>
    <w:p w:rsidR="000C5EFE" w:rsidRPr="000C5EFE" w:rsidRDefault="000C5EFE" w:rsidP="000C5EFE">
      <w:pPr>
        <w:spacing w:after="0" w:line="360" w:lineRule="auto"/>
        <w:ind w:firstLine="709"/>
        <w:jc w:val="both"/>
        <w:rPr>
          <w:rFonts w:ascii="Times New Roman" w:eastAsia="Times New Roman" w:hAnsi="Times New Roman" w:cs="Times New Roman"/>
          <w:color w:val="000000"/>
          <w:sz w:val="28"/>
          <w:szCs w:val="27"/>
          <w:lang w:val="uk-UA" w:eastAsia="ru-RU"/>
        </w:rPr>
      </w:pPr>
      <w:r w:rsidRPr="000C5EFE">
        <w:rPr>
          <w:rFonts w:ascii="Times New Roman" w:eastAsia="Times New Roman" w:hAnsi="Times New Roman" w:cs="Times New Roman"/>
          <w:color w:val="000000"/>
          <w:sz w:val="28"/>
          <w:szCs w:val="27"/>
          <w:lang w:val="uk-UA" w:eastAsia="ru-RU"/>
        </w:rPr>
        <w:t>Це явище об’єктивно, тому що підхід до визначення диктується рівнем розвитку середовища життя і діяльності людини. Разом з тим, необхідно чітке визначення поняття для проектування педагогічної технології формування базового рівня інформаційної культури, з яким кожна особистість може жити і плідно трудитися.</w:t>
      </w:r>
    </w:p>
    <w:p w:rsidR="000C5EFE" w:rsidRPr="000C5EFE" w:rsidRDefault="000C5EFE" w:rsidP="000C5EFE">
      <w:pPr>
        <w:spacing w:after="0" w:line="360" w:lineRule="auto"/>
        <w:ind w:firstLine="709"/>
        <w:jc w:val="both"/>
        <w:rPr>
          <w:rFonts w:ascii="Times New Roman" w:eastAsia="Times New Roman" w:hAnsi="Times New Roman" w:cs="Times New Roman"/>
          <w:color w:val="000000"/>
          <w:sz w:val="28"/>
          <w:szCs w:val="27"/>
          <w:lang w:val="uk-UA" w:eastAsia="ru-RU"/>
        </w:rPr>
      </w:pPr>
      <w:r w:rsidRPr="000C5EFE">
        <w:rPr>
          <w:rFonts w:ascii="Times New Roman" w:eastAsia="Times New Roman" w:hAnsi="Times New Roman" w:cs="Times New Roman"/>
          <w:color w:val="000000"/>
          <w:sz w:val="28"/>
          <w:szCs w:val="27"/>
          <w:lang w:val="uk-UA" w:eastAsia="ru-RU"/>
        </w:rPr>
        <w:t>Для якісного формування інформаційної культури особистості, необхідна доступність до сучасних ресурсів оновлення самої інформації. Хоч в наш час значна половина цієї роботи зроблена, все ж потрібно підходити до цього дуже вдумливо і якісно, ​​щоб студенти замість самоосвіти не сиділи за мережевими іграми і чатами. Але в той же час, прийняті зараз «заглушки» на розважальні сайти, реагують лише на назву, під якими існують і корисні освітні сайти. Проблема могла б вирішитися, якби в кожному комп’ютерному класі сам викладач особисто аналізував зміст сайтів і давав дозвіл на відвідування або ж навпаки.</w:t>
      </w:r>
    </w:p>
    <w:p w:rsidR="000C5EFE" w:rsidRPr="000C5EFE" w:rsidRDefault="000C5EFE" w:rsidP="000C5EFE">
      <w:pPr>
        <w:spacing w:after="0" w:line="360" w:lineRule="auto"/>
        <w:ind w:firstLine="709"/>
        <w:jc w:val="both"/>
        <w:rPr>
          <w:rFonts w:ascii="Times New Roman" w:eastAsia="Times New Roman" w:hAnsi="Times New Roman" w:cs="Times New Roman"/>
          <w:color w:val="000000"/>
          <w:sz w:val="28"/>
          <w:szCs w:val="27"/>
          <w:lang w:val="uk-UA" w:eastAsia="ru-RU"/>
        </w:rPr>
      </w:pPr>
      <w:r w:rsidRPr="000C5EFE">
        <w:rPr>
          <w:rFonts w:ascii="Times New Roman" w:eastAsia="Times New Roman" w:hAnsi="Times New Roman" w:cs="Times New Roman"/>
          <w:color w:val="000000"/>
          <w:sz w:val="28"/>
          <w:szCs w:val="27"/>
          <w:lang w:val="uk-UA" w:eastAsia="ru-RU"/>
        </w:rPr>
        <w:t xml:space="preserve">Розвиток техніки і каналів зв’язку, поява можливості миттєвого обміну інформацією з будь-якою точкою світу, вміле керування інформаційними потоками і володіння інформацією сприяють побудові грамотного </w:t>
      </w:r>
      <w:r w:rsidRPr="000C5EFE">
        <w:rPr>
          <w:rFonts w:ascii="Times New Roman" w:eastAsia="Times New Roman" w:hAnsi="Times New Roman" w:cs="Times New Roman"/>
          <w:sz w:val="28"/>
          <w:szCs w:val="27"/>
          <w:lang w:val="uk-UA" w:eastAsia="ru-RU"/>
        </w:rPr>
        <w:t xml:space="preserve">управління </w:t>
      </w:r>
      <w:r w:rsidRPr="000C5EFE">
        <w:rPr>
          <w:rFonts w:ascii="Times New Roman" w:eastAsia="Times New Roman" w:hAnsi="Times New Roman" w:cs="Times New Roman"/>
          <w:color w:val="000000"/>
          <w:sz w:val="28"/>
          <w:szCs w:val="27"/>
          <w:lang w:val="uk-UA" w:eastAsia="ru-RU"/>
        </w:rPr>
        <w:t> різними процесами. Саме в доступності інформаційних ресурсів ключову роль відіграють бібліотеки, будучи невід’ємною частиною інформаційного суспільства та виконуючи масу важливих функцій, зокрема реалізацію права на доступ до інформації, створення та зберігання величезних масивів інформації, класифікацію джерел за галузями знань.</w:t>
      </w:r>
    </w:p>
    <w:p w:rsidR="000C5EFE" w:rsidRPr="000C5EFE" w:rsidRDefault="000C5EFE" w:rsidP="000C5EFE">
      <w:pPr>
        <w:spacing w:after="0" w:line="360" w:lineRule="auto"/>
        <w:ind w:firstLine="709"/>
        <w:jc w:val="both"/>
        <w:rPr>
          <w:rFonts w:ascii="Times New Roman" w:eastAsia="Times New Roman" w:hAnsi="Times New Roman" w:cs="Times New Roman"/>
          <w:color w:val="000000"/>
          <w:sz w:val="28"/>
          <w:szCs w:val="27"/>
          <w:lang w:val="uk-UA" w:eastAsia="ru-RU"/>
        </w:rPr>
      </w:pPr>
      <w:r w:rsidRPr="000C5EFE">
        <w:rPr>
          <w:rFonts w:ascii="Times New Roman" w:eastAsia="Times New Roman" w:hAnsi="Times New Roman" w:cs="Times New Roman"/>
          <w:color w:val="000000"/>
          <w:sz w:val="28"/>
          <w:szCs w:val="27"/>
          <w:lang w:val="uk-UA" w:eastAsia="ru-RU"/>
        </w:rPr>
        <w:t xml:space="preserve">Людські взаємини і </w:t>
      </w:r>
      <w:r w:rsidRPr="000C5EFE">
        <w:rPr>
          <w:rFonts w:ascii="Times New Roman" w:eastAsia="Times New Roman" w:hAnsi="Times New Roman" w:cs="Times New Roman"/>
          <w:sz w:val="28"/>
          <w:szCs w:val="27"/>
          <w:lang w:val="uk-UA" w:eastAsia="ru-RU"/>
        </w:rPr>
        <w:t>обмін</w:t>
      </w:r>
      <w:r w:rsidRPr="000C5EFE">
        <w:rPr>
          <w:rFonts w:ascii="Times New Roman" w:eastAsia="Times New Roman" w:hAnsi="Times New Roman" w:cs="Times New Roman"/>
          <w:color w:val="000000"/>
          <w:sz w:val="28"/>
          <w:szCs w:val="27"/>
          <w:lang w:val="uk-UA" w:eastAsia="ru-RU"/>
        </w:rPr>
        <w:t> інформацією в своєму розвитку зазнають якийсь «природний відбір» інформаційного суспільства. Бібліотеки, як правило, будують моделі спілкування з користувачами по «аналоговим» і неструктурованим моделям, що в перспективі призведе до зменшення кількості користувачів. Не секрет, що все життя стає цифровою. З часом людина стане все більше часу приділяти «задоволення за розкладом» і бібліотекам потрібно бути готовим до розвитку ситуації в цьому напрямку. </w:t>
      </w:r>
    </w:p>
    <w:p w:rsidR="000C5EFE" w:rsidRPr="000C5EFE" w:rsidRDefault="000C5EFE" w:rsidP="000C5EFE">
      <w:pPr>
        <w:spacing w:after="0" w:line="360" w:lineRule="auto"/>
        <w:ind w:firstLine="709"/>
        <w:jc w:val="both"/>
        <w:rPr>
          <w:rFonts w:ascii="Times New Roman" w:eastAsia="Times New Roman" w:hAnsi="Times New Roman" w:cs="Times New Roman"/>
          <w:color w:val="000000"/>
          <w:sz w:val="28"/>
          <w:szCs w:val="27"/>
          <w:lang w:val="uk-UA" w:eastAsia="ru-RU"/>
        </w:rPr>
      </w:pPr>
      <w:r w:rsidRPr="000C5EFE">
        <w:rPr>
          <w:rFonts w:ascii="Times New Roman" w:eastAsia="Times New Roman" w:hAnsi="Times New Roman" w:cs="Times New Roman"/>
          <w:color w:val="000000"/>
          <w:sz w:val="28"/>
          <w:szCs w:val="27"/>
          <w:lang w:val="uk-UA" w:eastAsia="ru-RU"/>
        </w:rPr>
        <w:t>Всі компоненти інформаційної культури взаємопов’язані і взаємозумовлені. Кожний з них несе в собі певні функції. Виключення будь-якого з них веде до порушення цілісності структури інформаційної культури особистості.</w:t>
      </w:r>
    </w:p>
    <w:p w:rsidR="000C5EFE" w:rsidRDefault="000C5EFE" w:rsidP="000C5EFE">
      <w:pPr>
        <w:spacing w:after="0" w:line="360" w:lineRule="auto"/>
        <w:ind w:firstLine="709"/>
        <w:jc w:val="both"/>
        <w:rPr>
          <w:rFonts w:ascii="Times New Roman" w:eastAsia="Times New Roman" w:hAnsi="Times New Roman" w:cs="Times New Roman"/>
          <w:color w:val="000000"/>
          <w:sz w:val="28"/>
          <w:szCs w:val="27"/>
          <w:lang w:val="uk-UA" w:eastAsia="ru-RU"/>
        </w:rPr>
      </w:pPr>
      <w:r w:rsidRPr="000C5EFE">
        <w:rPr>
          <w:rFonts w:ascii="Times New Roman" w:eastAsia="Times New Roman" w:hAnsi="Times New Roman" w:cs="Times New Roman"/>
          <w:color w:val="000000"/>
          <w:sz w:val="28"/>
          <w:szCs w:val="27"/>
          <w:lang w:val="uk-UA" w:eastAsia="ru-RU"/>
        </w:rPr>
        <w:t>Під інформаційною культурою особистості ми розуміємо уміння в потоці надлишкової інформації оперативно оцінити її корисність і надалі цілеспрямовано і свідомо використовувати при вирішенні поставленої конкретної задачі.</w:t>
      </w:r>
    </w:p>
    <w:p w:rsidR="000C5EFE" w:rsidRDefault="000C5EFE">
      <w:pPr>
        <w:rPr>
          <w:rFonts w:ascii="Times New Roman" w:eastAsia="Times New Roman" w:hAnsi="Times New Roman" w:cs="Times New Roman"/>
          <w:color w:val="000000"/>
          <w:sz w:val="28"/>
          <w:szCs w:val="27"/>
          <w:lang w:val="uk-UA" w:eastAsia="ru-RU"/>
        </w:rPr>
      </w:pPr>
      <w:r>
        <w:rPr>
          <w:rFonts w:ascii="Times New Roman" w:eastAsia="Times New Roman" w:hAnsi="Times New Roman" w:cs="Times New Roman"/>
          <w:color w:val="000000"/>
          <w:sz w:val="28"/>
          <w:szCs w:val="27"/>
          <w:lang w:val="uk-UA" w:eastAsia="ru-RU"/>
        </w:rPr>
        <w:br w:type="page"/>
      </w:r>
    </w:p>
    <w:p w:rsidR="000C5EFE" w:rsidRPr="000C5EFE" w:rsidRDefault="000C5EFE" w:rsidP="000C5EFE">
      <w:pPr>
        <w:spacing w:after="0" w:line="360" w:lineRule="auto"/>
        <w:jc w:val="center"/>
        <w:rPr>
          <w:rFonts w:ascii="Times New Roman" w:eastAsia="Times New Roman" w:hAnsi="Times New Roman" w:cs="Times New Roman"/>
          <w:b/>
          <w:sz w:val="28"/>
          <w:szCs w:val="28"/>
          <w:lang w:val="uk-UA" w:eastAsia="ru-RU"/>
        </w:rPr>
      </w:pPr>
      <w:r w:rsidRPr="000C5EFE">
        <w:rPr>
          <w:rFonts w:ascii="Times New Roman" w:eastAsia="Times New Roman" w:hAnsi="Times New Roman" w:cs="Times New Roman"/>
          <w:b/>
          <w:sz w:val="28"/>
          <w:szCs w:val="28"/>
          <w:lang w:val="uk-UA" w:eastAsia="ru-RU"/>
        </w:rPr>
        <w:t>Список використаних джерел</w:t>
      </w:r>
    </w:p>
    <w:p w:rsidR="000C5EFE" w:rsidRPr="000C5EFE" w:rsidRDefault="000C5EFE" w:rsidP="004D159C">
      <w:pPr>
        <w:spacing w:after="0" w:line="360" w:lineRule="auto"/>
        <w:jc w:val="both"/>
        <w:rPr>
          <w:rFonts w:ascii="Times New Roman" w:eastAsia="Times New Roman" w:hAnsi="Times New Roman" w:cs="Times New Roman"/>
          <w:sz w:val="28"/>
          <w:szCs w:val="28"/>
          <w:lang w:val="uk-UA" w:eastAsia="ru-RU"/>
        </w:rPr>
      </w:pPr>
    </w:p>
    <w:p w:rsidR="004D159C" w:rsidRPr="004D159C" w:rsidRDefault="004D159C" w:rsidP="004D159C">
      <w:pPr>
        <w:pStyle w:val="a8"/>
        <w:numPr>
          <w:ilvl w:val="0"/>
          <w:numId w:val="12"/>
        </w:numPr>
        <w:spacing w:line="360" w:lineRule="auto"/>
        <w:jc w:val="both"/>
        <w:rPr>
          <w:sz w:val="28"/>
          <w:szCs w:val="28"/>
          <w:lang w:val="uk-UA"/>
        </w:rPr>
      </w:pPr>
      <w:r w:rsidRPr="004D159C">
        <w:rPr>
          <w:sz w:val="28"/>
          <w:szCs w:val="28"/>
          <w:lang w:val="uk-UA"/>
        </w:rPr>
        <w:t xml:space="preserve">Абдеев Р.Ф. Философияинформационнойцивилизации: Диалектикапрогрессивнойлинииразвитиякакгуманнаяобщечеловеческаяфилософия для XXI в. / Р.Ф. Абдеев. – М. : Гуманит. изд. центр «ВЛАДОС», 1994. – 334 с. </w:t>
      </w:r>
    </w:p>
    <w:p w:rsidR="004D159C" w:rsidRPr="004D159C" w:rsidRDefault="004D159C" w:rsidP="004D159C">
      <w:pPr>
        <w:pStyle w:val="a8"/>
        <w:numPr>
          <w:ilvl w:val="0"/>
          <w:numId w:val="12"/>
        </w:numPr>
        <w:spacing w:line="360" w:lineRule="auto"/>
        <w:jc w:val="both"/>
        <w:rPr>
          <w:sz w:val="28"/>
          <w:szCs w:val="28"/>
          <w:lang w:val="uk-UA"/>
        </w:rPr>
      </w:pPr>
      <w:r w:rsidRPr="004D159C">
        <w:rPr>
          <w:sz w:val="28"/>
          <w:szCs w:val="28"/>
          <w:lang w:val="uk-UA"/>
        </w:rPr>
        <w:t xml:space="preserve">Аванесов В. С. Композициятестовых заданий : учеб. книга / В. С. Аванесов. – 3-е изд., доп. – Москва : Центр тестирования, 2002. – 240 с. </w:t>
      </w:r>
    </w:p>
    <w:p w:rsidR="004D159C" w:rsidRPr="004D159C" w:rsidRDefault="004D159C" w:rsidP="004D159C">
      <w:pPr>
        <w:pStyle w:val="a8"/>
        <w:numPr>
          <w:ilvl w:val="0"/>
          <w:numId w:val="12"/>
        </w:numPr>
        <w:spacing w:line="360" w:lineRule="auto"/>
        <w:jc w:val="both"/>
        <w:rPr>
          <w:sz w:val="28"/>
          <w:szCs w:val="28"/>
          <w:lang w:val="uk-UA"/>
        </w:rPr>
      </w:pPr>
      <w:r w:rsidRPr="004D159C">
        <w:rPr>
          <w:color w:val="000000"/>
          <w:sz w:val="28"/>
          <w:szCs w:val="28"/>
          <w:lang w:val="uk-UA"/>
        </w:rPr>
        <w:t xml:space="preserve">Антонова, С.Г. Інформатизація та інформаційна культура особистості / С.Г. Антонова / / Інформаційна культура особистості: минуле, сучасне, майбутнє. Міжнародна наукова конференція.  </w:t>
      </w:r>
      <w:r w:rsidRPr="004D159C">
        <w:rPr>
          <w:sz w:val="28"/>
          <w:szCs w:val="28"/>
          <w:lang w:val="uk-UA"/>
        </w:rPr>
        <w:t>Краснодар</w:t>
      </w:r>
      <w:r w:rsidRPr="004D159C">
        <w:rPr>
          <w:color w:val="000000"/>
          <w:sz w:val="28"/>
          <w:szCs w:val="28"/>
          <w:lang w:val="uk-UA"/>
        </w:rPr>
        <w:t>-</w:t>
      </w:r>
      <w:r w:rsidRPr="004D159C">
        <w:rPr>
          <w:sz w:val="28"/>
          <w:szCs w:val="28"/>
          <w:lang w:val="uk-UA"/>
        </w:rPr>
        <w:t>Новоросійськ</w:t>
      </w:r>
      <w:r w:rsidRPr="004D159C">
        <w:rPr>
          <w:color w:val="000000"/>
          <w:sz w:val="28"/>
          <w:szCs w:val="28"/>
          <w:lang w:val="uk-UA"/>
        </w:rPr>
        <w:t> </w:t>
      </w:r>
      <w:r w:rsidR="004C1547">
        <w:rPr>
          <w:color w:val="000000"/>
          <w:sz w:val="28"/>
          <w:szCs w:val="28"/>
          <w:lang w:val="uk-UA"/>
        </w:rPr>
        <w:t>–</w:t>
      </w:r>
      <w:r w:rsidRPr="004D159C">
        <w:rPr>
          <w:color w:val="000000"/>
          <w:sz w:val="28"/>
          <w:szCs w:val="28"/>
          <w:lang w:val="uk-UA"/>
        </w:rPr>
        <w:t xml:space="preserve"> 11-16 вересня. </w:t>
      </w:r>
      <w:r w:rsidR="004C1547">
        <w:rPr>
          <w:color w:val="000000"/>
          <w:sz w:val="28"/>
          <w:szCs w:val="28"/>
          <w:lang w:val="uk-UA"/>
        </w:rPr>
        <w:t>–</w:t>
      </w:r>
      <w:r w:rsidRPr="004D159C">
        <w:rPr>
          <w:color w:val="000000"/>
          <w:sz w:val="28"/>
          <w:szCs w:val="28"/>
          <w:lang w:val="uk-UA"/>
        </w:rPr>
        <w:t xml:space="preserve"> 1996. </w:t>
      </w:r>
      <w:r w:rsidR="004C1547">
        <w:rPr>
          <w:color w:val="000000"/>
          <w:sz w:val="28"/>
          <w:szCs w:val="28"/>
          <w:lang w:val="uk-UA"/>
        </w:rPr>
        <w:t>–</w:t>
      </w:r>
      <w:r w:rsidRPr="004D159C">
        <w:rPr>
          <w:color w:val="000000"/>
          <w:sz w:val="28"/>
          <w:szCs w:val="28"/>
          <w:lang w:val="uk-UA"/>
        </w:rPr>
        <w:t xml:space="preserve"> С</w:t>
      </w:r>
      <w:bookmarkStart w:id="0" w:name="_GoBack"/>
      <w:bookmarkEnd w:id="0"/>
      <w:r w:rsidRPr="004D159C">
        <w:rPr>
          <w:color w:val="000000"/>
          <w:sz w:val="28"/>
          <w:szCs w:val="28"/>
          <w:lang w:val="uk-UA"/>
        </w:rPr>
        <w:t>. 50-51. </w:t>
      </w:r>
    </w:p>
    <w:p w:rsidR="004D159C" w:rsidRPr="004D159C" w:rsidRDefault="004D159C" w:rsidP="004D159C">
      <w:pPr>
        <w:pStyle w:val="a8"/>
        <w:numPr>
          <w:ilvl w:val="0"/>
          <w:numId w:val="12"/>
        </w:numPr>
        <w:spacing w:line="360" w:lineRule="auto"/>
        <w:jc w:val="both"/>
        <w:rPr>
          <w:sz w:val="28"/>
          <w:szCs w:val="28"/>
          <w:lang w:val="uk-UA"/>
        </w:rPr>
      </w:pPr>
      <w:r w:rsidRPr="004D159C">
        <w:rPr>
          <w:sz w:val="28"/>
          <w:szCs w:val="28"/>
          <w:lang w:val="uk-UA"/>
        </w:rPr>
        <w:t>Белл, Д. Грядущеепостиндустриальноеобщество: Опытсоциальногопрогнозирования / Д. Белл. – М., 1999.</w:t>
      </w:r>
    </w:p>
    <w:p w:rsidR="004D159C" w:rsidRPr="004D159C" w:rsidRDefault="004D159C" w:rsidP="004D159C">
      <w:pPr>
        <w:pStyle w:val="a8"/>
        <w:numPr>
          <w:ilvl w:val="0"/>
          <w:numId w:val="12"/>
        </w:numPr>
        <w:spacing w:line="360" w:lineRule="auto"/>
        <w:jc w:val="both"/>
        <w:rPr>
          <w:sz w:val="28"/>
          <w:szCs w:val="28"/>
          <w:lang w:val="uk-UA"/>
        </w:rPr>
      </w:pPr>
      <w:r w:rsidRPr="004D159C">
        <w:rPr>
          <w:sz w:val="28"/>
          <w:szCs w:val="28"/>
          <w:lang w:val="uk-UA"/>
        </w:rPr>
        <w:t>Бодрийяр, Ж. Символическийобмен и смерть / Ж. Бодрийяр. – М., 2000.</w:t>
      </w:r>
    </w:p>
    <w:p w:rsidR="004D159C" w:rsidRPr="004D159C" w:rsidRDefault="004D159C" w:rsidP="004D159C">
      <w:pPr>
        <w:pStyle w:val="a8"/>
        <w:numPr>
          <w:ilvl w:val="0"/>
          <w:numId w:val="12"/>
        </w:numPr>
        <w:spacing w:line="360" w:lineRule="auto"/>
        <w:jc w:val="both"/>
        <w:rPr>
          <w:sz w:val="28"/>
          <w:szCs w:val="28"/>
          <w:lang w:val="uk-UA"/>
        </w:rPr>
      </w:pPr>
      <w:r w:rsidRPr="004D159C">
        <w:rPr>
          <w:sz w:val="28"/>
          <w:szCs w:val="28"/>
          <w:lang w:val="uk-UA"/>
        </w:rPr>
        <w:t>Бодрийяр, Ж. Система вещей / Ж. Бодрийяр. – М., 1995. – C. 164.</w:t>
      </w:r>
    </w:p>
    <w:p w:rsidR="004D159C" w:rsidRPr="004D159C" w:rsidRDefault="004D159C" w:rsidP="004D159C">
      <w:pPr>
        <w:pStyle w:val="a8"/>
        <w:numPr>
          <w:ilvl w:val="0"/>
          <w:numId w:val="12"/>
        </w:numPr>
        <w:spacing w:line="360" w:lineRule="auto"/>
        <w:jc w:val="both"/>
        <w:rPr>
          <w:sz w:val="28"/>
          <w:szCs w:val="28"/>
          <w:lang w:val="uk-UA"/>
        </w:rPr>
      </w:pPr>
      <w:r w:rsidRPr="004D159C">
        <w:rPr>
          <w:color w:val="000000"/>
          <w:sz w:val="28"/>
          <w:szCs w:val="28"/>
          <w:lang w:val="uk-UA"/>
        </w:rPr>
        <w:t xml:space="preserve">Брановский Ю.С.  </w:t>
      </w:r>
      <w:r w:rsidRPr="004D159C">
        <w:rPr>
          <w:sz w:val="28"/>
          <w:szCs w:val="28"/>
          <w:lang w:val="uk-UA"/>
        </w:rPr>
        <w:t>Робота</w:t>
      </w:r>
      <w:r w:rsidRPr="004D159C">
        <w:rPr>
          <w:color w:val="000000"/>
          <w:sz w:val="28"/>
          <w:szCs w:val="28"/>
          <w:lang w:val="uk-UA"/>
        </w:rPr>
        <w:t> в інформаційному середовищі / Ю.С. Брановский, О.М. Бєляєва / / Вища освіта в Рос</w:t>
      </w:r>
      <w:r w:rsidR="004C1547">
        <w:rPr>
          <w:color w:val="000000"/>
          <w:sz w:val="28"/>
          <w:szCs w:val="28"/>
          <w:lang w:val="uk-UA"/>
        </w:rPr>
        <w:t>ії</w:t>
      </w:r>
      <w:r w:rsidRPr="004D159C">
        <w:rPr>
          <w:color w:val="000000"/>
          <w:sz w:val="28"/>
          <w:szCs w:val="28"/>
          <w:lang w:val="uk-UA"/>
        </w:rPr>
        <w:t>.</w:t>
      </w:r>
      <w:r w:rsidR="004C1547">
        <w:rPr>
          <w:color w:val="000000"/>
          <w:sz w:val="28"/>
          <w:szCs w:val="28"/>
          <w:lang w:val="uk-UA"/>
        </w:rPr>
        <w:t xml:space="preserve"> –</w:t>
      </w:r>
      <w:r w:rsidRPr="004D159C">
        <w:rPr>
          <w:color w:val="000000"/>
          <w:sz w:val="28"/>
          <w:szCs w:val="28"/>
          <w:lang w:val="uk-UA"/>
        </w:rPr>
        <w:t xml:space="preserve"> 20</w:t>
      </w:r>
      <w:r w:rsidR="004C1547">
        <w:rPr>
          <w:color w:val="000000"/>
          <w:sz w:val="28"/>
          <w:szCs w:val="28"/>
          <w:lang w:val="uk-UA"/>
        </w:rPr>
        <w:t>02. –</w:t>
      </w:r>
      <w:r w:rsidRPr="004D159C">
        <w:rPr>
          <w:color w:val="000000"/>
          <w:sz w:val="28"/>
          <w:szCs w:val="28"/>
          <w:lang w:val="uk-UA"/>
        </w:rPr>
        <w:t xml:space="preserve"> № 1. </w:t>
      </w:r>
      <w:r w:rsidR="004C1547">
        <w:rPr>
          <w:color w:val="000000"/>
          <w:sz w:val="28"/>
          <w:szCs w:val="28"/>
          <w:lang w:val="uk-UA"/>
        </w:rPr>
        <w:t>–</w:t>
      </w:r>
      <w:r w:rsidRPr="004D159C">
        <w:rPr>
          <w:color w:val="000000"/>
          <w:sz w:val="28"/>
          <w:szCs w:val="28"/>
          <w:lang w:val="uk-UA"/>
        </w:rPr>
        <w:t xml:space="preserve"> С. 81-87. </w:t>
      </w:r>
    </w:p>
    <w:p w:rsidR="004D159C" w:rsidRPr="004D159C" w:rsidRDefault="004D159C" w:rsidP="004D159C">
      <w:pPr>
        <w:pStyle w:val="a8"/>
        <w:numPr>
          <w:ilvl w:val="0"/>
          <w:numId w:val="12"/>
        </w:numPr>
        <w:spacing w:line="360" w:lineRule="auto"/>
        <w:jc w:val="both"/>
        <w:rPr>
          <w:sz w:val="28"/>
          <w:szCs w:val="28"/>
          <w:lang w:val="uk-UA"/>
        </w:rPr>
      </w:pPr>
      <w:r w:rsidRPr="004D159C">
        <w:rPr>
          <w:sz w:val="28"/>
          <w:szCs w:val="28"/>
          <w:lang w:val="uk-UA"/>
        </w:rPr>
        <w:t xml:space="preserve">Брудный А.А. Психологическая герменевтика: учеб. пособие / А.А. Брудный. –М. : Лабиринт, 1998. – 332 с. </w:t>
      </w:r>
    </w:p>
    <w:p w:rsidR="004D159C" w:rsidRPr="004D159C" w:rsidRDefault="004D159C" w:rsidP="004D159C">
      <w:pPr>
        <w:pStyle w:val="a8"/>
        <w:numPr>
          <w:ilvl w:val="0"/>
          <w:numId w:val="12"/>
        </w:numPr>
        <w:spacing w:line="360" w:lineRule="auto"/>
        <w:jc w:val="both"/>
        <w:rPr>
          <w:sz w:val="28"/>
          <w:szCs w:val="28"/>
          <w:lang w:val="uk-UA"/>
        </w:rPr>
      </w:pPr>
      <w:r w:rsidRPr="004D159C">
        <w:rPr>
          <w:color w:val="000000"/>
          <w:sz w:val="28"/>
          <w:szCs w:val="28"/>
          <w:lang w:val="uk-UA"/>
        </w:rPr>
        <w:t>Буторін, В.Я. Інформаційна культура суспільств</w:t>
      </w:r>
      <w:r w:rsidR="004C1547">
        <w:rPr>
          <w:color w:val="000000"/>
          <w:sz w:val="28"/>
          <w:szCs w:val="28"/>
          <w:lang w:val="uk-UA"/>
        </w:rPr>
        <w:t>а і особистості / В.Я. Буторін /</w:t>
      </w:r>
      <w:r w:rsidRPr="004D159C">
        <w:rPr>
          <w:color w:val="000000"/>
          <w:sz w:val="28"/>
          <w:szCs w:val="28"/>
          <w:lang w:val="uk-UA"/>
        </w:rPr>
        <w:t>/ Розбудова: </w:t>
      </w:r>
      <w:r w:rsidRPr="004D159C">
        <w:rPr>
          <w:sz w:val="28"/>
          <w:szCs w:val="28"/>
          <w:lang w:val="uk-UA"/>
        </w:rPr>
        <w:t xml:space="preserve">діалектика </w:t>
      </w:r>
      <w:r w:rsidRPr="004D159C">
        <w:rPr>
          <w:color w:val="000000"/>
          <w:sz w:val="28"/>
          <w:szCs w:val="28"/>
          <w:lang w:val="uk-UA"/>
        </w:rPr>
        <w:t xml:space="preserve">оновлення суспільства: Зб. наук. трудов.-Новосибірськ, 1990. </w:t>
      </w:r>
      <w:r w:rsidR="004C1547">
        <w:rPr>
          <w:color w:val="000000"/>
          <w:sz w:val="28"/>
          <w:szCs w:val="28"/>
          <w:lang w:val="uk-UA"/>
        </w:rPr>
        <w:t>–</w:t>
      </w:r>
      <w:r w:rsidRPr="004D159C">
        <w:rPr>
          <w:color w:val="000000"/>
          <w:sz w:val="28"/>
          <w:szCs w:val="28"/>
          <w:lang w:val="uk-UA"/>
        </w:rPr>
        <w:t xml:space="preserve"> С. 70 </w:t>
      </w:r>
    </w:p>
    <w:p w:rsidR="004D159C" w:rsidRPr="004D159C" w:rsidRDefault="004D159C" w:rsidP="004D159C">
      <w:pPr>
        <w:pStyle w:val="a8"/>
        <w:numPr>
          <w:ilvl w:val="0"/>
          <w:numId w:val="12"/>
        </w:numPr>
        <w:spacing w:line="360" w:lineRule="auto"/>
        <w:jc w:val="both"/>
        <w:rPr>
          <w:sz w:val="28"/>
          <w:szCs w:val="28"/>
          <w:lang w:val="uk-UA"/>
        </w:rPr>
      </w:pPr>
      <w:r w:rsidRPr="004D159C">
        <w:rPr>
          <w:sz w:val="28"/>
          <w:szCs w:val="28"/>
          <w:lang w:val="uk-UA"/>
        </w:rPr>
        <w:t>Вебер, М. Протестантскаяэтика и дух капитализма / М. Вебер // Избр. произв. – М., 1990.</w:t>
      </w:r>
    </w:p>
    <w:p w:rsidR="004D159C" w:rsidRPr="004D159C" w:rsidRDefault="004D159C" w:rsidP="004D159C">
      <w:pPr>
        <w:pStyle w:val="a8"/>
        <w:numPr>
          <w:ilvl w:val="0"/>
          <w:numId w:val="12"/>
        </w:numPr>
        <w:spacing w:line="360" w:lineRule="auto"/>
        <w:jc w:val="both"/>
        <w:rPr>
          <w:sz w:val="28"/>
          <w:szCs w:val="28"/>
          <w:lang w:val="uk-UA"/>
        </w:rPr>
      </w:pPr>
      <w:r w:rsidRPr="004D159C">
        <w:rPr>
          <w:sz w:val="28"/>
          <w:szCs w:val="28"/>
          <w:lang w:val="uk-UA"/>
        </w:rPr>
        <w:t xml:space="preserve">Веряев  А.А. Семиотическийподход к образованию в информационномобществе / А.А. Веряев. – Барнаул : Изд-во БГПУ, 2000. –298 с. </w:t>
      </w:r>
    </w:p>
    <w:p w:rsidR="004D159C" w:rsidRPr="004D159C" w:rsidRDefault="004D159C" w:rsidP="004D159C">
      <w:pPr>
        <w:pStyle w:val="a8"/>
        <w:numPr>
          <w:ilvl w:val="0"/>
          <w:numId w:val="12"/>
        </w:numPr>
        <w:spacing w:line="360" w:lineRule="auto"/>
        <w:jc w:val="both"/>
        <w:rPr>
          <w:sz w:val="28"/>
          <w:szCs w:val="28"/>
          <w:lang w:val="uk-UA"/>
        </w:rPr>
      </w:pPr>
      <w:r w:rsidRPr="004D159C">
        <w:rPr>
          <w:color w:val="000000"/>
          <w:sz w:val="28"/>
          <w:szCs w:val="28"/>
          <w:lang w:val="uk-UA"/>
        </w:rPr>
        <w:t>Виготський, Л.С. </w:t>
      </w:r>
      <w:r w:rsidRPr="004D159C">
        <w:rPr>
          <w:sz w:val="28"/>
          <w:szCs w:val="28"/>
          <w:lang w:val="uk-UA"/>
        </w:rPr>
        <w:t>Введення в психологію</w:t>
      </w:r>
      <w:r w:rsidRPr="004D159C">
        <w:rPr>
          <w:color w:val="000000"/>
          <w:sz w:val="28"/>
          <w:szCs w:val="28"/>
          <w:lang w:val="uk-UA"/>
        </w:rPr>
        <w:t xml:space="preserve"> розвитку: (У традиції культ.-іст. Теорії Л. С. Вигодський) / Л.С. Виготський, Б.Д. Ельконін. </w:t>
      </w:r>
      <w:r w:rsidR="004C1547">
        <w:rPr>
          <w:color w:val="000000"/>
          <w:sz w:val="28"/>
          <w:szCs w:val="28"/>
          <w:lang w:val="uk-UA"/>
        </w:rPr>
        <w:t>–</w:t>
      </w:r>
      <w:r w:rsidRPr="004D159C">
        <w:rPr>
          <w:color w:val="000000"/>
          <w:sz w:val="28"/>
          <w:szCs w:val="28"/>
          <w:lang w:val="uk-UA"/>
        </w:rPr>
        <w:t xml:space="preserve"> М.: Тривола, 1994. </w:t>
      </w:r>
      <w:r w:rsidR="004C1547">
        <w:rPr>
          <w:color w:val="000000"/>
          <w:sz w:val="28"/>
          <w:szCs w:val="28"/>
          <w:lang w:val="uk-UA"/>
        </w:rPr>
        <w:t>–</w:t>
      </w:r>
      <w:r w:rsidRPr="004D159C">
        <w:rPr>
          <w:color w:val="000000"/>
          <w:sz w:val="28"/>
          <w:szCs w:val="28"/>
          <w:lang w:val="uk-UA"/>
        </w:rPr>
        <w:t xml:space="preserve"> 167 с.</w:t>
      </w:r>
    </w:p>
    <w:p w:rsidR="004D159C" w:rsidRPr="004D159C" w:rsidRDefault="004D159C" w:rsidP="004D159C">
      <w:pPr>
        <w:pStyle w:val="a8"/>
        <w:numPr>
          <w:ilvl w:val="0"/>
          <w:numId w:val="12"/>
        </w:numPr>
        <w:spacing w:line="360" w:lineRule="auto"/>
        <w:jc w:val="both"/>
        <w:rPr>
          <w:sz w:val="28"/>
          <w:szCs w:val="28"/>
          <w:lang w:val="uk-UA"/>
        </w:rPr>
      </w:pPr>
      <w:r w:rsidRPr="004D159C">
        <w:rPr>
          <w:sz w:val="28"/>
          <w:szCs w:val="28"/>
          <w:lang w:val="uk-UA"/>
        </w:rPr>
        <w:t>Виноградов</w:t>
      </w:r>
      <w:r w:rsidRPr="004D159C">
        <w:rPr>
          <w:color w:val="000000"/>
          <w:sz w:val="28"/>
          <w:szCs w:val="28"/>
          <w:lang w:val="uk-UA"/>
        </w:rPr>
        <w:t xml:space="preserve"> В.А. Створення інформаційної культури для Європи.  </w:t>
      </w:r>
      <w:r w:rsidRPr="004D159C">
        <w:rPr>
          <w:sz w:val="28"/>
          <w:szCs w:val="28"/>
          <w:lang w:val="uk-UA"/>
        </w:rPr>
        <w:t>Доповідь</w:t>
      </w:r>
      <w:r w:rsidRPr="004D159C">
        <w:rPr>
          <w:color w:val="000000"/>
          <w:sz w:val="28"/>
          <w:szCs w:val="28"/>
          <w:lang w:val="uk-UA"/>
        </w:rPr>
        <w:t> на VI конференції ЕКССІД, 23-25 ​​березня 1991р., Кантербері, </w:t>
      </w:r>
      <w:r w:rsidRPr="004D159C">
        <w:rPr>
          <w:sz w:val="28"/>
          <w:szCs w:val="28"/>
          <w:lang w:val="uk-UA"/>
        </w:rPr>
        <w:t>Великобританія</w:t>
      </w:r>
      <w:r w:rsidRPr="004D159C">
        <w:rPr>
          <w:color w:val="000000"/>
          <w:sz w:val="28"/>
          <w:szCs w:val="28"/>
          <w:lang w:val="uk-UA"/>
        </w:rPr>
        <w:t> / В.А. </w:t>
      </w:r>
      <w:r w:rsidRPr="004D159C">
        <w:rPr>
          <w:sz w:val="28"/>
          <w:szCs w:val="28"/>
          <w:lang w:val="uk-UA"/>
        </w:rPr>
        <w:t>Виноградов</w:t>
      </w:r>
      <w:r w:rsidR="004C1547">
        <w:rPr>
          <w:color w:val="000000"/>
          <w:sz w:val="28"/>
          <w:szCs w:val="28"/>
          <w:lang w:val="uk-UA"/>
        </w:rPr>
        <w:t> /</w:t>
      </w:r>
      <w:r w:rsidRPr="004D159C">
        <w:rPr>
          <w:color w:val="000000"/>
          <w:sz w:val="28"/>
          <w:szCs w:val="28"/>
          <w:lang w:val="uk-UA"/>
        </w:rPr>
        <w:t>/ </w:t>
      </w:r>
      <w:r w:rsidRPr="004D159C">
        <w:rPr>
          <w:sz w:val="28"/>
          <w:szCs w:val="28"/>
          <w:lang w:val="uk-UA"/>
        </w:rPr>
        <w:t>Теорія</w:t>
      </w:r>
      <w:r w:rsidRPr="004D159C">
        <w:rPr>
          <w:color w:val="000000"/>
          <w:sz w:val="28"/>
          <w:szCs w:val="28"/>
          <w:lang w:val="uk-UA"/>
        </w:rPr>
        <w:t> і практика сусп.-наук. Інформатики .</w:t>
      </w:r>
      <w:r w:rsidR="004C1547">
        <w:rPr>
          <w:color w:val="000000"/>
          <w:sz w:val="28"/>
          <w:szCs w:val="28"/>
          <w:lang w:val="uk-UA"/>
        </w:rPr>
        <w:t xml:space="preserve"> –</w:t>
      </w:r>
      <w:r w:rsidRPr="004D159C">
        <w:rPr>
          <w:color w:val="000000"/>
          <w:sz w:val="28"/>
          <w:szCs w:val="28"/>
          <w:lang w:val="uk-UA"/>
        </w:rPr>
        <w:t xml:space="preserve"> 1991. </w:t>
      </w:r>
      <w:r w:rsidR="004C1547">
        <w:rPr>
          <w:color w:val="000000"/>
          <w:sz w:val="28"/>
          <w:szCs w:val="28"/>
          <w:lang w:val="uk-UA"/>
        </w:rPr>
        <w:t>–</w:t>
      </w:r>
      <w:r w:rsidRPr="004D159C">
        <w:rPr>
          <w:color w:val="000000"/>
          <w:sz w:val="28"/>
          <w:szCs w:val="28"/>
          <w:lang w:val="uk-UA"/>
        </w:rPr>
        <w:t xml:space="preserve"> № 2. </w:t>
      </w:r>
      <w:r w:rsidR="004C1547">
        <w:rPr>
          <w:color w:val="000000"/>
          <w:sz w:val="28"/>
          <w:szCs w:val="28"/>
          <w:lang w:val="uk-UA"/>
        </w:rPr>
        <w:t>–</w:t>
      </w:r>
      <w:r w:rsidRPr="004D159C">
        <w:rPr>
          <w:color w:val="000000"/>
          <w:sz w:val="28"/>
          <w:szCs w:val="28"/>
          <w:lang w:val="uk-UA"/>
        </w:rPr>
        <w:t xml:space="preserve"> С. 5-29. </w:t>
      </w:r>
    </w:p>
    <w:p w:rsidR="004D159C" w:rsidRPr="004D159C" w:rsidRDefault="004D159C" w:rsidP="004D159C">
      <w:pPr>
        <w:pStyle w:val="a8"/>
        <w:numPr>
          <w:ilvl w:val="0"/>
          <w:numId w:val="12"/>
        </w:numPr>
        <w:spacing w:line="360" w:lineRule="auto"/>
        <w:jc w:val="both"/>
        <w:rPr>
          <w:sz w:val="28"/>
          <w:szCs w:val="28"/>
          <w:lang w:val="uk-UA"/>
        </w:rPr>
      </w:pPr>
      <w:r w:rsidRPr="004D159C">
        <w:rPr>
          <w:color w:val="000000"/>
          <w:sz w:val="28"/>
          <w:szCs w:val="28"/>
          <w:lang w:val="uk-UA"/>
        </w:rPr>
        <w:t xml:space="preserve">Водомірів, Н.К. Питання теорії вартості і корисності / М.К. Водомірів. </w:t>
      </w:r>
      <w:r>
        <w:rPr>
          <w:color w:val="000000"/>
          <w:sz w:val="28"/>
          <w:szCs w:val="28"/>
          <w:lang w:val="uk-UA"/>
        </w:rPr>
        <w:t>–</w:t>
      </w:r>
      <w:r w:rsidRPr="004D159C">
        <w:rPr>
          <w:color w:val="000000"/>
          <w:sz w:val="28"/>
          <w:szCs w:val="28"/>
          <w:lang w:val="uk-UA"/>
        </w:rPr>
        <w:t> </w:t>
      </w:r>
      <w:r w:rsidRPr="004D159C">
        <w:rPr>
          <w:sz w:val="28"/>
          <w:szCs w:val="28"/>
          <w:lang w:val="uk-UA"/>
        </w:rPr>
        <w:t>Вологда</w:t>
      </w:r>
      <w:r w:rsidRPr="004D159C">
        <w:rPr>
          <w:color w:val="000000"/>
          <w:sz w:val="28"/>
          <w:szCs w:val="28"/>
          <w:lang w:val="uk-UA"/>
        </w:rPr>
        <w:t xml:space="preserve">: Вогт, 2000. </w:t>
      </w:r>
      <w:r>
        <w:rPr>
          <w:color w:val="000000"/>
          <w:sz w:val="28"/>
          <w:szCs w:val="28"/>
          <w:lang w:val="uk-UA"/>
        </w:rPr>
        <w:t>–</w:t>
      </w:r>
      <w:r w:rsidRPr="004D159C">
        <w:rPr>
          <w:color w:val="000000"/>
          <w:sz w:val="28"/>
          <w:szCs w:val="28"/>
          <w:lang w:val="uk-UA"/>
        </w:rPr>
        <w:t xml:space="preserve"> 185 с. </w:t>
      </w:r>
    </w:p>
    <w:p w:rsidR="004D159C" w:rsidRPr="004D159C" w:rsidRDefault="004D159C" w:rsidP="004D159C">
      <w:pPr>
        <w:pStyle w:val="a8"/>
        <w:numPr>
          <w:ilvl w:val="0"/>
          <w:numId w:val="12"/>
        </w:numPr>
        <w:spacing w:line="360" w:lineRule="auto"/>
        <w:jc w:val="both"/>
        <w:rPr>
          <w:sz w:val="28"/>
          <w:szCs w:val="28"/>
          <w:lang w:val="uk-UA"/>
        </w:rPr>
      </w:pPr>
      <w:r w:rsidRPr="004D159C">
        <w:rPr>
          <w:color w:val="000000"/>
          <w:sz w:val="28"/>
          <w:szCs w:val="28"/>
          <w:lang w:val="uk-UA"/>
        </w:rPr>
        <w:t xml:space="preserve">Вохришева, М.Г. Формування науки про інформаційну культуру / М.Г. Вохришева / / Проблеми інформаційної культури: Зб. ст. </w:t>
      </w:r>
      <w:r>
        <w:rPr>
          <w:color w:val="000000"/>
          <w:sz w:val="28"/>
          <w:szCs w:val="28"/>
          <w:lang w:val="uk-UA"/>
        </w:rPr>
        <w:t>–</w:t>
      </w:r>
      <w:r w:rsidRPr="004D159C">
        <w:rPr>
          <w:color w:val="000000"/>
          <w:sz w:val="28"/>
          <w:szCs w:val="28"/>
          <w:lang w:val="uk-UA"/>
        </w:rPr>
        <w:t xml:space="preserve"> М.: Магнітогорськ, 1997. </w:t>
      </w:r>
      <w:r>
        <w:rPr>
          <w:color w:val="000000"/>
          <w:sz w:val="28"/>
          <w:szCs w:val="28"/>
          <w:lang w:val="uk-UA"/>
        </w:rPr>
        <w:t>–</w:t>
      </w:r>
      <w:r w:rsidRPr="004D159C">
        <w:rPr>
          <w:color w:val="000000"/>
          <w:sz w:val="28"/>
          <w:szCs w:val="28"/>
          <w:lang w:val="uk-UA"/>
        </w:rPr>
        <w:t xml:space="preserve">Вип. 6. </w:t>
      </w:r>
      <w:r>
        <w:rPr>
          <w:color w:val="000000"/>
          <w:sz w:val="28"/>
          <w:szCs w:val="28"/>
          <w:lang w:val="uk-UA"/>
        </w:rPr>
        <w:t>–</w:t>
      </w:r>
      <w:r w:rsidRPr="004D159C">
        <w:rPr>
          <w:color w:val="000000"/>
          <w:sz w:val="28"/>
          <w:szCs w:val="28"/>
          <w:lang w:val="uk-UA"/>
        </w:rPr>
        <w:t xml:space="preserve"> Методологія і організація інформаційно-культурологічних досліджень. </w:t>
      </w:r>
      <w:r w:rsidR="004C1547">
        <w:rPr>
          <w:color w:val="000000"/>
          <w:sz w:val="28"/>
          <w:szCs w:val="28"/>
          <w:lang w:val="uk-UA"/>
        </w:rPr>
        <w:t>–</w:t>
      </w:r>
      <w:r w:rsidRPr="004D159C">
        <w:rPr>
          <w:color w:val="000000"/>
          <w:sz w:val="28"/>
          <w:szCs w:val="28"/>
          <w:lang w:val="uk-UA"/>
        </w:rPr>
        <w:t xml:space="preserve"> С. 48-63. </w:t>
      </w:r>
    </w:p>
    <w:p w:rsidR="004D159C" w:rsidRPr="004D159C" w:rsidRDefault="004D159C" w:rsidP="004D159C">
      <w:pPr>
        <w:pStyle w:val="a8"/>
        <w:numPr>
          <w:ilvl w:val="0"/>
          <w:numId w:val="12"/>
        </w:numPr>
        <w:spacing w:line="360" w:lineRule="auto"/>
        <w:jc w:val="both"/>
        <w:rPr>
          <w:sz w:val="28"/>
          <w:szCs w:val="28"/>
          <w:lang w:val="uk-UA"/>
        </w:rPr>
      </w:pPr>
      <w:r w:rsidRPr="004D159C">
        <w:rPr>
          <w:sz w:val="28"/>
          <w:szCs w:val="28"/>
          <w:lang w:val="uk-UA"/>
        </w:rPr>
        <w:t>Галкин, Д.В. Вирильо/ Д.В. Галкин // Постмодернизм : энциклопедия. – М., 2001.</w:t>
      </w:r>
    </w:p>
    <w:p w:rsidR="004D159C" w:rsidRPr="004D159C" w:rsidRDefault="004D159C" w:rsidP="004D159C">
      <w:pPr>
        <w:pStyle w:val="a8"/>
        <w:numPr>
          <w:ilvl w:val="0"/>
          <w:numId w:val="12"/>
        </w:numPr>
        <w:spacing w:line="360" w:lineRule="auto"/>
        <w:jc w:val="both"/>
        <w:rPr>
          <w:sz w:val="28"/>
          <w:szCs w:val="28"/>
          <w:lang w:val="uk-UA"/>
        </w:rPr>
      </w:pPr>
      <w:r w:rsidRPr="004D159C">
        <w:rPr>
          <w:sz w:val="28"/>
          <w:szCs w:val="28"/>
          <w:lang w:val="uk-UA"/>
        </w:rPr>
        <w:t>Гендина Н. И. Информационная культура личности: диагностика, технологияформирования: учебно–методическоепособие / Н. И. Гендина, Н. И. Колкова, И. Л. Скипор. – Кемерово : КемГАКИ, 1999. – Ч.1 – 146 с.</w:t>
      </w:r>
    </w:p>
    <w:p w:rsidR="004D159C" w:rsidRPr="004D159C" w:rsidRDefault="004D159C" w:rsidP="004D159C">
      <w:pPr>
        <w:pStyle w:val="a8"/>
        <w:numPr>
          <w:ilvl w:val="0"/>
          <w:numId w:val="12"/>
        </w:numPr>
        <w:spacing w:line="360" w:lineRule="auto"/>
        <w:jc w:val="both"/>
        <w:rPr>
          <w:sz w:val="28"/>
          <w:szCs w:val="28"/>
          <w:lang w:val="uk-UA"/>
        </w:rPr>
      </w:pPr>
      <w:r w:rsidRPr="004D159C">
        <w:rPr>
          <w:sz w:val="28"/>
          <w:szCs w:val="28"/>
          <w:lang w:val="uk-UA"/>
        </w:rPr>
        <w:t>Гендина Н. И. Формированиеинформационнойкультурыличности: теоретическоеобоснование и моделированиесодержаниячебнойдисциплины/ Н. И. Гендина, Г. А. Стародубова, Ю. В. Уленко. – М. : Межрегиональный центр библиотечногосотрудничества, 2006. – 512 с.</w:t>
      </w:r>
    </w:p>
    <w:p w:rsidR="004D159C" w:rsidRPr="004D159C" w:rsidRDefault="004D159C" w:rsidP="004D159C">
      <w:pPr>
        <w:pStyle w:val="a8"/>
        <w:numPr>
          <w:ilvl w:val="0"/>
          <w:numId w:val="12"/>
        </w:numPr>
        <w:spacing w:line="360" w:lineRule="auto"/>
        <w:jc w:val="both"/>
        <w:rPr>
          <w:sz w:val="28"/>
          <w:szCs w:val="28"/>
          <w:lang w:val="uk-UA"/>
        </w:rPr>
      </w:pPr>
      <w:r w:rsidRPr="004D159C">
        <w:rPr>
          <w:sz w:val="28"/>
          <w:szCs w:val="28"/>
          <w:lang w:val="uk-UA"/>
        </w:rPr>
        <w:t xml:space="preserve">Голицын Г.А. Информация и творчество: на пути к интегральнойкультуре / Г.А. Голицын; Гос. ин-т искусствознания М-ва культуры РФ и РАН. – М. : Рус. мир, 1997. – 303 с. </w:t>
      </w:r>
    </w:p>
    <w:p w:rsidR="004D159C" w:rsidRPr="004D159C" w:rsidRDefault="004D159C" w:rsidP="004D159C">
      <w:pPr>
        <w:pStyle w:val="a8"/>
        <w:numPr>
          <w:ilvl w:val="0"/>
          <w:numId w:val="12"/>
        </w:numPr>
        <w:spacing w:line="360" w:lineRule="auto"/>
        <w:jc w:val="both"/>
        <w:rPr>
          <w:sz w:val="28"/>
          <w:szCs w:val="28"/>
          <w:lang w:val="uk-UA"/>
        </w:rPr>
      </w:pPr>
      <w:r w:rsidRPr="004D159C">
        <w:rPr>
          <w:sz w:val="28"/>
          <w:szCs w:val="28"/>
          <w:lang w:val="uk-UA"/>
        </w:rPr>
        <w:t xml:space="preserve">Горлова  И.И. Информационная культура и проблемыкультурнойполитики / И.И. Горлова // Проблемыинформационнойкультуры : сб. статей / под ред. Ю.С. Зубова и И.М. Андреевой. – М. : Изд-во Моск. гос. ун-та культуры, 1994. – 215 с. </w:t>
      </w:r>
    </w:p>
    <w:p w:rsidR="004D159C" w:rsidRPr="004D159C" w:rsidRDefault="004D159C" w:rsidP="004D159C">
      <w:pPr>
        <w:pStyle w:val="a8"/>
        <w:numPr>
          <w:ilvl w:val="0"/>
          <w:numId w:val="12"/>
        </w:numPr>
        <w:spacing w:line="360" w:lineRule="auto"/>
        <w:jc w:val="both"/>
        <w:rPr>
          <w:sz w:val="28"/>
          <w:szCs w:val="28"/>
          <w:lang w:val="uk-UA"/>
        </w:rPr>
      </w:pPr>
      <w:r w:rsidRPr="004D159C">
        <w:rPr>
          <w:color w:val="000000"/>
          <w:sz w:val="28"/>
          <w:szCs w:val="28"/>
          <w:lang w:val="uk-UA"/>
        </w:rPr>
        <w:t xml:space="preserve">Громико, Ю.В. Виготскіанство за рамками концепції Л. С. Виготського. До ідеї миследеятельностной антропології / Ю.В. Громико. </w:t>
      </w:r>
      <w:r w:rsidR="004C1547">
        <w:rPr>
          <w:color w:val="000000"/>
          <w:sz w:val="28"/>
          <w:szCs w:val="28"/>
          <w:lang w:val="uk-UA"/>
        </w:rPr>
        <w:t>–</w:t>
      </w:r>
      <w:r w:rsidRPr="004D159C">
        <w:rPr>
          <w:color w:val="000000"/>
          <w:sz w:val="28"/>
          <w:szCs w:val="28"/>
          <w:lang w:val="uk-UA"/>
        </w:rPr>
        <w:t xml:space="preserve"> М.: Пайдея, 1996. </w:t>
      </w:r>
      <w:r w:rsidR="004C1547">
        <w:rPr>
          <w:color w:val="000000"/>
          <w:sz w:val="28"/>
          <w:szCs w:val="28"/>
          <w:lang w:val="uk-UA"/>
        </w:rPr>
        <w:t>–</w:t>
      </w:r>
      <w:r w:rsidRPr="004D159C">
        <w:rPr>
          <w:color w:val="000000"/>
          <w:sz w:val="28"/>
          <w:szCs w:val="28"/>
          <w:lang w:val="uk-UA"/>
        </w:rPr>
        <w:t xml:space="preserve"> 236 с. </w:t>
      </w:r>
    </w:p>
    <w:p w:rsidR="004D159C" w:rsidRPr="004D159C" w:rsidRDefault="004D159C" w:rsidP="004D159C">
      <w:pPr>
        <w:pStyle w:val="a8"/>
        <w:numPr>
          <w:ilvl w:val="0"/>
          <w:numId w:val="12"/>
        </w:numPr>
        <w:spacing w:line="360" w:lineRule="auto"/>
        <w:jc w:val="both"/>
        <w:rPr>
          <w:sz w:val="28"/>
          <w:szCs w:val="28"/>
          <w:lang w:val="uk-UA"/>
        </w:rPr>
      </w:pPr>
      <w:r w:rsidRPr="004D159C">
        <w:rPr>
          <w:color w:val="000000"/>
          <w:sz w:val="28"/>
          <w:szCs w:val="28"/>
          <w:lang w:val="uk-UA"/>
        </w:rPr>
        <w:t xml:space="preserve">Гуревич, П.С.  </w:t>
      </w:r>
      <w:r w:rsidRPr="004D159C">
        <w:rPr>
          <w:sz w:val="28"/>
          <w:szCs w:val="28"/>
          <w:lang w:val="uk-UA"/>
        </w:rPr>
        <w:t>Філософія</w:t>
      </w:r>
      <w:r w:rsidRPr="004D159C">
        <w:rPr>
          <w:color w:val="000000"/>
          <w:sz w:val="28"/>
          <w:szCs w:val="28"/>
          <w:lang w:val="uk-UA"/>
        </w:rPr>
        <w:t xml:space="preserve"> культури: посібник для студ. гуманіт. Вузів / П.С. Гуревич. </w:t>
      </w:r>
      <w:r w:rsidR="004C1547">
        <w:rPr>
          <w:color w:val="000000"/>
          <w:sz w:val="28"/>
          <w:szCs w:val="28"/>
          <w:lang w:val="uk-UA"/>
        </w:rPr>
        <w:t>–</w:t>
      </w:r>
      <w:r w:rsidRPr="004D159C">
        <w:rPr>
          <w:color w:val="000000"/>
          <w:sz w:val="28"/>
          <w:szCs w:val="28"/>
          <w:lang w:val="uk-UA"/>
        </w:rPr>
        <w:t xml:space="preserve"> М.: АТ «Аспект-Прес», 1994. </w:t>
      </w:r>
      <w:r w:rsidR="004C1547">
        <w:rPr>
          <w:color w:val="000000"/>
          <w:sz w:val="28"/>
          <w:szCs w:val="28"/>
          <w:lang w:val="uk-UA"/>
        </w:rPr>
        <w:t>–</w:t>
      </w:r>
      <w:r w:rsidRPr="004D159C">
        <w:rPr>
          <w:color w:val="000000"/>
          <w:sz w:val="28"/>
          <w:szCs w:val="28"/>
          <w:lang w:val="uk-UA"/>
        </w:rPr>
        <w:t xml:space="preserve"> 317 с. </w:t>
      </w:r>
    </w:p>
    <w:p w:rsidR="004D159C" w:rsidRPr="004D159C" w:rsidRDefault="004D159C" w:rsidP="004D159C">
      <w:pPr>
        <w:pStyle w:val="a8"/>
        <w:numPr>
          <w:ilvl w:val="0"/>
          <w:numId w:val="12"/>
        </w:numPr>
        <w:spacing w:line="360" w:lineRule="auto"/>
        <w:jc w:val="both"/>
        <w:rPr>
          <w:sz w:val="28"/>
          <w:szCs w:val="28"/>
          <w:lang w:val="uk-UA"/>
        </w:rPr>
      </w:pPr>
      <w:r w:rsidRPr="004D159C">
        <w:rPr>
          <w:sz w:val="28"/>
          <w:szCs w:val="28"/>
          <w:lang w:val="uk-UA"/>
        </w:rPr>
        <w:t>Ершов А. П. Концепцияинформатизацииобщества/ A. П. Ершов // Информатика и обр</w:t>
      </w:r>
      <w:r w:rsidR="004C1547">
        <w:rPr>
          <w:sz w:val="28"/>
          <w:szCs w:val="28"/>
          <w:lang w:val="uk-UA"/>
        </w:rPr>
        <w:t>азование. – 1988. – № 6. – С. 3-</w:t>
      </w:r>
      <w:r w:rsidRPr="004D159C">
        <w:rPr>
          <w:sz w:val="28"/>
          <w:szCs w:val="28"/>
          <w:lang w:val="uk-UA"/>
        </w:rPr>
        <w:t xml:space="preserve">22. </w:t>
      </w:r>
    </w:p>
    <w:p w:rsidR="004D159C" w:rsidRPr="004D159C" w:rsidRDefault="004D159C" w:rsidP="004D159C">
      <w:pPr>
        <w:pStyle w:val="a8"/>
        <w:numPr>
          <w:ilvl w:val="0"/>
          <w:numId w:val="12"/>
        </w:numPr>
        <w:spacing w:line="360" w:lineRule="auto"/>
        <w:jc w:val="both"/>
        <w:rPr>
          <w:sz w:val="28"/>
          <w:szCs w:val="28"/>
          <w:lang w:val="uk-UA"/>
        </w:rPr>
      </w:pPr>
      <w:r w:rsidRPr="004D159C">
        <w:rPr>
          <w:sz w:val="28"/>
          <w:szCs w:val="28"/>
          <w:lang w:val="uk-UA"/>
        </w:rPr>
        <w:t>Ершов А.П. Школьнаяинформатика (концепция, состояния, перспективы) / А.П. Ершов, Г.А. Звенигородский, Ю.А. Первин // Информатика и об</w:t>
      </w:r>
      <w:r w:rsidR="004C1547">
        <w:rPr>
          <w:sz w:val="28"/>
          <w:szCs w:val="28"/>
          <w:lang w:val="uk-UA"/>
        </w:rPr>
        <w:t>разование. – 1995. – №1. – C. 3-</w:t>
      </w:r>
      <w:r w:rsidRPr="004D159C">
        <w:rPr>
          <w:sz w:val="28"/>
          <w:szCs w:val="28"/>
          <w:lang w:val="uk-UA"/>
        </w:rPr>
        <w:t xml:space="preserve">19. </w:t>
      </w:r>
    </w:p>
    <w:p w:rsidR="004D159C" w:rsidRPr="004D159C" w:rsidRDefault="004D159C" w:rsidP="004D159C">
      <w:pPr>
        <w:pStyle w:val="a8"/>
        <w:numPr>
          <w:ilvl w:val="0"/>
          <w:numId w:val="12"/>
        </w:numPr>
        <w:spacing w:line="360" w:lineRule="auto"/>
        <w:jc w:val="both"/>
        <w:rPr>
          <w:sz w:val="28"/>
          <w:szCs w:val="28"/>
          <w:lang w:val="uk-UA"/>
        </w:rPr>
      </w:pPr>
      <w:r w:rsidRPr="004D159C">
        <w:rPr>
          <w:sz w:val="28"/>
          <w:szCs w:val="28"/>
          <w:lang w:val="uk-UA"/>
        </w:rPr>
        <w:t xml:space="preserve">Захарова И. Г. Информационныетехнологии в образовании : учеб. пособ. для студ. высш. пед. учеб. завед. / И. Г. Захарова. – Москва : Академия, 2003. – 192 с. </w:t>
      </w:r>
    </w:p>
    <w:p w:rsidR="004D159C" w:rsidRPr="004D159C" w:rsidRDefault="004D159C" w:rsidP="004D159C">
      <w:pPr>
        <w:pStyle w:val="a8"/>
        <w:numPr>
          <w:ilvl w:val="0"/>
          <w:numId w:val="12"/>
        </w:numPr>
        <w:spacing w:line="360" w:lineRule="auto"/>
        <w:jc w:val="both"/>
        <w:rPr>
          <w:sz w:val="28"/>
          <w:szCs w:val="28"/>
          <w:lang w:val="uk-UA"/>
        </w:rPr>
      </w:pPr>
      <w:r w:rsidRPr="004D159C">
        <w:rPr>
          <w:color w:val="000000"/>
          <w:sz w:val="28"/>
          <w:szCs w:val="28"/>
          <w:lang w:val="uk-UA"/>
        </w:rPr>
        <w:t>Злобін, Н.С. Культура і суспільний прогрес / Н.С. Злобін .</w:t>
      </w:r>
      <w:r w:rsidR="004C1547">
        <w:rPr>
          <w:color w:val="000000"/>
          <w:sz w:val="28"/>
          <w:szCs w:val="28"/>
          <w:lang w:val="uk-UA"/>
        </w:rPr>
        <w:t xml:space="preserve"> –</w:t>
      </w:r>
      <w:r w:rsidRPr="004D159C">
        <w:rPr>
          <w:color w:val="000000"/>
          <w:sz w:val="28"/>
          <w:szCs w:val="28"/>
          <w:lang w:val="uk-UA"/>
        </w:rPr>
        <w:t xml:space="preserve"> М.: </w:t>
      </w:r>
      <w:r w:rsidRPr="004D159C">
        <w:rPr>
          <w:sz w:val="28"/>
          <w:szCs w:val="28"/>
          <w:lang w:val="uk-UA"/>
        </w:rPr>
        <w:t>Наука</w:t>
      </w:r>
      <w:r w:rsidRPr="004D159C">
        <w:rPr>
          <w:color w:val="000000"/>
          <w:sz w:val="28"/>
          <w:szCs w:val="28"/>
          <w:lang w:val="uk-UA"/>
        </w:rPr>
        <w:t xml:space="preserve">, 1980. </w:t>
      </w:r>
      <w:r w:rsidR="004C1547">
        <w:rPr>
          <w:color w:val="000000"/>
          <w:sz w:val="28"/>
          <w:szCs w:val="28"/>
          <w:lang w:val="uk-UA"/>
        </w:rPr>
        <w:t>–</w:t>
      </w:r>
      <w:r w:rsidRPr="004D159C">
        <w:rPr>
          <w:color w:val="000000"/>
          <w:sz w:val="28"/>
          <w:szCs w:val="28"/>
          <w:lang w:val="uk-UA"/>
        </w:rPr>
        <w:t xml:space="preserve"> 303 с. </w:t>
      </w:r>
    </w:p>
    <w:p w:rsidR="004D159C" w:rsidRPr="004D159C" w:rsidRDefault="004D159C" w:rsidP="004D159C">
      <w:pPr>
        <w:pStyle w:val="a8"/>
        <w:numPr>
          <w:ilvl w:val="0"/>
          <w:numId w:val="12"/>
        </w:numPr>
        <w:spacing w:line="360" w:lineRule="auto"/>
        <w:jc w:val="both"/>
        <w:rPr>
          <w:sz w:val="28"/>
          <w:szCs w:val="28"/>
          <w:lang w:val="uk-UA"/>
        </w:rPr>
      </w:pPr>
      <w:r w:rsidRPr="004D159C">
        <w:rPr>
          <w:sz w:val="28"/>
          <w:szCs w:val="28"/>
          <w:lang w:val="uk-UA"/>
        </w:rPr>
        <w:t>Иноземцев, В.Л. Современноепостиндустриальноеобщество: природа, противоречия, перспективы / В.Л. Иноземцев. – М., 2000.</w:t>
      </w:r>
    </w:p>
    <w:p w:rsidR="004D159C" w:rsidRPr="004D159C" w:rsidRDefault="004D159C" w:rsidP="004D159C">
      <w:pPr>
        <w:pStyle w:val="a8"/>
        <w:numPr>
          <w:ilvl w:val="0"/>
          <w:numId w:val="12"/>
        </w:numPr>
        <w:spacing w:line="360" w:lineRule="auto"/>
        <w:jc w:val="both"/>
        <w:rPr>
          <w:sz w:val="28"/>
          <w:szCs w:val="28"/>
          <w:lang w:val="uk-UA"/>
        </w:rPr>
      </w:pPr>
      <w:r w:rsidRPr="004D159C">
        <w:rPr>
          <w:color w:val="000000"/>
          <w:sz w:val="28"/>
          <w:szCs w:val="28"/>
          <w:lang w:val="uk-UA"/>
        </w:rPr>
        <w:t>Каган, М.С. </w:t>
      </w:r>
      <w:r w:rsidRPr="004D159C">
        <w:rPr>
          <w:sz w:val="28"/>
          <w:szCs w:val="28"/>
          <w:lang w:val="uk-UA"/>
        </w:rPr>
        <w:t>Філософія культури</w:t>
      </w:r>
      <w:r w:rsidRPr="004D159C">
        <w:rPr>
          <w:color w:val="000000"/>
          <w:sz w:val="28"/>
          <w:szCs w:val="28"/>
          <w:lang w:val="uk-UA"/>
        </w:rPr>
        <w:t xml:space="preserve"> / М.С. Каган. </w:t>
      </w:r>
      <w:r w:rsidR="004C1547">
        <w:rPr>
          <w:color w:val="000000"/>
          <w:sz w:val="28"/>
          <w:szCs w:val="28"/>
          <w:lang w:val="uk-UA"/>
        </w:rPr>
        <w:t>–</w:t>
      </w:r>
      <w:r w:rsidRPr="004D159C">
        <w:rPr>
          <w:color w:val="000000"/>
          <w:sz w:val="28"/>
          <w:szCs w:val="28"/>
          <w:lang w:val="uk-UA"/>
        </w:rPr>
        <w:t xml:space="preserve"> СПб.: Петрополіс, 1996. </w:t>
      </w:r>
      <w:r w:rsidR="004C1547">
        <w:rPr>
          <w:color w:val="000000"/>
          <w:sz w:val="28"/>
          <w:szCs w:val="28"/>
          <w:lang w:val="uk-UA"/>
        </w:rPr>
        <w:t>–</w:t>
      </w:r>
      <w:r w:rsidRPr="004D159C">
        <w:rPr>
          <w:color w:val="000000"/>
          <w:sz w:val="28"/>
          <w:szCs w:val="28"/>
          <w:lang w:val="uk-UA"/>
        </w:rPr>
        <w:t xml:space="preserve"> 415 с. </w:t>
      </w:r>
    </w:p>
    <w:p w:rsidR="004D159C" w:rsidRPr="004D159C" w:rsidRDefault="004D159C" w:rsidP="004D159C">
      <w:pPr>
        <w:pStyle w:val="a8"/>
        <w:numPr>
          <w:ilvl w:val="0"/>
          <w:numId w:val="12"/>
        </w:numPr>
        <w:spacing w:line="360" w:lineRule="auto"/>
        <w:jc w:val="both"/>
        <w:rPr>
          <w:sz w:val="28"/>
          <w:szCs w:val="28"/>
          <w:lang w:val="uk-UA"/>
        </w:rPr>
      </w:pPr>
      <w:r w:rsidRPr="004D159C">
        <w:rPr>
          <w:rStyle w:val="ad"/>
          <w:rFonts w:eastAsia="Calibri"/>
          <w:b w:val="0"/>
          <w:color w:val="000000"/>
          <w:sz w:val="28"/>
          <w:szCs w:val="28"/>
          <w:lang w:val="uk-UA"/>
        </w:rPr>
        <w:t>Караваєва, Е.А.</w:t>
      </w:r>
      <w:r w:rsidRPr="004D159C">
        <w:rPr>
          <w:color w:val="000000"/>
          <w:sz w:val="28"/>
          <w:szCs w:val="28"/>
          <w:lang w:val="uk-UA"/>
        </w:rPr>
        <w:t> </w:t>
      </w:r>
      <w:r w:rsidRPr="004D159C">
        <w:rPr>
          <w:rStyle w:val="ad"/>
          <w:rFonts w:eastAsia="Calibri"/>
          <w:b w:val="0"/>
          <w:color w:val="000000"/>
          <w:sz w:val="28"/>
          <w:szCs w:val="28"/>
          <w:lang w:val="uk-UA"/>
        </w:rPr>
        <w:t>З досвіду ведення курсу «Інформаційна культура особистості»</w:t>
      </w:r>
      <w:r w:rsidRPr="004D159C">
        <w:rPr>
          <w:color w:val="000000"/>
          <w:sz w:val="28"/>
          <w:szCs w:val="28"/>
          <w:lang w:val="uk-UA"/>
        </w:rPr>
        <w:t xml:space="preserve"> / Е.А. Караваєва / / Шкільний. б-ка. </w:t>
      </w:r>
      <w:r w:rsidR="004C1547">
        <w:rPr>
          <w:color w:val="000000"/>
          <w:sz w:val="28"/>
          <w:szCs w:val="28"/>
          <w:lang w:val="uk-UA"/>
        </w:rPr>
        <w:t>–</w:t>
      </w:r>
      <w:r w:rsidRPr="004D159C">
        <w:rPr>
          <w:color w:val="000000"/>
          <w:sz w:val="28"/>
          <w:szCs w:val="28"/>
          <w:lang w:val="uk-UA"/>
        </w:rPr>
        <w:t xml:space="preserve"> 2005 .</w:t>
      </w:r>
      <w:r w:rsidR="004C1547">
        <w:rPr>
          <w:color w:val="000000"/>
          <w:sz w:val="28"/>
          <w:szCs w:val="28"/>
          <w:lang w:val="uk-UA"/>
        </w:rPr>
        <w:t xml:space="preserve"> –</w:t>
      </w:r>
      <w:r w:rsidRPr="004D159C">
        <w:rPr>
          <w:color w:val="000000"/>
          <w:sz w:val="28"/>
          <w:szCs w:val="28"/>
          <w:lang w:val="uk-UA"/>
        </w:rPr>
        <w:t xml:space="preserve"> № 8. </w:t>
      </w:r>
      <w:r w:rsidR="004C1547">
        <w:rPr>
          <w:color w:val="000000"/>
          <w:sz w:val="28"/>
          <w:szCs w:val="28"/>
          <w:lang w:val="uk-UA"/>
        </w:rPr>
        <w:t>–</w:t>
      </w:r>
      <w:r w:rsidRPr="004D159C">
        <w:rPr>
          <w:color w:val="000000"/>
          <w:sz w:val="28"/>
          <w:szCs w:val="28"/>
          <w:lang w:val="uk-UA"/>
        </w:rPr>
        <w:t xml:space="preserve"> С</w:t>
      </w:r>
      <w:r w:rsidR="004C1547">
        <w:rPr>
          <w:color w:val="000000"/>
          <w:sz w:val="28"/>
          <w:szCs w:val="28"/>
          <w:lang w:val="uk-UA"/>
        </w:rPr>
        <w:t>. 40-46; 2006. –</w:t>
      </w:r>
      <w:r w:rsidRPr="004D159C">
        <w:rPr>
          <w:color w:val="000000"/>
          <w:sz w:val="28"/>
          <w:szCs w:val="28"/>
          <w:lang w:val="uk-UA"/>
        </w:rPr>
        <w:t xml:space="preserve"> № 1. </w:t>
      </w:r>
      <w:r w:rsidR="004C1547">
        <w:rPr>
          <w:color w:val="000000"/>
          <w:sz w:val="28"/>
          <w:szCs w:val="28"/>
          <w:lang w:val="uk-UA"/>
        </w:rPr>
        <w:t>–</w:t>
      </w:r>
      <w:r w:rsidRPr="004D159C">
        <w:rPr>
          <w:color w:val="000000"/>
          <w:sz w:val="28"/>
          <w:szCs w:val="28"/>
          <w:lang w:val="uk-UA"/>
        </w:rPr>
        <w:t xml:space="preserve"> С. 18-24. </w:t>
      </w:r>
    </w:p>
    <w:p w:rsidR="004D159C" w:rsidRPr="004D159C" w:rsidRDefault="004D159C" w:rsidP="004D159C">
      <w:pPr>
        <w:pStyle w:val="a8"/>
        <w:numPr>
          <w:ilvl w:val="0"/>
          <w:numId w:val="12"/>
        </w:numPr>
        <w:spacing w:line="360" w:lineRule="auto"/>
        <w:jc w:val="both"/>
        <w:rPr>
          <w:sz w:val="28"/>
          <w:szCs w:val="28"/>
          <w:lang w:val="uk-UA"/>
        </w:rPr>
      </w:pPr>
      <w:r w:rsidRPr="004D159C">
        <w:rPr>
          <w:sz w:val="28"/>
          <w:szCs w:val="28"/>
          <w:lang w:val="uk-UA"/>
        </w:rPr>
        <w:t>Кастельс, М. Информационнаяэпоха: экономика, общество и культура / М. Кастельс. – М., 2000.</w:t>
      </w:r>
    </w:p>
    <w:p w:rsidR="004D159C" w:rsidRPr="004D159C" w:rsidRDefault="004D159C" w:rsidP="004D159C">
      <w:pPr>
        <w:pStyle w:val="a8"/>
        <w:numPr>
          <w:ilvl w:val="0"/>
          <w:numId w:val="12"/>
        </w:numPr>
        <w:spacing w:line="360" w:lineRule="auto"/>
        <w:jc w:val="both"/>
        <w:rPr>
          <w:sz w:val="28"/>
          <w:szCs w:val="28"/>
          <w:lang w:val="uk-UA"/>
        </w:rPr>
      </w:pPr>
      <w:r w:rsidRPr="004D159C">
        <w:rPr>
          <w:sz w:val="28"/>
          <w:szCs w:val="28"/>
          <w:lang w:val="uk-UA"/>
        </w:rPr>
        <w:t>Кастельс, М. Россия и сетевоеобщество. Аналитическоеисследование / М. Кастельс, Э. Киселева. – Режим доступа : http: //www.Socio.ru/wr/oo-1/Castells.htm.</w:t>
      </w:r>
    </w:p>
    <w:p w:rsidR="004D159C" w:rsidRPr="004D159C" w:rsidRDefault="004D159C" w:rsidP="004D159C">
      <w:pPr>
        <w:pStyle w:val="a8"/>
        <w:numPr>
          <w:ilvl w:val="0"/>
          <w:numId w:val="12"/>
        </w:numPr>
        <w:spacing w:line="360" w:lineRule="auto"/>
        <w:jc w:val="both"/>
        <w:rPr>
          <w:sz w:val="28"/>
          <w:szCs w:val="28"/>
          <w:lang w:val="uk-UA"/>
        </w:rPr>
      </w:pPr>
      <w:r w:rsidRPr="004D159C">
        <w:rPr>
          <w:sz w:val="28"/>
          <w:szCs w:val="28"/>
          <w:lang w:val="uk-UA"/>
        </w:rPr>
        <w:t>Кастельс, М. Становлениеобществасетевых структур / М. Кастельс // Новаяпостиндустриальнаяволна на Западе. Антология / М. Кастельс ; под ред. В.Л. Иноземцева. – М., 1999.</w:t>
      </w:r>
    </w:p>
    <w:p w:rsidR="004D159C" w:rsidRPr="004D159C" w:rsidRDefault="004D159C" w:rsidP="004D159C">
      <w:pPr>
        <w:pStyle w:val="a8"/>
        <w:numPr>
          <w:ilvl w:val="0"/>
          <w:numId w:val="12"/>
        </w:numPr>
        <w:spacing w:line="360" w:lineRule="auto"/>
        <w:jc w:val="both"/>
        <w:rPr>
          <w:sz w:val="28"/>
          <w:szCs w:val="28"/>
          <w:lang w:val="uk-UA"/>
        </w:rPr>
      </w:pPr>
      <w:r w:rsidRPr="004D159C">
        <w:rPr>
          <w:color w:val="000000"/>
          <w:sz w:val="28"/>
          <w:szCs w:val="28"/>
          <w:lang w:val="uk-UA"/>
        </w:rPr>
        <w:t>Колін, К.К. Фундаментальні </w:t>
      </w:r>
      <w:r w:rsidRPr="004D159C">
        <w:rPr>
          <w:sz w:val="28"/>
          <w:szCs w:val="28"/>
          <w:lang w:val="uk-UA"/>
        </w:rPr>
        <w:t>основи інформатики</w:t>
      </w:r>
      <w:r w:rsidRPr="004D159C">
        <w:rPr>
          <w:color w:val="000000"/>
          <w:sz w:val="28"/>
          <w:szCs w:val="28"/>
          <w:lang w:val="uk-UA"/>
        </w:rPr>
        <w:t xml:space="preserve">: соціальна інформатика: Навчальний посібник для вузів / К.К. Колін. </w:t>
      </w:r>
      <w:r w:rsidR="004C1547">
        <w:rPr>
          <w:color w:val="000000"/>
          <w:sz w:val="28"/>
          <w:szCs w:val="28"/>
          <w:lang w:val="uk-UA"/>
        </w:rPr>
        <w:t>–</w:t>
      </w:r>
      <w:r w:rsidRPr="004D159C">
        <w:rPr>
          <w:color w:val="000000"/>
          <w:sz w:val="28"/>
          <w:szCs w:val="28"/>
          <w:lang w:val="uk-UA"/>
        </w:rPr>
        <w:t xml:space="preserve"> М.: Академічний Проект: Єкатеринбург: Ділова книга, 2000. </w:t>
      </w:r>
      <w:r w:rsidR="004C1547">
        <w:rPr>
          <w:color w:val="000000"/>
          <w:sz w:val="28"/>
          <w:szCs w:val="28"/>
          <w:lang w:val="uk-UA"/>
        </w:rPr>
        <w:t>–</w:t>
      </w:r>
      <w:r w:rsidRPr="004D159C">
        <w:rPr>
          <w:color w:val="000000"/>
          <w:sz w:val="28"/>
          <w:szCs w:val="28"/>
          <w:lang w:val="uk-UA"/>
        </w:rPr>
        <w:t xml:space="preserve"> С. 350. </w:t>
      </w:r>
    </w:p>
    <w:p w:rsidR="004D159C" w:rsidRPr="004D159C" w:rsidRDefault="004D159C" w:rsidP="004D159C">
      <w:pPr>
        <w:pStyle w:val="a8"/>
        <w:numPr>
          <w:ilvl w:val="0"/>
          <w:numId w:val="12"/>
        </w:numPr>
        <w:spacing w:line="360" w:lineRule="auto"/>
        <w:jc w:val="both"/>
        <w:rPr>
          <w:sz w:val="28"/>
          <w:szCs w:val="28"/>
          <w:lang w:val="uk-UA"/>
        </w:rPr>
      </w:pPr>
      <w:r w:rsidRPr="004D159C">
        <w:rPr>
          <w:sz w:val="28"/>
          <w:szCs w:val="28"/>
          <w:lang w:val="uk-UA"/>
        </w:rPr>
        <w:t>Колодка И. Н. Информационная культура студентов/ И.Н. Колодка//Менеджмент вузовскихбиблиотек: роль библиотеки в обеспеченииучебногопроцессавуза в контексте новойпар</w:t>
      </w:r>
      <w:r w:rsidR="004C1547">
        <w:rPr>
          <w:sz w:val="28"/>
          <w:szCs w:val="28"/>
          <w:lang w:val="uk-UA"/>
        </w:rPr>
        <w:t>адигмыобразования: материалы 6-</w:t>
      </w:r>
      <w:r w:rsidRPr="004D159C">
        <w:rPr>
          <w:sz w:val="28"/>
          <w:szCs w:val="28"/>
          <w:lang w:val="uk-UA"/>
        </w:rPr>
        <w:t>й Междунар.</w:t>
      </w:r>
      <w:r w:rsidR="004C1547">
        <w:rPr>
          <w:sz w:val="28"/>
          <w:szCs w:val="28"/>
          <w:lang w:val="uk-UA"/>
        </w:rPr>
        <w:t xml:space="preserve"> науч.-практ. конф., посвящ. 65-летию Науч. Б-ки УО «ГрГУим. Я.Купалы», 23-</w:t>
      </w:r>
      <w:r w:rsidRPr="004D159C">
        <w:rPr>
          <w:sz w:val="28"/>
          <w:szCs w:val="28"/>
          <w:lang w:val="uk-UA"/>
        </w:rPr>
        <w:t>25 марта 2005 г., г. Гродно / отв. ред. Г. В. Данилов. – Гродно: ГрГУ, 2005. –</w:t>
      </w:r>
      <w:r w:rsidR="004C1547">
        <w:rPr>
          <w:sz w:val="28"/>
          <w:szCs w:val="28"/>
          <w:lang w:val="uk-UA"/>
        </w:rPr>
        <w:t xml:space="preserve"> С. 102-</w:t>
      </w:r>
      <w:r w:rsidRPr="004D159C">
        <w:rPr>
          <w:sz w:val="28"/>
          <w:szCs w:val="28"/>
          <w:lang w:val="uk-UA"/>
        </w:rPr>
        <w:t>109.</w:t>
      </w:r>
    </w:p>
    <w:p w:rsidR="004D159C" w:rsidRPr="004D159C" w:rsidRDefault="004D159C" w:rsidP="004D159C">
      <w:pPr>
        <w:pStyle w:val="a8"/>
        <w:numPr>
          <w:ilvl w:val="0"/>
          <w:numId w:val="12"/>
        </w:numPr>
        <w:spacing w:line="360" w:lineRule="auto"/>
        <w:jc w:val="both"/>
        <w:rPr>
          <w:sz w:val="28"/>
          <w:szCs w:val="28"/>
          <w:lang w:val="uk-UA"/>
        </w:rPr>
      </w:pPr>
      <w:r w:rsidRPr="004D159C">
        <w:rPr>
          <w:sz w:val="28"/>
          <w:szCs w:val="28"/>
          <w:lang w:val="uk-UA"/>
        </w:rPr>
        <w:t>Коломієць А.М. Формування інформаційної культури студентів у процесі ступеневої підготовки / А.М. Коломієць // Матеріали</w:t>
      </w:r>
      <w:r>
        <w:rPr>
          <w:sz w:val="28"/>
          <w:szCs w:val="28"/>
          <w:lang w:val="uk-UA"/>
        </w:rPr>
        <w:t>міжнар. наук.-пр. конф. Ч. 2. –</w:t>
      </w:r>
      <w:r w:rsidRPr="004D159C">
        <w:rPr>
          <w:sz w:val="28"/>
          <w:szCs w:val="28"/>
          <w:lang w:val="uk-UA"/>
        </w:rPr>
        <w:t xml:space="preserve"> Б</w:t>
      </w:r>
      <w:r>
        <w:rPr>
          <w:sz w:val="28"/>
          <w:szCs w:val="28"/>
          <w:lang w:val="uk-UA"/>
        </w:rPr>
        <w:t>іла Церква. – 2012. –</w:t>
      </w:r>
      <w:r w:rsidRPr="004D159C">
        <w:rPr>
          <w:sz w:val="28"/>
          <w:szCs w:val="28"/>
          <w:lang w:val="uk-UA"/>
        </w:rPr>
        <w:t xml:space="preserve"> С. 57-61.</w:t>
      </w:r>
    </w:p>
    <w:p w:rsidR="004D159C" w:rsidRPr="004D159C" w:rsidRDefault="004D159C" w:rsidP="004D159C">
      <w:pPr>
        <w:pStyle w:val="a8"/>
        <w:numPr>
          <w:ilvl w:val="0"/>
          <w:numId w:val="12"/>
        </w:numPr>
        <w:spacing w:line="360" w:lineRule="auto"/>
        <w:jc w:val="both"/>
        <w:rPr>
          <w:sz w:val="28"/>
          <w:szCs w:val="28"/>
          <w:lang w:val="uk-UA"/>
        </w:rPr>
      </w:pPr>
      <w:r w:rsidRPr="004D159C">
        <w:rPr>
          <w:color w:val="000000"/>
          <w:sz w:val="28"/>
          <w:szCs w:val="28"/>
          <w:lang w:val="uk-UA"/>
        </w:rPr>
        <w:t xml:space="preserve">Конюшенко, С.М. Формування інформаційної культури педагога в системі неперервної професійної освіти / С.М. Конюшенко. </w:t>
      </w:r>
      <w:r>
        <w:rPr>
          <w:color w:val="000000"/>
          <w:sz w:val="28"/>
          <w:szCs w:val="28"/>
          <w:lang w:val="uk-UA"/>
        </w:rPr>
        <w:t>–</w:t>
      </w:r>
      <w:r w:rsidRPr="004D159C">
        <w:rPr>
          <w:color w:val="000000"/>
          <w:sz w:val="28"/>
          <w:szCs w:val="28"/>
          <w:lang w:val="uk-UA"/>
        </w:rPr>
        <w:t xml:space="preserve"> К.: Вид-во КДУ, 2004. </w:t>
      </w:r>
      <w:r>
        <w:rPr>
          <w:color w:val="000000"/>
          <w:sz w:val="28"/>
          <w:szCs w:val="28"/>
          <w:lang w:val="uk-UA"/>
        </w:rPr>
        <w:t>–</w:t>
      </w:r>
      <w:r w:rsidRPr="004D159C">
        <w:rPr>
          <w:color w:val="000000"/>
          <w:sz w:val="28"/>
          <w:szCs w:val="28"/>
          <w:lang w:val="uk-UA"/>
        </w:rPr>
        <w:t xml:space="preserve"> 248 с. </w:t>
      </w:r>
    </w:p>
    <w:p w:rsidR="004D159C" w:rsidRPr="004D159C" w:rsidRDefault="004D159C" w:rsidP="004D159C">
      <w:pPr>
        <w:pStyle w:val="a8"/>
        <w:numPr>
          <w:ilvl w:val="0"/>
          <w:numId w:val="12"/>
        </w:numPr>
        <w:spacing w:line="360" w:lineRule="auto"/>
        <w:jc w:val="both"/>
        <w:rPr>
          <w:sz w:val="28"/>
          <w:szCs w:val="28"/>
          <w:lang w:val="uk-UA"/>
        </w:rPr>
      </w:pPr>
      <w:r w:rsidRPr="004D159C">
        <w:rPr>
          <w:sz w:val="28"/>
          <w:szCs w:val="28"/>
          <w:lang w:val="uk-UA"/>
        </w:rPr>
        <w:t xml:space="preserve">Корж Н.Г. Із скарбниці античної мудрості / Н.Г. Корж, Ф.Й. Луцька. — К., 1988. </w:t>
      </w:r>
    </w:p>
    <w:p w:rsidR="004D159C" w:rsidRPr="004D159C" w:rsidRDefault="004D159C" w:rsidP="004D159C">
      <w:pPr>
        <w:pStyle w:val="a8"/>
        <w:numPr>
          <w:ilvl w:val="0"/>
          <w:numId w:val="12"/>
        </w:numPr>
        <w:spacing w:line="360" w:lineRule="auto"/>
        <w:jc w:val="both"/>
        <w:rPr>
          <w:sz w:val="28"/>
          <w:szCs w:val="28"/>
          <w:lang w:val="uk-UA"/>
        </w:rPr>
      </w:pPr>
      <w:r w:rsidRPr="004D159C">
        <w:rPr>
          <w:sz w:val="28"/>
          <w:szCs w:val="28"/>
          <w:lang w:val="uk-UA"/>
        </w:rPr>
        <w:t>Корнилова М. В. Формированиеинформационнойкультуры учителя в системеповышенияквалификации / М. В. Корнилова, Н. А. Заруба // Открытоеобраз</w:t>
      </w:r>
      <w:r w:rsidR="004E1878">
        <w:rPr>
          <w:sz w:val="28"/>
          <w:szCs w:val="28"/>
          <w:lang w:val="uk-UA"/>
        </w:rPr>
        <w:t>ование. – 2007. – № 1. – С.  49-</w:t>
      </w:r>
      <w:r w:rsidRPr="004D159C">
        <w:rPr>
          <w:sz w:val="28"/>
          <w:szCs w:val="28"/>
          <w:lang w:val="uk-UA"/>
        </w:rPr>
        <w:t>54.</w:t>
      </w:r>
    </w:p>
    <w:p w:rsidR="004D159C" w:rsidRPr="004D159C" w:rsidRDefault="004D159C" w:rsidP="004D159C">
      <w:pPr>
        <w:pStyle w:val="a8"/>
        <w:numPr>
          <w:ilvl w:val="0"/>
          <w:numId w:val="12"/>
        </w:numPr>
        <w:spacing w:line="360" w:lineRule="auto"/>
        <w:jc w:val="both"/>
        <w:rPr>
          <w:sz w:val="28"/>
          <w:szCs w:val="28"/>
          <w:lang w:val="uk-UA"/>
        </w:rPr>
      </w:pPr>
      <w:r w:rsidRPr="004D159C">
        <w:rPr>
          <w:rStyle w:val="ad"/>
          <w:rFonts w:eastAsia="Calibri"/>
          <w:b w:val="0"/>
          <w:color w:val="000000"/>
          <w:sz w:val="28"/>
          <w:szCs w:val="28"/>
          <w:lang w:val="uk-UA"/>
        </w:rPr>
        <w:t>Коряковцева, Н. Інформаційна культура: технологія роботи з бібліотечними і мережевими ресурсами</w:t>
      </w:r>
      <w:r w:rsidRPr="004D159C">
        <w:rPr>
          <w:color w:val="000000"/>
          <w:sz w:val="28"/>
          <w:szCs w:val="28"/>
          <w:lang w:val="uk-UA"/>
        </w:rPr>
        <w:t xml:space="preserve"> / Н. Коряковцева / / Вчить. газ. - 2004. - № 49. - С. 49-50; вкладиш ІКТ. </w:t>
      </w:r>
      <w:r w:rsidR="004E1878">
        <w:rPr>
          <w:color w:val="000000"/>
          <w:sz w:val="28"/>
          <w:szCs w:val="28"/>
          <w:lang w:val="uk-UA"/>
        </w:rPr>
        <w:t>–</w:t>
      </w:r>
      <w:r w:rsidRPr="004D159C">
        <w:rPr>
          <w:color w:val="000000"/>
          <w:sz w:val="28"/>
          <w:szCs w:val="28"/>
          <w:lang w:val="uk-UA"/>
        </w:rPr>
        <w:t xml:space="preserve"> № 26. </w:t>
      </w:r>
      <w:r w:rsidR="004E1878">
        <w:rPr>
          <w:color w:val="000000"/>
          <w:sz w:val="28"/>
          <w:szCs w:val="28"/>
          <w:lang w:val="uk-UA"/>
        </w:rPr>
        <w:t>–</w:t>
      </w:r>
      <w:r w:rsidRPr="004D159C">
        <w:rPr>
          <w:color w:val="000000"/>
          <w:sz w:val="28"/>
          <w:szCs w:val="28"/>
          <w:lang w:val="uk-UA"/>
        </w:rPr>
        <w:t xml:space="preserve"> С</w:t>
      </w:r>
      <w:r w:rsidR="004E1878">
        <w:rPr>
          <w:color w:val="000000"/>
          <w:sz w:val="28"/>
          <w:szCs w:val="28"/>
          <w:lang w:val="uk-UA"/>
        </w:rPr>
        <w:t>.</w:t>
      </w:r>
      <w:r w:rsidRPr="004D159C">
        <w:rPr>
          <w:color w:val="000000"/>
          <w:sz w:val="28"/>
          <w:szCs w:val="28"/>
          <w:lang w:val="uk-UA"/>
        </w:rPr>
        <w:t>7. </w:t>
      </w:r>
    </w:p>
    <w:p w:rsidR="004D159C" w:rsidRPr="004D159C" w:rsidRDefault="004D159C" w:rsidP="004D159C">
      <w:pPr>
        <w:pStyle w:val="a8"/>
        <w:numPr>
          <w:ilvl w:val="0"/>
          <w:numId w:val="12"/>
        </w:numPr>
        <w:spacing w:line="360" w:lineRule="auto"/>
        <w:jc w:val="both"/>
        <w:rPr>
          <w:sz w:val="28"/>
          <w:szCs w:val="28"/>
          <w:lang w:val="uk-UA"/>
        </w:rPr>
      </w:pPr>
      <w:r w:rsidRPr="004D159C">
        <w:rPr>
          <w:sz w:val="28"/>
          <w:szCs w:val="28"/>
          <w:lang w:val="uk-UA"/>
        </w:rPr>
        <w:t xml:space="preserve">Лаптева Н. Д. Роль сети интернет в развитииобразования / Н. Д. Лаптева. – Владивосток : ГОУСПО, 2008. – 25 с. </w:t>
      </w:r>
    </w:p>
    <w:p w:rsidR="004D159C" w:rsidRPr="004D159C" w:rsidRDefault="004D159C" w:rsidP="004D159C">
      <w:pPr>
        <w:pStyle w:val="a8"/>
        <w:numPr>
          <w:ilvl w:val="0"/>
          <w:numId w:val="12"/>
        </w:numPr>
        <w:spacing w:line="360" w:lineRule="auto"/>
        <w:jc w:val="both"/>
        <w:rPr>
          <w:sz w:val="28"/>
          <w:szCs w:val="28"/>
          <w:lang w:val="uk-UA"/>
        </w:rPr>
      </w:pPr>
      <w:r w:rsidRPr="004D159C">
        <w:rPr>
          <w:sz w:val="28"/>
          <w:szCs w:val="28"/>
          <w:lang w:val="uk-UA"/>
        </w:rPr>
        <w:t>Липовецки, Ж. Эрапустоты. Эссе о современноминдивидуализме / Ж. Липовецки. – М., 2001.</w:t>
      </w:r>
    </w:p>
    <w:p w:rsidR="004D159C" w:rsidRPr="004D159C" w:rsidRDefault="004D159C" w:rsidP="004D159C">
      <w:pPr>
        <w:pStyle w:val="a8"/>
        <w:numPr>
          <w:ilvl w:val="0"/>
          <w:numId w:val="12"/>
        </w:numPr>
        <w:spacing w:line="360" w:lineRule="auto"/>
        <w:jc w:val="both"/>
        <w:rPr>
          <w:sz w:val="28"/>
          <w:szCs w:val="28"/>
          <w:lang w:val="uk-UA"/>
        </w:rPr>
      </w:pPr>
      <w:r w:rsidRPr="004D159C">
        <w:rPr>
          <w:rStyle w:val="ad"/>
          <w:rFonts w:eastAsia="Calibri"/>
          <w:b w:val="0"/>
          <w:color w:val="000000"/>
          <w:sz w:val="28"/>
          <w:szCs w:val="28"/>
          <w:lang w:val="uk-UA"/>
        </w:rPr>
        <w:t>Лошкарьова Н.А.</w:t>
      </w:r>
      <w:r w:rsidRPr="004D159C">
        <w:rPr>
          <w:color w:val="000000"/>
          <w:sz w:val="28"/>
          <w:szCs w:val="28"/>
          <w:lang w:val="uk-UA"/>
        </w:rPr>
        <w:t> </w:t>
      </w:r>
      <w:r w:rsidRPr="004D159C">
        <w:rPr>
          <w:rStyle w:val="ad"/>
          <w:rFonts w:eastAsia="Calibri"/>
          <w:b w:val="0"/>
          <w:color w:val="000000"/>
          <w:sz w:val="28"/>
          <w:szCs w:val="28"/>
          <w:lang w:val="uk-UA"/>
        </w:rPr>
        <w:t>Формування бібліотечно-бібліографічної грамотності в учнів середньої школи</w:t>
      </w:r>
      <w:r w:rsidRPr="004D159C">
        <w:rPr>
          <w:color w:val="000000"/>
          <w:sz w:val="28"/>
          <w:szCs w:val="28"/>
          <w:lang w:val="uk-UA"/>
        </w:rPr>
        <w:t xml:space="preserve"> / Н.А. Лошкарьова / / Експеримент у школі: організація та управління / під ред. М.М. Поташника. </w:t>
      </w:r>
      <w:r>
        <w:rPr>
          <w:color w:val="000000"/>
          <w:sz w:val="28"/>
          <w:szCs w:val="28"/>
          <w:lang w:val="uk-UA"/>
        </w:rPr>
        <w:t>–</w:t>
      </w:r>
      <w:r w:rsidRPr="004D159C">
        <w:rPr>
          <w:color w:val="000000"/>
          <w:sz w:val="28"/>
          <w:szCs w:val="28"/>
          <w:lang w:val="uk-UA"/>
        </w:rPr>
        <w:t xml:space="preserve"> М., 1992. </w:t>
      </w:r>
      <w:r>
        <w:rPr>
          <w:color w:val="000000"/>
          <w:sz w:val="28"/>
          <w:szCs w:val="28"/>
          <w:lang w:val="uk-UA"/>
        </w:rPr>
        <w:t>–</w:t>
      </w:r>
      <w:r w:rsidRPr="004D159C">
        <w:rPr>
          <w:color w:val="000000"/>
          <w:sz w:val="28"/>
          <w:szCs w:val="28"/>
          <w:lang w:val="uk-UA"/>
        </w:rPr>
        <w:t xml:space="preserve"> С. 55-68. </w:t>
      </w:r>
    </w:p>
    <w:p w:rsidR="004D159C" w:rsidRPr="004D159C" w:rsidRDefault="004D159C" w:rsidP="004D159C">
      <w:pPr>
        <w:pStyle w:val="a8"/>
        <w:numPr>
          <w:ilvl w:val="0"/>
          <w:numId w:val="12"/>
        </w:numPr>
        <w:spacing w:line="360" w:lineRule="auto"/>
        <w:jc w:val="both"/>
        <w:rPr>
          <w:sz w:val="28"/>
          <w:szCs w:val="28"/>
          <w:lang w:val="uk-UA"/>
        </w:rPr>
      </w:pPr>
      <w:r w:rsidRPr="004D159C">
        <w:rPr>
          <w:color w:val="000000"/>
          <w:sz w:val="28"/>
          <w:szCs w:val="28"/>
          <w:lang w:val="uk-UA"/>
        </w:rPr>
        <w:t>Макарова, Л.М. Комп’ютерна культура майбутніх фахівців у контексті їх особистісного р</w:t>
      </w:r>
      <w:r>
        <w:rPr>
          <w:color w:val="000000"/>
          <w:sz w:val="28"/>
          <w:szCs w:val="28"/>
          <w:lang w:val="uk-UA"/>
        </w:rPr>
        <w:t>озвитку / Л.М. Макарова та ін /</w:t>
      </w:r>
      <w:r w:rsidRPr="004D159C">
        <w:rPr>
          <w:color w:val="000000"/>
          <w:sz w:val="28"/>
          <w:szCs w:val="28"/>
          <w:lang w:val="uk-UA"/>
        </w:rPr>
        <w:t xml:space="preserve">/ Педагогічна інформатика. </w:t>
      </w:r>
      <w:r>
        <w:rPr>
          <w:color w:val="000000"/>
          <w:sz w:val="28"/>
          <w:szCs w:val="28"/>
          <w:lang w:val="uk-UA"/>
        </w:rPr>
        <w:t>–</w:t>
      </w:r>
      <w:r w:rsidRPr="004D159C">
        <w:rPr>
          <w:color w:val="000000"/>
          <w:sz w:val="28"/>
          <w:szCs w:val="28"/>
          <w:lang w:val="uk-UA"/>
        </w:rPr>
        <w:t xml:space="preserve"> 2003 .</w:t>
      </w:r>
      <w:r>
        <w:rPr>
          <w:color w:val="000000"/>
          <w:sz w:val="28"/>
          <w:szCs w:val="28"/>
          <w:lang w:val="uk-UA"/>
        </w:rPr>
        <w:t xml:space="preserve"> – № 3. –</w:t>
      </w:r>
      <w:r w:rsidRPr="004D159C">
        <w:rPr>
          <w:color w:val="000000"/>
          <w:sz w:val="28"/>
          <w:szCs w:val="28"/>
          <w:lang w:val="uk-UA"/>
        </w:rPr>
        <w:t xml:space="preserve"> С. 17. </w:t>
      </w:r>
    </w:p>
    <w:p w:rsidR="004D159C" w:rsidRPr="004D159C" w:rsidRDefault="004D159C" w:rsidP="004D159C">
      <w:pPr>
        <w:pStyle w:val="a8"/>
        <w:numPr>
          <w:ilvl w:val="0"/>
          <w:numId w:val="12"/>
        </w:numPr>
        <w:spacing w:line="360" w:lineRule="auto"/>
        <w:jc w:val="both"/>
        <w:rPr>
          <w:sz w:val="28"/>
          <w:szCs w:val="28"/>
          <w:lang w:val="uk-UA"/>
        </w:rPr>
      </w:pPr>
      <w:r w:rsidRPr="004D159C">
        <w:rPr>
          <w:sz w:val="28"/>
          <w:szCs w:val="28"/>
          <w:lang w:val="uk-UA"/>
        </w:rPr>
        <w:t>Маклюэн, М. Галактика Гуттенберга. Сотворениечеловекапечатнойкультуры / М. Маклюэн. – М., 2003.</w:t>
      </w:r>
    </w:p>
    <w:p w:rsidR="004D159C" w:rsidRPr="004D159C" w:rsidRDefault="004D159C" w:rsidP="004D159C">
      <w:pPr>
        <w:pStyle w:val="a8"/>
        <w:numPr>
          <w:ilvl w:val="0"/>
          <w:numId w:val="12"/>
        </w:numPr>
        <w:spacing w:line="360" w:lineRule="auto"/>
        <w:jc w:val="both"/>
        <w:rPr>
          <w:sz w:val="28"/>
          <w:szCs w:val="28"/>
          <w:lang w:val="uk-UA"/>
        </w:rPr>
      </w:pPr>
      <w:r w:rsidRPr="004D159C">
        <w:rPr>
          <w:color w:val="000000"/>
          <w:sz w:val="28"/>
          <w:szCs w:val="28"/>
          <w:lang w:val="uk-UA"/>
        </w:rPr>
        <w:t xml:space="preserve">Малишев, Ю.А. Технології представлення навчальних курсів для дистанційної форми навчання в середовищі WWW / Ю.О. Малишев та ін / / Інформаційні технології. </w:t>
      </w:r>
      <w:r w:rsidR="004E1878">
        <w:rPr>
          <w:color w:val="000000"/>
          <w:sz w:val="28"/>
          <w:szCs w:val="28"/>
          <w:lang w:val="uk-UA"/>
        </w:rPr>
        <w:t>–</w:t>
      </w:r>
      <w:r w:rsidRPr="004D159C">
        <w:rPr>
          <w:color w:val="000000"/>
          <w:sz w:val="28"/>
          <w:szCs w:val="28"/>
          <w:lang w:val="uk-UA"/>
        </w:rPr>
        <w:t xml:space="preserve"> 1997. </w:t>
      </w:r>
      <w:r w:rsidR="004E1878">
        <w:rPr>
          <w:color w:val="000000"/>
          <w:sz w:val="28"/>
          <w:szCs w:val="28"/>
          <w:lang w:val="uk-UA"/>
        </w:rPr>
        <w:t>– № 6, –</w:t>
      </w:r>
      <w:r w:rsidRPr="004D159C">
        <w:rPr>
          <w:color w:val="000000"/>
          <w:sz w:val="28"/>
          <w:szCs w:val="28"/>
          <w:lang w:val="uk-UA"/>
        </w:rPr>
        <w:t xml:space="preserve"> С. 39-42. </w:t>
      </w:r>
    </w:p>
    <w:p w:rsidR="004D159C" w:rsidRPr="004D159C" w:rsidRDefault="004D159C" w:rsidP="004D159C">
      <w:pPr>
        <w:pStyle w:val="a8"/>
        <w:numPr>
          <w:ilvl w:val="0"/>
          <w:numId w:val="12"/>
        </w:numPr>
        <w:spacing w:line="360" w:lineRule="auto"/>
        <w:jc w:val="both"/>
        <w:rPr>
          <w:sz w:val="28"/>
          <w:szCs w:val="28"/>
          <w:lang w:val="uk-UA"/>
        </w:rPr>
      </w:pPr>
      <w:r w:rsidRPr="004D159C">
        <w:rPr>
          <w:sz w:val="28"/>
          <w:szCs w:val="28"/>
          <w:lang w:val="uk-UA"/>
        </w:rPr>
        <w:t>Мальковская, И.А. Знак коммуникации. Дискурсивныематрицы / И.А. Мальковская. – М., 2004.</w:t>
      </w:r>
    </w:p>
    <w:p w:rsidR="004D159C" w:rsidRPr="004D159C" w:rsidRDefault="004D159C" w:rsidP="004D159C">
      <w:pPr>
        <w:pStyle w:val="a8"/>
        <w:numPr>
          <w:ilvl w:val="0"/>
          <w:numId w:val="12"/>
        </w:numPr>
        <w:spacing w:line="360" w:lineRule="auto"/>
        <w:jc w:val="both"/>
        <w:rPr>
          <w:sz w:val="28"/>
          <w:szCs w:val="28"/>
          <w:lang w:val="uk-UA"/>
        </w:rPr>
      </w:pPr>
      <w:r w:rsidRPr="004D159C">
        <w:rPr>
          <w:sz w:val="28"/>
          <w:szCs w:val="28"/>
          <w:lang w:val="uk-UA"/>
        </w:rPr>
        <w:t>Мамон О. В. Формування адекватної самооцінки студентів у процесі колективної роботи з Інтернет-ресурсами / О. В. Мамон // Педагогічний дискурс : зб. наук. пр. Серія “Педагогічні науки”. – 2012. – Вип. 12. – С. 2</w:t>
      </w:r>
      <w:r w:rsidR="004E1878">
        <w:rPr>
          <w:sz w:val="28"/>
          <w:szCs w:val="28"/>
          <w:lang w:val="uk-UA"/>
        </w:rPr>
        <w:t>08-</w:t>
      </w:r>
      <w:r w:rsidRPr="004D159C">
        <w:rPr>
          <w:sz w:val="28"/>
          <w:szCs w:val="28"/>
          <w:lang w:val="uk-UA"/>
        </w:rPr>
        <w:t>213.</w:t>
      </w:r>
    </w:p>
    <w:p w:rsidR="004D159C" w:rsidRPr="004D159C" w:rsidRDefault="004D159C" w:rsidP="004D159C">
      <w:pPr>
        <w:pStyle w:val="a8"/>
        <w:numPr>
          <w:ilvl w:val="0"/>
          <w:numId w:val="12"/>
        </w:numPr>
        <w:spacing w:line="360" w:lineRule="auto"/>
        <w:jc w:val="both"/>
        <w:rPr>
          <w:sz w:val="28"/>
          <w:szCs w:val="28"/>
          <w:lang w:val="uk-UA"/>
        </w:rPr>
      </w:pPr>
      <w:r w:rsidRPr="004D159C">
        <w:rPr>
          <w:color w:val="000000"/>
          <w:sz w:val="28"/>
          <w:szCs w:val="28"/>
          <w:lang w:val="uk-UA"/>
        </w:rPr>
        <w:t xml:space="preserve">Маркарян, Е.С.  </w:t>
      </w:r>
      <w:r w:rsidRPr="004D159C">
        <w:rPr>
          <w:sz w:val="28"/>
          <w:szCs w:val="28"/>
          <w:lang w:val="uk-UA"/>
        </w:rPr>
        <w:t>Теорія</w:t>
      </w:r>
      <w:r w:rsidRPr="004D159C">
        <w:rPr>
          <w:color w:val="000000"/>
          <w:sz w:val="28"/>
          <w:szCs w:val="28"/>
          <w:lang w:val="uk-UA"/>
        </w:rPr>
        <w:t xml:space="preserve"> культури та сучасна наука (логіко-методологічний аналіз) / Е.С. Маркарян. </w:t>
      </w:r>
      <w:r w:rsidR="004E1878">
        <w:rPr>
          <w:color w:val="000000"/>
          <w:sz w:val="28"/>
          <w:szCs w:val="28"/>
          <w:lang w:val="uk-UA"/>
        </w:rPr>
        <w:t>–</w:t>
      </w:r>
      <w:r w:rsidRPr="004D159C">
        <w:rPr>
          <w:color w:val="000000"/>
          <w:sz w:val="28"/>
          <w:szCs w:val="28"/>
          <w:lang w:val="uk-UA"/>
        </w:rPr>
        <w:t xml:space="preserve"> Л.: </w:t>
      </w:r>
      <w:r w:rsidRPr="004D159C">
        <w:rPr>
          <w:sz w:val="28"/>
          <w:szCs w:val="28"/>
          <w:lang w:val="uk-UA"/>
        </w:rPr>
        <w:t>Думка</w:t>
      </w:r>
      <w:r w:rsidRPr="004D159C">
        <w:rPr>
          <w:color w:val="000000"/>
          <w:sz w:val="28"/>
          <w:szCs w:val="28"/>
          <w:lang w:val="uk-UA"/>
        </w:rPr>
        <w:t xml:space="preserve">, 1983. </w:t>
      </w:r>
      <w:r w:rsidR="004E1878">
        <w:rPr>
          <w:color w:val="000000"/>
          <w:sz w:val="28"/>
          <w:szCs w:val="28"/>
          <w:lang w:val="uk-UA"/>
        </w:rPr>
        <w:t>–</w:t>
      </w:r>
      <w:r w:rsidRPr="004D159C">
        <w:rPr>
          <w:color w:val="000000"/>
          <w:sz w:val="28"/>
          <w:szCs w:val="28"/>
          <w:lang w:val="uk-UA"/>
        </w:rPr>
        <w:t xml:space="preserve"> 285 с. </w:t>
      </w:r>
    </w:p>
    <w:p w:rsidR="004D159C" w:rsidRPr="004D159C" w:rsidRDefault="004D159C" w:rsidP="004D159C">
      <w:pPr>
        <w:pStyle w:val="a8"/>
        <w:numPr>
          <w:ilvl w:val="0"/>
          <w:numId w:val="12"/>
        </w:numPr>
        <w:spacing w:line="360" w:lineRule="auto"/>
        <w:jc w:val="both"/>
        <w:rPr>
          <w:sz w:val="28"/>
          <w:szCs w:val="28"/>
          <w:lang w:val="uk-UA"/>
        </w:rPr>
      </w:pPr>
      <w:r w:rsidRPr="004D159C">
        <w:rPr>
          <w:color w:val="000000"/>
          <w:sz w:val="28"/>
          <w:szCs w:val="28"/>
          <w:lang w:val="uk-UA"/>
        </w:rPr>
        <w:t>Медведєва, Е.А. Основи інформаційної </w:t>
      </w:r>
      <w:r w:rsidRPr="004D159C">
        <w:rPr>
          <w:sz w:val="28"/>
          <w:szCs w:val="28"/>
          <w:lang w:val="uk-UA"/>
        </w:rPr>
        <w:t>культури </w:t>
      </w:r>
      <w:r w:rsidRPr="004D159C">
        <w:rPr>
          <w:color w:val="000000"/>
          <w:sz w:val="28"/>
          <w:szCs w:val="28"/>
          <w:lang w:val="uk-UA"/>
        </w:rPr>
        <w:t xml:space="preserve">(програма курсу для вузів) / Е.А. Медведєва / / Социс. </w:t>
      </w:r>
      <w:r w:rsidR="004E1878">
        <w:rPr>
          <w:color w:val="000000"/>
          <w:sz w:val="28"/>
          <w:szCs w:val="28"/>
          <w:lang w:val="uk-UA"/>
        </w:rPr>
        <w:t>–</w:t>
      </w:r>
      <w:r w:rsidRPr="004D159C">
        <w:rPr>
          <w:color w:val="000000"/>
          <w:sz w:val="28"/>
          <w:szCs w:val="28"/>
          <w:lang w:val="uk-UA"/>
        </w:rPr>
        <w:t xml:space="preserve"> 19</w:t>
      </w:r>
      <w:r w:rsidR="004E1878">
        <w:rPr>
          <w:color w:val="000000"/>
          <w:sz w:val="28"/>
          <w:szCs w:val="28"/>
          <w:lang w:val="uk-UA"/>
        </w:rPr>
        <w:t>94. –</w:t>
      </w:r>
      <w:r w:rsidRPr="004D159C">
        <w:rPr>
          <w:color w:val="000000"/>
          <w:sz w:val="28"/>
          <w:szCs w:val="28"/>
          <w:lang w:val="uk-UA"/>
        </w:rPr>
        <w:t xml:space="preserve"> № 11. </w:t>
      </w:r>
      <w:r w:rsidR="004E1878">
        <w:rPr>
          <w:color w:val="000000"/>
          <w:sz w:val="28"/>
          <w:szCs w:val="28"/>
          <w:lang w:val="uk-UA"/>
        </w:rPr>
        <w:t>–</w:t>
      </w:r>
      <w:r w:rsidRPr="004D159C">
        <w:rPr>
          <w:color w:val="000000"/>
          <w:sz w:val="28"/>
          <w:szCs w:val="28"/>
          <w:lang w:val="uk-UA"/>
        </w:rPr>
        <w:t xml:space="preserve"> С. 59. </w:t>
      </w:r>
    </w:p>
    <w:p w:rsidR="004D159C" w:rsidRPr="004D159C" w:rsidRDefault="004D159C" w:rsidP="004D159C">
      <w:pPr>
        <w:pStyle w:val="a8"/>
        <w:numPr>
          <w:ilvl w:val="0"/>
          <w:numId w:val="12"/>
        </w:numPr>
        <w:spacing w:line="360" w:lineRule="auto"/>
        <w:jc w:val="both"/>
        <w:rPr>
          <w:sz w:val="28"/>
          <w:szCs w:val="28"/>
          <w:lang w:val="uk-UA"/>
        </w:rPr>
      </w:pPr>
      <w:r w:rsidRPr="004D159C">
        <w:rPr>
          <w:color w:val="000000"/>
          <w:sz w:val="28"/>
          <w:szCs w:val="28"/>
          <w:lang w:val="uk-UA"/>
        </w:rPr>
        <w:t>Мозолін, В.П. Про деякі проблеми телекомунікаційного навчання / В.П. Мозолін / / </w:t>
      </w:r>
      <w:r w:rsidRPr="004D159C">
        <w:rPr>
          <w:sz w:val="28"/>
          <w:szCs w:val="28"/>
          <w:lang w:val="uk-UA"/>
        </w:rPr>
        <w:t>Інформатика та освіта</w:t>
      </w:r>
      <w:r w:rsidRPr="004D159C">
        <w:rPr>
          <w:color w:val="000000"/>
          <w:sz w:val="28"/>
          <w:szCs w:val="28"/>
          <w:lang w:val="uk-UA"/>
        </w:rPr>
        <w:t>. - 2000. - № 2 .- С.89-90. </w:t>
      </w:r>
    </w:p>
    <w:p w:rsidR="004D159C" w:rsidRPr="004D159C" w:rsidRDefault="004D159C" w:rsidP="004D159C">
      <w:pPr>
        <w:pStyle w:val="a8"/>
        <w:numPr>
          <w:ilvl w:val="0"/>
          <w:numId w:val="12"/>
        </w:numPr>
        <w:spacing w:line="360" w:lineRule="auto"/>
        <w:jc w:val="both"/>
        <w:rPr>
          <w:sz w:val="28"/>
          <w:szCs w:val="28"/>
          <w:lang w:val="uk-UA"/>
        </w:rPr>
      </w:pPr>
      <w:r w:rsidRPr="004D159C">
        <w:rPr>
          <w:sz w:val="28"/>
          <w:szCs w:val="28"/>
          <w:lang w:val="uk-UA"/>
        </w:rPr>
        <w:t xml:space="preserve">Негодаев И.А. Информатизациякультуры / И.А. Негодаев ; Дон. гос. техн. ун-т. – Ростов н/Д. : Книга, 2003. – 319 с. </w:t>
      </w:r>
    </w:p>
    <w:p w:rsidR="004D159C" w:rsidRPr="004D159C" w:rsidRDefault="004D159C" w:rsidP="004D159C">
      <w:pPr>
        <w:pStyle w:val="a8"/>
        <w:numPr>
          <w:ilvl w:val="0"/>
          <w:numId w:val="12"/>
        </w:numPr>
        <w:spacing w:line="360" w:lineRule="auto"/>
        <w:jc w:val="both"/>
        <w:rPr>
          <w:sz w:val="28"/>
          <w:szCs w:val="28"/>
          <w:lang w:val="uk-UA"/>
        </w:rPr>
      </w:pPr>
      <w:r w:rsidRPr="004D159C">
        <w:rPr>
          <w:sz w:val="28"/>
          <w:szCs w:val="28"/>
          <w:lang w:val="uk-UA"/>
        </w:rPr>
        <w:t>Новаяпостиндустриальнаяволна на Западе. Антология / под ред. В.Л. Иноземцева. – М., 1999.</w:t>
      </w:r>
    </w:p>
    <w:p w:rsidR="004D159C" w:rsidRPr="004D159C" w:rsidRDefault="004D159C" w:rsidP="004D159C">
      <w:pPr>
        <w:pStyle w:val="a8"/>
        <w:numPr>
          <w:ilvl w:val="0"/>
          <w:numId w:val="12"/>
        </w:numPr>
        <w:spacing w:line="360" w:lineRule="auto"/>
        <w:jc w:val="both"/>
        <w:rPr>
          <w:sz w:val="28"/>
          <w:szCs w:val="28"/>
          <w:lang w:val="uk-UA"/>
        </w:rPr>
      </w:pPr>
      <w:r w:rsidRPr="004D159C">
        <w:rPr>
          <w:color w:val="000000"/>
          <w:sz w:val="28"/>
          <w:szCs w:val="28"/>
          <w:lang w:val="uk-UA"/>
        </w:rPr>
        <w:t xml:space="preserve">Ожегов, С.І. Тлумачний словник російської мови / С.І. Ожегов, Н.Ю. Шведов, РАН. Інститут рос. мови ім. В. В. Виноградова. </w:t>
      </w:r>
      <w:r w:rsidR="004E1878">
        <w:rPr>
          <w:color w:val="000000"/>
          <w:sz w:val="28"/>
          <w:szCs w:val="28"/>
          <w:lang w:val="uk-UA"/>
        </w:rPr>
        <w:t>–</w:t>
      </w:r>
      <w:r w:rsidRPr="004D159C">
        <w:rPr>
          <w:color w:val="000000"/>
          <w:sz w:val="28"/>
          <w:szCs w:val="28"/>
          <w:lang w:val="uk-UA"/>
        </w:rPr>
        <w:t xml:space="preserve"> М.: Азбуковнику, 1999. </w:t>
      </w:r>
      <w:r w:rsidR="004E1878">
        <w:rPr>
          <w:color w:val="000000"/>
          <w:sz w:val="28"/>
          <w:szCs w:val="28"/>
          <w:lang w:val="uk-UA"/>
        </w:rPr>
        <w:t>–</w:t>
      </w:r>
      <w:r w:rsidRPr="004D159C">
        <w:rPr>
          <w:color w:val="000000"/>
          <w:sz w:val="28"/>
          <w:szCs w:val="28"/>
          <w:lang w:val="uk-UA"/>
        </w:rPr>
        <w:t xml:space="preserve"> С. 944. </w:t>
      </w:r>
    </w:p>
    <w:p w:rsidR="004D159C" w:rsidRPr="004D159C" w:rsidRDefault="004D159C" w:rsidP="004D159C">
      <w:pPr>
        <w:pStyle w:val="a8"/>
        <w:numPr>
          <w:ilvl w:val="0"/>
          <w:numId w:val="12"/>
        </w:numPr>
        <w:spacing w:line="360" w:lineRule="auto"/>
        <w:jc w:val="both"/>
        <w:rPr>
          <w:sz w:val="28"/>
          <w:szCs w:val="28"/>
          <w:lang w:val="uk-UA"/>
        </w:rPr>
      </w:pPr>
      <w:r w:rsidRPr="004D159C">
        <w:rPr>
          <w:sz w:val="28"/>
          <w:szCs w:val="28"/>
          <w:lang w:val="uk-UA"/>
        </w:rPr>
        <w:t xml:space="preserve">Педагогическиеинформационныетехнологии и картина мира в непрерывномобразовании: (Информац. аспект) : учеб. пособие / Рос. гос. пед. ун-т им. А.И. Герцена; Науч.-исслед. ин-т непрерыв. пед. образования; [В.И. Богословский и др.] ; подобщ. ред. В.А. Извозчикова. – СПб.: Образование, 1997. – 210 с. </w:t>
      </w:r>
    </w:p>
    <w:p w:rsidR="004D159C" w:rsidRPr="004D159C" w:rsidRDefault="004D159C" w:rsidP="004D159C">
      <w:pPr>
        <w:pStyle w:val="a8"/>
        <w:numPr>
          <w:ilvl w:val="0"/>
          <w:numId w:val="12"/>
        </w:numPr>
        <w:spacing w:line="360" w:lineRule="auto"/>
        <w:jc w:val="both"/>
        <w:rPr>
          <w:sz w:val="28"/>
          <w:szCs w:val="28"/>
          <w:lang w:val="uk-UA"/>
        </w:rPr>
      </w:pPr>
      <w:r w:rsidRPr="004D159C">
        <w:rPr>
          <w:sz w:val="28"/>
          <w:szCs w:val="28"/>
          <w:lang w:val="uk-UA"/>
        </w:rPr>
        <w:t>Повідайчик О.С. Формування інформаційної культури майбутнього соціального працівника в процесі професійної підготовки : дис. … канд. пед. наук : 13.00.04 / О.С. Повідайчик // У</w:t>
      </w:r>
      <w:r w:rsidR="004E1878">
        <w:rPr>
          <w:sz w:val="28"/>
          <w:szCs w:val="28"/>
          <w:lang w:val="uk-UA"/>
        </w:rPr>
        <w:t xml:space="preserve">жгородський національний ун-т. – Ужгород, 2007. – </w:t>
      </w:r>
      <w:r w:rsidRPr="004D159C">
        <w:rPr>
          <w:sz w:val="28"/>
          <w:szCs w:val="28"/>
          <w:lang w:val="uk-UA"/>
        </w:rPr>
        <w:t xml:space="preserve">278 с. </w:t>
      </w:r>
    </w:p>
    <w:p w:rsidR="004D159C" w:rsidRPr="004D159C" w:rsidRDefault="004D159C" w:rsidP="004D159C">
      <w:pPr>
        <w:pStyle w:val="a8"/>
        <w:numPr>
          <w:ilvl w:val="0"/>
          <w:numId w:val="12"/>
        </w:numPr>
        <w:spacing w:line="360" w:lineRule="auto"/>
        <w:jc w:val="both"/>
        <w:rPr>
          <w:sz w:val="28"/>
          <w:szCs w:val="28"/>
          <w:lang w:val="uk-UA"/>
        </w:rPr>
      </w:pPr>
      <w:r w:rsidRPr="004D159C">
        <w:rPr>
          <w:sz w:val="28"/>
          <w:szCs w:val="28"/>
          <w:lang w:val="uk-UA"/>
        </w:rPr>
        <w:t>Ракитов, А.И. Новыйподход к взаимосвязиистории, информации и культуры / А.И. Ракитов // Вопросыфилософии. – 1994. – № 4.</w:t>
      </w:r>
    </w:p>
    <w:p w:rsidR="004D159C" w:rsidRPr="004D159C" w:rsidRDefault="004D159C" w:rsidP="004D159C">
      <w:pPr>
        <w:pStyle w:val="a8"/>
        <w:numPr>
          <w:ilvl w:val="0"/>
          <w:numId w:val="12"/>
        </w:numPr>
        <w:spacing w:line="360" w:lineRule="auto"/>
        <w:jc w:val="both"/>
        <w:rPr>
          <w:sz w:val="28"/>
          <w:szCs w:val="28"/>
          <w:lang w:val="uk-UA"/>
        </w:rPr>
      </w:pPr>
      <w:r w:rsidRPr="004D159C">
        <w:rPr>
          <w:color w:val="000000"/>
          <w:sz w:val="28"/>
          <w:szCs w:val="28"/>
          <w:lang w:val="uk-UA"/>
        </w:rPr>
        <w:t xml:space="preserve">Ракітов, А.І.  </w:t>
      </w:r>
      <w:r w:rsidRPr="004D159C">
        <w:rPr>
          <w:sz w:val="28"/>
          <w:szCs w:val="28"/>
          <w:lang w:val="uk-UA"/>
        </w:rPr>
        <w:t>Філософія</w:t>
      </w:r>
      <w:r w:rsidRPr="004D159C">
        <w:rPr>
          <w:color w:val="000000"/>
          <w:sz w:val="28"/>
          <w:szCs w:val="28"/>
          <w:lang w:val="uk-UA"/>
        </w:rPr>
        <w:t xml:space="preserve"> комп’ютерної революції / А.І. Ракітов. </w:t>
      </w:r>
      <w:r>
        <w:rPr>
          <w:color w:val="000000"/>
          <w:sz w:val="28"/>
          <w:szCs w:val="28"/>
          <w:lang w:val="uk-UA"/>
        </w:rPr>
        <w:t>–</w:t>
      </w:r>
      <w:r w:rsidRPr="004D159C">
        <w:rPr>
          <w:color w:val="000000"/>
          <w:sz w:val="28"/>
          <w:szCs w:val="28"/>
          <w:lang w:val="uk-UA"/>
        </w:rPr>
        <w:t xml:space="preserve"> М.: Політвидав, 1991. </w:t>
      </w:r>
      <w:r>
        <w:rPr>
          <w:color w:val="000000"/>
          <w:sz w:val="28"/>
          <w:szCs w:val="28"/>
          <w:lang w:val="uk-UA"/>
        </w:rPr>
        <w:t>–</w:t>
      </w:r>
      <w:r w:rsidRPr="004D159C">
        <w:rPr>
          <w:color w:val="000000"/>
          <w:sz w:val="28"/>
          <w:szCs w:val="28"/>
          <w:lang w:val="uk-UA"/>
        </w:rPr>
        <w:t xml:space="preserve"> С. 287. </w:t>
      </w:r>
    </w:p>
    <w:p w:rsidR="004D159C" w:rsidRPr="004D159C" w:rsidRDefault="004D159C" w:rsidP="004D159C">
      <w:pPr>
        <w:pStyle w:val="a8"/>
        <w:numPr>
          <w:ilvl w:val="0"/>
          <w:numId w:val="12"/>
        </w:numPr>
        <w:spacing w:line="360" w:lineRule="auto"/>
        <w:jc w:val="both"/>
        <w:rPr>
          <w:sz w:val="28"/>
          <w:szCs w:val="28"/>
          <w:lang w:val="uk-UA"/>
        </w:rPr>
      </w:pPr>
      <w:r w:rsidRPr="004D159C">
        <w:rPr>
          <w:color w:val="000000"/>
          <w:sz w:val="28"/>
          <w:szCs w:val="28"/>
          <w:lang w:val="uk-UA"/>
        </w:rPr>
        <w:t xml:space="preserve">Ракітов, А.І.  </w:t>
      </w:r>
      <w:r w:rsidRPr="004D159C">
        <w:rPr>
          <w:sz w:val="28"/>
          <w:szCs w:val="28"/>
          <w:lang w:val="uk-UA"/>
        </w:rPr>
        <w:t>Філософія</w:t>
      </w:r>
      <w:r w:rsidRPr="004D159C">
        <w:rPr>
          <w:color w:val="000000"/>
          <w:sz w:val="28"/>
          <w:szCs w:val="28"/>
          <w:lang w:val="uk-UA"/>
        </w:rPr>
        <w:t xml:space="preserve"> комп’ютерної революції / А.І. Ракітов. – М.: Політвидав, 1991. </w:t>
      </w:r>
      <w:r>
        <w:rPr>
          <w:color w:val="000000"/>
          <w:sz w:val="28"/>
          <w:szCs w:val="28"/>
          <w:lang w:val="uk-UA"/>
        </w:rPr>
        <w:t>–</w:t>
      </w:r>
      <w:r w:rsidRPr="004D159C">
        <w:rPr>
          <w:color w:val="000000"/>
          <w:sz w:val="28"/>
          <w:szCs w:val="28"/>
          <w:lang w:val="uk-UA"/>
        </w:rPr>
        <w:t xml:space="preserve"> С. 287. </w:t>
      </w:r>
    </w:p>
    <w:p w:rsidR="004D159C" w:rsidRPr="004D159C" w:rsidRDefault="004D159C" w:rsidP="004D159C">
      <w:pPr>
        <w:pStyle w:val="a8"/>
        <w:numPr>
          <w:ilvl w:val="0"/>
          <w:numId w:val="12"/>
        </w:numPr>
        <w:spacing w:line="360" w:lineRule="auto"/>
        <w:jc w:val="both"/>
        <w:rPr>
          <w:sz w:val="28"/>
          <w:szCs w:val="28"/>
          <w:lang w:val="uk-UA"/>
        </w:rPr>
      </w:pPr>
      <w:r w:rsidRPr="004D159C">
        <w:rPr>
          <w:sz w:val="28"/>
          <w:szCs w:val="28"/>
          <w:lang w:val="uk-UA"/>
        </w:rPr>
        <w:t>Розенберг Н. М. Информационная культура в содержанииобщегообразования / Н. М. Розенберг  // Советскаяпедагогика. – 1991. – № 3. – С. 33–38.</w:t>
      </w:r>
    </w:p>
    <w:p w:rsidR="004D159C" w:rsidRPr="004D159C" w:rsidRDefault="004D159C" w:rsidP="004D159C">
      <w:pPr>
        <w:pStyle w:val="a8"/>
        <w:numPr>
          <w:ilvl w:val="0"/>
          <w:numId w:val="12"/>
        </w:numPr>
        <w:spacing w:line="360" w:lineRule="auto"/>
        <w:jc w:val="both"/>
        <w:rPr>
          <w:sz w:val="28"/>
          <w:szCs w:val="28"/>
          <w:lang w:val="uk-UA"/>
        </w:rPr>
      </w:pPr>
      <w:r w:rsidRPr="004D159C">
        <w:rPr>
          <w:sz w:val="28"/>
          <w:szCs w:val="28"/>
          <w:lang w:val="uk-UA"/>
        </w:rPr>
        <w:t>Романишина О. Інформаційна культура — складова загальної культури особистості / О. Романишина // Професійне становлення особистості: проблеми і перспективи : Збірн. наук. праць Міжн. науковопрактичн</w:t>
      </w:r>
      <w:r w:rsidR="004E1878">
        <w:rPr>
          <w:sz w:val="28"/>
          <w:szCs w:val="28"/>
          <w:lang w:val="uk-UA"/>
        </w:rPr>
        <w:t>оїконф. – Хмельницький, 2005. –</w:t>
      </w:r>
      <w:r w:rsidRPr="004D159C">
        <w:rPr>
          <w:sz w:val="28"/>
          <w:szCs w:val="28"/>
          <w:lang w:val="uk-UA"/>
        </w:rPr>
        <w:t xml:space="preserve"> С. 89-91. </w:t>
      </w:r>
    </w:p>
    <w:p w:rsidR="004D159C" w:rsidRPr="004D159C" w:rsidRDefault="004D159C" w:rsidP="004D159C">
      <w:pPr>
        <w:pStyle w:val="a8"/>
        <w:numPr>
          <w:ilvl w:val="0"/>
          <w:numId w:val="12"/>
        </w:numPr>
        <w:spacing w:line="360" w:lineRule="auto"/>
        <w:jc w:val="both"/>
        <w:rPr>
          <w:sz w:val="28"/>
          <w:szCs w:val="28"/>
          <w:lang w:val="uk-UA"/>
        </w:rPr>
      </w:pPr>
      <w:r w:rsidRPr="004D159C">
        <w:rPr>
          <w:sz w:val="28"/>
          <w:szCs w:val="28"/>
          <w:lang w:val="uk-UA"/>
        </w:rPr>
        <w:t>Семеновкер</w:t>
      </w:r>
      <w:r w:rsidRPr="004D159C">
        <w:rPr>
          <w:color w:val="000000"/>
          <w:sz w:val="28"/>
          <w:szCs w:val="28"/>
          <w:lang w:val="uk-UA"/>
        </w:rPr>
        <w:t xml:space="preserve">, Б.А. Інформаційна культура: від папірусу до компактних оптичних дисків / Б.А. Семеновкер / / Бібліогр. </w:t>
      </w:r>
      <w:r w:rsidR="004E1878">
        <w:rPr>
          <w:color w:val="000000"/>
          <w:sz w:val="28"/>
          <w:szCs w:val="28"/>
          <w:lang w:val="uk-UA"/>
        </w:rPr>
        <w:t>–</w:t>
      </w:r>
      <w:r w:rsidRPr="004D159C">
        <w:rPr>
          <w:color w:val="000000"/>
          <w:sz w:val="28"/>
          <w:szCs w:val="28"/>
          <w:lang w:val="uk-UA"/>
        </w:rPr>
        <w:t xml:space="preserve"> 1994. </w:t>
      </w:r>
      <w:r w:rsidR="004E1878">
        <w:rPr>
          <w:color w:val="000000"/>
          <w:sz w:val="28"/>
          <w:szCs w:val="28"/>
          <w:lang w:val="uk-UA"/>
        </w:rPr>
        <w:t>–</w:t>
      </w:r>
      <w:r w:rsidRPr="004D159C">
        <w:rPr>
          <w:color w:val="000000"/>
          <w:sz w:val="28"/>
          <w:szCs w:val="28"/>
          <w:lang w:val="uk-UA"/>
        </w:rPr>
        <w:t xml:space="preserve"> № 1. </w:t>
      </w:r>
      <w:r w:rsidR="004E1878">
        <w:rPr>
          <w:color w:val="000000"/>
          <w:sz w:val="28"/>
          <w:szCs w:val="28"/>
          <w:lang w:val="uk-UA"/>
        </w:rPr>
        <w:t>–</w:t>
      </w:r>
      <w:r w:rsidRPr="004D159C">
        <w:rPr>
          <w:color w:val="000000"/>
          <w:sz w:val="28"/>
          <w:szCs w:val="28"/>
          <w:lang w:val="uk-UA"/>
        </w:rPr>
        <w:t xml:space="preserve"> С. 12. </w:t>
      </w:r>
    </w:p>
    <w:p w:rsidR="004D159C" w:rsidRPr="004D159C" w:rsidRDefault="004D159C" w:rsidP="004D159C">
      <w:pPr>
        <w:pStyle w:val="a8"/>
        <w:numPr>
          <w:ilvl w:val="0"/>
          <w:numId w:val="12"/>
        </w:numPr>
        <w:spacing w:line="360" w:lineRule="auto"/>
        <w:jc w:val="both"/>
        <w:rPr>
          <w:sz w:val="28"/>
          <w:szCs w:val="28"/>
          <w:lang w:val="uk-UA"/>
        </w:rPr>
      </w:pPr>
      <w:r w:rsidRPr="004D159C">
        <w:rPr>
          <w:color w:val="000000"/>
          <w:sz w:val="28"/>
          <w:szCs w:val="28"/>
          <w:lang w:val="uk-UA"/>
        </w:rPr>
        <w:t xml:space="preserve">Семенюк, Е.П. Інформаційна культура суспільства і прогрес інформатики / Е.П. Семенюк / / НТІ. Сер.1. </w:t>
      </w:r>
      <w:r w:rsidR="004E1878">
        <w:rPr>
          <w:color w:val="000000"/>
          <w:sz w:val="28"/>
          <w:szCs w:val="28"/>
          <w:lang w:val="uk-UA"/>
        </w:rPr>
        <w:t>–</w:t>
      </w:r>
      <w:r w:rsidRPr="004D159C">
        <w:rPr>
          <w:color w:val="000000"/>
          <w:sz w:val="28"/>
          <w:szCs w:val="28"/>
          <w:lang w:val="uk-UA"/>
        </w:rPr>
        <w:t xml:space="preserve"> 1994. </w:t>
      </w:r>
      <w:r w:rsidR="004E1878">
        <w:rPr>
          <w:color w:val="000000"/>
          <w:sz w:val="28"/>
          <w:szCs w:val="28"/>
          <w:lang w:val="uk-UA"/>
        </w:rPr>
        <w:t>–</w:t>
      </w:r>
      <w:r w:rsidRPr="004D159C">
        <w:rPr>
          <w:color w:val="000000"/>
          <w:sz w:val="28"/>
          <w:szCs w:val="28"/>
          <w:lang w:val="uk-UA"/>
        </w:rPr>
        <w:t xml:space="preserve"> № 7. </w:t>
      </w:r>
      <w:r w:rsidR="004E1878">
        <w:rPr>
          <w:color w:val="000000"/>
          <w:sz w:val="28"/>
          <w:szCs w:val="28"/>
          <w:lang w:val="uk-UA"/>
        </w:rPr>
        <w:t>–</w:t>
      </w:r>
      <w:r w:rsidRPr="004D159C">
        <w:rPr>
          <w:color w:val="000000"/>
          <w:sz w:val="28"/>
          <w:szCs w:val="28"/>
          <w:lang w:val="uk-UA"/>
        </w:rPr>
        <w:t xml:space="preserve"> С. 3. </w:t>
      </w:r>
    </w:p>
    <w:p w:rsidR="004D159C" w:rsidRPr="004D159C" w:rsidRDefault="004D159C" w:rsidP="004D159C">
      <w:pPr>
        <w:pStyle w:val="a8"/>
        <w:numPr>
          <w:ilvl w:val="0"/>
          <w:numId w:val="12"/>
        </w:numPr>
        <w:spacing w:line="360" w:lineRule="auto"/>
        <w:jc w:val="both"/>
        <w:rPr>
          <w:sz w:val="28"/>
          <w:szCs w:val="28"/>
          <w:lang w:val="uk-UA"/>
        </w:rPr>
      </w:pPr>
      <w:r w:rsidRPr="004D159C">
        <w:rPr>
          <w:color w:val="000000"/>
          <w:sz w:val="28"/>
          <w:szCs w:val="28"/>
          <w:lang w:val="uk-UA"/>
        </w:rPr>
        <w:t>Семенюк, Е.П.</w:t>
      </w:r>
      <w:r w:rsidRPr="004D159C">
        <w:rPr>
          <w:sz w:val="28"/>
          <w:szCs w:val="28"/>
          <w:lang w:val="uk-UA"/>
        </w:rPr>
        <w:t xml:space="preserve"> Технологічний </w:t>
      </w:r>
      <w:r w:rsidRPr="004D159C">
        <w:rPr>
          <w:color w:val="000000"/>
          <w:sz w:val="28"/>
          <w:szCs w:val="28"/>
          <w:lang w:val="uk-UA"/>
        </w:rPr>
        <w:t xml:space="preserve">етап науково-технічної революції та інформатика / Е.П. Семенюк / / НТІ. Сер. 1. </w:t>
      </w:r>
      <w:r w:rsidR="004E1878">
        <w:rPr>
          <w:color w:val="000000"/>
          <w:sz w:val="28"/>
          <w:szCs w:val="28"/>
          <w:lang w:val="uk-UA"/>
        </w:rPr>
        <w:t>–</w:t>
      </w:r>
      <w:r w:rsidRPr="004D159C">
        <w:rPr>
          <w:color w:val="000000"/>
          <w:sz w:val="28"/>
          <w:szCs w:val="28"/>
          <w:lang w:val="uk-UA"/>
        </w:rPr>
        <w:t xml:space="preserve"> 1995. </w:t>
      </w:r>
      <w:r w:rsidR="004E1878">
        <w:rPr>
          <w:color w:val="000000"/>
          <w:sz w:val="28"/>
          <w:szCs w:val="28"/>
          <w:lang w:val="uk-UA"/>
        </w:rPr>
        <w:t>–</w:t>
      </w:r>
      <w:r w:rsidRPr="004D159C">
        <w:rPr>
          <w:color w:val="000000"/>
          <w:sz w:val="28"/>
          <w:szCs w:val="28"/>
          <w:lang w:val="uk-UA"/>
        </w:rPr>
        <w:t xml:space="preserve"> № 1. </w:t>
      </w:r>
      <w:r w:rsidR="004E1878">
        <w:rPr>
          <w:color w:val="000000"/>
          <w:sz w:val="28"/>
          <w:szCs w:val="28"/>
          <w:lang w:val="uk-UA"/>
        </w:rPr>
        <w:t>–</w:t>
      </w:r>
      <w:r w:rsidRPr="004D159C">
        <w:rPr>
          <w:color w:val="000000"/>
          <w:sz w:val="28"/>
          <w:szCs w:val="28"/>
          <w:lang w:val="uk-UA"/>
        </w:rPr>
        <w:t xml:space="preserve"> С. 1-9. </w:t>
      </w:r>
    </w:p>
    <w:p w:rsidR="004D159C" w:rsidRPr="004D159C" w:rsidRDefault="004D159C" w:rsidP="004D159C">
      <w:pPr>
        <w:pStyle w:val="a8"/>
        <w:numPr>
          <w:ilvl w:val="0"/>
          <w:numId w:val="12"/>
        </w:numPr>
        <w:spacing w:line="360" w:lineRule="auto"/>
        <w:jc w:val="both"/>
        <w:rPr>
          <w:sz w:val="28"/>
          <w:szCs w:val="28"/>
          <w:lang w:val="uk-UA"/>
        </w:rPr>
      </w:pPr>
      <w:r w:rsidRPr="004D159C">
        <w:rPr>
          <w:color w:val="000000"/>
          <w:sz w:val="28"/>
          <w:szCs w:val="28"/>
          <w:lang w:val="uk-UA"/>
        </w:rPr>
        <w:t xml:space="preserve">Сибірцев, В.А. Якість і корисність: взаємозв’язок </w:t>
      </w:r>
      <w:r w:rsidR="004E1878">
        <w:rPr>
          <w:color w:val="000000"/>
          <w:sz w:val="28"/>
          <w:szCs w:val="28"/>
          <w:lang w:val="uk-UA"/>
        </w:rPr>
        <w:t>і відмінності / В.А. Сибірцев /</w:t>
      </w:r>
      <w:r w:rsidRPr="004D159C">
        <w:rPr>
          <w:color w:val="000000"/>
          <w:sz w:val="28"/>
          <w:szCs w:val="28"/>
          <w:lang w:val="uk-UA"/>
        </w:rPr>
        <w:t xml:space="preserve">/ Якість і корисність: шляхи підвищення зростання: Мат. Междун. Наук. </w:t>
      </w:r>
      <w:r w:rsidR="004E1878">
        <w:rPr>
          <w:color w:val="000000"/>
          <w:sz w:val="28"/>
          <w:szCs w:val="28"/>
          <w:lang w:val="uk-UA"/>
        </w:rPr>
        <w:t>–</w:t>
      </w:r>
      <w:r w:rsidRPr="004D159C">
        <w:rPr>
          <w:color w:val="000000"/>
          <w:sz w:val="28"/>
          <w:szCs w:val="28"/>
          <w:lang w:val="uk-UA"/>
        </w:rPr>
        <w:t xml:space="preserve">Практ. Конф. 21-22 листопада 2002 р. </w:t>
      </w:r>
      <w:r w:rsidR="004E1878">
        <w:rPr>
          <w:color w:val="000000"/>
          <w:sz w:val="28"/>
          <w:szCs w:val="28"/>
          <w:lang w:val="uk-UA"/>
        </w:rPr>
        <w:t>–</w:t>
      </w:r>
      <w:r w:rsidRPr="004D159C">
        <w:rPr>
          <w:color w:val="000000"/>
          <w:sz w:val="28"/>
          <w:szCs w:val="28"/>
          <w:lang w:val="uk-UA"/>
        </w:rPr>
        <w:t xml:space="preserve"> К.: НГАЕіУ, 2002. </w:t>
      </w:r>
      <w:r w:rsidR="004E1878">
        <w:rPr>
          <w:color w:val="000000"/>
          <w:sz w:val="28"/>
          <w:szCs w:val="28"/>
          <w:lang w:val="uk-UA"/>
        </w:rPr>
        <w:t>–</w:t>
      </w:r>
      <w:r w:rsidRPr="004D159C">
        <w:rPr>
          <w:color w:val="000000"/>
          <w:sz w:val="28"/>
          <w:szCs w:val="28"/>
          <w:lang w:val="uk-UA"/>
        </w:rPr>
        <w:t xml:space="preserve"> С. 42-46. </w:t>
      </w:r>
    </w:p>
    <w:p w:rsidR="004D159C" w:rsidRPr="004D159C" w:rsidRDefault="004E1878" w:rsidP="004D159C">
      <w:pPr>
        <w:pStyle w:val="a8"/>
        <w:numPr>
          <w:ilvl w:val="0"/>
          <w:numId w:val="12"/>
        </w:numPr>
        <w:spacing w:line="360" w:lineRule="auto"/>
        <w:jc w:val="both"/>
        <w:rPr>
          <w:sz w:val="28"/>
          <w:szCs w:val="28"/>
          <w:lang w:val="uk-UA"/>
        </w:rPr>
      </w:pPr>
      <w:r>
        <w:rPr>
          <w:sz w:val="28"/>
          <w:szCs w:val="28"/>
          <w:lang w:val="uk-UA"/>
        </w:rPr>
        <w:t>Смирнова-</w:t>
      </w:r>
      <w:r w:rsidR="004D159C" w:rsidRPr="004D159C">
        <w:rPr>
          <w:sz w:val="28"/>
          <w:szCs w:val="28"/>
          <w:lang w:val="uk-UA"/>
        </w:rPr>
        <w:t>Трибульская Е. Н. Основыформированияинформатических компетентностей учителей в областидистанционногообучения. Монография / Е. Н. Смирнова–Трибульская. – Херсон : Айлант, 2007. – 704 с.</w:t>
      </w:r>
    </w:p>
    <w:p w:rsidR="004D159C" w:rsidRPr="004D159C" w:rsidRDefault="004D159C" w:rsidP="004D159C">
      <w:pPr>
        <w:pStyle w:val="a8"/>
        <w:numPr>
          <w:ilvl w:val="0"/>
          <w:numId w:val="12"/>
        </w:numPr>
        <w:spacing w:line="360" w:lineRule="auto"/>
        <w:jc w:val="both"/>
        <w:rPr>
          <w:sz w:val="28"/>
          <w:szCs w:val="28"/>
          <w:lang w:val="uk-UA"/>
        </w:rPr>
      </w:pPr>
      <w:r w:rsidRPr="004D159C">
        <w:rPr>
          <w:color w:val="000000"/>
          <w:sz w:val="28"/>
          <w:szCs w:val="28"/>
          <w:lang w:val="uk-UA"/>
        </w:rPr>
        <w:t>Суханов, А.П.</w:t>
      </w:r>
      <w:r w:rsidRPr="004D159C">
        <w:rPr>
          <w:sz w:val="28"/>
          <w:szCs w:val="28"/>
          <w:lang w:val="uk-UA"/>
        </w:rPr>
        <w:t>  Інформація</w:t>
      </w:r>
      <w:r w:rsidRPr="004D159C">
        <w:rPr>
          <w:color w:val="000000"/>
          <w:sz w:val="28"/>
          <w:szCs w:val="28"/>
          <w:lang w:val="uk-UA"/>
        </w:rPr>
        <w:t xml:space="preserve"> та прогрес / А.П.Суханов. </w:t>
      </w:r>
      <w:r w:rsidR="004E1878">
        <w:rPr>
          <w:color w:val="000000"/>
          <w:sz w:val="28"/>
          <w:szCs w:val="28"/>
          <w:lang w:val="uk-UA"/>
        </w:rPr>
        <w:t>–</w:t>
      </w:r>
      <w:r w:rsidRPr="004D159C">
        <w:rPr>
          <w:color w:val="000000"/>
          <w:sz w:val="28"/>
          <w:szCs w:val="28"/>
          <w:lang w:val="uk-UA"/>
        </w:rPr>
        <w:t> </w:t>
      </w:r>
      <w:r w:rsidRPr="004D159C">
        <w:rPr>
          <w:sz w:val="28"/>
          <w:szCs w:val="28"/>
          <w:lang w:val="uk-UA"/>
        </w:rPr>
        <w:t>Новосибірськ</w:t>
      </w:r>
      <w:r w:rsidRPr="004D159C">
        <w:rPr>
          <w:color w:val="000000"/>
          <w:sz w:val="28"/>
          <w:szCs w:val="28"/>
          <w:lang w:val="uk-UA"/>
        </w:rPr>
        <w:t xml:space="preserve">, 1988. </w:t>
      </w:r>
      <w:r w:rsidR="004E1878">
        <w:rPr>
          <w:color w:val="000000"/>
          <w:sz w:val="28"/>
          <w:szCs w:val="28"/>
          <w:lang w:val="uk-UA"/>
        </w:rPr>
        <w:t>–</w:t>
      </w:r>
      <w:r w:rsidRPr="004D159C">
        <w:rPr>
          <w:color w:val="000000"/>
          <w:sz w:val="28"/>
          <w:szCs w:val="28"/>
          <w:lang w:val="uk-UA"/>
        </w:rPr>
        <w:t xml:space="preserve"> 192 с. </w:t>
      </w:r>
    </w:p>
    <w:p w:rsidR="004D159C" w:rsidRPr="004D159C" w:rsidRDefault="004D159C" w:rsidP="004D159C">
      <w:pPr>
        <w:pStyle w:val="a8"/>
        <w:numPr>
          <w:ilvl w:val="0"/>
          <w:numId w:val="12"/>
        </w:numPr>
        <w:spacing w:line="360" w:lineRule="auto"/>
        <w:jc w:val="both"/>
        <w:rPr>
          <w:sz w:val="28"/>
          <w:szCs w:val="28"/>
          <w:lang w:val="uk-UA"/>
        </w:rPr>
      </w:pPr>
      <w:r w:rsidRPr="004D159C">
        <w:rPr>
          <w:color w:val="000000"/>
          <w:sz w:val="28"/>
          <w:szCs w:val="28"/>
          <w:lang w:val="uk-UA"/>
        </w:rPr>
        <w:t xml:space="preserve">Сухіна, В.Ф. </w:t>
      </w:r>
      <w:r w:rsidRPr="004D159C">
        <w:rPr>
          <w:sz w:val="28"/>
          <w:szCs w:val="28"/>
          <w:lang w:val="uk-UA"/>
        </w:rPr>
        <w:t> Людина</w:t>
      </w:r>
      <w:r w:rsidRPr="004D159C">
        <w:rPr>
          <w:color w:val="000000"/>
          <w:sz w:val="28"/>
          <w:szCs w:val="28"/>
          <w:lang w:val="uk-UA"/>
        </w:rPr>
        <w:t xml:space="preserve"> у світі інформатики / В.Ф. Сухіна. </w:t>
      </w:r>
      <w:r w:rsidR="004E1878">
        <w:rPr>
          <w:color w:val="000000"/>
          <w:sz w:val="28"/>
          <w:szCs w:val="28"/>
          <w:lang w:val="uk-UA"/>
        </w:rPr>
        <w:t>–</w:t>
      </w:r>
      <w:r w:rsidRPr="004D159C">
        <w:rPr>
          <w:color w:val="000000"/>
          <w:sz w:val="28"/>
          <w:szCs w:val="28"/>
          <w:lang w:val="uk-UA"/>
        </w:rPr>
        <w:t xml:space="preserve"> М.: Радіо і зв’язок, 1992. - С. 111. </w:t>
      </w:r>
    </w:p>
    <w:p w:rsidR="004D159C" w:rsidRPr="004D159C" w:rsidRDefault="004D159C" w:rsidP="004D159C">
      <w:pPr>
        <w:pStyle w:val="a8"/>
        <w:numPr>
          <w:ilvl w:val="0"/>
          <w:numId w:val="12"/>
        </w:numPr>
        <w:spacing w:line="360" w:lineRule="auto"/>
        <w:jc w:val="both"/>
        <w:rPr>
          <w:sz w:val="28"/>
          <w:szCs w:val="28"/>
          <w:lang w:val="uk-UA"/>
        </w:rPr>
      </w:pPr>
      <w:r w:rsidRPr="004D159C">
        <w:rPr>
          <w:color w:val="000000"/>
          <w:sz w:val="28"/>
          <w:szCs w:val="28"/>
          <w:lang w:val="uk-UA"/>
        </w:rPr>
        <w:t>Філософський </w:t>
      </w:r>
      <w:r w:rsidRPr="004D159C">
        <w:rPr>
          <w:sz w:val="28"/>
          <w:szCs w:val="28"/>
          <w:lang w:val="uk-UA"/>
        </w:rPr>
        <w:t>словник</w:t>
      </w:r>
      <w:r w:rsidRPr="004D159C">
        <w:rPr>
          <w:color w:val="000000"/>
          <w:sz w:val="28"/>
          <w:szCs w:val="28"/>
          <w:lang w:val="uk-UA"/>
        </w:rPr>
        <w:t xml:space="preserve"> / За ред. І.Т. Фролова. </w:t>
      </w:r>
      <w:r w:rsidR="004E1878">
        <w:rPr>
          <w:color w:val="000000"/>
          <w:sz w:val="28"/>
          <w:szCs w:val="28"/>
          <w:lang w:val="uk-UA"/>
        </w:rPr>
        <w:t>–</w:t>
      </w:r>
      <w:r w:rsidRPr="004D159C">
        <w:rPr>
          <w:color w:val="000000"/>
          <w:sz w:val="28"/>
          <w:szCs w:val="28"/>
          <w:lang w:val="uk-UA"/>
        </w:rPr>
        <w:t xml:space="preserve"> М.: Республіка, 2001. </w:t>
      </w:r>
      <w:r w:rsidR="004E1878">
        <w:rPr>
          <w:color w:val="000000"/>
          <w:sz w:val="28"/>
          <w:szCs w:val="28"/>
          <w:lang w:val="uk-UA"/>
        </w:rPr>
        <w:t>–</w:t>
      </w:r>
      <w:r w:rsidRPr="004D159C">
        <w:rPr>
          <w:color w:val="000000"/>
          <w:sz w:val="28"/>
          <w:szCs w:val="28"/>
          <w:lang w:val="uk-UA"/>
        </w:rPr>
        <w:t xml:space="preserve"> 719 с. </w:t>
      </w:r>
    </w:p>
    <w:p w:rsidR="004D159C" w:rsidRPr="004D159C" w:rsidRDefault="004D159C" w:rsidP="004D159C">
      <w:pPr>
        <w:pStyle w:val="a8"/>
        <w:numPr>
          <w:ilvl w:val="0"/>
          <w:numId w:val="12"/>
        </w:numPr>
        <w:spacing w:line="360" w:lineRule="auto"/>
        <w:jc w:val="both"/>
        <w:rPr>
          <w:rStyle w:val="aa"/>
          <w:color w:val="auto"/>
          <w:sz w:val="28"/>
          <w:szCs w:val="28"/>
          <w:u w:val="none"/>
          <w:lang w:val="uk-UA"/>
        </w:rPr>
      </w:pPr>
      <w:r w:rsidRPr="004D159C">
        <w:rPr>
          <w:sz w:val="28"/>
          <w:szCs w:val="28"/>
          <w:lang w:val="uk-UA"/>
        </w:rPr>
        <w:t xml:space="preserve">Хурум Р. Ю Формированиеинформационнойкультуры педагога [Электронный ресурс] / Р. Ю. Хурум // Научный журнал КубГАУ. – 2007. – № 26 (2). – Режим доступа: </w:t>
      </w:r>
      <w:hyperlink r:id="rId8" w:history="1">
        <w:r w:rsidRPr="004D159C">
          <w:rPr>
            <w:rStyle w:val="aa"/>
            <w:sz w:val="28"/>
            <w:szCs w:val="28"/>
            <w:lang w:val="uk-UA"/>
          </w:rPr>
          <w:t>http://ej.kubagro.ru/2007/02/pdf/06.pdf</w:t>
        </w:r>
      </w:hyperlink>
      <w:r w:rsidRPr="004D159C">
        <w:rPr>
          <w:rStyle w:val="aa"/>
          <w:sz w:val="28"/>
          <w:szCs w:val="28"/>
          <w:lang w:val="uk-UA"/>
        </w:rPr>
        <w:t>.</w:t>
      </w:r>
    </w:p>
    <w:p w:rsidR="004D159C" w:rsidRPr="004D159C" w:rsidRDefault="004D159C" w:rsidP="004D159C">
      <w:pPr>
        <w:pStyle w:val="a8"/>
        <w:numPr>
          <w:ilvl w:val="0"/>
          <w:numId w:val="12"/>
        </w:numPr>
        <w:spacing w:line="360" w:lineRule="auto"/>
        <w:jc w:val="both"/>
        <w:rPr>
          <w:sz w:val="28"/>
          <w:szCs w:val="28"/>
          <w:lang w:val="uk-UA"/>
        </w:rPr>
      </w:pPr>
      <w:r w:rsidRPr="004D159C">
        <w:rPr>
          <w:sz w:val="28"/>
          <w:szCs w:val="28"/>
          <w:lang w:val="uk-UA"/>
        </w:rPr>
        <w:t xml:space="preserve">Церковний А. Аспекти формування Інтернет-залежності / А. Церковний // Соціальна психологія. </w:t>
      </w:r>
      <w:r w:rsidR="004E1878">
        <w:rPr>
          <w:sz w:val="28"/>
          <w:szCs w:val="28"/>
          <w:lang w:val="uk-UA"/>
        </w:rPr>
        <w:t>– 2011. – № 5. –</w:t>
      </w:r>
      <w:r w:rsidRPr="004D159C">
        <w:rPr>
          <w:sz w:val="28"/>
          <w:szCs w:val="28"/>
          <w:lang w:val="uk-UA"/>
        </w:rPr>
        <w:t xml:space="preserve"> C. 149-154. </w:t>
      </w:r>
    </w:p>
    <w:p w:rsidR="004D159C" w:rsidRPr="004D159C" w:rsidRDefault="004D159C" w:rsidP="004D159C">
      <w:pPr>
        <w:pStyle w:val="a8"/>
        <w:numPr>
          <w:ilvl w:val="0"/>
          <w:numId w:val="12"/>
        </w:numPr>
        <w:spacing w:line="360" w:lineRule="auto"/>
        <w:jc w:val="both"/>
        <w:rPr>
          <w:sz w:val="28"/>
          <w:szCs w:val="28"/>
          <w:lang w:val="uk-UA"/>
        </w:rPr>
      </w:pPr>
      <w:r w:rsidRPr="004D159C">
        <w:rPr>
          <w:color w:val="000000"/>
          <w:sz w:val="28"/>
          <w:szCs w:val="28"/>
          <w:lang w:val="uk-UA"/>
        </w:rPr>
        <w:t xml:space="preserve">Ціттель, С.А. </w:t>
      </w:r>
      <w:r w:rsidRPr="004D159C">
        <w:rPr>
          <w:sz w:val="28"/>
          <w:szCs w:val="28"/>
          <w:lang w:val="uk-UA"/>
        </w:rPr>
        <w:t>Рефлексія</w:t>
      </w:r>
      <w:r w:rsidRPr="004D159C">
        <w:rPr>
          <w:color w:val="000000"/>
          <w:sz w:val="28"/>
          <w:szCs w:val="28"/>
          <w:lang w:val="uk-UA"/>
        </w:rPr>
        <w:t xml:space="preserve"> як засіб професійно-педагогічної підготовки майбутніх вчителів,  </w:t>
      </w:r>
      <w:r w:rsidRPr="004D159C">
        <w:rPr>
          <w:color w:val="000000"/>
          <w:sz w:val="28"/>
          <w:szCs w:val="28"/>
          <w:u w:val="single"/>
          <w:lang w:val="uk-UA"/>
        </w:rPr>
        <w:t>http://masu.ru/masu/science/sbornik/32.htm /</w:t>
      </w:r>
      <w:r w:rsidRPr="004D159C">
        <w:rPr>
          <w:color w:val="000000"/>
          <w:sz w:val="28"/>
          <w:szCs w:val="28"/>
          <w:lang w:val="uk-UA"/>
        </w:rPr>
        <w:t> С.А. Ціттель. </w:t>
      </w:r>
    </w:p>
    <w:p w:rsidR="004D159C" w:rsidRPr="004D159C" w:rsidRDefault="004D159C" w:rsidP="004D159C">
      <w:pPr>
        <w:pStyle w:val="a8"/>
        <w:numPr>
          <w:ilvl w:val="0"/>
          <w:numId w:val="12"/>
        </w:numPr>
        <w:spacing w:line="360" w:lineRule="auto"/>
        <w:jc w:val="both"/>
        <w:rPr>
          <w:sz w:val="28"/>
          <w:szCs w:val="28"/>
          <w:lang w:val="uk-UA"/>
        </w:rPr>
      </w:pPr>
      <w:r w:rsidRPr="004D159C">
        <w:rPr>
          <w:color w:val="000000"/>
          <w:sz w:val="28"/>
          <w:szCs w:val="28"/>
          <w:lang w:val="uk-UA"/>
        </w:rPr>
        <w:t xml:space="preserve">Шамова, Т.І.  </w:t>
      </w:r>
      <w:r w:rsidRPr="004D159C">
        <w:rPr>
          <w:sz w:val="28"/>
          <w:szCs w:val="28"/>
          <w:lang w:val="uk-UA"/>
        </w:rPr>
        <w:t>Управління</w:t>
      </w:r>
      <w:r w:rsidRPr="004D159C">
        <w:rPr>
          <w:color w:val="000000"/>
          <w:sz w:val="28"/>
          <w:szCs w:val="28"/>
          <w:lang w:val="uk-UA"/>
        </w:rPr>
        <w:t xml:space="preserve"> освітніми системами: навч. посібник для студ. вищ. навч. Закладів / Т.І. Шамова та ін - М.: Гуманит. вид. центр ВЛАДОС, 2001. </w:t>
      </w:r>
      <w:r w:rsidR="004E1878">
        <w:rPr>
          <w:color w:val="000000"/>
          <w:sz w:val="28"/>
          <w:szCs w:val="28"/>
          <w:lang w:val="uk-UA"/>
        </w:rPr>
        <w:t>–</w:t>
      </w:r>
      <w:r w:rsidRPr="004D159C">
        <w:rPr>
          <w:color w:val="000000"/>
          <w:sz w:val="28"/>
          <w:szCs w:val="28"/>
          <w:lang w:val="uk-UA"/>
        </w:rPr>
        <w:t xml:space="preserve"> С. 320. </w:t>
      </w:r>
    </w:p>
    <w:p w:rsidR="004D159C" w:rsidRPr="004D159C" w:rsidRDefault="004D159C" w:rsidP="004D159C">
      <w:pPr>
        <w:pStyle w:val="a8"/>
        <w:numPr>
          <w:ilvl w:val="0"/>
          <w:numId w:val="12"/>
        </w:numPr>
        <w:spacing w:line="360" w:lineRule="auto"/>
        <w:jc w:val="both"/>
        <w:rPr>
          <w:sz w:val="28"/>
          <w:szCs w:val="28"/>
          <w:lang w:val="uk-UA"/>
        </w:rPr>
      </w:pPr>
      <w:r w:rsidRPr="004D159C">
        <w:rPr>
          <w:sz w:val="28"/>
          <w:szCs w:val="28"/>
          <w:lang w:val="uk-UA"/>
        </w:rPr>
        <w:t>Шаповалов В.А. Социокультурныеаспектыинформатизацииобразования / В.А. Шаповалов. – Ставрополь: СГУ, 1996. – 68 с.</w:t>
      </w:r>
    </w:p>
    <w:p w:rsidR="004D159C" w:rsidRPr="004D159C" w:rsidRDefault="004D159C" w:rsidP="004D159C">
      <w:pPr>
        <w:pStyle w:val="a8"/>
        <w:numPr>
          <w:ilvl w:val="0"/>
          <w:numId w:val="12"/>
        </w:numPr>
        <w:spacing w:line="360" w:lineRule="auto"/>
        <w:jc w:val="both"/>
        <w:rPr>
          <w:sz w:val="28"/>
          <w:szCs w:val="28"/>
          <w:lang w:val="uk-UA"/>
        </w:rPr>
      </w:pPr>
      <w:r w:rsidRPr="004D159C">
        <w:rPr>
          <w:color w:val="000000"/>
          <w:sz w:val="28"/>
          <w:szCs w:val="28"/>
          <w:lang w:val="uk-UA"/>
        </w:rPr>
        <w:t>Шрейдер, Ю.А. Проблеми розвитку інфосфери та  </w:t>
      </w:r>
      <w:r w:rsidRPr="004D159C">
        <w:rPr>
          <w:sz w:val="28"/>
          <w:szCs w:val="28"/>
          <w:lang w:val="uk-UA"/>
        </w:rPr>
        <w:t>інтелект</w:t>
      </w:r>
      <w:r w:rsidRPr="004D159C">
        <w:rPr>
          <w:color w:val="000000"/>
          <w:sz w:val="28"/>
          <w:szCs w:val="28"/>
          <w:lang w:val="uk-UA"/>
        </w:rPr>
        <w:t> фахівця / Ю.О. Шрейдер / / Інтелектуальна культура фахівця. </w:t>
      </w:r>
      <w:r w:rsidRPr="004D159C">
        <w:rPr>
          <w:sz w:val="28"/>
          <w:szCs w:val="28"/>
          <w:lang w:val="uk-UA"/>
        </w:rPr>
        <w:t>Новосибірськ</w:t>
      </w:r>
      <w:r w:rsidRPr="004D159C">
        <w:rPr>
          <w:color w:val="000000"/>
          <w:sz w:val="28"/>
          <w:szCs w:val="28"/>
          <w:lang w:val="uk-UA"/>
        </w:rPr>
        <w:t>: Наука, 1988. </w:t>
      </w:r>
    </w:p>
    <w:p w:rsidR="004D159C" w:rsidRPr="004D159C" w:rsidRDefault="004D159C" w:rsidP="004D159C">
      <w:pPr>
        <w:pStyle w:val="a8"/>
        <w:spacing w:line="360" w:lineRule="auto"/>
        <w:jc w:val="both"/>
        <w:rPr>
          <w:sz w:val="28"/>
          <w:szCs w:val="28"/>
          <w:lang w:val="uk-UA"/>
        </w:rPr>
      </w:pPr>
    </w:p>
    <w:p w:rsidR="00C23A65" w:rsidRPr="00A82208" w:rsidRDefault="00C23A65" w:rsidP="00500DE0">
      <w:pPr>
        <w:spacing w:after="0" w:line="360" w:lineRule="auto"/>
        <w:rPr>
          <w:rFonts w:ascii="Times New Roman" w:hAnsi="Times New Roman" w:cs="Times New Roman"/>
          <w:sz w:val="28"/>
          <w:szCs w:val="28"/>
          <w:lang w:val="uk-UA"/>
        </w:rPr>
      </w:pPr>
    </w:p>
    <w:sectPr w:rsidR="00C23A65" w:rsidRPr="00A82208" w:rsidSect="00500DE0">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2F2" w:rsidRDefault="003332F2" w:rsidP="00500DE0">
      <w:pPr>
        <w:spacing w:after="0" w:line="240" w:lineRule="auto"/>
      </w:pPr>
      <w:r>
        <w:separator/>
      </w:r>
    </w:p>
  </w:endnote>
  <w:endnote w:type="continuationSeparator" w:id="1">
    <w:p w:rsidR="003332F2" w:rsidRDefault="003332F2" w:rsidP="00500D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2F2" w:rsidRDefault="003332F2" w:rsidP="00500DE0">
      <w:pPr>
        <w:spacing w:after="0" w:line="240" w:lineRule="auto"/>
      </w:pPr>
      <w:r>
        <w:separator/>
      </w:r>
    </w:p>
  </w:footnote>
  <w:footnote w:type="continuationSeparator" w:id="1">
    <w:p w:rsidR="003332F2" w:rsidRDefault="003332F2" w:rsidP="00500D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9783945"/>
      <w:docPartObj>
        <w:docPartGallery w:val="Page Numbers (Top of Page)"/>
        <w:docPartUnique/>
      </w:docPartObj>
    </w:sdtPr>
    <w:sdtContent>
      <w:p w:rsidR="00122B8C" w:rsidRDefault="00B22AA1">
        <w:pPr>
          <w:pStyle w:val="a3"/>
          <w:jc w:val="right"/>
        </w:pPr>
        <w:r>
          <w:fldChar w:fldCharType="begin"/>
        </w:r>
        <w:r w:rsidR="00122B8C">
          <w:instrText>PAGE   \* MERGEFORMAT</w:instrText>
        </w:r>
        <w:r>
          <w:fldChar w:fldCharType="separate"/>
        </w:r>
        <w:r w:rsidR="00184020">
          <w:rPr>
            <w:noProof/>
          </w:rPr>
          <w:t>2</w:t>
        </w:r>
        <w:r>
          <w:fldChar w:fldCharType="end"/>
        </w:r>
      </w:p>
    </w:sdtContent>
  </w:sdt>
  <w:p w:rsidR="00122B8C" w:rsidRDefault="00122B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29A"/>
    <w:multiLevelType w:val="hybridMultilevel"/>
    <w:tmpl w:val="80C81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862FE4"/>
    <w:multiLevelType w:val="hybridMultilevel"/>
    <w:tmpl w:val="E9366B14"/>
    <w:lvl w:ilvl="0" w:tplc="233E8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7E198B"/>
    <w:multiLevelType w:val="hybridMultilevel"/>
    <w:tmpl w:val="3FE6D5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32C66"/>
    <w:multiLevelType w:val="hybridMultilevel"/>
    <w:tmpl w:val="207A7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F8546B"/>
    <w:multiLevelType w:val="multilevel"/>
    <w:tmpl w:val="2E7807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2235B30"/>
    <w:multiLevelType w:val="hybridMultilevel"/>
    <w:tmpl w:val="2C169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B13DA6"/>
    <w:multiLevelType w:val="hybridMultilevel"/>
    <w:tmpl w:val="9140B7A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26967B21"/>
    <w:multiLevelType w:val="hybridMultilevel"/>
    <w:tmpl w:val="E3E0C4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EB4DBC"/>
    <w:multiLevelType w:val="hybridMultilevel"/>
    <w:tmpl w:val="5ABAF202"/>
    <w:lvl w:ilvl="0" w:tplc="7B249A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F07486"/>
    <w:multiLevelType w:val="hybridMultilevel"/>
    <w:tmpl w:val="FD24D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F084836"/>
    <w:multiLevelType w:val="hybridMultilevel"/>
    <w:tmpl w:val="F4726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E41932"/>
    <w:multiLevelType w:val="hybridMultilevel"/>
    <w:tmpl w:val="7FD0E5B2"/>
    <w:lvl w:ilvl="0" w:tplc="A3B60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68B78E2"/>
    <w:multiLevelType w:val="multilevel"/>
    <w:tmpl w:val="7E50440A"/>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D946828"/>
    <w:multiLevelType w:val="hybridMultilevel"/>
    <w:tmpl w:val="06C89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8"/>
  </w:num>
  <w:num w:numId="4">
    <w:abstractNumId w:val="12"/>
  </w:num>
  <w:num w:numId="5">
    <w:abstractNumId w:val="2"/>
  </w:num>
  <w:num w:numId="6">
    <w:abstractNumId w:val="0"/>
  </w:num>
  <w:num w:numId="7">
    <w:abstractNumId w:val="4"/>
  </w:num>
  <w:num w:numId="8">
    <w:abstractNumId w:val="11"/>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500DE0"/>
    <w:rsid w:val="000A7762"/>
    <w:rsid w:val="000C257E"/>
    <w:rsid w:val="000C5EFE"/>
    <w:rsid w:val="001107D6"/>
    <w:rsid w:val="00122B8C"/>
    <w:rsid w:val="00147370"/>
    <w:rsid w:val="0016719A"/>
    <w:rsid w:val="0018392B"/>
    <w:rsid w:val="00184020"/>
    <w:rsid w:val="00187839"/>
    <w:rsid w:val="00227E76"/>
    <w:rsid w:val="0023174A"/>
    <w:rsid w:val="002824B6"/>
    <w:rsid w:val="002D7F64"/>
    <w:rsid w:val="003332F2"/>
    <w:rsid w:val="00365C05"/>
    <w:rsid w:val="004B0201"/>
    <w:rsid w:val="004C1547"/>
    <w:rsid w:val="004C7E80"/>
    <w:rsid w:val="004D159C"/>
    <w:rsid w:val="004E1878"/>
    <w:rsid w:val="00500DE0"/>
    <w:rsid w:val="006C42CB"/>
    <w:rsid w:val="007067EC"/>
    <w:rsid w:val="00726EC9"/>
    <w:rsid w:val="00803E98"/>
    <w:rsid w:val="00894789"/>
    <w:rsid w:val="008B7218"/>
    <w:rsid w:val="009E4E6F"/>
    <w:rsid w:val="00A07799"/>
    <w:rsid w:val="00A82208"/>
    <w:rsid w:val="00AD76CE"/>
    <w:rsid w:val="00B22AA1"/>
    <w:rsid w:val="00B24563"/>
    <w:rsid w:val="00C23A65"/>
    <w:rsid w:val="00C97DC0"/>
    <w:rsid w:val="00D056F2"/>
    <w:rsid w:val="00E912DC"/>
    <w:rsid w:val="00F805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A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D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0DE0"/>
  </w:style>
  <w:style w:type="paragraph" w:styleId="a5">
    <w:name w:val="footer"/>
    <w:basedOn w:val="a"/>
    <w:link w:val="a6"/>
    <w:uiPriority w:val="99"/>
    <w:unhideWhenUsed/>
    <w:rsid w:val="00500D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0DE0"/>
  </w:style>
  <w:style w:type="table" w:styleId="a7">
    <w:name w:val="Table Grid"/>
    <w:basedOn w:val="a1"/>
    <w:uiPriority w:val="59"/>
    <w:rsid w:val="00500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B7218"/>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0C25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uiPriority w:val="99"/>
    <w:semiHidden/>
    <w:unhideWhenUsed/>
    <w:rsid w:val="00B24563"/>
    <w:rPr>
      <w:color w:val="0000FF"/>
      <w:u w:val="single"/>
    </w:rPr>
  </w:style>
  <w:style w:type="paragraph" w:styleId="ab">
    <w:name w:val="annotation text"/>
    <w:basedOn w:val="a"/>
    <w:link w:val="ac"/>
    <w:uiPriority w:val="99"/>
    <w:unhideWhenUsed/>
    <w:rsid w:val="00B24563"/>
    <w:pPr>
      <w:spacing w:after="0" w:line="240" w:lineRule="auto"/>
      <w:ind w:firstLine="709"/>
      <w:jc w:val="both"/>
    </w:pPr>
    <w:rPr>
      <w:rFonts w:ascii="Times New Roman" w:eastAsia="Calibri" w:hAnsi="Times New Roman" w:cs="Times New Roman"/>
      <w:sz w:val="20"/>
      <w:szCs w:val="20"/>
    </w:rPr>
  </w:style>
  <w:style w:type="character" w:customStyle="1" w:styleId="ac">
    <w:name w:val="Текст примечания Знак"/>
    <w:basedOn w:val="a0"/>
    <w:link w:val="ab"/>
    <w:uiPriority w:val="99"/>
    <w:rsid w:val="00B24563"/>
    <w:rPr>
      <w:rFonts w:ascii="Times New Roman" w:eastAsia="Calibri" w:hAnsi="Times New Roman" w:cs="Times New Roman"/>
      <w:sz w:val="20"/>
      <w:szCs w:val="20"/>
    </w:rPr>
  </w:style>
  <w:style w:type="character" w:styleId="ad">
    <w:name w:val="Strong"/>
    <w:basedOn w:val="a0"/>
    <w:uiPriority w:val="22"/>
    <w:qFormat/>
    <w:rsid w:val="004D159C"/>
    <w:rPr>
      <w:b/>
      <w:bCs/>
    </w:rPr>
  </w:style>
</w:styles>
</file>

<file path=word/webSettings.xml><?xml version="1.0" encoding="utf-8"?>
<w:webSettings xmlns:r="http://schemas.openxmlformats.org/officeDocument/2006/relationships" xmlns:w="http://schemas.openxmlformats.org/wordprocessingml/2006/main">
  <w:divs>
    <w:div w:id="343023121">
      <w:bodyDiv w:val="1"/>
      <w:marLeft w:val="0"/>
      <w:marRight w:val="0"/>
      <w:marTop w:val="0"/>
      <w:marBottom w:val="0"/>
      <w:divBdr>
        <w:top w:val="none" w:sz="0" w:space="0" w:color="auto"/>
        <w:left w:val="none" w:sz="0" w:space="0" w:color="auto"/>
        <w:bottom w:val="none" w:sz="0" w:space="0" w:color="auto"/>
        <w:right w:val="none" w:sz="0" w:space="0" w:color="auto"/>
      </w:divBdr>
    </w:div>
    <w:div w:id="477654991">
      <w:bodyDiv w:val="1"/>
      <w:marLeft w:val="0"/>
      <w:marRight w:val="0"/>
      <w:marTop w:val="0"/>
      <w:marBottom w:val="0"/>
      <w:divBdr>
        <w:top w:val="none" w:sz="0" w:space="0" w:color="auto"/>
        <w:left w:val="none" w:sz="0" w:space="0" w:color="auto"/>
        <w:bottom w:val="none" w:sz="0" w:space="0" w:color="auto"/>
        <w:right w:val="none" w:sz="0" w:space="0" w:color="auto"/>
      </w:divBdr>
    </w:div>
    <w:div w:id="96380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j.kubagro.ru/2007/02/pdf/06.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F4EF2-EF75-4BA9-9E6D-F1A86397F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19411</Words>
  <Characters>110648</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2019-02-13T09:24:00Z</dcterms:created>
  <dcterms:modified xsi:type="dcterms:W3CDTF">2019-02-13T09:24:00Z</dcterms:modified>
</cp:coreProperties>
</file>