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FF4" w:rsidRDefault="00A46FF4" w:rsidP="00A46FF4">
      <w:pPr>
        <w:pStyle w:val="7"/>
        <w:jc w:val="center"/>
        <w:rPr>
          <w:szCs w:val="28"/>
          <w:lang w:val="uk-UA"/>
        </w:rPr>
      </w:pPr>
      <w:r>
        <w:rPr>
          <w:b/>
          <w:szCs w:val="28"/>
          <w:lang w:val="uk-UA"/>
        </w:rPr>
        <w:t>МІНІСТЕРСТВО ОСВІТИ І НАУКИ УКРАЇНИ</w:t>
      </w:r>
    </w:p>
    <w:p w:rsidR="00A46FF4" w:rsidRDefault="00A46FF4" w:rsidP="00A46FF4">
      <w:pPr>
        <w:pStyle w:val="7"/>
        <w:jc w:val="center"/>
        <w:rPr>
          <w:b/>
          <w:szCs w:val="28"/>
          <w:lang w:val="uk-UA"/>
        </w:rPr>
      </w:pPr>
      <w:r>
        <w:rPr>
          <w:b/>
          <w:szCs w:val="28"/>
          <w:lang w:val="uk-UA"/>
        </w:rPr>
        <w:t>СХІДНОУКРАЇНСЬКИЙ НАЦІОНАЛЬНИЙ УНІВЕРСИТЕТ</w:t>
      </w:r>
    </w:p>
    <w:p w:rsidR="00A46FF4" w:rsidRDefault="00A46FF4" w:rsidP="00A46FF4">
      <w:pPr>
        <w:spacing w:line="360" w:lineRule="auto"/>
        <w:jc w:val="center"/>
        <w:rPr>
          <w:noProof/>
          <w:sz w:val="28"/>
          <w:szCs w:val="28"/>
        </w:rPr>
      </w:pPr>
      <w:r>
        <w:rPr>
          <w:noProof/>
          <w:sz w:val="28"/>
          <w:szCs w:val="28"/>
        </w:rPr>
        <w:t>ІМЕНІ ВОЛОДИМИРА ДАЛЯ</w:t>
      </w:r>
    </w:p>
    <w:p w:rsidR="00A46FF4" w:rsidRDefault="00A46FF4" w:rsidP="00A46FF4">
      <w:pPr>
        <w:spacing w:line="360" w:lineRule="auto"/>
        <w:ind w:left="1701"/>
        <w:jc w:val="center"/>
        <w:rPr>
          <w:noProof/>
          <w:sz w:val="36"/>
          <w:szCs w:val="24"/>
        </w:rPr>
      </w:pPr>
    </w:p>
    <w:p w:rsidR="00A46FF4" w:rsidRDefault="00A46FF4" w:rsidP="00A46FF4">
      <w:pPr>
        <w:spacing w:line="360" w:lineRule="auto"/>
        <w:ind w:hanging="142"/>
        <w:jc w:val="center"/>
        <w:rPr>
          <w:sz w:val="36"/>
          <w:lang w:val="uk-UA"/>
        </w:rPr>
      </w:pPr>
      <w:r>
        <w:rPr>
          <w:sz w:val="36"/>
          <w:lang w:val="uk-UA"/>
        </w:rPr>
        <w:t>Факультет  гуманітарних наук, психології та педагогіки</w:t>
      </w:r>
    </w:p>
    <w:p w:rsidR="00A46FF4" w:rsidRDefault="00A46FF4" w:rsidP="00A46FF4">
      <w:pPr>
        <w:spacing w:line="360" w:lineRule="auto"/>
        <w:ind w:hanging="142"/>
        <w:jc w:val="center"/>
        <w:rPr>
          <w:sz w:val="36"/>
          <w:lang w:val="uk-UA"/>
        </w:rPr>
      </w:pPr>
      <w:r>
        <w:rPr>
          <w:sz w:val="36"/>
          <w:lang w:val="uk-UA"/>
        </w:rPr>
        <w:t>кафедра здоров´я людини та фізичного виховання</w:t>
      </w:r>
    </w:p>
    <w:p w:rsidR="00A46FF4" w:rsidRDefault="00A46FF4" w:rsidP="00A46FF4">
      <w:pPr>
        <w:pStyle w:val="8"/>
        <w:spacing w:line="360" w:lineRule="auto"/>
        <w:rPr>
          <w:sz w:val="36"/>
          <w:lang w:val="uk-UA"/>
        </w:rPr>
      </w:pPr>
    </w:p>
    <w:p w:rsidR="00A46FF4" w:rsidRDefault="00A46FF4" w:rsidP="00A46FF4">
      <w:pPr>
        <w:pStyle w:val="8"/>
        <w:spacing w:line="360" w:lineRule="auto"/>
        <w:rPr>
          <w:sz w:val="36"/>
          <w:lang w:val="uk-UA"/>
        </w:rPr>
      </w:pPr>
    </w:p>
    <w:p w:rsidR="00A46FF4" w:rsidRDefault="00A46FF4" w:rsidP="00A46FF4">
      <w:pPr>
        <w:spacing w:line="360" w:lineRule="auto"/>
        <w:jc w:val="right"/>
        <w:rPr>
          <w:b/>
          <w:sz w:val="36"/>
          <w:lang w:val="uk-UA"/>
        </w:rPr>
      </w:pPr>
      <w:r>
        <w:rPr>
          <w:b/>
          <w:sz w:val="36"/>
          <w:lang w:val="uk-UA"/>
        </w:rPr>
        <w:t>Танчик А.О.</w:t>
      </w:r>
    </w:p>
    <w:p w:rsidR="00A46FF4" w:rsidRDefault="00A46FF4" w:rsidP="00A46FF4">
      <w:pPr>
        <w:spacing w:line="360" w:lineRule="auto"/>
        <w:rPr>
          <w:b/>
          <w:sz w:val="36"/>
          <w:lang w:val="uk-UA"/>
        </w:rPr>
      </w:pPr>
    </w:p>
    <w:p w:rsidR="00A46FF4" w:rsidRDefault="00A46FF4" w:rsidP="00A46FF4">
      <w:pPr>
        <w:spacing w:line="360" w:lineRule="auto"/>
        <w:jc w:val="center"/>
        <w:rPr>
          <w:b/>
          <w:sz w:val="40"/>
          <w:szCs w:val="40"/>
          <w:lang w:val="uk-UA"/>
        </w:rPr>
      </w:pPr>
      <w:r>
        <w:rPr>
          <w:b/>
          <w:sz w:val="40"/>
          <w:szCs w:val="40"/>
          <w:lang w:val="uk-UA"/>
        </w:rPr>
        <w:t>Випускна кваліфікаційна робота бакалавра</w:t>
      </w:r>
    </w:p>
    <w:p w:rsidR="00A46FF4" w:rsidRDefault="00A46FF4" w:rsidP="00A46FF4">
      <w:pPr>
        <w:spacing w:line="360" w:lineRule="auto"/>
        <w:jc w:val="center"/>
        <w:rPr>
          <w:b/>
          <w:sz w:val="32"/>
          <w:szCs w:val="24"/>
          <w:lang w:val="uk-UA"/>
        </w:rPr>
      </w:pPr>
    </w:p>
    <w:p w:rsidR="00A46FF4" w:rsidRDefault="00A46FF4" w:rsidP="00A46FF4">
      <w:pPr>
        <w:spacing w:line="360" w:lineRule="auto"/>
        <w:jc w:val="center"/>
        <w:rPr>
          <w:b/>
          <w:sz w:val="40"/>
          <w:szCs w:val="40"/>
          <w:lang w:val="uk-UA"/>
        </w:rPr>
      </w:pPr>
      <w:r>
        <w:rPr>
          <w:b/>
          <w:sz w:val="40"/>
          <w:szCs w:val="40"/>
          <w:lang w:val="uk-UA"/>
        </w:rPr>
        <w:t xml:space="preserve">Фізична реабілітація дітей </w:t>
      </w:r>
    </w:p>
    <w:p w:rsidR="00A46FF4" w:rsidRDefault="00A46FF4" w:rsidP="00A46FF4">
      <w:pPr>
        <w:spacing w:line="360" w:lineRule="auto"/>
        <w:jc w:val="center"/>
        <w:rPr>
          <w:b/>
          <w:sz w:val="40"/>
          <w:szCs w:val="40"/>
          <w:lang w:val="uk-UA"/>
        </w:rPr>
      </w:pPr>
      <w:r>
        <w:rPr>
          <w:b/>
          <w:sz w:val="40"/>
          <w:szCs w:val="40"/>
          <w:lang w:val="uk-UA"/>
        </w:rPr>
        <w:t>з вродженими вадами розвитку</w:t>
      </w:r>
    </w:p>
    <w:p w:rsidR="00A46FF4" w:rsidRDefault="00A46FF4" w:rsidP="00A46FF4">
      <w:pPr>
        <w:spacing w:line="360" w:lineRule="auto"/>
        <w:rPr>
          <w:b/>
          <w:sz w:val="28"/>
          <w:szCs w:val="24"/>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spacing w:line="360" w:lineRule="auto"/>
        <w:rPr>
          <w:b/>
          <w:sz w:val="28"/>
          <w:lang w:val="uk-UA"/>
        </w:rPr>
      </w:pPr>
    </w:p>
    <w:p w:rsidR="00A46FF4" w:rsidRDefault="00A46FF4" w:rsidP="00A46FF4">
      <w:pPr>
        <w:pStyle w:val="8"/>
        <w:spacing w:line="360" w:lineRule="auto"/>
        <w:rPr>
          <w:b/>
          <w:sz w:val="28"/>
          <w:szCs w:val="28"/>
          <w:lang w:val="uk-UA"/>
        </w:rPr>
      </w:pPr>
      <w:r>
        <w:rPr>
          <w:b/>
          <w:szCs w:val="28"/>
          <w:lang w:val="uk-UA"/>
        </w:rPr>
        <w:t>Сєвєродонецьк</w:t>
      </w:r>
    </w:p>
    <w:p w:rsidR="00A46FF4" w:rsidRDefault="00A46FF4" w:rsidP="00A46FF4">
      <w:pPr>
        <w:pStyle w:val="8"/>
        <w:spacing w:line="360" w:lineRule="auto"/>
        <w:rPr>
          <w:b/>
          <w:szCs w:val="28"/>
          <w:lang w:val="uk-UA"/>
        </w:rPr>
      </w:pPr>
      <w:r>
        <w:rPr>
          <w:b/>
          <w:szCs w:val="28"/>
          <w:lang w:val="uk-UA"/>
        </w:rPr>
        <w:t>2020</w:t>
      </w:r>
    </w:p>
    <w:p w:rsidR="00A46FF4" w:rsidRDefault="00A46FF4" w:rsidP="00A46FF4">
      <w:pPr>
        <w:jc w:val="center"/>
        <w:rPr>
          <w:b/>
          <w:bCs/>
          <w:sz w:val="28"/>
          <w:szCs w:val="24"/>
          <w:lang w:val="uk-UA"/>
        </w:rPr>
      </w:pPr>
      <w:r>
        <w:rPr>
          <w:b/>
          <w:i/>
          <w:lang w:val="uk-UA"/>
        </w:rPr>
        <w:br w:type="page"/>
      </w:r>
      <w:r>
        <w:rPr>
          <w:b/>
          <w:bCs/>
          <w:sz w:val="28"/>
          <w:lang w:val="uk-UA"/>
        </w:rPr>
        <w:lastRenderedPageBreak/>
        <w:t>СХІДНОУКРАЇНСЬКИЙ НАЦІОНАЛЬНИЙ УНІВЕРСИТЕТ</w:t>
      </w:r>
    </w:p>
    <w:p w:rsidR="00A46FF4" w:rsidRDefault="00A46FF4" w:rsidP="00A46FF4">
      <w:pPr>
        <w:jc w:val="center"/>
        <w:rPr>
          <w:b/>
          <w:bCs/>
          <w:sz w:val="28"/>
          <w:lang w:val="uk-UA"/>
        </w:rPr>
      </w:pPr>
      <w:r>
        <w:rPr>
          <w:b/>
          <w:bCs/>
          <w:sz w:val="28"/>
          <w:lang w:val="uk-UA"/>
        </w:rPr>
        <w:t>ІМЕНІ ВОЛОДИМИРА ДАЛЯ</w:t>
      </w:r>
    </w:p>
    <w:p w:rsidR="00A46FF4" w:rsidRDefault="00A46FF4" w:rsidP="00A46FF4">
      <w:pPr>
        <w:rPr>
          <w:b/>
          <w:bCs/>
          <w:sz w:val="28"/>
          <w:lang w:val="uk-UA"/>
        </w:rPr>
      </w:pPr>
    </w:p>
    <w:p w:rsidR="00A46FF4" w:rsidRDefault="00A46FF4" w:rsidP="00A46FF4">
      <w:pPr>
        <w:jc w:val="center"/>
        <w:rPr>
          <w:sz w:val="16"/>
          <w:lang w:val="uk-UA"/>
        </w:rPr>
      </w:pPr>
    </w:p>
    <w:p w:rsidR="00A46FF4" w:rsidRDefault="00A46FF4" w:rsidP="00A46FF4">
      <w:pPr>
        <w:pStyle w:val="1"/>
        <w:spacing w:before="0"/>
        <w:rPr>
          <w:rFonts w:ascii="Times New Roman" w:hAnsi="Times New Roman"/>
          <w:lang w:val="uk-UA"/>
        </w:rPr>
      </w:pPr>
      <w:r>
        <w:rPr>
          <w:rFonts w:ascii="Times New Roman" w:hAnsi="Times New Roman"/>
          <w:bCs/>
        </w:rPr>
        <w:t xml:space="preserve">      </w:t>
      </w:r>
      <w:r>
        <w:rPr>
          <w:rFonts w:ascii="Times New Roman" w:hAnsi="Times New Roman"/>
          <w:bCs/>
          <w:lang w:val="uk-UA"/>
        </w:rPr>
        <w:t>Ф</w:t>
      </w:r>
      <w:r>
        <w:rPr>
          <w:rFonts w:ascii="Times New Roman" w:hAnsi="Times New Roman"/>
          <w:bCs/>
        </w:rPr>
        <w:t>акультет</w:t>
      </w:r>
      <w:r>
        <w:rPr>
          <w:rFonts w:ascii="Times New Roman" w:hAnsi="Times New Roman"/>
          <w:b/>
          <w:bCs/>
        </w:rPr>
        <w:t xml:space="preserve"> </w:t>
      </w:r>
      <w:r>
        <w:rPr>
          <w:rFonts w:ascii="Times New Roman" w:hAnsi="Times New Roman"/>
          <w:b/>
          <w:bCs/>
          <w:lang w:val="uk-UA"/>
        </w:rPr>
        <w:t xml:space="preserve"> </w:t>
      </w:r>
      <w:r>
        <w:rPr>
          <w:rFonts w:ascii="Times New Roman" w:hAnsi="Times New Roman"/>
          <w:bCs/>
          <w:lang w:val="uk-UA"/>
        </w:rPr>
        <w:t>гуманітрних наук</w:t>
      </w:r>
      <w:r>
        <w:rPr>
          <w:rFonts w:ascii="Times New Roman" w:hAnsi="Times New Roman"/>
          <w:u w:val="single"/>
          <w:lang w:val="uk-UA"/>
        </w:rPr>
        <w:t xml:space="preserve">, </w:t>
      </w:r>
      <w:r>
        <w:rPr>
          <w:rFonts w:ascii="Times New Roman" w:hAnsi="Times New Roman"/>
          <w:u w:val="single"/>
        </w:rPr>
        <w:t>психології</w:t>
      </w:r>
      <w:r>
        <w:rPr>
          <w:rFonts w:ascii="Times New Roman" w:hAnsi="Times New Roman"/>
          <w:u w:val="single"/>
          <w:lang w:val="uk-UA"/>
        </w:rPr>
        <w:t xml:space="preserve"> та педагогіки</w:t>
      </w:r>
    </w:p>
    <w:p w:rsidR="00A46FF4" w:rsidRDefault="00A46FF4" w:rsidP="00A46FF4">
      <w:pPr>
        <w:jc w:val="center"/>
        <w:rPr>
          <w:rFonts w:ascii="Times New Roman" w:hAnsi="Times New Roman"/>
          <w:sz w:val="20"/>
          <w:szCs w:val="20"/>
        </w:rPr>
      </w:pPr>
      <w:r>
        <w:rPr>
          <w:sz w:val="20"/>
          <w:szCs w:val="20"/>
          <w:lang w:val="uk-UA"/>
        </w:rPr>
        <w:t xml:space="preserve">                                           (повне найменування інституту, факультету)</w:t>
      </w:r>
    </w:p>
    <w:p w:rsidR="00A46FF4" w:rsidRDefault="00A46FF4" w:rsidP="00A46FF4">
      <w:pPr>
        <w:pStyle w:val="1"/>
        <w:spacing w:before="0"/>
        <w:jc w:val="center"/>
        <w:rPr>
          <w:rFonts w:ascii="Times New Roman" w:hAnsi="Times New Roman"/>
          <w:lang w:val="uk-UA"/>
        </w:rPr>
      </w:pPr>
      <w:r>
        <w:rPr>
          <w:rFonts w:ascii="Times New Roman" w:hAnsi="Times New Roman"/>
        </w:rPr>
        <w:t xml:space="preserve">Кафедра </w:t>
      </w:r>
      <w:r>
        <w:rPr>
          <w:rFonts w:ascii="Times New Roman" w:hAnsi="Times New Roman"/>
          <w:u w:val="single"/>
          <w:lang w:val="uk-UA"/>
        </w:rPr>
        <w:t>здоров´я людини та фізичного виховання</w:t>
      </w:r>
    </w:p>
    <w:p w:rsidR="00A46FF4" w:rsidRDefault="00A46FF4" w:rsidP="00A46FF4">
      <w:pPr>
        <w:ind w:left="2124" w:firstLine="708"/>
        <w:rPr>
          <w:rFonts w:ascii="Times New Roman" w:hAnsi="Times New Roman"/>
          <w:sz w:val="20"/>
          <w:szCs w:val="20"/>
          <w:lang w:val="uk-UA"/>
        </w:rPr>
      </w:pPr>
      <w:r>
        <w:rPr>
          <w:sz w:val="20"/>
          <w:szCs w:val="20"/>
          <w:lang w:val="uk-UA"/>
        </w:rPr>
        <w:t xml:space="preserve">                                 (повна назва кафедри)</w:t>
      </w:r>
    </w:p>
    <w:p w:rsidR="00A46FF4" w:rsidRDefault="00A46FF4" w:rsidP="00A46FF4">
      <w:pPr>
        <w:jc w:val="center"/>
        <w:rPr>
          <w:sz w:val="16"/>
          <w:szCs w:val="24"/>
          <w:lang w:val="uk-UA"/>
        </w:rPr>
      </w:pPr>
    </w:p>
    <w:p w:rsidR="00A46FF4" w:rsidRDefault="00A46FF4" w:rsidP="00A46FF4">
      <w:pPr>
        <w:jc w:val="center"/>
        <w:rPr>
          <w:sz w:val="16"/>
          <w:lang w:val="uk-UA"/>
        </w:rPr>
      </w:pPr>
    </w:p>
    <w:p w:rsidR="00A46FF4" w:rsidRDefault="00A46FF4" w:rsidP="00A46FF4">
      <w:pPr>
        <w:jc w:val="center"/>
        <w:rPr>
          <w:sz w:val="16"/>
          <w:lang w:val="uk-UA"/>
        </w:rPr>
      </w:pPr>
    </w:p>
    <w:p w:rsidR="00A46FF4" w:rsidRDefault="00A46FF4" w:rsidP="00A46FF4">
      <w:pPr>
        <w:pStyle w:val="2"/>
        <w:spacing w:before="0"/>
        <w:jc w:val="center"/>
        <w:rPr>
          <w:rFonts w:ascii="Times New Roman" w:hAnsi="Times New Roman" w:cs="Times New Roman"/>
          <w:sz w:val="36"/>
          <w:szCs w:val="36"/>
        </w:rPr>
      </w:pPr>
      <w:r>
        <w:rPr>
          <w:rFonts w:ascii="Times New Roman" w:hAnsi="Times New Roman" w:cs="Times New Roman"/>
          <w:b/>
          <w:bCs/>
          <w:i/>
          <w:sz w:val="36"/>
          <w:szCs w:val="36"/>
        </w:rPr>
        <w:t>ПОЯСНЮВАЛЬНА ЗАПИСКА</w:t>
      </w:r>
    </w:p>
    <w:p w:rsidR="00A46FF4" w:rsidRDefault="00A46FF4" w:rsidP="00A46FF4">
      <w:pPr>
        <w:jc w:val="center"/>
        <w:rPr>
          <w:rFonts w:ascii="Times New Roman" w:hAnsi="Times New Roman" w:cs="Times New Roman"/>
          <w:b/>
          <w:sz w:val="28"/>
          <w:szCs w:val="24"/>
          <w:lang w:val="uk-UA"/>
        </w:rPr>
      </w:pPr>
    </w:p>
    <w:p w:rsidR="00A46FF4" w:rsidRDefault="00A46FF4" w:rsidP="00A46FF4">
      <w:pPr>
        <w:rPr>
          <w:b/>
          <w:sz w:val="28"/>
          <w:lang w:val="uk-UA"/>
        </w:rPr>
      </w:pPr>
      <w:r>
        <w:rPr>
          <w:b/>
          <w:sz w:val="28"/>
          <w:lang w:val="uk-UA"/>
        </w:rPr>
        <w:t>до випускної кваліфікаційної роботи бакалавра</w:t>
      </w:r>
    </w:p>
    <w:p w:rsidR="00A46FF4" w:rsidRDefault="00A46FF4" w:rsidP="00A46FF4">
      <w:pPr>
        <w:rPr>
          <w:sz w:val="28"/>
          <w:lang w:val="uk-UA"/>
        </w:rPr>
      </w:pPr>
      <w:r>
        <w:rPr>
          <w:b/>
          <w:sz w:val="28"/>
          <w:szCs w:val="28"/>
          <w:lang w:val="uk-UA"/>
        </w:rPr>
        <w:t>освітньо-кваліфікаційного рівня</w:t>
      </w:r>
      <w:r>
        <w:rPr>
          <w:sz w:val="28"/>
          <w:szCs w:val="28"/>
          <w:lang w:val="uk-UA"/>
        </w:rPr>
        <w:t xml:space="preserve"> </w:t>
      </w:r>
      <w:r>
        <w:rPr>
          <w:sz w:val="28"/>
          <w:lang w:val="uk-UA"/>
        </w:rPr>
        <w:t>____</w:t>
      </w:r>
      <w:r>
        <w:rPr>
          <w:sz w:val="28"/>
          <w:u w:val="single"/>
          <w:lang w:val="uk-UA"/>
        </w:rPr>
        <w:t>бакалавр</w:t>
      </w:r>
      <w:r>
        <w:rPr>
          <w:sz w:val="28"/>
          <w:lang w:val="uk-UA"/>
        </w:rPr>
        <w:t>________________</w:t>
      </w:r>
    </w:p>
    <w:p w:rsidR="00A46FF4" w:rsidRDefault="00A46FF4" w:rsidP="00A46FF4">
      <w:pPr>
        <w:jc w:val="center"/>
        <w:rPr>
          <w:sz w:val="20"/>
          <w:szCs w:val="20"/>
          <w:lang w:val="uk-UA"/>
        </w:rPr>
      </w:pPr>
      <w:r>
        <w:rPr>
          <w:sz w:val="20"/>
          <w:szCs w:val="20"/>
          <w:lang w:val="uk-UA"/>
        </w:rPr>
        <w:t xml:space="preserve">                                                            (бакалавр, спеціаліст, магістр)</w:t>
      </w:r>
    </w:p>
    <w:p w:rsidR="00A46FF4" w:rsidRDefault="00A46FF4" w:rsidP="00A46FF4">
      <w:pPr>
        <w:jc w:val="both"/>
        <w:rPr>
          <w:sz w:val="28"/>
          <w:szCs w:val="24"/>
          <w:lang w:val="uk-UA"/>
        </w:rPr>
      </w:pPr>
      <w:r>
        <w:rPr>
          <w:sz w:val="28"/>
          <w:lang w:val="uk-UA"/>
        </w:rPr>
        <w:t>напряму підготовки ___</w:t>
      </w:r>
      <w:r>
        <w:rPr>
          <w:sz w:val="28"/>
          <w:u w:val="single"/>
          <w:lang w:val="uk-UA"/>
        </w:rPr>
        <w:t>227 – Фізична терапія, ерготерапія</w:t>
      </w:r>
      <w:r>
        <w:rPr>
          <w:sz w:val="28"/>
          <w:lang w:val="uk-UA"/>
        </w:rPr>
        <w:t xml:space="preserve"> ___________</w:t>
      </w:r>
    </w:p>
    <w:p w:rsidR="00A46FF4" w:rsidRDefault="00A46FF4" w:rsidP="00A46FF4">
      <w:pPr>
        <w:jc w:val="both"/>
        <w:rPr>
          <w:sz w:val="16"/>
          <w:lang w:val="uk-UA"/>
        </w:rPr>
      </w:pPr>
      <w:r>
        <w:rPr>
          <w:sz w:val="28"/>
          <w:lang w:val="uk-UA"/>
        </w:rPr>
        <w:t xml:space="preserve"> </w:t>
      </w:r>
      <w:r>
        <w:rPr>
          <w:sz w:val="16"/>
          <w:lang w:val="uk-UA"/>
        </w:rPr>
        <w:t xml:space="preserve">                                                                                            (шифр і назва напряму підготовки)</w:t>
      </w:r>
    </w:p>
    <w:p w:rsidR="00A46FF4" w:rsidRDefault="00A46FF4" w:rsidP="00A46FF4">
      <w:pPr>
        <w:rPr>
          <w:sz w:val="16"/>
          <w:lang w:val="uk-UA"/>
        </w:rPr>
      </w:pPr>
    </w:p>
    <w:p w:rsidR="00A46FF4" w:rsidRDefault="00A46FF4" w:rsidP="00A46FF4">
      <w:pPr>
        <w:pStyle w:val="9"/>
        <w:jc w:val="both"/>
        <w:rPr>
          <w:sz w:val="28"/>
          <w:lang w:val="uk-UA"/>
        </w:rPr>
      </w:pPr>
      <w:r>
        <w:rPr>
          <w:b/>
          <w:sz w:val="28"/>
        </w:rPr>
        <w:t>на тему:  «</w:t>
      </w:r>
      <w:r>
        <w:rPr>
          <w:b/>
          <w:sz w:val="28"/>
          <w:szCs w:val="28"/>
        </w:rPr>
        <w:t>Фізична реабілітація дітей з вродженими вадами розвитку</w:t>
      </w:r>
      <w:r>
        <w:rPr>
          <w:b/>
          <w:sz w:val="28"/>
        </w:rPr>
        <w:t xml:space="preserve">» </w:t>
      </w:r>
    </w:p>
    <w:p w:rsidR="00A46FF4" w:rsidRDefault="00A46FF4" w:rsidP="00A46FF4">
      <w:pPr>
        <w:rPr>
          <w:sz w:val="28"/>
          <w:szCs w:val="28"/>
          <w:lang w:val="uk-UA"/>
        </w:rPr>
      </w:pPr>
    </w:p>
    <w:p w:rsidR="00A46FF4" w:rsidRDefault="00A46FF4" w:rsidP="00A46FF4">
      <w:pPr>
        <w:jc w:val="center"/>
        <w:rPr>
          <w:sz w:val="28"/>
          <w:szCs w:val="24"/>
          <w:lang w:val="uk-UA"/>
        </w:rPr>
      </w:pPr>
    </w:p>
    <w:p w:rsidR="00A46FF4" w:rsidRDefault="00A46FF4" w:rsidP="00A46FF4">
      <w:pPr>
        <w:rPr>
          <w:sz w:val="28"/>
          <w:lang w:val="uk-UA"/>
        </w:rPr>
      </w:pPr>
      <w:r>
        <w:rPr>
          <w:sz w:val="28"/>
          <w:lang w:val="uk-UA"/>
        </w:rPr>
        <w:t xml:space="preserve">Виконала: студент групи ЗЛ-16з </w:t>
      </w:r>
      <w:r>
        <w:rPr>
          <w:sz w:val="28"/>
          <w:lang w:val="uk-UA"/>
        </w:rPr>
        <w:tab/>
      </w:r>
      <w:r>
        <w:rPr>
          <w:sz w:val="28"/>
          <w:lang w:val="uk-UA"/>
        </w:rPr>
        <w:tab/>
      </w:r>
      <w:r>
        <w:rPr>
          <w:sz w:val="28"/>
          <w:lang w:val="uk-UA"/>
        </w:rPr>
        <w:tab/>
        <w:t xml:space="preserve">                 Танчик А.О.</w:t>
      </w:r>
    </w:p>
    <w:p w:rsidR="00A46FF4" w:rsidRDefault="00A46FF4" w:rsidP="00A46FF4">
      <w:pPr>
        <w:rPr>
          <w:sz w:val="28"/>
          <w:lang w:val="uk-UA"/>
        </w:rPr>
      </w:pPr>
    </w:p>
    <w:p w:rsidR="00A46FF4" w:rsidRDefault="00A46FF4" w:rsidP="00A46FF4">
      <w:pPr>
        <w:rPr>
          <w:sz w:val="28"/>
          <w:lang w:val="uk-UA"/>
        </w:rPr>
      </w:pPr>
    </w:p>
    <w:p w:rsidR="00A46FF4" w:rsidRDefault="00A46FF4" w:rsidP="00A46FF4">
      <w:pPr>
        <w:rPr>
          <w:sz w:val="16"/>
          <w:lang w:val="uk-UA"/>
        </w:rPr>
      </w:pPr>
      <w:r>
        <w:rPr>
          <w:sz w:val="28"/>
          <w:lang w:val="uk-UA"/>
        </w:rPr>
        <w:t>Керівник: д. мед. н., проф.</w:t>
      </w:r>
      <w:r>
        <w:rPr>
          <w:sz w:val="28"/>
          <w:lang w:val="uk-UA"/>
        </w:rPr>
        <w:tab/>
      </w:r>
      <w:r>
        <w:rPr>
          <w:sz w:val="28"/>
          <w:lang w:val="uk-UA"/>
        </w:rPr>
        <w:tab/>
      </w:r>
      <w:r>
        <w:rPr>
          <w:sz w:val="28"/>
          <w:lang w:val="uk-UA"/>
        </w:rPr>
        <w:tab/>
      </w:r>
      <w:r>
        <w:rPr>
          <w:sz w:val="28"/>
          <w:lang w:val="uk-UA"/>
        </w:rPr>
        <w:tab/>
        <w:t xml:space="preserve">                 Шаповалова В.А.</w:t>
      </w:r>
    </w:p>
    <w:p w:rsidR="00A46FF4" w:rsidRDefault="00A46FF4" w:rsidP="00A46FF4">
      <w:pPr>
        <w:rPr>
          <w:sz w:val="16"/>
          <w:lang w:val="uk-UA"/>
        </w:rPr>
      </w:pPr>
    </w:p>
    <w:p w:rsidR="00A46FF4" w:rsidRDefault="00A46FF4" w:rsidP="00A46FF4">
      <w:pPr>
        <w:rPr>
          <w:sz w:val="16"/>
          <w:lang w:val="uk-UA"/>
        </w:rPr>
      </w:pPr>
    </w:p>
    <w:p w:rsidR="00A46FF4" w:rsidRDefault="00A46FF4" w:rsidP="00A46FF4">
      <w:pPr>
        <w:rPr>
          <w:sz w:val="28"/>
          <w:szCs w:val="28"/>
          <w:lang w:val="uk-UA"/>
        </w:rPr>
      </w:pPr>
      <w:r>
        <w:rPr>
          <w:sz w:val="28"/>
          <w:szCs w:val="28"/>
          <w:lang w:val="uk-UA"/>
        </w:rPr>
        <w:t xml:space="preserve">Завідувач кафедри здоров´я людини </w:t>
      </w:r>
    </w:p>
    <w:p w:rsidR="00A46FF4" w:rsidRDefault="00A46FF4" w:rsidP="00A46FF4">
      <w:pPr>
        <w:rPr>
          <w:sz w:val="28"/>
          <w:szCs w:val="28"/>
          <w:lang w:val="uk-UA"/>
        </w:rPr>
      </w:pPr>
      <w:r>
        <w:rPr>
          <w:sz w:val="28"/>
          <w:szCs w:val="28"/>
          <w:lang w:val="uk-UA"/>
        </w:rPr>
        <w:t>та фізичного виховання:</w:t>
      </w:r>
    </w:p>
    <w:p w:rsidR="00A46FF4" w:rsidRDefault="00A46FF4" w:rsidP="00A46FF4">
      <w:pPr>
        <w:rPr>
          <w:sz w:val="28"/>
          <w:szCs w:val="24"/>
          <w:lang w:val="uk-UA"/>
        </w:rPr>
      </w:pPr>
      <w:r>
        <w:rPr>
          <w:sz w:val="28"/>
          <w:szCs w:val="28"/>
          <w:lang w:val="uk-UA"/>
        </w:rPr>
        <w:t xml:space="preserve">к. психол. н., доц.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Pr>
          <w:sz w:val="28"/>
          <w:lang w:val="uk-UA"/>
        </w:rPr>
        <w:t>Завацький Ю.А.</w:t>
      </w:r>
    </w:p>
    <w:p w:rsidR="00A46FF4" w:rsidRDefault="00A46FF4" w:rsidP="00A46FF4">
      <w:pPr>
        <w:rPr>
          <w:sz w:val="28"/>
          <w:szCs w:val="28"/>
          <w:lang w:val="uk-UA"/>
        </w:rPr>
      </w:pPr>
    </w:p>
    <w:p w:rsidR="00A46FF4" w:rsidRDefault="00A46FF4" w:rsidP="00A46FF4">
      <w:pPr>
        <w:jc w:val="right"/>
        <w:rPr>
          <w:sz w:val="28"/>
          <w:szCs w:val="24"/>
          <w:lang w:val="uk-UA"/>
        </w:rPr>
      </w:pPr>
    </w:p>
    <w:p w:rsidR="00A46FF4" w:rsidRDefault="00A46FF4" w:rsidP="00A46FF4">
      <w:pPr>
        <w:rPr>
          <w:sz w:val="28"/>
          <w:lang w:val="uk-UA"/>
        </w:rPr>
      </w:pPr>
      <w:r>
        <w:rPr>
          <w:sz w:val="28"/>
          <w:lang w:val="uk-UA"/>
        </w:rPr>
        <w:t>Рецензент: д. мед. н., проф.                                                    Зєльоний І.І.</w:t>
      </w:r>
    </w:p>
    <w:p w:rsidR="00A46FF4" w:rsidRDefault="00A46FF4" w:rsidP="00A46FF4">
      <w:pPr>
        <w:rPr>
          <w:sz w:val="28"/>
          <w:szCs w:val="28"/>
          <w:lang w:val="uk-UA"/>
        </w:rPr>
      </w:pPr>
    </w:p>
    <w:p w:rsidR="00A46FF4" w:rsidRDefault="00A46FF4" w:rsidP="00A46FF4">
      <w:pPr>
        <w:rPr>
          <w:sz w:val="28"/>
          <w:szCs w:val="28"/>
          <w:lang w:val="uk-UA"/>
        </w:rPr>
      </w:pPr>
    </w:p>
    <w:p w:rsidR="00A46FF4" w:rsidRDefault="00A46FF4" w:rsidP="00A46FF4">
      <w:pPr>
        <w:jc w:val="right"/>
        <w:rPr>
          <w:sz w:val="28"/>
          <w:szCs w:val="28"/>
          <w:lang w:val="uk-UA"/>
        </w:rPr>
      </w:pPr>
    </w:p>
    <w:p w:rsidR="00A46FF4" w:rsidRDefault="00A46FF4" w:rsidP="00A46FF4">
      <w:pPr>
        <w:jc w:val="right"/>
        <w:rPr>
          <w:sz w:val="28"/>
          <w:szCs w:val="28"/>
          <w:lang w:val="uk-UA"/>
        </w:rPr>
      </w:pPr>
    </w:p>
    <w:p w:rsidR="00A46FF4" w:rsidRDefault="00A46FF4" w:rsidP="00A46FF4">
      <w:pPr>
        <w:jc w:val="right"/>
        <w:rPr>
          <w:sz w:val="28"/>
          <w:szCs w:val="28"/>
          <w:lang w:val="uk-UA"/>
        </w:rPr>
      </w:pPr>
    </w:p>
    <w:p w:rsidR="00A46FF4" w:rsidRDefault="00A46FF4" w:rsidP="00A46FF4">
      <w:pPr>
        <w:jc w:val="right"/>
        <w:rPr>
          <w:sz w:val="28"/>
          <w:szCs w:val="28"/>
          <w:lang w:val="uk-UA"/>
        </w:rPr>
      </w:pPr>
    </w:p>
    <w:p w:rsidR="00A46FF4" w:rsidRDefault="00A46FF4" w:rsidP="00A46FF4">
      <w:pPr>
        <w:jc w:val="right"/>
        <w:rPr>
          <w:sz w:val="28"/>
          <w:szCs w:val="28"/>
          <w:lang w:val="uk-UA"/>
        </w:rPr>
      </w:pPr>
    </w:p>
    <w:p w:rsidR="00A46FF4" w:rsidRDefault="00A46FF4" w:rsidP="00A46FF4">
      <w:pPr>
        <w:jc w:val="right"/>
        <w:rPr>
          <w:sz w:val="28"/>
          <w:szCs w:val="28"/>
          <w:lang w:val="uk-UA"/>
        </w:rPr>
      </w:pPr>
    </w:p>
    <w:p w:rsidR="00A46FF4" w:rsidRDefault="00A46FF4" w:rsidP="00A46FF4">
      <w:pPr>
        <w:jc w:val="center"/>
        <w:rPr>
          <w:sz w:val="28"/>
          <w:szCs w:val="24"/>
          <w:lang w:val="uk-UA"/>
        </w:rPr>
      </w:pPr>
    </w:p>
    <w:p w:rsidR="00A46FF4" w:rsidRDefault="00A46FF4" w:rsidP="00A46FF4">
      <w:pPr>
        <w:jc w:val="center"/>
        <w:rPr>
          <w:sz w:val="28"/>
          <w:lang w:val="uk-UA"/>
        </w:rPr>
      </w:pPr>
      <w:r>
        <w:rPr>
          <w:sz w:val="28"/>
          <w:lang w:val="uk-UA"/>
        </w:rPr>
        <w:t>Сєвєродонецьк – 2020</w:t>
      </w:r>
    </w:p>
    <w:p w:rsidR="00A46FF4" w:rsidRDefault="00A46FF4" w:rsidP="00A46FF4">
      <w:pPr>
        <w:jc w:val="center"/>
        <w:rPr>
          <w:bCs/>
          <w:sz w:val="28"/>
          <w:lang w:val="uk-UA"/>
        </w:rPr>
      </w:pPr>
    </w:p>
    <w:p w:rsidR="00A46FF4" w:rsidRDefault="00A46FF4" w:rsidP="00A46FF4">
      <w:pPr>
        <w:jc w:val="center"/>
        <w:rPr>
          <w:bCs/>
          <w:sz w:val="28"/>
          <w:lang w:val="uk-UA"/>
        </w:rPr>
      </w:pPr>
    </w:p>
    <w:p w:rsidR="00A46FF4" w:rsidRDefault="00A46FF4" w:rsidP="00A46FF4">
      <w:pPr>
        <w:jc w:val="center"/>
        <w:rPr>
          <w:bCs/>
          <w:sz w:val="28"/>
          <w:lang w:val="uk-UA"/>
        </w:rPr>
      </w:pPr>
    </w:p>
    <w:p w:rsidR="00A46FF4" w:rsidRDefault="00A46FF4" w:rsidP="00A46FF4">
      <w:pPr>
        <w:jc w:val="center"/>
        <w:rPr>
          <w:b/>
          <w:bCs/>
          <w:sz w:val="28"/>
          <w:lang w:val="uk-UA"/>
        </w:rPr>
      </w:pPr>
    </w:p>
    <w:p w:rsidR="00A46FF4" w:rsidRDefault="00A46FF4" w:rsidP="00A46FF4">
      <w:pPr>
        <w:jc w:val="center"/>
        <w:rPr>
          <w:b/>
          <w:bCs/>
          <w:sz w:val="28"/>
          <w:lang w:val="uk-UA"/>
        </w:rPr>
      </w:pPr>
      <w:r>
        <w:rPr>
          <w:b/>
          <w:bCs/>
          <w:sz w:val="28"/>
          <w:lang w:val="uk-UA"/>
        </w:rPr>
        <w:t>СХІДНОУКРАЇНСЬКИЙ НАЦІОНАЛЬНИЙ УНІВЕРСИТЕТ</w:t>
      </w:r>
    </w:p>
    <w:p w:rsidR="00A46FF4" w:rsidRDefault="00A46FF4" w:rsidP="00A46FF4">
      <w:pPr>
        <w:jc w:val="center"/>
        <w:rPr>
          <w:b/>
          <w:bCs/>
          <w:sz w:val="28"/>
          <w:lang w:val="uk-UA"/>
        </w:rPr>
      </w:pPr>
      <w:r>
        <w:rPr>
          <w:b/>
          <w:bCs/>
          <w:sz w:val="28"/>
          <w:lang w:val="uk-UA"/>
        </w:rPr>
        <w:t>ІМЕНІ ВОЛОДИМИРА ДАЛЯ</w:t>
      </w:r>
    </w:p>
    <w:p w:rsidR="00A46FF4" w:rsidRDefault="00A46FF4" w:rsidP="00A46FF4">
      <w:pPr>
        <w:rPr>
          <w:bCs/>
          <w:sz w:val="16"/>
          <w:szCs w:val="16"/>
          <w:lang w:val="uk-UA"/>
        </w:rPr>
      </w:pPr>
    </w:p>
    <w:p w:rsidR="00A46FF4" w:rsidRDefault="00A46FF4" w:rsidP="00A46FF4">
      <w:pPr>
        <w:pStyle w:val="1"/>
        <w:spacing w:before="0"/>
        <w:rPr>
          <w:rFonts w:ascii="Times New Roman" w:hAnsi="Times New Roman"/>
          <w:bCs/>
          <w:lang w:val="uk-UA"/>
        </w:rPr>
      </w:pPr>
      <w:r>
        <w:rPr>
          <w:rFonts w:ascii="Times New Roman" w:hAnsi="Times New Roman"/>
          <w:bCs/>
          <w:lang w:val="uk-UA"/>
        </w:rPr>
        <w:t xml:space="preserve">      Факультет</w:t>
      </w:r>
      <w:r>
        <w:rPr>
          <w:rFonts w:ascii="Times New Roman" w:hAnsi="Times New Roman"/>
          <w:b/>
          <w:bCs/>
          <w:lang w:val="uk-UA"/>
        </w:rPr>
        <w:t xml:space="preserve">      </w:t>
      </w:r>
      <w:r>
        <w:rPr>
          <w:rFonts w:ascii="Times New Roman" w:hAnsi="Times New Roman"/>
          <w:u w:val="single"/>
          <w:lang w:val="uk-UA"/>
        </w:rPr>
        <w:t>гуманітарних наук, психології та педагогіки</w:t>
      </w:r>
    </w:p>
    <w:p w:rsidR="00A46FF4" w:rsidRDefault="00A46FF4" w:rsidP="00A46FF4">
      <w:pPr>
        <w:jc w:val="center"/>
        <w:rPr>
          <w:rFonts w:ascii="Times New Roman" w:hAnsi="Times New Roman"/>
          <w:sz w:val="20"/>
          <w:szCs w:val="20"/>
        </w:rPr>
      </w:pPr>
      <w:r>
        <w:rPr>
          <w:sz w:val="20"/>
          <w:szCs w:val="20"/>
          <w:lang w:val="uk-UA"/>
        </w:rPr>
        <w:t xml:space="preserve">                                           (повне найменування інституту, факультету)</w:t>
      </w:r>
    </w:p>
    <w:p w:rsidR="00A46FF4" w:rsidRDefault="00A46FF4" w:rsidP="00A46FF4">
      <w:pPr>
        <w:pStyle w:val="1"/>
        <w:spacing w:before="0"/>
        <w:jc w:val="center"/>
        <w:rPr>
          <w:rFonts w:ascii="Times New Roman" w:hAnsi="Times New Roman"/>
          <w:lang w:val="uk-UA"/>
        </w:rPr>
      </w:pPr>
      <w:r>
        <w:rPr>
          <w:rFonts w:ascii="Times New Roman" w:hAnsi="Times New Roman"/>
        </w:rPr>
        <w:t xml:space="preserve">Кафедра </w:t>
      </w:r>
      <w:r>
        <w:rPr>
          <w:rFonts w:ascii="Times New Roman" w:hAnsi="Times New Roman"/>
          <w:u w:val="single"/>
          <w:lang w:val="uk-UA"/>
        </w:rPr>
        <w:t>здоров´я людини та фізичного виховання</w:t>
      </w:r>
    </w:p>
    <w:p w:rsidR="00A46FF4" w:rsidRDefault="00A46FF4" w:rsidP="00A46FF4">
      <w:pPr>
        <w:ind w:left="2124" w:firstLine="708"/>
        <w:rPr>
          <w:rFonts w:ascii="Times New Roman" w:hAnsi="Times New Roman"/>
          <w:sz w:val="20"/>
          <w:szCs w:val="20"/>
          <w:lang w:val="uk-UA"/>
        </w:rPr>
      </w:pPr>
      <w:r>
        <w:rPr>
          <w:sz w:val="20"/>
          <w:szCs w:val="20"/>
          <w:lang w:val="uk-UA"/>
        </w:rPr>
        <w:t xml:space="preserve">                                 (повна назва кафедри)</w:t>
      </w:r>
    </w:p>
    <w:p w:rsidR="00A46FF4" w:rsidRDefault="00A46FF4" w:rsidP="00A46FF4">
      <w:pPr>
        <w:rPr>
          <w:sz w:val="28"/>
          <w:szCs w:val="28"/>
          <w:lang w:val="uk-UA"/>
        </w:rPr>
      </w:pPr>
    </w:p>
    <w:p w:rsidR="00A46FF4" w:rsidRDefault="00A46FF4" w:rsidP="00A46FF4">
      <w:pPr>
        <w:rPr>
          <w:sz w:val="28"/>
          <w:szCs w:val="24"/>
          <w:lang w:val="uk-UA"/>
        </w:rPr>
      </w:pPr>
      <w:r>
        <w:rPr>
          <w:sz w:val="28"/>
          <w:szCs w:val="28"/>
          <w:lang w:val="uk-UA"/>
        </w:rPr>
        <w:t xml:space="preserve">освітньо-кваліфікаційного рівня </w:t>
      </w:r>
      <w:r>
        <w:rPr>
          <w:sz w:val="28"/>
          <w:lang w:val="uk-UA"/>
        </w:rPr>
        <w:t>____</w:t>
      </w:r>
      <w:r>
        <w:rPr>
          <w:sz w:val="28"/>
          <w:u w:val="single"/>
          <w:lang w:val="uk-UA"/>
        </w:rPr>
        <w:t>бакалавр</w:t>
      </w:r>
      <w:r>
        <w:rPr>
          <w:sz w:val="28"/>
          <w:lang w:val="uk-UA"/>
        </w:rPr>
        <w:t>________________</w:t>
      </w:r>
    </w:p>
    <w:p w:rsidR="00A46FF4" w:rsidRDefault="00A46FF4" w:rsidP="00A46FF4">
      <w:pPr>
        <w:jc w:val="center"/>
        <w:rPr>
          <w:sz w:val="20"/>
          <w:szCs w:val="20"/>
          <w:lang w:val="uk-UA"/>
        </w:rPr>
      </w:pPr>
      <w:r>
        <w:rPr>
          <w:sz w:val="20"/>
          <w:szCs w:val="20"/>
          <w:lang w:val="uk-UA"/>
        </w:rPr>
        <w:t xml:space="preserve">                                               (бакалавр, спеціаліст, магістр)</w:t>
      </w:r>
    </w:p>
    <w:p w:rsidR="00A46FF4" w:rsidRDefault="00A46FF4" w:rsidP="00A46FF4">
      <w:pPr>
        <w:jc w:val="both"/>
        <w:rPr>
          <w:sz w:val="28"/>
          <w:szCs w:val="24"/>
          <w:lang w:val="uk-UA"/>
        </w:rPr>
      </w:pPr>
      <w:r>
        <w:rPr>
          <w:sz w:val="28"/>
          <w:lang w:val="uk-UA"/>
        </w:rPr>
        <w:t xml:space="preserve">напряму підготовки </w:t>
      </w:r>
      <w:r>
        <w:rPr>
          <w:sz w:val="28"/>
          <w:u w:val="single"/>
          <w:lang w:val="uk-UA"/>
        </w:rPr>
        <w:t>227 – Фізична терапія, ерготерапія</w:t>
      </w:r>
      <w:r>
        <w:rPr>
          <w:sz w:val="28"/>
          <w:lang w:val="uk-UA"/>
        </w:rPr>
        <w:t xml:space="preserve"> ___________</w:t>
      </w:r>
    </w:p>
    <w:p w:rsidR="00A46FF4" w:rsidRDefault="00A46FF4" w:rsidP="00A46FF4">
      <w:pPr>
        <w:jc w:val="both"/>
        <w:rPr>
          <w:sz w:val="16"/>
          <w:lang w:val="uk-UA"/>
        </w:rPr>
      </w:pPr>
      <w:r>
        <w:rPr>
          <w:sz w:val="28"/>
          <w:lang w:val="uk-UA"/>
        </w:rPr>
        <w:t xml:space="preserve"> </w:t>
      </w:r>
      <w:r>
        <w:rPr>
          <w:sz w:val="16"/>
          <w:lang w:val="uk-UA"/>
        </w:rPr>
        <w:t xml:space="preserve">                                                                                            (шифр і назва напряму підготовки)</w:t>
      </w:r>
    </w:p>
    <w:p w:rsidR="00A46FF4" w:rsidRDefault="00A46FF4" w:rsidP="00A46FF4">
      <w:pPr>
        <w:pStyle w:val="1"/>
        <w:spacing w:before="0"/>
        <w:jc w:val="right"/>
        <w:rPr>
          <w:rFonts w:ascii="Times New Roman" w:hAnsi="Times New Roman"/>
          <w:sz w:val="24"/>
          <w:lang w:val="uk-UA"/>
        </w:rPr>
      </w:pPr>
    </w:p>
    <w:p w:rsidR="00A46FF4" w:rsidRDefault="00A46FF4" w:rsidP="00A46FF4">
      <w:pPr>
        <w:pStyle w:val="1"/>
        <w:spacing w:before="0"/>
        <w:jc w:val="right"/>
        <w:rPr>
          <w:rFonts w:ascii="Times New Roman" w:hAnsi="Times New Roman"/>
          <w:sz w:val="24"/>
          <w:lang w:val="uk-UA"/>
        </w:rPr>
      </w:pPr>
      <w:r>
        <w:rPr>
          <w:rFonts w:ascii="Times New Roman" w:hAnsi="Times New Roman"/>
          <w:sz w:val="24"/>
          <w:lang w:val="uk-UA"/>
        </w:rPr>
        <w:t>ЗАТВЕРДЖУЮ</w:t>
      </w:r>
    </w:p>
    <w:p w:rsidR="00A46FF4" w:rsidRDefault="00A46FF4" w:rsidP="00A46FF4">
      <w:pPr>
        <w:jc w:val="right"/>
        <w:rPr>
          <w:rFonts w:ascii="Times New Roman" w:hAnsi="Times New Roman"/>
          <w:b/>
          <w:sz w:val="16"/>
          <w:szCs w:val="16"/>
          <w:lang w:val="uk-UA"/>
        </w:rPr>
      </w:pPr>
    </w:p>
    <w:p w:rsidR="00A46FF4" w:rsidRDefault="00A46FF4" w:rsidP="00A46FF4">
      <w:pPr>
        <w:jc w:val="right"/>
        <w:rPr>
          <w:b/>
          <w:sz w:val="24"/>
          <w:szCs w:val="24"/>
          <w:lang w:val="uk-UA"/>
        </w:rPr>
      </w:pPr>
      <w:r>
        <w:rPr>
          <w:b/>
          <w:lang w:val="uk-UA"/>
        </w:rPr>
        <w:t>Завідувач кафедри</w:t>
      </w:r>
    </w:p>
    <w:p w:rsidR="00A46FF4" w:rsidRDefault="00A46FF4" w:rsidP="00A46FF4">
      <w:pPr>
        <w:jc w:val="right"/>
        <w:rPr>
          <w:b/>
          <w:lang w:val="uk-UA"/>
        </w:rPr>
      </w:pPr>
      <w:r>
        <w:rPr>
          <w:b/>
          <w:lang w:val="uk-UA"/>
        </w:rPr>
        <w:t>здоров´я людини</w:t>
      </w:r>
    </w:p>
    <w:p w:rsidR="00A46FF4" w:rsidRDefault="00A46FF4" w:rsidP="00A46FF4">
      <w:pPr>
        <w:jc w:val="right"/>
        <w:rPr>
          <w:b/>
          <w:lang w:val="uk-UA"/>
        </w:rPr>
      </w:pPr>
      <w:r>
        <w:rPr>
          <w:b/>
          <w:lang w:val="uk-UA"/>
        </w:rPr>
        <w:t>та фізичного виховання</w:t>
      </w:r>
    </w:p>
    <w:p w:rsidR="00A46FF4" w:rsidRDefault="00A46FF4" w:rsidP="00A46FF4">
      <w:pPr>
        <w:jc w:val="right"/>
        <w:rPr>
          <w:b/>
          <w:lang w:val="uk-UA"/>
        </w:rPr>
      </w:pPr>
      <w:r>
        <w:rPr>
          <w:b/>
          <w:lang w:val="uk-UA"/>
        </w:rPr>
        <w:t>доц. Завацький Ю.А.</w:t>
      </w:r>
    </w:p>
    <w:p w:rsidR="00A46FF4" w:rsidRDefault="00A46FF4" w:rsidP="00A46FF4">
      <w:pPr>
        <w:jc w:val="right"/>
        <w:rPr>
          <w:lang w:val="uk-UA"/>
        </w:rPr>
      </w:pPr>
      <w:r>
        <w:rPr>
          <w:lang w:val="uk-UA"/>
        </w:rPr>
        <w:t>_________________________</w:t>
      </w:r>
    </w:p>
    <w:p w:rsidR="00A46FF4" w:rsidRDefault="00A46FF4" w:rsidP="00A46FF4">
      <w:pPr>
        <w:jc w:val="right"/>
        <w:rPr>
          <w:bCs/>
          <w:lang w:val="uk-UA"/>
        </w:rPr>
      </w:pPr>
      <w:r>
        <w:rPr>
          <w:bCs/>
          <w:u w:val="single"/>
          <w:lang w:val="uk-UA"/>
        </w:rPr>
        <w:t>“26” березня  2020_</w:t>
      </w:r>
      <w:r>
        <w:rPr>
          <w:bCs/>
          <w:lang w:val="uk-UA"/>
        </w:rPr>
        <w:t>року</w:t>
      </w:r>
    </w:p>
    <w:p w:rsidR="00A46FF4" w:rsidRDefault="00A46FF4" w:rsidP="00A46FF4">
      <w:pPr>
        <w:pStyle w:val="2"/>
        <w:spacing w:before="0"/>
        <w:jc w:val="center"/>
        <w:rPr>
          <w:rFonts w:ascii="Times New Roman" w:hAnsi="Times New Roman" w:cs="Times New Roman"/>
          <w:bCs/>
          <w:sz w:val="36"/>
          <w:szCs w:val="36"/>
          <w:lang w:val="uk-UA"/>
        </w:rPr>
      </w:pPr>
    </w:p>
    <w:p w:rsidR="00A46FF4" w:rsidRDefault="00A46FF4" w:rsidP="00A46FF4">
      <w:pPr>
        <w:pStyle w:val="2"/>
        <w:spacing w:before="0"/>
        <w:jc w:val="center"/>
        <w:rPr>
          <w:rFonts w:ascii="Times New Roman" w:hAnsi="Times New Roman" w:cs="Times New Roman"/>
          <w:i/>
          <w:sz w:val="36"/>
          <w:szCs w:val="36"/>
        </w:rPr>
      </w:pPr>
      <w:r>
        <w:rPr>
          <w:rFonts w:ascii="Times New Roman" w:hAnsi="Times New Roman" w:cs="Times New Roman"/>
          <w:i/>
          <w:sz w:val="36"/>
          <w:szCs w:val="36"/>
        </w:rPr>
        <w:t>З  А  В  Д  А  Н  Н  Я</w:t>
      </w:r>
    </w:p>
    <w:p w:rsidR="00A46FF4" w:rsidRDefault="00A46FF4" w:rsidP="00A46FF4">
      <w:pPr>
        <w:pStyle w:val="3"/>
        <w:spacing w:before="0"/>
        <w:jc w:val="center"/>
        <w:rPr>
          <w:rFonts w:ascii="Times New Roman" w:hAnsi="Times New Roman" w:cs="Times New Roman"/>
          <w:sz w:val="26"/>
          <w:szCs w:val="26"/>
          <w:lang w:val="uk-UA"/>
        </w:rPr>
      </w:pPr>
      <w:r>
        <w:rPr>
          <w:rFonts w:ascii="Times New Roman" w:hAnsi="Times New Roman" w:cs="Times New Roman"/>
        </w:rPr>
        <w:t xml:space="preserve">НА </w:t>
      </w:r>
      <w:r>
        <w:rPr>
          <w:rFonts w:ascii="Times New Roman" w:hAnsi="Times New Roman" w:cs="Times New Roman"/>
          <w:lang w:val="uk-UA"/>
        </w:rPr>
        <w:t xml:space="preserve">ВИПУСКНУ КВАЛІФІКАЦІЙНУ </w:t>
      </w:r>
      <w:r>
        <w:rPr>
          <w:rFonts w:ascii="Times New Roman" w:hAnsi="Times New Roman" w:cs="Times New Roman"/>
        </w:rPr>
        <w:t xml:space="preserve">РОБОТУ </w:t>
      </w:r>
      <w:r>
        <w:rPr>
          <w:rFonts w:ascii="Times New Roman" w:hAnsi="Times New Roman" w:cs="Times New Roman"/>
          <w:lang w:val="uk-UA"/>
        </w:rPr>
        <w:t xml:space="preserve">БАКАЛАВРА </w:t>
      </w:r>
    </w:p>
    <w:p w:rsidR="00A46FF4" w:rsidRDefault="00A46FF4" w:rsidP="00A46FF4">
      <w:pPr>
        <w:jc w:val="center"/>
        <w:rPr>
          <w:rFonts w:ascii="Times New Roman" w:hAnsi="Times New Roman" w:cs="Times New Roman"/>
          <w:b/>
          <w:sz w:val="28"/>
          <w:szCs w:val="28"/>
          <w:lang w:val="uk-UA"/>
        </w:rPr>
      </w:pPr>
      <w:r>
        <w:rPr>
          <w:b/>
          <w:sz w:val="28"/>
          <w:szCs w:val="28"/>
          <w:lang w:val="uk-UA"/>
        </w:rPr>
        <w:t>Танчик Альони Олександрівни</w:t>
      </w:r>
    </w:p>
    <w:p w:rsidR="00A46FF4" w:rsidRDefault="00A46FF4" w:rsidP="00A46FF4">
      <w:pPr>
        <w:jc w:val="center"/>
        <w:rPr>
          <w:b/>
          <w:color w:val="FF0000"/>
          <w:sz w:val="28"/>
          <w:szCs w:val="28"/>
          <w:lang w:val="uk-UA"/>
        </w:rPr>
      </w:pPr>
    </w:p>
    <w:p w:rsidR="00A46FF4" w:rsidRDefault="00A46FF4" w:rsidP="00A46FF4">
      <w:pPr>
        <w:pStyle w:val="2"/>
        <w:keepLines w:val="0"/>
        <w:numPr>
          <w:ilvl w:val="0"/>
          <w:numId w:val="44"/>
        </w:numPr>
        <w:spacing w:before="0" w:line="240" w:lineRule="auto"/>
        <w:ind w:left="284" w:hanging="284"/>
        <w:jc w:val="both"/>
        <w:rPr>
          <w:rFonts w:ascii="Times New Roman" w:hAnsi="Times New Roman" w:cs="Times New Roman"/>
          <w:b/>
          <w:color w:val="auto"/>
          <w:sz w:val="28"/>
          <w:szCs w:val="24"/>
          <w:lang w:val="uk-UA"/>
        </w:rPr>
      </w:pPr>
      <w:r>
        <w:rPr>
          <w:rFonts w:ascii="Times New Roman" w:hAnsi="Times New Roman" w:cs="Times New Roman"/>
          <w:b/>
          <w:bCs/>
          <w:i/>
          <w:iCs/>
          <w:szCs w:val="24"/>
          <w:lang w:val="uk-UA"/>
        </w:rPr>
        <w:t>Тема роботи:  «</w:t>
      </w:r>
      <w:r>
        <w:rPr>
          <w:rFonts w:ascii="Times New Roman" w:hAnsi="Times New Roman" w:cs="Times New Roman"/>
          <w:b/>
          <w:i/>
          <w:lang w:val="uk-UA"/>
        </w:rPr>
        <w:t>Фізична реабілітація дітей з вродженими вадами розвитку</w:t>
      </w:r>
      <w:r>
        <w:rPr>
          <w:rFonts w:ascii="Times New Roman" w:hAnsi="Times New Roman" w:cs="Times New Roman"/>
          <w:b/>
          <w:bCs/>
          <w:i/>
          <w:iCs/>
          <w:szCs w:val="24"/>
          <w:lang w:val="uk-UA"/>
        </w:rPr>
        <w:t>»</w:t>
      </w:r>
    </w:p>
    <w:p w:rsidR="00A46FF4" w:rsidRDefault="00A46FF4" w:rsidP="00A46FF4">
      <w:pPr>
        <w:pStyle w:val="2"/>
        <w:spacing w:before="0"/>
        <w:jc w:val="both"/>
        <w:rPr>
          <w:rFonts w:ascii="Times New Roman" w:hAnsi="Times New Roman" w:cs="Times New Roman"/>
          <w:b/>
          <w:bCs/>
          <w:i/>
          <w:iCs/>
          <w:szCs w:val="24"/>
          <w:lang w:val="uk-UA"/>
        </w:rPr>
      </w:pPr>
      <w:r>
        <w:rPr>
          <w:rFonts w:ascii="Times New Roman" w:hAnsi="Times New Roman" w:cs="Times New Roman"/>
          <w:b/>
          <w:bCs/>
          <w:i/>
          <w:iCs/>
          <w:szCs w:val="24"/>
          <w:lang w:val="uk-UA"/>
        </w:rPr>
        <w:t>Керівник роботи Шаповалова Валентина Андріївна</w:t>
      </w:r>
      <w:r>
        <w:rPr>
          <w:rFonts w:ascii="Times New Roman" w:hAnsi="Times New Roman" w:cs="Times New Roman"/>
          <w:b/>
          <w:bCs/>
          <w:i/>
          <w:iCs/>
          <w:szCs w:val="24"/>
          <w:u w:val="single"/>
          <w:lang w:val="uk-UA"/>
        </w:rPr>
        <w:t>, д. мед. н., проф.</w:t>
      </w:r>
    </w:p>
    <w:p w:rsidR="00A46FF4" w:rsidRDefault="00A46FF4" w:rsidP="00A46FF4">
      <w:pPr>
        <w:jc w:val="center"/>
        <w:rPr>
          <w:rFonts w:ascii="Times New Roman" w:hAnsi="Times New Roman" w:cs="Times New Roman"/>
          <w:sz w:val="16"/>
          <w:szCs w:val="16"/>
          <w:lang w:val="uk-UA"/>
        </w:rPr>
      </w:pPr>
      <w:r>
        <w:rPr>
          <w:sz w:val="16"/>
          <w:szCs w:val="16"/>
          <w:lang w:val="uk-UA"/>
        </w:rPr>
        <w:t xml:space="preserve">                                              ( прізвище, ім’я, по батькові, науковий ступінь, вчене звання)</w:t>
      </w:r>
    </w:p>
    <w:p w:rsidR="00A46FF4" w:rsidRDefault="00A46FF4" w:rsidP="00A46FF4">
      <w:pPr>
        <w:jc w:val="both"/>
        <w:rPr>
          <w:sz w:val="28"/>
          <w:szCs w:val="28"/>
          <w:lang w:val="uk-UA"/>
        </w:rPr>
      </w:pPr>
      <w:r>
        <w:rPr>
          <w:sz w:val="28"/>
          <w:szCs w:val="28"/>
          <w:lang w:val="uk-UA"/>
        </w:rPr>
        <w:t xml:space="preserve">затверджені наказом вищого навчального закладу від </w:t>
      </w:r>
      <w:r>
        <w:rPr>
          <w:sz w:val="28"/>
          <w:szCs w:val="28"/>
          <w:u w:val="single"/>
          <w:lang w:val="uk-UA"/>
        </w:rPr>
        <w:t>“26”</w:t>
      </w:r>
      <w:r>
        <w:rPr>
          <w:sz w:val="28"/>
          <w:szCs w:val="28"/>
          <w:lang w:val="uk-UA"/>
        </w:rPr>
        <w:t xml:space="preserve"> березня 2020 р. </w:t>
      </w:r>
      <w:r>
        <w:rPr>
          <w:sz w:val="28"/>
          <w:szCs w:val="28"/>
        </w:rPr>
        <w:t xml:space="preserve">               </w:t>
      </w:r>
      <w:r>
        <w:rPr>
          <w:sz w:val="28"/>
          <w:szCs w:val="28"/>
          <w:lang w:val="uk-UA"/>
        </w:rPr>
        <w:t>№ 51</w:t>
      </w:r>
      <w:r>
        <w:rPr>
          <w:sz w:val="28"/>
          <w:szCs w:val="28"/>
        </w:rPr>
        <w:t>/15.</w:t>
      </w:r>
      <w:r>
        <w:rPr>
          <w:sz w:val="28"/>
          <w:szCs w:val="28"/>
          <w:lang w:val="uk-UA"/>
        </w:rPr>
        <w:t xml:space="preserve">22 </w:t>
      </w:r>
      <w:r>
        <w:rPr>
          <w:sz w:val="28"/>
          <w:szCs w:val="28"/>
          <w:u w:val="single"/>
          <w:lang w:val="uk-UA"/>
        </w:rPr>
        <w:t xml:space="preserve"> </w:t>
      </w:r>
    </w:p>
    <w:p w:rsidR="00A46FF4" w:rsidRDefault="00A46FF4" w:rsidP="00A46FF4">
      <w:pPr>
        <w:jc w:val="both"/>
        <w:rPr>
          <w:sz w:val="28"/>
          <w:szCs w:val="24"/>
          <w:lang w:val="uk-UA"/>
        </w:rPr>
      </w:pPr>
      <w:r>
        <w:rPr>
          <w:sz w:val="28"/>
          <w:lang w:val="uk-UA"/>
        </w:rPr>
        <w:t>2. Строк подання студентом роботи___</w:t>
      </w:r>
      <w:r>
        <w:rPr>
          <w:sz w:val="28"/>
          <w:u w:val="single"/>
          <w:lang w:val="uk-UA"/>
        </w:rPr>
        <w:t>05.06.2020 р.</w:t>
      </w:r>
      <w:r>
        <w:rPr>
          <w:sz w:val="28"/>
          <w:lang w:val="uk-UA"/>
        </w:rPr>
        <w:t>______________________</w:t>
      </w:r>
    </w:p>
    <w:p w:rsidR="00A46FF4" w:rsidRDefault="00A46FF4" w:rsidP="00A46FF4">
      <w:pPr>
        <w:jc w:val="both"/>
        <w:rPr>
          <w:i/>
          <w:sz w:val="28"/>
          <w:lang w:val="uk-UA"/>
        </w:rPr>
      </w:pPr>
      <w:r>
        <w:rPr>
          <w:sz w:val="28"/>
          <w:lang w:val="uk-UA"/>
        </w:rPr>
        <w:t xml:space="preserve">3. Вихідні дані до роботи: </w:t>
      </w:r>
      <w:r>
        <w:rPr>
          <w:i/>
          <w:sz w:val="28"/>
          <w:lang w:val="uk-UA"/>
        </w:rPr>
        <w:t>обсяг роботи</w:t>
      </w:r>
      <w:r>
        <w:rPr>
          <w:sz w:val="28"/>
          <w:lang w:val="uk-UA"/>
        </w:rPr>
        <w:t xml:space="preserve"> </w:t>
      </w:r>
      <w:r>
        <w:rPr>
          <w:i/>
          <w:sz w:val="28"/>
          <w:lang w:val="uk-UA"/>
        </w:rPr>
        <w:t>– 63 сторінки (1,5 інтервал, 14 шрифт з дотриманням відповідного формату), список використаної літератури – 28 дж.</w:t>
      </w:r>
    </w:p>
    <w:p w:rsidR="00A46FF4" w:rsidRDefault="00A46FF4" w:rsidP="00A46FF4">
      <w:pPr>
        <w:jc w:val="both"/>
        <w:rPr>
          <w:i/>
          <w:sz w:val="28"/>
          <w:szCs w:val="28"/>
          <w:lang w:val="uk-UA"/>
        </w:rPr>
      </w:pPr>
      <w:r>
        <w:rPr>
          <w:i/>
          <w:sz w:val="28"/>
          <w:szCs w:val="28"/>
          <w:lang w:val="uk-UA"/>
        </w:rPr>
        <w:t>4. Зміст розрахунково-пояснювальної записки: проаналізувати наукові джерела з особливостей фізичної та соціальної реабілітації дітей з вродженими вадами розвитку; підібрати  діагностичний інструментарій згідно вивчення особливостей фізичної та соціальної реабілітації дітей з вродженими вадами розвитку; на основі проведеного констатувального експерименту розробити практичні рекомендації щодо особливостей фізичної та соціальної реабілітації дітей з вродженими вадами розвитку.</w:t>
      </w:r>
    </w:p>
    <w:p w:rsidR="00A46FF4" w:rsidRDefault="00A46FF4" w:rsidP="00A46FF4">
      <w:pPr>
        <w:tabs>
          <w:tab w:val="right" w:pos="10488"/>
        </w:tabs>
        <w:jc w:val="both"/>
        <w:rPr>
          <w:i/>
          <w:sz w:val="28"/>
          <w:szCs w:val="24"/>
          <w:lang w:val="uk-UA"/>
        </w:rPr>
      </w:pPr>
      <w:r>
        <w:rPr>
          <w:sz w:val="28"/>
          <w:lang w:val="uk-UA"/>
        </w:rPr>
        <w:t>5. Перелік графічного матеріалу (</w:t>
      </w:r>
      <w:r>
        <w:rPr>
          <w:spacing w:val="-10"/>
          <w:sz w:val="28"/>
          <w:lang w:val="uk-UA"/>
        </w:rPr>
        <w:t>з точним зазначенням обов’язкових креслеників</w:t>
      </w:r>
      <w:r>
        <w:rPr>
          <w:sz w:val="28"/>
          <w:lang w:val="uk-UA"/>
        </w:rPr>
        <w:t xml:space="preserve">): </w:t>
      </w:r>
      <w:r>
        <w:rPr>
          <w:i/>
          <w:sz w:val="28"/>
          <w:lang w:val="uk-UA"/>
        </w:rPr>
        <w:t>таблиці – 2.</w:t>
      </w:r>
    </w:p>
    <w:p w:rsidR="00A46FF4" w:rsidRDefault="00A46FF4" w:rsidP="00A46FF4">
      <w:pPr>
        <w:tabs>
          <w:tab w:val="right" w:pos="10488"/>
        </w:tabs>
        <w:jc w:val="both"/>
        <w:rPr>
          <w:i/>
          <w:sz w:val="28"/>
          <w:lang w:val="uk-UA"/>
        </w:rPr>
      </w:pPr>
    </w:p>
    <w:p w:rsidR="00A46FF4" w:rsidRDefault="00A46FF4" w:rsidP="00A46FF4">
      <w:pPr>
        <w:tabs>
          <w:tab w:val="right" w:pos="10488"/>
        </w:tabs>
        <w:jc w:val="both"/>
        <w:rPr>
          <w:i/>
          <w:sz w:val="28"/>
          <w:lang w:val="uk-UA"/>
        </w:rPr>
      </w:pPr>
    </w:p>
    <w:p w:rsidR="00A46FF4" w:rsidRDefault="00A46FF4" w:rsidP="00A46FF4">
      <w:pPr>
        <w:tabs>
          <w:tab w:val="right" w:pos="10488"/>
        </w:tabs>
        <w:jc w:val="both"/>
        <w:rPr>
          <w:i/>
          <w:sz w:val="28"/>
          <w:lang w:val="uk-UA"/>
        </w:rPr>
      </w:pPr>
    </w:p>
    <w:p w:rsidR="00A46FF4" w:rsidRDefault="00A46FF4" w:rsidP="00A46FF4">
      <w:pPr>
        <w:tabs>
          <w:tab w:val="right" w:pos="10488"/>
        </w:tabs>
        <w:jc w:val="both"/>
        <w:rPr>
          <w:i/>
          <w:sz w:val="28"/>
          <w:lang w:val="uk-UA"/>
        </w:rPr>
      </w:pPr>
    </w:p>
    <w:p w:rsidR="00A46FF4" w:rsidRDefault="00A46FF4" w:rsidP="00A46FF4">
      <w:pPr>
        <w:pStyle w:val="21"/>
        <w:spacing w:after="0" w:line="240" w:lineRule="auto"/>
        <w:rPr>
          <w:b/>
          <w:sz w:val="28"/>
          <w:szCs w:val="28"/>
        </w:rPr>
      </w:pPr>
      <w:r>
        <w:rPr>
          <w:b/>
          <w:sz w:val="28"/>
          <w:szCs w:val="28"/>
        </w:rPr>
        <w:t>6. Консультанти розділів роботи:</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539"/>
        <w:gridCol w:w="1844"/>
        <w:gridCol w:w="1844"/>
      </w:tblGrid>
      <w:tr w:rsidR="00A46FF4" w:rsidTr="00A46FF4">
        <w:trPr>
          <w:cantSplit/>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Розділ</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 xml:space="preserve">Прізвище, ініціали та посада </w:t>
            </w:r>
          </w:p>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консультанта</w:t>
            </w:r>
          </w:p>
        </w:tc>
        <w:tc>
          <w:tcPr>
            <w:tcW w:w="3686" w:type="dxa"/>
            <w:gridSpan w:val="2"/>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Підпис, дата</w:t>
            </w:r>
          </w:p>
        </w:tc>
      </w:tr>
      <w:tr w:rsidR="00A46FF4" w:rsidTr="00A46FF4">
        <w:trPr>
          <w:cantSplit/>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A46FF4" w:rsidRDefault="00A46FF4">
            <w:pPr>
              <w:rPr>
                <w:rFonts w:ascii="Times New Roman" w:eastAsia="Times New Roman" w:hAnsi="Times New Roman" w:cs="Times New Roman"/>
                <w:sz w:val="28"/>
                <w:szCs w:val="28"/>
                <w:lang w:val="uk-UA"/>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A46FF4" w:rsidRDefault="00A46FF4">
            <w:pPr>
              <w:rPr>
                <w:rFonts w:ascii="Times New Roman" w:eastAsia="Times New Roman" w:hAnsi="Times New Roman" w:cs="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Завдання</w:t>
            </w:r>
          </w:p>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 xml:space="preserve"> видав</w:t>
            </w:r>
          </w:p>
        </w:tc>
        <w:tc>
          <w:tcPr>
            <w:tcW w:w="1843"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Завдання</w:t>
            </w:r>
          </w:p>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прийняв</w:t>
            </w:r>
          </w:p>
        </w:tc>
      </w:tr>
      <w:tr w:rsidR="00A46FF4" w:rsidTr="00A46FF4">
        <w:tc>
          <w:tcPr>
            <w:tcW w:w="1276"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1.</w:t>
            </w:r>
          </w:p>
        </w:tc>
        <w:tc>
          <w:tcPr>
            <w:tcW w:w="4536" w:type="dxa"/>
            <w:tcBorders>
              <w:top w:val="single" w:sz="4" w:space="0" w:color="auto"/>
              <w:left w:val="single" w:sz="4" w:space="0" w:color="auto"/>
              <w:bottom w:val="single" w:sz="4" w:space="0" w:color="auto"/>
              <w:right w:val="single" w:sz="4" w:space="0" w:color="auto"/>
            </w:tcBorders>
          </w:tcPr>
          <w:p w:rsidR="00A46FF4" w:rsidRDefault="00A46FF4">
            <w:pPr>
              <w:spacing w:line="256" w:lineRule="auto"/>
              <w:rPr>
                <w:rFonts w:ascii="Times New Roman" w:eastAsia="Times New Roman" w:hAnsi="Times New Roman" w:cs="Times New Roman"/>
                <w:sz w:val="28"/>
                <w:szCs w:val="28"/>
                <w:lang w:val="uk-UA"/>
              </w:rPr>
            </w:pPr>
            <w:r>
              <w:rPr>
                <w:sz w:val="28"/>
                <w:szCs w:val="28"/>
                <w:lang w:val="uk-UA"/>
              </w:rPr>
              <w:t>Шаповалова В.А. – д.мед.н., проф.</w:t>
            </w:r>
          </w:p>
          <w:p w:rsidR="00A46FF4" w:rsidRDefault="00A46FF4">
            <w:pPr>
              <w:spacing w:line="256" w:lineRule="auto"/>
              <w:rPr>
                <w:sz w:val="28"/>
                <w:szCs w:val="28"/>
                <w:lang w:val="uk-UA"/>
              </w:rPr>
            </w:pPr>
          </w:p>
          <w:p w:rsidR="00A46FF4" w:rsidRDefault="00A46FF4">
            <w:pPr>
              <w:spacing w:line="256" w:lineRule="auto"/>
              <w:rPr>
                <w:rFonts w:ascii="Times New Roman" w:eastAsia="Times New Roman" w:hAnsi="Times New Roman" w:cs="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8"/>
                <w:szCs w:val="28"/>
                <w:lang w:val="uk-UA"/>
              </w:rPr>
            </w:pPr>
            <w:r>
              <w:rPr>
                <w:sz w:val="28"/>
                <w:szCs w:val="28"/>
                <w:lang w:val="uk-UA"/>
              </w:rPr>
              <w:t>26.03.2020 р.</w:t>
            </w:r>
          </w:p>
        </w:tc>
        <w:tc>
          <w:tcPr>
            <w:tcW w:w="1843"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lang w:val="uk-UA"/>
              </w:rPr>
            </w:pPr>
            <w:r>
              <w:rPr>
                <w:sz w:val="28"/>
                <w:szCs w:val="28"/>
                <w:lang w:val="uk-UA"/>
              </w:rPr>
              <w:t>26.03.2020 р.</w:t>
            </w:r>
          </w:p>
        </w:tc>
      </w:tr>
      <w:tr w:rsidR="00A46FF4" w:rsidTr="00A46FF4">
        <w:tc>
          <w:tcPr>
            <w:tcW w:w="1276"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jc w:val="center"/>
              <w:rPr>
                <w:rFonts w:ascii="Times New Roman" w:eastAsia="Times New Roman" w:hAnsi="Times New Roman" w:cs="Times New Roman"/>
                <w:sz w:val="28"/>
                <w:szCs w:val="28"/>
                <w:lang w:val="uk-UA"/>
              </w:rPr>
            </w:pPr>
            <w:r>
              <w:rPr>
                <w:sz w:val="28"/>
                <w:szCs w:val="28"/>
                <w:lang w:val="uk-UA"/>
              </w:rPr>
              <w:t>2.</w:t>
            </w:r>
          </w:p>
        </w:tc>
        <w:tc>
          <w:tcPr>
            <w:tcW w:w="4536" w:type="dxa"/>
            <w:tcBorders>
              <w:top w:val="single" w:sz="4" w:space="0" w:color="auto"/>
              <w:left w:val="single" w:sz="4" w:space="0" w:color="auto"/>
              <w:bottom w:val="single" w:sz="4" w:space="0" w:color="auto"/>
              <w:right w:val="single" w:sz="4" w:space="0" w:color="auto"/>
            </w:tcBorders>
          </w:tcPr>
          <w:p w:rsidR="00A46FF4" w:rsidRDefault="00A46FF4">
            <w:pPr>
              <w:spacing w:line="256" w:lineRule="auto"/>
              <w:rPr>
                <w:rFonts w:ascii="Times New Roman" w:eastAsia="Times New Roman" w:hAnsi="Times New Roman" w:cs="Times New Roman"/>
                <w:sz w:val="28"/>
                <w:szCs w:val="28"/>
                <w:lang w:val="uk-UA"/>
              </w:rPr>
            </w:pPr>
            <w:r>
              <w:rPr>
                <w:sz w:val="28"/>
                <w:szCs w:val="28"/>
                <w:lang w:val="uk-UA"/>
              </w:rPr>
              <w:t>Шаповалова В.А. – д.мед.н., проф.</w:t>
            </w:r>
          </w:p>
          <w:p w:rsidR="00A46FF4" w:rsidRDefault="00A46FF4">
            <w:pPr>
              <w:spacing w:line="256" w:lineRule="auto"/>
              <w:rPr>
                <w:sz w:val="28"/>
                <w:szCs w:val="28"/>
                <w:lang w:val="uk-UA"/>
              </w:rPr>
            </w:pPr>
          </w:p>
          <w:p w:rsidR="00A46FF4" w:rsidRDefault="00A46FF4">
            <w:pPr>
              <w:spacing w:line="256" w:lineRule="auto"/>
              <w:rPr>
                <w:rFonts w:ascii="Times New Roman" w:eastAsia="Times New Roman" w:hAnsi="Times New Roman" w:cs="Times New Roman"/>
                <w:sz w:val="28"/>
                <w:szCs w:val="28"/>
                <w:lang w:val="uk-UA"/>
              </w:rPr>
            </w:pPr>
          </w:p>
        </w:tc>
        <w:tc>
          <w:tcPr>
            <w:tcW w:w="1843"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8"/>
                <w:szCs w:val="28"/>
                <w:lang w:val="uk-UA"/>
              </w:rPr>
            </w:pPr>
            <w:r>
              <w:rPr>
                <w:sz w:val="28"/>
                <w:szCs w:val="28"/>
                <w:lang w:val="uk-UA"/>
              </w:rPr>
              <w:t>26.03.2020 р.</w:t>
            </w:r>
          </w:p>
        </w:tc>
        <w:tc>
          <w:tcPr>
            <w:tcW w:w="1843"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lang w:val="uk-UA"/>
              </w:rPr>
            </w:pPr>
            <w:r>
              <w:rPr>
                <w:sz w:val="28"/>
                <w:szCs w:val="28"/>
                <w:lang w:val="uk-UA"/>
              </w:rPr>
              <w:t>26.03.2020 р.</w:t>
            </w:r>
          </w:p>
        </w:tc>
      </w:tr>
    </w:tbl>
    <w:p w:rsidR="00A46FF4" w:rsidRDefault="00A46FF4" w:rsidP="00A46FF4">
      <w:pPr>
        <w:jc w:val="center"/>
        <w:rPr>
          <w:rFonts w:eastAsia="Times New Roman"/>
          <w:b/>
          <w:sz w:val="28"/>
          <w:szCs w:val="24"/>
          <w:lang w:val="uk-UA"/>
        </w:rPr>
      </w:pPr>
    </w:p>
    <w:p w:rsidR="00A46FF4" w:rsidRDefault="00A46FF4" w:rsidP="00A46FF4">
      <w:pPr>
        <w:jc w:val="center"/>
        <w:rPr>
          <w:b/>
          <w:sz w:val="28"/>
          <w:lang w:val="uk-UA"/>
        </w:rPr>
      </w:pPr>
    </w:p>
    <w:p w:rsidR="00A46FF4" w:rsidRDefault="00A46FF4" w:rsidP="00A46FF4">
      <w:pPr>
        <w:jc w:val="both"/>
        <w:rPr>
          <w:b/>
          <w:sz w:val="28"/>
          <w:lang w:val="uk-UA"/>
        </w:rPr>
      </w:pPr>
      <w:r>
        <w:rPr>
          <w:sz w:val="28"/>
          <w:lang w:val="uk-UA"/>
        </w:rPr>
        <w:t xml:space="preserve">7. Дата видачі завдання </w:t>
      </w:r>
      <w:r>
        <w:rPr>
          <w:sz w:val="28"/>
          <w:u w:val="single"/>
          <w:lang w:val="uk-UA"/>
        </w:rPr>
        <w:t>26.03.2020 р</w:t>
      </w:r>
      <w:r>
        <w:rPr>
          <w:b/>
          <w:sz w:val="28"/>
          <w:u w:val="single"/>
          <w:lang w:val="uk-UA"/>
        </w:rPr>
        <w:t>.</w:t>
      </w:r>
    </w:p>
    <w:p w:rsidR="00A46FF4" w:rsidRDefault="00A46FF4" w:rsidP="00A46FF4">
      <w:pPr>
        <w:jc w:val="both"/>
        <w:rPr>
          <w:b/>
          <w:sz w:val="28"/>
          <w:vertAlign w:val="superscript"/>
          <w:lang w:val="uk-UA"/>
        </w:rPr>
      </w:pPr>
    </w:p>
    <w:p w:rsidR="00A46FF4" w:rsidRDefault="00A46FF4" w:rsidP="00A46FF4">
      <w:pPr>
        <w:pStyle w:val="4"/>
        <w:jc w:val="center"/>
        <w:rPr>
          <w:b w:val="0"/>
          <w:i/>
          <w:sz w:val="28"/>
          <w:lang w:val="uk-UA"/>
        </w:rPr>
      </w:pPr>
    </w:p>
    <w:p w:rsidR="00A46FF4" w:rsidRDefault="00A46FF4" w:rsidP="00A46FF4">
      <w:pPr>
        <w:pStyle w:val="4"/>
        <w:spacing w:line="288" w:lineRule="auto"/>
        <w:jc w:val="center"/>
      </w:pPr>
      <w:r>
        <w:rPr>
          <w:b w:val="0"/>
        </w:rPr>
        <w:t>КАЛЕНДАРНИЙ ПЛАН</w:t>
      </w:r>
    </w:p>
    <w:p w:rsidR="00A46FF4" w:rsidRDefault="00A46FF4" w:rsidP="00A46FF4">
      <w:pPr>
        <w:spacing w:line="288" w:lineRule="auto"/>
        <w:rPr>
          <w:b/>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3"/>
        <w:gridCol w:w="1701"/>
        <w:gridCol w:w="1559"/>
      </w:tblGrid>
      <w:tr w:rsidR="00A46FF4" w:rsidTr="00A46FF4">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rsidR="00A46FF4" w:rsidRDefault="00A46FF4">
            <w:pPr>
              <w:spacing w:line="288" w:lineRule="auto"/>
              <w:jc w:val="center"/>
              <w:rPr>
                <w:rFonts w:ascii="Times New Roman" w:eastAsia="Times New Roman" w:hAnsi="Times New Roman" w:cs="Times New Roman"/>
                <w:b/>
                <w:sz w:val="26"/>
                <w:szCs w:val="26"/>
                <w:lang w:val="uk-UA"/>
              </w:rPr>
            </w:pPr>
            <w:r>
              <w:rPr>
                <w:b/>
                <w:sz w:val="26"/>
                <w:szCs w:val="26"/>
                <w:lang w:val="uk-UA"/>
              </w:rPr>
              <w:t>№</w:t>
            </w:r>
          </w:p>
          <w:p w:rsidR="00A46FF4" w:rsidRDefault="00A46FF4">
            <w:pPr>
              <w:spacing w:line="288" w:lineRule="auto"/>
              <w:jc w:val="center"/>
              <w:rPr>
                <w:rFonts w:ascii="Times New Roman" w:eastAsia="Times New Roman" w:hAnsi="Times New Roman" w:cs="Times New Roman"/>
                <w:b/>
                <w:sz w:val="26"/>
                <w:szCs w:val="26"/>
                <w:lang w:val="uk-UA"/>
              </w:rPr>
            </w:pPr>
            <w:r>
              <w:rPr>
                <w:b/>
                <w:sz w:val="26"/>
                <w:szCs w:val="26"/>
                <w:lang w:val="uk-UA"/>
              </w:rPr>
              <w:t>з/п</w:t>
            </w:r>
          </w:p>
        </w:tc>
        <w:tc>
          <w:tcPr>
            <w:tcW w:w="5954" w:type="dxa"/>
            <w:tcBorders>
              <w:top w:val="single" w:sz="4" w:space="0" w:color="auto"/>
              <w:left w:val="single" w:sz="4" w:space="0" w:color="auto"/>
              <w:bottom w:val="single" w:sz="4" w:space="0" w:color="auto"/>
              <w:right w:val="single" w:sz="4" w:space="0" w:color="auto"/>
            </w:tcBorders>
          </w:tcPr>
          <w:p w:rsidR="00A46FF4" w:rsidRDefault="00A46FF4">
            <w:pPr>
              <w:spacing w:line="288" w:lineRule="auto"/>
              <w:jc w:val="center"/>
              <w:rPr>
                <w:rFonts w:ascii="Times New Roman" w:eastAsia="Times New Roman" w:hAnsi="Times New Roman" w:cs="Times New Roman"/>
                <w:b/>
                <w:sz w:val="26"/>
                <w:szCs w:val="26"/>
                <w:lang w:val="uk-UA"/>
              </w:rPr>
            </w:pPr>
            <w:r>
              <w:rPr>
                <w:b/>
                <w:sz w:val="26"/>
                <w:szCs w:val="26"/>
                <w:lang w:val="uk-UA"/>
              </w:rPr>
              <w:t xml:space="preserve">Назва етапів </w:t>
            </w:r>
          </w:p>
          <w:p w:rsidR="00A46FF4" w:rsidRDefault="00A46FF4">
            <w:pPr>
              <w:spacing w:line="288" w:lineRule="auto"/>
              <w:jc w:val="center"/>
              <w:rPr>
                <w:rFonts w:ascii="Times New Roman" w:eastAsia="Times New Roman" w:hAnsi="Times New Roman" w:cs="Times New Roman"/>
                <w:b/>
                <w:sz w:val="26"/>
                <w:szCs w:val="26"/>
                <w:lang w:val="uk-UA"/>
              </w:rPr>
            </w:pPr>
          </w:p>
        </w:tc>
        <w:tc>
          <w:tcPr>
            <w:tcW w:w="1701" w:type="dxa"/>
            <w:tcBorders>
              <w:top w:val="single" w:sz="4" w:space="0" w:color="auto"/>
              <w:left w:val="single" w:sz="4" w:space="0" w:color="auto"/>
              <w:bottom w:val="single" w:sz="4" w:space="0" w:color="auto"/>
              <w:right w:val="single" w:sz="4" w:space="0" w:color="auto"/>
            </w:tcBorders>
            <w:hideMark/>
          </w:tcPr>
          <w:p w:rsidR="00A46FF4" w:rsidRDefault="00A46FF4">
            <w:pPr>
              <w:spacing w:line="288" w:lineRule="auto"/>
              <w:jc w:val="center"/>
              <w:rPr>
                <w:rFonts w:ascii="Times New Roman" w:eastAsia="Times New Roman" w:hAnsi="Times New Roman" w:cs="Times New Roman"/>
                <w:b/>
                <w:sz w:val="26"/>
                <w:szCs w:val="26"/>
                <w:lang w:val="uk-UA"/>
              </w:rPr>
            </w:pPr>
            <w:r>
              <w:rPr>
                <w:b/>
                <w:spacing w:val="-20"/>
                <w:sz w:val="26"/>
                <w:szCs w:val="26"/>
                <w:lang w:val="uk-UA"/>
              </w:rPr>
              <w:t>Строк  виконання</w:t>
            </w:r>
            <w:r>
              <w:rPr>
                <w:b/>
                <w:sz w:val="26"/>
                <w:szCs w:val="26"/>
                <w:lang w:val="uk-UA"/>
              </w:rPr>
              <w:t xml:space="preserve"> етапів</w:t>
            </w:r>
          </w:p>
        </w:tc>
        <w:tc>
          <w:tcPr>
            <w:tcW w:w="1559" w:type="dxa"/>
            <w:tcBorders>
              <w:top w:val="single" w:sz="4" w:space="0" w:color="auto"/>
              <w:left w:val="single" w:sz="4" w:space="0" w:color="auto"/>
              <w:bottom w:val="single" w:sz="4" w:space="0" w:color="auto"/>
              <w:right w:val="single" w:sz="4" w:space="0" w:color="auto"/>
            </w:tcBorders>
            <w:hideMark/>
          </w:tcPr>
          <w:p w:rsidR="00A46FF4" w:rsidRDefault="00A46FF4">
            <w:pPr>
              <w:pStyle w:val="3"/>
              <w:spacing w:before="0" w:line="288" w:lineRule="auto"/>
              <w:rPr>
                <w:rFonts w:ascii="Times New Roman" w:eastAsia="Times New Roman" w:hAnsi="Times New Roman" w:cs="Times New Roman"/>
                <w:spacing w:val="-20"/>
                <w:lang w:val="uk-UA"/>
              </w:rPr>
            </w:pPr>
            <w:r>
              <w:rPr>
                <w:rFonts w:ascii="Times New Roman" w:hAnsi="Times New Roman" w:cs="Times New Roman"/>
                <w:spacing w:val="-20"/>
                <w:lang w:val="uk-UA"/>
              </w:rPr>
              <w:t>Примітка</w:t>
            </w:r>
          </w:p>
        </w:tc>
      </w:tr>
      <w:tr w:rsidR="00A46FF4" w:rsidTr="00A46FF4">
        <w:tc>
          <w:tcPr>
            <w:tcW w:w="567"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rPr>
                <w:b w:val="0"/>
                <w:color w:val="auto"/>
                <w:sz w:val="28"/>
                <w:szCs w:val="28"/>
                <w:lang w:eastAsia="en-US"/>
              </w:rPr>
            </w:pPr>
            <w:r>
              <w:rPr>
                <w:b w:val="0"/>
                <w:color w:val="auto"/>
                <w:sz w:val="28"/>
                <w:szCs w:val="28"/>
                <w:lang w:eastAsia="en-US"/>
              </w:rPr>
              <w:t>1</w:t>
            </w:r>
          </w:p>
        </w:tc>
        <w:tc>
          <w:tcPr>
            <w:tcW w:w="5954"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jc w:val="both"/>
              <w:rPr>
                <w:b w:val="0"/>
                <w:color w:val="auto"/>
                <w:sz w:val="28"/>
                <w:szCs w:val="28"/>
                <w:lang w:eastAsia="en-US"/>
              </w:rPr>
            </w:pPr>
            <w:r>
              <w:rPr>
                <w:b w:val="0"/>
                <w:color w:val="auto"/>
                <w:sz w:val="28"/>
                <w:szCs w:val="28"/>
                <w:lang w:eastAsia="en-US"/>
              </w:rPr>
              <w:t>Визначення проблеми дослідження та розроблення плану випускної кваліфікаційної роботи бакалавра</w:t>
            </w:r>
          </w:p>
        </w:tc>
        <w:tc>
          <w:tcPr>
            <w:tcW w:w="1701"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b/>
                <w:sz w:val="28"/>
                <w:szCs w:val="28"/>
                <w:lang w:val="uk-UA"/>
              </w:rPr>
            </w:pPr>
            <w:r>
              <w:rPr>
                <w:sz w:val="28"/>
                <w:lang w:val="uk-UA"/>
              </w:rPr>
              <w:t>03.2020 р.</w:t>
            </w:r>
          </w:p>
        </w:tc>
        <w:tc>
          <w:tcPr>
            <w:tcW w:w="1559"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b/>
                <w:sz w:val="28"/>
                <w:szCs w:val="28"/>
                <w:lang w:val="uk-UA"/>
              </w:rPr>
            </w:pPr>
            <w:r>
              <w:rPr>
                <w:sz w:val="28"/>
                <w:lang w:val="uk-UA"/>
              </w:rPr>
              <w:t>03.2020 р.</w:t>
            </w:r>
          </w:p>
        </w:tc>
      </w:tr>
      <w:tr w:rsidR="00A46FF4" w:rsidTr="00A46FF4">
        <w:tc>
          <w:tcPr>
            <w:tcW w:w="567"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rPr>
                <w:b w:val="0"/>
                <w:color w:val="auto"/>
                <w:sz w:val="28"/>
                <w:szCs w:val="28"/>
                <w:lang w:eastAsia="en-US"/>
              </w:rPr>
            </w:pPr>
            <w:r>
              <w:rPr>
                <w:b w:val="0"/>
                <w:color w:val="auto"/>
                <w:sz w:val="28"/>
                <w:szCs w:val="28"/>
                <w:lang w:eastAsia="en-US"/>
              </w:rPr>
              <w:t>2</w:t>
            </w:r>
          </w:p>
        </w:tc>
        <w:tc>
          <w:tcPr>
            <w:tcW w:w="5954"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jc w:val="both"/>
              <w:rPr>
                <w:b w:val="0"/>
                <w:color w:val="auto"/>
                <w:sz w:val="28"/>
                <w:szCs w:val="28"/>
                <w:lang w:eastAsia="en-US"/>
              </w:rPr>
            </w:pPr>
            <w:r>
              <w:rPr>
                <w:b w:val="0"/>
                <w:color w:val="auto"/>
                <w:sz w:val="28"/>
                <w:szCs w:val="28"/>
                <w:lang w:eastAsia="en-US"/>
              </w:rPr>
              <w:t>Аналіз літератури за проблемою. Робота над теоретичною частиною дослідження.</w:t>
            </w:r>
          </w:p>
        </w:tc>
        <w:tc>
          <w:tcPr>
            <w:tcW w:w="1701"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03.2020 р.</w:t>
            </w:r>
          </w:p>
        </w:tc>
        <w:tc>
          <w:tcPr>
            <w:tcW w:w="1559"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03.2020 р.</w:t>
            </w:r>
          </w:p>
        </w:tc>
      </w:tr>
      <w:tr w:rsidR="00A46FF4" w:rsidTr="00A46FF4">
        <w:tc>
          <w:tcPr>
            <w:tcW w:w="567"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rPr>
                <w:b w:val="0"/>
                <w:color w:val="auto"/>
                <w:sz w:val="28"/>
                <w:szCs w:val="28"/>
                <w:lang w:eastAsia="en-US"/>
              </w:rPr>
            </w:pPr>
            <w:r>
              <w:rPr>
                <w:b w:val="0"/>
                <w:color w:val="auto"/>
                <w:sz w:val="28"/>
                <w:szCs w:val="28"/>
                <w:lang w:eastAsia="en-US"/>
              </w:rPr>
              <w:t>3</w:t>
            </w:r>
          </w:p>
        </w:tc>
        <w:tc>
          <w:tcPr>
            <w:tcW w:w="5954"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jc w:val="both"/>
              <w:rPr>
                <w:b w:val="0"/>
                <w:color w:val="auto"/>
                <w:sz w:val="28"/>
                <w:szCs w:val="28"/>
                <w:lang w:eastAsia="en-US"/>
              </w:rPr>
            </w:pPr>
            <w:r>
              <w:rPr>
                <w:b w:val="0"/>
                <w:color w:val="auto"/>
                <w:sz w:val="28"/>
                <w:szCs w:val="28"/>
                <w:lang w:eastAsia="en-US"/>
              </w:rPr>
              <w:t>Розробка діагностичного інструментарію та проведення констатувального експерименту</w:t>
            </w:r>
          </w:p>
        </w:tc>
        <w:tc>
          <w:tcPr>
            <w:tcW w:w="1701"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04.2020 р.</w:t>
            </w:r>
          </w:p>
        </w:tc>
        <w:tc>
          <w:tcPr>
            <w:tcW w:w="1559"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04.2020 р.</w:t>
            </w:r>
          </w:p>
        </w:tc>
      </w:tr>
      <w:tr w:rsidR="00A46FF4" w:rsidTr="00A46FF4">
        <w:tc>
          <w:tcPr>
            <w:tcW w:w="567"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rPr>
                <w:b w:val="0"/>
                <w:color w:val="auto"/>
                <w:sz w:val="28"/>
                <w:szCs w:val="28"/>
                <w:lang w:eastAsia="en-US"/>
              </w:rPr>
            </w:pPr>
            <w:r>
              <w:rPr>
                <w:b w:val="0"/>
                <w:color w:val="auto"/>
                <w:sz w:val="28"/>
                <w:szCs w:val="28"/>
                <w:lang w:eastAsia="en-US"/>
              </w:rPr>
              <w:lastRenderedPageBreak/>
              <w:t>4</w:t>
            </w:r>
          </w:p>
        </w:tc>
        <w:tc>
          <w:tcPr>
            <w:tcW w:w="5954"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jc w:val="both"/>
              <w:rPr>
                <w:b w:val="0"/>
                <w:color w:val="auto"/>
                <w:sz w:val="28"/>
                <w:szCs w:val="28"/>
                <w:lang w:eastAsia="en-US"/>
              </w:rPr>
            </w:pPr>
            <w:r>
              <w:rPr>
                <w:b w:val="0"/>
                <w:color w:val="auto"/>
                <w:sz w:val="28"/>
                <w:szCs w:val="28"/>
                <w:lang w:eastAsia="en-US"/>
              </w:rPr>
              <w:t>Узагальнення результатів констатувального експерименту</w:t>
            </w:r>
          </w:p>
        </w:tc>
        <w:tc>
          <w:tcPr>
            <w:tcW w:w="1701"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04.2020 р.</w:t>
            </w:r>
          </w:p>
        </w:tc>
        <w:tc>
          <w:tcPr>
            <w:tcW w:w="1559"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04.2020 р.</w:t>
            </w:r>
          </w:p>
        </w:tc>
      </w:tr>
      <w:tr w:rsidR="00A46FF4" w:rsidTr="00A46FF4">
        <w:tc>
          <w:tcPr>
            <w:tcW w:w="567"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rPr>
                <w:b w:val="0"/>
                <w:color w:val="auto"/>
                <w:sz w:val="28"/>
                <w:szCs w:val="28"/>
                <w:lang w:eastAsia="en-US"/>
              </w:rPr>
            </w:pPr>
            <w:r>
              <w:rPr>
                <w:b w:val="0"/>
                <w:color w:val="auto"/>
                <w:sz w:val="28"/>
                <w:szCs w:val="28"/>
                <w:lang w:eastAsia="en-US"/>
              </w:rPr>
              <w:t>5</w:t>
            </w:r>
          </w:p>
        </w:tc>
        <w:tc>
          <w:tcPr>
            <w:tcW w:w="5954"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jc w:val="both"/>
              <w:rPr>
                <w:rFonts w:ascii="Times New Roman" w:eastAsia="Times New Roman" w:hAnsi="Times New Roman" w:cs="Times New Roman"/>
                <w:i/>
                <w:sz w:val="28"/>
                <w:szCs w:val="28"/>
                <w:lang w:val="uk-UA"/>
              </w:rPr>
            </w:pPr>
            <w:r>
              <w:rPr>
                <w:sz w:val="28"/>
                <w:szCs w:val="28"/>
              </w:rPr>
              <w:t xml:space="preserve">Розробка рекомендацій щодо корекції ставлення до здоровʼя </w:t>
            </w:r>
            <w:r>
              <w:rPr>
                <w:sz w:val="28"/>
                <w:szCs w:val="28"/>
                <w:lang w:val="uk-UA"/>
              </w:rPr>
              <w:t>дітей</w:t>
            </w:r>
            <w:r>
              <w:rPr>
                <w:sz w:val="28"/>
                <w:szCs w:val="28"/>
              </w:rPr>
              <w:t xml:space="preserve"> з різним </w:t>
            </w:r>
            <w:r>
              <w:rPr>
                <w:sz w:val="28"/>
                <w:szCs w:val="28"/>
                <w:lang w:val="uk-UA"/>
              </w:rPr>
              <w:t>вадами розвитку</w:t>
            </w:r>
          </w:p>
        </w:tc>
        <w:tc>
          <w:tcPr>
            <w:tcW w:w="1701"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05.2020 р.</w:t>
            </w:r>
          </w:p>
        </w:tc>
        <w:tc>
          <w:tcPr>
            <w:tcW w:w="1559"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05.2020 р.</w:t>
            </w:r>
          </w:p>
        </w:tc>
      </w:tr>
      <w:tr w:rsidR="00A46FF4" w:rsidTr="00A46FF4">
        <w:tc>
          <w:tcPr>
            <w:tcW w:w="567"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rPr>
                <w:b w:val="0"/>
                <w:color w:val="auto"/>
                <w:sz w:val="28"/>
                <w:szCs w:val="28"/>
                <w:lang w:eastAsia="en-US"/>
              </w:rPr>
            </w:pPr>
            <w:r>
              <w:rPr>
                <w:b w:val="0"/>
                <w:color w:val="auto"/>
                <w:sz w:val="28"/>
                <w:szCs w:val="28"/>
                <w:lang w:eastAsia="en-US"/>
              </w:rPr>
              <w:t>6</w:t>
            </w:r>
          </w:p>
        </w:tc>
        <w:tc>
          <w:tcPr>
            <w:tcW w:w="5954" w:type="dxa"/>
            <w:tcBorders>
              <w:top w:val="single" w:sz="4" w:space="0" w:color="auto"/>
              <w:left w:val="single" w:sz="4" w:space="0" w:color="auto"/>
              <w:bottom w:val="single" w:sz="4" w:space="0" w:color="auto"/>
              <w:right w:val="single" w:sz="4" w:space="0" w:color="auto"/>
            </w:tcBorders>
            <w:hideMark/>
          </w:tcPr>
          <w:p w:rsidR="00A46FF4" w:rsidRDefault="00A46FF4">
            <w:pPr>
              <w:pStyle w:val="af"/>
              <w:spacing w:line="288" w:lineRule="auto"/>
              <w:jc w:val="both"/>
              <w:rPr>
                <w:b w:val="0"/>
                <w:color w:val="auto"/>
                <w:sz w:val="28"/>
                <w:szCs w:val="28"/>
                <w:lang w:eastAsia="en-US"/>
              </w:rPr>
            </w:pPr>
            <w:r>
              <w:rPr>
                <w:b w:val="0"/>
                <w:color w:val="auto"/>
                <w:sz w:val="28"/>
                <w:szCs w:val="28"/>
                <w:lang w:eastAsia="en-US"/>
              </w:rPr>
              <w:t xml:space="preserve">Підготовка випускної кваліфікаційної роботи бакалавра до захисту та її захист </w:t>
            </w:r>
          </w:p>
        </w:tc>
        <w:tc>
          <w:tcPr>
            <w:tcW w:w="1701"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06.2020 р.</w:t>
            </w:r>
          </w:p>
        </w:tc>
        <w:tc>
          <w:tcPr>
            <w:tcW w:w="1559" w:type="dxa"/>
            <w:tcBorders>
              <w:top w:val="single" w:sz="4" w:space="0" w:color="auto"/>
              <w:left w:val="single" w:sz="4" w:space="0" w:color="auto"/>
              <w:bottom w:val="single" w:sz="4" w:space="0" w:color="auto"/>
              <w:right w:val="single" w:sz="4" w:space="0" w:color="auto"/>
            </w:tcBorders>
            <w:hideMark/>
          </w:tcPr>
          <w:p w:rsidR="00A46FF4" w:rsidRDefault="00A46FF4">
            <w:pPr>
              <w:spacing w:line="256" w:lineRule="auto"/>
              <w:rPr>
                <w:rFonts w:ascii="Times New Roman" w:eastAsia="Times New Roman" w:hAnsi="Times New Roman" w:cs="Times New Roman"/>
                <w:sz w:val="24"/>
                <w:szCs w:val="24"/>
              </w:rPr>
            </w:pPr>
            <w:r>
              <w:rPr>
                <w:sz w:val="28"/>
                <w:lang w:val="uk-UA"/>
              </w:rPr>
              <w:t>06.2020 р.</w:t>
            </w:r>
          </w:p>
        </w:tc>
      </w:tr>
    </w:tbl>
    <w:p w:rsidR="00A46FF4" w:rsidRDefault="00A46FF4" w:rsidP="00A46FF4">
      <w:pPr>
        <w:spacing w:line="288" w:lineRule="auto"/>
        <w:rPr>
          <w:rFonts w:eastAsia="Times New Roman"/>
          <w:b/>
          <w:lang w:val="uk-UA"/>
        </w:rPr>
      </w:pPr>
    </w:p>
    <w:p w:rsidR="00A46FF4" w:rsidRDefault="00A46FF4" w:rsidP="00A46FF4">
      <w:pPr>
        <w:spacing w:line="288" w:lineRule="auto"/>
        <w:jc w:val="center"/>
        <w:rPr>
          <w:b/>
          <w:lang w:val="uk-UA"/>
        </w:rPr>
      </w:pPr>
    </w:p>
    <w:p w:rsidR="00A46FF4" w:rsidRDefault="00A46FF4" w:rsidP="00A46FF4">
      <w:pPr>
        <w:spacing w:line="288" w:lineRule="auto"/>
        <w:rPr>
          <w:b/>
          <w:sz w:val="28"/>
          <w:szCs w:val="28"/>
          <w:lang w:val="uk-UA"/>
        </w:rPr>
      </w:pPr>
      <w:r>
        <w:rPr>
          <w:b/>
          <w:sz w:val="28"/>
          <w:szCs w:val="28"/>
          <w:lang w:val="uk-UA"/>
        </w:rPr>
        <w:t xml:space="preserve">Студентка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Танчик А.О.</w:t>
      </w:r>
    </w:p>
    <w:p w:rsidR="00A46FF4" w:rsidRDefault="00A46FF4" w:rsidP="00A46FF4">
      <w:pPr>
        <w:spacing w:line="288" w:lineRule="auto"/>
        <w:rPr>
          <w:b/>
          <w:sz w:val="28"/>
          <w:szCs w:val="28"/>
          <w:lang w:val="uk-UA"/>
        </w:rPr>
      </w:pPr>
    </w:p>
    <w:p w:rsidR="00A46FF4" w:rsidRDefault="00A46FF4" w:rsidP="00A46FF4">
      <w:pPr>
        <w:spacing w:line="288" w:lineRule="auto"/>
        <w:jc w:val="both"/>
        <w:rPr>
          <w:b/>
          <w:sz w:val="28"/>
          <w:szCs w:val="28"/>
          <w:lang w:val="uk-UA"/>
        </w:rPr>
      </w:pPr>
      <w:r>
        <w:rPr>
          <w:b/>
          <w:sz w:val="28"/>
          <w:szCs w:val="28"/>
          <w:lang w:val="uk-UA"/>
        </w:rPr>
        <w:t>Керівник роботи</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проф. Шаповалова В.А.</w:t>
      </w:r>
    </w:p>
    <w:p w:rsidR="00A46FF4" w:rsidRDefault="00A46FF4" w:rsidP="00A46FF4">
      <w:pPr>
        <w:rPr>
          <w:sz w:val="24"/>
          <w:szCs w:val="24"/>
          <w:lang w:val="uk-UA"/>
        </w:rPr>
      </w:pPr>
    </w:p>
    <w:p w:rsidR="005A5097" w:rsidRPr="005A5097" w:rsidRDefault="005A5097" w:rsidP="005A5097">
      <w:pPr>
        <w:spacing w:after="0" w:line="360" w:lineRule="auto"/>
        <w:ind w:firstLine="4253"/>
        <w:rPr>
          <w:rFonts w:ascii="Times New Roman" w:hAnsi="Times New Roman" w:cs="Times New Roman"/>
        </w:rPr>
      </w:pPr>
      <w:bookmarkStart w:id="0" w:name="_GoBack"/>
      <w:bookmarkEnd w:id="0"/>
      <w:r w:rsidRPr="005A5097">
        <w:rPr>
          <w:rFonts w:ascii="Times New Roman" w:hAnsi="Times New Roman" w:cs="Times New Roman"/>
          <w:b/>
          <w:sz w:val="28"/>
        </w:rPr>
        <w:t>РЕФЕРАТ</w:t>
      </w:r>
    </w:p>
    <w:p w:rsidR="005A5097" w:rsidRPr="005A5097" w:rsidRDefault="005A5097" w:rsidP="005A5097">
      <w:pPr>
        <w:spacing w:after="0" w:line="360" w:lineRule="auto"/>
        <w:ind w:firstLine="720"/>
        <w:jc w:val="center"/>
        <w:rPr>
          <w:rFonts w:ascii="Times New Roman" w:hAnsi="Times New Roman" w:cs="Times New Roman"/>
          <w:color w:val="FF3333"/>
          <w:sz w:val="28"/>
        </w:rPr>
      </w:pPr>
    </w:p>
    <w:p w:rsidR="005A5097" w:rsidRPr="00356218" w:rsidRDefault="005A5097" w:rsidP="005A5097">
      <w:pPr>
        <w:spacing w:after="0" w:line="360" w:lineRule="auto"/>
        <w:ind w:firstLine="720"/>
        <w:jc w:val="center"/>
        <w:rPr>
          <w:rFonts w:ascii="Times New Roman" w:hAnsi="Times New Roman" w:cs="Times New Roman"/>
          <w:lang w:val="uk-UA"/>
        </w:rPr>
      </w:pPr>
      <w:r w:rsidRPr="005A5097">
        <w:rPr>
          <w:rFonts w:ascii="Times New Roman" w:hAnsi="Times New Roman" w:cs="Times New Roman"/>
          <w:color w:val="000000"/>
          <w:sz w:val="28"/>
        </w:rPr>
        <w:t xml:space="preserve">Текст – </w:t>
      </w:r>
      <w:r w:rsidR="00356218">
        <w:rPr>
          <w:rFonts w:ascii="Times New Roman" w:hAnsi="Times New Roman" w:cs="Times New Roman"/>
          <w:color w:val="000000"/>
          <w:sz w:val="28"/>
          <w:lang w:val="uk-UA"/>
        </w:rPr>
        <w:t>6</w:t>
      </w:r>
      <w:r w:rsidR="00EE499D">
        <w:rPr>
          <w:rFonts w:ascii="Times New Roman" w:hAnsi="Times New Roman" w:cs="Times New Roman"/>
          <w:color w:val="000000"/>
          <w:sz w:val="28"/>
          <w:lang w:val="uk-UA"/>
        </w:rPr>
        <w:t>3</w:t>
      </w:r>
      <w:r w:rsidRPr="005A5097">
        <w:rPr>
          <w:rFonts w:ascii="Times New Roman" w:hAnsi="Times New Roman" w:cs="Times New Roman"/>
          <w:color w:val="000000"/>
          <w:sz w:val="28"/>
        </w:rPr>
        <w:t xml:space="preserve"> с.,</w:t>
      </w:r>
      <w:r w:rsidRPr="005A5097">
        <w:rPr>
          <w:rFonts w:ascii="Times New Roman" w:hAnsi="Times New Roman" w:cs="Times New Roman"/>
          <w:color w:val="FF3333"/>
          <w:sz w:val="28"/>
        </w:rPr>
        <w:t xml:space="preserve"> </w:t>
      </w:r>
      <w:r w:rsidRPr="005A5097">
        <w:rPr>
          <w:rFonts w:ascii="Times New Roman" w:hAnsi="Times New Roman" w:cs="Times New Roman"/>
          <w:color w:val="000000"/>
          <w:sz w:val="28"/>
        </w:rPr>
        <w:t xml:space="preserve">табл. – </w:t>
      </w:r>
      <w:r w:rsidR="006D2DD7">
        <w:rPr>
          <w:rFonts w:ascii="Times New Roman" w:hAnsi="Times New Roman" w:cs="Times New Roman"/>
          <w:color w:val="000000"/>
          <w:sz w:val="28"/>
          <w:lang w:val="uk-UA"/>
        </w:rPr>
        <w:t>2</w:t>
      </w:r>
      <w:r w:rsidRPr="005A5097">
        <w:rPr>
          <w:rFonts w:ascii="Times New Roman" w:hAnsi="Times New Roman" w:cs="Times New Roman"/>
          <w:color w:val="000000"/>
          <w:sz w:val="28"/>
        </w:rPr>
        <w:t xml:space="preserve">, рис. – </w:t>
      </w:r>
      <w:r w:rsidR="006D2DD7">
        <w:rPr>
          <w:rFonts w:ascii="Times New Roman" w:hAnsi="Times New Roman" w:cs="Times New Roman"/>
          <w:color w:val="000000"/>
          <w:sz w:val="28"/>
          <w:lang w:val="uk-UA"/>
        </w:rPr>
        <w:t>9</w:t>
      </w:r>
      <w:r w:rsidRPr="005A5097">
        <w:rPr>
          <w:rFonts w:ascii="Times New Roman" w:hAnsi="Times New Roman" w:cs="Times New Roman"/>
          <w:color w:val="000000"/>
          <w:sz w:val="28"/>
        </w:rPr>
        <w:t>,</w:t>
      </w:r>
      <w:r w:rsidRPr="005A5097">
        <w:rPr>
          <w:rFonts w:ascii="Times New Roman" w:hAnsi="Times New Roman" w:cs="Times New Roman"/>
          <w:color w:val="FF3333"/>
          <w:sz w:val="28"/>
        </w:rPr>
        <w:t xml:space="preserve">  </w:t>
      </w:r>
      <w:r w:rsidRPr="005A5097">
        <w:rPr>
          <w:rFonts w:ascii="Times New Roman" w:hAnsi="Times New Roman" w:cs="Times New Roman"/>
          <w:color w:val="000000"/>
          <w:sz w:val="28"/>
        </w:rPr>
        <w:t xml:space="preserve">джерел – </w:t>
      </w:r>
      <w:r w:rsidR="00356218">
        <w:rPr>
          <w:rFonts w:ascii="Times New Roman" w:hAnsi="Times New Roman" w:cs="Times New Roman"/>
          <w:color w:val="000000"/>
          <w:sz w:val="28"/>
          <w:lang w:val="uk-UA"/>
        </w:rPr>
        <w:t>28</w:t>
      </w:r>
    </w:p>
    <w:p w:rsidR="005A5097" w:rsidRPr="005A5097" w:rsidRDefault="005A5097" w:rsidP="005A5097">
      <w:pPr>
        <w:spacing w:after="0" w:line="360" w:lineRule="auto"/>
        <w:ind w:firstLine="425"/>
        <w:jc w:val="both"/>
        <w:rPr>
          <w:rFonts w:ascii="Times New Roman" w:hAnsi="Times New Roman" w:cs="Times New Roman"/>
          <w:color w:val="FF3333"/>
          <w:sz w:val="28"/>
          <w:szCs w:val="28"/>
        </w:rPr>
      </w:pPr>
    </w:p>
    <w:p w:rsidR="005A5097" w:rsidRPr="005A5097" w:rsidRDefault="005A5097" w:rsidP="005A5097">
      <w:pPr>
        <w:spacing w:after="0" w:line="360" w:lineRule="auto"/>
        <w:ind w:firstLine="709"/>
        <w:jc w:val="both"/>
        <w:rPr>
          <w:rFonts w:ascii="Times New Roman" w:hAnsi="Times New Roman" w:cs="Times New Roman"/>
        </w:rPr>
      </w:pPr>
      <w:r w:rsidRPr="005A5097">
        <w:rPr>
          <w:rStyle w:val="11"/>
          <w:rFonts w:ascii="Times New Roman" w:hAnsi="Times New Roman" w:cs="Times New Roman"/>
          <w:color w:val="000000"/>
          <w:sz w:val="28"/>
          <w:szCs w:val="28"/>
        </w:rPr>
        <w:t xml:space="preserve">У випускній кваліфікаційній роботі бакалавра </w:t>
      </w:r>
      <w:r w:rsidRPr="005A5097">
        <w:rPr>
          <w:rStyle w:val="11"/>
          <w:rFonts w:ascii="Times New Roman" w:hAnsi="Times New Roman" w:cs="Times New Roman"/>
          <w:color w:val="000000"/>
          <w:sz w:val="28"/>
          <w:szCs w:val="28"/>
          <w:highlight w:val="white"/>
        </w:rPr>
        <w:t xml:space="preserve">представлені клініко- фізіологічні обґрунтування фізичної реабілітації </w:t>
      </w:r>
      <w:r>
        <w:rPr>
          <w:rStyle w:val="11"/>
          <w:rFonts w:ascii="Times New Roman" w:hAnsi="Times New Roman" w:cs="Times New Roman"/>
          <w:color w:val="000000"/>
          <w:sz w:val="28"/>
          <w:szCs w:val="28"/>
          <w:highlight w:val="white"/>
          <w:lang w:val="uk-UA"/>
        </w:rPr>
        <w:t xml:space="preserve">дітей з вродженими вадами розвитку </w:t>
      </w:r>
      <w:r w:rsidRPr="005A5097">
        <w:rPr>
          <w:rStyle w:val="11"/>
          <w:rFonts w:ascii="Times New Roman" w:hAnsi="Times New Roman" w:cs="Times New Roman"/>
          <w:color w:val="000000"/>
          <w:sz w:val="28"/>
          <w:szCs w:val="28"/>
          <w:highlight w:val="white"/>
        </w:rPr>
        <w:t>на поліклінічному етапі i сучасний погляд вчених на дану патологію. У процесі фізичної реабілітації на поліклінічному етапі застосовується комплексний підхід. На поліклінічному етапі реабілітації хворим можна рекомендувати всі засоби лікувальної фізичної культури: фізичні вправи, природні фактори, р</w:t>
      </w:r>
      <w:r>
        <w:rPr>
          <w:rStyle w:val="11"/>
          <w:rFonts w:ascii="Times New Roman" w:hAnsi="Times New Roman" w:cs="Times New Roman"/>
          <w:color w:val="000000"/>
          <w:sz w:val="28"/>
          <w:szCs w:val="28"/>
          <w:highlight w:val="white"/>
        </w:rPr>
        <w:t>ухові режими, лікувальний масаж</w:t>
      </w:r>
      <w:r w:rsidRPr="005A5097">
        <w:rPr>
          <w:rStyle w:val="11"/>
          <w:rFonts w:ascii="Times New Roman" w:hAnsi="Times New Roman" w:cs="Times New Roman"/>
          <w:color w:val="000000"/>
          <w:sz w:val="28"/>
          <w:szCs w:val="28"/>
          <w:highlight w:val="white"/>
        </w:rPr>
        <w:t>.</w:t>
      </w:r>
    </w:p>
    <w:p w:rsidR="005A5097" w:rsidRPr="005A5097" w:rsidRDefault="005A5097" w:rsidP="005A5097">
      <w:pPr>
        <w:spacing w:after="0" w:line="360" w:lineRule="auto"/>
        <w:ind w:firstLine="540"/>
        <w:jc w:val="both"/>
        <w:rPr>
          <w:rFonts w:ascii="Times New Roman" w:hAnsi="Times New Roman" w:cs="Times New Roman"/>
          <w:color w:val="FF3333"/>
          <w:sz w:val="28"/>
          <w:szCs w:val="28"/>
        </w:rPr>
      </w:pPr>
    </w:p>
    <w:p w:rsidR="005A5097" w:rsidRPr="005A5097" w:rsidRDefault="005A5097" w:rsidP="005A5097">
      <w:pPr>
        <w:spacing w:after="0" w:line="360" w:lineRule="auto"/>
        <w:ind w:firstLine="709"/>
        <w:jc w:val="both"/>
        <w:rPr>
          <w:rFonts w:ascii="Times New Roman" w:hAnsi="Times New Roman" w:cs="Times New Roman"/>
        </w:rPr>
      </w:pPr>
      <w:r w:rsidRPr="005A5097">
        <w:rPr>
          <w:rStyle w:val="11"/>
          <w:rFonts w:ascii="Times New Roman" w:hAnsi="Times New Roman" w:cs="Times New Roman"/>
          <w:color w:val="000000"/>
          <w:sz w:val="28"/>
          <w:szCs w:val="28"/>
        </w:rPr>
        <w:t xml:space="preserve">Ключові слова: </w:t>
      </w:r>
      <w:r>
        <w:rPr>
          <w:rFonts w:ascii="Times New Roman" w:hAnsi="Times New Roman" w:cs="Times New Roman"/>
          <w:sz w:val="28"/>
          <w:szCs w:val="28"/>
          <w:lang w:val="uk-UA"/>
        </w:rPr>
        <w:t>ВРОДЖЕНІ ВАДИ РОЗВИТКУ, ДИТЯЧИЙ ЦЕРЕБРАЛЬНИЙ ПАРАЛІЯ, СИНДРОМ ДАУНА, ВРОДЖЕНИЙ СКОЛІОЗ, ПАТОЛОГІЧНІ РЕФЛЕКСИ</w:t>
      </w:r>
      <w:r w:rsidRPr="005A5097">
        <w:rPr>
          <w:rStyle w:val="11"/>
          <w:rFonts w:ascii="Times New Roman" w:hAnsi="Times New Roman" w:cs="Times New Roman"/>
          <w:color w:val="000000"/>
          <w:sz w:val="28"/>
          <w:szCs w:val="28"/>
          <w:highlight w:val="white"/>
        </w:rPr>
        <w:t>, КОМПЛЕКС РЕАБIЛIТАЦIЇ, ЛІКУВАЛЬНА ФІЗИЧНА</w:t>
      </w:r>
      <w:r>
        <w:rPr>
          <w:rStyle w:val="11"/>
          <w:rFonts w:ascii="Times New Roman" w:hAnsi="Times New Roman" w:cs="Times New Roman"/>
          <w:color w:val="000000"/>
          <w:sz w:val="28"/>
          <w:szCs w:val="28"/>
          <w:highlight w:val="white"/>
        </w:rPr>
        <w:t xml:space="preserve"> КУЛЬТУРА, </w:t>
      </w:r>
      <w:r>
        <w:rPr>
          <w:rStyle w:val="11"/>
          <w:rFonts w:ascii="Times New Roman" w:hAnsi="Times New Roman" w:cs="Times New Roman"/>
          <w:color w:val="000000"/>
          <w:sz w:val="28"/>
          <w:szCs w:val="28"/>
          <w:highlight w:val="white"/>
          <w:lang w:val="uk-UA"/>
        </w:rPr>
        <w:t>МАСАЖ</w:t>
      </w:r>
      <w:r w:rsidRPr="005A5097">
        <w:rPr>
          <w:rStyle w:val="11"/>
          <w:rFonts w:ascii="Times New Roman" w:hAnsi="Times New Roman" w:cs="Times New Roman"/>
          <w:color w:val="000000"/>
          <w:sz w:val="28"/>
          <w:szCs w:val="28"/>
          <w:highlight w:val="white"/>
        </w:rPr>
        <w:t>.</w:t>
      </w:r>
    </w:p>
    <w:p w:rsidR="005A5097" w:rsidRPr="005A5097" w:rsidRDefault="005A5097" w:rsidP="005A5097">
      <w:pPr>
        <w:tabs>
          <w:tab w:val="left" w:pos="993"/>
        </w:tabs>
        <w:spacing w:after="0" w:line="360" w:lineRule="auto"/>
        <w:ind w:firstLine="709"/>
        <w:jc w:val="both"/>
        <w:rPr>
          <w:rFonts w:ascii="Times New Roman" w:hAnsi="Times New Roman" w:cs="Times New Roman"/>
        </w:rPr>
      </w:pPr>
    </w:p>
    <w:p w:rsidR="005A5097" w:rsidRPr="005A5097" w:rsidRDefault="005A5097" w:rsidP="005A5097">
      <w:pPr>
        <w:tabs>
          <w:tab w:val="left" w:pos="993"/>
        </w:tabs>
        <w:spacing w:after="0" w:line="360" w:lineRule="auto"/>
        <w:ind w:firstLine="709"/>
        <w:jc w:val="both"/>
        <w:rPr>
          <w:rFonts w:ascii="Times New Roman" w:hAnsi="Times New Roman" w:cs="Times New Roman"/>
        </w:rPr>
      </w:pPr>
      <w:r w:rsidRPr="005A5097">
        <w:rPr>
          <w:rStyle w:val="11"/>
          <w:rFonts w:ascii="Times New Roman" w:hAnsi="Times New Roman" w:cs="Times New Roman"/>
          <w:color w:val="000000"/>
          <w:sz w:val="28"/>
          <w:szCs w:val="28"/>
        </w:rPr>
        <w:t>Список скорочень:</w:t>
      </w:r>
    </w:p>
    <w:p w:rsidR="00356218" w:rsidRPr="005A5097" w:rsidRDefault="00356218" w:rsidP="00356218">
      <w:pPr>
        <w:spacing w:after="0" w:line="360" w:lineRule="auto"/>
        <w:ind w:firstLine="709"/>
        <w:jc w:val="both"/>
        <w:rPr>
          <w:rFonts w:ascii="Times New Roman" w:hAnsi="Times New Roman" w:cs="Times New Roman"/>
          <w:lang w:val="uk-UA"/>
        </w:rPr>
      </w:pPr>
      <w:r>
        <w:rPr>
          <w:rFonts w:ascii="Times New Roman" w:hAnsi="Times New Roman" w:cs="Times New Roman"/>
          <w:sz w:val="28"/>
          <w:lang w:val="uk-UA"/>
        </w:rPr>
        <w:lastRenderedPageBreak/>
        <w:t>ВВР</w:t>
      </w:r>
      <w:r w:rsidRPr="005A5097">
        <w:rPr>
          <w:rFonts w:ascii="Times New Roman" w:hAnsi="Times New Roman" w:cs="Times New Roman"/>
          <w:sz w:val="28"/>
        </w:rPr>
        <w:t xml:space="preserve"> – </w:t>
      </w:r>
      <w:r>
        <w:rPr>
          <w:rFonts w:ascii="Times New Roman" w:hAnsi="Times New Roman" w:cs="Times New Roman"/>
          <w:sz w:val="28"/>
          <w:lang w:val="uk-UA"/>
        </w:rPr>
        <w:t>вроджені вади розвитку</w:t>
      </w:r>
    </w:p>
    <w:p w:rsidR="005A5097" w:rsidRPr="005A5097" w:rsidRDefault="005A5097" w:rsidP="005A5097">
      <w:pPr>
        <w:tabs>
          <w:tab w:val="left" w:pos="993"/>
        </w:tabs>
        <w:spacing w:after="0" w:line="360" w:lineRule="auto"/>
        <w:ind w:firstLine="709"/>
        <w:jc w:val="both"/>
        <w:rPr>
          <w:rFonts w:ascii="Times New Roman" w:hAnsi="Times New Roman" w:cs="Times New Roman"/>
          <w:lang w:val="uk-UA"/>
        </w:rPr>
      </w:pPr>
      <w:r>
        <w:rPr>
          <w:rStyle w:val="11"/>
          <w:rFonts w:ascii="Times New Roman" w:hAnsi="Times New Roman" w:cs="Times New Roman"/>
          <w:color w:val="000000"/>
          <w:sz w:val="28"/>
          <w:szCs w:val="28"/>
          <w:lang w:val="uk-UA"/>
        </w:rPr>
        <w:t>ДЦП</w:t>
      </w:r>
      <w:r w:rsidRPr="005A5097">
        <w:rPr>
          <w:rStyle w:val="11"/>
          <w:rFonts w:ascii="Times New Roman" w:hAnsi="Times New Roman" w:cs="Times New Roman"/>
          <w:color w:val="000000"/>
          <w:sz w:val="28"/>
          <w:szCs w:val="28"/>
        </w:rPr>
        <w:t xml:space="preserve">     – </w:t>
      </w:r>
      <w:r>
        <w:rPr>
          <w:rStyle w:val="11"/>
          <w:rFonts w:ascii="Times New Roman" w:hAnsi="Times New Roman" w:cs="Times New Roman"/>
          <w:color w:val="000000"/>
          <w:sz w:val="28"/>
          <w:szCs w:val="28"/>
          <w:lang w:val="uk-UA"/>
        </w:rPr>
        <w:t>дитячий церебральний параліч</w:t>
      </w:r>
    </w:p>
    <w:p w:rsidR="005A5097" w:rsidRDefault="005A5097" w:rsidP="005A5097">
      <w:pPr>
        <w:spacing w:after="0" w:line="360" w:lineRule="auto"/>
        <w:ind w:firstLine="709"/>
        <w:jc w:val="both"/>
        <w:rPr>
          <w:rFonts w:ascii="Times New Roman" w:hAnsi="Times New Roman" w:cs="Times New Roman"/>
          <w:sz w:val="28"/>
          <w:lang w:val="uk-UA"/>
        </w:rPr>
      </w:pPr>
      <w:r w:rsidRPr="005A5097">
        <w:rPr>
          <w:rFonts w:ascii="Times New Roman" w:hAnsi="Times New Roman" w:cs="Times New Roman"/>
          <w:sz w:val="28"/>
        </w:rPr>
        <w:t>ЦНС  – центральна нервова система</w:t>
      </w:r>
    </w:p>
    <w:p w:rsidR="00356218" w:rsidRPr="00356218" w:rsidRDefault="00356218" w:rsidP="005A5097">
      <w:pPr>
        <w:spacing w:after="0" w:line="360" w:lineRule="auto"/>
        <w:ind w:firstLine="709"/>
        <w:jc w:val="both"/>
        <w:rPr>
          <w:rFonts w:ascii="Times New Roman" w:hAnsi="Times New Roman" w:cs="Times New Roman"/>
          <w:lang w:val="uk-UA"/>
        </w:rPr>
      </w:pPr>
      <w:r>
        <w:rPr>
          <w:rFonts w:ascii="Times New Roman" w:hAnsi="Times New Roman" w:cs="Times New Roman"/>
          <w:sz w:val="28"/>
          <w:lang w:val="uk-UA"/>
        </w:rPr>
        <w:t>ЛФК – лікувальна фізична культура</w:t>
      </w:r>
    </w:p>
    <w:p w:rsidR="005A5097" w:rsidRPr="002F74A2" w:rsidRDefault="005A5097" w:rsidP="005A5097">
      <w:pPr>
        <w:spacing w:line="360" w:lineRule="auto"/>
        <w:ind w:firstLine="540"/>
        <w:jc w:val="both"/>
        <w:rPr>
          <w:sz w:val="28"/>
          <w:szCs w:val="28"/>
        </w:rPr>
      </w:pPr>
    </w:p>
    <w:p w:rsidR="00356218" w:rsidRDefault="00356218"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356218" w:rsidRDefault="00356218"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356218" w:rsidRDefault="00356218"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356218" w:rsidRDefault="00356218"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356218" w:rsidRDefault="00356218"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356218" w:rsidRDefault="00356218"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356218" w:rsidRDefault="00356218"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r w:rsidRPr="00907392">
        <w:rPr>
          <w:rStyle w:val="a5"/>
          <w:rFonts w:eastAsiaTheme="majorEastAsia"/>
          <w:b/>
          <w:i w:val="0"/>
          <w:sz w:val="28"/>
          <w:szCs w:val="28"/>
          <w:bdr w:val="none" w:sz="0" w:space="0" w:color="auto" w:frame="1"/>
          <w:lang w:val="uk-UA"/>
        </w:rPr>
        <w:t>ЗМІСТ</w:t>
      </w:r>
    </w:p>
    <w:p w:rsidR="00497EE0" w:rsidRPr="00907392" w:rsidRDefault="00497EE0" w:rsidP="00497EE0">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Pr="00907392" w:rsidRDefault="00497EE0" w:rsidP="00497EE0">
      <w:pPr>
        <w:pStyle w:val="a3"/>
        <w:shd w:val="clear" w:color="auto" w:fill="FFFFFF"/>
        <w:spacing w:before="0" w:beforeAutospacing="0" w:after="0" w:afterAutospacing="0" w:line="360" w:lineRule="auto"/>
        <w:textAlignment w:val="baseline"/>
        <w:rPr>
          <w:rStyle w:val="a5"/>
          <w:rFonts w:eastAsiaTheme="majorEastAsia"/>
          <w:i w:val="0"/>
          <w:sz w:val="28"/>
          <w:szCs w:val="28"/>
          <w:bdr w:val="none" w:sz="0" w:space="0" w:color="auto" w:frame="1"/>
          <w:lang w:val="uk-UA"/>
        </w:rPr>
      </w:pPr>
      <w:r w:rsidRPr="00907392">
        <w:rPr>
          <w:rStyle w:val="a5"/>
          <w:rFonts w:eastAsiaTheme="majorEastAsia"/>
          <w:b/>
          <w:i w:val="0"/>
          <w:sz w:val="28"/>
          <w:szCs w:val="28"/>
          <w:bdr w:val="none" w:sz="0" w:space="0" w:color="auto" w:frame="1"/>
          <w:lang w:val="uk-UA"/>
        </w:rPr>
        <w:t>РОЗДІЛ 1.</w:t>
      </w:r>
      <w:r w:rsidRPr="00907392">
        <w:rPr>
          <w:rStyle w:val="a5"/>
          <w:rFonts w:eastAsiaTheme="majorEastAsia"/>
          <w:i w:val="0"/>
          <w:sz w:val="28"/>
          <w:szCs w:val="28"/>
          <w:bdr w:val="none" w:sz="0" w:space="0" w:color="auto" w:frame="1"/>
          <w:lang w:val="uk-UA"/>
        </w:rPr>
        <w:t xml:space="preserve"> ВСТУП</w:t>
      </w:r>
      <w:r w:rsidR="006D2DD7">
        <w:rPr>
          <w:rStyle w:val="a5"/>
          <w:rFonts w:eastAsiaTheme="majorEastAsia"/>
          <w:i w:val="0"/>
          <w:sz w:val="28"/>
          <w:szCs w:val="28"/>
          <w:bdr w:val="none" w:sz="0" w:space="0" w:color="auto" w:frame="1"/>
          <w:lang w:val="uk-UA"/>
        </w:rPr>
        <w:tab/>
        <w:t>3</w:t>
      </w:r>
      <w:r w:rsidR="006D2DD7">
        <w:rPr>
          <w:rStyle w:val="a5"/>
          <w:rFonts w:eastAsiaTheme="majorEastAsia"/>
          <w:i w:val="0"/>
          <w:sz w:val="28"/>
          <w:szCs w:val="28"/>
          <w:bdr w:val="none" w:sz="0" w:space="0" w:color="auto" w:frame="1"/>
          <w:lang w:val="uk-UA"/>
        </w:rPr>
        <w:tab/>
      </w:r>
      <w:r w:rsidR="006D2DD7">
        <w:rPr>
          <w:rStyle w:val="a5"/>
          <w:rFonts w:eastAsiaTheme="majorEastAsia"/>
          <w:i w:val="0"/>
          <w:sz w:val="28"/>
          <w:szCs w:val="28"/>
          <w:bdr w:val="none" w:sz="0" w:space="0" w:color="auto" w:frame="1"/>
          <w:lang w:val="uk-UA"/>
        </w:rPr>
        <w:tab/>
      </w:r>
      <w:r w:rsidR="006D2DD7">
        <w:rPr>
          <w:rStyle w:val="a5"/>
          <w:rFonts w:eastAsiaTheme="majorEastAsia"/>
          <w:i w:val="0"/>
          <w:sz w:val="28"/>
          <w:szCs w:val="28"/>
          <w:bdr w:val="none" w:sz="0" w:space="0" w:color="auto" w:frame="1"/>
          <w:lang w:val="uk-UA"/>
        </w:rPr>
        <w:tab/>
      </w:r>
      <w:r w:rsidR="006D2DD7">
        <w:rPr>
          <w:rStyle w:val="a5"/>
          <w:rFonts w:eastAsiaTheme="majorEastAsia"/>
          <w:i w:val="0"/>
          <w:sz w:val="28"/>
          <w:szCs w:val="28"/>
          <w:bdr w:val="none" w:sz="0" w:space="0" w:color="auto" w:frame="1"/>
          <w:lang w:val="uk-UA"/>
        </w:rPr>
        <w:tab/>
      </w:r>
      <w:r w:rsidR="006D2DD7">
        <w:rPr>
          <w:rStyle w:val="a5"/>
          <w:rFonts w:eastAsiaTheme="majorEastAsia"/>
          <w:i w:val="0"/>
          <w:sz w:val="28"/>
          <w:szCs w:val="28"/>
          <w:bdr w:val="none" w:sz="0" w:space="0" w:color="auto" w:frame="1"/>
          <w:lang w:val="uk-UA"/>
        </w:rPr>
        <w:tab/>
      </w:r>
      <w:r w:rsidR="006D2DD7">
        <w:rPr>
          <w:rStyle w:val="a5"/>
          <w:rFonts w:eastAsiaTheme="majorEastAsia"/>
          <w:i w:val="0"/>
          <w:sz w:val="28"/>
          <w:szCs w:val="28"/>
          <w:bdr w:val="none" w:sz="0" w:space="0" w:color="auto" w:frame="1"/>
          <w:lang w:val="uk-UA"/>
        </w:rPr>
        <w:tab/>
      </w:r>
      <w:r w:rsidR="006D2DD7">
        <w:rPr>
          <w:rStyle w:val="a5"/>
          <w:rFonts w:eastAsiaTheme="majorEastAsia"/>
          <w:i w:val="0"/>
          <w:sz w:val="28"/>
          <w:szCs w:val="28"/>
          <w:bdr w:val="none" w:sz="0" w:space="0" w:color="auto" w:frame="1"/>
          <w:lang w:val="uk-UA"/>
        </w:rPr>
        <w:tab/>
      </w:r>
      <w:r w:rsidR="006D2DD7">
        <w:rPr>
          <w:rStyle w:val="a5"/>
          <w:rFonts w:eastAsiaTheme="majorEastAsia"/>
          <w:i w:val="0"/>
          <w:sz w:val="28"/>
          <w:szCs w:val="28"/>
          <w:bdr w:val="none" w:sz="0" w:space="0" w:color="auto" w:frame="1"/>
          <w:lang w:val="uk-UA"/>
        </w:rPr>
        <w:tab/>
      </w:r>
    </w:p>
    <w:p w:rsidR="00497EE0" w:rsidRPr="00907392" w:rsidRDefault="00497EE0" w:rsidP="00497EE0">
      <w:pPr>
        <w:shd w:val="clear" w:color="auto" w:fill="FFFFFF"/>
        <w:spacing w:after="0" w:line="360" w:lineRule="auto"/>
        <w:textAlignment w:val="baseline"/>
        <w:rPr>
          <w:rFonts w:ascii="Times New Roman" w:hAnsi="Times New Roman" w:cs="Times New Roman"/>
          <w:bCs/>
          <w:sz w:val="28"/>
          <w:szCs w:val="28"/>
          <w:lang w:val="uk-UA"/>
        </w:rPr>
      </w:pPr>
      <w:r w:rsidRPr="00907392">
        <w:rPr>
          <w:rFonts w:ascii="Times New Roman" w:hAnsi="Times New Roman" w:cs="Times New Roman"/>
          <w:b/>
          <w:bCs/>
          <w:sz w:val="28"/>
          <w:szCs w:val="28"/>
          <w:lang w:val="uk-UA"/>
        </w:rPr>
        <w:t>РОЗДІЛ 1</w:t>
      </w:r>
      <w:r w:rsidRPr="00907392">
        <w:rPr>
          <w:rFonts w:ascii="Times New Roman" w:hAnsi="Times New Roman" w:cs="Times New Roman"/>
          <w:bCs/>
          <w:sz w:val="28"/>
          <w:szCs w:val="28"/>
          <w:lang w:val="uk-UA"/>
        </w:rPr>
        <w:t>.  АНАТОМО-ФІЗІОЛОГІЧНІ ОСОБЛИВОСТІ ТІЛА</w:t>
      </w:r>
      <w:r w:rsidR="006D2DD7">
        <w:rPr>
          <w:rFonts w:ascii="Times New Roman" w:hAnsi="Times New Roman" w:cs="Times New Roman"/>
          <w:bCs/>
          <w:sz w:val="28"/>
          <w:szCs w:val="28"/>
          <w:lang w:val="uk-UA"/>
        </w:rPr>
        <w:t xml:space="preserve">         8</w:t>
      </w:r>
    </w:p>
    <w:p w:rsidR="00497EE0" w:rsidRPr="00907392" w:rsidRDefault="00497EE0" w:rsidP="007A27CF">
      <w:pPr>
        <w:pStyle w:val="a7"/>
        <w:numPr>
          <w:ilvl w:val="1"/>
          <w:numId w:val="40"/>
        </w:numPr>
        <w:shd w:val="clear" w:color="auto" w:fill="FFFFFF"/>
        <w:tabs>
          <w:tab w:val="left" w:pos="709"/>
        </w:tabs>
        <w:spacing w:after="0" w:line="360" w:lineRule="auto"/>
        <w:ind w:left="0" w:firstLine="567"/>
        <w:textAlignment w:val="baseline"/>
        <w:rPr>
          <w:rFonts w:ascii="Times New Roman" w:hAnsi="Times New Roman" w:cs="Times New Roman"/>
          <w:bCs/>
          <w:sz w:val="28"/>
          <w:szCs w:val="28"/>
        </w:rPr>
      </w:pPr>
      <w:r w:rsidRPr="00907392">
        <w:rPr>
          <w:rFonts w:ascii="Times New Roman" w:hAnsi="Times New Roman" w:cs="Times New Roman"/>
          <w:bCs/>
          <w:sz w:val="28"/>
          <w:szCs w:val="28"/>
        </w:rPr>
        <w:t>Будова людського тіла</w:t>
      </w:r>
      <w:r w:rsidR="006D2DD7">
        <w:rPr>
          <w:rFonts w:ascii="Times New Roman" w:hAnsi="Times New Roman" w:cs="Times New Roman"/>
          <w:bCs/>
          <w:sz w:val="28"/>
          <w:szCs w:val="28"/>
          <w:lang w:val="uk-UA"/>
        </w:rPr>
        <w:t xml:space="preserve">   8</w:t>
      </w:r>
    </w:p>
    <w:p w:rsidR="00497EE0" w:rsidRPr="00907392" w:rsidRDefault="00497EE0" w:rsidP="007A27CF">
      <w:pPr>
        <w:pStyle w:val="2"/>
        <w:numPr>
          <w:ilvl w:val="1"/>
          <w:numId w:val="40"/>
        </w:numPr>
        <w:shd w:val="clear" w:color="auto" w:fill="FFFFFF"/>
        <w:tabs>
          <w:tab w:val="left" w:pos="709"/>
        </w:tabs>
        <w:spacing w:before="0" w:line="360" w:lineRule="auto"/>
        <w:ind w:left="0" w:firstLine="567"/>
        <w:textAlignment w:val="baseline"/>
        <w:rPr>
          <w:rFonts w:ascii="Times New Roman" w:hAnsi="Times New Roman" w:cs="Times New Roman"/>
          <w:color w:val="auto"/>
          <w:sz w:val="28"/>
          <w:szCs w:val="28"/>
        </w:rPr>
      </w:pPr>
      <w:r w:rsidRPr="00907392">
        <w:rPr>
          <w:rFonts w:ascii="Times New Roman" w:hAnsi="Times New Roman" w:cs="Times New Roman"/>
          <w:color w:val="auto"/>
          <w:sz w:val="28"/>
          <w:szCs w:val="28"/>
        </w:rPr>
        <w:t>Хребетний стовп</w:t>
      </w:r>
      <w:r w:rsidR="006D2DD7">
        <w:rPr>
          <w:rFonts w:ascii="Times New Roman" w:hAnsi="Times New Roman" w:cs="Times New Roman"/>
          <w:color w:val="auto"/>
          <w:sz w:val="28"/>
          <w:szCs w:val="28"/>
          <w:lang w:val="uk-UA"/>
        </w:rPr>
        <w:t xml:space="preserve">    9  </w:t>
      </w:r>
    </w:p>
    <w:p w:rsidR="00497EE0" w:rsidRPr="00907392" w:rsidRDefault="00497EE0" w:rsidP="007A27CF">
      <w:pPr>
        <w:pStyle w:val="a7"/>
        <w:numPr>
          <w:ilvl w:val="0"/>
          <w:numId w:val="40"/>
        </w:numPr>
        <w:ind w:left="0" w:firstLine="0"/>
        <w:rPr>
          <w:rFonts w:ascii="Times New Roman" w:hAnsi="Times New Roman" w:cs="Times New Roman"/>
          <w:sz w:val="28"/>
          <w:szCs w:val="28"/>
          <w:lang w:val="uk-UA"/>
        </w:rPr>
      </w:pPr>
      <w:r w:rsidRPr="00907392">
        <w:rPr>
          <w:rFonts w:ascii="Times New Roman" w:hAnsi="Times New Roman" w:cs="Times New Roman"/>
          <w:sz w:val="28"/>
          <w:szCs w:val="28"/>
          <w:lang w:val="uk-UA"/>
        </w:rPr>
        <w:t xml:space="preserve">РОЗДІЛ 2.  АНАТОМО-ФІЗІОЛОГІЧНІ ОСОБЛИВОСТІ РОЗВИТКУ ДІТЕЙ </w:t>
      </w:r>
      <w:r w:rsidR="006D2DD7">
        <w:rPr>
          <w:rFonts w:ascii="Times New Roman" w:hAnsi="Times New Roman" w:cs="Times New Roman"/>
          <w:sz w:val="28"/>
          <w:szCs w:val="28"/>
          <w:lang w:val="uk-UA"/>
        </w:rPr>
        <w:t xml:space="preserve">         12</w:t>
      </w:r>
    </w:p>
    <w:p w:rsidR="00497EE0" w:rsidRPr="00907392" w:rsidRDefault="00497EE0" w:rsidP="007A27CF">
      <w:pPr>
        <w:pStyle w:val="2"/>
        <w:numPr>
          <w:ilvl w:val="1"/>
          <w:numId w:val="40"/>
        </w:numPr>
        <w:shd w:val="clear" w:color="auto" w:fill="FFFFFF"/>
        <w:spacing w:before="0" w:line="360" w:lineRule="auto"/>
        <w:ind w:left="0" w:firstLine="567"/>
        <w:textAlignment w:val="baseline"/>
        <w:rPr>
          <w:rFonts w:ascii="Times New Roman" w:hAnsi="Times New Roman" w:cs="Times New Roman"/>
          <w:color w:val="auto"/>
          <w:sz w:val="28"/>
          <w:szCs w:val="28"/>
          <w:lang w:val="uk-UA"/>
        </w:rPr>
      </w:pPr>
      <w:r w:rsidRPr="00907392">
        <w:rPr>
          <w:rFonts w:ascii="Times New Roman" w:hAnsi="Times New Roman" w:cs="Times New Roman"/>
          <w:color w:val="auto"/>
          <w:sz w:val="28"/>
          <w:szCs w:val="28"/>
          <w:lang w:val="uk-UA"/>
        </w:rPr>
        <w:t>Розвиток дитини до року</w:t>
      </w:r>
      <w:r w:rsidR="006D2DD7">
        <w:rPr>
          <w:rFonts w:ascii="Times New Roman" w:hAnsi="Times New Roman" w:cs="Times New Roman"/>
          <w:color w:val="auto"/>
          <w:sz w:val="28"/>
          <w:szCs w:val="28"/>
          <w:lang w:val="uk-UA"/>
        </w:rPr>
        <w:t xml:space="preserve">     12</w:t>
      </w:r>
    </w:p>
    <w:p w:rsidR="00497EE0" w:rsidRPr="00907392" w:rsidRDefault="00497EE0" w:rsidP="007A27CF">
      <w:pPr>
        <w:pStyle w:val="2"/>
        <w:numPr>
          <w:ilvl w:val="1"/>
          <w:numId w:val="40"/>
        </w:numPr>
        <w:shd w:val="clear" w:color="auto" w:fill="FFFFFF"/>
        <w:spacing w:before="0" w:line="360" w:lineRule="auto"/>
        <w:ind w:left="0" w:firstLine="567"/>
        <w:textAlignment w:val="baseline"/>
        <w:rPr>
          <w:rFonts w:ascii="Times New Roman" w:hAnsi="Times New Roman" w:cs="Times New Roman"/>
          <w:color w:val="auto"/>
          <w:sz w:val="28"/>
          <w:szCs w:val="28"/>
        </w:rPr>
      </w:pPr>
      <w:r w:rsidRPr="00907392">
        <w:rPr>
          <w:rFonts w:ascii="Times New Roman" w:hAnsi="Times New Roman" w:cs="Times New Roman"/>
          <w:color w:val="auto"/>
          <w:sz w:val="28"/>
          <w:szCs w:val="28"/>
        </w:rPr>
        <w:t xml:space="preserve">Час розвитку статики та моторних навичок </w:t>
      </w:r>
      <w:r w:rsidRPr="00907392">
        <w:rPr>
          <w:rFonts w:ascii="Times New Roman" w:hAnsi="Times New Roman" w:cs="Times New Roman"/>
          <w:color w:val="auto"/>
          <w:sz w:val="28"/>
          <w:szCs w:val="28"/>
          <w:lang w:val="uk-UA"/>
        </w:rPr>
        <w:t xml:space="preserve">у дітей </w:t>
      </w:r>
      <w:r w:rsidR="006D2DD7">
        <w:rPr>
          <w:rFonts w:ascii="Times New Roman" w:hAnsi="Times New Roman" w:cs="Times New Roman"/>
          <w:color w:val="auto"/>
          <w:sz w:val="28"/>
          <w:szCs w:val="28"/>
          <w:lang w:val="uk-UA"/>
        </w:rPr>
        <w:t xml:space="preserve">                               </w:t>
      </w:r>
      <w:r w:rsidRPr="00907392">
        <w:rPr>
          <w:rFonts w:ascii="Times New Roman" w:hAnsi="Times New Roman" w:cs="Times New Roman"/>
          <w:color w:val="auto"/>
          <w:sz w:val="28"/>
          <w:szCs w:val="28"/>
        </w:rPr>
        <w:t>перш</w:t>
      </w:r>
      <w:r w:rsidRPr="00907392">
        <w:rPr>
          <w:rFonts w:ascii="Times New Roman" w:hAnsi="Times New Roman" w:cs="Times New Roman"/>
          <w:color w:val="auto"/>
          <w:sz w:val="28"/>
          <w:szCs w:val="28"/>
          <w:lang w:val="uk-UA"/>
        </w:rPr>
        <w:t>ого</w:t>
      </w:r>
      <w:r w:rsidRPr="00907392">
        <w:rPr>
          <w:rFonts w:ascii="Times New Roman" w:hAnsi="Times New Roman" w:cs="Times New Roman"/>
          <w:color w:val="auto"/>
          <w:sz w:val="28"/>
          <w:szCs w:val="28"/>
        </w:rPr>
        <w:t xml:space="preserve"> р</w:t>
      </w:r>
      <w:r w:rsidRPr="00907392">
        <w:rPr>
          <w:rFonts w:ascii="Times New Roman" w:hAnsi="Times New Roman" w:cs="Times New Roman"/>
          <w:color w:val="auto"/>
          <w:sz w:val="28"/>
          <w:szCs w:val="28"/>
          <w:lang w:val="uk-UA"/>
        </w:rPr>
        <w:t>о</w:t>
      </w:r>
      <w:r w:rsidRPr="00907392">
        <w:rPr>
          <w:rFonts w:ascii="Times New Roman" w:hAnsi="Times New Roman" w:cs="Times New Roman"/>
          <w:color w:val="auto"/>
          <w:sz w:val="28"/>
          <w:szCs w:val="28"/>
        </w:rPr>
        <w:t>к</w:t>
      </w:r>
      <w:r w:rsidRPr="00907392">
        <w:rPr>
          <w:rFonts w:ascii="Times New Roman" w:hAnsi="Times New Roman" w:cs="Times New Roman"/>
          <w:color w:val="auto"/>
          <w:sz w:val="28"/>
          <w:szCs w:val="28"/>
          <w:lang w:val="uk-UA"/>
        </w:rPr>
        <w:t>у</w:t>
      </w:r>
      <w:r w:rsidR="006D2DD7">
        <w:rPr>
          <w:rFonts w:ascii="Times New Roman" w:hAnsi="Times New Roman" w:cs="Times New Roman"/>
          <w:color w:val="auto"/>
          <w:sz w:val="28"/>
          <w:szCs w:val="28"/>
          <w:lang w:val="uk-UA"/>
        </w:rPr>
        <w:t xml:space="preserve"> 13</w:t>
      </w:r>
    </w:p>
    <w:p w:rsidR="00497EE0" w:rsidRPr="00907392" w:rsidRDefault="00497EE0" w:rsidP="00497EE0">
      <w:pPr>
        <w:pStyle w:val="2"/>
        <w:shd w:val="clear" w:color="auto" w:fill="FFFFFF"/>
        <w:spacing w:before="0" w:line="360" w:lineRule="auto"/>
        <w:textAlignment w:val="baseline"/>
        <w:rPr>
          <w:rFonts w:ascii="Times New Roman" w:hAnsi="Times New Roman" w:cs="Times New Roman"/>
          <w:color w:val="auto"/>
          <w:sz w:val="28"/>
          <w:szCs w:val="28"/>
          <w:lang w:val="uk-UA"/>
        </w:rPr>
      </w:pPr>
      <w:r w:rsidRPr="00907392">
        <w:rPr>
          <w:rFonts w:ascii="Times New Roman" w:hAnsi="Times New Roman" w:cs="Times New Roman"/>
          <w:b/>
          <w:color w:val="auto"/>
          <w:sz w:val="28"/>
          <w:szCs w:val="28"/>
          <w:lang w:val="uk-UA"/>
        </w:rPr>
        <w:t>РОЗДІЛ 3</w:t>
      </w:r>
      <w:r w:rsidRPr="00907392">
        <w:rPr>
          <w:rFonts w:ascii="Times New Roman" w:hAnsi="Times New Roman" w:cs="Times New Roman"/>
          <w:color w:val="auto"/>
          <w:sz w:val="28"/>
          <w:szCs w:val="28"/>
          <w:lang w:val="uk-UA"/>
        </w:rPr>
        <w:t xml:space="preserve">. ДІТИ З ВРОДЖЕНИМИ ВАДАМИ РОЗВИТКУ ТА ЇХ РЕАБІЛІТАЦІЯ </w:t>
      </w:r>
      <w:r w:rsidR="006D2DD7">
        <w:rPr>
          <w:rFonts w:ascii="Times New Roman" w:hAnsi="Times New Roman" w:cs="Times New Roman"/>
          <w:color w:val="auto"/>
          <w:sz w:val="28"/>
          <w:szCs w:val="28"/>
          <w:lang w:val="uk-UA"/>
        </w:rPr>
        <w:t xml:space="preserve">    15</w:t>
      </w:r>
    </w:p>
    <w:p w:rsidR="00497EE0" w:rsidRPr="00907392" w:rsidRDefault="00497EE0" w:rsidP="00497EE0">
      <w:pPr>
        <w:pStyle w:val="2"/>
        <w:shd w:val="clear" w:color="auto" w:fill="FFFFFF"/>
        <w:spacing w:before="0" w:line="360" w:lineRule="auto"/>
        <w:ind w:firstLine="567"/>
        <w:textAlignment w:val="baseline"/>
        <w:rPr>
          <w:rFonts w:ascii="Times New Roman" w:hAnsi="Times New Roman" w:cs="Times New Roman"/>
          <w:color w:val="auto"/>
          <w:sz w:val="28"/>
          <w:szCs w:val="28"/>
          <w:lang w:val="uk-UA"/>
        </w:rPr>
      </w:pPr>
      <w:r w:rsidRPr="00907392">
        <w:rPr>
          <w:rFonts w:ascii="Times New Roman" w:hAnsi="Times New Roman" w:cs="Times New Roman"/>
          <w:b/>
          <w:color w:val="auto"/>
          <w:sz w:val="28"/>
          <w:szCs w:val="28"/>
          <w:lang w:val="uk-UA"/>
        </w:rPr>
        <w:t>3.1.</w:t>
      </w:r>
      <w:r w:rsidRPr="00907392">
        <w:rPr>
          <w:rFonts w:ascii="Times New Roman" w:hAnsi="Times New Roman" w:cs="Times New Roman"/>
          <w:color w:val="auto"/>
          <w:sz w:val="28"/>
          <w:szCs w:val="28"/>
          <w:lang w:val="uk-UA"/>
        </w:rPr>
        <w:t xml:space="preserve"> Вроджений сколіоз</w:t>
      </w:r>
      <w:r w:rsidR="006D2DD7">
        <w:rPr>
          <w:rFonts w:ascii="Times New Roman" w:hAnsi="Times New Roman" w:cs="Times New Roman"/>
          <w:color w:val="auto"/>
          <w:sz w:val="28"/>
          <w:szCs w:val="28"/>
          <w:lang w:val="uk-UA"/>
        </w:rPr>
        <w:t xml:space="preserve">    15</w:t>
      </w:r>
    </w:p>
    <w:p w:rsidR="00497EE0" w:rsidRPr="006D2DD7" w:rsidRDefault="00497EE0" w:rsidP="00497EE0">
      <w:pPr>
        <w:pStyle w:val="a3"/>
        <w:shd w:val="clear" w:color="auto" w:fill="FFFFFF"/>
        <w:spacing w:before="0" w:beforeAutospacing="0" w:after="0" w:afterAutospacing="0" w:line="360" w:lineRule="auto"/>
        <w:ind w:firstLine="567"/>
        <w:textAlignment w:val="baseline"/>
        <w:rPr>
          <w:bCs/>
          <w:iCs/>
          <w:sz w:val="28"/>
          <w:szCs w:val="28"/>
          <w:bdr w:val="none" w:sz="0" w:space="0" w:color="auto" w:frame="1"/>
          <w:lang w:val="uk-UA"/>
        </w:rPr>
      </w:pPr>
      <w:r w:rsidRPr="00907392">
        <w:rPr>
          <w:b/>
          <w:bCs/>
          <w:iCs/>
          <w:sz w:val="28"/>
          <w:szCs w:val="28"/>
          <w:bdr w:val="none" w:sz="0" w:space="0" w:color="auto" w:frame="1"/>
          <w:lang w:val="uk-UA"/>
        </w:rPr>
        <w:t>3.2.</w:t>
      </w:r>
      <w:r w:rsidRPr="00907392">
        <w:rPr>
          <w:bCs/>
          <w:iCs/>
          <w:sz w:val="28"/>
          <w:szCs w:val="28"/>
          <w:bdr w:val="none" w:sz="0" w:space="0" w:color="auto" w:frame="1"/>
          <w:lang w:val="uk-UA"/>
        </w:rPr>
        <w:t xml:space="preserve"> </w:t>
      </w:r>
      <w:r w:rsidRPr="00907392">
        <w:rPr>
          <w:bCs/>
          <w:iCs/>
          <w:sz w:val="28"/>
          <w:szCs w:val="28"/>
          <w:bdr w:val="none" w:sz="0" w:space="0" w:color="auto" w:frame="1"/>
        </w:rPr>
        <w:t>Синдром Дауна</w:t>
      </w:r>
      <w:r w:rsidR="006D2DD7">
        <w:rPr>
          <w:bCs/>
          <w:iCs/>
          <w:sz w:val="28"/>
          <w:szCs w:val="28"/>
          <w:bdr w:val="none" w:sz="0" w:space="0" w:color="auto" w:frame="1"/>
          <w:lang w:val="uk-UA"/>
        </w:rPr>
        <w:t xml:space="preserve">     20</w:t>
      </w:r>
    </w:p>
    <w:p w:rsidR="00497EE0" w:rsidRPr="00907392" w:rsidRDefault="00497EE0" w:rsidP="00497EE0">
      <w:pPr>
        <w:pStyle w:val="2"/>
        <w:shd w:val="clear" w:color="auto" w:fill="FFFFFF"/>
        <w:spacing w:before="0" w:line="360" w:lineRule="auto"/>
        <w:ind w:firstLine="567"/>
        <w:textAlignment w:val="baseline"/>
        <w:rPr>
          <w:rFonts w:ascii="Times New Roman" w:hAnsi="Times New Roman" w:cs="Times New Roman"/>
          <w:color w:val="auto"/>
          <w:sz w:val="28"/>
          <w:szCs w:val="28"/>
        </w:rPr>
      </w:pPr>
      <w:r w:rsidRPr="00907392">
        <w:rPr>
          <w:rFonts w:ascii="Times New Roman" w:hAnsi="Times New Roman" w:cs="Times New Roman"/>
          <w:b/>
          <w:color w:val="auto"/>
          <w:sz w:val="28"/>
          <w:szCs w:val="28"/>
          <w:bdr w:val="none" w:sz="0" w:space="0" w:color="auto" w:frame="1"/>
          <w:lang w:val="uk-UA"/>
        </w:rPr>
        <w:t>3.3.</w:t>
      </w:r>
      <w:r w:rsidRPr="00907392">
        <w:rPr>
          <w:rFonts w:ascii="Times New Roman" w:hAnsi="Times New Roman" w:cs="Times New Roman"/>
          <w:color w:val="auto"/>
          <w:sz w:val="28"/>
          <w:szCs w:val="28"/>
          <w:bdr w:val="none" w:sz="0" w:space="0" w:color="auto" w:frame="1"/>
          <w:lang w:val="uk-UA"/>
        </w:rPr>
        <w:t xml:space="preserve"> Дитячий </w:t>
      </w:r>
      <w:r w:rsidRPr="00907392">
        <w:rPr>
          <w:rFonts w:ascii="Times New Roman" w:hAnsi="Times New Roman" w:cs="Times New Roman"/>
          <w:color w:val="auto"/>
          <w:sz w:val="28"/>
          <w:szCs w:val="28"/>
          <w:bdr w:val="none" w:sz="0" w:space="0" w:color="auto" w:frame="1"/>
        </w:rPr>
        <w:t>церебральний параліч</w:t>
      </w:r>
      <w:r w:rsidRPr="00907392">
        <w:rPr>
          <w:rFonts w:ascii="Times New Roman" w:hAnsi="Times New Roman" w:cs="Times New Roman"/>
          <w:color w:val="auto"/>
          <w:sz w:val="28"/>
          <w:szCs w:val="28"/>
          <w:bdr w:val="none" w:sz="0" w:space="0" w:color="auto" w:frame="1"/>
          <w:lang w:val="uk-UA"/>
        </w:rPr>
        <w:t xml:space="preserve"> </w:t>
      </w:r>
      <w:r w:rsidR="006D2DD7">
        <w:rPr>
          <w:rFonts w:ascii="Times New Roman" w:hAnsi="Times New Roman" w:cs="Times New Roman"/>
          <w:color w:val="auto"/>
          <w:sz w:val="28"/>
          <w:szCs w:val="28"/>
          <w:bdr w:val="none" w:sz="0" w:space="0" w:color="auto" w:frame="1"/>
          <w:lang w:val="uk-UA"/>
        </w:rPr>
        <w:t xml:space="preserve">    25</w:t>
      </w:r>
    </w:p>
    <w:p w:rsidR="00497EE0" w:rsidRPr="006D2DD7" w:rsidRDefault="00497EE0" w:rsidP="00497EE0">
      <w:pPr>
        <w:shd w:val="clear" w:color="auto" w:fill="FFFFFF"/>
        <w:spacing w:after="0" w:line="360" w:lineRule="auto"/>
        <w:ind w:firstLine="567"/>
        <w:textAlignment w:val="baseline"/>
        <w:rPr>
          <w:rFonts w:ascii="Times New Roman" w:hAnsi="Times New Roman" w:cs="Times New Roman"/>
          <w:sz w:val="28"/>
          <w:szCs w:val="28"/>
          <w:lang w:val="uk-UA"/>
        </w:rPr>
      </w:pPr>
      <w:r w:rsidRPr="00907392">
        <w:rPr>
          <w:rFonts w:ascii="Times New Roman" w:hAnsi="Times New Roman" w:cs="Times New Roman"/>
          <w:b/>
          <w:sz w:val="28"/>
          <w:szCs w:val="28"/>
          <w:lang w:val="uk-UA"/>
        </w:rPr>
        <w:t>3.4.</w:t>
      </w:r>
      <w:r w:rsidRPr="00907392">
        <w:rPr>
          <w:rFonts w:ascii="Times New Roman" w:hAnsi="Times New Roman" w:cs="Times New Roman"/>
          <w:sz w:val="28"/>
          <w:szCs w:val="28"/>
          <w:lang w:val="uk-UA"/>
        </w:rPr>
        <w:t xml:space="preserve"> </w:t>
      </w:r>
      <w:r w:rsidRPr="00907392">
        <w:rPr>
          <w:rFonts w:ascii="Times New Roman" w:hAnsi="Times New Roman" w:cs="Times New Roman"/>
          <w:sz w:val="28"/>
          <w:szCs w:val="28"/>
        </w:rPr>
        <w:t xml:space="preserve">Патологічні </w:t>
      </w:r>
      <w:r w:rsidR="006D2DD7">
        <w:rPr>
          <w:rFonts w:ascii="Times New Roman" w:hAnsi="Times New Roman" w:cs="Times New Roman"/>
          <w:sz w:val="28"/>
          <w:szCs w:val="28"/>
        </w:rPr>
        <w:t>рефлекси</w:t>
      </w:r>
      <w:r w:rsidR="006D2DD7">
        <w:rPr>
          <w:rFonts w:ascii="Times New Roman" w:hAnsi="Times New Roman" w:cs="Times New Roman"/>
          <w:sz w:val="28"/>
          <w:szCs w:val="28"/>
          <w:lang w:val="uk-UA"/>
        </w:rPr>
        <w:t xml:space="preserve">      41</w:t>
      </w:r>
    </w:p>
    <w:p w:rsidR="00497EE0" w:rsidRPr="00907392" w:rsidRDefault="00497EE0" w:rsidP="00497EE0">
      <w:pPr>
        <w:pStyle w:val="1"/>
        <w:shd w:val="clear" w:color="auto" w:fill="FFFFFF"/>
        <w:spacing w:before="0" w:line="360" w:lineRule="auto"/>
        <w:textAlignment w:val="baseline"/>
        <w:rPr>
          <w:rFonts w:ascii="Times New Roman" w:hAnsi="Times New Roman" w:cs="Times New Roman"/>
          <w:color w:val="auto"/>
          <w:sz w:val="28"/>
          <w:szCs w:val="28"/>
          <w:lang w:val="uk-UA"/>
        </w:rPr>
      </w:pPr>
      <w:r w:rsidRPr="00907392">
        <w:rPr>
          <w:rFonts w:ascii="Times New Roman" w:hAnsi="Times New Roman" w:cs="Times New Roman"/>
          <w:color w:val="auto"/>
          <w:sz w:val="28"/>
          <w:szCs w:val="28"/>
          <w:lang w:val="uk-UA"/>
        </w:rPr>
        <w:lastRenderedPageBreak/>
        <w:t>РОЗДІЛ 4. ДОПОМІЖНІ ЗАСОБИ ПЕРЕСУВАННЯ</w:t>
      </w:r>
      <w:r w:rsidR="006D2DD7">
        <w:rPr>
          <w:rFonts w:ascii="Times New Roman" w:hAnsi="Times New Roman" w:cs="Times New Roman"/>
          <w:color w:val="auto"/>
          <w:sz w:val="28"/>
          <w:szCs w:val="28"/>
          <w:lang w:val="uk-UA"/>
        </w:rPr>
        <w:t xml:space="preserve">     55</w:t>
      </w:r>
    </w:p>
    <w:p w:rsidR="00497EE0" w:rsidRPr="00907392" w:rsidRDefault="00497EE0" w:rsidP="00497EE0">
      <w:pPr>
        <w:pStyle w:val="a3"/>
        <w:shd w:val="clear" w:color="auto" w:fill="FFFFFF"/>
        <w:spacing w:before="0" w:beforeAutospacing="0" w:after="0" w:afterAutospacing="0" w:line="360" w:lineRule="auto"/>
        <w:textAlignment w:val="baseline"/>
        <w:rPr>
          <w:sz w:val="28"/>
          <w:szCs w:val="28"/>
          <w:lang w:val="uk-UA"/>
        </w:rPr>
      </w:pPr>
      <w:r w:rsidRPr="00907392">
        <w:rPr>
          <w:sz w:val="28"/>
          <w:szCs w:val="28"/>
          <w:lang w:val="uk-UA"/>
        </w:rPr>
        <w:t>ВИСНОВКИ</w:t>
      </w:r>
      <w:r w:rsidR="006D2DD7">
        <w:rPr>
          <w:sz w:val="28"/>
          <w:szCs w:val="28"/>
          <w:lang w:val="uk-UA"/>
        </w:rPr>
        <w:t xml:space="preserve">       58</w:t>
      </w:r>
    </w:p>
    <w:p w:rsidR="00497EE0" w:rsidRPr="00907392" w:rsidRDefault="00497EE0" w:rsidP="00497EE0">
      <w:pPr>
        <w:spacing w:after="0" w:line="360" w:lineRule="auto"/>
        <w:rPr>
          <w:rFonts w:ascii="Times New Roman" w:hAnsi="Times New Roman" w:cs="Times New Roman"/>
          <w:sz w:val="28"/>
          <w:szCs w:val="28"/>
          <w:lang w:val="uk-UA"/>
        </w:rPr>
      </w:pPr>
      <w:r w:rsidRPr="00907392">
        <w:rPr>
          <w:rFonts w:ascii="Times New Roman" w:hAnsi="Times New Roman" w:cs="Times New Roman"/>
          <w:sz w:val="28"/>
          <w:szCs w:val="28"/>
          <w:lang w:val="uk-UA"/>
        </w:rPr>
        <w:t>ЛІТЕРАТУРА</w:t>
      </w:r>
      <w:r w:rsidR="006D2DD7">
        <w:rPr>
          <w:rFonts w:ascii="Times New Roman" w:hAnsi="Times New Roman" w:cs="Times New Roman"/>
          <w:sz w:val="28"/>
          <w:szCs w:val="28"/>
          <w:lang w:val="uk-UA"/>
        </w:rPr>
        <w:t xml:space="preserve">     61</w:t>
      </w: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497EE0" w:rsidRDefault="00497EE0"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p>
    <w:p w:rsidR="008D0DEF" w:rsidRPr="008D0DEF" w:rsidRDefault="008D0DEF" w:rsidP="008D0DEF">
      <w:pPr>
        <w:pStyle w:val="a3"/>
        <w:shd w:val="clear" w:color="auto" w:fill="FFFFFF"/>
        <w:spacing w:before="0" w:beforeAutospacing="0" w:after="0" w:afterAutospacing="0" w:line="360" w:lineRule="auto"/>
        <w:jc w:val="center"/>
        <w:textAlignment w:val="baseline"/>
        <w:rPr>
          <w:rStyle w:val="a5"/>
          <w:rFonts w:eastAsiaTheme="majorEastAsia"/>
          <w:b/>
          <w:i w:val="0"/>
          <w:sz w:val="28"/>
          <w:szCs w:val="28"/>
          <w:bdr w:val="none" w:sz="0" w:space="0" w:color="auto" w:frame="1"/>
          <w:lang w:val="uk-UA"/>
        </w:rPr>
      </w:pPr>
      <w:r w:rsidRPr="008D0DEF">
        <w:rPr>
          <w:rStyle w:val="a5"/>
          <w:rFonts w:eastAsiaTheme="majorEastAsia"/>
          <w:b/>
          <w:i w:val="0"/>
          <w:sz w:val="28"/>
          <w:szCs w:val="28"/>
          <w:bdr w:val="none" w:sz="0" w:space="0" w:color="auto" w:frame="1"/>
          <w:lang w:val="uk-UA"/>
        </w:rPr>
        <w:t>ВСТУП</w:t>
      </w:r>
    </w:p>
    <w:p w:rsidR="00A85E55" w:rsidRPr="00EA6AA8" w:rsidRDefault="00A85E55" w:rsidP="00A85E55">
      <w:pPr>
        <w:spacing w:after="0" w:line="360" w:lineRule="auto"/>
        <w:ind w:firstLine="709"/>
        <w:rPr>
          <w:rFonts w:ascii="Times New Roman" w:hAnsi="Times New Roman" w:cs="Times New Roman"/>
          <w:color w:val="000000"/>
          <w:sz w:val="28"/>
          <w:szCs w:val="28"/>
          <w:shd w:val="clear" w:color="auto" w:fill="FFFFFF"/>
          <w:lang w:val="uk-UA"/>
        </w:rPr>
      </w:pPr>
      <w:r>
        <w:rPr>
          <w:rStyle w:val="11"/>
          <w:rFonts w:ascii="Times New Roman" w:hAnsi="Times New Roman" w:cs="Times New Roman"/>
          <w:b/>
          <w:sz w:val="28"/>
          <w:szCs w:val="28"/>
          <w:lang w:val="uk-UA"/>
        </w:rPr>
        <w:t>А</w:t>
      </w:r>
      <w:r w:rsidRPr="00EA6AA8">
        <w:rPr>
          <w:rStyle w:val="11"/>
          <w:rFonts w:ascii="Times New Roman" w:hAnsi="Times New Roman" w:cs="Times New Roman"/>
          <w:b/>
          <w:sz w:val="28"/>
          <w:szCs w:val="28"/>
          <w:lang w:val="uk-UA"/>
        </w:rPr>
        <w:t>ктуальність дослідження.</w:t>
      </w:r>
      <w:r w:rsidRPr="00EA6AA8">
        <w:rPr>
          <w:rStyle w:val="11"/>
          <w:rFonts w:ascii="Times New Roman" w:hAnsi="Times New Roman" w:cs="Times New Roman"/>
          <w:sz w:val="28"/>
          <w:szCs w:val="28"/>
          <w:lang w:val="uk-UA"/>
        </w:rPr>
        <w:t xml:space="preserve"> </w:t>
      </w:r>
      <w:r w:rsidRPr="00EA6AA8">
        <w:rPr>
          <w:rFonts w:ascii="Times New Roman" w:hAnsi="Times New Roman" w:cs="Times New Roman"/>
          <w:color w:val="000000"/>
          <w:sz w:val="28"/>
          <w:szCs w:val="28"/>
          <w:shd w:val="clear" w:color="auto" w:fill="FFFFFF"/>
        </w:rPr>
        <w:t>Будь-яке захворювання людини, безперечно, має вплив на добробут її найближчого оточення — сім’ї, родини, друзів. Але є медичні проблеми, які визначають рівень розвитку і благоустрою всієї держави. Саме здоров’я дитячого населення є визначальним показником соціального та економічного статусу держави і особливо гостро постає питання, коли йдеться про дитячу інвалідність.</w:t>
      </w:r>
    </w:p>
    <w:p w:rsidR="00A85E55" w:rsidRPr="00EA6AA8" w:rsidRDefault="00A85E55" w:rsidP="00A85E55">
      <w:pPr>
        <w:spacing w:after="0" w:line="360" w:lineRule="auto"/>
        <w:ind w:firstLine="709"/>
        <w:jc w:val="both"/>
        <w:rPr>
          <w:rFonts w:ascii="Times New Roman" w:hAnsi="Times New Roman" w:cs="Times New Roman"/>
          <w:sz w:val="28"/>
          <w:szCs w:val="28"/>
          <w:lang w:val="uk-UA"/>
        </w:rPr>
      </w:pPr>
      <w:r w:rsidRPr="00EA6AA8">
        <w:rPr>
          <w:rFonts w:ascii="Times New Roman" w:hAnsi="Times New Roman" w:cs="Times New Roman"/>
          <w:sz w:val="28"/>
          <w:szCs w:val="28"/>
          <w:lang w:val="uk-UA"/>
        </w:rPr>
        <w:t>Найбільш широко реабілітацією хворих на ДЦП дітей займалися медики (</w:t>
      </w:r>
      <w:r w:rsidRPr="00EA6AA8">
        <w:rPr>
          <w:rFonts w:ascii="Times New Roman" w:hAnsi="Times New Roman" w:cs="Times New Roman"/>
          <w:sz w:val="28"/>
          <w:szCs w:val="28"/>
        </w:rPr>
        <w:t>F</w:t>
      </w:r>
      <w:r w:rsidRPr="00EA6AA8">
        <w:rPr>
          <w:rFonts w:ascii="Times New Roman" w:hAnsi="Times New Roman" w:cs="Times New Roman"/>
          <w:sz w:val="28"/>
          <w:szCs w:val="28"/>
          <w:lang w:val="uk-UA"/>
        </w:rPr>
        <w:t>.</w:t>
      </w:r>
      <w:r w:rsidRPr="00EA6AA8">
        <w:rPr>
          <w:rFonts w:ascii="Times New Roman" w:hAnsi="Times New Roman" w:cs="Times New Roman"/>
          <w:sz w:val="28"/>
          <w:szCs w:val="28"/>
        </w:rPr>
        <w:t>Niethard</w:t>
      </w:r>
      <w:r w:rsidRPr="00EA6AA8">
        <w:rPr>
          <w:rFonts w:ascii="Times New Roman" w:hAnsi="Times New Roman" w:cs="Times New Roman"/>
          <w:sz w:val="28"/>
          <w:szCs w:val="28"/>
          <w:lang w:val="uk-UA"/>
        </w:rPr>
        <w:t xml:space="preserve">, </w:t>
      </w:r>
      <w:r w:rsidRPr="00EA6AA8">
        <w:rPr>
          <w:rFonts w:ascii="Times New Roman" w:hAnsi="Times New Roman" w:cs="Times New Roman"/>
          <w:sz w:val="28"/>
          <w:szCs w:val="28"/>
        </w:rPr>
        <w:t>V</w:t>
      </w:r>
      <w:r w:rsidRPr="00EA6AA8">
        <w:rPr>
          <w:rFonts w:ascii="Times New Roman" w:hAnsi="Times New Roman" w:cs="Times New Roman"/>
          <w:sz w:val="28"/>
          <w:szCs w:val="28"/>
          <w:lang w:val="uk-UA"/>
        </w:rPr>
        <w:t>.</w:t>
      </w:r>
      <w:r w:rsidRPr="00EA6AA8">
        <w:rPr>
          <w:rFonts w:ascii="Times New Roman" w:hAnsi="Times New Roman" w:cs="Times New Roman"/>
          <w:sz w:val="28"/>
          <w:szCs w:val="28"/>
        </w:rPr>
        <w:t>Vojta</w:t>
      </w:r>
      <w:r w:rsidRPr="00EA6AA8">
        <w:rPr>
          <w:rFonts w:ascii="Times New Roman" w:hAnsi="Times New Roman" w:cs="Times New Roman"/>
          <w:sz w:val="28"/>
          <w:szCs w:val="28"/>
          <w:lang w:val="uk-UA"/>
        </w:rPr>
        <w:t xml:space="preserve">, </w:t>
      </w:r>
      <w:r w:rsidRPr="00EA6AA8">
        <w:rPr>
          <w:rFonts w:ascii="Times New Roman" w:hAnsi="Times New Roman" w:cs="Times New Roman"/>
          <w:sz w:val="28"/>
          <w:szCs w:val="28"/>
        </w:rPr>
        <w:t>K</w:t>
      </w:r>
      <w:r w:rsidRPr="00EA6AA8">
        <w:rPr>
          <w:rFonts w:ascii="Times New Roman" w:hAnsi="Times New Roman" w:cs="Times New Roman"/>
          <w:sz w:val="28"/>
          <w:szCs w:val="28"/>
          <w:lang w:val="uk-UA"/>
        </w:rPr>
        <w:t>.</w:t>
      </w:r>
      <w:r w:rsidRPr="00EA6AA8">
        <w:rPr>
          <w:rFonts w:ascii="Times New Roman" w:hAnsi="Times New Roman" w:cs="Times New Roman"/>
          <w:sz w:val="28"/>
          <w:szCs w:val="28"/>
        </w:rPr>
        <w:t>Bobath</w:t>
      </w:r>
      <w:r w:rsidRPr="00EA6AA8">
        <w:rPr>
          <w:rFonts w:ascii="Times New Roman" w:hAnsi="Times New Roman" w:cs="Times New Roman"/>
          <w:sz w:val="28"/>
          <w:szCs w:val="28"/>
          <w:lang w:val="uk-UA"/>
        </w:rPr>
        <w:t>, А.</w:t>
      </w:r>
      <w:r w:rsidRPr="00EA6AA8">
        <w:rPr>
          <w:rFonts w:ascii="Times New Roman" w:hAnsi="Times New Roman" w:cs="Times New Roman"/>
          <w:sz w:val="28"/>
          <w:szCs w:val="28"/>
        </w:rPr>
        <w:t>Peto</w:t>
      </w:r>
      <w:r w:rsidRPr="00EA6AA8">
        <w:rPr>
          <w:rFonts w:ascii="Times New Roman" w:hAnsi="Times New Roman" w:cs="Times New Roman"/>
          <w:sz w:val="28"/>
          <w:szCs w:val="28"/>
          <w:lang w:val="uk-UA"/>
        </w:rPr>
        <w:t xml:space="preserve"> та ін.). Зокрема, </w:t>
      </w:r>
      <w:r w:rsidRPr="00EA6AA8">
        <w:rPr>
          <w:rFonts w:ascii="Times New Roman" w:hAnsi="Times New Roman" w:cs="Times New Roman"/>
          <w:sz w:val="28"/>
          <w:szCs w:val="28"/>
        </w:rPr>
        <w:t>F</w:t>
      </w:r>
      <w:r w:rsidRPr="00EA6AA8">
        <w:rPr>
          <w:rFonts w:ascii="Times New Roman" w:hAnsi="Times New Roman" w:cs="Times New Roman"/>
          <w:sz w:val="28"/>
          <w:szCs w:val="28"/>
          <w:lang w:val="uk-UA"/>
        </w:rPr>
        <w:t>.</w:t>
      </w:r>
      <w:r w:rsidRPr="00EA6AA8">
        <w:rPr>
          <w:rFonts w:ascii="Times New Roman" w:hAnsi="Times New Roman" w:cs="Times New Roman"/>
          <w:sz w:val="28"/>
          <w:szCs w:val="28"/>
        </w:rPr>
        <w:t>Niethard</w:t>
      </w:r>
      <w:r w:rsidRPr="00EA6AA8">
        <w:rPr>
          <w:rFonts w:ascii="Times New Roman" w:hAnsi="Times New Roman" w:cs="Times New Roman"/>
          <w:sz w:val="28"/>
          <w:szCs w:val="28"/>
          <w:lang w:val="uk-UA"/>
        </w:rPr>
        <w:t xml:space="preserve"> описав основні, широко розповсюджені в світі методи лікування ДЦП: лікування положенням тіла (</w:t>
      </w:r>
      <w:r w:rsidRPr="00EA6AA8">
        <w:rPr>
          <w:rFonts w:ascii="Times New Roman" w:hAnsi="Times New Roman" w:cs="Times New Roman"/>
          <w:sz w:val="28"/>
          <w:szCs w:val="28"/>
        </w:rPr>
        <w:t>K</w:t>
      </w:r>
      <w:r w:rsidRPr="00EA6AA8">
        <w:rPr>
          <w:rFonts w:ascii="Times New Roman" w:hAnsi="Times New Roman" w:cs="Times New Roman"/>
          <w:sz w:val="28"/>
          <w:szCs w:val="28"/>
          <w:lang w:val="uk-UA"/>
        </w:rPr>
        <w:t>.</w:t>
      </w:r>
      <w:r w:rsidRPr="00EA6AA8">
        <w:rPr>
          <w:rFonts w:ascii="Times New Roman" w:hAnsi="Times New Roman" w:cs="Times New Roman"/>
          <w:sz w:val="28"/>
          <w:szCs w:val="28"/>
        </w:rPr>
        <w:t>Bobath</w:t>
      </w:r>
      <w:r w:rsidRPr="00EA6AA8">
        <w:rPr>
          <w:rFonts w:ascii="Times New Roman" w:hAnsi="Times New Roman" w:cs="Times New Roman"/>
          <w:sz w:val="28"/>
          <w:szCs w:val="28"/>
          <w:lang w:val="uk-UA"/>
        </w:rPr>
        <w:t>); рефлексотерапію (</w:t>
      </w:r>
      <w:r w:rsidRPr="00EA6AA8">
        <w:rPr>
          <w:rFonts w:ascii="Times New Roman" w:hAnsi="Times New Roman" w:cs="Times New Roman"/>
          <w:sz w:val="28"/>
          <w:szCs w:val="28"/>
        </w:rPr>
        <w:t>V</w:t>
      </w:r>
      <w:r w:rsidRPr="00EA6AA8">
        <w:rPr>
          <w:rFonts w:ascii="Times New Roman" w:hAnsi="Times New Roman" w:cs="Times New Roman"/>
          <w:sz w:val="28"/>
          <w:szCs w:val="28"/>
          <w:lang w:val="uk-UA"/>
        </w:rPr>
        <w:t>.</w:t>
      </w:r>
      <w:r w:rsidRPr="00EA6AA8">
        <w:rPr>
          <w:rFonts w:ascii="Times New Roman" w:hAnsi="Times New Roman" w:cs="Times New Roman"/>
          <w:sz w:val="28"/>
          <w:szCs w:val="28"/>
        </w:rPr>
        <w:t>Vojta</w:t>
      </w:r>
      <w:r w:rsidRPr="00EA6AA8">
        <w:rPr>
          <w:rFonts w:ascii="Times New Roman" w:hAnsi="Times New Roman" w:cs="Times New Roman"/>
          <w:sz w:val="28"/>
          <w:szCs w:val="28"/>
          <w:lang w:val="uk-UA"/>
        </w:rPr>
        <w:t>); кондуктивну терапію (А.</w:t>
      </w:r>
      <w:r w:rsidRPr="00EA6AA8">
        <w:rPr>
          <w:rFonts w:ascii="Times New Roman" w:hAnsi="Times New Roman" w:cs="Times New Roman"/>
          <w:sz w:val="28"/>
          <w:szCs w:val="28"/>
        </w:rPr>
        <w:t>Peto</w:t>
      </w:r>
      <w:r w:rsidRPr="00EA6AA8">
        <w:rPr>
          <w:rFonts w:ascii="Times New Roman" w:hAnsi="Times New Roman" w:cs="Times New Roman"/>
          <w:sz w:val="28"/>
          <w:szCs w:val="28"/>
          <w:lang w:val="uk-UA"/>
        </w:rPr>
        <w:t>).</w:t>
      </w:r>
    </w:p>
    <w:p w:rsidR="00A85E55" w:rsidRPr="00EA6AA8" w:rsidRDefault="00A85E55" w:rsidP="00A85E55">
      <w:pPr>
        <w:spacing w:after="0" w:line="360" w:lineRule="auto"/>
        <w:ind w:firstLine="709"/>
        <w:jc w:val="both"/>
        <w:rPr>
          <w:rFonts w:ascii="Times New Roman" w:hAnsi="Times New Roman" w:cs="Times New Roman"/>
          <w:sz w:val="28"/>
          <w:szCs w:val="28"/>
          <w:lang w:val="uk-UA"/>
        </w:rPr>
      </w:pPr>
      <w:r w:rsidRPr="00EA6AA8">
        <w:rPr>
          <w:rFonts w:ascii="Times New Roman" w:hAnsi="Times New Roman" w:cs="Times New Roman"/>
          <w:sz w:val="28"/>
          <w:szCs w:val="28"/>
          <w:lang w:val="uk-UA"/>
        </w:rPr>
        <w:t>В останнє десятиріччя особливо активізувався пошук ефективних методів лікування дітей із вродженими вадами розвитку в Україні (В.І.Козявкін, В.Ю.Мартинюк та інші). В медичній науці на даний час розроблено різні методи і системи лікування, які мають позитивні наслідки в подоланні цієї важкої недуги, особистісній реабілітації дітей-інвалідів.</w:t>
      </w:r>
    </w:p>
    <w:p w:rsidR="00A85E55" w:rsidRPr="00EA6AA8" w:rsidRDefault="00A85E55" w:rsidP="00A85E55">
      <w:pPr>
        <w:spacing w:after="0" w:line="360" w:lineRule="auto"/>
        <w:ind w:firstLine="709"/>
        <w:rPr>
          <w:rFonts w:ascii="Times New Roman" w:hAnsi="Times New Roman" w:cs="Times New Roman"/>
          <w:color w:val="000000"/>
          <w:sz w:val="28"/>
          <w:szCs w:val="28"/>
          <w:shd w:val="clear" w:color="auto" w:fill="FFFFFF"/>
          <w:lang w:val="uk-UA"/>
        </w:rPr>
      </w:pPr>
      <w:r w:rsidRPr="00EA6AA8">
        <w:rPr>
          <w:rFonts w:ascii="Times New Roman" w:hAnsi="Times New Roman" w:cs="Times New Roman"/>
          <w:sz w:val="28"/>
          <w:szCs w:val="28"/>
          <w:lang w:val="uk-UA"/>
        </w:rPr>
        <w:lastRenderedPageBreak/>
        <w:t>Удосконалення організації та змісту спеціальної освіти, своєчасної комплексної допомоги дітям з різними порушеннями психофізичного розвитку, в тому числі й з порушеннями опорно-рухового апарату, мають першочергове значення для ефективності їхньої підготовки до школи, своєчасного лікування, корекційного навчання в школі, інтеграції в суспільство.</w:t>
      </w:r>
    </w:p>
    <w:p w:rsidR="00A85E55" w:rsidRDefault="00A85E55" w:rsidP="00A85E55">
      <w:pPr>
        <w:spacing w:after="0" w:line="360" w:lineRule="auto"/>
        <w:ind w:firstLine="709"/>
        <w:rPr>
          <w:rFonts w:ascii="Times New Roman" w:hAnsi="Times New Roman" w:cs="Times New Roman"/>
          <w:color w:val="000000"/>
          <w:sz w:val="28"/>
          <w:szCs w:val="28"/>
          <w:shd w:val="clear" w:color="auto" w:fill="FFFFFF"/>
          <w:lang w:val="uk-UA"/>
        </w:rPr>
      </w:pPr>
      <w:r w:rsidRPr="00EA6AA8">
        <w:rPr>
          <w:rFonts w:ascii="Times New Roman" w:hAnsi="Times New Roman" w:cs="Times New Roman"/>
          <w:color w:val="000000"/>
          <w:sz w:val="28"/>
          <w:szCs w:val="28"/>
          <w:shd w:val="clear" w:color="auto" w:fill="FFFFFF"/>
        </w:rPr>
        <w:t>За даними державної статистики серед причин інвалідності дітей перше місце займали вроджені вади розвитку (ВВР), набагато випереджаючи інші захворювання (</w:t>
      </w:r>
      <w:r w:rsidR="00FF7F18">
        <w:rPr>
          <w:rFonts w:ascii="Times New Roman" w:hAnsi="Times New Roman" w:cs="Times New Roman"/>
          <w:color w:val="000000"/>
          <w:sz w:val="28"/>
          <w:szCs w:val="28"/>
          <w:shd w:val="clear" w:color="auto" w:fill="FFFFFF"/>
          <w:lang w:val="uk-UA"/>
        </w:rPr>
        <w:t>рис</w:t>
      </w:r>
      <w:r w:rsidRPr="00EA6AA8">
        <w:rPr>
          <w:rFonts w:ascii="Times New Roman" w:hAnsi="Times New Roman" w:cs="Times New Roman"/>
          <w:color w:val="000000"/>
          <w:sz w:val="28"/>
          <w:szCs w:val="28"/>
          <w:shd w:val="clear" w:color="auto" w:fill="FFFFFF"/>
        </w:rPr>
        <w:t>. 1).</w:t>
      </w:r>
    </w:p>
    <w:p w:rsidR="00EE499D" w:rsidRDefault="00EE499D" w:rsidP="00FF7F18">
      <w:pPr>
        <w:spacing w:after="0" w:line="360" w:lineRule="auto"/>
        <w:ind w:firstLine="709"/>
        <w:jc w:val="right"/>
        <w:rPr>
          <w:rFonts w:ascii="Times New Roman" w:hAnsi="Times New Roman" w:cs="Times New Roman"/>
          <w:color w:val="000000"/>
          <w:sz w:val="28"/>
          <w:szCs w:val="28"/>
          <w:shd w:val="clear" w:color="auto" w:fill="FFFFFF"/>
          <w:lang w:val="uk-UA"/>
        </w:rPr>
      </w:pPr>
    </w:p>
    <w:p w:rsidR="00EE499D" w:rsidRDefault="00EE499D" w:rsidP="00FF7F18">
      <w:pPr>
        <w:spacing w:after="0" w:line="360" w:lineRule="auto"/>
        <w:ind w:firstLine="709"/>
        <w:jc w:val="right"/>
        <w:rPr>
          <w:rFonts w:ascii="Times New Roman" w:hAnsi="Times New Roman" w:cs="Times New Roman"/>
          <w:color w:val="000000"/>
          <w:sz w:val="28"/>
          <w:szCs w:val="28"/>
          <w:shd w:val="clear" w:color="auto" w:fill="FFFFFF"/>
          <w:lang w:val="uk-UA"/>
        </w:rPr>
      </w:pPr>
    </w:p>
    <w:p w:rsidR="00EE499D" w:rsidRDefault="00EE499D" w:rsidP="00FF7F18">
      <w:pPr>
        <w:spacing w:after="0" w:line="360" w:lineRule="auto"/>
        <w:ind w:firstLine="709"/>
        <w:jc w:val="right"/>
        <w:rPr>
          <w:rFonts w:ascii="Times New Roman" w:hAnsi="Times New Roman" w:cs="Times New Roman"/>
          <w:color w:val="000000"/>
          <w:sz w:val="28"/>
          <w:szCs w:val="28"/>
          <w:shd w:val="clear" w:color="auto" w:fill="FFFFFF"/>
          <w:lang w:val="uk-UA"/>
        </w:rPr>
      </w:pPr>
    </w:p>
    <w:p w:rsidR="00EE499D" w:rsidRDefault="00EE499D" w:rsidP="00FF7F18">
      <w:pPr>
        <w:spacing w:after="0" w:line="360" w:lineRule="auto"/>
        <w:ind w:firstLine="709"/>
        <w:jc w:val="right"/>
        <w:rPr>
          <w:rFonts w:ascii="Times New Roman" w:hAnsi="Times New Roman" w:cs="Times New Roman"/>
          <w:color w:val="000000"/>
          <w:sz w:val="28"/>
          <w:szCs w:val="28"/>
          <w:shd w:val="clear" w:color="auto" w:fill="FFFFFF"/>
          <w:lang w:val="uk-UA"/>
        </w:rPr>
      </w:pPr>
    </w:p>
    <w:p w:rsidR="00FF7F18" w:rsidRPr="00FF7F18" w:rsidRDefault="00FF7F18" w:rsidP="00FF7F18">
      <w:pPr>
        <w:spacing w:after="0" w:line="360" w:lineRule="auto"/>
        <w:ind w:firstLine="709"/>
        <w:jc w:val="right"/>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рис.1</w:t>
      </w:r>
    </w:p>
    <w:p w:rsidR="00A85E55" w:rsidRPr="00EA6AA8" w:rsidRDefault="00A85E55" w:rsidP="00A85E55">
      <w:pPr>
        <w:spacing w:after="0" w:line="360" w:lineRule="auto"/>
        <w:ind w:firstLine="709"/>
        <w:rPr>
          <w:rFonts w:ascii="Times New Roman" w:hAnsi="Times New Roman" w:cs="Times New Roman"/>
          <w:sz w:val="28"/>
          <w:szCs w:val="28"/>
          <w:lang w:val="uk-UA"/>
        </w:rPr>
      </w:pPr>
      <w:r w:rsidRPr="00EA6AA8">
        <w:rPr>
          <w:rFonts w:ascii="Times New Roman" w:hAnsi="Times New Roman" w:cs="Times New Roman"/>
          <w:noProof/>
          <w:sz w:val="28"/>
          <w:szCs w:val="28"/>
          <w:lang w:eastAsia="ru-RU"/>
        </w:rPr>
        <w:drawing>
          <wp:inline distT="0" distB="0" distL="0" distR="0">
            <wp:extent cx="5475976" cy="2251723"/>
            <wp:effectExtent l="19050" t="0" r="0" b="0"/>
            <wp:docPr id="1" name="Рисунок 1" descr="Картинки по запросу показники дитячої захворюваності ввр в Україні у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оказники дитячої захворюваності ввр в Україні у 2019"/>
                    <pic:cNvPicPr>
                      <a:picLocks noChangeAspect="1" noChangeArrowheads="1"/>
                    </pic:cNvPicPr>
                  </pic:nvPicPr>
                  <pic:blipFill>
                    <a:blip r:embed="rId9" cstate="print"/>
                    <a:srcRect/>
                    <a:stretch>
                      <a:fillRect/>
                    </a:stretch>
                  </pic:blipFill>
                  <pic:spPr bwMode="auto">
                    <a:xfrm>
                      <a:off x="0" y="0"/>
                      <a:ext cx="5479179" cy="2253040"/>
                    </a:xfrm>
                    <a:prstGeom prst="rect">
                      <a:avLst/>
                    </a:prstGeom>
                    <a:noFill/>
                    <a:ln w="9525">
                      <a:noFill/>
                      <a:miter lim="800000"/>
                      <a:headEnd/>
                      <a:tailEnd/>
                    </a:ln>
                  </pic:spPr>
                </pic:pic>
              </a:graphicData>
            </a:graphic>
          </wp:inline>
        </w:drawing>
      </w:r>
    </w:p>
    <w:p w:rsidR="00C85BD1" w:rsidRDefault="00C85BD1" w:rsidP="00A85E55">
      <w:pPr>
        <w:spacing w:after="0" w:line="360" w:lineRule="auto"/>
        <w:ind w:firstLine="709"/>
        <w:rPr>
          <w:rFonts w:ascii="Times New Roman" w:hAnsi="Times New Roman" w:cs="Times New Roman"/>
          <w:color w:val="000000"/>
          <w:sz w:val="28"/>
          <w:szCs w:val="28"/>
          <w:shd w:val="clear" w:color="auto" w:fill="FFFFFF"/>
          <w:lang w:val="uk-UA"/>
        </w:rPr>
      </w:pPr>
    </w:p>
    <w:p w:rsidR="00A85E55" w:rsidRPr="00EA6AA8" w:rsidRDefault="00A85E55" w:rsidP="00A85E55">
      <w:pPr>
        <w:spacing w:after="0" w:line="360" w:lineRule="auto"/>
        <w:ind w:firstLine="709"/>
        <w:rPr>
          <w:rFonts w:ascii="Times New Roman" w:hAnsi="Times New Roman" w:cs="Times New Roman"/>
          <w:color w:val="000000"/>
          <w:sz w:val="28"/>
          <w:szCs w:val="28"/>
          <w:shd w:val="clear" w:color="auto" w:fill="FFFFFF"/>
          <w:lang w:val="uk-UA"/>
        </w:rPr>
      </w:pPr>
      <w:r w:rsidRPr="00EA6AA8">
        <w:rPr>
          <w:rFonts w:ascii="Times New Roman" w:hAnsi="Times New Roman" w:cs="Times New Roman"/>
          <w:color w:val="000000"/>
          <w:sz w:val="28"/>
          <w:szCs w:val="28"/>
          <w:shd w:val="clear" w:color="auto" w:fill="FFFFFF"/>
          <w:lang w:val="uk-UA"/>
        </w:rPr>
        <w:t xml:space="preserve">За даними різних регіонів України, з кожним роком зростає кількість хворих із вродженими вадами розвитку, що, з одного боку, може бути пов’язано з удосконаленням методів постнатальної нейровізуалізації, а з іншого — суттєвим збільшенням впливу несприятливих факторів на розвиток мозку в антенатальний період життя дитини. На мою думку, якраз вроджені вади розвитку  містять драматичний характер захворювання, адже у </w:t>
      </w:r>
      <w:r w:rsidRPr="00EA6AA8">
        <w:rPr>
          <w:rFonts w:ascii="Times New Roman" w:hAnsi="Times New Roman" w:cs="Times New Roman"/>
          <w:color w:val="000000"/>
          <w:sz w:val="28"/>
          <w:szCs w:val="28"/>
          <w:shd w:val="clear" w:color="auto" w:fill="FFFFFF"/>
          <w:lang w:val="uk-UA"/>
        </w:rPr>
        <w:lastRenderedPageBreak/>
        <w:t>більшості вони не підлягають хірургічній корекції та медикаментозній терапії і формують тяжку дитячу інвалідність.</w:t>
      </w:r>
    </w:p>
    <w:p w:rsidR="00A85E55" w:rsidRPr="00EA6AA8" w:rsidRDefault="00A85E55" w:rsidP="00A85E55">
      <w:pPr>
        <w:spacing w:after="0" w:line="360" w:lineRule="auto"/>
        <w:ind w:firstLine="709"/>
        <w:rPr>
          <w:rFonts w:ascii="Times New Roman" w:hAnsi="Times New Roman" w:cs="Times New Roman"/>
          <w:color w:val="000000"/>
          <w:sz w:val="28"/>
          <w:szCs w:val="28"/>
          <w:shd w:val="clear" w:color="auto" w:fill="FFFFFF"/>
          <w:lang w:val="uk-UA"/>
        </w:rPr>
      </w:pPr>
      <w:r w:rsidRPr="00EA6AA8">
        <w:rPr>
          <w:rFonts w:ascii="Times New Roman" w:hAnsi="Times New Roman" w:cs="Times New Roman"/>
          <w:color w:val="000000"/>
          <w:sz w:val="28"/>
          <w:szCs w:val="28"/>
          <w:shd w:val="clear" w:color="auto" w:fill="FFFFFF"/>
          <w:lang w:val="uk-UA"/>
        </w:rPr>
        <w:t>Неспецифічність симптоматики зумовлює запізнілу діагностику. Наприклад, у більшості випадків клінічна картина проходить «під маскою» дитячого церебрального паралічу, діти перебувають на обліку з приводу «енцефалопатії», «затримки розвитку» та інших неспецифічних діагнозів.</w:t>
      </w:r>
    </w:p>
    <w:p w:rsidR="00A85E55" w:rsidRPr="00EA6AA8" w:rsidRDefault="00A85E55" w:rsidP="00A85E55">
      <w:pPr>
        <w:pStyle w:val="a3"/>
        <w:shd w:val="clear" w:color="auto" w:fill="FFFFFF"/>
        <w:spacing w:before="0" w:beforeAutospacing="0" w:after="0" w:afterAutospacing="0" w:line="360" w:lineRule="auto"/>
        <w:ind w:firstLine="709"/>
        <w:rPr>
          <w:sz w:val="28"/>
          <w:szCs w:val="28"/>
          <w:lang w:val="uk-UA"/>
        </w:rPr>
      </w:pPr>
      <w:r w:rsidRPr="00EA6AA8">
        <w:rPr>
          <w:sz w:val="28"/>
          <w:szCs w:val="28"/>
          <w:lang w:val="uk-UA"/>
        </w:rPr>
        <w:t xml:space="preserve">Понад 100 тис. дітей з інвалідністю в  мають обмеження функцій </w:t>
      </w:r>
      <w:r w:rsidR="00FF7F18">
        <w:rPr>
          <w:sz w:val="28"/>
          <w:szCs w:val="28"/>
          <w:lang w:val="uk-UA"/>
        </w:rPr>
        <w:pgNum/>
      </w:r>
      <w:r w:rsidR="00FF7F18">
        <w:rPr>
          <w:sz w:val="28"/>
          <w:szCs w:val="28"/>
          <w:lang w:val="uk-UA"/>
        </w:rPr>
        <w:t>а</w:t>
      </w:r>
      <w:r w:rsidR="008F0FE2">
        <w:rPr>
          <w:sz w:val="28"/>
          <w:szCs w:val="28"/>
          <w:lang w:val="uk-UA"/>
        </w:rPr>
        <w:t xml:space="preserve"> с</w:t>
      </w:r>
      <w:r w:rsidR="00FF7F18">
        <w:rPr>
          <w:sz w:val="28"/>
          <w:szCs w:val="28"/>
          <w:lang w:val="uk-UA"/>
        </w:rPr>
        <w:t>аме</w:t>
      </w:r>
      <w:r w:rsidR="00FF7F18">
        <w:rPr>
          <w:sz w:val="28"/>
          <w:szCs w:val="28"/>
          <w:lang w:val="uk-UA"/>
        </w:rPr>
        <w:pgNum/>
      </w:r>
      <w:r w:rsidR="008F0FE2">
        <w:rPr>
          <w:sz w:val="28"/>
          <w:szCs w:val="28"/>
          <w:lang w:val="uk-UA"/>
        </w:rPr>
        <w:t>спро</w:t>
      </w:r>
      <w:r w:rsidR="00FF7F18">
        <w:rPr>
          <w:sz w:val="28"/>
          <w:szCs w:val="28"/>
          <w:lang w:val="uk-UA"/>
        </w:rPr>
        <w:t>можності</w:t>
      </w:r>
      <w:r w:rsidRPr="00EA6AA8">
        <w:rPr>
          <w:sz w:val="28"/>
          <w:szCs w:val="28"/>
          <w:lang w:val="uk-UA"/>
        </w:rPr>
        <w:t xml:space="preserve"> та пересування, що ускладнює їх соціальну адаптацію в суспільстві. </w:t>
      </w:r>
      <w:r w:rsidRPr="00EA6AA8">
        <w:rPr>
          <w:sz w:val="28"/>
          <w:szCs w:val="28"/>
        </w:rPr>
        <w:t>З них близько 14 тис. проходять курси реабілітації в 126 центрах соціальної реабілітації для дітей з інвалідністю. На даний час не існує системного методологічного підходу до раціонального їх призначення, що ускладнює роботу реабілітаційних центрів.</w:t>
      </w:r>
    </w:p>
    <w:p w:rsidR="00A85E55" w:rsidRPr="00EA6AA8" w:rsidRDefault="00A85E55" w:rsidP="00A85E55">
      <w:pPr>
        <w:spacing w:after="0" w:line="360" w:lineRule="auto"/>
        <w:ind w:firstLine="709"/>
        <w:jc w:val="both"/>
        <w:rPr>
          <w:rFonts w:ascii="Times New Roman" w:hAnsi="Times New Roman" w:cs="Times New Roman"/>
          <w:sz w:val="28"/>
          <w:szCs w:val="28"/>
          <w:lang w:val="uk-UA"/>
        </w:rPr>
      </w:pPr>
      <w:r w:rsidRPr="00EA6AA8">
        <w:rPr>
          <w:rStyle w:val="11"/>
          <w:rFonts w:ascii="Times New Roman" w:hAnsi="Times New Roman" w:cs="Times New Roman"/>
          <w:sz w:val="28"/>
          <w:szCs w:val="28"/>
          <w:lang w:val="uk-UA"/>
        </w:rPr>
        <w:t>В даний час, з огляду на актуальність проблеми, її не тільки медичну, а й соціальну значимість, вроджені вади розвитку, нові методи діагностики, лікування і профілактики захворювань привертають увагу не тільки неонатологів лікарів, але в зв</w:t>
      </w:r>
      <w:r w:rsidR="00FF7F18">
        <w:rPr>
          <w:rStyle w:val="11"/>
          <w:rFonts w:ascii="Times New Roman" w:hAnsi="Times New Roman" w:cs="Times New Roman"/>
          <w:sz w:val="28"/>
          <w:szCs w:val="28"/>
          <w:lang w:val="uk-UA"/>
        </w:rPr>
        <w:t>’</w:t>
      </w:r>
      <w:r w:rsidRPr="00EA6AA8">
        <w:rPr>
          <w:rStyle w:val="11"/>
          <w:rFonts w:ascii="Times New Roman" w:hAnsi="Times New Roman" w:cs="Times New Roman"/>
          <w:sz w:val="28"/>
          <w:szCs w:val="28"/>
          <w:lang w:val="uk-UA"/>
        </w:rPr>
        <w:t>язку зі значним «омолодженням» захворювання і педіатрів, і генетиків, імунологів, фахівців з фізичної реабілітації.</w:t>
      </w:r>
    </w:p>
    <w:p w:rsidR="00A85E55" w:rsidRPr="00EA6AA8" w:rsidRDefault="00A85E55" w:rsidP="00A85E55">
      <w:pPr>
        <w:spacing w:after="0" w:line="360" w:lineRule="auto"/>
        <w:ind w:firstLine="709"/>
        <w:jc w:val="both"/>
        <w:rPr>
          <w:rFonts w:ascii="Times New Roman" w:hAnsi="Times New Roman" w:cs="Times New Roman"/>
          <w:sz w:val="28"/>
          <w:szCs w:val="28"/>
        </w:rPr>
      </w:pPr>
      <w:r w:rsidRPr="00EA6AA8">
        <w:rPr>
          <w:rStyle w:val="11"/>
          <w:rFonts w:ascii="Times New Roman" w:hAnsi="Times New Roman" w:cs="Times New Roman"/>
          <w:sz w:val="28"/>
          <w:szCs w:val="28"/>
        </w:rPr>
        <w:t>В останні роки значно зріс інтерес до використання засобів фізичної реабілітації хворих</w:t>
      </w:r>
      <w:r w:rsidRPr="00EA6AA8">
        <w:rPr>
          <w:rStyle w:val="11"/>
          <w:rFonts w:ascii="Times New Roman" w:hAnsi="Times New Roman" w:cs="Times New Roman"/>
          <w:sz w:val="28"/>
          <w:szCs w:val="28"/>
          <w:lang w:val="uk-UA"/>
        </w:rPr>
        <w:t xml:space="preserve"> на</w:t>
      </w:r>
      <w:r w:rsidRPr="00EA6AA8">
        <w:rPr>
          <w:rStyle w:val="11"/>
          <w:rFonts w:ascii="Times New Roman" w:hAnsi="Times New Roman" w:cs="Times New Roman"/>
          <w:sz w:val="28"/>
          <w:szCs w:val="28"/>
        </w:rPr>
        <w:t xml:space="preserve"> </w:t>
      </w:r>
      <w:r w:rsidRPr="00EA6AA8">
        <w:rPr>
          <w:rStyle w:val="11"/>
          <w:rFonts w:ascii="Times New Roman" w:hAnsi="Times New Roman" w:cs="Times New Roman"/>
          <w:sz w:val="28"/>
          <w:szCs w:val="28"/>
          <w:lang w:val="uk-UA"/>
        </w:rPr>
        <w:t>вроджені вади розвитку</w:t>
      </w:r>
      <w:r w:rsidRPr="00EA6AA8">
        <w:rPr>
          <w:rStyle w:val="11"/>
          <w:rFonts w:ascii="Times New Roman" w:hAnsi="Times New Roman" w:cs="Times New Roman"/>
          <w:sz w:val="28"/>
          <w:szCs w:val="28"/>
        </w:rPr>
        <w:t xml:space="preserve">. Це метод активної, функціональної та патогенетичної терапії, що забезпечує більш швидке </w:t>
      </w:r>
      <w:r w:rsidRPr="00EA6AA8">
        <w:rPr>
          <w:rStyle w:val="11"/>
          <w:rFonts w:ascii="Times New Roman" w:hAnsi="Times New Roman" w:cs="Times New Roman"/>
          <w:sz w:val="28"/>
          <w:szCs w:val="28"/>
          <w:lang w:val="uk-UA"/>
        </w:rPr>
        <w:t xml:space="preserve">та </w:t>
      </w:r>
      <w:r w:rsidRPr="00EA6AA8">
        <w:rPr>
          <w:rStyle w:val="11"/>
          <w:rFonts w:ascii="Times New Roman" w:hAnsi="Times New Roman" w:cs="Times New Roman"/>
          <w:sz w:val="28"/>
          <w:szCs w:val="28"/>
        </w:rPr>
        <w:t xml:space="preserve">повноцінне </w:t>
      </w:r>
      <w:r w:rsidRPr="00EA6AA8">
        <w:rPr>
          <w:rStyle w:val="11"/>
          <w:rFonts w:ascii="Times New Roman" w:hAnsi="Times New Roman" w:cs="Times New Roman"/>
          <w:sz w:val="28"/>
          <w:szCs w:val="28"/>
          <w:lang w:val="uk-UA"/>
        </w:rPr>
        <w:t>підтримання</w:t>
      </w:r>
      <w:r w:rsidRPr="00EA6AA8">
        <w:rPr>
          <w:rStyle w:val="11"/>
          <w:rFonts w:ascii="Times New Roman" w:hAnsi="Times New Roman" w:cs="Times New Roman"/>
          <w:sz w:val="28"/>
          <w:szCs w:val="28"/>
        </w:rPr>
        <w:t xml:space="preserve"> здоров'я та попередження ускладнень. Під час занять фізичними вправами, безумовно- і умовно-рефлекторним шляхом активізуються фізіологічні функції, відбувається пристосування організму до зростаючих навантажень, забезпечується функціональна адаптація хворого.</w:t>
      </w:r>
    </w:p>
    <w:p w:rsidR="00A85E55" w:rsidRPr="00EA6AA8" w:rsidRDefault="00A85E55" w:rsidP="00A85E55">
      <w:pPr>
        <w:spacing w:after="0" w:line="360" w:lineRule="auto"/>
        <w:ind w:firstLine="737"/>
        <w:jc w:val="both"/>
        <w:rPr>
          <w:rFonts w:ascii="Times New Roman" w:hAnsi="Times New Roman" w:cs="Times New Roman"/>
          <w:sz w:val="28"/>
          <w:szCs w:val="28"/>
        </w:rPr>
      </w:pPr>
      <w:bookmarkStart w:id="1" w:name="result_box19"/>
      <w:bookmarkEnd w:id="1"/>
      <w:r w:rsidRPr="00EA6AA8">
        <w:rPr>
          <w:rStyle w:val="11"/>
          <w:rFonts w:ascii="Times New Roman" w:hAnsi="Times New Roman" w:cs="Times New Roman"/>
          <w:sz w:val="28"/>
          <w:szCs w:val="28"/>
        </w:rPr>
        <w:t xml:space="preserve">У вивченні </w:t>
      </w:r>
      <w:r w:rsidRPr="00EA6AA8">
        <w:rPr>
          <w:rStyle w:val="11"/>
          <w:rFonts w:ascii="Times New Roman" w:hAnsi="Times New Roman" w:cs="Times New Roman"/>
          <w:sz w:val="28"/>
          <w:szCs w:val="28"/>
          <w:lang w:val="uk-UA"/>
        </w:rPr>
        <w:t>вроджених вад розвитку</w:t>
      </w:r>
      <w:r w:rsidRPr="00EA6AA8">
        <w:rPr>
          <w:rStyle w:val="11"/>
          <w:rFonts w:ascii="Times New Roman" w:hAnsi="Times New Roman" w:cs="Times New Roman"/>
          <w:sz w:val="28"/>
          <w:szCs w:val="28"/>
        </w:rPr>
        <w:t xml:space="preserve"> накопичений значний досвід. Тим часом багато аспектів цієї проблеми до теперішнього часу не вирішені. Зокрема, дуже актуальними є питання застосування засобів фізичної реабілітації в комплексному лікуванні цього захворювання. У зв'язку з цим виникає необхідність постійного вдосконалення засобів, форм, методів і </w:t>
      </w:r>
      <w:r w:rsidRPr="00EA6AA8">
        <w:rPr>
          <w:rStyle w:val="11"/>
          <w:rFonts w:ascii="Times New Roman" w:hAnsi="Times New Roman" w:cs="Times New Roman"/>
          <w:sz w:val="28"/>
          <w:szCs w:val="28"/>
        </w:rPr>
        <w:lastRenderedPageBreak/>
        <w:t xml:space="preserve">методик лікувальної фізичної культури та лікувального </w:t>
      </w:r>
      <w:r w:rsidR="00FF7F18">
        <w:rPr>
          <w:rStyle w:val="11"/>
          <w:rFonts w:ascii="Times New Roman" w:hAnsi="Times New Roman" w:cs="Times New Roman"/>
          <w:sz w:val="28"/>
          <w:szCs w:val="28"/>
        </w:rPr>
        <w:pgNum/>
      </w:r>
      <w:r w:rsidR="00FF7F18">
        <w:rPr>
          <w:rStyle w:val="11"/>
          <w:rFonts w:ascii="Times New Roman" w:hAnsi="Times New Roman" w:cs="Times New Roman"/>
          <w:sz w:val="28"/>
          <w:szCs w:val="28"/>
        </w:rPr>
        <w:t>ааме</w:t>
      </w:r>
      <w:r w:rsidR="00FF7F18">
        <w:rPr>
          <w:rStyle w:val="11"/>
          <w:rFonts w:ascii="Times New Roman" w:hAnsi="Times New Roman" w:cs="Times New Roman"/>
          <w:sz w:val="28"/>
          <w:szCs w:val="28"/>
        </w:rPr>
        <w:pgNum/>
      </w:r>
      <w:r w:rsidR="00FF7F18">
        <w:rPr>
          <w:rStyle w:val="11"/>
          <w:rFonts w:ascii="Times New Roman" w:hAnsi="Times New Roman" w:cs="Times New Roman"/>
          <w:sz w:val="28"/>
          <w:szCs w:val="28"/>
        </w:rPr>
        <w:t>с</w:t>
      </w:r>
      <w:r w:rsidRPr="00EA6AA8">
        <w:rPr>
          <w:rStyle w:val="11"/>
          <w:rFonts w:ascii="Times New Roman" w:hAnsi="Times New Roman" w:cs="Times New Roman"/>
          <w:sz w:val="28"/>
          <w:szCs w:val="28"/>
        </w:rPr>
        <w:t>, що і зумовило вибір даної теми дослідження.</w:t>
      </w:r>
    </w:p>
    <w:p w:rsidR="00A85E55" w:rsidRDefault="00A85E55" w:rsidP="00A85E55">
      <w:pPr>
        <w:spacing w:after="0" w:line="360" w:lineRule="auto"/>
        <w:ind w:firstLine="737"/>
        <w:jc w:val="both"/>
        <w:rPr>
          <w:rStyle w:val="11"/>
          <w:rFonts w:ascii="Times New Roman" w:hAnsi="Times New Roman" w:cs="Times New Roman"/>
          <w:sz w:val="28"/>
          <w:szCs w:val="28"/>
          <w:lang w:val="uk-UA"/>
        </w:rPr>
      </w:pPr>
      <w:r w:rsidRPr="00EA6AA8">
        <w:rPr>
          <w:rStyle w:val="11"/>
          <w:rFonts w:ascii="Times New Roman" w:hAnsi="Times New Roman" w:cs="Times New Roman"/>
          <w:sz w:val="28"/>
          <w:szCs w:val="28"/>
        </w:rPr>
        <w:t xml:space="preserve">Новизна роботи полягає в тому, що у ній складена </w:t>
      </w:r>
      <w:r w:rsidR="00FF7F18">
        <w:rPr>
          <w:rStyle w:val="11"/>
          <w:rFonts w:ascii="Times New Roman" w:hAnsi="Times New Roman" w:cs="Times New Roman"/>
          <w:sz w:val="28"/>
          <w:szCs w:val="28"/>
        </w:rPr>
        <w:pgNum/>
      </w:r>
      <w:r w:rsidR="00FF7F18">
        <w:rPr>
          <w:rStyle w:val="11"/>
          <w:rFonts w:ascii="Times New Roman" w:hAnsi="Times New Roman" w:cs="Times New Roman"/>
          <w:sz w:val="28"/>
          <w:szCs w:val="28"/>
        </w:rPr>
        <w:t>ааме</w:t>
      </w:r>
      <w:r w:rsidR="00FF7F18">
        <w:rPr>
          <w:rStyle w:val="11"/>
          <w:rFonts w:ascii="Times New Roman" w:hAnsi="Times New Roman" w:cs="Times New Roman"/>
          <w:sz w:val="28"/>
          <w:szCs w:val="28"/>
        </w:rPr>
        <w:pgNum/>
      </w:r>
      <w:r w:rsidR="00FF7F18">
        <w:rPr>
          <w:rStyle w:val="11"/>
          <w:rFonts w:ascii="Times New Roman" w:hAnsi="Times New Roman" w:cs="Times New Roman"/>
          <w:sz w:val="28"/>
          <w:szCs w:val="28"/>
        </w:rPr>
        <w:t>су</w:t>
      </w:r>
      <w:r w:rsidR="00FF7F18">
        <w:rPr>
          <w:rStyle w:val="11"/>
          <w:rFonts w:ascii="Times New Roman" w:hAnsi="Times New Roman" w:cs="Times New Roman"/>
          <w:sz w:val="28"/>
          <w:szCs w:val="28"/>
        </w:rPr>
        <w:pgNum/>
      </w:r>
      <w:r w:rsidRPr="00EA6AA8">
        <w:rPr>
          <w:rStyle w:val="11"/>
          <w:rFonts w:ascii="Times New Roman" w:hAnsi="Times New Roman" w:cs="Times New Roman"/>
          <w:sz w:val="28"/>
          <w:szCs w:val="28"/>
        </w:rPr>
        <w:t xml:space="preserve"> фізичної реабілітації з використанням комплексного підходу для хворих на </w:t>
      </w:r>
      <w:r w:rsidRPr="00EA6AA8">
        <w:rPr>
          <w:rStyle w:val="11"/>
          <w:rFonts w:ascii="Times New Roman" w:hAnsi="Times New Roman" w:cs="Times New Roman"/>
          <w:sz w:val="28"/>
          <w:szCs w:val="28"/>
          <w:lang w:val="uk-UA"/>
        </w:rPr>
        <w:t>вроджені вади розвитку</w:t>
      </w:r>
      <w:r w:rsidRPr="00EA6AA8">
        <w:rPr>
          <w:rStyle w:val="11"/>
          <w:rFonts w:ascii="Times New Roman" w:hAnsi="Times New Roman" w:cs="Times New Roman"/>
          <w:sz w:val="28"/>
          <w:szCs w:val="28"/>
        </w:rPr>
        <w:t xml:space="preserve"> </w:t>
      </w:r>
      <w:r w:rsidRPr="00EA6AA8">
        <w:rPr>
          <w:rStyle w:val="11"/>
          <w:rFonts w:ascii="Times New Roman" w:hAnsi="Times New Roman" w:cs="Times New Roman"/>
          <w:sz w:val="28"/>
          <w:szCs w:val="28"/>
          <w:lang w:val="uk-UA"/>
        </w:rPr>
        <w:t xml:space="preserve">на </w:t>
      </w:r>
      <w:r w:rsidRPr="00EA6AA8">
        <w:rPr>
          <w:rStyle w:val="11"/>
          <w:rFonts w:ascii="Times New Roman" w:hAnsi="Times New Roman" w:cs="Times New Roman"/>
          <w:sz w:val="28"/>
          <w:szCs w:val="28"/>
        </w:rPr>
        <w:t xml:space="preserve">поліклінічному етапі реабілітації, яка включає лікувальну фізичну культуру, лікувальний </w:t>
      </w:r>
      <w:r w:rsidR="00FF7F18">
        <w:rPr>
          <w:rStyle w:val="11"/>
          <w:rFonts w:ascii="Times New Roman" w:hAnsi="Times New Roman" w:cs="Times New Roman"/>
          <w:sz w:val="28"/>
          <w:szCs w:val="28"/>
        </w:rPr>
        <w:pgNum/>
      </w:r>
      <w:r w:rsidR="00FF7F18">
        <w:rPr>
          <w:rStyle w:val="11"/>
          <w:rFonts w:ascii="Times New Roman" w:hAnsi="Times New Roman" w:cs="Times New Roman"/>
          <w:sz w:val="28"/>
          <w:szCs w:val="28"/>
        </w:rPr>
        <w:t>ааме</w:t>
      </w:r>
      <w:r w:rsidR="00FF7F18">
        <w:rPr>
          <w:rStyle w:val="11"/>
          <w:rFonts w:ascii="Times New Roman" w:hAnsi="Times New Roman" w:cs="Times New Roman"/>
          <w:sz w:val="28"/>
          <w:szCs w:val="28"/>
        </w:rPr>
        <w:pgNum/>
      </w:r>
      <w:r w:rsidRPr="00EA6AA8">
        <w:rPr>
          <w:rStyle w:val="11"/>
          <w:rFonts w:ascii="Times New Roman" w:hAnsi="Times New Roman" w:cs="Times New Roman"/>
          <w:sz w:val="28"/>
          <w:szCs w:val="28"/>
        </w:rPr>
        <w:t xml:space="preserve"> та фізіотерапію.</w:t>
      </w:r>
    </w:p>
    <w:p w:rsidR="00A85E55" w:rsidRPr="00A85E55" w:rsidRDefault="00A85E55" w:rsidP="00A85E55">
      <w:pPr>
        <w:spacing w:after="0" w:line="360" w:lineRule="auto"/>
        <w:ind w:firstLine="737"/>
        <w:jc w:val="both"/>
        <w:rPr>
          <w:rStyle w:val="11"/>
          <w:rFonts w:ascii="Times New Roman" w:hAnsi="Times New Roman" w:cs="Times New Roman"/>
          <w:sz w:val="28"/>
          <w:szCs w:val="28"/>
          <w:lang w:val="uk-UA"/>
        </w:rPr>
      </w:pPr>
    </w:p>
    <w:p w:rsidR="00A85E55" w:rsidRDefault="00A85E55" w:rsidP="00A85E55">
      <w:pPr>
        <w:spacing w:after="0" w:line="360" w:lineRule="auto"/>
        <w:ind w:firstLine="737"/>
        <w:jc w:val="both"/>
        <w:rPr>
          <w:rStyle w:val="11"/>
          <w:rFonts w:ascii="Times New Roman" w:hAnsi="Times New Roman" w:cs="Times New Roman"/>
          <w:sz w:val="28"/>
          <w:szCs w:val="28"/>
          <w:lang w:val="uk-UA"/>
        </w:rPr>
      </w:pPr>
      <w:r w:rsidRPr="00A85E55">
        <w:rPr>
          <w:rStyle w:val="11"/>
          <w:rFonts w:ascii="Times New Roman" w:hAnsi="Times New Roman" w:cs="Times New Roman"/>
          <w:b/>
          <w:bCs/>
          <w:sz w:val="28"/>
          <w:szCs w:val="28"/>
          <w:lang w:val="uk-UA"/>
        </w:rPr>
        <w:t xml:space="preserve">Об’єкт дослідження </w:t>
      </w:r>
      <w:r w:rsidRPr="00A85E55">
        <w:rPr>
          <w:rStyle w:val="11"/>
          <w:rFonts w:ascii="Times New Roman" w:hAnsi="Times New Roman" w:cs="Times New Roman"/>
          <w:sz w:val="28"/>
          <w:szCs w:val="28"/>
          <w:lang w:val="uk-UA"/>
        </w:rPr>
        <w:t>– реабілітація дітей з вродженими вадами розвитку.</w:t>
      </w:r>
    </w:p>
    <w:p w:rsidR="00A85E55" w:rsidRPr="00A85E55" w:rsidRDefault="00A85E55" w:rsidP="00A85E55">
      <w:pPr>
        <w:spacing w:after="0" w:line="360" w:lineRule="auto"/>
        <w:ind w:firstLine="737"/>
        <w:jc w:val="both"/>
        <w:rPr>
          <w:rFonts w:ascii="Times New Roman" w:hAnsi="Times New Roman" w:cs="Times New Roman"/>
          <w:sz w:val="28"/>
          <w:szCs w:val="28"/>
          <w:lang w:val="uk-UA"/>
        </w:rPr>
      </w:pPr>
    </w:p>
    <w:p w:rsidR="00A85E55" w:rsidRDefault="00A85E55" w:rsidP="00A85E55">
      <w:pPr>
        <w:spacing w:after="0" w:line="360" w:lineRule="auto"/>
        <w:ind w:firstLine="737"/>
        <w:jc w:val="both"/>
        <w:rPr>
          <w:rStyle w:val="11"/>
          <w:rFonts w:ascii="Times New Roman" w:hAnsi="Times New Roman" w:cs="Times New Roman"/>
          <w:sz w:val="28"/>
          <w:szCs w:val="28"/>
          <w:lang w:val="uk-UA"/>
        </w:rPr>
      </w:pPr>
      <w:r w:rsidRPr="00A85E55">
        <w:rPr>
          <w:rStyle w:val="11"/>
          <w:rFonts w:ascii="Times New Roman" w:hAnsi="Times New Roman" w:cs="Times New Roman"/>
          <w:b/>
          <w:sz w:val="28"/>
          <w:szCs w:val="28"/>
          <w:lang w:val="uk-UA"/>
        </w:rPr>
        <w:t>Предмет дослідження</w:t>
      </w:r>
      <w:r w:rsidRPr="00A85E55">
        <w:rPr>
          <w:rStyle w:val="11"/>
          <w:rFonts w:ascii="Times New Roman" w:hAnsi="Times New Roman" w:cs="Times New Roman"/>
          <w:sz w:val="28"/>
          <w:szCs w:val="28"/>
          <w:lang w:val="uk-UA"/>
        </w:rPr>
        <w:t xml:space="preserve"> – реабілітація дітей з вродженими вадами розвитку, на поліклінічному етапі.</w:t>
      </w:r>
    </w:p>
    <w:p w:rsidR="00A85E55" w:rsidRPr="00A85E55" w:rsidRDefault="00A85E55" w:rsidP="00A85E55">
      <w:pPr>
        <w:spacing w:after="0" w:line="360" w:lineRule="auto"/>
        <w:ind w:firstLine="737"/>
        <w:jc w:val="both"/>
        <w:rPr>
          <w:rFonts w:ascii="Times New Roman" w:hAnsi="Times New Roman" w:cs="Times New Roman"/>
          <w:sz w:val="28"/>
          <w:szCs w:val="28"/>
          <w:lang w:val="uk-UA"/>
        </w:rPr>
      </w:pPr>
    </w:p>
    <w:p w:rsidR="00A85E55" w:rsidRPr="00A85E55" w:rsidRDefault="00A85E55" w:rsidP="00A85E55">
      <w:pPr>
        <w:spacing w:after="0" w:line="360" w:lineRule="auto"/>
        <w:ind w:firstLine="737"/>
        <w:jc w:val="both"/>
        <w:rPr>
          <w:rFonts w:ascii="Times New Roman" w:hAnsi="Times New Roman" w:cs="Times New Roman"/>
          <w:sz w:val="28"/>
          <w:szCs w:val="28"/>
          <w:lang w:val="uk-UA"/>
        </w:rPr>
      </w:pPr>
      <w:r w:rsidRPr="00A85E55">
        <w:rPr>
          <w:rStyle w:val="11"/>
          <w:rFonts w:ascii="Times New Roman" w:hAnsi="Times New Roman" w:cs="Times New Roman"/>
          <w:b/>
          <w:sz w:val="28"/>
          <w:szCs w:val="28"/>
          <w:lang w:val="uk-UA"/>
        </w:rPr>
        <w:t>Мета дослідження</w:t>
      </w:r>
      <w:r w:rsidRPr="00A85E55">
        <w:rPr>
          <w:rStyle w:val="11"/>
          <w:rFonts w:ascii="Times New Roman" w:hAnsi="Times New Roman" w:cs="Times New Roman"/>
          <w:sz w:val="28"/>
          <w:szCs w:val="28"/>
          <w:lang w:val="uk-UA"/>
        </w:rPr>
        <w:t xml:space="preserve"> – розробити комплексну програму фізичної реабілітації для дітей з вродженими вадами розвитку на поліклінічному етапі реабілітації.</w:t>
      </w:r>
    </w:p>
    <w:p w:rsidR="00A85E55" w:rsidRPr="00A85E55" w:rsidRDefault="00A85E55" w:rsidP="00A85E55">
      <w:pPr>
        <w:spacing w:after="0" w:line="360" w:lineRule="auto"/>
        <w:ind w:firstLine="737"/>
        <w:jc w:val="both"/>
        <w:rPr>
          <w:rFonts w:ascii="Times New Roman" w:hAnsi="Times New Roman" w:cs="Times New Roman"/>
          <w:sz w:val="28"/>
          <w:szCs w:val="28"/>
        </w:rPr>
      </w:pPr>
      <w:r w:rsidRPr="00A85E55">
        <w:rPr>
          <w:rStyle w:val="11"/>
          <w:rFonts w:ascii="Times New Roman" w:hAnsi="Times New Roman" w:cs="Times New Roman"/>
          <w:sz w:val="28"/>
          <w:szCs w:val="28"/>
        </w:rPr>
        <w:t>Для досягнення поставленої мети вирішувалися наступні завдання:</w:t>
      </w:r>
    </w:p>
    <w:p w:rsidR="00A85E55" w:rsidRPr="00C85BD1" w:rsidRDefault="00A85E55" w:rsidP="00C85BD1">
      <w:pPr>
        <w:pStyle w:val="a7"/>
        <w:numPr>
          <w:ilvl w:val="0"/>
          <w:numId w:val="43"/>
        </w:numPr>
        <w:spacing w:after="0" w:line="360" w:lineRule="auto"/>
        <w:jc w:val="both"/>
        <w:rPr>
          <w:rFonts w:ascii="Times New Roman" w:hAnsi="Times New Roman" w:cs="Times New Roman"/>
          <w:sz w:val="28"/>
          <w:szCs w:val="28"/>
        </w:rPr>
      </w:pPr>
      <w:r w:rsidRPr="00C85BD1">
        <w:rPr>
          <w:rStyle w:val="11"/>
          <w:rFonts w:ascii="Times New Roman" w:hAnsi="Times New Roman" w:cs="Times New Roman"/>
          <w:sz w:val="28"/>
          <w:szCs w:val="28"/>
        </w:rPr>
        <w:t xml:space="preserve">Вивчити та проаналізувати літературні джерела з проблеми фізичної реабілітації </w:t>
      </w:r>
      <w:r w:rsidRPr="00C85BD1">
        <w:rPr>
          <w:rStyle w:val="11"/>
          <w:rFonts w:ascii="Times New Roman" w:hAnsi="Times New Roman" w:cs="Times New Roman"/>
          <w:sz w:val="28"/>
          <w:szCs w:val="28"/>
          <w:lang w:val="uk-UA"/>
        </w:rPr>
        <w:t>дітей з вродженими вадами розвитку</w:t>
      </w:r>
      <w:r w:rsidRPr="00C85BD1">
        <w:rPr>
          <w:rStyle w:val="11"/>
          <w:rFonts w:ascii="Times New Roman" w:hAnsi="Times New Roman" w:cs="Times New Roman"/>
          <w:sz w:val="28"/>
          <w:szCs w:val="28"/>
        </w:rPr>
        <w:t>.</w:t>
      </w:r>
    </w:p>
    <w:p w:rsidR="00A85E55" w:rsidRPr="00C85BD1" w:rsidRDefault="00A85E55" w:rsidP="00C85BD1">
      <w:pPr>
        <w:pStyle w:val="a7"/>
        <w:numPr>
          <w:ilvl w:val="0"/>
          <w:numId w:val="43"/>
        </w:numPr>
        <w:tabs>
          <w:tab w:val="left" w:pos="630"/>
        </w:tabs>
        <w:spacing w:after="0" w:line="360" w:lineRule="auto"/>
        <w:jc w:val="both"/>
        <w:rPr>
          <w:rFonts w:ascii="Times New Roman" w:hAnsi="Times New Roman" w:cs="Times New Roman"/>
          <w:sz w:val="28"/>
          <w:szCs w:val="28"/>
        </w:rPr>
      </w:pPr>
      <w:bookmarkStart w:id="2" w:name="result_box22"/>
      <w:bookmarkEnd w:id="2"/>
      <w:r w:rsidRPr="00C85BD1">
        <w:rPr>
          <w:rStyle w:val="11"/>
          <w:rFonts w:ascii="Times New Roman" w:hAnsi="Times New Roman" w:cs="Times New Roman"/>
          <w:sz w:val="28"/>
          <w:szCs w:val="28"/>
        </w:rPr>
        <w:t>Охарактеризувати анатомо-фізіологічні особливості</w:t>
      </w:r>
      <w:r w:rsidRPr="00C85BD1">
        <w:rPr>
          <w:rStyle w:val="11"/>
          <w:rFonts w:ascii="Times New Roman" w:hAnsi="Times New Roman" w:cs="Times New Roman"/>
          <w:sz w:val="28"/>
          <w:szCs w:val="28"/>
          <w:lang w:val="uk-UA"/>
        </w:rPr>
        <w:t xml:space="preserve"> розвитку</w:t>
      </w:r>
      <w:r w:rsidRPr="00C85BD1">
        <w:rPr>
          <w:rStyle w:val="11"/>
          <w:rFonts w:ascii="Times New Roman" w:hAnsi="Times New Roman" w:cs="Times New Roman"/>
          <w:sz w:val="28"/>
          <w:szCs w:val="28"/>
        </w:rPr>
        <w:t xml:space="preserve"> </w:t>
      </w:r>
      <w:r w:rsidRPr="00C85BD1">
        <w:rPr>
          <w:rStyle w:val="11"/>
          <w:rFonts w:ascii="Times New Roman" w:hAnsi="Times New Roman" w:cs="Times New Roman"/>
          <w:sz w:val="28"/>
          <w:szCs w:val="28"/>
          <w:lang w:val="uk-UA"/>
        </w:rPr>
        <w:t>опорно-рухової системи організму дитини</w:t>
      </w:r>
      <w:r w:rsidRPr="00C85BD1">
        <w:rPr>
          <w:rStyle w:val="11"/>
          <w:rFonts w:ascii="Times New Roman" w:hAnsi="Times New Roman" w:cs="Times New Roman"/>
          <w:sz w:val="28"/>
          <w:szCs w:val="28"/>
        </w:rPr>
        <w:t>.</w:t>
      </w:r>
    </w:p>
    <w:p w:rsidR="00A85E55" w:rsidRPr="00A85E55" w:rsidRDefault="00A85E55" w:rsidP="00C85BD1">
      <w:pPr>
        <w:pStyle w:val="2"/>
        <w:numPr>
          <w:ilvl w:val="0"/>
          <w:numId w:val="43"/>
        </w:numPr>
        <w:shd w:val="clear" w:color="auto" w:fill="FFFFFF"/>
        <w:spacing w:before="0" w:line="360" w:lineRule="auto"/>
        <w:textAlignment w:val="baseline"/>
        <w:rPr>
          <w:rFonts w:ascii="Times New Roman" w:hAnsi="Times New Roman" w:cs="Times New Roman"/>
          <w:color w:val="auto"/>
          <w:sz w:val="28"/>
          <w:szCs w:val="28"/>
        </w:rPr>
      </w:pPr>
      <w:r w:rsidRPr="00A85E55">
        <w:rPr>
          <w:rStyle w:val="11"/>
          <w:rFonts w:ascii="Times New Roman" w:hAnsi="Times New Roman" w:cs="Times New Roman"/>
          <w:color w:val="auto"/>
          <w:sz w:val="28"/>
          <w:szCs w:val="28"/>
        </w:rPr>
        <w:t xml:space="preserve">Розкрити етіологію, патогенез, класифікацію та клініку на </w:t>
      </w:r>
      <w:r w:rsidRPr="00A85E55">
        <w:rPr>
          <w:rFonts w:ascii="Times New Roman" w:hAnsi="Times New Roman" w:cs="Times New Roman"/>
          <w:color w:val="auto"/>
          <w:sz w:val="28"/>
          <w:szCs w:val="28"/>
          <w:lang w:val="uk-UA"/>
        </w:rPr>
        <w:t xml:space="preserve">вроджений сколіоз, </w:t>
      </w:r>
      <w:r w:rsidRPr="00A85E55">
        <w:rPr>
          <w:rFonts w:ascii="Times New Roman" w:hAnsi="Times New Roman" w:cs="Times New Roman"/>
          <w:bCs/>
          <w:iCs/>
          <w:color w:val="auto"/>
          <w:sz w:val="28"/>
          <w:szCs w:val="28"/>
          <w:bdr w:val="none" w:sz="0" w:space="0" w:color="auto" w:frame="1"/>
          <w:lang w:val="uk-UA"/>
        </w:rPr>
        <w:t xml:space="preserve"> с</w:t>
      </w:r>
      <w:r w:rsidRPr="00A85E55">
        <w:rPr>
          <w:rFonts w:ascii="Times New Roman" w:hAnsi="Times New Roman" w:cs="Times New Roman"/>
          <w:bCs/>
          <w:iCs/>
          <w:color w:val="auto"/>
          <w:sz w:val="28"/>
          <w:szCs w:val="28"/>
          <w:bdr w:val="none" w:sz="0" w:space="0" w:color="auto" w:frame="1"/>
        </w:rPr>
        <w:t>индром Дауна</w:t>
      </w:r>
      <w:r w:rsidRPr="00A85E55">
        <w:rPr>
          <w:rFonts w:ascii="Times New Roman" w:hAnsi="Times New Roman" w:cs="Times New Roman"/>
          <w:bCs/>
          <w:iCs/>
          <w:color w:val="auto"/>
          <w:sz w:val="28"/>
          <w:szCs w:val="28"/>
          <w:bdr w:val="none" w:sz="0" w:space="0" w:color="auto" w:frame="1"/>
          <w:lang w:val="uk-UA"/>
        </w:rPr>
        <w:t xml:space="preserve">, </w:t>
      </w:r>
      <w:r w:rsidRPr="00A85E55">
        <w:rPr>
          <w:rFonts w:ascii="Times New Roman" w:hAnsi="Times New Roman" w:cs="Times New Roman"/>
          <w:color w:val="auto"/>
          <w:sz w:val="28"/>
          <w:szCs w:val="28"/>
          <w:bdr w:val="none" w:sz="0" w:space="0" w:color="auto" w:frame="1"/>
          <w:lang w:val="uk-UA"/>
        </w:rPr>
        <w:t>ДЦП та п</w:t>
      </w:r>
      <w:r w:rsidRPr="00A85E55">
        <w:rPr>
          <w:rFonts w:ascii="Times New Roman" w:hAnsi="Times New Roman" w:cs="Times New Roman"/>
          <w:color w:val="auto"/>
          <w:sz w:val="28"/>
          <w:szCs w:val="28"/>
        </w:rPr>
        <w:t>атологічн</w:t>
      </w:r>
      <w:r w:rsidR="008F0FE2">
        <w:rPr>
          <w:rFonts w:ascii="Times New Roman" w:hAnsi="Times New Roman" w:cs="Times New Roman"/>
          <w:color w:val="auto"/>
          <w:sz w:val="28"/>
          <w:szCs w:val="28"/>
          <w:lang w:val="uk-UA"/>
        </w:rPr>
        <w:t>их рефлексів</w:t>
      </w:r>
      <w:r w:rsidRPr="00A85E55">
        <w:rPr>
          <w:rFonts w:ascii="Times New Roman" w:hAnsi="Times New Roman" w:cs="Times New Roman"/>
          <w:color w:val="auto"/>
          <w:sz w:val="28"/>
          <w:szCs w:val="28"/>
        </w:rPr>
        <w:t xml:space="preserve"> </w:t>
      </w:r>
      <w:r w:rsidRPr="00A85E55">
        <w:rPr>
          <w:rStyle w:val="11"/>
          <w:rFonts w:ascii="Times New Roman" w:hAnsi="Times New Roman" w:cs="Times New Roman"/>
          <w:color w:val="auto"/>
          <w:sz w:val="28"/>
          <w:szCs w:val="28"/>
        </w:rPr>
        <w:t>.</w:t>
      </w:r>
    </w:p>
    <w:p w:rsidR="00A85E55" w:rsidRPr="00A85E55" w:rsidRDefault="00A85E55" w:rsidP="00C85BD1">
      <w:pPr>
        <w:pStyle w:val="2"/>
        <w:numPr>
          <w:ilvl w:val="0"/>
          <w:numId w:val="43"/>
        </w:numPr>
        <w:shd w:val="clear" w:color="auto" w:fill="FFFFFF"/>
        <w:spacing w:before="0" w:line="360" w:lineRule="auto"/>
        <w:textAlignment w:val="baseline"/>
        <w:rPr>
          <w:rFonts w:ascii="Times New Roman" w:hAnsi="Times New Roman" w:cs="Times New Roman"/>
          <w:color w:val="auto"/>
          <w:sz w:val="28"/>
          <w:szCs w:val="28"/>
        </w:rPr>
      </w:pPr>
      <w:r w:rsidRPr="00A85E55">
        <w:rPr>
          <w:rStyle w:val="11"/>
          <w:rFonts w:ascii="Times New Roman" w:hAnsi="Times New Roman" w:cs="Times New Roman"/>
          <w:color w:val="auto"/>
          <w:sz w:val="28"/>
          <w:szCs w:val="28"/>
        </w:rPr>
        <w:t xml:space="preserve">Розробити </w:t>
      </w:r>
      <w:r w:rsidR="008F0FE2">
        <w:rPr>
          <w:rStyle w:val="11"/>
          <w:rFonts w:ascii="Times New Roman" w:hAnsi="Times New Roman" w:cs="Times New Roman"/>
          <w:color w:val="auto"/>
          <w:sz w:val="28"/>
          <w:szCs w:val="28"/>
        </w:rPr>
        <w:t xml:space="preserve"> </w:t>
      </w:r>
      <w:r w:rsidR="00FF7F18">
        <w:rPr>
          <w:rStyle w:val="11"/>
          <w:rFonts w:ascii="Times New Roman" w:hAnsi="Times New Roman" w:cs="Times New Roman"/>
          <w:color w:val="auto"/>
          <w:sz w:val="28"/>
          <w:szCs w:val="28"/>
        </w:rPr>
        <w:pgNum/>
      </w:r>
      <w:r w:rsidRPr="00A85E55">
        <w:rPr>
          <w:rStyle w:val="11"/>
          <w:rFonts w:ascii="Times New Roman" w:hAnsi="Times New Roman" w:cs="Times New Roman"/>
          <w:color w:val="auto"/>
          <w:sz w:val="28"/>
          <w:szCs w:val="28"/>
        </w:rPr>
        <w:t xml:space="preserve"> комплекс</w:t>
      </w:r>
      <w:r w:rsidR="008F0FE2">
        <w:rPr>
          <w:rStyle w:val="11"/>
          <w:rFonts w:ascii="Times New Roman" w:hAnsi="Times New Roman" w:cs="Times New Roman"/>
          <w:color w:val="auto"/>
          <w:sz w:val="28"/>
          <w:szCs w:val="28"/>
          <w:lang w:val="uk-UA"/>
        </w:rPr>
        <w:t xml:space="preserve">и вправ </w:t>
      </w:r>
      <w:r w:rsidRPr="00A85E55">
        <w:rPr>
          <w:rStyle w:val="11"/>
          <w:rFonts w:ascii="Times New Roman" w:hAnsi="Times New Roman" w:cs="Times New Roman"/>
          <w:color w:val="auto"/>
          <w:sz w:val="28"/>
          <w:szCs w:val="28"/>
        </w:rPr>
        <w:t xml:space="preserve"> фізичної реабілітації осіб з </w:t>
      </w:r>
      <w:r w:rsidRPr="00A85E55">
        <w:rPr>
          <w:rFonts w:ascii="Times New Roman" w:hAnsi="Times New Roman" w:cs="Times New Roman"/>
          <w:color w:val="auto"/>
          <w:sz w:val="28"/>
          <w:szCs w:val="28"/>
          <w:lang w:val="uk-UA"/>
        </w:rPr>
        <w:t xml:space="preserve">вродженим сколіозом, </w:t>
      </w:r>
      <w:r w:rsidRPr="00A85E55">
        <w:rPr>
          <w:rFonts w:ascii="Times New Roman" w:hAnsi="Times New Roman" w:cs="Times New Roman"/>
          <w:bCs/>
          <w:iCs/>
          <w:color w:val="auto"/>
          <w:sz w:val="28"/>
          <w:szCs w:val="28"/>
          <w:bdr w:val="none" w:sz="0" w:space="0" w:color="auto" w:frame="1"/>
          <w:lang w:val="uk-UA"/>
        </w:rPr>
        <w:t xml:space="preserve"> с</w:t>
      </w:r>
      <w:r w:rsidRPr="00A85E55">
        <w:rPr>
          <w:rFonts w:ascii="Times New Roman" w:hAnsi="Times New Roman" w:cs="Times New Roman"/>
          <w:bCs/>
          <w:iCs/>
          <w:color w:val="auto"/>
          <w:sz w:val="28"/>
          <w:szCs w:val="28"/>
          <w:bdr w:val="none" w:sz="0" w:space="0" w:color="auto" w:frame="1"/>
        </w:rPr>
        <w:t>индром</w:t>
      </w:r>
      <w:r w:rsidRPr="00A85E55">
        <w:rPr>
          <w:rFonts w:ascii="Times New Roman" w:hAnsi="Times New Roman" w:cs="Times New Roman"/>
          <w:bCs/>
          <w:iCs/>
          <w:color w:val="auto"/>
          <w:sz w:val="28"/>
          <w:szCs w:val="28"/>
          <w:bdr w:val="none" w:sz="0" w:space="0" w:color="auto" w:frame="1"/>
          <w:lang w:val="uk-UA"/>
        </w:rPr>
        <w:t>ом</w:t>
      </w:r>
      <w:r w:rsidRPr="00A85E55">
        <w:rPr>
          <w:rFonts w:ascii="Times New Roman" w:hAnsi="Times New Roman" w:cs="Times New Roman"/>
          <w:bCs/>
          <w:iCs/>
          <w:color w:val="auto"/>
          <w:sz w:val="28"/>
          <w:szCs w:val="28"/>
          <w:bdr w:val="none" w:sz="0" w:space="0" w:color="auto" w:frame="1"/>
        </w:rPr>
        <w:t xml:space="preserve"> Дауна</w:t>
      </w:r>
      <w:r w:rsidRPr="00A85E55">
        <w:rPr>
          <w:rFonts w:ascii="Times New Roman" w:hAnsi="Times New Roman" w:cs="Times New Roman"/>
          <w:bCs/>
          <w:iCs/>
          <w:color w:val="auto"/>
          <w:sz w:val="28"/>
          <w:szCs w:val="28"/>
          <w:bdr w:val="none" w:sz="0" w:space="0" w:color="auto" w:frame="1"/>
          <w:lang w:val="uk-UA"/>
        </w:rPr>
        <w:t xml:space="preserve">, </w:t>
      </w:r>
      <w:r w:rsidRPr="00A85E55">
        <w:rPr>
          <w:rFonts w:ascii="Times New Roman" w:hAnsi="Times New Roman" w:cs="Times New Roman"/>
          <w:color w:val="auto"/>
          <w:sz w:val="28"/>
          <w:szCs w:val="28"/>
          <w:bdr w:val="none" w:sz="0" w:space="0" w:color="auto" w:frame="1"/>
          <w:lang w:val="uk-UA"/>
        </w:rPr>
        <w:t>ДЦП та п</w:t>
      </w:r>
      <w:r w:rsidRPr="00A85E55">
        <w:rPr>
          <w:rFonts w:ascii="Times New Roman" w:hAnsi="Times New Roman" w:cs="Times New Roman"/>
          <w:color w:val="auto"/>
          <w:sz w:val="28"/>
          <w:szCs w:val="28"/>
        </w:rPr>
        <w:t>атологічн</w:t>
      </w:r>
      <w:r w:rsidRPr="00A85E55">
        <w:rPr>
          <w:rFonts w:ascii="Times New Roman" w:hAnsi="Times New Roman" w:cs="Times New Roman"/>
          <w:color w:val="auto"/>
          <w:sz w:val="28"/>
          <w:szCs w:val="28"/>
          <w:lang w:val="uk-UA"/>
        </w:rPr>
        <w:t>ими</w:t>
      </w:r>
      <w:r w:rsidRPr="00A85E55">
        <w:rPr>
          <w:rFonts w:ascii="Times New Roman" w:hAnsi="Times New Roman" w:cs="Times New Roman"/>
          <w:color w:val="auto"/>
          <w:sz w:val="28"/>
          <w:szCs w:val="28"/>
        </w:rPr>
        <w:t xml:space="preserve"> рефлекс</w:t>
      </w:r>
      <w:r w:rsidRPr="00A85E55">
        <w:rPr>
          <w:rFonts w:ascii="Times New Roman" w:hAnsi="Times New Roman" w:cs="Times New Roman"/>
          <w:color w:val="auto"/>
          <w:sz w:val="28"/>
          <w:szCs w:val="28"/>
          <w:lang w:val="uk-UA"/>
        </w:rPr>
        <w:t xml:space="preserve">ами </w:t>
      </w:r>
      <w:r w:rsidRPr="00A85E55">
        <w:rPr>
          <w:rStyle w:val="11"/>
          <w:rFonts w:ascii="Times New Roman" w:hAnsi="Times New Roman" w:cs="Times New Roman"/>
          <w:color w:val="auto"/>
          <w:sz w:val="28"/>
          <w:szCs w:val="28"/>
        </w:rPr>
        <w:t>на поліклінічному етапі реабілітації.</w:t>
      </w:r>
    </w:p>
    <w:p w:rsidR="00C85BD1" w:rsidRDefault="00C85BD1" w:rsidP="00A85E55">
      <w:pPr>
        <w:spacing w:after="0" w:line="360" w:lineRule="auto"/>
        <w:ind w:firstLine="737"/>
        <w:jc w:val="both"/>
        <w:rPr>
          <w:rStyle w:val="11"/>
          <w:rFonts w:ascii="Times New Roman" w:hAnsi="Times New Roman" w:cs="Times New Roman"/>
          <w:b/>
          <w:sz w:val="28"/>
          <w:szCs w:val="28"/>
          <w:lang w:val="uk-UA"/>
        </w:rPr>
      </w:pPr>
    </w:p>
    <w:p w:rsidR="00C85BD1" w:rsidRDefault="00A85E55" w:rsidP="00C85BD1">
      <w:pPr>
        <w:spacing w:after="0" w:line="360" w:lineRule="auto"/>
        <w:ind w:firstLine="737"/>
        <w:jc w:val="both"/>
        <w:rPr>
          <w:rStyle w:val="11"/>
          <w:rFonts w:ascii="Times New Roman" w:hAnsi="Times New Roman" w:cs="Times New Roman"/>
          <w:sz w:val="28"/>
          <w:szCs w:val="28"/>
          <w:lang w:val="uk-UA"/>
        </w:rPr>
      </w:pPr>
      <w:r w:rsidRPr="00C85BD1">
        <w:rPr>
          <w:rStyle w:val="11"/>
          <w:rFonts w:ascii="Times New Roman" w:hAnsi="Times New Roman" w:cs="Times New Roman"/>
          <w:b/>
          <w:sz w:val="28"/>
          <w:szCs w:val="28"/>
          <w:lang w:val="uk-UA"/>
        </w:rPr>
        <w:lastRenderedPageBreak/>
        <w:t>Методи дослідження</w:t>
      </w:r>
      <w:r w:rsidRPr="00C85BD1">
        <w:rPr>
          <w:rStyle w:val="11"/>
          <w:rFonts w:ascii="Times New Roman" w:hAnsi="Times New Roman" w:cs="Times New Roman"/>
          <w:sz w:val="28"/>
          <w:szCs w:val="28"/>
          <w:lang w:val="uk-UA"/>
        </w:rPr>
        <w:t xml:space="preserve">: спостереження; бесіда; </w:t>
      </w:r>
      <w:r w:rsidRPr="00C85BD1">
        <w:rPr>
          <w:rFonts w:ascii="Times New Roman" w:hAnsi="Times New Roman" w:cs="Times New Roman"/>
          <w:sz w:val="28"/>
          <w:szCs w:val="28"/>
          <w:lang w:val="uk-UA"/>
        </w:rPr>
        <w:t>аналіз анкет та щоденників самоконтролю, клінічний (оцінка стану здоров‘я), м</w:t>
      </w:r>
      <w:r w:rsidRPr="00C85BD1">
        <w:rPr>
          <w:rStyle w:val="11"/>
          <w:rFonts w:ascii="Times New Roman" w:hAnsi="Times New Roman" w:cs="Times New Roman"/>
          <w:sz w:val="28"/>
          <w:szCs w:val="28"/>
          <w:lang w:val="uk-UA"/>
        </w:rPr>
        <w:t xml:space="preserve">етодики застосовування дихальних вправ та вправи на розслаблення м’язів </w:t>
      </w:r>
      <w:r w:rsidRPr="00A85E55">
        <w:rPr>
          <w:rStyle w:val="11"/>
          <w:rFonts w:ascii="Times New Roman" w:hAnsi="Times New Roman" w:cs="Times New Roman"/>
          <w:sz w:val="28"/>
          <w:szCs w:val="28"/>
          <w:lang w:val="uk-UA"/>
        </w:rPr>
        <w:t>спини та кінцівок</w:t>
      </w:r>
      <w:r w:rsidRPr="00C85BD1">
        <w:rPr>
          <w:rStyle w:val="11"/>
          <w:rFonts w:ascii="Times New Roman" w:hAnsi="Times New Roman" w:cs="Times New Roman"/>
          <w:sz w:val="28"/>
          <w:szCs w:val="28"/>
          <w:lang w:val="uk-UA"/>
        </w:rPr>
        <w:t>.</w:t>
      </w:r>
    </w:p>
    <w:p w:rsidR="00C85BD1" w:rsidRDefault="00C85BD1" w:rsidP="00C85BD1">
      <w:pPr>
        <w:spacing w:after="0" w:line="360" w:lineRule="auto"/>
        <w:ind w:firstLine="737"/>
        <w:jc w:val="both"/>
        <w:rPr>
          <w:rStyle w:val="11"/>
          <w:rFonts w:ascii="Times New Roman" w:hAnsi="Times New Roman" w:cs="Times New Roman"/>
          <w:sz w:val="28"/>
          <w:szCs w:val="28"/>
          <w:lang w:val="uk-UA"/>
        </w:rPr>
      </w:pPr>
    </w:p>
    <w:p w:rsidR="00A85E55" w:rsidRPr="00C85BD1" w:rsidRDefault="00A85E55" w:rsidP="00C85BD1">
      <w:pPr>
        <w:spacing w:after="0" w:line="360" w:lineRule="auto"/>
        <w:ind w:firstLine="737"/>
        <w:jc w:val="both"/>
        <w:rPr>
          <w:rFonts w:ascii="Times New Roman" w:hAnsi="Times New Roman" w:cs="Times New Roman"/>
          <w:sz w:val="28"/>
          <w:szCs w:val="28"/>
          <w:lang w:val="uk-UA"/>
        </w:rPr>
      </w:pPr>
      <w:r w:rsidRPr="00C85BD1">
        <w:rPr>
          <w:rStyle w:val="11"/>
          <w:rFonts w:ascii="Times New Roman" w:hAnsi="Times New Roman" w:cs="Times New Roman"/>
          <w:b/>
          <w:sz w:val="28"/>
          <w:szCs w:val="28"/>
          <w:lang w:val="uk-UA"/>
        </w:rPr>
        <w:t xml:space="preserve">Теоретичне значення </w:t>
      </w:r>
      <w:bookmarkStart w:id="3" w:name="result_box29"/>
      <w:bookmarkEnd w:id="3"/>
      <w:r w:rsidRPr="00C85BD1">
        <w:rPr>
          <w:rStyle w:val="11"/>
          <w:rFonts w:ascii="Times New Roman" w:hAnsi="Times New Roman" w:cs="Times New Roman"/>
          <w:sz w:val="28"/>
          <w:szCs w:val="28"/>
          <w:lang w:val="uk-UA"/>
        </w:rPr>
        <w:t xml:space="preserve">складається в застосуванні методології системного підходу до фізичних вправ хворими на </w:t>
      </w:r>
      <w:r w:rsidRPr="00A85E55">
        <w:rPr>
          <w:rFonts w:ascii="Times New Roman" w:hAnsi="Times New Roman" w:cs="Times New Roman"/>
          <w:sz w:val="28"/>
          <w:szCs w:val="28"/>
          <w:lang w:val="uk-UA"/>
        </w:rPr>
        <w:t xml:space="preserve">вроджений сколіоз, </w:t>
      </w:r>
      <w:r w:rsidRPr="00A85E55">
        <w:rPr>
          <w:rFonts w:ascii="Times New Roman" w:hAnsi="Times New Roman" w:cs="Times New Roman"/>
          <w:bCs/>
          <w:iCs/>
          <w:sz w:val="28"/>
          <w:szCs w:val="28"/>
          <w:bdr w:val="none" w:sz="0" w:space="0" w:color="auto" w:frame="1"/>
          <w:lang w:val="uk-UA"/>
        </w:rPr>
        <w:t xml:space="preserve"> с</w:t>
      </w:r>
      <w:r w:rsidRPr="00C85BD1">
        <w:rPr>
          <w:rFonts w:ascii="Times New Roman" w:hAnsi="Times New Roman" w:cs="Times New Roman"/>
          <w:bCs/>
          <w:iCs/>
          <w:sz w:val="28"/>
          <w:szCs w:val="28"/>
          <w:bdr w:val="none" w:sz="0" w:space="0" w:color="auto" w:frame="1"/>
          <w:lang w:val="uk-UA"/>
        </w:rPr>
        <w:t>индром Дауна</w:t>
      </w:r>
      <w:r w:rsidRPr="00A85E55">
        <w:rPr>
          <w:rFonts w:ascii="Times New Roman" w:hAnsi="Times New Roman" w:cs="Times New Roman"/>
          <w:bCs/>
          <w:iCs/>
          <w:sz w:val="28"/>
          <w:szCs w:val="28"/>
          <w:bdr w:val="none" w:sz="0" w:space="0" w:color="auto" w:frame="1"/>
          <w:lang w:val="uk-UA"/>
        </w:rPr>
        <w:t xml:space="preserve">, </w:t>
      </w:r>
      <w:r w:rsidRPr="00A85E55">
        <w:rPr>
          <w:rFonts w:ascii="Times New Roman" w:hAnsi="Times New Roman" w:cs="Times New Roman"/>
          <w:sz w:val="28"/>
          <w:szCs w:val="28"/>
          <w:bdr w:val="none" w:sz="0" w:space="0" w:color="auto" w:frame="1"/>
          <w:lang w:val="uk-UA"/>
        </w:rPr>
        <w:t>ДЦП та п</w:t>
      </w:r>
      <w:r w:rsidRPr="00C85BD1">
        <w:rPr>
          <w:rFonts w:ascii="Times New Roman" w:hAnsi="Times New Roman" w:cs="Times New Roman"/>
          <w:sz w:val="28"/>
          <w:szCs w:val="28"/>
          <w:lang w:val="uk-UA"/>
        </w:rPr>
        <w:t xml:space="preserve">атологічні </w:t>
      </w:r>
      <w:r w:rsidR="00FF7F18">
        <w:rPr>
          <w:rFonts w:ascii="Times New Roman" w:hAnsi="Times New Roman" w:cs="Times New Roman"/>
          <w:sz w:val="28"/>
          <w:szCs w:val="28"/>
          <w:lang w:val="uk-UA"/>
        </w:rPr>
        <w:pgNum/>
      </w:r>
      <w:r w:rsidR="00FF7F18">
        <w:rPr>
          <w:rFonts w:ascii="Times New Roman" w:hAnsi="Times New Roman" w:cs="Times New Roman"/>
          <w:sz w:val="28"/>
          <w:szCs w:val="28"/>
          <w:lang w:val="uk-UA"/>
        </w:rPr>
        <w:t>ааме</w:t>
      </w:r>
      <w:r w:rsidR="00FF7F18">
        <w:rPr>
          <w:rFonts w:ascii="Times New Roman" w:hAnsi="Times New Roman" w:cs="Times New Roman"/>
          <w:sz w:val="28"/>
          <w:szCs w:val="28"/>
          <w:lang w:val="uk-UA"/>
        </w:rPr>
        <w:pgNum/>
      </w:r>
      <w:r w:rsidR="00FF7F18">
        <w:rPr>
          <w:rFonts w:ascii="Times New Roman" w:hAnsi="Times New Roman" w:cs="Times New Roman"/>
          <w:sz w:val="28"/>
          <w:szCs w:val="28"/>
          <w:lang w:val="uk-UA"/>
        </w:rPr>
        <w:t>су</w:t>
      </w:r>
      <w:r w:rsidRPr="00A85E55">
        <w:rPr>
          <w:rStyle w:val="11"/>
          <w:rFonts w:ascii="Times New Roman" w:hAnsi="Times New Roman" w:cs="Times New Roman"/>
          <w:sz w:val="28"/>
          <w:szCs w:val="28"/>
          <w:lang w:val="uk-UA"/>
        </w:rPr>
        <w:t xml:space="preserve"> </w:t>
      </w:r>
      <w:r w:rsidRPr="00C85BD1">
        <w:rPr>
          <w:rStyle w:val="11"/>
          <w:rFonts w:ascii="Times New Roman" w:hAnsi="Times New Roman" w:cs="Times New Roman"/>
          <w:sz w:val="28"/>
          <w:szCs w:val="28"/>
          <w:lang w:val="uk-UA"/>
        </w:rPr>
        <w:t xml:space="preserve"> у визначенні ефективності ЛФК, для чого і проводяться лікувально-педагогічні спостереження за хворим, що визначають його стан, вплив застосовуваних вправ, окремого заняття, визначеного періоду лікування. </w:t>
      </w:r>
      <w:r w:rsidRPr="005A5097">
        <w:rPr>
          <w:rStyle w:val="11"/>
          <w:rFonts w:ascii="Times New Roman" w:hAnsi="Times New Roman" w:cs="Times New Roman"/>
          <w:sz w:val="28"/>
          <w:szCs w:val="28"/>
          <w:lang w:val="uk-UA"/>
        </w:rPr>
        <w:t>Велике значення мають також спеціальні дослідження функціонального стану, які дають об</w:t>
      </w:r>
      <w:r w:rsidR="00FF7F18">
        <w:rPr>
          <w:rStyle w:val="11"/>
          <w:rFonts w:ascii="Times New Roman" w:hAnsi="Times New Roman" w:cs="Times New Roman"/>
          <w:sz w:val="28"/>
          <w:szCs w:val="28"/>
          <w:lang w:val="uk-UA"/>
        </w:rPr>
        <w:t>’</w:t>
      </w:r>
      <w:r w:rsidRPr="005A5097">
        <w:rPr>
          <w:rStyle w:val="11"/>
          <w:rFonts w:ascii="Times New Roman" w:hAnsi="Times New Roman" w:cs="Times New Roman"/>
          <w:sz w:val="28"/>
          <w:szCs w:val="28"/>
          <w:lang w:val="uk-UA"/>
        </w:rPr>
        <w:t>єктивну оцінку хворого, його індивідуальних особливостей, адаптації до фізичного навантаження.</w:t>
      </w:r>
    </w:p>
    <w:p w:rsidR="00A85E55" w:rsidRPr="005A5097" w:rsidRDefault="00A85E55" w:rsidP="00A85E55">
      <w:pPr>
        <w:pStyle w:val="2"/>
        <w:shd w:val="clear" w:color="auto" w:fill="FFFFFF"/>
        <w:spacing w:before="0" w:line="360" w:lineRule="auto"/>
        <w:ind w:firstLine="737"/>
        <w:textAlignment w:val="baseline"/>
        <w:rPr>
          <w:rFonts w:ascii="Times New Roman" w:hAnsi="Times New Roman" w:cs="Times New Roman"/>
          <w:color w:val="auto"/>
          <w:sz w:val="28"/>
          <w:szCs w:val="28"/>
          <w:lang w:val="uk-UA"/>
        </w:rPr>
      </w:pPr>
      <w:r w:rsidRPr="005A5097">
        <w:rPr>
          <w:rStyle w:val="11"/>
          <w:rFonts w:ascii="Times New Roman" w:hAnsi="Times New Roman" w:cs="Times New Roman"/>
          <w:b/>
          <w:color w:val="auto"/>
          <w:sz w:val="28"/>
          <w:szCs w:val="28"/>
          <w:lang w:val="uk-UA"/>
        </w:rPr>
        <w:t>Практичне значення</w:t>
      </w:r>
      <w:r w:rsidRPr="005A5097">
        <w:rPr>
          <w:rStyle w:val="11"/>
          <w:rFonts w:ascii="Times New Roman" w:hAnsi="Times New Roman" w:cs="Times New Roman"/>
          <w:color w:val="auto"/>
          <w:sz w:val="28"/>
          <w:szCs w:val="28"/>
          <w:lang w:val="uk-UA"/>
        </w:rPr>
        <w:t xml:space="preserve"> </w:t>
      </w:r>
      <w:r w:rsidRPr="005A5097">
        <w:rPr>
          <w:rStyle w:val="11"/>
          <w:rFonts w:ascii="Times New Roman" w:hAnsi="Times New Roman" w:cs="Times New Roman"/>
          <w:b/>
          <w:color w:val="auto"/>
          <w:sz w:val="28"/>
          <w:szCs w:val="28"/>
          <w:lang w:val="uk-UA"/>
        </w:rPr>
        <w:t xml:space="preserve">дослідження </w:t>
      </w:r>
      <w:r w:rsidRPr="005A5097">
        <w:rPr>
          <w:rStyle w:val="11"/>
          <w:rFonts w:ascii="Times New Roman" w:hAnsi="Times New Roman" w:cs="Times New Roman"/>
          <w:color w:val="auto"/>
          <w:sz w:val="28"/>
          <w:szCs w:val="28"/>
          <w:lang w:val="uk-UA"/>
        </w:rPr>
        <w:t xml:space="preserve"> полягає у можливості використання методичного інструментарію для вивчення та застосування комплексної фізичної реабілітації хворих з </w:t>
      </w:r>
      <w:r w:rsidRPr="00A85E55">
        <w:rPr>
          <w:rFonts w:ascii="Times New Roman" w:hAnsi="Times New Roman" w:cs="Times New Roman"/>
          <w:color w:val="auto"/>
          <w:sz w:val="28"/>
          <w:szCs w:val="28"/>
          <w:lang w:val="uk-UA"/>
        </w:rPr>
        <w:t xml:space="preserve">вродженим сколіозом, </w:t>
      </w:r>
      <w:r w:rsidRPr="00A85E55">
        <w:rPr>
          <w:rFonts w:ascii="Times New Roman" w:hAnsi="Times New Roman" w:cs="Times New Roman"/>
          <w:bCs/>
          <w:iCs/>
          <w:color w:val="auto"/>
          <w:sz w:val="28"/>
          <w:szCs w:val="28"/>
          <w:bdr w:val="none" w:sz="0" w:space="0" w:color="auto" w:frame="1"/>
          <w:lang w:val="uk-UA"/>
        </w:rPr>
        <w:t xml:space="preserve"> с</w:t>
      </w:r>
      <w:r w:rsidRPr="005A5097">
        <w:rPr>
          <w:rFonts w:ascii="Times New Roman" w:hAnsi="Times New Roman" w:cs="Times New Roman"/>
          <w:bCs/>
          <w:iCs/>
          <w:color w:val="auto"/>
          <w:sz w:val="28"/>
          <w:szCs w:val="28"/>
          <w:bdr w:val="none" w:sz="0" w:space="0" w:color="auto" w:frame="1"/>
          <w:lang w:val="uk-UA"/>
        </w:rPr>
        <w:t>индром</w:t>
      </w:r>
      <w:r w:rsidRPr="00A85E55">
        <w:rPr>
          <w:rFonts w:ascii="Times New Roman" w:hAnsi="Times New Roman" w:cs="Times New Roman"/>
          <w:bCs/>
          <w:iCs/>
          <w:color w:val="auto"/>
          <w:sz w:val="28"/>
          <w:szCs w:val="28"/>
          <w:bdr w:val="none" w:sz="0" w:space="0" w:color="auto" w:frame="1"/>
          <w:lang w:val="uk-UA"/>
        </w:rPr>
        <w:t>ом</w:t>
      </w:r>
      <w:r w:rsidRPr="005A5097">
        <w:rPr>
          <w:rFonts w:ascii="Times New Roman" w:hAnsi="Times New Roman" w:cs="Times New Roman"/>
          <w:bCs/>
          <w:iCs/>
          <w:color w:val="auto"/>
          <w:sz w:val="28"/>
          <w:szCs w:val="28"/>
          <w:bdr w:val="none" w:sz="0" w:space="0" w:color="auto" w:frame="1"/>
          <w:lang w:val="uk-UA"/>
        </w:rPr>
        <w:t xml:space="preserve"> Дауна</w:t>
      </w:r>
      <w:r w:rsidRPr="00A85E55">
        <w:rPr>
          <w:rFonts w:ascii="Times New Roman" w:hAnsi="Times New Roman" w:cs="Times New Roman"/>
          <w:bCs/>
          <w:iCs/>
          <w:color w:val="auto"/>
          <w:sz w:val="28"/>
          <w:szCs w:val="28"/>
          <w:bdr w:val="none" w:sz="0" w:space="0" w:color="auto" w:frame="1"/>
          <w:lang w:val="uk-UA"/>
        </w:rPr>
        <w:t xml:space="preserve">, </w:t>
      </w:r>
      <w:r w:rsidRPr="00A85E55">
        <w:rPr>
          <w:rFonts w:ascii="Times New Roman" w:hAnsi="Times New Roman" w:cs="Times New Roman"/>
          <w:color w:val="auto"/>
          <w:sz w:val="28"/>
          <w:szCs w:val="28"/>
          <w:bdr w:val="none" w:sz="0" w:space="0" w:color="auto" w:frame="1"/>
          <w:lang w:val="uk-UA"/>
        </w:rPr>
        <w:t>ДЦП та п</w:t>
      </w:r>
      <w:r w:rsidRPr="005A5097">
        <w:rPr>
          <w:rFonts w:ascii="Times New Roman" w:hAnsi="Times New Roman" w:cs="Times New Roman"/>
          <w:color w:val="auto"/>
          <w:sz w:val="28"/>
          <w:szCs w:val="28"/>
          <w:lang w:val="uk-UA"/>
        </w:rPr>
        <w:t>атологічн</w:t>
      </w:r>
      <w:r w:rsidRPr="00A85E55">
        <w:rPr>
          <w:rFonts w:ascii="Times New Roman" w:hAnsi="Times New Roman" w:cs="Times New Roman"/>
          <w:color w:val="auto"/>
          <w:sz w:val="28"/>
          <w:szCs w:val="28"/>
          <w:lang w:val="uk-UA"/>
        </w:rPr>
        <w:t>ими</w:t>
      </w:r>
      <w:r w:rsidRPr="005A5097">
        <w:rPr>
          <w:rFonts w:ascii="Times New Roman" w:hAnsi="Times New Roman" w:cs="Times New Roman"/>
          <w:color w:val="auto"/>
          <w:sz w:val="28"/>
          <w:szCs w:val="28"/>
          <w:lang w:val="uk-UA"/>
        </w:rPr>
        <w:t xml:space="preserve"> рефлекс</w:t>
      </w:r>
      <w:r w:rsidRPr="00A85E55">
        <w:rPr>
          <w:rFonts w:ascii="Times New Roman" w:hAnsi="Times New Roman" w:cs="Times New Roman"/>
          <w:color w:val="auto"/>
          <w:sz w:val="28"/>
          <w:szCs w:val="28"/>
          <w:lang w:val="uk-UA"/>
        </w:rPr>
        <w:t>ами</w:t>
      </w:r>
      <w:r w:rsidRPr="005A5097">
        <w:rPr>
          <w:rStyle w:val="11"/>
          <w:rFonts w:ascii="Times New Roman" w:hAnsi="Times New Roman" w:cs="Times New Roman"/>
          <w:color w:val="auto"/>
          <w:sz w:val="28"/>
          <w:szCs w:val="28"/>
          <w:lang w:val="uk-UA"/>
        </w:rPr>
        <w:t>.</w:t>
      </w:r>
    </w:p>
    <w:p w:rsidR="00A85E55" w:rsidRPr="00A85E55" w:rsidRDefault="00A85E55" w:rsidP="00A85E55">
      <w:pPr>
        <w:spacing w:after="0" w:line="360" w:lineRule="auto"/>
        <w:ind w:firstLine="737"/>
        <w:jc w:val="both"/>
        <w:rPr>
          <w:rFonts w:ascii="Times New Roman" w:hAnsi="Times New Roman" w:cs="Times New Roman"/>
          <w:sz w:val="28"/>
          <w:szCs w:val="28"/>
        </w:rPr>
      </w:pPr>
      <w:r w:rsidRPr="00A85E55">
        <w:rPr>
          <w:rStyle w:val="11"/>
          <w:rFonts w:ascii="Times New Roman" w:hAnsi="Times New Roman" w:cs="Times New Roman"/>
          <w:sz w:val="28"/>
          <w:szCs w:val="28"/>
        </w:rPr>
        <w:t xml:space="preserve">Запропонована в роботі </w:t>
      </w:r>
      <w:r w:rsidR="00FF7F18">
        <w:rPr>
          <w:rStyle w:val="11"/>
          <w:rFonts w:ascii="Times New Roman" w:hAnsi="Times New Roman" w:cs="Times New Roman"/>
          <w:sz w:val="28"/>
          <w:szCs w:val="28"/>
        </w:rPr>
        <w:pgNum/>
      </w:r>
      <w:r w:rsidR="00FF7F18">
        <w:rPr>
          <w:rStyle w:val="11"/>
          <w:rFonts w:ascii="Times New Roman" w:hAnsi="Times New Roman" w:cs="Times New Roman"/>
          <w:sz w:val="28"/>
          <w:szCs w:val="28"/>
        </w:rPr>
        <w:t>ааме</w:t>
      </w:r>
      <w:r w:rsidR="00FF7F18">
        <w:rPr>
          <w:rStyle w:val="11"/>
          <w:rFonts w:ascii="Times New Roman" w:hAnsi="Times New Roman" w:cs="Times New Roman"/>
          <w:sz w:val="28"/>
          <w:szCs w:val="28"/>
        </w:rPr>
        <w:pgNum/>
      </w:r>
      <w:r w:rsidR="00FF7F18">
        <w:rPr>
          <w:rStyle w:val="11"/>
          <w:rFonts w:ascii="Times New Roman" w:hAnsi="Times New Roman" w:cs="Times New Roman"/>
          <w:sz w:val="28"/>
          <w:szCs w:val="28"/>
        </w:rPr>
        <w:t>су</w:t>
      </w:r>
      <w:r w:rsidR="00FF7F18">
        <w:rPr>
          <w:rStyle w:val="11"/>
          <w:rFonts w:ascii="Times New Roman" w:hAnsi="Times New Roman" w:cs="Times New Roman"/>
          <w:sz w:val="28"/>
          <w:szCs w:val="28"/>
        </w:rPr>
        <w:pgNum/>
      </w:r>
      <w:r w:rsidRPr="00A85E55">
        <w:rPr>
          <w:rStyle w:val="11"/>
          <w:rFonts w:ascii="Times New Roman" w:hAnsi="Times New Roman" w:cs="Times New Roman"/>
          <w:sz w:val="28"/>
          <w:szCs w:val="28"/>
        </w:rPr>
        <w:t xml:space="preserve"> може бути використана в лікувально-профілактичних установах, а також в навчальному процесі для підготовки фахівців з фізичної реабілітації з дисципліни «Фізична реабілітація при </w:t>
      </w:r>
      <w:r w:rsidRPr="00A85E55">
        <w:rPr>
          <w:rStyle w:val="11"/>
          <w:rFonts w:ascii="Times New Roman" w:hAnsi="Times New Roman" w:cs="Times New Roman"/>
          <w:sz w:val="28"/>
          <w:szCs w:val="28"/>
          <w:lang w:val="uk-UA"/>
        </w:rPr>
        <w:t>вроджених вадах розвитку у дітей</w:t>
      </w:r>
      <w:r w:rsidRPr="00A85E55">
        <w:rPr>
          <w:rStyle w:val="11"/>
          <w:rFonts w:ascii="Times New Roman" w:hAnsi="Times New Roman" w:cs="Times New Roman"/>
          <w:sz w:val="28"/>
          <w:szCs w:val="28"/>
        </w:rPr>
        <w:t>».</w:t>
      </w: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EE499D" w:rsidRDefault="00EE499D"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lang w:val="uk-UA"/>
        </w:rPr>
      </w:pPr>
    </w:p>
    <w:p w:rsidR="00A85E55" w:rsidRPr="00065C39" w:rsidRDefault="00FF7F18"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rPr>
      </w:pPr>
      <w:r>
        <w:rPr>
          <w:rStyle w:val="a5"/>
          <w:rFonts w:eastAsiaTheme="majorEastAsia"/>
          <w:sz w:val="28"/>
          <w:szCs w:val="28"/>
          <w:bdr w:val="none" w:sz="0" w:space="0" w:color="auto" w:frame="1"/>
        </w:rPr>
        <w:t>«</w:t>
      </w:r>
      <w:r w:rsidR="00A85E55" w:rsidRPr="00065C39">
        <w:rPr>
          <w:rStyle w:val="a5"/>
          <w:rFonts w:eastAsiaTheme="majorEastAsia"/>
          <w:sz w:val="28"/>
          <w:szCs w:val="28"/>
          <w:bdr w:val="none" w:sz="0" w:space="0" w:color="auto" w:frame="1"/>
        </w:rPr>
        <w:t xml:space="preserve">Щоб зробити дитину розумною, </w:t>
      </w:r>
    </w:p>
    <w:p w:rsidR="00A85E55" w:rsidRPr="00065C39" w:rsidRDefault="00A85E55"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rPr>
      </w:pPr>
      <w:r w:rsidRPr="00065C39">
        <w:rPr>
          <w:rStyle w:val="a5"/>
          <w:rFonts w:eastAsiaTheme="majorEastAsia"/>
          <w:sz w:val="28"/>
          <w:szCs w:val="28"/>
          <w:bdr w:val="none" w:sz="0" w:space="0" w:color="auto" w:frame="1"/>
        </w:rPr>
        <w:t xml:space="preserve">зробіть її сильною і здоровою, </w:t>
      </w:r>
    </w:p>
    <w:p w:rsidR="00A85E55" w:rsidRPr="00065C39" w:rsidRDefault="00A85E55" w:rsidP="00A85E55">
      <w:pPr>
        <w:pStyle w:val="a3"/>
        <w:shd w:val="clear" w:color="auto" w:fill="FFFFFF"/>
        <w:spacing w:before="0" w:beforeAutospacing="0" w:after="0" w:afterAutospacing="0" w:line="360" w:lineRule="auto"/>
        <w:ind w:firstLine="851"/>
        <w:jc w:val="right"/>
        <w:textAlignment w:val="baseline"/>
        <w:rPr>
          <w:rStyle w:val="a5"/>
          <w:rFonts w:eastAsiaTheme="majorEastAsia"/>
          <w:sz w:val="28"/>
          <w:szCs w:val="28"/>
          <w:bdr w:val="none" w:sz="0" w:space="0" w:color="auto" w:frame="1"/>
        </w:rPr>
      </w:pPr>
      <w:r w:rsidRPr="00065C39">
        <w:rPr>
          <w:rStyle w:val="a5"/>
          <w:rFonts w:eastAsiaTheme="majorEastAsia"/>
          <w:sz w:val="28"/>
          <w:szCs w:val="28"/>
          <w:bdr w:val="none" w:sz="0" w:space="0" w:color="auto" w:frame="1"/>
        </w:rPr>
        <w:t xml:space="preserve">нехай вона працює, діє, бігає, </w:t>
      </w:r>
    </w:p>
    <w:p w:rsidR="00A85E55" w:rsidRPr="00065C39" w:rsidRDefault="00A85E55" w:rsidP="00A85E55">
      <w:pPr>
        <w:pStyle w:val="a3"/>
        <w:shd w:val="clear" w:color="auto" w:fill="FFFFFF"/>
        <w:spacing w:before="0" w:beforeAutospacing="0" w:after="0" w:afterAutospacing="0" w:line="360" w:lineRule="auto"/>
        <w:ind w:firstLine="851"/>
        <w:jc w:val="right"/>
        <w:textAlignment w:val="baseline"/>
        <w:rPr>
          <w:sz w:val="28"/>
          <w:szCs w:val="28"/>
        </w:rPr>
      </w:pPr>
      <w:r w:rsidRPr="00065C39">
        <w:rPr>
          <w:rStyle w:val="a5"/>
          <w:rFonts w:eastAsiaTheme="majorEastAsia"/>
          <w:sz w:val="28"/>
          <w:szCs w:val="28"/>
          <w:bdr w:val="none" w:sz="0" w:space="0" w:color="auto" w:frame="1"/>
        </w:rPr>
        <w:t>кричить, постійно руха</w:t>
      </w:r>
      <w:r w:rsidRPr="00065C39">
        <w:rPr>
          <w:rStyle w:val="a5"/>
          <w:rFonts w:eastAsiaTheme="majorEastAsia"/>
          <w:sz w:val="28"/>
          <w:szCs w:val="28"/>
          <w:bdr w:val="none" w:sz="0" w:space="0" w:color="auto" w:frame="1"/>
          <w:lang w:val="uk-UA"/>
        </w:rPr>
        <w:t>є</w:t>
      </w:r>
      <w:r w:rsidRPr="00065C39">
        <w:rPr>
          <w:rStyle w:val="a5"/>
          <w:rFonts w:eastAsiaTheme="majorEastAsia"/>
          <w:sz w:val="28"/>
          <w:szCs w:val="28"/>
          <w:bdr w:val="none" w:sz="0" w:space="0" w:color="auto" w:frame="1"/>
        </w:rPr>
        <w:t>т</w:t>
      </w:r>
      <w:r w:rsidRPr="00065C39">
        <w:rPr>
          <w:rStyle w:val="a5"/>
          <w:rFonts w:eastAsiaTheme="majorEastAsia"/>
          <w:sz w:val="28"/>
          <w:szCs w:val="28"/>
          <w:bdr w:val="none" w:sz="0" w:space="0" w:color="auto" w:frame="1"/>
          <w:lang w:val="uk-UA"/>
        </w:rPr>
        <w:t>ь</w:t>
      </w:r>
      <w:r w:rsidRPr="00065C39">
        <w:rPr>
          <w:rStyle w:val="a5"/>
          <w:rFonts w:eastAsiaTheme="majorEastAsia"/>
          <w:sz w:val="28"/>
          <w:szCs w:val="28"/>
          <w:bdr w:val="none" w:sz="0" w:space="0" w:color="auto" w:frame="1"/>
        </w:rPr>
        <w:t>ся</w:t>
      </w:r>
      <w:r w:rsidR="00FF7F18">
        <w:rPr>
          <w:rStyle w:val="a5"/>
          <w:rFonts w:eastAsiaTheme="majorEastAsia"/>
          <w:sz w:val="28"/>
          <w:szCs w:val="28"/>
          <w:bdr w:val="none" w:sz="0" w:space="0" w:color="auto" w:frame="1"/>
        </w:rPr>
        <w:t>»</w:t>
      </w:r>
      <w:r w:rsidRPr="00065C39">
        <w:rPr>
          <w:rStyle w:val="a5"/>
          <w:rFonts w:eastAsiaTheme="majorEastAsia"/>
          <w:sz w:val="28"/>
          <w:szCs w:val="28"/>
          <w:bdr w:val="none" w:sz="0" w:space="0" w:color="auto" w:frame="1"/>
        </w:rPr>
        <w:t>.</w:t>
      </w:r>
      <w:r w:rsidRPr="00065C39">
        <w:rPr>
          <w:sz w:val="28"/>
          <w:szCs w:val="28"/>
        </w:rPr>
        <w:br/>
        <w:t>Жан-Жак Руссо</w:t>
      </w:r>
    </w:p>
    <w:p w:rsidR="00444EC6" w:rsidRDefault="00444EC6" w:rsidP="00065C39">
      <w:pPr>
        <w:shd w:val="clear" w:color="auto" w:fill="FFFFFF"/>
        <w:spacing w:after="0" w:line="360" w:lineRule="auto"/>
        <w:ind w:firstLine="851"/>
        <w:jc w:val="center"/>
        <w:textAlignment w:val="baseline"/>
        <w:rPr>
          <w:rFonts w:ascii="Times New Roman" w:hAnsi="Times New Roman" w:cs="Times New Roman"/>
          <w:b/>
          <w:bCs/>
          <w:sz w:val="28"/>
          <w:szCs w:val="28"/>
        </w:rPr>
      </w:pPr>
    </w:p>
    <w:p w:rsidR="00444EC6" w:rsidRPr="00444EC6" w:rsidRDefault="00444EC6" w:rsidP="00444EC6">
      <w:pPr>
        <w:shd w:val="clear" w:color="auto" w:fill="FFFFFF"/>
        <w:spacing w:after="0" w:line="360" w:lineRule="auto"/>
        <w:ind w:left="851"/>
        <w:jc w:val="center"/>
        <w:textAlignment w:val="baseline"/>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РОЗДІЛ 1. </w:t>
      </w:r>
      <w:r w:rsidR="00EB35EA">
        <w:rPr>
          <w:rFonts w:ascii="Times New Roman" w:hAnsi="Times New Roman" w:cs="Times New Roman"/>
          <w:b/>
          <w:bCs/>
          <w:sz w:val="28"/>
          <w:szCs w:val="28"/>
          <w:lang w:val="uk-UA"/>
        </w:rPr>
        <w:t xml:space="preserve"> АНАТОМО-ФІЗІОЛОГІЧНІ ОСОБЛИВОСТІ ТІЛА</w:t>
      </w:r>
    </w:p>
    <w:p w:rsidR="007E4D06" w:rsidRPr="00444EC6" w:rsidRDefault="007E4D06" w:rsidP="007A27CF">
      <w:pPr>
        <w:pStyle w:val="a7"/>
        <w:numPr>
          <w:ilvl w:val="1"/>
          <w:numId w:val="41"/>
        </w:numPr>
        <w:shd w:val="clear" w:color="auto" w:fill="FFFFFF"/>
        <w:spacing w:after="0" w:line="360" w:lineRule="auto"/>
        <w:jc w:val="center"/>
        <w:textAlignment w:val="baseline"/>
        <w:rPr>
          <w:rFonts w:ascii="Times New Roman" w:hAnsi="Times New Roman" w:cs="Times New Roman"/>
          <w:b/>
          <w:bCs/>
          <w:sz w:val="28"/>
          <w:szCs w:val="28"/>
        </w:rPr>
      </w:pPr>
      <w:r w:rsidRPr="00444EC6">
        <w:rPr>
          <w:rFonts w:ascii="Times New Roman" w:hAnsi="Times New Roman" w:cs="Times New Roman"/>
          <w:b/>
          <w:bCs/>
          <w:sz w:val="28"/>
          <w:szCs w:val="28"/>
        </w:rPr>
        <w:t>Будова людського тіла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Організм людини </w:t>
      </w:r>
      <w:r w:rsidR="00FF7F18">
        <w:rPr>
          <w:sz w:val="28"/>
          <w:szCs w:val="28"/>
        </w:rPr>
        <w:t>–</w:t>
      </w:r>
      <w:r w:rsidRPr="00065C39">
        <w:rPr>
          <w:sz w:val="28"/>
          <w:szCs w:val="28"/>
        </w:rPr>
        <w:t xml:space="preserve"> це збалансована система. Його діяльність підпорядкована узгодженій роботі всіх систем:</w:t>
      </w:r>
    </w:p>
    <w:p w:rsidR="007E4D06" w:rsidRPr="00065C39" w:rsidRDefault="007E4D06" w:rsidP="007A27CF">
      <w:pPr>
        <w:numPr>
          <w:ilvl w:val="0"/>
          <w:numId w:val="26"/>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Центральна нервова система</w:t>
      </w:r>
      <w:r w:rsidRPr="00065C39">
        <w:rPr>
          <w:rFonts w:ascii="Times New Roman" w:hAnsi="Times New Roman" w:cs="Times New Roman"/>
          <w:sz w:val="28"/>
          <w:szCs w:val="28"/>
        </w:rPr>
        <w:t> складається з мозку та спинного мозку, через нервові корінці вона управляє та контролює всі процеси в організмі.</w:t>
      </w:r>
    </w:p>
    <w:p w:rsidR="007E4D06" w:rsidRPr="00065C39" w:rsidRDefault="007E4D06" w:rsidP="007A27CF">
      <w:pPr>
        <w:numPr>
          <w:ilvl w:val="0"/>
          <w:numId w:val="26"/>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Ендокринна система</w:t>
      </w:r>
      <w:r w:rsidRPr="00065C39">
        <w:rPr>
          <w:rFonts w:ascii="Times New Roman" w:hAnsi="Times New Roman" w:cs="Times New Roman"/>
          <w:sz w:val="28"/>
          <w:szCs w:val="28"/>
        </w:rPr>
        <w:t xml:space="preserve"> виконує функцію контролю, але, на відміну від центральної нервової системи, контроль здійснюється не шляхом </w:t>
      </w:r>
      <w:r w:rsidRPr="00065C39">
        <w:rPr>
          <w:rFonts w:ascii="Times New Roman" w:hAnsi="Times New Roman" w:cs="Times New Roman"/>
          <w:sz w:val="28"/>
          <w:szCs w:val="28"/>
        </w:rPr>
        <w:lastRenderedPageBreak/>
        <w:t>передачі сигналів на нерви. Але завдяки дії гормонів (залози виробляють хімічні речовини), які транспортуються через кров до органів впливу.</w:t>
      </w:r>
    </w:p>
    <w:p w:rsidR="007E4D06" w:rsidRPr="00065C39" w:rsidRDefault="007E4D06" w:rsidP="007A27CF">
      <w:pPr>
        <w:numPr>
          <w:ilvl w:val="0"/>
          <w:numId w:val="26"/>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Серцево-судинна система</w:t>
      </w:r>
      <w:r w:rsidRPr="00065C39">
        <w:rPr>
          <w:rFonts w:ascii="Times New Roman" w:hAnsi="Times New Roman" w:cs="Times New Roman"/>
          <w:sz w:val="28"/>
          <w:szCs w:val="28"/>
        </w:rPr>
        <w:t> забезпечує обмін поживними речовинами між тканинами, транспортує токсичні продукти до органів (нирок, шкіри та легенів), які виводять ці речовини.</w:t>
      </w:r>
    </w:p>
    <w:p w:rsidR="007E4D06" w:rsidRPr="00065C39" w:rsidRDefault="007E4D06" w:rsidP="007A27CF">
      <w:pPr>
        <w:numPr>
          <w:ilvl w:val="0"/>
          <w:numId w:val="26"/>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Травна система</w:t>
      </w:r>
      <w:r w:rsidRPr="00065C39">
        <w:rPr>
          <w:rFonts w:ascii="Times New Roman" w:hAnsi="Times New Roman" w:cs="Times New Roman"/>
          <w:sz w:val="28"/>
          <w:szCs w:val="28"/>
        </w:rPr>
        <w:t> поглинає поживні речовини з їжею.</w:t>
      </w:r>
    </w:p>
    <w:p w:rsidR="007E4D06" w:rsidRPr="00065C39" w:rsidRDefault="007E4D06" w:rsidP="007A27CF">
      <w:pPr>
        <w:numPr>
          <w:ilvl w:val="0"/>
          <w:numId w:val="26"/>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Сечовидільна система</w:t>
      </w:r>
      <w:r w:rsidRPr="00065C39">
        <w:rPr>
          <w:rFonts w:ascii="Times New Roman" w:hAnsi="Times New Roman" w:cs="Times New Roman"/>
          <w:sz w:val="28"/>
          <w:szCs w:val="28"/>
        </w:rPr>
        <w:t> виводить з крові токсичні речовини і забезпечує розмноження.</w:t>
      </w:r>
    </w:p>
    <w:p w:rsidR="007E4D06" w:rsidRPr="00065C39" w:rsidRDefault="007E4D06" w:rsidP="007A27CF">
      <w:pPr>
        <w:numPr>
          <w:ilvl w:val="0"/>
          <w:numId w:val="26"/>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 xml:space="preserve">Опорно-руховий </w:t>
      </w:r>
      <w:r w:rsidR="00FF7F18">
        <w:rPr>
          <w:rStyle w:val="a4"/>
          <w:rFonts w:ascii="Times New Roman" w:hAnsi="Times New Roman" w:cs="Times New Roman"/>
          <w:sz w:val="28"/>
          <w:szCs w:val="28"/>
          <w:bdr w:val="none" w:sz="0" w:space="0" w:color="auto" w:frame="1"/>
        </w:rPr>
        <w:t>аппарат</w:t>
      </w:r>
      <w:r w:rsidRPr="00065C39">
        <w:rPr>
          <w:rStyle w:val="a4"/>
          <w:rFonts w:ascii="Times New Roman" w:hAnsi="Times New Roman" w:cs="Times New Roman"/>
          <w:sz w:val="28"/>
          <w:szCs w:val="28"/>
          <w:bdr w:val="none" w:sz="0" w:space="0" w:color="auto" w:frame="1"/>
        </w:rPr>
        <w:t>.</w:t>
      </w:r>
    </w:p>
    <w:p w:rsidR="007E4D06"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Найбільша система організму </w:t>
      </w:r>
      <w:r w:rsidR="00FF7F18">
        <w:rPr>
          <w:sz w:val="28"/>
          <w:szCs w:val="28"/>
        </w:rPr>
        <w:t>–</w:t>
      </w:r>
      <w:r w:rsidRPr="00065C39">
        <w:rPr>
          <w:sz w:val="28"/>
          <w:szCs w:val="28"/>
        </w:rPr>
        <w:t xml:space="preserve"> опорно-руховий </w:t>
      </w:r>
      <w:r w:rsidR="00FF7F18">
        <w:rPr>
          <w:sz w:val="28"/>
          <w:szCs w:val="28"/>
        </w:rPr>
        <w:t>аппарат</w:t>
      </w:r>
      <w:r w:rsidRPr="00065C39">
        <w:rPr>
          <w:sz w:val="28"/>
          <w:szCs w:val="28"/>
        </w:rPr>
        <w:t>. Він створює форму нашого тіла і визначає зовнішні прояви життя, такі як робота, розваги, жести тощо.</w:t>
      </w:r>
    </w:p>
    <w:p w:rsidR="00444EC6" w:rsidRPr="00065C39" w:rsidRDefault="00444EC6" w:rsidP="00065C39">
      <w:pPr>
        <w:pStyle w:val="a3"/>
        <w:shd w:val="clear" w:color="auto" w:fill="FFFFFF"/>
        <w:spacing w:before="0" w:beforeAutospacing="0" w:after="0" w:afterAutospacing="0" w:line="360" w:lineRule="auto"/>
        <w:ind w:firstLine="851"/>
        <w:textAlignment w:val="baseline"/>
        <w:rPr>
          <w:sz w:val="28"/>
          <w:szCs w:val="28"/>
        </w:rPr>
      </w:pP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Рух </w:t>
      </w:r>
      <w:r w:rsidR="00FF7F18">
        <w:rPr>
          <w:sz w:val="28"/>
          <w:szCs w:val="28"/>
        </w:rPr>
        <w:t>–</w:t>
      </w:r>
      <w:r w:rsidRPr="00065C39">
        <w:rPr>
          <w:sz w:val="28"/>
          <w:szCs w:val="28"/>
        </w:rPr>
        <w:t xml:space="preserve"> основа нашого життя. Це реалізується завдяки злагодженій роботі м’язів, скорочення яких передаються до кісток, де розташовані суглоби.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На відміну від інших ссавців, людський організм має унікальну структуру, яка визначає його функцію: двоногість (коли ми рухаємось у просторі, спираючись на дві ноги, тримаючи тіло у вертикальному положенні та маючи дві верхні кінцівки для повсякденних завдань та врівноваження під час нашої ходьби ). Структури опорно-рухового </w:t>
      </w:r>
      <w:r w:rsidR="00FF7F18">
        <w:rPr>
          <w:sz w:val="28"/>
          <w:szCs w:val="28"/>
        </w:rPr>
        <w:pgNum/>
      </w:r>
      <w:r w:rsidR="00FF7F18">
        <w:rPr>
          <w:sz w:val="28"/>
          <w:szCs w:val="28"/>
        </w:rPr>
        <w:t>ааме</w:t>
      </w:r>
      <w:r w:rsidR="00FF7F18">
        <w:rPr>
          <w:sz w:val="28"/>
          <w:szCs w:val="28"/>
        </w:rPr>
        <w:pgNum/>
      </w:r>
      <w:r w:rsidR="00FF7F18">
        <w:rPr>
          <w:sz w:val="28"/>
          <w:szCs w:val="28"/>
        </w:rPr>
        <w:t>су</w:t>
      </w:r>
      <w:r w:rsidRPr="00065C39">
        <w:rPr>
          <w:sz w:val="28"/>
          <w:szCs w:val="28"/>
        </w:rPr>
        <w:t xml:space="preserve"> в такому положенні несуть навантаження через силу тяжіння. Ці вантажі збільшуються в кілька разів під час перевезення вантажу.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Вертикальне положення тіла уподібнює людину пружині, яку готово вирівняти і перетворити потенційну енергію руху в кінетичну енергію.</w:t>
      </w:r>
    </w:p>
    <w:p w:rsidR="007E4D06" w:rsidRPr="00EB35EA" w:rsidRDefault="007E4D06" w:rsidP="007A27CF">
      <w:pPr>
        <w:pStyle w:val="2"/>
        <w:numPr>
          <w:ilvl w:val="1"/>
          <w:numId w:val="41"/>
        </w:numPr>
        <w:shd w:val="clear" w:color="auto" w:fill="FFFFFF"/>
        <w:spacing w:before="0" w:line="360" w:lineRule="auto"/>
        <w:jc w:val="center"/>
        <w:textAlignment w:val="baseline"/>
        <w:rPr>
          <w:rFonts w:ascii="Times New Roman" w:hAnsi="Times New Roman" w:cs="Times New Roman"/>
          <w:b/>
          <w:color w:val="auto"/>
          <w:sz w:val="28"/>
          <w:szCs w:val="28"/>
        </w:rPr>
      </w:pPr>
      <w:r w:rsidRPr="00EB35EA">
        <w:rPr>
          <w:rFonts w:ascii="Times New Roman" w:hAnsi="Times New Roman" w:cs="Times New Roman"/>
          <w:b/>
          <w:color w:val="auto"/>
          <w:sz w:val="28"/>
          <w:szCs w:val="28"/>
        </w:rPr>
        <w:t>Хребетний стовп</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Хребетний стовп</w:t>
      </w:r>
      <w:r w:rsidRPr="00065C39">
        <w:rPr>
          <w:sz w:val="28"/>
          <w:szCs w:val="28"/>
        </w:rPr>
        <w:t> </w:t>
      </w:r>
      <w:r w:rsidR="00FF7F18">
        <w:rPr>
          <w:sz w:val="28"/>
          <w:szCs w:val="28"/>
        </w:rPr>
        <w:t>–</w:t>
      </w:r>
      <w:r w:rsidRPr="00065C39">
        <w:rPr>
          <w:sz w:val="28"/>
          <w:szCs w:val="28"/>
        </w:rPr>
        <w:t xml:space="preserve"> це основа нашого тіла і осі, яка розподіляє навантаження від голови до таза і передає його на нижні кінцівки. Він виконує такі функції: підтримуючу, захисну (захищає спинний мозок) і рухову.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lastRenderedPageBreak/>
        <w:t>Хребетний стовп складається з окремих частин, які виконують окремі функції:</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1. Шийна область</w:t>
      </w:r>
      <w:r w:rsidRPr="00065C39">
        <w:rPr>
          <w:sz w:val="28"/>
          <w:szCs w:val="28"/>
        </w:rPr>
        <w:t> </w:t>
      </w:r>
      <w:r w:rsidR="00FF7F18">
        <w:rPr>
          <w:sz w:val="28"/>
          <w:szCs w:val="28"/>
        </w:rPr>
        <w:t>–</w:t>
      </w:r>
      <w:r w:rsidRPr="00065C39">
        <w:rPr>
          <w:sz w:val="28"/>
          <w:szCs w:val="28"/>
        </w:rPr>
        <w:t xml:space="preserve"> рухлива область, яка складається з семи хребців, підтримує голову, повертає її до джерела чого-небудь або дозволяє нам щось бачити.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2. Грудний ріг</w:t>
      </w:r>
      <w:r w:rsidRPr="00065C39">
        <w:rPr>
          <w:sz w:val="28"/>
          <w:szCs w:val="28"/>
        </w:rPr>
        <w:t> </w:t>
      </w:r>
      <w:r w:rsidR="00FF7F18">
        <w:rPr>
          <w:sz w:val="28"/>
          <w:szCs w:val="28"/>
        </w:rPr>
        <w:t>–</w:t>
      </w:r>
      <w:r w:rsidRPr="00065C39">
        <w:rPr>
          <w:sz w:val="28"/>
          <w:szCs w:val="28"/>
        </w:rPr>
        <w:t xml:space="preserve"> сидяча область, складається з дванадцяти хребців, закріплених ребрами, який бере участь у створенні грудної порожнини.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3. Поперековий регіон</w:t>
      </w:r>
      <w:r w:rsidRPr="00065C39">
        <w:rPr>
          <w:sz w:val="28"/>
          <w:szCs w:val="28"/>
        </w:rPr>
        <w:t> </w:t>
      </w:r>
      <w:r w:rsidR="00FF7F18">
        <w:rPr>
          <w:sz w:val="28"/>
          <w:szCs w:val="28"/>
        </w:rPr>
        <w:t>–</w:t>
      </w:r>
      <w:r w:rsidRPr="00065C39">
        <w:rPr>
          <w:sz w:val="28"/>
          <w:szCs w:val="28"/>
        </w:rPr>
        <w:t xml:space="preserve"> дуже рухливий, побудований з масивних 4-5 хребців, які несуть основне навантаження, зберігаючи </w:t>
      </w:r>
      <w:r w:rsidR="00FF7F18">
        <w:rPr>
          <w:sz w:val="28"/>
          <w:szCs w:val="28"/>
        </w:rPr>
        <w:pgNum/>
      </w:r>
      <w:r w:rsidR="00FF7F18">
        <w:rPr>
          <w:sz w:val="28"/>
          <w:szCs w:val="28"/>
        </w:rPr>
        <w:t>ааме</w:t>
      </w:r>
      <w:r w:rsidRPr="00065C39">
        <w:rPr>
          <w:sz w:val="28"/>
          <w:szCs w:val="28"/>
        </w:rPr>
        <w:t xml:space="preserve"> тіла.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4. Попереково-крижова область</w:t>
      </w:r>
      <w:r w:rsidRPr="00065C39">
        <w:rPr>
          <w:sz w:val="28"/>
          <w:szCs w:val="28"/>
        </w:rPr>
        <w:t> </w:t>
      </w:r>
      <w:r w:rsidR="00FF7F18">
        <w:rPr>
          <w:sz w:val="28"/>
          <w:szCs w:val="28"/>
        </w:rPr>
        <w:t>–</w:t>
      </w:r>
      <w:r w:rsidRPr="00065C39">
        <w:rPr>
          <w:sz w:val="28"/>
          <w:szCs w:val="28"/>
        </w:rPr>
        <w:t xml:space="preserve"> закріплені утворені хребці, які анатомічно в процесі розвитку людського організму злилися в єдину кістку. Формують суглоби та кістки таза, беруть участь у перерозподілі маси тіла на нижні кінцівки.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5. Куприкова область або кістка</w:t>
      </w:r>
      <w:r w:rsidRPr="00065C39">
        <w:rPr>
          <w:sz w:val="28"/>
          <w:szCs w:val="28"/>
        </w:rPr>
        <w:t> </w:t>
      </w:r>
      <w:r w:rsidR="00FF7F18">
        <w:rPr>
          <w:sz w:val="28"/>
          <w:szCs w:val="28"/>
        </w:rPr>
        <w:t>–</w:t>
      </w:r>
      <w:r w:rsidRPr="00065C39">
        <w:rPr>
          <w:sz w:val="28"/>
          <w:szCs w:val="28"/>
        </w:rPr>
        <w:t xml:space="preserve"> кінцева область спинного стовпа, яка також утворена з зрощених хребців. Кістка хвоста є однією з опорних точок сидячи та фіксуючи точки для м’язів тазового дна.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Так хребет складається з хребців, об’єднаних у складну систему </w:t>
      </w:r>
      <w:r w:rsidR="00FF7F18">
        <w:rPr>
          <w:sz w:val="28"/>
          <w:szCs w:val="28"/>
        </w:rPr>
        <w:t>–</w:t>
      </w:r>
      <w:r w:rsidRPr="00065C39">
        <w:rPr>
          <w:sz w:val="28"/>
          <w:szCs w:val="28"/>
        </w:rPr>
        <w:t xml:space="preserve"> міжхребцевий руховий сегмент (рухоме з'єднання, розташоване вздовж двох хребців).</w:t>
      </w:r>
    </w:p>
    <w:p w:rsidR="007E4D06" w:rsidRPr="00EB35EA" w:rsidRDefault="00444EC6" w:rsidP="00101024">
      <w:pPr>
        <w:pStyle w:val="2"/>
        <w:shd w:val="clear" w:color="auto" w:fill="FFFFFF"/>
        <w:spacing w:before="0" w:line="360" w:lineRule="auto"/>
        <w:ind w:left="851"/>
        <w:textAlignment w:val="baseline"/>
        <w:rPr>
          <w:rFonts w:ascii="Times New Roman" w:hAnsi="Times New Roman" w:cs="Times New Roman"/>
          <w:b/>
          <w:color w:val="auto"/>
          <w:sz w:val="28"/>
          <w:szCs w:val="28"/>
        </w:rPr>
      </w:pPr>
      <w:r w:rsidRPr="00EB35EA">
        <w:rPr>
          <w:rFonts w:ascii="Times New Roman" w:hAnsi="Times New Roman" w:cs="Times New Roman"/>
          <w:b/>
          <w:color w:val="auto"/>
          <w:sz w:val="28"/>
          <w:szCs w:val="28"/>
          <w:lang w:val="uk-UA"/>
        </w:rPr>
        <w:t>Б</w:t>
      </w:r>
      <w:r w:rsidR="007E4D06" w:rsidRPr="00EB35EA">
        <w:rPr>
          <w:rFonts w:ascii="Times New Roman" w:hAnsi="Times New Roman" w:cs="Times New Roman"/>
          <w:b/>
          <w:color w:val="auto"/>
          <w:sz w:val="28"/>
          <w:szCs w:val="28"/>
        </w:rPr>
        <w:t xml:space="preserve">удова та функції </w:t>
      </w:r>
      <w:r w:rsidRPr="00EB35EA">
        <w:rPr>
          <w:rFonts w:ascii="Times New Roman" w:hAnsi="Times New Roman" w:cs="Times New Roman"/>
          <w:b/>
          <w:color w:val="auto"/>
          <w:sz w:val="28"/>
          <w:szCs w:val="28"/>
        </w:rPr>
        <w:t>міжхребцевого рухового сегмента.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Кожен хребець можна приблизно розділити на передній і задній відділи. Переднє </w:t>
      </w:r>
      <w:r w:rsidR="00FF7F18">
        <w:rPr>
          <w:sz w:val="28"/>
          <w:szCs w:val="28"/>
        </w:rPr>
        <w:t>–</w:t>
      </w:r>
      <w:r w:rsidRPr="00065C39">
        <w:rPr>
          <w:sz w:val="28"/>
          <w:szCs w:val="28"/>
        </w:rPr>
        <w:t xml:space="preserve">вертебральне тіло, заднє </w:t>
      </w:r>
      <w:r w:rsidR="00FF7F18">
        <w:rPr>
          <w:sz w:val="28"/>
          <w:szCs w:val="28"/>
        </w:rPr>
        <w:t>–</w:t>
      </w:r>
      <w:r w:rsidRPr="00065C39">
        <w:rPr>
          <w:sz w:val="28"/>
          <w:szCs w:val="28"/>
        </w:rPr>
        <w:t xml:space="preserve"> лук остистих, поперечних і суглобових відростків. Ці ділянки виділяються навіть у структурі міжхребцевого рухового сегмента.</w:t>
      </w:r>
      <w:r w:rsidRPr="00065C39">
        <w:rPr>
          <w:sz w:val="28"/>
          <w:szCs w:val="28"/>
        </w:rPr>
        <w:br/>
        <w:t>Передній відділ утворений суглобовим диском з навколишніми частинами тіл хребців, передніми і задніми поздовжніми зв’язками, що обмежують рухливість переднього і заднього відділів.</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Суглобовий диск має особливу будову. Він складається з двох частин:</w:t>
      </w:r>
    </w:p>
    <w:p w:rsidR="007E4D06" w:rsidRPr="00065C39" w:rsidRDefault="007E4D06" w:rsidP="007A27CF">
      <w:pPr>
        <w:numPr>
          <w:ilvl w:val="0"/>
          <w:numId w:val="27"/>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 xml:space="preserve">центральний </w:t>
      </w:r>
      <w:r w:rsidR="00FF7F18">
        <w:rPr>
          <w:rFonts w:ascii="Times New Roman" w:hAnsi="Times New Roman" w:cs="Times New Roman"/>
          <w:sz w:val="28"/>
          <w:szCs w:val="28"/>
          <w:bdr w:val="none" w:sz="0" w:space="0" w:color="auto" w:frame="1"/>
        </w:rPr>
        <w:t>–</w:t>
      </w:r>
      <w:r w:rsidRPr="00065C39">
        <w:rPr>
          <w:rFonts w:ascii="Times New Roman" w:hAnsi="Times New Roman" w:cs="Times New Roman"/>
          <w:sz w:val="28"/>
          <w:szCs w:val="28"/>
          <w:bdr w:val="none" w:sz="0" w:space="0" w:color="auto" w:frame="1"/>
        </w:rPr>
        <w:t xml:space="preserve"> нуклеус пульпос (желатиноподібна речовина, яка на 88% складається з води, а решта </w:t>
      </w:r>
      <w:r w:rsidR="00FF7F18">
        <w:rPr>
          <w:rFonts w:ascii="Times New Roman" w:hAnsi="Times New Roman" w:cs="Times New Roman"/>
          <w:sz w:val="28"/>
          <w:szCs w:val="28"/>
          <w:bdr w:val="none" w:sz="0" w:space="0" w:color="auto" w:frame="1"/>
        </w:rPr>
        <w:t>–</w:t>
      </w:r>
      <w:r w:rsidRPr="00065C39">
        <w:rPr>
          <w:rFonts w:ascii="Times New Roman" w:hAnsi="Times New Roman" w:cs="Times New Roman"/>
          <w:sz w:val="28"/>
          <w:szCs w:val="28"/>
          <w:bdr w:val="none" w:sz="0" w:space="0" w:color="auto" w:frame="1"/>
        </w:rPr>
        <w:t xml:space="preserve"> білки);</w:t>
      </w:r>
    </w:p>
    <w:p w:rsidR="007E4D06" w:rsidRPr="00065C39" w:rsidRDefault="007E4D06" w:rsidP="007A27CF">
      <w:pPr>
        <w:numPr>
          <w:ilvl w:val="0"/>
          <w:numId w:val="27"/>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lastRenderedPageBreak/>
        <w:t xml:space="preserve">периферичне </w:t>
      </w:r>
      <w:r w:rsidR="00FF7F18">
        <w:rPr>
          <w:rFonts w:ascii="Times New Roman" w:hAnsi="Times New Roman" w:cs="Times New Roman"/>
          <w:sz w:val="28"/>
          <w:szCs w:val="28"/>
          <w:bdr w:val="none" w:sz="0" w:space="0" w:color="auto" w:frame="1"/>
        </w:rPr>
        <w:t>–</w:t>
      </w:r>
      <w:r w:rsidRPr="00065C39">
        <w:rPr>
          <w:rFonts w:ascii="Times New Roman" w:hAnsi="Times New Roman" w:cs="Times New Roman"/>
          <w:sz w:val="28"/>
          <w:szCs w:val="28"/>
          <w:bdr w:val="none" w:sz="0" w:space="0" w:color="auto" w:frame="1"/>
        </w:rPr>
        <w:t xml:space="preserve"> фіброзне кільце (сполучна формація, яка замкнута колом навколо пульпозного ядра і обмежує його зміщення в </w:t>
      </w:r>
      <w:r w:rsidR="00FF7F18">
        <w:rPr>
          <w:rFonts w:ascii="Times New Roman" w:hAnsi="Times New Roman" w:cs="Times New Roman"/>
          <w:sz w:val="28"/>
          <w:szCs w:val="28"/>
          <w:bdr w:val="none" w:sz="0" w:space="0" w:color="auto" w:frame="1"/>
        </w:rPr>
        <w:pgNum/>
      </w:r>
      <w:r w:rsidR="00FF7F18">
        <w:rPr>
          <w:rFonts w:ascii="Times New Roman" w:hAnsi="Times New Roman" w:cs="Times New Roman"/>
          <w:sz w:val="28"/>
          <w:szCs w:val="28"/>
          <w:bdr w:val="none" w:sz="0" w:space="0" w:color="auto" w:frame="1"/>
        </w:rPr>
        <w:t>ааме</w:t>
      </w:r>
      <w:r w:rsidR="00FF7F18">
        <w:rPr>
          <w:rFonts w:ascii="Times New Roman" w:hAnsi="Times New Roman" w:cs="Times New Roman"/>
          <w:sz w:val="28"/>
          <w:szCs w:val="28"/>
          <w:bdr w:val="none" w:sz="0" w:space="0" w:color="auto" w:frame="1"/>
        </w:rPr>
        <w:pgNum/>
      </w:r>
      <w:r w:rsidR="00FF7F18">
        <w:rPr>
          <w:rFonts w:ascii="Times New Roman" w:hAnsi="Times New Roman" w:cs="Times New Roman"/>
          <w:sz w:val="28"/>
          <w:szCs w:val="28"/>
          <w:bdr w:val="none" w:sz="0" w:space="0" w:color="auto" w:frame="1"/>
        </w:rPr>
        <w:t>су</w:t>
      </w:r>
      <w:r w:rsidRPr="00065C39">
        <w:rPr>
          <w:rFonts w:ascii="Times New Roman" w:hAnsi="Times New Roman" w:cs="Times New Roman"/>
          <w:sz w:val="28"/>
          <w:szCs w:val="28"/>
          <w:bdr w:val="none" w:sz="0" w:space="0" w:color="auto" w:frame="1"/>
        </w:rPr>
        <w:t>).</w:t>
      </w:r>
    </w:p>
    <w:p w:rsidR="007E4D06"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Задній відділ посилений жовтими крижово-спинальними та ілліолюмбарними зв’язками. Рух забезпечується зигапофізиальними (фасеточними) суглобами. На основі функцій Нуклеус Пульпос його слід розглядати як кулю між двома площинами. Його називають шарнірним суглобом, він рухається в різних розмірах. Під час завантаження ядра Pulposus він розширюється набік і амортизує (зменшує) навантаження на хребетний стовп в цілому.</w:t>
      </w:r>
    </w:p>
    <w:p w:rsidR="007E4D06" w:rsidRPr="00444EC6" w:rsidRDefault="007E4D06" w:rsidP="00101024">
      <w:pPr>
        <w:pStyle w:val="2"/>
        <w:shd w:val="clear" w:color="auto" w:fill="FFFFFF"/>
        <w:spacing w:before="0" w:line="360" w:lineRule="auto"/>
        <w:ind w:left="851"/>
        <w:textAlignment w:val="baseline"/>
        <w:rPr>
          <w:rFonts w:ascii="Times New Roman" w:hAnsi="Times New Roman" w:cs="Times New Roman"/>
          <w:b/>
          <w:color w:val="auto"/>
          <w:sz w:val="28"/>
          <w:szCs w:val="28"/>
        </w:rPr>
      </w:pPr>
      <w:r w:rsidRPr="00444EC6">
        <w:rPr>
          <w:rFonts w:ascii="Times New Roman" w:hAnsi="Times New Roman" w:cs="Times New Roman"/>
          <w:b/>
          <w:color w:val="auto"/>
          <w:sz w:val="28"/>
          <w:szCs w:val="28"/>
        </w:rPr>
        <w:t xml:space="preserve">Як </w:t>
      </w:r>
      <w:r w:rsidR="00EB35EA">
        <w:rPr>
          <w:rFonts w:ascii="Times New Roman" w:hAnsi="Times New Roman" w:cs="Times New Roman"/>
          <w:b/>
          <w:color w:val="auto"/>
          <w:sz w:val="28"/>
          <w:szCs w:val="28"/>
        </w:rPr>
        <w:t>функціонує хребетний стовп</w:t>
      </w:r>
    </w:p>
    <w:p w:rsidR="007E4D06"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Рухи в міжхребцевому сегменті можливі в багатьох вимірах, але їх амплітуда дуже мала, оскільки вони обмежені зв’язками і фасеточними суглобами в задньому відділі хребта. Тільки завдяки комплексу рухів багато спинальних рухових сегментів забезпечують більший діапазон руху хребта. Він характеризується трьома ступенями руху: згинання-розгинання, згинання з боку в бік, обертання навколо центральної осі.</w:t>
      </w:r>
    </w:p>
    <w:p w:rsidR="00255801" w:rsidRDefault="00255801" w:rsidP="00065C39">
      <w:pPr>
        <w:pStyle w:val="a3"/>
        <w:shd w:val="clear" w:color="auto" w:fill="FFFFFF"/>
        <w:spacing w:before="0" w:beforeAutospacing="0" w:after="0" w:afterAutospacing="0" w:line="360" w:lineRule="auto"/>
        <w:ind w:firstLine="851"/>
        <w:textAlignment w:val="baseline"/>
        <w:rPr>
          <w:sz w:val="28"/>
          <w:szCs w:val="28"/>
          <w:lang w:val="uk-UA"/>
        </w:rPr>
      </w:pPr>
    </w:p>
    <w:p w:rsidR="00497EE0" w:rsidRDefault="00497EE0"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C85BD1" w:rsidRDefault="00C85BD1" w:rsidP="00065C39">
      <w:pPr>
        <w:pStyle w:val="a3"/>
        <w:shd w:val="clear" w:color="auto" w:fill="FFFFFF"/>
        <w:spacing w:before="0" w:beforeAutospacing="0" w:after="0" w:afterAutospacing="0" w:line="360" w:lineRule="auto"/>
        <w:ind w:firstLine="851"/>
        <w:textAlignment w:val="baseline"/>
        <w:rPr>
          <w:sz w:val="28"/>
          <w:szCs w:val="28"/>
          <w:lang w:val="uk-UA"/>
        </w:rPr>
      </w:pPr>
    </w:p>
    <w:p w:rsidR="00EB35EA" w:rsidRPr="00EB35EA" w:rsidRDefault="00EB35EA" w:rsidP="00EB35EA">
      <w:pPr>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2.  АНАТОМО-ФІЗІОЛОГІЧНІ ОСОБЛИВОСТІ РОЗВИТКУ ДІТЕЙ </w:t>
      </w:r>
    </w:p>
    <w:p w:rsidR="00EB35EA" w:rsidRDefault="00EB35EA" w:rsidP="00EB35EA">
      <w:pPr>
        <w:pStyle w:val="2"/>
        <w:shd w:val="clear" w:color="auto" w:fill="FFFFFF"/>
        <w:spacing w:before="0" w:line="360" w:lineRule="auto"/>
        <w:ind w:firstLine="851"/>
        <w:jc w:val="center"/>
        <w:textAlignment w:val="baseline"/>
        <w:rPr>
          <w:rFonts w:ascii="Times New Roman" w:hAnsi="Times New Roman" w:cs="Times New Roman"/>
          <w:b/>
          <w:color w:val="auto"/>
          <w:sz w:val="28"/>
          <w:szCs w:val="28"/>
          <w:lang w:val="uk-UA"/>
        </w:rPr>
      </w:pPr>
      <w:r w:rsidRPr="00EB35EA">
        <w:rPr>
          <w:rFonts w:ascii="Times New Roman" w:hAnsi="Times New Roman" w:cs="Times New Roman"/>
          <w:b/>
          <w:color w:val="auto"/>
          <w:sz w:val="28"/>
          <w:szCs w:val="28"/>
          <w:lang w:val="uk-UA"/>
        </w:rPr>
        <w:t>2.1.</w:t>
      </w:r>
      <w:r>
        <w:rPr>
          <w:rFonts w:ascii="Times New Roman" w:hAnsi="Times New Roman" w:cs="Times New Roman"/>
          <w:b/>
          <w:sz w:val="28"/>
          <w:szCs w:val="28"/>
          <w:lang w:val="uk-UA"/>
        </w:rPr>
        <w:t xml:space="preserve"> </w:t>
      </w:r>
      <w:r>
        <w:rPr>
          <w:rFonts w:ascii="Times New Roman" w:hAnsi="Times New Roman" w:cs="Times New Roman"/>
          <w:b/>
          <w:color w:val="auto"/>
          <w:sz w:val="28"/>
          <w:szCs w:val="28"/>
          <w:lang w:val="uk-UA"/>
        </w:rPr>
        <w:t>Розвиток дитини до року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Нормальний фізичний та психічний розвиток дитини з першого дня її життя є основою для здорової активності організму в майбутньому. Тому важливо стежити за своєю дитиною, і якщо трапляються якісь відхилення фізичних і психічних функцій, слід надати належну допомогу. Розвиток органів чуття, рухових і психічних функцій відображається на змінах поведінки дитини, що покращуються з місяця в місяць.</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Ось кілька ключових моментів у цьому розвитку.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Перший місяць. </w:t>
      </w:r>
      <w:r w:rsidRPr="00065C39">
        <w:rPr>
          <w:sz w:val="28"/>
          <w:szCs w:val="28"/>
        </w:rPr>
        <w:t>Дитина спить близько 20 годин на день. Коли дитина активна, він випадково рухає руками і ногами; рухи очей також узгоджені. На будь-який потужний звук дитина реагує рефлектом Моро (у відповідь на стук об поверхню, де дитина лежить на відстані 15-20 см з обох</w:t>
      </w:r>
      <w:r w:rsidR="00FF7F18">
        <w:rPr>
          <w:sz w:val="28"/>
          <w:szCs w:val="28"/>
          <w:lang w:val="uk-UA"/>
        </w:rPr>
        <w:t xml:space="preserve"> </w:t>
      </w:r>
      <w:r w:rsidRPr="00065C39">
        <w:rPr>
          <w:sz w:val="28"/>
          <w:szCs w:val="28"/>
        </w:rPr>
        <w:t>боків від голови, дитина спочатку рухає руками</w:t>
      </w:r>
      <w:r w:rsidR="00FF7F18">
        <w:rPr>
          <w:sz w:val="28"/>
          <w:szCs w:val="28"/>
        </w:rPr>
        <w:t xml:space="preserve"> в різні боки і розгинає пальці</w:t>
      </w:r>
      <w:r w:rsidR="00FF7F18">
        <w:rPr>
          <w:sz w:val="28"/>
          <w:szCs w:val="28"/>
          <w:lang w:val="uk-UA"/>
        </w:rPr>
        <w:t xml:space="preserve">, </w:t>
      </w:r>
      <w:r w:rsidRPr="00065C39">
        <w:rPr>
          <w:sz w:val="28"/>
          <w:szCs w:val="28"/>
        </w:rPr>
        <w:t xml:space="preserve">а потім повертається до попереднього положення). Зазвичай рефлекс Моро присутній до 4 місяців. Дитина відчуває зміни температури (коли </w:t>
      </w:r>
      <w:r w:rsidRPr="00065C39">
        <w:rPr>
          <w:sz w:val="28"/>
          <w:szCs w:val="28"/>
        </w:rPr>
        <w:lastRenderedPageBreak/>
        <w:t>заморожений плаче, стає неспокійним, сильно обертається), має смак і відчуває біль.</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Другий місяць. </w:t>
      </w:r>
      <w:r w:rsidRPr="00065C39">
        <w:rPr>
          <w:sz w:val="28"/>
          <w:szCs w:val="28"/>
        </w:rPr>
        <w:t>Малюк приділяє увагу звуку і світлу, має перші реакції обличчя, зміни настрою, посмішки.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Третій місяць. </w:t>
      </w:r>
      <w:r w:rsidRPr="00065C39">
        <w:rPr>
          <w:sz w:val="28"/>
          <w:szCs w:val="28"/>
        </w:rPr>
        <w:t>Моніторить об’єкти, повертає голову в бік світла чи звуку, підхоплює і починає тримати голову, лелечи, дивиться під руку.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До кінця першого півріччя</w:t>
      </w:r>
      <w:r w:rsidRPr="00065C39">
        <w:rPr>
          <w:sz w:val="28"/>
          <w:szCs w:val="28"/>
        </w:rPr>
        <w:t xml:space="preserve"> дитина навчається </w:t>
      </w:r>
      <w:r w:rsidR="00772E66" w:rsidRPr="00065C39">
        <w:rPr>
          <w:sz w:val="28"/>
          <w:szCs w:val="28"/>
          <w:lang w:val="uk-UA"/>
        </w:rPr>
        <w:t xml:space="preserve">у </w:t>
      </w:r>
      <w:r w:rsidRPr="00065C39">
        <w:rPr>
          <w:sz w:val="28"/>
          <w:szCs w:val="28"/>
        </w:rPr>
        <w:t xml:space="preserve">своїх батьків, насолоджується їх присутністю. Намагаючись охопити різні предмети, сумує за батьками. Перевертається в </w:t>
      </w:r>
      <w:r w:rsidR="00FF7F18">
        <w:rPr>
          <w:sz w:val="28"/>
          <w:szCs w:val="28"/>
        </w:rPr>
        <w:pgNum/>
      </w:r>
      <w:r w:rsidR="00FF7F18">
        <w:rPr>
          <w:sz w:val="28"/>
          <w:szCs w:val="28"/>
        </w:rPr>
        <w:t>ааме</w:t>
      </w:r>
      <w:r w:rsidR="00FF7F18">
        <w:rPr>
          <w:sz w:val="28"/>
          <w:szCs w:val="28"/>
        </w:rPr>
        <w:pgNum/>
      </w:r>
      <w:r w:rsidR="00FF7F18">
        <w:rPr>
          <w:sz w:val="28"/>
          <w:szCs w:val="28"/>
        </w:rPr>
        <w:t>су</w:t>
      </w:r>
      <w:r w:rsidRPr="00065C39">
        <w:rPr>
          <w:sz w:val="28"/>
          <w:szCs w:val="28"/>
        </w:rPr>
        <w:t xml:space="preserve"> і перевертається на животик, голосно сміється.</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На 9-му місяці</w:t>
      </w:r>
      <w:r w:rsidRPr="00065C39">
        <w:rPr>
          <w:sz w:val="28"/>
          <w:szCs w:val="28"/>
        </w:rPr>
        <w:t> дитина сидить, потім сидить і встає, котиться на підлогу, починає повзати. Починає розрізняти неприємні та небезпечні моменти. Висловлює бажання. На розчарування реагує належною відповіддю. Тримає пляшку в руках і п’є з неї.</w:t>
      </w:r>
    </w:p>
    <w:p w:rsidR="007E4D06" w:rsidRDefault="007E4D06" w:rsidP="00065C39">
      <w:pPr>
        <w:pStyle w:val="a3"/>
        <w:shd w:val="clear" w:color="auto" w:fill="FFFFFF"/>
        <w:spacing w:before="0" w:beforeAutospacing="0" w:after="0" w:afterAutospacing="0" w:line="360" w:lineRule="auto"/>
        <w:ind w:firstLine="851"/>
        <w:textAlignment w:val="baseline"/>
        <w:rPr>
          <w:sz w:val="28"/>
          <w:szCs w:val="28"/>
          <w:lang w:val="uk-UA"/>
        </w:rPr>
      </w:pPr>
      <w:r w:rsidRPr="00065C39">
        <w:rPr>
          <w:rStyle w:val="a4"/>
          <w:sz w:val="28"/>
          <w:szCs w:val="28"/>
          <w:bdr w:val="none" w:sz="0" w:space="0" w:color="auto" w:frame="1"/>
        </w:rPr>
        <w:t>1 рік. </w:t>
      </w:r>
      <w:r w:rsidRPr="00065C39">
        <w:rPr>
          <w:sz w:val="28"/>
          <w:szCs w:val="28"/>
        </w:rPr>
        <w:t>Дитина стоїть самостійно, повзає на колінах, спирається на ноги, намагається ходити. Розуміє окремі слова, відповідає, коли хтось закликає його. Знає, як плескати. Ознайомлення з навколишнім середовищем та іграшками. Імітує, повторює такі слова, як «мама», «тато».</w:t>
      </w:r>
    </w:p>
    <w:p w:rsidR="00EE499D" w:rsidRPr="00EE499D" w:rsidRDefault="00EE499D" w:rsidP="00065C39">
      <w:pPr>
        <w:pStyle w:val="a3"/>
        <w:shd w:val="clear" w:color="auto" w:fill="FFFFFF"/>
        <w:spacing w:before="0" w:beforeAutospacing="0" w:after="0" w:afterAutospacing="0" w:line="360" w:lineRule="auto"/>
        <w:ind w:firstLine="851"/>
        <w:textAlignment w:val="baseline"/>
        <w:rPr>
          <w:sz w:val="28"/>
          <w:szCs w:val="28"/>
          <w:lang w:val="uk-UA"/>
        </w:rPr>
      </w:pPr>
    </w:p>
    <w:p w:rsidR="00EE499D" w:rsidRPr="008D0DEF" w:rsidRDefault="00EE499D" w:rsidP="00EE499D">
      <w:pPr>
        <w:pStyle w:val="2"/>
        <w:shd w:val="clear" w:color="auto" w:fill="FFFFFF"/>
        <w:spacing w:before="0" w:line="360" w:lineRule="auto"/>
        <w:ind w:left="851"/>
        <w:jc w:val="center"/>
        <w:textAlignment w:val="baseline"/>
        <w:rPr>
          <w:rFonts w:ascii="Times New Roman" w:hAnsi="Times New Roman" w:cs="Times New Roman"/>
          <w:b/>
          <w:color w:val="auto"/>
          <w:sz w:val="28"/>
          <w:szCs w:val="28"/>
        </w:rPr>
      </w:pPr>
      <w:r>
        <w:rPr>
          <w:rFonts w:ascii="Times New Roman" w:hAnsi="Times New Roman" w:cs="Times New Roman"/>
          <w:b/>
          <w:color w:val="auto"/>
          <w:sz w:val="28"/>
          <w:szCs w:val="28"/>
          <w:lang w:val="uk-UA"/>
        </w:rPr>
        <w:t>2.2.</w:t>
      </w:r>
      <w:r w:rsidRPr="008D0DEF">
        <w:rPr>
          <w:rFonts w:ascii="Times New Roman" w:hAnsi="Times New Roman" w:cs="Times New Roman"/>
          <w:b/>
          <w:color w:val="auto"/>
          <w:sz w:val="28"/>
          <w:szCs w:val="28"/>
        </w:rPr>
        <w:t xml:space="preserve">Час розвитку статики та моторних навичок </w:t>
      </w:r>
      <w:r>
        <w:rPr>
          <w:rFonts w:ascii="Times New Roman" w:hAnsi="Times New Roman" w:cs="Times New Roman"/>
          <w:b/>
          <w:color w:val="auto"/>
          <w:sz w:val="28"/>
          <w:szCs w:val="28"/>
          <w:lang w:val="uk-UA"/>
        </w:rPr>
        <w:t xml:space="preserve">у дітей </w:t>
      </w:r>
      <w:r w:rsidRPr="008D0DEF">
        <w:rPr>
          <w:rFonts w:ascii="Times New Roman" w:hAnsi="Times New Roman" w:cs="Times New Roman"/>
          <w:b/>
          <w:color w:val="auto"/>
          <w:sz w:val="28"/>
          <w:szCs w:val="28"/>
        </w:rPr>
        <w:t>перш</w:t>
      </w:r>
      <w:r>
        <w:rPr>
          <w:rFonts w:ascii="Times New Roman" w:hAnsi="Times New Roman" w:cs="Times New Roman"/>
          <w:b/>
          <w:color w:val="auto"/>
          <w:sz w:val="28"/>
          <w:szCs w:val="28"/>
          <w:lang w:val="uk-UA"/>
        </w:rPr>
        <w:t>ого</w:t>
      </w:r>
      <w:r w:rsidRPr="008D0DEF">
        <w:rPr>
          <w:rFonts w:ascii="Times New Roman" w:hAnsi="Times New Roman" w:cs="Times New Roman"/>
          <w:b/>
          <w:color w:val="auto"/>
          <w:sz w:val="28"/>
          <w:szCs w:val="28"/>
        </w:rPr>
        <w:t xml:space="preserve"> р</w:t>
      </w:r>
      <w:r>
        <w:rPr>
          <w:rFonts w:ascii="Times New Roman" w:hAnsi="Times New Roman" w:cs="Times New Roman"/>
          <w:b/>
          <w:color w:val="auto"/>
          <w:sz w:val="28"/>
          <w:szCs w:val="28"/>
          <w:lang w:val="uk-UA"/>
        </w:rPr>
        <w:t>о</w:t>
      </w:r>
      <w:r w:rsidRPr="008D0DEF">
        <w:rPr>
          <w:rFonts w:ascii="Times New Roman" w:hAnsi="Times New Roman" w:cs="Times New Roman"/>
          <w:b/>
          <w:color w:val="auto"/>
          <w:sz w:val="28"/>
          <w:szCs w:val="28"/>
        </w:rPr>
        <w:t>к</w:t>
      </w:r>
      <w:r>
        <w:rPr>
          <w:rFonts w:ascii="Times New Roman" w:hAnsi="Times New Roman" w:cs="Times New Roman"/>
          <w:b/>
          <w:color w:val="auto"/>
          <w:sz w:val="28"/>
          <w:szCs w:val="28"/>
          <w:lang w:val="uk-UA"/>
        </w:rPr>
        <w:t>у</w:t>
      </w:r>
      <w:r w:rsidRPr="008D0DEF">
        <w:rPr>
          <w:rFonts w:ascii="Times New Roman" w:hAnsi="Times New Roman" w:cs="Times New Roman"/>
          <w:b/>
          <w:color w:val="auto"/>
          <w:sz w:val="28"/>
          <w:szCs w:val="28"/>
        </w:rPr>
        <w:t>:</w:t>
      </w:r>
    </w:p>
    <w:p w:rsidR="007E4D06"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У послідовності термінів розвитку статичних функцій ще є індивідуальна характеристика розвитку дитячого організму</w:t>
      </w:r>
      <w:r w:rsidR="00EE499D">
        <w:rPr>
          <w:sz w:val="28"/>
          <w:szCs w:val="28"/>
          <w:lang w:val="uk-UA"/>
        </w:rPr>
        <w:t xml:space="preserve"> (таб.1)</w:t>
      </w:r>
      <w:r w:rsidRPr="00065C39">
        <w:rPr>
          <w:sz w:val="28"/>
          <w:szCs w:val="28"/>
        </w:rPr>
        <w:t>. Отже, слід враховувати той факт, що можливі зміни в часі виникнення дії.</w:t>
      </w:r>
    </w:p>
    <w:p w:rsidR="00255801" w:rsidRPr="00EE499D" w:rsidRDefault="00EE499D" w:rsidP="00EE499D">
      <w:pPr>
        <w:pStyle w:val="a3"/>
        <w:shd w:val="clear" w:color="auto" w:fill="FFFFFF"/>
        <w:spacing w:before="0" w:beforeAutospacing="0" w:after="0" w:afterAutospacing="0" w:line="360" w:lineRule="auto"/>
        <w:ind w:firstLine="851"/>
        <w:jc w:val="right"/>
        <w:textAlignment w:val="baseline"/>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таб.1</w:t>
      </w:r>
    </w:p>
    <w:tbl>
      <w:tblPr>
        <w:tblW w:w="8505" w:type="dxa"/>
        <w:tblCellMar>
          <w:left w:w="0" w:type="dxa"/>
          <w:right w:w="0" w:type="dxa"/>
        </w:tblCellMar>
        <w:tblLook w:val="04A0" w:firstRow="1" w:lastRow="0" w:firstColumn="1" w:lastColumn="0" w:noHBand="0" w:noVBand="1"/>
      </w:tblPr>
      <w:tblGrid>
        <w:gridCol w:w="3686"/>
        <w:gridCol w:w="2268"/>
        <w:gridCol w:w="2551"/>
      </w:tblGrid>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Дії дитини</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Середній період</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Час коливається</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Усміхається</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5 тижнів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3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6 тижнів</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lastRenderedPageBreak/>
              <w:t>Видає звуки</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7 тижнів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4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11 тижнів</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Тримає голову</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3 місяці</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2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4 місяці</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Рухи руки в конкретному напрямку</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4 місяці</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2,5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5,5 міс</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Повороти утворюються спиною до живота</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5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3,5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6,5 міс</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Сидить</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6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4,5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8 міс</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Повзає</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7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5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9 місяців</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Встає</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9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6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11 місяців</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Робить кроки з підтримкою</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9,5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6,5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12,5 місяців</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Стенди</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10,5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8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13 місяців</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Ходить самостійно</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11,5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9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14 місяців</w:t>
            </w:r>
          </w:p>
        </w:tc>
      </w:tr>
      <w:tr w:rsidR="00E667F7" w:rsidRPr="00065C39" w:rsidTr="007E4D06">
        <w:tc>
          <w:tcPr>
            <w:tcW w:w="3686"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rPr>
                <w:rFonts w:ascii="Times New Roman" w:hAnsi="Times New Roman" w:cs="Times New Roman"/>
                <w:sz w:val="28"/>
                <w:szCs w:val="28"/>
              </w:rPr>
            </w:pPr>
            <w:r w:rsidRPr="00065C39">
              <w:rPr>
                <w:rFonts w:ascii="Times New Roman" w:hAnsi="Times New Roman" w:cs="Times New Roman"/>
                <w:sz w:val="28"/>
                <w:szCs w:val="28"/>
              </w:rPr>
              <w:t>Говорить легкі слова</w:t>
            </w:r>
          </w:p>
        </w:tc>
        <w:tc>
          <w:tcPr>
            <w:tcW w:w="2268"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10 місяців</w:t>
            </w:r>
          </w:p>
        </w:tc>
        <w:tc>
          <w:tcPr>
            <w:tcW w:w="2551" w:type="dxa"/>
            <w:tcBorders>
              <w:top w:val="nil"/>
              <w:left w:val="nil"/>
              <w:bottom w:val="single" w:sz="6" w:space="0" w:color="E6E6E6"/>
              <w:right w:val="nil"/>
            </w:tcBorders>
            <w:tcMar>
              <w:top w:w="225" w:type="dxa"/>
              <w:left w:w="180" w:type="dxa"/>
              <w:bottom w:w="225" w:type="dxa"/>
              <w:right w:w="180" w:type="dxa"/>
            </w:tcMar>
            <w:vAlign w:val="center"/>
            <w:hideMark/>
          </w:tcPr>
          <w:p w:rsidR="007E4D06" w:rsidRPr="00065C39" w:rsidRDefault="007E4D06" w:rsidP="008D0DEF">
            <w:pPr>
              <w:spacing w:after="0" w:line="360" w:lineRule="auto"/>
              <w:jc w:val="center"/>
              <w:rPr>
                <w:rFonts w:ascii="Times New Roman" w:hAnsi="Times New Roman" w:cs="Times New Roman"/>
                <w:sz w:val="28"/>
                <w:szCs w:val="28"/>
              </w:rPr>
            </w:pPr>
            <w:r w:rsidRPr="00065C39">
              <w:rPr>
                <w:rFonts w:ascii="Times New Roman" w:hAnsi="Times New Roman" w:cs="Times New Roman"/>
                <w:sz w:val="28"/>
                <w:szCs w:val="28"/>
              </w:rPr>
              <w:t xml:space="preserve">8,5 </w:t>
            </w:r>
            <w:r w:rsidR="00FF7F18">
              <w:rPr>
                <w:rFonts w:ascii="Times New Roman" w:hAnsi="Times New Roman" w:cs="Times New Roman"/>
                <w:sz w:val="28"/>
                <w:szCs w:val="28"/>
              </w:rPr>
              <w:t>–</w:t>
            </w:r>
            <w:r w:rsidRPr="00065C39">
              <w:rPr>
                <w:rFonts w:ascii="Times New Roman" w:hAnsi="Times New Roman" w:cs="Times New Roman"/>
                <w:sz w:val="28"/>
                <w:szCs w:val="28"/>
              </w:rPr>
              <w:t xml:space="preserve"> 11,5 міс</w:t>
            </w:r>
          </w:p>
        </w:tc>
      </w:tr>
    </w:tbl>
    <w:p w:rsidR="007E4D06" w:rsidRPr="00065C39" w:rsidRDefault="007E4D06" w:rsidP="00065C39">
      <w:pPr>
        <w:shd w:val="clear" w:color="auto" w:fill="FFFFFF"/>
        <w:spacing w:after="0" w:line="360" w:lineRule="auto"/>
        <w:ind w:firstLine="851"/>
        <w:textAlignment w:val="baseline"/>
        <w:rPr>
          <w:rFonts w:ascii="Times New Roman" w:eastAsia="Times New Roman" w:hAnsi="Times New Roman" w:cs="Times New Roman"/>
          <w:sz w:val="28"/>
          <w:szCs w:val="28"/>
          <w:lang w:eastAsia="ru-RU"/>
        </w:rPr>
      </w:pPr>
    </w:p>
    <w:p w:rsidR="00450019" w:rsidRDefault="00450019" w:rsidP="00450019">
      <w:pPr>
        <w:pStyle w:val="2"/>
        <w:shd w:val="clear" w:color="auto" w:fill="FFFFFF"/>
        <w:spacing w:before="0" w:line="360" w:lineRule="auto"/>
        <w:ind w:firstLine="851"/>
        <w:jc w:val="center"/>
        <w:textAlignment w:val="baseline"/>
        <w:rPr>
          <w:rFonts w:ascii="Times New Roman" w:hAnsi="Times New Roman" w:cs="Times New Roman"/>
          <w:b/>
          <w:color w:val="auto"/>
          <w:sz w:val="28"/>
          <w:szCs w:val="28"/>
        </w:rPr>
      </w:pPr>
    </w:p>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 w:rsidR="008D0DEF" w:rsidRDefault="008D0DEF" w:rsidP="008D0DEF">
      <w:pPr>
        <w:rPr>
          <w:lang w:val="uk-UA"/>
        </w:rPr>
      </w:pPr>
    </w:p>
    <w:p w:rsidR="00101024" w:rsidRPr="00101024" w:rsidRDefault="00101024" w:rsidP="008D0DEF">
      <w:pPr>
        <w:rPr>
          <w:lang w:val="uk-UA"/>
        </w:rPr>
      </w:pPr>
    </w:p>
    <w:p w:rsidR="00C47A3C" w:rsidRDefault="00695040" w:rsidP="00450019">
      <w:pPr>
        <w:pStyle w:val="2"/>
        <w:shd w:val="clear" w:color="auto" w:fill="FFFFFF"/>
        <w:spacing w:before="0" w:line="360" w:lineRule="auto"/>
        <w:ind w:firstLine="851"/>
        <w:jc w:val="center"/>
        <w:textAlignment w:val="baseline"/>
        <w:rPr>
          <w:rFonts w:ascii="Times New Roman" w:hAnsi="Times New Roman" w:cs="Times New Roman"/>
          <w:b/>
          <w:color w:val="auto"/>
          <w:sz w:val="28"/>
          <w:szCs w:val="28"/>
          <w:lang w:val="uk-UA"/>
        </w:rPr>
      </w:pPr>
      <w:r w:rsidRPr="00695040">
        <w:rPr>
          <w:rFonts w:ascii="Times New Roman" w:hAnsi="Times New Roman" w:cs="Times New Roman"/>
          <w:b/>
          <w:color w:val="auto"/>
          <w:sz w:val="28"/>
          <w:szCs w:val="28"/>
          <w:lang w:val="uk-UA"/>
        </w:rPr>
        <w:t>РОЗДІЛ 3.</w:t>
      </w:r>
      <w:r w:rsidR="00C47A3C">
        <w:rPr>
          <w:rFonts w:ascii="Times New Roman" w:hAnsi="Times New Roman" w:cs="Times New Roman"/>
          <w:b/>
          <w:color w:val="auto"/>
          <w:sz w:val="28"/>
          <w:szCs w:val="28"/>
          <w:lang w:val="uk-UA"/>
        </w:rPr>
        <w:t xml:space="preserve"> ДІТИ З ВРОДЖЕНИМИ ВАДАМИ РОЗВИТКУ ТА ЇХ РЕАБІЛІТАЦІЯ </w:t>
      </w:r>
    </w:p>
    <w:p w:rsidR="007E4D06" w:rsidRPr="00695040" w:rsidRDefault="00C47A3C" w:rsidP="00C47A3C">
      <w:pPr>
        <w:pStyle w:val="2"/>
        <w:shd w:val="clear" w:color="auto" w:fill="FFFFFF"/>
        <w:spacing w:before="0" w:line="360" w:lineRule="auto"/>
        <w:ind w:firstLine="851"/>
        <w:jc w:val="center"/>
        <w:textAlignment w:val="baseline"/>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3.1. В</w:t>
      </w:r>
      <w:r w:rsidR="00450019" w:rsidRPr="00450019">
        <w:rPr>
          <w:rFonts w:ascii="Times New Roman" w:hAnsi="Times New Roman" w:cs="Times New Roman"/>
          <w:b/>
          <w:color w:val="auto"/>
          <w:sz w:val="28"/>
          <w:szCs w:val="28"/>
          <w:lang w:val="uk-UA"/>
        </w:rPr>
        <w:t>роджений сколіоз</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lang w:val="uk-UA"/>
        </w:rPr>
        <w:t>В</w:t>
      </w:r>
      <w:r w:rsidRPr="00695040">
        <w:rPr>
          <w:sz w:val="28"/>
          <w:szCs w:val="28"/>
          <w:lang w:val="uk-UA"/>
        </w:rPr>
        <w:t>роджений сколіоз зустрічається не так часто і зазвичай є наслідком якогось впливу в перші тижні вагітності, коли відбуваєт</w:t>
      </w:r>
      <w:r w:rsidRPr="00C47A3C">
        <w:rPr>
          <w:sz w:val="28"/>
          <w:szCs w:val="28"/>
          <w:lang w:val="uk-UA"/>
        </w:rPr>
        <w:t xml:space="preserve">ься </w:t>
      </w:r>
      <w:r w:rsidRPr="00EF46C2">
        <w:rPr>
          <w:sz w:val="28"/>
          <w:szCs w:val="28"/>
          <w:lang w:val="uk-UA"/>
        </w:rPr>
        <w:t xml:space="preserve">закладка основних органів і тканин дитини. </w:t>
      </w:r>
      <w:r w:rsidRPr="00450019">
        <w:rPr>
          <w:sz w:val="28"/>
          <w:szCs w:val="28"/>
        </w:rPr>
        <w:t>Захворювання не є спадковим і тому відсутній ризик його передачі наступним поколінням.</w:t>
      </w:r>
    </w:p>
    <w:p w:rsidR="00450019" w:rsidRPr="00450019" w:rsidRDefault="00450019" w:rsidP="00450019">
      <w:pPr>
        <w:pStyle w:val="a3"/>
        <w:shd w:val="clear" w:color="auto" w:fill="FFFFFF"/>
        <w:spacing w:before="0" w:beforeAutospacing="0" w:after="0" w:afterAutospacing="0" w:line="360" w:lineRule="auto"/>
        <w:ind w:firstLine="851"/>
        <w:jc w:val="center"/>
        <w:rPr>
          <w:sz w:val="28"/>
          <w:szCs w:val="28"/>
        </w:rPr>
      </w:pPr>
      <w:r w:rsidRPr="00450019">
        <w:rPr>
          <w:rStyle w:val="a4"/>
          <w:sz w:val="28"/>
          <w:szCs w:val="28"/>
        </w:rPr>
        <w:t>Чому і як формується вроджений сколіоз</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При природженому сколіозі дитина вже народжується з боковим викривленням хребта. Ця патологія є наслідком порушення формування окремих хребців.</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 xml:space="preserve">Хребці формуються в перші тижні вагітності і порушення цього </w:t>
      </w:r>
      <w:r w:rsidR="00FF7F18">
        <w:rPr>
          <w:sz w:val="28"/>
          <w:szCs w:val="28"/>
        </w:rPr>
        <w:pgNum/>
      </w:r>
      <w:r w:rsidR="00FF7F18">
        <w:rPr>
          <w:sz w:val="28"/>
          <w:szCs w:val="28"/>
        </w:rPr>
        <w:t>ааме</w:t>
      </w:r>
      <w:r w:rsidR="00FF7F18">
        <w:rPr>
          <w:sz w:val="28"/>
          <w:szCs w:val="28"/>
        </w:rPr>
        <w:pgNum/>
      </w:r>
      <w:r w:rsidR="00FF7F18">
        <w:rPr>
          <w:sz w:val="28"/>
          <w:szCs w:val="28"/>
        </w:rPr>
        <w:t>су</w:t>
      </w:r>
      <w:r w:rsidRPr="00450019">
        <w:rPr>
          <w:sz w:val="28"/>
          <w:szCs w:val="28"/>
        </w:rPr>
        <w:t xml:space="preserve"> зазвичай пов'язане з різними впливами на організм вагітної жінки </w:t>
      </w:r>
      <w:r w:rsidR="00FF7F18">
        <w:rPr>
          <w:sz w:val="28"/>
          <w:szCs w:val="28"/>
        </w:rPr>
        <w:pgNum/>
      </w:r>
      <w:r w:rsidR="00FF7F18">
        <w:rPr>
          <w:sz w:val="28"/>
          <w:szCs w:val="28"/>
        </w:rPr>
        <w:t>ааме</w:t>
      </w:r>
      <w:r w:rsidRPr="00450019">
        <w:rPr>
          <w:sz w:val="28"/>
          <w:szCs w:val="28"/>
        </w:rPr>
        <w:t xml:space="preserve"> в цей період. Це може бути прийом різних токсичних речовин, лікарських препаратів, вплив іонізуючої </w:t>
      </w:r>
      <w:hyperlink r:id="rId10" w:tooltip="Фото - Радіація та її біологічна дія: обережно, заражене!" w:history="1">
        <w:r w:rsidRPr="00450019">
          <w:rPr>
            <w:rStyle w:val="a6"/>
            <w:color w:val="auto"/>
            <w:sz w:val="28"/>
            <w:szCs w:val="28"/>
            <w:u w:val="none"/>
          </w:rPr>
          <w:t>радіації</w:t>
        </w:r>
      </w:hyperlink>
      <w:r w:rsidRPr="00450019">
        <w:rPr>
          <w:sz w:val="28"/>
          <w:szCs w:val="28"/>
          <w:lang w:val="uk-UA"/>
        </w:rPr>
        <w:t xml:space="preserve"> </w:t>
      </w:r>
      <w:r w:rsidRPr="00450019">
        <w:rPr>
          <w:sz w:val="28"/>
          <w:szCs w:val="28"/>
        </w:rPr>
        <w:t>і так далі.</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 xml:space="preserve">Під впливом цих причин відбувається порушення поділу окремих хребців (два або кілька хребців зростаються </w:t>
      </w:r>
      <w:r w:rsidR="00FF7F18">
        <w:rPr>
          <w:sz w:val="28"/>
          <w:szCs w:val="28"/>
        </w:rPr>
        <w:t>–</w:t>
      </w:r>
      <w:r w:rsidRPr="00450019">
        <w:rPr>
          <w:sz w:val="28"/>
          <w:szCs w:val="28"/>
        </w:rPr>
        <w:t xml:space="preserve"> порушення сегментації) або порушення формування окремих хребців. </w:t>
      </w:r>
      <w:r w:rsidRPr="00450019">
        <w:rPr>
          <w:sz w:val="28"/>
          <w:szCs w:val="28"/>
          <w:lang w:val="uk-UA"/>
        </w:rPr>
        <w:t xml:space="preserve">При </w:t>
      </w:r>
      <w:r w:rsidRPr="00450019">
        <w:rPr>
          <w:sz w:val="28"/>
          <w:szCs w:val="28"/>
        </w:rPr>
        <w:t>порушенн</w:t>
      </w:r>
      <w:r w:rsidRPr="00450019">
        <w:rPr>
          <w:sz w:val="28"/>
          <w:szCs w:val="28"/>
          <w:lang w:val="uk-UA"/>
        </w:rPr>
        <w:t>і</w:t>
      </w:r>
      <w:r w:rsidRPr="00450019">
        <w:rPr>
          <w:sz w:val="28"/>
          <w:szCs w:val="28"/>
        </w:rPr>
        <w:t xml:space="preserve"> формування хребців в хребетному стовпі утворюються хребці неправильної форми (наприклад, клиновидні), що призводить до загальної деформації хребта.</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lastRenderedPageBreak/>
        <w:t>Велике значення має кількість неправильно сформованих хребців. Якщо їх два або більше, і вони розташовані підряд, це є несприятливим симптомом.</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Якщо ж клиновидні хребці розташовані на протилежних сторонах хребта і розділені хоча б одним нормальним хребцем, прогноз захворювання може бути цілком сприятливим.</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При порушенні сегментації в місцях з'єднання зрощених хребців сповільнюється їх зростання, тоді як на іншій стороні відзначається більш інтенсивний ріст. Все це також призводить до деформації хребта.</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 xml:space="preserve">Існують і змішані форми вродженого сколіозу </w:t>
      </w:r>
      <w:r w:rsidR="00FF7F18">
        <w:rPr>
          <w:sz w:val="28"/>
          <w:szCs w:val="28"/>
        </w:rPr>
        <w:t>–</w:t>
      </w:r>
      <w:r w:rsidRPr="00450019">
        <w:rPr>
          <w:sz w:val="28"/>
          <w:szCs w:val="28"/>
        </w:rPr>
        <w:t xml:space="preserve"> вони протікають найбільш важко.</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Крім викривлень хребта, пов'язаних з аномаліями його розвитку, у дитини можуть розвиватися і так звані компенсаторні викривлення, спрямовані в протилежну сколіозу сторону. Такі викривлення потрібні для підтримки правильної </w:t>
      </w:r>
      <w:hyperlink r:id="rId11" w:tooltip="Фото - Постава - кілька корисних порад для бажаючих ходити прямо" w:history="1">
        <w:r w:rsidRPr="00450019">
          <w:rPr>
            <w:rStyle w:val="a6"/>
            <w:color w:val="auto"/>
            <w:sz w:val="28"/>
            <w:szCs w:val="28"/>
            <w:u w:val="none"/>
          </w:rPr>
          <w:t>постави</w:t>
        </w:r>
      </w:hyperlink>
      <w:r w:rsidRPr="00450019">
        <w:rPr>
          <w:sz w:val="28"/>
          <w:szCs w:val="28"/>
          <w:lang w:val="uk-UA"/>
        </w:rPr>
        <w:t>,</w:t>
      </w:r>
      <w:r w:rsidRPr="00450019">
        <w:rPr>
          <w:rStyle w:val="artttl"/>
          <w:sz w:val="28"/>
          <w:szCs w:val="28"/>
        </w:rPr>
        <w:t> </w:t>
      </w:r>
      <w:r w:rsidRPr="00450019">
        <w:rPr>
          <w:sz w:val="28"/>
          <w:szCs w:val="28"/>
        </w:rPr>
        <w:t xml:space="preserve"> хребці в таких дугах мають нормальну форму.</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Особливістю вродженого сколіозу є те, що він часто поєднується з вродженими аномаліями розвитку інших органів і систем. Наприклад, часто у таких дітей спостерігаються такі дефекти розвитку, як заяча губа або вовча паща.</w:t>
      </w:r>
    </w:p>
    <w:p w:rsidR="00450019" w:rsidRPr="00450019" w:rsidRDefault="00450019" w:rsidP="00450019">
      <w:pPr>
        <w:pStyle w:val="a3"/>
        <w:shd w:val="clear" w:color="auto" w:fill="FFFFFF"/>
        <w:spacing w:before="0" w:beforeAutospacing="0" w:after="0" w:afterAutospacing="0" w:line="360" w:lineRule="auto"/>
        <w:ind w:firstLine="851"/>
        <w:rPr>
          <w:sz w:val="28"/>
          <w:szCs w:val="28"/>
        </w:rPr>
      </w:pPr>
      <w:r w:rsidRPr="00450019">
        <w:rPr>
          <w:sz w:val="28"/>
          <w:szCs w:val="28"/>
        </w:rPr>
        <w:t>призначають проведення комп'ютерної або магнітно-резонансної томографії хребта.</w:t>
      </w:r>
    </w:p>
    <w:p w:rsidR="007E4D06" w:rsidRPr="00065C39" w:rsidRDefault="007E4D06" w:rsidP="00450019">
      <w:pPr>
        <w:pStyle w:val="a3"/>
        <w:shd w:val="clear" w:color="auto" w:fill="FFFFFF"/>
        <w:spacing w:before="0" w:beforeAutospacing="0" w:after="0" w:afterAutospacing="0" w:line="360" w:lineRule="auto"/>
        <w:ind w:firstLine="851"/>
        <w:textAlignment w:val="baseline"/>
        <w:rPr>
          <w:sz w:val="28"/>
          <w:szCs w:val="28"/>
        </w:rPr>
      </w:pPr>
      <w:r w:rsidRPr="00450019">
        <w:rPr>
          <w:sz w:val="28"/>
          <w:szCs w:val="28"/>
        </w:rPr>
        <w:t>Не всі батьки можуть вчасно помітити негативні зміни в скелетному розвитку своєї дитини, тому часто сколіоз виявляється лише тоді, коли</w:t>
      </w:r>
      <w:r w:rsidRPr="00065C39">
        <w:rPr>
          <w:sz w:val="28"/>
          <w:szCs w:val="28"/>
        </w:rPr>
        <w:t xml:space="preserve"> хвороба стала важкою, здатною до прогресування. На цій стадії проблему зі сколіозом не можна вирішити консервативним лікуванням. Необхідність в операції виникає.</w:t>
      </w:r>
    </w:p>
    <w:p w:rsidR="007E4D06" w:rsidRDefault="007E4D06" w:rsidP="00065C39">
      <w:pPr>
        <w:pStyle w:val="a3"/>
        <w:shd w:val="clear" w:color="auto" w:fill="FFFFFF"/>
        <w:spacing w:before="0" w:beforeAutospacing="0" w:after="0" w:afterAutospacing="0" w:line="360" w:lineRule="auto"/>
        <w:ind w:firstLine="851"/>
        <w:textAlignment w:val="baseline"/>
        <w:rPr>
          <w:sz w:val="28"/>
          <w:szCs w:val="28"/>
          <w:lang w:val="uk-UA"/>
        </w:rPr>
      </w:pPr>
      <w:r w:rsidRPr="00065C39">
        <w:rPr>
          <w:sz w:val="28"/>
          <w:szCs w:val="28"/>
        </w:rPr>
        <w:t xml:space="preserve">Щоб не наблизити ситуацію до такого радикального лікування, як хірургія, є лише один вихід </w:t>
      </w:r>
      <w:r w:rsidR="00FF7F18">
        <w:rPr>
          <w:sz w:val="28"/>
          <w:szCs w:val="28"/>
        </w:rPr>
        <w:t>–</w:t>
      </w:r>
      <w:r w:rsidRPr="00065C39">
        <w:rPr>
          <w:sz w:val="28"/>
          <w:szCs w:val="28"/>
        </w:rPr>
        <w:t xml:space="preserve"> профілактика та раннє виявлення сколіозу. Отже, нам доводиться робити регулярний медичний огляд дітей.</w:t>
      </w:r>
    </w:p>
    <w:p w:rsidR="00C85BD1" w:rsidRPr="00065C39" w:rsidRDefault="00C85BD1" w:rsidP="00C85BD1">
      <w:pPr>
        <w:pStyle w:val="2"/>
        <w:shd w:val="clear" w:color="auto" w:fill="FFFFFF"/>
        <w:spacing w:before="0" w:line="360" w:lineRule="auto"/>
        <w:ind w:firstLine="851"/>
        <w:textAlignment w:val="baseline"/>
        <w:rPr>
          <w:rFonts w:ascii="Times New Roman" w:hAnsi="Times New Roman" w:cs="Times New Roman"/>
          <w:b/>
          <w:i/>
          <w:color w:val="auto"/>
          <w:sz w:val="28"/>
          <w:szCs w:val="28"/>
          <w:u w:val="single"/>
        </w:rPr>
      </w:pPr>
      <w:r w:rsidRPr="00065C39">
        <w:rPr>
          <w:rFonts w:ascii="Times New Roman" w:hAnsi="Times New Roman" w:cs="Times New Roman"/>
          <w:b/>
          <w:i/>
          <w:color w:val="auto"/>
          <w:sz w:val="28"/>
          <w:szCs w:val="28"/>
          <w:u w:val="single"/>
        </w:rPr>
        <w:lastRenderedPageBreak/>
        <w:t>Ознаки сколіозу, які повинні насторожити батьків</w:t>
      </w:r>
    </w:p>
    <w:p w:rsidR="00C85BD1" w:rsidRPr="00065C39" w:rsidRDefault="00C85BD1" w:rsidP="00C85BD1">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Термін </w:t>
      </w:r>
      <w:r w:rsidR="00FF7F18">
        <w:rPr>
          <w:sz w:val="28"/>
          <w:szCs w:val="28"/>
        </w:rPr>
        <w:t>«</w:t>
      </w:r>
      <w:r w:rsidRPr="00065C39">
        <w:rPr>
          <w:sz w:val="28"/>
          <w:szCs w:val="28"/>
        </w:rPr>
        <w:t>сколіоз</w:t>
      </w:r>
      <w:r w:rsidR="00FF7F18">
        <w:rPr>
          <w:sz w:val="28"/>
          <w:szCs w:val="28"/>
        </w:rPr>
        <w:t>»</w:t>
      </w:r>
      <w:r w:rsidRPr="00065C39">
        <w:rPr>
          <w:sz w:val="28"/>
          <w:szCs w:val="28"/>
        </w:rPr>
        <w:t xml:space="preserve"> походить від грецького </w:t>
      </w:r>
      <w:r w:rsidR="00FF7F18">
        <w:rPr>
          <w:sz w:val="28"/>
          <w:szCs w:val="28"/>
        </w:rPr>
        <w:t>«</w:t>
      </w:r>
      <w:r w:rsidRPr="00065C39">
        <w:rPr>
          <w:sz w:val="28"/>
          <w:szCs w:val="28"/>
        </w:rPr>
        <w:t>сколіоз</w:t>
      </w:r>
      <w:r w:rsidR="00FF7F18">
        <w:rPr>
          <w:sz w:val="28"/>
          <w:szCs w:val="28"/>
        </w:rPr>
        <w:t>»</w:t>
      </w:r>
      <w:r w:rsidRPr="00065C39">
        <w:rPr>
          <w:sz w:val="28"/>
          <w:szCs w:val="28"/>
        </w:rPr>
        <w:t xml:space="preserve">, що означає </w:t>
      </w:r>
      <w:r w:rsidR="00FF7F18">
        <w:rPr>
          <w:sz w:val="28"/>
          <w:szCs w:val="28"/>
        </w:rPr>
        <w:t>«</w:t>
      </w:r>
      <w:r w:rsidRPr="00065C39">
        <w:rPr>
          <w:sz w:val="28"/>
          <w:szCs w:val="28"/>
        </w:rPr>
        <w:t>спотворення</w:t>
      </w:r>
      <w:r w:rsidR="00FF7F18">
        <w:rPr>
          <w:sz w:val="28"/>
          <w:szCs w:val="28"/>
        </w:rPr>
        <w:t>»</w:t>
      </w:r>
      <w:r w:rsidRPr="00065C39">
        <w:rPr>
          <w:sz w:val="28"/>
          <w:szCs w:val="28"/>
        </w:rPr>
        <w:t>. Основним проявом захворювання є асиметрія, що порушує дитячий організм.</w:t>
      </w:r>
    </w:p>
    <w:p w:rsidR="00C85BD1" w:rsidRPr="00065C39" w:rsidRDefault="00C85BD1" w:rsidP="00C85BD1">
      <w:pPr>
        <w:pStyle w:val="2"/>
        <w:shd w:val="clear" w:color="auto" w:fill="FFFFFF"/>
        <w:spacing w:before="0" w:line="360" w:lineRule="auto"/>
        <w:ind w:firstLine="851"/>
        <w:textAlignment w:val="baseline"/>
        <w:rPr>
          <w:rFonts w:ascii="Times New Roman" w:hAnsi="Times New Roman" w:cs="Times New Roman"/>
          <w:color w:val="auto"/>
          <w:sz w:val="28"/>
          <w:szCs w:val="28"/>
        </w:rPr>
      </w:pPr>
      <w:r w:rsidRPr="00065C39">
        <w:rPr>
          <w:rStyle w:val="a4"/>
          <w:rFonts w:ascii="Times New Roman" w:hAnsi="Times New Roman" w:cs="Times New Roman"/>
          <w:b w:val="0"/>
          <w:bCs w:val="0"/>
          <w:color w:val="auto"/>
          <w:sz w:val="28"/>
          <w:szCs w:val="28"/>
          <w:bdr w:val="none" w:sz="0" w:space="0" w:color="auto" w:frame="1"/>
        </w:rPr>
        <w:t>Ознаки асиметрії</w:t>
      </w:r>
      <w:r w:rsidR="00FF7F18">
        <w:rPr>
          <w:rStyle w:val="a4"/>
          <w:rFonts w:ascii="Times New Roman" w:hAnsi="Times New Roman" w:cs="Times New Roman"/>
          <w:b w:val="0"/>
          <w:bCs w:val="0"/>
          <w:color w:val="auto"/>
          <w:sz w:val="28"/>
          <w:szCs w:val="28"/>
          <w:bdr w:val="none" w:sz="0" w:space="0" w:color="auto" w:frame="1"/>
          <w:lang w:val="uk-UA"/>
        </w:rPr>
        <w:t xml:space="preserve"> (рис.2)</w:t>
      </w:r>
      <w:r w:rsidRPr="00065C39">
        <w:rPr>
          <w:rStyle w:val="a4"/>
          <w:rFonts w:ascii="Times New Roman" w:hAnsi="Times New Roman" w:cs="Times New Roman"/>
          <w:b w:val="0"/>
          <w:bCs w:val="0"/>
          <w:color w:val="auto"/>
          <w:sz w:val="28"/>
          <w:szCs w:val="28"/>
          <w:bdr w:val="none" w:sz="0" w:space="0" w:color="auto" w:frame="1"/>
        </w:rPr>
        <w:t>:</w:t>
      </w:r>
    </w:p>
    <w:p w:rsidR="00C85BD1" w:rsidRPr="00065C39" w:rsidRDefault="00C85BD1" w:rsidP="00C85BD1">
      <w:pPr>
        <w:numPr>
          <w:ilvl w:val="0"/>
          <w:numId w:val="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один плечовий пояс вищий за інший;</w:t>
      </w:r>
    </w:p>
    <w:p w:rsidR="00C85BD1" w:rsidRPr="00065C39" w:rsidRDefault="00C85BD1" w:rsidP="00C85BD1">
      <w:pPr>
        <w:numPr>
          <w:ilvl w:val="0"/>
          <w:numId w:val="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ключиці не на одній лінії;</w:t>
      </w:r>
    </w:p>
    <w:p w:rsidR="00C85BD1" w:rsidRPr="00065C39" w:rsidRDefault="00C85BD1" w:rsidP="00C85BD1">
      <w:pPr>
        <w:numPr>
          <w:ilvl w:val="0"/>
          <w:numId w:val="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соски не на одній лінії;</w:t>
      </w:r>
    </w:p>
    <w:p w:rsidR="00C85BD1" w:rsidRPr="00065C39" w:rsidRDefault="00C85BD1" w:rsidP="00C85BD1">
      <w:pPr>
        <w:numPr>
          <w:ilvl w:val="0"/>
          <w:numId w:val="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одна совка грудей над іншою;</w:t>
      </w:r>
    </w:p>
    <w:p w:rsidR="00C85BD1" w:rsidRPr="00065C39" w:rsidRDefault="00C85BD1" w:rsidP="00C85BD1">
      <w:pPr>
        <w:numPr>
          <w:ilvl w:val="0"/>
          <w:numId w:val="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одна сідниця знаходиться вище іншої;</w:t>
      </w:r>
    </w:p>
    <w:p w:rsidR="00C85BD1" w:rsidRPr="00065C39" w:rsidRDefault="00FF7F18" w:rsidP="00C85BD1">
      <w:pPr>
        <w:numPr>
          <w:ilvl w:val="0"/>
          <w:numId w:val="1"/>
        </w:numPr>
        <w:shd w:val="clear" w:color="auto" w:fill="FFFFFF"/>
        <w:spacing w:after="0" w:line="360" w:lineRule="auto"/>
        <w:ind w:left="0" w:firstLine="851"/>
        <w:textAlignment w:val="baseline"/>
        <w:rPr>
          <w:rFonts w:ascii="Times New Roman" w:hAnsi="Times New Roman" w:cs="Times New Roman"/>
          <w:sz w:val="28"/>
          <w:szCs w:val="28"/>
        </w:rPr>
      </w:pPr>
      <w:r>
        <w:rPr>
          <w:rFonts w:ascii="Times New Roman" w:hAnsi="Times New Roman" w:cs="Times New Roman"/>
          <w:sz w:val="28"/>
          <w:szCs w:val="28"/>
          <w:lang w:val="uk-UA"/>
        </w:rPr>
        <w:t>а</w:t>
      </w:r>
      <w:r w:rsidR="00C85BD1" w:rsidRPr="00065C39">
        <w:rPr>
          <w:rFonts w:ascii="Times New Roman" w:hAnsi="Times New Roman" w:cs="Times New Roman"/>
          <w:sz w:val="28"/>
          <w:szCs w:val="28"/>
        </w:rPr>
        <w:t>симетричне положення голови (нахил набік).</w:t>
      </w:r>
    </w:p>
    <w:p w:rsidR="00C85BD1" w:rsidRPr="00FF7F18" w:rsidRDefault="00FF7F18" w:rsidP="00FF7F18">
      <w:pPr>
        <w:pStyle w:val="a3"/>
        <w:shd w:val="clear" w:color="auto" w:fill="FFFFFF"/>
        <w:spacing w:before="0" w:beforeAutospacing="0" w:after="0" w:afterAutospacing="0" w:line="360" w:lineRule="auto"/>
        <w:ind w:firstLine="851"/>
        <w:jc w:val="right"/>
        <w:textAlignment w:val="baseline"/>
        <w:rPr>
          <w:sz w:val="28"/>
          <w:szCs w:val="28"/>
          <w:lang w:val="uk-UA"/>
        </w:rPr>
      </w:pPr>
      <w:r>
        <w:rPr>
          <w:sz w:val="28"/>
          <w:szCs w:val="28"/>
          <w:lang w:val="uk-UA"/>
        </w:rPr>
        <w:t>рис.</w:t>
      </w:r>
      <w:r>
        <w:rPr>
          <w:rStyle w:val="a4"/>
          <w:rFonts w:eastAsiaTheme="minorHAnsi"/>
          <w:bdr w:val="none" w:sz="0" w:space="0" w:color="auto" w:frame="1"/>
          <w:lang w:val="uk-UA" w:eastAsia="en-US"/>
        </w:rPr>
        <w:t>2</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noProof/>
          <w:sz w:val="28"/>
          <w:szCs w:val="28"/>
        </w:rPr>
        <w:drawing>
          <wp:inline distT="0" distB="0" distL="0" distR="0">
            <wp:extent cx="4712198" cy="4610100"/>
            <wp:effectExtent l="0" t="0" r="0" b="0"/>
            <wp:docPr id="2" name="Рисунок 2" descr="https://innovo.ua/wp-content/uploads/2019/08/1_scolio_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novo.ua/wp-content/uploads/2019/08/1_scolio_e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3944" cy="4611808"/>
                    </a:xfrm>
                    <a:prstGeom prst="rect">
                      <a:avLst/>
                    </a:prstGeom>
                    <a:noFill/>
                    <a:ln>
                      <a:noFill/>
                    </a:ln>
                  </pic:spPr>
                </pic:pic>
              </a:graphicData>
            </a:graphic>
          </wp:inline>
        </w:drawing>
      </w:r>
    </w:p>
    <w:p w:rsidR="00945695" w:rsidRPr="00065C39" w:rsidRDefault="00945695" w:rsidP="00065C39">
      <w:pPr>
        <w:spacing w:after="0" w:line="360" w:lineRule="auto"/>
        <w:ind w:firstLine="851"/>
        <w:rPr>
          <w:rFonts w:ascii="Times New Roman" w:hAnsi="Times New Roman" w:cs="Times New Roman"/>
          <w:sz w:val="28"/>
          <w:szCs w:val="28"/>
          <w:lang w:val="uk-UA"/>
        </w:rPr>
      </w:pPr>
    </w:p>
    <w:p w:rsidR="009D5FE0" w:rsidRPr="00065C39" w:rsidRDefault="009D5FE0" w:rsidP="00065C39">
      <w:pPr>
        <w:pStyle w:val="a3"/>
        <w:shd w:val="clear" w:color="auto" w:fill="FFFFFF"/>
        <w:spacing w:before="0" w:beforeAutospacing="0" w:after="0" w:afterAutospacing="0" w:line="360" w:lineRule="auto"/>
        <w:ind w:firstLine="851"/>
        <w:textAlignment w:val="baseline"/>
        <w:rPr>
          <w:b/>
          <w:i/>
          <w:sz w:val="28"/>
          <w:szCs w:val="28"/>
          <w:u w:val="single"/>
          <w:lang w:val="uk-UA"/>
        </w:rPr>
      </w:pPr>
    </w:p>
    <w:p w:rsidR="009D5FE0" w:rsidRPr="00065C39" w:rsidRDefault="009D5FE0" w:rsidP="00065C39">
      <w:pPr>
        <w:pStyle w:val="3"/>
        <w:spacing w:before="0" w:line="360" w:lineRule="auto"/>
        <w:ind w:firstLine="851"/>
        <w:jc w:val="center"/>
        <w:textAlignment w:val="baseline"/>
        <w:rPr>
          <w:rFonts w:ascii="Times New Roman" w:hAnsi="Times New Roman" w:cs="Times New Roman"/>
          <w:color w:val="auto"/>
          <w:sz w:val="28"/>
          <w:szCs w:val="28"/>
        </w:rPr>
      </w:pPr>
      <w:r w:rsidRPr="00065C39">
        <w:rPr>
          <w:rFonts w:ascii="Times New Roman" w:hAnsi="Times New Roman" w:cs="Times New Roman"/>
          <w:color w:val="auto"/>
          <w:sz w:val="28"/>
          <w:szCs w:val="28"/>
          <w:bdr w:val="none" w:sz="0" w:space="0" w:color="auto" w:frame="1"/>
        </w:rPr>
        <w:lastRenderedPageBreak/>
        <w:t>Вправи для правильної постави у дітей:</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065C39">
        <w:rPr>
          <w:sz w:val="28"/>
          <w:szCs w:val="28"/>
          <w:bdr w:val="none" w:sz="0" w:space="0" w:color="auto" w:frame="1"/>
        </w:rPr>
        <w:t>Існує певний базовий комплекс вправ для постави. Його можна виконувати дітям і дорослим, як з її порушенням, так і без.</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065C39">
        <w:rPr>
          <w:sz w:val="28"/>
          <w:szCs w:val="28"/>
          <w:bdr w:val="none" w:sz="0" w:space="0" w:color="auto" w:frame="1"/>
        </w:rPr>
        <w:t>Ходьба на місці. Вправа говорить сама за себе. Головне, на протязі 10-15 хв зуміти втримати поставу рівною.</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065C39">
        <w:rPr>
          <w:sz w:val="28"/>
          <w:szCs w:val="28"/>
          <w:bdr w:val="none" w:sz="0" w:space="0" w:color="auto" w:frame="1"/>
        </w:rPr>
        <w:t>Присідання. Витягнувши руки перед собою потрібно зробити 10 присідань тримаючи спину рівно.</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C85BD1">
        <w:rPr>
          <w:sz w:val="28"/>
          <w:szCs w:val="28"/>
          <w:bdr w:val="none" w:sz="0" w:space="0" w:color="auto" w:frame="1"/>
        </w:rPr>
        <w:t>Вправа на розслаблення і напруження м’язів.</w:t>
      </w:r>
      <w:r w:rsidRPr="00065C39">
        <w:rPr>
          <w:sz w:val="28"/>
          <w:szCs w:val="28"/>
          <w:bdr w:val="none" w:sz="0" w:space="0" w:color="auto" w:frame="1"/>
        </w:rPr>
        <w:t xml:space="preserve"> Стоячи рівно потрібно постаратися по черзі розслабити всі м’язи тіла, а, потім, напружити їх. Зробити це потрібно не згинаючи спини.</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065C39">
        <w:rPr>
          <w:sz w:val="28"/>
          <w:szCs w:val="28"/>
          <w:bdr w:val="none" w:sz="0" w:space="0" w:color="auto" w:frame="1"/>
        </w:rPr>
        <w:t>Гімнастика для постави для дітей передбачає вправи лежачи і сидячи.</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065C39">
        <w:rPr>
          <w:sz w:val="28"/>
          <w:szCs w:val="28"/>
          <w:bdr w:val="none" w:sz="0" w:space="0" w:color="auto" w:frame="1"/>
        </w:rPr>
        <w:t>Ось найпоширеніші з них:</w:t>
      </w:r>
    </w:p>
    <w:p w:rsidR="009D5FE0" w:rsidRPr="00065C39" w:rsidRDefault="009D5FE0" w:rsidP="007A27CF">
      <w:pPr>
        <w:pStyle w:val="font8"/>
        <w:numPr>
          <w:ilvl w:val="0"/>
          <w:numId w:val="35"/>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Сидячи на підлозі або на стільці, потрібно постаратися максимально наблизити лопатки один до одного. Потім розслабитися. Вправу повторити 10 разів.</w:t>
      </w:r>
    </w:p>
    <w:p w:rsidR="009D5FE0" w:rsidRPr="00065C39" w:rsidRDefault="009D5FE0" w:rsidP="007A27CF">
      <w:pPr>
        <w:pStyle w:val="font8"/>
        <w:numPr>
          <w:ilvl w:val="0"/>
          <w:numId w:val="35"/>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Треба взяти маленькі гантелі витягнути руки перед собою і утримувати їх у такому положенні 5 с. При цьому необхідно намагатися тримати поставу правильно. Вправа виконується сидячи. Замість гантелей можна використовувати пляшки з водою.</w:t>
      </w:r>
    </w:p>
    <w:p w:rsidR="009D5FE0" w:rsidRPr="00065C39" w:rsidRDefault="009D5FE0" w:rsidP="007A27CF">
      <w:pPr>
        <w:pStyle w:val="font8"/>
        <w:numPr>
          <w:ilvl w:val="0"/>
          <w:numId w:val="35"/>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Лежачи на животі необхідно піднімати по черзі спочатку одну ногу, потім іншу. Кожну ногу протримати в підвішеному стані 5 сек. Зробити 10 підходів.</w:t>
      </w:r>
    </w:p>
    <w:p w:rsidR="009D5FE0" w:rsidRPr="00065C39" w:rsidRDefault="009D5FE0" w:rsidP="007A27CF">
      <w:pPr>
        <w:pStyle w:val="font8"/>
        <w:numPr>
          <w:ilvl w:val="0"/>
          <w:numId w:val="35"/>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Лежачи на спині в позі солдатика (руки з боків, ноги прямо) спробувати підняти голову наскільки це можливо. При цьому всі інші частини тіла повинні бути притиснуті до підлоги. Повторити вправу кілька разів.</w:t>
      </w:r>
    </w:p>
    <w:p w:rsidR="00945695" w:rsidRPr="00065C39" w:rsidRDefault="00945695" w:rsidP="00065C39">
      <w:pPr>
        <w:pStyle w:val="a3"/>
        <w:shd w:val="clear" w:color="auto" w:fill="FFFFFF"/>
        <w:spacing w:before="0" w:beforeAutospacing="0" w:after="0" w:afterAutospacing="0" w:line="360" w:lineRule="auto"/>
        <w:ind w:firstLine="851"/>
        <w:textAlignment w:val="baseline"/>
        <w:rPr>
          <w:b/>
          <w:i/>
          <w:sz w:val="28"/>
          <w:szCs w:val="28"/>
          <w:u w:val="single"/>
          <w:lang w:val="uk-UA"/>
        </w:rPr>
      </w:pPr>
      <w:r w:rsidRPr="00065C39">
        <w:rPr>
          <w:b/>
          <w:i/>
          <w:sz w:val="28"/>
          <w:szCs w:val="28"/>
          <w:u w:val="single"/>
          <w:lang w:val="uk-UA"/>
        </w:rPr>
        <w:t>Масаж дитини зі сколіозом</w:t>
      </w:r>
    </w:p>
    <w:p w:rsidR="00945695" w:rsidRPr="00065C39" w:rsidRDefault="00945695" w:rsidP="007A27CF">
      <w:pPr>
        <w:pStyle w:val="a3"/>
        <w:numPr>
          <w:ilvl w:val="0"/>
          <w:numId w:val="34"/>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дитина лежить на животі</w:t>
      </w:r>
    </w:p>
    <w:p w:rsidR="00945695" w:rsidRPr="00065C39" w:rsidRDefault="00945695"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поглажування всієї поверхні спини</w:t>
      </w:r>
    </w:p>
    <w:p w:rsidR="00945695" w:rsidRPr="00065C39" w:rsidRDefault="006A645C"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lastRenderedPageBreak/>
        <w:t>седативну та розслаблюючу дію на на верхню частину трапецевидного м’яза (поглажування, розтирання пальцями)</w:t>
      </w:r>
    </w:p>
    <w:p w:rsidR="006A645C" w:rsidRPr="00065C39" w:rsidRDefault="006A645C"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 xml:space="preserve">розтирання, розминання та вібраційні рухи на підвищенні в області грудного сколіозу </w:t>
      </w:r>
    </w:p>
    <w:p w:rsidR="006A645C" w:rsidRPr="00065C39" w:rsidRDefault="006A645C"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масажування області поперекового вгину (розслаблення, розтягування, поглажування, вібраційні рухи)</w:t>
      </w:r>
    </w:p>
    <w:p w:rsidR="006A645C" w:rsidRPr="00065C39" w:rsidRDefault="006A645C"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розслаблення та розтягування підлопаткової області</w:t>
      </w:r>
      <w:r w:rsidR="00AB0798" w:rsidRPr="00065C39">
        <w:rPr>
          <w:sz w:val="28"/>
          <w:szCs w:val="28"/>
          <w:lang w:val="uk-UA"/>
        </w:rPr>
        <w:t xml:space="preserve">, відтягування лівого кута лопатки від вігнутості хребта, стимуляції і тонізування надпліччя, м’язів над лівою лопаткою, верхньої частини трапецевидного м’язу. </w:t>
      </w:r>
    </w:p>
    <w:p w:rsidR="006A645C" w:rsidRPr="00065C39" w:rsidRDefault="006A645C" w:rsidP="007A27CF">
      <w:pPr>
        <w:pStyle w:val="a3"/>
        <w:numPr>
          <w:ilvl w:val="0"/>
          <w:numId w:val="34"/>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 xml:space="preserve">дитина лежить на </w:t>
      </w:r>
      <w:r w:rsidR="00AB0798" w:rsidRPr="00065C39">
        <w:rPr>
          <w:sz w:val="28"/>
          <w:szCs w:val="28"/>
          <w:lang w:val="uk-UA"/>
        </w:rPr>
        <w:t>животі</w:t>
      </w:r>
    </w:p>
    <w:p w:rsidR="00AB0798" w:rsidRPr="00065C39" w:rsidRDefault="00AB0798"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розтирання, розминання, вібраційні рухи в підключичній та надключичній областях</w:t>
      </w:r>
    </w:p>
    <w:p w:rsidR="006A645C" w:rsidRPr="00065C39" w:rsidRDefault="00AB0798"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масаж передньої поверхні грудної клітки (грудних м</w:t>
      </w:r>
      <w:r w:rsidR="001F24DB" w:rsidRPr="00065C39">
        <w:rPr>
          <w:sz w:val="28"/>
          <w:szCs w:val="28"/>
        </w:rPr>
        <w:t>’</w:t>
      </w:r>
      <w:r w:rsidRPr="00065C39">
        <w:rPr>
          <w:sz w:val="28"/>
          <w:szCs w:val="28"/>
          <w:lang w:val="uk-UA"/>
        </w:rPr>
        <w:t xml:space="preserve">язів) </w:t>
      </w:r>
    </w:p>
    <w:p w:rsidR="00AB0798" w:rsidRPr="00065C39" w:rsidRDefault="001F24DB"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на верхньому відділі грудних м</w:t>
      </w:r>
      <w:r w:rsidRPr="00065C39">
        <w:rPr>
          <w:sz w:val="28"/>
          <w:szCs w:val="28"/>
        </w:rPr>
        <w:t>’</w:t>
      </w:r>
      <w:r w:rsidRPr="00065C39">
        <w:rPr>
          <w:sz w:val="28"/>
          <w:szCs w:val="28"/>
          <w:lang w:val="uk-UA"/>
        </w:rPr>
        <w:t>язів проводяться прийоми на розслаблення і відтягування плеча назад, вирівнюванні площини рівня надпліч.</w:t>
      </w:r>
    </w:p>
    <w:p w:rsidR="001F24DB" w:rsidRPr="00065C39" w:rsidRDefault="001F24DB" w:rsidP="007A27CF">
      <w:pPr>
        <w:pStyle w:val="a3"/>
        <w:numPr>
          <w:ilvl w:val="0"/>
          <w:numId w:val="33"/>
        </w:numPr>
        <w:shd w:val="clear" w:color="auto" w:fill="FFFFFF"/>
        <w:spacing w:before="0" w:beforeAutospacing="0" w:after="0" w:afterAutospacing="0" w:line="360" w:lineRule="auto"/>
        <w:ind w:left="0" w:firstLine="851"/>
        <w:textAlignment w:val="baseline"/>
        <w:rPr>
          <w:sz w:val="28"/>
          <w:szCs w:val="28"/>
          <w:lang w:val="uk-UA"/>
        </w:rPr>
      </w:pPr>
      <w:r w:rsidRPr="00065C39">
        <w:rPr>
          <w:sz w:val="28"/>
          <w:szCs w:val="28"/>
          <w:lang w:val="uk-UA"/>
        </w:rPr>
        <w:t>завершення масажу (поглажування всієї спини, надпліч)</w:t>
      </w:r>
    </w:p>
    <w:p w:rsidR="00945695" w:rsidRPr="00065C39" w:rsidRDefault="00945695" w:rsidP="00065C39">
      <w:pPr>
        <w:spacing w:after="0" w:line="360" w:lineRule="auto"/>
        <w:ind w:firstLine="851"/>
        <w:rPr>
          <w:rFonts w:ascii="Times New Roman" w:hAnsi="Times New Roman" w:cs="Times New Roman"/>
          <w:sz w:val="28"/>
          <w:szCs w:val="28"/>
          <w:lang w:val="uk-UA"/>
        </w:rPr>
      </w:pPr>
    </w:p>
    <w:p w:rsidR="007E4D06" w:rsidRPr="00065C39" w:rsidRDefault="007E4D06" w:rsidP="00065C39">
      <w:pPr>
        <w:pStyle w:val="2"/>
        <w:shd w:val="clear" w:color="auto" w:fill="FFFFFF"/>
        <w:spacing w:before="0" w:line="360" w:lineRule="auto"/>
        <w:ind w:firstLine="851"/>
        <w:jc w:val="both"/>
        <w:textAlignment w:val="baseline"/>
        <w:rPr>
          <w:rFonts w:ascii="Times New Roman" w:hAnsi="Times New Roman" w:cs="Times New Roman"/>
          <w:b/>
          <w:i/>
          <w:color w:val="auto"/>
          <w:sz w:val="28"/>
          <w:szCs w:val="28"/>
          <w:u w:val="single"/>
          <w:lang w:val="uk-UA"/>
        </w:rPr>
      </w:pPr>
      <w:r w:rsidRPr="00065C39">
        <w:rPr>
          <w:rFonts w:ascii="Times New Roman" w:hAnsi="Times New Roman" w:cs="Times New Roman"/>
          <w:b/>
          <w:i/>
          <w:color w:val="auto"/>
          <w:sz w:val="28"/>
          <w:szCs w:val="28"/>
          <w:u w:val="single"/>
          <w:lang w:val="uk-UA"/>
        </w:rPr>
        <w:t>Профілактика сколіозу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lang w:val="uk-UA"/>
        </w:rPr>
        <w:t>Щоб запобігти сколіозу та іншим ортопедичним порушенням, з дитинства слід вчити дітей залишатися фізично активними, і це є основою здоров’я дитини.</w:t>
      </w:r>
      <w:r w:rsidRPr="00065C39">
        <w:rPr>
          <w:sz w:val="28"/>
          <w:szCs w:val="28"/>
        </w:rPr>
        <w:t> Досить ефективний спосіб зробити це - покажіть це на власному прикладі, адже діти копіюють поведінку батьків та родичів.</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Лише адекватна рухова активність сприятиме раціональному та всебічному розвитку дитини та її особистості. Не ставте інтелектуальний розвиток дітей вище фізичного, оскільки вони тісно взаємопов'язані.</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rPr>
        <w:t xml:space="preserve">Враховуючи той факт, що сколіоз часто розвивається у дітей шкільного віку, правильне положення сидячи за партою є досить важливим. Більшість часу дитина проводить на освіту: уроки в школі та </w:t>
      </w:r>
      <w:r w:rsidRPr="00065C39">
        <w:rPr>
          <w:sz w:val="28"/>
          <w:szCs w:val="28"/>
        </w:rPr>
        <w:lastRenderedPageBreak/>
        <w:t>викон</w:t>
      </w:r>
      <w:r w:rsidR="00945695" w:rsidRPr="00065C39">
        <w:rPr>
          <w:sz w:val="28"/>
          <w:szCs w:val="28"/>
          <w:lang w:val="uk-UA"/>
        </w:rPr>
        <w:t>ання</w:t>
      </w:r>
      <w:r w:rsidRPr="00065C39">
        <w:rPr>
          <w:sz w:val="28"/>
          <w:szCs w:val="28"/>
        </w:rPr>
        <w:t xml:space="preserve"> домашні</w:t>
      </w:r>
      <w:r w:rsidR="00945695" w:rsidRPr="00065C39">
        <w:rPr>
          <w:sz w:val="28"/>
          <w:szCs w:val="28"/>
          <w:lang w:val="uk-UA"/>
        </w:rPr>
        <w:t>х</w:t>
      </w:r>
      <w:r w:rsidR="00945695" w:rsidRPr="00065C39">
        <w:rPr>
          <w:sz w:val="28"/>
          <w:szCs w:val="28"/>
        </w:rPr>
        <w:t xml:space="preserve"> завдан</w:t>
      </w:r>
      <w:r w:rsidR="00945695" w:rsidRPr="00065C39">
        <w:rPr>
          <w:sz w:val="28"/>
          <w:szCs w:val="28"/>
          <w:lang w:val="uk-UA"/>
        </w:rPr>
        <w:t>ь</w:t>
      </w:r>
      <w:r w:rsidRPr="00065C39">
        <w:rPr>
          <w:sz w:val="28"/>
          <w:szCs w:val="28"/>
        </w:rPr>
        <w:t>. Це означає, що вона сидить нерухомо протягом тривалого періоду. Тому, щоб уникнути розвитку сколіозу, дитина повинна правильно сидіти на робочому місці:</w:t>
      </w:r>
    </w:p>
    <w:p w:rsidR="007E4D06" w:rsidRPr="00065C39" w:rsidRDefault="007E4D06" w:rsidP="007A27CF">
      <w:pPr>
        <w:numPr>
          <w:ilvl w:val="0"/>
          <w:numId w:val="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обидві стопи повинні бути на підлозі;</w:t>
      </w:r>
    </w:p>
    <w:p w:rsidR="007E4D06" w:rsidRPr="00065C39" w:rsidRDefault="007E4D06" w:rsidP="007A27CF">
      <w:pPr>
        <w:numPr>
          <w:ilvl w:val="0"/>
          <w:numId w:val="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спина тримається прямо, спираючись на спинку крісла;</w:t>
      </w:r>
    </w:p>
    <w:p w:rsidR="007E4D06" w:rsidRPr="00065C39" w:rsidRDefault="007E4D06" w:rsidP="007A27CF">
      <w:pPr>
        <w:numPr>
          <w:ilvl w:val="0"/>
          <w:numId w:val="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не слід спиратися грудьми на стіл;</w:t>
      </w:r>
    </w:p>
    <w:p w:rsidR="007E4D06" w:rsidRPr="00065C39" w:rsidRDefault="007E4D06" w:rsidP="007A27CF">
      <w:pPr>
        <w:numPr>
          <w:ilvl w:val="0"/>
          <w:numId w:val="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покладіть лікті на письмовий стіл;</w:t>
      </w:r>
    </w:p>
    <w:p w:rsidR="007E4D06" w:rsidRPr="00065C39" w:rsidRDefault="007E4D06" w:rsidP="007A27CF">
      <w:pPr>
        <w:numPr>
          <w:ilvl w:val="0"/>
          <w:numId w:val="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rPr>
        <w:t>денне світло повинно падати ліворуч, якщо дитина правша, праворуч - якщо дитина лівша.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lang w:val="uk-UA"/>
        </w:rPr>
      </w:pPr>
      <w:r w:rsidRPr="00065C39">
        <w:rPr>
          <w:sz w:val="28"/>
          <w:szCs w:val="28"/>
        </w:rPr>
        <w:t>Іноді під час тривалого сидіння доводиться змінювати положення ніг - розтягувати їх, давати можливість трохи відпочити. Тому під столом повинно бути більше місця. Висота столу повинна бути на рівні руки, зігнутої в лікті. Стілець повинен бути міцним, його висота повинна відповідати довжині ніг дитини. Інколи дитині доводиться міняти місце в класі, сидіти в різних рядах.</w:t>
      </w: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rPr>
      </w:pPr>
    </w:p>
    <w:p w:rsidR="00242D18" w:rsidRPr="00065C39" w:rsidRDefault="00C47A3C" w:rsidP="00065C39">
      <w:pPr>
        <w:pStyle w:val="a3"/>
        <w:shd w:val="clear" w:color="auto" w:fill="FFFFFF"/>
        <w:spacing w:before="0" w:beforeAutospacing="0" w:after="0" w:afterAutospacing="0" w:line="360" w:lineRule="auto"/>
        <w:ind w:firstLine="851"/>
        <w:jc w:val="center"/>
        <w:textAlignment w:val="baseline"/>
        <w:rPr>
          <w:sz w:val="28"/>
          <w:szCs w:val="28"/>
        </w:rPr>
      </w:pPr>
      <w:r>
        <w:rPr>
          <w:b/>
          <w:bCs/>
          <w:iCs/>
          <w:sz w:val="28"/>
          <w:szCs w:val="28"/>
          <w:bdr w:val="none" w:sz="0" w:space="0" w:color="auto" w:frame="1"/>
          <w:lang w:val="uk-UA"/>
        </w:rPr>
        <w:t xml:space="preserve">3.2. </w:t>
      </w:r>
      <w:r w:rsidR="00242D18" w:rsidRPr="00065C39">
        <w:rPr>
          <w:b/>
          <w:bCs/>
          <w:iCs/>
          <w:sz w:val="28"/>
          <w:szCs w:val="28"/>
          <w:bdr w:val="none" w:sz="0" w:space="0" w:color="auto" w:frame="1"/>
        </w:rPr>
        <w:t>Синдром Дауна</w:t>
      </w:r>
    </w:p>
    <w:p w:rsidR="00242D18" w:rsidRPr="00065C39" w:rsidRDefault="00242D18" w:rsidP="00065C39">
      <w:pPr>
        <w:shd w:val="clear" w:color="auto" w:fill="FFFFFF"/>
        <w:spacing w:after="0" w:line="360" w:lineRule="auto"/>
        <w:ind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bCs/>
          <w:iCs/>
          <w:sz w:val="28"/>
          <w:szCs w:val="28"/>
          <w:bdr w:val="none" w:sz="0" w:space="0" w:color="auto" w:frame="1"/>
          <w:lang w:eastAsia="ru-RU"/>
        </w:rPr>
        <w:t>Синдром Дауна — </w:t>
      </w:r>
      <w:r w:rsidRPr="00065C39">
        <w:rPr>
          <w:rFonts w:ascii="Times New Roman" w:eastAsia="Times New Roman" w:hAnsi="Times New Roman" w:cs="Times New Roman"/>
          <w:iCs/>
          <w:sz w:val="28"/>
          <w:szCs w:val="28"/>
          <w:bdr w:val="none" w:sz="0" w:space="0" w:color="auto" w:frame="1"/>
          <w:lang w:eastAsia="ru-RU"/>
        </w:rPr>
        <w:t>одне з найпоширеніших генетичних порушень, спричинене наявністю додаткової хромосоми у 21-й парі. Частота народження дітей із синдромом Дауна становить один випадок на 600–800 новонароджених. Досі не сформувалося однозначної думки про те, що спричиняє таку генетичну аномалію, адже діти із синдромом Дауна народжуються з однаковою частотою в усіх країнах світу, незалежно від рівня добробуту чи стану екології.</w:t>
      </w:r>
    </w:p>
    <w:p w:rsidR="00242D18" w:rsidRPr="00065C39" w:rsidRDefault="00242D18" w:rsidP="00065C39">
      <w:pPr>
        <w:shd w:val="clear" w:color="auto" w:fill="FFFFFF"/>
        <w:spacing w:after="0" w:line="360" w:lineRule="auto"/>
        <w:ind w:firstLine="851"/>
        <w:textAlignment w:val="baseline"/>
        <w:rPr>
          <w:rFonts w:ascii="Times New Roman" w:eastAsia="Times New Roman" w:hAnsi="Times New Roman" w:cs="Times New Roman"/>
          <w:sz w:val="28"/>
          <w:szCs w:val="28"/>
          <w:bdr w:val="none" w:sz="0" w:space="0" w:color="auto" w:frame="1"/>
          <w:lang w:val="uk-UA" w:eastAsia="ru-RU"/>
        </w:rPr>
      </w:pPr>
      <w:r w:rsidRPr="00065C39">
        <w:rPr>
          <w:rFonts w:ascii="Times New Roman" w:eastAsia="Times New Roman" w:hAnsi="Times New Roman" w:cs="Times New Roman"/>
          <w:sz w:val="28"/>
          <w:szCs w:val="28"/>
          <w:bdr w:val="none" w:sz="0" w:space="0" w:color="auto" w:frame="1"/>
          <w:lang w:eastAsia="ru-RU"/>
        </w:rPr>
        <w:t>Нетиповий розвиток немовлят із синдромом Дауна помітний із перших місяців їхнього життя, насамперед спостерігається млявість і знижена активність дитини. Проте, як і будь які діти, дитина із синдромом Дауна хоче рухатись і намагається це зробити, використовуючи свої можливості</w:t>
      </w:r>
      <w:r w:rsidR="00FF7F18">
        <w:rPr>
          <w:rFonts w:ascii="Times New Roman" w:eastAsia="Times New Roman" w:hAnsi="Times New Roman" w:cs="Times New Roman"/>
          <w:sz w:val="28"/>
          <w:szCs w:val="28"/>
          <w:bdr w:val="none" w:sz="0" w:space="0" w:color="auto" w:frame="1"/>
          <w:lang w:val="uk-UA" w:eastAsia="ru-RU"/>
        </w:rPr>
        <w:t xml:space="preserve"> (т</w:t>
      </w:r>
      <w:r w:rsidR="00EE499D">
        <w:rPr>
          <w:rFonts w:ascii="Times New Roman" w:eastAsia="Times New Roman" w:hAnsi="Times New Roman" w:cs="Times New Roman"/>
          <w:sz w:val="28"/>
          <w:szCs w:val="28"/>
          <w:bdr w:val="none" w:sz="0" w:space="0" w:color="auto" w:frame="1"/>
          <w:lang w:val="uk-UA" w:eastAsia="ru-RU"/>
        </w:rPr>
        <w:t>а</w:t>
      </w:r>
      <w:r w:rsidR="00FF7F18">
        <w:rPr>
          <w:rFonts w:ascii="Times New Roman" w:eastAsia="Times New Roman" w:hAnsi="Times New Roman" w:cs="Times New Roman"/>
          <w:sz w:val="28"/>
          <w:szCs w:val="28"/>
          <w:bdr w:val="none" w:sz="0" w:space="0" w:color="auto" w:frame="1"/>
          <w:lang w:val="uk-UA" w:eastAsia="ru-RU"/>
        </w:rPr>
        <w:t>б.</w:t>
      </w:r>
      <w:r w:rsidR="00EE499D">
        <w:rPr>
          <w:rFonts w:ascii="Times New Roman" w:eastAsia="Times New Roman" w:hAnsi="Times New Roman" w:cs="Times New Roman"/>
          <w:sz w:val="28"/>
          <w:szCs w:val="28"/>
          <w:bdr w:val="none" w:sz="0" w:space="0" w:color="auto" w:frame="1"/>
          <w:lang w:val="uk-UA" w:eastAsia="ru-RU"/>
        </w:rPr>
        <w:t>2</w:t>
      </w:r>
      <w:r w:rsidR="00FF7F18">
        <w:rPr>
          <w:rFonts w:ascii="Times New Roman" w:eastAsia="Times New Roman" w:hAnsi="Times New Roman" w:cs="Times New Roman"/>
          <w:sz w:val="28"/>
          <w:szCs w:val="28"/>
          <w:bdr w:val="none" w:sz="0" w:space="0" w:color="auto" w:frame="1"/>
          <w:lang w:val="uk-UA" w:eastAsia="ru-RU"/>
        </w:rPr>
        <w:t>)</w:t>
      </w:r>
      <w:r w:rsidRPr="00065C39">
        <w:rPr>
          <w:rFonts w:ascii="Times New Roman" w:eastAsia="Times New Roman" w:hAnsi="Times New Roman" w:cs="Times New Roman"/>
          <w:sz w:val="28"/>
          <w:szCs w:val="28"/>
          <w:bdr w:val="none" w:sz="0" w:space="0" w:color="auto" w:frame="1"/>
          <w:lang w:eastAsia="ru-RU"/>
        </w:rPr>
        <w:t>.</w:t>
      </w:r>
    </w:p>
    <w:p w:rsidR="001F24DB" w:rsidRPr="00065C39" w:rsidRDefault="001F24DB" w:rsidP="00065C39">
      <w:pPr>
        <w:shd w:val="clear" w:color="auto" w:fill="FFFFFF"/>
        <w:spacing w:after="0" w:line="360" w:lineRule="auto"/>
        <w:ind w:firstLine="851"/>
        <w:textAlignment w:val="baseline"/>
        <w:rPr>
          <w:rFonts w:ascii="Times New Roman" w:eastAsia="Times New Roman" w:hAnsi="Times New Roman" w:cs="Times New Roman"/>
          <w:sz w:val="28"/>
          <w:szCs w:val="28"/>
          <w:lang w:val="uk-UA" w:eastAsia="ru-RU"/>
        </w:rPr>
      </w:pPr>
    </w:p>
    <w:p w:rsidR="00FF7F18" w:rsidRDefault="00FF7F18" w:rsidP="00065C39">
      <w:pPr>
        <w:shd w:val="clear" w:color="auto" w:fill="FFFFFF"/>
        <w:spacing w:after="0" w:line="360" w:lineRule="auto"/>
        <w:ind w:firstLine="851"/>
        <w:jc w:val="both"/>
        <w:textAlignment w:val="baseline"/>
        <w:rPr>
          <w:rFonts w:ascii="Times New Roman" w:eastAsia="Times New Roman" w:hAnsi="Times New Roman" w:cs="Times New Roman"/>
          <w:b/>
          <w:bCs/>
          <w:i/>
          <w:iCs/>
          <w:sz w:val="28"/>
          <w:szCs w:val="28"/>
          <w:u w:val="single"/>
          <w:bdr w:val="none" w:sz="0" w:space="0" w:color="auto" w:frame="1"/>
          <w:lang w:val="uk-UA" w:eastAsia="ru-RU"/>
        </w:rPr>
      </w:pPr>
    </w:p>
    <w:p w:rsidR="00FF7F18" w:rsidRDefault="00FF7F18" w:rsidP="00065C39">
      <w:pPr>
        <w:shd w:val="clear" w:color="auto" w:fill="FFFFFF"/>
        <w:spacing w:after="0" w:line="360" w:lineRule="auto"/>
        <w:ind w:firstLine="851"/>
        <w:jc w:val="both"/>
        <w:textAlignment w:val="baseline"/>
        <w:rPr>
          <w:rFonts w:ascii="Times New Roman" w:eastAsia="Times New Roman" w:hAnsi="Times New Roman" w:cs="Times New Roman"/>
          <w:b/>
          <w:bCs/>
          <w:i/>
          <w:iCs/>
          <w:sz w:val="28"/>
          <w:szCs w:val="28"/>
          <w:u w:val="single"/>
          <w:bdr w:val="none" w:sz="0" w:space="0" w:color="auto" w:frame="1"/>
          <w:lang w:val="uk-UA" w:eastAsia="ru-RU"/>
        </w:rPr>
      </w:pPr>
    </w:p>
    <w:p w:rsidR="00FF7F18" w:rsidRDefault="00FF7F18" w:rsidP="00065C39">
      <w:pPr>
        <w:shd w:val="clear" w:color="auto" w:fill="FFFFFF"/>
        <w:spacing w:after="0" w:line="360" w:lineRule="auto"/>
        <w:ind w:firstLine="851"/>
        <w:jc w:val="both"/>
        <w:textAlignment w:val="baseline"/>
        <w:rPr>
          <w:rFonts w:ascii="Times New Roman" w:eastAsia="Times New Roman" w:hAnsi="Times New Roman" w:cs="Times New Roman"/>
          <w:b/>
          <w:bCs/>
          <w:i/>
          <w:iCs/>
          <w:sz w:val="28"/>
          <w:szCs w:val="28"/>
          <w:u w:val="single"/>
          <w:bdr w:val="none" w:sz="0" w:space="0" w:color="auto" w:frame="1"/>
          <w:lang w:val="uk-UA" w:eastAsia="ru-RU"/>
        </w:rPr>
      </w:pPr>
    </w:p>
    <w:p w:rsidR="00FF7F18" w:rsidRDefault="00FF7F18" w:rsidP="00065C39">
      <w:pPr>
        <w:shd w:val="clear" w:color="auto" w:fill="FFFFFF"/>
        <w:spacing w:after="0" w:line="360" w:lineRule="auto"/>
        <w:ind w:firstLine="851"/>
        <w:jc w:val="both"/>
        <w:textAlignment w:val="baseline"/>
        <w:rPr>
          <w:rFonts w:ascii="Times New Roman" w:eastAsia="Times New Roman" w:hAnsi="Times New Roman" w:cs="Times New Roman"/>
          <w:b/>
          <w:bCs/>
          <w:i/>
          <w:iCs/>
          <w:sz w:val="28"/>
          <w:szCs w:val="28"/>
          <w:u w:val="single"/>
          <w:bdr w:val="none" w:sz="0" w:space="0" w:color="auto" w:frame="1"/>
          <w:lang w:val="uk-UA" w:eastAsia="ru-RU"/>
        </w:rPr>
      </w:pPr>
    </w:p>
    <w:p w:rsidR="00FF7F18" w:rsidRDefault="00FF7F18" w:rsidP="00065C39">
      <w:pPr>
        <w:shd w:val="clear" w:color="auto" w:fill="FFFFFF"/>
        <w:spacing w:after="0" w:line="360" w:lineRule="auto"/>
        <w:ind w:firstLine="851"/>
        <w:jc w:val="both"/>
        <w:textAlignment w:val="baseline"/>
        <w:rPr>
          <w:rFonts w:ascii="Times New Roman" w:eastAsia="Times New Roman" w:hAnsi="Times New Roman" w:cs="Times New Roman"/>
          <w:b/>
          <w:bCs/>
          <w:i/>
          <w:iCs/>
          <w:sz w:val="28"/>
          <w:szCs w:val="28"/>
          <w:u w:val="single"/>
          <w:bdr w:val="none" w:sz="0" w:space="0" w:color="auto" w:frame="1"/>
          <w:lang w:val="uk-UA" w:eastAsia="ru-RU"/>
        </w:rPr>
      </w:pPr>
    </w:p>
    <w:p w:rsidR="00FF7F18" w:rsidRDefault="00FF7F18" w:rsidP="00065C39">
      <w:pPr>
        <w:shd w:val="clear" w:color="auto" w:fill="FFFFFF"/>
        <w:spacing w:after="0" w:line="360" w:lineRule="auto"/>
        <w:ind w:firstLine="851"/>
        <w:jc w:val="both"/>
        <w:textAlignment w:val="baseline"/>
        <w:rPr>
          <w:rFonts w:ascii="Times New Roman" w:eastAsia="Times New Roman" w:hAnsi="Times New Roman" w:cs="Times New Roman"/>
          <w:b/>
          <w:bCs/>
          <w:i/>
          <w:iCs/>
          <w:sz w:val="28"/>
          <w:szCs w:val="28"/>
          <w:u w:val="single"/>
          <w:bdr w:val="none" w:sz="0" w:space="0" w:color="auto" w:frame="1"/>
          <w:lang w:val="uk-UA" w:eastAsia="ru-RU"/>
        </w:rPr>
      </w:pPr>
    </w:p>
    <w:p w:rsidR="00FF7F18" w:rsidRDefault="00FF7F18" w:rsidP="00065C39">
      <w:pPr>
        <w:shd w:val="clear" w:color="auto" w:fill="FFFFFF"/>
        <w:spacing w:after="0" w:line="360" w:lineRule="auto"/>
        <w:ind w:firstLine="851"/>
        <w:jc w:val="both"/>
        <w:textAlignment w:val="baseline"/>
        <w:rPr>
          <w:rFonts w:ascii="Times New Roman" w:eastAsia="Times New Roman" w:hAnsi="Times New Roman" w:cs="Times New Roman"/>
          <w:b/>
          <w:bCs/>
          <w:i/>
          <w:iCs/>
          <w:sz w:val="28"/>
          <w:szCs w:val="28"/>
          <w:u w:val="single"/>
          <w:bdr w:val="none" w:sz="0" w:space="0" w:color="auto" w:frame="1"/>
          <w:lang w:val="uk-UA" w:eastAsia="ru-RU"/>
        </w:rPr>
      </w:pPr>
    </w:p>
    <w:p w:rsidR="00FF7F18" w:rsidRPr="00FF7F18" w:rsidRDefault="00FF7F18" w:rsidP="00FF7F18">
      <w:pPr>
        <w:shd w:val="clear" w:color="auto" w:fill="FFFFFF"/>
        <w:spacing w:after="0" w:line="360" w:lineRule="auto"/>
        <w:ind w:firstLine="851"/>
        <w:jc w:val="right"/>
        <w:textAlignment w:val="baseline"/>
        <w:rPr>
          <w:rFonts w:ascii="Times New Roman" w:eastAsia="Times New Roman" w:hAnsi="Times New Roman" w:cs="Times New Roman"/>
          <w:bCs/>
          <w:iCs/>
          <w:sz w:val="28"/>
          <w:szCs w:val="28"/>
          <w:bdr w:val="none" w:sz="0" w:space="0" w:color="auto" w:frame="1"/>
          <w:lang w:val="uk-UA" w:eastAsia="ru-RU"/>
        </w:rPr>
      </w:pPr>
      <w:r>
        <w:rPr>
          <w:rFonts w:ascii="Times New Roman" w:eastAsia="Times New Roman" w:hAnsi="Times New Roman" w:cs="Times New Roman"/>
          <w:bCs/>
          <w:iCs/>
          <w:sz w:val="28"/>
          <w:szCs w:val="28"/>
          <w:bdr w:val="none" w:sz="0" w:space="0" w:color="auto" w:frame="1"/>
          <w:lang w:val="uk-UA" w:eastAsia="ru-RU"/>
        </w:rPr>
        <w:t>таб.</w:t>
      </w:r>
      <w:r w:rsidR="00EE499D">
        <w:rPr>
          <w:rFonts w:ascii="Times New Roman" w:eastAsia="Times New Roman" w:hAnsi="Times New Roman" w:cs="Times New Roman"/>
          <w:bCs/>
          <w:iCs/>
          <w:sz w:val="28"/>
          <w:szCs w:val="28"/>
          <w:bdr w:val="none" w:sz="0" w:space="0" w:color="auto" w:frame="1"/>
          <w:lang w:val="uk-UA" w:eastAsia="ru-RU"/>
        </w:rPr>
        <w:t>2</w:t>
      </w:r>
    </w:p>
    <w:p w:rsidR="00242D18" w:rsidRPr="00065C39" w:rsidRDefault="00242D18" w:rsidP="00065C39">
      <w:pPr>
        <w:shd w:val="clear" w:color="auto" w:fill="FFFFFF"/>
        <w:spacing w:after="0" w:line="360" w:lineRule="auto"/>
        <w:ind w:firstLine="851"/>
        <w:jc w:val="both"/>
        <w:textAlignment w:val="baseline"/>
        <w:rPr>
          <w:rFonts w:ascii="Times New Roman" w:eastAsia="Times New Roman" w:hAnsi="Times New Roman" w:cs="Times New Roman"/>
          <w:sz w:val="28"/>
          <w:szCs w:val="28"/>
          <w:u w:val="single"/>
          <w:lang w:eastAsia="ru-RU"/>
        </w:rPr>
      </w:pPr>
      <w:r w:rsidRPr="00065C39">
        <w:rPr>
          <w:rFonts w:ascii="Times New Roman" w:eastAsia="Times New Roman" w:hAnsi="Times New Roman" w:cs="Times New Roman"/>
          <w:b/>
          <w:bCs/>
          <w:i/>
          <w:iCs/>
          <w:sz w:val="28"/>
          <w:szCs w:val="28"/>
          <w:u w:val="single"/>
          <w:bdr w:val="none" w:sz="0" w:space="0" w:color="auto" w:frame="1"/>
          <w:lang w:eastAsia="ru-RU"/>
        </w:rPr>
        <w:t>Фізичний розвиток</w:t>
      </w:r>
    </w:p>
    <w:tbl>
      <w:tblPr>
        <w:tblW w:w="8647" w:type="dxa"/>
        <w:shd w:val="clear" w:color="auto" w:fill="FFFFFF"/>
        <w:tblCellMar>
          <w:left w:w="0" w:type="dxa"/>
          <w:right w:w="0" w:type="dxa"/>
        </w:tblCellMar>
        <w:tblLook w:val="04A0" w:firstRow="1" w:lastRow="0" w:firstColumn="1" w:lastColumn="0" w:noHBand="0" w:noVBand="1"/>
      </w:tblPr>
      <w:tblGrid>
        <w:gridCol w:w="3157"/>
        <w:gridCol w:w="2655"/>
        <w:gridCol w:w="2835"/>
      </w:tblGrid>
      <w:tr w:rsidR="00E667F7" w:rsidRPr="00065C39" w:rsidTr="00B466A1">
        <w:trPr>
          <w:trHeight w:val="1495"/>
        </w:trPr>
        <w:tc>
          <w:tcPr>
            <w:tcW w:w="3157"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rPr>
                <w:rFonts w:ascii="Times New Roman" w:eastAsia="Times New Roman" w:hAnsi="Times New Roman" w:cs="Times New Roman"/>
                <w:sz w:val="28"/>
                <w:szCs w:val="28"/>
                <w:lang w:eastAsia="ru-RU"/>
              </w:rPr>
            </w:pPr>
          </w:p>
        </w:tc>
        <w:tc>
          <w:tcPr>
            <w:tcW w:w="265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Звичайні діти, (міс.)</w:t>
            </w:r>
          </w:p>
        </w:tc>
        <w:tc>
          <w:tcPr>
            <w:tcW w:w="283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Основні навички дітей з синдромом Дауна, (міс.)</w:t>
            </w:r>
          </w:p>
        </w:tc>
      </w:tr>
      <w:tr w:rsidR="00E667F7" w:rsidRPr="00065C39" w:rsidTr="00B466A1">
        <w:tc>
          <w:tcPr>
            <w:tcW w:w="3157"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Перевертання</w:t>
            </w:r>
          </w:p>
        </w:tc>
        <w:tc>
          <w:tcPr>
            <w:tcW w:w="265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5</w:t>
            </w:r>
          </w:p>
        </w:tc>
        <w:tc>
          <w:tcPr>
            <w:tcW w:w="283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8</w:t>
            </w:r>
          </w:p>
        </w:tc>
      </w:tr>
      <w:tr w:rsidR="00E667F7" w:rsidRPr="00065C39" w:rsidTr="00B466A1">
        <w:tc>
          <w:tcPr>
            <w:tcW w:w="3157"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Самостійне сидіння</w:t>
            </w:r>
          </w:p>
        </w:tc>
        <w:tc>
          <w:tcPr>
            <w:tcW w:w="265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7</w:t>
            </w:r>
          </w:p>
        </w:tc>
        <w:tc>
          <w:tcPr>
            <w:tcW w:w="283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10</w:t>
            </w:r>
          </w:p>
        </w:tc>
      </w:tr>
      <w:tr w:rsidR="00E667F7" w:rsidRPr="00065C39" w:rsidTr="00B466A1">
        <w:tc>
          <w:tcPr>
            <w:tcW w:w="3157"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Повзання</w:t>
            </w:r>
          </w:p>
        </w:tc>
        <w:tc>
          <w:tcPr>
            <w:tcW w:w="265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8</w:t>
            </w:r>
          </w:p>
        </w:tc>
        <w:tc>
          <w:tcPr>
            <w:tcW w:w="283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12</w:t>
            </w:r>
          </w:p>
        </w:tc>
      </w:tr>
      <w:tr w:rsidR="00E667F7" w:rsidRPr="00065C39" w:rsidTr="00B466A1">
        <w:tc>
          <w:tcPr>
            <w:tcW w:w="3157"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Рачкування на чотирьох</w:t>
            </w:r>
          </w:p>
        </w:tc>
        <w:tc>
          <w:tcPr>
            <w:tcW w:w="265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10</w:t>
            </w:r>
          </w:p>
        </w:tc>
        <w:tc>
          <w:tcPr>
            <w:tcW w:w="283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15</w:t>
            </w:r>
          </w:p>
        </w:tc>
      </w:tr>
      <w:tr w:rsidR="00E667F7" w:rsidRPr="00065C39" w:rsidTr="00B466A1">
        <w:tc>
          <w:tcPr>
            <w:tcW w:w="3157"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Стояння</w:t>
            </w:r>
          </w:p>
        </w:tc>
        <w:tc>
          <w:tcPr>
            <w:tcW w:w="265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11</w:t>
            </w:r>
          </w:p>
        </w:tc>
        <w:tc>
          <w:tcPr>
            <w:tcW w:w="283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20</w:t>
            </w:r>
          </w:p>
        </w:tc>
      </w:tr>
      <w:tr w:rsidR="00E667F7" w:rsidRPr="00065C39" w:rsidTr="00B466A1">
        <w:tc>
          <w:tcPr>
            <w:tcW w:w="3157"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Самостійна хода</w:t>
            </w:r>
          </w:p>
        </w:tc>
        <w:tc>
          <w:tcPr>
            <w:tcW w:w="265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13</w:t>
            </w:r>
          </w:p>
        </w:tc>
        <w:tc>
          <w:tcPr>
            <w:tcW w:w="2835" w:type="dxa"/>
            <w:tcBorders>
              <w:top w:val="nil"/>
              <w:left w:val="nil"/>
              <w:bottom w:val="single" w:sz="6" w:space="0" w:color="E6E6E6"/>
              <w:right w:val="nil"/>
            </w:tcBorders>
            <w:shd w:val="clear" w:color="auto" w:fill="FFFFFF"/>
            <w:tcMar>
              <w:top w:w="225" w:type="dxa"/>
              <w:left w:w="180" w:type="dxa"/>
              <w:bottom w:w="225" w:type="dxa"/>
              <w:right w:w="180" w:type="dxa"/>
            </w:tcMar>
            <w:vAlign w:val="center"/>
            <w:hideMark/>
          </w:tcPr>
          <w:p w:rsidR="00242D18" w:rsidRPr="00065C39" w:rsidRDefault="00242D18" w:rsidP="00C47A3C">
            <w:pPr>
              <w:spacing w:after="0" w:line="360" w:lineRule="auto"/>
              <w:jc w:val="center"/>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lang w:eastAsia="ru-RU"/>
              </w:rPr>
              <w:t>Від 24</w:t>
            </w:r>
          </w:p>
        </w:tc>
      </w:tr>
    </w:tbl>
    <w:p w:rsidR="00C47A3C" w:rsidRDefault="00C47A3C" w:rsidP="00065C39">
      <w:pPr>
        <w:shd w:val="clear" w:color="auto" w:fill="FFFFFF"/>
        <w:spacing w:after="0" w:line="360" w:lineRule="auto"/>
        <w:ind w:firstLine="851"/>
        <w:textAlignment w:val="baseline"/>
        <w:rPr>
          <w:rFonts w:ascii="Times New Roman" w:eastAsia="Times New Roman" w:hAnsi="Times New Roman" w:cs="Times New Roman"/>
          <w:b/>
          <w:bCs/>
          <w:i/>
          <w:iCs/>
          <w:sz w:val="28"/>
          <w:szCs w:val="28"/>
          <w:bdr w:val="none" w:sz="0" w:space="0" w:color="auto" w:frame="1"/>
          <w:lang w:eastAsia="ru-RU"/>
        </w:rPr>
      </w:pPr>
    </w:p>
    <w:p w:rsidR="00242D18" w:rsidRPr="00065C39" w:rsidRDefault="00242D18" w:rsidP="00065C39">
      <w:pPr>
        <w:shd w:val="clear" w:color="auto" w:fill="FFFFFF"/>
        <w:spacing w:after="0" w:line="360" w:lineRule="auto"/>
        <w:ind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b/>
          <w:bCs/>
          <w:i/>
          <w:iCs/>
          <w:sz w:val="28"/>
          <w:szCs w:val="28"/>
          <w:bdr w:val="none" w:sz="0" w:space="0" w:color="auto" w:frame="1"/>
          <w:lang w:eastAsia="ru-RU"/>
        </w:rPr>
        <w:t>Дітям із синдромом Дауна притаманні:</w:t>
      </w:r>
    </w:p>
    <w:p w:rsidR="00242D18" w:rsidRPr="00065C39" w:rsidRDefault="00242D18" w:rsidP="007A27CF">
      <w:pPr>
        <w:numPr>
          <w:ilvl w:val="0"/>
          <w:numId w:val="28"/>
        </w:numPr>
        <w:shd w:val="clear" w:color="auto" w:fill="FFFFFF"/>
        <w:spacing w:after="0" w:line="360" w:lineRule="auto"/>
        <w:ind w:left="0"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t>м’язова гіпотонія (зниження м’язового тонусу);</w:t>
      </w:r>
    </w:p>
    <w:p w:rsidR="00242D18" w:rsidRPr="00065C39" w:rsidRDefault="00242D18" w:rsidP="007A27CF">
      <w:pPr>
        <w:numPr>
          <w:ilvl w:val="0"/>
          <w:numId w:val="28"/>
        </w:numPr>
        <w:shd w:val="clear" w:color="auto" w:fill="FFFFFF"/>
        <w:spacing w:after="0" w:line="360" w:lineRule="auto"/>
        <w:ind w:left="0"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t>гіпермобільність суглобів;</w:t>
      </w:r>
    </w:p>
    <w:p w:rsidR="00242D18" w:rsidRPr="00065C39" w:rsidRDefault="00242D18" w:rsidP="007A27CF">
      <w:pPr>
        <w:numPr>
          <w:ilvl w:val="0"/>
          <w:numId w:val="28"/>
        </w:numPr>
        <w:shd w:val="clear" w:color="auto" w:fill="FFFFFF"/>
        <w:spacing w:after="0" w:line="360" w:lineRule="auto"/>
        <w:ind w:left="0"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lastRenderedPageBreak/>
        <w:t>порушена координація рухів;</w:t>
      </w:r>
    </w:p>
    <w:p w:rsidR="00242D18" w:rsidRPr="00065C39" w:rsidRDefault="00242D18" w:rsidP="007A27CF">
      <w:pPr>
        <w:numPr>
          <w:ilvl w:val="0"/>
          <w:numId w:val="28"/>
        </w:numPr>
        <w:shd w:val="clear" w:color="auto" w:fill="FFFFFF"/>
        <w:spacing w:after="0" w:line="360" w:lineRule="auto"/>
        <w:ind w:left="0"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t>порушення глибокої пропріоцептивної та вестибулярної чутливості;</w:t>
      </w:r>
    </w:p>
    <w:p w:rsidR="00242D18" w:rsidRPr="00065C39" w:rsidRDefault="00242D18" w:rsidP="007A27CF">
      <w:pPr>
        <w:numPr>
          <w:ilvl w:val="0"/>
          <w:numId w:val="28"/>
        </w:numPr>
        <w:shd w:val="clear" w:color="auto" w:fill="FFFFFF"/>
        <w:spacing w:after="0" w:line="360" w:lineRule="auto"/>
        <w:ind w:left="0"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t>у 20 % дітей спостерігається атлантовісьова нестабільність;</w:t>
      </w:r>
    </w:p>
    <w:p w:rsidR="00242D18" w:rsidRPr="00065C39" w:rsidRDefault="00242D18" w:rsidP="007A27CF">
      <w:pPr>
        <w:numPr>
          <w:ilvl w:val="0"/>
          <w:numId w:val="28"/>
        </w:numPr>
        <w:shd w:val="clear" w:color="auto" w:fill="FFFFFF"/>
        <w:spacing w:after="0" w:line="360" w:lineRule="auto"/>
        <w:ind w:left="0"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t>від 40 до 50 % мають вроджені вади серця;</w:t>
      </w:r>
    </w:p>
    <w:p w:rsidR="00242D18" w:rsidRPr="00065C39" w:rsidRDefault="00242D18" w:rsidP="00065C39">
      <w:pPr>
        <w:shd w:val="clear" w:color="auto" w:fill="FFFFFF"/>
        <w:spacing w:after="0" w:line="360" w:lineRule="auto"/>
        <w:ind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t>Дослідження підтвердили, що правильна стимуляція на початковому етапі розвитку підвищує шанси дитини розкрити свій потенціал. Рання допомога надається з моменту встановлення діагнозу до вступу дитини в освітній заклад.</w:t>
      </w:r>
    </w:p>
    <w:p w:rsidR="00242D18" w:rsidRPr="00065C39" w:rsidRDefault="00242D18" w:rsidP="00065C39">
      <w:pPr>
        <w:shd w:val="clear" w:color="auto" w:fill="FFFFFF"/>
        <w:spacing w:after="0" w:line="360" w:lineRule="auto"/>
        <w:ind w:firstLine="851"/>
        <w:textAlignment w:val="baseline"/>
        <w:rPr>
          <w:rFonts w:ascii="Times New Roman" w:eastAsia="Times New Roman" w:hAnsi="Times New Roman" w:cs="Times New Roman"/>
          <w:sz w:val="28"/>
          <w:szCs w:val="28"/>
          <w:bdr w:val="none" w:sz="0" w:space="0" w:color="auto" w:frame="1"/>
          <w:lang w:val="uk-UA" w:eastAsia="ru-RU"/>
        </w:rPr>
      </w:pPr>
      <w:r w:rsidRPr="00065C39">
        <w:rPr>
          <w:rFonts w:ascii="Times New Roman" w:eastAsia="Times New Roman" w:hAnsi="Times New Roman" w:cs="Times New Roman"/>
          <w:sz w:val="28"/>
          <w:szCs w:val="28"/>
          <w:bdr w:val="none" w:sz="0" w:space="0" w:color="auto" w:frame="1"/>
          <w:lang w:eastAsia="ru-RU"/>
        </w:rPr>
        <w:t>Фізична реабілітація є однією з основних складових раннього втручання. Робота фізичних терапевтів має бути скерована на оволодіння рухових навичок, розвиток рівноваги та координації в різноманітних положеннях. Навички великої моторики складають фундамент, базу для формування дрібних рухів, сприяють оволодінню навичкам самообслуговування, які в подальшому відіграють важливу роль у адаптації дитини.</w:t>
      </w:r>
    </w:p>
    <w:p w:rsidR="009D5FE0" w:rsidRPr="00065C39" w:rsidRDefault="009D5FE0" w:rsidP="00065C39">
      <w:pPr>
        <w:pStyle w:val="2"/>
        <w:spacing w:before="0" w:line="360" w:lineRule="auto"/>
        <w:ind w:firstLine="851"/>
        <w:jc w:val="center"/>
        <w:textAlignment w:val="baseline"/>
        <w:rPr>
          <w:rFonts w:ascii="Times New Roman" w:hAnsi="Times New Roman" w:cs="Times New Roman"/>
          <w:b/>
          <w:color w:val="auto"/>
          <w:sz w:val="28"/>
          <w:szCs w:val="28"/>
        </w:rPr>
      </w:pPr>
      <w:r w:rsidRPr="00065C39">
        <w:rPr>
          <w:rFonts w:ascii="Times New Roman" w:hAnsi="Times New Roman" w:cs="Times New Roman"/>
          <w:b/>
          <w:color w:val="auto"/>
          <w:sz w:val="28"/>
          <w:szCs w:val="28"/>
          <w:bdr w:val="none" w:sz="0" w:space="0" w:color="auto" w:frame="1"/>
        </w:rPr>
        <w:t>Загальнозміцнюючі вправи</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065C39">
        <w:rPr>
          <w:rStyle w:val="wixguard"/>
          <w:sz w:val="28"/>
          <w:szCs w:val="28"/>
          <w:bdr w:val="none" w:sz="0" w:space="0" w:color="auto" w:frame="1"/>
        </w:rPr>
        <w:t>​</w:t>
      </w:r>
      <w:r w:rsidRPr="00065C39">
        <w:rPr>
          <w:sz w:val="28"/>
          <w:szCs w:val="28"/>
          <w:bdr w:val="none" w:sz="0" w:space="0" w:color="auto" w:frame="1"/>
          <w:lang w:val="uk-UA"/>
        </w:rPr>
        <w:t xml:space="preserve">    </w:t>
      </w:r>
      <w:r w:rsidRPr="00065C39">
        <w:rPr>
          <w:sz w:val="28"/>
          <w:szCs w:val="28"/>
          <w:bdr w:val="none" w:sz="0" w:space="0" w:color="auto" w:frame="1"/>
        </w:rPr>
        <w:t>Поставити ноги разом, стати на носки, присісти, потім повільно піднятися, руками спочатку впиратися в підлогу, а потім підняти їх над головою, потягнутися вгору, зробити все у зворотному напрямку (4-6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Поставити ноги на ширині плечей і покласти руки на пояс, виконувати обертальні рухи головою, нахили вправо і вліво, вгору і вниз, до плечей, (1 хвилина);</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Залишити ноги на ширині плечей, встати на шкарпетки і опуститися, одночасно стиснути і розтиснути кулаки (1 хвилина);</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Ноги на ширині плечей, руки на поясі, здійснювати обертальні рухи плечима вперед і назад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Аналогічно попередньому, тільки обертати прямі руки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“Ножиці” руками перед собою і над головою (по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lastRenderedPageBreak/>
        <w:t>Розставити ноги трохи ширше, нахилятися вправо, права рука ковзає по правому стегну, ліва дістає аж до лівого пахвовій западини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Поставити ноги на ширині плечей, підняти руки над головою, нагинатися вправо і вліво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Ноги на ширині плечей, підняти зігнуті руки паралельно підлозі на рівень грудей, повертатися по черзі в кожну сторону, зберігаючи таз у нерухомому стані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Розставити ноги трохи ширше, нахилятися вперед і назад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Розставити ноги на ширині плечей, підняти праву руку долонею вгору і зігнути її в лікті за головою, нахилитися вліво і дістати ліктем коліна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Тримаючись за опору виконувати махи ногою з зігнутим коліном вперед, назад і в сторону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Аналогічно попередньому, тільки махи виконувати прямою ногою (також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Поставте ноги разом, присідати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Розставити ноги на ширині плечей, робити великий крок вперед то одній, то іншою ногою, триматися за опору (10-20 разів кожною ногою);</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Сидячи на краю стільця, підтягнути ноги до живота, обхопити їх руками, тримати спину прямо, потім випрямляти то одну, то другу ногу (10-20 разів кожною ногою);</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Лежачи на спині, відривати плечі від підлоги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Аналогічно попередньому, тільки відривати одночасно і плечі і ноги (10- 20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Напівлежачи, впершись руками на передпліччі, підняти прямі ноги на 10- 15 сантиметрів над підлогою і відводити то в один, то в іншу сторону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lastRenderedPageBreak/>
        <w:t> Лежачи на спині, підняти ноги на 10-15 сантиметрів над підлогою і робити “ножиці”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Лежачи на спині, “їзда на велосипеді”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Лежачи на спині, зігнути ноги і поставити стопи на підлогу, піднімати і опускати таз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Лежачи на боці, зігнути коліна під кутом 45 градусів, піднімати коліна на 10-15 сантиметрів над підлогою (10-20 разів на кожному боці);</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Аналогічно попередньому, але піднімати одночасно і коліна і верхню частину тіла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Упор лежачи, долоні стоять точно під плечима, можна поставити ноги на шкарпетки, можна на коліна, все тіло повинно становити пряму лінію (1 хвилина);</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Віджимання з колін або з носок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Упор лежачи, але то на одній, то на іншій руці (1 хвилина на кожній руці);</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Сидячи на підлозі, ноги прямі, дістати пальцями рук пальців ніг, затриматися в цьому положенні (1-2 рази);</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Стоячи на карачках вигинати і прогинати спину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Стоячи на колінах, сідати то по один бік п’ят, то за іншу (10-20 разів у кожен бік);</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Стоячи, розставити ноги на ширину плечей, плескати в долоні то перед собою, то за спиною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Встати на відстані 10-15 сантиметрів від стіни, впертися об стіну спиною й головою, опускатися і підніматися (10-20 разів);</w:t>
      </w:r>
    </w:p>
    <w:p w:rsidR="009D5FE0" w:rsidRPr="00065C39" w:rsidRDefault="009D5FE0" w:rsidP="007A27CF">
      <w:pPr>
        <w:pStyle w:val="font8"/>
        <w:numPr>
          <w:ilvl w:val="0"/>
          <w:numId w:val="36"/>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 Ноги на ширині плечей, піднімати руки через сторони і опускати, робити вдихи і видихи (4-6 разів).</w:t>
      </w:r>
    </w:p>
    <w:p w:rsidR="009D5FE0" w:rsidRPr="00065C39" w:rsidRDefault="009D5FE0" w:rsidP="00065C39">
      <w:pPr>
        <w:shd w:val="clear" w:color="auto" w:fill="FFFFFF"/>
        <w:spacing w:after="0" w:line="360" w:lineRule="auto"/>
        <w:ind w:firstLine="851"/>
        <w:textAlignment w:val="baseline"/>
        <w:rPr>
          <w:rFonts w:ascii="Times New Roman" w:eastAsia="Times New Roman" w:hAnsi="Times New Roman" w:cs="Times New Roman"/>
          <w:sz w:val="28"/>
          <w:szCs w:val="28"/>
          <w:lang w:eastAsia="ru-RU"/>
        </w:rPr>
      </w:pPr>
    </w:p>
    <w:p w:rsidR="00242D18" w:rsidRPr="00065C39" w:rsidRDefault="00242D18" w:rsidP="00065C39">
      <w:pPr>
        <w:shd w:val="clear" w:color="auto" w:fill="FFFFFF"/>
        <w:spacing w:after="0" w:line="360" w:lineRule="auto"/>
        <w:ind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val="uk-UA" w:eastAsia="ru-RU"/>
        </w:rPr>
        <w:lastRenderedPageBreak/>
        <w:t>Важливим також є раннє втручанн</w:t>
      </w:r>
      <w:r w:rsidR="00B466A1" w:rsidRPr="00065C39">
        <w:rPr>
          <w:rFonts w:ascii="Times New Roman" w:eastAsia="Times New Roman" w:hAnsi="Times New Roman" w:cs="Times New Roman"/>
          <w:sz w:val="28"/>
          <w:szCs w:val="28"/>
          <w:bdr w:val="none" w:sz="0" w:space="0" w:color="auto" w:frame="1"/>
          <w:lang w:val="uk-UA" w:eastAsia="ru-RU"/>
        </w:rPr>
        <w:t>я</w:t>
      </w:r>
      <w:r w:rsidRPr="00065C39">
        <w:rPr>
          <w:rFonts w:ascii="Times New Roman" w:eastAsia="Times New Roman" w:hAnsi="Times New Roman" w:cs="Times New Roman"/>
          <w:sz w:val="28"/>
          <w:szCs w:val="28"/>
          <w:bdr w:val="none" w:sz="0" w:space="0" w:color="auto" w:frame="1"/>
          <w:lang w:val="uk-UA" w:eastAsia="ru-RU"/>
        </w:rPr>
        <w:t xml:space="preserve"> в розвиток пізнавальних функцій у дітей із синдромом Дауна, оскільки він також відбувається із затримкою. </w:t>
      </w:r>
      <w:r w:rsidRPr="00065C39">
        <w:rPr>
          <w:rFonts w:ascii="Times New Roman" w:eastAsia="Times New Roman" w:hAnsi="Times New Roman" w:cs="Times New Roman"/>
          <w:sz w:val="28"/>
          <w:szCs w:val="28"/>
          <w:bdr w:val="none" w:sz="0" w:space="0" w:color="auto" w:frame="1"/>
          <w:lang w:eastAsia="ru-RU"/>
        </w:rPr>
        <w:t>Як правило, ці діти й говорити починають пізніше, ніж інші. Це все впливає на здатності дітей навчатись, освоювати соціальні навики та навики самообслуговування.</w:t>
      </w:r>
    </w:p>
    <w:p w:rsidR="00242D18" w:rsidRPr="00065C39" w:rsidRDefault="00242D18" w:rsidP="00065C39">
      <w:pPr>
        <w:shd w:val="clear" w:color="auto" w:fill="FFFFFF"/>
        <w:spacing w:after="0" w:line="360" w:lineRule="auto"/>
        <w:ind w:firstLine="851"/>
        <w:textAlignment w:val="baseline"/>
        <w:rPr>
          <w:rFonts w:ascii="Times New Roman" w:eastAsia="Times New Roman" w:hAnsi="Times New Roman" w:cs="Times New Roman"/>
          <w:sz w:val="28"/>
          <w:szCs w:val="28"/>
          <w:lang w:eastAsia="ru-RU"/>
        </w:rPr>
      </w:pPr>
      <w:r w:rsidRPr="00065C39">
        <w:rPr>
          <w:rFonts w:ascii="Times New Roman" w:eastAsia="Times New Roman" w:hAnsi="Times New Roman" w:cs="Times New Roman"/>
          <w:sz w:val="28"/>
          <w:szCs w:val="28"/>
          <w:bdr w:val="none" w:sz="0" w:space="0" w:color="auto" w:frame="1"/>
          <w:lang w:eastAsia="ru-RU"/>
        </w:rPr>
        <w:t>Така допомога повинна забезпечити максимальну реалізацію можливостей малюка, попередити виникнення вторинних порушень, залучити дитину із синдромом Дауна до системи освіти (інтегроване, інклюзивне навчання в дошкільних і шкільних закладах). Діяльність служб раннього втручання передбачає активну участь батьків у корекційному процесі, їхнє навчання, супровід і психологічну підтримку.</w:t>
      </w: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rPr>
      </w:pPr>
    </w:p>
    <w:p w:rsidR="007E4D06" w:rsidRPr="00065C39" w:rsidRDefault="00C47A3C" w:rsidP="00065C39">
      <w:pPr>
        <w:pStyle w:val="2"/>
        <w:shd w:val="clear" w:color="auto" w:fill="FFFFFF"/>
        <w:spacing w:before="0" w:line="360" w:lineRule="auto"/>
        <w:ind w:firstLine="851"/>
        <w:jc w:val="center"/>
        <w:textAlignment w:val="baseline"/>
        <w:rPr>
          <w:rFonts w:ascii="Times New Roman" w:hAnsi="Times New Roman" w:cs="Times New Roman"/>
          <w:b/>
          <w:color w:val="auto"/>
          <w:sz w:val="28"/>
          <w:szCs w:val="28"/>
        </w:rPr>
      </w:pPr>
      <w:r>
        <w:rPr>
          <w:rFonts w:ascii="Times New Roman" w:hAnsi="Times New Roman" w:cs="Times New Roman"/>
          <w:b/>
          <w:color w:val="auto"/>
          <w:sz w:val="28"/>
          <w:szCs w:val="28"/>
          <w:bdr w:val="none" w:sz="0" w:space="0" w:color="auto" w:frame="1"/>
          <w:lang w:val="uk-UA"/>
        </w:rPr>
        <w:t xml:space="preserve">3.3. </w:t>
      </w:r>
      <w:r w:rsidR="00374031">
        <w:rPr>
          <w:rFonts w:ascii="Times New Roman" w:hAnsi="Times New Roman" w:cs="Times New Roman"/>
          <w:b/>
          <w:color w:val="auto"/>
          <w:sz w:val="28"/>
          <w:szCs w:val="28"/>
          <w:bdr w:val="none" w:sz="0" w:space="0" w:color="auto" w:frame="1"/>
          <w:lang w:val="uk-UA"/>
        </w:rPr>
        <w:t>Д</w:t>
      </w:r>
      <w:r w:rsidR="001F24DB" w:rsidRPr="00065C39">
        <w:rPr>
          <w:rFonts w:ascii="Times New Roman" w:hAnsi="Times New Roman" w:cs="Times New Roman"/>
          <w:b/>
          <w:color w:val="auto"/>
          <w:sz w:val="28"/>
          <w:szCs w:val="28"/>
          <w:bdr w:val="none" w:sz="0" w:space="0" w:color="auto" w:frame="1"/>
          <w:lang w:val="uk-UA"/>
        </w:rPr>
        <w:t xml:space="preserve">итячий </w:t>
      </w:r>
      <w:r w:rsidR="007E4D06" w:rsidRPr="00065C39">
        <w:rPr>
          <w:rFonts w:ascii="Times New Roman" w:hAnsi="Times New Roman" w:cs="Times New Roman"/>
          <w:b/>
          <w:color w:val="auto"/>
          <w:sz w:val="28"/>
          <w:szCs w:val="28"/>
          <w:bdr w:val="none" w:sz="0" w:space="0" w:color="auto" w:frame="1"/>
        </w:rPr>
        <w:t>церебральний параліч</w:t>
      </w:r>
      <w:r w:rsidR="001F24DB" w:rsidRPr="00065C39">
        <w:rPr>
          <w:rFonts w:ascii="Times New Roman" w:hAnsi="Times New Roman" w:cs="Times New Roman"/>
          <w:b/>
          <w:color w:val="auto"/>
          <w:sz w:val="28"/>
          <w:szCs w:val="28"/>
          <w:bdr w:val="none" w:sz="0" w:space="0" w:color="auto" w:frame="1"/>
          <w:lang w:val="uk-UA"/>
        </w:rPr>
        <w:t xml:space="preserve"> (ДЦП)</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Причиною ДЦП є непрогресуюче ураження певних ділянок мозку, що розвиваються. Це пошкодження може статися на ранніх термінах вагітності, коли розвивається мозок, виникає в процесі народження, коли дитина проходить через родові шляхи або після народження. У ранньому віці церебральний параліч проявляється обмеженням і погіршенням руху. Разом з порушеннями руху можуть існувати такі дефекти:</w:t>
      </w:r>
    </w:p>
    <w:p w:rsidR="007E4D06" w:rsidRPr="00065C39" w:rsidRDefault="007E4D06" w:rsidP="007A27CF">
      <w:pPr>
        <w:numPr>
          <w:ilvl w:val="0"/>
          <w:numId w:val="3"/>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когнітивні (наприклад, нездатність рахувати);</w:t>
      </w:r>
    </w:p>
    <w:p w:rsidR="007E4D06" w:rsidRPr="00065C39" w:rsidRDefault="007E4D06" w:rsidP="007A27CF">
      <w:pPr>
        <w:numPr>
          <w:ilvl w:val="0"/>
          <w:numId w:val="3"/>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порушення чутливості (нечутливість до болю);</w:t>
      </w:r>
    </w:p>
    <w:p w:rsidR="007E4D06" w:rsidRPr="00065C39" w:rsidRDefault="007E4D06" w:rsidP="007A27CF">
      <w:pPr>
        <w:numPr>
          <w:ilvl w:val="0"/>
          <w:numId w:val="3"/>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втрата слуху;</w:t>
      </w:r>
    </w:p>
    <w:p w:rsidR="007E4D06" w:rsidRPr="00065C39" w:rsidRDefault="007E4D06" w:rsidP="007A27CF">
      <w:pPr>
        <w:numPr>
          <w:ilvl w:val="0"/>
          <w:numId w:val="3"/>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затуманений зір;</w:t>
      </w:r>
    </w:p>
    <w:p w:rsidR="007E4D06" w:rsidRPr="00065C39" w:rsidRDefault="007E4D06" w:rsidP="007A27CF">
      <w:pPr>
        <w:numPr>
          <w:ilvl w:val="0"/>
          <w:numId w:val="3"/>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упереджене сприйняття (наприклад, невпізнання кольорів, хоча функція очей нормальна);</w:t>
      </w:r>
    </w:p>
    <w:p w:rsidR="007E4D06" w:rsidRPr="00065C39" w:rsidRDefault="007E4D06" w:rsidP="007A27CF">
      <w:pPr>
        <w:numPr>
          <w:ilvl w:val="0"/>
          <w:numId w:val="3"/>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емоційні розлади;</w:t>
      </w:r>
    </w:p>
    <w:p w:rsidR="007E4D06" w:rsidRPr="00065C39" w:rsidRDefault="007E4D06" w:rsidP="007A27CF">
      <w:pPr>
        <w:numPr>
          <w:ilvl w:val="0"/>
          <w:numId w:val="3"/>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судоми.</w:t>
      </w:r>
    </w:p>
    <w:p w:rsidR="00B466A1" w:rsidRPr="00065C39" w:rsidRDefault="00B466A1" w:rsidP="00065C39">
      <w:pPr>
        <w:pStyle w:val="2"/>
        <w:shd w:val="clear" w:color="auto" w:fill="FFFFFF"/>
        <w:spacing w:before="0" w:line="360" w:lineRule="auto"/>
        <w:ind w:firstLine="851"/>
        <w:textAlignment w:val="baseline"/>
        <w:rPr>
          <w:rFonts w:ascii="Times New Roman" w:hAnsi="Times New Roman" w:cs="Times New Roman"/>
          <w:color w:val="auto"/>
          <w:sz w:val="28"/>
          <w:szCs w:val="28"/>
          <w:bdr w:val="none" w:sz="0" w:space="0" w:color="auto" w:frame="1"/>
        </w:rPr>
      </w:pPr>
    </w:p>
    <w:p w:rsidR="007E4D06" w:rsidRPr="00065C39" w:rsidRDefault="007E4D06"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u w:val="single"/>
        </w:rPr>
      </w:pPr>
      <w:r w:rsidRPr="00065C39">
        <w:rPr>
          <w:rFonts w:ascii="Times New Roman" w:hAnsi="Times New Roman" w:cs="Times New Roman"/>
          <w:b/>
          <w:i/>
          <w:color w:val="auto"/>
          <w:sz w:val="28"/>
          <w:szCs w:val="28"/>
          <w:u w:val="single"/>
          <w:bdr w:val="none" w:sz="0" w:space="0" w:color="auto" w:frame="1"/>
        </w:rPr>
        <w:t>Симптоми ДЦП</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Якщо дивитися на дітей з ДЦП, з’являється кілька характерних рис. Вони можуть з'являтися в багатьох комбінаціях і в різній мірі, включають:</w:t>
      </w:r>
    </w:p>
    <w:p w:rsidR="007E4D06" w:rsidRPr="00065C39" w:rsidRDefault="007E4D06" w:rsidP="007A27CF">
      <w:pPr>
        <w:numPr>
          <w:ilvl w:val="0"/>
          <w:numId w:val="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одразу після народження у дитини можуть виникнути утруднення дихання;</w:t>
      </w:r>
    </w:p>
    <w:p w:rsidR="007E4D06" w:rsidRPr="00065C39" w:rsidRDefault="007E4D06" w:rsidP="007A27CF">
      <w:pPr>
        <w:numPr>
          <w:ilvl w:val="0"/>
          <w:numId w:val="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у дитини можуть виникнути проблеми з смоктанням, ковтанням та пережовуванням їжі; іноді проблеми з годуванням можуть мати серйозні наслідки (такі як аспіраційна пневмонія, якщо їжа потрапляє в легені через трахею);</w:t>
      </w:r>
    </w:p>
    <w:p w:rsidR="007E4D06" w:rsidRPr="00065C39" w:rsidRDefault="007E4D06" w:rsidP="007A27CF">
      <w:pPr>
        <w:numPr>
          <w:ilvl w:val="0"/>
          <w:numId w:val="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дитина часто плаче, і це здається «щось не так з ним / нею». Дитина може бути байдужою і неактивною, здається, що він / вона не бажає спілкуватися з навколишнім середовищем;</w:t>
      </w:r>
    </w:p>
    <w:p w:rsidR="007E4D06" w:rsidRPr="00065C39" w:rsidRDefault="007E4D06" w:rsidP="007A27CF">
      <w:pPr>
        <w:numPr>
          <w:ilvl w:val="0"/>
          <w:numId w:val="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у дитини з церебральним паралічем можуть виникнути труднощі з координацією рухів. Наприклад, дитина може користуватися лише однією рукою (замість двох) або не має можливості повзати;</w:t>
      </w:r>
    </w:p>
    <w:p w:rsidR="007E4D06" w:rsidRPr="00065C39" w:rsidRDefault="007E4D06" w:rsidP="007A27CF">
      <w:pPr>
        <w:numPr>
          <w:ilvl w:val="0"/>
          <w:numId w:val="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дитина навряд чи контактує з іншими. Він / вона не реагує на інших людей, має проблеми з мовленням;</w:t>
      </w:r>
    </w:p>
    <w:p w:rsidR="007E4D06" w:rsidRPr="00065C39" w:rsidRDefault="007E4D06" w:rsidP="007A27CF">
      <w:pPr>
        <w:numPr>
          <w:ilvl w:val="0"/>
          <w:numId w:val="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дитина має проблеми з повсякденною життєвою діяльністю: не в змозі їсти, одягатися або піклуватися про себе;</w:t>
      </w:r>
    </w:p>
    <w:p w:rsidR="007E4D06" w:rsidRPr="00065C39" w:rsidRDefault="007E4D06" w:rsidP="007A27CF">
      <w:pPr>
        <w:numPr>
          <w:ilvl w:val="0"/>
          <w:numId w:val="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як правило, росте повільно порівняно з іншими дітьми того ж віку.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Іноді потрібні місяці або навіть роки, щоб ідентифікувати дитину з ДЦП, особливо у більш легких випадках.</w:t>
      </w:r>
    </w:p>
    <w:p w:rsidR="00B466A1" w:rsidRPr="00065C39" w:rsidRDefault="00B466A1"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bdr w:val="none" w:sz="0" w:space="0" w:color="auto" w:frame="1"/>
        </w:rPr>
      </w:pPr>
    </w:p>
    <w:p w:rsidR="007E4D06" w:rsidRPr="00065C39" w:rsidRDefault="007E4D06"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u w:val="single"/>
        </w:rPr>
      </w:pPr>
      <w:r w:rsidRPr="00065C39">
        <w:rPr>
          <w:rFonts w:ascii="Times New Roman" w:hAnsi="Times New Roman" w:cs="Times New Roman"/>
          <w:b/>
          <w:i/>
          <w:color w:val="auto"/>
          <w:sz w:val="28"/>
          <w:szCs w:val="28"/>
          <w:u w:val="single"/>
          <w:bdr w:val="none" w:sz="0" w:space="0" w:color="auto" w:frame="1"/>
        </w:rPr>
        <w:t>Розвиток дітей з ДЦП</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Знову слід підкреслити, що дитина з ДЦП зазнала незворотного ураження мозку. Подальший розвиток дитини з ДЦП залежить від таких факторів, як:</w:t>
      </w:r>
    </w:p>
    <w:p w:rsidR="007E4D06" w:rsidRPr="00065C39" w:rsidRDefault="007E4D06" w:rsidP="007A27CF">
      <w:pPr>
        <w:numPr>
          <w:ilvl w:val="0"/>
          <w:numId w:val="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lastRenderedPageBreak/>
        <w:t>об'єм та місце ураження. Ці фактори визначають вираженість затримок розвитку. Детальне медичне обстеження може оцінити ступінь ураження мозку;</w:t>
      </w:r>
    </w:p>
    <w:p w:rsidR="007E4D06" w:rsidRPr="00065C39" w:rsidRDefault="007E4D06" w:rsidP="007A27CF">
      <w:pPr>
        <w:numPr>
          <w:ilvl w:val="0"/>
          <w:numId w:val="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рівень розвитку, якого має досягати дитина під різними подразниками. Чим більше заохочується дитина, тим краще він / вона придбає сенсомоторний досвід;</w:t>
      </w:r>
    </w:p>
    <w:p w:rsidR="007E4D06" w:rsidRPr="00065C39" w:rsidRDefault="007E4D06" w:rsidP="007A27CF">
      <w:pPr>
        <w:numPr>
          <w:ilvl w:val="0"/>
          <w:numId w:val="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терапія дуже важлива для стимуляції розвитку. Це не заважає першопричині пошкодження мозку, але дитина може дізнатися найбільше з власного тіла.</w:t>
      </w:r>
    </w:p>
    <w:p w:rsidR="007E4D06" w:rsidRPr="00065C39" w:rsidRDefault="007E4D06"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rPr>
      </w:pPr>
      <w:r w:rsidRPr="00065C39">
        <w:rPr>
          <w:rFonts w:ascii="Times New Roman" w:hAnsi="Times New Roman" w:cs="Times New Roman"/>
          <w:b/>
          <w:i/>
          <w:color w:val="auto"/>
          <w:sz w:val="28"/>
          <w:szCs w:val="28"/>
          <w:bdr w:val="none" w:sz="0" w:space="0" w:color="auto" w:frame="1"/>
        </w:rPr>
        <w:t>Причини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Взагалі вважається, що церебральний параліч може виникати під різними видами пошкоджень: тих, що відбулися до народження, під час народження або незабаром після нього.</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До пологів:</w:t>
      </w:r>
    </w:p>
    <w:p w:rsidR="007E4D06" w:rsidRPr="00065C39" w:rsidRDefault="007E4D06" w:rsidP="007A27CF">
      <w:pPr>
        <w:numPr>
          <w:ilvl w:val="0"/>
          <w:numId w:val="6"/>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інфекція;</w:t>
      </w:r>
    </w:p>
    <w:p w:rsidR="007E4D06" w:rsidRPr="00065C39" w:rsidRDefault="00374031" w:rsidP="007A27CF">
      <w:pPr>
        <w:numPr>
          <w:ilvl w:val="0"/>
          <w:numId w:val="6"/>
        </w:numPr>
        <w:shd w:val="clear" w:color="auto" w:fill="FFFFFF"/>
        <w:spacing w:after="0" w:line="360" w:lineRule="auto"/>
        <w:ind w:left="0" w:firstLine="851"/>
        <w:textAlignment w:val="baseline"/>
        <w:rPr>
          <w:rFonts w:ascii="Times New Roman" w:hAnsi="Times New Roman" w:cs="Times New Roman"/>
          <w:sz w:val="28"/>
          <w:szCs w:val="28"/>
        </w:rPr>
      </w:pPr>
      <w:r>
        <w:rPr>
          <w:rFonts w:ascii="Times New Roman" w:hAnsi="Times New Roman" w:cs="Times New Roman"/>
          <w:sz w:val="28"/>
          <w:szCs w:val="28"/>
          <w:bdr w:val="none" w:sz="0" w:space="0" w:color="auto" w:frame="1"/>
          <w:lang w:val="en-US"/>
        </w:rPr>
        <w:t>R</w:t>
      </w:r>
      <w:r w:rsidR="007E4D06" w:rsidRPr="00065C39">
        <w:rPr>
          <w:rFonts w:ascii="Times New Roman" w:hAnsi="Times New Roman" w:cs="Times New Roman"/>
          <w:sz w:val="28"/>
          <w:szCs w:val="28"/>
          <w:bdr w:val="none" w:sz="0" w:space="0" w:color="auto" w:frame="1"/>
        </w:rPr>
        <w:t>h несумісність;</w:t>
      </w:r>
    </w:p>
    <w:p w:rsidR="007E4D06" w:rsidRPr="00065C39" w:rsidRDefault="007E4D06" w:rsidP="007A27CF">
      <w:pPr>
        <w:numPr>
          <w:ilvl w:val="0"/>
          <w:numId w:val="6"/>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діабет або отруєння під час вагітності;</w:t>
      </w:r>
    </w:p>
    <w:p w:rsidR="007E4D06" w:rsidRPr="00065C39" w:rsidRDefault="007E4D06" w:rsidP="007A27CF">
      <w:pPr>
        <w:numPr>
          <w:ilvl w:val="0"/>
          <w:numId w:val="6"/>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спадковість;</w:t>
      </w:r>
    </w:p>
    <w:p w:rsidR="007E4D06" w:rsidRPr="00065C39" w:rsidRDefault="007E4D06" w:rsidP="007A27CF">
      <w:pPr>
        <w:numPr>
          <w:ilvl w:val="0"/>
          <w:numId w:val="6"/>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підвищення внутрішньочерепного тиску.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Під час народження:</w:t>
      </w:r>
    </w:p>
    <w:p w:rsidR="007E4D06" w:rsidRPr="00065C39" w:rsidRDefault="007E4D06" w:rsidP="007A27CF">
      <w:pPr>
        <w:numPr>
          <w:ilvl w:val="0"/>
          <w:numId w:val="7"/>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нестача кисню;</w:t>
      </w:r>
    </w:p>
    <w:p w:rsidR="007E4D06" w:rsidRPr="00065C39" w:rsidRDefault="007E4D06" w:rsidP="007A27CF">
      <w:pPr>
        <w:numPr>
          <w:ilvl w:val="0"/>
          <w:numId w:val="7"/>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родова травма.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Після народження:</w:t>
      </w:r>
    </w:p>
    <w:p w:rsidR="007E4D06" w:rsidRPr="00065C39" w:rsidRDefault="007E4D06" w:rsidP="007A27CF">
      <w:pPr>
        <w:numPr>
          <w:ilvl w:val="0"/>
          <w:numId w:val="8"/>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гіпоксія.</w:t>
      </w:r>
    </w:p>
    <w:p w:rsidR="00B466A1" w:rsidRPr="00065C39" w:rsidRDefault="00B466A1" w:rsidP="00065C39">
      <w:pPr>
        <w:pStyle w:val="2"/>
        <w:shd w:val="clear" w:color="auto" w:fill="FFFFFF"/>
        <w:spacing w:before="0" w:line="360" w:lineRule="auto"/>
        <w:ind w:firstLine="851"/>
        <w:textAlignment w:val="baseline"/>
        <w:rPr>
          <w:rFonts w:ascii="Times New Roman" w:hAnsi="Times New Roman" w:cs="Times New Roman"/>
          <w:color w:val="auto"/>
          <w:sz w:val="28"/>
          <w:szCs w:val="28"/>
          <w:bdr w:val="none" w:sz="0" w:space="0" w:color="auto" w:frame="1"/>
        </w:rPr>
      </w:pPr>
    </w:p>
    <w:p w:rsidR="007E4D06" w:rsidRPr="00065C39" w:rsidRDefault="007E4D06"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rPr>
      </w:pPr>
      <w:r w:rsidRPr="00065C39">
        <w:rPr>
          <w:rFonts w:ascii="Times New Roman" w:hAnsi="Times New Roman" w:cs="Times New Roman"/>
          <w:b/>
          <w:i/>
          <w:color w:val="auto"/>
          <w:sz w:val="28"/>
          <w:szCs w:val="28"/>
          <w:bdr w:val="none" w:sz="0" w:space="0" w:color="auto" w:frame="1"/>
        </w:rPr>
        <w:t>Симптоми ДЦП</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Під час огляду та обстеження дітей з ДЦП слід звернути особливу увагу на такі симптоми:</w:t>
      </w:r>
    </w:p>
    <w:p w:rsidR="007E4D06" w:rsidRPr="00065C39" w:rsidRDefault="007E4D06" w:rsidP="007A27CF">
      <w:pPr>
        <w:numPr>
          <w:ilvl w:val="0"/>
          <w:numId w:val="9"/>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тонус м'язів;</w:t>
      </w:r>
    </w:p>
    <w:p w:rsidR="007E4D06" w:rsidRPr="00065C39" w:rsidRDefault="007E4D06" w:rsidP="007A27CF">
      <w:pPr>
        <w:numPr>
          <w:ilvl w:val="0"/>
          <w:numId w:val="9"/>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рефлекси;</w:t>
      </w:r>
    </w:p>
    <w:p w:rsidR="007E4D06" w:rsidRPr="00065C39" w:rsidRDefault="007E4D06" w:rsidP="007A27CF">
      <w:pPr>
        <w:numPr>
          <w:ilvl w:val="0"/>
          <w:numId w:val="9"/>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lastRenderedPageBreak/>
        <w:t>нервово-психологічний розвиток.</w:t>
      </w:r>
    </w:p>
    <w:p w:rsidR="007E4D06" w:rsidRPr="00065C39" w:rsidRDefault="007E4D06" w:rsidP="007A27CF">
      <w:pPr>
        <w:numPr>
          <w:ilvl w:val="0"/>
          <w:numId w:val="10"/>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М'язовий тонус може бути:</w:t>
      </w:r>
    </w:p>
    <w:p w:rsidR="007E4D06" w:rsidRPr="00065C39" w:rsidRDefault="007E4D06" w:rsidP="007A27CF">
      <w:pPr>
        <w:numPr>
          <w:ilvl w:val="0"/>
          <w:numId w:val="1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нижче норми;</w:t>
      </w:r>
    </w:p>
    <w:p w:rsidR="007E4D06" w:rsidRPr="00065C39" w:rsidRDefault="007E4D06" w:rsidP="007A27CF">
      <w:pPr>
        <w:numPr>
          <w:ilvl w:val="0"/>
          <w:numId w:val="1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нормальний;</w:t>
      </w:r>
    </w:p>
    <w:p w:rsidR="007E4D06" w:rsidRPr="00065C39" w:rsidRDefault="007E4D06" w:rsidP="007A27CF">
      <w:pPr>
        <w:numPr>
          <w:ilvl w:val="0"/>
          <w:numId w:val="1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вище норми.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У дитини з церебральним паралічем може бути знижений або підвищений м’язовий тонус.</w:t>
      </w:r>
    </w:p>
    <w:p w:rsidR="007E4D06" w:rsidRPr="00065C39" w:rsidRDefault="007E4D06" w:rsidP="007A27CF">
      <w:pPr>
        <w:numPr>
          <w:ilvl w:val="0"/>
          <w:numId w:val="12"/>
        </w:numPr>
        <w:shd w:val="clear" w:color="auto" w:fill="FFFFFF"/>
        <w:spacing w:after="0" w:line="360" w:lineRule="auto"/>
        <w:ind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Рефлекси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Рефлекс - автоматична мимовільна реакція на певний збудник (подразники). Деякі з них залишаються на все життя, інші зникають під час нормального розвитку. Ці рефлекси пізніше зникають або залишаються невизначеними (патологічними) у дитини з ДЦП.</w:t>
      </w:r>
    </w:p>
    <w:p w:rsidR="007E4D06" w:rsidRPr="00065C39" w:rsidRDefault="007E4D06" w:rsidP="007A27CF">
      <w:pPr>
        <w:numPr>
          <w:ilvl w:val="0"/>
          <w:numId w:val="13"/>
        </w:numPr>
        <w:shd w:val="clear" w:color="auto" w:fill="FFFFFF"/>
        <w:spacing w:after="0" w:line="360" w:lineRule="auto"/>
        <w:ind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Розвиток</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Розвиток затримується при стисненні у здорових дітей. Іноді деяких стадій розвитку (наприклад, здатність ходити) неможливо досягти. Часто дитина залежить від порушення рухливості.</w:t>
      </w:r>
    </w:p>
    <w:p w:rsidR="00B466A1" w:rsidRPr="00065C39" w:rsidRDefault="00B466A1" w:rsidP="00065C39">
      <w:pPr>
        <w:pStyle w:val="2"/>
        <w:shd w:val="clear" w:color="auto" w:fill="FFFFFF"/>
        <w:spacing w:before="0" w:line="360" w:lineRule="auto"/>
        <w:ind w:firstLine="851"/>
        <w:textAlignment w:val="baseline"/>
        <w:rPr>
          <w:rFonts w:ascii="Times New Roman" w:hAnsi="Times New Roman" w:cs="Times New Roman"/>
          <w:color w:val="auto"/>
          <w:sz w:val="28"/>
          <w:szCs w:val="28"/>
          <w:bdr w:val="none" w:sz="0" w:space="0" w:color="auto" w:frame="1"/>
        </w:rPr>
      </w:pPr>
    </w:p>
    <w:p w:rsidR="007E4D06" w:rsidRPr="00065C39" w:rsidRDefault="007E4D06"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rPr>
      </w:pPr>
      <w:r w:rsidRPr="00065C39">
        <w:rPr>
          <w:rFonts w:ascii="Times New Roman" w:hAnsi="Times New Roman" w:cs="Times New Roman"/>
          <w:b/>
          <w:i/>
          <w:color w:val="auto"/>
          <w:sz w:val="28"/>
          <w:szCs w:val="28"/>
          <w:bdr w:val="none" w:sz="0" w:space="0" w:color="auto" w:frame="1"/>
        </w:rPr>
        <w:t>Вторинні проблеми, які виникають у дітей з ДЦП</w:t>
      </w:r>
    </w:p>
    <w:p w:rsidR="007E4D06" w:rsidRPr="00065C39" w:rsidRDefault="007E4D06" w:rsidP="007A27CF">
      <w:pPr>
        <w:numPr>
          <w:ilvl w:val="0"/>
          <w:numId w:val="1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вимушене положення кінцівок, через відсутність рухів (через спастичність м’язів);</w:t>
      </w:r>
    </w:p>
    <w:p w:rsidR="007E4D06" w:rsidRPr="00065C39" w:rsidRDefault="007E4D06" w:rsidP="007A27CF">
      <w:pPr>
        <w:numPr>
          <w:ilvl w:val="0"/>
          <w:numId w:val="1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викривлення хребта (сколіоз). Якщо дитина з ДЦП рухається, сидить або лежить асиметрично, це збільшує ризик деформації скелета;</w:t>
      </w:r>
    </w:p>
    <w:p w:rsidR="007E4D06" w:rsidRPr="00065C39" w:rsidRDefault="007E4D06" w:rsidP="007A27CF">
      <w:pPr>
        <w:numPr>
          <w:ilvl w:val="0"/>
          <w:numId w:val="1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при асиметричному сидінні збільшує ризик вивиху тазостегнового суглоба.</w:t>
      </w:r>
    </w:p>
    <w:p w:rsidR="00B466A1" w:rsidRPr="00065C39" w:rsidRDefault="00B466A1"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bdr w:val="none" w:sz="0" w:space="0" w:color="auto" w:frame="1"/>
        </w:rPr>
      </w:pPr>
    </w:p>
    <w:p w:rsidR="007E4D06" w:rsidRPr="00065C39" w:rsidRDefault="007E4D06" w:rsidP="00065C39">
      <w:pPr>
        <w:pStyle w:val="2"/>
        <w:shd w:val="clear" w:color="auto" w:fill="FFFFFF"/>
        <w:spacing w:before="0" w:line="360" w:lineRule="auto"/>
        <w:ind w:firstLine="851"/>
        <w:textAlignment w:val="baseline"/>
        <w:rPr>
          <w:rFonts w:ascii="Times New Roman" w:hAnsi="Times New Roman" w:cs="Times New Roman"/>
          <w:b/>
          <w:i/>
          <w:color w:val="auto"/>
          <w:sz w:val="28"/>
          <w:szCs w:val="28"/>
        </w:rPr>
      </w:pPr>
      <w:r w:rsidRPr="00065C39">
        <w:rPr>
          <w:rFonts w:ascii="Times New Roman" w:hAnsi="Times New Roman" w:cs="Times New Roman"/>
          <w:b/>
          <w:i/>
          <w:color w:val="auto"/>
          <w:sz w:val="28"/>
          <w:szCs w:val="28"/>
          <w:bdr w:val="none" w:sz="0" w:space="0" w:color="auto" w:frame="1"/>
        </w:rPr>
        <w:t>Класифікація ДЦП</w:t>
      </w:r>
    </w:p>
    <w:p w:rsidR="007E4D06" w:rsidRPr="00065C39" w:rsidRDefault="00B466A1"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lang w:val="uk-UA"/>
        </w:rPr>
        <w:t>К</w:t>
      </w:r>
      <w:r w:rsidR="007E4D06" w:rsidRPr="00065C39">
        <w:rPr>
          <w:sz w:val="28"/>
          <w:szCs w:val="28"/>
          <w:bdr w:val="none" w:sz="0" w:space="0" w:color="auto" w:frame="1"/>
        </w:rPr>
        <w:t>ласифікується за місцем розташування та проявами.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Прояви:</w:t>
      </w:r>
    </w:p>
    <w:p w:rsidR="007E4D06" w:rsidRPr="00065C39" w:rsidRDefault="007E4D06" w:rsidP="007A27CF">
      <w:pPr>
        <w:numPr>
          <w:ilvl w:val="0"/>
          <w:numId w:val="1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спастичність;</w:t>
      </w:r>
    </w:p>
    <w:p w:rsidR="007E4D06" w:rsidRPr="00065C39" w:rsidRDefault="007E4D06" w:rsidP="007A27CF">
      <w:pPr>
        <w:numPr>
          <w:ilvl w:val="0"/>
          <w:numId w:val="1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lastRenderedPageBreak/>
        <w:t>мимовільн</w:t>
      </w:r>
      <w:r w:rsidR="001F24DB" w:rsidRPr="00065C39">
        <w:rPr>
          <w:rFonts w:ascii="Times New Roman" w:hAnsi="Times New Roman" w:cs="Times New Roman"/>
          <w:sz w:val="28"/>
          <w:szCs w:val="28"/>
          <w:bdr w:val="none" w:sz="0" w:space="0" w:color="auto" w:frame="1"/>
          <w:lang w:val="uk-UA"/>
        </w:rPr>
        <w:t>і</w:t>
      </w:r>
      <w:r w:rsidRPr="00065C39">
        <w:rPr>
          <w:rFonts w:ascii="Times New Roman" w:hAnsi="Times New Roman" w:cs="Times New Roman"/>
          <w:sz w:val="28"/>
          <w:szCs w:val="28"/>
          <w:bdr w:val="none" w:sz="0" w:space="0" w:color="auto" w:frame="1"/>
        </w:rPr>
        <w:t xml:space="preserve"> рух</w:t>
      </w:r>
      <w:r w:rsidR="001F24DB" w:rsidRPr="00065C39">
        <w:rPr>
          <w:rFonts w:ascii="Times New Roman" w:hAnsi="Times New Roman" w:cs="Times New Roman"/>
          <w:sz w:val="28"/>
          <w:szCs w:val="28"/>
          <w:bdr w:val="none" w:sz="0" w:space="0" w:color="auto" w:frame="1"/>
          <w:lang w:val="uk-UA"/>
        </w:rPr>
        <w:t>и</w:t>
      </w:r>
      <w:r w:rsidRPr="00065C39">
        <w:rPr>
          <w:rFonts w:ascii="Times New Roman" w:hAnsi="Times New Roman" w:cs="Times New Roman"/>
          <w:sz w:val="28"/>
          <w:szCs w:val="28"/>
          <w:bdr w:val="none" w:sz="0" w:space="0" w:color="auto" w:frame="1"/>
        </w:rPr>
        <w:t>, особливо видно на обличчі, руках і язиці (атетоз);</w:t>
      </w:r>
    </w:p>
    <w:p w:rsidR="007E4D06" w:rsidRPr="00065C39" w:rsidRDefault="007E4D06" w:rsidP="007A27CF">
      <w:pPr>
        <w:numPr>
          <w:ilvl w:val="0"/>
          <w:numId w:val="1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хиткі рухи та ходьба (атаксія);</w:t>
      </w:r>
    </w:p>
    <w:p w:rsidR="007E4D06" w:rsidRPr="00FF7F18" w:rsidRDefault="007E4D06" w:rsidP="007A27CF">
      <w:pPr>
        <w:numPr>
          <w:ilvl w:val="0"/>
          <w:numId w:val="1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м'язова атонія.</w:t>
      </w:r>
    </w:p>
    <w:p w:rsidR="00FF7F18" w:rsidRDefault="00FF7F18" w:rsidP="00FF7F18">
      <w:pPr>
        <w:shd w:val="clear" w:color="auto" w:fill="FFFFFF"/>
        <w:spacing w:after="0" w:line="360" w:lineRule="auto"/>
        <w:textAlignment w:val="baseline"/>
        <w:rPr>
          <w:rFonts w:ascii="Times New Roman" w:hAnsi="Times New Roman" w:cs="Times New Roman"/>
          <w:sz w:val="28"/>
          <w:szCs w:val="28"/>
          <w:bdr w:val="none" w:sz="0" w:space="0" w:color="auto" w:frame="1"/>
          <w:lang w:val="uk-UA"/>
        </w:rPr>
      </w:pPr>
    </w:p>
    <w:p w:rsidR="00FF7F18" w:rsidRPr="00065C39" w:rsidRDefault="00FF7F18" w:rsidP="00FF7F18">
      <w:pPr>
        <w:shd w:val="clear" w:color="auto" w:fill="FFFFFF"/>
        <w:spacing w:after="0" w:line="360" w:lineRule="auto"/>
        <w:textAlignment w:val="baseline"/>
        <w:rPr>
          <w:rFonts w:ascii="Times New Roman" w:hAnsi="Times New Roman" w:cs="Times New Roman"/>
          <w:sz w:val="28"/>
          <w:szCs w:val="28"/>
        </w:rPr>
      </w:pPr>
    </w:p>
    <w:p w:rsidR="007E4D06" w:rsidRPr="00065C39" w:rsidRDefault="007E4D06" w:rsidP="007A27CF">
      <w:pPr>
        <w:numPr>
          <w:ilvl w:val="0"/>
          <w:numId w:val="17"/>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Спастичність</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У той час як спастичність збільшувала м'язовий тонус згиначів і розгиначів. У дітей із спастичним ураженням м’язів часто можна помітити відсутність координації та рівноваги.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Через те, що у цих дітей підвищений м’язовий тонус і різноманітність рухів недостатня, часто у них контрактури м’язів та суглобів, з часом призводить до ще більшого обмеження рухів. У разі спастичного ослаблення м’язів (спастичний парез) виникають супутні реакції, які виникають завжди. Ці реакції - це ненормальне напруження м’язів, яке з'являється по всьому тілу. Ці реакції супроводжують кожен свідомий рух, перешкоджаючи його нормальному здійсненню. Асоційовані реакції виникають переважно тоді, коли рух вимагає зусиль. Таким чином, діти з спастичністю м’язів часто рухаються за глобальною моделлю, тобто монотонно.</w:t>
      </w:r>
    </w:p>
    <w:p w:rsidR="007E4D06" w:rsidRPr="00065C39" w:rsidRDefault="007E4D06" w:rsidP="007A27CF">
      <w:pPr>
        <w:numPr>
          <w:ilvl w:val="0"/>
          <w:numId w:val="18"/>
        </w:numPr>
        <w:shd w:val="clear" w:color="auto" w:fill="FFFFFF"/>
        <w:spacing w:after="0" w:line="360" w:lineRule="auto"/>
        <w:ind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Безконтрольний мимовільний рух (атетоз)</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Це означає буквально «невдача зупинитися». Діти з цим захворюванням постійно рухаються (особливо їх кінцівки). Рухи неузгоджені. М'язовий тонус змінюється від гіпертонічного до гіпотонічного.</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Тим дітям дуже важко бути в певному положенні, наприклад, тримати голову і тіло в рівновазі або щось схопити і утримати. Зупинити рух також є проблемою.</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Іноді суглоби можуть бути гіпермобільними. Ці діти часто мають асиметричний рефлекторний тон шиї, недостатню концентрацію і гіперчутливу реакцію на подразники.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lastRenderedPageBreak/>
        <w:t>У дітей з такими рухами є багато відмінностей. Дитина може бути в'ялою і напружується лише тоді, коли намагається діяти або переживає. Інший може бути жорстким протягом більш тривалого періоду часу і розслабляється лише тоді, коли штовхає голову вперед.</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Рання діагностика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Можливі ознаки атетозу: проблеми з годуванням, птіалізм і тривалі періоди підвищеного м’язового тонусу.</w:t>
      </w:r>
    </w:p>
    <w:p w:rsidR="007E4D06" w:rsidRPr="00065C39" w:rsidRDefault="007E4D06" w:rsidP="007A27CF">
      <w:pPr>
        <w:numPr>
          <w:ilvl w:val="0"/>
          <w:numId w:val="19"/>
        </w:numPr>
        <w:shd w:val="clear" w:color="auto" w:fill="FFFFFF"/>
        <w:spacing w:after="0" w:line="360" w:lineRule="auto"/>
        <w:ind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Хиткі рухи та ходьба (Атаксія)</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Це розлад координації добровільних рухів. На відміну від дітей з атетозом, діти з атаксією не рухаються постійно. Однак їхні рухи неконтрольовані та некоординовані. Дефект координації помітний при усвідомлених рухах.</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Симптоми: тремтіння рук, тремтіння (тремтіння) та різкі, безцільні та неузгоджені рухи. Рівновага також порушена.</w:t>
      </w:r>
    </w:p>
    <w:p w:rsidR="007E4D06" w:rsidRPr="00065C39" w:rsidRDefault="007E4D06" w:rsidP="007A27CF">
      <w:pPr>
        <w:numPr>
          <w:ilvl w:val="0"/>
          <w:numId w:val="20"/>
        </w:numPr>
        <w:shd w:val="clear" w:color="auto" w:fill="FFFFFF"/>
        <w:spacing w:after="0" w:line="360" w:lineRule="auto"/>
        <w:ind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Здібність, слабкість м’язів</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Атонія м’язів спостерігається у дітей з ДЦП протягом перших років життя. Цей стан може перейти в атетоз або гіпертонус м’язів.</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Чим довше діти залишаються в такому стані, тим гірший прогноз може бути.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bdr w:val="none" w:sz="0" w:space="0" w:color="auto" w:frame="1"/>
        </w:rPr>
      </w:pPr>
      <w:r w:rsidRPr="00065C39">
        <w:rPr>
          <w:sz w:val="28"/>
          <w:szCs w:val="28"/>
          <w:bdr w:val="none" w:sz="0" w:space="0" w:color="auto" w:frame="1"/>
        </w:rPr>
        <w:t>Дітям з м’язовою гіпотонією властивий надмірний відтік слини. Важко їх захопити чимось або збудити. Спостерігається підвищена рухливість суглобів через дуже низьке напруження м’язів навколо них.</w:t>
      </w:r>
    </w:p>
    <w:p w:rsidR="00B466A1" w:rsidRPr="00065C39" w:rsidRDefault="00B466A1"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rPr>
        <w:t>Де видно:</w:t>
      </w:r>
    </w:p>
    <w:p w:rsidR="00B466A1" w:rsidRPr="00065C39" w:rsidRDefault="00B466A1" w:rsidP="007A27CF">
      <w:pPr>
        <w:numPr>
          <w:ilvl w:val="0"/>
          <w:numId w:val="16"/>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половина тіла (геміплегія);</w:t>
      </w:r>
    </w:p>
    <w:p w:rsidR="00B466A1" w:rsidRPr="00065C39" w:rsidRDefault="00B466A1" w:rsidP="007A27CF">
      <w:pPr>
        <w:numPr>
          <w:ilvl w:val="0"/>
          <w:numId w:val="16"/>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обидві половини тіла (диплегія);</w:t>
      </w:r>
    </w:p>
    <w:p w:rsidR="00B466A1" w:rsidRPr="00065C39" w:rsidRDefault="00B466A1" w:rsidP="007A27CF">
      <w:pPr>
        <w:numPr>
          <w:ilvl w:val="0"/>
          <w:numId w:val="16"/>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як руки, так і ноги (квадриплегія).</w:t>
      </w:r>
    </w:p>
    <w:p w:rsidR="007E4D06" w:rsidRPr="00065C39" w:rsidRDefault="007E4D06" w:rsidP="007A27CF">
      <w:pPr>
        <w:pStyle w:val="a7"/>
        <w:numPr>
          <w:ilvl w:val="0"/>
          <w:numId w:val="20"/>
        </w:numPr>
        <w:shd w:val="clear" w:color="auto" w:fill="FFFFFF"/>
        <w:spacing w:after="0" w:line="360" w:lineRule="auto"/>
        <w:ind w:left="0"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Геміплегія</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 xml:space="preserve">Це параліч однієї половини тіла. Ці діти можуть мати стереотипне положення і рухи рук і ніг з одного боку (наприклад, зігнута рука і яка не </w:t>
      </w:r>
      <w:r w:rsidRPr="00065C39">
        <w:rPr>
          <w:sz w:val="28"/>
          <w:szCs w:val="28"/>
          <w:bdr w:val="none" w:sz="0" w:space="0" w:color="auto" w:frame="1"/>
        </w:rPr>
        <w:lastRenderedPageBreak/>
        <w:t>працює). Рух незбалансований. Дитина використовує лише одну половину тіла, яка не паралізована.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Інші особливості:</w:t>
      </w:r>
    </w:p>
    <w:p w:rsidR="007E4D06" w:rsidRPr="00065C39" w:rsidRDefault="007E4D06" w:rsidP="007A27CF">
      <w:pPr>
        <w:numPr>
          <w:ilvl w:val="0"/>
          <w:numId w:val="2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м’язовий тонус паралізованої половини тіла підвищується при будь-якому виді діяльності;</w:t>
      </w:r>
    </w:p>
    <w:p w:rsidR="007E4D06" w:rsidRPr="00065C39" w:rsidRDefault="007E4D06" w:rsidP="007A27CF">
      <w:pPr>
        <w:numPr>
          <w:ilvl w:val="0"/>
          <w:numId w:val="2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присутні супутні реакції (тонус підвищується при русі здоровою рукою або ногами);</w:t>
      </w:r>
    </w:p>
    <w:p w:rsidR="007E4D06" w:rsidRPr="00065C39" w:rsidRDefault="007E4D06" w:rsidP="007A27CF">
      <w:pPr>
        <w:numPr>
          <w:ilvl w:val="0"/>
          <w:numId w:val="2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геміанопсія (ділянка зорових подразників не активна в мозку, хоча очі функціонують нормально);</w:t>
      </w:r>
    </w:p>
    <w:p w:rsidR="007E4D06" w:rsidRPr="00065C39" w:rsidRDefault="007E4D06" w:rsidP="007A27CF">
      <w:pPr>
        <w:numPr>
          <w:ilvl w:val="0"/>
          <w:numId w:val="2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порушення росту і погана циркуляція ураженої сторони;</w:t>
      </w:r>
    </w:p>
    <w:p w:rsidR="007E4D06" w:rsidRPr="00065C39" w:rsidRDefault="007E4D06" w:rsidP="007A27CF">
      <w:pPr>
        <w:numPr>
          <w:ilvl w:val="0"/>
          <w:numId w:val="2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порушення мови, навчання та поведінки.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Рання діагностика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Приблизно у віці чотирьох місяців зрозуміло, що дитина завжди хапає щось лише однією і тією ж рукою (порівняйте це з нормальним розвитком: звичка розвивається, коли дитині мало років).</w:t>
      </w:r>
    </w:p>
    <w:p w:rsidR="007E4D06" w:rsidRPr="00065C39" w:rsidRDefault="007E4D06" w:rsidP="007A27CF">
      <w:pPr>
        <w:numPr>
          <w:ilvl w:val="0"/>
          <w:numId w:val="22"/>
        </w:numPr>
        <w:shd w:val="clear" w:color="auto" w:fill="FFFFFF"/>
        <w:spacing w:after="0" w:line="360" w:lineRule="auto"/>
        <w:ind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Діплегія - двосторонній параліч організму</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з диплегією уражається все тіло, але ноги більше, ніж руки. Ці діти зазвичай можуть використовувати власну голову і не мають порушень мовлення. М'язовий тонус ніг коливається від високого до нормального; Дії рук супроводжуються супутніми реакціями ніг (і меншою мірою - навпаки);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Деякі рухи ніг відносно утруднені порівняно з тілом (сидячи з прямою спиною), а деякі рухи ногами не є одночасними (ходьба);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спостерігається значне згинання кінцівок у колінному та ліктьовому суглобах, при цьому схильність до згинання рук, тулуба та голови.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Рання діагностика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Діплегія починає проявлятися десь на першому році життя, коли спостерігається повільний розвиток здатності стояти чи ходити. У дітей вже вироблено багато патологічних звичок.</w:t>
      </w:r>
    </w:p>
    <w:p w:rsidR="007E4D06" w:rsidRPr="00065C39" w:rsidRDefault="007E4D06" w:rsidP="007A27CF">
      <w:pPr>
        <w:numPr>
          <w:ilvl w:val="0"/>
          <w:numId w:val="23"/>
        </w:numPr>
        <w:shd w:val="clear" w:color="auto" w:fill="FFFFFF"/>
        <w:spacing w:after="0" w:line="360" w:lineRule="auto"/>
        <w:ind w:firstLine="851"/>
        <w:textAlignment w:val="baseline"/>
        <w:rPr>
          <w:rFonts w:ascii="Times New Roman" w:hAnsi="Times New Roman" w:cs="Times New Roman"/>
          <w:sz w:val="28"/>
          <w:szCs w:val="28"/>
        </w:rPr>
      </w:pPr>
      <w:r w:rsidRPr="00065C39">
        <w:rPr>
          <w:rStyle w:val="a4"/>
          <w:rFonts w:ascii="Times New Roman" w:hAnsi="Times New Roman" w:cs="Times New Roman"/>
          <w:sz w:val="28"/>
          <w:szCs w:val="28"/>
          <w:bdr w:val="none" w:sz="0" w:space="0" w:color="auto" w:frame="1"/>
        </w:rPr>
        <w:t>Тетраплегія</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lastRenderedPageBreak/>
        <w:t>Це руйнування всього тіла. Таким чином, обидві сторони тіла можуть постраждати по-різному. Це може призвести до певної асиметрії постави та руху. Відсутність контролю над рівновагою, впливає на здатність говорити та координувати.</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Інші функції включають:</w:t>
      </w:r>
    </w:p>
    <w:p w:rsidR="007E4D06" w:rsidRPr="00065C39" w:rsidRDefault="007E4D06" w:rsidP="007A27CF">
      <w:pPr>
        <w:numPr>
          <w:ilvl w:val="0"/>
          <w:numId w:val="2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під час фізичних зусиль тонус коливається від високого до нормального або він підвищений у спокої;</w:t>
      </w:r>
    </w:p>
    <w:p w:rsidR="007E4D06" w:rsidRPr="00065C39" w:rsidRDefault="007E4D06" w:rsidP="007A27CF">
      <w:pPr>
        <w:numPr>
          <w:ilvl w:val="0"/>
          <w:numId w:val="2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може бути різниця в м’язовому тонусі між правою та лівою стороною;</w:t>
      </w:r>
    </w:p>
    <w:p w:rsidR="007E4D06" w:rsidRPr="00065C39" w:rsidRDefault="007E4D06" w:rsidP="007A27CF">
      <w:pPr>
        <w:numPr>
          <w:ilvl w:val="0"/>
          <w:numId w:val="2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у разі асиметрії збільшується ймовірність вивиху стегна та сколіозу.</w:t>
      </w:r>
    </w:p>
    <w:p w:rsidR="007E4D06" w:rsidRPr="00065C39" w:rsidRDefault="007E4D06" w:rsidP="007A27CF">
      <w:pPr>
        <w:numPr>
          <w:ilvl w:val="0"/>
          <w:numId w:val="2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стереотипний зразок постави та руху;</w:t>
      </w:r>
    </w:p>
    <w:p w:rsidR="007E4D06" w:rsidRPr="00065C39" w:rsidRDefault="007E4D06" w:rsidP="007A27CF">
      <w:pPr>
        <w:numPr>
          <w:ilvl w:val="0"/>
          <w:numId w:val="2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загальна жорсткість руху;</w:t>
      </w:r>
    </w:p>
    <w:p w:rsidR="007E4D06" w:rsidRPr="00065C39" w:rsidRDefault="007E4D06" w:rsidP="007A27CF">
      <w:pPr>
        <w:numPr>
          <w:ilvl w:val="0"/>
          <w:numId w:val="24"/>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супутні реакції.</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b/>
          <w:i/>
          <w:sz w:val="28"/>
          <w:szCs w:val="28"/>
          <w:u w:val="single"/>
        </w:rPr>
      </w:pPr>
      <w:r w:rsidRPr="00065C39">
        <w:rPr>
          <w:b/>
          <w:i/>
          <w:sz w:val="28"/>
          <w:szCs w:val="28"/>
          <w:u w:val="single"/>
          <w:bdr w:val="none" w:sz="0" w:space="0" w:color="auto" w:frame="1"/>
        </w:rPr>
        <w:t>Рання діагностика</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Тих дітей можна виявити за наявністю проблем із годуванням та жорсткістю рухів на першому році життя. Через високий м’язовий тонус доглядати за такими дітьми дуже важко.</w:t>
      </w:r>
    </w:p>
    <w:p w:rsidR="007E4D06" w:rsidRPr="00065C39" w:rsidRDefault="007E4D06" w:rsidP="00065C39">
      <w:pPr>
        <w:pStyle w:val="2"/>
        <w:shd w:val="clear" w:color="auto" w:fill="FFFFFF"/>
        <w:spacing w:before="0" w:line="360" w:lineRule="auto"/>
        <w:ind w:firstLine="851"/>
        <w:textAlignment w:val="baseline"/>
        <w:rPr>
          <w:rFonts w:ascii="Times New Roman" w:hAnsi="Times New Roman" w:cs="Times New Roman"/>
          <w:i/>
          <w:color w:val="auto"/>
          <w:sz w:val="28"/>
          <w:szCs w:val="28"/>
          <w:u w:val="single"/>
        </w:rPr>
      </w:pPr>
      <w:r w:rsidRPr="00065C39">
        <w:rPr>
          <w:rStyle w:val="a4"/>
          <w:rFonts w:ascii="Times New Roman" w:hAnsi="Times New Roman" w:cs="Times New Roman"/>
          <w:bCs w:val="0"/>
          <w:i/>
          <w:color w:val="auto"/>
          <w:sz w:val="28"/>
          <w:szCs w:val="28"/>
          <w:u w:val="single"/>
          <w:bdr w:val="none" w:sz="0" w:space="0" w:color="auto" w:frame="1"/>
        </w:rPr>
        <w:t>Принципи лікування ДЦП</w:t>
      </w:r>
    </w:p>
    <w:p w:rsidR="007E4D06" w:rsidRPr="00065C39" w:rsidRDefault="007E4D06"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Як вже було сказано раніше, ДЦП - це наслідки пошкодження. За допомогою терапії ми можемо зменшити наслідки КП через:</w:t>
      </w:r>
    </w:p>
    <w:p w:rsidR="007E4D06" w:rsidRPr="00065C39" w:rsidRDefault="007E4D06" w:rsidP="007A27CF">
      <w:pPr>
        <w:numPr>
          <w:ilvl w:val="0"/>
          <w:numId w:val="2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регулювання м’язового тонусу і купірування активних рухів;</w:t>
      </w:r>
    </w:p>
    <w:p w:rsidR="007E4D06" w:rsidRPr="00065C39" w:rsidRDefault="007E4D06" w:rsidP="007A27CF">
      <w:pPr>
        <w:numPr>
          <w:ilvl w:val="0"/>
          <w:numId w:val="2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сприяння загальному розвитку;</w:t>
      </w:r>
    </w:p>
    <w:p w:rsidR="007E4D06" w:rsidRPr="00065C39" w:rsidRDefault="007E4D06" w:rsidP="007A27CF">
      <w:pPr>
        <w:numPr>
          <w:ilvl w:val="0"/>
          <w:numId w:val="25"/>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зменшення похідних проблем.</w:t>
      </w:r>
    </w:p>
    <w:p w:rsidR="00F777D9" w:rsidRPr="00065C39" w:rsidRDefault="00F777D9" w:rsidP="00065C39">
      <w:pPr>
        <w:shd w:val="clear" w:color="auto" w:fill="FFFFFF"/>
        <w:spacing w:after="0" w:line="360" w:lineRule="auto"/>
        <w:ind w:firstLine="851"/>
        <w:textAlignment w:val="baseline"/>
        <w:rPr>
          <w:rFonts w:ascii="Times New Roman" w:hAnsi="Times New Roman" w:cs="Times New Roman"/>
          <w:sz w:val="28"/>
          <w:szCs w:val="28"/>
          <w:lang w:val="uk-UA"/>
        </w:rPr>
      </w:pPr>
    </w:p>
    <w:p w:rsidR="009D5FE0" w:rsidRPr="003F1B54" w:rsidRDefault="009D5FE0" w:rsidP="00065C39">
      <w:pPr>
        <w:shd w:val="clear" w:color="auto" w:fill="FFFFFF"/>
        <w:spacing w:after="0" w:line="360" w:lineRule="auto"/>
        <w:ind w:firstLine="851"/>
        <w:jc w:val="both"/>
        <w:outlineLvl w:val="1"/>
        <w:rPr>
          <w:rFonts w:ascii="Times New Roman" w:eastAsia="Times New Roman" w:hAnsi="Times New Roman" w:cs="Times New Roman"/>
          <w:b/>
          <w:bCs/>
          <w:color w:val="000000"/>
          <w:sz w:val="28"/>
          <w:szCs w:val="28"/>
          <w:lang w:eastAsia="ru-RU"/>
        </w:rPr>
      </w:pPr>
      <w:r w:rsidRPr="00065C39">
        <w:rPr>
          <w:rFonts w:ascii="Times New Roman" w:eastAsia="Times New Roman" w:hAnsi="Times New Roman" w:cs="Times New Roman"/>
          <w:b/>
          <w:bCs/>
          <w:color w:val="000000"/>
          <w:sz w:val="28"/>
          <w:szCs w:val="28"/>
          <w:lang w:eastAsia="ru-RU"/>
        </w:rPr>
        <w:t>Реабілітація дітей з ДЦП</w:t>
      </w:r>
    </w:p>
    <w:p w:rsidR="009D5FE0" w:rsidRPr="003F1B54" w:rsidRDefault="009D5FE0"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F1B54">
        <w:rPr>
          <w:rFonts w:ascii="Times New Roman" w:eastAsia="Times New Roman" w:hAnsi="Times New Roman" w:cs="Times New Roman"/>
          <w:color w:val="000000"/>
          <w:sz w:val="28"/>
          <w:szCs w:val="28"/>
          <w:lang w:eastAsia="ru-RU"/>
        </w:rPr>
        <w:t xml:space="preserve">Необхідно використовувати одночасно кілька методів і підходити до лікування комплексно. Завдання лікування: гальмування патологічних тонічних рефлексів, нормалізація м'язового тонусу. Розслаблення спастичних </w:t>
      </w:r>
      <w:r w:rsidRPr="003F1B54">
        <w:rPr>
          <w:rFonts w:ascii="Times New Roman" w:eastAsia="Times New Roman" w:hAnsi="Times New Roman" w:cs="Times New Roman"/>
          <w:color w:val="000000"/>
          <w:sz w:val="28"/>
          <w:szCs w:val="28"/>
          <w:lang w:eastAsia="ru-RU"/>
        </w:rPr>
        <w:lastRenderedPageBreak/>
        <w:t>м'язів при гіпертонусі і гіперкінезах. Зміцнення розтягнутих, розслаблених м'язів. Покращення функції дихання.</w:t>
      </w:r>
    </w:p>
    <w:p w:rsidR="009D5FE0" w:rsidRPr="00065C39" w:rsidRDefault="009D5FE0" w:rsidP="00065C39">
      <w:pPr>
        <w:shd w:val="clear" w:color="auto" w:fill="FFFFFF"/>
        <w:spacing w:after="0" w:line="360" w:lineRule="auto"/>
        <w:ind w:firstLine="851"/>
        <w:jc w:val="both"/>
        <w:outlineLvl w:val="1"/>
        <w:rPr>
          <w:rFonts w:ascii="Times New Roman" w:eastAsia="Times New Roman" w:hAnsi="Times New Roman" w:cs="Times New Roman"/>
          <w:b/>
          <w:bCs/>
          <w:color w:val="000000"/>
          <w:sz w:val="28"/>
          <w:szCs w:val="28"/>
          <w:lang w:val="uk-UA" w:eastAsia="ru-RU"/>
        </w:rPr>
      </w:pPr>
    </w:p>
    <w:p w:rsidR="009D5FE0" w:rsidRPr="003F1B54" w:rsidRDefault="009D5FE0" w:rsidP="00065C39">
      <w:pPr>
        <w:shd w:val="clear" w:color="auto" w:fill="FFFFFF"/>
        <w:spacing w:after="0" w:line="360" w:lineRule="auto"/>
        <w:ind w:firstLine="851"/>
        <w:jc w:val="both"/>
        <w:outlineLvl w:val="1"/>
        <w:rPr>
          <w:rFonts w:ascii="Times New Roman" w:eastAsia="Times New Roman" w:hAnsi="Times New Roman" w:cs="Times New Roman"/>
          <w:b/>
          <w:bCs/>
          <w:color w:val="000000"/>
          <w:sz w:val="28"/>
          <w:szCs w:val="28"/>
          <w:lang w:val="uk-UA" w:eastAsia="ru-RU"/>
        </w:rPr>
      </w:pPr>
      <w:r w:rsidRPr="00065C39">
        <w:rPr>
          <w:rFonts w:ascii="Times New Roman" w:eastAsia="Times New Roman" w:hAnsi="Times New Roman" w:cs="Times New Roman"/>
          <w:b/>
          <w:bCs/>
          <w:color w:val="000000"/>
          <w:sz w:val="28"/>
          <w:szCs w:val="28"/>
          <w:lang w:val="uk-UA" w:eastAsia="ru-RU"/>
        </w:rPr>
        <w:t>Методи реабілітації та лікування ДЦП:</w:t>
      </w:r>
    </w:p>
    <w:p w:rsidR="009D5FE0" w:rsidRPr="003F1B54" w:rsidRDefault="009D5FE0"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F1B54">
        <w:rPr>
          <w:rFonts w:ascii="Times New Roman" w:eastAsia="Times New Roman" w:hAnsi="Times New Roman" w:cs="Times New Roman"/>
          <w:color w:val="000000"/>
          <w:sz w:val="28"/>
          <w:szCs w:val="28"/>
          <w:lang w:eastAsia="ru-RU"/>
        </w:rPr>
        <w:t xml:space="preserve">1. Фізична реабілітація при </w:t>
      </w:r>
      <w:r w:rsidR="00FF7F18">
        <w:rPr>
          <w:rFonts w:ascii="Times New Roman" w:eastAsia="Times New Roman" w:hAnsi="Times New Roman" w:cs="Times New Roman"/>
          <w:color w:val="000000"/>
          <w:sz w:val="28"/>
          <w:szCs w:val="28"/>
          <w:lang w:val="uk-UA" w:eastAsia="ru-RU"/>
        </w:rPr>
        <w:t>ДЦП</w:t>
      </w:r>
      <w:r w:rsidRPr="003F1B54">
        <w:rPr>
          <w:rFonts w:ascii="Times New Roman" w:eastAsia="Times New Roman" w:hAnsi="Times New Roman" w:cs="Times New Roman"/>
          <w:color w:val="000000"/>
          <w:sz w:val="28"/>
          <w:szCs w:val="28"/>
          <w:lang w:eastAsia="ru-RU"/>
        </w:rPr>
        <w:t xml:space="preserve"> – основний засіб. Комплекси вправ для дітей з ДЦП спрямовані на те, щоб не допустити атрофії та ослаблення м’язів внаслідок їх невикористання та уникнути контрактур, коли напружені м’язи стають малорухомими та зафіксовуються в патологічному положенні. Важливо розуміти, що до кожної дитини має використовуватись індивідуальний підхід та складатись індивідуальний комплекс вправ.</w:t>
      </w:r>
    </w:p>
    <w:p w:rsidR="009D5FE0" w:rsidRPr="003F1B54" w:rsidRDefault="009D5FE0" w:rsidP="00065C39">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F1B54">
        <w:rPr>
          <w:rFonts w:ascii="Times New Roman" w:eastAsia="Times New Roman" w:hAnsi="Times New Roman" w:cs="Times New Roman"/>
          <w:color w:val="000000"/>
          <w:sz w:val="28"/>
          <w:szCs w:val="28"/>
          <w:lang w:eastAsia="ru-RU"/>
        </w:rPr>
        <w:t>2.</w:t>
      </w:r>
      <w:r w:rsidR="00FF7F18">
        <w:rPr>
          <w:rFonts w:ascii="Times New Roman" w:eastAsia="Times New Roman" w:hAnsi="Times New Roman" w:cs="Times New Roman"/>
          <w:color w:val="000000"/>
          <w:sz w:val="28"/>
          <w:szCs w:val="28"/>
          <w:lang w:val="uk-UA" w:eastAsia="ru-RU"/>
        </w:rPr>
        <w:t xml:space="preserve"> </w:t>
      </w:r>
      <w:r w:rsidRPr="003F1B54">
        <w:rPr>
          <w:rFonts w:ascii="Times New Roman" w:eastAsia="Times New Roman" w:hAnsi="Times New Roman" w:cs="Times New Roman"/>
          <w:color w:val="000000"/>
          <w:sz w:val="28"/>
          <w:szCs w:val="28"/>
          <w:lang w:eastAsia="ru-RU"/>
        </w:rPr>
        <w:t xml:space="preserve"> Медикаментозне лікування.</w:t>
      </w:r>
    </w:p>
    <w:p w:rsidR="009D5FE0" w:rsidRPr="003F1B54" w:rsidRDefault="009D5FE0"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F1B54">
        <w:rPr>
          <w:rFonts w:ascii="Times New Roman" w:eastAsia="Times New Roman" w:hAnsi="Times New Roman" w:cs="Times New Roman"/>
          <w:color w:val="000000"/>
          <w:sz w:val="28"/>
          <w:szCs w:val="28"/>
          <w:lang w:eastAsia="ru-RU"/>
        </w:rPr>
        <w:t xml:space="preserve">3. </w:t>
      </w:r>
      <w:r w:rsidR="00FF7F18">
        <w:rPr>
          <w:rFonts w:ascii="Times New Roman" w:eastAsia="Times New Roman" w:hAnsi="Times New Roman" w:cs="Times New Roman"/>
          <w:color w:val="000000"/>
          <w:sz w:val="28"/>
          <w:szCs w:val="28"/>
          <w:lang w:val="uk-UA" w:eastAsia="ru-RU"/>
        </w:rPr>
        <w:t xml:space="preserve"> </w:t>
      </w:r>
      <w:r w:rsidRPr="003F1B54">
        <w:rPr>
          <w:rFonts w:ascii="Times New Roman" w:eastAsia="Times New Roman" w:hAnsi="Times New Roman" w:cs="Times New Roman"/>
          <w:color w:val="000000"/>
          <w:sz w:val="28"/>
          <w:szCs w:val="28"/>
          <w:lang w:eastAsia="ru-RU"/>
        </w:rPr>
        <w:t>Ортопедичне лікування (використання ортезів, шин і т.д.).</w:t>
      </w:r>
    </w:p>
    <w:p w:rsidR="009D5FE0" w:rsidRPr="003F1B54" w:rsidRDefault="009D5FE0" w:rsidP="00FF7F18">
      <w:pPr>
        <w:shd w:val="clear" w:color="auto" w:fill="FFFFFF"/>
        <w:tabs>
          <w:tab w:val="left" w:pos="1134"/>
        </w:tabs>
        <w:spacing w:after="0" w:line="360" w:lineRule="auto"/>
        <w:ind w:firstLine="851"/>
        <w:jc w:val="both"/>
        <w:rPr>
          <w:rFonts w:ascii="Times New Roman" w:eastAsia="Times New Roman" w:hAnsi="Times New Roman" w:cs="Times New Roman"/>
          <w:color w:val="000000"/>
          <w:sz w:val="28"/>
          <w:szCs w:val="28"/>
          <w:lang w:eastAsia="ru-RU"/>
        </w:rPr>
      </w:pPr>
      <w:r w:rsidRPr="003F1B54">
        <w:rPr>
          <w:rFonts w:ascii="Times New Roman" w:eastAsia="Times New Roman" w:hAnsi="Times New Roman" w:cs="Times New Roman"/>
          <w:color w:val="000000"/>
          <w:sz w:val="28"/>
          <w:szCs w:val="28"/>
          <w:lang w:eastAsia="ru-RU"/>
        </w:rPr>
        <w:t>4. Різноманітні види дитячого масажу – класичний, точковий, сегментарно-рефлекторний.</w:t>
      </w:r>
    </w:p>
    <w:p w:rsidR="009D5FE0" w:rsidRPr="00065C39" w:rsidRDefault="009D5FE0"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sidRPr="003F1B54">
        <w:rPr>
          <w:rFonts w:ascii="Times New Roman" w:eastAsia="Times New Roman" w:hAnsi="Times New Roman" w:cs="Times New Roman"/>
          <w:color w:val="000000"/>
          <w:sz w:val="28"/>
          <w:szCs w:val="28"/>
          <w:lang w:eastAsia="ru-RU"/>
        </w:rPr>
        <w:t>5. Хірургічні методи.</w:t>
      </w:r>
    </w:p>
    <w:p w:rsidR="009D5FE0" w:rsidRPr="003F1B54" w:rsidRDefault="009D5FE0"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p>
    <w:p w:rsidR="009D5FE0" w:rsidRPr="003F1B54" w:rsidRDefault="009D5FE0" w:rsidP="00264A67">
      <w:pPr>
        <w:shd w:val="clear" w:color="auto" w:fill="FFFFFF"/>
        <w:spacing w:after="0" w:line="360" w:lineRule="auto"/>
        <w:ind w:firstLine="851"/>
        <w:jc w:val="center"/>
        <w:outlineLvl w:val="1"/>
        <w:rPr>
          <w:rFonts w:ascii="Times New Roman" w:eastAsia="Times New Roman" w:hAnsi="Times New Roman" w:cs="Times New Roman"/>
          <w:b/>
          <w:bCs/>
          <w:color w:val="000000"/>
          <w:sz w:val="28"/>
          <w:szCs w:val="28"/>
          <w:lang w:eastAsia="ru-RU"/>
        </w:rPr>
      </w:pPr>
      <w:r w:rsidRPr="00065C39">
        <w:rPr>
          <w:rFonts w:ascii="Times New Roman" w:eastAsia="Times New Roman" w:hAnsi="Times New Roman" w:cs="Times New Roman"/>
          <w:b/>
          <w:bCs/>
          <w:color w:val="000000"/>
          <w:sz w:val="28"/>
          <w:szCs w:val="28"/>
          <w:lang w:eastAsia="ru-RU"/>
        </w:rPr>
        <w:t>Лікувальна фізкультура при ДЦП</w:t>
      </w:r>
    </w:p>
    <w:p w:rsidR="009D5FE0" w:rsidRDefault="009D5FE0"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sidRPr="003F1B54">
        <w:rPr>
          <w:rFonts w:ascii="Times New Roman" w:eastAsia="Times New Roman" w:hAnsi="Times New Roman" w:cs="Times New Roman"/>
          <w:color w:val="000000"/>
          <w:sz w:val="28"/>
          <w:szCs w:val="28"/>
          <w:lang w:eastAsia="ru-RU"/>
        </w:rPr>
        <w:t>Для досягнення максимально позитивних результатів в лікуванні, щоб зробити тіло гнучким та спритним, підпорядкувати його рухи свідомості, необхідно з раннього віку починати регулярні заняття лікувальною фізкультурою (ЛФК). Також корисними є різні пристосування, що дозволяють в повній мірі оволодіти фізичними навиками: валики, м'ячі, ходунки, спеціальні тренажери.</w:t>
      </w:r>
    </w:p>
    <w:p w:rsidR="000617FF" w:rsidRPr="000617FF" w:rsidRDefault="000617FF" w:rsidP="000617FF">
      <w:pPr>
        <w:shd w:val="clear" w:color="auto" w:fill="FFFFFF"/>
        <w:spacing w:before="240" w:after="0" w:line="360" w:lineRule="auto"/>
        <w:ind w:firstLine="851"/>
        <w:jc w:val="center"/>
        <w:rPr>
          <w:rFonts w:ascii="Times New Roman" w:eastAsia="Times New Roman" w:hAnsi="Times New Roman" w:cs="Times New Roman"/>
          <w:color w:val="000000"/>
          <w:sz w:val="28"/>
          <w:szCs w:val="28"/>
          <w:lang w:val="uk-UA" w:eastAsia="ru-RU"/>
        </w:rPr>
      </w:pPr>
      <w:r w:rsidRPr="000617FF">
        <w:rPr>
          <w:rFonts w:ascii="Times New Roman" w:eastAsia="Times New Roman" w:hAnsi="Times New Roman" w:cs="Times New Roman"/>
          <w:b/>
          <w:color w:val="000000"/>
          <w:sz w:val="28"/>
          <w:szCs w:val="28"/>
          <w:lang w:val="uk-UA" w:eastAsia="ru-RU"/>
        </w:rPr>
        <w:t>Комплекс ЛФК для дітей до року</w:t>
      </w:r>
      <w:r>
        <w:rPr>
          <w:rFonts w:ascii="Times New Roman" w:eastAsia="Times New Roman" w:hAnsi="Times New Roman" w:cs="Times New Roman"/>
          <w:color w:val="000000"/>
          <w:sz w:val="28"/>
          <w:szCs w:val="28"/>
          <w:lang w:val="uk-UA" w:eastAsia="ru-RU"/>
        </w:rPr>
        <w:t xml:space="preserve"> (рис.3)</w:t>
      </w:r>
    </w:p>
    <w:p w:rsidR="000617FF" w:rsidRPr="000617FF" w:rsidRDefault="000617FF"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p>
    <w:p w:rsidR="009D5FE0" w:rsidRPr="003F1B54" w:rsidRDefault="009D5FE0" w:rsidP="000617FF">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065C39">
        <w:rPr>
          <w:rFonts w:ascii="Times New Roman" w:eastAsia="Times New Roman" w:hAnsi="Times New Roman" w:cs="Times New Roman"/>
          <w:noProof/>
          <w:color w:val="95C03B"/>
          <w:sz w:val="28"/>
          <w:szCs w:val="28"/>
          <w:lang w:eastAsia="ru-RU"/>
        </w:rPr>
        <w:lastRenderedPageBreak/>
        <w:drawing>
          <wp:inline distT="0" distB="0" distL="0" distR="0">
            <wp:extent cx="4796287" cy="3813048"/>
            <wp:effectExtent l="19050" t="0" r="4313" b="0"/>
            <wp:docPr id="3" name="Рисунок 2" descr="вправи при дцп">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прави при дцп">
                      <a:hlinkClick r:id="rId13" tgtFrame="&quot;_blank&quot;"/>
                    </pic:cNvPr>
                    <pic:cNvPicPr>
                      <a:picLocks noChangeAspect="1" noChangeArrowheads="1"/>
                    </pic:cNvPicPr>
                  </pic:nvPicPr>
                  <pic:blipFill>
                    <a:blip r:embed="rId14" cstate="print"/>
                    <a:srcRect/>
                    <a:stretch>
                      <a:fillRect/>
                    </a:stretch>
                  </pic:blipFill>
                  <pic:spPr bwMode="auto">
                    <a:xfrm>
                      <a:off x="0" y="0"/>
                      <a:ext cx="4805460" cy="3820341"/>
                    </a:xfrm>
                    <a:prstGeom prst="rect">
                      <a:avLst/>
                    </a:prstGeom>
                    <a:noFill/>
                    <a:ln w="9525">
                      <a:noFill/>
                      <a:miter lim="800000"/>
                      <a:headEnd/>
                      <a:tailEnd/>
                    </a:ln>
                  </pic:spPr>
                </pic:pic>
              </a:graphicData>
            </a:graphic>
          </wp:inline>
        </w:drawing>
      </w:r>
    </w:p>
    <w:p w:rsidR="009D5FE0" w:rsidRPr="003F1B54" w:rsidRDefault="009D5FE0" w:rsidP="00065C39">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F1B54">
        <w:rPr>
          <w:rFonts w:ascii="Times New Roman" w:eastAsia="Times New Roman" w:hAnsi="Times New Roman" w:cs="Times New Roman"/>
          <w:color w:val="000000"/>
          <w:sz w:val="28"/>
          <w:szCs w:val="28"/>
          <w:lang w:eastAsia="ru-RU"/>
        </w:rPr>
        <w:t>Вплив правильно поставленої лікувальної фізкультури на організм дитини переоцінити неможливо. Крім оздоровчого ефекту в цілому варто відзначити такі зміни: активізацію роботи м'язів і обмінних процесів, зміцнення тканин і органів, прискорення кровообігу, поліпшення мозкової діяльності. Однак належний ефект буде досягатися лише при дотриманні основних принципів ЛФК для дітей. </w:t>
      </w:r>
      <w:r w:rsidRPr="00065C39">
        <w:rPr>
          <w:rFonts w:ascii="Times New Roman" w:eastAsia="Times New Roman" w:hAnsi="Times New Roman" w:cs="Times New Roman"/>
          <w:b/>
          <w:bCs/>
          <w:color w:val="000000"/>
          <w:sz w:val="28"/>
          <w:szCs w:val="28"/>
          <w:lang w:eastAsia="ru-RU"/>
        </w:rPr>
        <w:t>По-перше</w:t>
      </w:r>
      <w:r w:rsidRPr="003F1B54">
        <w:rPr>
          <w:rFonts w:ascii="Times New Roman" w:eastAsia="Times New Roman" w:hAnsi="Times New Roman" w:cs="Times New Roman"/>
          <w:color w:val="000000"/>
          <w:sz w:val="28"/>
          <w:szCs w:val="28"/>
          <w:lang w:eastAsia="ru-RU"/>
        </w:rPr>
        <w:t>, вправи треба виконувати регулярно, не допускаючи тривалих перерв. </w:t>
      </w:r>
      <w:r w:rsidRPr="00065C39">
        <w:rPr>
          <w:rFonts w:ascii="Times New Roman" w:eastAsia="Times New Roman" w:hAnsi="Times New Roman" w:cs="Times New Roman"/>
          <w:b/>
          <w:bCs/>
          <w:color w:val="000000"/>
          <w:sz w:val="28"/>
          <w:szCs w:val="28"/>
          <w:lang w:eastAsia="ru-RU"/>
        </w:rPr>
        <w:t>Другий принцип</w:t>
      </w:r>
      <w:r w:rsidRPr="003F1B54">
        <w:rPr>
          <w:rFonts w:ascii="Times New Roman" w:eastAsia="Times New Roman" w:hAnsi="Times New Roman" w:cs="Times New Roman"/>
          <w:color w:val="000000"/>
          <w:sz w:val="28"/>
          <w:szCs w:val="28"/>
          <w:lang w:eastAsia="ru-RU"/>
        </w:rPr>
        <w:t> - поступове збільшення навантаження.</w:t>
      </w:r>
    </w:p>
    <w:p w:rsidR="009D5FE0" w:rsidRPr="00065C39" w:rsidRDefault="009D5FE0" w:rsidP="00065C39">
      <w:pPr>
        <w:spacing w:after="0" w:line="360" w:lineRule="auto"/>
        <w:ind w:firstLine="851"/>
        <w:rPr>
          <w:rFonts w:ascii="Times New Roman" w:hAnsi="Times New Roman" w:cs="Times New Roman"/>
          <w:sz w:val="28"/>
          <w:szCs w:val="28"/>
          <w:lang w:val="uk-UA"/>
        </w:rPr>
      </w:pPr>
    </w:p>
    <w:p w:rsidR="009D5FE0" w:rsidRPr="00065C39" w:rsidRDefault="009D5FE0" w:rsidP="00065C39">
      <w:pPr>
        <w:pStyle w:val="2"/>
        <w:spacing w:before="0" w:line="360" w:lineRule="auto"/>
        <w:ind w:firstLine="851"/>
        <w:jc w:val="center"/>
        <w:textAlignment w:val="baseline"/>
        <w:rPr>
          <w:rFonts w:ascii="Times New Roman" w:hAnsi="Times New Roman" w:cs="Times New Roman"/>
          <w:b/>
          <w:color w:val="auto"/>
          <w:sz w:val="28"/>
          <w:szCs w:val="28"/>
        </w:rPr>
      </w:pPr>
      <w:r w:rsidRPr="00065C39">
        <w:rPr>
          <w:rFonts w:ascii="Times New Roman" w:hAnsi="Times New Roman" w:cs="Times New Roman"/>
          <w:b/>
          <w:color w:val="auto"/>
          <w:sz w:val="28"/>
          <w:szCs w:val="28"/>
          <w:bdr w:val="none" w:sz="0" w:space="0" w:color="auto" w:frame="1"/>
        </w:rPr>
        <w:t>Комплекси вправ для дітей з ДЦП.</w:t>
      </w:r>
    </w:p>
    <w:p w:rsidR="009D5FE0" w:rsidRPr="00065C39" w:rsidRDefault="009D5FE0" w:rsidP="00065C39">
      <w:pPr>
        <w:pStyle w:val="font8"/>
        <w:spacing w:before="0" w:beforeAutospacing="0" w:after="0" w:afterAutospacing="0" w:line="360" w:lineRule="auto"/>
        <w:ind w:firstLine="851"/>
        <w:jc w:val="center"/>
        <w:textAlignment w:val="baseline"/>
        <w:rPr>
          <w:sz w:val="28"/>
          <w:szCs w:val="28"/>
        </w:rPr>
      </w:pPr>
      <w:r w:rsidRPr="00065C39">
        <w:rPr>
          <w:sz w:val="28"/>
          <w:szCs w:val="28"/>
          <w:bdr w:val="none" w:sz="0" w:space="0" w:color="auto" w:frame="1"/>
        </w:rPr>
        <w:t>Комплекс вправ № 1.</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Ходьба звичайна.</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Ходьба на носках, руки вгору (1 хвилина).</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Ходьба з високим підняттям колін, руки на поясі.</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Біг в легкому темпі, ходьба і дихальні вправи.</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О. С. Руки попереду, внизу. Пальці зчеплені в замок. Підняти руки вгору, підтягнутися вгору (4 рази).</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lastRenderedPageBreak/>
        <w:t>В. п. Ноги на ширині ступні, Руки ззаду, пальці в замок. Нахил вперед з прямою спиною, голову не опускати (4-5 разів).</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О. С. Руки вздовж тулуба, стиснуті кулаки. Присідання, витягаючи руки в сторони (4-5 разів).</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О. С. Руки на пояс. Поперемінні махи ногами вперед (4-5 разів).</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животі. Руки в упорі на підлозі (на передпліччях). Прогинання назад (6 разів).</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животі, руки ззаду в замок, неглибоке прогинання назад, звівши лопатки (4-5 разів).</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спині, руки в сторони. Почергові махи ногами вгору (6-8 разів).</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спині, руки в сторони - «велосипед» (15 разів).</w:t>
      </w:r>
    </w:p>
    <w:p w:rsidR="009D5FE0" w:rsidRPr="00065C39" w:rsidRDefault="009D5FE0" w:rsidP="007A27CF">
      <w:pPr>
        <w:pStyle w:val="font8"/>
        <w:numPr>
          <w:ilvl w:val="0"/>
          <w:numId w:val="38"/>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Ходьба і рухові вправи.</w:t>
      </w:r>
    </w:p>
    <w:p w:rsidR="009D5FE0" w:rsidRPr="00065C39" w:rsidRDefault="009D5FE0" w:rsidP="00065C39">
      <w:pPr>
        <w:pStyle w:val="font8"/>
        <w:spacing w:before="0" w:beforeAutospacing="0" w:after="0" w:afterAutospacing="0" w:line="360" w:lineRule="auto"/>
        <w:ind w:firstLine="851"/>
        <w:textAlignment w:val="baseline"/>
        <w:rPr>
          <w:sz w:val="28"/>
          <w:szCs w:val="28"/>
        </w:rPr>
      </w:pPr>
    </w:p>
    <w:p w:rsidR="009D5FE0" w:rsidRPr="00065C39" w:rsidRDefault="009D5FE0" w:rsidP="00065C39">
      <w:pPr>
        <w:pStyle w:val="font8"/>
        <w:spacing w:before="0" w:beforeAutospacing="0" w:after="0" w:afterAutospacing="0" w:line="360" w:lineRule="auto"/>
        <w:ind w:firstLine="851"/>
        <w:jc w:val="center"/>
        <w:textAlignment w:val="baseline"/>
        <w:rPr>
          <w:sz w:val="28"/>
          <w:szCs w:val="28"/>
        </w:rPr>
      </w:pPr>
      <w:r w:rsidRPr="00065C39">
        <w:rPr>
          <w:sz w:val="28"/>
          <w:szCs w:val="28"/>
          <w:bdr w:val="none" w:sz="0" w:space="0" w:color="auto" w:frame="1"/>
        </w:rPr>
        <w:t>Комплекс вправ № 2.</w:t>
      </w:r>
    </w:p>
    <w:p w:rsidR="009D5FE0" w:rsidRPr="00065C39" w:rsidRDefault="009D5FE0" w:rsidP="00065C39">
      <w:pPr>
        <w:pStyle w:val="font8"/>
        <w:spacing w:before="0" w:beforeAutospacing="0" w:after="0" w:afterAutospacing="0" w:line="360" w:lineRule="auto"/>
        <w:ind w:firstLine="851"/>
        <w:textAlignment w:val="baseline"/>
        <w:rPr>
          <w:sz w:val="28"/>
          <w:szCs w:val="28"/>
        </w:rPr>
      </w:pPr>
      <w:r w:rsidRPr="00065C39">
        <w:rPr>
          <w:sz w:val="28"/>
          <w:szCs w:val="28"/>
          <w:bdr w:val="none" w:sz="0" w:space="0" w:color="auto" w:frame="1"/>
        </w:rPr>
        <w:t> </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спині. Повороти голови в сторону: покладіть яскраві іграшки праворуч і ліворуч, пропонуючи дитині подивитися на них (3-4 рази в кожну сторону).</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спині. Пасивне тильне розгинання стоп зігнутою і прямої ноги (4-5 разів у кожному положенні).</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спині. Пасивне підняття рук вгору 4 рази, то ж - активне (2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спині. Дихальні вправи: інструктор пропонує дитині понюхати квітку і подути на нього (3-4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спині. Повороти тулуба праворуч і ліворуч, дістаючи протилежною рукою іграшку, лежачу збоку. Інструктор фіксує ноги і таз дитини (3-4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lastRenderedPageBreak/>
        <w:t>В. п. лежачи на спині. Присадка з положення лежачи в положення сидячи за допомогою. Дитина тримає двома руками інструктора за руку, інструктор фіксує ноги дитини і допомагає йому сісти (2 -3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животі, руки зігнуті в ліктях, кисті рук під підборіддям, одна нога зігнута в коліна. Пасивне, тильне згинання стопи (8-10 разів кожною ногою).</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животі. Руки під підборіддям. Пасивне, а потім активну почергове відведення ноги в сторону і розведення ніг нарізно (3-4 рази кожну вправу кожною ногою).</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животі. Руки біля грудей, долоні на підлозі, розігнути руки, прогнутися, подивитися на стелю або на іграшку (4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сидячи на маленькому стільці або на гімнастичній лавці. Палиця в руках, підняти палицю вгору. Інструктор допомагає дитині встати (3-4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 обличчям до гімнастичної стінки. Ходьба приставними кроками вліво і вправо, тримаючись руками за стінку. Інструктор підтримує дитини ззаду стежить, щоб дитина ставив ногу на всю стопи і ширше ставив ногу в сторону (2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 стоячи на гімнастичній стінці на нижній рейці, тримаючись за рейку на рівні грудей або голови. Лазіння по стінці (не вище 4-5 рейки), 2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лежачи на животі на гімнастичній лавці. Ковзання по лаві, підтягуючись руками (2 рази).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В. п. те ж, на кінці лавки: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а) підняти руки до плечей, долоні вперед «куточок», тримати 2 рахунки.</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t>б) підняти руки в сторони «літак», тримати 4 рахунки, вимовляючи звуки «ж-ж-ж-ж-ж» або «з-з-з-з-з».</w:t>
      </w:r>
    </w:p>
    <w:p w:rsidR="009D5FE0" w:rsidRPr="00065C39" w:rsidRDefault="009D5FE0" w:rsidP="007A27CF">
      <w:pPr>
        <w:pStyle w:val="font8"/>
        <w:numPr>
          <w:ilvl w:val="0"/>
          <w:numId w:val="37"/>
        </w:numPr>
        <w:spacing w:before="0" w:beforeAutospacing="0" w:after="0" w:afterAutospacing="0" w:line="360" w:lineRule="auto"/>
        <w:ind w:left="0" w:firstLine="851"/>
        <w:textAlignment w:val="baseline"/>
        <w:rPr>
          <w:sz w:val="28"/>
          <w:szCs w:val="28"/>
        </w:rPr>
      </w:pPr>
      <w:r w:rsidRPr="00065C39">
        <w:rPr>
          <w:sz w:val="28"/>
          <w:szCs w:val="28"/>
          <w:bdr w:val="none" w:sz="0" w:space="0" w:color="auto" w:frame="1"/>
        </w:rPr>
        <w:lastRenderedPageBreak/>
        <w:t>В. п. сидячи на лавці, у руках м'яч. Катання м'яча вперед по ослоні (3-4 рази).</w:t>
      </w:r>
    </w:p>
    <w:p w:rsidR="009D5FE0" w:rsidRPr="00065C39" w:rsidRDefault="009D5FE0" w:rsidP="00065C39">
      <w:pPr>
        <w:shd w:val="clear" w:color="auto" w:fill="FFFFFF"/>
        <w:spacing w:after="0" w:line="360" w:lineRule="auto"/>
        <w:ind w:firstLine="851"/>
        <w:textAlignment w:val="baseline"/>
        <w:rPr>
          <w:rFonts w:ascii="Times New Roman" w:hAnsi="Times New Roman" w:cs="Times New Roman"/>
          <w:sz w:val="28"/>
          <w:szCs w:val="28"/>
          <w:lang w:val="uk-UA"/>
        </w:rPr>
      </w:pPr>
    </w:p>
    <w:p w:rsidR="007E4D06" w:rsidRPr="00264A67" w:rsidRDefault="00F777D9" w:rsidP="00065C39">
      <w:pPr>
        <w:shd w:val="clear" w:color="auto" w:fill="FFFFFF"/>
        <w:spacing w:after="0" w:line="360" w:lineRule="auto"/>
        <w:ind w:firstLine="851"/>
        <w:jc w:val="center"/>
        <w:textAlignment w:val="baseline"/>
        <w:rPr>
          <w:rFonts w:ascii="Times New Roman" w:hAnsi="Times New Roman" w:cs="Times New Roman"/>
          <w:b/>
          <w:sz w:val="28"/>
          <w:szCs w:val="28"/>
          <w:lang w:val="uk-UA"/>
        </w:rPr>
      </w:pPr>
      <w:r w:rsidRPr="00065C39">
        <w:rPr>
          <w:rFonts w:ascii="Times New Roman" w:hAnsi="Times New Roman" w:cs="Times New Roman"/>
          <w:b/>
          <w:sz w:val="28"/>
          <w:szCs w:val="28"/>
          <w:lang w:val="uk-UA"/>
        </w:rPr>
        <w:t>Масаж дітей з ДЦП</w:t>
      </w:r>
    </w:p>
    <w:p w:rsidR="00F777D9" w:rsidRPr="00065C39" w:rsidRDefault="00F777D9" w:rsidP="00065C39">
      <w:pPr>
        <w:shd w:val="clear" w:color="auto" w:fill="FFFFFF"/>
        <w:spacing w:after="0" w:line="360" w:lineRule="auto"/>
        <w:ind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направлений на розслаблення гіпертонусу м</w:t>
      </w:r>
      <w:r w:rsidRPr="00264A67">
        <w:rPr>
          <w:rFonts w:ascii="Times New Roman" w:hAnsi="Times New Roman" w:cs="Times New Roman"/>
          <w:sz w:val="28"/>
          <w:szCs w:val="28"/>
          <w:lang w:val="uk-UA"/>
        </w:rPr>
        <w:t>’</w:t>
      </w:r>
      <w:r w:rsidRPr="00065C39">
        <w:rPr>
          <w:rFonts w:ascii="Times New Roman" w:hAnsi="Times New Roman" w:cs="Times New Roman"/>
          <w:sz w:val="28"/>
          <w:szCs w:val="28"/>
          <w:lang w:val="uk-UA"/>
        </w:rPr>
        <w:t>язів , седативну дію на гіперкінези  окремих груп м</w:t>
      </w:r>
      <w:r w:rsidRPr="00264A67">
        <w:rPr>
          <w:rFonts w:ascii="Times New Roman" w:hAnsi="Times New Roman" w:cs="Times New Roman"/>
          <w:sz w:val="28"/>
          <w:szCs w:val="28"/>
          <w:lang w:val="uk-UA"/>
        </w:rPr>
        <w:t>’</w:t>
      </w:r>
      <w:r w:rsidRPr="00065C39">
        <w:rPr>
          <w:rFonts w:ascii="Times New Roman" w:hAnsi="Times New Roman" w:cs="Times New Roman"/>
          <w:sz w:val="28"/>
          <w:szCs w:val="28"/>
          <w:lang w:val="uk-UA"/>
        </w:rPr>
        <w:t>язів,стимулювання та тонізування функцій м</w:t>
      </w:r>
      <w:r w:rsidRPr="00264A67">
        <w:rPr>
          <w:rFonts w:ascii="Times New Roman" w:hAnsi="Times New Roman" w:cs="Times New Roman"/>
          <w:sz w:val="28"/>
          <w:szCs w:val="28"/>
          <w:lang w:val="uk-UA"/>
        </w:rPr>
        <w:t>’</w:t>
      </w:r>
      <w:r w:rsidRPr="00065C39">
        <w:rPr>
          <w:rFonts w:ascii="Times New Roman" w:hAnsi="Times New Roman" w:cs="Times New Roman"/>
          <w:sz w:val="28"/>
          <w:szCs w:val="28"/>
          <w:lang w:val="uk-UA"/>
        </w:rPr>
        <w:t>язів, зниження вегетативних та трофічних розладів, покращення загального стану дитини і покращення працездатності м</w:t>
      </w:r>
      <w:r w:rsidRPr="00264A67">
        <w:rPr>
          <w:rFonts w:ascii="Times New Roman" w:hAnsi="Times New Roman" w:cs="Times New Roman"/>
          <w:sz w:val="28"/>
          <w:szCs w:val="28"/>
          <w:lang w:val="uk-UA"/>
        </w:rPr>
        <w:t>’</w:t>
      </w:r>
      <w:r w:rsidRPr="00065C39">
        <w:rPr>
          <w:rFonts w:ascii="Times New Roman" w:hAnsi="Times New Roman" w:cs="Times New Roman"/>
          <w:sz w:val="28"/>
          <w:szCs w:val="28"/>
          <w:lang w:val="uk-UA"/>
        </w:rPr>
        <w:t>язів.</w:t>
      </w:r>
    </w:p>
    <w:p w:rsidR="0055375A" w:rsidRPr="00065C39" w:rsidRDefault="0055375A" w:rsidP="00065C39">
      <w:pPr>
        <w:shd w:val="clear" w:color="auto" w:fill="FFFFFF"/>
        <w:spacing w:after="0" w:line="360" w:lineRule="auto"/>
        <w:ind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З метою стимуляції окремих м’язових груп використовують глибоке безперервне і з перервою поглажування пальцями, гребнями, розтирання звідтягуванням, щипцеподібне розминання, штрихування.</w:t>
      </w:r>
    </w:p>
    <w:p w:rsidR="000617FF" w:rsidRDefault="000617FF" w:rsidP="00065C39">
      <w:pPr>
        <w:shd w:val="clear" w:color="auto" w:fill="FFFFFF"/>
        <w:spacing w:after="0" w:line="360" w:lineRule="auto"/>
        <w:ind w:firstLine="851"/>
        <w:textAlignment w:val="baseline"/>
        <w:rPr>
          <w:rFonts w:ascii="Times New Roman" w:hAnsi="Times New Roman" w:cs="Times New Roman"/>
          <w:sz w:val="28"/>
          <w:szCs w:val="28"/>
          <w:lang w:val="uk-UA"/>
        </w:rPr>
      </w:pPr>
    </w:p>
    <w:p w:rsidR="009B2F89" w:rsidRPr="00065C39" w:rsidRDefault="003F1A6B" w:rsidP="00065C39">
      <w:pPr>
        <w:shd w:val="clear" w:color="auto" w:fill="FFFFFF"/>
        <w:spacing w:after="0" w:line="360" w:lineRule="auto"/>
        <w:ind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План масажу:</w:t>
      </w:r>
    </w:p>
    <w:p w:rsidR="003F1A6B" w:rsidRPr="00065C39" w:rsidRDefault="003F1A6B" w:rsidP="007A27CF">
      <w:pPr>
        <w:pStyle w:val="a7"/>
        <w:numPr>
          <w:ilvl w:val="0"/>
          <w:numId w:val="33"/>
        </w:numPr>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спина</w:t>
      </w:r>
    </w:p>
    <w:p w:rsidR="003F1A6B" w:rsidRPr="00065C39" w:rsidRDefault="003F1A6B" w:rsidP="007A27CF">
      <w:pPr>
        <w:pStyle w:val="a7"/>
        <w:numPr>
          <w:ilvl w:val="0"/>
          <w:numId w:val="33"/>
        </w:numPr>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комірцеві зона</w:t>
      </w:r>
    </w:p>
    <w:p w:rsidR="003F1A6B" w:rsidRPr="00065C39" w:rsidRDefault="003F1A6B" w:rsidP="007A27CF">
      <w:pPr>
        <w:pStyle w:val="a7"/>
        <w:numPr>
          <w:ilvl w:val="0"/>
          <w:numId w:val="33"/>
        </w:numPr>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навколо лопаткова зона</w:t>
      </w:r>
    </w:p>
    <w:p w:rsidR="003F1A6B" w:rsidRPr="00065C39" w:rsidRDefault="003F1A6B" w:rsidP="007A27CF">
      <w:pPr>
        <w:pStyle w:val="a7"/>
        <w:numPr>
          <w:ilvl w:val="0"/>
          <w:numId w:val="33"/>
        </w:numPr>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верхні кінцівки</w:t>
      </w:r>
    </w:p>
    <w:p w:rsidR="003F1A6B" w:rsidRPr="00065C39" w:rsidRDefault="003F1A6B" w:rsidP="007A27CF">
      <w:pPr>
        <w:pStyle w:val="a7"/>
        <w:numPr>
          <w:ilvl w:val="0"/>
          <w:numId w:val="33"/>
        </w:numPr>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нижні кінцівки</w:t>
      </w:r>
    </w:p>
    <w:p w:rsidR="003F1A6B" w:rsidRPr="00065C39" w:rsidRDefault="003F1A6B" w:rsidP="00065C39">
      <w:pPr>
        <w:pStyle w:val="a7"/>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рук починають з вищелажачих областей (плече, передпліччя, зап</w:t>
      </w:r>
      <w:r w:rsidRPr="00065C39">
        <w:rPr>
          <w:rFonts w:ascii="Times New Roman" w:hAnsi="Times New Roman" w:cs="Times New Roman"/>
          <w:sz w:val="28"/>
          <w:szCs w:val="28"/>
        </w:rPr>
        <w:t>’</w:t>
      </w:r>
      <w:r w:rsidRPr="00065C39">
        <w:rPr>
          <w:rFonts w:ascii="Times New Roman" w:hAnsi="Times New Roman" w:cs="Times New Roman"/>
          <w:sz w:val="28"/>
          <w:szCs w:val="28"/>
          <w:lang w:val="uk-UA"/>
        </w:rPr>
        <w:t xml:space="preserve">ястя, </w:t>
      </w:r>
      <w:r w:rsidR="0055375A" w:rsidRPr="00065C39">
        <w:rPr>
          <w:rFonts w:ascii="Times New Roman" w:hAnsi="Times New Roman" w:cs="Times New Roman"/>
          <w:sz w:val="28"/>
          <w:szCs w:val="28"/>
          <w:lang w:val="uk-UA"/>
        </w:rPr>
        <w:t>стегно, гомілка, ступня.</w:t>
      </w:r>
    </w:p>
    <w:p w:rsidR="0055375A" w:rsidRPr="00065C39" w:rsidRDefault="0055375A" w:rsidP="00065C39">
      <w:pPr>
        <w:pStyle w:val="a7"/>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основне в проведенні масажу – використовувати всі прийоми з урахуванням клінічних особливостей стану хворого. </w:t>
      </w:r>
      <w:r w:rsidR="00C27290" w:rsidRPr="00065C39">
        <w:rPr>
          <w:rFonts w:ascii="Times New Roman" w:hAnsi="Times New Roman" w:cs="Times New Roman"/>
          <w:sz w:val="28"/>
          <w:szCs w:val="28"/>
          <w:lang w:val="uk-UA"/>
        </w:rPr>
        <w:t>Слід застосовувати всі спеціальні медикаментозні засоби і проводити теплові маніпуляції до масажу. При всіх різновидах масажу – приймати до уваги можливе положення хворого.</w:t>
      </w:r>
    </w:p>
    <w:p w:rsidR="00C27290" w:rsidRPr="00065C39" w:rsidRDefault="00C27290" w:rsidP="00065C39">
      <w:pPr>
        <w:pStyle w:val="a7"/>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Курс класичного масажу 10-25 процедур.</w:t>
      </w:r>
    </w:p>
    <w:p w:rsidR="00C27290" w:rsidRDefault="00C27290" w:rsidP="00065C39">
      <w:pPr>
        <w:pStyle w:val="a7"/>
        <w:shd w:val="clear" w:color="auto" w:fill="FFFFFF"/>
        <w:spacing w:after="0" w:line="360" w:lineRule="auto"/>
        <w:ind w:left="0" w:firstLine="851"/>
        <w:textAlignment w:val="baseline"/>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Всі види масажу необхідно поєднувати зі спеціально розробленими індивідуальними заняттями з дитиною. </w:t>
      </w:r>
    </w:p>
    <w:p w:rsidR="00A85E55" w:rsidRDefault="00A85E55" w:rsidP="00065C39">
      <w:pPr>
        <w:pStyle w:val="a7"/>
        <w:shd w:val="clear" w:color="auto" w:fill="FFFFFF"/>
        <w:spacing w:after="0" w:line="360" w:lineRule="auto"/>
        <w:ind w:left="0" w:firstLine="851"/>
        <w:textAlignment w:val="baseline"/>
        <w:rPr>
          <w:rFonts w:ascii="Times New Roman" w:hAnsi="Times New Roman" w:cs="Times New Roman"/>
          <w:sz w:val="28"/>
          <w:szCs w:val="28"/>
          <w:lang w:val="uk-UA"/>
        </w:rPr>
      </w:pPr>
    </w:p>
    <w:p w:rsidR="00A85E55" w:rsidRDefault="00A85E55" w:rsidP="00A85E55">
      <w:pPr>
        <w:shd w:val="clear" w:color="auto" w:fill="FFFFFF"/>
        <w:spacing w:after="0" w:line="360" w:lineRule="auto"/>
        <w:jc w:val="center"/>
        <w:outlineLvl w:val="2"/>
        <w:rPr>
          <w:rFonts w:ascii="Times New Roman" w:eastAsia="Times New Roman" w:hAnsi="Times New Roman" w:cs="Times New Roman"/>
          <w:b/>
          <w:bCs/>
          <w:color w:val="333333"/>
          <w:sz w:val="28"/>
          <w:szCs w:val="28"/>
          <w:lang w:val="uk-UA" w:eastAsia="ru-RU"/>
        </w:rPr>
      </w:pPr>
      <w:r>
        <w:rPr>
          <w:rFonts w:ascii="Times New Roman" w:eastAsia="Times New Roman" w:hAnsi="Times New Roman" w:cs="Times New Roman"/>
          <w:b/>
          <w:bCs/>
          <w:color w:val="333333"/>
          <w:sz w:val="28"/>
          <w:szCs w:val="28"/>
          <w:lang w:val="uk-UA" w:eastAsia="ru-RU"/>
        </w:rPr>
        <w:t>Види фізіотерапевтичних методів лікування при ДЦП</w:t>
      </w:r>
    </w:p>
    <w:p w:rsidR="00A85E55" w:rsidRPr="00A90D18" w:rsidRDefault="00A85E55" w:rsidP="00A85E55">
      <w:pPr>
        <w:shd w:val="clear" w:color="auto" w:fill="FFFFFF"/>
        <w:spacing w:after="0" w:line="360" w:lineRule="auto"/>
        <w:ind w:firstLine="851"/>
        <w:outlineLvl w:val="2"/>
        <w:rPr>
          <w:rFonts w:ascii="Times New Roman" w:eastAsia="Times New Roman" w:hAnsi="Times New Roman" w:cs="Times New Roman"/>
          <w:bCs/>
          <w:i/>
          <w:color w:val="333333"/>
          <w:sz w:val="28"/>
          <w:szCs w:val="28"/>
          <w:u w:val="single"/>
          <w:lang w:eastAsia="ru-RU"/>
        </w:rPr>
      </w:pPr>
      <w:r w:rsidRPr="00A90D18">
        <w:rPr>
          <w:rFonts w:ascii="Times New Roman" w:eastAsia="Times New Roman" w:hAnsi="Times New Roman" w:cs="Times New Roman"/>
          <w:bCs/>
          <w:i/>
          <w:color w:val="333333"/>
          <w:sz w:val="28"/>
          <w:szCs w:val="28"/>
          <w:u w:val="single"/>
          <w:lang w:val="uk-UA" w:eastAsia="ru-RU"/>
        </w:rPr>
        <w:lastRenderedPageBreak/>
        <w:t>Е</w:t>
      </w:r>
      <w:r w:rsidRPr="00A90D18">
        <w:rPr>
          <w:rFonts w:ascii="Times New Roman" w:eastAsia="Times New Roman" w:hAnsi="Times New Roman" w:cs="Times New Roman"/>
          <w:bCs/>
          <w:i/>
          <w:color w:val="333333"/>
          <w:sz w:val="28"/>
          <w:szCs w:val="28"/>
          <w:u w:val="single"/>
          <w:lang w:eastAsia="ru-RU"/>
        </w:rPr>
        <w:t>лектротерапія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Лікування струмами різних характеристик активно застосовується в реабілітації маленьких пацієнтів з церебральним паралічем.</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При підвищеному м’язовому тонусі рекомендується спочатку провести теплову процедуру, потім електролікування.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З перших років життя (1-2 роки) призначає на </w:t>
      </w:r>
      <w:r w:rsidRPr="00A90D18">
        <w:rPr>
          <w:rFonts w:ascii="Times New Roman" w:eastAsia="Times New Roman" w:hAnsi="Times New Roman" w:cs="Times New Roman"/>
          <w:bCs/>
          <w:color w:val="333333"/>
          <w:sz w:val="28"/>
          <w:szCs w:val="28"/>
          <w:lang w:eastAsia="ru-RU"/>
        </w:rPr>
        <w:t>імпульсні і синусоїдальні модульовані струми</w:t>
      </w:r>
      <w:r w:rsidRPr="00A90D18">
        <w:rPr>
          <w:rFonts w:ascii="Times New Roman" w:eastAsia="Times New Roman" w:hAnsi="Times New Roman" w:cs="Times New Roman"/>
          <w:color w:val="333333"/>
          <w:sz w:val="28"/>
          <w:szCs w:val="28"/>
          <w:lang w:eastAsia="ru-RU"/>
        </w:rPr>
        <w:t>. Під їх дією поліпшується кровообіг, нормалізується м’язовий тонус і зменшується патологічний відповідь з боку м’язів до головного мозку.</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Сила струму призначається в залежності від віку маленького пацієнта: від 2 до 12 мА.</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bCs/>
          <w:i/>
          <w:color w:val="333333"/>
          <w:sz w:val="28"/>
          <w:szCs w:val="28"/>
          <w:u w:val="single"/>
          <w:lang w:val="uk-UA" w:eastAsia="ru-RU"/>
        </w:rPr>
        <w:t>А</w:t>
      </w:r>
      <w:r w:rsidRPr="00A90D18">
        <w:rPr>
          <w:rFonts w:ascii="Times New Roman" w:eastAsia="Times New Roman" w:hAnsi="Times New Roman" w:cs="Times New Roman"/>
          <w:bCs/>
          <w:i/>
          <w:color w:val="333333"/>
          <w:sz w:val="28"/>
          <w:szCs w:val="28"/>
          <w:u w:val="single"/>
          <w:lang w:eastAsia="ru-RU"/>
        </w:rPr>
        <w:t>мпліпульстерапія</w:t>
      </w:r>
      <w:r w:rsidRPr="00A90D18">
        <w:rPr>
          <w:rFonts w:ascii="Times New Roman" w:eastAsia="Times New Roman" w:hAnsi="Times New Roman" w:cs="Times New Roman"/>
          <w:i/>
          <w:color w:val="333333"/>
          <w:sz w:val="28"/>
          <w:szCs w:val="28"/>
          <w:u w:val="single"/>
          <w:lang w:eastAsia="ru-RU"/>
        </w:rPr>
        <w:t xml:space="preserve">, </w:t>
      </w:r>
      <w:r w:rsidRPr="00A90D18">
        <w:rPr>
          <w:rFonts w:ascii="Times New Roman" w:eastAsia="Times New Roman" w:hAnsi="Times New Roman" w:cs="Times New Roman"/>
          <w:color w:val="333333"/>
          <w:sz w:val="28"/>
          <w:szCs w:val="28"/>
          <w:lang w:eastAsia="ru-RU"/>
        </w:rPr>
        <w:t>застосовується посилками струму, модульованого частотою від 10 до 150 Гц, що чергуються з паузами тривалістю 1-6 секунд.</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Час лікування підбирається індивідуально, в межах від 5 до 20 хвилин. За курс проводиться 20-30 процедур.</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Даний метод не призначається при наявності м’язових і суглобових контрактур.</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Часто лікування електричними струмами поєднують з одночасним введенням фармакологічних препаратів, тобто проводять електрофорез з кальцієм, йодом, бромом, магнієм, церебролизином, прозерином, лідазу, дібазолом.</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bCs/>
          <w:i/>
          <w:color w:val="333333"/>
          <w:sz w:val="28"/>
          <w:szCs w:val="28"/>
          <w:u w:val="single"/>
          <w:lang w:eastAsia="ru-RU"/>
        </w:rPr>
        <w:t>Електростимуляція</w:t>
      </w:r>
      <w:r w:rsidRPr="00A90D18">
        <w:rPr>
          <w:rFonts w:ascii="Times New Roman" w:eastAsia="Times New Roman" w:hAnsi="Times New Roman" w:cs="Times New Roman"/>
          <w:color w:val="333333"/>
          <w:sz w:val="28"/>
          <w:szCs w:val="28"/>
          <w:lang w:eastAsia="ru-RU"/>
        </w:rPr>
        <w:t> призначається на ослаблені м’язи по сегментарно-рефлекторного методикою: один електрод накладають на м’яз, другий – на відповідний сегмент спинного мозку, а також електроди розташовують тільки в області хребта на грудному та поперековому рівні.</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Цей метод впливу дозволяє збільшити м’язовий тонус, відновити рухову активність, стимулювати зворотний зв’язок до головного мозку і нормалізувати м’язовий відповідь на імпульс-завдання (при проведенні динамічної електростимуляції під час ходьби). Тривалість процедури становить 10-15 хвилин. Протягом цього часу чергується період активної фази (1-2 хвилини) з відпочинком (2-3 хвилини). При більш виражених порушеннях з боку нервово-м’язового апарату час відпочинку подовжується.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Лікування проводиться щоденно загальним числом до 20 процедур.</w:t>
      </w:r>
    </w:p>
    <w:p w:rsidR="00A85E55" w:rsidRPr="00A90D18" w:rsidRDefault="00A85E55" w:rsidP="00A85E55">
      <w:pPr>
        <w:shd w:val="clear" w:color="auto" w:fill="FFFFFF"/>
        <w:spacing w:after="0" w:line="360" w:lineRule="auto"/>
        <w:ind w:firstLine="851"/>
        <w:outlineLvl w:val="2"/>
        <w:rPr>
          <w:rFonts w:ascii="Times New Roman" w:eastAsia="Times New Roman" w:hAnsi="Times New Roman" w:cs="Times New Roman"/>
          <w:bCs/>
          <w:i/>
          <w:color w:val="333333"/>
          <w:sz w:val="28"/>
          <w:szCs w:val="28"/>
          <w:u w:val="single"/>
          <w:lang w:eastAsia="ru-RU"/>
        </w:rPr>
      </w:pPr>
      <w:r>
        <w:rPr>
          <w:rFonts w:ascii="Times New Roman" w:eastAsia="Times New Roman" w:hAnsi="Times New Roman" w:cs="Times New Roman"/>
          <w:bCs/>
          <w:i/>
          <w:color w:val="333333"/>
          <w:sz w:val="28"/>
          <w:szCs w:val="28"/>
          <w:u w:val="single"/>
          <w:lang w:val="uk-UA" w:eastAsia="ru-RU"/>
        </w:rPr>
        <w:t>Е</w:t>
      </w:r>
      <w:r w:rsidRPr="00A90D18">
        <w:rPr>
          <w:rFonts w:ascii="Times New Roman" w:eastAsia="Times New Roman" w:hAnsi="Times New Roman" w:cs="Times New Roman"/>
          <w:bCs/>
          <w:i/>
          <w:color w:val="333333"/>
          <w:sz w:val="28"/>
          <w:szCs w:val="28"/>
          <w:u w:val="single"/>
          <w:lang w:eastAsia="ru-RU"/>
        </w:rPr>
        <w:t>лектросон</w:t>
      </w:r>
      <w:r>
        <w:rPr>
          <w:rFonts w:ascii="Times New Roman" w:eastAsia="Times New Roman" w:hAnsi="Times New Roman" w:cs="Times New Roman"/>
          <w:bCs/>
          <w:i/>
          <w:color w:val="333333"/>
          <w:sz w:val="28"/>
          <w:szCs w:val="28"/>
          <w:u w:val="single"/>
          <w:lang w:val="uk-UA" w:eastAsia="ru-RU"/>
        </w:rPr>
        <w:t>о</w:t>
      </w:r>
      <w:r w:rsidRPr="00A90D18">
        <w:rPr>
          <w:rFonts w:ascii="Times New Roman" w:eastAsia="Times New Roman" w:hAnsi="Times New Roman" w:cs="Times New Roman"/>
          <w:bCs/>
          <w:i/>
          <w:color w:val="333333"/>
          <w:sz w:val="28"/>
          <w:szCs w:val="28"/>
          <w:u w:val="single"/>
          <w:lang w:eastAsia="ru-RU"/>
        </w:rPr>
        <w:t>терап</w:t>
      </w:r>
      <w:r>
        <w:rPr>
          <w:rFonts w:ascii="Times New Roman" w:eastAsia="Times New Roman" w:hAnsi="Times New Roman" w:cs="Times New Roman"/>
          <w:bCs/>
          <w:i/>
          <w:color w:val="333333"/>
          <w:sz w:val="28"/>
          <w:szCs w:val="28"/>
          <w:u w:val="single"/>
          <w:lang w:val="uk-UA" w:eastAsia="ru-RU"/>
        </w:rPr>
        <w:t>і</w:t>
      </w:r>
      <w:r w:rsidRPr="00A90D18">
        <w:rPr>
          <w:rFonts w:ascii="Times New Roman" w:eastAsia="Times New Roman" w:hAnsi="Times New Roman" w:cs="Times New Roman"/>
          <w:bCs/>
          <w:i/>
          <w:color w:val="333333"/>
          <w:sz w:val="28"/>
          <w:szCs w:val="28"/>
          <w:u w:val="single"/>
          <w:lang w:eastAsia="ru-RU"/>
        </w:rPr>
        <w:t>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При порушенні сну, лабільності поведінки, гипервозбудимости та інших порушеннях застосовується електросон тривалістю 30-40 хвилин і курсом в 15 процедур, що проводяться щодня або через день. Для дітей до 4 років використовується, як правило, за лобово-потиличною методикою. Пацієнтам старшого віку даний вид лікування може проводитися за очно-потиличній розташуванні електродів.</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Електросон не можна проводити при епілепсії, гідроцефалії та інших загальних протипоказань до физиолечению.</w:t>
      </w:r>
    </w:p>
    <w:p w:rsidR="00A85E55" w:rsidRPr="00A90D18" w:rsidRDefault="00A85E55" w:rsidP="00A85E55">
      <w:pPr>
        <w:shd w:val="clear" w:color="auto" w:fill="FFFFFF"/>
        <w:spacing w:after="0" w:line="360" w:lineRule="auto"/>
        <w:ind w:firstLine="851"/>
        <w:outlineLvl w:val="2"/>
        <w:rPr>
          <w:rFonts w:ascii="Times New Roman" w:eastAsia="Times New Roman" w:hAnsi="Times New Roman" w:cs="Times New Roman"/>
          <w:bCs/>
          <w:i/>
          <w:color w:val="333333"/>
          <w:sz w:val="28"/>
          <w:szCs w:val="28"/>
          <w:u w:val="single"/>
          <w:lang w:eastAsia="ru-RU"/>
        </w:rPr>
      </w:pPr>
      <w:r w:rsidRPr="00A90D18">
        <w:rPr>
          <w:rFonts w:ascii="Times New Roman" w:eastAsia="Times New Roman" w:hAnsi="Times New Roman" w:cs="Times New Roman"/>
          <w:bCs/>
          <w:i/>
          <w:color w:val="333333"/>
          <w:sz w:val="28"/>
          <w:szCs w:val="28"/>
          <w:u w:val="single"/>
          <w:lang w:eastAsia="ru-RU"/>
        </w:rPr>
        <w:t>Магнітотерапія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Покращує кровообіг, надає біорезонансне дію, заспокоює і знімає гіпертонус м’язів.</w:t>
      </w:r>
    </w:p>
    <w:p w:rsidR="00A85E55" w:rsidRPr="00A90D18" w:rsidRDefault="00A85E55" w:rsidP="00A85E55">
      <w:pPr>
        <w:shd w:val="clear" w:color="auto" w:fill="FFFFFF"/>
        <w:spacing w:after="0" w:line="360" w:lineRule="auto"/>
        <w:ind w:firstLine="851"/>
        <w:outlineLvl w:val="2"/>
        <w:rPr>
          <w:rFonts w:ascii="Times New Roman" w:eastAsia="Times New Roman" w:hAnsi="Times New Roman" w:cs="Times New Roman"/>
          <w:bCs/>
          <w:i/>
          <w:color w:val="333333"/>
          <w:sz w:val="28"/>
          <w:szCs w:val="28"/>
          <w:u w:val="single"/>
          <w:lang w:eastAsia="ru-RU"/>
        </w:rPr>
      </w:pPr>
      <w:r w:rsidRPr="00A90D18">
        <w:rPr>
          <w:rFonts w:ascii="Times New Roman" w:eastAsia="Times New Roman" w:hAnsi="Times New Roman" w:cs="Times New Roman"/>
          <w:bCs/>
          <w:i/>
          <w:color w:val="333333"/>
          <w:sz w:val="28"/>
          <w:szCs w:val="28"/>
          <w:u w:val="single"/>
          <w:lang w:eastAsia="ru-RU"/>
        </w:rPr>
        <w:t>Ультразвукова терапія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Застосовується у дітей старшого віку в малих дозах при лікуванні контрактур.</w:t>
      </w:r>
    </w:p>
    <w:p w:rsidR="00A85E55" w:rsidRPr="00A90D18" w:rsidRDefault="00A85E55" w:rsidP="00A85E55">
      <w:pPr>
        <w:shd w:val="clear" w:color="auto" w:fill="FFFFFF"/>
        <w:spacing w:after="0" w:line="360" w:lineRule="auto"/>
        <w:ind w:firstLine="851"/>
        <w:outlineLvl w:val="2"/>
        <w:rPr>
          <w:rFonts w:ascii="Times New Roman" w:eastAsia="Times New Roman" w:hAnsi="Times New Roman" w:cs="Times New Roman"/>
          <w:bCs/>
          <w:i/>
          <w:color w:val="333333"/>
          <w:sz w:val="28"/>
          <w:szCs w:val="28"/>
          <w:u w:val="single"/>
          <w:lang w:eastAsia="ru-RU"/>
        </w:rPr>
      </w:pPr>
      <w:r w:rsidRPr="00A90D18">
        <w:rPr>
          <w:rFonts w:ascii="Times New Roman" w:eastAsia="Times New Roman" w:hAnsi="Times New Roman" w:cs="Times New Roman"/>
          <w:bCs/>
          <w:i/>
          <w:color w:val="333333"/>
          <w:sz w:val="28"/>
          <w:szCs w:val="28"/>
          <w:u w:val="single"/>
          <w:lang w:eastAsia="ru-RU"/>
        </w:rPr>
        <w:t>Бальнеотерапія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val="uk-UA" w:eastAsia="ru-RU"/>
        </w:rPr>
      </w:pPr>
      <w:r w:rsidRPr="00A90D18">
        <w:rPr>
          <w:rFonts w:ascii="Times New Roman" w:eastAsia="Times New Roman" w:hAnsi="Times New Roman" w:cs="Times New Roman"/>
          <w:color w:val="333333"/>
          <w:sz w:val="28"/>
          <w:szCs w:val="28"/>
          <w:lang w:eastAsia="ru-RU"/>
        </w:rPr>
        <w:t xml:space="preserve">Аквалечение проводиться за допомогою прісної або солоної води. Дітям з ДЦП </w:t>
      </w:r>
      <w:r>
        <w:rPr>
          <w:rFonts w:ascii="Times New Roman" w:eastAsia="Times New Roman" w:hAnsi="Times New Roman" w:cs="Times New Roman"/>
          <w:color w:val="333333"/>
          <w:sz w:val="28"/>
          <w:szCs w:val="28"/>
          <w:lang w:val="uk-UA" w:eastAsia="ru-RU"/>
        </w:rPr>
        <w:t>застосовують</w:t>
      </w:r>
      <w:r w:rsidRPr="00A90D18">
        <w:rPr>
          <w:rFonts w:ascii="Times New Roman" w:eastAsia="Times New Roman" w:hAnsi="Times New Roman" w:cs="Times New Roman"/>
          <w:color w:val="333333"/>
          <w:sz w:val="28"/>
          <w:szCs w:val="28"/>
          <w:lang w:eastAsia="ru-RU"/>
        </w:rPr>
        <w:t xml:space="preserve"> хвойні, йодобромні, сірководневі, скипидарні, радонові, морські, хлоридно-натрієві, азотисті, вуглекислі, перлинні, трав’яні і кисневі ванни.</w:t>
      </w:r>
      <w:r>
        <w:rPr>
          <w:rFonts w:ascii="Times New Roman" w:eastAsia="Times New Roman" w:hAnsi="Times New Roman" w:cs="Times New Roman"/>
          <w:color w:val="333333"/>
          <w:sz w:val="28"/>
          <w:szCs w:val="28"/>
          <w:lang w:val="uk-UA" w:eastAsia="ru-RU"/>
        </w:rPr>
        <w:t xml:space="preserve"> Також з</w:t>
      </w:r>
      <w:r w:rsidRPr="00A90D18">
        <w:rPr>
          <w:rFonts w:ascii="Times New Roman" w:eastAsia="Times New Roman" w:hAnsi="Times New Roman" w:cs="Times New Roman"/>
          <w:color w:val="333333"/>
          <w:sz w:val="28"/>
          <w:szCs w:val="28"/>
          <w:lang w:val="uk-UA" w:eastAsia="ru-RU"/>
        </w:rPr>
        <w:t>астосовується гідромасаж, г</w:t>
      </w:r>
      <w:r>
        <w:rPr>
          <w:rFonts w:ascii="Times New Roman" w:eastAsia="Times New Roman" w:hAnsi="Times New Roman" w:cs="Times New Roman"/>
          <w:color w:val="333333"/>
          <w:sz w:val="28"/>
          <w:szCs w:val="28"/>
          <w:lang w:val="uk-UA" w:eastAsia="ru-RU"/>
        </w:rPr>
        <w:t>і</w:t>
      </w:r>
      <w:r w:rsidRPr="00A90D18">
        <w:rPr>
          <w:rFonts w:ascii="Times New Roman" w:eastAsia="Times New Roman" w:hAnsi="Times New Roman" w:cs="Times New Roman"/>
          <w:color w:val="333333"/>
          <w:sz w:val="28"/>
          <w:szCs w:val="28"/>
          <w:lang w:val="uk-UA" w:eastAsia="ru-RU"/>
        </w:rPr>
        <w:t>дрок</w:t>
      </w:r>
      <w:r>
        <w:rPr>
          <w:rFonts w:ascii="Times New Roman" w:eastAsia="Times New Roman" w:hAnsi="Times New Roman" w:cs="Times New Roman"/>
          <w:color w:val="333333"/>
          <w:sz w:val="28"/>
          <w:szCs w:val="28"/>
          <w:lang w:val="uk-UA" w:eastAsia="ru-RU"/>
        </w:rPr>
        <w:t>і</w:t>
      </w:r>
      <w:r w:rsidRPr="00A90D18">
        <w:rPr>
          <w:rFonts w:ascii="Times New Roman" w:eastAsia="Times New Roman" w:hAnsi="Times New Roman" w:cs="Times New Roman"/>
          <w:color w:val="333333"/>
          <w:sz w:val="28"/>
          <w:szCs w:val="28"/>
          <w:lang w:val="uk-UA" w:eastAsia="ru-RU"/>
        </w:rPr>
        <w:t>незотерап</w:t>
      </w:r>
      <w:r>
        <w:rPr>
          <w:rFonts w:ascii="Times New Roman" w:eastAsia="Times New Roman" w:hAnsi="Times New Roman" w:cs="Times New Roman"/>
          <w:color w:val="333333"/>
          <w:sz w:val="28"/>
          <w:szCs w:val="28"/>
          <w:lang w:val="uk-UA" w:eastAsia="ru-RU"/>
        </w:rPr>
        <w:t>і</w:t>
      </w:r>
      <w:r w:rsidRPr="00A90D18">
        <w:rPr>
          <w:rFonts w:ascii="Times New Roman" w:eastAsia="Times New Roman" w:hAnsi="Times New Roman" w:cs="Times New Roman"/>
          <w:color w:val="333333"/>
          <w:sz w:val="28"/>
          <w:szCs w:val="28"/>
          <w:lang w:val="uk-UA" w:eastAsia="ru-RU"/>
        </w:rPr>
        <w:t>я, плавання.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val="uk-UA" w:eastAsia="ru-RU"/>
        </w:rPr>
      </w:pPr>
      <w:r w:rsidRPr="00A90D18">
        <w:rPr>
          <w:rFonts w:ascii="Times New Roman" w:eastAsia="Times New Roman" w:hAnsi="Times New Roman" w:cs="Times New Roman"/>
          <w:color w:val="333333"/>
          <w:sz w:val="28"/>
          <w:szCs w:val="28"/>
          <w:lang w:val="uk-UA" w:eastAsia="ru-RU"/>
        </w:rPr>
        <w:t>Заняття гімнастикою у воді починають з 3-5 хвилин і плавно збільшують до 10-15 хвилин.</w:t>
      </w:r>
    </w:p>
    <w:p w:rsidR="00A85E55" w:rsidRPr="00A90D18" w:rsidRDefault="00A85E55" w:rsidP="00A85E55">
      <w:pPr>
        <w:shd w:val="clear" w:color="auto" w:fill="FFFFFF"/>
        <w:spacing w:after="0" w:line="360" w:lineRule="auto"/>
        <w:ind w:firstLine="851"/>
        <w:outlineLvl w:val="2"/>
        <w:rPr>
          <w:rFonts w:ascii="Times New Roman" w:eastAsia="Times New Roman" w:hAnsi="Times New Roman" w:cs="Times New Roman"/>
          <w:bCs/>
          <w:i/>
          <w:color w:val="333333"/>
          <w:sz w:val="28"/>
          <w:szCs w:val="28"/>
          <w:u w:val="single"/>
          <w:lang w:eastAsia="ru-RU"/>
        </w:rPr>
      </w:pPr>
      <w:r w:rsidRPr="00A90D18">
        <w:rPr>
          <w:rFonts w:ascii="Times New Roman" w:eastAsia="Times New Roman" w:hAnsi="Times New Roman" w:cs="Times New Roman"/>
          <w:bCs/>
          <w:i/>
          <w:color w:val="333333"/>
          <w:sz w:val="28"/>
          <w:szCs w:val="28"/>
          <w:u w:val="single"/>
          <w:lang w:eastAsia="ru-RU"/>
        </w:rPr>
        <w:t>Теплолікування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З підвищеним м’язовим тонусом добре бор</w:t>
      </w:r>
      <w:r>
        <w:rPr>
          <w:rFonts w:ascii="Times New Roman" w:eastAsia="Times New Roman" w:hAnsi="Times New Roman" w:cs="Times New Roman"/>
          <w:color w:val="333333"/>
          <w:sz w:val="28"/>
          <w:szCs w:val="28"/>
          <w:lang w:val="uk-UA" w:eastAsia="ru-RU"/>
        </w:rPr>
        <w:t>я</w:t>
      </w:r>
      <w:r w:rsidRPr="00A90D18">
        <w:rPr>
          <w:rFonts w:ascii="Times New Roman" w:eastAsia="Times New Roman" w:hAnsi="Times New Roman" w:cs="Times New Roman"/>
          <w:color w:val="333333"/>
          <w:sz w:val="28"/>
          <w:szCs w:val="28"/>
          <w:lang w:eastAsia="ru-RU"/>
        </w:rPr>
        <w:t xml:space="preserve">ться теплі обгортання, парафіно – та озокеритотерапія, а також грязелікування. </w:t>
      </w:r>
      <w:r>
        <w:rPr>
          <w:rFonts w:ascii="Times New Roman" w:eastAsia="Times New Roman" w:hAnsi="Times New Roman" w:cs="Times New Roman"/>
          <w:color w:val="333333"/>
          <w:sz w:val="28"/>
          <w:szCs w:val="28"/>
          <w:lang w:val="uk-UA" w:eastAsia="ru-RU"/>
        </w:rPr>
        <w:t>Грязь</w:t>
      </w:r>
      <w:r w:rsidRPr="00A90D18">
        <w:rPr>
          <w:rFonts w:ascii="Times New Roman" w:eastAsia="Times New Roman" w:hAnsi="Times New Roman" w:cs="Times New Roman"/>
          <w:color w:val="333333"/>
          <w:sz w:val="28"/>
          <w:szCs w:val="28"/>
          <w:lang w:eastAsia="ru-RU"/>
        </w:rPr>
        <w:t>, парафін і озокерит наносять за аплікаційною методикою на сегментарні відділи хребта (комірні, грудний або поперековий відділи) і кінцівки, чергуючи розташування аплікації через день.</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Дані методи лікування застосовуються як попередні процедури при етапному г</w:t>
      </w:r>
      <w:r>
        <w:rPr>
          <w:rFonts w:ascii="Times New Roman" w:eastAsia="Times New Roman" w:hAnsi="Times New Roman" w:cs="Times New Roman"/>
          <w:color w:val="333333"/>
          <w:sz w:val="28"/>
          <w:szCs w:val="28"/>
          <w:lang w:val="uk-UA" w:eastAsia="ru-RU"/>
        </w:rPr>
        <w:t>і</w:t>
      </w:r>
      <w:r w:rsidRPr="00A90D18">
        <w:rPr>
          <w:rFonts w:ascii="Times New Roman" w:eastAsia="Times New Roman" w:hAnsi="Times New Roman" w:cs="Times New Roman"/>
          <w:color w:val="333333"/>
          <w:sz w:val="28"/>
          <w:szCs w:val="28"/>
          <w:lang w:eastAsia="ru-RU"/>
        </w:rPr>
        <w:t>псовании або електротерапії. Крім того, існує методика електрогрязелікування, яка також дає хороші результати в реабілітації пацієнтів з ДЦП.</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Теплолікування крім основних дій (посилення кровообігу і лімфообігу, поліпшення метаболізму тканин, знімає спазм) має такі лікувальні ефекти: розсмоктування спайок і рубців, знеболення.</w:t>
      </w:r>
    </w:p>
    <w:p w:rsidR="00A85E55" w:rsidRPr="00A90D18" w:rsidRDefault="00A85E55" w:rsidP="00A85E55">
      <w:pPr>
        <w:shd w:val="clear" w:color="auto" w:fill="FFFFFF"/>
        <w:spacing w:after="0" w:line="360" w:lineRule="auto"/>
        <w:ind w:firstLine="851"/>
        <w:rPr>
          <w:rFonts w:ascii="Times New Roman" w:eastAsia="Times New Roman" w:hAnsi="Times New Roman" w:cs="Times New Roman"/>
          <w:color w:val="333333"/>
          <w:sz w:val="28"/>
          <w:szCs w:val="28"/>
          <w:lang w:eastAsia="ru-RU"/>
        </w:rPr>
      </w:pPr>
      <w:r w:rsidRPr="00A90D18">
        <w:rPr>
          <w:rFonts w:ascii="Times New Roman" w:eastAsia="Times New Roman" w:hAnsi="Times New Roman" w:cs="Times New Roman"/>
          <w:color w:val="333333"/>
          <w:sz w:val="28"/>
          <w:szCs w:val="28"/>
          <w:lang w:eastAsia="ru-RU"/>
        </w:rPr>
        <w:t>Також для прогрівання кінцівок і боротьби зі спастичним синдромом використовується гаряче вовняне укутування кінцівок.</w:t>
      </w:r>
    </w:p>
    <w:p w:rsidR="00374031" w:rsidRDefault="00374031" w:rsidP="00065C39">
      <w:pPr>
        <w:pStyle w:val="a3"/>
        <w:shd w:val="clear" w:color="auto" w:fill="FFFFFF"/>
        <w:spacing w:before="0" w:beforeAutospacing="0" w:after="0" w:afterAutospacing="0" w:line="360" w:lineRule="auto"/>
        <w:ind w:firstLine="851"/>
        <w:jc w:val="center"/>
        <w:textAlignment w:val="baseline"/>
        <w:rPr>
          <w:rStyle w:val="a4"/>
          <w:sz w:val="28"/>
          <w:szCs w:val="28"/>
          <w:bdr w:val="none" w:sz="0" w:space="0" w:color="auto" w:frame="1"/>
        </w:rPr>
      </w:pPr>
    </w:p>
    <w:p w:rsidR="005F06D7" w:rsidRPr="00065C39" w:rsidRDefault="005F06D7" w:rsidP="00065C39">
      <w:pPr>
        <w:shd w:val="clear" w:color="auto" w:fill="FFFFFF"/>
        <w:spacing w:after="0" w:line="360" w:lineRule="auto"/>
        <w:ind w:firstLine="851"/>
        <w:textAlignment w:val="baseline"/>
        <w:rPr>
          <w:rFonts w:ascii="Times New Roman" w:hAnsi="Times New Roman" w:cs="Times New Roman"/>
          <w:b/>
          <w:bCs/>
          <w:sz w:val="28"/>
          <w:szCs w:val="28"/>
        </w:rPr>
      </w:pPr>
      <w:r w:rsidRPr="00065C39">
        <w:rPr>
          <w:rStyle w:val="a4"/>
          <w:rFonts w:ascii="Times New Roman" w:hAnsi="Times New Roman" w:cs="Times New Roman"/>
          <w:sz w:val="28"/>
          <w:szCs w:val="28"/>
          <w:bdr w:val="none" w:sz="0" w:space="0" w:color="auto" w:frame="1"/>
          <w:lang w:val="uk-UA"/>
        </w:rPr>
        <w:t>На скільки труднощі залежать від міри та області ураження мозку?</w:t>
      </w:r>
    </w:p>
    <w:p w:rsidR="005F06D7" w:rsidRPr="00065C39" w:rsidRDefault="005F06D7"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lang w:val="uk-UA"/>
        </w:rPr>
        <w:t>Дитина, яка має ДЦП та інтелектуальну неповносправність матиме труднощі з двома частинами: розумінням та висловлюванням (експресією).</w:t>
      </w:r>
    </w:p>
    <w:p w:rsidR="005F06D7" w:rsidRPr="00065C39" w:rsidRDefault="005F06D7"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lang w:val="uk-UA"/>
        </w:rPr>
        <w:t>Дитина, яка має ДЦП та не має інтелектуальної неповносправності:</w:t>
      </w:r>
    </w:p>
    <w:p w:rsidR="005F06D7" w:rsidRPr="00065C39" w:rsidRDefault="005F06D7" w:rsidP="007A27CF">
      <w:pPr>
        <w:numPr>
          <w:ilvl w:val="0"/>
          <w:numId w:val="29"/>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не буде мати труднощів із розумінням;</w:t>
      </w:r>
    </w:p>
    <w:p w:rsidR="005F06D7" w:rsidRPr="00065C39" w:rsidRDefault="005F06D7" w:rsidP="007A27CF">
      <w:pPr>
        <w:numPr>
          <w:ilvl w:val="0"/>
          <w:numId w:val="29"/>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якщо дитина говорить вона зможе виражати свої повідомлення (хоча вони можуть бути трохи менш зрозумілі);</w:t>
      </w:r>
    </w:p>
    <w:p w:rsidR="005F06D7" w:rsidRPr="00065C39" w:rsidRDefault="005F06D7" w:rsidP="007A27CF">
      <w:pPr>
        <w:numPr>
          <w:ilvl w:val="0"/>
          <w:numId w:val="29"/>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якщо дитина не говорить їй може бути важко виражати свої повідомлення (часто такі діти отримують ярлик розумової неповносправності)</w:t>
      </w:r>
      <w:r w:rsidRPr="00065C39">
        <w:rPr>
          <w:rFonts w:ascii="Times New Roman" w:hAnsi="Times New Roman" w:cs="Times New Roman"/>
          <w:sz w:val="28"/>
          <w:szCs w:val="28"/>
          <w:bdr w:val="none" w:sz="0" w:space="0" w:color="auto" w:frame="1"/>
          <w:lang w:val="en-US"/>
        </w:rPr>
        <w:t> </w:t>
      </w:r>
      <w:r w:rsidRPr="00065C39">
        <w:rPr>
          <w:rFonts w:ascii="Times New Roman" w:hAnsi="Times New Roman" w:cs="Times New Roman"/>
          <w:sz w:val="28"/>
          <w:szCs w:val="28"/>
          <w:bdr w:val="none" w:sz="0" w:space="0" w:color="auto" w:frame="1"/>
        </w:rPr>
        <w:t>–</w:t>
      </w:r>
      <w:r w:rsidRPr="00065C39">
        <w:rPr>
          <w:rFonts w:ascii="Times New Roman" w:hAnsi="Times New Roman" w:cs="Times New Roman"/>
          <w:sz w:val="28"/>
          <w:szCs w:val="28"/>
          <w:bdr w:val="none" w:sz="0" w:space="0" w:color="auto" w:frame="1"/>
          <w:lang w:val="en-US"/>
        </w:rPr>
        <w:t> </w:t>
      </w:r>
      <w:r w:rsidRPr="00065C39">
        <w:rPr>
          <w:rFonts w:ascii="Times New Roman" w:hAnsi="Times New Roman" w:cs="Times New Roman"/>
          <w:sz w:val="28"/>
          <w:szCs w:val="28"/>
          <w:bdr w:val="none" w:sz="0" w:space="0" w:color="auto" w:frame="1"/>
          <w:lang w:val="uk-UA"/>
        </w:rPr>
        <w:t>така дитина потребуватиме навчання та заохочення до</w:t>
      </w:r>
      <w:r w:rsidRPr="00065C39">
        <w:rPr>
          <w:rFonts w:ascii="Times New Roman" w:hAnsi="Times New Roman" w:cs="Times New Roman"/>
          <w:sz w:val="28"/>
          <w:szCs w:val="28"/>
          <w:bdr w:val="none" w:sz="0" w:space="0" w:color="auto" w:frame="1"/>
          <w:lang w:val="en-US"/>
        </w:rPr>
        <w:t> </w:t>
      </w:r>
      <w:r w:rsidRPr="00065C39">
        <w:rPr>
          <w:rFonts w:ascii="Times New Roman" w:hAnsi="Times New Roman" w:cs="Times New Roman"/>
          <w:sz w:val="28"/>
          <w:szCs w:val="28"/>
          <w:bdr w:val="none" w:sz="0" w:space="0" w:color="auto" w:frame="1"/>
        </w:rPr>
        <w:t>використання</w:t>
      </w:r>
      <w:r w:rsidRPr="00065C39">
        <w:rPr>
          <w:rFonts w:ascii="Times New Roman" w:hAnsi="Times New Roman" w:cs="Times New Roman"/>
          <w:sz w:val="28"/>
          <w:szCs w:val="28"/>
          <w:bdr w:val="none" w:sz="0" w:space="0" w:color="auto" w:frame="1"/>
          <w:lang w:val="uk-UA"/>
        </w:rPr>
        <w:t> інших способів вираження своїх повідомлень (оскільки</w:t>
      </w:r>
      <w:r w:rsidRPr="00065C39">
        <w:rPr>
          <w:rFonts w:ascii="Times New Roman" w:hAnsi="Times New Roman" w:cs="Times New Roman"/>
          <w:sz w:val="28"/>
          <w:szCs w:val="28"/>
        </w:rPr>
        <w:t> </w:t>
      </w:r>
      <w:r w:rsidRPr="00065C39">
        <w:rPr>
          <w:rFonts w:ascii="Times New Roman" w:hAnsi="Times New Roman" w:cs="Times New Roman"/>
          <w:sz w:val="28"/>
          <w:szCs w:val="28"/>
          <w:bdr w:val="none" w:sz="0" w:space="0" w:color="auto" w:frame="1"/>
          <w:lang w:val="uk-UA"/>
        </w:rPr>
        <w:t>цикл комунікації порушується). </w:t>
      </w:r>
    </w:p>
    <w:p w:rsidR="005F06D7" w:rsidRPr="00065C39" w:rsidRDefault="005F06D7" w:rsidP="00065C39">
      <w:pPr>
        <w:pStyle w:val="a3"/>
        <w:shd w:val="clear" w:color="auto" w:fill="FFFFFF"/>
        <w:spacing w:before="0" w:beforeAutospacing="0" w:after="0" w:afterAutospacing="0" w:line="360" w:lineRule="auto"/>
        <w:ind w:firstLine="851"/>
        <w:jc w:val="center"/>
        <w:textAlignment w:val="baseline"/>
        <w:rPr>
          <w:rStyle w:val="a4"/>
          <w:sz w:val="28"/>
          <w:szCs w:val="28"/>
          <w:bdr w:val="none" w:sz="0" w:space="0" w:color="auto" w:frame="1"/>
          <w:lang w:val="uk-UA"/>
        </w:rPr>
      </w:pPr>
    </w:p>
    <w:p w:rsidR="005F06D7" w:rsidRPr="00065C39" w:rsidRDefault="005F06D7" w:rsidP="00065C39">
      <w:pPr>
        <w:pStyle w:val="a3"/>
        <w:shd w:val="clear" w:color="auto" w:fill="FFFFFF"/>
        <w:spacing w:before="0" w:beforeAutospacing="0" w:after="0" w:afterAutospacing="0" w:line="360" w:lineRule="auto"/>
        <w:ind w:firstLine="851"/>
        <w:textAlignment w:val="baseline"/>
        <w:rPr>
          <w:sz w:val="28"/>
          <w:szCs w:val="28"/>
          <w:lang w:val="uk-UA"/>
        </w:rPr>
      </w:pPr>
      <w:r w:rsidRPr="00065C39">
        <w:rPr>
          <w:sz w:val="28"/>
          <w:szCs w:val="28"/>
          <w:bdr w:val="none" w:sz="0" w:space="0" w:color="auto" w:frame="1"/>
          <w:lang w:val="uk-UA"/>
        </w:rPr>
        <w:t>Діти з церебральним паралічем часто потребують альтернативних способів комунікації для підтримки мовлення або замість нього.</w:t>
      </w:r>
    </w:p>
    <w:p w:rsidR="005F06D7" w:rsidRPr="00065C39" w:rsidRDefault="005F06D7"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lang w:val="uk-UA"/>
        </w:rPr>
        <w:t>Спочатку всім малим дітям із ЦП потрібно допомогти розвивати всі можливі методи спілкування. У міру підростання дитини, якщо стане зрозумілим, що мовлення буде її основним методом спілкування, зосередьтесь на розвитку саме мовлення. Вміння розмовляти є тим, що зможе найлегше поєднувати дитину з іншими людьми.</w:t>
      </w:r>
    </w:p>
    <w:p w:rsidR="005F06D7" w:rsidRPr="00065C39" w:rsidRDefault="005F06D7"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lang w:val="uk-UA"/>
        </w:rPr>
        <w:t>Тим не менше, для багатьох дітей із ЦП стає очевидним, що мовлення не буде їхнім основним способом комунікації. Тож ми мусимо зосередитися на розвитку навичок для альтернативних способів спілкування.</w:t>
      </w:r>
    </w:p>
    <w:p w:rsidR="00374031" w:rsidRDefault="00374031" w:rsidP="00065C39">
      <w:pPr>
        <w:pStyle w:val="a3"/>
        <w:shd w:val="clear" w:color="auto" w:fill="FFFFFF"/>
        <w:spacing w:before="0" w:beforeAutospacing="0" w:after="0" w:afterAutospacing="0" w:line="360" w:lineRule="auto"/>
        <w:ind w:firstLine="851"/>
        <w:textAlignment w:val="baseline"/>
        <w:rPr>
          <w:rStyle w:val="a4"/>
          <w:sz w:val="28"/>
          <w:szCs w:val="28"/>
          <w:bdr w:val="none" w:sz="0" w:space="0" w:color="auto" w:frame="1"/>
          <w:lang w:val="uk-UA"/>
        </w:rPr>
      </w:pPr>
    </w:p>
    <w:p w:rsidR="00EE499D" w:rsidRDefault="00EE499D" w:rsidP="00065C39">
      <w:pPr>
        <w:pStyle w:val="a3"/>
        <w:shd w:val="clear" w:color="auto" w:fill="FFFFFF"/>
        <w:spacing w:before="0" w:beforeAutospacing="0" w:after="0" w:afterAutospacing="0" w:line="360" w:lineRule="auto"/>
        <w:ind w:firstLine="851"/>
        <w:textAlignment w:val="baseline"/>
        <w:rPr>
          <w:rStyle w:val="a4"/>
          <w:sz w:val="28"/>
          <w:szCs w:val="28"/>
          <w:bdr w:val="none" w:sz="0" w:space="0" w:color="auto" w:frame="1"/>
          <w:lang w:val="uk-UA"/>
        </w:rPr>
      </w:pPr>
    </w:p>
    <w:p w:rsidR="005F06D7" w:rsidRPr="00065C39" w:rsidRDefault="005F06D7"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lang w:val="uk-UA"/>
        </w:rPr>
        <w:t>Приклади невербальних способів комунікації (без використання слів):</w:t>
      </w:r>
    </w:p>
    <w:p w:rsidR="005F06D7" w:rsidRPr="00065C39" w:rsidRDefault="005F06D7" w:rsidP="007A27CF">
      <w:pPr>
        <w:numPr>
          <w:ilvl w:val="0"/>
          <w:numId w:val="30"/>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голос (плач, сміх, інші звуки);</w:t>
      </w:r>
    </w:p>
    <w:p w:rsidR="005F06D7" w:rsidRPr="00065C39" w:rsidRDefault="005F06D7" w:rsidP="007A27CF">
      <w:pPr>
        <w:numPr>
          <w:ilvl w:val="0"/>
          <w:numId w:val="30"/>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рухи тіла (кивання головою, знизування плечима);</w:t>
      </w:r>
    </w:p>
    <w:p w:rsidR="005F06D7" w:rsidRPr="00065C39" w:rsidRDefault="005F06D7" w:rsidP="007A27CF">
      <w:pPr>
        <w:numPr>
          <w:ilvl w:val="0"/>
          <w:numId w:val="30"/>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вираз обличчя (усміхатись, хмуритись, робити “великі очі”);</w:t>
      </w:r>
    </w:p>
    <w:p w:rsidR="005F06D7" w:rsidRPr="00065C39" w:rsidRDefault="005F06D7" w:rsidP="007A27CF">
      <w:pPr>
        <w:numPr>
          <w:ilvl w:val="0"/>
          <w:numId w:val="30"/>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жести (махати “па-па”, іди сюди, великий/малий);</w:t>
      </w:r>
    </w:p>
    <w:p w:rsidR="005F06D7" w:rsidRPr="00065C39" w:rsidRDefault="005F06D7" w:rsidP="007A27CF">
      <w:pPr>
        <w:numPr>
          <w:ilvl w:val="0"/>
          <w:numId w:val="30"/>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показувати (пальцем або очима);</w:t>
      </w:r>
    </w:p>
    <w:p w:rsidR="005F06D7" w:rsidRPr="00065C39" w:rsidRDefault="005F06D7" w:rsidP="007A27CF">
      <w:pPr>
        <w:numPr>
          <w:ilvl w:val="0"/>
          <w:numId w:val="30"/>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писати чи малювати.</w:t>
      </w:r>
    </w:p>
    <w:p w:rsidR="001C4003" w:rsidRPr="00065C39" w:rsidRDefault="001C4003" w:rsidP="00065C39">
      <w:pPr>
        <w:shd w:val="clear" w:color="auto" w:fill="FFFFFF"/>
        <w:spacing w:after="0" w:line="360" w:lineRule="auto"/>
        <w:ind w:firstLine="851"/>
        <w:textAlignment w:val="baseline"/>
        <w:rPr>
          <w:rFonts w:ascii="Times New Roman" w:hAnsi="Times New Roman" w:cs="Times New Roman"/>
          <w:sz w:val="28"/>
          <w:szCs w:val="28"/>
        </w:rPr>
      </w:pPr>
    </w:p>
    <w:p w:rsidR="005F06D7" w:rsidRPr="00065C39" w:rsidRDefault="005F06D7" w:rsidP="00065C39">
      <w:pPr>
        <w:pStyle w:val="a3"/>
        <w:shd w:val="clear" w:color="auto" w:fill="FFFFFF"/>
        <w:spacing w:before="0" w:beforeAutospacing="0" w:after="0" w:afterAutospacing="0" w:line="360" w:lineRule="auto"/>
        <w:ind w:firstLine="851"/>
        <w:jc w:val="center"/>
        <w:textAlignment w:val="baseline"/>
        <w:rPr>
          <w:sz w:val="28"/>
          <w:szCs w:val="28"/>
        </w:rPr>
      </w:pPr>
      <w:r w:rsidRPr="00065C39">
        <w:rPr>
          <w:rStyle w:val="a4"/>
          <w:sz w:val="28"/>
          <w:szCs w:val="28"/>
          <w:bdr w:val="none" w:sz="0" w:space="0" w:color="auto" w:frame="1"/>
          <w:lang w:val="uk-UA"/>
        </w:rPr>
        <w:t>В</w:t>
      </w:r>
      <w:r w:rsidR="00374031">
        <w:rPr>
          <w:rStyle w:val="a4"/>
          <w:sz w:val="28"/>
          <w:szCs w:val="28"/>
          <w:bdr w:val="none" w:sz="0" w:space="0" w:color="auto" w:frame="1"/>
          <w:lang w:val="uk-UA"/>
        </w:rPr>
        <w:t>прави длшя покращення комунікації</w:t>
      </w:r>
    </w:p>
    <w:p w:rsidR="005F06D7" w:rsidRPr="00065C39" w:rsidRDefault="005F06D7" w:rsidP="00065C39">
      <w:pPr>
        <w:pStyle w:val="a3"/>
        <w:shd w:val="clear" w:color="auto" w:fill="FFFFFF"/>
        <w:spacing w:before="0" w:beforeAutospacing="0" w:after="0" w:afterAutospacing="0" w:line="360" w:lineRule="auto"/>
        <w:ind w:firstLine="851"/>
        <w:textAlignment w:val="baseline"/>
        <w:rPr>
          <w:sz w:val="28"/>
          <w:szCs w:val="28"/>
        </w:rPr>
      </w:pPr>
      <w:r w:rsidRPr="00065C39">
        <w:rPr>
          <w:rStyle w:val="a4"/>
          <w:sz w:val="28"/>
          <w:szCs w:val="28"/>
          <w:bdr w:val="none" w:sz="0" w:space="0" w:color="auto" w:frame="1"/>
          <w:lang w:val="uk-UA"/>
        </w:rPr>
        <w:t>Заохочуйте дитину до зорового контакту.</w:t>
      </w:r>
    </w:p>
    <w:p w:rsidR="005F06D7" w:rsidRPr="00065C39" w:rsidRDefault="005F06D7" w:rsidP="007A27CF">
      <w:pPr>
        <w:numPr>
          <w:ilvl w:val="0"/>
          <w:numId w:val="3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Наблизьтесь обличчям до обличчя вашої дитини й говоріть до неї. Намагайтесь заохотити дитину подивитися на вас.</w:t>
      </w:r>
    </w:p>
    <w:p w:rsidR="005F06D7" w:rsidRPr="00065C39" w:rsidRDefault="005F06D7" w:rsidP="007A27CF">
      <w:pPr>
        <w:numPr>
          <w:ilvl w:val="0"/>
          <w:numId w:val="3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Назвіть ім’я дитини; коли вона подивиться на вас, винагородьте її усмішкою чи словами. Використовуйте активно та різноманітно міміку.</w:t>
      </w:r>
    </w:p>
    <w:p w:rsidR="005F06D7" w:rsidRPr="00065C39" w:rsidRDefault="005F06D7" w:rsidP="007A27CF">
      <w:pPr>
        <w:numPr>
          <w:ilvl w:val="0"/>
          <w:numId w:val="3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Співайте дитині пісеньки. Дітям подобається ритм.</w:t>
      </w:r>
    </w:p>
    <w:p w:rsidR="005F06D7" w:rsidRPr="00065C39" w:rsidRDefault="005F06D7" w:rsidP="007A27CF">
      <w:pPr>
        <w:numPr>
          <w:ilvl w:val="0"/>
          <w:numId w:val="3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Грайтесь у «ку-ку».</w:t>
      </w:r>
    </w:p>
    <w:p w:rsidR="005F06D7" w:rsidRPr="00065C39" w:rsidRDefault="005F06D7" w:rsidP="007A27CF">
      <w:pPr>
        <w:numPr>
          <w:ilvl w:val="0"/>
          <w:numId w:val="31"/>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lang w:val="uk-UA"/>
        </w:rPr>
        <w:t>Попросіть дитину подивитися на різні об’єкти. Яскраві чи блискучі предмети будуть привертати її увагуви також можете використовувати предмети щоденного вжитку з різними текстурами чи звуками. Дозвольте дитині гратись і досліджувати предмети. Розповідайте дитині про різні предмети.</w:t>
      </w:r>
    </w:p>
    <w:p w:rsidR="005F06D7" w:rsidRPr="00065C39" w:rsidRDefault="005F06D7" w:rsidP="00065C39">
      <w:pPr>
        <w:shd w:val="clear" w:color="auto" w:fill="FFFFFF"/>
        <w:spacing w:after="0" w:line="360" w:lineRule="auto"/>
        <w:ind w:firstLine="851"/>
        <w:textAlignment w:val="baseline"/>
        <w:rPr>
          <w:rFonts w:ascii="Times New Roman" w:hAnsi="Times New Roman" w:cs="Times New Roman"/>
          <w:sz w:val="28"/>
          <w:szCs w:val="28"/>
          <w:bdr w:val="none" w:sz="0" w:space="0" w:color="auto" w:frame="1"/>
          <w:lang w:val="uk-UA"/>
        </w:rPr>
      </w:pPr>
    </w:p>
    <w:p w:rsidR="005F06D7" w:rsidRPr="00065C39" w:rsidRDefault="001F40F8" w:rsidP="00497EE0">
      <w:pPr>
        <w:shd w:val="clear" w:color="auto" w:fill="FFFFFF"/>
        <w:spacing w:after="0" w:line="360" w:lineRule="auto"/>
        <w:ind w:firstLine="851"/>
        <w:jc w:val="center"/>
        <w:textAlignment w:val="baseline"/>
        <w:rPr>
          <w:rFonts w:ascii="Times New Roman" w:hAnsi="Times New Roman" w:cs="Times New Roman"/>
          <w:sz w:val="28"/>
          <w:szCs w:val="28"/>
          <w:lang w:val="uk-UA"/>
        </w:rPr>
      </w:pPr>
      <w:r w:rsidRPr="001F40F8">
        <w:rPr>
          <w:rFonts w:ascii="Times New Roman" w:hAnsi="Times New Roman" w:cs="Times New Roman"/>
          <w:b/>
          <w:sz w:val="28"/>
          <w:szCs w:val="28"/>
          <w:lang w:val="uk-UA"/>
        </w:rPr>
        <w:t xml:space="preserve">3.4. </w:t>
      </w:r>
      <w:r w:rsidRPr="001F40F8">
        <w:rPr>
          <w:rFonts w:ascii="Times New Roman" w:hAnsi="Times New Roman" w:cs="Times New Roman"/>
          <w:b/>
          <w:sz w:val="28"/>
          <w:szCs w:val="28"/>
        </w:rPr>
        <w:t>Патологічні</w:t>
      </w:r>
      <w:r w:rsidRPr="00065C39">
        <w:rPr>
          <w:rFonts w:ascii="Times New Roman" w:hAnsi="Times New Roman" w:cs="Times New Roman"/>
          <w:b/>
          <w:sz w:val="28"/>
          <w:szCs w:val="28"/>
        </w:rPr>
        <w:t xml:space="preserve"> рефлекси</w:t>
      </w: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lang w:val="uk-UA"/>
        </w:rPr>
      </w:pPr>
      <w:r w:rsidRPr="00065C39">
        <w:rPr>
          <w:sz w:val="28"/>
          <w:szCs w:val="28"/>
          <w:bdr w:val="none" w:sz="0" w:space="0" w:color="auto" w:frame="1"/>
          <w:lang w:val="uk-UA"/>
        </w:rPr>
        <w:t>Після народження майже всі рухи немовлят контролюються та виникають</w:t>
      </w:r>
      <w:r w:rsidRPr="00065C39">
        <w:rPr>
          <w:sz w:val="28"/>
          <w:szCs w:val="28"/>
          <w:bdr w:val="none" w:sz="0" w:space="0" w:color="auto" w:frame="1"/>
        </w:rPr>
        <w:t> </w:t>
      </w:r>
      <w:r w:rsidRPr="00065C39">
        <w:rPr>
          <w:sz w:val="28"/>
          <w:szCs w:val="28"/>
          <w:bdr w:val="none" w:sz="0" w:space="0" w:color="auto" w:frame="1"/>
          <w:lang w:val="uk-UA"/>
        </w:rPr>
        <w:t>за допомогою</w:t>
      </w:r>
      <w:r w:rsidRPr="00065C39">
        <w:rPr>
          <w:sz w:val="28"/>
          <w:szCs w:val="28"/>
          <w:bdr w:val="none" w:sz="0" w:space="0" w:color="auto" w:frame="1"/>
        </w:rPr>
        <w:t> </w:t>
      </w:r>
      <w:r w:rsidRPr="00065C39">
        <w:rPr>
          <w:sz w:val="28"/>
          <w:szCs w:val="28"/>
          <w:bdr w:val="none" w:sz="0" w:space="0" w:color="auto" w:frame="1"/>
          <w:lang w:val="uk-UA"/>
        </w:rPr>
        <w:t>примітивних рефлексів, що формувалися в стовбурі мозку ще в утробі матері. Кожен із цих рефлексів виконує свою функцію в житті малюка, вони беруть участь у процесі народження, харчуванні, сечовипусканні, формують рухи дитини, сприяють когнітивному та сенсорному розвитку та виконують захисну функцію. За допомогою цих рефлексів малюк впізнає своє тіло, свої можливості та навколишнє середовище.</w:t>
      </w:r>
    </w:p>
    <w:p w:rsidR="000617FF" w:rsidRPr="000617FF" w:rsidRDefault="000617FF" w:rsidP="000617FF">
      <w:pPr>
        <w:pStyle w:val="a3"/>
        <w:shd w:val="clear" w:color="auto" w:fill="FFFFFF"/>
        <w:spacing w:before="0" w:beforeAutospacing="0" w:after="0" w:afterAutospacing="0" w:line="360" w:lineRule="auto"/>
        <w:ind w:firstLine="851"/>
        <w:jc w:val="right"/>
        <w:textAlignment w:val="baseline"/>
        <w:rPr>
          <w:bCs/>
          <w:sz w:val="28"/>
          <w:szCs w:val="28"/>
          <w:bdr w:val="none" w:sz="0" w:space="0" w:color="auto" w:frame="1"/>
          <w:lang w:val="uk-UA"/>
        </w:rPr>
      </w:pPr>
      <w:r>
        <w:rPr>
          <w:b/>
          <w:bCs/>
          <w:noProof/>
          <w:sz w:val="28"/>
          <w:szCs w:val="28"/>
        </w:rPr>
        <w:drawing>
          <wp:anchor distT="0" distB="0" distL="114300" distR="114300" simplePos="0" relativeHeight="251659264" behindDoc="1" locked="0" layoutInCell="1" allowOverlap="1">
            <wp:simplePos x="0" y="0"/>
            <wp:positionH relativeFrom="column">
              <wp:posOffset>2682875</wp:posOffset>
            </wp:positionH>
            <wp:positionV relativeFrom="paragraph">
              <wp:posOffset>339090</wp:posOffset>
            </wp:positionV>
            <wp:extent cx="3336290" cy="2035810"/>
            <wp:effectExtent l="19050" t="0" r="0" b="0"/>
            <wp:wrapTight wrapText="bothSides">
              <wp:wrapPolygon edited="0">
                <wp:start x="-123" y="0"/>
                <wp:lineTo x="-123" y="21425"/>
                <wp:lineTo x="21584" y="21425"/>
                <wp:lineTo x="21584" y="0"/>
                <wp:lineTo x="-123" y="0"/>
              </wp:wrapPolygon>
            </wp:wrapTight>
            <wp:docPr id="38" name="Рисунок 38" descr="https://go3.imgsmail.ru/imgpreview?key=11770cd08d221e00&amp;mb=imgdb_preview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o3.imgsmail.ru/imgpreview?key=11770cd08d221e00&amp;mb=imgdb_preview_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6290" cy="2035810"/>
                    </a:xfrm>
                    <a:prstGeom prst="rect">
                      <a:avLst/>
                    </a:prstGeom>
                    <a:noFill/>
                    <a:ln>
                      <a:noFill/>
                    </a:ln>
                  </pic:spPr>
                </pic:pic>
              </a:graphicData>
            </a:graphic>
          </wp:anchor>
        </w:drawing>
      </w:r>
      <w:r w:rsidR="00242D18" w:rsidRPr="00065C39">
        <w:rPr>
          <w:b/>
          <w:bCs/>
          <w:sz w:val="28"/>
          <w:szCs w:val="28"/>
          <w:bdr w:val="none" w:sz="0" w:space="0" w:color="auto" w:frame="1"/>
          <w:lang w:val="uk-UA"/>
        </w:rPr>
        <w:t>Коли зникають примітивні рефлекси?</w:t>
      </w:r>
      <w:r>
        <w:rPr>
          <w:b/>
          <w:bCs/>
          <w:sz w:val="28"/>
          <w:szCs w:val="28"/>
          <w:bdr w:val="none" w:sz="0" w:space="0" w:color="auto" w:frame="1"/>
          <w:lang w:val="uk-UA"/>
        </w:rPr>
        <w:t xml:space="preserve">                               </w:t>
      </w:r>
      <w:r w:rsidRPr="000617FF">
        <w:rPr>
          <w:bCs/>
          <w:sz w:val="28"/>
          <w:szCs w:val="28"/>
          <w:bdr w:val="none" w:sz="0" w:space="0" w:color="auto" w:frame="1"/>
          <w:lang w:val="uk-UA"/>
        </w:rPr>
        <w:t>рис.4</w:t>
      </w: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lang w:val="uk-UA"/>
        </w:rPr>
        <w:t>Примітивні рефлекси є одним з інструментів обстеження розвитку немовлят</w:t>
      </w:r>
      <w:r w:rsidR="000617FF">
        <w:rPr>
          <w:sz w:val="28"/>
          <w:szCs w:val="28"/>
          <w:bdr w:val="none" w:sz="0" w:space="0" w:color="auto" w:frame="1"/>
          <w:lang w:val="uk-UA"/>
        </w:rPr>
        <w:t xml:space="preserve"> (рис.4)</w:t>
      </w:r>
      <w:r w:rsidRPr="00065C39">
        <w:rPr>
          <w:sz w:val="28"/>
          <w:szCs w:val="28"/>
          <w:bdr w:val="none" w:sz="0" w:space="0" w:color="auto" w:frame="1"/>
          <w:lang w:val="uk-UA"/>
        </w:rPr>
        <w:t xml:space="preserve">. Упродовж першого року життя ці рефлекси гальмуються вищим центром головного мозку й мимовільні реакції замінюються на свідомі та контрольовані рухи, що свідчить про нормальний розвиток дитини. Рух — це ключ, який інтегрує рефлекси в більш розвинені і складні навички. </w:t>
      </w:r>
      <w:r w:rsidRPr="00065C39">
        <w:rPr>
          <w:sz w:val="28"/>
          <w:szCs w:val="28"/>
          <w:bdr w:val="none" w:sz="0" w:space="0" w:color="auto" w:frame="1"/>
        </w:rPr>
        <w:t>Якщо це не відбувається, такі стійкі реакції називаються — патологічними рефлексами.</w:t>
      </w: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Чинниками ризику, які можуть зумовити затримку інтеграції примітивних рефлексів є: </w:t>
      </w:r>
      <w:r w:rsidRPr="00065C39">
        <w:rPr>
          <w:b/>
          <w:bCs/>
          <w:i/>
          <w:iCs/>
          <w:sz w:val="28"/>
          <w:szCs w:val="28"/>
          <w:bdr w:val="none" w:sz="0" w:space="0" w:color="auto" w:frame="1"/>
        </w:rPr>
        <w:t>патологічний перебіг вагітності, пологів,</w:t>
      </w:r>
      <w:r w:rsidRPr="00065C39">
        <w:rPr>
          <w:sz w:val="28"/>
          <w:szCs w:val="28"/>
          <w:bdr w:val="none" w:sz="0" w:space="0" w:color="auto" w:frame="1"/>
        </w:rPr>
        <w:t> соціальні чинники, такі як: батьківська гіперопіка та обмежені умови перебування малюка (візок, ліжечко, манеж, автокрісло).</w:t>
      </w:r>
    </w:p>
    <w:p w:rsidR="001C4003" w:rsidRPr="00065C39" w:rsidRDefault="001C4003" w:rsidP="00065C39">
      <w:pPr>
        <w:pStyle w:val="a3"/>
        <w:shd w:val="clear" w:color="auto" w:fill="FFFFFF"/>
        <w:spacing w:before="0" w:beforeAutospacing="0" w:after="0" w:afterAutospacing="0" w:line="360" w:lineRule="auto"/>
        <w:ind w:firstLine="851"/>
        <w:textAlignment w:val="baseline"/>
        <w:rPr>
          <w:b/>
          <w:bCs/>
          <w:sz w:val="28"/>
          <w:szCs w:val="28"/>
          <w:bdr w:val="none" w:sz="0" w:space="0" w:color="auto" w:frame="1"/>
          <w:lang w:val="uk-UA"/>
        </w:rPr>
      </w:pPr>
    </w:p>
    <w:p w:rsidR="00242D18" w:rsidRPr="00255801" w:rsidRDefault="00242D18" w:rsidP="00065C39">
      <w:pPr>
        <w:pStyle w:val="a3"/>
        <w:shd w:val="clear" w:color="auto" w:fill="FFFFFF"/>
        <w:spacing w:before="0" w:beforeAutospacing="0" w:after="0" w:afterAutospacing="0" w:line="360" w:lineRule="auto"/>
        <w:ind w:firstLine="851"/>
        <w:textAlignment w:val="baseline"/>
        <w:rPr>
          <w:sz w:val="28"/>
          <w:szCs w:val="28"/>
          <w:lang w:val="uk-UA"/>
        </w:rPr>
      </w:pPr>
      <w:r w:rsidRPr="00255801">
        <w:rPr>
          <w:b/>
          <w:bCs/>
          <w:sz w:val="28"/>
          <w:szCs w:val="28"/>
          <w:bdr w:val="none" w:sz="0" w:space="0" w:color="auto" w:frame="1"/>
          <w:lang w:val="uk-UA"/>
        </w:rPr>
        <w:t>Якщо примітивні рефлекси збереглися?</w:t>
      </w:r>
    </w:p>
    <w:p w:rsidR="005F06D7" w:rsidRPr="00255801" w:rsidRDefault="00242D18" w:rsidP="00065C39">
      <w:pPr>
        <w:pStyle w:val="a3"/>
        <w:shd w:val="clear" w:color="auto" w:fill="FFFFFF"/>
        <w:spacing w:before="0" w:beforeAutospacing="0" w:after="0" w:afterAutospacing="0" w:line="360" w:lineRule="auto"/>
        <w:ind w:firstLine="851"/>
        <w:textAlignment w:val="baseline"/>
        <w:rPr>
          <w:sz w:val="28"/>
          <w:szCs w:val="28"/>
          <w:lang w:val="uk-UA"/>
        </w:rPr>
      </w:pPr>
      <w:r w:rsidRPr="00255801">
        <w:rPr>
          <w:sz w:val="28"/>
          <w:szCs w:val="28"/>
          <w:bdr w:val="none" w:sz="0" w:space="0" w:color="auto" w:frame="1"/>
          <w:lang w:val="uk-UA"/>
        </w:rPr>
        <w:t>Часто в дітей зберігається не один, а декілька примітивних рефлексів, що як</w:t>
      </w:r>
      <w:r w:rsidRPr="00065C39">
        <w:rPr>
          <w:sz w:val="28"/>
          <w:szCs w:val="28"/>
          <w:bdr w:val="none" w:sz="0" w:space="0" w:color="auto" w:frame="1"/>
        </w:rPr>
        <w:t> </w:t>
      </w:r>
      <w:r w:rsidRPr="00255801">
        <w:rPr>
          <w:sz w:val="28"/>
          <w:szCs w:val="28"/>
          <w:bdr w:val="none" w:sz="0" w:space="0" w:color="auto" w:frame="1"/>
          <w:lang w:val="uk-UA"/>
        </w:rPr>
        <w:t xml:space="preserve">наслідок супроводжується сенсорними, когнітивними розладами, порушенням рівноваги та розвитком великих моторних функцій. Важливо усвідомлювати різницю між примітивними рефлексами, які сприяють та створюють умови для розвитку немовлят та патологічними, що зумовлюють затримку розвитку та можуть свідчити про ураження </w:t>
      </w:r>
      <w:r w:rsidR="000617FF">
        <w:rPr>
          <w:sz w:val="28"/>
          <w:szCs w:val="28"/>
          <w:bdr w:val="none" w:sz="0" w:space="0" w:color="auto" w:frame="1"/>
          <w:lang w:val="uk-UA"/>
        </w:rPr>
        <w:t>ЦНС</w:t>
      </w:r>
      <w:r w:rsidRPr="00255801">
        <w:rPr>
          <w:sz w:val="28"/>
          <w:szCs w:val="28"/>
          <w:bdr w:val="none" w:sz="0" w:space="0" w:color="auto" w:frame="1"/>
          <w:lang w:val="uk-UA"/>
        </w:rPr>
        <w:t>.</w:t>
      </w:r>
    </w:p>
    <w:p w:rsidR="00242D18" w:rsidRPr="00065C39" w:rsidRDefault="00242D18" w:rsidP="00774761">
      <w:pPr>
        <w:tabs>
          <w:tab w:val="left" w:pos="2520"/>
        </w:tabs>
        <w:spacing w:after="0" w:line="360" w:lineRule="auto"/>
        <w:rPr>
          <w:rFonts w:ascii="Times New Roman" w:hAnsi="Times New Roman" w:cs="Times New Roman"/>
          <w:sz w:val="28"/>
          <w:szCs w:val="28"/>
        </w:rPr>
      </w:pPr>
      <w:r w:rsidRPr="00065C39">
        <w:rPr>
          <w:rFonts w:ascii="Times New Roman" w:hAnsi="Times New Roman" w:cs="Times New Roman"/>
          <w:noProof/>
          <w:sz w:val="28"/>
          <w:szCs w:val="28"/>
          <w:bdr w:val="none" w:sz="0" w:space="0" w:color="auto" w:frame="1"/>
          <w:lang w:eastAsia="ru-RU"/>
        </w:rPr>
        <w:drawing>
          <wp:inline distT="0" distB="0" distL="0" distR="0">
            <wp:extent cx="4483939" cy="8453477"/>
            <wp:effectExtent l="19050" t="0" r="0" b="0"/>
            <wp:docPr id="11" name="Рисунок 11" descr="https://innovo.lviv.ua/wp-content/uploads/1-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novo.lviv.ua/wp-content/uploads/1-1.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3259" cy="8452195"/>
                    </a:xfrm>
                    <a:prstGeom prst="rect">
                      <a:avLst/>
                    </a:prstGeom>
                    <a:noFill/>
                    <a:ln>
                      <a:noFill/>
                    </a:ln>
                  </pic:spPr>
                </pic:pic>
              </a:graphicData>
            </a:graphic>
          </wp:inline>
        </w:drawing>
      </w:r>
      <w:r w:rsidRPr="00065C39">
        <w:rPr>
          <w:rFonts w:ascii="Times New Roman" w:hAnsi="Times New Roman" w:cs="Times New Roman"/>
          <w:noProof/>
          <w:sz w:val="28"/>
          <w:szCs w:val="28"/>
          <w:bdr w:val="none" w:sz="0" w:space="0" w:color="auto" w:frame="1"/>
          <w:lang w:eastAsia="ru-RU"/>
        </w:rPr>
        <w:drawing>
          <wp:inline distT="0" distB="0" distL="0" distR="0">
            <wp:extent cx="5035176" cy="9180000"/>
            <wp:effectExtent l="19050" t="0" r="0" b="0"/>
            <wp:docPr id="10" name="Рисунок 10" descr="https://innovo.lviv.ua/wp-content/uploads/2-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novo.lviv.ua/wp-content/uploads/2-1.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5176" cy="9180000"/>
                    </a:xfrm>
                    <a:prstGeom prst="rect">
                      <a:avLst/>
                    </a:prstGeom>
                    <a:noFill/>
                    <a:ln>
                      <a:noFill/>
                    </a:ln>
                  </pic:spPr>
                </pic:pic>
              </a:graphicData>
            </a:graphic>
          </wp:inline>
        </w:drawing>
      </w:r>
      <w:r w:rsidRPr="00065C39">
        <w:rPr>
          <w:rFonts w:ascii="Times New Roman" w:hAnsi="Times New Roman" w:cs="Times New Roman"/>
          <w:noProof/>
          <w:sz w:val="28"/>
          <w:szCs w:val="28"/>
          <w:bdr w:val="none" w:sz="0" w:space="0" w:color="auto" w:frame="1"/>
          <w:lang w:eastAsia="ru-RU"/>
        </w:rPr>
        <w:drawing>
          <wp:inline distT="0" distB="0" distL="0" distR="0">
            <wp:extent cx="4705233" cy="9252000"/>
            <wp:effectExtent l="19050" t="0" r="117" b="0"/>
            <wp:docPr id="9" name="Рисунок 9" descr="https://innovo.lviv.ua/wp-content/uploads/3.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novo.lviv.ua/wp-content/uploads/3.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233" cy="9252000"/>
                    </a:xfrm>
                    <a:prstGeom prst="rect">
                      <a:avLst/>
                    </a:prstGeom>
                    <a:noFill/>
                    <a:ln>
                      <a:noFill/>
                    </a:ln>
                  </pic:spPr>
                </pic:pic>
              </a:graphicData>
            </a:graphic>
          </wp:inline>
        </w:drawing>
      </w:r>
      <w:r w:rsidRPr="00065C39">
        <w:rPr>
          <w:rFonts w:ascii="Times New Roman" w:hAnsi="Times New Roman" w:cs="Times New Roman"/>
          <w:noProof/>
          <w:sz w:val="28"/>
          <w:szCs w:val="28"/>
          <w:bdr w:val="none" w:sz="0" w:space="0" w:color="auto" w:frame="1"/>
          <w:lang w:eastAsia="ru-RU"/>
        </w:rPr>
        <w:drawing>
          <wp:inline distT="0" distB="0" distL="0" distR="0">
            <wp:extent cx="5110476" cy="9288000"/>
            <wp:effectExtent l="19050" t="0" r="0" b="0"/>
            <wp:docPr id="8" name="Рисунок 8" descr="https://innovo.lviv.ua/wp-content/uploads/4.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novo.lviv.ua/wp-content/uploads/4.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0476" cy="9288000"/>
                    </a:xfrm>
                    <a:prstGeom prst="rect">
                      <a:avLst/>
                    </a:prstGeom>
                    <a:noFill/>
                    <a:ln>
                      <a:noFill/>
                    </a:ln>
                  </pic:spPr>
                </pic:pic>
              </a:graphicData>
            </a:graphic>
          </wp:inline>
        </w:drawing>
      </w:r>
      <w:r w:rsidRPr="00065C39">
        <w:rPr>
          <w:rFonts w:ascii="Times New Roman" w:hAnsi="Times New Roman" w:cs="Times New Roman"/>
          <w:noProof/>
          <w:sz w:val="28"/>
          <w:szCs w:val="28"/>
          <w:bdr w:val="none" w:sz="0" w:space="0" w:color="auto" w:frame="1"/>
          <w:lang w:eastAsia="ru-RU"/>
        </w:rPr>
        <w:drawing>
          <wp:inline distT="0" distB="0" distL="0" distR="0">
            <wp:extent cx="5145745" cy="9324000"/>
            <wp:effectExtent l="19050" t="0" r="0" b="0"/>
            <wp:docPr id="7" name="Рисунок 7" descr="https://innovo.lviv.ua/wp-content/uploads/5.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nnovo.lviv.ua/wp-content/uploads/5.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5745" cy="9324000"/>
                    </a:xfrm>
                    <a:prstGeom prst="rect">
                      <a:avLst/>
                    </a:prstGeom>
                    <a:noFill/>
                    <a:ln>
                      <a:noFill/>
                    </a:ln>
                  </pic:spPr>
                </pic:pic>
              </a:graphicData>
            </a:graphic>
          </wp:inline>
        </w:drawing>
      </w:r>
      <w:r w:rsidRPr="00065C39">
        <w:rPr>
          <w:rFonts w:ascii="Times New Roman" w:hAnsi="Times New Roman" w:cs="Times New Roman"/>
          <w:noProof/>
          <w:sz w:val="28"/>
          <w:szCs w:val="28"/>
          <w:bdr w:val="none" w:sz="0" w:space="0" w:color="auto" w:frame="1"/>
          <w:lang w:eastAsia="ru-RU"/>
        </w:rPr>
        <w:drawing>
          <wp:inline distT="0" distB="0" distL="0" distR="0">
            <wp:extent cx="4765894" cy="9288000"/>
            <wp:effectExtent l="19050" t="0" r="0" b="0"/>
            <wp:docPr id="6" name="Рисунок 6" descr="https://innovo.lviv.ua/wp-content/uploads/6.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novo.lviv.ua/wp-content/uploads/6.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5894" cy="9288000"/>
                    </a:xfrm>
                    <a:prstGeom prst="rect">
                      <a:avLst/>
                    </a:prstGeom>
                    <a:noFill/>
                    <a:ln>
                      <a:noFill/>
                    </a:ln>
                  </pic:spPr>
                </pic:pic>
              </a:graphicData>
            </a:graphic>
          </wp:inline>
        </w:drawing>
      </w:r>
      <w:r w:rsidRPr="00065C39">
        <w:rPr>
          <w:rFonts w:ascii="Times New Roman" w:hAnsi="Times New Roman" w:cs="Times New Roman"/>
          <w:noProof/>
          <w:sz w:val="28"/>
          <w:szCs w:val="28"/>
          <w:bdr w:val="none" w:sz="0" w:space="0" w:color="auto" w:frame="1"/>
          <w:lang w:eastAsia="ru-RU"/>
        </w:rPr>
        <w:drawing>
          <wp:inline distT="0" distB="0" distL="0" distR="0">
            <wp:extent cx="5372100" cy="10029825"/>
            <wp:effectExtent l="0" t="0" r="0" b="9525"/>
            <wp:docPr id="5" name="Рисунок 5" descr="https://innovo.lviv.ua/wp-content/uploads/7.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novo.lviv.ua/wp-content/uploads/7.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10029825"/>
                    </a:xfrm>
                    <a:prstGeom prst="rect">
                      <a:avLst/>
                    </a:prstGeom>
                    <a:noFill/>
                    <a:ln>
                      <a:noFill/>
                    </a:ln>
                  </pic:spPr>
                </pic:pic>
              </a:graphicData>
            </a:graphic>
          </wp:inline>
        </w:drawing>
      </w:r>
      <w:r w:rsidRPr="00065C39">
        <w:rPr>
          <w:rFonts w:ascii="Times New Roman" w:hAnsi="Times New Roman" w:cs="Times New Roman"/>
          <w:noProof/>
          <w:sz w:val="28"/>
          <w:szCs w:val="28"/>
          <w:bdr w:val="none" w:sz="0" w:space="0" w:color="auto" w:frame="1"/>
          <w:lang w:eastAsia="ru-RU"/>
        </w:rPr>
        <w:drawing>
          <wp:inline distT="0" distB="0" distL="0" distR="0">
            <wp:extent cx="4975007" cy="9180000"/>
            <wp:effectExtent l="19050" t="0" r="0" b="0"/>
            <wp:docPr id="4" name="Рисунок 4" descr="https://innovo.lviv.ua/wp-content/uploads/8.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novo.lviv.ua/wp-content/uploads/8.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5007" cy="9180000"/>
                    </a:xfrm>
                    <a:prstGeom prst="rect">
                      <a:avLst/>
                    </a:prstGeom>
                    <a:noFill/>
                    <a:ln>
                      <a:noFill/>
                    </a:ln>
                  </pic:spPr>
                </pic:pic>
              </a:graphicData>
            </a:graphic>
          </wp:inline>
        </w:drawing>
      </w:r>
    </w:p>
    <w:p w:rsidR="00650529" w:rsidRPr="00774761" w:rsidRDefault="00650529" w:rsidP="00065C39">
      <w:pPr>
        <w:pStyle w:val="2"/>
        <w:shd w:val="clear" w:color="auto" w:fill="FFFFFF"/>
        <w:spacing w:before="0" w:line="360" w:lineRule="auto"/>
        <w:ind w:firstLine="851"/>
        <w:jc w:val="center"/>
        <w:textAlignment w:val="baseline"/>
        <w:rPr>
          <w:rFonts w:ascii="Times New Roman" w:hAnsi="Times New Roman" w:cs="Times New Roman"/>
          <w:b/>
          <w:color w:val="auto"/>
          <w:sz w:val="28"/>
          <w:szCs w:val="28"/>
          <w:lang w:val="uk-UA"/>
        </w:rPr>
      </w:pPr>
      <w:r w:rsidRPr="00065C39">
        <w:rPr>
          <w:rFonts w:ascii="Times New Roman" w:hAnsi="Times New Roman" w:cs="Times New Roman"/>
          <w:b/>
          <w:color w:val="auto"/>
          <w:sz w:val="28"/>
          <w:szCs w:val="28"/>
          <w:lang w:val="uk-UA"/>
        </w:rPr>
        <w:t xml:space="preserve">Масаж </w:t>
      </w:r>
      <w:r w:rsidR="00774761">
        <w:rPr>
          <w:rFonts w:ascii="Times New Roman" w:hAnsi="Times New Roman" w:cs="Times New Roman"/>
          <w:b/>
          <w:color w:val="auto"/>
          <w:sz w:val="28"/>
          <w:szCs w:val="28"/>
          <w:lang w:val="uk-UA"/>
        </w:rPr>
        <w:t>при п</w:t>
      </w:r>
      <w:r w:rsidR="00774761" w:rsidRPr="00065C39">
        <w:rPr>
          <w:rFonts w:ascii="Times New Roman" w:hAnsi="Times New Roman" w:cs="Times New Roman"/>
          <w:b/>
          <w:color w:val="auto"/>
          <w:sz w:val="28"/>
          <w:szCs w:val="28"/>
        </w:rPr>
        <w:t>атологічн</w:t>
      </w:r>
      <w:r w:rsidR="00774761">
        <w:rPr>
          <w:rFonts w:ascii="Times New Roman" w:hAnsi="Times New Roman" w:cs="Times New Roman"/>
          <w:b/>
          <w:color w:val="auto"/>
          <w:sz w:val="28"/>
          <w:szCs w:val="28"/>
          <w:lang w:val="uk-UA"/>
        </w:rPr>
        <w:t>их</w:t>
      </w:r>
      <w:r w:rsidR="00774761" w:rsidRPr="00065C39">
        <w:rPr>
          <w:rFonts w:ascii="Times New Roman" w:hAnsi="Times New Roman" w:cs="Times New Roman"/>
          <w:b/>
          <w:color w:val="auto"/>
          <w:sz w:val="28"/>
          <w:szCs w:val="28"/>
        </w:rPr>
        <w:t xml:space="preserve"> рефлекс</w:t>
      </w:r>
      <w:r w:rsidR="00774761">
        <w:rPr>
          <w:rFonts w:ascii="Times New Roman" w:hAnsi="Times New Roman" w:cs="Times New Roman"/>
          <w:b/>
          <w:color w:val="auto"/>
          <w:sz w:val="28"/>
          <w:szCs w:val="28"/>
          <w:lang w:val="uk-UA"/>
        </w:rPr>
        <w:t>ах</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Рухова активність у дітей раннього віку є сильним фактором , який сприяє правильному розвитку дитини. Створення відповідних методик проведення гімнастики та масажу в ранньому віці залежить від знання стану і розвитку кісткової та м’язової систем у дітей.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 перші 3 місяці життя в новонароджених дітей спостерігається різкий гіпертонус у м’язах-згиначах верхніх та нижніх кінцівок, але згодом настає урівноваження їх м’язами-антагоністами. Гімнастика та масаж сприяє розвитку розгинальних м’язів та їх розслаблення.</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Необхідно стимулювати самостійні рухи дитини, які пов’язані з розгинанням . Це  можливо при використанні вроджених рефлексів у дітей. До числа таких рефлексів відноситься ряд харчових ( смоктання, ковтання, слиновиділення), захисні (такі як підняття голови в положення на животі на перших тижнях життя), рефлекси рівноваги та ін.. Діти 2-3 місяців ще мають ножний рефлекс (феномен повзання). Він відноситься до шкірних рефлексів. В цьому рефлексі подразником є дотик до шкіри і відповідною реакцією на подразнення є скорочення м’язів нижніх кінцівок.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В віці 5-6 місяців діти можуть сидіти без підтримки.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До 7-го місяця випрямляється хребет і дитина сидячи вільно рухає руками, добре тримаючи положення тіла.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 віці 8-10 місяців дитина стоїть не впевнено, особливо при поштовхах з боку в бік.</w:t>
      </w:r>
    </w:p>
    <w:p w:rsidR="00650529" w:rsidRPr="00065C39" w:rsidRDefault="00650529" w:rsidP="00065C39">
      <w:pPr>
        <w:spacing w:after="0" w:line="360" w:lineRule="auto"/>
        <w:ind w:firstLine="851"/>
        <w:rPr>
          <w:rFonts w:ascii="Times New Roman" w:hAnsi="Times New Roman" w:cs="Times New Roman"/>
          <w:b/>
          <w:sz w:val="28"/>
          <w:szCs w:val="28"/>
          <w:u w:val="single"/>
          <w:lang w:val="uk-UA"/>
        </w:rPr>
      </w:pPr>
      <w:r w:rsidRPr="00065C39">
        <w:rPr>
          <w:rFonts w:ascii="Times New Roman" w:hAnsi="Times New Roman" w:cs="Times New Roman"/>
          <w:b/>
          <w:sz w:val="28"/>
          <w:szCs w:val="28"/>
          <w:u w:val="single"/>
          <w:lang w:val="uk-UA"/>
        </w:rPr>
        <w:t>Масаж та гімнастика дітей віком 1-3 місяці.</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направлений на розслаблення м’язів згиначів, використовуючи поглажування.</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 Послідовність дій: </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рук (поглажування)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ніг (поглажування)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викладання на животик</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спини (поглажування)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животика (поглажування)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стоп (розтирання)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вправи для стоп (рефлекторні)</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розгинання хребта (рефлекторне) в положенні поперемінно на правому та лівому боках</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викладання на живіт</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рефлекторне повзання</w:t>
      </w:r>
    </w:p>
    <w:p w:rsidR="00650529" w:rsidRPr="00065C39" w:rsidRDefault="00650529" w:rsidP="00065C39">
      <w:pPr>
        <w:pStyle w:val="a7"/>
        <w:spacing w:after="0" w:line="360" w:lineRule="auto"/>
        <w:ind w:left="0" w:firstLine="851"/>
        <w:rPr>
          <w:rFonts w:ascii="Times New Roman" w:hAnsi="Times New Roman" w:cs="Times New Roman"/>
          <w:sz w:val="28"/>
          <w:szCs w:val="28"/>
          <w:lang w:val="uk-UA"/>
        </w:rPr>
      </w:pPr>
    </w:p>
    <w:p w:rsidR="00650529" w:rsidRPr="00065C39" w:rsidRDefault="00650529" w:rsidP="00065C39">
      <w:pPr>
        <w:pStyle w:val="a7"/>
        <w:spacing w:after="0" w:line="360" w:lineRule="auto"/>
        <w:ind w:left="0" w:firstLine="851"/>
        <w:rPr>
          <w:rFonts w:ascii="Times New Roman" w:hAnsi="Times New Roman" w:cs="Times New Roman"/>
          <w:b/>
          <w:sz w:val="28"/>
          <w:szCs w:val="28"/>
          <w:u w:val="single"/>
          <w:lang w:val="uk-UA"/>
        </w:rPr>
      </w:pPr>
      <w:r w:rsidRPr="00065C39">
        <w:rPr>
          <w:rFonts w:ascii="Times New Roman" w:hAnsi="Times New Roman" w:cs="Times New Roman"/>
          <w:b/>
          <w:sz w:val="28"/>
          <w:szCs w:val="28"/>
          <w:u w:val="single"/>
          <w:lang w:val="uk-UA"/>
        </w:rPr>
        <w:t>Масаж та гімнастика дітей віком 3-4 місяці.</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В цьому віці необхідно проводити пасивні рухи для рук.  На нижніх кінцівках застосовують поглажування.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Послідовність дій: </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рук</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охоплюючі рухи руками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ніжок (поглажування розтирання, розминання)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переворіт на живіт  на право(при необхідності з допомогою)</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спини (поглажування розтирання, розминання)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рухи головою назад при викладанні  на живіт</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животика (поглажування)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ступней (розтирання, постукування)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вправи для ступней</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вібраційний масаж всієї грудної клітки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пасивні вправи для рук і ніг на згинання та розгинання.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переворот на живіт наліво (при необхідності з допомогою). </w:t>
      </w:r>
    </w:p>
    <w:p w:rsidR="00650529" w:rsidRPr="00065C39" w:rsidRDefault="00650529" w:rsidP="00065C39">
      <w:pPr>
        <w:pStyle w:val="a7"/>
        <w:spacing w:after="0" w:line="360" w:lineRule="auto"/>
        <w:ind w:left="0" w:firstLine="851"/>
        <w:rPr>
          <w:rFonts w:ascii="Times New Roman" w:hAnsi="Times New Roman" w:cs="Times New Roman"/>
          <w:b/>
          <w:sz w:val="28"/>
          <w:szCs w:val="28"/>
          <w:u w:val="single"/>
          <w:lang w:val="uk-UA"/>
        </w:rPr>
      </w:pPr>
    </w:p>
    <w:p w:rsidR="00650529" w:rsidRPr="00065C39" w:rsidRDefault="00650529" w:rsidP="00065C39">
      <w:pPr>
        <w:pStyle w:val="a7"/>
        <w:spacing w:after="0" w:line="360" w:lineRule="auto"/>
        <w:ind w:left="0" w:firstLine="851"/>
        <w:rPr>
          <w:rFonts w:ascii="Times New Roman" w:hAnsi="Times New Roman" w:cs="Times New Roman"/>
          <w:b/>
          <w:sz w:val="28"/>
          <w:szCs w:val="28"/>
          <w:u w:val="single"/>
          <w:lang w:val="uk-UA"/>
        </w:rPr>
      </w:pPr>
      <w:r w:rsidRPr="00065C39">
        <w:rPr>
          <w:rFonts w:ascii="Times New Roman" w:hAnsi="Times New Roman" w:cs="Times New Roman"/>
          <w:b/>
          <w:sz w:val="28"/>
          <w:szCs w:val="28"/>
          <w:u w:val="single"/>
          <w:lang w:val="uk-UA"/>
        </w:rPr>
        <w:t>Масаж та гімнастика дітей віком 4-5 місяців.</w:t>
      </w:r>
    </w:p>
    <w:p w:rsidR="00650529" w:rsidRPr="00065C39" w:rsidRDefault="00650529" w:rsidP="00065C39">
      <w:pPr>
        <w:pStyle w:val="a7"/>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Укріплення шийних м’язів відбувається саме в цьому віці. Саме тепер треба проводити активні вправи на зміну положення тіла (з сидячого положення в лежаче і навпаки) з обов’язковою підтримкою дитини за руки.</w:t>
      </w:r>
    </w:p>
    <w:p w:rsidR="00356218" w:rsidRDefault="00356218" w:rsidP="00065C39">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Послідовність дій: </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обхоплюючи рухи руками, схрещення рук перед грудьми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ніжок</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імітація рухів велосипеду</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переворіт із спини на живіт</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«літання» в положенні на животі</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переворіт на спину</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животу (поглажування за часовою стрілкою, по ходу косих м’язів живота)</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при піднімання верхньої частини тулуба дитини з положення лежачі на спині при підтримці за обидві підняті руки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ступней</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згинання та розгинання рук (бокс)</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згинання та розгинання ніг разом та по черзі</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грудної клітини</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Вище перераховані вправи впливають на подальше виховання ручної вмілості, підготовку до повзання.</w:t>
      </w:r>
    </w:p>
    <w:p w:rsidR="00650529" w:rsidRPr="00065C39" w:rsidRDefault="00650529" w:rsidP="00065C39">
      <w:pPr>
        <w:pStyle w:val="a7"/>
        <w:spacing w:after="0" w:line="360" w:lineRule="auto"/>
        <w:ind w:left="0" w:firstLine="851"/>
        <w:rPr>
          <w:rFonts w:ascii="Times New Roman" w:hAnsi="Times New Roman" w:cs="Times New Roman"/>
          <w:b/>
          <w:sz w:val="28"/>
          <w:szCs w:val="28"/>
          <w:u w:val="single"/>
          <w:lang w:val="uk-UA"/>
        </w:rPr>
      </w:pPr>
      <w:r w:rsidRPr="00065C39">
        <w:rPr>
          <w:rFonts w:ascii="Times New Roman" w:hAnsi="Times New Roman" w:cs="Times New Roman"/>
          <w:b/>
          <w:sz w:val="28"/>
          <w:szCs w:val="28"/>
          <w:u w:val="single"/>
          <w:lang w:val="uk-UA"/>
        </w:rPr>
        <w:t>Масаж та гімнастика дітей віком 6-10 місяців.</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Дитина навчається довше тримати тіло у відповідному положенні,сидіти, починає стояти та повзати. В цьому періоді розвивається розуміння мови, чому необхідно сприяти. Слід широко використовувати умовні сигнали (сядь, стій, тримай і т.д.).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Послідовність дій: </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охоплюючи рух руками з кільцями та вимовою</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згинання та розгинання рук та ніг з мовною інструкцією, поглажування та розтирання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переворіт зі спини на живіт</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спини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при підтримці за обидві руки присаджування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рухи руками «по колу»</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підняття прямих ніг</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переворіт зі спини на живіт</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з положення лежачі на животі піднімання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грудної клітки і животика</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дихальні вправи</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 цьому віці необхідно стимулювати дитину до повзання, укріпленню м’язів для сидіння та стояння, виховувати умовні рухові рефлекси з розумінням мови і координацію рухів.</w:t>
      </w:r>
    </w:p>
    <w:p w:rsidR="00650529" w:rsidRPr="00065C39" w:rsidRDefault="00650529" w:rsidP="00065C39">
      <w:pPr>
        <w:pStyle w:val="a7"/>
        <w:spacing w:after="0" w:line="360" w:lineRule="auto"/>
        <w:ind w:left="0" w:firstLine="851"/>
        <w:rPr>
          <w:rFonts w:ascii="Times New Roman" w:hAnsi="Times New Roman" w:cs="Times New Roman"/>
          <w:b/>
          <w:sz w:val="28"/>
          <w:szCs w:val="28"/>
          <w:u w:val="single"/>
          <w:lang w:val="uk-UA"/>
        </w:rPr>
      </w:pPr>
      <w:r w:rsidRPr="00065C39">
        <w:rPr>
          <w:rFonts w:ascii="Times New Roman" w:hAnsi="Times New Roman" w:cs="Times New Roman"/>
          <w:b/>
          <w:sz w:val="28"/>
          <w:szCs w:val="28"/>
          <w:u w:val="single"/>
          <w:lang w:val="uk-UA"/>
        </w:rPr>
        <w:t>Масаж та гімнастика дітей віком 10 місяців -1 рік.</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В цьому періоді дитина починає перші спроби стояти без опори і розвивається ходьба. </w:t>
      </w:r>
    </w:p>
    <w:p w:rsidR="00650529" w:rsidRPr="00065C39" w:rsidRDefault="00650529" w:rsidP="00065C39">
      <w:pPr>
        <w:spacing w:after="0" w:line="360" w:lineRule="auto"/>
        <w:ind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Послідовність дій: </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згинання і розгинання рук в положенні сидячи, стоячи з предметами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рухи «велосипед»</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переворіт із спини на живіт </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спини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з положення на животі піднімання до вертикального при підтримці за руки або допоміжні предмети (кільця)</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нахил вперед </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масаж животика</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підняття випрямлених ніг до орієнтира (іграшки)</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вправи зі згинананням рук</w:t>
      </w:r>
    </w:p>
    <w:p w:rsidR="00650529" w:rsidRPr="00065C39" w:rsidRDefault="00650529" w:rsidP="007A27CF">
      <w:pPr>
        <w:pStyle w:val="a7"/>
        <w:numPr>
          <w:ilvl w:val="0"/>
          <w:numId w:val="33"/>
        </w:numPr>
        <w:spacing w:after="0" w:line="360" w:lineRule="auto"/>
        <w:ind w:left="0" w:firstLine="851"/>
        <w:rPr>
          <w:rFonts w:ascii="Times New Roman" w:hAnsi="Times New Roman" w:cs="Times New Roman"/>
          <w:sz w:val="28"/>
          <w:szCs w:val="28"/>
          <w:lang w:val="uk-UA"/>
        </w:rPr>
      </w:pPr>
      <w:r w:rsidRPr="00065C39">
        <w:rPr>
          <w:rFonts w:ascii="Times New Roman" w:hAnsi="Times New Roman" w:cs="Times New Roman"/>
          <w:sz w:val="28"/>
          <w:szCs w:val="28"/>
          <w:lang w:val="uk-UA"/>
        </w:rPr>
        <w:t>присідання з підтримкою під руки</w:t>
      </w:r>
    </w:p>
    <w:p w:rsidR="00650529" w:rsidRPr="00065C39" w:rsidRDefault="00650529" w:rsidP="00065C39">
      <w:pPr>
        <w:pStyle w:val="2"/>
        <w:shd w:val="clear" w:color="auto" w:fill="FFFFFF"/>
        <w:spacing w:before="0" w:line="360" w:lineRule="auto"/>
        <w:ind w:firstLine="851"/>
        <w:textAlignment w:val="baseline"/>
        <w:rPr>
          <w:rFonts w:ascii="Times New Roman" w:hAnsi="Times New Roman" w:cs="Times New Roman"/>
          <w:color w:val="auto"/>
          <w:sz w:val="28"/>
          <w:szCs w:val="28"/>
          <w:lang w:val="uk-UA"/>
        </w:rPr>
      </w:pPr>
    </w:p>
    <w:p w:rsidR="007E4D06" w:rsidRPr="00065C39" w:rsidRDefault="007E4D06" w:rsidP="00065C39">
      <w:pPr>
        <w:shd w:val="clear" w:color="auto" w:fill="FFFFFF"/>
        <w:spacing w:after="0" w:line="360" w:lineRule="auto"/>
        <w:ind w:firstLine="851"/>
        <w:textAlignment w:val="baseline"/>
        <w:rPr>
          <w:rFonts w:ascii="Times New Roman" w:eastAsia="Times New Roman" w:hAnsi="Times New Roman" w:cs="Times New Roman"/>
          <w:sz w:val="28"/>
          <w:szCs w:val="28"/>
          <w:lang w:val="uk-UA" w:eastAsia="ru-RU"/>
        </w:rPr>
      </w:pPr>
    </w:p>
    <w:p w:rsidR="00650529" w:rsidRPr="00065C39" w:rsidRDefault="00650529" w:rsidP="00065C39">
      <w:pPr>
        <w:shd w:val="clear" w:color="auto" w:fill="FFFFFF"/>
        <w:spacing w:after="0" w:line="360" w:lineRule="auto"/>
        <w:ind w:firstLine="851"/>
        <w:textAlignment w:val="baseline"/>
        <w:rPr>
          <w:rFonts w:ascii="Times New Roman" w:eastAsia="Times New Roman" w:hAnsi="Times New Roman" w:cs="Times New Roman"/>
          <w:sz w:val="28"/>
          <w:szCs w:val="28"/>
          <w:lang w:val="uk-UA" w:eastAsia="ru-RU"/>
        </w:rPr>
      </w:pPr>
    </w:p>
    <w:p w:rsidR="00650529" w:rsidRPr="00065C39" w:rsidRDefault="00650529" w:rsidP="00065C39">
      <w:pPr>
        <w:shd w:val="clear" w:color="auto" w:fill="FFFFFF"/>
        <w:spacing w:after="0" w:line="360" w:lineRule="auto"/>
        <w:ind w:firstLine="851"/>
        <w:textAlignment w:val="baseline"/>
        <w:rPr>
          <w:rFonts w:ascii="Times New Roman" w:eastAsia="Times New Roman" w:hAnsi="Times New Roman" w:cs="Times New Roman"/>
          <w:sz w:val="28"/>
          <w:szCs w:val="28"/>
          <w:lang w:val="uk-UA" w:eastAsia="ru-RU"/>
        </w:rPr>
      </w:pPr>
    </w:p>
    <w:p w:rsidR="00650529" w:rsidRPr="00065C39" w:rsidRDefault="00650529" w:rsidP="00065C39">
      <w:pPr>
        <w:shd w:val="clear" w:color="auto" w:fill="FFFFFF"/>
        <w:spacing w:after="0" w:line="360" w:lineRule="auto"/>
        <w:ind w:firstLine="851"/>
        <w:textAlignment w:val="baseline"/>
        <w:rPr>
          <w:rFonts w:ascii="Times New Roman" w:eastAsia="Times New Roman" w:hAnsi="Times New Roman" w:cs="Times New Roman"/>
          <w:sz w:val="28"/>
          <w:szCs w:val="28"/>
          <w:lang w:val="uk-UA" w:eastAsia="ru-RU"/>
        </w:rPr>
      </w:pPr>
    </w:p>
    <w:p w:rsidR="00650529" w:rsidRPr="00065C39" w:rsidRDefault="00650529" w:rsidP="00065C39">
      <w:pPr>
        <w:shd w:val="clear" w:color="auto" w:fill="FFFFFF"/>
        <w:spacing w:after="0" w:line="360" w:lineRule="auto"/>
        <w:ind w:firstLine="851"/>
        <w:textAlignment w:val="baseline"/>
        <w:rPr>
          <w:rFonts w:ascii="Times New Roman" w:eastAsia="Times New Roman" w:hAnsi="Times New Roman" w:cs="Times New Roman"/>
          <w:sz w:val="28"/>
          <w:szCs w:val="28"/>
          <w:lang w:val="uk-UA" w:eastAsia="ru-RU"/>
        </w:rPr>
      </w:pPr>
    </w:p>
    <w:p w:rsidR="00650529" w:rsidRPr="00065C39" w:rsidRDefault="00650529" w:rsidP="00065C39">
      <w:pPr>
        <w:shd w:val="clear" w:color="auto" w:fill="FFFFFF"/>
        <w:spacing w:after="0" w:line="360" w:lineRule="auto"/>
        <w:ind w:firstLine="851"/>
        <w:textAlignment w:val="baseline"/>
        <w:rPr>
          <w:rFonts w:ascii="Times New Roman" w:eastAsia="Times New Roman" w:hAnsi="Times New Roman" w:cs="Times New Roman"/>
          <w:sz w:val="28"/>
          <w:szCs w:val="28"/>
          <w:lang w:val="uk-UA" w:eastAsia="ru-RU"/>
        </w:rPr>
      </w:pPr>
    </w:p>
    <w:p w:rsidR="00774761" w:rsidRDefault="00774761" w:rsidP="00065C39">
      <w:pPr>
        <w:pStyle w:val="1"/>
        <w:shd w:val="clear" w:color="auto" w:fill="FFFFFF"/>
        <w:spacing w:before="0" w:line="360" w:lineRule="auto"/>
        <w:ind w:firstLine="851"/>
        <w:jc w:val="center"/>
        <w:textAlignment w:val="baseline"/>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РОЗДІЛ 4. ДОПОМІЖНІ ЗАСОБИ ПЕРЕСУВАННЯ</w:t>
      </w:r>
    </w:p>
    <w:p w:rsidR="00552C4F" w:rsidRPr="00C3436C" w:rsidRDefault="00552C4F" w:rsidP="00065C39">
      <w:pPr>
        <w:spacing w:after="0" w:line="360" w:lineRule="auto"/>
        <w:ind w:firstLine="851"/>
        <w:rPr>
          <w:rStyle w:val="a5"/>
          <w:rFonts w:ascii="Times New Roman" w:eastAsiaTheme="majorEastAsia" w:hAnsi="Times New Roman" w:cs="Times New Roman"/>
          <w:i w:val="0"/>
          <w:sz w:val="28"/>
          <w:szCs w:val="28"/>
          <w:bdr w:val="none" w:sz="0" w:space="0" w:color="auto" w:frame="1"/>
          <w:lang w:val="uk-UA"/>
        </w:rPr>
      </w:pPr>
      <w:r w:rsidRPr="00065C39">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2811780</wp:posOffset>
            </wp:positionH>
            <wp:positionV relativeFrom="paragraph">
              <wp:posOffset>838835</wp:posOffset>
            </wp:positionV>
            <wp:extent cx="3079750" cy="1923415"/>
            <wp:effectExtent l="19050" t="0" r="6350" b="0"/>
            <wp:wrapTight wrapText="bothSides">
              <wp:wrapPolygon edited="0">
                <wp:start x="-134" y="0"/>
                <wp:lineTo x="-134" y="21393"/>
                <wp:lineTo x="21645" y="21393"/>
                <wp:lineTo x="21645" y="0"/>
                <wp:lineTo x="-134" y="0"/>
              </wp:wrapPolygon>
            </wp:wrapTight>
            <wp:docPr id="40" name="Рисунок 40" descr="http://letip.ru/wp-content/uploads/2017/05/rebenok-invalid-848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etip.ru/wp-content/uploads/2017/05/rebenok-invalid-848x5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9750" cy="1923415"/>
                    </a:xfrm>
                    <a:prstGeom prst="rect">
                      <a:avLst/>
                    </a:prstGeom>
                    <a:noFill/>
                    <a:ln>
                      <a:noFill/>
                    </a:ln>
                  </pic:spPr>
                </pic:pic>
              </a:graphicData>
            </a:graphic>
          </wp:anchor>
        </w:drawing>
      </w:r>
      <w:r w:rsidR="00242D18" w:rsidRPr="00C3436C">
        <w:rPr>
          <w:rStyle w:val="a5"/>
          <w:rFonts w:ascii="Times New Roman" w:eastAsiaTheme="majorEastAsia" w:hAnsi="Times New Roman" w:cs="Times New Roman"/>
          <w:i w:val="0"/>
          <w:sz w:val="28"/>
          <w:szCs w:val="28"/>
          <w:bdr w:val="none" w:sz="0" w:space="0" w:color="auto" w:frame="1"/>
          <w:lang w:val="uk-UA"/>
        </w:rPr>
        <w:t>Допоміжні засоби для пересування</w:t>
      </w:r>
      <w:r w:rsidR="00C3436C">
        <w:rPr>
          <w:rStyle w:val="a5"/>
          <w:rFonts w:ascii="Times New Roman" w:eastAsiaTheme="majorEastAsia" w:hAnsi="Times New Roman" w:cs="Times New Roman"/>
          <w:i w:val="0"/>
          <w:sz w:val="28"/>
          <w:szCs w:val="28"/>
          <w:bdr w:val="none" w:sz="0" w:space="0" w:color="auto" w:frame="1"/>
          <w:lang w:val="uk-UA"/>
        </w:rPr>
        <w:t xml:space="preserve"> (рис. 5-6) </w:t>
      </w:r>
      <w:r w:rsidR="00242D18" w:rsidRPr="00C3436C">
        <w:rPr>
          <w:rStyle w:val="a5"/>
          <w:rFonts w:ascii="Times New Roman" w:eastAsiaTheme="majorEastAsia" w:hAnsi="Times New Roman" w:cs="Times New Roman"/>
          <w:i w:val="0"/>
          <w:sz w:val="28"/>
          <w:szCs w:val="28"/>
          <w:bdr w:val="none" w:sz="0" w:space="0" w:color="auto" w:frame="1"/>
          <w:lang w:val="uk-UA"/>
        </w:rPr>
        <w:t xml:space="preserve"> — це досить широкий асортимент спеціальних пристосувань, які дозволяють</w:t>
      </w:r>
      <w:r w:rsidR="00242D18" w:rsidRPr="00065C39">
        <w:rPr>
          <w:rStyle w:val="a5"/>
          <w:rFonts w:ascii="Times New Roman" w:eastAsiaTheme="majorEastAsia" w:hAnsi="Times New Roman" w:cs="Times New Roman"/>
          <w:i w:val="0"/>
          <w:sz w:val="28"/>
          <w:szCs w:val="28"/>
          <w:bdr w:val="none" w:sz="0" w:space="0" w:color="auto" w:frame="1"/>
        </w:rPr>
        <w:t> </w:t>
      </w:r>
      <w:r w:rsidR="00242D18" w:rsidRPr="00C3436C">
        <w:rPr>
          <w:rStyle w:val="a5"/>
          <w:rFonts w:ascii="Times New Roman" w:eastAsiaTheme="majorEastAsia" w:hAnsi="Times New Roman" w:cs="Times New Roman"/>
          <w:i w:val="0"/>
          <w:sz w:val="28"/>
          <w:szCs w:val="28"/>
          <w:bdr w:val="none" w:sz="0" w:space="0" w:color="auto" w:frame="1"/>
          <w:lang w:val="uk-UA"/>
        </w:rPr>
        <w:t xml:space="preserve">дитині з інвалідністю бути максимально мобільною та самостійною. </w:t>
      </w:r>
      <w:r w:rsidR="00C3436C">
        <w:rPr>
          <w:rStyle w:val="a5"/>
          <w:rFonts w:ascii="Times New Roman" w:eastAsiaTheme="majorEastAsia" w:hAnsi="Times New Roman" w:cs="Times New Roman"/>
          <w:i w:val="0"/>
          <w:sz w:val="28"/>
          <w:szCs w:val="28"/>
          <w:bdr w:val="none" w:sz="0" w:space="0" w:color="auto" w:frame="1"/>
          <w:lang w:val="uk-UA"/>
        </w:rPr>
        <w:t xml:space="preserve">                               рис.5      </w:t>
      </w:r>
    </w:p>
    <w:p w:rsidR="00552C4F" w:rsidRPr="00C3436C" w:rsidRDefault="00552C4F" w:rsidP="00065C39">
      <w:pPr>
        <w:pStyle w:val="a3"/>
        <w:shd w:val="clear" w:color="auto" w:fill="FFFFFF"/>
        <w:spacing w:before="0" w:beforeAutospacing="0" w:after="0" w:afterAutospacing="0" w:line="360" w:lineRule="auto"/>
        <w:ind w:firstLine="851"/>
        <w:textAlignment w:val="baseline"/>
        <w:rPr>
          <w:sz w:val="28"/>
          <w:szCs w:val="28"/>
          <w:bdr w:val="none" w:sz="0" w:space="0" w:color="auto" w:frame="1"/>
          <w:lang w:val="uk-UA"/>
        </w:rPr>
      </w:pPr>
    </w:p>
    <w:p w:rsidR="00242D18" w:rsidRPr="00065C39" w:rsidRDefault="00242D18" w:rsidP="00065C39">
      <w:pPr>
        <w:pStyle w:val="a3"/>
        <w:shd w:val="clear" w:color="auto" w:fill="FFFFFF"/>
        <w:spacing w:before="0" w:beforeAutospacing="0" w:after="0" w:afterAutospacing="0" w:line="360" w:lineRule="auto"/>
        <w:ind w:firstLine="851"/>
        <w:textAlignment w:val="baseline"/>
        <w:rPr>
          <w:b/>
          <w:sz w:val="28"/>
          <w:szCs w:val="28"/>
        </w:rPr>
      </w:pPr>
      <w:r w:rsidRPr="00065C39">
        <w:rPr>
          <w:b/>
          <w:sz w:val="28"/>
          <w:szCs w:val="28"/>
          <w:bdr w:val="none" w:sz="0" w:space="0" w:color="auto" w:frame="1"/>
        </w:rPr>
        <w:t>Перелік допоміжних засобів для пересування:</w:t>
      </w:r>
    </w:p>
    <w:p w:rsidR="00242D18" w:rsidRPr="00065C39" w:rsidRDefault="00242D18" w:rsidP="007A27CF">
      <w:pPr>
        <w:numPr>
          <w:ilvl w:val="0"/>
          <w:numId w:val="3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Палиці (одноточкові, три- та чотирьохточкові)</w:t>
      </w:r>
    </w:p>
    <w:p w:rsidR="00242D18" w:rsidRPr="00065C39" w:rsidRDefault="00242D18" w:rsidP="007A27CF">
      <w:pPr>
        <w:numPr>
          <w:ilvl w:val="0"/>
          <w:numId w:val="3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Милиці</w:t>
      </w:r>
    </w:p>
    <w:p w:rsidR="00242D18" w:rsidRPr="00065C39" w:rsidRDefault="00242D18" w:rsidP="007A27CF">
      <w:pPr>
        <w:numPr>
          <w:ilvl w:val="0"/>
          <w:numId w:val="3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Ходунки</w:t>
      </w:r>
    </w:p>
    <w:p w:rsidR="00242D18" w:rsidRPr="00065C39" w:rsidRDefault="00C3436C" w:rsidP="007A27CF">
      <w:pPr>
        <w:numPr>
          <w:ilvl w:val="0"/>
          <w:numId w:val="32"/>
        </w:numPr>
        <w:shd w:val="clear" w:color="auto" w:fill="FFFFFF"/>
        <w:spacing w:after="0" w:line="360" w:lineRule="auto"/>
        <w:ind w:left="0" w:firstLine="851"/>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3034665</wp:posOffset>
            </wp:positionH>
            <wp:positionV relativeFrom="paragraph">
              <wp:posOffset>273050</wp:posOffset>
            </wp:positionV>
            <wp:extent cx="3038475" cy="1163955"/>
            <wp:effectExtent l="19050" t="0" r="9525" b="0"/>
            <wp:wrapTight wrapText="bothSides">
              <wp:wrapPolygon edited="0">
                <wp:start x="-135" y="0"/>
                <wp:lineTo x="-135" y="21211"/>
                <wp:lineTo x="21668" y="21211"/>
                <wp:lineTo x="21668" y="0"/>
                <wp:lineTo x="-135" y="0"/>
              </wp:wrapPolygon>
            </wp:wrapTight>
            <wp:docPr id="39" name="Рисунок 39" descr="http://www.volodrda.gov.ua/wp-content/uploads/2016/08/690_kopizsten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volodrda.gov.ua/wp-content/uploads/2016/08/690_kopizstendb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8475" cy="1163955"/>
                    </a:xfrm>
                    <a:prstGeom prst="rect">
                      <a:avLst/>
                    </a:prstGeom>
                    <a:noFill/>
                    <a:ln>
                      <a:noFill/>
                    </a:ln>
                  </pic:spPr>
                </pic:pic>
              </a:graphicData>
            </a:graphic>
          </wp:anchor>
        </w:drawing>
      </w:r>
      <w:r w:rsidR="00242D18" w:rsidRPr="00065C39">
        <w:rPr>
          <w:rFonts w:ascii="Times New Roman" w:hAnsi="Times New Roman" w:cs="Times New Roman"/>
          <w:sz w:val="28"/>
          <w:szCs w:val="28"/>
          <w:bdr w:val="none" w:sz="0" w:space="0" w:color="auto" w:frame="1"/>
        </w:rPr>
        <w:t>Ролатори</w:t>
      </w:r>
      <w:r>
        <w:rPr>
          <w:rFonts w:ascii="Times New Roman" w:hAnsi="Times New Roman" w:cs="Times New Roman"/>
          <w:sz w:val="28"/>
          <w:szCs w:val="28"/>
          <w:bdr w:val="none" w:sz="0" w:space="0" w:color="auto" w:frame="1"/>
          <w:lang w:val="uk-UA"/>
        </w:rPr>
        <w:t xml:space="preserve">                                                                        рис.6</w:t>
      </w:r>
    </w:p>
    <w:p w:rsidR="00242D18" w:rsidRPr="00065C39" w:rsidRDefault="00242D18" w:rsidP="007A27CF">
      <w:pPr>
        <w:numPr>
          <w:ilvl w:val="0"/>
          <w:numId w:val="3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Інвалідні візки (дорожні та хатні, з електроприводом)</w:t>
      </w:r>
    </w:p>
    <w:p w:rsidR="00242D18" w:rsidRPr="00065C39" w:rsidRDefault="00242D18" w:rsidP="007A27CF">
      <w:pPr>
        <w:numPr>
          <w:ilvl w:val="0"/>
          <w:numId w:val="32"/>
        </w:numPr>
        <w:shd w:val="clear" w:color="auto" w:fill="FFFFFF"/>
        <w:spacing w:after="0" w:line="360" w:lineRule="auto"/>
        <w:ind w:left="0" w:firstLine="851"/>
        <w:textAlignment w:val="baseline"/>
        <w:rPr>
          <w:rFonts w:ascii="Times New Roman" w:hAnsi="Times New Roman" w:cs="Times New Roman"/>
          <w:sz w:val="28"/>
          <w:szCs w:val="28"/>
        </w:rPr>
      </w:pPr>
      <w:r w:rsidRPr="00065C39">
        <w:rPr>
          <w:rFonts w:ascii="Times New Roman" w:hAnsi="Times New Roman" w:cs="Times New Roman"/>
          <w:sz w:val="28"/>
          <w:szCs w:val="28"/>
          <w:bdr w:val="none" w:sz="0" w:space="0" w:color="auto" w:frame="1"/>
        </w:rPr>
        <w:t>Дитячі спеціалізовані візки</w:t>
      </w:r>
    </w:p>
    <w:p w:rsidR="00774761" w:rsidRDefault="00774761" w:rsidP="00065C39">
      <w:pPr>
        <w:pStyle w:val="a3"/>
        <w:shd w:val="clear" w:color="auto" w:fill="FFFFFF"/>
        <w:spacing w:before="0" w:beforeAutospacing="0" w:after="0" w:afterAutospacing="0" w:line="360" w:lineRule="auto"/>
        <w:ind w:firstLine="851"/>
        <w:textAlignment w:val="baseline"/>
        <w:rPr>
          <w:sz w:val="28"/>
          <w:szCs w:val="28"/>
          <w:bdr w:val="none" w:sz="0" w:space="0" w:color="auto" w:frame="1"/>
          <w:lang w:val="uk-UA"/>
        </w:rPr>
      </w:pPr>
    </w:p>
    <w:p w:rsidR="00242D18" w:rsidRPr="00065C39" w:rsidRDefault="00552C4F"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lang w:val="uk-UA"/>
        </w:rPr>
        <w:t>Д</w:t>
      </w:r>
      <w:r w:rsidR="00242D18" w:rsidRPr="00065C39">
        <w:rPr>
          <w:sz w:val="28"/>
          <w:szCs w:val="28"/>
          <w:bdr w:val="none" w:sz="0" w:space="0" w:color="auto" w:frame="1"/>
        </w:rPr>
        <w:t>итина може використовувати різний засіб для пересування (залежно від функціонального стану).</w:t>
      </w:r>
    </w:p>
    <w:p w:rsidR="00242D18" w:rsidRPr="00065C39" w:rsidRDefault="00C3436C" w:rsidP="00C3436C">
      <w:pPr>
        <w:pStyle w:val="a3"/>
        <w:shd w:val="clear" w:color="auto" w:fill="FFFFFF"/>
        <w:spacing w:before="0" w:beforeAutospacing="0" w:after="0" w:afterAutospacing="0" w:line="360" w:lineRule="auto"/>
        <w:textAlignment w:val="baseline"/>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-335915</wp:posOffset>
            </wp:positionH>
            <wp:positionV relativeFrom="paragraph">
              <wp:posOffset>235585</wp:posOffset>
            </wp:positionV>
            <wp:extent cx="2891155" cy="2673985"/>
            <wp:effectExtent l="19050" t="0" r="4445" b="0"/>
            <wp:wrapTight wrapText="bothSides">
              <wp:wrapPolygon edited="0">
                <wp:start x="-142" y="0"/>
                <wp:lineTo x="-142" y="21390"/>
                <wp:lineTo x="21633" y="21390"/>
                <wp:lineTo x="21633" y="0"/>
                <wp:lineTo x="-142" y="0"/>
              </wp:wrapPolygon>
            </wp:wrapTight>
            <wp:docPr id="26" name="Рисунок 26" descr="https://innovo.lviv.ua/wp-content/uploads/%D0%B1%D0%BB%D0%B0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nnovo.lviv.ua/wp-content/uploads/%D0%B1%D0%BB%D0%B01.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1155" cy="2673985"/>
                    </a:xfrm>
                    <a:prstGeom prst="rect">
                      <a:avLst/>
                    </a:prstGeom>
                    <a:noFill/>
                    <a:ln>
                      <a:noFill/>
                    </a:ln>
                  </pic:spPr>
                </pic:pic>
              </a:graphicData>
            </a:graphic>
          </wp:anchor>
        </w:drawing>
      </w:r>
      <w:r>
        <w:rPr>
          <w:sz w:val="28"/>
          <w:szCs w:val="28"/>
          <w:bdr w:val="none" w:sz="0" w:space="0" w:color="auto" w:frame="1"/>
          <w:lang w:val="uk-UA"/>
        </w:rPr>
        <w:t xml:space="preserve">рис.7                                                               </w:t>
      </w:r>
      <w:r w:rsidR="00242D18" w:rsidRPr="00065C39">
        <w:rPr>
          <w:sz w:val="28"/>
          <w:szCs w:val="28"/>
          <w:bdr w:val="none" w:sz="0" w:space="0" w:color="auto" w:frame="1"/>
        </w:rPr>
        <w:t xml:space="preserve">Також вибір допоміжного засобу для пересування проводиться враховуючи відстань, яку дитина долає. </w:t>
      </w:r>
      <w:r w:rsidR="00732FA6" w:rsidRPr="00065C39">
        <w:rPr>
          <w:sz w:val="28"/>
          <w:szCs w:val="28"/>
          <w:bdr w:val="none" w:sz="0" w:space="0" w:color="auto" w:frame="1"/>
          <w:lang w:val="uk-UA"/>
        </w:rPr>
        <w:t>В</w:t>
      </w:r>
      <w:r w:rsidR="00242D18" w:rsidRPr="00065C39">
        <w:rPr>
          <w:sz w:val="28"/>
          <w:szCs w:val="28"/>
          <w:bdr w:val="none" w:sz="0" w:space="0" w:color="auto" w:frame="1"/>
        </w:rPr>
        <w:t>изначається можливість дитини пересуватися на певні дистанції — 5, 50 та 500 метрів (пересування вдома, у школі, у громадських місцях. Для кожної з цих дистанцій можуть використовуватися різні допоміжні засоби, такі як: палиці, ролатори, візки.</w:t>
      </w: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Наприклад, для пересування вдома дитина використовує палиці, для пересування в школі – ролатор, а для пересування в торговому центрі – інвалідний візок</w:t>
      </w:r>
      <w:r w:rsidR="006D2DD7">
        <w:rPr>
          <w:sz w:val="28"/>
          <w:szCs w:val="28"/>
          <w:bdr w:val="none" w:sz="0" w:space="0" w:color="auto" w:frame="1"/>
          <w:lang w:val="uk-UA"/>
        </w:rPr>
        <w:t xml:space="preserve"> (рис.7-8)</w:t>
      </w:r>
      <w:r w:rsidRPr="00065C39">
        <w:rPr>
          <w:sz w:val="28"/>
          <w:szCs w:val="28"/>
          <w:bdr w:val="none" w:sz="0" w:space="0" w:color="auto" w:frame="1"/>
        </w:rPr>
        <w:t>.</w:t>
      </w:r>
    </w:p>
    <w:p w:rsidR="00242D18" w:rsidRPr="00065C39" w:rsidRDefault="00242D18" w:rsidP="00774761">
      <w:pPr>
        <w:pStyle w:val="a3"/>
        <w:shd w:val="clear" w:color="auto" w:fill="FFFFFF"/>
        <w:spacing w:before="0" w:beforeAutospacing="0" w:after="0" w:afterAutospacing="0" w:line="360" w:lineRule="auto"/>
        <w:textAlignment w:val="baseline"/>
        <w:rPr>
          <w:sz w:val="28"/>
          <w:szCs w:val="28"/>
        </w:rPr>
      </w:pPr>
      <w:r w:rsidRPr="00065C39">
        <w:rPr>
          <w:noProof/>
          <w:sz w:val="28"/>
          <w:szCs w:val="28"/>
          <w:bdr w:val="none" w:sz="0" w:space="0" w:color="auto" w:frame="1"/>
        </w:rPr>
        <w:drawing>
          <wp:inline distT="0" distB="0" distL="0" distR="0">
            <wp:extent cx="5843270" cy="2038350"/>
            <wp:effectExtent l="0" t="0" r="0" b="0"/>
            <wp:docPr id="25" name="Рисунок 25" descr="https://innovo.lviv.ua/wp-content/uploads/%D0%B1%D0%BB%D0%B02-1280x44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nnovo.lviv.ua/wp-content/uploads/%D0%B1%D0%BB%D0%B02-1280x446.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3643" cy="2038480"/>
                    </a:xfrm>
                    <a:prstGeom prst="rect">
                      <a:avLst/>
                    </a:prstGeom>
                    <a:noFill/>
                    <a:ln>
                      <a:noFill/>
                    </a:ln>
                  </pic:spPr>
                </pic:pic>
              </a:graphicData>
            </a:graphic>
          </wp:inline>
        </w:drawing>
      </w:r>
    </w:p>
    <w:p w:rsidR="00F13585" w:rsidRDefault="00F13585" w:rsidP="00065C39">
      <w:pPr>
        <w:pStyle w:val="a3"/>
        <w:shd w:val="clear" w:color="auto" w:fill="FFFFFF"/>
        <w:spacing w:before="0" w:beforeAutospacing="0" w:after="0" w:afterAutospacing="0" w:line="360" w:lineRule="auto"/>
        <w:ind w:firstLine="851"/>
        <w:textAlignment w:val="baseline"/>
        <w:rPr>
          <w:sz w:val="28"/>
          <w:szCs w:val="28"/>
          <w:bdr w:val="none" w:sz="0" w:space="0" w:color="auto" w:frame="1"/>
        </w:rPr>
      </w:pP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Дуже важливим у виборі допоміжного засобу є його зручність, легкість у використанні і максимальна функціональність. Тобто, коли дитина може ходити з палицями, але при цьому вона затрачає багато зусиль і швидко втомлюється, їй краще використовувати простіший допоміжний засіб, наприклад ходунці.</w:t>
      </w:r>
    </w:p>
    <w:p w:rsidR="00242D18" w:rsidRPr="00065C39" w:rsidRDefault="00242D18" w:rsidP="00065C39">
      <w:pPr>
        <w:pStyle w:val="a3"/>
        <w:shd w:val="clear" w:color="auto" w:fill="FFFFFF"/>
        <w:spacing w:before="0" w:beforeAutospacing="0" w:after="0" w:afterAutospacing="0" w:line="360" w:lineRule="auto"/>
        <w:ind w:firstLine="851"/>
        <w:textAlignment w:val="baseline"/>
        <w:rPr>
          <w:sz w:val="28"/>
          <w:szCs w:val="28"/>
        </w:rPr>
      </w:pPr>
      <w:r w:rsidRPr="00065C39">
        <w:rPr>
          <w:sz w:val="28"/>
          <w:szCs w:val="28"/>
          <w:bdr w:val="none" w:sz="0" w:space="0" w:color="auto" w:frame="1"/>
        </w:rPr>
        <w:t>Часто батьки дітей з особливими потребами сумніваються або не хочуть використовувати допоміжні засоби, обґрунтовуючи це тим, що їхня дитина звикнувши до того чи іншого засобу потім не зможе ходити самостійно. І це є дуже велика помилка. Адже використання допоміжного засобу може бути єдиним шансом щоб дитина самостійно ходила або була максимально самостійна. Ще батьки повинні зрозуміти, що чим швидше підібрати і почати використовувати допоміжний засіб для пересування, тим легше і швидше ди</w:t>
      </w:r>
      <w:r w:rsidR="005F06D7" w:rsidRPr="00065C39">
        <w:rPr>
          <w:sz w:val="28"/>
          <w:szCs w:val="28"/>
          <w:bdr w:val="none" w:sz="0" w:space="0" w:color="auto" w:frame="1"/>
        </w:rPr>
        <w:t xml:space="preserve">тині буде його освоїти. А коли </w:t>
      </w:r>
      <w:r w:rsidRPr="00065C39">
        <w:rPr>
          <w:sz w:val="28"/>
          <w:szCs w:val="28"/>
          <w:bdr w:val="none" w:sz="0" w:space="0" w:color="auto" w:frame="1"/>
        </w:rPr>
        <w:t>дитина  швидко оволоділа чотириточковими палицями, її можна буде вчити ходити на простих палицях.</w:t>
      </w:r>
    </w:p>
    <w:p w:rsidR="00242D18" w:rsidRDefault="00242D18" w:rsidP="00065C39">
      <w:pPr>
        <w:pStyle w:val="a3"/>
        <w:shd w:val="clear" w:color="auto" w:fill="FFFFFF"/>
        <w:spacing w:before="0" w:beforeAutospacing="0" w:after="0" w:afterAutospacing="0" w:line="360" w:lineRule="auto"/>
        <w:ind w:firstLine="851"/>
        <w:textAlignment w:val="baseline"/>
        <w:rPr>
          <w:sz w:val="28"/>
          <w:szCs w:val="28"/>
          <w:bdr w:val="none" w:sz="0" w:space="0" w:color="auto" w:frame="1"/>
        </w:rPr>
      </w:pPr>
      <w:r w:rsidRPr="00065C39">
        <w:rPr>
          <w:sz w:val="28"/>
          <w:szCs w:val="28"/>
          <w:bdr w:val="none" w:sz="0" w:space="0" w:color="auto" w:frame="1"/>
        </w:rPr>
        <w:t>Правильний вибір допоміжного засобу для пересування є важливим компонентом в житті дитини з особливими потребами. Правильно підібраний і відрегульований спеціалізований візок попередить виникнення патологічних положень і деформацій, дозволить зменшити прояви спастики і патологічних рефлексів. Використовуючи палиці,  ходунці чи інвалідний візок, дитина зможе самостійно пересуватися по вулиці, в супермаркеті, в школі, бути максимально мобільною і функціональною в самообслуговуванні</w:t>
      </w:r>
      <w:r w:rsidR="006D2DD7">
        <w:rPr>
          <w:sz w:val="28"/>
          <w:szCs w:val="28"/>
          <w:bdr w:val="none" w:sz="0" w:space="0" w:color="auto" w:frame="1"/>
          <w:lang w:val="uk-UA"/>
        </w:rPr>
        <w:t xml:space="preserve"> (рис.9)</w:t>
      </w:r>
      <w:r w:rsidRPr="00065C39">
        <w:rPr>
          <w:sz w:val="28"/>
          <w:szCs w:val="28"/>
          <w:bdr w:val="none" w:sz="0" w:space="0" w:color="auto" w:frame="1"/>
        </w:rPr>
        <w:t>.</w:t>
      </w:r>
    </w:p>
    <w:p w:rsidR="00F13585" w:rsidRPr="006D2DD7" w:rsidRDefault="006D2DD7" w:rsidP="006D2DD7">
      <w:pPr>
        <w:pStyle w:val="a3"/>
        <w:shd w:val="clear" w:color="auto" w:fill="FFFFFF"/>
        <w:spacing w:before="0" w:beforeAutospacing="0" w:after="0" w:afterAutospacing="0" w:line="360" w:lineRule="auto"/>
        <w:ind w:firstLine="851"/>
        <w:jc w:val="right"/>
        <w:textAlignment w:val="baseline"/>
        <w:rPr>
          <w:sz w:val="28"/>
          <w:szCs w:val="28"/>
          <w:lang w:val="uk-UA"/>
        </w:rPr>
      </w:pPr>
      <w:r>
        <w:rPr>
          <w:sz w:val="28"/>
          <w:szCs w:val="28"/>
          <w:lang w:val="uk-UA"/>
        </w:rPr>
        <w:t>рис.9</w:t>
      </w:r>
    </w:p>
    <w:p w:rsidR="00242D18" w:rsidRPr="00065C39" w:rsidRDefault="00242D18" w:rsidP="00F13585">
      <w:pPr>
        <w:pStyle w:val="a3"/>
        <w:shd w:val="clear" w:color="auto" w:fill="FFFFFF"/>
        <w:spacing w:before="0" w:beforeAutospacing="0" w:after="0" w:afterAutospacing="0" w:line="360" w:lineRule="auto"/>
        <w:textAlignment w:val="baseline"/>
        <w:rPr>
          <w:sz w:val="28"/>
          <w:szCs w:val="28"/>
        </w:rPr>
      </w:pPr>
      <w:r w:rsidRPr="00065C39">
        <w:rPr>
          <w:noProof/>
          <w:sz w:val="28"/>
          <w:szCs w:val="28"/>
          <w:bdr w:val="none" w:sz="0" w:space="0" w:color="auto" w:frame="1"/>
        </w:rPr>
        <w:drawing>
          <wp:inline distT="0" distB="0" distL="0" distR="0">
            <wp:extent cx="6143625" cy="1905000"/>
            <wp:effectExtent l="0" t="0" r="9525" b="0"/>
            <wp:docPr id="24" name="Рисунок 24" descr="https://innovo.lviv.ua/wp-content/uploads/kar-1280x396.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nnovo.lviv.ua/wp-content/uploads/kar-1280x396.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3625" cy="1905000"/>
                    </a:xfrm>
                    <a:prstGeom prst="rect">
                      <a:avLst/>
                    </a:prstGeom>
                    <a:noFill/>
                    <a:ln>
                      <a:noFill/>
                    </a:ln>
                  </pic:spPr>
                </pic:pic>
              </a:graphicData>
            </a:graphic>
          </wp:inline>
        </w:drawing>
      </w:r>
    </w:p>
    <w:p w:rsidR="005F06D7" w:rsidRPr="00065C39" w:rsidRDefault="005F06D7" w:rsidP="00065C39">
      <w:pPr>
        <w:pStyle w:val="a3"/>
        <w:shd w:val="clear" w:color="auto" w:fill="FFFFFF"/>
        <w:spacing w:before="0" w:beforeAutospacing="0" w:after="0" w:afterAutospacing="0" w:line="360" w:lineRule="auto"/>
        <w:ind w:firstLine="851"/>
        <w:textAlignment w:val="baseline"/>
        <w:rPr>
          <w:rStyle w:val="a5"/>
          <w:rFonts w:eastAsiaTheme="majorEastAsia"/>
          <w:sz w:val="28"/>
          <w:szCs w:val="28"/>
          <w:bdr w:val="none" w:sz="0" w:space="0" w:color="auto" w:frame="1"/>
        </w:rPr>
      </w:pPr>
    </w:p>
    <w:p w:rsidR="005F06D7" w:rsidRPr="00065C39" w:rsidRDefault="005F06D7" w:rsidP="00065C39">
      <w:pPr>
        <w:pStyle w:val="a3"/>
        <w:shd w:val="clear" w:color="auto" w:fill="FFFFFF"/>
        <w:spacing w:before="0" w:beforeAutospacing="0" w:after="0" w:afterAutospacing="0" w:line="360" w:lineRule="auto"/>
        <w:ind w:firstLine="851"/>
        <w:textAlignment w:val="baseline"/>
        <w:rPr>
          <w:rStyle w:val="a5"/>
          <w:rFonts w:eastAsiaTheme="majorEastAsia"/>
          <w:sz w:val="28"/>
          <w:szCs w:val="28"/>
          <w:bdr w:val="none" w:sz="0" w:space="0" w:color="auto" w:frame="1"/>
        </w:rPr>
      </w:pPr>
    </w:p>
    <w:p w:rsidR="00650529" w:rsidRPr="00065C39" w:rsidRDefault="00650529" w:rsidP="00065C39">
      <w:pPr>
        <w:pStyle w:val="a3"/>
        <w:shd w:val="clear" w:color="auto" w:fill="FFFFFF"/>
        <w:spacing w:before="0" w:beforeAutospacing="0" w:after="0" w:afterAutospacing="0" w:line="360" w:lineRule="auto"/>
        <w:ind w:firstLine="851"/>
        <w:textAlignment w:val="baseline"/>
        <w:rPr>
          <w:b/>
          <w:sz w:val="28"/>
          <w:szCs w:val="28"/>
          <w:lang w:val="uk-UA"/>
        </w:rPr>
      </w:pPr>
    </w:p>
    <w:p w:rsidR="00650529" w:rsidRPr="00065C39" w:rsidRDefault="00650529" w:rsidP="00065C39">
      <w:pPr>
        <w:pStyle w:val="a3"/>
        <w:shd w:val="clear" w:color="auto" w:fill="FFFFFF"/>
        <w:spacing w:before="0" w:beforeAutospacing="0" w:after="0" w:afterAutospacing="0" w:line="360" w:lineRule="auto"/>
        <w:ind w:firstLine="851"/>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F13585" w:rsidRDefault="00F13585"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p>
    <w:p w:rsidR="00650529" w:rsidRPr="00065C39" w:rsidRDefault="00650529" w:rsidP="00065C39">
      <w:pPr>
        <w:pStyle w:val="a3"/>
        <w:shd w:val="clear" w:color="auto" w:fill="FFFFFF"/>
        <w:spacing w:before="0" w:beforeAutospacing="0" w:after="0" w:afterAutospacing="0" w:line="360" w:lineRule="auto"/>
        <w:ind w:firstLine="851"/>
        <w:jc w:val="center"/>
        <w:textAlignment w:val="baseline"/>
        <w:rPr>
          <w:b/>
          <w:sz w:val="28"/>
          <w:szCs w:val="28"/>
          <w:lang w:val="uk-UA"/>
        </w:rPr>
      </w:pPr>
      <w:r w:rsidRPr="00065C39">
        <w:rPr>
          <w:b/>
          <w:sz w:val="28"/>
          <w:szCs w:val="28"/>
          <w:lang w:val="uk-UA"/>
        </w:rPr>
        <w:t>В</w:t>
      </w:r>
      <w:r w:rsidR="00065C39">
        <w:rPr>
          <w:b/>
          <w:sz w:val="28"/>
          <w:szCs w:val="28"/>
          <w:lang w:val="uk-UA"/>
        </w:rPr>
        <w:t>ИСНОВКИ</w:t>
      </w:r>
    </w:p>
    <w:p w:rsidR="00650529" w:rsidRPr="00065C39" w:rsidRDefault="00650529" w:rsidP="00065C39">
      <w:pPr>
        <w:pStyle w:val="a3"/>
        <w:shd w:val="clear" w:color="auto" w:fill="FFFFFF"/>
        <w:spacing w:before="0" w:beforeAutospacing="0" w:after="0" w:afterAutospacing="0" w:line="360" w:lineRule="auto"/>
        <w:ind w:firstLine="851"/>
        <w:textAlignment w:val="baseline"/>
        <w:rPr>
          <w:b/>
          <w:sz w:val="28"/>
          <w:szCs w:val="28"/>
          <w:lang w:val="uk-UA"/>
        </w:rPr>
      </w:pPr>
    </w:p>
    <w:p w:rsidR="008F0FE2" w:rsidRPr="008F0FE2" w:rsidRDefault="008F0FE2" w:rsidP="008F0FE2">
      <w:pPr>
        <w:pStyle w:val="a3"/>
        <w:shd w:val="clear" w:color="auto" w:fill="FFFFFF"/>
        <w:spacing w:before="0" w:beforeAutospacing="0" w:after="0" w:afterAutospacing="0" w:line="360" w:lineRule="auto"/>
        <w:ind w:firstLine="851"/>
        <w:textAlignment w:val="baseline"/>
        <w:rPr>
          <w:sz w:val="28"/>
          <w:szCs w:val="28"/>
          <w:lang w:val="uk-UA"/>
        </w:rPr>
      </w:pPr>
      <w:r w:rsidRPr="008F0FE2">
        <w:rPr>
          <w:rStyle w:val="11"/>
          <w:color w:val="000000"/>
          <w:sz w:val="28"/>
          <w:szCs w:val="28"/>
          <w:lang w:val="uk-UA"/>
        </w:rPr>
        <w:t xml:space="preserve">1. Вивчені та проаналізовані літературні джерела з проблеми фізичної реабілітації дітей з вродженими вадами розвитку. </w:t>
      </w:r>
      <w:r w:rsidRPr="008F0FE2">
        <w:rPr>
          <w:rStyle w:val="11"/>
          <w:color w:val="000000"/>
          <w:sz w:val="28"/>
          <w:szCs w:val="28"/>
        </w:rPr>
        <w:t>Встановлено</w:t>
      </w:r>
      <w:r w:rsidRPr="008F0FE2">
        <w:rPr>
          <w:sz w:val="28"/>
          <w:szCs w:val="28"/>
          <w:lang w:val="uk-UA"/>
        </w:rPr>
        <w:t xml:space="preserve"> , що фізична т</w:t>
      </w:r>
      <w:r w:rsidRPr="008F0FE2">
        <w:rPr>
          <w:sz w:val="28"/>
          <w:szCs w:val="28"/>
        </w:rPr>
        <w:t>ерапія розвитку</w:t>
      </w:r>
      <w:r w:rsidRPr="008F0FE2">
        <w:rPr>
          <w:sz w:val="28"/>
          <w:szCs w:val="28"/>
          <w:lang w:val="uk-UA"/>
        </w:rPr>
        <w:t xml:space="preserve"> – ц</w:t>
      </w:r>
      <w:r w:rsidRPr="008F0FE2">
        <w:rPr>
          <w:sz w:val="28"/>
          <w:szCs w:val="28"/>
        </w:rPr>
        <w:t>е</w:t>
      </w:r>
      <w:r w:rsidRPr="008F0FE2">
        <w:rPr>
          <w:sz w:val="28"/>
          <w:szCs w:val="28"/>
          <w:lang w:val="uk-UA"/>
        </w:rPr>
        <w:t xml:space="preserve"> </w:t>
      </w:r>
      <w:r w:rsidRPr="008F0FE2">
        <w:rPr>
          <w:sz w:val="28"/>
          <w:szCs w:val="28"/>
        </w:rPr>
        <w:t>курс інтелектуально</w:t>
      </w:r>
      <w:r w:rsidRPr="008F0FE2">
        <w:rPr>
          <w:sz w:val="28"/>
          <w:szCs w:val="28"/>
          <w:lang w:val="uk-UA"/>
        </w:rPr>
        <w:t>го</w:t>
      </w:r>
      <w:r w:rsidRPr="008F0FE2">
        <w:rPr>
          <w:sz w:val="28"/>
          <w:szCs w:val="28"/>
        </w:rPr>
        <w:t xml:space="preserve"> </w:t>
      </w:r>
      <w:r w:rsidRPr="008F0FE2">
        <w:rPr>
          <w:sz w:val="28"/>
          <w:szCs w:val="28"/>
          <w:lang w:val="uk-UA"/>
        </w:rPr>
        <w:t xml:space="preserve">та фізичного </w:t>
      </w:r>
      <w:r w:rsidRPr="008F0FE2">
        <w:rPr>
          <w:sz w:val="28"/>
          <w:szCs w:val="28"/>
        </w:rPr>
        <w:t>розвитку дітей. Основними завданнями</w:t>
      </w:r>
      <w:r w:rsidRPr="008F0FE2">
        <w:rPr>
          <w:sz w:val="28"/>
          <w:szCs w:val="28"/>
          <w:lang w:val="uk-UA"/>
        </w:rPr>
        <w:t xml:space="preserve"> якого</w:t>
      </w:r>
      <w:r w:rsidRPr="008F0FE2">
        <w:rPr>
          <w:sz w:val="28"/>
          <w:szCs w:val="28"/>
        </w:rPr>
        <w:t xml:space="preserve"> є вдосконалення мови, спілкування та моторики.</w:t>
      </w:r>
      <w:r w:rsidRPr="008F0FE2">
        <w:rPr>
          <w:rStyle w:val="11"/>
          <w:color w:val="000000"/>
          <w:sz w:val="28"/>
          <w:szCs w:val="28"/>
          <w:lang w:val="uk-UA"/>
        </w:rPr>
        <w:t>В</w:t>
      </w:r>
      <w:r w:rsidRPr="008F0FE2">
        <w:rPr>
          <w:rStyle w:val="11"/>
          <w:color w:val="000000"/>
          <w:sz w:val="28"/>
          <w:szCs w:val="28"/>
        </w:rPr>
        <w:t>исока захворюваність та стійка непрацездатність хворих, внаслідок цього значні економічні втрати – все це дозволяє віднести проблему вроджених вад до числа найбільш актуальних в сучасній медицині.</w:t>
      </w:r>
      <w:r w:rsidRPr="008F0FE2">
        <w:rPr>
          <w:color w:val="000000"/>
          <w:sz w:val="28"/>
          <w:szCs w:val="28"/>
        </w:rPr>
        <w:t xml:space="preserve"> </w:t>
      </w:r>
      <w:r w:rsidRPr="008F0FE2">
        <w:rPr>
          <w:rStyle w:val="11"/>
          <w:color w:val="000000"/>
          <w:sz w:val="28"/>
          <w:szCs w:val="28"/>
        </w:rPr>
        <w:t>Особливе місце в лікуванні дітей з вродженими вадами розвитку займає реабілітація. Реабілітація - це відновлення здоров'я, функціонального стану і працездатності, порушених хворобами, травмами або фізичними, хімічними і соціальними чинниками. Реабілітація являє собою сукупність заходів, які забезпечують дітям з вродженими вадами розвитку здатність до пристосування до нових умов життя в суспільстві, в якому вони живуть.</w:t>
      </w:r>
      <w:r w:rsidRPr="008F0FE2">
        <w:rPr>
          <w:rStyle w:val="11"/>
          <w:color w:val="000000"/>
          <w:sz w:val="28"/>
          <w:szCs w:val="28"/>
          <w:lang w:val="uk-UA"/>
        </w:rPr>
        <w:t xml:space="preserve"> </w:t>
      </w:r>
      <w:r w:rsidRPr="008F0FE2">
        <w:rPr>
          <w:sz w:val="28"/>
          <w:szCs w:val="28"/>
          <w:lang w:val="uk-UA"/>
        </w:rPr>
        <w:t>Дітям подобається грати і вчитися, вони активні та допитливі.</w:t>
      </w:r>
      <w:r w:rsidRPr="008F0FE2">
        <w:rPr>
          <w:sz w:val="28"/>
          <w:szCs w:val="28"/>
        </w:rPr>
        <w:t> </w:t>
      </w:r>
      <w:r w:rsidRPr="008F0FE2">
        <w:rPr>
          <w:sz w:val="28"/>
          <w:szCs w:val="28"/>
          <w:lang w:val="uk-UA"/>
        </w:rPr>
        <w:t>Фізичну реабілітацію для дітей треба планувати у формі ігор, щоб зробити процес привабливим, вносячи корективи під потреби та характер кожної дитини.</w:t>
      </w:r>
      <w:r w:rsidRPr="008F0FE2">
        <w:rPr>
          <w:sz w:val="28"/>
          <w:szCs w:val="28"/>
        </w:rPr>
        <w:t> </w:t>
      </w:r>
      <w:r w:rsidRPr="008F0FE2">
        <w:rPr>
          <w:sz w:val="28"/>
          <w:szCs w:val="28"/>
          <w:lang w:val="uk-UA"/>
        </w:rPr>
        <w:t>Треба навчити</w:t>
      </w:r>
      <w:r w:rsidRPr="008F0FE2">
        <w:rPr>
          <w:sz w:val="28"/>
          <w:szCs w:val="28"/>
        </w:rPr>
        <w:t xml:space="preserve"> батьків, як правильно взаємодіяти з дітьми, враховувати їх індивідуальні риси, створювати умови для їх комфортного розвитку та щасливого дитинства.</w:t>
      </w:r>
      <w:r w:rsidRPr="008F0FE2">
        <w:rPr>
          <w:sz w:val="28"/>
          <w:szCs w:val="28"/>
          <w:lang w:val="uk-UA"/>
        </w:rPr>
        <w:t xml:space="preserve"> </w:t>
      </w:r>
      <w:r w:rsidRPr="008F0FE2">
        <w:rPr>
          <w:sz w:val="28"/>
          <w:szCs w:val="28"/>
        </w:rPr>
        <w:t xml:space="preserve">Активний рух, швидкість і неспокійність - це радощі дитинства. Діти з різними фізичними здібностями досліджують світ у будь-якому віці, і основне завдання </w:t>
      </w:r>
      <w:r w:rsidRPr="008F0FE2">
        <w:rPr>
          <w:sz w:val="28"/>
          <w:szCs w:val="28"/>
          <w:lang w:val="uk-UA"/>
        </w:rPr>
        <w:t xml:space="preserve">реабілітолога </w:t>
      </w:r>
      <w:r w:rsidRPr="008F0FE2">
        <w:rPr>
          <w:sz w:val="28"/>
          <w:szCs w:val="28"/>
        </w:rPr>
        <w:t>– допомогти</w:t>
      </w:r>
      <w:r w:rsidRPr="008F0FE2">
        <w:rPr>
          <w:sz w:val="28"/>
          <w:szCs w:val="28"/>
          <w:lang w:val="uk-UA"/>
        </w:rPr>
        <w:t xml:space="preserve"> </w:t>
      </w:r>
      <w:r w:rsidRPr="008F0FE2">
        <w:rPr>
          <w:sz w:val="28"/>
          <w:szCs w:val="28"/>
        </w:rPr>
        <w:t>їм у їхніх зусиллях.</w:t>
      </w:r>
    </w:p>
    <w:p w:rsidR="008F0FE2" w:rsidRPr="008F0FE2" w:rsidRDefault="008F0FE2" w:rsidP="008F0FE2">
      <w:pPr>
        <w:tabs>
          <w:tab w:val="left" w:pos="630"/>
        </w:tabs>
        <w:spacing w:after="0" w:line="360" w:lineRule="auto"/>
        <w:ind w:firstLine="709"/>
        <w:jc w:val="both"/>
        <w:rPr>
          <w:rFonts w:ascii="Times New Roman" w:hAnsi="Times New Roman" w:cs="Times New Roman"/>
          <w:color w:val="000000"/>
          <w:sz w:val="28"/>
          <w:szCs w:val="28"/>
        </w:rPr>
      </w:pPr>
      <w:r w:rsidRPr="008F0FE2">
        <w:rPr>
          <w:rStyle w:val="11"/>
          <w:rFonts w:ascii="Times New Roman" w:hAnsi="Times New Roman" w:cs="Times New Roman"/>
          <w:color w:val="000000"/>
          <w:sz w:val="28"/>
          <w:szCs w:val="28"/>
        </w:rPr>
        <w:t xml:space="preserve">2. Охарактеризовано анатомо-фізіологічні особливості кістково-м’язової та нервової систем. З’ясовано, спинний та головний мозок – найважливіші органи нервової системи. Нервові закінчення, які від них відчодять розташовані по всьому тілу людини. Мають складну будову і виконують численні важливі функції для нормального функціонування і життєдіяльності організму. Нервова система щільно співпрацює з кістково-м’язовою системами. </w:t>
      </w:r>
    </w:p>
    <w:p w:rsidR="008F0FE2" w:rsidRPr="008F0FE2" w:rsidRDefault="008F0FE2" w:rsidP="008F0FE2">
      <w:pPr>
        <w:spacing w:after="0" w:line="360" w:lineRule="auto"/>
        <w:ind w:firstLine="709"/>
        <w:jc w:val="both"/>
        <w:rPr>
          <w:rStyle w:val="11"/>
          <w:rFonts w:ascii="Times New Roman" w:hAnsi="Times New Roman" w:cs="Times New Roman"/>
          <w:color w:val="000000"/>
          <w:sz w:val="28"/>
          <w:szCs w:val="28"/>
        </w:rPr>
      </w:pPr>
      <w:r w:rsidRPr="008F0FE2">
        <w:rPr>
          <w:rStyle w:val="11"/>
          <w:rFonts w:ascii="Times New Roman" w:hAnsi="Times New Roman" w:cs="Times New Roman"/>
          <w:color w:val="000000"/>
          <w:sz w:val="28"/>
          <w:szCs w:val="28"/>
        </w:rPr>
        <w:t xml:space="preserve">3. Розкрито етіологію, патогенез, класифікацію та клініку на </w:t>
      </w:r>
      <w:r w:rsidRPr="008F0FE2">
        <w:rPr>
          <w:rFonts w:ascii="Times New Roman" w:hAnsi="Times New Roman" w:cs="Times New Roman"/>
          <w:sz w:val="28"/>
          <w:szCs w:val="28"/>
          <w:lang w:val="uk-UA"/>
        </w:rPr>
        <w:t xml:space="preserve">вроджений сколіоз, </w:t>
      </w:r>
      <w:r w:rsidRPr="008F0FE2">
        <w:rPr>
          <w:rFonts w:ascii="Times New Roman" w:hAnsi="Times New Roman" w:cs="Times New Roman"/>
          <w:bCs/>
          <w:iCs/>
          <w:sz w:val="28"/>
          <w:szCs w:val="28"/>
          <w:bdr w:val="none" w:sz="0" w:space="0" w:color="auto" w:frame="1"/>
          <w:lang w:val="uk-UA"/>
        </w:rPr>
        <w:t xml:space="preserve"> с</w:t>
      </w:r>
      <w:r w:rsidRPr="008F0FE2">
        <w:rPr>
          <w:rFonts w:ascii="Times New Roman" w:hAnsi="Times New Roman" w:cs="Times New Roman"/>
          <w:bCs/>
          <w:iCs/>
          <w:sz w:val="28"/>
          <w:szCs w:val="28"/>
          <w:bdr w:val="none" w:sz="0" w:space="0" w:color="auto" w:frame="1"/>
        </w:rPr>
        <w:t>индром Дауна</w:t>
      </w:r>
      <w:r w:rsidRPr="008F0FE2">
        <w:rPr>
          <w:rFonts w:ascii="Times New Roman" w:hAnsi="Times New Roman" w:cs="Times New Roman"/>
          <w:bCs/>
          <w:iCs/>
          <w:sz w:val="28"/>
          <w:szCs w:val="28"/>
          <w:bdr w:val="none" w:sz="0" w:space="0" w:color="auto" w:frame="1"/>
          <w:lang w:val="uk-UA"/>
        </w:rPr>
        <w:t xml:space="preserve">, </w:t>
      </w:r>
      <w:r w:rsidRPr="008F0FE2">
        <w:rPr>
          <w:rFonts w:ascii="Times New Roman" w:hAnsi="Times New Roman" w:cs="Times New Roman"/>
          <w:sz w:val="28"/>
          <w:szCs w:val="28"/>
          <w:bdr w:val="none" w:sz="0" w:space="0" w:color="auto" w:frame="1"/>
          <w:lang w:val="uk-UA"/>
        </w:rPr>
        <w:t>ДЦП та п</w:t>
      </w:r>
      <w:r w:rsidRPr="008F0FE2">
        <w:rPr>
          <w:rFonts w:ascii="Times New Roman" w:hAnsi="Times New Roman" w:cs="Times New Roman"/>
          <w:sz w:val="28"/>
          <w:szCs w:val="28"/>
        </w:rPr>
        <w:t>атологічн</w:t>
      </w:r>
      <w:r w:rsidRPr="008F0FE2">
        <w:rPr>
          <w:rFonts w:ascii="Times New Roman" w:hAnsi="Times New Roman" w:cs="Times New Roman"/>
          <w:sz w:val="28"/>
          <w:szCs w:val="28"/>
          <w:lang w:val="uk-UA"/>
        </w:rPr>
        <w:t>их рефлексів</w:t>
      </w:r>
      <w:r w:rsidRPr="008F0FE2">
        <w:rPr>
          <w:rStyle w:val="11"/>
          <w:rFonts w:ascii="Times New Roman" w:hAnsi="Times New Roman" w:cs="Times New Roman"/>
          <w:color w:val="000000"/>
          <w:sz w:val="28"/>
          <w:szCs w:val="28"/>
        </w:rPr>
        <w:t xml:space="preserve">. </w:t>
      </w:r>
      <w:r w:rsidRPr="008F0FE2">
        <w:rPr>
          <w:rFonts w:ascii="Times New Roman" w:hAnsi="Times New Roman" w:cs="Times New Roman"/>
          <w:color w:val="000000"/>
          <w:sz w:val="28"/>
          <w:szCs w:val="28"/>
          <w:shd w:val="clear" w:color="auto" w:fill="FFFFFF"/>
        </w:rPr>
        <w:t>Структурні порушення, що виникають до народження дитини і виявляються відразу або невдовзі після народження і зумовлюють порушення функцій органів – це уроджені вади розвитку. Вони посідають чільне місце в структурі причин інвалідності та смертності у дітей раннього віку. Найбільш важкими щодо прогнозу є множинні уроджені вади розвитку, уроджені вади розвитку центральної нервової системи, уроджені вади серця, шлунково-кишкового тракту та нирок.</w:t>
      </w:r>
      <w:r w:rsidRPr="008F0FE2">
        <w:rPr>
          <w:rStyle w:val="11"/>
          <w:rFonts w:ascii="Times New Roman" w:hAnsi="Times New Roman" w:cs="Times New Roman"/>
          <w:color w:val="000000"/>
          <w:sz w:val="28"/>
          <w:szCs w:val="28"/>
        </w:rPr>
        <w:t xml:space="preserve"> </w:t>
      </w:r>
      <w:r w:rsidRPr="008F0FE2">
        <w:rPr>
          <w:rFonts w:ascii="Times New Roman" w:hAnsi="Times New Roman" w:cs="Times New Roman"/>
          <w:color w:val="000000"/>
          <w:sz w:val="28"/>
          <w:szCs w:val="28"/>
          <w:shd w:val="clear" w:color="auto" w:fill="FFFFFF"/>
        </w:rPr>
        <w:t>Народження дітей з уродженою патологією виникає під дією тератогенних чинників, чинників зовнішнього середовища, що впливають на внутрішньоутробний період розвитку організму майбутньої дитини, а також пов’язане з далекими предками – членами родини інших поколінь, що мають назву спадкові захворювання, які впливають на стан здоров’я людини. Таким чином, в залежності від причини всі вроджені вади розвитку поділяються на спадкові, екзогенні, мультифакторіальні.</w:t>
      </w:r>
      <w:r w:rsidRPr="008F0FE2">
        <w:rPr>
          <w:rStyle w:val="11"/>
          <w:rFonts w:ascii="Times New Roman" w:hAnsi="Times New Roman" w:cs="Times New Roman"/>
          <w:color w:val="000000"/>
          <w:sz w:val="28"/>
          <w:szCs w:val="28"/>
        </w:rPr>
        <w:t xml:space="preserve"> </w:t>
      </w:r>
    </w:p>
    <w:p w:rsidR="008F0FE2" w:rsidRPr="008F0FE2" w:rsidRDefault="008F0FE2" w:rsidP="008F0FE2">
      <w:pPr>
        <w:spacing w:after="0" w:line="360" w:lineRule="auto"/>
        <w:ind w:firstLine="851"/>
        <w:textAlignment w:val="baseline"/>
        <w:rPr>
          <w:rFonts w:ascii="Times New Roman" w:eastAsia="Times New Roman" w:hAnsi="Times New Roman" w:cs="Times New Roman"/>
          <w:sz w:val="28"/>
          <w:szCs w:val="28"/>
          <w:lang w:eastAsia="ru-RU"/>
        </w:rPr>
      </w:pPr>
      <w:r w:rsidRPr="008F0FE2">
        <w:rPr>
          <w:rStyle w:val="11"/>
          <w:rFonts w:ascii="Times New Roman" w:hAnsi="Times New Roman" w:cs="Times New Roman"/>
          <w:color w:val="000000"/>
          <w:sz w:val="28"/>
          <w:szCs w:val="28"/>
        </w:rPr>
        <w:t xml:space="preserve">4. Розроблено програму комплексної фізичної реабілітації осіб з вродженими вадами розвитку на поліклінічному етапі реабілітації. </w:t>
      </w:r>
      <w:r w:rsidRPr="008F0FE2">
        <w:rPr>
          <w:rFonts w:ascii="Times New Roman" w:eastAsia="Times New Roman" w:hAnsi="Times New Roman" w:cs="Times New Roman"/>
          <w:sz w:val="28"/>
          <w:szCs w:val="28"/>
          <w:lang w:eastAsia="ru-RU"/>
        </w:rPr>
        <w:t>Ці заняття допомагають дитині оволодіти або вдосконалити основні рухові функції, включаючи рухи головою, катання, повзання, сидіння, стояння, біг та стрибки.</w:t>
      </w:r>
      <w:r w:rsidRPr="008F0FE2">
        <w:rPr>
          <w:rFonts w:ascii="Times New Roman" w:eastAsia="Times New Roman" w:hAnsi="Times New Roman" w:cs="Times New Roman"/>
          <w:sz w:val="28"/>
          <w:szCs w:val="28"/>
          <w:lang w:val="uk-UA" w:eastAsia="ru-RU"/>
        </w:rPr>
        <w:t xml:space="preserve"> </w:t>
      </w:r>
      <w:r w:rsidRPr="008F0FE2">
        <w:rPr>
          <w:rFonts w:ascii="Times New Roman" w:hAnsi="Times New Roman" w:cs="Times New Roman"/>
          <w:sz w:val="28"/>
          <w:szCs w:val="28"/>
          <w:lang w:val="uk-UA"/>
        </w:rPr>
        <w:t xml:space="preserve">Розвиток цих навичок залежить як від зовнішнього середовища, так і від вроджених якостей дитини. </w:t>
      </w:r>
      <w:r w:rsidRPr="008F0FE2">
        <w:rPr>
          <w:rStyle w:val="11"/>
          <w:rFonts w:ascii="Times New Roman" w:hAnsi="Times New Roman" w:cs="Times New Roman"/>
          <w:color w:val="000000"/>
          <w:sz w:val="28"/>
          <w:szCs w:val="28"/>
          <w:lang w:val="uk-UA"/>
        </w:rPr>
        <w:t xml:space="preserve"> </w:t>
      </w:r>
      <w:r w:rsidRPr="008F0FE2">
        <w:rPr>
          <w:rFonts w:ascii="Times New Roman" w:hAnsi="Times New Roman" w:cs="Times New Roman"/>
          <w:sz w:val="28"/>
          <w:szCs w:val="28"/>
          <w:lang w:val="uk-UA"/>
        </w:rPr>
        <w:t>Створені</w:t>
      </w:r>
      <w:r w:rsidR="007401AD" w:rsidRPr="008F0FE2">
        <w:rPr>
          <w:rFonts w:ascii="Times New Roman" w:hAnsi="Times New Roman" w:cs="Times New Roman"/>
          <w:sz w:val="28"/>
          <w:szCs w:val="28"/>
          <w:lang w:val="uk-UA"/>
        </w:rPr>
        <w:t xml:space="preserve"> умов</w:t>
      </w:r>
      <w:r w:rsidRPr="008F0FE2">
        <w:rPr>
          <w:rFonts w:ascii="Times New Roman" w:hAnsi="Times New Roman" w:cs="Times New Roman"/>
          <w:sz w:val="28"/>
          <w:szCs w:val="28"/>
          <w:lang w:val="uk-UA"/>
        </w:rPr>
        <w:t>и</w:t>
      </w:r>
      <w:r w:rsidR="007401AD" w:rsidRPr="008F0FE2">
        <w:rPr>
          <w:rFonts w:ascii="Times New Roman" w:hAnsi="Times New Roman" w:cs="Times New Roman"/>
          <w:sz w:val="28"/>
          <w:szCs w:val="28"/>
          <w:lang w:val="uk-UA"/>
        </w:rPr>
        <w:t xml:space="preserve"> для того, щоб діти та їхні батьки відчували себе розслаблено, розповідали про найменші зміни та постійно шукали поради у фахівців - ось та ланка на яку покладенна основна мета допомоги дитині із вродженими вадами розвитку.</w:t>
      </w:r>
      <w:r w:rsidRPr="008F0FE2">
        <w:rPr>
          <w:rFonts w:ascii="Times New Roman" w:hAnsi="Times New Roman" w:cs="Times New Roman"/>
          <w:sz w:val="28"/>
          <w:szCs w:val="28"/>
          <w:lang w:val="uk-UA"/>
        </w:rPr>
        <w:t xml:space="preserve"> В</w:t>
      </w:r>
      <w:r w:rsidRPr="008F0FE2">
        <w:rPr>
          <w:rFonts w:ascii="Times New Roman" w:eastAsia="Times New Roman" w:hAnsi="Times New Roman" w:cs="Times New Roman"/>
          <w:sz w:val="28"/>
          <w:szCs w:val="28"/>
          <w:lang w:val="uk-UA" w:eastAsia="ru-RU"/>
        </w:rPr>
        <w:t>прави спрямовані на те, щоб забезпечити максимальну адаптацію дитини до навколишнього світу з урахуванням її індивідуальних фізичних можливостей.</w:t>
      </w:r>
      <w:r w:rsidRPr="008F0FE2">
        <w:rPr>
          <w:rFonts w:ascii="Times New Roman" w:eastAsia="Times New Roman" w:hAnsi="Times New Roman" w:cs="Times New Roman"/>
          <w:sz w:val="28"/>
          <w:szCs w:val="28"/>
          <w:lang w:eastAsia="ru-RU"/>
        </w:rPr>
        <w:t> При необхідності використову</w:t>
      </w:r>
      <w:r w:rsidRPr="008F0FE2">
        <w:rPr>
          <w:rFonts w:ascii="Times New Roman" w:eastAsia="Times New Roman" w:hAnsi="Times New Roman" w:cs="Times New Roman"/>
          <w:sz w:val="28"/>
          <w:szCs w:val="28"/>
          <w:lang w:val="uk-UA" w:eastAsia="ru-RU"/>
        </w:rPr>
        <w:t>вати</w:t>
      </w:r>
      <w:r w:rsidRPr="008F0FE2">
        <w:rPr>
          <w:rFonts w:ascii="Times New Roman" w:eastAsia="Times New Roman" w:hAnsi="Times New Roman" w:cs="Times New Roman"/>
          <w:sz w:val="28"/>
          <w:szCs w:val="28"/>
          <w:lang w:eastAsia="ru-RU"/>
        </w:rPr>
        <w:t xml:space="preserve"> допоміжні та ортопедичні засоби для комфорту дитини.</w:t>
      </w:r>
      <w:r w:rsidRPr="008F0FE2">
        <w:rPr>
          <w:rFonts w:ascii="Times New Roman" w:eastAsia="Times New Roman" w:hAnsi="Times New Roman" w:cs="Times New Roman"/>
          <w:sz w:val="28"/>
          <w:szCs w:val="28"/>
          <w:lang w:val="uk-UA" w:eastAsia="ru-RU"/>
        </w:rPr>
        <w:t xml:space="preserve"> </w:t>
      </w:r>
      <w:r w:rsidRPr="008F0FE2">
        <w:rPr>
          <w:rFonts w:ascii="Times New Roman" w:eastAsia="Times New Roman" w:hAnsi="Times New Roman" w:cs="Times New Roman"/>
          <w:sz w:val="28"/>
          <w:szCs w:val="28"/>
          <w:lang w:eastAsia="ru-RU"/>
        </w:rPr>
        <w:t>До позитивних результатів терапії можна віднести залучення дітей до активного соціального життя: відвідування дитячого садка, школи, гуртків хобі та спортивних клубів. Найбільшим стимулом є посмішка дитини, яка робить новий рух.</w:t>
      </w:r>
    </w:p>
    <w:p w:rsidR="008F0FE2" w:rsidRPr="008F0FE2" w:rsidRDefault="008F0FE2" w:rsidP="008F0FE2">
      <w:pPr>
        <w:spacing w:after="0" w:line="360" w:lineRule="auto"/>
        <w:ind w:firstLine="851"/>
        <w:textAlignment w:val="baseline"/>
        <w:rPr>
          <w:rFonts w:ascii="Times New Roman" w:eastAsia="Times New Roman" w:hAnsi="Times New Roman" w:cs="Times New Roman"/>
          <w:sz w:val="28"/>
          <w:szCs w:val="28"/>
          <w:lang w:val="uk-UA" w:eastAsia="ru-RU"/>
        </w:rPr>
      </w:pPr>
    </w:p>
    <w:p w:rsidR="007401AD" w:rsidRPr="008F0FE2" w:rsidRDefault="007401AD" w:rsidP="008F0FE2">
      <w:pPr>
        <w:spacing w:line="360" w:lineRule="auto"/>
        <w:ind w:firstLine="709"/>
        <w:jc w:val="both"/>
        <w:rPr>
          <w:color w:val="000000"/>
        </w:rPr>
      </w:pPr>
    </w:p>
    <w:p w:rsidR="00242D18" w:rsidRPr="00065C39" w:rsidRDefault="00242D18" w:rsidP="00065C39">
      <w:pPr>
        <w:spacing w:after="0" w:line="360" w:lineRule="auto"/>
        <w:ind w:firstLine="851"/>
        <w:rPr>
          <w:rFonts w:ascii="Times New Roman" w:hAnsi="Times New Roman" w:cs="Times New Roman"/>
          <w:sz w:val="28"/>
          <w:szCs w:val="28"/>
        </w:rPr>
      </w:pPr>
    </w:p>
    <w:p w:rsidR="00242D18" w:rsidRPr="00065C39" w:rsidRDefault="00242D18" w:rsidP="00065C39">
      <w:pPr>
        <w:spacing w:after="0" w:line="360" w:lineRule="auto"/>
        <w:ind w:firstLine="851"/>
        <w:rPr>
          <w:rFonts w:ascii="Times New Roman" w:hAnsi="Times New Roman" w:cs="Times New Roman"/>
          <w:sz w:val="28"/>
          <w:szCs w:val="28"/>
        </w:rPr>
      </w:pPr>
    </w:p>
    <w:p w:rsidR="00242D18" w:rsidRPr="00065C39" w:rsidRDefault="00242D18"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B466A1" w:rsidRPr="00065C39" w:rsidRDefault="00B466A1" w:rsidP="00065C39">
      <w:pPr>
        <w:spacing w:after="0" w:line="360" w:lineRule="auto"/>
        <w:ind w:firstLine="851"/>
        <w:rPr>
          <w:rFonts w:ascii="Times New Roman" w:hAnsi="Times New Roman" w:cs="Times New Roman"/>
          <w:sz w:val="28"/>
          <w:szCs w:val="28"/>
        </w:rPr>
      </w:pPr>
    </w:p>
    <w:p w:rsidR="00065C39" w:rsidRPr="00065C39" w:rsidRDefault="00065C39" w:rsidP="00065C39">
      <w:pPr>
        <w:spacing w:after="0" w:line="360" w:lineRule="auto"/>
        <w:ind w:firstLine="851"/>
        <w:rPr>
          <w:rFonts w:ascii="Times New Roman" w:hAnsi="Times New Roman" w:cs="Times New Roman"/>
          <w:sz w:val="28"/>
          <w:szCs w:val="28"/>
          <w:lang w:val="uk-UA"/>
        </w:rPr>
      </w:pPr>
    </w:p>
    <w:p w:rsidR="00065C39" w:rsidRPr="00065C39" w:rsidRDefault="00065C39" w:rsidP="00065C39">
      <w:pPr>
        <w:spacing w:after="0" w:line="360" w:lineRule="auto"/>
        <w:ind w:firstLine="851"/>
        <w:rPr>
          <w:rFonts w:ascii="Times New Roman" w:hAnsi="Times New Roman" w:cs="Times New Roman"/>
          <w:sz w:val="28"/>
          <w:szCs w:val="28"/>
          <w:lang w:val="uk-UA"/>
        </w:rPr>
      </w:pPr>
    </w:p>
    <w:p w:rsidR="00065C39" w:rsidRPr="00065C39" w:rsidRDefault="00065C39" w:rsidP="00065C39">
      <w:pPr>
        <w:spacing w:after="0" w:line="360" w:lineRule="auto"/>
        <w:ind w:firstLine="851"/>
        <w:rPr>
          <w:rFonts w:ascii="Times New Roman" w:hAnsi="Times New Roman" w:cs="Times New Roman"/>
          <w:sz w:val="28"/>
          <w:szCs w:val="28"/>
          <w:lang w:val="uk-UA"/>
        </w:rPr>
      </w:pPr>
    </w:p>
    <w:p w:rsidR="00065C39" w:rsidRPr="00065C39" w:rsidRDefault="00065C39" w:rsidP="00065C39">
      <w:pPr>
        <w:spacing w:after="0" w:line="360" w:lineRule="auto"/>
        <w:ind w:firstLine="851"/>
        <w:rPr>
          <w:rFonts w:ascii="Times New Roman" w:hAnsi="Times New Roman" w:cs="Times New Roman"/>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F13585" w:rsidRDefault="00F13585" w:rsidP="00065C39">
      <w:pPr>
        <w:spacing w:after="0" w:line="360" w:lineRule="auto"/>
        <w:ind w:firstLine="851"/>
        <w:jc w:val="center"/>
        <w:rPr>
          <w:rFonts w:ascii="Times New Roman" w:hAnsi="Times New Roman" w:cs="Times New Roman"/>
          <w:b/>
          <w:sz w:val="28"/>
          <w:szCs w:val="28"/>
          <w:lang w:val="uk-UA"/>
        </w:rPr>
      </w:pPr>
    </w:p>
    <w:p w:rsidR="00BA64A7" w:rsidRDefault="00B466A1" w:rsidP="00065C39">
      <w:pPr>
        <w:spacing w:after="0" w:line="360" w:lineRule="auto"/>
        <w:ind w:firstLine="851"/>
        <w:jc w:val="center"/>
        <w:rPr>
          <w:rFonts w:ascii="Times New Roman" w:hAnsi="Times New Roman" w:cs="Times New Roman"/>
          <w:b/>
          <w:sz w:val="28"/>
          <w:szCs w:val="28"/>
          <w:lang w:val="uk-UA"/>
        </w:rPr>
      </w:pPr>
      <w:r w:rsidRPr="00065C39">
        <w:rPr>
          <w:rFonts w:ascii="Times New Roman" w:hAnsi="Times New Roman" w:cs="Times New Roman"/>
          <w:b/>
          <w:sz w:val="28"/>
          <w:szCs w:val="28"/>
          <w:lang w:val="uk-UA"/>
        </w:rPr>
        <w:t>ЛІТЕРАТУРА</w:t>
      </w:r>
    </w:p>
    <w:p w:rsidR="00497EE0" w:rsidRPr="00065C39" w:rsidRDefault="00497EE0" w:rsidP="00065C39">
      <w:pPr>
        <w:spacing w:after="0" w:line="360" w:lineRule="auto"/>
        <w:ind w:firstLine="851"/>
        <w:jc w:val="center"/>
        <w:rPr>
          <w:rFonts w:ascii="Times New Roman" w:hAnsi="Times New Roman" w:cs="Times New Roman"/>
          <w:b/>
          <w:sz w:val="28"/>
          <w:szCs w:val="28"/>
          <w:lang w:val="uk-UA"/>
        </w:rPr>
      </w:pPr>
    </w:p>
    <w:p w:rsidR="00B466A1" w:rsidRPr="00065C39" w:rsidRDefault="00B466A1"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065C39">
        <w:rPr>
          <w:i/>
          <w:iCs/>
          <w:sz w:val="28"/>
          <w:szCs w:val="28"/>
          <w:bdr w:val="none" w:sz="0" w:space="0" w:color="auto" w:frame="1"/>
        </w:rPr>
        <w:t>Бен ван дер Стам “Допоможіть дитині від ДЦП. Практи</w:t>
      </w:r>
      <w:r w:rsidR="00065C39" w:rsidRPr="00065C39">
        <w:rPr>
          <w:i/>
          <w:iCs/>
          <w:sz w:val="28"/>
          <w:szCs w:val="28"/>
          <w:bdr w:val="none" w:sz="0" w:space="0" w:color="auto" w:frame="1"/>
        </w:rPr>
        <w:t xml:space="preserve">чна </w:t>
      </w:r>
      <w:r w:rsidRPr="00065C39">
        <w:rPr>
          <w:i/>
          <w:iCs/>
          <w:sz w:val="28"/>
          <w:szCs w:val="28"/>
          <w:bdr w:val="none" w:sz="0" w:space="0" w:color="auto" w:frame="1"/>
        </w:rPr>
        <w:t>порада ”ISBN-5-7707-8196-3 © Видавництво“ Місіонер ”, Львів, 1995.</w:t>
      </w:r>
    </w:p>
    <w:p w:rsidR="00065C39" w:rsidRPr="00065C39" w:rsidRDefault="00065C39" w:rsidP="007A27CF">
      <w:pPr>
        <w:pStyle w:val="12"/>
        <w:widowControl/>
        <w:numPr>
          <w:ilvl w:val="0"/>
          <w:numId w:val="39"/>
        </w:numPr>
        <w:tabs>
          <w:tab w:val="left" w:pos="851"/>
          <w:tab w:val="left" w:pos="993"/>
        </w:tabs>
        <w:spacing w:line="360" w:lineRule="auto"/>
        <w:ind w:left="0" w:firstLine="851"/>
        <w:jc w:val="both"/>
        <w:rPr>
          <w:rFonts w:ascii="Times New Roman" w:hAnsi="Times New Roman" w:cs="Times New Roman"/>
          <w:color w:val="000000"/>
          <w:sz w:val="28"/>
          <w:szCs w:val="28"/>
          <w:lang w:val="uk-UA"/>
        </w:rPr>
      </w:pPr>
      <w:r w:rsidRPr="00065C39">
        <w:rPr>
          <w:rFonts w:ascii="Times New Roman" w:hAnsi="Times New Roman" w:cs="Times New Roman"/>
          <w:color w:val="000000"/>
          <w:sz w:val="28"/>
          <w:szCs w:val="28"/>
          <w:lang w:val="uk-UA"/>
        </w:rPr>
        <w:t>Боголюбов В.М.  Медицинская реабилитация – Москва – Пермь: ИПК  «Звезда», 1998. – Т.1. – 697 с.</w:t>
      </w:r>
    </w:p>
    <w:p w:rsidR="00065C39" w:rsidRPr="00065C39" w:rsidRDefault="00065C39" w:rsidP="007A27CF">
      <w:pPr>
        <w:pStyle w:val="12"/>
        <w:widowControl/>
        <w:numPr>
          <w:ilvl w:val="0"/>
          <w:numId w:val="39"/>
        </w:numPr>
        <w:spacing w:line="360" w:lineRule="auto"/>
        <w:ind w:left="0" w:firstLine="851"/>
        <w:jc w:val="both"/>
        <w:rPr>
          <w:rFonts w:ascii="Times New Roman" w:hAnsi="Times New Roman" w:cs="Times New Roman"/>
          <w:sz w:val="28"/>
          <w:szCs w:val="28"/>
          <w:lang w:val="uk-UA"/>
        </w:rPr>
      </w:pPr>
      <w:r w:rsidRPr="00065C39">
        <w:rPr>
          <w:rFonts w:ascii="Times New Roman" w:hAnsi="Times New Roman" w:cs="Times New Roman"/>
          <w:sz w:val="28"/>
          <w:szCs w:val="28"/>
          <w:lang w:val="uk-UA"/>
        </w:rPr>
        <w:t>Бирюков А.А. Лечебный массаж: Учеб. для студ. вузов. – М.: Академія, 2004. – 361 с.</w:t>
      </w:r>
    </w:p>
    <w:p w:rsidR="00065C39" w:rsidRPr="00065C39" w:rsidRDefault="00065C39" w:rsidP="007A27CF">
      <w:pPr>
        <w:pStyle w:val="12"/>
        <w:widowControl/>
        <w:numPr>
          <w:ilvl w:val="0"/>
          <w:numId w:val="39"/>
        </w:numPr>
        <w:spacing w:line="360" w:lineRule="auto"/>
        <w:ind w:left="0" w:firstLine="851"/>
        <w:jc w:val="both"/>
        <w:rPr>
          <w:rFonts w:ascii="Times New Roman" w:hAnsi="Times New Roman" w:cs="Times New Roman"/>
          <w:sz w:val="28"/>
          <w:szCs w:val="28"/>
          <w:lang w:val="uk-UA"/>
        </w:rPr>
      </w:pPr>
      <w:r w:rsidRPr="00065C39">
        <w:rPr>
          <w:rFonts w:ascii="Times New Roman" w:hAnsi="Times New Roman" w:cs="Times New Roman"/>
          <w:sz w:val="28"/>
          <w:szCs w:val="28"/>
          <w:lang w:val="uk-UA"/>
        </w:rPr>
        <w:t>Дубровский В.И. Массаж: Учебник. – М.: Владос, 2004. – 495 с.</w:t>
      </w:r>
    </w:p>
    <w:p w:rsidR="00065C39" w:rsidRPr="00065C39" w:rsidRDefault="00065C39" w:rsidP="007A27CF">
      <w:pPr>
        <w:pStyle w:val="12"/>
        <w:widowControl/>
        <w:numPr>
          <w:ilvl w:val="0"/>
          <w:numId w:val="39"/>
        </w:numPr>
        <w:spacing w:line="360" w:lineRule="auto"/>
        <w:ind w:left="0" w:firstLine="851"/>
        <w:jc w:val="both"/>
        <w:rPr>
          <w:rFonts w:ascii="Times New Roman" w:hAnsi="Times New Roman" w:cs="Times New Roman"/>
          <w:sz w:val="28"/>
          <w:szCs w:val="28"/>
          <w:lang w:val="uk-UA"/>
        </w:rPr>
      </w:pPr>
      <w:r w:rsidRPr="00065C39">
        <w:rPr>
          <w:rFonts w:ascii="Times New Roman" w:hAnsi="Times New Roman" w:cs="Times New Roman"/>
          <w:sz w:val="28"/>
          <w:szCs w:val="28"/>
          <w:lang w:val="uk-UA"/>
        </w:rPr>
        <w:t>Епифанов В.А. Лечебная физическая культура и массаж: Учебник. – М.: ГЭОТАР–МЕД, 2004. – 560 с.</w:t>
      </w:r>
    </w:p>
    <w:p w:rsidR="00065C39" w:rsidRPr="00065C39" w:rsidRDefault="00065C39" w:rsidP="007A27CF">
      <w:pPr>
        <w:pStyle w:val="12"/>
        <w:widowControl/>
        <w:numPr>
          <w:ilvl w:val="0"/>
          <w:numId w:val="39"/>
        </w:numPr>
        <w:spacing w:line="360" w:lineRule="auto"/>
        <w:ind w:left="0" w:firstLine="851"/>
        <w:jc w:val="both"/>
        <w:rPr>
          <w:rFonts w:ascii="Times New Roman" w:hAnsi="Times New Roman" w:cs="Times New Roman"/>
          <w:sz w:val="28"/>
          <w:szCs w:val="28"/>
          <w:lang w:val="uk-UA"/>
        </w:rPr>
      </w:pPr>
      <w:r w:rsidRPr="00065C39">
        <w:rPr>
          <w:rFonts w:ascii="Times New Roman" w:hAnsi="Times New Roman" w:cs="Times New Roman"/>
          <w:sz w:val="28"/>
          <w:szCs w:val="28"/>
          <w:lang w:val="uk-UA"/>
        </w:rPr>
        <w:t>Журавлева А.И. Спортивная медицина и лечебная физическая культура: Руководство для врачей / Граевская Н.Д.  – М.: Физкультура и спорт, 1993. – 432 с.</w:t>
      </w:r>
    </w:p>
    <w:p w:rsidR="00065C39" w:rsidRPr="00065C39" w:rsidRDefault="00EF46C2" w:rsidP="007A27CF">
      <w:pPr>
        <w:pStyle w:val="12"/>
        <w:widowControl/>
        <w:numPr>
          <w:ilvl w:val="0"/>
          <w:numId w:val="39"/>
        </w:numPr>
        <w:tabs>
          <w:tab w:val="left" w:pos="709"/>
          <w:tab w:val="left" w:pos="1134"/>
        </w:tabs>
        <w:spacing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5C39" w:rsidRPr="00065C39">
        <w:rPr>
          <w:rFonts w:ascii="Times New Roman" w:hAnsi="Times New Roman" w:cs="Times New Roman"/>
          <w:sz w:val="28"/>
          <w:szCs w:val="28"/>
          <w:lang w:val="uk-UA"/>
        </w:rPr>
        <w:t>Каптелина А.Ф. Лечебная физкультура в системе медицинской реабилитации / Лебедева И.П. – М.: Медицина, 1995. – 400 с.</w:t>
      </w:r>
    </w:p>
    <w:p w:rsidR="00065C39" w:rsidRPr="00EF46C2" w:rsidRDefault="00065C39" w:rsidP="007A27CF">
      <w:pPr>
        <w:pStyle w:val="12"/>
        <w:widowControl/>
        <w:numPr>
          <w:ilvl w:val="0"/>
          <w:numId w:val="39"/>
        </w:numPr>
        <w:spacing w:line="360" w:lineRule="auto"/>
        <w:ind w:left="0" w:firstLine="851"/>
        <w:jc w:val="both"/>
        <w:rPr>
          <w:rFonts w:ascii="Times New Roman" w:hAnsi="Times New Roman" w:cs="Times New Roman"/>
          <w:sz w:val="28"/>
          <w:szCs w:val="28"/>
          <w:lang w:val="uk-UA"/>
        </w:rPr>
      </w:pPr>
      <w:r w:rsidRPr="00065C39">
        <w:rPr>
          <w:rFonts w:ascii="Times New Roman" w:hAnsi="Times New Roman" w:cs="Times New Roman"/>
          <w:sz w:val="28"/>
          <w:szCs w:val="28"/>
          <w:lang w:val="uk-UA"/>
        </w:rPr>
        <w:t xml:space="preserve"> </w:t>
      </w:r>
      <w:r w:rsidRPr="00065C39">
        <w:rPr>
          <w:rFonts w:ascii="Times New Roman" w:hAnsi="Times New Roman" w:cs="Times New Roman"/>
          <w:color w:val="000000"/>
          <w:sz w:val="28"/>
          <w:szCs w:val="28"/>
          <w:lang w:val="uk-UA"/>
        </w:rPr>
        <w:t>Попов С.Н.  Физическая реабилитация: Учебник – Ростов н/Д: Феникс, 2005. – 608 с.</w:t>
      </w:r>
      <w:r w:rsidR="00EF46C2">
        <w:rPr>
          <w:rFonts w:ascii="Times New Roman" w:hAnsi="Times New Roman" w:cs="Times New Roman"/>
          <w:color w:val="000000"/>
          <w:sz w:val="28"/>
          <w:szCs w:val="28"/>
          <w:lang w:val="uk-UA"/>
        </w:rPr>
        <w:t xml:space="preserve"> </w:t>
      </w:r>
    </w:p>
    <w:p w:rsidR="00EF46C2" w:rsidRPr="00065C39" w:rsidRDefault="00EF46C2" w:rsidP="007A27CF">
      <w:pPr>
        <w:pStyle w:val="12"/>
        <w:widowControl/>
        <w:numPr>
          <w:ilvl w:val="0"/>
          <w:numId w:val="39"/>
        </w:numPr>
        <w:spacing w:line="360" w:lineRule="auto"/>
        <w:ind w:left="0" w:firstLine="851"/>
        <w:jc w:val="both"/>
        <w:rPr>
          <w:rFonts w:ascii="Times New Roman" w:hAnsi="Times New Roman" w:cs="Times New Roman"/>
          <w:sz w:val="28"/>
          <w:szCs w:val="28"/>
          <w:lang w:val="uk-UA"/>
        </w:rPr>
      </w:pPr>
      <w:r>
        <w:rPr>
          <w:rFonts w:ascii="Times New Roman" w:hAnsi="Times New Roman" w:cs="Times New Roman"/>
          <w:color w:val="000000"/>
          <w:sz w:val="28"/>
          <w:szCs w:val="28"/>
        </w:rPr>
        <w:t>Васичкин В.И. Справочник по массажу/ Ленинград «Медицина», 1990. – 175с.</w:t>
      </w:r>
    </w:p>
    <w:p w:rsidR="00F13585" w:rsidRDefault="00F13585"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Pr>
          <w:sz w:val="28"/>
          <w:szCs w:val="28"/>
        </w:rPr>
        <w:t>Приходько В.С.  Лечебная физкультура в клинике детских болезней/ Киев «Здоровье», 1981 – 216с.</w:t>
      </w:r>
    </w:p>
    <w:p w:rsidR="00F07DDD" w:rsidRDefault="00F13585"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Pr>
          <w:sz w:val="28"/>
          <w:szCs w:val="28"/>
        </w:rPr>
        <w:t xml:space="preserve">под редакцией КМН Фонарева М.И. Справочник по детской лечебной физкультуре/ Ленинград «Медицина»,1983 </w:t>
      </w:r>
      <w:r w:rsidR="00F07DDD">
        <w:rPr>
          <w:sz w:val="28"/>
          <w:szCs w:val="28"/>
        </w:rPr>
        <w:t>–</w:t>
      </w:r>
      <w:r>
        <w:rPr>
          <w:sz w:val="28"/>
          <w:szCs w:val="28"/>
        </w:rPr>
        <w:t xml:space="preserve"> </w:t>
      </w:r>
      <w:r w:rsidR="00F07DDD">
        <w:rPr>
          <w:sz w:val="28"/>
          <w:szCs w:val="28"/>
        </w:rPr>
        <w:t>360с.</w:t>
      </w:r>
    </w:p>
    <w:p w:rsidR="00F07DDD" w:rsidRDefault="00F07DDD"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Pr>
          <w:sz w:val="28"/>
          <w:szCs w:val="28"/>
        </w:rPr>
        <w:t>Отрощенко П.Г. Хочу быть здоровым/Киев «Лыбидь», 1991 – 335с.</w:t>
      </w:r>
    </w:p>
    <w:p w:rsidR="00F07DDD" w:rsidRDefault="00F07DDD"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Pr>
          <w:sz w:val="28"/>
          <w:szCs w:val="28"/>
        </w:rPr>
        <w:t xml:space="preserve">Готовцев П.И Лечебная физическая культура и массаж/ 1987 – 304с. </w:t>
      </w:r>
    </w:p>
    <w:p w:rsidR="00F07DDD" w:rsidRDefault="00F07DDD"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Pr>
          <w:sz w:val="28"/>
          <w:szCs w:val="28"/>
        </w:rPr>
        <w:t>Красикова И.С. Детский массаж/Санкт-Петербург «Корона Век», 2012. – 320с.</w:t>
      </w:r>
    </w:p>
    <w:p w:rsidR="00F07DDD" w:rsidRDefault="00F07DDD"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Pr>
          <w:sz w:val="28"/>
          <w:szCs w:val="28"/>
        </w:rPr>
        <w:t>Красикова И.С. Массаж и гимнастика детей от рождения до трех лет/Санкт-Петербург «Корона Век», 2012. – 320с.</w:t>
      </w:r>
    </w:p>
    <w:p w:rsidR="00F07DDD" w:rsidRDefault="00F07DDD"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Pr>
          <w:sz w:val="28"/>
          <w:szCs w:val="28"/>
        </w:rPr>
        <w:t>Красикова И.С. Детский массаж и гимнастика /Санкт-Петербург «Корона Век», 2012. – 320с.</w:t>
      </w:r>
    </w:p>
    <w:p w:rsidR="00F07DDD" w:rsidRPr="00101024" w:rsidRDefault="00F07DDD"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101024">
        <w:rPr>
          <w:sz w:val="28"/>
          <w:szCs w:val="28"/>
        </w:rPr>
        <w:t>Красикова И.С. Массаж и гимнастика для детей от трех до семи лет /Санкт-Петербург «Корона Век», 2012. – 320с.</w:t>
      </w:r>
    </w:p>
    <w:p w:rsidR="0024207C" w:rsidRPr="00101024" w:rsidRDefault="0024207C"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101024">
        <w:rPr>
          <w:color w:val="000000"/>
          <w:sz w:val="28"/>
          <w:szCs w:val="28"/>
          <w:shd w:val="clear" w:color="auto" w:fill="FFFFDD"/>
        </w:rPr>
        <w:t>Медична реабілітація в педіатрії / За ред. М.В. Лободи, А.В. Зубаренко, К.Д. Бабова. – К.: «Купріянова О.О.», 2004. – 381 с.</w:t>
      </w:r>
    </w:p>
    <w:p w:rsidR="00065C39" w:rsidRPr="00101024" w:rsidRDefault="00591D49"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101024">
        <w:rPr>
          <w:sz w:val="28"/>
          <w:szCs w:val="28"/>
          <w:lang w:val="uk-UA"/>
        </w:rPr>
        <w:t xml:space="preserve">Сапункова С.С. </w:t>
      </w:r>
      <w:r w:rsidR="00F07DDD" w:rsidRPr="00101024">
        <w:rPr>
          <w:sz w:val="28"/>
          <w:szCs w:val="28"/>
        </w:rPr>
        <w:t>Медична та соц</w:t>
      </w:r>
      <w:r w:rsidR="00F07DDD" w:rsidRPr="00101024">
        <w:rPr>
          <w:sz w:val="28"/>
          <w:szCs w:val="28"/>
          <w:lang w:val="uk-UA"/>
        </w:rPr>
        <w:t>і</w:t>
      </w:r>
      <w:r w:rsidR="00F07DDD" w:rsidRPr="00101024">
        <w:rPr>
          <w:sz w:val="28"/>
          <w:szCs w:val="28"/>
        </w:rPr>
        <w:t>альна реаб</w:t>
      </w:r>
      <w:r w:rsidR="00F07DDD" w:rsidRPr="00101024">
        <w:rPr>
          <w:sz w:val="28"/>
          <w:szCs w:val="28"/>
          <w:lang w:val="uk-UA"/>
        </w:rPr>
        <w:t>і</w:t>
      </w:r>
      <w:r w:rsidR="00F07DDD" w:rsidRPr="00101024">
        <w:rPr>
          <w:sz w:val="28"/>
          <w:szCs w:val="28"/>
        </w:rPr>
        <w:t>л</w:t>
      </w:r>
      <w:r w:rsidR="00F07DDD" w:rsidRPr="00101024">
        <w:rPr>
          <w:sz w:val="28"/>
          <w:szCs w:val="28"/>
          <w:lang w:val="uk-UA"/>
        </w:rPr>
        <w:t>і</w:t>
      </w:r>
      <w:r w:rsidR="00F07DDD" w:rsidRPr="00101024">
        <w:rPr>
          <w:sz w:val="28"/>
          <w:szCs w:val="28"/>
        </w:rPr>
        <w:t>тац</w:t>
      </w:r>
      <w:r w:rsidR="00F07DDD" w:rsidRPr="00101024">
        <w:rPr>
          <w:sz w:val="28"/>
          <w:szCs w:val="28"/>
          <w:lang w:val="uk-UA"/>
        </w:rPr>
        <w:t>і</w:t>
      </w:r>
      <w:r w:rsidR="00F07DDD" w:rsidRPr="00101024">
        <w:rPr>
          <w:sz w:val="28"/>
          <w:szCs w:val="28"/>
        </w:rPr>
        <w:t>я</w:t>
      </w:r>
      <w:r w:rsidR="00F07DDD" w:rsidRPr="00101024">
        <w:rPr>
          <w:sz w:val="28"/>
          <w:szCs w:val="28"/>
          <w:lang w:val="uk-UA"/>
        </w:rPr>
        <w:t>: навчально-методичний посібник</w:t>
      </w:r>
      <w:r w:rsidRPr="00101024">
        <w:rPr>
          <w:sz w:val="28"/>
          <w:szCs w:val="28"/>
          <w:lang w:val="uk-UA"/>
        </w:rPr>
        <w:t>/ вид. «Медицина», 2018. – 360с.</w:t>
      </w:r>
    </w:p>
    <w:p w:rsidR="0024207C" w:rsidRPr="00101024" w:rsidRDefault="0024207C"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101024">
        <w:rPr>
          <w:color w:val="000000"/>
          <w:sz w:val="28"/>
          <w:szCs w:val="28"/>
          <w:shd w:val="clear" w:color="auto" w:fill="FFFFDD"/>
        </w:rPr>
        <w:t>Довідник з дитячої лікувальної фізкультури / За ред. М.И. Фонарьова. – Л.: Медицина, 1983. – 360 с.</w:t>
      </w:r>
    </w:p>
    <w:p w:rsidR="00591D49" w:rsidRPr="00101024" w:rsidRDefault="00591D49"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101024">
        <w:rPr>
          <w:sz w:val="28"/>
          <w:szCs w:val="28"/>
          <w:lang w:val="uk-UA"/>
        </w:rPr>
        <w:t>Запорожана В.М. Акушерство та гінекологія. Неонатологія/ 2018. – у 4 томах.</w:t>
      </w:r>
    </w:p>
    <w:p w:rsidR="0024207C" w:rsidRPr="00101024" w:rsidRDefault="00046976" w:rsidP="007A27CF">
      <w:pPr>
        <w:pStyle w:val="2"/>
        <w:numPr>
          <w:ilvl w:val="0"/>
          <w:numId w:val="39"/>
        </w:numPr>
        <w:shd w:val="clear" w:color="auto" w:fill="FFFFFF"/>
        <w:spacing w:before="0" w:line="360" w:lineRule="auto"/>
        <w:ind w:left="0" w:firstLine="851"/>
        <w:textAlignment w:val="baseline"/>
        <w:rPr>
          <w:rFonts w:ascii="Times New Roman" w:hAnsi="Times New Roman" w:cs="Times New Roman"/>
          <w:color w:val="000000"/>
          <w:sz w:val="28"/>
          <w:szCs w:val="28"/>
        </w:rPr>
      </w:pPr>
      <w:hyperlink r:id="rId40" w:history="1">
        <w:r w:rsidR="0024207C" w:rsidRPr="00101024">
          <w:rPr>
            <w:rStyle w:val="a6"/>
            <w:rFonts w:ascii="Times New Roman" w:hAnsi="Times New Roman" w:cs="Times New Roman"/>
            <w:bCs/>
            <w:color w:val="000000"/>
            <w:sz w:val="28"/>
            <w:szCs w:val="28"/>
            <w:u w:val="none"/>
            <w:bdr w:val="none" w:sz="0" w:space="0" w:color="auto" w:frame="1"/>
          </w:rPr>
          <w:t>Зельдин Л.М. Развитие движения при различных формах ДЦП</w:t>
        </w:r>
      </w:hyperlink>
      <w:r w:rsidR="0024207C" w:rsidRPr="00101024">
        <w:rPr>
          <w:rFonts w:ascii="Times New Roman" w:hAnsi="Times New Roman" w:cs="Times New Roman"/>
          <w:bCs/>
          <w:color w:val="000000"/>
          <w:sz w:val="28"/>
          <w:szCs w:val="28"/>
        </w:rPr>
        <w:t> </w:t>
      </w:r>
      <w:r w:rsidR="0024207C" w:rsidRPr="00101024">
        <w:rPr>
          <w:rFonts w:ascii="Times New Roman" w:hAnsi="Times New Roman" w:cs="Times New Roman"/>
          <w:bCs/>
          <w:color w:val="000000"/>
          <w:sz w:val="28"/>
          <w:szCs w:val="28"/>
          <w:lang w:val="uk-UA"/>
        </w:rPr>
        <w:t xml:space="preserve">/ </w:t>
      </w:r>
      <w:r w:rsidR="0024207C" w:rsidRPr="00101024">
        <w:rPr>
          <w:rFonts w:ascii="Times New Roman" w:hAnsi="Times New Roman" w:cs="Times New Roman"/>
          <w:color w:val="000000"/>
          <w:sz w:val="28"/>
          <w:szCs w:val="28"/>
        </w:rPr>
        <w:t>Москва</w:t>
      </w:r>
      <w:r w:rsidR="0024207C" w:rsidRPr="00101024">
        <w:rPr>
          <w:rFonts w:ascii="Times New Roman" w:hAnsi="Times New Roman" w:cs="Times New Roman"/>
          <w:color w:val="000000"/>
          <w:sz w:val="28"/>
          <w:szCs w:val="28"/>
          <w:lang w:val="uk-UA"/>
        </w:rPr>
        <w:t xml:space="preserve"> «</w:t>
      </w:r>
      <w:r w:rsidR="0024207C" w:rsidRPr="00101024">
        <w:rPr>
          <w:rFonts w:ascii="Times New Roman" w:hAnsi="Times New Roman" w:cs="Times New Roman"/>
          <w:color w:val="000000"/>
          <w:sz w:val="28"/>
          <w:szCs w:val="28"/>
        </w:rPr>
        <w:t>Теревинф</w:t>
      </w:r>
      <w:r w:rsidR="0024207C" w:rsidRPr="00101024">
        <w:rPr>
          <w:rFonts w:ascii="Times New Roman" w:hAnsi="Times New Roman" w:cs="Times New Roman"/>
          <w:color w:val="000000"/>
          <w:sz w:val="28"/>
          <w:szCs w:val="28"/>
          <w:lang w:val="uk-UA"/>
        </w:rPr>
        <w:t>»</w:t>
      </w:r>
      <w:r w:rsidR="0024207C" w:rsidRPr="00101024">
        <w:rPr>
          <w:rFonts w:ascii="Times New Roman" w:hAnsi="Times New Roman" w:cs="Times New Roman"/>
          <w:color w:val="000000"/>
          <w:sz w:val="28"/>
          <w:szCs w:val="28"/>
        </w:rPr>
        <w:t xml:space="preserve">, 2016. — 137 с. </w:t>
      </w:r>
    </w:p>
    <w:p w:rsidR="0024207C" w:rsidRPr="00101024" w:rsidRDefault="00046976" w:rsidP="007A27CF">
      <w:pPr>
        <w:pStyle w:val="2"/>
        <w:numPr>
          <w:ilvl w:val="0"/>
          <w:numId w:val="39"/>
        </w:numPr>
        <w:spacing w:before="0" w:line="360" w:lineRule="auto"/>
        <w:ind w:left="0" w:firstLine="851"/>
        <w:textAlignment w:val="baseline"/>
        <w:rPr>
          <w:rFonts w:ascii="Times New Roman" w:hAnsi="Times New Roman" w:cs="Times New Roman"/>
          <w:color w:val="000000"/>
          <w:sz w:val="28"/>
          <w:szCs w:val="28"/>
        </w:rPr>
      </w:pPr>
      <w:hyperlink r:id="rId41" w:history="1">
        <w:r w:rsidR="0024207C" w:rsidRPr="00101024">
          <w:rPr>
            <w:rStyle w:val="a6"/>
            <w:rFonts w:ascii="Times New Roman" w:hAnsi="Times New Roman" w:cs="Times New Roman"/>
            <w:bCs/>
            <w:color w:val="000000"/>
            <w:sz w:val="28"/>
            <w:szCs w:val="28"/>
            <w:u w:val="none"/>
            <w:bdr w:val="none" w:sz="0" w:space="0" w:color="auto" w:frame="1"/>
          </w:rPr>
          <w:t>Качесов В.А. Основы интенсивной реабилитации - ДЦП</w:t>
        </w:r>
      </w:hyperlink>
      <w:r w:rsidR="00101024">
        <w:rPr>
          <w:rFonts w:ascii="Times New Roman" w:hAnsi="Times New Roman" w:cs="Times New Roman"/>
          <w:bCs/>
          <w:color w:val="000000"/>
          <w:sz w:val="28"/>
          <w:szCs w:val="28"/>
          <w:lang w:val="uk-UA"/>
        </w:rPr>
        <w:t>/</w:t>
      </w:r>
      <w:r w:rsidR="0024207C" w:rsidRPr="00101024">
        <w:rPr>
          <w:rFonts w:ascii="Times New Roman" w:hAnsi="Times New Roman" w:cs="Times New Roman"/>
          <w:bCs/>
          <w:color w:val="000000"/>
          <w:sz w:val="28"/>
          <w:szCs w:val="28"/>
        </w:rPr>
        <w:t> </w:t>
      </w:r>
    </w:p>
    <w:p w:rsidR="0024207C" w:rsidRPr="00101024" w:rsidRDefault="00A04378" w:rsidP="00101024">
      <w:pPr>
        <w:spacing w:line="360" w:lineRule="auto"/>
        <w:textAlignment w:val="baseline"/>
        <w:rPr>
          <w:rFonts w:ascii="Times New Roman" w:hAnsi="Times New Roman" w:cs="Times New Roman"/>
          <w:sz w:val="28"/>
          <w:szCs w:val="28"/>
          <w:lang w:val="uk-UA"/>
        </w:rPr>
      </w:pPr>
      <w:r w:rsidRPr="00101024">
        <w:rPr>
          <w:rFonts w:ascii="Times New Roman" w:hAnsi="Times New Roman" w:cs="Times New Roman"/>
          <w:sz w:val="28"/>
          <w:szCs w:val="28"/>
          <w:lang w:val="uk-UA"/>
        </w:rPr>
        <w:t>Санкт-Петербург «</w:t>
      </w:r>
      <w:r w:rsidR="0024207C" w:rsidRPr="00101024">
        <w:rPr>
          <w:rFonts w:ascii="Times New Roman" w:hAnsi="Times New Roman" w:cs="Times New Roman"/>
          <w:sz w:val="28"/>
          <w:szCs w:val="28"/>
        </w:rPr>
        <w:t>Элби-СПб</w:t>
      </w:r>
      <w:r w:rsidRPr="00101024">
        <w:rPr>
          <w:rFonts w:ascii="Times New Roman" w:hAnsi="Times New Roman" w:cs="Times New Roman"/>
          <w:sz w:val="28"/>
          <w:szCs w:val="28"/>
          <w:lang w:val="uk-UA"/>
        </w:rPr>
        <w:t>»</w:t>
      </w:r>
      <w:r w:rsidR="00101024">
        <w:rPr>
          <w:rFonts w:ascii="Times New Roman" w:hAnsi="Times New Roman" w:cs="Times New Roman"/>
          <w:sz w:val="28"/>
          <w:szCs w:val="28"/>
          <w:lang w:val="uk-UA"/>
        </w:rPr>
        <w:t>,</w:t>
      </w:r>
      <w:r w:rsidR="0024207C" w:rsidRPr="00101024">
        <w:rPr>
          <w:rFonts w:ascii="Times New Roman" w:hAnsi="Times New Roman" w:cs="Times New Roman"/>
          <w:sz w:val="28"/>
          <w:szCs w:val="28"/>
        </w:rPr>
        <w:t xml:space="preserve">2005. — 112 с. </w:t>
      </w:r>
    </w:p>
    <w:p w:rsidR="00A04378" w:rsidRPr="00101024" w:rsidRDefault="00A04378" w:rsidP="007A27CF">
      <w:pPr>
        <w:pStyle w:val="1"/>
        <w:numPr>
          <w:ilvl w:val="0"/>
          <w:numId w:val="39"/>
        </w:numPr>
        <w:spacing w:before="0" w:line="360" w:lineRule="auto"/>
        <w:ind w:left="0" w:firstLine="851"/>
        <w:textAlignment w:val="baseline"/>
        <w:rPr>
          <w:rFonts w:ascii="Times New Roman" w:hAnsi="Times New Roman" w:cs="Times New Roman"/>
          <w:color w:val="auto"/>
          <w:sz w:val="28"/>
          <w:szCs w:val="28"/>
          <w:lang w:val="uk-UA"/>
        </w:rPr>
      </w:pPr>
      <w:r w:rsidRPr="00101024">
        <w:rPr>
          <w:rFonts w:ascii="Times New Roman" w:hAnsi="Times New Roman" w:cs="Times New Roman"/>
          <w:bCs/>
          <w:color w:val="auto"/>
          <w:sz w:val="28"/>
          <w:szCs w:val="28"/>
          <w:bdr w:val="none" w:sz="0" w:space="0" w:color="auto" w:frame="1"/>
        </w:rPr>
        <w:t>Запорожан В. М</w:t>
      </w:r>
      <w:r w:rsidRPr="00101024">
        <w:rPr>
          <w:rFonts w:ascii="Times New Roman" w:hAnsi="Times New Roman" w:cs="Times New Roman"/>
          <w:bCs/>
          <w:color w:val="auto"/>
          <w:sz w:val="28"/>
          <w:szCs w:val="28"/>
          <w:bdr w:val="none" w:sz="0" w:space="0" w:color="auto" w:frame="1"/>
          <w:lang w:val="uk-UA"/>
        </w:rPr>
        <w:t>.</w:t>
      </w:r>
      <w:r w:rsidRPr="00101024">
        <w:rPr>
          <w:rFonts w:ascii="Times New Roman" w:hAnsi="Times New Roman" w:cs="Times New Roman"/>
          <w:color w:val="auto"/>
          <w:sz w:val="28"/>
          <w:szCs w:val="28"/>
        </w:rPr>
        <w:t xml:space="preserve"> Акушерство та гінекологія. Неонатологія: національний підручник</w:t>
      </w:r>
      <w:r w:rsidRPr="00101024">
        <w:rPr>
          <w:rFonts w:ascii="Times New Roman" w:hAnsi="Times New Roman" w:cs="Times New Roman"/>
          <w:color w:val="auto"/>
          <w:sz w:val="28"/>
          <w:szCs w:val="28"/>
          <w:lang w:val="uk-UA"/>
        </w:rPr>
        <w:t>/ 2013. – 360.</w:t>
      </w:r>
    </w:p>
    <w:p w:rsidR="00A04378" w:rsidRPr="00101024" w:rsidRDefault="00A04378" w:rsidP="007A27CF">
      <w:pPr>
        <w:pStyle w:val="a7"/>
        <w:numPr>
          <w:ilvl w:val="0"/>
          <w:numId w:val="39"/>
        </w:numPr>
        <w:spacing w:line="360" w:lineRule="auto"/>
        <w:ind w:left="0" w:firstLine="851"/>
        <w:textAlignment w:val="baseline"/>
        <w:rPr>
          <w:rFonts w:ascii="Times New Roman" w:hAnsi="Times New Roman" w:cs="Times New Roman"/>
          <w:sz w:val="28"/>
          <w:szCs w:val="28"/>
          <w:lang w:val="uk-UA"/>
        </w:rPr>
      </w:pPr>
      <w:r w:rsidRPr="00101024">
        <w:rPr>
          <w:rFonts w:ascii="Times New Roman" w:hAnsi="Times New Roman" w:cs="Times New Roman"/>
          <w:sz w:val="28"/>
          <w:szCs w:val="28"/>
          <w:lang w:val="uk-UA"/>
        </w:rPr>
        <w:t>Федорців О.Є. Медсестринство в педіатрії/</w:t>
      </w:r>
      <w:r w:rsidR="00101024">
        <w:rPr>
          <w:rFonts w:ascii="Times New Roman" w:hAnsi="Times New Roman" w:cs="Times New Roman"/>
          <w:sz w:val="28"/>
          <w:szCs w:val="28"/>
          <w:lang w:val="uk-UA"/>
        </w:rPr>
        <w:t xml:space="preserve"> </w:t>
      </w:r>
      <w:r w:rsidRPr="00101024">
        <w:rPr>
          <w:rFonts w:ascii="Times New Roman" w:hAnsi="Times New Roman" w:cs="Times New Roman"/>
          <w:sz w:val="28"/>
          <w:szCs w:val="28"/>
          <w:lang w:val="uk-UA"/>
        </w:rPr>
        <w:t>Тернопіль «Укрмедкнига»</w:t>
      </w:r>
      <w:r w:rsidR="00101024">
        <w:rPr>
          <w:rFonts w:ascii="Times New Roman" w:hAnsi="Times New Roman" w:cs="Times New Roman"/>
          <w:sz w:val="28"/>
          <w:szCs w:val="28"/>
          <w:lang w:val="uk-UA"/>
        </w:rPr>
        <w:t>,</w:t>
      </w:r>
      <w:r w:rsidRPr="00101024">
        <w:rPr>
          <w:rFonts w:ascii="Times New Roman" w:hAnsi="Times New Roman" w:cs="Times New Roman"/>
          <w:sz w:val="28"/>
          <w:szCs w:val="28"/>
          <w:lang w:val="uk-UA"/>
        </w:rPr>
        <w:t xml:space="preserve"> 2010</w:t>
      </w:r>
      <w:r w:rsidR="00101024">
        <w:rPr>
          <w:rFonts w:ascii="Times New Roman" w:hAnsi="Times New Roman" w:cs="Times New Roman"/>
          <w:sz w:val="28"/>
          <w:szCs w:val="28"/>
          <w:lang w:val="uk-UA"/>
        </w:rPr>
        <w:t xml:space="preserve"> </w:t>
      </w:r>
      <w:r w:rsidRPr="00101024">
        <w:rPr>
          <w:rFonts w:ascii="Times New Roman" w:hAnsi="Times New Roman" w:cs="Times New Roman"/>
          <w:sz w:val="28"/>
          <w:szCs w:val="28"/>
          <w:lang w:val="uk-UA"/>
        </w:rPr>
        <w:t>– 244с.</w:t>
      </w:r>
    </w:p>
    <w:p w:rsidR="00591D49" w:rsidRPr="00101024" w:rsidRDefault="00101024" w:rsidP="007A27CF">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101024">
        <w:rPr>
          <w:sz w:val="28"/>
          <w:szCs w:val="28"/>
        </w:rPr>
        <w:t>Шабалов Н. П.</w:t>
      </w:r>
      <w:r w:rsidRPr="00101024">
        <w:rPr>
          <w:sz w:val="28"/>
          <w:szCs w:val="28"/>
          <w:lang w:val="uk-UA"/>
        </w:rPr>
        <w:t xml:space="preserve"> </w:t>
      </w:r>
      <w:r w:rsidRPr="00101024">
        <w:rPr>
          <w:sz w:val="28"/>
          <w:szCs w:val="28"/>
        </w:rPr>
        <w:t>Детские болезни: учебник.. С</w:t>
      </w:r>
      <w:r w:rsidRPr="00101024">
        <w:rPr>
          <w:sz w:val="28"/>
          <w:szCs w:val="28"/>
          <w:lang w:val="uk-UA"/>
        </w:rPr>
        <w:t>анкт</w:t>
      </w:r>
      <w:r w:rsidRPr="00101024">
        <w:rPr>
          <w:sz w:val="28"/>
          <w:szCs w:val="28"/>
        </w:rPr>
        <w:t xml:space="preserve">-Петербург </w:t>
      </w:r>
      <w:r w:rsidRPr="00101024">
        <w:rPr>
          <w:sz w:val="28"/>
          <w:szCs w:val="28"/>
          <w:lang w:val="uk-UA"/>
        </w:rPr>
        <w:t>«</w:t>
      </w:r>
      <w:r w:rsidRPr="00101024">
        <w:rPr>
          <w:sz w:val="28"/>
          <w:szCs w:val="28"/>
        </w:rPr>
        <w:t>Питер</w:t>
      </w:r>
      <w:r w:rsidRPr="00101024">
        <w:rPr>
          <w:sz w:val="28"/>
          <w:szCs w:val="28"/>
          <w:lang w:val="uk-UA"/>
        </w:rPr>
        <w:t>»</w:t>
      </w:r>
      <w:r>
        <w:rPr>
          <w:sz w:val="28"/>
          <w:szCs w:val="28"/>
          <w:lang w:val="uk-UA"/>
        </w:rPr>
        <w:t>/</w:t>
      </w:r>
      <w:r w:rsidRPr="00101024">
        <w:rPr>
          <w:sz w:val="28"/>
          <w:szCs w:val="28"/>
        </w:rPr>
        <w:t xml:space="preserve"> 2008</w:t>
      </w:r>
      <w:r>
        <w:rPr>
          <w:sz w:val="28"/>
          <w:szCs w:val="28"/>
          <w:lang w:val="uk-UA"/>
        </w:rPr>
        <w:t xml:space="preserve"> </w:t>
      </w:r>
      <w:r>
        <w:rPr>
          <w:sz w:val="28"/>
          <w:szCs w:val="28"/>
        </w:rPr>
        <w:t>–</w:t>
      </w:r>
      <w:r w:rsidRPr="00101024">
        <w:rPr>
          <w:sz w:val="28"/>
          <w:szCs w:val="28"/>
        </w:rPr>
        <w:t xml:space="preserve"> 928с.</w:t>
      </w:r>
      <w:r>
        <w:rPr>
          <w:sz w:val="28"/>
          <w:szCs w:val="28"/>
          <w:lang w:val="uk-UA"/>
        </w:rPr>
        <w:t xml:space="preserve"> </w:t>
      </w:r>
    </w:p>
    <w:p w:rsidR="00EF46C2" w:rsidRPr="006D2DD7" w:rsidRDefault="00EF46C2" w:rsidP="00A32E77">
      <w:pPr>
        <w:pStyle w:val="a3"/>
        <w:numPr>
          <w:ilvl w:val="0"/>
          <w:numId w:val="39"/>
        </w:numPr>
        <w:shd w:val="clear" w:color="auto" w:fill="FFFFFF"/>
        <w:spacing w:before="0" w:beforeAutospacing="0" w:after="0" w:afterAutospacing="0" w:line="360" w:lineRule="auto"/>
        <w:ind w:left="0" w:firstLine="851"/>
        <w:textAlignment w:val="baseline"/>
        <w:rPr>
          <w:sz w:val="28"/>
          <w:szCs w:val="28"/>
        </w:rPr>
      </w:pPr>
      <w:r w:rsidRPr="006D2DD7">
        <w:rPr>
          <w:color w:val="000000"/>
          <w:sz w:val="28"/>
          <w:szCs w:val="28"/>
          <w:shd w:val="clear" w:color="auto" w:fill="FFFFDD"/>
        </w:rPr>
        <w:t xml:space="preserve">Біленький Б.Н. Механізм появи деформації </w:t>
      </w:r>
      <w:r w:rsidR="00101024" w:rsidRPr="006D2DD7">
        <w:rPr>
          <w:color w:val="000000"/>
          <w:sz w:val="28"/>
          <w:szCs w:val="28"/>
          <w:shd w:val="clear" w:color="auto" w:fill="FFFFDD"/>
        </w:rPr>
        <w:t>хребта при сколіозі</w:t>
      </w:r>
      <w:r w:rsidRPr="006D2DD7">
        <w:rPr>
          <w:color w:val="000000"/>
          <w:sz w:val="28"/>
          <w:szCs w:val="28"/>
          <w:shd w:val="clear" w:color="auto" w:fill="FFFFDD"/>
        </w:rPr>
        <w:t>Ортопедія</w:t>
      </w:r>
      <w:r w:rsidR="00101024" w:rsidRPr="006D2DD7">
        <w:rPr>
          <w:color w:val="000000"/>
          <w:sz w:val="28"/>
          <w:szCs w:val="28"/>
          <w:shd w:val="clear" w:color="auto" w:fill="FFFFDD"/>
        </w:rPr>
        <w:t>, травматологія і протезування</w:t>
      </w:r>
      <w:r w:rsidR="00101024" w:rsidRPr="006D2DD7">
        <w:rPr>
          <w:color w:val="000000"/>
          <w:sz w:val="28"/>
          <w:szCs w:val="28"/>
          <w:shd w:val="clear" w:color="auto" w:fill="FFFFDD"/>
          <w:lang w:val="uk-UA"/>
        </w:rPr>
        <w:t>/</w:t>
      </w:r>
      <w:r w:rsidRPr="006D2DD7">
        <w:rPr>
          <w:color w:val="000000"/>
          <w:sz w:val="28"/>
          <w:szCs w:val="28"/>
          <w:shd w:val="clear" w:color="auto" w:fill="FFFFDD"/>
        </w:rPr>
        <w:t xml:space="preserve"> 1977– </w:t>
      </w:r>
      <w:r w:rsidR="00101024" w:rsidRPr="006D2DD7">
        <w:rPr>
          <w:color w:val="000000"/>
          <w:sz w:val="28"/>
          <w:szCs w:val="28"/>
          <w:shd w:val="clear" w:color="auto" w:fill="FFFFDD"/>
          <w:lang w:val="uk-UA"/>
        </w:rPr>
        <w:t>с</w:t>
      </w:r>
      <w:r w:rsidRPr="006D2DD7">
        <w:rPr>
          <w:color w:val="000000"/>
          <w:sz w:val="28"/>
          <w:szCs w:val="28"/>
          <w:shd w:val="clear" w:color="auto" w:fill="FFFFDD"/>
        </w:rPr>
        <w:t>. 20-27. </w:t>
      </w:r>
    </w:p>
    <w:p w:rsidR="00C85BD1" w:rsidRPr="00A32E77" w:rsidRDefault="00C85BD1" w:rsidP="00A32E77">
      <w:pPr>
        <w:pStyle w:val="13"/>
        <w:numPr>
          <w:ilvl w:val="0"/>
          <w:numId w:val="39"/>
        </w:numPr>
        <w:tabs>
          <w:tab w:val="left" w:pos="1418"/>
          <w:tab w:val="left" w:pos="10252"/>
        </w:tabs>
        <w:spacing w:after="0" w:line="360" w:lineRule="auto"/>
        <w:ind w:left="0" w:firstLine="851"/>
        <w:jc w:val="both"/>
        <w:rPr>
          <w:spacing w:val="-6"/>
          <w:sz w:val="28"/>
          <w:szCs w:val="28"/>
        </w:rPr>
      </w:pPr>
      <w:r w:rsidRPr="00A32E77">
        <w:rPr>
          <w:spacing w:val="-6"/>
          <w:sz w:val="28"/>
          <w:szCs w:val="28"/>
          <w:lang w:val="uk-UA"/>
        </w:rPr>
        <w:t>Н.Н. Каладзе, А.В. Чумак.</w:t>
      </w:r>
      <w:r w:rsidRPr="00C85BD1">
        <w:rPr>
          <w:spacing w:val="-6"/>
          <w:sz w:val="28"/>
          <w:szCs w:val="28"/>
          <w:lang w:val="uk-UA"/>
        </w:rPr>
        <w:t xml:space="preserve"> </w:t>
      </w:r>
      <w:r w:rsidRPr="00C85BD1">
        <w:rPr>
          <w:spacing w:val="-6"/>
          <w:sz w:val="28"/>
          <w:szCs w:val="28"/>
        </w:rPr>
        <w:t xml:space="preserve">Структурно-функциональное состояние </w:t>
      </w:r>
      <w:r w:rsidRPr="00C85BD1">
        <w:rPr>
          <w:spacing w:val="-6"/>
          <w:sz w:val="28"/>
          <w:szCs w:val="28"/>
          <w:lang w:val="uk-UA"/>
        </w:rPr>
        <w:t xml:space="preserve">    </w:t>
      </w:r>
      <w:r w:rsidRPr="00C85BD1">
        <w:rPr>
          <w:spacing w:val="-6"/>
          <w:sz w:val="28"/>
          <w:szCs w:val="28"/>
        </w:rPr>
        <w:t>костной ткани у детей, больных детским церебральным параличом // Медицинская реабилитация в педиатрии: Материалы научно-практической конференции с международным участием. – Евпатория, 2002. – Выпуск 7. – С.53-55.</w:t>
      </w:r>
      <w:r w:rsidRPr="00C85BD1">
        <w:rPr>
          <w:spacing w:val="-6"/>
          <w:sz w:val="28"/>
          <w:szCs w:val="28"/>
          <w:lang w:val="uk-UA"/>
        </w:rPr>
        <w:t xml:space="preserve"> </w:t>
      </w:r>
      <w:r w:rsidRPr="00C85BD1">
        <w:rPr>
          <w:spacing w:val="-6"/>
          <w:sz w:val="28"/>
          <w:szCs w:val="28"/>
        </w:rPr>
        <w:t>(Участь у плануванн</w:t>
      </w:r>
      <w:r w:rsidRPr="00C85BD1">
        <w:rPr>
          <w:spacing w:val="-6"/>
          <w:sz w:val="28"/>
          <w:szCs w:val="28"/>
          <w:lang w:val="en-US"/>
        </w:rPr>
        <w:t>i</w:t>
      </w:r>
      <w:r w:rsidRPr="00C85BD1">
        <w:rPr>
          <w:spacing w:val="-6"/>
          <w:sz w:val="28"/>
          <w:szCs w:val="28"/>
        </w:rPr>
        <w:t xml:space="preserve"> кл</w:t>
      </w:r>
      <w:r w:rsidRPr="00C85BD1">
        <w:rPr>
          <w:spacing w:val="-6"/>
          <w:sz w:val="28"/>
          <w:szCs w:val="28"/>
          <w:lang w:val="en-US"/>
        </w:rPr>
        <w:t>i</w:t>
      </w:r>
      <w:r w:rsidRPr="00C85BD1">
        <w:rPr>
          <w:spacing w:val="-6"/>
          <w:sz w:val="28"/>
          <w:szCs w:val="28"/>
        </w:rPr>
        <w:t>н</w:t>
      </w:r>
      <w:r w:rsidRPr="00C85BD1">
        <w:rPr>
          <w:spacing w:val="-6"/>
          <w:sz w:val="28"/>
          <w:szCs w:val="28"/>
          <w:lang w:val="en-US"/>
        </w:rPr>
        <w:t>i</w:t>
      </w:r>
      <w:r w:rsidRPr="00C85BD1">
        <w:rPr>
          <w:spacing w:val="-6"/>
          <w:sz w:val="28"/>
          <w:szCs w:val="28"/>
        </w:rPr>
        <w:t>чних досл</w:t>
      </w:r>
      <w:r w:rsidRPr="00C85BD1">
        <w:rPr>
          <w:spacing w:val="-6"/>
          <w:sz w:val="28"/>
          <w:szCs w:val="28"/>
          <w:lang w:val="en-US"/>
        </w:rPr>
        <w:t>i</w:t>
      </w:r>
      <w:r w:rsidRPr="00C85BD1">
        <w:rPr>
          <w:spacing w:val="-6"/>
          <w:sz w:val="28"/>
          <w:szCs w:val="28"/>
        </w:rPr>
        <w:t>джень, зб</w:t>
      </w:r>
      <w:r w:rsidRPr="00C85BD1">
        <w:rPr>
          <w:spacing w:val="-6"/>
          <w:sz w:val="28"/>
          <w:szCs w:val="28"/>
          <w:lang w:val="en-US"/>
        </w:rPr>
        <w:t>i</w:t>
      </w:r>
      <w:r w:rsidRPr="00C85BD1">
        <w:rPr>
          <w:spacing w:val="-6"/>
          <w:sz w:val="28"/>
          <w:szCs w:val="28"/>
        </w:rPr>
        <w:t>р, п</w:t>
      </w:r>
      <w:r w:rsidRPr="00C85BD1">
        <w:rPr>
          <w:spacing w:val="-6"/>
          <w:sz w:val="28"/>
          <w:szCs w:val="28"/>
          <w:lang w:val="en-US"/>
        </w:rPr>
        <w:t>i</w:t>
      </w:r>
      <w:r w:rsidRPr="00C85BD1">
        <w:rPr>
          <w:spacing w:val="-6"/>
          <w:sz w:val="28"/>
          <w:szCs w:val="28"/>
        </w:rPr>
        <w:t>дготовка, анал</w:t>
      </w:r>
      <w:r w:rsidRPr="00C85BD1">
        <w:rPr>
          <w:spacing w:val="-6"/>
          <w:sz w:val="28"/>
          <w:szCs w:val="28"/>
          <w:lang w:val="en-US"/>
        </w:rPr>
        <w:t>i</w:t>
      </w:r>
      <w:r w:rsidRPr="00C85BD1">
        <w:rPr>
          <w:spacing w:val="-6"/>
          <w:sz w:val="28"/>
          <w:szCs w:val="28"/>
        </w:rPr>
        <w:t xml:space="preserve">з </w:t>
      </w:r>
      <w:r w:rsidRPr="00C85BD1">
        <w:rPr>
          <w:spacing w:val="-6"/>
          <w:sz w:val="28"/>
          <w:szCs w:val="28"/>
          <w:lang w:val="en-US"/>
        </w:rPr>
        <w:t>i</w:t>
      </w:r>
      <w:r w:rsidRPr="00C85BD1">
        <w:rPr>
          <w:spacing w:val="-6"/>
          <w:sz w:val="28"/>
          <w:szCs w:val="28"/>
        </w:rPr>
        <w:t xml:space="preserve"> статистична обробка матер</w:t>
      </w:r>
      <w:r w:rsidRPr="00C85BD1">
        <w:rPr>
          <w:spacing w:val="-6"/>
          <w:sz w:val="28"/>
          <w:szCs w:val="28"/>
          <w:lang w:val="en-US"/>
        </w:rPr>
        <w:t>i</w:t>
      </w:r>
      <w:r w:rsidRPr="00C85BD1">
        <w:rPr>
          <w:spacing w:val="-6"/>
          <w:sz w:val="28"/>
          <w:szCs w:val="28"/>
        </w:rPr>
        <w:t>алу, написання статт</w:t>
      </w:r>
      <w:r w:rsidRPr="00C85BD1">
        <w:rPr>
          <w:spacing w:val="-6"/>
          <w:sz w:val="28"/>
          <w:szCs w:val="28"/>
          <w:lang w:val="en-US"/>
        </w:rPr>
        <w:t>i</w:t>
      </w:r>
      <w:r w:rsidR="00A32E77">
        <w:rPr>
          <w:spacing w:val="-6"/>
          <w:sz w:val="28"/>
          <w:szCs w:val="28"/>
        </w:rPr>
        <w:t>)</w:t>
      </w:r>
      <w:r w:rsidR="00A32E77">
        <w:rPr>
          <w:spacing w:val="-6"/>
          <w:sz w:val="28"/>
          <w:szCs w:val="28"/>
          <w:lang w:val="uk-UA"/>
        </w:rPr>
        <w:t>.</w:t>
      </w:r>
    </w:p>
    <w:p w:rsidR="00B466A1" w:rsidRPr="00101024" w:rsidRDefault="00B466A1" w:rsidP="00101024">
      <w:pPr>
        <w:spacing w:after="0" w:line="360" w:lineRule="auto"/>
        <w:ind w:firstLine="851"/>
        <w:rPr>
          <w:rFonts w:ascii="Times New Roman" w:hAnsi="Times New Roman" w:cs="Times New Roman"/>
          <w:sz w:val="28"/>
          <w:szCs w:val="28"/>
        </w:rPr>
      </w:pPr>
    </w:p>
    <w:sectPr w:rsidR="00B466A1" w:rsidRPr="00101024" w:rsidSect="00444EC6">
      <w:head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976" w:rsidRDefault="00046976" w:rsidP="00444EC6">
      <w:pPr>
        <w:spacing w:after="0" w:line="240" w:lineRule="auto"/>
      </w:pPr>
      <w:r>
        <w:separator/>
      </w:r>
    </w:p>
  </w:endnote>
  <w:endnote w:type="continuationSeparator" w:id="0">
    <w:p w:rsidR="00046976" w:rsidRDefault="00046976" w:rsidP="00444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976" w:rsidRDefault="00046976" w:rsidP="00444EC6">
      <w:pPr>
        <w:spacing w:after="0" w:line="240" w:lineRule="auto"/>
      </w:pPr>
      <w:r>
        <w:separator/>
      </w:r>
    </w:p>
  </w:footnote>
  <w:footnote w:type="continuationSeparator" w:id="0">
    <w:p w:rsidR="00046976" w:rsidRDefault="00046976" w:rsidP="00444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510274"/>
      <w:docPartObj>
        <w:docPartGallery w:val="Page Numbers (Top of Page)"/>
        <w:docPartUnique/>
      </w:docPartObj>
    </w:sdtPr>
    <w:sdtEndPr/>
    <w:sdtContent>
      <w:p w:rsidR="005A5097" w:rsidRDefault="005A5097">
        <w:pPr>
          <w:pStyle w:val="ab"/>
          <w:jc w:val="right"/>
        </w:pPr>
        <w:r>
          <w:rPr>
            <w:lang w:val="uk-UA"/>
          </w:rPr>
          <w:t xml:space="preserve">                       </w:t>
        </w:r>
        <w:r w:rsidR="00046976">
          <w:fldChar w:fldCharType="begin"/>
        </w:r>
        <w:r w:rsidR="00046976">
          <w:instrText>PAGE   \* MERGEFORMAT</w:instrText>
        </w:r>
        <w:r w:rsidR="00046976">
          <w:fldChar w:fldCharType="separate"/>
        </w:r>
        <w:r w:rsidR="00A46FF4">
          <w:rPr>
            <w:noProof/>
          </w:rPr>
          <w:t>43</w:t>
        </w:r>
        <w:r w:rsidR="00046976">
          <w:rPr>
            <w:noProof/>
          </w:rPr>
          <w:fldChar w:fldCharType="end"/>
        </w:r>
      </w:p>
    </w:sdtContent>
  </w:sdt>
  <w:p w:rsidR="005A5097" w:rsidRDefault="005A509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C9C"/>
    <w:multiLevelType w:val="multilevel"/>
    <w:tmpl w:val="19923EB2"/>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09094321"/>
    <w:multiLevelType w:val="multilevel"/>
    <w:tmpl w:val="F5A2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3E5AF3"/>
    <w:multiLevelType w:val="multilevel"/>
    <w:tmpl w:val="E4BE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DF016E"/>
    <w:multiLevelType w:val="multilevel"/>
    <w:tmpl w:val="28C8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A91354"/>
    <w:multiLevelType w:val="multilevel"/>
    <w:tmpl w:val="664A9E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191331"/>
    <w:multiLevelType w:val="multilevel"/>
    <w:tmpl w:val="19923EB2"/>
    <w:lvl w:ilvl="0">
      <w:start w:val="1"/>
      <w:numFmt w:val="decimal"/>
      <w:lvlText w:val="%1."/>
      <w:lvlJc w:val="left"/>
      <w:pPr>
        <w:ind w:left="1585"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118435F6"/>
    <w:multiLevelType w:val="multilevel"/>
    <w:tmpl w:val="D520A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F7DE2"/>
    <w:multiLevelType w:val="multilevel"/>
    <w:tmpl w:val="2F66E5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857619"/>
    <w:multiLevelType w:val="hybridMultilevel"/>
    <w:tmpl w:val="E8DE0E18"/>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9">
    <w:nsid w:val="191E4CBB"/>
    <w:multiLevelType w:val="multilevel"/>
    <w:tmpl w:val="C9C8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B84D81"/>
    <w:multiLevelType w:val="multilevel"/>
    <w:tmpl w:val="49E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8C4845"/>
    <w:multiLevelType w:val="multilevel"/>
    <w:tmpl w:val="19923EB2"/>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2A082D23"/>
    <w:multiLevelType w:val="multilevel"/>
    <w:tmpl w:val="B5F6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872F0D"/>
    <w:multiLevelType w:val="multilevel"/>
    <w:tmpl w:val="92EE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051A9"/>
    <w:multiLevelType w:val="multilevel"/>
    <w:tmpl w:val="E9CE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F941F9"/>
    <w:multiLevelType w:val="multilevel"/>
    <w:tmpl w:val="599E70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7A546D"/>
    <w:multiLevelType w:val="multilevel"/>
    <w:tmpl w:val="46BE6F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C347F4"/>
    <w:multiLevelType w:val="multilevel"/>
    <w:tmpl w:val="26947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495EE3"/>
    <w:multiLevelType w:val="multilevel"/>
    <w:tmpl w:val="DEDA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A601B"/>
    <w:multiLevelType w:val="multilevel"/>
    <w:tmpl w:val="5AF0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0000EB"/>
    <w:multiLevelType w:val="hybridMultilevel"/>
    <w:tmpl w:val="AC2CB106"/>
    <w:lvl w:ilvl="0" w:tplc="8BD4C12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785146"/>
    <w:multiLevelType w:val="multilevel"/>
    <w:tmpl w:val="6D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726891"/>
    <w:multiLevelType w:val="multilevel"/>
    <w:tmpl w:val="A74A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0358C0"/>
    <w:multiLevelType w:val="multilevel"/>
    <w:tmpl w:val="B54A5F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2F1529"/>
    <w:multiLevelType w:val="multilevel"/>
    <w:tmpl w:val="F15E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664EA3"/>
    <w:multiLevelType w:val="multilevel"/>
    <w:tmpl w:val="0286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9412C6"/>
    <w:multiLevelType w:val="multilevel"/>
    <w:tmpl w:val="E270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4F0AB1"/>
    <w:multiLevelType w:val="multilevel"/>
    <w:tmpl w:val="B458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640819"/>
    <w:multiLevelType w:val="hybridMultilevel"/>
    <w:tmpl w:val="CC464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DC18E4"/>
    <w:multiLevelType w:val="multilevel"/>
    <w:tmpl w:val="3FCC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181371"/>
    <w:multiLevelType w:val="multilevel"/>
    <w:tmpl w:val="07D4BA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3E633E"/>
    <w:multiLevelType w:val="multilevel"/>
    <w:tmpl w:val="1D66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1D3404"/>
    <w:multiLevelType w:val="multilevel"/>
    <w:tmpl w:val="53E4C7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BC1EBA"/>
    <w:multiLevelType w:val="multilevel"/>
    <w:tmpl w:val="FE48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B37CA0"/>
    <w:multiLevelType w:val="multilevel"/>
    <w:tmpl w:val="93A6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8D7EB8"/>
    <w:multiLevelType w:val="multilevel"/>
    <w:tmpl w:val="52F4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DD3FD6"/>
    <w:multiLevelType w:val="hybridMultilevel"/>
    <w:tmpl w:val="8462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E86741"/>
    <w:multiLevelType w:val="hybridMultilevel"/>
    <w:tmpl w:val="21A61F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CC0477D"/>
    <w:multiLevelType w:val="multilevel"/>
    <w:tmpl w:val="B0483B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2E25C0"/>
    <w:multiLevelType w:val="multilevel"/>
    <w:tmpl w:val="D064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0D7B8B"/>
    <w:multiLevelType w:val="multilevel"/>
    <w:tmpl w:val="CF44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324849"/>
    <w:multiLevelType w:val="multilevel"/>
    <w:tmpl w:val="A8F696E8"/>
    <w:lvl w:ilvl="0">
      <w:start w:val="1"/>
      <w:numFmt w:val="decimal"/>
      <w:lvlText w:val="%1."/>
      <w:lvlJc w:val="left"/>
      <w:pPr>
        <w:ind w:left="720" w:hanging="360"/>
      </w:pPr>
      <w:rPr>
        <w:rFonts w:ascii="Times New Roman" w:hAnsi="Times New Roman" w:cs="Times New Roman" w:hint="default"/>
        <w:b w:val="0"/>
        <w:i w:val="0"/>
      </w:rPr>
    </w:lvl>
    <w:lvl w:ilvl="1">
      <w:start w:val="2"/>
      <w:numFmt w:val="decimal"/>
      <w:isLgl/>
      <w:lvlText w:val="%1.%2."/>
      <w:lvlJc w:val="left"/>
      <w:pPr>
        <w:ind w:left="1428" w:hanging="720"/>
      </w:pPr>
    </w:lvl>
    <w:lvl w:ilvl="2">
      <w:start w:val="1"/>
      <w:numFmt w:val="decimal"/>
      <w:isLgl/>
      <w:lvlText w:val="%1.%2.%3."/>
      <w:lvlJc w:val="left"/>
      <w:pPr>
        <w:ind w:left="1776" w:hanging="720"/>
      </w:pPr>
    </w:lvl>
    <w:lvl w:ilvl="3">
      <w:start w:val="1"/>
      <w:numFmt w:val="decimal"/>
      <w:isLgl/>
      <w:lvlText w:val="%1.%2.%3.%4."/>
      <w:lvlJc w:val="left"/>
      <w:pPr>
        <w:ind w:left="2484" w:hanging="1080"/>
      </w:pPr>
    </w:lvl>
    <w:lvl w:ilvl="4">
      <w:start w:val="1"/>
      <w:numFmt w:val="decimal"/>
      <w:isLgl/>
      <w:lvlText w:val="%1.%2.%3.%4.%5."/>
      <w:lvlJc w:val="left"/>
      <w:pPr>
        <w:ind w:left="2832" w:hanging="1080"/>
      </w:pPr>
    </w:lvl>
    <w:lvl w:ilvl="5">
      <w:start w:val="1"/>
      <w:numFmt w:val="decimal"/>
      <w:isLgl/>
      <w:lvlText w:val="%1.%2.%3.%4.%5.%6."/>
      <w:lvlJc w:val="left"/>
      <w:pPr>
        <w:ind w:left="3540" w:hanging="1440"/>
      </w:pPr>
    </w:lvl>
    <w:lvl w:ilvl="6">
      <w:start w:val="1"/>
      <w:numFmt w:val="decimal"/>
      <w:isLgl/>
      <w:lvlText w:val="%1.%2.%3.%4.%5.%6.%7."/>
      <w:lvlJc w:val="left"/>
      <w:pPr>
        <w:ind w:left="4248" w:hanging="1800"/>
      </w:pPr>
    </w:lvl>
    <w:lvl w:ilvl="7">
      <w:start w:val="1"/>
      <w:numFmt w:val="decimal"/>
      <w:isLgl/>
      <w:lvlText w:val="%1.%2.%3.%4.%5.%6.%7.%8."/>
      <w:lvlJc w:val="left"/>
      <w:pPr>
        <w:ind w:left="4596" w:hanging="1800"/>
      </w:pPr>
    </w:lvl>
    <w:lvl w:ilvl="8">
      <w:start w:val="1"/>
      <w:numFmt w:val="decimal"/>
      <w:isLgl/>
      <w:lvlText w:val="%1.%2.%3.%4.%5.%6.%7.%8.%9."/>
      <w:lvlJc w:val="left"/>
      <w:pPr>
        <w:ind w:left="5304" w:hanging="2160"/>
      </w:pPr>
    </w:lvl>
  </w:abstractNum>
  <w:abstractNum w:abstractNumId="42">
    <w:nsid w:val="7B2C2403"/>
    <w:multiLevelType w:val="hybridMultilevel"/>
    <w:tmpl w:val="CFEC1CD4"/>
    <w:lvl w:ilvl="0" w:tplc="CA32687C">
      <w:start w:val="1"/>
      <w:numFmt w:val="decimal"/>
      <w:lvlText w:val="%1."/>
      <w:lvlJc w:val="left"/>
      <w:pPr>
        <w:ind w:left="1817" w:hanging="108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43">
    <w:nsid w:val="7F262E82"/>
    <w:multiLevelType w:val="multilevel"/>
    <w:tmpl w:val="D82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40"/>
  </w:num>
  <w:num w:numId="4">
    <w:abstractNumId w:val="13"/>
  </w:num>
  <w:num w:numId="5">
    <w:abstractNumId w:val="43"/>
  </w:num>
  <w:num w:numId="6">
    <w:abstractNumId w:val="25"/>
  </w:num>
  <w:num w:numId="7">
    <w:abstractNumId w:val="39"/>
  </w:num>
  <w:num w:numId="8">
    <w:abstractNumId w:val="27"/>
  </w:num>
  <w:num w:numId="9">
    <w:abstractNumId w:val="31"/>
  </w:num>
  <w:num w:numId="10">
    <w:abstractNumId w:val="17"/>
  </w:num>
  <w:num w:numId="11">
    <w:abstractNumId w:val="34"/>
  </w:num>
  <w:num w:numId="12">
    <w:abstractNumId w:val="32"/>
    <w:lvlOverride w:ilvl="0">
      <w:lvl w:ilvl="0">
        <w:numFmt w:val="decimal"/>
        <w:lvlText w:val="%1."/>
        <w:lvlJc w:val="left"/>
      </w:lvl>
    </w:lvlOverride>
  </w:num>
  <w:num w:numId="13">
    <w:abstractNumId w:val="15"/>
    <w:lvlOverride w:ilvl="0">
      <w:lvl w:ilvl="0">
        <w:numFmt w:val="decimal"/>
        <w:lvlText w:val="%1."/>
        <w:lvlJc w:val="left"/>
      </w:lvl>
    </w:lvlOverride>
  </w:num>
  <w:num w:numId="14">
    <w:abstractNumId w:val="2"/>
  </w:num>
  <w:num w:numId="15">
    <w:abstractNumId w:val="12"/>
  </w:num>
  <w:num w:numId="16">
    <w:abstractNumId w:val="29"/>
  </w:num>
  <w:num w:numId="17">
    <w:abstractNumId w:val="6"/>
  </w:num>
  <w:num w:numId="18">
    <w:abstractNumId w:val="4"/>
    <w:lvlOverride w:ilvl="0">
      <w:lvl w:ilvl="0">
        <w:numFmt w:val="decimal"/>
        <w:lvlText w:val="%1."/>
        <w:lvlJc w:val="left"/>
      </w:lvl>
    </w:lvlOverride>
  </w:num>
  <w:num w:numId="19">
    <w:abstractNumId w:val="30"/>
    <w:lvlOverride w:ilvl="0">
      <w:lvl w:ilvl="0">
        <w:numFmt w:val="decimal"/>
        <w:lvlText w:val="%1."/>
        <w:lvlJc w:val="left"/>
      </w:lvl>
    </w:lvlOverride>
  </w:num>
  <w:num w:numId="20">
    <w:abstractNumId w:val="38"/>
    <w:lvlOverride w:ilvl="0">
      <w:lvl w:ilvl="0">
        <w:numFmt w:val="decimal"/>
        <w:lvlText w:val="%1."/>
        <w:lvlJc w:val="left"/>
      </w:lvl>
    </w:lvlOverride>
  </w:num>
  <w:num w:numId="21">
    <w:abstractNumId w:val="9"/>
  </w:num>
  <w:num w:numId="22">
    <w:abstractNumId w:val="7"/>
    <w:lvlOverride w:ilvl="0">
      <w:lvl w:ilvl="0">
        <w:numFmt w:val="decimal"/>
        <w:lvlText w:val="%1."/>
        <w:lvlJc w:val="left"/>
      </w:lvl>
    </w:lvlOverride>
  </w:num>
  <w:num w:numId="23">
    <w:abstractNumId w:val="16"/>
    <w:lvlOverride w:ilvl="0">
      <w:lvl w:ilvl="0">
        <w:numFmt w:val="decimal"/>
        <w:lvlText w:val="%1."/>
        <w:lvlJc w:val="left"/>
      </w:lvl>
    </w:lvlOverride>
  </w:num>
  <w:num w:numId="24">
    <w:abstractNumId w:val="18"/>
  </w:num>
  <w:num w:numId="25">
    <w:abstractNumId w:val="21"/>
  </w:num>
  <w:num w:numId="26">
    <w:abstractNumId w:val="3"/>
  </w:num>
  <w:num w:numId="27">
    <w:abstractNumId w:val="35"/>
  </w:num>
  <w:num w:numId="28">
    <w:abstractNumId w:val="10"/>
  </w:num>
  <w:num w:numId="29">
    <w:abstractNumId w:val="24"/>
  </w:num>
  <w:num w:numId="30">
    <w:abstractNumId w:val="33"/>
  </w:num>
  <w:num w:numId="31">
    <w:abstractNumId w:val="26"/>
  </w:num>
  <w:num w:numId="32">
    <w:abstractNumId w:val="19"/>
  </w:num>
  <w:num w:numId="33">
    <w:abstractNumId w:val="20"/>
  </w:num>
  <w:num w:numId="34">
    <w:abstractNumId w:val="37"/>
  </w:num>
  <w:num w:numId="35">
    <w:abstractNumId w:val="1"/>
  </w:num>
  <w:num w:numId="36">
    <w:abstractNumId w:val="23"/>
  </w:num>
  <w:num w:numId="37">
    <w:abstractNumId w:val="28"/>
  </w:num>
  <w:num w:numId="38">
    <w:abstractNumId w:val="36"/>
  </w:num>
  <w:num w:numId="39">
    <w:abstractNumId w:val="5"/>
  </w:num>
  <w:num w:numId="40">
    <w:abstractNumId w:val="0"/>
  </w:num>
  <w:num w:numId="41">
    <w:abstractNumId w:val="11"/>
  </w:num>
  <w:num w:numId="42">
    <w:abstractNumId w:val="8"/>
  </w:num>
  <w:num w:numId="43">
    <w:abstractNumId w:val="42"/>
  </w:num>
  <w:num w:numId="44">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E4D06"/>
    <w:rsid w:val="000108F4"/>
    <w:rsid w:val="00022613"/>
    <w:rsid w:val="00046976"/>
    <w:rsid w:val="000617FF"/>
    <w:rsid w:val="00065C39"/>
    <w:rsid w:val="00075720"/>
    <w:rsid w:val="00101024"/>
    <w:rsid w:val="001468A9"/>
    <w:rsid w:val="001C4003"/>
    <w:rsid w:val="001F24DB"/>
    <w:rsid w:val="001F40F8"/>
    <w:rsid w:val="0024207C"/>
    <w:rsid w:val="00242D18"/>
    <w:rsid w:val="00255801"/>
    <w:rsid w:val="00264A67"/>
    <w:rsid w:val="00356218"/>
    <w:rsid w:val="00374031"/>
    <w:rsid w:val="003F1A6B"/>
    <w:rsid w:val="00440F6B"/>
    <w:rsid w:val="00444EC6"/>
    <w:rsid w:val="00450019"/>
    <w:rsid w:val="00497EE0"/>
    <w:rsid w:val="005112A1"/>
    <w:rsid w:val="00552C4F"/>
    <w:rsid w:val="0055375A"/>
    <w:rsid w:val="00563594"/>
    <w:rsid w:val="00580F1E"/>
    <w:rsid w:val="00591D49"/>
    <w:rsid w:val="005A5097"/>
    <w:rsid w:val="005F06D7"/>
    <w:rsid w:val="00650529"/>
    <w:rsid w:val="00695040"/>
    <w:rsid w:val="006A645C"/>
    <w:rsid w:val="006D2DD7"/>
    <w:rsid w:val="00704EEE"/>
    <w:rsid w:val="00732FA6"/>
    <w:rsid w:val="007401AD"/>
    <w:rsid w:val="00772E66"/>
    <w:rsid w:val="00774761"/>
    <w:rsid w:val="007A27CF"/>
    <w:rsid w:val="007D6F81"/>
    <w:rsid w:val="007E4D06"/>
    <w:rsid w:val="008D0DEF"/>
    <w:rsid w:val="008F0FE2"/>
    <w:rsid w:val="00945695"/>
    <w:rsid w:val="009B141A"/>
    <w:rsid w:val="009B2F89"/>
    <w:rsid w:val="009D5FE0"/>
    <w:rsid w:val="009F683F"/>
    <w:rsid w:val="00A02683"/>
    <w:rsid w:val="00A04378"/>
    <w:rsid w:val="00A32E77"/>
    <w:rsid w:val="00A46FF4"/>
    <w:rsid w:val="00A85E55"/>
    <w:rsid w:val="00AB0798"/>
    <w:rsid w:val="00B1098A"/>
    <w:rsid w:val="00B466A1"/>
    <w:rsid w:val="00BA64A7"/>
    <w:rsid w:val="00C27290"/>
    <w:rsid w:val="00C3436C"/>
    <w:rsid w:val="00C47A3C"/>
    <w:rsid w:val="00C85BD1"/>
    <w:rsid w:val="00E667F7"/>
    <w:rsid w:val="00EB35EA"/>
    <w:rsid w:val="00EC7DDE"/>
    <w:rsid w:val="00EE499D"/>
    <w:rsid w:val="00EF46C2"/>
    <w:rsid w:val="00F07DDD"/>
    <w:rsid w:val="00F13585"/>
    <w:rsid w:val="00F777D9"/>
    <w:rsid w:val="00F91F79"/>
    <w:rsid w:val="00FF7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683"/>
  </w:style>
  <w:style w:type="paragraph" w:styleId="1">
    <w:name w:val="heading 1"/>
    <w:basedOn w:val="a"/>
    <w:next w:val="a"/>
    <w:link w:val="10"/>
    <w:uiPriority w:val="9"/>
    <w:qFormat/>
    <w:rsid w:val="00242D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E4D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D5FE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link w:val="40"/>
    <w:uiPriority w:val="9"/>
    <w:qFormat/>
    <w:rsid w:val="007E4D0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7">
    <w:name w:val="heading 7"/>
    <w:basedOn w:val="a"/>
    <w:next w:val="a"/>
    <w:link w:val="70"/>
    <w:uiPriority w:val="9"/>
    <w:semiHidden/>
    <w:unhideWhenUsed/>
    <w:qFormat/>
    <w:rsid w:val="00704E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04E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04E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7E4D0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7E4D06"/>
    <w:rPr>
      <w:rFonts w:asciiTheme="majorHAnsi" w:eastAsiaTheme="majorEastAsia" w:hAnsiTheme="majorHAnsi" w:cstheme="majorBidi"/>
      <w:color w:val="2E74B5" w:themeColor="accent1" w:themeShade="BF"/>
      <w:sz w:val="26"/>
      <w:szCs w:val="26"/>
    </w:rPr>
  </w:style>
  <w:style w:type="character" w:styleId="a4">
    <w:name w:val="Strong"/>
    <w:basedOn w:val="a0"/>
    <w:uiPriority w:val="22"/>
    <w:qFormat/>
    <w:rsid w:val="007E4D06"/>
    <w:rPr>
      <w:b/>
      <w:bCs/>
    </w:rPr>
  </w:style>
  <w:style w:type="character" w:styleId="a5">
    <w:name w:val="Emphasis"/>
    <w:basedOn w:val="a0"/>
    <w:uiPriority w:val="20"/>
    <w:qFormat/>
    <w:rsid w:val="007E4D06"/>
    <w:rPr>
      <w:i/>
      <w:iCs/>
    </w:rPr>
  </w:style>
  <w:style w:type="character" w:customStyle="1" w:styleId="10">
    <w:name w:val="Заголовок 1 Знак"/>
    <w:basedOn w:val="a0"/>
    <w:link w:val="1"/>
    <w:uiPriority w:val="9"/>
    <w:rsid w:val="00242D18"/>
    <w:rPr>
      <w:rFonts w:asciiTheme="majorHAnsi" w:eastAsiaTheme="majorEastAsia" w:hAnsiTheme="majorHAnsi" w:cstheme="majorBidi"/>
      <w:color w:val="2E74B5" w:themeColor="accent1" w:themeShade="BF"/>
      <w:sz w:val="32"/>
      <w:szCs w:val="32"/>
    </w:rPr>
  </w:style>
  <w:style w:type="character" w:customStyle="1" w:styleId="post-date-day">
    <w:name w:val="post-date-day"/>
    <w:basedOn w:val="a0"/>
    <w:rsid w:val="00242D18"/>
  </w:style>
  <w:style w:type="character" w:customStyle="1" w:styleId="post-date-month">
    <w:name w:val="post-date-month"/>
    <w:basedOn w:val="a0"/>
    <w:rsid w:val="00242D18"/>
  </w:style>
  <w:style w:type="character" w:styleId="a6">
    <w:name w:val="Hyperlink"/>
    <w:basedOn w:val="a0"/>
    <w:uiPriority w:val="99"/>
    <w:semiHidden/>
    <w:unhideWhenUsed/>
    <w:rsid w:val="00242D18"/>
    <w:rPr>
      <w:color w:val="0000FF"/>
      <w:u w:val="single"/>
    </w:rPr>
  </w:style>
  <w:style w:type="paragraph" w:customStyle="1" w:styleId="standard">
    <w:name w:val="standard"/>
    <w:basedOn w:val="a"/>
    <w:rsid w:val="00242D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466A1"/>
    <w:pPr>
      <w:ind w:left="720"/>
      <w:contextualSpacing/>
    </w:pPr>
  </w:style>
  <w:style w:type="character" w:customStyle="1" w:styleId="11">
    <w:name w:val="Основной шрифт абзаца1"/>
    <w:rsid w:val="007401AD"/>
  </w:style>
  <w:style w:type="paragraph" w:styleId="a8">
    <w:name w:val="Balloon Text"/>
    <w:basedOn w:val="a"/>
    <w:link w:val="a9"/>
    <w:uiPriority w:val="99"/>
    <w:semiHidden/>
    <w:unhideWhenUsed/>
    <w:rsid w:val="009456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5695"/>
    <w:rPr>
      <w:rFonts w:ascii="Tahoma" w:hAnsi="Tahoma" w:cs="Tahoma"/>
      <w:sz w:val="16"/>
      <w:szCs w:val="16"/>
    </w:rPr>
  </w:style>
  <w:style w:type="paragraph" w:customStyle="1" w:styleId="font8">
    <w:name w:val="font_8"/>
    <w:basedOn w:val="a"/>
    <w:rsid w:val="001C40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D5FE0"/>
    <w:rPr>
      <w:rFonts w:asciiTheme="majorHAnsi" w:eastAsiaTheme="majorEastAsia" w:hAnsiTheme="majorHAnsi" w:cstheme="majorBidi"/>
      <w:b/>
      <w:bCs/>
      <w:color w:val="5B9BD5" w:themeColor="accent1"/>
    </w:rPr>
  </w:style>
  <w:style w:type="character" w:customStyle="1" w:styleId="wixguard">
    <w:name w:val="wixguard"/>
    <w:basedOn w:val="a0"/>
    <w:rsid w:val="009D5FE0"/>
  </w:style>
  <w:style w:type="paragraph" w:customStyle="1" w:styleId="12">
    <w:name w:val="Обычный1"/>
    <w:rsid w:val="00065C39"/>
    <w:pPr>
      <w:widowControl w:val="0"/>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Calibri" w:eastAsia="Calibri" w:hAnsi="Calibri" w:cs="Tahoma"/>
      <w:kern w:val="1"/>
      <w:sz w:val="24"/>
      <w:lang w:eastAsia="zh-CN"/>
    </w:rPr>
  </w:style>
  <w:style w:type="character" w:customStyle="1" w:styleId="artttl">
    <w:name w:val="art_ttl"/>
    <w:basedOn w:val="a0"/>
    <w:rsid w:val="00450019"/>
  </w:style>
  <w:style w:type="character" w:styleId="aa">
    <w:name w:val="line number"/>
    <w:basedOn w:val="a0"/>
    <w:uiPriority w:val="99"/>
    <w:semiHidden/>
    <w:unhideWhenUsed/>
    <w:rsid w:val="00444EC6"/>
  </w:style>
  <w:style w:type="paragraph" w:styleId="ab">
    <w:name w:val="header"/>
    <w:basedOn w:val="a"/>
    <w:link w:val="ac"/>
    <w:uiPriority w:val="99"/>
    <w:unhideWhenUsed/>
    <w:rsid w:val="00444EC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44EC6"/>
  </w:style>
  <w:style w:type="paragraph" w:styleId="ad">
    <w:name w:val="footer"/>
    <w:basedOn w:val="a"/>
    <w:link w:val="ae"/>
    <w:uiPriority w:val="99"/>
    <w:unhideWhenUsed/>
    <w:rsid w:val="00444EC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44EC6"/>
  </w:style>
  <w:style w:type="character" w:customStyle="1" w:styleId="70">
    <w:name w:val="Заголовок 7 Знак"/>
    <w:basedOn w:val="a0"/>
    <w:link w:val="7"/>
    <w:uiPriority w:val="9"/>
    <w:semiHidden/>
    <w:rsid w:val="00704EE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04EE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704EEE"/>
    <w:rPr>
      <w:rFonts w:asciiTheme="majorHAnsi" w:eastAsiaTheme="majorEastAsia" w:hAnsiTheme="majorHAnsi" w:cstheme="majorBidi"/>
      <w:i/>
      <w:iCs/>
      <w:color w:val="404040" w:themeColor="text1" w:themeTint="BF"/>
      <w:sz w:val="20"/>
      <w:szCs w:val="20"/>
    </w:rPr>
  </w:style>
  <w:style w:type="paragraph" w:customStyle="1" w:styleId="13">
    <w:name w:val="Основной текст1"/>
    <w:rsid w:val="00C85BD1"/>
    <w:pPr>
      <w:spacing w:after="120" w:line="240" w:lineRule="auto"/>
    </w:pPr>
    <w:rPr>
      <w:rFonts w:ascii="Times New Roman" w:eastAsia="Times New Roman" w:hAnsi="Times New Roman" w:cs="Times New Roman"/>
      <w:sz w:val="24"/>
      <w:szCs w:val="20"/>
      <w:lang w:eastAsia="ru-RU"/>
    </w:rPr>
  </w:style>
  <w:style w:type="character" w:customStyle="1" w:styleId="FontStyle20">
    <w:name w:val="Font Style20"/>
    <w:rsid w:val="005A5097"/>
    <w:rPr>
      <w:rFonts w:ascii="Times New Roman" w:eastAsia="Times New Roman" w:hAnsi="Times New Roman" w:cs="Times New Roman"/>
      <w:sz w:val="26"/>
      <w:szCs w:val="26"/>
    </w:rPr>
  </w:style>
  <w:style w:type="paragraph" w:styleId="af">
    <w:name w:val="Title"/>
    <w:basedOn w:val="a"/>
    <w:link w:val="af0"/>
    <w:qFormat/>
    <w:rsid w:val="00A46FF4"/>
    <w:pPr>
      <w:shd w:val="clear" w:color="auto" w:fill="FFFFFF"/>
      <w:spacing w:after="0" w:line="360" w:lineRule="auto"/>
      <w:jc w:val="center"/>
    </w:pPr>
    <w:rPr>
      <w:rFonts w:ascii="Times New Roman" w:eastAsia="Times New Roman" w:hAnsi="Times New Roman" w:cs="Times New Roman"/>
      <w:b/>
      <w:color w:val="008000"/>
      <w:sz w:val="32"/>
      <w:szCs w:val="20"/>
      <w:lang w:val="uk-UA" w:eastAsia="ru-RU"/>
    </w:rPr>
  </w:style>
  <w:style w:type="character" w:customStyle="1" w:styleId="af0">
    <w:name w:val="Название Знак"/>
    <w:basedOn w:val="a0"/>
    <w:link w:val="af"/>
    <w:rsid w:val="00A46FF4"/>
    <w:rPr>
      <w:rFonts w:ascii="Times New Roman" w:eastAsia="Times New Roman" w:hAnsi="Times New Roman" w:cs="Times New Roman"/>
      <w:b/>
      <w:color w:val="008000"/>
      <w:sz w:val="32"/>
      <w:szCs w:val="20"/>
      <w:shd w:val="clear" w:color="auto" w:fill="FFFFFF"/>
      <w:lang w:val="uk-UA" w:eastAsia="ru-RU"/>
    </w:rPr>
  </w:style>
  <w:style w:type="paragraph" w:styleId="21">
    <w:name w:val="Body Text 2"/>
    <w:basedOn w:val="a"/>
    <w:link w:val="22"/>
    <w:semiHidden/>
    <w:unhideWhenUsed/>
    <w:rsid w:val="00A46FF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A46FF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214">
      <w:bodyDiv w:val="1"/>
      <w:marLeft w:val="0"/>
      <w:marRight w:val="0"/>
      <w:marTop w:val="0"/>
      <w:marBottom w:val="0"/>
      <w:divBdr>
        <w:top w:val="none" w:sz="0" w:space="0" w:color="auto"/>
        <w:left w:val="none" w:sz="0" w:space="0" w:color="auto"/>
        <w:bottom w:val="none" w:sz="0" w:space="0" w:color="auto"/>
        <w:right w:val="none" w:sz="0" w:space="0" w:color="auto"/>
      </w:divBdr>
      <w:divsChild>
        <w:div w:id="704868316">
          <w:marLeft w:val="0"/>
          <w:marRight w:val="0"/>
          <w:marTop w:val="0"/>
          <w:marBottom w:val="0"/>
          <w:divBdr>
            <w:top w:val="none" w:sz="0" w:space="0" w:color="auto"/>
            <w:left w:val="none" w:sz="0" w:space="0" w:color="auto"/>
            <w:bottom w:val="none" w:sz="0" w:space="0" w:color="auto"/>
            <w:right w:val="none" w:sz="0" w:space="0" w:color="auto"/>
          </w:divBdr>
          <w:divsChild>
            <w:div w:id="96564663">
              <w:marLeft w:val="0"/>
              <w:marRight w:val="0"/>
              <w:marTop w:val="0"/>
              <w:marBottom w:val="0"/>
              <w:divBdr>
                <w:top w:val="none" w:sz="0" w:space="0" w:color="auto"/>
                <w:left w:val="none" w:sz="0" w:space="0" w:color="auto"/>
                <w:bottom w:val="none" w:sz="0" w:space="0" w:color="auto"/>
                <w:right w:val="none" w:sz="0" w:space="0" w:color="auto"/>
              </w:divBdr>
              <w:divsChild>
                <w:div w:id="1755932929">
                  <w:marLeft w:val="0"/>
                  <w:marRight w:val="0"/>
                  <w:marTop w:val="0"/>
                  <w:marBottom w:val="0"/>
                  <w:divBdr>
                    <w:top w:val="none" w:sz="0" w:space="0" w:color="auto"/>
                    <w:left w:val="none" w:sz="0" w:space="0" w:color="auto"/>
                    <w:bottom w:val="none" w:sz="0" w:space="0" w:color="auto"/>
                    <w:right w:val="none" w:sz="0" w:space="0" w:color="auto"/>
                  </w:divBdr>
                  <w:divsChild>
                    <w:div w:id="476758">
                      <w:marLeft w:val="0"/>
                      <w:marRight w:val="0"/>
                      <w:marTop w:val="0"/>
                      <w:marBottom w:val="525"/>
                      <w:divBdr>
                        <w:top w:val="none" w:sz="0" w:space="0" w:color="auto"/>
                        <w:left w:val="none" w:sz="0" w:space="0" w:color="auto"/>
                        <w:bottom w:val="none" w:sz="0" w:space="0" w:color="auto"/>
                        <w:right w:val="none" w:sz="0" w:space="0" w:color="auto"/>
                      </w:divBdr>
                      <w:divsChild>
                        <w:div w:id="19262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17948">
          <w:marLeft w:val="0"/>
          <w:marRight w:val="0"/>
          <w:marTop w:val="0"/>
          <w:marBottom w:val="0"/>
          <w:divBdr>
            <w:top w:val="none" w:sz="0" w:space="0" w:color="auto"/>
            <w:left w:val="none" w:sz="0" w:space="0" w:color="auto"/>
            <w:bottom w:val="none" w:sz="0" w:space="0" w:color="auto"/>
            <w:right w:val="none" w:sz="0" w:space="0" w:color="auto"/>
          </w:divBdr>
          <w:divsChild>
            <w:div w:id="1246259322">
              <w:marLeft w:val="0"/>
              <w:marRight w:val="0"/>
              <w:marTop w:val="0"/>
              <w:marBottom w:val="0"/>
              <w:divBdr>
                <w:top w:val="none" w:sz="0" w:space="0" w:color="auto"/>
                <w:left w:val="none" w:sz="0" w:space="0" w:color="auto"/>
                <w:bottom w:val="none" w:sz="0" w:space="0" w:color="auto"/>
                <w:right w:val="none" w:sz="0" w:space="0" w:color="auto"/>
              </w:divBdr>
              <w:divsChild>
                <w:div w:id="1561406139">
                  <w:marLeft w:val="0"/>
                  <w:marRight w:val="0"/>
                  <w:marTop w:val="0"/>
                  <w:marBottom w:val="0"/>
                  <w:divBdr>
                    <w:top w:val="none" w:sz="0" w:space="0" w:color="auto"/>
                    <w:left w:val="none" w:sz="0" w:space="0" w:color="auto"/>
                    <w:bottom w:val="none" w:sz="0" w:space="0" w:color="auto"/>
                    <w:right w:val="none" w:sz="0" w:space="0" w:color="auto"/>
                  </w:divBdr>
                  <w:divsChild>
                    <w:div w:id="692537999">
                      <w:marLeft w:val="0"/>
                      <w:marRight w:val="0"/>
                      <w:marTop w:val="0"/>
                      <w:marBottom w:val="525"/>
                      <w:divBdr>
                        <w:top w:val="none" w:sz="0" w:space="0" w:color="auto"/>
                        <w:left w:val="none" w:sz="0" w:space="0" w:color="auto"/>
                        <w:bottom w:val="none" w:sz="0" w:space="0" w:color="auto"/>
                        <w:right w:val="none" w:sz="0" w:space="0" w:color="auto"/>
                      </w:divBdr>
                      <w:divsChild>
                        <w:div w:id="19470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9033">
          <w:marLeft w:val="0"/>
          <w:marRight w:val="0"/>
          <w:marTop w:val="0"/>
          <w:marBottom w:val="0"/>
          <w:divBdr>
            <w:top w:val="none" w:sz="0" w:space="0" w:color="auto"/>
            <w:left w:val="none" w:sz="0" w:space="0" w:color="auto"/>
            <w:bottom w:val="none" w:sz="0" w:space="0" w:color="auto"/>
            <w:right w:val="none" w:sz="0" w:space="0" w:color="auto"/>
          </w:divBdr>
          <w:divsChild>
            <w:div w:id="217982251">
              <w:marLeft w:val="0"/>
              <w:marRight w:val="0"/>
              <w:marTop w:val="0"/>
              <w:marBottom w:val="0"/>
              <w:divBdr>
                <w:top w:val="none" w:sz="0" w:space="0" w:color="auto"/>
                <w:left w:val="none" w:sz="0" w:space="0" w:color="auto"/>
                <w:bottom w:val="none" w:sz="0" w:space="0" w:color="auto"/>
                <w:right w:val="none" w:sz="0" w:space="0" w:color="auto"/>
              </w:divBdr>
              <w:divsChild>
                <w:div w:id="1811095401">
                  <w:marLeft w:val="0"/>
                  <w:marRight w:val="0"/>
                  <w:marTop w:val="0"/>
                  <w:marBottom w:val="0"/>
                  <w:divBdr>
                    <w:top w:val="none" w:sz="0" w:space="0" w:color="auto"/>
                    <w:left w:val="none" w:sz="0" w:space="0" w:color="auto"/>
                    <w:bottom w:val="none" w:sz="0" w:space="0" w:color="auto"/>
                    <w:right w:val="none" w:sz="0" w:space="0" w:color="auto"/>
                  </w:divBdr>
                  <w:divsChild>
                    <w:div w:id="248852663">
                      <w:marLeft w:val="0"/>
                      <w:marRight w:val="0"/>
                      <w:marTop w:val="0"/>
                      <w:marBottom w:val="525"/>
                      <w:divBdr>
                        <w:top w:val="none" w:sz="0" w:space="0" w:color="auto"/>
                        <w:left w:val="none" w:sz="0" w:space="0" w:color="auto"/>
                        <w:bottom w:val="none" w:sz="0" w:space="0" w:color="auto"/>
                        <w:right w:val="none" w:sz="0" w:space="0" w:color="auto"/>
                      </w:divBdr>
                      <w:divsChild>
                        <w:div w:id="6808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28472">
      <w:bodyDiv w:val="1"/>
      <w:marLeft w:val="0"/>
      <w:marRight w:val="0"/>
      <w:marTop w:val="0"/>
      <w:marBottom w:val="0"/>
      <w:divBdr>
        <w:top w:val="none" w:sz="0" w:space="0" w:color="auto"/>
        <w:left w:val="none" w:sz="0" w:space="0" w:color="auto"/>
        <w:bottom w:val="none" w:sz="0" w:space="0" w:color="auto"/>
        <w:right w:val="none" w:sz="0" w:space="0" w:color="auto"/>
      </w:divBdr>
      <w:divsChild>
        <w:div w:id="679888441">
          <w:marLeft w:val="0"/>
          <w:marRight w:val="0"/>
          <w:marTop w:val="0"/>
          <w:marBottom w:val="0"/>
          <w:divBdr>
            <w:top w:val="none" w:sz="0" w:space="0" w:color="auto"/>
            <w:left w:val="none" w:sz="0" w:space="0" w:color="auto"/>
            <w:bottom w:val="none" w:sz="0" w:space="0" w:color="auto"/>
            <w:right w:val="none" w:sz="0" w:space="0" w:color="auto"/>
          </w:divBdr>
          <w:divsChild>
            <w:div w:id="879434701">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41847042">
      <w:bodyDiv w:val="1"/>
      <w:marLeft w:val="0"/>
      <w:marRight w:val="0"/>
      <w:marTop w:val="0"/>
      <w:marBottom w:val="0"/>
      <w:divBdr>
        <w:top w:val="none" w:sz="0" w:space="0" w:color="auto"/>
        <w:left w:val="none" w:sz="0" w:space="0" w:color="auto"/>
        <w:bottom w:val="none" w:sz="0" w:space="0" w:color="auto"/>
        <w:right w:val="none" w:sz="0" w:space="0" w:color="auto"/>
      </w:divBdr>
      <w:divsChild>
        <w:div w:id="570426425">
          <w:marLeft w:val="0"/>
          <w:marRight w:val="0"/>
          <w:marTop w:val="0"/>
          <w:marBottom w:val="0"/>
          <w:divBdr>
            <w:top w:val="none" w:sz="0" w:space="0" w:color="auto"/>
            <w:left w:val="none" w:sz="0" w:space="0" w:color="auto"/>
            <w:bottom w:val="none" w:sz="0" w:space="0" w:color="auto"/>
            <w:right w:val="none" w:sz="0" w:space="0" w:color="auto"/>
          </w:divBdr>
        </w:div>
        <w:div w:id="570771088">
          <w:marLeft w:val="0"/>
          <w:marRight w:val="0"/>
          <w:marTop w:val="0"/>
          <w:marBottom w:val="0"/>
          <w:divBdr>
            <w:top w:val="none" w:sz="0" w:space="0" w:color="auto"/>
            <w:left w:val="none" w:sz="0" w:space="0" w:color="auto"/>
            <w:bottom w:val="none" w:sz="0" w:space="0" w:color="auto"/>
            <w:right w:val="none" w:sz="0" w:space="0" w:color="auto"/>
          </w:divBdr>
        </w:div>
      </w:divsChild>
    </w:div>
    <w:div w:id="190150785">
      <w:bodyDiv w:val="1"/>
      <w:marLeft w:val="0"/>
      <w:marRight w:val="0"/>
      <w:marTop w:val="0"/>
      <w:marBottom w:val="0"/>
      <w:divBdr>
        <w:top w:val="none" w:sz="0" w:space="0" w:color="auto"/>
        <w:left w:val="none" w:sz="0" w:space="0" w:color="auto"/>
        <w:bottom w:val="none" w:sz="0" w:space="0" w:color="auto"/>
        <w:right w:val="none" w:sz="0" w:space="0" w:color="auto"/>
      </w:divBdr>
      <w:divsChild>
        <w:div w:id="62072548">
          <w:marLeft w:val="675"/>
          <w:marRight w:val="0"/>
          <w:marTop w:val="120"/>
          <w:marBottom w:val="120"/>
          <w:divBdr>
            <w:top w:val="none" w:sz="0" w:space="0" w:color="auto"/>
            <w:left w:val="none" w:sz="0" w:space="0" w:color="auto"/>
            <w:bottom w:val="none" w:sz="0" w:space="0" w:color="auto"/>
            <w:right w:val="none" w:sz="0" w:space="0" w:color="auto"/>
          </w:divBdr>
        </w:div>
        <w:div w:id="165478937">
          <w:marLeft w:val="675"/>
          <w:marRight w:val="0"/>
          <w:marTop w:val="150"/>
          <w:marBottom w:val="150"/>
          <w:divBdr>
            <w:top w:val="none" w:sz="0" w:space="0" w:color="auto"/>
            <w:left w:val="none" w:sz="0" w:space="0" w:color="auto"/>
            <w:bottom w:val="none" w:sz="0" w:space="0" w:color="auto"/>
            <w:right w:val="none" w:sz="0" w:space="0" w:color="auto"/>
          </w:divBdr>
        </w:div>
      </w:divsChild>
    </w:div>
    <w:div w:id="421415076">
      <w:bodyDiv w:val="1"/>
      <w:marLeft w:val="0"/>
      <w:marRight w:val="0"/>
      <w:marTop w:val="0"/>
      <w:marBottom w:val="0"/>
      <w:divBdr>
        <w:top w:val="none" w:sz="0" w:space="0" w:color="auto"/>
        <w:left w:val="none" w:sz="0" w:space="0" w:color="auto"/>
        <w:bottom w:val="none" w:sz="0" w:space="0" w:color="auto"/>
        <w:right w:val="none" w:sz="0" w:space="0" w:color="auto"/>
      </w:divBdr>
      <w:divsChild>
        <w:div w:id="1666472847">
          <w:marLeft w:val="0"/>
          <w:marRight w:val="0"/>
          <w:marTop w:val="0"/>
          <w:marBottom w:val="900"/>
          <w:divBdr>
            <w:top w:val="none" w:sz="0" w:space="0" w:color="auto"/>
            <w:left w:val="none" w:sz="0" w:space="0" w:color="auto"/>
            <w:bottom w:val="none" w:sz="0" w:space="0" w:color="auto"/>
            <w:right w:val="none" w:sz="0" w:space="0" w:color="auto"/>
          </w:divBdr>
          <w:divsChild>
            <w:div w:id="499276579">
              <w:blockQuote w:val="1"/>
              <w:marLeft w:val="0"/>
              <w:marRight w:val="0"/>
              <w:marTop w:val="0"/>
              <w:marBottom w:val="300"/>
              <w:divBdr>
                <w:top w:val="none" w:sz="0" w:space="0" w:color="80C342"/>
                <w:left w:val="single" w:sz="12" w:space="23" w:color="80C342"/>
                <w:bottom w:val="none" w:sz="0" w:space="0" w:color="80C342"/>
                <w:right w:val="none" w:sz="0" w:space="0" w:color="80C342"/>
              </w:divBdr>
            </w:div>
            <w:div w:id="1091856813">
              <w:blockQuote w:val="1"/>
              <w:marLeft w:val="0"/>
              <w:marRight w:val="0"/>
              <w:marTop w:val="0"/>
              <w:marBottom w:val="300"/>
              <w:divBdr>
                <w:top w:val="none" w:sz="0" w:space="0" w:color="80C342"/>
                <w:left w:val="single" w:sz="12" w:space="23" w:color="80C342"/>
                <w:bottom w:val="none" w:sz="0" w:space="0" w:color="80C342"/>
                <w:right w:val="none" w:sz="0" w:space="0" w:color="80C342"/>
              </w:divBdr>
            </w:div>
            <w:div w:id="1119225180">
              <w:blockQuote w:val="1"/>
              <w:marLeft w:val="0"/>
              <w:marRight w:val="0"/>
              <w:marTop w:val="0"/>
              <w:marBottom w:val="300"/>
              <w:divBdr>
                <w:top w:val="none" w:sz="0" w:space="0" w:color="80C342"/>
                <w:left w:val="single" w:sz="12" w:space="23" w:color="80C342"/>
                <w:bottom w:val="none" w:sz="0" w:space="0" w:color="80C342"/>
                <w:right w:val="none" w:sz="0" w:space="0" w:color="80C342"/>
              </w:divBdr>
            </w:div>
          </w:divsChild>
        </w:div>
      </w:divsChild>
    </w:div>
    <w:div w:id="490563562">
      <w:bodyDiv w:val="1"/>
      <w:marLeft w:val="0"/>
      <w:marRight w:val="0"/>
      <w:marTop w:val="0"/>
      <w:marBottom w:val="0"/>
      <w:divBdr>
        <w:top w:val="none" w:sz="0" w:space="0" w:color="auto"/>
        <w:left w:val="none" w:sz="0" w:space="0" w:color="auto"/>
        <w:bottom w:val="none" w:sz="0" w:space="0" w:color="auto"/>
        <w:right w:val="none" w:sz="0" w:space="0" w:color="auto"/>
      </w:divBdr>
      <w:divsChild>
        <w:div w:id="856430321">
          <w:marLeft w:val="0"/>
          <w:marRight w:val="0"/>
          <w:marTop w:val="0"/>
          <w:marBottom w:val="900"/>
          <w:divBdr>
            <w:top w:val="none" w:sz="0" w:space="0" w:color="auto"/>
            <w:left w:val="none" w:sz="0" w:space="0" w:color="auto"/>
            <w:bottom w:val="none" w:sz="0" w:space="0" w:color="auto"/>
            <w:right w:val="none" w:sz="0" w:space="0" w:color="auto"/>
          </w:divBdr>
        </w:div>
      </w:divsChild>
    </w:div>
    <w:div w:id="571043166">
      <w:bodyDiv w:val="1"/>
      <w:marLeft w:val="0"/>
      <w:marRight w:val="0"/>
      <w:marTop w:val="0"/>
      <w:marBottom w:val="0"/>
      <w:divBdr>
        <w:top w:val="none" w:sz="0" w:space="0" w:color="auto"/>
        <w:left w:val="none" w:sz="0" w:space="0" w:color="auto"/>
        <w:bottom w:val="none" w:sz="0" w:space="0" w:color="auto"/>
        <w:right w:val="none" w:sz="0" w:space="0" w:color="auto"/>
      </w:divBdr>
      <w:divsChild>
        <w:div w:id="804081343">
          <w:marLeft w:val="0"/>
          <w:marRight w:val="0"/>
          <w:marTop w:val="0"/>
          <w:marBottom w:val="900"/>
          <w:divBdr>
            <w:top w:val="none" w:sz="0" w:space="0" w:color="auto"/>
            <w:left w:val="none" w:sz="0" w:space="0" w:color="auto"/>
            <w:bottom w:val="none" w:sz="0" w:space="0" w:color="auto"/>
            <w:right w:val="none" w:sz="0" w:space="0" w:color="auto"/>
          </w:divBdr>
          <w:divsChild>
            <w:div w:id="34283789">
              <w:blockQuote w:val="1"/>
              <w:marLeft w:val="0"/>
              <w:marRight w:val="0"/>
              <w:marTop w:val="0"/>
              <w:marBottom w:val="300"/>
              <w:divBdr>
                <w:top w:val="none" w:sz="0" w:space="0" w:color="80C342"/>
                <w:left w:val="single" w:sz="12" w:space="23" w:color="80C342"/>
                <w:bottom w:val="none" w:sz="0" w:space="0" w:color="80C342"/>
                <w:right w:val="none" w:sz="0" w:space="0" w:color="80C342"/>
              </w:divBdr>
            </w:div>
            <w:div w:id="229002046">
              <w:blockQuote w:val="1"/>
              <w:marLeft w:val="0"/>
              <w:marRight w:val="0"/>
              <w:marTop w:val="0"/>
              <w:marBottom w:val="300"/>
              <w:divBdr>
                <w:top w:val="none" w:sz="0" w:space="0" w:color="80C342"/>
                <w:left w:val="single" w:sz="12" w:space="23" w:color="80C342"/>
                <w:bottom w:val="none" w:sz="0" w:space="0" w:color="80C342"/>
                <w:right w:val="none" w:sz="0" w:space="0" w:color="80C342"/>
              </w:divBdr>
            </w:div>
            <w:div w:id="312221566">
              <w:blockQuote w:val="1"/>
              <w:marLeft w:val="0"/>
              <w:marRight w:val="0"/>
              <w:marTop w:val="0"/>
              <w:marBottom w:val="300"/>
              <w:divBdr>
                <w:top w:val="none" w:sz="0" w:space="0" w:color="80C342"/>
                <w:left w:val="single" w:sz="12" w:space="23" w:color="80C342"/>
                <w:bottom w:val="none" w:sz="0" w:space="0" w:color="80C342"/>
                <w:right w:val="none" w:sz="0" w:space="0" w:color="80C342"/>
              </w:divBdr>
            </w:div>
            <w:div w:id="951742711">
              <w:blockQuote w:val="1"/>
              <w:marLeft w:val="0"/>
              <w:marRight w:val="0"/>
              <w:marTop w:val="0"/>
              <w:marBottom w:val="300"/>
              <w:divBdr>
                <w:top w:val="none" w:sz="0" w:space="0" w:color="80C342"/>
                <w:left w:val="single" w:sz="12" w:space="23" w:color="80C342"/>
                <w:bottom w:val="none" w:sz="0" w:space="0" w:color="80C342"/>
                <w:right w:val="none" w:sz="0" w:space="0" w:color="80C342"/>
              </w:divBdr>
            </w:div>
            <w:div w:id="1486513633">
              <w:blockQuote w:val="1"/>
              <w:marLeft w:val="0"/>
              <w:marRight w:val="0"/>
              <w:marTop w:val="0"/>
              <w:marBottom w:val="300"/>
              <w:divBdr>
                <w:top w:val="none" w:sz="0" w:space="0" w:color="80C342"/>
                <w:left w:val="single" w:sz="12" w:space="23" w:color="80C342"/>
                <w:bottom w:val="none" w:sz="0" w:space="0" w:color="80C342"/>
                <w:right w:val="none" w:sz="0" w:space="0" w:color="80C342"/>
              </w:divBdr>
            </w:div>
            <w:div w:id="1970043609">
              <w:blockQuote w:val="1"/>
              <w:marLeft w:val="0"/>
              <w:marRight w:val="0"/>
              <w:marTop w:val="0"/>
              <w:marBottom w:val="300"/>
              <w:divBdr>
                <w:top w:val="none" w:sz="0" w:space="0" w:color="80C342"/>
                <w:left w:val="single" w:sz="12" w:space="23" w:color="80C342"/>
                <w:bottom w:val="none" w:sz="0" w:space="0" w:color="80C342"/>
                <w:right w:val="none" w:sz="0" w:space="0" w:color="80C342"/>
              </w:divBdr>
            </w:div>
          </w:divsChild>
        </w:div>
      </w:divsChild>
    </w:div>
    <w:div w:id="693195186">
      <w:bodyDiv w:val="1"/>
      <w:marLeft w:val="0"/>
      <w:marRight w:val="0"/>
      <w:marTop w:val="0"/>
      <w:marBottom w:val="0"/>
      <w:divBdr>
        <w:top w:val="none" w:sz="0" w:space="0" w:color="auto"/>
        <w:left w:val="none" w:sz="0" w:space="0" w:color="auto"/>
        <w:bottom w:val="none" w:sz="0" w:space="0" w:color="auto"/>
        <w:right w:val="none" w:sz="0" w:space="0" w:color="auto"/>
      </w:divBdr>
      <w:divsChild>
        <w:div w:id="47070803">
          <w:marLeft w:val="0"/>
          <w:marRight w:val="0"/>
          <w:marTop w:val="0"/>
          <w:marBottom w:val="0"/>
          <w:divBdr>
            <w:top w:val="none" w:sz="0" w:space="0" w:color="auto"/>
            <w:left w:val="none" w:sz="0" w:space="0" w:color="auto"/>
            <w:bottom w:val="none" w:sz="0" w:space="0" w:color="auto"/>
            <w:right w:val="none" w:sz="0" w:space="0" w:color="auto"/>
          </w:divBdr>
          <w:divsChild>
            <w:div w:id="853881162">
              <w:marLeft w:val="0"/>
              <w:marRight w:val="0"/>
              <w:marTop w:val="0"/>
              <w:marBottom w:val="0"/>
              <w:divBdr>
                <w:top w:val="none" w:sz="0" w:space="0" w:color="auto"/>
                <w:left w:val="none" w:sz="0" w:space="0" w:color="auto"/>
                <w:bottom w:val="none" w:sz="0" w:space="0" w:color="auto"/>
                <w:right w:val="none" w:sz="0" w:space="0" w:color="auto"/>
              </w:divBdr>
              <w:divsChild>
                <w:div w:id="1893154385">
                  <w:marLeft w:val="0"/>
                  <w:marRight w:val="0"/>
                  <w:marTop w:val="0"/>
                  <w:marBottom w:val="0"/>
                  <w:divBdr>
                    <w:top w:val="none" w:sz="0" w:space="0" w:color="auto"/>
                    <w:left w:val="none" w:sz="0" w:space="0" w:color="auto"/>
                    <w:bottom w:val="none" w:sz="0" w:space="0" w:color="auto"/>
                    <w:right w:val="none" w:sz="0" w:space="0" w:color="auto"/>
                  </w:divBdr>
                  <w:divsChild>
                    <w:div w:id="1962573022">
                      <w:marLeft w:val="0"/>
                      <w:marRight w:val="0"/>
                      <w:marTop w:val="0"/>
                      <w:marBottom w:val="525"/>
                      <w:divBdr>
                        <w:top w:val="none" w:sz="0" w:space="0" w:color="auto"/>
                        <w:left w:val="none" w:sz="0" w:space="0" w:color="auto"/>
                        <w:bottom w:val="none" w:sz="0" w:space="0" w:color="auto"/>
                        <w:right w:val="none" w:sz="0" w:space="0" w:color="auto"/>
                      </w:divBdr>
                      <w:divsChild>
                        <w:div w:id="19144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1603">
          <w:marLeft w:val="0"/>
          <w:marRight w:val="0"/>
          <w:marTop w:val="0"/>
          <w:marBottom w:val="0"/>
          <w:divBdr>
            <w:top w:val="none" w:sz="0" w:space="0" w:color="auto"/>
            <w:left w:val="none" w:sz="0" w:space="0" w:color="auto"/>
            <w:bottom w:val="none" w:sz="0" w:space="0" w:color="auto"/>
            <w:right w:val="none" w:sz="0" w:space="0" w:color="auto"/>
          </w:divBdr>
          <w:divsChild>
            <w:div w:id="1377705026">
              <w:marLeft w:val="0"/>
              <w:marRight w:val="0"/>
              <w:marTop w:val="0"/>
              <w:marBottom w:val="0"/>
              <w:divBdr>
                <w:top w:val="none" w:sz="0" w:space="0" w:color="auto"/>
                <w:left w:val="none" w:sz="0" w:space="0" w:color="auto"/>
                <w:bottom w:val="none" w:sz="0" w:space="0" w:color="auto"/>
                <w:right w:val="none" w:sz="0" w:space="0" w:color="auto"/>
              </w:divBdr>
              <w:divsChild>
                <w:div w:id="420681692">
                  <w:marLeft w:val="0"/>
                  <w:marRight w:val="0"/>
                  <w:marTop w:val="0"/>
                  <w:marBottom w:val="0"/>
                  <w:divBdr>
                    <w:top w:val="none" w:sz="0" w:space="0" w:color="auto"/>
                    <w:left w:val="none" w:sz="0" w:space="0" w:color="auto"/>
                    <w:bottom w:val="none" w:sz="0" w:space="0" w:color="auto"/>
                    <w:right w:val="none" w:sz="0" w:space="0" w:color="auto"/>
                  </w:divBdr>
                  <w:divsChild>
                    <w:div w:id="77100931">
                      <w:marLeft w:val="0"/>
                      <w:marRight w:val="0"/>
                      <w:marTop w:val="0"/>
                      <w:marBottom w:val="525"/>
                      <w:divBdr>
                        <w:top w:val="none" w:sz="0" w:space="0" w:color="auto"/>
                        <w:left w:val="none" w:sz="0" w:space="0" w:color="auto"/>
                        <w:bottom w:val="none" w:sz="0" w:space="0" w:color="auto"/>
                        <w:right w:val="none" w:sz="0" w:space="0" w:color="auto"/>
                      </w:divBdr>
                      <w:divsChild>
                        <w:div w:id="5665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04774">
          <w:marLeft w:val="0"/>
          <w:marRight w:val="0"/>
          <w:marTop w:val="0"/>
          <w:marBottom w:val="0"/>
          <w:divBdr>
            <w:top w:val="none" w:sz="0" w:space="0" w:color="auto"/>
            <w:left w:val="none" w:sz="0" w:space="0" w:color="auto"/>
            <w:bottom w:val="none" w:sz="0" w:space="0" w:color="auto"/>
            <w:right w:val="none" w:sz="0" w:space="0" w:color="auto"/>
          </w:divBdr>
          <w:divsChild>
            <w:div w:id="1440223807">
              <w:marLeft w:val="0"/>
              <w:marRight w:val="0"/>
              <w:marTop w:val="0"/>
              <w:marBottom w:val="0"/>
              <w:divBdr>
                <w:top w:val="none" w:sz="0" w:space="0" w:color="auto"/>
                <w:left w:val="none" w:sz="0" w:space="0" w:color="auto"/>
                <w:bottom w:val="none" w:sz="0" w:space="0" w:color="auto"/>
                <w:right w:val="none" w:sz="0" w:space="0" w:color="auto"/>
              </w:divBdr>
              <w:divsChild>
                <w:div w:id="641735761">
                  <w:marLeft w:val="0"/>
                  <w:marRight w:val="0"/>
                  <w:marTop w:val="0"/>
                  <w:marBottom w:val="0"/>
                  <w:divBdr>
                    <w:top w:val="none" w:sz="0" w:space="0" w:color="auto"/>
                    <w:left w:val="none" w:sz="0" w:space="0" w:color="auto"/>
                    <w:bottom w:val="none" w:sz="0" w:space="0" w:color="auto"/>
                    <w:right w:val="none" w:sz="0" w:space="0" w:color="auto"/>
                  </w:divBdr>
                  <w:divsChild>
                    <w:div w:id="869489938">
                      <w:marLeft w:val="0"/>
                      <w:marRight w:val="0"/>
                      <w:marTop w:val="0"/>
                      <w:marBottom w:val="525"/>
                      <w:divBdr>
                        <w:top w:val="none" w:sz="0" w:space="0" w:color="auto"/>
                        <w:left w:val="none" w:sz="0" w:space="0" w:color="auto"/>
                        <w:bottom w:val="none" w:sz="0" w:space="0" w:color="auto"/>
                        <w:right w:val="none" w:sz="0" w:space="0" w:color="auto"/>
                      </w:divBdr>
                      <w:divsChild>
                        <w:div w:id="88225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477080">
      <w:bodyDiv w:val="1"/>
      <w:marLeft w:val="0"/>
      <w:marRight w:val="0"/>
      <w:marTop w:val="0"/>
      <w:marBottom w:val="0"/>
      <w:divBdr>
        <w:top w:val="none" w:sz="0" w:space="0" w:color="auto"/>
        <w:left w:val="none" w:sz="0" w:space="0" w:color="auto"/>
        <w:bottom w:val="none" w:sz="0" w:space="0" w:color="auto"/>
        <w:right w:val="none" w:sz="0" w:space="0" w:color="auto"/>
      </w:divBdr>
      <w:divsChild>
        <w:div w:id="433330068">
          <w:marLeft w:val="0"/>
          <w:marRight w:val="0"/>
          <w:marTop w:val="0"/>
          <w:marBottom w:val="0"/>
          <w:divBdr>
            <w:top w:val="none" w:sz="0" w:space="0" w:color="auto"/>
            <w:left w:val="none" w:sz="0" w:space="0" w:color="auto"/>
            <w:bottom w:val="none" w:sz="0" w:space="0" w:color="auto"/>
            <w:right w:val="none" w:sz="0" w:space="0" w:color="auto"/>
          </w:divBdr>
          <w:divsChild>
            <w:div w:id="12339606">
              <w:marLeft w:val="0"/>
              <w:marRight w:val="0"/>
              <w:marTop w:val="0"/>
              <w:marBottom w:val="0"/>
              <w:divBdr>
                <w:top w:val="none" w:sz="0" w:space="0" w:color="auto"/>
                <w:left w:val="none" w:sz="0" w:space="0" w:color="auto"/>
                <w:bottom w:val="none" w:sz="0" w:space="0" w:color="auto"/>
                <w:right w:val="none" w:sz="0" w:space="0" w:color="auto"/>
              </w:divBdr>
              <w:divsChild>
                <w:div w:id="1446536853">
                  <w:marLeft w:val="0"/>
                  <w:marRight w:val="0"/>
                  <w:marTop w:val="0"/>
                  <w:marBottom w:val="0"/>
                  <w:divBdr>
                    <w:top w:val="none" w:sz="0" w:space="0" w:color="auto"/>
                    <w:left w:val="none" w:sz="0" w:space="0" w:color="auto"/>
                    <w:bottom w:val="none" w:sz="0" w:space="0" w:color="auto"/>
                    <w:right w:val="none" w:sz="0" w:space="0" w:color="auto"/>
                  </w:divBdr>
                  <w:divsChild>
                    <w:div w:id="499927818">
                      <w:marLeft w:val="0"/>
                      <w:marRight w:val="0"/>
                      <w:marTop w:val="0"/>
                      <w:marBottom w:val="525"/>
                      <w:divBdr>
                        <w:top w:val="none" w:sz="0" w:space="0" w:color="auto"/>
                        <w:left w:val="none" w:sz="0" w:space="0" w:color="auto"/>
                        <w:bottom w:val="none" w:sz="0" w:space="0" w:color="auto"/>
                        <w:right w:val="none" w:sz="0" w:space="0" w:color="auto"/>
                      </w:divBdr>
                      <w:divsChild>
                        <w:div w:id="963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08601">
          <w:marLeft w:val="0"/>
          <w:marRight w:val="0"/>
          <w:marTop w:val="0"/>
          <w:marBottom w:val="0"/>
          <w:divBdr>
            <w:top w:val="none" w:sz="0" w:space="0" w:color="auto"/>
            <w:left w:val="none" w:sz="0" w:space="0" w:color="auto"/>
            <w:bottom w:val="none" w:sz="0" w:space="0" w:color="auto"/>
            <w:right w:val="none" w:sz="0" w:space="0" w:color="auto"/>
          </w:divBdr>
          <w:divsChild>
            <w:div w:id="650987808">
              <w:marLeft w:val="0"/>
              <w:marRight w:val="0"/>
              <w:marTop w:val="0"/>
              <w:marBottom w:val="0"/>
              <w:divBdr>
                <w:top w:val="none" w:sz="0" w:space="0" w:color="auto"/>
                <w:left w:val="none" w:sz="0" w:space="0" w:color="auto"/>
                <w:bottom w:val="none" w:sz="0" w:space="0" w:color="auto"/>
                <w:right w:val="none" w:sz="0" w:space="0" w:color="auto"/>
              </w:divBdr>
              <w:divsChild>
                <w:div w:id="192109599">
                  <w:marLeft w:val="0"/>
                  <w:marRight w:val="0"/>
                  <w:marTop w:val="0"/>
                  <w:marBottom w:val="0"/>
                  <w:divBdr>
                    <w:top w:val="none" w:sz="0" w:space="0" w:color="auto"/>
                    <w:left w:val="none" w:sz="0" w:space="0" w:color="auto"/>
                    <w:bottom w:val="none" w:sz="0" w:space="0" w:color="auto"/>
                    <w:right w:val="none" w:sz="0" w:space="0" w:color="auto"/>
                  </w:divBdr>
                  <w:divsChild>
                    <w:div w:id="186791370">
                      <w:marLeft w:val="0"/>
                      <w:marRight w:val="0"/>
                      <w:marTop w:val="0"/>
                      <w:marBottom w:val="525"/>
                      <w:divBdr>
                        <w:top w:val="none" w:sz="0" w:space="0" w:color="auto"/>
                        <w:left w:val="none" w:sz="0" w:space="0" w:color="auto"/>
                        <w:bottom w:val="none" w:sz="0" w:space="0" w:color="auto"/>
                        <w:right w:val="none" w:sz="0" w:space="0" w:color="auto"/>
                      </w:divBdr>
                      <w:divsChild>
                        <w:div w:id="861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92324">
          <w:marLeft w:val="0"/>
          <w:marRight w:val="0"/>
          <w:marTop w:val="0"/>
          <w:marBottom w:val="0"/>
          <w:divBdr>
            <w:top w:val="none" w:sz="0" w:space="0" w:color="auto"/>
            <w:left w:val="none" w:sz="0" w:space="0" w:color="auto"/>
            <w:bottom w:val="none" w:sz="0" w:space="0" w:color="auto"/>
            <w:right w:val="none" w:sz="0" w:space="0" w:color="auto"/>
          </w:divBdr>
          <w:divsChild>
            <w:div w:id="1337810086">
              <w:marLeft w:val="0"/>
              <w:marRight w:val="0"/>
              <w:marTop w:val="0"/>
              <w:marBottom w:val="0"/>
              <w:divBdr>
                <w:top w:val="none" w:sz="0" w:space="0" w:color="auto"/>
                <w:left w:val="none" w:sz="0" w:space="0" w:color="auto"/>
                <w:bottom w:val="none" w:sz="0" w:space="0" w:color="auto"/>
                <w:right w:val="none" w:sz="0" w:space="0" w:color="auto"/>
              </w:divBdr>
              <w:divsChild>
                <w:div w:id="2032796371">
                  <w:marLeft w:val="0"/>
                  <w:marRight w:val="0"/>
                  <w:marTop w:val="0"/>
                  <w:marBottom w:val="0"/>
                  <w:divBdr>
                    <w:top w:val="none" w:sz="0" w:space="0" w:color="auto"/>
                    <w:left w:val="none" w:sz="0" w:space="0" w:color="auto"/>
                    <w:bottom w:val="none" w:sz="0" w:space="0" w:color="auto"/>
                    <w:right w:val="none" w:sz="0" w:space="0" w:color="auto"/>
                  </w:divBdr>
                  <w:divsChild>
                    <w:div w:id="277180640">
                      <w:marLeft w:val="0"/>
                      <w:marRight w:val="0"/>
                      <w:marTop w:val="0"/>
                      <w:marBottom w:val="525"/>
                      <w:divBdr>
                        <w:top w:val="none" w:sz="0" w:space="0" w:color="auto"/>
                        <w:left w:val="none" w:sz="0" w:space="0" w:color="auto"/>
                        <w:bottom w:val="none" w:sz="0" w:space="0" w:color="auto"/>
                        <w:right w:val="none" w:sz="0" w:space="0" w:color="auto"/>
                      </w:divBdr>
                      <w:divsChild>
                        <w:div w:id="9342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673031">
      <w:bodyDiv w:val="1"/>
      <w:marLeft w:val="0"/>
      <w:marRight w:val="0"/>
      <w:marTop w:val="0"/>
      <w:marBottom w:val="0"/>
      <w:divBdr>
        <w:top w:val="none" w:sz="0" w:space="0" w:color="auto"/>
        <w:left w:val="none" w:sz="0" w:space="0" w:color="auto"/>
        <w:bottom w:val="none" w:sz="0" w:space="0" w:color="auto"/>
        <w:right w:val="none" w:sz="0" w:space="0" w:color="auto"/>
      </w:divBdr>
      <w:divsChild>
        <w:div w:id="1181822463">
          <w:marLeft w:val="0"/>
          <w:marRight w:val="0"/>
          <w:marTop w:val="0"/>
          <w:marBottom w:val="150"/>
          <w:divBdr>
            <w:top w:val="none" w:sz="0" w:space="0" w:color="auto"/>
            <w:left w:val="none" w:sz="0" w:space="0" w:color="auto"/>
            <w:bottom w:val="none" w:sz="0" w:space="0" w:color="auto"/>
            <w:right w:val="none" w:sz="0" w:space="0" w:color="auto"/>
          </w:divBdr>
          <w:divsChild>
            <w:div w:id="222300366">
              <w:marLeft w:val="0"/>
              <w:marRight w:val="0"/>
              <w:marTop w:val="0"/>
              <w:marBottom w:val="0"/>
              <w:divBdr>
                <w:top w:val="none" w:sz="0" w:space="0" w:color="auto"/>
                <w:left w:val="none" w:sz="0" w:space="0" w:color="auto"/>
                <w:bottom w:val="none" w:sz="0" w:space="0" w:color="auto"/>
                <w:right w:val="none" w:sz="0" w:space="0" w:color="auto"/>
              </w:divBdr>
            </w:div>
          </w:divsChild>
        </w:div>
        <w:div w:id="1725450103">
          <w:marLeft w:val="0"/>
          <w:marRight w:val="0"/>
          <w:marTop w:val="0"/>
          <w:marBottom w:val="525"/>
          <w:divBdr>
            <w:top w:val="none" w:sz="0" w:space="0" w:color="auto"/>
            <w:left w:val="none" w:sz="0" w:space="0" w:color="auto"/>
            <w:bottom w:val="none" w:sz="0" w:space="0" w:color="auto"/>
            <w:right w:val="none" w:sz="0" w:space="0" w:color="auto"/>
          </w:divBdr>
          <w:divsChild>
            <w:div w:id="4949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41644">
      <w:bodyDiv w:val="1"/>
      <w:marLeft w:val="0"/>
      <w:marRight w:val="0"/>
      <w:marTop w:val="0"/>
      <w:marBottom w:val="0"/>
      <w:divBdr>
        <w:top w:val="none" w:sz="0" w:space="0" w:color="auto"/>
        <w:left w:val="none" w:sz="0" w:space="0" w:color="auto"/>
        <w:bottom w:val="none" w:sz="0" w:space="0" w:color="auto"/>
        <w:right w:val="none" w:sz="0" w:space="0" w:color="auto"/>
      </w:divBdr>
      <w:divsChild>
        <w:div w:id="702052061">
          <w:marLeft w:val="675"/>
          <w:marRight w:val="0"/>
          <w:marTop w:val="150"/>
          <w:marBottom w:val="150"/>
          <w:divBdr>
            <w:top w:val="none" w:sz="0" w:space="0" w:color="auto"/>
            <w:left w:val="none" w:sz="0" w:space="0" w:color="auto"/>
            <w:bottom w:val="none" w:sz="0" w:space="0" w:color="auto"/>
            <w:right w:val="none" w:sz="0" w:space="0" w:color="auto"/>
          </w:divBdr>
        </w:div>
        <w:div w:id="1114599213">
          <w:marLeft w:val="675"/>
          <w:marRight w:val="0"/>
          <w:marTop w:val="120"/>
          <w:marBottom w:val="120"/>
          <w:divBdr>
            <w:top w:val="none" w:sz="0" w:space="0" w:color="auto"/>
            <w:left w:val="none" w:sz="0" w:space="0" w:color="auto"/>
            <w:bottom w:val="none" w:sz="0" w:space="0" w:color="auto"/>
            <w:right w:val="none" w:sz="0" w:space="0" w:color="auto"/>
          </w:divBdr>
        </w:div>
      </w:divsChild>
    </w:div>
    <w:div w:id="1021005972">
      <w:bodyDiv w:val="1"/>
      <w:marLeft w:val="0"/>
      <w:marRight w:val="0"/>
      <w:marTop w:val="0"/>
      <w:marBottom w:val="0"/>
      <w:divBdr>
        <w:top w:val="none" w:sz="0" w:space="0" w:color="auto"/>
        <w:left w:val="none" w:sz="0" w:space="0" w:color="auto"/>
        <w:bottom w:val="none" w:sz="0" w:space="0" w:color="auto"/>
        <w:right w:val="none" w:sz="0" w:space="0" w:color="auto"/>
      </w:divBdr>
      <w:divsChild>
        <w:div w:id="763955716">
          <w:marLeft w:val="0"/>
          <w:marRight w:val="0"/>
          <w:marTop w:val="0"/>
          <w:marBottom w:val="0"/>
          <w:divBdr>
            <w:top w:val="none" w:sz="0" w:space="0" w:color="auto"/>
            <w:left w:val="none" w:sz="0" w:space="0" w:color="auto"/>
            <w:bottom w:val="none" w:sz="0" w:space="0" w:color="auto"/>
            <w:right w:val="none" w:sz="0" w:space="0" w:color="auto"/>
          </w:divBdr>
        </w:div>
        <w:div w:id="1472595556">
          <w:marLeft w:val="0"/>
          <w:marRight w:val="0"/>
          <w:marTop w:val="0"/>
          <w:marBottom w:val="0"/>
          <w:divBdr>
            <w:top w:val="none" w:sz="0" w:space="0" w:color="auto"/>
            <w:left w:val="none" w:sz="0" w:space="0" w:color="auto"/>
            <w:bottom w:val="none" w:sz="0" w:space="0" w:color="auto"/>
            <w:right w:val="none" w:sz="0" w:space="0" w:color="auto"/>
          </w:divBdr>
        </w:div>
      </w:divsChild>
    </w:div>
    <w:div w:id="1146900598">
      <w:bodyDiv w:val="1"/>
      <w:marLeft w:val="0"/>
      <w:marRight w:val="0"/>
      <w:marTop w:val="0"/>
      <w:marBottom w:val="0"/>
      <w:divBdr>
        <w:top w:val="none" w:sz="0" w:space="0" w:color="auto"/>
        <w:left w:val="none" w:sz="0" w:space="0" w:color="auto"/>
        <w:bottom w:val="none" w:sz="0" w:space="0" w:color="auto"/>
        <w:right w:val="none" w:sz="0" w:space="0" w:color="auto"/>
      </w:divBdr>
    </w:div>
    <w:div w:id="1193568322">
      <w:bodyDiv w:val="1"/>
      <w:marLeft w:val="0"/>
      <w:marRight w:val="0"/>
      <w:marTop w:val="0"/>
      <w:marBottom w:val="0"/>
      <w:divBdr>
        <w:top w:val="none" w:sz="0" w:space="0" w:color="auto"/>
        <w:left w:val="none" w:sz="0" w:space="0" w:color="auto"/>
        <w:bottom w:val="none" w:sz="0" w:space="0" w:color="auto"/>
        <w:right w:val="none" w:sz="0" w:space="0" w:color="auto"/>
      </w:divBdr>
      <w:divsChild>
        <w:div w:id="609556040">
          <w:marLeft w:val="0"/>
          <w:marRight w:val="0"/>
          <w:marTop w:val="0"/>
          <w:marBottom w:val="300"/>
          <w:divBdr>
            <w:top w:val="none" w:sz="0" w:space="0" w:color="auto"/>
            <w:left w:val="none" w:sz="0" w:space="0" w:color="auto"/>
            <w:bottom w:val="single" w:sz="6" w:space="2" w:color="D8E8EB"/>
            <w:right w:val="none" w:sz="0" w:space="0" w:color="auto"/>
          </w:divBdr>
        </w:div>
      </w:divsChild>
    </w:div>
    <w:div w:id="1263032203">
      <w:bodyDiv w:val="1"/>
      <w:marLeft w:val="0"/>
      <w:marRight w:val="0"/>
      <w:marTop w:val="0"/>
      <w:marBottom w:val="0"/>
      <w:divBdr>
        <w:top w:val="none" w:sz="0" w:space="0" w:color="auto"/>
        <w:left w:val="none" w:sz="0" w:space="0" w:color="auto"/>
        <w:bottom w:val="none" w:sz="0" w:space="0" w:color="auto"/>
        <w:right w:val="none" w:sz="0" w:space="0" w:color="auto"/>
      </w:divBdr>
      <w:divsChild>
        <w:div w:id="482350564">
          <w:marLeft w:val="0"/>
          <w:marRight w:val="0"/>
          <w:marTop w:val="0"/>
          <w:marBottom w:val="0"/>
          <w:divBdr>
            <w:top w:val="none" w:sz="0" w:space="0" w:color="auto"/>
            <w:left w:val="none" w:sz="0" w:space="0" w:color="auto"/>
            <w:bottom w:val="none" w:sz="0" w:space="0" w:color="auto"/>
            <w:right w:val="none" w:sz="0" w:space="0" w:color="auto"/>
          </w:divBdr>
          <w:divsChild>
            <w:div w:id="682247584">
              <w:marLeft w:val="0"/>
              <w:marRight w:val="0"/>
              <w:marTop w:val="0"/>
              <w:marBottom w:val="0"/>
              <w:divBdr>
                <w:top w:val="none" w:sz="0" w:space="0" w:color="auto"/>
                <w:left w:val="none" w:sz="0" w:space="0" w:color="auto"/>
                <w:bottom w:val="none" w:sz="0" w:space="0" w:color="auto"/>
                <w:right w:val="none" w:sz="0" w:space="0" w:color="auto"/>
              </w:divBdr>
              <w:divsChild>
                <w:div w:id="1736660852">
                  <w:marLeft w:val="0"/>
                  <w:marRight w:val="0"/>
                  <w:marTop w:val="0"/>
                  <w:marBottom w:val="0"/>
                  <w:divBdr>
                    <w:top w:val="none" w:sz="0" w:space="0" w:color="auto"/>
                    <w:left w:val="none" w:sz="0" w:space="0" w:color="auto"/>
                    <w:bottom w:val="none" w:sz="0" w:space="0" w:color="auto"/>
                    <w:right w:val="none" w:sz="0" w:space="0" w:color="auto"/>
                  </w:divBdr>
                  <w:divsChild>
                    <w:div w:id="1078409026">
                      <w:marLeft w:val="0"/>
                      <w:marRight w:val="0"/>
                      <w:marTop w:val="0"/>
                      <w:marBottom w:val="525"/>
                      <w:divBdr>
                        <w:top w:val="none" w:sz="0" w:space="0" w:color="auto"/>
                        <w:left w:val="none" w:sz="0" w:space="0" w:color="auto"/>
                        <w:bottom w:val="none" w:sz="0" w:space="0" w:color="auto"/>
                        <w:right w:val="none" w:sz="0" w:space="0" w:color="auto"/>
                      </w:divBdr>
                      <w:divsChild>
                        <w:div w:id="14540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9123">
          <w:marLeft w:val="0"/>
          <w:marRight w:val="0"/>
          <w:marTop w:val="0"/>
          <w:marBottom w:val="0"/>
          <w:divBdr>
            <w:top w:val="none" w:sz="0" w:space="0" w:color="auto"/>
            <w:left w:val="none" w:sz="0" w:space="0" w:color="auto"/>
            <w:bottom w:val="none" w:sz="0" w:space="0" w:color="auto"/>
            <w:right w:val="none" w:sz="0" w:space="0" w:color="auto"/>
          </w:divBdr>
          <w:divsChild>
            <w:div w:id="585918307">
              <w:marLeft w:val="0"/>
              <w:marRight w:val="0"/>
              <w:marTop w:val="0"/>
              <w:marBottom w:val="0"/>
              <w:divBdr>
                <w:top w:val="none" w:sz="0" w:space="0" w:color="auto"/>
                <w:left w:val="none" w:sz="0" w:space="0" w:color="auto"/>
                <w:bottom w:val="none" w:sz="0" w:space="0" w:color="auto"/>
                <w:right w:val="none" w:sz="0" w:space="0" w:color="auto"/>
              </w:divBdr>
              <w:divsChild>
                <w:div w:id="1166170546">
                  <w:marLeft w:val="0"/>
                  <w:marRight w:val="0"/>
                  <w:marTop w:val="0"/>
                  <w:marBottom w:val="0"/>
                  <w:divBdr>
                    <w:top w:val="none" w:sz="0" w:space="0" w:color="auto"/>
                    <w:left w:val="none" w:sz="0" w:space="0" w:color="auto"/>
                    <w:bottom w:val="none" w:sz="0" w:space="0" w:color="auto"/>
                    <w:right w:val="none" w:sz="0" w:space="0" w:color="auto"/>
                  </w:divBdr>
                  <w:divsChild>
                    <w:div w:id="669988119">
                      <w:marLeft w:val="0"/>
                      <w:marRight w:val="0"/>
                      <w:marTop w:val="0"/>
                      <w:marBottom w:val="525"/>
                      <w:divBdr>
                        <w:top w:val="none" w:sz="0" w:space="0" w:color="auto"/>
                        <w:left w:val="none" w:sz="0" w:space="0" w:color="auto"/>
                        <w:bottom w:val="none" w:sz="0" w:space="0" w:color="auto"/>
                        <w:right w:val="none" w:sz="0" w:space="0" w:color="auto"/>
                      </w:divBdr>
                      <w:divsChild>
                        <w:div w:id="122921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087322">
          <w:marLeft w:val="0"/>
          <w:marRight w:val="0"/>
          <w:marTop w:val="0"/>
          <w:marBottom w:val="0"/>
          <w:divBdr>
            <w:top w:val="none" w:sz="0" w:space="0" w:color="auto"/>
            <w:left w:val="none" w:sz="0" w:space="0" w:color="auto"/>
            <w:bottom w:val="none" w:sz="0" w:space="0" w:color="auto"/>
            <w:right w:val="none" w:sz="0" w:space="0" w:color="auto"/>
          </w:divBdr>
          <w:divsChild>
            <w:div w:id="571352486">
              <w:marLeft w:val="0"/>
              <w:marRight w:val="0"/>
              <w:marTop w:val="0"/>
              <w:marBottom w:val="0"/>
              <w:divBdr>
                <w:top w:val="none" w:sz="0" w:space="0" w:color="auto"/>
                <w:left w:val="none" w:sz="0" w:space="0" w:color="auto"/>
                <w:bottom w:val="none" w:sz="0" w:space="0" w:color="auto"/>
                <w:right w:val="none" w:sz="0" w:space="0" w:color="auto"/>
              </w:divBdr>
              <w:divsChild>
                <w:div w:id="513308181">
                  <w:marLeft w:val="0"/>
                  <w:marRight w:val="0"/>
                  <w:marTop w:val="0"/>
                  <w:marBottom w:val="0"/>
                  <w:divBdr>
                    <w:top w:val="none" w:sz="0" w:space="0" w:color="auto"/>
                    <w:left w:val="none" w:sz="0" w:space="0" w:color="auto"/>
                    <w:bottom w:val="none" w:sz="0" w:space="0" w:color="auto"/>
                    <w:right w:val="none" w:sz="0" w:space="0" w:color="auto"/>
                  </w:divBdr>
                  <w:divsChild>
                    <w:div w:id="1757170163">
                      <w:marLeft w:val="0"/>
                      <w:marRight w:val="0"/>
                      <w:marTop w:val="0"/>
                      <w:marBottom w:val="525"/>
                      <w:divBdr>
                        <w:top w:val="none" w:sz="0" w:space="0" w:color="auto"/>
                        <w:left w:val="none" w:sz="0" w:space="0" w:color="auto"/>
                        <w:bottom w:val="none" w:sz="0" w:space="0" w:color="auto"/>
                        <w:right w:val="none" w:sz="0" w:space="0" w:color="auto"/>
                      </w:divBdr>
                      <w:divsChild>
                        <w:div w:id="118293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152304">
      <w:bodyDiv w:val="1"/>
      <w:marLeft w:val="0"/>
      <w:marRight w:val="0"/>
      <w:marTop w:val="0"/>
      <w:marBottom w:val="0"/>
      <w:divBdr>
        <w:top w:val="none" w:sz="0" w:space="0" w:color="auto"/>
        <w:left w:val="none" w:sz="0" w:space="0" w:color="auto"/>
        <w:bottom w:val="none" w:sz="0" w:space="0" w:color="auto"/>
        <w:right w:val="none" w:sz="0" w:space="0" w:color="auto"/>
      </w:divBdr>
    </w:div>
    <w:div w:id="1296645358">
      <w:bodyDiv w:val="1"/>
      <w:marLeft w:val="0"/>
      <w:marRight w:val="0"/>
      <w:marTop w:val="0"/>
      <w:marBottom w:val="0"/>
      <w:divBdr>
        <w:top w:val="none" w:sz="0" w:space="0" w:color="auto"/>
        <w:left w:val="none" w:sz="0" w:space="0" w:color="auto"/>
        <w:bottom w:val="none" w:sz="0" w:space="0" w:color="auto"/>
        <w:right w:val="none" w:sz="0" w:space="0" w:color="auto"/>
      </w:divBdr>
      <w:divsChild>
        <w:div w:id="1012757541">
          <w:marLeft w:val="0"/>
          <w:marRight w:val="0"/>
          <w:marTop w:val="0"/>
          <w:marBottom w:val="525"/>
          <w:divBdr>
            <w:top w:val="none" w:sz="0" w:space="0" w:color="auto"/>
            <w:left w:val="none" w:sz="0" w:space="0" w:color="auto"/>
            <w:bottom w:val="none" w:sz="0" w:space="0" w:color="auto"/>
            <w:right w:val="none" w:sz="0" w:space="0" w:color="auto"/>
          </w:divBdr>
          <w:divsChild>
            <w:div w:id="1780179469">
              <w:marLeft w:val="0"/>
              <w:marRight w:val="0"/>
              <w:marTop w:val="0"/>
              <w:marBottom w:val="0"/>
              <w:divBdr>
                <w:top w:val="none" w:sz="0" w:space="0" w:color="auto"/>
                <w:left w:val="none" w:sz="0" w:space="0" w:color="auto"/>
                <w:bottom w:val="none" w:sz="0" w:space="0" w:color="auto"/>
                <w:right w:val="none" w:sz="0" w:space="0" w:color="auto"/>
              </w:divBdr>
            </w:div>
          </w:divsChild>
        </w:div>
        <w:div w:id="1912616910">
          <w:marLeft w:val="0"/>
          <w:marRight w:val="0"/>
          <w:marTop w:val="0"/>
          <w:marBottom w:val="150"/>
          <w:divBdr>
            <w:top w:val="none" w:sz="0" w:space="0" w:color="auto"/>
            <w:left w:val="none" w:sz="0" w:space="0" w:color="auto"/>
            <w:bottom w:val="none" w:sz="0" w:space="0" w:color="auto"/>
            <w:right w:val="none" w:sz="0" w:space="0" w:color="auto"/>
          </w:divBdr>
          <w:divsChild>
            <w:div w:id="13717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5198">
      <w:bodyDiv w:val="1"/>
      <w:marLeft w:val="0"/>
      <w:marRight w:val="0"/>
      <w:marTop w:val="0"/>
      <w:marBottom w:val="0"/>
      <w:divBdr>
        <w:top w:val="none" w:sz="0" w:space="0" w:color="auto"/>
        <w:left w:val="none" w:sz="0" w:space="0" w:color="auto"/>
        <w:bottom w:val="none" w:sz="0" w:space="0" w:color="auto"/>
        <w:right w:val="none" w:sz="0" w:space="0" w:color="auto"/>
      </w:divBdr>
      <w:divsChild>
        <w:div w:id="180516098">
          <w:marLeft w:val="0"/>
          <w:marRight w:val="0"/>
          <w:marTop w:val="0"/>
          <w:marBottom w:val="150"/>
          <w:divBdr>
            <w:top w:val="none" w:sz="0" w:space="0" w:color="auto"/>
            <w:left w:val="none" w:sz="0" w:space="0" w:color="auto"/>
            <w:bottom w:val="none" w:sz="0" w:space="0" w:color="auto"/>
            <w:right w:val="none" w:sz="0" w:space="0" w:color="auto"/>
          </w:divBdr>
          <w:divsChild>
            <w:div w:id="1313682996">
              <w:marLeft w:val="0"/>
              <w:marRight w:val="0"/>
              <w:marTop w:val="0"/>
              <w:marBottom w:val="0"/>
              <w:divBdr>
                <w:top w:val="none" w:sz="0" w:space="0" w:color="auto"/>
                <w:left w:val="none" w:sz="0" w:space="0" w:color="auto"/>
                <w:bottom w:val="none" w:sz="0" w:space="0" w:color="auto"/>
                <w:right w:val="none" w:sz="0" w:space="0" w:color="auto"/>
              </w:divBdr>
            </w:div>
          </w:divsChild>
        </w:div>
        <w:div w:id="1200973349">
          <w:marLeft w:val="0"/>
          <w:marRight w:val="0"/>
          <w:marTop w:val="0"/>
          <w:marBottom w:val="525"/>
          <w:divBdr>
            <w:top w:val="none" w:sz="0" w:space="0" w:color="auto"/>
            <w:left w:val="none" w:sz="0" w:space="0" w:color="auto"/>
            <w:bottom w:val="none" w:sz="0" w:space="0" w:color="auto"/>
            <w:right w:val="none" w:sz="0" w:space="0" w:color="auto"/>
          </w:divBdr>
          <w:divsChild>
            <w:div w:id="320472476">
              <w:marLeft w:val="0"/>
              <w:marRight w:val="0"/>
              <w:marTop w:val="0"/>
              <w:marBottom w:val="0"/>
              <w:divBdr>
                <w:top w:val="none" w:sz="0" w:space="0" w:color="auto"/>
                <w:left w:val="none" w:sz="0" w:space="0" w:color="auto"/>
                <w:bottom w:val="none" w:sz="0" w:space="0" w:color="auto"/>
                <w:right w:val="none" w:sz="0" w:space="0" w:color="auto"/>
              </w:divBdr>
              <w:divsChild>
                <w:div w:id="116218614">
                  <w:blockQuote w:val="1"/>
                  <w:marLeft w:val="0"/>
                  <w:marRight w:val="0"/>
                  <w:marTop w:val="0"/>
                  <w:marBottom w:val="300"/>
                  <w:divBdr>
                    <w:top w:val="none" w:sz="0" w:space="0" w:color="7EB934"/>
                    <w:left w:val="single" w:sz="12" w:space="23" w:color="7EB934"/>
                    <w:bottom w:val="none" w:sz="0" w:space="0" w:color="7EB934"/>
                    <w:right w:val="none" w:sz="0" w:space="0" w:color="7EB934"/>
                  </w:divBdr>
                </w:div>
                <w:div w:id="275987075">
                  <w:blockQuote w:val="1"/>
                  <w:marLeft w:val="0"/>
                  <w:marRight w:val="0"/>
                  <w:marTop w:val="0"/>
                  <w:marBottom w:val="300"/>
                  <w:divBdr>
                    <w:top w:val="none" w:sz="0" w:space="0" w:color="7EB934"/>
                    <w:left w:val="single" w:sz="12" w:space="23" w:color="7EB934"/>
                    <w:bottom w:val="none" w:sz="0" w:space="0" w:color="7EB934"/>
                    <w:right w:val="none" w:sz="0" w:space="0" w:color="7EB934"/>
                  </w:divBdr>
                </w:div>
                <w:div w:id="517158057">
                  <w:blockQuote w:val="1"/>
                  <w:marLeft w:val="0"/>
                  <w:marRight w:val="0"/>
                  <w:marTop w:val="0"/>
                  <w:marBottom w:val="300"/>
                  <w:divBdr>
                    <w:top w:val="none" w:sz="0" w:space="0" w:color="7EB934"/>
                    <w:left w:val="single" w:sz="12" w:space="23" w:color="7EB934"/>
                    <w:bottom w:val="none" w:sz="0" w:space="0" w:color="7EB934"/>
                    <w:right w:val="none" w:sz="0" w:space="0" w:color="7EB934"/>
                  </w:divBdr>
                </w:div>
                <w:div w:id="722370450">
                  <w:blockQuote w:val="1"/>
                  <w:marLeft w:val="0"/>
                  <w:marRight w:val="0"/>
                  <w:marTop w:val="0"/>
                  <w:marBottom w:val="300"/>
                  <w:divBdr>
                    <w:top w:val="none" w:sz="0" w:space="0" w:color="7EB934"/>
                    <w:left w:val="single" w:sz="12" w:space="23" w:color="7EB934"/>
                    <w:bottom w:val="none" w:sz="0" w:space="0" w:color="7EB934"/>
                    <w:right w:val="none" w:sz="0" w:space="0" w:color="7EB934"/>
                  </w:divBdr>
                </w:div>
                <w:div w:id="879779419">
                  <w:blockQuote w:val="1"/>
                  <w:marLeft w:val="0"/>
                  <w:marRight w:val="0"/>
                  <w:marTop w:val="0"/>
                  <w:marBottom w:val="300"/>
                  <w:divBdr>
                    <w:top w:val="none" w:sz="0" w:space="0" w:color="7EB934"/>
                    <w:left w:val="single" w:sz="12" w:space="23" w:color="7EB934"/>
                    <w:bottom w:val="none" w:sz="0" w:space="0" w:color="7EB934"/>
                    <w:right w:val="none" w:sz="0" w:space="0" w:color="7EB934"/>
                  </w:divBdr>
                </w:div>
                <w:div w:id="1319575001">
                  <w:blockQuote w:val="1"/>
                  <w:marLeft w:val="0"/>
                  <w:marRight w:val="0"/>
                  <w:marTop w:val="0"/>
                  <w:marBottom w:val="300"/>
                  <w:divBdr>
                    <w:top w:val="none" w:sz="0" w:space="0" w:color="7EB934"/>
                    <w:left w:val="single" w:sz="12" w:space="23" w:color="7EB934"/>
                    <w:bottom w:val="none" w:sz="0" w:space="0" w:color="7EB934"/>
                    <w:right w:val="none" w:sz="0" w:space="0" w:color="7EB934"/>
                  </w:divBdr>
                </w:div>
                <w:div w:id="1565948784">
                  <w:blockQuote w:val="1"/>
                  <w:marLeft w:val="0"/>
                  <w:marRight w:val="0"/>
                  <w:marTop w:val="0"/>
                  <w:marBottom w:val="0"/>
                  <w:divBdr>
                    <w:top w:val="none" w:sz="0" w:space="0" w:color="7EB934"/>
                    <w:left w:val="single" w:sz="12" w:space="23" w:color="7EB934"/>
                    <w:bottom w:val="none" w:sz="0" w:space="0" w:color="7EB934"/>
                    <w:right w:val="none" w:sz="0" w:space="0" w:color="7EB934"/>
                  </w:divBdr>
                </w:div>
                <w:div w:id="1745449472">
                  <w:blockQuote w:val="1"/>
                  <w:marLeft w:val="0"/>
                  <w:marRight w:val="0"/>
                  <w:marTop w:val="0"/>
                  <w:marBottom w:val="300"/>
                  <w:divBdr>
                    <w:top w:val="none" w:sz="0" w:space="0" w:color="7EB934"/>
                    <w:left w:val="single" w:sz="12" w:space="23" w:color="7EB934"/>
                    <w:bottom w:val="none" w:sz="0" w:space="0" w:color="7EB934"/>
                    <w:right w:val="none" w:sz="0" w:space="0" w:color="7EB934"/>
                  </w:divBdr>
                </w:div>
              </w:divsChild>
            </w:div>
          </w:divsChild>
        </w:div>
      </w:divsChild>
    </w:div>
    <w:div w:id="1474909801">
      <w:bodyDiv w:val="1"/>
      <w:marLeft w:val="0"/>
      <w:marRight w:val="0"/>
      <w:marTop w:val="0"/>
      <w:marBottom w:val="0"/>
      <w:divBdr>
        <w:top w:val="none" w:sz="0" w:space="0" w:color="auto"/>
        <w:left w:val="none" w:sz="0" w:space="0" w:color="auto"/>
        <w:bottom w:val="none" w:sz="0" w:space="0" w:color="auto"/>
        <w:right w:val="none" w:sz="0" w:space="0" w:color="auto"/>
      </w:divBdr>
    </w:div>
    <w:div w:id="1551959121">
      <w:bodyDiv w:val="1"/>
      <w:marLeft w:val="0"/>
      <w:marRight w:val="0"/>
      <w:marTop w:val="0"/>
      <w:marBottom w:val="0"/>
      <w:divBdr>
        <w:top w:val="none" w:sz="0" w:space="0" w:color="auto"/>
        <w:left w:val="none" w:sz="0" w:space="0" w:color="auto"/>
        <w:bottom w:val="none" w:sz="0" w:space="0" w:color="auto"/>
        <w:right w:val="none" w:sz="0" w:space="0" w:color="auto"/>
      </w:divBdr>
      <w:divsChild>
        <w:div w:id="1825856174">
          <w:marLeft w:val="0"/>
          <w:marRight w:val="0"/>
          <w:marTop w:val="0"/>
          <w:marBottom w:val="900"/>
          <w:divBdr>
            <w:top w:val="none" w:sz="0" w:space="0" w:color="auto"/>
            <w:left w:val="none" w:sz="0" w:space="0" w:color="auto"/>
            <w:bottom w:val="none" w:sz="0" w:space="0" w:color="auto"/>
            <w:right w:val="none" w:sz="0" w:space="0" w:color="auto"/>
          </w:divBdr>
          <w:divsChild>
            <w:div w:id="1231885403">
              <w:blockQuote w:val="1"/>
              <w:marLeft w:val="0"/>
              <w:marRight w:val="0"/>
              <w:marTop w:val="0"/>
              <w:marBottom w:val="300"/>
              <w:divBdr>
                <w:top w:val="none" w:sz="0" w:space="0" w:color="80C342"/>
                <w:left w:val="single" w:sz="12" w:space="23" w:color="80C342"/>
                <w:bottom w:val="none" w:sz="0" w:space="0" w:color="80C342"/>
                <w:right w:val="none" w:sz="0" w:space="0" w:color="80C342"/>
              </w:divBdr>
            </w:div>
          </w:divsChild>
        </w:div>
      </w:divsChild>
    </w:div>
    <w:div w:id="1600336899">
      <w:bodyDiv w:val="1"/>
      <w:marLeft w:val="0"/>
      <w:marRight w:val="0"/>
      <w:marTop w:val="0"/>
      <w:marBottom w:val="0"/>
      <w:divBdr>
        <w:top w:val="none" w:sz="0" w:space="0" w:color="auto"/>
        <w:left w:val="none" w:sz="0" w:space="0" w:color="auto"/>
        <w:bottom w:val="none" w:sz="0" w:space="0" w:color="auto"/>
        <w:right w:val="none" w:sz="0" w:space="0" w:color="auto"/>
      </w:divBdr>
      <w:divsChild>
        <w:div w:id="366293728">
          <w:marLeft w:val="0"/>
          <w:marRight w:val="0"/>
          <w:marTop w:val="0"/>
          <w:marBottom w:val="0"/>
          <w:divBdr>
            <w:top w:val="none" w:sz="0" w:space="0" w:color="auto"/>
            <w:left w:val="none" w:sz="0" w:space="0" w:color="auto"/>
            <w:bottom w:val="none" w:sz="0" w:space="0" w:color="auto"/>
            <w:right w:val="none" w:sz="0" w:space="0" w:color="auto"/>
          </w:divBdr>
          <w:divsChild>
            <w:div w:id="849761466">
              <w:marLeft w:val="0"/>
              <w:marRight w:val="0"/>
              <w:marTop w:val="0"/>
              <w:marBottom w:val="0"/>
              <w:divBdr>
                <w:top w:val="single" w:sz="2" w:space="0" w:color="auto"/>
                <w:left w:val="single" w:sz="2" w:space="0" w:color="auto"/>
                <w:bottom w:val="single" w:sz="2" w:space="0" w:color="auto"/>
                <w:right w:val="single" w:sz="2" w:space="0" w:color="auto"/>
              </w:divBdr>
              <w:divsChild>
                <w:div w:id="122432903">
                  <w:marLeft w:val="0"/>
                  <w:marRight w:val="0"/>
                  <w:marTop w:val="0"/>
                  <w:marBottom w:val="0"/>
                  <w:divBdr>
                    <w:top w:val="none" w:sz="0" w:space="0" w:color="auto"/>
                    <w:left w:val="none" w:sz="0" w:space="0" w:color="auto"/>
                    <w:bottom w:val="none" w:sz="0" w:space="0" w:color="auto"/>
                    <w:right w:val="none" w:sz="0" w:space="0" w:color="auto"/>
                  </w:divBdr>
                  <w:divsChild>
                    <w:div w:id="1409956348">
                      <w:marLeft w:val="0"/>
                      <w:marRight w:val="0"/>
                      <w:marTop w:val="0"/>
                      <w:marBottom w:val="0"/>
                      <w:divBdr>
                        <w:top w:val="none" w:sz="0" w:space="0" w:color="auto"/>
                        <w:left w:val="none" w:sz="0" w:space="0" w:color="auto"/>
                        <w:bottom w:val="none" w:sz="0" w:space="0" w:color="auto"/>
                        <w:right w:val="none" w:sz="0" w:space="0" w:color="auto"/>
                      </w:divBdr>
                      <w:divsChild>
                        <w:div w:id="807818139">
                          <w:marLeft w:val="0"/>
                          <w:marRight w:val="0"/>
                          <w:marTop w:val="0"/>
                          <w:marBottom w:val="0"/>
                          <w:divBdr>
                            <w:top w:val="none" w:sz="0" w:space="0" w:color="auto"/>
                            <w:left w:val="none" w:sz="0" w:space="0" w:color="auto"/>
                            <w:bottom w:val="none" w:sz="0" w:space="0" w:color="auto"/>
                            <w:right w:val="none" w:sz="0" w:space="0" w:color="auto"/>
                          </w:divBdr>
                        </w:div>
                      </w:divsChild>
                    </w:div>
                    <w:div w:id="1502353227">
                      <w:marLeft w:val="0"/>
                      <w:marRight w:val="0"/>
                      <w:marTop w:val="0"/>
                      <w:marBottom w:val="0"/>
                      <w:divBdr>
                        <w:top w:val="none" w:sz="0" w:space="0" w:color="auto"/>
                        <w:left w:val="none" w:sz="0" w:space="0" w:color="auto"/>
                        <w:bottom w:val="none" w:sz="0" w:space="0" w:color="auto"/>
                        <w:right w:val="none" w:sz="0" w:space="0" w:color="auto"/>
                      </w:divBdr>
                    </w:div>
                  </w:divsChild>
                </w:div>
                <w:div w:id="1839880503">
                  <w:marLeft w:val="0"/>
                  <w:marRight w:val="0"/>
                  <w:marTop w:val="0"/>
                  <w:marBottom w:val="0"/>
                  <w:divBdr>
                    <w:top w:val="none" w:sz="0" w:space="0" w:color="auto"/>
                    <w:left w:val="none" w:sz="0" w:space="0" w:color="auto"/>
                    <w:bottom w:val="none" w:sz="0" w:space="0" w:color="auto"/>
                    <w:right w:val="none" w:sz="0" w:space="0" w:color="auto"/>
                  </w:divBdr>
                  <w:divsChild>
                    <w:div w:id="975766274">
                      <w:marLeft w:val="0"/>
                      <w:marRight w:val="0"/>
                      <w:marTop w:val="0"/>
                      <w:marBottom w:val="0"/>
                      <w:divBdr>
                        <w:top w:val="none" w:sz="0" w:space="0" w:color="auto"/>
                        <w:left w:val="none" w:sz="0" w:space="0" w:color="auto"/>
                        <w:bottom w:val="none" w:sz="0" w:space="0" w:color="auto"/>
                        <w:right w:val="none" w:sz="0" w:space="0" w:color="auto"/>
                      </w:divBdr>
                      <w:divsChild>
                        <w:div w:id="1976906193">
                          <w:marLeft w:val="0"/>
                          <w:marRight w:val="0"/>
                          <w:marTop w:val="0"/>
                          <w:marBottom w:val="0"/>
                          <w:divBdr>
                            <w:top w:val="none" w:sz="0" w:space="0" w:color="auto"/>
                            <w:left w:val="none" w:sz="0" w:space="0" w:color="auto"/>
                            <w:bottom w:val="none" w:sz="0" w:space="0" w:color="auto"/>
                            <w:right w:val="none" w:sz="0" w:space="0" w:color="auto"/>
                          </w:divBdr>
                        </w:div>
                      </w:divsChild>
                    </w:div>
                    <w:div w:id="13063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70346">
      <w:bodyDiv w:val="1"/>
      <w:marLeft w:val="0"/>
      <w:marRight w:val="0"/>
      <w:marTop w:val="0"/>
      <w:marBottom w:val="0"/>
      <w:divBdr>
        <w:top w:val="none" w:sz="0" w:space="0" w:color="auto"/>
        <w:left w:val="none" w:sz="0" w:space="0" w:color="auto"/>
        <w:bottom w:val="none" w:sz="0" w:space="0" w:color="auto"/>
        <w:right w:val="none" w:sz="0" w:space="0" w:color="auto"/>
      </w:divBdr>
      <w:divsChild>
        <w:div w:id="1911378775">
          <w:marLeft w:val="0"/>
          <w:marRight w:val="0"/>
          <w:marTop w:val="0"/>
          <w:marBottom w:val="900"/>
          <w:divBdr>
            <w:top w:val="none" w:sz="0" w:space="0" w:color="auto"/>
            <w:left w:val="none" w:sz="0" w:space="0" w:color="auto"/>
            <w:bottom w:val="none" w:sz="0" w:space="0" w:color="auto"/>
            <w:right w:val="none" w:sz="0" w:space="0" w:color="auto"/>
          </w:divBdr>
        </w:div>
      </w:divsChild>
    </w:div>
    <w:div w:id="1690374436">
      <w:bodyDiv w:val="1"/>
      <w:marLeft w:val="0"/>
      <w:marRight w:val="0"/>
      <w:marTop w:val="0"/>
      <w:marBottom w:val="0"/>
      <w:divBdr>
        <w:top w:val="none" w:sz="0" w:space="0" w:color="auto"/>
        <w:left w:val="none" w:sz="0" w:space="0" w:color="auto"/>
        <w:bottom w:val="none" w:sz="0" w:space="0" w:color="auto"/>
        <w:right w:val="none" w:sz="0" w:space="0" w:color="auto"/>
      </w:divBdr>
      <w:divsChild>
        <w:div w:id="419717565">
          <w:marLeft w:val="0"/>
          <w:marRight w:val="0"/>
          <w:marTop w:val="0"/>
          <w:marBottom w:val="150"/>
          <w:divBdr>
            <w:top w:val="none" w:sz="0" w:space="0" w:color="auto"/>
            <w:left w:val="none" w:sz="0" w:space="0" w:color="auto"/>
            <w:bottom w:val="none" w:sz="0" w:space="0" w:color="auto"/>
            <w:right w:val="none" w:sz="0" w:space="0" w:color="auto"/>
          </w:divBdr>
          <w:divsChild>
            <w:div w:id="306394827">
              <w:marLeft w:val="0"/>
              <w:marRight w:val="0"/>
              <w:marTop w:val="0"/>
              <w:marBottom w:val="0"/>
              <w:divBdr>
                <w:top w:val="none" w:sz="0" w:space="0" w:color="auto"/>
                <w:left w:val="none" w:sz="0" w:space="0" w:color="auto"/>
                <w:bottom w:val="none" w:sz="0" w:space="0" w:color="auto"/>
                <w:right w:val="none" w:sz="0" w:space="0" w:color="auto"/>
              </w:divBdr>
            </w:div>
          </w:divsChild>
        </w:div>
        <w:div w:id="1061053423">
          <w:marLeft w:val="0"/>
          <w:marRight w:val="0"/>
          <w:marTop w:val="0"/>
          <w:marBottom w:val="525"/>
          <w:divBdr>
            <w:top w:val="none" w:sz="0" w:space="0" w:color="auto"/>
            <w:left w:val="none" w:sz="0" w:space="0" w:color="auto"/>
            <w:bottom w:val="none" w:sz="0" w:space="0" w:color="auto"/>
            <w:right w:val="none" w:sz="0" w:space="0" w:color="auto"/>
          </w:divBdr>
          <w:divsChild>
            <w:div w:id="870804829">
              <w:marLeft w:val="0"/>
              <w:marRight w:val="0"/>
              <w:marTop w:val="0"/>
              <w:marBottom w:val="0"/>
              <w:divBdr>
                <w:top w:val="none" w:sz="0" w:space="0" w:color="auto"/>
                <w:left w:val="none" w:sz="0" w:space="0" w:color="auto"/>
                <w:bottom w:val="none" w:sz="0" w:space="0" w:color="auto"/>
                <w:right w:val="none" w:sz="0" w:space="0" w:color="auto"/>
              </w:divBdr>
              <w:divsChild>
                <w:div w:id="454182628">
                  <w:marLeft w:val="0"/>
                  <w:marRight w:val="0"/>
                  <w:marTop w:val="0"/>
                  <w:marBottom w:val="0"/>
                  <w:divBdr>
                    <w:top w:val="none" w:sz="0" w:space="0" w:color="auto"/>
                    <w:left w:val="none" w:sz="0" w:space="0" w:color="auto"/>
                    <w:bottom w:val="none" w:sz="0" w:space="0" w:color="auto"/>
                    <w:right w:val="none" w:sz="0" w:space="0" w:color="auto"/>
                  </w:divBdr>
                  <w:divsChild>
                    <w:div w:id="614019613">
                      <w:marLeft w:val="0"/>
                      <w:marRight w:val="0"/>
                      <w:marTop w:val="0"/>
                      <w:marBottom w:val="0"/>
                      <w:divBdr>
                        <w:top w:val="none" w:sz="0" w:space="0" w:color="auto"/>
                        <w:left w:val="none" w:sz="0" w:space="0" w:color="auto"/>
                        <w:bottom w:val="none" w:sz="0" w:space="0" w:color="auto"/>
                        <w:right w:val="none" w:sz="0" w:space="0" w:color="auto"/>
                      </w:divBdr>
                      <w:divsChild>
                        <w:div w:id="1735856624">
                          <w:marLeft w:val="0"/>
                          <w:marRight w:val="0"/>
                          <w:marTop w:val="0"/>
                          <w:marBottom w:val="0"/>
                          <w:divBdr>
                            <w:top w:val="none" w:sz="0" w:space="0" w:color="auto"/>
                            <w:left w:val="none" w:sz="0" w:space="0" w:color="auto"/>
                            <w:bottom w:val="none" w:sz="0" w:space="0" w:color="auto"/>
                            <w:right w:val="none" w:sz="0" w:space="0" w:color="auto"/>
                          </w:divBdr>
                          <w:divsChild>
                            <w:div w:id="252469520">
                              <w:blockQuote w:val="1"/>
                              <w:marLeft w:val="0"/>
                              <w:marRight w:val="0"/>
                              <w:marTop w:val="0"/>
                              <w:marBottom w:val="300"/>
                              <w:divBdr>
                                <w:top w:val="none" w:sz="0" w:space="0" w:color="80C342"/>
                                <w:left w:val="single" w:sz="12" w:space="23" w:color="80C342"/>
                                <w:bottom w:val="none" w:sz="0" w:space="0" w:color="80C342"/>
                                <w:right w:val="none" w:sz="0" w:space="0" w:color="80C342"/>
                              </w:divBdr>
                            </w:div>
                          </w:divsChild>
                        </w:div>
                      </w:divsChild>
                    </w:div>
                  </w:divsChild>
                </w:div>
              </w:divsChild>
            </w:div>
          </w:divsChild>
        </w:div>
      </w:divsChild>
    </w:div>
    <w:div w:id="1767651095">
      <w:bodyDiv w:val="1"/>
      <w:marLeft w:val="0"/>
      <w:marRight w:val="0"/>
      <w:marTop w:val="0"/>
      <w:marBottom w:val="0"/>
      <w:divBdr>
        <w:top w:val="none" w:sz="0" w:space="0" w:color="auto"/>
        <w:left w:val="none" w:sz="0" w:space="0" w:color="auto"/>
        <w:bottom w:val="none" w:sz="0" w:space="0" w:color="auto"/>
        <w:right w:val="none" w:sz="0" w:space="0" w:color="auto"/>
      </w:divBdr>
      <w:divsChild>
        <w:div w:id="66391621">
          <w:marLeft w:val="0"/>
          <w:marRight w:val="0"/>
          <w:marTop w:val="0"/>
          <w:marBottom w:val="525"/>
          <w:divBdr>
            <w:top w:val="none" w:sz="0" w:space="0" w:color="auto"/>
            <w:left w:val="none" w:sz="0" w:space="0" w:color="auto"/>
            <w:bottom w:val="none" w:sz="0" w:space="0" w:color="auto"/>
            <w:right w:val="none" w:sz="0" w:space="0" w:color="auto"/>
          </w:divBdr>
          <w:divsChild>
            <w:div w:id="1866559970">
              <w:marLeft w:val="0"/>
              <w:marRight w:val="0"/>
              <w:marTop w:val="0"/>
              <w:marBottom w:val="0"/>
              <w:divBdr>
                <w:top w:val="none" w:sz="0" w:space="0" w:color="auto"/>
                <w:left w:val="none" w:sz="0" w:space="0" w:color="auto"/>
                <w:bottom w:val="none" w:sz="0" w:space="0" w:color="auto"/>
                <w:right w:val="none" w:sz="0" w:space="0" w:color="auto"/>
              </w:divBdr>
            </w:div>
          </w:divsChild>
        </w:div>
        <w:div w:id="619458498">
          <w:marLeft w:val="0"/>
          <w:marRight w:val="0"/>
          <w:marTop w:val="0"/>
          <w:marBottom w:val="150"/>
          <w:divBdr>
            <w:top w:val="none" w:sz="0" w:space="0" w:color="auto"/>
            <w:left w:val="none" w:sz="0" w:space="0" w:color="auto"/>
            <w:bottom w:val="none" w:sz="0" w:space="0" w:color="auto"/>
            <w:right w:val="none" w:sz="0" w:space="0" w:color="auto"/>
          </w:divBdr>
          <w:divsChild>
            <w:div w:id="10689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417">
      <w:bodyDiv w:val="1"/>
      <w:marLeft w:val="0"/>
      <w:marRight w:val="0"/>
      <w:marTop w:val="0"/>
      <w:marBottom w:val="0"/>
      <w:divBdr>
        <w:top w:val="none" w:sz="0" w:space="0" w:color="auto"/>
        <w:left w:val="none" w:sz="0" w:space="0" w:color="auto"/>
        <w:bottom w:val="none" w:sz="0" w:space="0" w:color="auto"/>
        <w:right w:val="none" w:sz="0" w:space="0" w:color="auto"/>
      </w:divBdr>
      <w:divsChild>
        <w:div w:id="1484198306">
          <w:marLeft w:val="0"/>
          <w:marRight w:val="0"/>
          <w:marTop w:val="0"/>
          <w:marBottom w:val="150"/>
          <w:divBdr>
            <w:top w:val="none" w:sz="0" w:space="0" w:color="auto"/>
            <w:left w:val="none" w:sz="0" w:space="0" w:color="auto"/>
            <w:bottom w:val="none" w:sz="0" w:space="0" w:color="auto"/>
            <w:right w:val="none" w:sz="0" w:space="0" w:color="auto"/>
          </w:divBdr>
          <w:divsChild>
            <w:div w:id="2138602810">
              <w:marLeft w:val="0"/>
              <w:marRight w:val="0"/>
              <w:marTop w:val="0"/>
              <w:marBottom w:val="0"/>
              <w:divBdr>
                <w:top w:val="none" w:sz="0" w:space="0" w:color="auto"/>
                <w:left w:val="none" w:sz="0" w:space="0" w:color="auto"/>
                <w:bottom w:val="none" w:sz="0" w:space="0" w:color="auto"/>
                <w:right w:val="none" w:sz="0" w:space="0" w:color="auto"/>
              </w:divBdr>
            </w:div>
          </w:divsChild>
        </w:div>
        <w:div w:id="1682930956">
          <w:marLeft w:val="0"/>
          <w:marRight w:val="0"/>
          <w:marTop w:val="0"/>
          <w:marBottom w:val="525"/>
          <w:divBdr>
            <w:top w:val="none" w:sz="0" w:space="0" w:color="auto"/>
            <w:left w:val="none" w:sz="0" w:space="0" w:color="auto"/>
            <w:bottom w:val="none" w:sz="0" w:space="0" w:color="auto"/>
            <w:right w:val="none" w:sz="0" w:space="0" w:color="auto"/>
          </w:divBdr>
          <w:divsChild>
            <w:div w:id="337731350">
              <w:marLeft w:val="0"/>
              <w:marRight w:val="0"/>
              <w:marTop w:val="0"/>
              <w:marBottom w:val="0"/>
              <w:divBdr>
                <w:top w:val="none" w:sz="0" w:space="0" w:color="auto"/>
                <w:left w:val="none" w:sz="0" w:space="0" w:color="auto"/>
                <w:bottom w:val="none" w:sz="0" w:space="0" w:color="auto"/>
                <w:right w:val="none" w:sz="0" w:space="0" w:color="auto"/>
              </w:divBdr>
              <w:divsChild>
                <w:div w:id="12195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2725">
      <w:bodyDiv w:val="1"/>
      <w:marLeft w:val="0"/>
      <w:marRight w:val="0"/>
      <w:marTop w:val="0"/>
      <w:marBottom w:val="0"/>
      <w:divBdr>
        <w:top w:val="none" w:sz="0" w:space="0" w:color="auto"/>
        <w:left w:val="none" w:sz="0" w:space="0" w:color="auto"/>
        <w:bottom w:val="none" w:sz="0" w:space="0" w:color="auto"/>
        <w:right w:val="none" w:sz="0" w:space="0" w:color="auto"/>
      </w:divBdr>
      <w:divsChild>
        <w:div w:id="389689043">
          <w:marLeft w:val="0"/>
          <w:marRight w:val="0"/>
          <w:marTop w:val="0"/>
          <w:marBottom w:val="9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voie-zdorovia.com.ua/images/likyjemo/vpravydcp_3.jpg" TargetMode="External"/><Relationship Id="rId18" Type="http://schemas.openxmlformats.org/officeDocument/2006/relationships/hyperlink" Target="http://innovo.lviv.ua/wp-content/uploads/2-1.png" TargetMode="External"/><Relationship Id="rId26" Type="http://schemas.openxmlformats.org/officeDocument/2006/relationships/hyperlink" Target="http://innovo.lviv.ua/wp-content/uploads/6.png" TargetMode="External"/><Relationship Id="rId39" Type="http://schemas.openxmlformats.org/officeDocument/2006/relationships/image" Target="media/image17.jpeg"/><Relationship Id="rId21" Type="http://schemas.openxmlformats.org/officeDocument/2006/relationships/image" Target="media/image7.png"/><Relationship Id="rId34" Type="http://schemas.openxmlformats.org/officeDocument/2006/relationships/hyperlink" Target="http://innovo.lviv.ua/wp-content/uploads/%D0%B1%D0%BB%D0%B01.jpg"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innovo.lviv.ua/wp-content/uploads/1-1.png" TargetMode="External"/><Relationship Id="rId20" Type="http://schemas.openxmlformats.org/officeDocument/2006/relationships/hyperlink" Target="http://innovo.lviv.ua/wp-content/uploads/3.png" TargetMode="External"/><Relationship Id="rId29" Type="http://schemas.openxmlformats.org/officeDocument/2006/relationships/image" Target="media/image11.png"/><Relationship Id="rId41" Type="http://schemas.openxmlformats.org/officeDocument/2006/relationships/hyperlink" Target="https://www.twirpx.com/file/5091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womantoday.ru/zdorov-ja/hvorobi/5048-postava-kilka-korisnih-porad-dlja-bazhajuchih.html" TargetMode="External"/><Relationship Id="rId24" Type="http://schemas.openxmlformats.org/officeDocument/2006/relationships/hyperlink" Target="http://innovo.lviv.ua/wp-content/uploads/5.png"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s://www.twirpx.com/file/1962917/"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innovo.lviv.ua/wp-content/uploads/7.png" TargetMode="External"/><Relationship Id="rId36" Type="http://schemas.openxmlformats.org/officeDocument/2006/relationships/hyperlink" Target="http://innovo.lviv.ua/wp-content/uploads/%D0%B1%D0%BB%D0%B02.jpg" TargetMode="External"/><Relationship Id="rId10" Type="http://schemas.openxmlformats.org/officeDocument/2006/relationships/hyperlink" Target="https://prowomantoday.ru/zdorov-ja/hvorobi/5484-radiacija-ta-ii-biologichna-dija-oberezhno.html"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innovo.lviv.ua/wp-content/uploads/4.png" TargetMode="External"/><Relationship Id="rId27" Type="http://schemas.openxmlformats.org/officeDocument/2006/relationships/image" Target="media/image10.png"/><Relationship Id="rId30" Type="http://schemas.openxmlformats.org/officeDocument/2006/relationships/hyperlink" Target="http://innovo.lviv.ua/wp-content/uploads/8.png" TargetMode="External"/><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hyperlink" Target="http://innovo.lviv.ua/wp-content/uploads/kar.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445DB-B9A5-4B83-96CE-E2ECFBAD2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Pages>
  <Words>10755</Words>
  <Characters>61310</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4</cp:revision>
  <dcterms:created xsi:type="dcterms:W3CDTF">2019-10-03T10:55:00Z</dcterms:created>
  <dcterms:modified xsi:type="dcterms:W3CDTF">2021-12-27T08:02:00Z</dcterms:modified>
</cp:coreProperties>
</file>