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96" w:rsidRPr="004A2296" w:rsidRDefault="004A2296" w:rsidP="004A2296">
      <w:pPr>
        <w:pStyle w:val="aa"/>
        <w:spacing w:line="360" w:lineRule="auto"/>
        <w:jc w:val="center"/>
        <w:rPr>
          <w:rFonts w:ascii="Times New Roman" w:hAnsi="Times New Roman" w:cs="Times New Roman"/>
          <w:b/>
          <w:bCs/>
          <w:sz w:val="28"/>
          <w:szCs w:val="28"/>
          <w:lang w:val="uk-UA"/>
        </w:rPr>
      </w:pPr>
      <w:r w:rsidRPr="004A2296">
        <w:rPr>
          <w:rFonts w:ascii="Times New Roman" w:hAnsi="Times New Roman" w:cs="Times New Roman"/>
          <w:b/>
          <w:bCs/>
          <w:sz w:val="28"/>
          <w:szCs w:val="28"/>
          <w:lang w:val="uk-UA"/>
        </w:rPr>
        <w:t>ВСТУП</w:t>
      </w:r>
    </w:p>
    <w:p w:rsidR="004A2296" w:rsidRPr="004A2296" w:rsidRDefault="004A2296" w:rsidP="004A2296">
      <w:pPr>
        <w:pStyle w:val="aa"/>
        <w:spacing w:line="360" w:lineRule="auto"/>
        <w:jc w:val="both"/>
        <w:rPr>
          <w:rFonts w:ascii="Times New Roman" w:hAnsi="Times New Roman" w:cs="Times New Roman"/>
          <w:b/>
          <w:bCs/>
          <w:sz w:val="28"/>
          <w:szCs w:val="28"/>
          <w:lang w:val="uk-UA"/>
        </w:rPr>
      </w:pPr>
    </w:p>
    <w:p w:rsidR="004A2296" w:rsidRDefault="004A2296" w:rsidP="004A2296">
      <w:pPr>
        <w:pStyle w:val="aa"/>
        <w:spacing w:line="360" w:lineRule="auto"/>
        <w:jc w:val="both"/>
        <w:rPr>
          <w:rFonts w:ascii="Times New Roman" w:hAnsi="Times New Roman" w:cs="Times New Roman"/>
          <w:sz w:val="28"/>
          <w:szCs w:val="28"/>
          <w:shd w:val="clear" w:color="auto" w:fill="FFFFFF"/>
          <w:lang w:val="uk-UA"/>
        </w:rPr>
      </w:pPr>
      <w:r w:rsidRPr="00AC78E8">
        <w:rPr>
          <w:rFonts w:ascii="Times New Roman" w:hAnsi="Times New Roman" w:cs="Times New Roman"/>
          <w:b/>
          <w:bCs/>
          <w:sz w:val="28"/>
          <w:szCs w:val="28"/>
          <w:lang w:val="uk-UA"/>
        </w:rPr>
        <w:t>Актуальність проблеми.</w:t>
      </w:r>
      <w:r w:rsidRPr="004A2296">
        <w:rPr>
          <w:rFonts w:ascii="Times New Roman" w:hAnsi="Times New Roman" w:cs="Times New Roman"/>
          <w:sz w:val="28"/>
          <w:szCs w:val="28"/>
          <w:shd w:val="clear" w:color="auto" w:fill="FFFFFF"/>
          <w:lang w:val="uk-UA"/>
        </w:rPr>
        <w:t xml:space="preserve"> Розвинена система соціальн</w:t>
      </w:r>
      <w:r w:rsidR="00445192">
        <w:rPr>
          <w:rFonts w:ascii="Times New Roman" w:hAnsi="Times New Roman" w:cs="Times New Roman"/>
          <w:sz w:val="28"/>
          <w:szCs w:val="28"/>
          <w:shd w:val="clear" w:color="auto" w:fill="FFFFFF"/>
          <w:lang w:val="uk-UA"/>
        </w:rPr>
        <w:t>ого захисту населення є невіднят</w:t>
      </w:r>
      <w:r w:rsidRPr="004A2296">
        <w:rPr>
          <w:rFonts w:ascii="Times New Roman" w:hAnsi="Times New Roman" w:cs="Times New Roman"/>
          <w:sz w:val="28"/>
          <w:szCs w:val="28"/>
          <w:shd w:val="clear" w:color="auto" w:fill="FFFFFF"/>
          <w:lang w:val="uk-UA"/>
        </w:rPr>
        <w:t>ною складовою соціальної політики будь-якої цивілізованої держави, головною функцією якої є забезпечення визначених стандартів рівня і якості життя населення.</w:t>
      </w:r>
      <w:r w:rsidRPr="004A2296">
        <w:rPr>
          <w:rFonts w:ascii="Times New Roman" w:eastAsia="Times New Roman" w:hAnsi="Times New Roman" w:cs="Times New Roman"/>
          <w:sz w:val="28"/>
          <w:szCs w:val="28"/>
          <w:lang w:val="uk-UA" w:eastAsia="ru-RU"/>
        </w:rPr>
        <w:t xml:space="preserve"> </w:t>
      </w:r>
      <w:r w:rsidRPr="007F0ED0">
        <w:rPr>
          <w:rFonts w:ascii="Times New Roman" w:hAnsi="Times New Roman" w:cs="Times New Roman"/>
          <w:sz w:val="28"/>
          <w:szCs w:val="28"/>
          <w:shd w:val="clear" w:color="auto" w:fill="FFFFFF"/>
          <w:lang w:val="en-US"/>
        </w:rPr>
        <w:t> </w:t>
      </w:r>
      <w:r w:rsidRPr="00AC78E8">
        <w:rPr>
          <w:rFonts w:ascii="Times New Roman" w:hAnsi="Times New Roman" w:cs="Times New Roman"/>
          <w:sz w:val="28"/>
          <w:szCs w:val="28"/>
          <w:shd w:val="clear" w:color="auto" w:fill="FFFFFF"/>
        </w:rPr>
        <w:t>Створення ринкової економіки супроводжується стрімким розшаруванням суспільства за матеріальним, соціальним статусами. Перед державою постала проблема забезпечення і підтримки малозабезпечених прошарків населення.</w:t>
      </w:r>
    </w:p>
    <w:p w:rsidR="00EB1A5A" w:rsidRPr="00EB1A5A" w:rsidRDefault="00EB1A5A" w:rsidP="00EB1A5A">
      <w:pPr>
        <w:pStyle w:val="aa"/>
        <w:spacing w:line="360" w:lineRule="auto"/>
        <w:jc w:val="both"/>
        <w:rPr>
          <w:rFonts w:ascii="Times New Roman" w:hAnsi="Times New Roman" w:cs="Times New Roman"/>
          <w:sz w:val="28"/>
          <w:szCs w:val="28"/>
          <w:shd w:val="clear" w:color="auto" w:fill="FFFFFF"/>
          <w:lang w:val="uk-UA"/>
        </w:rPr>
      </w:pPr>
      <w:r w:rsidRPr="00EB1A5A">
        <w:rPr>
          <w:rFonts w:ascii="Times New Roman" w:hAnsi="Times New Roman" w:cs="Times New Roman"/>
          <w:sz w:val="28"/>
          <w:szCs w:val="28"/>
          <w:shd w:val="clear" w:color="auto" w:fill="FFFFFF"/>
        </w:rPr>
        <w:t>Необхідність</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забезпечення</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громадян</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країни</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належним рівнем суспільних послуг вимагають побудови ефективної системи</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соціальних гарантій населення. Україна є державою, якій притаманні</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перехідні процеси в економічній системі. Відповідно до економічного стану та</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устрою країни, нею здійснюється фінансуванн</w:t>
      </w:r>
      <w:r>
        <w:rPr>
          <w:rFonts w:ascii="Times New Roman" w:hAnsi="Times New Roman" w:cs="Times New Roman"/>
          <w:sz w:val="28"/>
          <w:szCs w:val="28"/>
          <w:shd w:val="clear" w:color="auto" w:fill="FFFFFF"/>
        </w:rPr>
        <w:t xml:space="preserve">я соціальних гарантій. </w:t>
      </w:r>
      <w:r>
        <w:rPr>
          <w:rFonts w:ascii="Times New Roman" w:hAnsi="Times New Roman" w:cs="Times New Roman"/>
          <w:sz w:val="28"/>
          <w:szCs w:val="28"/>
          <w:shd w:val="clear" w:color="auto" w:fill="FFFFFF"/>
          <w:lang w:val="uk-UA"/>
        </w:rPr>
        <w:t>О</w:t>
      </w:r>
      <w:r w:rsidRPr="00EB1A5A">
        <w:rPr>
          <w:rFonts w:ascii="Times New Roman" w:hAnsi="Times New Roman" w:cs="Times New Roman"/>
          <w:sz w:val="28"/>
          <w:szCs w:val="28"/>
          <w:shd w:val="clear" w:color="auto" w:fill="FFFFFF"/>
        </w:rPr>
        <w:t>сновним джерелом</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 xml:space="preserve">виступають кошти, передбачені державним бюджетом України </w:t>
      </w:r>
      <w:r>
        <w:rPr>
          <w:rFonts w:ascii="Times New Roman" w:hAnsi="Times New Roman" w:cs="Times New Roman"/>
          <w:sz w:val="28"/>
          <w:szCs w:val="28"/>
          <w:shd w:val="clear" w:color="auto" w:fill="FFFFFF"/>
        </w:rPr>
        <w:t>–</w:t>
      </w:r>
      <w:r w:rsidRPr="00EB1A5A">
        <w:rPr>
          <w:rFonts w:ascii="Times New Roman" w:hAnsi="Times New Roman" w:cs="Times New Roman"/>
          <w:sz w:val="28"/>
          <w:szCs w:val="28"/>
          <w:shd w:val="clear" w:color="auto" w:fill="FFFFFF"/>
        </w:rPr>
        <w:t xml:space="preserve"> основним</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фінансовим планом країни. У їх вик</w:t>
      </w:r>
      <w:r>
        <w:rPr>
          <w:rFonts w:ascii="Times New Roman" w:hAnsi="Times New Roman" w:cs="Times New Roman"/>
          <w:sz w:val="28"/>
          <w:szCs w:val="28"/>
          <w:shd w:val="clear" w:color="auto" w:fill="FFFFFF"/>
        </w:rPr>
        <w:t xml:space="preserve">ористанні нагромадилися </w:t>
      </w:r>
      <w:r>
        <w:rPr>
          <w:rFonts w:ascii="Times New Roman" w:hAnsi="Times New Roman" w:cs="Times New Roman"/>
          <w:sz w:val="28"/>
          <w:szCs w:val="28"/>
          <w:shd w:val="clear" w:color="auto" w:fill="FFFFFF"/>
          <w:lang w:val="uk-UA"/>
        </w:rPr>
        <w:t xml:space="preserve">такі </w:t>
      </w:r>
      <w:r>
        <w:rPr>
          <w:rFonts w:ascii="Times New Roman" w:hAnsi="Times New Roman" w:cs="Times New Roman"/>
          <w:sz w:val="28"/>
          <w:szCs w:val="28"/>
          <w:shd w:val="clear" w:color="auto" w:fill="FFFFFF"/>
        </w:rPr>
        <w:t>проблеми:</w:t>
      </w:r>
      <w:r w:rsidRPr="00EB1A5A">
        <w:rPr>
          <w:rFonts w:ascii="Times New Roman" w:hAnsi="Times New Roman" w:cs="Times New Roman"/>
          <w:sz w:val="28"/>
          <w:szCs w:val="28"/>
          <w:shd w:val="clear" w:color="auto" w:fill="FFFFFF"/>
        </w:rPr>
        <w:t xml:space="preserve"> процес планування видатків на фінансування</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соціальних гарантій населення,</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розв’язання суперечностей, пов’язаних із фінансуванням</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делегованих державою повноважень органам місцевого самоврядування у</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сфері надання соціальних гарантій населенню, вдосконалення системи</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соціальних пільг, що надаються різним категоріям населення відповідно до</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чинного</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законодавства,</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розв’язання</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проблеми</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оцінки</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ефективності</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та</w:t>
      </w:r>
      <w:r>
        <w:rPr>
          <w:rFonts w:ascii="Times New Roman" w:hAnsi="Times New Roman" w:cs="Times New Roman"/>
          <w:sz w:val="28"/>
          <w:szCs w:val="28"/>
          <w:shd w:val="clear" w:color="auto" w:fill="FFFFFF"/>
          <w:lang w:val="uk-UA"/>
        </w:rPr>
        <w:t xml:space="preserve"> </w:t>
      </w:r>
      <w:r w:rsidRPr="00EB1A5A">
        <w:rPr>
          <w:rFonts w:ascii="Times New Roman" w:hAnsi="Times New Roman" w:cs="Times New Roman"/>
          <w:sz w:val="28"/>
          <w:szCs w:val="28"/>
          <w:shd w:val="clear" w:color="auto" w:fill="FFFFFF"/>
        </w:rPr>
        <w:t>результативності фінансування окремих соціальних програм.</w:t>
      </w:r>
    </w:p>
    <w:p w:rsidR="004A2296" w:rsidRPr="00EB1A5A" w:rsidRDefault="004A2296" w:rsidP="004A2296">
      <w:pPr>
        <w:pStyle w:val="aa"/>
        <w:spacing w:line="360" w:lineRule="auto"/>
        <w:jc w:val="both"/>
        <w:rPr>
          <w:rFonts w:ascii="Times New Roman" w:hAnsi="Times New Roman" w:cs="Times New Roman"/>
          <w:sz w:val="28"/>
          <w:szCs w:val="28"/>
          <w:shd w:val="clear" w:color="auto" w:fill="FFFFFF"/>
          <w:lang w:val="uk-UA"/>
        </w:rPr>
      </w:pPr>
      <w:r w:rsidRPr="00EB1A5A">
        <w:rPr>
          <w:rFonts w:ascii="Times New Roman" w:hAnsi="Times New Roman" w:cs="Times New Roman"/>
          <w:sz w:val="28"/>
          <w:szCs w:val="28"/>
          <w:shd w:val="clear" w:color="auto" w:fill="FFFFFF"/>
          <w:lang w:val="uk-UA"/>
        </w:rPr>
        <w:t xml:space="preserve">Прагнення України увійти в Європейську співдружність країн та у Європейський союз неможливе без створення системи правових, економічних, організаційних та інших заходів державних і недержавних установ та організацій, що впливатимуть та сприятимуть підтриманню соціальної стабільності в суспільстві, створенню умов для зростання </w:t>
      </w:r>
      <w:r w:rsidRPr="00EB1A5A">
        <w:rPr>
          <w:rFonts w:ascii="Times New Roman" w:hAnsi="Times New Roman" w:cs="Times New Roman"/>
          <w:sz w:val="28"/>
          <w:szCs w:val="28"/>
          <w:shd w:val="clear" w:color="auto" w:fill="FFFFFF"/>
          <w:lang w:val="uk-UA"/>
        </w:rPr>
        <w:lastRenderedPageBreak/>
        <w:t>добробуту населення, забезпечення належного рівня та якості життя населення.</w:t>
      </w:r>
    </w:p>
    <w:p w:rsidR="004A2296" w:rsidRPr="00AC78E8" w:rsidRDefault="004A2296" w:rsidP="004A2296">
      <w:pPr>
        <w:pStyle w:val="aa"/>
        <w:spacing w:line="360" w:lineRule="auto"/>
        <w:jc w:val="both"/>
        <w:rPr>
          <w:rFonts w:ascii="Times New Roman" w:hAnsi="Times New Roman" w:cs="Times New Roman"/>
          <w:bCs/>
          <w:sz w:val="28"/>
          <w:szCs w:val="28"/>
          <w:lang w:val="uk-UA"/>
        </w:rPr>
      </w:pPr>
      <w:r w:rsidRPr="00DA6A58">
        <w:rPr>
          <w:rFonts w:ascii="Times New Roman" w:hAnsi="Times New Roman" w:cs="Times New Roman"/>
          <w:b/>
          <w:bCs/>
          <w:sz w:val="28"/>
          <w:szCs w:val="28"/>
          <w:lang w:val="uk-UA"/>
        </w:rPr>
        <w:t>Наукові дослідження</w:t>
      </w:r>
      <w:r w:rsidRPr="00AC78E8">
        <w:rPr>
          <w:rFonts w:ascii="Times New Roman" w:hAnsi="Times New Roman" w:cs="Times New Roman"/>
          <w:bCs/>
          <w:sz w:val="28"/>
          <w:szCs w:val="28"/>
          <w:lang w:val="uk-UA"/>
        </w:rPr>
        <w:t xml:space="preserve"> з питань соціального захисту населення та вдосконалення практичної діяльності в цьому напрямку п</w:t>
      </w:r>
      <w:r w:rsidR="00445192">
        <w:rPr>
          <w:rFonts w:ascii="Times New Roman" w:hAnsi="Times New Roman" w:cs="Times New Roman"/>
          <w:bCs/>
          <w:sz w:val="28"/>
          <w:szCs w:val="28"/>
          <w:lang w:val="uk-UA"/>
        </w:rPr>
        <w:t>роводили вітчизняні та закордонні</w:t>
      </w:r>
      <w:r w:rsidRPr="00AC78E8">
        <w:rPr>
          <w:rFonts w:ascii="Times New Roman" w:hAnsi="Times New Roman" w:cs="Times New Roman"/>
          <w:bCs/>
          <w:sz w:val="28"/>
          <w:szCs w:val="28"/>
          <w:lang w:val="uk-UA"/>
        </w:rPr>
        <w:t xml:space="preserve"> дослідники. Серед них: В. Вакуленко, Т.</w:t>
      </w:r>
      <w:r w:rsidR="00445192">
        <w:rPr>
          <w:rFonts w:ascii="Times New Roman" w:hAnsi="Times New Roman" w:cs="Times New Roman"/>
          <w:bCs/>
          <w:sz w:val="28"/>
          <w:szCs w:val="28"/>
          <w:lang w:val="uk-UA"/>
        </w:rPr>
        <w:t xml:space="preserve"> </w:t>
      </w:r>
      <w:r w:rsidRPr="00AC78E8">
        <w:rPr>
          <w:rFonts w:ascii="Times New Roman" w:hAnsi="Times New Roman" w:cs="Times New Roman"/>
          <w:bCs/>
          <w:sz w:val="28"/>
          <w:szCs w:val="28"/>
          <w:lang w:val="uk-UA"/>
        </w:rPr>
        <w:t xml:space="preserve">Лопушняк, </w:t>
      </w:r>
      <w:r w:rsidR="00445192">
        <w:rPr>
          <w:rFonts w:ascii="Times New Roman" w:hAnsi="Times New Roman" w:cs="Times New Roman"/>
          <w:bCs/>
          <w:sz w:val="28"/>
          <w:szCs w:val="28"/>
          <w:lang w:val="uk-UA"/>
        </w:rPr>
        <w:t>О. Пищуліна, В. Федосова, Л. Чере</w:t>
      </w:r>
      <w:r w:rsidRPr="00AC78E8">
        <w:rPr>
          <w:rFonts w:ascii="Times New Roman" w:hAnsi="Times New Roman" w:cs="Times New Roman"/>
          <w:bCs/>
          <w:sz w:val="28"/>
          <w:szCs w:val="28"/>
          <w:lang w:val="uk-UA"/>
        </w:rPr>
        <w:t>нько, Й.</w:t>
      </w:r>
      <w:r w:rsidR="00445192">
        <w:rPr>
          <w:rFonts w:ascii="Times New Roman" w:hAnsi="Times New Roman" w:cs="Times New Roman"/>
          <w:bCs/>
          <w:sz w:val="28"/>
          <w:szCs w:val="28"/>
          <w:lang w:val="uk-UA"/>
        </w:rPr>
        <w:t xml:space="preserve"> </w:t>
      </w:r>
      <w:r w:rsidRPr="00AC78E8">
        <w:rPr>
          <w:rFonts w:ascii="Times New Roman" w:hAnsi="Times New Roman" w:cs="Times New Roman"/>
          <w:bCs/>
          <w:sz w:val="28"/>
          <w:szCs w:val="28"/>
          <w:lang w:val="uk-UA"/>
        </w:rPr>
        <w:t>Хендшель, П.</w:t>
      </w:r>
      <w:r w:rsidR="00445192">
        <w:rPr>
          <w:rFonts w:ascii="Times New Roman" w:hAnsi="Times New Roman" w:cs="Times New Roman"/>
          <w:bCs/>
          <w:sz w:val="28"/>
          <w:szCs w:val="28"/>
          <w:lang w:val="uk-UA"/>
        </w:rPr>
        <w:t xml:space="preserve"> </w:t>
      </w:r>
      <w:r w:rsidRPr="00AC78E8">
        <w:rPr>
          <w:rFonts w:ascii="Times New Roman" w:hAnsi="Times New Roman" w:cs="Times New Roman"/>
          <w:bCs/>
          <w:sz w:val="28"/>
          <w:szCs w:val="28"/>
          <w:lang w:val="uk-UA"/>
        </w:rPr>
        <w:t xml:space="preserve">Таундсен, </w:t>
      </w:r>
      <w:r w:rsidRPr="00AC78E8">
        <w:rPr>
          <w:rFonts w:ascii="Times New Roman" w:hAnsi="Times New Roman" w:cs="Times New Roman"/>
          <w:bCs/>
          <w:sz w:val="28"/>
          <w:szCs w:val="28"/>
        </w:rPr>
        <w:t> </w:t>
      </w:r>
      <w:r w:rsidR="00445192">
        <w:rPr>
          <w:rFonts w:ascii="Times New Roman" w:hAnsi="Times New Roman" w:cs="Times New Roman"/>
          <w:bCs/>
          <w:sz w:val="28"/>
          <w:szCs w:val="28"/>
          <w:lang w:val="uk-UA"/>
        </w:rPr>
        <w:t>М. Дік</w:t>
      </w:r>
      <w:r w:rsidRPr="00AC78E8">
        <w:rPr>
          <w:rFonts w:ascii="Times New Roman" w:hAnsi="Times New Roman" w:cs="Times New Roman"/>
          <w:bCs/>
          <w:sz w:val="28"/>
          <w:szCs w:val="28"/>
          <w:lang w:val="uk-UA"/>
        </w:rPr>
        <w:t xml:space="preserve"> Г.</w:t>
      </w:r>
      <w:r w:rsidR="00445192">
        <w:rPr>
          <w:rFonts w:ascii="Times New Roman" w:hAnsi="Times New Roman" w:cs="Times New Roman"/>
          <w:bCs/>
          <w:sz w:val="28"/>
          <w:szCs w:val="28"/>
          <w:lang w:val="uk-UA"/>
        </w:rPr>
        <w:t xml:space="preserve"> Еспінг-Андерсон. Але всупереч</w:t>
      </w:r>
      <w:r w:rsidRPr="00AC78E8">
        <w:rPr>
          <w:rFonts w:ascii="Times New Roman" w:hAnsi="Times New Roman" w:cs="Times New Roman"/>
          <w:bCs/>
          <w:sz w:val="28"/>
          <w:szCs w:val="28"/>
          <w:lang w:val="uk-UA"/>
        </w:rPr>
        <w:t xml:space="preserve"> на досить широке коло розглянутих практичних та теоретичних питань, все ж актуальними залишаються проблеми, пов</w:t>
      </w:r>
      <w:r w:rsidRPr="00AC78E8">
        <w:rPr>
          <w:rFonts w:ascii="Times New Roman" w:hAnsi="Times New Roman" w:cs="Times New Roman"/>
          <w:bCs/>
          <w:sz w:val="28"/>
          <w:szCs w:val="28"/>
        </w:rPr>
        <w:t>’я</w:t>
      </w:r>
      <w:r w:rsidRPr="00AC78E8">
        <w:rPr>
          <w:rFonts w:ascii="Times New Roman" w:hAnsi="Times New Roman" w:cs="Times New Roman"/>
          <w:bCs/>
          <w:sz w:val="28"/>
          <w:szCs w:val="28"/>
          <w:lang w:val="uk-UA"/>
        </w:rPr>
        <w:t>зані з фінансуванням закладів соціальної сфери, а саме соціального обслуговування населення.</w:t>
      </w:r>
    </w:p>
    <w:p w:rsidR="004A2296" w:rsidRPr="00AC78E8" w:rsidRDefault="004A2296" w:rsidP="004A2296">
      <w:pPr>
        <w:pStyle w:val="aa"/>
        <w:spacing w:line="360" w:lineRule="auto"/>
        <w:jc w:val="both"/>
        <w:rPr>
          <w:rFonts w:ascii="Times New Roman" w:hAnsi="Times New Roman" w:cs="Times New Roman"/>
          <w:bCs/>
          <w:sz w:val="28"/>
          <w:szCs w:val="28"/>
          <w:lang w:val="uk-UA"/>
        </w:rPr>
      </w:pPr>
      <w:r w:rsidRPr="00AC78E8">
        <w:rPr>
          <w:rFonts w:ascii="Times New Roman" w:hAnsi="Times New Roman" w:cs="Times New Roman"/>
          <w:b/>
          <w:bCs/>
          <w:sz w:val="28"/>
          <w:szCs w:val="28"/>
          <w:lang w:val="uk-UA"/>
        </w:rPr>
        <w:t>Головною метою</w:t>
      </w:r>
      <w:r w:rsidRPr="00AC78E8">
        <w:rPr>
          <w:rFonts w:ascii="Times New Roman" w:hAnsi="Times New Roman" w:cs="Times New Roman"/>
          <w:bCs/>
          <w:sz w:val="28"/>
          <w:szCs w:val="28"/>
          <w:lang w:val="uk-UA"/>
        </w:rPr>
        <w:t xml:space="preserve"> магістерської роботи є висвітлення актуальних проблем фінансового механізму соціального захисту населення, соціального страхування та виконання системи соціальних гарантій в Україні.</w:t>
      </w:r>
    </w:p>
    <w:p w:rsidR="004A2296" w:rsidRPr="00AC78E8" w:rsidRDefault="004A2296" w:rsidP="004A2296">
      <w:pPr>
        <w:pStyle w:val="aa"/>
        <w:spacing w:line="360" w:lineRule="auto"/>
        <w:jc w:val="both"/>
        <w:rPr>
          <w:rFonts w:ascii="Times New Roman" w:hAnsi="Times New Roman" w:cs="Times New Roman"/>
          <w:bCs/>
          <w:sz w:val="28"/>
          <w:szCs w:val="28"/>
          <w:lang w:val="uk-UA"/>
        </w:rPr>
      </w:pPr>
      <w:r w:rsidRPr="00AC78E8">
        <w:rPr>
          <w:rFonts w:ascii="Times New Roman" w:hAnsi="Times New Roman" w:cs="Times New Roman"/>
          <w:b/>
          <w:bCs/>
          <w:sz w:val="28"/>
          <w:szCs w:val="28"/>
          <w:lang w:val="uk-UA"/>
        </w:rPr>
        <w:t>До основних завдань дослідження</w:t>
      </w:r>
      <w:r w:rsidRPr="00AC78E8">
        <w:rPr>
          <w:rFonts w:ascii="Times New Roman" w:hAnsi="Times New Roman" w:cs="Times New Roman"/>
          <w:bCs/>
          <w:sz w:val="28"/>
          <w:szCs w:val="28"/>
          <w:lang w:val="uk-UA"/>
        </w:rPr>
        <w:t xml:space="preserve"> відносяться:</w:t>
      </w:r>
    </w:p>
    <w:p w:rsidR="004A2296" w:rsidRDefault="004A2296" w:rsidP="004A2296">
      <w:pPr>
        <w:pStyle w:val="aa"/>
        <w:numPr>
          <w:ilvl w:val="0"/>
          <w:numId w:val="34"/>
        </w:numPr>
        <w:spacing w:line="360" w:lineRule="auto"/>
        <w:jc w:val="both"/>
        <w:rPr>
          <w:rFonts w:ascii="Times New Roman" w:hAnsi="Times New Roman" w:cs="Times New Roman"/>
          <w:bCs/>
          <w:sz w:val="28"/>
          <w:szCs w:val="28"/>
          <w:lang w:val="uk-UA"/>
        </w:rPr>
      </w:pPr>
      <w:r w:rsidRPr="00AC78E8">
        <w:rPr>
          <w:rFonts w:ascii="Times New Roman" w:hAnsi="Times New Roman" w:cs="Times New Roman"/>
          <w:bCs/>
          <w:sz w:val="28"/>
          <w:szCs w:val="28"/>
          <w:lang w:val="uk-UA"/>
        </w:rPr>
        <w:t>аналіз сучасного стану системи соціального захисту та фінансового забезпечення в Україні;</w:t>
      </w:r>
    </w:p>
    <w:p w:rsidR="001C64BD" w:rsidRDefault="001C64BD" w:rsidP="004A2296">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розглянути поняття соціальної політики та соціальної функції держави;</w:t>
      </w:r>
    </w:p>
    <w:p w:rsidR="001C64BD" w:rsidRDefault="001C64BD" w:rsidP="004A2296">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проаналізувати основні форми та види соціального забезпечення;</w:t>
      </w:r>
    </w:p>
    <w:p w:rsidR="001C64BD" w:rsidRDefault="001C64BD" w:rsidP="001C64BD">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дослідити нормативно-правову базу регулювання системи соціального забезпечення;</w:t>
      </w:r>
      <w:r w:rsidRPr="001C64BD">
        <w:rPr>
          <w:rFonts w:ascii="Times New Roman" w:hAnsi="Times New Roman" w:cs="Times New Roman"/>
          <w:bCs/>
          <w:sz w:val="28"/>
          <w:szCs w:val="28"/>
          <w:lang w:val="uk-UA"/>
        </w:rPr>
        <w:t xml:space="preserve"> </w:t>
      </w:r>
    </w:p>
    <w:p w:rsidR="00FF7239" w:rsidRDefault="00FF7239" w:rsidP="001C64BD">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розглянути міжнародний досвід втілення соціальної функції держави;</w:t>
      </w:r>
    </w:p>
    <w:p w:rsidR="00FF7239" w:rsidRDefault="00FF7239" w:rsidP="001C64BD">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проаналізувати основні види державної соціальної допомоги за останні роки;</w:t>
      </w:r>
    </w:p>
    <w:p w:rsidR="001C64BD" w:rsidRPr="00EB1A5A" w:rsidRDefault="00FF7239" w:rsidP="00EB1A5A">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дослідити розвиток</w:t>
      </w:r>
      <w:r w:rsidR="001C64BD" w:rsidRPr="00AC78E8">
        <w:rPr>
          <w:rFonts w:ascii="Times New Roman" w:hAnsi="Times New Roman" w:cs="Times New Roman"/>
          <w:bCs/>
          <w:sz w:val="28"/>
          <w:szCs w:val="28"/>
          <w:lang w:val="uk-UA"/>
        </w:rPr>
        <w:t xml:space="preserve"> системи соціального страхування в Україні;</w:t>
      </w:r>
    </w:p>
    <w:p w:rsidR="001C64BD" w:rsidRPr="00AC78E8" w:rsidRDefault="001C64BD" w:rsidP="004A2296">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аналіз основних проблем фінансування соціального захисту населення в Україні;</w:t>
      </w:r>
    </w:p>
    <w:p w:rsidR="004A2296" w:rsidRPr="00AC78E8" w:rsidRDefault="002B0FB5" w:rsidP="004A2296">
      <w:pPr>
        <w:pStyle w:val="aa"/>
        <w:numPr>
          <w:ilvl w:val="0"/>
          <w:numId w:val="34"/>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визначення пріори</w:t>
      </w:r>
      <w:r w:rsidR="004A2296" w:rsidRPr="00AC78E8">
        <w:rPr>
          <w:rFonts w:ascii="Times New Roman" w:hAnsi="Times New Roman" w:cs="Times New Roman"/>
          <w:bCs/>
          <w:sz w:val="28"/>
          <w:szCs w:val="28"/>
          <w:lang w:val="uk-UA"/>
        </w:rPr>
        <w:t>тетних шляхів для подальшого удосконалення механізму фінансового забезпечення соціальних гарантій держави в Україні.</w:t>
      </w:r>
    </w:p>
    <w:p w:rsidR="004A2296" w:rsidRPr="00AC78E8" w:rsidRDefault="004A2296" w:rsidP="004A2296">
      <w:pPr>
        <w:pStyle w:val="aa"/>
        <w:spacing w:line="360" w:lineRule="auto"/>
        <w:jc w:val="both"/>
        <w:rPr>
          <w:rFonts w:ascii="Times New Roman" w:hAnsi="Times New Roman" w:cs="Times New Roman"/>
          <w:bCs/>
          <w:sz w:val="28"/>
          <w:szCs w:val="28"/>
          <w:lang w:val="uk-UA"/>
        </w:rPr>
      </w:pPr>
      <w:r w:rsidRPr="00AC78E8">
        <w:rPr>
          <w:rFonts w:ascii="Times New Roman" w:hAnsi="Times New Roman" w:cs="Times New Roman"/>
          <w:b/>
          <w:bCs/>
          <w:sz w:val="28"/>
          <w:szCs w:val="28"/>
          <w:lang w:val="uk-UA"/>
        </w:rPr>
        <w:t>Предметом дослідження</w:t>
      </w:r>
      <w:r w:rsidRPr="00AC78E8">
        <w:rPr>
          <w:rFonts w:ascii="Times New Roman" w:hAnsi="Times New Roman" w:cs="Times New Roman"/>
          <w:bCs/>
          <w:sz w:val="28"/>
          <w:szCs w:val="28"/>
          <w:lang w:val="uk-UA"/>
        </w:rPr>
        <w:t xml:space="preserve"> є фінансовий механізм соціаль</w:t>
      </w:r>
      <w:r w:rsidR="00241417">
        <w:rPr>
          <w:rFonts w:ascii="Times New Roman" w:hAnsi="Times New Roman" w:cs="Times New Roman"/>
          <w:bCs/>
          <w:sz w:val="28"/>
          <w:szCs w:val="28"/>
          <w:lang w:val="uk-UA"/>
        </w:rPr>
        <w:t>ного захисту населення</w:t>
      </w:r>
      <w:r w:rsidRPr="00AC78E8">
        <w:rPr>
          <w:rFonts w:ascii="Times New Roman" w:hAnsi="Times New Roman" w:cs="Times New Roman"/>
          <w:bCs/>
          <w:sz w:val="28"/>
          <w:szCs w:val="28"/>
          <w:lang w:val="uk-UA"/>
        </w:rPr>
        <w:t>.</w:t>
      </w:r>
    </w:p>
    <w:p w:rsidR="004A2296" w:rsidRPr="00AC78E8" w:rsidRDefault="004A2296" w:rsidP="004A2296">
      <w:pPr>
        <w:pStyle w:val="aa"/>
        <w:spacing w:line="360" w:lineRule="auto"/>
        <w:jc w:val="both"/>
        <w:rPr>
          <w:rFonts w:ascii="Times New Roman" w:hAnsi="Times New Roman" w:cs="Times New Roman"/>
          <w:sz w:val="28"/>
          <w:szCs w:val="28"/>
          <w:lang w:val="uk-UA"/>
        </w:rPr>
      </w:pPr>
      <w:r w:rsidRPr="00AC78E8">
        <w:rPr>
          <w:rFonts w:ascii="Times New Roman" w:hAnsi="Times New Roman" w:cs="Times New Roman"/>
          <w:b/>
          <w:bCs/>
          <w:sz w:val="28"/>
          <w:szCs w:val="28"/>
        </w:rPr>
        <w:t>Об</w:t>
      </w:r>
      <w:r w:rsidRPr="00DA6A58">
        <w:rPr>
          <w:rFonts w:ascii="Times New Roman" w:hAnsi="Times New Roman" w:cs="Times New Roman"/>
          <w:b/>
          <w:bCs/>
          <w:sz w:val="28"/>
          <w:szCs w:val="28"/>
        </w:rPr>
        <w:t>’</w:t>
      </w:r>
      <w:r w:rsidRPr="00AC78E8">
        <w:rPr>
          <w:rFonts w:ascii="Times New Roman" w:hAnsi="Times New Roman" w:cs="Times New Roman"/>
          <w:b/>
          <w:bCs/>
          <w:sz w:val="28"/>
          <w:szCs w:val="28"/>
        </w:rPr>
        <w:t>єктом</w:t>
      </w:r>
      <w:r w:rsidRPr="00AC78E8">
        <w:rPr>
          <w:rFonts w:ascii="Times New Roman" w:hAnsi="Times New Roman" w:cs="Times New Roman"/>
          <w:b/>
          <w:sz w:val="28"/>
          <w:szCs w:val="28"/>
        </w:rPr>
        <w:t> дослідження</w:t>
      </w:r>
      <w:r w:rsidRPr="00AC78E8">
        <w:rPr>
          <w:rFonts w:ascii="Times New Roman" w:hAnsi="Times New Roman" w:cs="Times New Roman"/>
          <w:sz w:val="28"/>
          <w:szCs w:val="28"/>
        </w:rPr>
        <w:t xml:space="preserve"> є система соціального захисту населення, суть, її структура, об</w:t>
      </w:r>
      <w:r w:rsidRPr="00DA6A58">
        <w:rPr>
          <w:rFonts w:ascii="Times New Roman" w:hAnsi="Times New Roman" w:cs="Times New Roman"/>
          <w:sz w:val="28"/>
          <w:szCs w:val="28"/>
        </w:rPr>
        <w:t>’</w:t>
      </w:r>
      <w:r w:rsidRPr="00AC78E8">
        <w:rPr>
          <w:rFonts w:ascii="Times New Roman" w:hAnsi="Times New Roman" w:cs="Times New Roman"/>
          <w:sz w:val="28"/>
          <w:szCs w:val="28"/>
        </w:rPr>
        <w:t>єкти, суб</w:t>
      </w:r>
      <w:r w:rsidRPr="00B76457">
        <w:rPr>
          <w:rFonts w:ascii="Times New Roman" w:hAnsi="Times New Roman" w:cs="Times New Roman"/>
          <w:sz w:val="28"/>
          <w:szCs w:val="28"/>
        </w:rPr>
        <w:t>’</w:t>
      </w:r>
      <w:r w:rsidRPr="00AC78E8">
        <w:rPr>
          <w:rFonts w:ascii="Times New Roman" w:hAnsi="Times New Roman" w:cs="Times New Roman"/>
          <w:sz w:val="28"/>
          <w:szCs w:val="28"/>
        </w:rPr>
        <w:t>єкти та інструменти реалізації.</w:t>
      </w:r>
    </w:p>
    <w:p w:rsidR="004A2296" w:rsidRDefault="004A2296" w:rsidP="004A2296">
      <w:pPr>
        <w:pStyle w:val="aa"/>
        <w:spacing w:line="360" w:lineRule="auto"/>
        <w:jc w:val="both"/>
        <w:rPr>
          <w:rFonts w:ascii="Times New Roman" w:hAnsi="Times New Roman" w:cs="Times New Roman"/>
          <w:sz w:val="28"/>
          <w:szCs w:val="28"/>
          <w:lang w:val="uk-UA"/>
        </w:rPr>
      </w:pPr>
      <w:r w:rsidRPr="00AC78E8">
        <w:rPr>
          <w:rFonts w:ascii="Times New Roman" w:hAnsi="Times New Roman" w:cs="Times New Roman"/>
          <w:b/>
          <w:bCs/>
          <w:sz w:val="28"/>
          <w:szCs w:val="28"/>
          <w:lang w:val="uk-UA"/>
        </w:rPr>
        <w:t xml:space="preserve">Методи </w:t>
      </w:r>
      <w:r>
        <w:rPr>
          <w:rFonts w:ascii="Times New Roman" w:hAnsi="Times New Roman" w:cs="Times New Roman"/>
          <w:b/>
          <w:bCs/>
          <w:sz w:val="28"/>
          <w:szCs w:val="28"/>
          <w:lang w:val="uk-UA"/>
        </w:rPr>
        <w:t xml:space="preserve">наукового </w:t>
      </w:r>
      <w:r w:rsidRPr="00AC78E8">
        <w:rPr>
          <w:rFonts w:ascii="Times New Roman" w:hAnsi="Times New Roman" w:cs="Times New Roman"/>
          <w:b/>
          <w:bCs/>
          <w:sz w:val="28"/>
          <w:szCs w:val="28"/>
          <w:lang w:val="uk-UA"/>
        </w:rPr>
        <w:t>дослідження.</w:t>
      </w:r>
      <w:r w:rsidRPr="00AC78E8">
        <w:rPr>
          <w:rFonts w:ascii="Times New Roman" w:hAnsi="Times New Roman" w:cs="Times New Roman"/>
          <w:i/>
          <w:iCs/>
          <w:sz w:val="28"/>
          <w:szCs w:val="28"/>
        </w:rPr>
        <w:t> </w:t>
      </w:r>
      <w:r w:rsidRPr="00AC78E8">
        <w:rPr>
          <w:rFonts w:ascii="Times New Roman" w:hAnsi="Times New Roman" w:cs="Times New Roman"/>
          <w:sz w:val="28"/>
          <w:szCs w:val="28"/>
          <w:lang w:val="uk-UA"/>
        </w:rPr>
        <w:t xml:space="preserve">У роботі застосовано </w:t>
      </w:r>
      <w:r>
        <w:rPr>
          <w:rFonts w:ascii="Times New Roman" w:hAnsi="Times New Roman" w:cs="Times New Roman"/>
          <w:sz w:val="28"/>
          <w:szCs w:val="28"/>
          <w:lang w:val="uk-UA"/>
        </w:rPr>
        <w:t>методи економічного аналізу, логічного узагальнення, опису, прогнозування.</w:t>
      </w:r>
    </w:p>
    <w:p w:rsidR="004A2296" w:rsidRPr="00AC78E8" w:rsidRDefault="004A2296" w:rsidP="004A2296">
      <w:pPr>
        <w:pStyle w:val="aa"/>
        <w:spacing w:line="360" w:lineRule="auto"/>
        <w:jc w:val="both"/>
        <w:rPr>
          <w:rFonts w:ascii="Times New Roman" w:hAnsi="Times New Roman" w:cs="Times New Roman"/>
          <w:sz w:val="28"/>
          <w:szCs w:val="28"/>
          <w:lang w:val="uk-UA"/>
        </w:rPr>
      </w:pPr>
      <w:r w:rsidRPr="00AC78E8">
        <w:rPr>
          <w:rFonts w:ascii="Times New Roman" w:hAnsi="Times New Roman" w:cs="Times New Roman"/>
          <w:b/>
          <w:sz w:val="28"/>
          <w:szCs w:val="28"/>
          <w:lang w:val="uk-UA"/>
        </w:rPr>
        <w:t>Основою інформаційної бази</w:t>
      </w:r>
      <w:r w:rsidRPr="00AC78E8">
        <w:rPr>
          <w:rFonts w:ascii="Times New Roman" w:hAnsi="Times New Roman" w:cs="Times New Roman"/>
          <w:sz w:val="28"/>
          <w:szCs w:val="28"/>
          <w:lang w:val="uk-UA"/>
        </w:rPr>
        <w:t xml:space="preserve"> дослідження є нормативно-правові акти з питань соціального захисту населення; статистичні матеріали Міністерства праці і соціальної політики України, Міністерства фінансів України, Державного комітету статистики України, Головного контрольно-ревізійного управління України, а також монографії та наукові</w:t>
      </w:r>
      <w:r w:rsidR="00445192">
        <w:rPr>
          <w:rFonts w:ascii="Times New Roman" w:hAnsi="Times New Roman" w:cs="Times New Roman"/>
          <w:sz w:val="28"/>
          <w:szCs w:val="28"/>
          <w:lang w:val="uk-UA"/>
        </w:rPr>
        <w:t xml:space="preserve"> статті вітчизняних і закордонних</w:t>
      </w:r>
      <w:r w:rsidRPr="00AC78E8">
        <w:rPr>
          <w:rFonts w:ascii="Times New Roman" w:hAnsi="Times New Roman" w:cs="Times New Roman"/>
          <w:sz w:val="28"/>
          <w:szCs w:val="28"/>
          <w:lang w:val="uk-UA"/>
        </w:rPr>
        <w:t xml:space="preserve"> авторів.</w:t>
      </w:r>
    </w:p>
    <w:p w:rsidR="004A2296" w:rsidRPr="00AC78E8" w:rsidRDefault="004A2296" w:rsidP="004A2296">
      <w:pPr>
        <w:pStyle w:val="aa"/>
        <w:spacing w:line="360" w:lineRule="auto"/>
        <w:jc w:val="both"/>
        <w:rPr>
          <w:rFonts w:ascii="Times New Roman" w:hAnsi="Times New Roman" w:cs="Times New Roman"/>
          <w:sz w:val="28"/>
          <w:szCs w:val="28"/>
          <w:lang w:val="uk-UA"/>
        </w:rPr>
      </w:pPr>
      <w:r w:rsidRPr="00AC78E8">
        <w:rPr>
          <w:rFonts w:ascii="Times New Roman" w:hAnsi="Times New Roman" w:cs="Times New Roman"/>
          <w:b/>
          <w:bCs/>
          <w:sz w:val="28"/>
          <w:szCs w:val="28"/>
        </w:rPr>
        <w:t xml:space="preserve">Наукова новизна результатів </w:t>
      </w:r>
      <w:r w:rsidRPr="00AC78E8">
        <w:rPr>
          <w:rFonts w:ascii="Times New Roman" w:hAnsi="Times New Roman" w:cs="Times New Roman"/>
          <w:b/>
          <w:bCs/>
          <w:sz w:val="28"/>
          <w:szCs w:val="28"/>
          <w:lang w:val="uk-UA"/>
        </w:rPr>
        <w:t>магістерської</w:t>
      </w:r>
      <w:r w:rsidRPr="00AC78E8">
        <w:rPr>
          <w:rFonts w:ascii="Times New Roman" w:hAnsi="Times New Roman" w:cs="Times New Roman"/>
          <w:b/>
          <w:bCs/>
          <w:sz w:val="28"/>
          <w:szCs w:val="28"/>
        </w:rPr>
        <w:t> роботи</w:t>
      </w:r>
      <w:r w:rsidRPr="00AC78E8">
        <w:rPr>
          <w:rFonts w:ascii="Times New Roman" w:hAnsi="Times New Roman" w:cs="Times New Roman"/>
          <w:sz w:val="28"/>
          <w:szCs w:val="28"/>
        </w:rPr>
        <w:t xml:space="preserve"> полягає </w:t>
      </w:r>
      <w:r w:rsidRPr="00AC78E8">
        <w:rPr>
          <w:rFonts w:ascii="Times New Roman" w:hAnsi="Times New Roman" w:cs="Times New Roman"/>
          <w:sz w:val="28"/>
          <w:szCs w:val="28"/>
          <w:lang w:val="uk-UA"/>
        </w:rPr>
        <w:t>в тому що</w:t>
      </w:r>
      <w:r w:rsidRPr="00AC78E8">
        <w:rPr>
          <w:rFonts w:ascii="Times New Roman" w:hAnsi="Times New Roman" w:cs="Times New Roman"/>
          <w:sz w:val="28"/>
          <w:szCs w:val="28"/>
        </w:rPr>
        <w:t>:</w:t>
      </w:r>
    </w:p>
    <w:p w:rsidR="004A2296" w:rsidRPr="00AC78E8" w:rsidRDefault="004A2296" w:rsidP="004A2296">
      <w:pPr>
        <w:pStyle w:val="aa"/>
        <w:numPr>
          <w:ilvl w:val="0"/>
          <w:numId w:val="35"/>
        </w:numPr>
        <w:spacing w:line="360" w:lineRule="auto"/>
        <w:jc w:val="both"/>
        <w:rPr>
          <w:rFonts w:ascii="Times New Roman" w:hAnsi="Times New Roman" w:cs="Times New Roman"/>
          <w:sz w:val="28"/>
          <w:szCs w:val="28"/>
          <w:lang w:val="uk-UA"/>
        </w:rPr>
      </w:pPr>
      <w:r w:rsidRPr="00AC78E8">
        <w:rPr>
          <w:rFonts w:ascii="Times New Roman" w:hAnsi="Times New Roman" w:cs="Times New Roman"/>
          <w:sz w:val="28"/>
          <w:szCs w:val="28"/>
          <w:lang w:val="uk-UA"/>
        </w:rPr>
        <w:t>розкрито теоретичні засади основних складових фінансового механізму соціального захисту населення, що дозволяє підвищити  рівень формування та використання фінансових ресурсів на соціальний захист населення;</w:t>
      </w:r>
    </w:p>
    <w:p w:rsidR="004A2296" w:rsidRPr="00AC78E8" w:rsidRDefault="004A2296" w:rsidP="004A2296">
      <w:pPr>
        <w:pStyle w:val="aa"/>
        <w:numPr>
          <w:ilvl w:val="0"/>
          <w:numId w:val="35"/>
        </w:numPr>
        <w:spacing w:line="360" w:lineRule="auto"/>
        <w:jc w:val="both"/>
        <w:rPr>
          <w:rFonts w:ascii="Times New Roman" w:hAnsi="Times New Roman" w:cs="Times New Roman"/>
          <w:sz w:val="28"/>
          <w:szCs w:val="28"/>
          <w:lang w:val="uk-UA"/>
        </w:rPr>
      </w:pPr>
      <w:r w:rsidRPr="00AC78E8">
        <w:rPr>
          <w:rFonts w:ascii="Times New Roman" w:hAnsi="Times New Roman" w:cs="Times New Roman"/>
          <w:sz w:val="28"/>
          <w:szCs w:val="28"/>
          <w:lang w:val="uk-UA"/>
        </w:rPr>
        <w:t>обґрунтовано комплексний підхід формування пріоритетів, цілей та завдань, оцінювання рівня та якості соціального захисту населення, що сприяє створенню необхідних умов для підвищення результативності й ефективності фінансового забезпечення соціального захисту населення.</w:t>
      </w:r>
    </w:p>
    <w:p w:rsidR="004A2296" w:rsidRPr="00EB1A5A" w:rsidRDefault="004A2296" w:rsidP="00EB1A5A">
      <w:pPr>
        <w:pStyle w:val="aa"/>
        <w:spacing w:line="360" w:lineRule="auto"/>
        <w:jc w:val="both"/>
        <w:rPr>
          <w:rFonts w:ascii="Times New Roman" w:hAnsi="Times New Roman" w:cs="Times New Roman"/>
          <w:sz w:val="28"/>
          <w:szCs w:val="28"/>
          <w:lang w:val="uk-UA"/>
        </w:rPr>
      </w:pPr>
      <w:r w:rsidRPr="00AC78E8">
        <w:rPr>
          <w:rFonts w:ascii="Times New Roman" w:hAnsi="Times New Roman" w:cs="Times New Roman"/>
          <w:b/>
          <w:bCs/>
          <w:sz w:val="28"/>
          <w:szCs w:val="28"/>
        </w:rPr>
        <w:t>Практичне</w:t>
      </w:r>
      <w:r>
        <w:rPr>
          <w:rFonts w:ascii="Times New Roman" w:hAnsi="Times New Roman" w:cs="Times New Roman"/>
          <w:b/>
          <w:bCs/>
          <w:sz w:val="28"/>
          <w:szCs w:val="28"/>
        </w:rPr>
        <w:t xml:space="preserve"> значення одержаних результатів</w:t>
      </w:r>
      <w:r>
        <w:rPr>
          <w:rFonts w:ascii="Times New Roman" w:hAnsi="Times New Roman" w:cs="Times New Roman"/>
          <w:b/>
          <w:bCs/>
          <w:sz w:val="28"/>
          <w:szCs w:val="28"/>
          <w:lang w:val="uk-UA"/>
        </w:rPr>
        <w:t xml:space="preserve"> </w:t>
      </w:r>
      <w:r w:rsidRPr="00DA6A58">
        <w:rPr>
          <w:rFonts w:ascii="Times New Roman" w:hAnsi="Times New Roman" w:cs="Times New Roman"/>
          <w:bCs/>
          <w:sz w:val="28"/>
          <w:szCs w:val="28"/>
          <w:lang w:val="uk-UA"/>
        </w:rPr>
        <w:t>полягає в</w:t>
      </w:r>
      <w:r>
        <w:rPr>
          <w:rFonts w:ascii="Times New Roman" w:hAnsi="Times New Roman" w:cs="Times New Roman"/>
          <w:b/>
          <w:bCs/>
          <w:sz w:val="28"/>
          <w:szCs w:val="28"/>
          <w:lang w:val="uk-UA"/>
        </w:rPr>
        <w:t xml:space="preserve"> </w:t>
      </w:r>
      <w:r w:rsidR="00DC2F3D">
        <w:rPr>
          <w:rFonts w:ascii="Times New Roman" w:hAnsi="Times New Roman" w:cs="Times New Roman"/>
          <w:bCs/>
          <w:sz w:val="28"/>
          <w:szCs w:val="28"/>
        </w:rPr>
        <w:t>тому, що</w:t>
      </w:r>
      <w:r w:rsidRPr="00AC78E8">
        <w:rPr>
          <w:rFonts w:ascii="Times New Roman" w:hAnsi="Times New Roman" w:cs="Times New Roman"/>
          <w:b/>
          <w:bCs/>
          <w:sz w:val="28"/>
          <w:szCs w:val="28"/>
        </w:rPr>
        <w:t> </w:t>
      </w:r>
      <w:r>
        <w:rPr>
          <w:rFonts w:ascii="Times New Roman" w:hAnsi="Times New Roman" w:cs="Times New Roman"/>
          <w:sz w:val="28"/>
          <w:szCs w:val="28"/>
          <w:lang w:val="uk-UA"/>
        </w:rPr>
        <w:t>о</w:t>
      </w:r>
      <w:r w:rsidRPr="00AC78E8">
        <w:rPr>
          <w:rFonts w:ascii="Times New Roman" w:hAnsi="Times New Roman" w:cs="Times New Roman"/>
          <w:sz w:val="28"/>
          <w:szCs w:val="28"/>
        </w:rPr>
        <w:t xml:space="preserve">бґрунтовані в </w:t>
      </w:r>
      <w:r w:rsidRPr="00AC78E8">
        <w:rPr>
          <w:rFonts w:ascii="Times New Roman" w:hAnsi="Times New Roman" w:cs="Times New Roman"/>
          <w:sz w:val="28"/>
          <w:szCs w:val="28"/>
          <w:lang w:val="uk-UA"/>
        </w:rPr>
        <w:t>роботі</w:t>
      </w:r>
      <w:r w:rsidRPr="00AC78E8">
        <w:rPr>
          <w:rFonts w:ascii="Times New Roman" w:hAnsi="Times New Roman" w:cs="Times New Roman"/>
          <w:sz w:val="28"/>
          <w:szCs w:val="28"/>
        </w:rPr>
        <w:t xml:space="preserve"> положення, висновки та пропозиції мають практичне зна</w:t>
      </w:r>
      <w:r w:rsidR="00B66B84">
        <w:rPr>
          <w:rFonts w:ascii="Times New Roman" w:hAnsi="Times New Roman" w:cs="Times New Roman"/>
          <w:sz w:val="28"/>
          <w:szCs w:val="28"/>
        </w:rPr>
        <w:t>чення в реалізації завдань, пов</w:t>
      </w:r>
      <w:r w:rsidR="00B66B84" w:rsidRPr="00B66B84">
        <w:rPr>
          <w:rFonts w:ascii="Times New Roman" w:hAnsi="Times New Roman" w:cs="Times New Roman"/>
          <w:sz w:val="28"/>
          <w:szCs w:val="28"/>
        </w:rPr>
        <w:t>’</w:t>
      </w:r>
      <w:r w:rsidRPr="00AC78E8">
        <w:rPr>
          <w:rFonts w:ascii="Times New Roman" w:hAnsi="Times New Roman" w:cs="Times New Roman"/>
          <w:sz w:val="28"/>
          <w:szCs w:val="28"/>
        </w:rPr>
        <w:t xml:space="preserve">язаних із розвитком фінансових відносин </w:t>
      </w:r>
      <w:r w:rsidR="00B66B84">
        <w:rPr>
          <w:rFonts w:ascii="Times New Roman" w:hAnsi="Times New Roman" w:cs="Times New Roman"/>
          <w:sz w:val="28"/>
          <w:szCs w:val="28"/>
        </w:rPr>
        <w:t xml:space="preserve">у </w:t>
      </w:r>
      <w:r w:rsidRPr="00AC78E8">
        <w:rPr>
          <w:rFonts w:ascii="Times New Roman" w:hAnsi="Times New Roman" w:cs="Times New Roman"/>
          <w:sz w:val="28"/>
          <w:szCs w:val="28"/>
        </w:rPr>
        <w:t>системі соціального захисту населення.</w:t>
      </w:r>
    </w:p>
    <w:p w:rsidR="00DE48EB" w:rsidRPr="00DE48EB" w:rsidRDefault="00DE48EB" w:rsidP="00DE48EB">
      <w:pPr>
        <w:autoSpaceDN w:val="0"/>
        <w:ind w:firstLine="851"/>
        <w:jc w:val="center"/>
        <w:textAlignment w:val="baseline"/>
        <w:rPr>
          <w:rFonts w:ascii="Times New Roman" w:eastAsia="Calibri" w:hAnsi="Times New Roman" w:cs="Times New Roman"/>
          <w:b/>
          <w:kern w:val="3"/>
          <w:sz w:val="28"/>
          <w:szCs w:val="28"/>
          <w:lang w:val="uk-UA"/>
        </w:rPr>
      </w:pPr>
      <w:r w:rsidRPr="00DE48EB">
        <w:rPr>
          <w:rFonts w:ascii="Times New Roman" w:eastAsia="Calibri" w:hAnsi="Times New Roman" w:cs="Times New Roman"/>
          <w:b/>
          <w:kern w:val="3"/>
          <w:sz w:val="28"/>
          <w:szCs w:val="28"/>
          <w:lang w:val="uk-UA"/>
        </w:rPr>
        <w:lastRenderedPageBreak/>
        <w:t>РОЗДІЛ 1.</w:t>
      </w:r>
      <w:r w:rsidRPr="00DE48EB">
        <w:rPr>
          <w:rFonts w:ascii="Times New Roman" w:eastAsia="Calibri" w:hAnsi="Times New Roman" w:cs="Times New Roman"/>
          <w:kern w:val="3"/>
          <w:sz w:val="28"/>
          <w:szCs w:val="28"/>
          <w:lang w:val="uk-UA"/>
        </w:rPr>
        <w:t xml:space="preserve"> </w:t>
      </w:r>
      <w:r w:rsidRPr="00DE48EB">
        <w:rPr>
          <w:rFonts w:ascii="Times New Roman" w:eastAsia="Calibri" w:hAnsi="Times New Roman" w:cs="Times New Roman"/>
          <w:b/>
          <w:kern w:val="3"/>
          <w:sz w:val="28"/>
          <w:szCs w:val="28"/>
          <w:lang w:val="uk-UA"/>
        </w:rPr>
        <w:t>Теоретичні аспекти фінансового механізму соціального захисту населення</w:t>
      </w:r>
    </w:p>
    <w:p w:rsidR="00DE48EB" w:rsidRPr="00DE48EB" w:rsidRDefault="00DE48EB" w:rsidP="00DE48EB">
      <w:pPr>
        <w:autoSpaceDN w:val="0"/>
        <w:ind w:firstLine="851"/>
        <w:jc w:val="center"/>
        <w:textAlignment w:val="baseline"/>
        <w:rPr>
          <w:rFonts w:ascii="Times New Roman" w:eastAsia="Calibri" w:hAnsi="Times New Roman" w:cs="Times New Roman"/>
          <w:b/>
          <w:kern w:val="3"/>
          <w:sz w:val="28"/>
          <w:szCs w:val="28"/>
          <w:lang w:val="uk-UA"/>
        </w:rPr>
      </w:pPr>
    </w:p>
    <w:p w:rsidR="00DE48EB" w:rsidRPr="00DE48EB" w:rsidRDefault="00DE48EB" w:rsidP="00DE48EB">
      <w:pPr>
        <w:autoSpaceDN w:val="0"/>
        <w:ind w:firstLine="851"/>
        <w:jc w:val="center"/>
        <w:textAlignment w:val="baseline"/>
        <w:rPr>
          <w:rFonts w:ascii="Calibri" w:eastAsia="Calibri" w:hAnsi="Calibri" w:cs="F"/>
          <w:b/>
          <w:kern w:val="3"/>
        </w:rPr>
      </w:pPr>
      <w:r w:rsidRPr="00DE48EB">
        <w:rPr>
          <w:rFonts w:ascii="Times New Roman" w:eastAsia="Calibri" w:hAnsi="Times New Roman" w:cs="Times New Roman"/>
          <w:b/>
          <w:kern w:val="3"/>
          <w:sz w:val="28"/>
          <w:szCs w:val="28"/>
          <w:lang w:val="uk-UA"/>
        </w:rPr>
        <w:t xml:space="preserve">1.1. </w:t>
      </w:r>
      <w:r w:rsidRPr="00DE48EB">
        <w:rPr>
          <w:rFonts w:ascii="Times New Roman" w:eastAsia="Calibri" w:hAnsi="Times New Roman" w:cs="Times New Roman"/>
          <w:b/>
          <w:kern w:val="3"/>
          <w:sz w:val="28"/>
          <w:szCs w:val="28"/>
        </w:rPr>
        <w:t xml:space="preserve">Поняття соціальної </w:t>
      </w:r>
      <w:r w:rsidRPr="00DE48EB">
        <w:rPr>
          <w:rFonts w:ascii="Times New Roman" w:eastAsia="Calibri" w:hAnsi="Times New Roman" w:cs="Times New Roman"/>
          <w:b/>
          <w:kern w:val="3"/>
          <w:sz w:val="28"/>
          <w:szCs w:val="28"/>
          <w:lang w:val="uk-UA"/>
        </w:rPr>
        <w:t>політики</w:t>
      </w:r>
      <w:r w:rsidRPr="00DE48EB">
        <w:rPr>
          <w:rFonts w:ascii="Times New Roman" w:eastAsia="Calibri" w:hAnsi="Times New Roman" w:cs="Times New Roman"/>
          <w:b/>
          <w:kern w:val="3"/>
          <w:sz w:val="28"/>
          <w:szCs w:val="28"/>
        </w:rPr>
        <w:t xml:space="preserve"> та соціальної </w:t>
      </w:r>
      <w:r w:rsidRPr="00DE48EB">
        <w:rPr>
          <w:rFonts w:ascii="Times New Roman" w:eastAsia="Calibri" w:hAnsi="Times New Roman" w:cs="Times New Roman"/>
          <w:b/>
          <w:kern w:val="3"/>
          <w:sz w:val="28"/>
          <w:szCs w:val="28"/>
          <w:lang w:val="uk-UA"/>
        </w:rPr>
        <w:t xml:space="preserve">функції </w:t>
      </w:r>
      <w:r w:rsidRPr="00DE48EB">
        <w:rPr>
          <w:rFonts w:ascii="Times New Roman" w:eastAsia="Calibri" w:hAnsi="Times New Roman" w:cs="Times New Roman"/>
          <w:b/>
          <w:kern w:val="3"/>
          <w:sz w:val="28"/>
          <w:szCs w:val="28"/>
        </w:rPr>
        <w:t>держави</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p>
    <w:p w:rsidR="00DE48EB" w:rsidRPr="00DE48EB" w:rsidRDefault="005E5DA3" w:rsidP="00DE48EB">
      <w:pPr>
        <w:autoSpaceDN w:val="0"/>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lang w:val="uk-UA"/>
        </w:rPr>
        <w:t>Соціальна політика ―</w:t>
      </w:r>
      <w:r w:rsidR="00DE48EB" w:rsidRPr="00DE48EB">
        <w:rPr>
          <w:rFonts w:ascii="Times New Roman" w:eastAsia="Calibri" w:hAnsi="Times New Roman" w:cs="Times New Roman"/>
          <w:kern w:val="3"/>
          <w:sz w:val="28"/>
          <w:szCs w:val="28"/>
          <w:lang w:val="uk-UA"/>
        </w:rPr>
        <w:t xml:space="preserve"> чи не найважливіший напрям державного регулювання економіки, органічна частина внутрішньої політики держави, спрямованої на забезпечення добробуту й усебічного розвитку його громадян і суспільства загалом. Можливість створення певних механізмів, спрямованих на формування лояльності персоналу, підвищення його якості, зниження плинності персоналу, на підвищення коефіцієнта стабільності. Стратегічною метою соціальної політики є створення висококваліфікованого, згуртованого колективу, здатного своєчасно й мобільно реагувати на змінювані вимоги ринку. Більшість країн світу здійснює перехід від односпрямованої, орієнтованої на техніко-технологічну ефективність, моделі розвитку сучасних соціально-економічних систем до багатоцільової, соціально-гуманістичної. </w:t>
      </w:r>
      <w:r w:rsidR="00DE48EB" w:rsidRPr="00DE48EB">
        <w:rPr>
          <w:rFonts w:ascii="Times New Roman" w:eastAsia="Calibri" w:hAnsi="Times New Roman" w:cs="Times New Roman"/>
          <w:kern w:val="3"/>
          <w:sz w:val="28"/>
          <w:szCs w:val="28"/>
        </w:rPr>
        <w:t xml:space="preserve">Людина </w:t>
      </w:r>
      <w:r w:rsidR="00DE48EB" w:rsidRPr="00DE48EB">
        <w:rPr>
          <w:rFonts w:ascii="Times New Roman" w:eastAsia="Calibri" w:hAnsi="Times New Roman" w:cs="Times New Roman"/>
          <w:kern w:val="3"/>
          <w:sz w:val="28"/>
          <w:szCs w:val="28"/>
          <w:lang w:val="uk-UA"/>
        </w:rPr>
        <w:t>стає</w:t>
      </w:r>
      <w:r w:rsidR="00DE48EB" w:rsidRPr="00DE48EB">
        <w:rPr>
          <w:rFonts w:ascii="Times New Roman" w:eastAsia="Calibri" w:hAnsi="Times New Roman" w:cs="Times New Roman"/>
          <w:kern w:val="3"/>
          <w:sz w:val="28"/>
          <w:szCs w:val="28"/>
        </w:rPr>
        <w:t xml:space="preserve"> не лише метою і мірилом суспільного прогресу, а й головним, визначальн</w:t>
      </w:r>
      <w:r w:rsidR="00DC200B">
        <w:rPr>
          <w:rFonts w:ascii="Times New Roman" w:eastAsia="Calibri" w:hAnsi="Times New Roman" w:cs="Times New Roman"/>
          <w:kern w:val="3"/>
          <w:sz w:val="28"/>
          <w:szCs w:val="28"/>
        </w:rPr>
        <w:t xml:space="preserve">им фактором розвитку економіки </w:t>
      </w:r>
      <w:r w:rsidR="00DC200B">
        <w:rPr>
          <w:rFonts w:ascii="Times New Roman" w:eastAsia="Calibri" w:hAnsi="Times New Roman" w:cs="Times New Roman"/>
          <w:kern w:val="3"/>
          <w:sz w:val="28"/>
          <w:szCs w:val="28"/>
          <w:lang w:val="uk-UA"/>
        </w:rPr>
        <w:t>та</w:t>
      </w:r>
      <w:r w:rsidR="00DE48EB" w:rsidRPr="00DE48EB">
        <w:rPr>
          <w:rFonts w:ascii="Times New Roman" w:eastAsia="Calibri" w:hAnsi="Times New Roman" w:cs="Times New Roman"/>
          <w:kern w:val="3"/>
          <w:sz w:val="28"/>
          <w:szCs w:val="28"/>
        </w:rPr>
        <w:t xml:space="preserve"> суспільства. Пріоритети розвитку основних напрямів соціальної політики періодично зазнають змін. Але незмінним має залишатися те, що форми реалізації соціальної політики покликані надавати позитивний вплив на створення, підтримку і зміну умов ефективної взаємодії людей, груп і суспільства в цілому на всю соціальну сферу та рівень життя населення. При цьому важливо, що ефект впливу форм, заходів, способів для створення ефективних умов взаємодії людей не повинен бути короткочасним і виявлятися в поодиноких випадках. Форми, методи та інструменти реалізації соціальної політики мають бути спрямовані на створення довгостро</w:t>
      </w:r>
      <w:r>
        <w:rPr>
          <w:rFonts w:ascii="Times New Roman" w:eastAsia="Calibri" w:hAnsi="Times New Roman" w:cs="Times New Roman"/>
          <w:kern w:val="3"/>
          <w:sz w:val="28"/>
          <w:szCs w:val="28"/>
        </w:rPr>
        <w:t>кових, ефективних результатів.[</w:t>
      </w:r>
      <w:r w:rsidR="00A77A41">
        <w:rPr>
          <w:rFonts w:ascii="Times New Roman" w:eastAsia="Calibri" w:hAnsi="Times New Roman" w:cs="Times New Roman"/>
          <w:kern w:val="3"/>
          <w:sz w:val="28"/>
          <w:szCs w:val="28"/>
        </w:rPr>
        <w:t>40</w:t>
      </w:r>
      <w:r w:rsidR="00DE48EB" w:rsidRPr="00DE48EB">
        <w:rPr>
          <w:rFonts w:ascii="Times New Roman" w:eastAsia="Calibri" w:hAnsi="Times New Roman" w:cs="Times New Roman"/>
          <w:kern w:val="3"/>
          <w:sz w:val="28"/>
          <w:szCs w:val="28"/>
        </w:rPr>
        <w:t xml:space="preserve">] Проблема соціалізації економіки, визначення місця та ролі соціальних критеріїв економічного розвитку досліджувалися у працях </w:t>
      </w:r>
      <w:r w:rsidR="00DE48EB" w:rsidRPr="00DE48EB">
        <w:rPr>
          <w:rFonts w:ascii="Times New Roman" w:eastAsia="Calibri" w:hAnsi="Times New Roman" w:cs="Times New Roman"/>
          <w:kern w:val="3"/>
          <w:sz w:val="28"/>
          <w:szCs w:val="28"/>
        </w:rPr>
        <w:lastRenderedPageBreak/>
        <w:t>Дж.К. Гелбрейта, К. Маркса, А. Мюлера-Армака, П. Самуельсона, Дж. Стігліца, М. Фрідмена, Ф. Хайєка та інших видатних економістів. Широке відображення проблем соціальної орієнтації, аналізу форм та методів реалізації соціальної політики знайшли в працях відомих українських вчених Ю. Бажала, В. Базилевича, В. Ворони, А. Гальчинського, С. Мочерного, А. Нестеренка, А. Чухна, М. Шульги та інших, а також відомих російських економістів Л. Абалкіна, Т. Заславської</w:t>
      </w:r>
      <w:r w:rsidR="00DC200B">
        <w:rPr>
          <w:rFonts w:ascii="Times New Roman" w:eastAsia="Calibri" w:hAnsi="Times New Roman" w:cs="Times New Roman"/>
          <w:kern w:val="3"/>
          <w:sz w:val="28"/>
          <w:szCs w:val="28"/>
        </w:rPr>
        <w:t xml:space="preserve">, Л. Колганова, В. Радаєва </w:t>
      </w:r>
      <w:r w:rsidR="00DC200B">
        <w:rPr>
          <w:rFonts w:ascii="Times New Roman" w:eastAsia="Calibri" w:hAnsi="Times New Roman" w:cs="Times New Roman"/>
          <w:kern w:val="3"/>
          <w:sz w:val="28"/>
          <w:szCs w:val="28"/>
          <w:lang w:val="uk-UA"/>
        </w:rPr>
        <w:t>тощо</w:t>
      </w:r>
      <w:r w:rsidR="00DE48EB" w:rsidRPr="00DE48EB">
        <w:rPr>
          <w:rFonts w:ascii="Times New Roman" w:eastAsia="Calibri" w:hAnsi="Times New Roman" w:cs="Times New Roman"/>
          <w:kern w:val="3"/>
          <w:sz w:val="28"/>
          <w:szCs w:val="28"/>
        </w:rPr>
        <w:t>. Ос</w:t>
      </w:r>
      <w:r w:rsidR="00DC200B">
        <w:rPr>
          <w:rFonts w:ascii="Times New Roman" w:eastAsia="Calibri" w:hAnsi="Times New Roman" w:cs="Times New Roman"/>
          <w:kern w:val="3"/>
          <w:sz w:val="28"/>
          <w:szCs w:val="28"/>
        </w:rPr>
        <w:t xml:space="preserve">кільки різні автори, виходячи </w:t>
      </w:r>
      <w:r w:rsidR="00DC200B">
        <w:rPr>
          <w:rFonts w:ascii="Times New Roman" w:eastAsia="Calibri" w:hAnsi="Times New Roman" w:cs="Times New Roman"/>
          <w:kern w:val="3"/>
          <w:sz w:val="28"/>
          <w:szCs w:val="28"/>
          <w:lang w:val="uk-UA"/>
        </w:rPr>
        <w:t>зі</w:t>
      </w:r>
      <w:r w:rsidR="00DE48EB" w:rsidRPr="00DE48EB">
        <w:rPr>
          <w:rFonts w:ascii="Times New Roman" w:eastAsia="Calibri" w:hAnsi="Times New Roman" w:cs="Times New Roman"/>
          <w:kern w:val="3"/>
          <w:sz w:val="28"/>
          <w:szCs w:val="28"/>
        </w:rPr>
        <w:t xml:space="preserve"> своїх дослідницьких позицій, для класифікації застосовують різні підходи, в науковій літературі представлена низка</w:t>
      </w:r>
      <w:r w:rsidR="00DC200B">
        <w:rPr>
          <w:rFonts w:ascii="Times New Roman" w:eastAsia="Calibri" w:hAnsi="Times New Roman" w:cs="Times New Roman"/>
          <w:kern w:val="3"/>
          <w:sz w:val="28"/>
          <w:szCs w:val="28"/>
        </w:rPr>
        <w:t xml:space="preserve"> типології соціальної політики </w:t>
      </w:r>
      <w:r w:rsidR="00DC200B">
        <w:rPr>
          <w:rFonts w:ascii="Times New Roman" w:eastAsia="Calibri" w:hAnsi="Times New Roman" w:cs="Times New Roman"/>
          <w:kern w:val="3"/>
          <w:sz w:val="28"/>
          <w:szCs w:val="28"/>
          <w:lang w:val="uk-UA"/>
        </w:rPr>
        <w:t>―</w:t>
      </w:r>
      <w:r w:rsidR="00DE48EB" w:rsidRPr="00DE48EB">
        <w:rPr>
          <w:rFonts w:ascii="Times New Roman" w:eastAsia="Calibri" w:hAnsi="Times New Roman" w:cs="Times New Roman"/>
          <w:kern w:val="3"/>
          <w:sz w:val="28"/>
          <w:szCs w:val="28"/>
        </w:rPr>
        <w:t xml:space="preserve"> економічні, політичні, правові, історичні, плюралістичні тощо. Одна з перших спроб класифікації соціальної політики країн належить Р.</w:t>
      </w:r>
      <w:r w:rsidR="00DC200B">
        <w:rPr>
          <w:rFonts w:ascii="Times New Roman" w:eastAsia="Calibri" w:hAnsi="Times New Roman" w:cs="Times New Roman"/>
          <w:kern w:val="3"/>
          <w:sz w:val="28"/>
          <w:szCs w:val="28"/>
          <w:lang w:val="uk-UA"/>
        </w:rPr>
        <w:t xml:space="preserve"> </w:t>
      </w:r>
      <w:r w:rsidR="00DE48EB" w:rsidRPr="00DE48EB">
        <w:rPr>
          <w:rFonts w:ascii="Times New Roman" w:eastAsia="Calibri" w:hAnsi="Times New Roman" w:cs="Times New Roman"/>
          <w:kern w:val="3"/>
          <w:sz w:val="28"/>
          <w:szCs w:val="28"/>
        </w:rPr>
        <w:t xml:space="preserve">Тітмусу. Він виділяв три моделі такої політики залежно від її сутності, </w:t>
      </w:r>
      <w:r w:rsidR="00A53FC5">
        <w:rPr>
          <w:rFonts w:ascii="Times New Roman" w:eastAsia="Calibri" w:hAnsi="Times New Roman" w:cs="Times New Roman"/>
          <w:kern w:val="3"/>
          <w:sz w:val="28"/>
          <w:szCs w:val="28"/>
        </w:rPr>
        <w:t>об</w:t>
      </w:r>
      <w:r w:rsidR="00A53FC5" w:rsidRPr="00A53FC5">
        <w:rPr>
          <w:rFonts w:ascii="Times New Roman" w:eastAsia="Calibri" w:hAnsi="Times New Roman" w:cs="Times New Roman"/>
          <w:kern w:val="3"/>
          <w:sz w:val="28"/>
          <w:szCs w:val="28"/>
        </w:rPr>
        <w:t>’</w:t>
      </w:r>
      <w:r w:rsidR="00DE48EB" w:rsidRPr="00DE48EB">
        <w:rPr>
          <w:rFonts w:ascii="Times New Roman" w:eastAsia="Calibri" w:hAnsi="Times New Roman" w:cs="Times New Roman"/>
          <w:kern w:val="3"/>
          <w:sz w:val="28"/>
          <w:szCs w:val="28"/>
        </w:rPr>
        <w:t>єктів і механізмів, які характеризують еволюцію теорій соціальної політики. На початковому етапі соціальна політика являла собою підтримку окремих верств населення, на наступному етапі вона переходить до соціаль</w:t>
      </w:r>
      <w:r w:rsidR="00DC200B">
        <w:rPr>
          <w:rFonts w:ascii="Times New Roman" w:eastAsia="Calibri" w:hAnsi="Times New Roman" w:cs="Times New Roman"/>
          <w:kern w:val="3"/>
          <w:sz w:val="28"/>
          <w:szCs w:val="28"/>
        </w:rPr>
        <w:t>ного страхування і лише на за</w:t>
      </w:r>
      <w:r w:rsidR="00DC200B">
        <w:rPr>
          <w:rFonts w:ascii="Times New Roman" w:eastAsia="Calibri" w:hAnsi="Times New Roman" w:cs="Times New Roman"/>
          <w:kern w:val="3"/>
          <w:sz w:val="28"/>
          <w:szCs w:val="28"/>
          <w:lang w:val="uk-UA"/>
        </w:rPr>
        <w:t>вершаль</w:t>
      </w:r>
      <w:r>
        <w:rPr>
          <w:rFonts w:ascii="Times New Roman" w:eastAsia="Calibri" w:hAnsi="Times New Roman" w:cs="Times New Roman"/>
          <w:kern w:val="3"/>
          <w:sz w:val="28"/>
          <w:szCs w:val="28"/>
        </w:rPr>
        <w:t xml:space="preserve">ному етапі соціальна політика </w:t>
      </w:r>
      <w:r>
        <w:rPr>
          <w:rFonts w:ascii="Times New Roman" w:eastAsia="Calibri" w:hAnsi="Times New Roman" w:cs="Times New Roman"/>
          <w:kern w:val="3"/>
          <w:sz w:val="28"/>
          <w:szCs w:val="28"/>
          <w:lang w:val="uk-UA"/>
        </w:rPr>
        <w:t>―</w:t>
      </w:r>
      <w:r w:rsidR="00DE48EB" w:rsidRPr="00DE48EB">
        <w:rPr>
          <w:rFonts w:ascii="Times New Roman" w:eastAsia="Calibri" w:hAnsi="Times New Roman" w:cs="Times New Roman"/>
          <w:kern w:val="3"/>
          <w:sz w:val="28"/>
          <w:szCs w:val="28"/>
        </w:rPr>
        <w:t xml:space="preserve"> це цілісна система захисту населення в цілому, де державі відводиться вирішальна роль.[</w:t>
      </w:r>
      <w:r w:rsidR="00A77A41">
        <w:rPr>
          <w:rFonts w:ascii="Times New Roman" w:eastAsia="Calibri" w:hAnsi="Times New Roman" w:cs="Times New Roman"/>
          <w:kern w:val="3"/>
          <w:sz w:val="28"/>
          <w:szCs w:val="28"/>
          <w:lang w:val="uk-UA"/>
        </w:rPr>
        <w:t>109</w:t>
      </w:r>
      <w:r w:rsidR="00DE48EB" w:rsidRPr="00DE48EB">
        <w:rPr>
          <w:rFonts w:ascii="Times New Roman" w:eastAsia="Calibri" w:hAnsi="Times New Roman" w:cs="Times New Roman"/>
          <w:kern w:val="3"/>
          <w:sz w:val="28"/>
          <w:szCs w:val="28"/>
        </w:rPr>
        <w:t xml:space="preserve">] </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Одна з класифікацій була запропонована Г.</w:t>
      </w:r>
      <w:r w:rsidR="00DC200B">
        <w:rPr>
          <w:rFonts w:ascii="Times New Roman" w:eastAsia="Calibri" w:hAnsi="Times New Roman" w:cs="Times New Roman"/>
          <w:kern w:val="3"/>
          <w:sz w:val="28"/>
          <w:szCs w:val="28"/>
          <w:lang w:val="uk-UA"/>
        </w:rPr>
        <w:t xml:space="preserve"> </w:t>
      </w:r>
      <w:r w:rsidRPr="00DE48EB">
        <w:rPr>
          <w:rFonts w:ascii="Times New Roman" w:eastAsia="Calibri" w:hAnsi="Times New Roman" w:cs="Times New Roman"/>
          <w:kern w:val="3"/>
          <w:sz w:val="28"/>
          <w:szCs w:val="28"/>
        </w:rPr>
        <w:t>Віленським і Ч.</w:t>
      </w:r>
      <w:r w:rsidR="00DC200B">
        <w:rPr>
          <w:rFonts w:ascii="Times New Roman" w:eastAsia="Calibri" w:hAnsi="Times New Roman" w:cs="Times New Roman"/>
          <w:kern w:val="3"/>
          <w:sz w:val="28"/>
          <w:szCs w:val="28"/>
          <w:lang w:val="uk-UA"/>
        </w:rPr>
        <w:t xml:space="preserve"> </w:t>
      </w:r>
      <w:r w:rsidRPr="00DE48EB">
        <w:rPr>
          <w:rFonts w:ascii="Times New Roman" w:eastAsia="Calibri" w:hAnsi="Times New Roman" w:cs="Times New Roman"/>
          <w:kern w:val="3"/>
          <w:sz w:val="28"/>
          <w:szCs w:val="28"/>
        </w:rPr>
        <w:t>Лебо. За цією класифікацією держави загального добробуту можуть бути представлені двома моделями: “інституціональною”, яка передбачає перерозподіл матеріальних благ на державному рівні, та “залишковою”, що передбачає надання державної підтримки в разі крайньої потреби. Також існує класифікація Г.</w:t>
      </w:r>
      <w:r w:rsidR="00DC200B">
        <w:rPr>
          <w:rFonts w:ascii="Times New Roman" w:eastAsia="Calibri" w:hAnsi="Times New Roman" w:cs="Times New Roman"/>
          <w:kern w:val="3"/>
          <w:sz w:val="28"/>
          <w:szCs w:val="28"/>
          <w:lang w:val="uk-UA"/>
        </w:rPr>
        <w:t xml:space="preserve"> </w:t>
      </w:r>
      <w:r w:rsidRPr="00DE48EB">
        <w:rPr>
          <w:rFonts w:ascii="Times New Roman" w:eastAsia="Calibri" w:hAnsi="Times New Roman" w:cs="Times New Roman"/>
          <w:kern w:val="3"/>
          <w:sz w:val="28"/>
          <w:szCs w:val="28"/>
        </w:rPr>
        <w:t>Еспін-Андерсена, який виділяє “соціал-демократичну”, “ліберальну” та “корпоративістсь</w:t>
      </w:r>
      <w:r w:rsidR="005E5DA3">
        <w:rPr>
          <w:rFonts w:ascii="Times New Roman" w:eastAsia="Calibri" w:hAnsi="Times New Roman" w:cs="Times New Roman"/>
          <w:kern w:val="3"/>
          <w:sz w:val="28"/>
          <w:szCs w:val="28"/>
        </w:rPr>
        <w:t>ку” моделі соціальної держави.[</w:t>
      </w:r>
      <w:r w:rsidR="00A77A41">
        <w:rPr>
          <w:rFonts w:ascii="Times New Roman" w:eastAsia="Calibri" w:hAnsi="Times New Roman" w:cs="Times New Roman"/>
          <w:kern w:val="3"/>
          <w:sz w:val="28"/>
          <w:szCs w:val="28"/>
          <w:lang w:val="uk-UA"/>
        </w:rPr>
        <w:t>107</w:t>
      </w:r>
      <w:r w:rsidRPr="00DE48EB">
        <w:rPr>
          <w:rFonts w:ascii="Times New Roman" w:eastAsia="Calibri" w:hAnsi="Times New Roman" w:cs="Times New Roman"/>
          <w:kern w:val="3"/>
          <w:sz w:val="28"/>
          <w:szCs w:val="28"/>
        </w:rPr>
        <w:t xml:space="preserve">] </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Поглиблення європейської інтеграції у сфері гармонізації соціальної політики дало підстави дослідникам протиставляти загальноєвропейську й американську соціальні моделі. Загальноє</w:t>
      </w:r>
      <w:r w:rsidR="00A53FC5">
        <w:rPr>
          <w:rFonts w:ascii="Times New Roman" w:eastAsia="Calibri" w:hAnsi="Times New Roman" w:cs="Times New Roman"/>
          <w:kern w:val="3"/>
          <w:sz w:val="28"/>
          <w:szCs w:val="28"/>
        </w:rPr>
        <w:t xml:space="preserve">вропейська модель </w:t>
      </w:r>
      <w:r w:rsidR="00A53FC5" w:rsidRPr="00592BDF">
        <w:rPr>
          <w:rFonts w:ascii="Times New Roman" w:eastAsia="Calibri" w:hAnsi="Times New Roman" w:cs="Times New Roman"/>
          <w:kern w:val="3"/>
          <w:sz w:val="28"/>
          <w:szCs w:val="28"/>
        </w:rPr>
        <w:t>―</w:t>
      </w:r>
      <w:r w:rsidRPr="00DE48EB">
        <w:rPr>
          <w:rFonts w:ascii="Times New Roman" w:eastAsia="Calibri" w:hAnsi="Times New Roman" w:cs="Times New Roman"/>
          <w:kern w:val="3"/>
          <w:sz w:val="28"/>
          <w:szCs w:val="28"/>
        </w:rPr>
        <w:t xml:space="preserve"> це модель </w:t>
      </w:r>
      <w:r w:rsidRPr="00DE48EB">
        <w:rPr>
          <w:rFonts w:ascii="Times New Roman" w:eastAsia="Calibri" w:hAnsi="Times New Roman" w:cs="Times New Roman"/>
          <w:kern w:val="3"/>
          <w:sz w:val="28"/>
          <w:szCs w:val="28"/>
        </w:rPr>
        <w:lastRenderedPageBreak/>
        <w:t>вбудованості ринку в державу. Вона надає особливе значення урівноваженню тих тенденцій капіталізму, які ведуть до масової нерівності. Американська модель спрямована на майже повне звільнення ринку від розпо</w:t>
      </w:r>
      <w:r w:rsidR="005E5DA3">
        <w:rPr>
          <w:rFonts w:ascii="Times New Roman" w:eastAsia="Calibri" w:hAnsi="Times New Roman" w:cs="Times New Roman"/>
          <w:kern w:val="3"/>
          <w:sz w:val="28"/>
          <w:szCs w:val="28"/>
        </w:rPr>
        <w:t>дільчих і політичних обмежень.[</w:t>
      </w:r>
      <w:r w:rsidR="000807C9">
        <w:rPr>
          <w:rFonts w:ascii="Times New Roman" w:eastAsia="Calibri" w:hAnsi="Times New Roman" w:cs="Times New Roman"/>
          <w:kern w:val="3"/>
          <w:sz w:val="28"/>
          <w:szCs w:val="28"/>
          <w:lang w:val="uk-UA"/>
        </w:rPr>
        <w:t>108</w:t>
      </w:r>
      <w:r w:rsidRPr="00DE48EB">
        <w:rPr>
          <w:rFonts w:ascii="Times New Roman" w:eastAsia="Calibri" w:hAnsi="Times New Roman" w:cs="Times New Roman"/>
          <w:kern w:val="3"/>
          <w:sz w:val="28"/>
          <w:szCs w:val="28"/>
        </w:rPr>
        <w:t>]</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 xml:space="preserve"> В останніх дослідженнях усе більше зосереджується увага на певному “розмиванні” усталених моделей соціальної політики розвинутих країн, що зумовлено адаптацією до змін внутрі</w:t>
      </w:r>
      <w:r w:rsidR="005E5DA3">
        <w:rPr>
          <w:rFonts w:ascii="Times New Roman" w:eastAsia="Calibri" w:hAnsi="Times New Roman" w:cs="Times New Roman"/>
          <w:kern w:val="3"/>
          <w:sz w:val="28"/>
          <w:szCs w:val="28"/>
        </w:rPr>
        <w:t>шніх і зовнішніх умов розвитк</w:t>
      </w:r>
      <w:r w:rsidR="005E5DA3">
        <w:rPr>
          <w:rFonts w:ascii="Times New Roman" w:eastAsia="Calibri" w:hAnsi="Times New Roman" w:cs="Times New Roman"/>
          <w:kern w:val="3"/>
          <w:sz w:val="28"/>
          <w:szCs w:val="28"/>
          <w:lang w:val="uk-UA"/>
        </w:rPr>
        <w:t xml:space="preserve">у ― </w:t>
      </w:r>
      <w:r w:rsidRPr="00DE48EB">
        <w:rPr>
          <w:rFonts w:ascii="Times New Roman" w:eastAsia="Calibri" w:hAnsi="Times New Roman" w:cs="Times New Roman"/>
          <w:kern w:val="3"/>
          <w:sz w:val="28"/>
          <w:szCs w:val="28"/>
        </w:rPr>
        <w:t>зрушень у соціально-демографічній структурі населення, особливостей інформаційного суспільства і “викликів” глобалізації. Спільними закономірностями розвитку соціальної політики є:</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1) посилення значущості соціальної політики в системі регулювання економічних процесів;</w:t>
      </w:r>
    </w:p>
    <w:p w:rsidR="00B66B84"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2)</w:t>
      </w:r>
      <w:r w:rsidR="00B66B84">
        <w:rPr>
          <w:rFonts w:ascii="Times New Roman" w:eastAsia="Calibri" w:hAnsi="Times New Roman" w:cs="Times New Roman"/>
          <w:kern w:val="3"/>
          <w:sz w:val="28"/>
          <w:szCs w:val="28"/>
        </w:rPr>
        <w:t xml:space="preserve"> </w:t>
      </w:r>
      <w:r w:rsidRPr="00DE48EB">
        <w:rPr>
          <w:rFonts w:ascii="Times New Roman" w:eastAsia="Calibri" w:hAnsi="Times New Roman" w:cs="Times New Roman"/>
          <w:kern w:val="3"/>
          <w:sz w:val="28"/>
          <w:szCs w:val="28"/>
        </w:rPr>
        <w:t xml:space="preserve">ускладнення функцій соціальної політики; </w:t>
      </w:r>
    </w:p>
    <w:p w:rsidR="00DE48EB" w:rsidRPr="00DE48EB" w:rsidRDefault="00B66B84" w:rsidP="00DE48EB">
      <w:p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rPr>
        <w:t xml:space="preserve">3) </w:t>
      </w:r>
      <w:r w:rsidR="00DE48EB" w:rsidRPr="00DE48EB">
        <w:rPr>
          <w:rFonts w:ascii="Times New Roman" w:eastAsia="Calibri" w:hAnsi="Times New Roman" w:cs="Times New Roman"/>
          <w:kern w:val="3"/>
          <w:sz w:val="28"/>
          <w:szCs w:val="28"/>
        </w:rPr>
        <w:t>зміна екстенсивного характеру соціальної політики на переважно інтенсивний.</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Так, А. Колот характеризує відмінності соціальної політики різних держав за такими ознаками:</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1)</w:t>
      </w:r>
      <w:r w:rsidR="00B66B84">
        <w:rPr>
          <w:rFonts w:ascii="Times New Roman" w:eastAsia="Calibri" w:hAnsi="Times New Roman" w:cs="Times New Roman"/>
          <w:kern w:val="3"/>
          <w:sz w:val="28"/>
          <w:szCs w:val="28"/>
        </w:rPr>
        <w:t xml:space="preserve"> </w:t>
      </w:r>
      <w:r w:rsidRPr="00DE48EB">
        <w:rPr>
          <w:rFonts w:ascii="Times New Roman" w:eastAsia="Calibri" w:hAnsi="Times New Roman" w:cs="Times New Roman"/>
          <w:kern w:val="3"/>
          <w:sz w:val="28"/>
          <w:szCs w:val="28"/>
        </w:rPr>
        <w:t>масштаби участі держави в розробленні та реалізації соціальних програм;</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2)</w:t>
      </w:r>
      <w:r w:rsidR="00B66B84">
        <w:rPr>
          <w:rFonts w:ascii="Times New Roman" w:eastAsia="Calibri" w:hAnsi="Times New Roman" w:cs="Times New Roman"/>
          <w:kern w:val="3"/>
          <w:sz w:val="28"/>
          <w:szCs w:val="28"/>
        </w:rPr>
        <w:t xml:space="preserve"> </w:t>
      </w:r>
      <w:r w:rsidRPr="00DE48EB">
        <w:rPr>
          <w:rFonts w:ascii="Times New Roman" w:eastAsia="Calibri" w:hAnsi="Times New Roman" w:cs="Times New Roman"/>
          <w:kern w:val="3"/>
          <w:sz w:val="28"/>
          <w:szCs w:val="28"/>
        </w:rPr>
        <w:t>джерела фінансування і структура соціальних витрат;</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3)</w:t>
      </w:r>
      <w:r w:rsidR="00B66B84">
        <w:rPr>
          <w:rFonts w:ascii="Times New Roman" w:eastAsia="Calibri" w:hAnsi="Times New Roman" w:cs="Times New Roman"/>
          <w:kern w:val="3"/>
          <w:sz w:val="28"/>
          <w:szCs w:val="28"/>
        </w:rPr>
        <w:t xml:space="preserve"> </w:t>
      </w:r>
      <w:r w:rsidRPr="00DE48EB">
        <w:rPr>
          <w:rFonts w:ascii="Times New Roman" w:eastAsia="Calibri" w:hAnsi="Times New Roman" w:cs="Times New Roman"/>
          <w:kern w:val="3"/>
          <w:sz w:val="28"/>
          <w:szCs w:val="28"/>
        </w:rPr>
        <w:t>структура категорій населення, які підпадають під дію соціальних програм;</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4) форми соціального захисту;</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5)</w:t>
      </w:r>
      <w:r w:rsidR="00B66B84">
        <w:rPr>
          <w:rFonts w:ascii="Times New Roman" w:eastAsia="Calibri" w:hAnsi="Times New Roman" w:cs="Times New Roman"/>
          <w:kern w:val="3"/>
          <w:sz w:val="28"/>
          <w:szCs w:val="28"/>
        </w:rPr>
        <w:t xml:space="preserve"> </w:t>
      </w:r>
      <w:r w:rsidRPr="00DE48EB">
        <w:rPr>
          <w:rFonts w:ascii="Times New Roman" w:eastAsia="Calibri" w:hAnsi="Times New Roman" w:cs="Times New Roman"/>
          <w:kern w:val="3"/>
          <w:sz w:val="28"/>
          <w:szCs w:val="28"/>
        </w:rPr>
        <w:t>характер управлі</w:t>
      </w:r>
      <w:r w:rsidR="005C7622">
        <w:rPr>
          <w:rFonts w:ascii="Times New Roman" w:eastAsia="Calibri" w:hAnsi="Times New Roman" w:cs="Times New Roman"/>
          <w:kern w:val="3"/>
          <w:sz w:val="28"/>
          <w:szCs w:val="28"/>
        </w:rPr>
        <w:t>ння соціальним розвитком тощо.[</w:t>
      </w:r>
      <w:r w:rsidR="000807C9">
        <w:rPr>
          <w:rFonts w:ascii="Times New Roman" w:eastAsia="Calibri" w:hAnsi="Times New Roman" w:cs="Times New Roman"/>
          <w:kern w:val="3"/>
          <w:sz w:val="28"/>
          <w:szCs w:val="28"/>
          <w:lang w:val="uk-UA"/>
        </w:rPr>
        <w:t>35</w:t>
      </w:r>
      <w:r w:rsidRPr="00DE48EB">
        <w:rPr>
          <w:rFonts w:ascii="Times New Roman" w:eastAsia="Calibri" w:hAnsi="Times New Roman" w:cs="Times New Roman"/>
          <w:kern w:val="3"/>
          <w:sz w:val="28"/>
          <w:szCs w:val="28"/>
        </w:rPr>
        <w:t>]</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В. Волгін вважає, що істотними факторами, які вирізняють національні соціальні моделі держав одна від одної, є структура й конфігурація (поєднання) найважливіших інсти</w:t>
      </w:r>
      <w:r w:rsidR="00B66B84">
        <w:rPr>
          <w:rFonts w:ascii="Times New Roman" w:eastAsia="Calibri" w:hAnsi="Times New Roman" w:cs="Times New Roman"/>
          <w:kern w:val="3"/>
          <w:sz w:val="28"/>
          <w:szCs w:val="28"/>
        </w:rPr>
        <w:t>тутів соціального захисту (обов</w:t>
      </w:r>
      <w:r w:rsidR="001C3C96" w:rsidRPr="001C3C96">
        <w:rPr>
          <w:rFonts w:ascii="Times New Roman" w:eastAsia="Calibri" w:hAnsi="Times New Roman" w:cs="Times New Roman"/>
          <w:kern w:val="3"/>
          <w:sz w:val="28"/>
          <w:szCs w:val="28"/>
        </w:rPr>
        <w:t>’</w:t>
      </w:r>
      <w:r w:rsidRPr="00DE48EB">
        <w:rPr>
          <w:rFonts w:ascii="Times New Roman" w:eastAsia="Calibri" w:hAnsi="Times New Roman" w:cs="Times New Roman"/>
          <w:kern w:val="3"/>
          <w:sz w:val="28"/>
          <w:szCs w:val="28"/>
        </w:rPr>
        <w:t>язкового соціального ст</w:t>
      </w:r>
      <w:r w:rsidR="00DC200B">
        <w:rPr>
          <w:rFonts w:ascii="Times New Roman" w:eastAsia="Calibri" w:hAnsi="Times New Roman" w:cs="Times New Roman"/>
          <w:kern w:val="3"/>
          <w:sz w:val="28"/>
          <w:szCs w:val="28"/>
        </w:rPr>
        <w:t xml:space="preserve">рахування, соціальної допомоги </w:t>
      </w:r>
      <w:r w:rsidR="00DC200B">
        <w:rPr>
          <w:rFonts w:ascii="Times New Roman" w:eastAsia="Calibri" w:hAnsi="Times New Roman" w:cs="Times New Roman"/>
          <w:kern w:val="3"/>
          <w:sz w:val="28"/>
          <w:szCs w:val="28"/>
          <w:lang w:val="uk-UA"/>
        </w:rPr>
        <w:t>й</w:t>
      </w:r>
      <w:r w:rsidRPr="00DE48EB">
        <w:rPr>
          <w:rFonts w:ascii="Times New Roman" w:eastAsia="Calibri" w:hAnsi="Times New Roman" w:cs="Times New Roman"/>
          <w:kern w:val="3"/>
          <w:sz w:val="28"/>
          <w:szCs w:val="28"/>
        </w:rPr>
        <w:t xml:space="preserve"> державного соціального забезпечення), медичної допомоги й освіти, </w:t>
      </w:r>
      <w:r w:rsidRPr="00DE48EB">
        <w:rPr>
          <w:rFonts w:ascii="Times New Roman" w:eastAsia="Calibri" w:hAnsi="Times New Roman" w:cs="Times New Roman"/>
          <w:kern w:val="3"/>
          <w:sz w:val="28"/>
          <w:szCs w:val="28"/>
        </w:rPr>
        <w:lastRenderedPageBreak/>
        <w:t>розміри ресурсів, які спрямовуються на їх ф</w:t>
      </w:r>
      <w:r w:rsidR="00DC200B">
        <w:rPr>
          <w:rFonts w:ascii="Times New Roman" w:eastAsia="Calibri" w:hAnsi="Times New Roman" w:cs="Times New Roman"/>
          <w:kern w:val="3"/>
          <w:sz w:val="28"/>
          <w:szCs w:val="28"/>
        </w:rPr>
        <w:t>ункціонування, а також домін</w:t>
      </w:r>
      <w:r w:rsidR="00DC200B">
        <w:rPr>
          <w:rFonts w:ascii="Times New Roman" w:eastAsia="Calibri" w:hAnsi="Times New Roman" w:cs="Times New Roman"/>
          <w:kern w:val="3"/>
          <w:sz w:val="28"/>
          <w:szCs w:val="28"/>
          <w:lang w:val="uk-UA"/>
        </w:rPr>
        <w:t>антну</w:t>
      </w:r>
      <w:r w:rsidRPr="00DE48EB">
        <w:rPr>
          <w:rFonts w:ascii="Times New Roman" w:eastAsia="Calibri" w:hAnsi="Times New Roman" w:cs="Times New Roman"/>
          <w:kern w:val="3"/>
          <w:sz w:val="28"/>
          <w:szCs w:val="28"/>
        </w:rPr>
        <w:t xml:space="preserve"> роль одного з і</w:t>
      </w:r>
      <w:r w:rsidR="005C7622">
        <w:rPr>
          <w:rFonts w:ascii="Times New Roman" w:eastAsia="Calibri" w:hAnsi="Times New Roman" w:cs="Times New Roman"/>
          <w:kern w:val="3"/>
          <w:sz w:val="28"/>
          <w:szCs w:val="28"/>
        </w:rPr>
        <w:t>нститутів соціального захисту.[</w:t>
      </w:r>
      <w:r w:rsidR="000807C9">
        <w:rPr>
          <w:rFonts w:ascii="Times New Roman" w:eastAsia="Calibri" w:hAnsi="Times New Roman" w:cs="Times New Roman"/>
          <w:kern w:val="3"/>
          <w:sz w:val="28"/>
          <w:szCs w:val="28"/>
          <w:lang w:val="uk-UA"/>
        </w:rPr>
        <w:t>82</w:t>
      </w:r>
      <w:r w:rsidRPr="00DE48EB">
        <w:rPr>
          <w:rFonts w:ascii="Times New Roman" w:eastAsia="Calibri" w:hAnsi="Times New Roman" w:cs="Times New Roman"/>
          <w:kern w:val="3"/>
          <w:sz w:val="28"/>
          <w:szCs w:val="28"/>
        </w:rPr>
        <w:t>]</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О. Сочнєва критеріями класифікації моделей соціальної політики вважає:</w:t>
      </w:r>
    </w:p>
    <w:p w:rsidR="00DE48EB" w:rsidRPr="00DE48EB" w:rsidRDefault="00DE48EB" w:rsidP="00DE48EB">
      <w:pPr>
        <w:numPr>
          <w:ilvl w:val="0"/>
          <w:numId w:val="1"/>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глобальний соціальний інститут, який несе основну відповідальність за реалізацію соціальної політ</w:t>
      </w:r>
      <w:r w:rsidR="00DC200B">
        <w:rPr>
          <w:rFonts w:ascii="Times New Roman" w:eastAsia="Calibri" w:hAnsi="Times New Roman" w:cs="Times New Roman"/>
          <w:kern w:val="3"/>
          <w:sz w:val="28"/>
          <w:szCs w:val="28"/>
          <w:lang w:val="uk-UA"/>
        </w:rPr>
        <w:t>и</w:t>
      </w:r>
      <w:r w:rsidRPr="00DE48EB">
        <w:rPr>
          <w:rFonts w:ascii="Times New Roman" w:eastAsia="Calibri" w:hAnsi="Times New Roman" w:cs="Times New Roman"/>
          <w:kern w:val="3"/>
          <w:sz w:val="28"/>
          <w:szCs w:val="28"/>
        </w:rPr>
        <w:t>ки;</w:t>
      </w:r>
    </w:p>
    <w:p w:rsidR="00DE48EB" w:rsidRPr="00DE48EB" w:rsidRDefault="00DE48EB" w:rsidP="00DE48EB">
      <w:pPr>
        <w:numPr>
          <w:ilvl w:val="0"/>
          <w:numId w:val="1"/>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вид соціальної солідарності;</w:t>
      </w:r>
    </w:p>
    <w:p w:rsidR="00DE48EB" w:rsidRPr="00DE48EB" w:rsidRDefault="00DE48EB" w:rsidP="00DE48EB">
      <w:pPr>
        <w:numPr>
          <w:ilvl w:val="0"/>
          <w:numId w:val="1"/>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рівень перерозподілу доходів у суспільстві;</w:t>
      </w:r>
    </w:p>
    <w:p w:rsidR="00DE48EB" w:rsidRPr="00DE48EB" w:rsidRDefault="00DE48EB" w:rsidP="00DE48EB">
      <w:pPr>
        <w:numPr>
          <w:ilvl w:val="0"/>
          <w:numId w:val="1"/>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рівень надання соціальних послуг, джерела фінансування;</w:t>
      </w:r>
    </w:p>
    <w:p w:rsidR="00DE48EB" w:rsidRPr="00DE48EB" w:rsidRDefault="00DE48EB" w:rsidP="00DE48EB">
      <w:pPr>
        <w:numPr>
          <w:ilvl w:val="0"/>
          <w:numId w:val="1"/>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система управління.</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Також автор зауважу</w:t>
      </w:r>
      <w:r w:rsidRPr="00DE48EB">
        <w:rPr>
          <w:rFonts w:ascii="Times New Roman" w:eastAsia="Calibri" w:hAnsi="Times New Roman" w:cs="Times New Roman"/>
          <w:kern w:val="3"/>
          <w:sz w:val="28"/>
          <w:szCs w:val="28"/>
          <w:lang w:val="uk-UA"/>
        </w:rPr>
        <w:t>є</w:t>
      </w:r>
      <w:r w:rsidRPr="00DE48EB">
        <w:rPr>
          <w:rFonts w:ascii="Times New Roman" w:eastAsia="Calibri" w:hAnsi="Times New Roman" w:cs="Times New Roman"/>
          <w:kern w:val="3"/>
          <w:sz w:val="28"/>
          <w:szCs w:val="28"/>
        </w:rPr>
        <w:t>, що всі критерії визнач</w:t>
      </w:r>
      <w:r w:rsidR="005C7622">
        <w:rPr>
          <w:rFonts w:ascii="Times New Roman" w:eastAsia="Calibri" w:hAnsi="Times New Roman" w:cs="Times New Roman"/>
          <w:kern w:val="3"/>
          <w:sz w:val="28"/>
          <w:szCs w:val="28"/>
        </w:rPr>
        <w:t xml:space="preserve">аються іншим критерієм, а саме </w:t>
      </w:r>
      <w:r w:rsidR="005C7622">
        <w:rPr>
          <w:rFonts w:ascii="Times New Roman" w:eastAsia="Calibri" w:hAnsi="Times New Roman" w:cs="Times New Roman"/>
          <w:kern w:val="3"/>
          <w:sz w:val="28"/>
          <w:szCs w:val="28"/>
          <w:lang w:val="uk-UA"/>
        </w:rPr>
        <w:t>―</w:t>
      </w:r>
      <w:r w:rsidR="005C7622">
        <w:rPr>
          <w:rFonts w:ascii="Times New Roman" w:eastAsia="Calibri" w:hAnsi="Times New Roman" w:cs="Times New Roman"/>
          <w:kern w:val="3"/>
          <w:sz w:val="28"/>
          <w:szCs w:val="28"/>
        </w:rPr>
        <w:t xml:space="preserve"> видом солідарності </w:t>
      </w:r>
      <w:r w:rsidR="005C7622">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rPr>
        <w:t xml:space="preserve"> одним із в</w:t>
      </w:r>
      <w:r w:rsidR="00DC200B">
        <w:rPr>
          <w:rFonts w:ascii="Times New Roman" w:eastAsia="Calibri" w:hAnsi="Times New Roman" w:cs="Times New Roman"/>
          <w:kern w:val="3"/>
          <w:sz w:val="28"/>
          <w:szCs w:val="28"/>
        </w:rPr>
        <w:t>идів неформальних інститутів</w:t>
      </w:r>
      <w:r w:rsidR="000807C9">
        <w:rPr>
          <w:rFonts w:ascii="Times New Roman" w:eastAsia="Calibri" w:hAnsi="Times New Roman" w:cs="Times New Roman"/>
          <w:kern w:val="3"/>
          <w:sz w:val="28"/>
          <w:szCs w:val="28"/>
        </w:rPr>
        <w:t>.[92</w:t>
      </w:r>
      <w:r w:rsidRPr="00DE48EB">
        <w:rPr>
          <w:rFonts w:ascii="Times New Roman" w:eastAsia="Calibri" w:hAnsi="Times New Roman" w:cs="Times New Roman"/>
          <w:kern w:val="3"/>
          <w:sz w:val="28"/>
          <w:szCs w:val="28"/>
        </w:rPr>
        <w:t>]</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Особливістю всіх класифікацій соці</w:t>
      </w:r>
      <w:r w:rsidR="00DC200B">
        <w:rPr>
          <w:rFonts w:ascii="Times New Roman" w:eastAsia="Calibri" w:hAnsi="Times New Roman" w:cs="Times New Roman"/>
          <w:kern w:val="3"/>
          <w:sz w:val="28"/>
          <w:szCs w:val="28"/>
        </w:rPr>
        <w:t>альної політики є те, що, бу</w:t>
      </w:r>
      <w:r w:rsidR="00DC200B">
        <w:rPr>
          <w:rFonts w:ascii="Times New Roman" w:eastAsia="Calibri" w:hAnsi="Times New Roman" w:cs="Times New Roman"/>
          <w:kern w:val="3"/>
          <w:sz w:val="28"/>
          <w:szCs w:val="28"/>
          <w:lang w:val="uk-UA"/>
        </w:rPr>
        <w:t>вши</w:t>
      </w:r>
      <w:r w:rsidRPr="00DE48EB">
        <w:rPr>
          <w:rFonts w:ascii="Times New Roman" w:eastAsia="Calibri" w:hAnsi="Times New Roman" w:cs="Times New Roman"/>
          <w:kern w:val="3"/>
          <w:sz w:val="28"/>
          <w:szCs w:val="28"/>
        </w:rPr>
        <w:t xml:space="preserve"> внутрішньо несуперечливими, вони не р</w:t>
      </w:r>
      <w:r w:rsidRPr="00DE48EB">
        <w:rPr>
          <w:rFonts w:ascii="Times New Roman" w:eastAsia="Calibri" w:hAnsi="Times New Roman" w:cs="Times New Roman"/>
          <w:kern w:val="3"/>
          <w:sz w:val="28"/>
          <w:szCs w:val="28"/>
          <w:lang w:val="uk-UA"/>
        </w:rPr>
        <w:t>івні</w:t>
      </w:r>
      <w:r w:rsidRPr="00DE48EB">
        <w:rPr>
          <w:rFonts w:ascii="Times New Roman" w:eastAsia="Calibri" w:hAnsi="Times New Roman" w:cs="Times New Roman"/>
          <w:kern w:val="3"/>
          <w:sz w:val="28"/>
          <w:szCs w:val="28"/>
        </w:rPr>
        <w:t xml:space="preserve"> одна одній, не зіставні, не кореспондуються. Різні основи типологізації часто мають різну природу, яка передбачає різні механізми їх функціонування. Значення соціальної політики визначається її впливом на процеси відтворювання робочої сили, підвищення продуктивності праці, освітнього і кваліфікаційного рівня трудових ресурсів, на рівень науково-технічного розвитку продуктивних сил, на культурне і духовне життя суспільства. Соціальна політика, спрямована на поліпшення умов праці </w:t>
      </w:r>
      <w:r w:rsidR="00DC200B">
        <w:rPr>
          <w:rFonts w:ascii="Times New Roman" w:eastAsia="Calibri" w:hAnsi="Times New Roman" w:cs="Times New Roman"/>
          <w:kern w:val="3"/>
          <w:sz w:val="28"/>
          <w:szCs w:val="28"/>
        </w:rPr>
        <w:t xml:space="preserve">й побуту, розвиток фізкультури </w:t>
      </w:r>
      <w:r w:rsidR="00DC200B">
        <w:rPr>
          <w:rFonts w:ascii="Times New Roman" w:eastAsia="Calibri" w:hAnsi="Times New Roman" w:cs="Times New Roman"/>
          <w:kern w:val="3"/>
          <w:sz w:val="28"/>
          <w:szCs w:val="28"/>
          <w:lang w:val="uk-UA"/>
        </w:rPr>
        <w:t>та</w:t>
      </w:r>
      <w:r w:rsidRPr="00DE48EB">
        <w:rPr>
          <w:rFonts w:ascii="Times New Roman" w:eastAsia="Calibri" w:hAnsi="Times New Roman" w:cs="Times New Roman"/>
          <w:kern w:val="3"/>
          <w:sz w:val="28"/>
          <w:szCs w:val="28"/>
        </w:rPr>
        <w:t xml:space="preserve"> спорту, дає зниження захворюваності й тим самим відчутно впливає на скорочення економічних втрат у виробництві. У результаті розвитку таких систем соціальної сфери, як громадське харчування, дошкільна освіта, звільняється частина населення зі сфери домашнього господарства, підвищується зайнятість у суспільному виробництві. Наука й наукове забезпечення, визначальні перспективи економічного розвитку країни в епоху НТП, також є частиною соціальної сфери, а їхній розвиток і ефективність регулюються в межах соціальної політики. Соціальна сфера </w:t>
      </w:r>
      <w:r w:rsidRPr="00DE48EB">
        <w:rPr>
          <w:rFonts w:ascii="Times New Roman" w:eastAsia="Calibri" w:hAnsi="Times New Roman" w:cs="Times New Roman"/>
          <w:kern w:val="3"/>
          <w:sz w:val="28"/>
          <w:szCs w:val="28"/>
        </w:rPr>
        <w:lastRenderedPageBreak/>
        <w:t>не тільки регулює процеси зайнятості населення, а й забезпечує роботою мільйони людей у країні. Такі галузі соціального комплексу, як охорона здоров’я, освіта, торгівля, житлово-комунальне господарство й інші забезпечують робочими місцями до 20 % економічно активного населення, а в економічно розвинутих країнах у сфері послуг зайнято до 70 % всіх працівників. Якість соціальної сфери важлива не тільки завдяки її величезному впливу на еко</w:t>
      </w:r>
      <w:r w:rsidR="001C3C96">
        <w:rPr>
          <w:rFonts w:ascii="Times New Roman" w:eastAsia="Calibri" w:hAnsi="Times New Roman" w:cs="Times New Roman"/>
          <w:kern w:val="3"/>
          <w:sz w:val="28"/>
          <w:szCs w:val="28"/>
        </w:rPr>
        <w:t xml:space="preserve">номіку, головне її призначення </w:t>
      </w:r>
      <w:r w:rsidR="001C3C96" w:rsidRPr="001C3C96">
        <w:rPr>
          <w:rFonts w:ascii="Times New Roman" w:eastAsia="Calibri" w:hAnsi="Times New Roman" w:cs="Times New Roman"/>
          <w:kern w:val="3"/>
          <w:sz w:val="28"/>
          <w:szCs w:val="28"/>
        </w:rPr>
        <w:t>―</w:t>
      </w:r>
      <w:r w:rsidRPr="00DE48EB">
        <w:rPr>
          <w:rFonts w:ascii="Times New Roman" w:eastAsia="Calibri" w:hAnsi="Times New Roman" w:cs="Times New Roman"/>
          <w:kern w:val="3"/>
          <w:sz w:val="28"/>
          <w:szCs w:val="28"/>
        </w:rPr>
        <w:t xml:space="preserve"> задоволення матеріальних, культурних і духовних потреб, формування всебічно й гармонійно розвинених членів суспільства. Це і є стратегічна, вища мета розвитку бу</w:t>
      </w:r>
      <w:r w:rsidR="005C7622">
        <w:rPr>
          <w:rFonts w:ascii="Times New Roman" w:eastAsia="Calibri" w:hAnsi="Times New Roman" w:cs="Times New Roman"/>
          <w:kern w:val="3"/>
          <w:sz w:val="28"/>
          <w:szCs w:val="28"/>
        </w:rPr>
        <w:t>дь-якої цивілізованої держави.[</w:t>
      </w:r>
      <w:r w:rsidR="000807C9">
        <w:rPr>
          <w:rFonts w:ascii="Times New Roman" w:eastAsia="Calibri" w:hAnsi="Times New Roman" w:cs="Times New Roman"/>
          <w:kern w:val="3"/>
          <w:sz w:val="28"/>
          <w:szCs w:val="28"/>
          <w:lang w:val="uk-UA"/>
        </w:rPr>
        <w:t>56</w:t>
      </w:r>
      <w:r w:rsidRPr="00DE48EB">
        <w:rPr>
          <w:rFonts w:ascii="Times New Roman" w:eastAsia="Calibri" w:hAnsi="Times New Roman" w:cs="Times New Roman"/>
          <w:kern w:val="3"/>
          <w:sz w:val="28"/>
          <w:szCs w:val="28"/>
        </w:rPr>
        <w:t>]</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Завдання соціальної політики</w:t>
      </w:r>
      <w:r w:rsidR="007A6A83">
        <w:rPr>
          <w:rFonts w:ascii="Times New Roman" w:eastAsia="Calibri" w:hAnsi="Times New Roman" w:cs="Times New Roman"/>
          <w:kern w:val="3"/>
          <w:sz w:val="28"/>
          <w:szCs w:val="28"/>
          <w:lang w:val="uk-UA"/>
        </w:rPr>
        <w:t xml:space="preserve"> (див. рис. 1.1.1)</w:t>
      </w:r>
      <w:r w:rsidR="000807C9" w:rsidRPr="000807C9">
        <w:rPr>
          <w:rFonts w:ascii="Times New Roman" w:eastAsia="Calibri" w:hAnsi="Times New Roman" w:cs="Times New Roman"/>
          <w:kern w:val="3"/>
          <w:sz w:val="28"/>
          <w:szCs w:val="28"/>
        </w:rPr>
        <w:t>[81]</w:t>
      </w:r>
      <w:r w:rsidRPr="00DE48EB">
        <w:rPr>
          <w:rFonts w:ascii="Times New Roman" w:eastAsia="Calibri" w:hAnsi="Times New Roman" w:cs="Times New Roman"/>
          <w:kern w:val="3"/>
          <w:sz w:val="28"/>
          <w:szCs w:val="28"/>
        </w:rPr>
        <w:t>:</w:t>
      </w:r>
    </w:p>
    <w:p w:rsidR="00DE48EB" w:rsidRPr="00DE48EB" w:rsidRDefault="001C3C96" w:rsidP="00DE48EB">
      <w:pPr>
        <w:numPr>
          <w:ilvl w:val="0"/>
          <w:numId w:val="2"/>
        </w:num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rPr>
        <w:t xml:space="preserve">довгострокові (перспективні) </w:t>
      </w:r>
      <w:r w:rsidRPr="001C3C96">
        <w:rPr>
          <w:rFonts w:ascii="Times New Roman" w:eastAsia="Calibri" w:hAnsi="Times New Roman" w:cs="Times New Roman"/>
          <w:kern w:val="3"/>
          <w:sz w:val="28"/>
          <w:szCs w:val="28"/>
        </w:rPr>
        <w:t>―</w:t>
      </w:r>
      <w:r w:rsidR="00DE48EB" w:rsidRPr="00DE48EB">
        <w:rPr>
          <w:rFonts w:ascii="Times New Roman" w:eastAsia="Calibri" w:hAnsi="Times New Roman" w:cs="Times New Roman"/>
          <w:kern w:val="3"/>
          <w:sz w:val="28"/>
          <w:szCs w:val="28"/>
        </w:rPr>
        <w:t xml:space="preserve"> обумовлюються пошуком оптимального співвідношення соціально-економічної стабільності з економічним зростанням;</w:t>
      </w:r>
    </w:p>
    <w:p w:rsidR="00DE48EB" w:rsidRPr="00DE48EB" w:rsidRDefault="00DE48EB" w:rsidP="00DE48EB">
      <w:pPr>
        <w:numPr>
          <w:ilvl w:val="0"/>
          <w:numId w:val="2"/>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короткострокові (поточні) - формуються залежно від вихідних позицій суспільства.</w:t>
      </w:r>
    </w:p>
    <w:p w:rsidR="00DE48EB" w:rsidRPr="00DE48EB" w:rsidRDefault="003C2A89" w:rsidP="00DE48EB">
      <w:pPr>
        <w:autoSpaceDN w:val="0"/>
        <w:ind w:left="1429" w:firstLine="0"/>
        <w:jc w:val="both"/>
        <w:textAlignment w:val="baseline"/>
        <w:rPr>
          <w:rFonts w:ascii="Times New Roman" w:eastAsia="Calibri" w:hAnsi="Times New Roman" w:cs="Times New Roman"/>
          <w:kern w:val="3"/>
          <w:sz w:val="28"/>
          <w:szCs w:val="28"/>
        </w:rPr>
      </w:pPr>
      <w:r>
        <w:rPr>
          <w:rFonts w:ascii="Times New Roman" w:eastAsia="Calibri" w:hAnsi="Times New Roman" w:cs="Times New Roman"/>
          <w:noProof/>
          <w:kern w:val="3"/>
          <w:sz w:val="28"/>
          <w:szCs w:val="28"/>
          <w:lang w:eastAsia="ru-RU"/>
        </w:rPr>
        <w:pict>
          <v:rect id="_x0000_s1080" style="position:absolute;left:0;text-align:left;margin-left:35.95pt;margin-top:2.6pt;width:429pt;height:31.45pt;z-index:251660288">
            <v:textbox style="mso-next-textbox:#_x0000_s1080">
              <w:txbxContent>
                <w:p w:rsidR="0046300D" w:rsidRPr="001C3C96" w:rsidRDefault="0046300D" w:rsidP="001C3C96">
                  <w:pPr>
                    <w:jc w:val="center"/>
                    <w:rPr>
                      <w:rFonts w:ascii="Times New Roman" w:hAnsi="Times New Roman" w:cs="Times New Roman"/>
                      <w:sz w:val="24"/>
                      <w:szCs w:val="24"/>
                      <w:lang w:val="uk-UA"/>
                    </w:rPr>
                  </w:pPr>
                  <w:r w:rsidRPr="001C3C96">
                    <w:rPr>
                      <w:rFonts w:ascii="Times New Roman" w:hAnsi="Times New Roman" w:cs="Times New Roman"/>
                      <w:sz w:val="24"/>
                      <w:szCs w:val="24"/>
                      <w:lang w:val="uk-UA"/>
                    </w:rPr>
                    <w:t>Соціальна політика держави включає:</w:t>
                  </w:r>
                </w:p>
              </w:txbxContent>
            </v:textbox>
          </v:rec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type id="_x0000_t32" coordsize="21600,21600" o:spt="32" o:oned="t" path="m,l21600,21600e" filled="f">
            <v:path arrowok="t" fillok="f" o:connecttype="none"/>
            <o:lock v:ext="edit" shapetype="t"/>
          </v:shapetype>
          <v:shape id="_x0000_s1081" type="#_x0000_t32" style="position:absolute;left:0;text-align:left;margin-left:43.8pt;margin-top:9.9pt;width:0;height:179.45pt;z-index:251661312" o:connectortype="straight"/>
        </w:pict>
      </w: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tbl>
      <w:tblPr>
        <w:tblStyle w:val="a3"/>
        <w:tblW w:w="0" w:type="auto"/>
        <w:tblInd w:w="2235" w:type="dxa"/>
        <w:tblLook w:val="04A0" w:firstRow="1" w:lastRow="0" w:firstColumn="1" w:lastColumn="0" w:noHBand="0" w:noVBand="1"/>
      </w:tblPr>
      <w:tblGrid>
        <w:gridCol w:w="7052"/>
      </w:tblGrid>
      <w:tr w:rsidR="00DE48EB" w:rsidRPr="00DE48EB" w:rsidTr="00DE48EB">
        <w:trPr>
          <w:trHeight w:val="475"/>
        </w:trPr>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2" type="#_x0000_t32" style="position:absolute;left:0;text-align:left;margin-left:-67.95pt;margin-top:11.55pt;width:61.75pt;height:0;z-index:251662336" o:connectortype="straight"/>
              </w:pict>
            </w:r>
            <w:r w:rsidR="00DE48EB" w:rsidRPr="001C3C96">
              <w:rPr>
                <w:rFonts w:ascii="Times New Roman" w:eastAsia="Calibri" w:hAnsi="Times New Roman" w:cs="Times New Roman"/>
                <w:noProof/>
                <w:kern w:val="3"/>
                <w:sz w:val="20"/>
                <w:szCs w:val="20"/>
                <w:lang w:val="uk-UA" w:eastAsia="ru-RU"/>
              </w:rPr>
              <w:t>регулювання соціальних відносин у суспільстві</w:t>
            </w:r>
          </w:p>
        </w:tc>
      </w:tr>
      <w:tr w:rsidR="00DE48EB" w:rsidRPr="00DE48EB" w:rsidTr="00DE48EB">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3" type="#_x0000_t32" style="position:absolute;left:0;text-align:left;margin-left:-67.3pt;margin-top:7.85pt;width:61.1pt;height:0;z-index:251663360;mso-position-horizontal-relative:text;mso-position-vertical-relative:text" o:connectortype="straight"/>
              </w:pict>
            </w:r>
            <w:r w:rsidR="00DE48EB" w:rsidRPr="001C3C96">
              <w:rPr>
                <w:rFonts w:ascii="Times New Roman" w:eastAsia="Calibri" w:hAnsi="Times New Roman" w:cs="Times New Roman"/>
                <w:noProof/>
                <w:kern w:val="3"/>
                <w:sz w:val="20"/>
                <w:szCs w:val="20"/>
                <w:lang w:val="uk-UA" w:eastAsia="ru-RU"/>
              </w:rPr>
              <w:t>вирішення проблеми безробіття та забезпечення ефективної зайнятості</w:t>
            </w:r>
          </w:p>
        </w:tc>
      </w:tr>
      <w:tr w:rsidR="00DE48EB" w:rsidRPr="00DE48EB" w:rsidTr="00DE48EB">
        <w:trPr>
          <w:trHeight w:val="463"/>
        </w:trPr>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4" type="#_x0000_t32" style="position:absolute;left:0;text-align:left;margin-left:-67.3pt;margin-top:11.05pt;width:61.1pt;height:0;z-index:251664384;mso-position-horizontal-relative:text;mso-position-vertical-relative:text" o:connectortype="straight"/>
              </w:pict>
            </w:r>
            <w:r w:rsidR="00DE48EB" w:rsidRPr="001C3C96">
              <w:rPr>
                <w:rFonts w:ascii="Times New Roman" w:eastAsia="Calibri" w:hAnsi="Times New Roman" w:cs="Times New Roman"/>
                <w:noProof/>
                <w:kern w:val="3"/>
                <w:sz w:val="20"/>
                <w:szCs w:val="20"/>
                <w:lang w:val="uk-UA" w:eastAsia="ru-RU"/>
              </w:rPr>
              <w:t>розподіл і перерозподіл доходів населення</w:t>
            </w:r>
          </w:p>
        </w:tc>
      </w:tr>
      <w:tr w:rsidR="00DE48EB" w:rsidRPr="00DE48EB" w:rsidTr="00DE48EB">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5" type="#_x0000_t32" style="position:absolute;left:0;text-align:left;margin-left:-67.3pt;margin-top:14pt;width:61.1pt;height:0;z-index:251665408;mso-position-horizontal-relative:text;mso-position-vertical-relative:text" o:connectortype="straight"/>
              </w:pict>
            </w:r>
            <w:r w:rsidR="00DE48EB" w:rsidRPr="001C3C96">
              <w:rPr>
                <w:rFonts w:ascii="Times New Roman" w:eastAsia="Calibri" w:hAnsi="Times New Roman" w:cs="Times New Roman"/>
                <w:noProof/>
                <w:kern w:val="3"/>
                <w:sz w:val="20"/>
                <w:szCs w:val="20"/>
                <w:lang w:val="uk-UA" w:eastAsia="ru-RU"/>
              </w:rPr>
              <w:t>формування стимулів до високопродуктивної суспільної праці й надання соціальних гарантій економічно активній частині населення</w:t>
            </w:r>
          </w:p>
        </w:tc>
      </w:tr>
      <w:tr w:rsidR="00DE48EB" w:rsidRPr="00DE48EB" w:rsidTr="00DE48EB">
        <w:trPr>
          <w:trHeight w:val="441"/>
        </w:trPr>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6" type="#_x0000_t32" style="position:absolute;left:0;text-align:left;margin-left:-67.3pt;margin-top:11.4pt;width:61.1pt;height:0;z-index:251666432;mso-position-horizontal-relative:text;mso-position-vertical-relative:text" o:connectortype="straight"/>
              </w:pict>
            </w:r>
            <w:r w:rsidR="00DE48EB" w:rsidRPr="001C3C96">
              <w:rPr>
                <w:rFonts w:ascii="Times New Roman" w:eastAsia="Calibri" w:hAnsi="Times New Roman" w:cs="Times New Roman"/>
                <w:noProof/>
                <w:kern w:val="3"/>
                <w:sz w:val="20"/>
                <w:szCs w:val="20"/>
                <w:lang w:val="uk-UA" w:eastAsia="ru-RU"/>
              </w:rPr>
              <w:t>створення системи соціального захисту населення</w:t>
            </w:r>
          </w:p>
        </w:tc>
      </w:tr>
      <w:tr w:rsidR="00DE48EB" w:rsidRPr="00DE48EB" w:rsidTr="00DE48EB">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7" type="#_x0000_t32" style="position:absolute;left:0;text-align:left;margin-left:-67.3pt;margin-top:13.35pt;width:61.1pt;height:0;z-index:251667456;mso-position-horizontal-relative:text;mso-position-vertical-relative:text" o:connectortype="straight"/>
              </w:pict>
            </w:r>
            <w:r w:rsidR="00DE48EB" w:rsidRPr="001C3C96">
              <w:rPr>
                <w:rFonts w:ascii="Times New Roman" w:eastAsia="Calibri" w:hAnsi="Times New Roman" w:cs="Times New Roman"/>
                <w:noProof/>
                <w:kern w:val="3"/>
                <w:sz w:val="20"/>
                <w:szCs w:val="20"/>
                <w:lang w:val="uk-UA" w:eastAsia="ru-RU"/>
              </w:rPr>
              <w:t>забезпечення розвитку елементів соціальної інфраструктури: закладів освіти, охорони здоров</w:t>
            </w:r>
            <w:r w:rsidR="00DE48EB" w:rsidRPr="001C3C96">
              <w:rPr>
                <w:rFonts w:ascii="Times New Roman" w:eastAsia="Calibri" w:hAnsi="Times New Roman" w:cs="Times New Roman"/>
                <w:noProof/>
                <w:kern w:val="3"/>
                <w:sz w:val="20"/>
                <w:szCs w:val="20"/>
                <w:lang w:eastAsia="ru-RU"/>
              </w:rPr>
              <w:t>’</w:t>
            </w:r>
            <w:r w:rsidR="00DE48EB" w:rsidRPr="001C3C96">
              <w:rPr>
                <w:rFonts w:ascii="Times New Roman" w:eastAsia="Calibri" w:hAnsi="Times New Roman" w:cs="Times New Roman"/>
                <w:noProof/>
                <w:kern w:val="3"/>
                <w:sz w:val="20"/>
                <w:szCs w:val="20"/>
                <w:lang w:val="uk-UA" w:eastAsia="ru-RU"/>
              </w:rPr>
              <w:t>я, науки, культури, спорту, житлово-комунального господарства</w:t>
            </w:r>
          </w:p>
        </w:tc>
      </w:tr>
      <w:tr w:rsidR="00DE48EB" w:rsidRPr="00DE48EB" w:rsidTr="00DE48EB">
        <w:trPr>
          <w:trHeight w:val="524"/>
        </w:trPr>
        <w:tc>
          <w:tcPr>
            <w:tcW w:w="7087" w:type="dxa"/>
          </w:tcPr>
          <w:p w:rsidR="00DE48EB" w:rsidRPr="001C3C96" w:rsidRDefault="003C2A89" w:rsidP="00DE48EB">
            <w:pPr>
              <w:autoSpaceDN w:val="0"/>
              <w:ind w:firstLine="0"/>
              <w:jc w:val="both"/>
              <w:textAlignment w:val="baseline"/>
              <w:rPr>
                <w:rFonts w:ascii="Times New Roman" w:eastAsia="Calibri" w:hAnsi="Times New Roman" w:cs="Times New Roman"/>
                <w:noProof/>
                <w:kern w:val="3"/>
                <w:sz w:val="20"/>
                <w:szCs w:val="20"/>
                <w:lang w:val="uk-UA" w:eastAsia="ru-RU"/>
              </w:rPr>
            </w:pPr>
            <w:r>
              <w:rPr>
                <w:rFonts w:ascii="Times New Roman" w:eastAsia="Calibri" w:hAnsi="Times New Roman" w:cs="Times New Roman"/>
                <w:noProof/>
                <w:kern w:val="3"/>
                <w:sz w:val="20"/>
                <w:szCs w:val="20"/>
                <w:lang w:eastAsia="ru-RU"/>
              </w:rPr>
              <w:pict>
                <v:shape id="_x0000_s1088" type="#_x0000_t32" style="position:absolute;left:0;text-align:left;margin-left:-67.3pt;margin-top:11.15pt;width:61.1pt;height:0;z-index:251668480;mso-position-horizontal-relative:text;mso-position-vertical-relative:text" o:connectortype="straight"/>
              </w:pict>
            </w:r>
            <w:r w:rsidR="00DE48EB" w:rsidRPr="001C3C96">
              <w:rPr>
                <w:rFonts w:ascii="Times New Roman" w:eastAsia="Calibri" w:hAnsi="Times New Roman" w:cs="Times New Roman"/>
                <w:noProof/>
                <w:kern w:val="3"/>
                <w:sz w:val="20"/>
                <w:szCs w:val="20"/>
                <w:lang w:val="uk-UA" w:eastAsia="ru-RU"/>
              </w:rPr>
              <w:t>захист навколишнього середовища</w:t>
            </w:r>
          </w:p>
        </w:tc>
      </w:tr>
    </w:tbl>
    <w:p w:rsidR="00DE48EB" w:rsidRPr="00DE48EB" w:rsidRDefault="00DE48EB" w:rsidP="00DE48EB">
      <w:pPr>
        <w:autoSpaceDN w:val="0"/>
        <w:ind w:firstLine="0"/>
        <w:jc w:val="both"/>
        <w:textAlignment w:val="baseline"/>
        <w:rPr>
          <w:rFonts w:ascii="Calibri" w:eastAsia="Calibri" w:hAnsi="Calibri" w:cs="F"/>
          <w:kern w:val="3"/>
          <w:lang w:val="uk-UA"/>
        </w:rPr>
      </w:pPr>
    </w:p>
    <w:p w:rsidR="00DE48EB" w:rsidRPr="001C3C96" w:rsidRDefault="00DE48EB" w:rsidP="00DE48EB">
      <w:pPr>
        <w:autoSpaceDN w:val="0"/>
        <w:jc w:val="center"/>
        <w:textAlignment w:val="baseline"/>
        <w:rPr>
          <w:rFonts w:ascii="Calibri" w:eastAsia="Calibri" w:hAnsi="Calibri" w:cs="F"/>
          <w:b/>
          <w:kern w:val="3"/>
        </w:rPr>
      </w:pPr>
      <w:r w:rsidRPr="007A6A83">
        <w:rPr>
          <w:rFonts w:ascii="Times New Roman" w:eastAsia="Calibri" w:hAnsi="Times New Roman" w:cs="Times New Roman"/>
          <w:kern w:val="3"/>
          <w:sz w:val="28"/>
          <w:szCs w:val="28"/>
        </w:rPr>
        <w:t>Рис.1.1</w:t>
      </w:r>
      <w:r w:rsidR="007A6A83">
        <w:rPr>
          <w:rFonts w:ascii="Times New Roman" w:eastAsia="Calibri" w:hAnsi="Times New Roman" w:cs="Times New Roman"/>
          <w:kern w:val="3"/>
          <w:sz w:val="28"/>
          <w:szCs w:val="28"/>
          <w:lang w:val="uk-UA"/>
        </w:rPr>
        <w:t>.1</w:t>
      </w:r>
      <w:r w:rsidRPr="001C3C96">
        <w:rPr>
          <w:rFonts w:ascii="Times New Roman" w:eastAsia="Calibri" w:hAnsi="Times New Roman" w:cs="Times New Roman"/>
          <w:b/>
          <w:kern w:val="3"/>
          <w:sz w:val="28"/>
          <w:szCs w:val="28"/>
        </w:rPr>
        <w:t xml:space="preserve"> </w:t>
      </w:r>
      <w:r w:rsidRPr="001C3C96">
        <w:rPr>
          <w:rFonts w:ascii="Times New Roman" w:eastAsia="Calibri" w:hAnsi="Times New Roman" w:cs="Times New Roman"/>
          <w:b/>
          <w:kern w:val="3"/>
          <w:sz w:val="28"/>
          <w:szCs w:val="28"/>
          <w:lang w:val="uk-UA"/>
        </w:rPr>
        <w:t>Завдання соціальної політики</w:t>
      </w:r>
    </w:p>
    <w:p w:rsidR="005143B9" w:rsidRDefault="005143B9" w:rsidP="005143B9">
      <w:pPr>
        <w:autoSpaceDN w:val="0"/>
        <w:ind w:firstLine="0"/>
        <w:jc w:val="both"/>
        <w:textAlignment w:val="baseline"/>
        <w:rPr>
          <w:rFonts w:ascii="Times New Roman" w:eastAsia="Calibri" w:hAnsi="Times New Roman" w:cs="Times New Roman"/>
          <w:kern w:val="3"/>
          <w:sz w:val="28"/>
          <w:szCs w:val="28"/>
          <w:lang w:val="uk-UA"/>
        </w:rPr>
      </w:pPr>
    </w:p>
    <w:p w:rsidR="00DE48EB" w:rsidRPr="00DE48EB" w:rsidRDefault="00DE48EB" w:rsidP="005143B9">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lastRenderedPageBreak/>
        <w:t>Мо</w:t>
      </w:r>
      <w:r w:rsidR="00DC200B">
        <w:rPr>
          <w:rFonts w:ascii="Times New Roman" w:eastAsia="Calibri" w:hAnsi="Times New Roman" w:cs="Times New Roman"/>
          <w:kern w:val="3"/>
          <w:sz w:val="28"/>
          <w:szCs w:val="28"/>
        </w:rPr>
        <w:t xml:space="preserve">дель розвитку соціальної сфери </w:t>
      </w:r>
      <w:r w:rsidR="00DC200B">
        <w:rPr>
          <w:rFonts w:ascii="Times New Roman" w:eastAsia="Calibri" w:hAnsi="Times New Roman" w:cs="Times New Roman"/>
          <w:kern w:val="3"/>
          <w:sz w:val="28"/>
          <w:szCs w:val="28"/>
          <w:lang w:val="uk-UA"/>
        </w:rPr>
        <w:t>та</w:t>
      </w:r>
      <w:r w:rsidRPr="00DE48EB">
        <w:rPr>
          <w:rFonts w:ascii="Times New Roman" w:eastAsia="Calibri" w:hAnsi="Times New Roman" w:cs="Times New Roman"/>
          <w:kern w:val="3"/>
          <w:sz w:val="28"/>
          <w:szCs w:val="28"/>
        </w:rPr>
        <w:t xml:space="preserve"> соціального захисту в адміністративно-командній економіці </w:t>
      </w:r>
      <w:r w:rsidRPr="00DE48EB">
        <w:rPr>
          <w:rFonts w:ascii="Times New Roman" w:eastAsia="Calibri" w:hAnsi="Times New Roman" w:cs="Times New Roman"/>
          <w:kern w:val="3"/>
          <w:sz w:val="28"/>
          <w:szCs w:val="28"/>
          <w:lang w:val="uk-UA"/>
        </w:rPr>
        <w:t>це:</w:t>
      </w:r>
    </w:p>
    <w:p w:rsidR="00DE48EB" w:rsidRPr="00DE48EB" w:rsidRDefault="00DE48EB" w:rsidP="00DE48EB">
      <w:pPr>
        <w:numPr>
          <w:ilvl w:val="0"/>
          <w:numId w:val="3"/>
        </w:num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превалювання ідеї вторинності соціальної сфери щодо виробництва;</w:t>
      </w:r>
    </w:p>
    <w:p w:rsidR="00DE48EB" w:rsidRPr="00DE48EB" w:rsidRDefault="00DE48EB" w:rsidP="00DE48EB">
      <w:pPr>
        <w:numPr>
          <w:ilvl w:val="0"/>
          <w:numId w:val="3"/>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жорсткий контроль державою соціальних відносин;</w:t>
      </w:r>
    </w:p>
    <w:p w:rsidR="00DE48EB" w:rsidRPr="00DE48EB" w:rsidRDefault="00DE48EB" w:rsidP="00DE48EB">
      <w:pPr>
        <w:numPr>
          <w:ilvl w:val="0"/>
          <w:numId w:val="3"/>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рівняльний принцип розподілу (егалітаризм), низький рівень доходів;</w:t>
      </w:r>
    </w:p>
    <w:p w:rsidR="00DE48EB" w:rsidRPr="00DE48EB" w:rsidRDefault="00DE48EB" w:rsidP="00DE48EB">
      <w:pPr>
        <w:numPr>
          <w:ilvl w:val="0"/>
          <w:numId w:val="3"/>
        </w:num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заохочення колективних форм споживання, у тому числі в натуральному вираженні (надання безоплатного житла, відпочинку, соціальних послуг</w:t>
      </w:r>
      <w:r w:rsidRPr="00DE48EB">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rPr>
        <w:t xml:space="preserve"> тощо), на шкоду більш ринковим грошовим трансфертам;</w:t>
      </w:r>
    </w:p>
    <w:p w:rsidR="00DE48EB" w:rsidRDefault="00DE48EB" w:rsidP="00DE48EB">
      <w:pPr>
        <w:numPr>
          <w:ilvl w:val="0"/>
          <w:numId w:val="3"/>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незацікавленість в особистих збереженнях та інвестуванні.</w:t>
      </w:r>
    </w:p>
    <w:p w:rsidR="007A6A83" w:rsidRPr="000807C9" w:rsidRDefault="007A6A83" w:rsidP="007A6A83">
      <w:pPr>
        <w:autoSpaceDN w:val="0"/>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Класиф</w:t>
      </w:r>
      <w:r>
        <w:rPr>
          <w:rFonts w:ascii="Times New Roman" w:eastAsia="Calibri" w:hAnsi="Times New Roman" w:cs="Times New Roman"/>
          <w:kern w:val="3"/>
          <w:sz w:val="28"/>
          <w:szCs w:val="28"/>
          <w:lang w:val="uk-UA"/>
        </w:rPr>
        <w:t>ікаційні ознаки сучасних моделей соціальної політики представлені на рис. 1.1.2.</w:t>
      </w:r>
      <w:r w:rsidR="000807C9" w:rsidRPr="000807C9">
        <w:rPr>
          <w:rFonts w:ascii="Times New Roman" w:eastAsia="Calibri" w:hAnsi="Times New Roman" w:cs="Times New Roman"/>
          <w:kern w:val="3"/>
          <w:sz w:val="28"/>
          <w:szCs w:val="28"/>
        </w:rPr>
        <w:t>[81]</w: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9" type="#_x0000_t9" style="position:absolute;left:0;text-align:left;margin-left:36.55pt;margin-top:4.3pt;width:427.8pt;height:56.25pt;z-index:251669504">
            <v:textbox style="mso-next-textbox:#_x0000_s1089">
              <w:txbxContent>
                <w:p w:rsidR="0046300D" w:rsidRPr="001C3C96" w:rsidRDefault="0046300D" w:rsidP="00DE48EB">
                  <w:pPr>
                    <w:spacing w:line="240" w:lineRule="auto"/>
                    <w:ind w:firstLine="0"/>
                    <w:jc w:val="center"/>
                    <w:rPr>
                      <w:rFonts w:ascii="Times New Roman" w:hAnsi="Times New Roman" w:cs="Times New Roman"/>
                      <w:sz w:val="24"/>
                      <w:szCs w:val="24"/>
                      <w:lang w:val="uk-UA"/>
                    </w:rPr>
                  </w:pPr>
                  <w:r w:rsidRPr="001C3C96">
                    <w:rPr>
                      <w:rFonts w:ascii="Times New Roman" w:hAnsi="Times New Roman" w:cs="Times New Roman"/>
                      <w:sz w:val="24"/>
                      <w:szCs w:val="24"/>
                      <w:lang w:val="uk-UA"/>
                    </w:rPr>
                    <w:t>Класифікаційні ознаки сучасних моделей соціальної політики</w:t>
                  </w:r>
                </w:p>
                <w:p w:rsidR="0046300D" w:rsidRDefault="0046300D" w:rsidP="00DE48EB"/>
              </w:txbxContent>
            </v:textbox>
          </v:shape>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 id="_x0000_s1097" type="#_x0000_t32" style="position:absolute;left:0;text-align:left;margin-left:464.35pt;margin-top:8.6pt;width:0;height:171.2pt;z-index:251677696" o:connectortype="straight"/>
        </w:pict>
      </w:r>
      <w:r>
        <w:rPr>
          <w:rFonts w:ascii="Times New Roman" w:eastAsia="Calibri" w:hAnsi="Times New Roman" w:cs="Times New Roman"/>
          <w:noProof/>
          <w:kern w:val="3"/>
          <w:sz w:val="28"/>
          <w:szCs w:val="28"/>
          <w:lang w:eastAsia="ru-RU"/>
        </w:rPr>
        <w:pict>
          <v:shape id="_x0000_s1094" type="#_x0000_t32" style="position:absolute;left:0;text-align:left;margin-left:36.55pt;margin-top:8.6pt;width:0;height:179.05pt;z-index:251674624" o:connectortype="straight"/>
        </w:pict>
      </w: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2" type="#_x0000_t114" style="position:absolute;left:0;text-align:left;margin-left:250.75pt;margin-top:6.85pt;width:127.65pt;height:49.65pt;z-index:251672576">
            <v:textbox style="mso-next-textbox:#_x0000_s1092">
              <w:txbxContent>
                <w:p w:rsidR="0046300D" w:rsidRPr="001C3C96" w:rsidRDefault="0046300D" w:rsidP="00DE48EB">
                  <w:pPr>
                    <w:spacing w:line="240" w:lineRule="auto"/>
                    <w:ind w:firstLine="0"/>
                    <w:rPr>
                      <w:rFonts w:ascii="Times New Roman" w:hAnsi="Times New Roman" w:cs="Times New Roman"/>
                      <w:sz w:val="20"/>
                      <w:szCs w:val="20"/>
                      <w:lang w:val="uk-UA"/>
                    </w:rPr>
                  </w:pPr>
                  <w:r w:rsidRPr="001C3C96">
                    <w:rPr>
                      <w:rFonts w:ascii="Times New Roman" w:hAnsi="Times New Roman" w:cs="Times New Roman"/>
                      <w:sz w:val="20"/>
                      <w:szCs w:val="20"/>
                      <w:lang w:val="uk-UA"/>
                    </w:rPr>
                    <w:t>міра соціальної захищеності громадян</w:t>
                  </w:r>
                </w:p>
              </w:txbxContent>
            </v:textbox>
          </v:shape>
        </w:pict>
      </w:r>
      <w:r>
        <w:rPr>
          <w:rFonts w:ascii="Times New Roman" w:eastAsia="Calibri" w:hAnsi="Times New Roman" w:cs="Times New Roman"/>
          <w:noProof/>
          <w:kern w:val="3"/>
          <w:sz w:val="28"/>
          <w:szCs w:val="28"/>
          <w:lang w:eastAsia="ru-RU"/>
        </w:rPr>
        <w:pict>
          <v:shape id="_x0000_s1090" type="#_x0000_t114" style="position:absolute;left:0;text-align:left;margin-left:75.9pt;margin-top:6.85pt;width:133.1pt;height:55.65pt;z-index:251670528">
            <v:textbox style="mso-next-textbox:#_x0000_s1090">
              <w:txbxContent>
                <w:p w:rsidR="0046300D" w:rsidRPr="001C3C96" w:rsidRDefault="0046300D" w:rsidP="00DE48EB">
                  <w:pPr>
                    <w:spacing w:line="240" w:lineRule="auto"/>
                    <w:ind w:firstLine="0"/>
                    <w:rPr>
                      <w:rFonts w:ascii="Times New Roman" w:hAnsi="Times New Roman" w:cs="Times New Roman"/>
                      <w:sz w:val="20"/>
                      <w:szCs w:val="20"/>
                      <w:lang w:val="uk-UA"/>
                    </w:rPr>
                  </w:pPr>
                  <w:r w:rsidRPr="001C3C96">
                    <w:rPr>
                      <w:rFonts w:ascii="Times New Roman" w:hAnsi="Times New Roman" w:cs="Times New Roman"/>
                      <w:sz w:val="20"/>
                      <w:szCs w:val="20"/>
                      <w:lang w:val="uk-UA"/>
                    </w:rPr>
                    <w:t>ступінь втручання держави в соціально-економічну сферу</w:t>
                  </w:r>
                </w:p>
              </w:txbxContent>
            </v:textbox>
          </v:shape>
        </w:pict>
      </w:r>
      <w:r>
        <w:rPr>
          <w:rFonts w:ascii="Times New Roman" w:eastAsia="Calibri" w:hAnsi="Times New Roman" w:cs="Times New Roman"/>
          <w:noProof/>
          <w:kern w:val="3"/>
          <w:sz w:val="28"/>
          <w:szCs w:val="28"/>
          <w:lang w:eastAsia="ru-RU"/>
        </w:rPr>
        <w:pict>
          <v:shape id="_x0000_s1098" type="#_x0000_t32" style="position:absolute;left:0;text-align:left;margin-left:386.9pt;margin-top:22.6pt;width:77.45pt;height:.6pt;flip:x;z-index:251678720" o:connectortype="straight">
            <v:stroke endarrow="block"/>
          </v:shape>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 id="_x0000_s1095" type="#_x0000_t32" style="position:absolute;left:0;text-align:left;margin-left:36.55pt;margin-top:10.55pt;width:35.1pt;height:0;z-index:251675648" o:connectortype="straight">
            <v:stroke endarrow="block"/>
          </v:shape>
        </w:pict>
      </w: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 id="_x0000_s1093" type="#_x0000_t114" style="position:absolute;left:0;text-align:left;margin-left:250.75pt;margin-top:4.05pt;width:136.15pt;height:54.4pt;z-index:251673600">
            <v:textbox style="mso-next-textbox:#_x0000_s1093">
              <w:txbxContent>
                <w:p w:rsidR="0046300D" w:rsidRPr="001C3C96" w:rsidRDefault="0046300D" w:rsidP="00DE48EB">
                  <w:pPr>
                    <w:spacing w:line="240" w:lineRule="auto"/>
                    <w:ind w:firstLine="0"/>
                    <w:rPr>
                      <w:rFonts w:ascii="Times New Roman" w:hAnsi="Times New Roman" w:cs="Times New Roman"/>
                      <w:sz w:val="20"/>
                      <w:szCs w:val="20"/>
                      <w:lang w:val="uk-UA"/>
                    </w:rPr>
                  </w:pPr>
                  <w:r w:rsidRPr="001C3C96">
                    <w:rPr>
                      <w:rFonts w:ascii="Times New Roman" w:hAnsi="Times New Roman" w:cs="Times New Roman"/>
                      <w:sz w:val="20"/>
                      <w:szCs w:val="20"/>
                      <w:lang w:val="uk-UA"/>
                    </w:rPr>
                    <w:t>ступінь впливу соціальних процесів на економічний розвиток країни</w:t>
                  </w:r>
                </w:p>
              </w:txbxContent>
            </v:textbox>
          </v:shape>
        </w:pict>
      </w:r>
      <w:r>
        <w:rPr>
          <w:rFonts w:ascii="Times New Roman" w:eastAsia="Calibri" w:hAnsi="Times New Roman" w:cs="Times New Roman"/>
          <w:noProof/>
          <w:kern w:val="3"/>
          <w:sz w:val="28"/>
          <w:szCs w:val="28"/>
          <w:lang w:eastAsia="ru-RU"/>
        </w:rPr>
        <w:pict>
          <v:shape id="_x0000_s1091" type="#_x0000_t114" style="position:absolute;left:0;text-align:left;margin-left:79.5pt;margin-top:4.05pt;width:138.6pt;height:54.4pt;z-index:251671552">
            <v:textbox style="mso-next-textbox:#_x0000_s1091">
              <w:txbxContent>
                <w:p w:rsidR="0046300D" w:rsidRPr="001C3C96" w:rsidRDefault="0046300D" w:rsidP="00DE48EB">
                  <w:pPr>
                    <w:spacing w:line="240" w:lineRule="auto"/>
                    <w:ind w:firstLine="0"/>
                    <w:rPr>
                      <w:rFonts w:ascii="Times New Roman" w:hAnsi="Times New Roman" w:cs="Times New Roman"/>
                      <w:sz w:val="20"/>
                      <w:szCs w:val="20"/>
                      <w:lang w:val="uk-UA"/>
                    </w:rPr>
                  </w:pPr>
                  <w:r w:rsidRPr="001C3C96">
                    <w:rPr>
                      <w:rFonts w:ascii="Times New Roman" w:hAnsi="Times New Roman" w:cs="Times New Roman"/>
                      <w:sz w:val="20"/>
                      <w:szCs w:val="20"/>
                      <w:lang w:val="uk-UA"/>
                    </w:rPr>
                    <w:t>рівень забезпеченості свободи соціального вибору</w:t>
                  </w:r>
                </w:p>
              </w:txbxContent>
            </v:textbox>
          </v:shape>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 id="_x0000_s1099" type="#_x0000_t32" style="position:absolute;left:0;text-align:left;margin-left:394.75pt;margin-top:10.75pt;width:69.6pt;height:0;flip:x;z-index:251679744" o:connectortype="straight">
            <v:stroke endarrow="block"/>
          </v:shape>
        </w:pict>
      </w:r>
      <w:r>
        <w:rPr>
          <w:rFonts w:ascii="Times New Roman" w:eastAsia="Calibri" w:hAnsi="Times New Roman" w:cs="Times New Roman"/>
          <w:noProof/>
          <w:kern w:val="3"/>
          <w:sz w:val="28"/>
          <w:szCs w:val="28"/>
          <w:lang w:eastAsia="ru-RU"/>
        </w:rPr>
        <w:pict>
          <v:shape id="_x0000_s1096" type="#_x0000_t32" style="position:absolute;left:0;text-align:left;margin-left:36.55pt;margin-top:18.6pt;width:39.35pt;height:0;z-index:251676672" o:connectortype="straight">
            <v:stroke endarrow="block"/>
          </v:shape>
        </w:pict>
      </w:r>
    </w:p>
    <w:p w:rsidR="00DE48EB" w:rsidRPr="00DE48EB" w:rsidRDefault="00DE48EB" w:rsidP="007A6A83">
      <w:pPr>
        <w:autoSpaceDN w:val="0"/>
        <w:ind w:firstLine="0"/>
        <w:jc w:val="both"/>
        <w:textAlignment w:val="baseline"/>
        <w:rPr>
          <w:rFonts w:ascii="Calibri" w:eastAsia="Calibri" w:hAnsi="Calibri" w:cs="F"/>
          <w:kern w:val="3"/>
          <w:lang w:val="uk-UA"/>
        </w:rPr>
      </w:pPr>
    </w:p>
    <w:p w:rsidR="00DE48EB" w:rsidRPr="001C3C96" w:rsidRDefault="00DE48EB" w:rsidP="00DE48EB">
      <w:pPr>
        <w:autoSpaceDN w:val="0"/>
        <w:jc w:val="center"/>
        <w:textAlignment w:val="baseline"/>
        <w:rPr>
          <w:rFonts w:ascii="Calibri" w:eastAsia="Calibri" w:hAnsi="Calibri" w:cs="F"/>
          <w:b/>
          <w:kern w:val="3"/>
        </w:rPr>
      </w:pPr>
      <w:r w:rsidRPr="007A6A83">
        <w:rPr>
          <w:rFonts w:ascii="Times New Roman" w:eastAsia="Calibri" w:hAnsi="Times New Roman" w:cs="Times New Roman"/>
          <w:kern w:val="3"/>
          <w:sz w:val="28"/>
          <w:szCs w:val="28"/>
        </w:rPr>
        <w:t>Рис.1</w:t>
      </w:r>
      <w:r w:rsidR="007A6A83">
        <w:rPr>
          <w:rFonts w:ascii="Times New Roman" w:eastAsia="Calibri" w:hAnsi="Times New Roman" w:cs="Times New Roman"/>
          <w:kern w:val="3"/>
          <w:sz w:val="28"/>
          <w:szCs w:val="28"/>
          <w:lang w:val="uk-UA"/>
        </w:rPr>
        <w:t>.1</w:t>
      </w:r>
      <w:r w:rsidRPr="007A6A83">
        <w:rPr>
          <w:rFonts w:ascii="Times New Roman" w:eastAsia="Calibri" w:hAnsi="Times New Roman" w:cs="Times New Roman"/>
          <w:kern w:val="3"/>
          <w:sz w:val="28"/>
          <w:szCs w:val="28"/>
        </w:rPr>
        <w:t>.2</w:t>
      </w:r>
      <w:r w:rsidRPr="001C3C96">
        <w:rPr>
          <w:rFonts w:ascii="Times New Roman" w:eastAsia="Calibri" w:hAnsi="Times New Roman" w:cs="Times New Roman"/>
          <w:b/>
          <w:bCs/>
          <w:kern w:val="3"/>
          <w:sz w:val="28"/>
          <w:szCs w:val="28"/>
        </w:rPr>
        <w:t xml:space="preserve"> </w:t>
      </w:r>
      <w:r w:rsidRPr="001C3C96">
        <w:rPr>
          <w:rFonts w:ascii="Times New Roman" w:eastAsia="Calibri" w:hAnsi="Times New Roman" w:cs="Times New Roman"/>
          <w:b/>
          <w:kern w:val="3"/>
          <w:sz w:val="28"/>
          <w:szCs w:val="28"/>
        </w:rPr>
        <w:t>Ознаки моделей соціальної політики.</w:t>
      </w:r>
    </w:p>
    <w:p w:rsidR="00DE48EB" w:rsidRPr="00DE48EB" w:rsidRDefault="00DE48EB" w:rsidP="00DE48EB">
      <w:pPr>
        <w:autoSpaceDN w:val="0"/>
        <w:jc w:val="center"/>
        <w:textAlignment w:val="baseline"/>
        <w:rPr>
          <w:rFonts w:ascii="Times New Roman" w:eastAsia="Calibri" w:hAnsi="Times New Roman" w:cs="Times New Roman"/>
          <w:kern w:val="3"/>
          <w:sz w:val="28"/>
          <w:szCs w:val="28"/>
        </w:rPr>
      </w:pP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Сучасні моделі соціальної політики, що зображенні на рис.1</w:t>
      </w:r>
      <w:r w:rsidR="007A6A83">
        <w:rPr>
          <w:rFonts w:ascii="Times New Roman" w:eastAsia="Calibri" w:hAnsi="Times New Roman" w:cs="Times New Roman"/>
          <w:kern w:val="3"/>
          <w:sz w:val="28"/>
          <w:szCs w:val="28"/>
          <w:lang w:val="uk-UA"/>
        </w:rPr>
        <w:t>.1</w:t>
      </w:r>
      <w:r w:rsidRPr="00DE48EB">
        <w:rPr>
          <w:rFonts w:ascii="Times New Roman" w:eastAsia="Calibri" w:hAnsi="Times New Roman" w:cs="Times New Roman"/>
          <w:kern w:val="3"/>
          <w:sz w:val="28"/>
          <w:szCs w:val="28"/>
        </w:rPr>
        <w:t>.3</w:t>
      </w:r>
      <w:r w:rsidR="000807C9" w:rsidRPr="000807C9">
        <w:rPr>
          <w:rFonts w:ascii="Times New Roman" w:eastAsia="Calibri" w:hAnsi="Times New Roman" w:cs="Times New Roman"/>
          <w:kern w:val="3"/>
          <w:sz w:val="28"/>
          <w:szCs w:val="28"/>
        </w:rPr>
        <w:t xml:space="preserve"> [81]</w:t>
      </w:r>
      <w:r w:rsidRPr="00DE48EB">
        <w:rPr>
          <w:rFonts w:ascii="Times New Roman" w:eastAsia="Calibri" w:hAnsi="Times New Roman" w:cs="Times New Roman"/>
          <w:kern w:val="3"/>
          <w:sz w:val="28"/>
          <w:szCs w:val="28"/>
        </w:rPr>
        <w:t xml:space="preserve">, відрізняються ступенем втручання держави в соціально-економічну сферу суспільства та ступенем соціальної захищеності громадян, забезпеченості </w:t>
      </w:r>
      <w:r w:rsidRPr="00DE48EB">
        <w:rPr>
          <w:rFonts w:ascii="Times New Roman" w:eastAsia="Calibri" w:hAnsi="Times New Roman" w:cs="Times New Roman"/>
          <w:kern w:val="3"/>
          <w:sz w:val="28"/>
          <w:szCs w:val="28"/>
        </w:rPr>
        <w:lastRenderedPageBreak/>
        <w:t>свободи соціального вибору в різних верств населення та впливу соціальних процесів на економічний розвиток країни.</w:t>
      </w: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p w:rsidR="00DE48EB" w:rsidRPr="00DE48EB" w:rsidRDefault="003C2A89" w:rsidP="007A6A83">
      <w:pPr>
        <w:autoSpaceDN w:val="0"/>
        <w:ind w:firstLine="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03" type="#_x0000_t21" style="position:absolute;left:0;text-align:left;margin-left:331.2pt;margin-top:23.1pt;width:101.05pt;height:35.05pt;z-index:251683840">
            <v:textbox style="mso-next-textbox:#_x0000_s1103">
              <w:txbxContent>
                <w:p w:rsidR="0046300D" w:rsidRPr="000529F3" w:rsidRDefault="0046300D" w:rsidP="000529F3">
                  <w:pPr>
                    <w:ind w:firstLine="0"/>
                    <w:jc w:val="center"/>
                    <w:rPr>
                      <w:rFonts w:ascii="Times New Roman" w:hAnsi="Times New Roman" w:cs="Times New Roman"/>
                      <w:sz w:val="20"/>
                      <w:szCs w:val="20"/>
                      <w:lang w:val="uk-UA"/>
                    </w:rPr>
                  </w:pPr>
                  <w:r w:rsidRPr="000529F3">
                    <w:rPr>
                      <w:rFonts w:ascii="Times New Roman" w:hAnsi="Times New Roman" w:cs="Times New Roman"/>
                      <w:sz w:val="20"/>
                      <w:szCs w:val="20"/>
                      <w:lang w:val="uk-UA"/>
                    </w:rPr>
                    <w:t>Американська</w:t>
                  </w:r>
                </w:p>
              </w:txbxContent>
            </v:textbox>
          </v:shape>
        </w:pict>
      </w:r>
      <w:r>
        <w:rPr>
          <w:rFonts w:ascii="Times New Roman" w:eastAsia="Calibri" w:hAnsi="Times New Roman" w:cs="Times New Roman"/>
          <w:noProof/>
          <w:kern w:val="3"/>
          <w:sz w:val="28"/>
          <w:szCs w:val="28"/>
          <w:lang w:eastAsia="ru-RU"/>
        </w:rPr>
        <w:pict>
          <v:shape id="_x0000_s1102" type="#_x0000_t21" style="position:absolute;left:0;text-align:left;margin-left:187.8pt;margin-top:23.1pt;width:102.3pt;height:35.05pt;z-index:251682816">
            <v:textbox style="mso-next-textbox:#_x0000_s1102">
              <w:txbxContent>
                <w:p w:rsidR="0046300D" w:rsidRPr="000529F3" w:rsidRDefault="0046300D" w:rsidP="00DE48EB">
                  <w:pPr>
                    <w:ind w:firstLine="0"/>
                    <w:jc w:val="center"/>
                    <w:rPr>
                      <w:rFonts w:ascii="Times New Roman" w:hAnsi="Times New Roman" w:cs="Times New Roman"/>
                      <w:sz w:val="20"/>
                      <w:szCs w:val="20"/>
                      <w:lang w:val="uk-UA"/>
                    </w:rPr>
                  </w:pPr>
                  <w:r w:rsidRPr="000529F3">
                    <w:rPr>
                      <w:rFonts w:ascii="Times New Roman" w:hAnsi="Times New Roman" w:cs="Times New Roman"/>
                      <w:sz w:val="20"/>
                      <w:szCs w:val="20"/>
                      <w:lang w:val="uk-UA"/>
                    </w:rPr>
                    <w:t>Шведська</w:t>
                  </w:r>
                </w:p>
              </w:txbxContent>
            </v:textbox>
          </v:shape>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0" type="#_x0000_t97" style="position:absolute;left:0;text-align:left;margin-left:26.9pt;margin-top:-5.25pt;width:124.6pt;height:156.1pt;z-index:251680768">
            <v:textbox style="mso-next-textbox:#_x0000_s1100">
              <w:txbxContent>
                <w:p w:rsidR="0046300D" w:rsidRDefault="0046300D" w:rsidP="000529F3">
                  <w:pPr>
                    <w:ind w:firstLine="0"/>
                    <w:jc w:val="center"/>
                    <w:rPr>
                      <w:rFonts w:ascii="Times New Roman" w:hAnsi="Times New Roman" w:cs="Times New Roman"/>
                      <w:position w:val="-6"/>
                      <w:sz w:val="24"/>
                      <w:szCs w:val="24"/>
                      <w:lang w:val="en-US"/>
                    </w:rPr>
                  </w:pPr>
                </w:p>
                <w:p w:rsidR="0046300D" w:rsidRDefault="0046300D" w:rsidP="000529F3">
                  <w:pPr>
                    <w:ind w:firstLine="0"/>
                    <w:jc w:val="center"/>
                    <w:rPr>
                      <w:rFonts w:ascii="Times New Roman" w:hAnsi="Times New Roman" w:cs="Times New Roman"/>
                      <w:position w:val="-6"/>
                      <w:sz w:val="24"/>
                      <w:szCs w:val="24"/>
                      <w:lang w:val="en-US"/>
                    </w:rPr>
                  </w:pPr>
                  <w:r w:rsidRPr="000529F3">
                    <w:rPr>
                      <w:rFonts w:ascii="Times New Roman" w:hAnsi="Times New Roman" w:cs="Times New Roman"/>
                      <w:position w:val="-6"/>
                      <w:sz w:val="24"/>
                      <w:szCs w:val="24"/>
                      <w:lang w:val="uk-UA"/>
                    </w:rPr>
                    <w:t>Існуючі моделі</w:t>
                  </w:r>
                </w:p>
                <w:p w:rsidR="0046300D" w:rsidRDefault="0046300D" w:rsidP="000529F3">
                  <w:pPr>
                    <w:ind w:firstLine="0"/>
                    <w:jc w:val="center"/>
                    <w:rPr>
                      <w:rFonts w:ascii="Times New Roman" w:hAnsi="Times New Roman" w:cs="Times New Roman"/>
                      <w:position w:val="-6"/>
                      <w:sz w:val="24"/>
                      <w:szCs w:val="24"/>
                      <w:lang w:val="en-US"/>
                    </w:rPr>
                  </w:pPr>
                  <w:r w:rsidRPr="000529F3">
                    <w:rPr>
                      <w:rFonts w:ascii="Times New Roman" w:hAnsi="Times New Roman" w:cs="Times New Roman"/>
                      <w:position w:val="-6"/>
                      <w:sz w:val="24"/>
                      <w:szCs w:val="24"/>
                      <w:lang w:val="uk-UA"/>
                    </w:rPr>
                    <w:t>соціальної</w:t>
                  </w:r>
                </w:p>
                <w:p w:rsidR="0046300D" w:rsidRDefault="0046300D" w:rsidP="000529F3">
                  <w:pPr>
                    <w:ind w:firstLine="0"/>
                    <w:jc w:val="center"/>
                    <w:rPr>
                      <w:rFonts w:ascii="Times New Roman" w:hAnsi="Times New Roman" w:cs="Times New Roman"/>
                      <w:position w:val="-6"/>
                      <w:sz w:val="24"/>
                      <w:szCs w:val="24"/>
                      <w:lang w:val="en-US"/>
                    </w:rPr>
                  </w:pPr>
                  <w:r w:rsidRPr="000529F3">
                    <w:rPr>
                      <w:rFonts w:ascii="Times New Roman" w:hAnsi="Times New Roman" w:cs="Times New Roman"/>
                      <w:position w:val="-6"/>
                      <w:sz w:val="24"/>
                      <w:szCs w:val="24"/>
                      <w:lang w:val="uk-UA"/>
                    </w:rPr>
                    <w:t>політики</w:t>
                  </w:r>
                </w:p>
                <w:p w:rsidR="0046300D" w:rsidRPr="000529F3" w:rsidRDefault="0046300D" w:rsidP="000529F3">
                  <w:pPr>
                    <w:ind w:firstLine="0"/>
                    <w:jc w:val="center"/>
                    <w:rPr>
                      <w:rFonts w:ascii="Times New Roman" w:hAnsi="Times New Roman" w:cs="Times New Roman"/>
                      <w:position w:val="-6"/>
                      <w:sz w:val="24"/>
                      <w:szCs w:val="24"/>
                      <w:lang w:val="en-US"/>
                    </w:rPr>
                  </w:pPr>
                </w:p>
              </w:txbxContent>
            </v:textbox>
          </v:shape>
        </w:pict>
      </w: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val="uk-UA" w:eastAsia="ru-RU"/>
        </w:rPr>
      </w:pPr>
      <w:r>
        <w:rPr>
          <w:rFonts w:ascii="Times New Roman" w:eastAsia="Calibri" w:hAnsi="Times New Roman" w:cs="Times New Roman"/>
          <w:noProof/>
          <w:kern w:val="3"/>
          <w:sz w:val="28"/>
          <w:szCs w:val="28"/>
          <w:lang w:eastAsia="ru-RU"/>
        </w:rPr>
        <w:pict>
          <v:shape id="_x0000_s1104" type="#_x0000_t21" style="position:absolute;left:0;text-align:left;margin-left:247.1pt;margin-top:6.95pt;width:133.75pt;height:28.4pt;z-index:251684864">
            <v:textbox style="mso-next-textbox:#_x0000_s1104">
              <w:txbxContent>
                <w:p w:rsidR="0046300D" w:rsidRPr="000529F3" w:rsidRDefault="0046300D" w:rsidP="000529F3">
                  <w:pPr>
                    <w:spacing w:line="240" w:lineRule="auto"/>
                    <w:ind w:firstLine="0"/>
                    <w:jc w:val="center"/>
                    <w:rPr>
                      <w:rFonts w:ascii="Times New Roman" w:hAnsi="Times New Roman" w:cs="Times New Roman"/>
                      <w:sz w:val="20"/>
                      <w:szCs w:val="20"/>
                      <w:lang w:val="uk-UA"/>
                    </w:rPr>
                  </w:pPr>
                  <w:r w:rsidRPr="000529F3">
                    <w:rPr>
                      <w:rFonts w:ascii="Times New Roman" w:hAnsi="Times New Roman" w:cs="Times New Roman"/>
                      <w:sz w:val="20"/>
                      <w:szCs w:val="20"/>
                      <w:lang w:val="uk-UA"/>
                    </w:rPr>
                    <w:t>Англосаксонська</w:t>
                  </w:r>
                </w:p>
              </w:txbxContent>
            </v:textbox>
          </v:shape>
        </w:pict>
      </w:r>
      <w:r>
        <w:rPr>
          <w:rFonts w:ascii="Times New Roman" w:eastAsia="Calibri" w:hAnsi="Times New Roman" w:cs="Times New Roman"/>
          <w:noProof/>
          <w:kern w:val="3"/>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1" type="#_x0000_t13" style="position:absolute;left:0;text-align:left;margin-left:151.5pt;margin-top:11.15pt;width:36.3pt;height:30.9pt;z-index:251681792"/>
        </w:pict>
      </w:r>
    </w:p>
    <w:p w:rsidR="00DE48EB" w:rsidRPr="00DE48EB" w:rsidRDefault="00DE48EB" w:rsidP="00DE48EB">
      <w:pPr>
        <w:autoSpaceDN w:val="0"/>
        <w:jc w:val="both"/>
        <w:textAlignment w:val="baseline"/>
        <w:rPr>
          <w:rFonts w:ascii="Times New Roman" w:eastAsia="Calibri" w:hAnsi="Times New Roman" w:cs="Times New Roman"/>
          <w:noProof/>
          <w:kern w:val="3"/>
          <w:sz w:val="28"/>
          <w:szCs w:val="28"/>
          <w:lang w:val="uk-UA" w:eastAsia="ru-RU"/>
        </w:rPr>
      </w:pPr>
    </w:p>
    <w:p w:rsidR="00DE48EB" w:rsidRPr="00DE48EB" w:rsidRDefault="003C2A89" w:rsidP="00DE48EB">
      <w:pPr>
        <w:autoSpaceDN w:val="0"/>
        <w:jc w:val="both"/>
        <w:textAlignment w:val="baseline"/>
        <w:rPr>
          <w:rFonts w:ascii="Calibri" w:eastAsia="Calibri" w:hAnsi="Calibri" w:cs="F"/>
          <w:kern w:val="3"/>
          <w:lang w:val="uk-UA"/>
        </w:rPr>
      </w:pPr>
      <w:r>
        <w:rPr>
          <w:rFonts w:ascii="Calibri" w:eastAsia="Calibri" w:hAnsi="Calibri" w:cs="F"/>
          <w:noProof/>
          <w:kern w:val="3"/>
          <w:lang w:eastAsia="ru-RU"/>
        </w:rPr>
        <w:pict>
          <v:shape id="_x0000_s1106" type="#_x0000_t21" style="position:absolute;left:0;text-align:left;margin-left:339.1pt;margin-top:10.05pt;width:102.25pt;height:33.85pt;z-index:251686912">
            <v:textbox style="mso-next-textbox:#_x0000_s1106">
              <w:txbxContent>
                <w:p w:rsidR="0046300D" w:rsidRPr="000529F3" w:rsidRDefault="0046300D" w:rsidP="00DE48EB">
                  <w:pPr>
                    <w:ind w:firstLine="0"/>
                    <w:jc w:val="center"/>
                    <w:rPr>
                      <w:rFonts w:ascii="Times New Roman" w:hAnsi="Times New Roman" w:cs="Times New Roman"/>
                      <w:sz w:val="20"/>
                      <w:szCs w:val="20"/>
                      <w:lang w:val="uk-UA"/>
                    </w:rPr>
                  </w:pPr>
                  <w:r w:rsidRPr="000529F3">
                    <w:rPr>
                      <w:rFonts w:ascii="Times New Roman" w:hAnsi="Times New Roman" w:cs="Times New Roman"/>
                      <w:sz w:val="20"/>
                      <w:szCs w:val="20"/>
                      <w:lang w:val="uk-UA"/>
                    </w:rPr>
                    <w:t>Японська</w:t>
                  </w:r>
                </w:p>
              </w:txbxContent>
            </v:textbox>
          </v:shape>
        </w:pict>
      </w:r>
      <w:r>
        <w:rPr>
          <w:rFonts w:ascii="Calibri" w:eastAsia="Calibri" w:hAnsi="Calibri" w:cs="F"/>
          <w:noProof/>
          <w:kern w:val="3"/>
          <w:lang w:eastAsia="ru-RU"/>
        </w:rPr>
        <w:pict>
          <v:shape id="_x0000_s1105" type="#_x0000_t21" style="position:absolute;left:0;text-align:left;margin-left:182.4pt;margin-top:10.05pt;width:95.6pt;height:33.85pt;z-index:251685888">
            <v:textbox style="mso-next-textbox:#_x0000_s1105">
              <w:txbxContent>
                <w:p w:rsidR="0046300D" w:rsidRPr="000529F3" w:rsidRDefault="0046300D" w:rsidP="00DE48EB">
                  <w:pPr>
                    <w:ind w:firstLine="0"/>
                    <w:jc w:val="center"/>
                    <w:rPr>
                      <w:rFonts w:ascii="Times New Roman" w:hAnsi="Times New Roman" w:cs="Times New Roman"/>
                      <w:sz w:val="20"/>
                      <w:szCs w:val="20"/>
                      <w:lang w:val="uk-UA"/>
                    </w:rPr>
                  </w:pPr>
                  <w:r w:rsidRPr="000529F3">
                    <w:rPr>
                      <w:rFonts w:ascii="Times New Roman" w:hAnsi="Times New Roman" w:cs="Times New Roman"/>
                      <w:sz w:val="20"/>
                      <w:szCs w:val="20"/>
                      <w:lang w:val="uk-UA"/>
                    </w:rPr>
                    <w:t>Німецька</w:t>
                  </w:r>
                </w:p>
              </w:txbxContent>
            </v:textbox>
          </v:shape>
        </w:pict>
      </w:r>
    </w:p>
    <w:p w:rsidR="00DE48EB" w:rsidRPr="00DE48EB" w:rsidRDefault="00DE48EB" w:rsidP="00DE48EB">
      <w:pPr>
        <w:autoSpaceDN w:val="0"/>
        <w:jc w:val="center"/>
        <w:textAlignment w:val="baseline"/>
        <w:rPr>
          <w:rFonts w:ascii="Times New Roman" w:eastAsia="Calibri" w:hAnsi="Times New Roman" w:cs="Times New Roman"/>
          <w:kern w:val="3"/>
          <w:sz w:val="28"/>
          <w:szCs w:val="28"/>
          <w:lang w:val="uk-UA"/>
        </w:rPr>
      </w:pPr>
    </w:p>
    <w:p w:rsidR="00DE48EB" w:rsidRPr="00DE48EB" w:rsidRDefault="00DE48EB" w:rsidP="00DE48EB">
      <w:pPr>
        <w:autoSpaceDN w:val="0"/>
        <w:ind w:firstLine="0"/>
        <w:textAlignment w:val="baseline"/>
        <w:rPr>
          <w:rFonts w:ascii="Times New Roman" w:eastAsia="Calibri" w:hAnsi="Times New Roman" w:cs="Times New Roman"/>
          <w:kern w:val="3"/>
          <w:sz w:val="28"/>
          <w:szCs w:val="28"/>
          <w:lang w:val="uk-UA"/>
        </w:rPr>
      </w:pPr>
    </w:p>
    <w:p w:rsidR="00DE48EB" w:rsidRPr="000529F3" w:rsidRDefault="00DE48EB" w:rsidP="00DE48EB">
      <w:pPr>
        <w:autoSpaceDN w:val="0"/>
        <w:jc w:val="center"/>
        <w:textAlignment w:val="baseline"/>
        <w:rPr>
          <w:rFonts w:ascii="Calibri" w:eastAsia="Calibri" w:hAnsi="Calibri" w:cs="F"/>
          <w:b/>
          <w:kern w:val="3"/>
          <w:lang w:val="uk-UA"/>
        </w:rPr>
      </w:pPr>
      <w:r w:rsidRPr="007A6A83">
        <w:rPr>
          <w:rFonts w:ascii="Times New Roman" w:eastAsia="Calibri" w:hAnsi="Times New Roman" w:cs="Times New Roman"/>
          <w:kern w:val="3"/>
          <w:sz w:val="28"/>
          <w:szCs w:val="28"/>
          <w:lang w:val="uk-UA"/>
        </w:rPr>
        <w:t>Рис.1.</w:t>
      </w:r>
      <w:r w:rsidR="007A6A83">
        <w:rPr>
          <w:rFonts w:ascii="Times New Roman" w:eastAsia="Calibri" w:hAnsi="Times New Roman" w:cs="Times New Roman"/>
          <w:kern w:val="3"/>
          <w:sz w:val="28"/>
          <w:szCs w:val="28"/>
          <w:lang w:val="uk-UA"/>
        </w:rPr>
        <w:t>1.</w:t>
      </w:r>
      <w:r w:rsidRPr="007A6A83">
        <w:rPr>
          <w:rFonts w:ascii="Times New Roman" w:eastAsia="Calibri" w:hAnsi="Times New Roman" w:cs="Times New Roman"/>
          <w:kern w:val="3"/>
          <w:sz w:val="28"/>
          <w:szCs w:val="28"/>
          <w:lang w:val="uk-UA"/>
        </w:rPr>
        <w:t>3</w:t>
      </w:r>
      <w:r w:rsidRPr="000529F3">
        <w:rPr>
          <w:rFonts w:ascii="Times New Roman" w:eastAsia="Calibri" w:hAnsi="Times New Roman" w:cs="Times New Roman"/>
          <w:b/>
          <w:bCs/>
          <w:kern w:val="3"/>
          <w:sz w:val="28"/>
          <w:szCs w:val="28"/>
          <w:lang w:val="uk-UA"/>
        </w:rPr>
        <w:t xml:space="preserve"> </w:t>
      </w:r>
      <w:r w:rsidRPr="000529F3">
        <w:rPr>
          <w:rFonts w:ascii="Times New Roman" w:eastAsia="Calibri" w:hAnsi="Times New Roman" w:cs="Times New Roman"/>
          <w:b/>
          <w:kern w:val="3"/>
          <w:sz w:val="28"/>
          <w:szCs w:val="28"/>
          <w:lang w:val="uk-UA"/>
        </w:rPr>
        <w:t>Моделі соціальної політики</w:t>
      </w:r>
    </w:p>
    <w:p w:rsidR="00DE48EB" w:rsidRPr="00DE48EB" w:rsidRDefault="00DE48EB" w:rsidP="00DE48EB">
      <w:pPr>
        <w:autoSpaceDN w:val="0"/>
        <w:jc w:val="center"/>
        <w:textAlignment w:val="baseline"/>
        <w:rPr>
          <w:rFonts w:ascii="Times New Roman" w:eastAsia="Calibri" w:hAnsi="Times New Roman" w:cs="Times New Roman"/>
          <w:kern w:val="3"/>
          <w:sz w:val="28"/>
          <w:szCs w:val="28"/>
          <w:lang w:val="uk-UA"/>
        </w:rPr>
      </w:pPr>
    </w:p>
    <w:p w:rsidR="00DE48EB" w:rsidRPr="00DE48EB" w:rsidRDefault="00DE48EB" w:rsidP="00DE48EB">
      <w:pPr>
        <w:autoSpaceDN w:val="0"/>
        <w:jc w:val="both"/>
        <w:textAlignment w:val="baseline"/>
        <w:rPr>
          <w:rFonts w:ascii="Calibri" w:eastAsia="Calibri" w:hAnsi="Calibri" w:cs="F"/>
          <w:kern w:val="3"/>
          <w:lang w:val="uk-UA"/>
        </w:rPr>
      </w:pPr>
      <w:r w:rsidRPr="00DE48EB">
        <w:rPr>
          <w:rFonts w:ascii="Times New Roman" w:eastAsia="Calibri" w:hAnsi="Times New Roman" w:cs="Times New Roman"/>
          <w:kern w:val="3"/>
          <w:sz w:val="28"/>
          <w:szCs w:val="28"/>
          <w:lang w:val="uk-UA"/>
        </w:rPr>
        <w:t>Шведська модель (Швеція, Норвегія, Фінляндія та інші країни) - найбільш соціалізована модель, тобто економіка найбільшою мірою працює на задоволення потреб членів суспільства. Вона відзначається надзвичайно високою часткою ВВП, яка розподіляється через бюджет (понад 50%), акумулюванням у руках держави значних фінансових ресурсів, домінуванням ідеї рівності та солідарності у здійсненні соціальної політики, активною упереджувальною політикою, профілактичними заходами у сфері зайнятості, жорсткою політикою доходів, високим рівнем соціального захисту населення, що забезпечується в основному за державні кошти. Тут соціальна політика тісно пов</w:t>
      </w:r>
      <w:r w:rsidR="000529F3" w:rsidRPr="000529F3">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lang w:val="uk-UA"/>
        </w:rPr>
        <w:t>язана з державним регулюванням економіки, яке має чітко виражену соціальну спрямованість, тобто соціальна політика виступає як мета економічної діяльності держави.</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lang w:val="uk-UA"/>
        </w:rPr>
        <w:t>Американс</w:t>
      </w:r>
      <w:r w:rsidR="005C7622">
        <w:rPr>
          <w:rFonts w:ascii="Times New Roman" w:eastAsia="Calibri" w:hAnsi="Times New Roman" w:cs="Times New Roman"/>
          <w:kern w:val="3"/>
          <w:sz w:val="28"/>
          <w:szCs w:val="28"/>
          <w:lang w:val="uk-UA"/>
        </w:rPr>
        <w:t>ька модель соціальної політики ―</w:t>
      </w:r>
      <w:r w:rsidRPr="00DE48EB">
        <w:rPr>
          <w:rFonts w:ascii="Times New Roman" w:eastAsia="Calibri" w:hAnsi="Times New Roman" w:cs="Times New Roman"/>
          <w:kern w:val="3"/>
          <w:sz w:val="28"/>
          <w:szCs w:val="28"/>
          <w:lang w:val="uk-UA"/>
        </w:rPr>
        <w:t xml:space="preserve"> найбільш лібералізований варіант, який базується на принципі відокремлення соціального захисту від вільного ринку й обмеженні захисту лише тих, хто </w:t>
      </w:r>
      <w:r w:rsidRPr="00DE48EB">
        <w:rPr>
          <w:rFonts w:ascii="Times New Roman" w:eastAsia="Calibri" w:hAnsi="Times New Roman" w:cs="Times New Roman"/>
          <w:kern w:val="3"/>
          <w:sz w:val="28"/>
          <w:szCs w:val="28"/>
          <w:lang w:val="uk-UA"/>
        </w:rPr>
        <w:lastRenderedPageBreak/>
        <w:t xml:space="preserve">не має інших доходів, крім соціальних виплат. </w:t>
      </w:r>
      <w:r w:rsidRPr="00DE48EB">
        <w:rPr>
          <w:rFonts w:ascii="Times New Roman" w:eastAsia="Calibri" w:hAnsi="Times New Roman" w:cs="Times New Roman"/>
          <w:kern w:val="3"/>
          <w:sz w:val="28"/>
          <w:szCs w:val="28"/>
        </w:rPr>
        <w:t>При цьому забезпечується досить високий рівень і якість життя основної частини населення.</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Німецька модель (ФРН, Франція, Австрія) характеризується значними обсягами ВВП, що перерозподіляється через державний бюджет (близько 50%), створенням розвиненої системи соціального захисту на основі залучення коштів держави та підприємців.</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Японська модель соціальної політики передбачає проведення політики вирівнювання доходів, особливу політику використання робочої сили, домінування психології колективізму, солідарності в доходах, досягнення консенсусу між різними суб’єктами у вирішенні соціально-економічних проблем, виокремлення питань підвищення життєвого рівня населення в ранг національних пріоритетів.</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Англосаксонська модель (Велика Британія, Ірландія, Канада) виступає як проміжна між лібералізованою американською і соціально орієн</w:t>
      </w:r>
      <w:r w:rsidR="000529F3">
        <w:rPr>
          <w:rFonts w:ascii="Times New Roman" w:eastAsia="Calibri" w:hAnsi="Times New Roman" w:cs="Times New Roman"/>
          <w:kern w:val="3"/>
          <w:sz w:val="28"/>
          <w:szCs w:val="28"/>
        </w:rPr>
        <w:t>т</w:t>
      </w:r>
      <w:r w:rsidRPr="00DE48EB">
        <w:rPr>
          <w:rFonts w:ascii="Times New Roman" w:eastAsia="Calibri" w:hAnsi="Times New Roman" w:cs="Times New Roman"/>
          <w:kern w:val="3"/>
          <w:sz w:val="28"/>
          <w:szCs w:val="28"/>
        </w:rPr>
        <w:t>ованими шведською та німецькою моделями. Для неї характерним є активніше, ніж для першої моделі, регулювання соціальних процесів з боку держави, проте нижчий, ніж в останніх двох моделях, рівень оподаткування і перерозподіл ВВП через держбюджет (не більше 40%). Крім того, цій моделі притаманний приблизно однаковий розподіл витрат на соціальне забезпечення між державою та приватним сектором, пасивна державна політика на ринку праці.[</w:t>
      </w:r>
      <w:r w:rsidR="000807C9" w:rsidRPr="000807C9">
        <w:rPr>
          <w:rFonts w:ascii="Times New Roman" w:eastAsia="Calibri" w:hAnsi="Times New Roman" w:cs="Times New Roman"/>
          <w:kern w:val="3"/>
          <w:sz w:val="28"/>
          <w:szCs w:val="28"/>
        </w:rPr>
        <w:t>44</w:t>
      </w:r>
      <w:r w:rsidRPr="00DE48EB">
        <w:rPr>
          <w:rFonts w:ascii="Times New Roman" w:eastAsia="Calibri" w:hAnsi="Times New Roman" w:cs="Times New Roman"/>
          <w:kern w:val="3"/>
          <w:sz w:val="28"/>
          <w:szCs w:val="28"/>
        </w:rPr>
        <w:t>]</w:t>
      </w:r>
    </w:p>
    <w:p w:rsidR="005143B9" w:rsidRPr="005143B9" w:rsidRDefault="00A662B3" w:rsidP="005143B9">
      <w:pPr>
        <w:autoSpaceDN w:val="0"/>
        <w:jc w:val="both"/>
        <w:textAlignment w:val="baseline"/>
        <w:rPr>
          <w:rFonts w:ascii="Times New Roman" w:eastAsia="Calibri" w:hAnsi="Times New Roman" w:cs="Times New Roman"/>
          <w:kern w:val="3"/>
          <w:sz w:val="28"/>
          <w:szCs w:val="28"/>
          <w:lang w:val="uk-UA"/>
        </w:rPr>
      </w:pPr>
      <w:r w:rsidRPr="00A662B3">
        <w:rPr>
          <w:rFonts w:ascii="Times New Roman" w:eastAsia="Calibri" w:hAnsi="Times New Roman" w:cs="Times New Roman"/>
          <w:kern w:val="3"/>
          <w:sz w:val="28"/>
          <w:szCs w:val="28"/>
        </w:rPr>
        <w:t>В основу здійснення соціальної політики у соціальних демократичних державах покладаються такі принципи (</w:t>
      </w:r>
      <w:r>
        <w:rPr>
          <w:rFonts w:ascii="Times New Roman" w:eastAsia="Calibri" w:hAnsi="Times New Roman" w:cs="Times New Roman"/>
          <w:kern w:val="3"/>
          <w:sz w:val="28"/>
          <w:szCs w:val="28"/>
        </w:rPr>
        <w:t>див.рис. 1.1.4).</w:t>
      </w:r>
      <w:r w:rsidR="000807C9" w:rsidRPr="000807C9">
        <w:rPr>
          <w:rFonts w:ascii="Times New Roman" w:eastAsia="Calibri" w:hAnsi="Times New Roman" w:cs="Times New Roman"/>
          <w:kern w:val="3"/>
          <w:sz w:val="28"/>
          <w:szCs w:val="28"/>
        </w:rPr>
        <w:t>[81]</w: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rect id="_x0000_s1108" style="position:absolute;left:0;text-align:left;margin-left:119.45pt;margin-top:18.2pt;width:125.85pt;height:18.95pt;z-index:251688960">
            <v:textbox style="mso-next-textbox:#_x0000_s1108">
              <w:txbxContent>
                <w:p w:rsidR="0046300D" w:rsidRPr="00A662B3" w:rsidRDefault="0046300D" w:rsidP="00DE48EB">
                  <w:pPr>
                    <w:ind w:firstLine="0"/>
                    <w:rPr>
                      <w:rFonts w:ascii="Times New Roman" w:hAnsi="Times New Roman" w:cs="Times New Roman"/>
                      <w:sz w:val="20"/>
                      <w:szCs w:val="20"/>
                      <w:lang w:val="uk-UA"/>
                    </w:rPr>
                  </w:pPr>
                  <w:r w:rsidRPr="00A662B3">
                    <w:rPr>
                      <w:rFonts w:ascii="Times New Roman" w:hAnsi="Times New Roman" w:cs="Times New Roman"/>
                      <w:sz w:val="20"/>
                      <w:szCs w:val="20"/>
                      <w:lang w:val="uk-UA"/>
                    </w:rPr>
                    <w:t>раціональність</w:t>
                  </w:r>
                </w:p>
              </w:txbxContent>
            </v:textbox>
          </v:rect>
        </w:pict>
      </w:r>
      <w:r>
        <w:rPr>
          <w:rFonts w:ascii="Times New Roman" w:eastAsia="Calibri" w:hAnsi="Times New Roman" w:cs="Times New Roman"/>
          <w:noProof/>
          <w:kern w:val="3"/>
          <w:sz w:val="28"/>
          <w:szCs w:val="28"/>
          <w:lang w:eastAsia="ru-RU"/>
        </w:rPr>
        <w:pict>
          <v:rect id="_x0000_s1111" style="position:absolute;left:0;text-align:left;margin-left:275.55pt;margin-top:8.5pt;width:185.75pt;height:43.2pt;z-index:251692032">
            <v:textbox style="mso-next-textbox:#_x0000_s1111">
              <w:txbxContent>
                <w:p w:rsidR="0046300D" w:rsidRPr="00A662B3" w:rsidRDefault="0046300D" w:rsidP="00DE48EB">
                  <w:pPr>
                    <w:spacing w:line="240" w:lineRule="auto"/>
                    <w:ind w:firstLine="0"/>
                    <w:rPr>
                      <w:rFonts w:ascii="Times New Roman" w:hAnsi="Times New Roman" w:cs="Times New Roman"/>
                      <w:sz w:val="20"/>
                      <w:szCs w:val="20"/>
                      <w:lang w:val="uk-UA"/>
                    </w:rPr>
                  </w:pPr>
                  <w:r w:rsidRPr="00A662B3">
                    <w:rPr>
                      <w:rFonts w:ascii="Times New Roman" w:hAnsi="Times New Roman" w:cs="Times New Roman"/>
                      <w:sz w:val="20"/>
                      <w:szCs w:val="20"/>
                      <w:lang w:val="uk-UA"/>
                    </w:rPr>
                    <w:t>досягнення найкращого співвідношення мети соціальної політики та засобів ії реалізації</w:t>
                  </w:r>
                </w:p>
              </w:txbxContent>
            </v:textbox>
          </v:rect>
        </w:pict>
      </w:r>
      <w:r>
        <w:rPr>
          <w:rFonts w:ascii="Times New Roman" w:eastAsia="Calibri" w:hAnsi="Times New Roman" w:cs="Times New Roman"/>
          <w:noProof/>
          <w:kern w:val="3"/>
          <w:sz w:val="28"/>
          <w:szCs w:val="28"/>
          <w:lang w:eastAsia="ru-RU"/>
        </w:rPr>
        <w:pict>
          <v:rect id="_x0000_s1107" style="position:absolute;left:0;text-align:left;margin-left:4.5pt;margin-top:8.5pt;width:88.35pt;height:118pt;z-index:251687936">
            <v:textbox style="mso-next-textbox:#_x0000_s1107">
              <w:txbxContent>
                <w:p w:rsidR="0046300D" w:rsidRDefault="0046300D" w:rsidP="00DE48EB">
                  <w:pPr>
                    <w:ind w:firstLine="0"/>
                    <w:rPr>
                      <w:rFonts w:ascii="Times New Roman" w:hAnsi="Times New Roman" w:cs="Times New Roman"/>
                      <w:sz w:val="24"/>
                      <w:szCs w:val="24"/>
                    </w:rPr>
                  </w:pPr>
                </w:p>
                <w:p w:rsidR="0046300D" w:rsidRPr="00A662B3" w:rsidRDefault="0046300D" w:rsidP="00DE48EB">
                  <w:pPr>
                    <w:ind w:firstLine="0"/>
                    <w:rPr>
                      <w:rFonts w:ascii="Times New Roman" w:hAnsi="Times New Roman" w:cs="Times New Roman"/>
                      <w:sz w:val="24"/>
                      <w:szCs w:val="24"/>
                      <w:lang w:val="uk-UA"/>
                    </w:rPr>
                  </w:pPr>
                  <w:r w:rsidRPr="00A662B3">
                    <w:rPr>
                      <w:rFonts w:ascii="Times New Roman" w:hAnsi="Times New Roman" w:cs="Times New Roman"/>
                      <w:sz w:val="24"/>
                      <w:szCs w:val="24"/>
                    </w:rPr>
                    <w:t>Принципи</w:t>
                  </w:r>
                </w:p>
                <w:p w:rsidR="0046300D" w:rsidRPr="00A662B3" w:rsidRDefault="0046300D" w:rsidP="00DE48EB">
                  <w:pPr>
                    <w:ind w:firstLine="0"/>
                    <w:rPr>
                      <w:rFonts w:ascii="Times New Roman" w:hAnsi="Times New Roman" w:cs="Times New Roman"/>
                      <w:sz w:val="24"/>
                      <w:szCs w:val="24"/>
                      <w:lang w:val="uk-UA"/>
                    </w:rPr>
                  </w:pPr>
                  <w:r w:rsidRPr="00A662B3">
                    <w:rPr>
                      <w:rFonts w:ascii="Times New Roman" w:hAnsi="Times New Roman" w:cs="Times New Roman"/>
                      <w:sz w:val="24"/>
                      <w:szCs w:val="24"/>
                    </w:rPr>
                    <w:t xml:space="preserve"> с</w:t>
                  </w:r>
                  <w:r w:rsidRPr="00A662B3">
                    <w:rPr>
                      <w:rFonts w:ascii="Times New Roman" w:hAnsi="Times New Roman" w:cs="Times New Roman"/>
                      <w:sz w:val="24"/>
                      <w:szCs w:val="24"/>
                      <w:lang w:val="uk-UA"/>
                    </w:rPr>
                    <w:t>оціальної</w:t>
                  </w:r>
                </w:p>
                <w:p w:rsidR="0046300D" w:rsidRPr="00A662B3" w:rsidRDefault="0046300D" w:rsidP="00DE48EB">
                  <w:pPr>
                    <w:ind w:firstLine="0"/>
                    <w:rPr>
                      <w:rFonts w:ascii="Times New Roman" w:hAnsi="Times New Roman" w:cs="Times New Roman"/>
                      <w:sz w:val="24"/>
                      <w:szCs w:val="24"/>
                      <w:lang w:val="uk-UA"/>
                    </w:rPr>
                  </w:pPr>
                  <w:r w:rsidRPr="00A662B3">
                    <w:rPr>
                      <w:rFonts w:ascii="Times New Roman" w:hAnsi="Times New Roman" w:cs="Times New Roman"/>
                      <w:sz w:val="24"/>
                      <w:szCs w:val="24"/>
                      <w:lang w:val="uk-UA"/>
                    </w:rPr>
                    <w:t xml:space="preserve"> політики</w:t>
                  </w:r>
                </w:p>
              </w:txbxContent>
            </v:textbox>
          </v:rec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17" type="#_x0000_t32" style="position:absolute;left:0;text-align:left;margin-left:245.3pt;margin-top:.95pt;width:21.15pt;height:.05pt;z-index:251698176" o:connectortype="straight">
            <v:stroke endarrow="block"/>
          </v:shape>
        </w:pict>
      </w:r>
      <w:r>
        <w:rPr>
          <w:rFonts w:ascii="Times New Roman" w:eastAsia="Calibri" w:hAnsi="Times New Roman" w:cs="Times New Roman"/>
          <w:noProof/>
          <w:kern w:val="3"/>
          <w:sz w:val="28"/>
          <w:szCs w:val="28"/>
          <w:lang w:eastAsia="ru-RU"/>
        </w:rPr>
        <w:pict>
          <v:shape id="_x0000_s1114" type="#_x0000_t32" style="position:absolute;left:0;text-align:left;margin-left:92.85pt;margin-top:4.35pt;width:21.15pt;height:0;z-index:251695104" o:connectortype="straight">
            <v:stroke endarrow="block"/>
          </v:shape>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rect id="_x0000_s1112" style="position:absolute;left:0;text-align:left;margin-left:275.55pt;margin-top:3.4pt;width:185.75pt;height:37.3pt;z-index:251693056">
            <v:textbox style="mso-next-textbox:#_x0000_s1112">
              <w:txbxContent>
                <w:p w:rsidR="0046300D" w:rsidRPr="00A662B3" w:rsidRDefault="0046300D" w:rsidP="00DE48EB">
                  <w:pPr>
                    <w:spacing w:line="240" w:lineRule="auto"/>
                    <w:ind w:firstLine="0"/>
                    <w:rPr>
                      <w:rFonts w:ascii="Times New Roman" w:hAnsi="Times New Roman" w:cs="Times New Roman"/>
                      <w:sz w:val="20"/>
                      <w:szCs w:val="20"/>
                      <w:lang w:val="uk-UA"/>
                    </w:rPr>
                  </w:pPr>
                  <w:r w:rsidRPr="00A662B3">
                    <w:rPr>
                      <w:rFonts w:ascii="Times New Roman" w:hAnsi="Times New Roman" w:cs="Times New Roman"/>
                      <w:sz w:val="20"/>
                      <w:szCs w:val="20"/>
                      <w:lang w:val="uk-UA"/>
                    </w:rPr>
                    <w:t>визнання однакових можливостей для всіх членів суспільства</w:t>
                  </w:r>
                </w:p>
              </w:txbxContent>
            </v:textbox>
          </v:rect>
        </w:pict>
      </w:r>
      <w:r>
        <w:rPr>
          <w:rFonts w:ascii="Times New Roman" w:eastAsia="Calibri" w:hAnsi="Times New Roman" w:cs="Times New Roman"/>
          <w:noProof/>
          <w:kern w:val="3"/>
          <w:sz w:val="28"/>
          <w:szCs w:val="28"/>
          <w:lang w:eastAsia="ru-RU"/>
        </w:rPr>
        <w:pict>
          <v:shape id="_x0000_s1118" type="#_x0000_t32" style="position:absolute;left:0;text-align:left;margin-left:251.35pt;margin-top:21.55pt;width:18.75pt;height:0;z-index:251699200" o:connectortype="straight">
            <v:stroke endarrow="block"/>
          </v:shape>
        </w:pict>
      </w:r>
      <w:r>
        <w:rPr>
          <w:rFonts w:ascii="Times New Roman" w:eastAsia="Calibri" w:hAnsi="Times New Roman" w:cs="Times New Roman"/>
          <w:noProof/>
          <w:kern w:val="3"/>
          <w:sz w:val="28"/>
          <w:szCs w:val="28"/>
          <w:lang w:eastAsia="ru-RU"/>
        </w:rPr>
        <w:pict>
          <v:rect id="_x0000_s1109" style="position:absolute;left:0;text-align:left;margin-left:119.45pt;margin-top:10.05pt;width:125.85pt;height:19.95pt;z-index:251689984">
            <v:textbox style="mso-next-textbox:#_x0000_s1109">
              <w:txbxContent>
                <w:p w:rsidR="0046300D" w:rsidRPr="00A662B3" w:rsidRDefault="0046300D" w:rsidP="00DE48EB">
                  <w:pPr>
                    <w:ind w:firstLine="0"/>
                    <w:rPr>
                      <w:rFonts w:ascii="Times New Roman" w:hAnsi="Times New Roman" w:cs="Times New Roman"/>
                      <w:sz w:val="20"/>
                      <w:szCs w:val="20"/>
                      <w:lang w:val="uk-UA"/>
                    </w:rPr>
                  </w:pPr>
                  <w:r w:rsidRPr="00A662B3">
                    <w:rPr>
                      <w:rFonts w:ascii="Times New Roman" w:hAnsi="Times New Roman" w:cs="Times New Roman"/>
                      <w:sz w:val="20"/>
                      <w:szCs w:val="20"/>
                      <w:lang w:val="uk-UA"/>
                    </w:rPr>
                    <w:t>соціальна справедливість</w:t>
                  </w:r>
                </w:p>
              </w:txbxContent>
            </v:textbox>
          </v:rect>
        </w:pict>
      </w:r>
      <w:r>
        <w:rPr>
          <w:rFonts w:ascii="Times New Roman" w:eastAsia="Calibri" w:hAnsi="Times New Roman" w:cs="Times New Roman"/>
          <w:noProof/>
          <w:kern w:val="3"/>
          <w:sz w:val="28"/>
          <w:szCs w:val="28"/>
          <w:lang w:eastAsia="ru-RU"/>
        </w:rPr>
        <w:pict>
          <v:shape id="_x0000_s1115" type="#_x0000_t32" style="position:absolute;left:0;text-align:left;margin-left:92.85pt;margin-top:21.55pt;width:21.15pt;height:0;z-index:251696128" o:connectortype="straight">
            <v:stroke endarrow="block"/>
          </v:shape>
        </w:pict>
      </w:r>
    </w:p>
    <w:p w:rsidR="00DE48EB" w:rsidRDefault="003C2A89" w:rsidP="00DE48EB">
      <w:pPr>
        <w:autoSpaceDN w:val="0"/>
        <w:ind w:firstLine="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292" type="#_x0000_t32" style="position:absolute;left:0;text-align:left;margin-left:251.35pt;margin-top:28.85pt;width:18.75pt;height:0;z-index:251799552" o:connectortype="straight">
            <v:stroke endarrow="block"/>
          </v:shape>
        </w:pict>
      </w:r>
      <w:r>
        <w:rPr>
          <w:rFonts w:ascii="Times New Roman" w:eastAsia="Calibri" w:hAnsi="Times New Roman" w:cs="Times New Roman"/>
          <w:noProof/>
          <w:kern w:val="3"/>
          <w:sz w:val="28"/>
          <w:szCs w:val="28"/>
          <w:lang w:eastAsia="ru-RU"/>
        </w:rPr>
        <w:pict>
          <v:shape id="_x0000_s1291" type="#_x0000_t32" style="position:absolute;left:0;text-align:left;margin-left:92.85pt;margin-top:28.85pt;width:21.15pt;height:.6pt;z-index:251798528" o:connectortype="straight">
            <v:stroke endarrow="block"/>
          </v:shape>
        </w:pict>
      </w:r>
      <w:r>
        <w:rPr>
          <w:rFonts w:ascii="Times New Roman" w:eastAsia="Calibri" w:hAnsi="Times New Roman" w:cs="Times New Roman"/>
          <w:noProof/>
          <w:kern w:val="3"/>
          <w:sz w:val="28"/>
          <w:szCs w:val="28"/>
          <w:lang w:eastAsia="ru-RU"/>
        </w:rPr>
        <w:pict>
          <v:rect id="_x0000_s1110" style="position:absolute;left:0;text-align:left;margin-left:119.45pt;margin-top:19.65pt;width:125.85pt;height:17.05pt;z-index:251691008">
            <v:textbox style="mso-next-textbox:#_x0000_s1110">
              <w:txbxContent>
                <w:p w:rsidR="0046300D" w:rsidRPr="00A662B3" w:rsidRDefault="0046300D" w:rsidP="00DE48EB">
                  <w:pPr>
                    <w:ind w:firstLine="0"/>
                    <w:rPr>
                      <w:rFonts w:ascii="Times New Roman" w:hAnsi="Times New Roman" w:cs="Times New Roman"/>
                      <w:sz w:val="20"/>
                      <w:szCs w:val="20"/>
                      <w:lang w:val="uk-UA"/>
                    </w:rPr>
                  </w:pPr>
                  <w:r w:rsidRPr="00A662B3">
                    <w:rPr>
                      <w:rFonts w:ascii="Times New Roman" w:hAnsi="Times New Roman" w:cs="Times New Roman"/>
                      <w:sz w:val="20"/>
                      <w:szCs w:val="20"/>
                      <w:lang w:val="uk-UA"/>
                    </w:rPr>
                    <w:t>соціальна безпека</w:t>
                  </w:r>
                </w:p>
              </w:txbxContent>
            </v:textbox>
          </v:rect>
        </w:pict>
      </w:r>
      <w:r>
        <w:rPr>
          <w:rFonts w:ascii="Times New Roman" w:eastAsia="Calibri" w:hAnsi="Times New Roman" w:cs="Times New Roman"/>
          <w:noProof/>
          <w:kern w:val="3"/>
          <w:sz w:val="28"/>
          <w:szCs w:val="28"/>
          <w:lang w:eastAsia="ru-RU"/>
        </w:rPr>
        <w:pict>
          <v:rect id="_x0000_s1113" style="position:absolute;left:0;text-align:left;margin-left:275.55pt;margin-top:16.55pt;width:185.75pt;height:24.3pt;z-index:251694080">
            <v:textbox style="mso-next-textbox:#_x0000_s1113">
              <w:txbxContent>
                <w:p w:rsidR="0046300D" w:rsidRPr="00A662B3" w:rsidRDefault="0046300D" w:rsidP="00DE48EB">
                  <w:pPr>
                    <w:spacing w:line="240" w:lineRule="auto"/>
                    <w:ind w:firstLine="0"/>
                    <w:rPr>
                      <w:rFonts w:ascii="Times New Roman" w:hAnsi="Times New Roman" w:cs="Times New Roman"/>
                      <w:sz w:val="20"/>
                      <w:szCs w:val="20"/>
                      <w:lang w:val="uk-UA"/>
                    </w:rPr>
                  </w:pPr>
                  <w:r w:rsidRPr="00A662B3">
                    <w:rPr>
                      <w:rFonts w:ascii="Times New Roman" w:hAnsi="Times New Roman" w:cs="Times New Roman"/>
                      <w:sz w:val="20"/>
                      <w:szCs w:val="20"/>
                      <w:lang w:val="uk-UA"/>
                    </w:rPr>
                    <w:t>передбачуваність життєвих ризиків</w:t>
                  </w:r>
                </w:p>
              </w:txbxContent>
            </v:textbox>
          </v:rect>
        </w:pict>
      </w:r>
    </w:p>
    <w:p w:rsidR="00A662B3" w:rsidRPr="00A662B3" w:rsidRDefault="00A662B3" w:rsidP="00DE48EB">
      <w:pPr>
        <w:autoSpaceDN w:val="0"/>
        <w:ind w:firstLine="0"/>
        <w:jc w:val="both"/>
        <w:textAlignment w:val="baseline"/>
        <w:rPr>
          <w:rFonts w:ascii="Times New Roman" w:eastAsia="Calibri" w:hAnsi="Times New Roman" w:cs="Times New Roman"/>
          <w:noProof/>
          <w:kern w:val="3"/>
          <w:sz w:val="28"/>
          <w:szCs w:val="28"/>
          <w:lang w:eastAsia="ru-RU"/>
        </w:rPr>
      </w:pPr>
    </w:p>
    <w:p w:rsidR="005143B9" w:rsidRDefault="005143B9" w:rsidP="00A662B3">
      <w:pPr>
        <w:autoSpaceDN w:val="0"/>
        <w:jc w:val="center"/>
        <w:textAlignment w:val="baseline"/>
        <w:rPr>
          <w:rFonts w:ascii="Times New Roman" w:eastAsia="Calibri" w:hAnsi="Times New Roman" w:cs="Times New Roman"/>
          <w:kern w:val="3"/>
          <w:sz w:val="28"/>
          <w:szCs w:val="28"/>
          <w:lang w:val="uk-UA"/>
        </w:rPr>
      </w:pPr>
    </w:p>
    <w:p w:rsidR="00DE48EB" w:rsidRPr="00A662B3" w:rsidRDefault="00DE48EB" w:rsidP="00A662B3">
      <w:pPr>
        <w:autoSpaceDN w:val="0"/>
        <w:jc w:val="center"/>
        <w:textAlignment w:val="baseline"/>
        <w:rPr>
          <w:rFonts w:ascii="Calibri" w:eastAsia="Calibri" w:hAnsi="Calibri" w:cs="F"/>
          <w:b/>
          <w:kern w:val="3"/>
        </w:rPr>
      </w:pPr>
      <w:r w:rsidRPr="007A6A83">
        <w:rPr>
          <w:rFonts w:ascii="Times New Roman" w:eastAsia="Calibri" w:hAnsi="Times New Roman" w:cs="Times New Roman"/>
          <w:kern w:val="3"/>
          <w:sz w:val="28"/>
          <w:szCs w:val="28"/>
        </w:rPr>
        <w:t>Рис.1</w:t>
      </w:r>
      <w:r w:rsidR="00A662B3" w:rsidRPr="007A6A83">
        <w:rPr>
          <w:rFonts w:ascii="Times New Roman" w:eastAsia="Calibri" w:hAnsi="Times New Roman" w:cs="Times New Roman"/>
          <w:kern w:val="3"/>
          <w:sz w:val="28"/>
          <w:szCs w:val="28"/>
        </w:rPr>
        <w:t>.1</w:t>
      </w:r>
      <w:r w:rsidRPr="007A6A83">
        <w:rPr>
          <w:rFonts w:ascii="Times New Roman" w:eastAsia="Calibri" w:hAnsi="Times New Roman" w:cs="Times New Roman"/>
          <w:kern w:val="3"/>
          <w:sz w:val="28"/>
          <w:szCs w:val="28"/>
        </w:rPr>
        <w:t>.4</w:t>
      </w:r>
      <w:r w:rsidRPr="00A662B3">
        <w:rPr>
          <w:rFonts w:ascii="Times New Roman" w:eastAsia="Calibri" w:hAnsi="Times New Roman" w:cs="Times New Roman"/>
          <w:b/>
          <w:bCs/>
          <w:kern w:val="3"/>
          <w:sz w:val="28"/>
          <w:szCs w:val="28"/>
        </w:rPr>
        <w:t xml:space="preserve"> </w:t>
      </w:r>
      <w:r w:rsidRPr="00A662B3">
        <w:rPr>
          <w:rFonts w:ascii="Times New Roman" w:eastAsia="Calibri" w:hAnsi="Times New Roman" w:cs="Times New Roman"/>
          <w:b/>
          <w:kern w:val="3"/>
          <w:sz w:val="28"/>
          <w:szCs w:val="28"/>
        </w:rPr>
        <w:t>Принципи соціальної політики</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lastRenderedPageBreak/>
        <w:t>До основних принципів української соціальної політики також належать:</w:t>
      </w:r>
    </w:p>
    <w:p w:rsidR="00DE48EB" w:rsidRPr="00DE48EB" w:rsidRDefault="00DC200B" w:rsidP="00DE48EB">
      <w:pPr>
        <w:numPr>
          <w:ilvl w:val="0"/>
          <w:numId w:val="4"/>
        </w:num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rPr>
        <w:t xml:space="preserve">підтримка </w:t>
      </w:r>
      <w:r>
        <w:rPr>
          <w:rFonts w:ascii="Times New Roman" w:eastAsia="Calibri" w:hAnsi="Times New Roman" w:cs="Times New Roman"/>
          <w:kern w:val="3"/>
          <w:sz w:val="28"/>
          <w:szCs w:val="28"/>
          <w:lang w:val="uk-UA"/>
        </w:rPr>
        <w:t>шляхом</w:t>
      </w:r>
      <w:r w:rsidR="00DE48EB" w:rsidRPr="00DE48EB">
        <w:rPr>
          <w:rFonts w:ascii="Times New Roman" w:eastAsia="Calibri" w:hAnsi="Times New Roman" w:cs="Times New Roman"/>
          <w:kern w:val="3"/>
          <w:sz w:val="28"/>
          <w:szCs w:val="28"/>
        </w:rPr>
        <w:t xml:space="preserve"> державних коштів тільки слабко захищених груп населення та їхня адресна підтримка;</w:t>
      </w:r>
    </w:p>
    <w:p w:rsidR="00440B9F" w:rsidRDefault="00DE48EB" w:rsidP="00DE48EB">
      <w:pPr>
        <w:numPr>
          <w:ilvl w:val="0"/>
          <w:numId w:val="4"/>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 xml:space="preserve">підвищення обґрунтованості пільг, що надаються, переваг і привілеїв, перенесення центру соціальної сфери на місцевий рівень влади; </w:t>
      </w:r>
    </w:p>
    <w:p w:rsidR="00DE48EB" w:rsidRPr="00DE48EB" w:rsidRDefault="00DE48EB" w:rsidP="00DE48EB">
      <w:pPr>
        <w:numPr>
          <w:ilvl w:val="0"/>
          <w:numId w:val="4"/>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оприлюднення наслідків соціальних перетворень;</w:t>
      </w:r>
    </w:p>
    <w:p w:rsidR="00DE48EB" w:rsidRPr="00DE48EB" w:rsidRDefault="00DE48EB" w:rsidP="00DE48EB">
      <w:pPr>
        <w:numPr>
          <w:ilvl w:val="0"/>
          <w:numId w:val="4"/>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державний і суспільний контроль у соціальній сфері</w:t>
      </w:r>
      <w:r w:rsidR="00440B9F">
        <w:rPr>
          <w:rFonts w:ascii="Times New Roman" w:eastAsia="Calibri" w:hAnsi="Times New Roman" w:cs="Times New Roman"/>
          <w:kern w:val="3"/>
          <w:sz w:val="28"/>
          <w:szCs w:val="28"/>
        </w:rPr>
        <w:t>,</w:t>
      </w:r>
      <w:r w:rsidRPr="00DE48EB">
        <w:rPr>
          <w:rFonts w:ascii="Times New Roman" w:eastAsia="Calibri" w:hAnsi="Times New Roman" w:cs="Times New Roman"/>
          <w:kern w:val="3"/>
          <w:sz w:val="28"/>
          <w:szCs w:val="28"/>
        </w:rPr>
        <w:t xml:space="preserve"> тощо.</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При здійсненні економічних реформ держава повинна оцінювати їх наслідки для всього населення. Щоб визначити ефективність соціальної політики, використовуються різні індикатори. Так, найва</w:t>
      </w:r>
      <w:r w:rsidR="005C7622">
        <w:rPr>
          <w:rFonts w:ascii="Times New Roman" w:eastAsia="Calibri" w:hAnsi="Times New Roman" w:cs="Times New Roman"/>
          <w:kern w:val="3"/>
          <w:sz w:val="28"/>
          <w:szCs w:val="28"/>
        </w:rPr>
        <w:t xml:space="preserve">жливіший міжнародний індикатор </w:t>
      </w:r>
      <w:r w:rsidR="005C7622">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rPr>
        <w:t xml:space="preserve"> якості жит</w:t>
      </w:r>
      <w:r w:rsidR="005C7622">
        <w:rPr>
          <w:rFonts w:ascii="Times New Roman" w:eastAsia="Calibri" w:hAnsi="Times New Roman" w:cs="Times New Roman"/>
          <w:kern w:val="3"/>
          <w:sz w:val="28"/>
          <w:szCs w:val="28"/>
        </w:rPr>
        <w:t xml:space="preserve">тя </w:t>
      </w:r>
      <w:r w:rsidR="005C7622">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rPr>
        <w:t xml:space="preserve"> визначається через індекс розвитку людського потенціалу, який розраховується на основі трьох показників: очікуваної </w:t>
      </w:r>
      <w:r w:rsidR="00DC200B">
        <w:rPr>
          <w:rFonts w:ascii="Times New Roman" w:eastAsia="Calibri" w:hAnsi="Times New Roman" w:cs="Times New Roman"/>
          <w:kern w:val="3"/>
          <w:sz w:val="28"/>
          <w:szCs w:val="28"/>
        </w:rPr>
        <w:t xml:space="preserve">тривалості життя, рівня освіти </w:t>
      </w:r>
      <w:r w:rsidR="00DC200B">
        <w:rPr>
          <w:rFonts w:ascii="Times New Roman" w:eastAsia="Calibri" w:hAnsi="Times New Roman" w:cs="Times New Roman"/>
          <w:kern w:val="3"/>
          <w:sz w:val="28"/>
          <w:szCs w:val="28"/>
          <w:lang w:val="uk-UA"/>
        </w:rPr>
        <w:t>та</w:t>
      </w:r>
      <w:r w:rsidRPr="00DE48EB">
        <w:rPr>
          <w:rFonts w:ascii="Times New Roman" w:eastAsia="Calibri" w:hAnsi="Times New Roman" w:cs="Times New Roman"/>
          <w:kern w:val="3"/>
          <w:sz w:val="28"/>
          <w:szCs w:val="28"/>
        </w:rPr>
        <w:t xml:space="preserve"> рівня життя, що вимірюється на базі реального ВВП на душу населення.</w:t>
      </w:r>
    </w:p>
    <w:p w:rsidR="00DE48EB" w:rsidRPr="00DE48EB"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На сучасному етапі перехідної економіки також використовуються:</w:t>
      </w:r>
    </w:p>
    <w:p w:rsidR="00DE48EB" w:rsidRPr="00DE48EB" w:rsidRDefault="005F47B5" w:rsidP="00DE48EB">
      <w:pPr>
        <w:numPr>
          <w:ilvl w:val="0"/>
          <w:numId w:val="5"/>
        </w:num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rPr>
        <w:t>показники рівня життя (</w:t>
      </w:r>
      <w:r w:rsidR="00DE48EB" w:rsidRPr="00DE48EB">
        <w:rPr>
          <w:rFonts w:ascii="Times New Roman" w:eastAsia="Calibri" w:hAnsi="Times New Roman" w:cs="Times New Roman"/>
          <w:kern w:val="3"/>
          <w:sz w:val="28"/>
          <w:szCs w:val="28"/>
        </w:rPr>
        <w:t>коефіцієнт диференціації прибутків, індекс концентрації при</w:t>
      </w:r>
      <w:r w:rsidR="00DC200B">
        <w:rPr>
          <w:rFonts w:ascii="Times New Roman" w:eastAsia="Calibri" w:hAnsi="Times New Roman" w:cs="Times New Roman"/>
          <w:kern w:val="3"/>
          <w:sz w:val="28"/>
          <w:szCs w:val="28"/>
        </w:rPr>
        <w:t>бутків населення</w:t>
      </w:r>
      <w:r w:rsidR="00DE48EB" w:rsidRPr="00DE48EB">
        <w:rPr>
          <w:rFonts w:ascii="Times New Roman" w:eastAsia="Calibri" w:hAnsi="Times New Roman" w:cs="Times New Roman"/>
          <w:kern w:val="3"/>
          <w:sz w:val="28"/>
          <w:szCs w:val="28"/>
        </w:rPr>
        <w:t>, поріг бідності та багатства, коефіцієнт соціальної стратифікації населення, ступінь задоволення потреб, с</w:t>
      </w:r>
      <w:r w:rsidR="0035128E">
        <w:rPr>
          <w:rFonts w:ascii="Times New Roman" w:eastAsia="Calibri" w:hAnsi="Times New Roman" w:cs="Times New Roman"/>
          <w:kern w:val="3"/>
          <w:sz w:val="28"/>
          <w:szCs w:val="28"/>
        </w:rPr>
        <w:t>труктура прибутків і витрат т</w:t>
      </w:r>
      <w:r w:rsidR="0035128E">
        <w:rPr>
          <w:rFonts w:ascii="Times New Roman" w:eastAsia="Calibri" w:hAnsi="Times New Roman" w:cs="Times New Roman"/>
          <w:kern w:val="3"/>
          <w:sz w:val="28"/>
          <w:szCs w:val="28"/>
          <w:lang w:val="uk-UA"/>
        </w:rPr>
        <w:t>ощо</w:t>
      </w:r>
      <w:r w:rsidR="00DE48EB" w:rsidRPr="00DE48EB">
        <w:rPr>
          <w:rFonts w:ascii="Times New Roman" w:eastAsia="Calibri" w:hAnsi="Times New Roman" w:cs="Times New Roman"/>
          <w:kern w:val="3"/>
          <w:sz w:val="28"/>
          <w:szCs w:val="28"/>
        </w:rPr>
        <w:t>);</w:t>
      </w:r>
    </w:p>
    <w:p w:rsidR="00DE48EB" w:rsidRPr="00DE48EB" w:rsidRDefault="00DE48EB" w:rsidP="00DE48EB">
      <w:pPr>
        <w:numPr>
          <w:ilvl w:val="0"/>
          <w:numId w:val="5"/>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мінімальні державні стандарти (прожитковий мінімум, мінімальна заробітна плата і т. д.);</w:t>
      </w:r>
    </w:p>
    <w:p w:rsidR="00DE48EB" w:rsidRPr="00DE48EB" w:rsidRDefault="00DE48EB" w:rsidP="00DE48EB">
      <w:pPr>
        <w:numPr>
          <w:ilvl w:val="0"/>
          <w:numId w:val="5"/>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соціально-демографічні показники (тривалість життя, динаміка захворюваності, народжуваності, смертності);</w:t>
      </w:r>
    </w:p>
    <w:p w:rsidR="00DE48EB" w:rsidRPr="00DE48EB" w:rsidRDefault="00DE48EB" w:rsidP="00DE48EB">
      <w:pPr>
        <w:numPr>
          <w:ilvl w:val="0"/>
          <w:numId w:val="5"/>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показники економічної активності населення (співвідношення зайнятих у різних секторах економіки, рівень зайнятості та безробіття, самозайнятість, міграція населення та її причини, міграція інтелектуалів);</w:t>
      </w:r>
    </w:p>
    <w:p w:rsidR="00DE48EB" w:rsidRPr="00DE48EB" w:rsidRDefault="00DE48EB" w:rsidP="00DE48EB">
      <w:pPr>
        <w:numPr>
          <w:ilvl w:val="0"/>
          <w:numId w:val="5"/>
        </w:num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lastRenderedPageBreak/>
        <w:t>показники соціальної напруженості (участь у політичних заходах, страйках, поріг безробіття, д</w:t>
      </w:r>
      <w:r w:rsidR="0035128E">
        <w:rPr>
          <w:rFonts w:ascii="Times New Roman" w:eastAsia="Calibri" w:hAnsi="Times New Roman" w:cs="Times New Roman"/>
          <w:kern w:val="3"/>
          <w:sz w:val="28"/>
          <w:szCs w:val="28"/>
        </w:rPr>
        <w:t xml:space="preserve">инаміка злочинності, корупція </w:t>
      </w:r>
      <w:r w:rsidR="0035128E">
        <w:rPr>
          <w:rFonts w:ascii="Times New Roman" w:eastAsia="Calibri" w:hAnsi="Times New Roman" w:cs="Times New Roman"/>
          <w:kern w:val="3"/>
          <w:sz w:val="28"/>
          <w:szCs w:val="28"/>
          <w:lang w:val="uk-UA"/>
        </w:rPr>
        <w:t>тощо</w:t>
      </w:r>
      <w:r w:rsidRPr="00DE48EB">
        <w:rPr>
          <w:rFonts w:ascii="Times New Roman" w:eastAsia="Calibri" w:hAnsi="Times New Roman" w:cs="Times New Roman"/>
          <w:kern w:val="3"/>
          <w:sz w:val="28"/>
          <w:szCs w:val="28"/>
        </w:rPr>
        <w:t>.);</w:t>
      </w:r>
    </w:p>
    <w:p w:rsidR="00DE48EB" w:rsidRPr="00DE48EB" w:rsidRDefault="00DE48EB" w:rsidP="00DE48EB">
      <w:pPr>
        <w:numPr>
          <w:ilvl w:val="0"/>
          <w:numId w:val="5"/>
        </w:num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показники розвитку соціальної сфери (рівень бюджетної забезпеченості регіону, частка державних і комерційних структур, позабюджетні соціальні фонди, співвідношення платних, пільгових і безкоштовних послуг і т. д.);</w:t>
      </w:r>
    </w:p>
    <w:p w:rsidR="00DE48EB" w:rsidRPr="00DE48EB" w:rsidRDefault="00DE48EB" w:rsidP="00DE48EB">
      <w:pPr>
        <w:numPr>
          <w:ilvl w:val="0"/>
          <w:numId w:val="5"/>
        </w:num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ча</w:t>
      </w:r>
      <w:r w:rsidR="005C7622">
        <w:rPr>
          <w:rFonts w:ascii="Times New Roman" w:eastAsia="Calibri" w:hAnsi="Times New Roman" w:cs="Times New Roman"/>
          <w:kern w:val="3"/>
          <w:sz w:val="28"/>
          <w:szCs w:val="28"/>
        </w:rPr>
        <w:t>стка витрат на екологію у ВВП.[</w:t>
      </w:r>
      <w:r w:rsidR="005C7622">
        <w:rPr>
          <w:rFonts w:ascii="Times New Roman" w:eastAsia="Calibri" w:hAnsi="Times New Roman" w:cs="Times New Roman"/>
          <w:kern w:val="3"/>
          <w:sz w:val="28"/>
          <w:szCs w:val="28"/>
          <w:lang w:val="uk-UA"/>
        </w:rPr>
        <w:t>4</w:t>
      </w:r>
      <w:r w:rsidR="000807C9" w:rsidRPr="000807C9">
        <w:rPr>
          <w:rFonts w:ascii="Times New Roman" w:eastAsia="Calibri" w:hAnsi="Times New Roman" w:cs="Times New Roman"/>
          <w:kern w:val="3"/>
          <w:sz w:val="28"/>
          <w:szCs w:val="28"/>
        </w:rPr>
        <w:t>5</w:t>
      </w:r>
      <w:r w:rsidRPr="00DE48EB">
        <w:rPr>
          <w:rFonts w:ascii="Times New Roman" w:eastAsia="Calibri" w:hAnsi="Times New Roman" w:cs="Times New Roman"/>
          <w:kern w:val="3"/>
          <w:sz w:val="28"/>
          <w:szCs w:val="28"/>
        </w:rPr>
        <w:t>]</w:t>
      </w:r>
    </w:p>
    <w:p w:rsidR="00A53FC5" w:rsidRPr="00440B9F" w:rsidRDefault="00DE48EB" w:rsidP="00440B9F">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Соціальний захист посідає чільне місце в соціальній політиці. Як діяльність держави соціальний захист відноситься до одного із напрямів соціальної політики поряд із такими, як зайнятість населення, система охорони здо</w:t>
      </w:r>
      <w:r w:rsidR="00440B9F">
        <w:rPr>
          <w:rFonts w:ascii="Times New Roman" w:eastAsia="Calibri" w:hAnsi="Times New Roman" w:cs="Times New Roman"/>
          <w:kern w:val="3"/>
          <w:sz w:val="28"/>
          <w:szCs w:val="28"/>
        </w:rPr>
        <w:t xml:space="preserve">ров’я, житлова політика, освіта, </w:t>
      </w:r>
      <w:r w:rsidRPr="00DE48EB">
        <w:rPr>
          <w:rFonts w:ascii="Times New Roman" w:eastAsia="Calibri" w:hAnsi="Times New Roman" w:cs="Times New Roman"/>
          <w:kern w:val="3"/>
          <w:sz w:val="28"/>
          <w:szCs w:val="28"/>
        </w:rPr>
        <w:t>тощо.</w: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20" type="#_x0000_t21" style="position:absolute;left:0;text-align:left;margin-left:35.95pt;margin-top:5.25pt;width:413.25pt;height:36.9pt;z-index:251701248">
            <v:textbox style="mso-next-textbox:#_x0000_s1120">
              <w:txbxContent>
                <w:p w:rsidR="0046300D" w:rsidRPr="00440B9F" w:rsidRDefault="0046300D" w:rsidP="00DE48EB">
                  <w:pPr>
                    <w:ind w:firstLine="0"/>
                    <w:rPr>
                      <w:rFonts w:ascii="Times New Roman" w:hAnsi="Times New Roman" w:cs="Times New Roman"/>
                      <w:sz w:val="24"/>
                      <w:szCs w:val="24"/>
                      <w:lang w:val="uk-UA"/>
                    </w:rPr>
                  </w:pPr>
                  <w:r w:rsidRPr="00440B9F">
                    <w:rPr>
                      <w:rFonts w:ascii="Times New Roman" w:hAnsi="Times New Roman" w:cs="Times New Roman"/>
                      <w:sz w:val="24"/>
                      <w:szCs w:val="24"/>
                    </w:rPr>
                    <w:t>Соц</w:t>
                  </w:r>
                  <w:r w:rsidRPr="00440B9F">
                    <w:rPr>
                      <w:rFonts w:ascii="Times New Roman" w:hAnsi="Times New Roman" w:cs="Times New Roman"/>
                      <w:sz w:val="24"/>
                      <w:szCs w:val="24"/>
                      <w:lang w:val="uk-UA"/>
                    </w:rPr>
                    <w:t>іальна політика забезпечує соціальну захищеність, яка включає:</w:t>
                  </w:r>
                </w:p>
              </w:txbxContent>
            </v:textbox>
          </v:shape>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27" type="#_x0000_t32" style="position:absolute;left:0;text-align:left;margin-left:42.6pt;margin-top:18pt;width:0;height:135.55pt;z-index:251708416" o:connectortype="straigh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31" type="#_x0000_t13" style="position:absolute;left:0;text-align:left;margin-left:211.4pt;margin-top:22.3pt;width:35.1pt;height:18.75pt;z-index:251712512"/>
        </w:pict>
      </w:r>
      <w:r>
        <w:rPr>
          <w:rFonts w:ascii="Times New Roman" w:eastAsia="Calibri" w:hAnsi="Times New Roman" w:cs="Times New Roman"/>
          <w:noProof/>
          <w:kern w:val="3"/>
          <w:sz w:val="28"/>
          <w:szCs w:val="28"/>
          <w:lang w:eastAsia="ru-RU"/>
        </w:rPr>
        <w:pict>
          <v:rect id="_x0000_s1121" style="position:absolute;left:0;text-align:left;margin-left:72.25pt;margin-top:18.05pt;width:131.9pt;height:30.85pt;z-index:251702272">
            <v:textbox style="mso-next-textbox:#_x0000_s1121">
              <w:txbxContent>
                <w:p w:rsidR="0046300D" w:rsidRPr="00E925E7" w:rsidRDefault="0046300D" w:rsidP="00DE48EB">
                  <w:pPr>
                    <w:spacing w:line="240" w:lineRule="auto"/>
                    <w:ind w:firstLine="0"/>
                    <w:rPr>
                      <w:rFonts w:ascii="Times New Roman" w:hAnsi="Times New Roman" w:cs="Times New Roman"/>
                      <w:sz w:val="24"/>
                      <w:szCs w:val="24"/>
                      <w:lang w:val="uk-UA"/>
                    </w:rPr>
                  </w:pPr>
                  <w:r w:rsidRPr="00E925E7">
                    <w:rPr>
                      <w:rFonts w:ascii="Times New Roman" w:hAnsi="Times New Roman" w:cs="Times New Roman"/>
                      <w:sz w:val="24"/>
                      <w:szCs w:val="24"/>
                      <w:lang w:val="uk-UA"/>
                    </w:rPr>
                    <w:t>Соціальний захист</w:t>
                  </w:r>
                </w:p>
              </w:txbxContent>
            </v:textbox>
          </v:rect>
        </w:pict>
      </w:r>
      <w:r>
        <w:rPr>
          <w:rFonts w:ascii="Times New Roman" w:eastAsia="Calibri" w:hAnsi="Times New Roman" w:cs="Times New Roman"/>
          <w:noProof/>
          <w:kern w:val="3"/>
          <w:sz w:val="28"/>
          <w:szCs w:val="28"/>
          <w:lang w:eastAsia="ru-RU"/>
        </w:rPr>
        <w:pict>
          <v:rect id="_x0000_s1124" style="position:absolute;left:0;text-align:left;margin-left:256.2pt;margin-top:10.2pt;width:197.85pt;height:45.95pt;z-index:251705344">
            <v:textbox style="mso-next-textbox:#_x0000_s1124">
              <w:txbxContent>
                <w:p w:rsidR="0046300D" w:rsidRPr="00E925E7" w:rsidRDefault="0046300D" w:rsidP="00DE48EB">
                  <w:pPr>
                    <w:spacing w:line="240" w:lineRule="auto"/>
                    <w:ind w:firstLine="0"/>
                    <w:jc w:val="center"/>
                    <w:rPr>
                      <w:rFonts w:ascii="Times New Roman" w:hAnsi="Times New Roman" w:cs="Times New Roman"/>
                      <w:lang w:val="uk-UA"/>
                    </w:rPr>
                  </w:pPr>
                  <w:r w:rsidRPr="00E925E7">
                    <w:rPr>
                      <w:rFonts w:ascii="Times New Roman" w:hAnsi="Times New Roman" w:cs="Times New Roman"/>
                      <w:lang w:val="uk-UA"/>
                    </w:rPr>
                    <w:t xml:space="preserve">Переважно для непрацездатного та соціально вразливих верств </w:t>
                  </w:r>
                  <w:r>
                    <w:rPr>
                      <w:rFonts w:ascii="Times New Roman" w:hAnsi="Times New Roman" w:cs="Times New Roman"/>
                      <w:lang w:val="uk-UA"/>
                    </w:rPr>
                    <w:t xml:space="preserve">працездатного </w:t>
                  </w:r>
                  <w:r w:rsidRPr="00E925E7">
                    <w:rPr>
                      <w:rFonts w:ascii="Times New Roman" w:hAnsi="Times New Roman" w:cs="Times New Roman"/>
                      <w:lang w:val="uk-UA"/>
                    </w:rPr>
                    <w:t>населення</w:t>
                  </w:r>
                </w:p>
              </w:txbxContent>
            </v:textbox>
          </v:rec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28" type="#_x0000_t32" style="position:absolute;left:0;text-align:left;margin-left:42.6pt;margin-top:5.45pt;width:29.65pt;height:0;z-index:251709440" o:connectortype="straigh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32" type="#_x0000_t13" style="position:absolute;left:0;text-align:left;margin-left:211.4pt;margin-top:23.65pt;width:35.1pt;height:16.95pt;z-index:251713536"/>
        </w:pict>
      </w:r>
      <w:r>
        <w:rPr>
          <w:rFonts w:ascii="Times New Roman" w:eastAsia="Calibri" w:hAnsi="Times New Roman" w:cs="Times New Roman"/>
          <w:noProof/>
          <w:kern w:val="3"/>
          <w:sz w:val="28"/>
          <w:szCs w:val="28"/>
          <w:lang w:eastAsia="ru-RU"/>
        </w:rPr>
        <w:pict>
          <v:rect id="_x0000_s1122" style="position:absolute;left:0;text-align:left;margin-left:72.25pt;margin-top:18.8pt;width:131.9pt;height:29.05pt;z-index:251703296">
            <v:textbox style="mso-next-textbox:#_x0000_s1122">
              <w:txbxContent>
                <w:p w:rsidR="0046300D" w:rsidRPr="00E925E7" w:rsidRDefault="0046300D" w:rsidP="00DE48E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Соціальну підтрим</w:t>
                  </w:r>
                  <w:r w:rsidRPr="00E925E7">
                    <w:rPr>
                      <w:rFonts w:ascii="Times New Roman" w:hAnsi="Times New Roman" w:cs="Times New Roman"/>
                      <w:sz w:val="24"/>
                      <w:szCs w:val="24"/>
                      <w:lang w:val="uk-UA"/>
                    </w:rPr>
                    <w:t>ку</w:t>
                  </w:r>
                </w:p>
              </w:txbxContent>
            </v:textbox>
          </v:rect>
        </w:pict>
      </w:r>
      <w:r>
        <w:rPr>
          <w:rFonts w:ascii="Times New Roman" w:eastAsia="Calibri" w:hAnsi="Times New Roman" w:cs="Times New Roman"/>
          <w:noProof/>
          <w:kern w:val="3"/>
          <w:sz w:val="28"/>
          <w:szCs w:val="28"/>
          <w:lang w:eastAsia="ru-RU"/>
        </w:rPr>
        <w:pict>
          <v:rect id="_x0000_s1125" style="position:absolute;left:0;text-align:left;margin-left:256.2pt;margin-top:14.55pt;width:197.85pt;height:42.35pt;z-index:251706368">
            <v:textbox style="mso-next-textbox:#_x0000_s1125">
              <w:txbxContent>
                <w:p w:rsidR="0046300D" w:rsidRPr="005A273B" w:rsidRDefault="0046300D" w:rsidP="00DE48EB">
                  <w:pPr>
                    <w:spacing w:line="240" w:lineRule="auto"/>
                    <w:ind w:firstLine="0"/>
                    <w:jc w:val="center"/>
                    <w:rPr>
                      <w:rFonts w:ascii="Times New Roman" w:hAnsi="Times New Roman" w:cs="Times New Roman"/>
                      <w:lang w:val="uk-UA"/>
                    </w:rPr>
                  </w:pPr>
                  <w:r w:rsidRPr="005A273B">
                    <w:rPr>
                      <w:rFonts w:ascii="Times New Roman" w:hAnsi="Times New Roman" w:cs="Times New Roman"/>
                      <w:lang w:val="uk-UA"/>
                    </w:rPr>
                    <w:t>В основному для економічно активного населення</w:t>
                  </w:r>
                </w:p>
              </w:txbxContent>
            </v:textbox>
          </v:rec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shape id="_x0000_s1129" type="#_x0000_t32" style="position:absolute;left:0;text-align:left;margin-left:42.6pt;margin-top:8.55pt;width:29.65pt;height:0;z-index:251710464" o:connectortype="straight"/>
        </w:pict>
      </w:r>
    </w:p>
    <w:p w:rsidR="00DE48EB" w:rsidRPr="00DE48EB" w:rsidRDefault="003C2A89" w:rsidP="00DE48EB">
      <w:pPr>
        <w:autoSpaceDN w:val="0"/>
        <w:jc w:val="both"/>
        <w:textAlignment w:val="baseline"/>
        <w:rPr>
          <w:rFonts w:ascii="Times New Roman" w:eastAsia="Calibri" w:hAnsi="Times New Roman" w:cs="Times New Roman"/>
          <w:noProof/>
          <w:kern w:val="3"/>
          <w:sz w:val="28"/>
          <w:szCs w:val="28"/>
          <w:lang w:eastAsia="ru-RU"/>
        </w:rPr>
      </w:pPr>
      <w:r>
        <w:rPr>
          <w:rFonts w:ascii="Times New Roman" w:eastAsia="Calibri" w:hAnsi="Times New Roman" w:cs="Times New Roman"/>
          <w:noProof/>
          <w:kern w:val="3"/>
          <w:sz w:val="28"/>
          <w:szCs w:val="28"/>
          <w:lang w:eastAsia="ru-RU"/>
        </w:rPr>
        <w:pict>
          <v:rect id="_x0000_s1123" style="position:absolute;left:0;text-align:left;margin-left:72.25pt;margin-top:19.5pt;width:131.9pt;height:30.25pt;z-index:251704320">
            <v:textbox style="mso-next-textbox:#_x0000_s1123">
              <w:txbxContent>
                <w:p w:rsidR="0046300D" w:rsidRPr="00E925E7" w:rsidRDefault="0046300D" w:rsidP="00DE48EB">
                  <w:pPr>
                    <w:spacing w:line="240" w:lineRule="auto"/>
                    <w:ind w:firstLine="0"/>
                    <w:rPr>
                      <w:rFonts w:ascii="Times New Roman" w:hAnsi="Times New Roman" w:cs="Times New Roman"/>
                      <w:sz w:val="24"/>
                      <w:szCs w:val="24"/>
                      <w:lang w:val="uk-UA"/>
                    </w:rPr>
                  </w:pPr>
                  <w:r w:rsidRPr="00E925E7">
                    <w:rPr>
                      <w:rFonts w:ascii="Times New Roman" w:hAnsi="Times New Roman" w:cs="Times New Roman"/>
                      <w:sz w:val="24"/>
                      <w:szCs w:val="24"/>
                      <w:lang w:val="uk-UA"/>
                    </w:rPr>
                    <w:t>Соціальну допомогу</w:t>
                  </w:r>
                </w:p>
              </w:txbxContent>
            </v:textbox>
          </v:rect>
        </w:pict>
      </w:r>
      <w:r>
        <w:rPr>
          <w:rFonts w:ascii="Times New Roman" w:eastAsia="Calibri" w:hAnsi="Times New Roman" w:cs="Times New Roman"/>
          <w:noProof/>
          <w:kern w:val="3"/>
          <w:sz w:val="28"/>
          <w:szCs w:val="28"/>
          <w:lang w:eastAsia="ru-RU"/>
        </w:rPr>
        <w:pict>
          <v:rect id="_x0000_s1126" style="position:absolute;left:0;text-align:left;margin-left:256.2pt;margin-top:19.5pt;width:197.85pt;height:34.5pt;z-index:251707392">
            <v:textbox style="mso-next-textbox:#_x0000_s1126">
              <w:txbxContent>
                <w:p w:rsidR="0046300D" w:rsidRPr="005A273B" w:rsidRDefault="0046300D" w:rsidP="00DE48EB">
                  <w:pPr>
                    <w:ind w:firstLine="0"/>
                    <w:jc w:val="center"/>
                    <w:rPr>
                      <w:rFonts w:ascii="Times New Roman" w:hAnsi="Times New Roman" w:cs="Times New Roman"/>
                      <w:lang w:val="uk-UA"/>
                    </w:rPr>
                  </w:pPr>
                  <w:r w:rsidRPr="005A273B">
                    <w:rPr>
                      <w:rFonts w:ascii="Times New Roman" w:hAnsi="Times New Roman" w:cs="Times New Roman"/>
                      <w:lang w:val="uk-UA"/>
                    </w:rPr>
                    <w:t>Для всього населення</w:t>
                  </w:r>
                </w:p>
              </w:txbxContent>
            </v:textbox>
          </v:rect>
        </w:pict>
      </w:r>
    </w:p>
    <w:p w:rsidR="00DE48EB" w:rsidRPr="00D77215" w:rsidRDefault="003C2A89" w:rsidP="00A53FC5">
      <w:pPr>
        <w:autoSpaceDN w:val="0"/>
        <w:jc w:val="both"/>
        <w:textAlignment w:val="baseline"/>
        <w:rPr>
          <w:rFonts w:ascii="Calibri" w:eastAsia="Calibri" w:hAnsi="Calibri" w:cs="F"/>
          <w:kern w:val="3"/>
        </w:rPr>
      </w:pPr>
      <w:r>
        <w:rPr>
          <w:rFonts w:ascii="Calibri" w:eastAsia="Calibri" w:hAnsi="Calibri" w:cs="F"/>
          <w:noProof/>
          <w:kern w:val="3"/>
          <w:lang w:eastAsia="ru-RU"/>
        </w:rPr>
        <w:pict>
          <v:shape id="_x0000_s1133" type="#_x0000_t13" style="position:absolute;left:0;text-align:left;margin-left:207.8pt;margin-top:2pt;width:38.7pt;height:15.75pt;z-index:251714560"/>
        </w:pict>
      </w:r>
      <w:r>
        <w:rPr>
          <w:rFonts w:ascii="Calibri" w:eastAsia="Calibri" w:hAnsi="Calibri" w:cs="F"/>
          <w:noProof/>
          <w:kern w:val="3"/>
          <w:lang w:eastAsia="ru-RU"/>
        </w:rPr>
        <w:pict>
          <v:shape id="_x0000_s1130" type="#_x0000_t32" style="position:absolute;left:0;text-align:left;margin-left:42.6pt;margin-top:8.7pt;width:29.65pt;height:0;z-index:251711488" o:connectortype="straight"/>
        </w:pict>
      </w:r>
    </w:p>
    <w:p w:rsidR="00A53FC5" w:rsidRPr="00D77215" w:rsidRDefault="00A53FC5" w:rsidP="00DE48EB">
      <w:pPr>
        <w:autoSpaceDN w:val="0"/>
        <w:jc w:val="center"/>
        <w:textAlignment w:val="baseline"/>
        <w:rPr>
          <w:rFonts w:ascii="Times New Roman" w:eastAsia="Calibri" w:hAnsi="Times New Roman" w:cs="Times New Roman"/>
          <w:kern w:val="3"/>
          <w:sz w:val="28"/>
          <w:szCs w:val="28"/>
        </w:rPr>
      </w:pPr>
    </w:p>
    <w:p w:rsidR="00DE48EB" w:rsidRPr="00440B9F" w:rsidRDefault="00DE48EB" w:rsidP="00DE48EB">
      <w:pPr>
        <w:autoSpaceDN w:val="0"/>
        <w:jc w:val="center"/>
        <w:textAlignment w:val="baseline"/>
        <w:rPr>
          <w:rFonts w:ascii="Times New Roman" w:eastAsia="Calibri" w:hAnsi="Times New Roman" w:cs="Times New Roman"/>
          <w:b/>
          <w:kern w:val="3"/>
          <w:sz w:val="28"/>
          <w:szCs w:val="28"/>
        </w:rPr>
      </w:pPr>
      <w:r w:rsidRPr="006750B1">
        <w:rPr>
          <w:rFonts w:ascii="Times New Roman" w:eastAsia="Calibri" w:hAnsi="Times New Roman" w:cs="Times New Roman"/>
          <w:kern w:val="3"/>
          <w:sz w:val="28"/>
          <w:szCs w:val="28"/>
        </w:rPr>
        <w:t>Рис.1.</w:t>
      </w:r>
      <w:r w:rsidR="00440B9F" w:rsidRPr="006750B1">
        <w:rPr>
          <w:rFonts w:ascii="Times New Roman" w:eastAsia="Calibri" w:hAnsi="Times New Roman" w:cs="Times New Roman"/>
          <w:kern w:val="3"/>
          <w:sz w:val="28"/>
          <w:szCs w:val="28"/>
        </w:rPr>
        <w:t>1.</w:t>
      </w:r>
      <w:r w:rsidRPr="006750B1">
        <w:rPr>
          <w:rFonts w:ascii="Times New Roman" w:eastAsia="Calibri" w:hAnsi="Times New Roman" w:cs="Times New Roman"/>
          <w:kern w:val="3"/>
          <w:sz w:val="28"/>
          <w:szCs w:val="28"/>
        </w:rPr>
        <w:t>5</w:t>
      </w:r>
      <w:r w:rsidRPr="00440B9F">
        <w:rPr>
          <w:rFonts w:ascii="Times New Roman" w:eastAsia="Calibri" w:hAnsi="Times New Roman" w:cs="Times New Roman"/>
          <w:b/>
          <w:kern w:val="3"/>
          <w:sz w:val="28"/>
          <w:szCs w:val="28"/>
        </w:rPr>
        <w:t xml:space="preserve"> Соціальна захищеність</w:t>
      </w:r>
    </w:p>
    <w:p w:rsidR="00DE48EB" w:rsidRPr="00DE48EB" w:rsidRDefault="00DE48EB" w:rsidP="00DE48EB">
      <w:pPr>
        <w:autoSpaceDN w:val="0"/>
        <w:jc w:val="center"/>
        <w:textAlignment w:val="baseline"/>
        <w:rPr>
          <w:rFonts w:ascii="Times New Roman" w:eastAsia="Calibri" w:hAnsi="Times New Roman" w:cs="Times New Roman"/>
          <w:kern w:val="3"/>
          <w:sz w:val="28"/>
          <w:szCs w:val="28"/>
        </w:rPr>
      </w:pPr>
    </w:p>
    <w:p w:rsidR="00DE48EB" w:rsidRPr="000807C9" w:rsidRDefault="00DE48EB" w:rsidP="00DE48EB">
      <w:pPr>
        <w:autoSpaceDN w:val="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До соціальної захищеності входять основні поняття, які зображенні на рис.1.</w:t>
      </w:r>
      <w:r w:rsidR="00440B9F">
        <w:rPr>
          <w:rFonts w:ascii="Times New Roman" w:eastAsia="Calibri" w:hAnsi="Times New Roman" w:cs="Times New Roman"/>
          <w:kern w:val="3"/>
          <w:sz w:val="28"/>
          <w:szCs w:val="28"/>
        </w:rPr>
        <w:t>1.5.</w:t>
      </w:r>
      <w:r w:rsidR="000807C9" w:rsidRPr="000807C9">
        <w:rPr>
          <w:rFonts w:ascii="Times New Roman" w:eastAsia="Calibri" w:hAnsi="Times New Roman" w:cs="Times New Roman"/>
          <w:kern w:val="3"/>
          <w:sz w:val="28"/>
          <w:szCs w:val="28"/>
        </w:rPr>
        <w:t>[81]</w:t>
      </w:r>
    </w:p>
    <w:p w:rsidR="00DE48EB" w:rsidRPr="000807C9" w:rsidRDefault="005C7622" w:rsidP="00DE48EB">
      <w:p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rPr>
        <w:t xml:space="preserve">Соціальний захист </w:t>
      </w:r>
      <w:r>
        <w:rPr>
          <w:rFonts w:ascii="Times New Roman" w:eastAsia="Calibri" w:hAnsi="Times New Roman" w:cs="Times New Roman"/>
          <w:kern w:val="3"/>
          <w:sz w:val="28"/>
          <w:szCs w:val="28"/>
          <w:lang w:val="uk-UA"/>
        </w:rPr>
        <w:t>―</w:t>
      </w:r>
      <w:r w:rsidR="00DE48EB" w:rsidRPr="00DE48EB">
        <w:rPr>
          <w:rFonts w:ascii="Times New Roman" w:eastAsia="Calibri" w:hAnsi="Times New Roman" w:cs="Times New Roman"/>
          <w:kern w:val="3"/>
          <w:sz w:val="28"/>
          <w:szCs w:val="28"/>
        </w:rPr>
        <w:t xml:space="preserve"> це система економічних, соціальних та організаційних заходів, які здійснюються державою для підтримк</w:t>
      </w:r>
      <w:r w:rsidR="00A53FC5">
        <w:rPr>
          <w:rFonts w:ascii="Times New Roman" w:eastAsia="Calibri" w:hAnsi="Times New Roman" w:cs="Times New Roman"/>
          <w:kern w:val="3"/>
          <w:sz w:val="28"/>
          <w:szCs w:val="28"/>
        </w:rPr>
        <w:t xml:space="preserve">и незахищених верств населення </w:t>
      </w:r>
      <w:r w:rsidR="00A53FC5" w:rsidRPr="00A53FC5">
        <w:rPr>
          <w:rFonts w:ascii="Times New Roman" w:eastAsia="Calibri" w:hAnsi="Times New Roman" w:cs="Times New Roman"/>
          <w:kern w:val="3"/>
          <w:sz w:val="28"/>
          <w:szCs w:val="28"/>
        </w:rPr>
        <w:t>―</w:t>
      </w:r>
      <w:r w:rsidR="00DE48EB" w:rsidRPr="00DE48EB">
        <w:rPr>
          <w:rFonts w:ascii="Times New Roman" w:eastAsia="Calibri" w:hAnsi="Times New Roman" w:cs="Times New Roman"/>
          <w:kern w:val="3"/>
          <w:sz w:val="28"/>
          <w:szCs w:val="28"/>
        </w:rPr>
        <w:t xml:space="preserve"> пенсіонерів, інвалідів, ветеранів війни, багатодітних сімей та інших малозабезпечених громадян.</w:t>
      </w:r>
      <w:r w:rsidR="000807C9" w:rsidRPr="000807C9">
        <w:rPr>
          <w:rFonts w:ascii="Times New Roman" w:eastAsia="Calibri" w:hAnsi="Times New Roman" w:cs="Times New Roman"/>
          <w:kern w:val="3"/>
          <w:sz w:val="28"/>
          <w:szCs w:val="28"/>
        </w:rPr>
        <w:t>[90]</w:t>
      </w:r>
    </w:p>
    <w:p w:rsidR="006750B1" w:rsidRPr="000807C9" w:rsidRDefault="006750B1" w:rsidP="00DE48EB">
      <w:pPr>
        <w:autoSpaceDN w:val="0"/>
        <w:jc w:val="both"/>
        <w:textAlignment w:val="baseline"/>
        <w:rPr>
          <w:rFonts w:ascii="Times New Roman" w:eastAsia="Calibri" w:hAnsi="Times New Roman" w:cs="Times New Roman"/>
          <w:kern w:val="3"/>
          <w:sz w:val="28"/>
          <w:szCs w:val="28"/>
        </w:rPr>
      </w:pPr>
      <w:r w:rsidRPr="006750B1">
        <w:rPr>
          <w:rFonts w:ascii="Times New Roman" w:eastAsia="Calibri" w:hAnsi="Times New Roman" w:cs="Times New Roman"/>
          <w:bCs/>
          <w:kern w:val="3"/>
          <w:sz w:val="28"/>
          <w:szCs w:val="28"/>
        </w:rPr>
        <w:lastRenderedPageBreak/>
        <w:t>Соціальна підтримка</w:t>
      </w:r>
      <w:r>
        <w:rPr>
          <w:rFonts w:ascii="Times New Roman" w:eastAsia="Calibri" w:hAnsi="Times New Roman" w:cs="Times New Roman"/>
          <w:kern w:val="3"/>
          <w:sz w:val="28"/>
          <w:szCs w:val="28"/>
        </w:rPr>
        <w:t> </w:t>
      </w:r>
      <w:r>
        <w:rPr>
          <w:rFonts w:ascii="Times New Roman" w:eastAsia="Calibri" w:hAnsi="Times New Roman" w:cs="Times New Roman"/>
          <w:kern w:val="3"/>
          <w:sz w:val="28"/>
          <w:szCs w:val="28"/>
          <w:lang w:val="uk-UA"/>
        </w:rPr>
        <w:t>―</w:t>
      </w:r>
      <w:r w:rsidRPr="006750B1">
        <w:rPr>
          <w:rFonts w:ascii="Times New Roman" w:eastAsia="Calibri" w:hAnsi="Times New Roman" w:cs="Times New Roman"/>
          <w:kern w:val="3"/>
          <w:sz w:val="28"/>
          <w:szCs w:val="28"/>
        </w:rPr>
        <w:t xml:space="preserve"> система заходів, спрямованих на надання д</w:t>
      </w:r>
      <w:r w:rsidRPr="006750B1">
        <w:rPr>
          <w:rFonts w:ascii="Times New Roman" w:eastAsia="Calibri" w:hAnsi="Times New Roman" w:cs="Times New Roman"/>
          <w:bCs/>
          <w:kern w:val="3"/>
          <w:sz w:val="28"/>
          <w:szCs w:val="28"/>
        </w:rPr>
        <w:t>опомоги</w:t>
      </w:r>
      <w:r w:rsidRPr="006750B1">
        <w:rPr>
          <w:rFonts w:ascii="Times New Roman" w:eastAsia="Calibri" w:hAnsi="Times New Roman" w:cs="Times New Roman"/>
          <w:kern w:val="3"/>
          <w:sz w:val="28"/>
          <w:szCs w:val="28"/>
        </w:rPr>
        <w:t> окремим категоріям громадян, які </w:t>
      </w:r>
      <w:r w:rsidRPr="006750B1">
        <w:rPr>
          <w:rFonts w:ascii="Times New Roman" w:eastAsia="Calibri" w:hAnsi="Times New Roman" w:cs="Times New Roman"/>
          <w:bCs/>
          <w:kern w:val="3"/>
          <w:sz w:val="28"/>
          <w:szCs w:val="28"/>
        </w:rPr>
        <w:t>тимчасово</w:t>
      </w:r>
      <w:r w:rsidRPr="006750B1">
        <w:rPr>
          <w:rFonts w:ascii="Times New Roman" w:eastAsia="Calibri" w:hAnsi="Times New Roman" w:cs="Times New Roman"/>
          <w:kern w:val="3"/>
          <w:sz w:val="28"/>
          <w:szCs w:val="28"/>
        </w:rPr>
        <w:t> опинились у важкому економічному становищі через забезпечення їх необхідною інформацією, фінансовими засобами, кредитами, навчання, право захист і певн</w:t>
      </w:r>
      <w:r w:rsidR="000807C9">
        <w:rPr>
          <w:rFonts w:ascii="Times New Roman" w:eastAsia="Calibri" w:hAnsi="Times New Roman" w:cs="Times New Roman"/>
          <w:kern w:val="3"/>
          <w:sz w:val="28"/>
          <w:szCs w:val="28"/>
        </w:rPr>
        <w:t>і пільги.</w:t>
      </w:r>
      <w:r w:rsidR="000807C9" w:rsidRPr="000807C9">
        <w:rPr>
          <w:rFonts w:ascii="Times New Roman" w:eastAsia="Calibri" w:hAnsi="Times New Roman" w:cs="Times New Roman"/>
          <w:kern w:val="3"/>
          <w:sz w:val="28"/>
          <w:szCs w:val="28"/>
        </w:rPr>
        <w:t>[14]</w:t>
      </w:r>
    </w:p>
    <w:p w:rsidR="00DE48EB" w:rsidRPr="000807C9" w:rsidRDefault="005C7622" w:rsidP="00DE48EB">
      <w:pPr>
        <w:autoSpaceDN w:val="0"/>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Соціальна допомога </w:t>
      </w:r>
      <w:r>
        <w:rPr>
          <w:rFonts w:ascii="Times New Roman" w:eastAsia="Calibri" w:hAnsi="Times New Roman" w:cs="Times New Roman"/>
          <w:kern w:val="3"/>
          <w:sz w:val="28"/>
          <w:szCs w:val="28"/>
          <w:lang w:val="uk-UA"/>
        </w:rPr>
        <w:t>―</w:t>
      </w:r>
      <w:r w:rsidR="00DE48EB" w:rsidRPr="00DE48EB">
        <w:rPr>
          <w:rFonts w:ascii="Times New Roman" w:eastAsia="Calibri" w:hAnsi="Times New Roman" w:cs="Times New Roman"/>
          <w:kern w:val="3"/>
          <w:sz w:val="28"/>
          <w:szCs w:val="28"/>
        </w:rPr>
        <w:t xml:space="preserve"> це державна грошова допомога людям, для реалізації їх конституційних права на соціальний захист, яка надається на основі перевірки їхнього доходу або ж за певними критеріями без перевірки доходу і фінансується із місцевих бюджетів.</w:t>
      </w:r>
      <w:r w:rsidR="000807C9" w:rsidRPr="000807C9">
        <w:rPr>
          <w:rFonts w:ascii="Times New Roman" w:eastAsia="Calibri" w:hAnsi="Times New Roman" w:cs="Times New Roman"/>
          <w:kern w:val="3"/>
          <w:sz w:val="28"/>
          <w:szCs w:val="28"/>
        </w:rPr>
        <w:t>[77]</w:t>
      </w:r>
    </w:p>
    <w:p w:rsidR="00DE48EB" w:rsidRPr="00DE48EB" w:rsidRDefault="0035128E" w:rsidP="00DE48EB">
      <w:p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lang w:val="uk-UA"/>
        </w:rPr>
        <w:t>Попри</w:t>
      </w:r>
      <w:r w:rsidR="00DE48EB" w:rsidRPr="00DE48EB">
        <w:rPr>
          <w:rFonts w:ascii="Times New Roman" w:eastAsia="Calibri" w:hAnsi="Times New Roman" w:cs="Times New Roman"/>
          <w:kern w:val="3"/>
          <w:sz w:val="28"/>
          <w:szCs w:val="28"/>
          <w:lang w:val="uk-UA"/>
        </w:rPr>
        <w:t xml:space="preserve"> важливість соціальної функції держави як визначальної категорії права соціального забезпечення, в науковій літературі й досі точаться гострі дискусії про її природу, зміст та ознаки, тому удосконалення теоретико-правового розуміння соціальної функції держави не втрачає своєї актуальності.</w:t>
      </w:r>
    </w:p>
    <w:p w:rsidR="00DE48EB" w:rsidRPr="00DE48EB" w:rsidRDefault="005C7622" w:rsidP="00DE48EB">
      <w:p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lang w:val="uk-UA"/>
        </w:rPr>
        <w:t>Функції держави ―</w:t>
      </w:r>
      <w:r w:rsidR="00DE48EB" w:rsidRPr="00DE48EB">
        <w:rPr>
          <w:rFonts w:ascii="Times New Roman" w:eastAsia="Calibri" w:hAnsi="Times New Roman" w:cs="Times New Roman"/>
          <w:kern w:val="3"/>
          <w:sz w:val="28"/>
          <w:szCs w:val="28"/>
          <w:lang w:val="uk-UA"/>
        </w:rPr>
        <w:t xml:space="preserve"> це роль, яку держава виконує щодо суспільства, це основні напрями її діяльності. У функціях держави виражається її сутність та призначення. Держава виконує надзвичайно багато функцій, які вивчаються різними галузевими науками. Розглянемо основні функції держави. Їх можна класифікувати за такими критеріями:</w:t>
      </w:r>
    </w:p>
    <w:p w:rsidR="00DE48EB" w:rsidRPr="00DE48EB" w:rsidRDefault="005F47B5" w:rsidP="00DE48EB">
      <w:pPr>
        <w:autoSpaceDN w:val="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 xml:space="preserve">– </w:t>
      </w:r>
      <w:r w:rsidR="00DE48EB" w:rsidRPr="00DE48EB">
        <w:rPr>
          <w:rFonts w:ascii="Times New Roman" w:eastAsia="Calibri" w:hAnsi="Times New Roman" w:cs="Times New Roman"/>
          <w:kern w:val="3"/>
          <w:sz w:val="28"/>
          <w:szCs w:val="28"/>
          <w:lang w:val="uk-UA"/>
        </w:rPr>
        <w:t>від поділу влади – законодавчі, виконавчо-розпорядчі, судові і контрольно-наглядові. Всі вони забезпечують функції управління суспільством і державою;</w:t>
      </w:r>
    </w:p>
    <w:p w:rsidR="00DE48EB" w:rsidRPr="00DE48EB" w:rsidRDefault="005F47B5" w:rsidP="00DE48EB">
      <w:pPr>
        <w:autoSpaceDN w:val="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w:t>
      </w:r>
      <w:r w:rsidR="00DE48EB" w:rsidRPr="00DE48EB">
        <w:rPr>
          <w:rFonts w:ascii="Times New Roman" w:eastAsia="Calibri" w:hAnsi="Times New Roman" w:cs="Times New Roman"/>
          <w:kern w:val="3"/>
          <w:sz w:val="28"/>
          <w:szCs w:val="28"/>
          <w:lang w:val="uk-UA"/>
        </w:rPr>
        <w:t xml:space="preserve"> від їх ролі в суспільстві – основні і другорядні;</w:t>
      </w:r>
    </w:p>
    <w:p w:rsidR="00DE48EB" w:rsidRPr="00DE48EB" w:rsidRDefault="005F47B5" w:rsidP="00DE48EB">
      <w:pPr>
        <w:autoSpaceDN w:val="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 </w:t>
      </w:r>
      <w:r w:rsidR="00DE48EB" w:rsidRPr="00DE48EB">
        <w:rPr>
          <w:rFonts w:ascii="Times New Roman" w:eastAsia="Calibri" w:hAnsi="Times New Roman" w:cs="Times New Roman"/>
          <w:kern w:val="3"/>
          <w:sz w:val="28"/>
          <w:szCs w:val="28"/>
          <w:lang w:val="uk-UA"/>
        </w:rPr>
        <w:t>від сфери впливу і здійснення – внутрішні і зовнішні;</w:t>
      </w:r>
    </w:p>
    <w:p w:rsidR="00DE48EB" w:rsidRPr="00DE48EB" w:rsidRDefault="005F47B5" w:rsidP="00DE48EB">
      <w:pPr>
        <w:autoSpaceDN w:val="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 </w:t>
      </w:r>
      <w:r w:rsidR="00DE48EB" w:rsidRPr="00DE48EB">
        <w:rPr>
          <w:rFonts w:ascii="Times New Roman" w:eastAsia="Calibri" w:hAnsi="Times New Roman" w:cs="Times New Roman"/>
          <w:kern w:val="3"/>
          <w:sz w:val="28"/>
          <w:szCs w:val="28"/>
          <w:lang w:val="uk-UA"/>
        </w:rPr>
        <w:t>від сфери суспільного життя – економічні, політичні, соціальні</w:t>
      </w:r>
      <w:r w:rsidR="00440B9F">
        <w:rPr>
          <w:rFonts w:ascii="Times New Roman" w:eastAsia="Calibri" w:hAnsi="Times New Roman" w:cs="Times New Roman"/>
          <w:kern w:val="3"/>
          <w:sz w:val="28"/>
          <w:szCs w:val="28"/>
          <w:lang w:val="uk-UA"/>
        </w:rPr>
        <w:t>,</w:t>
      </w:r>
      <w:r w:rsidR="00DE48EB" w:rsidRPr="00DE48EB">
        <w:rPr>
          <w:rFonts w:ascii="Times New Roman" w:eastAsia="Calibri" w:hAnsi="Times New Roman" w:cs="Times New Roman"/>
          <w:kern w:val="3"/>
          <w:sz w:val="28"/>
          <w:szCs w:val="28"/>
          <w:lang w:val="uk-UA"/>
        </w:rPr>
        <w:t xml:space="preserve"> гуманітарні, екологічні, ідеологічні;</w:t>
      </w:r>
    </w:p>
    <w:p w:rsidR="00DE48EB" w:rsidRPr="00DE48EB" w:rsidRDefault="005F47B5" w:rsidP="00DE48EB">
      <w:pPr>
        <w:autoSpaceDN w:val="0"/>
        <w:jc w:val="both"/>
        <w:textAlignment w:val="baseline"/>
        <w:rPr>
          <w:rFonts w:ascii="Calibri" w:eastAsia="Calibri" w:hAnsi="Calibri" w:cs="F"/>
          <w:kern w:val="3"/>
        </w:rPr>
      </w:pPr>
      <w:r>
        <w:rPr>
          <w:rFonts w:ascii="Times New Roman" w:eastAsia="Calibri" w:hAnsi="Times New Roman" w:cs="Times New Roman"/>
          <w:kern w:val="3"/>
          <w:sz w:val="28"/>
          <w:szCs w:val="28"/>
          <w:lang w:val="uk-UA"/>
        </w:rPr>
        <w:t>– </w:t>
      </w:r>
      <w:r w:rsidR="00DE48EB" w:rsidRPr="00DE48EB">
        <w:rPr>
          <w:rFonts w:ascii="Times New Roman" w:eastAsia="Calibri" w:hAnsi="Times New Roman" w:cs="Times New Roman"/>
          <w:kern w:val="3"/>
          <w:sz w:val="28"/>
          <w:szCs w:val="28"/>
          <w:lang w:val="uk-UA"/>
        </w:rPr>
        <w:t>від терміну виконання – постійні і тимчасові. Всі функції держави діалектичне розвиваються, основні стають другорядними (неосновними</w:t>
      </w:r>
      <w:r w:rsidR="00440B9F">
        <w:rPr>
          <w:rFonts w:ascii="Times New Roman" w:eastAsia="Calibri" w:hAnsi="Times New Roman" w:cs="Times New Roman"/>
          <w:kern w:val="3"/>
          <w:sz w:val="28"/>
          <w:szCs w:val="28"/>
          <w:lang w:val="uk-UA"/>
        </w:rPr>
        <w:t>), і навпаки, одні зникають і з</w:t>
      </w:r>
      <w:r w:rsidR="00440B9F" w:rsidRPr="00440B9F">
        <w:rPr>
          <w:rFonts w:ascii="Times New Roman" w:eastAsia="Calibri" w:hAnsi="Times New Roman" w:cs="Times New Roman"/>
          <w:kern w:val="3"/>
          <w:sz w:val="28"/>
          <w:szCs w:val="28"/>
        </w:rPr>
        <w:t>’</w:t>
      </w:r>
      <w:r w:rsidR="00DE48EB" w:rsidRPr="00DE48EB">
        <w:rPr>
          <w:rFonts w:ascii="Times New Roman" w:eastAsia="Calibri" w:hAnsi="Times New Roman" w:cs="Times New Roman"/>
          <w:kern w:val="3"/>
          <w:sz w:val="28"/>
          <w:szCs w:val="28"/>
          <w:lang w:val="uk-UA"/>
        </w:rPr>
        <w:t>являються нові, яких раніше не існувало.</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lang w:val="uk-UA"/>
        </w:rPr>
        <w:lastRenderedPageBreak/>
        <w:t>Класифікація функцій держави залежно від сфери суспільного життя представлена на рис. 1.</w:t>
      </w:r>
      <w:r w:rsidR="00106ECB">
        <w:rPr>
          <w:rFonts w:ascii="Times New Roman" w:eastAsia="Calibri" w:hAnsi="Times New Roman" w:cs="Times New Roman"/>
          <w:kern w:val="3"/>
          <w:sz w:val="28"/>
          <w:szCs w:val="28"/>
          <w:lang w:val="uk-UA"/>
        </w:rPr>
        <w:t>1.</w:t>
      </w:r>
      <w:r w:rsidRPr="00DE48EB">
        <w:rPr>
          <w:rFonts w:ascii="Times New Roman" w:eastAsia="Calibri" w:hAnsi="Times New Roman" w:cs="Times New Roman"/>
          <w:kern w:val="3"/>
          <w:sz w:val="28"/>
          <w:szCs w:val="28"/>
        </w:rPr>
        <w:t>6.</w:t>
      </w:r>
      <w:r w:rsidR="000807C9" w:rsidRPr="000807C9">
        <w:rPr>
          <w:rFonts w:ascii="Times New Roman" w:eastAsia="Calibri" w:hAnsi="Times New Roman" w:cs="Times New Roman"/>
          <w:kern w:val="3"/>
          <w:sz w:val="28"/>
          <w:szCs w:val="28"/>
        </w:rPr>
        <w:t>[3]</w:t>
      </w:r>
      <w:r w:rsidRPr="00DE48EB">
        <w:rPr>
          <w:rFonts w:ascii="Times New Roman" w:eastAsia="Calibri" w:hAnsi="Times New Roman" w:cs="Times New Roman"/>
          <w:kern w:val="3"/>
          <w:sz w:val="28"/>
          <w:szCs w:val="28"/>
          <w:lang w:val="uk-UA"/>
        </w:rPr>
        <w:t xml:space="preserve"> </w:t>
      </w:r>
    </w:p>
    <w:p w:rsidR="00DE48EB" w:rsidRPr="00DE48EB" w:rsidRDefault="003C2A89" w:rsidP="00DE48EB">
      <w:pPr>
        <w:autoSpaceDN w:val="0"/>
        <w:jc w:val="both"/>
        <w:textAlignment w:val="baseline"/>
        <w:rPr>
          <w:rFonts w:ascii="Calibri" w:eastAsia="Calibri" w:hAnsi="Calibri" w:cs="F"/>
          <w:kern w:val="3"/>
        </w:rPr>
      </w:pPr>
      <w:r>
        <w:rPr>
          <w:rFonts w:ascii="Times New Roman" w:eastAsia="Calibri" w:hAnsi="Times New Roman" w:cs="Times New Roman"/>
          <w:noProof/>
          <w:kern w:val="3"/>
          <w:sz w:val="28"/>
          <w:szCs w:val="28"/>
          <w:lang w:eastAsia="ru-RU"/>
        </w:rPr>
        <w:pict>
          <v:rect id="_x0000_s1293" style="position:absolute;left:0;text-align:left;margin-left:97.65pt;margin-top:.8pt;width:256.55pt;height:32.05pt;z-index:251800576">
            <v:textbox style="mso-next-textbox:#_x0000_s1293">
              <w:txbxContent>
                <w:p w:rsidR="0046300D" w:rsidRPr="00440B9F" w:rsidRDefault="0046300D">
                  <w:pPr>
                    <w:rPr>
                      <w:rFonts w:ascii="Times New Roman" w:hAnsi="Times New Roman" w:cs="Times New Roman"/>
                      <w:sz w:val="24"/>
                      <w:szCs w:val="24"/>
                      <w:lang w:val="uk-UA"/>
                    </w:rPr>
                  </w:pPr>
                  <w:r w:rsidRPr="00440B9F">
                    <w:rPr>
                      <w:rFonts w:ascii="Times New Roman" w:hAnsi="Times New Roman" w:cs="Times New Roman"/>
                      <w:sz w:val="24"/>
                      <w:szCs w:val="24"/>
                    </w:rPr>
                    <w:t>Залежно в</w:t>
                  </w:r>
                  <w:r w:rsidRPr="00440B9F">
                    <w:rPr>
                      <w:rFonts w:ascii="Times New Roman" w:hAnsi="Times New Roman" w:cs="Times New Roman"/>
                      <w:sz w:val="24"/>
                      <w:szCs w:val="24"/>
                      <w:lang w:val="uk-UA"/>
                    </w:rPr>
                    <w:t>ід сфери суспільного життя</w:t>
                  </w:r>
                </w:p>
              </w:txbxContent>
            </v:textbox>
          </v:rect>
        </w:pict>
      </w:r>
      <w:r w:rsidR="00DE48EB" w:rsidRPr="00DE48EB">
        <w:rPr>
          <w:rFonts w:ascii="Times New Roman" w:eastAsia="Calibri" w:hAnsi="Times New Roman" w:cs="Times New Roman"/>
          <w:kern w:val="3"/>
          <w:sz w:val="28"/>
          <w:szCs w:val="28"/>
          <w:lang w:val="uk-UA"/>
        </w:rPr>
        <w:t> </w:t>
      </w:r>
    </w:p>
    <w:p w:rsidR="00DE48EB" w:rsidRDefault="003C2A89" w:rsidP="00DE48EB">
      <w:pPr>
        <w:autoSpaceDN w:val="0"/>
        <w:jc w:val="both"/>
        <w:textAlignment w:val="baseline"/>
        <w:rPr>
          <w:rFonts w:ascii="Calibri" w:eastAsia="Calibri" w:hAnsi="Calibri" w:cs="F"/>
          <w:kern w:val="3"/>
          <w:lang w:val="uk-UA"/>
        </w:rPr>
      </w:pPr>
      <w:r>
        <w:rPr>
          <w:rFonts w:ascii="Calibri" w:eastAsia="Calibri" w:hAnsi="Calibri" w:cs="F"/>
          <w:noProof/>
          <w:kern w:val="3"/>
          <w:lang w:eastAsia="ru-RU"/>
        </w:rPr>
        <w:pict>
          <v:shape id="_x0000_s1302" type="#_x0000_t32" style="position:absolute;left:0;text-align:left;margin-left:226.55pt;margin-top:8.7pt;width:33.9pt;height:64.75pt;z-index:251809792" o:connectortype="straight">
            <v:stroke endarrow="block"/>
          </v:shape>
        </w:pict>
      </w:r>
      <w:r>
        <w:rPr>
          <w:rFonts w:ascii="Calibri" w:eastAsia="Calibri" w:hAnsi="Calibri" w:cs="F"/>
          <w:noProof/>
          <w:kern w:val="3"/>
          <w:lang w:eastAsia="ru-RU"/>
        </w:rPr>
        <w:pict>
          <v:shape id="_x0000_s1305" type="#_x0000_t32" style="position:absolute;left:0;text-align:left;margin-left:190.85pt;margin-top:11.75pt;width:4.9pt;height:57.45pt;z-index:251812864" o:connectortype="straight">
            <v:stroke endarrow="block"/>
          </v:shape>
        </w:pict>
      </w:r>
      <w:r>
        <w:rPr>
          <w:rFonts w:ascii="Calibri" w:eastAsia="Calibri" w:hAnsi="Calibri" w:cs="F"/>
          <w:noProof/>
          <w:kern w:val="3"/>
          <w:lang w:eastAsia="ru-RU"/>
        </w:rPr>
        <w:pict>
          <v:shape id="_x0000_s1301" type="#_x0000_t32" style="position:absolute;left:0;text-align:left;margin-left:118.25pt;margin-top:8.7pt;width:66.55pt;height:56.25pt;flip:x;z-index:251808768" o:connectortype="straight">
            <v:stroke endarrow="block"/>
          </v:shape>
        </w:pict>
      </w:r>
      <w:r>
        <w:rPr>
          <w:rFonts w:ascii="Calibri" w:eastAsia="Calibri" w:hAnsi="Calibri" w:cs="F"/>
          <w:noProof/>
          <w:kern w:val="3"/>
          <w:lang w:eastAsia="ru-RU"/>
        </w:rPr>
        <w:pict>
          <v:shape id="_x0000_s1303" type="#_x0000_t32" style="position:absolute;left:0;text-align:left;margin-left:268.9pt;margin-top:11.75pt;width:48.4pt;height:57.45pt;z-index:251810816" o:connectortype="straight">
            <v:stroke endarrow="block"/>
          </v:shape>
        </w:pict>
      </w:r>
      <w:r>
        <w:rPr>
          <w:rFonts w:ascii="Calibri" w:eastAsia="Calibri" w:hAnsi="Calibri" w:cs="F"/>
          <w:noProof/>
          <w:kern w:val="3"/>
          <w:lang w:eastAsia="ru-RU"/>
        </w:rPr>
        <w:pict>
          <v:shape id="_x0000_s1304" type="#_x0000_t32" style="position:absolute;left:0;text-align:left;margin-left:310.05pt;margin-top:8.7pt;width:35.7pt;height:12.7pt;z-index:251811840" o:connectortype="straight">
            <v:stroke endarrow="block"/>
          </v:shape>
        </w:pict>
      </w:r>
      <w:r>
        <w:rPr>
          <w:rFonts w:ascii="Calibri" w:eastAsia="Calibri" w:hAnsi="Calibri" w:cs="F"/>
          <w:noProof/>
          <w:kern w:val="3"/>
          <w:lang w:eastAsia="ru-RU"/>
        </w:rPr>
        <w:pict>
          <v:shape id="_x0000_s1300" type="#_x0000_t32" style="position:absolute;left:0;text-align:left;margin-left:97.65pt;margin-top:8.7pt;width:68.4pt;height:12.7pt;flip:x;z-index:251807744" o:connectortype="straight">
            <v:stroke endarrow="block"/>
          </v:shape>
        </w:pict>
      </w:r>
    </w:p>
    <w:p w:rsidR="00440B9F" w:rsidRDefault="003C2A89" w:rsidP="00DE48EB">
      <w:pPr>
        <w:autoSpaceDN w:val="0"/>
        <w:jc w:val="both"/>
        <w:textAlignment w:val="baseline"/>
        <w:rPr>
          <w:rFonts w:ascii="Calibri" w:eastAsia="Calibri" w:hAnsi="Calibri" w:cs="F"/>
          <w:kern w:val="3"/>
          <w:lang w:val="uk-UA"/>
        </w:rPr>
      </w:pPr>
      <w:r>
        <w:rPr>
          <w:rFonts w:ascii="Calibri" w:eastAsia="Calibri" w:hAnsi="Calibri" w:cs="F"/>
          <w:noProof/>
          <w:kern w:val="3"/>
          <w:lang w:eastAsia="ru-RU"/>
        </w:rPr>
        <w:pict>
          <v:rect id="_x0000_s1299" style="position:absolute;left:0;text-align:left;margin-left:334.25pt;margin-top:8.5pt;width:71.4pt;height:23pt;z-index:251806720">
            <v:textbox style="mso-next-textbox:#_x0000_s1299">
              <w:txbxContent>
                <w:p w:rsidR="0046300D" w:rsidRPr="00106ECB" w:rsidRDefault="0046300D" w:rsidP="00106ECB">
                  <w:pPr>
                    <w:ind w:firstLine="0"/>
                    <w:rPr>
                      <w:rFonts w:ascii="Times New Roman" w:hAnsi="Times New Roman" w:cs="Times New Roman"/>
                      <w:sz w:val="20"/>
                      <w:szCs w:val="20"/>
                      <w:lang w:val="uk-UA"/>
                    </w:rPr>
                  </w:pPr>
                  <w:r w:rsidRPr="00106ECB">
                    <w:rPr>
                      <w:rFonts w:ascii="Times New Roman" w:hAnsi="Times New Roman" w:cs="Times New Roman"/>
                      <w:sz w:val="20"/>
                      <w:szCs w:val="20"/>
                      <w:lang w:val="uk-UA"/>
                    </w:rPr>
                    <w:t>Екологічна</w:t>
                  </w:r>
                </w:p>
              </w:txbxContent>
            </v:textbox>
          </v:rect>
        </w:pict>
      </w:r>
      <w:r>
        <w:rPr>
          <w:rFonts w:ascii="Calibri" w:eastAsia="Calibri" w:hAnsi="Calibri" w:cs="F"/>
          <w:noProof/>
          <w:kern w:val="3"/>
          <w:lang w:eastAsia="ru-RU"/>
        </w:rPr>
        <w:pict>
          <v:rect id="_x0000_s1294" style="position:absolute;left:0;text-align:left;margin-left:23.25pt;margin-top:8.5pt;width:74.4pt;height:23pt;z-index:251801600">
            <v:textbox style="mso-next-textbox:#_x0000_s1294">
              <w:txbxContent>
                <w:p w:rsidR="0046300D" w:rsidRPr="00106ECB" w:rsidRDefault="0046300D" w:rsidP="00106ECB">
                  <w:pPr>
                    <w:ind w:firstLine="0"/>
                    <w:rPr>
                      <w:rFonts w:ascii="Times New Roman" w:hAnsi="Times New Roman" w:cs="Times New Roman"/>
                      <w:sz w:val="20"/>
                      <w:szCs w:val="20"/>
                      <w:lang w:val="uk-UA"/>
                    </w:rPr>
                  </w:pPr>
                  <w:r>
                    <w:rPr>
                      <w:rFonts w:ascii="Times New Roman" w:hAnsi="Times New Roman" w:cs="Times New Roman"/>
                      <w:sz w:val="20"/>
                      <w:szCs w:val="20"/>
                      <w:lang w:val="uk-UA"/>
                    </w:rPr>
                    <w:t>Економічна</w:t>
                  </w:r>
                </w:p>
              </w:txbxContent>
            </v:textbox>
          </v:rect>
        </w:pict>
      </w:r>
    </w:p>
    <w:p w:rsidR="00440B9F" w:rsidRDefault="00440B9F" w:rsidP="00DE48EB">
      <w:pPr>
        <w:autoSpaceDN w:val="0"/>
        <w:jc w:val="both"/>
        <w:textAlignment w:val="baseline"/>
        <w:rPr>
          <w:rFonts w:ascii="Calibri" w:eastAsia="Calibri" w:hAnsi="Calibri" w:cs="F"/>
          <w:kern w:val="3"/>
          <w:lang w:val="uk-UA"/>
        </w:rPr>
      </w:pPr>
    </w:p>
    <w:p w:rsidR="00440B9F" w:rsidRDefault="003C2A89" w:rsidP="00DE48EB">
      <w:pPr>
        <w:autoSpaceDN w:val="0"/>
        <w:jc w:val="both"/>
        <w:textAlignment w:val="baseline"/>
        <w:rPr>
          <w:rFonts w:ascii="Calibri" w:eastAsia="Calibri" w:hAnsi="Calibri" w:cs="F"/>
          <w:kern w:val="3"/>
          <w:lang w:val="uk-UA"/>
        </w:rPr>
      </w:pPr>
      <w:r>
        <w:rPr>
          <w:rFonts w:ascii="Calibri" w:eastAsia="Calibri" w:hAnsi="Calibri" w:cs="F"/>
          <w:noProof/>
          <w:kern w:val="3"/>
          <w:lang w:eastAsia="ru-RU"/>
        </w:rPr>
        <w:pict>
          <v:rect id="_x0000_s1295" style="position:absolute;left:0;text-align:left;margin-left:158.75pt;margin-top:15.45pt;width:62.95pt;height:23pt;z-index:251802624">
            <v:textbox style="mso-next-textbox:#_x0000_s1295">
              <w:txbxContent>
                <w:p w:rsidR="0046300D" w:rsidRPr="00106ECB" w:rsidRDefault="0046300D" w:rsidP="00106ECB">
                  <w:pPr>
                    <w:ind w:firstLine="0"/>
                    <w:rPr>
                      <w:rFonts w:ascii="Times New Roman" w:hAnsi="Times New Roman" w:cs="Times New Roman"/>
                      <w:sz w:val="20"/>
                      <w:szCs w:val="20"/>
                      <w:lang w:val="uk-UA"/>
                    </w:rPr>
                  </w:pPr>
                  <w:r w:rsidRPr="00106ECB">
                    <w:rPr>
                      <w:rFonts w:ascii="Times New Roman" w:hAnsi="Times New Roman" w:cs="Times New Roman"/>
                      <w:sz w:val="20"/>
                      <w:szCs w:val="20"/>
                      <w:lang w:val="uk-UA"/>
                    </w:rPr>
                    <w:t>Політична</w:t>
                  </w:r>
                </w:p>
              </w:txbxContent>
            </v:textbox>
          </v:rect>
        </w:pict>
      </w:r>
      <w:r>
        <w:rPr>
          <w:rFonts w:ascii="Calibri" w:eastAsia="Calibri" w:hAnsi="Calibri" w:cs="F"/>
          <w:noProof/>
          <w:kern w:val="3"/>
          <w:lang w:eastAsia="ru-RU"/>
        </w:rPr>
        <w:pict>
          <v:rect id="_x0000_s1296" style="position:absolute;left:0;text-align:left;margin-left:232.05pt;margin-top:19.05pt;width:69pt;height:19.4pt;z-index:251803648">
            <v:textbox style="mso-next-textbox:#_x0000_s1296">
              <w:txbxContent>
                <w:p w:rsidR="0046300D" w:rsidRPr="00106ECB" w:rsidRDefault="0046300D" w:rsidP="00106ECB">
                  <w:pPr>
                    <w:ind w:firstLine="0"/>
                    <w:rPr>
                      <w:rFonts w:ascii="Times New Roman" w:hAnsi="Times New Roman" w:cs="Times New Roman"/>
                      <w:sz w:val="20"/>
                      <w:szCs w:val="20"/>
                      <w:lang w:val="uk-UA"/>
                    </w:rPr>
                  </w:pPr>
                  <w:r w:rsidRPr="00106ECB">
                    <w:rPr>
                      <w:rFonts w:ascii="Times New Roman" w:hAnsi="Times New Roman" w:cs="Times New Roman"/>
                      <w:sz w:val="20"/>
                      <w:szCs w:val="20"/>
                      <w:lang w:val="uk-UA"/>
                    </w:rPr>
                    <w:t>Гуманітарна</w:t>
                  </w:r>
                </w:p>
              </w:txbxContent>
            </v:textbox>
          </v:rect>
        </w:pict>
      </w:r>
      <w:r>
        <w:rPr>
          <w:rFonts w:ascii="Calibri" w:eastAsia="Calibri" w:hAnsi="Calibri" w:cs="F"/>
          <w:noProof/>
          <w:kern w:val="3"/>
          <w:lang w:eastAsia="ru-RU"/>
        </w:rPr>
        <w:pict>
          <v:rect id="_x0000_s1298" style="position:absolute;left:0;text-align:left;margin-left:310.05pt;margin-top:17.25pt;width:78.05pt;height:21.2pt;z-index:251805696">
            <v:textbox style="mso-next-textbox:#_x0000_s1298">
              <w:txbxContent>
                <w:p w:rsidR="0046300D" w:rsidRPr="00106ECB" w:rsidRDefault="0046300D" w:rsidP="00106ECB">
                  <w:pPr>
                    <w:ind w:firstLine="0"/>
                    <w:rPr>
                      <w:rFonts w:ascii="Times New Roman" w:hAnsi="Times New Roman" w:cs="Times New Roman"/>
                      <w:sz w:val="20"/>
                      <w:szCs w:val="20"/>
                      <w:lang w:val="uk-UA"/>
                    </w:rPr>
                  </w:pPr>
                  <w:r w:rsidRPr="00106ECB">
                    <w:rPr>
                      <w:rFonts w:ascii="Times New Roman" w:hAnsi="Times New Roman" w:cs="Times New Roman"/>
                      <w:sz w:val="20"/>
                      <w:szCs w:val="20"/>
                      <w:lang w:val="uk-UA"/>
                    </w:rPr>
                    <w:t>Соціальна</w:t>
                  </w:r>
                </w:p>
              </w:txbxContent>
            </v:textbox>
          </v:rect>
        </w:pict>
      </w:r>
      <w:r>
        <w:rPr>
          <w:rFonts w:ascii="Calibri" w:eastAsia="Calibri" w:hAnsi="Calibri" w:cs="F"/>
          <w:noProof/>
          <w:kern w:val="3"/>
          <w:lang w:eastAsia="ru-RU"/>
        </w:rPr>
        <w:pict>
          <v:rect id="_x0000_s1297" style="position:absolute;left:0;text-align:left;margin-left:69.2pt;margin-top:13.05pt;width:75.6pt;height:21.2pt;z-index:251804672">
            <v:textbox style="mso-next-textbox:#_x0000_s1297">
              <w:txbxContent>
                <w:p w:rsidR="0046300D" w:rsidRPr="00106ECB" w:rsidRDefault="0046300D" w:rsidP="00106ECB">
                  <w:pPr>
                    <w:ind w:firstLine="0"/>
                    <w:rPr>
                      <w:rFonts w:ascii="Times New Roman" w:hAnsi="Times New Roman" w:cs="Times New Roman"/>
                      <w:sz w:val="20"/>
                      <w:szCs w:val="20"/>
                      <w:lang w:val="uk-UA"/>
                    </w:rPr>
                  </w:pPr>
                  <w:r w:rsidRPr="00106ECB">
                    <w:rPr>
                      <w:rFonts w:ascii="Times New Roman" w:hAnsi="Times New Roman" w:cs="Times New Roman"/>
                      <w:sz w:val="20"/>
                      <w:szCs w:val="20"/>
                      <w:lang w:val="uk-UA"/>
                    </w:rPr>
                    <w:t>Ідеологічна</w:t>
                  </w:r>
                </w:p>
              </w:txbxContent>
            </v:textbox>
          </v:rect>
        </w:pict>
      </w:r>
    </w:p>
    <w:p w:rsidR="00440B9F" w:rsidRDefault="00440B9F" w:rsidP="00DE48EB">
      <w:pPr>
        <w:autoSpaceDN w:val="0"/>
        <w:jc w:val="both"/>
        <w:textAlignment w:val="baseline"/>
        <w:rPr>
          <w:rFonts w:ascii="Calibri" w:eastAsia="Calibri" w:hAnsi="Calibri" w:cs="F"/>
          <w:kern w:val="3"/>
          <w:lang w:val="uk-UA"/>
        </w:rPr>
      </w:pPr>
    </w:p>
    <w:p w:rsidR="00440B9F" w:rsidRPr="00440B9F" w:rsidRDefault="00440B9F" w:rsidP="00DE48EB">
      <w:pPr>
        <w:autoSpaceDN w:val="0"/>
        <w:jc w:val="both"/>
        <w:textAlignment w:val="baseline"/>
        <w:rPr>
          <w:rFonts w:ascii="Calibri" w:eastAsia="Calibri" w:hAnsi="Calibri" w:cs="F"/>
          <w:kern w:val="3"/>
          <w:lang w:val="uk-UA"/>
        </w:rPr>
      </w:pPr>
    </w:p>
    <w:p w:rsidR="00DE48EB" w:rsidRPr="00106ECB" w:rsidRDefault="00DE48EB" w:rsidP="00DE48EB">
      <w:pPr>
        <w:autoSpaceDN w:val="0"/>
        <w:jc w:val="center"/>
        <w:textAlignment w:val="baseline"/>
        <w:rPr>
          <w:rFonts w:ascii="Calibri" w:eastAsia="Calibri" w:hAnsi="Calibri" w:cs="F"/>
          <w:b/>
          <w:kern w:val="3"/>
        </w:rPr>
      </w:pPr>
      <w:r w:rsidRPr="003E3B24">
        <w:rPr>
          <w:rFonts w:ascii="Times New Roman" w:eastAsia="Calibri" w:hAnsi="Times New Roman" w:cs="Times New Roman"/>
          <w:kern w:val="3"/>
          <w:sz w:val="28"/>
          <w:szCs w:val="28"/>
          <w:lang w:val="uk-UA"/>
        </w:rPr>
        <w:t>Рис.1.</w:t>
      </w:r>
      <w:r w:rsidR="00106ECB" w:rsidRPr="003E3B24">
        <w:rPr>
          <w:rFonts w:ascii="Times New Roman" w:eastAsia="Calibri" w:hAnsi="Times New Roman" w:cs="Times New Roman"/>
          <w:kern w:val="3"/>
          <w:sz w:val="28"/>
          <w:szCs w:val="28"/>
          <w:lang w:val="uk-UA"/>
        </w:rPr>
        <w:t>1.</w:t>
      </w:r>
      <w:r w:rsidRPr="003E3B24">
        <w:rPr>
          <w:rFonts w:ascii="Times New Roman" w:eastAsia="Calibri" w:hAnsi="Times New Roman" w:cs="Times New Roman"/>
          <w:kern w:val="3"/>
          <w:sz w:val="28"/>
          <w:szCs w:val="28"/>
        </w:rPr>
        <w:t>6.</w:t>
      </w:r>
      <w:r w:rsidRPr="00106ECB">
        <w:rPr>
          <w:rFonts w:ascii="Times New Roman" w:eastAsia="Calibri" w:hAnsi="Times New Roman" w:cs="Times New Roman"/>
          <w:b/>
          <w:kern w:val="3"/>
          <w:sz w:val="28"/>
          <w:szCs w:val="28"/>
          <w:lang w:val="uk-UA"/>
        </w:rPr>
        <w:t xml:space="preserve"> Класифікація функцій держави залежно від сфери суспільного життя.</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lang w:val="uk-UA"/>
        </w:rPr>
        <w:t> </w:t>
      </w:r>
    </w:p>
    <w:p w:rsidR="00DE48EB" w:rsidRPr="00DE48EB" w:rsidRDefault="00DE48EB" w:rsidP="00DE48EB">
      <w:pPr>
        <w:autoSpaceDN w:val="0"/>
        <w:jc w:val="both"/>
        <w:textAlignment w:val="baseline"/>
        <w:rPr>
          <w:rFonts w:ascii="Calibri" w:eastAsia="Calibri" w:hAnsi="Calibri" w:cs="F"/>
          <w:kern w:val="3"/>
          <w:lang w:val="uk-UA"/>
        </w:rPr>
      </w:pPr>
      <w:r w:rsidRPr="00DE48EB">
        <w:rPr>
          <w:rFonts w:ascii="Times New Roman" w:eastAsia="Calibri" w:hAnsi="Times New Roman" w:cs="Times New Roman"/>
          <w:kern w:val="3"/>
          <w:sz w:val="28"/>
          <w:szCs w:val="28"/>
          <w:lang w:val="uk-UA"/>
        </w:rPr>
        <w:t>Соціальна функція держави належи</w:t>
      </w:r>
      <w:r w:rsidR="0035128E">
        <w:rPr>
          <w:rFonts w:ascii="Times New Roman" w:eastAsia="Calibri" w:hAnsi="Times New Roman" w:cs="Times New Roman"/>
          <w:kern w:val="3"/>
          <w:sz w:val="28"/>
          <w:szCs w:val="28"/>
          <w:lang w:val="uk-UA"/>
        </w:rPr>
        <w:t>ть до її внутрішніх функцій</w:t>
      </w:r>
      <w:r w:rsidR="00106ECB">
        <w:rPr>
          <w:rFonts w:ascii="Times New Roman" w:eastAsia="Calibri" w:hAnsi="Times New Roman" w:cs="Times New Roman"/>
          <w:kern w:val="3"/>
          <w:sz w:val="28"/>
          <w:szCs w:val="28"/>
          <w:lang w:val="uk-UA"/>
        </w:rPr>
        <w:t>. Об</w:t>
      </w:r>
      <w:r w:rsidR="00106ECB" w:rsidRPr="00106ECB">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lang w:val="uk-UA"/>
        </w:rPr>
        <w:t xml:space="preserve">єктом соціальної функції держави є людина, її життя та здоров’я. Соціальна функція держави Україна дістала закріплення у ст.6 Конституції, відповідно до якої Україна є суверенною, незалежною, демократичною, соціальною, правовою державою. Сутність соціальної функції держави стисло </w:t>
      </w:r>
      <w:r w:rsidR="00A22D4A">
        <w:rPr>
          <w:rFonts w:ascii="Times New Roman" w:eastAsia="Calibri" w:hAnsi="Times New Roman" w:cs="Times New Roman"/>
          <w:kern w:val="3"/>
          <w:sz w:val="28"/>
          <w:szCs w:val="28"/>
          <w:lang w:val="uk-UA"/>
        </w:rPr>
        <w:t xml:space="preserve">виражена у ст.3 </w:t>
      </w:r>
      <w:r w:rsidR="00A22D4A" w:rsidRPr="00A22D4A">
        <w:rPr>
          <w:rFonts w:ascii="Times New Roman" w:eastAsia="Calibri" w:hAnsi="Times New Roman" w:cs="Times New Roman"/>
          <w:kern w:val="3"/>
          <w:sz w:val="28"/>
          <w:szCs w:val="28"/>
          <w:lang w:val="uk-UA"/>
        </w:rPr>
        <w:t>Конституц</w:t>
      </w:r>
      <w:r w:rsidR="00A22D4A">
        <w:rPr>
          <w:rFonts w:ascii="Times New Roman" w:eastAsia="Calibri" w:hAnsi="Times New Roman" w:cs="Times New Roman"/>
          <w:kern w:val="3"/>
          <w:sz w:val="28"/>
          <w:szCs w:val="28"/>
          <w:lang w:val="uk-UA"/>
        </w:rPr>
        <w:t>ії України</w:t>
      </w:r>
      <w:r w:rsidRPr="00DE48EB">
        <w:rPr>
          <w:rFonts w:ascii="Times New Roman" w:eastAsia="Calibri" w:hAnsi="Times New Roman" w:cs="Times New Roman"/>
          <w:kern w:val="3"/>
          <w:sz w:val="28"/>
          <w:szCs w:val="28"/>
          <w:lang w:val="uk-UA"/>
        </w:rPr>
        <w:t>. Згідно з цією статтею людина, її</w:t>
      </w:r>
      <w:r w:rsidR="00A22D4A">
        <w:rPr>
          <w:rFonts w:ascii="Times New Roman" w:eastAsia="Calibri" w:hAnsi="Times New Roman" w:cs="Times New Roman"/>
          <w:kern w:val="3"/>
          <w:sz w:val="28"/>
          <w:szCs w:val="28"/>
          <w:lang w:val="uk-UA"/>
        </w:rPr>
        <w:t xml:space="preserve"> життя та здоров</w:t>
      </w:r>
      <w:r w:rsidR="00A22D4A" w:rsidRPr="00A22D4A">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lang w:val="uk-UA"/>
        </w:rPr>
        <w:t>я, честь і гідність, недоторканність та безпека визнаються в Україні найвищою соціальною цінністю; права і свободи людини та їх гарантії визначають зміст і спрямованість діяльності держави; утвердження й забезпечення прав і свобод людини є</w:t>
      </w:r>
      <w:r w:rsidR="00A22D4A">
        <w:rPr>
          <w:rFonts w:ascii="Times New Roman" w:eastAsia="Calibri" w:hAnsi="Times New Roman" w:cs="Times New Roman"/>
          <w:kern w:val="3"/>
          <w:sz w:val="28"/>
          <w:szCs w:val="28"/>
          <w:lang w:val="uk-UA"/>
        </w:rPr>
        <w:t xml:space="preserve"> головним обов</w:t>
      </w:r>
      <w:r w:rsidR="00A22D4A" w:rsidRPr="00A22D4A">
        <w:rPr>
          <w:rFonts w:ascii="Times New Roman" w:eastAsia="Calibri" w:hAnsi="Times New Roman" w:cs="Times New Roman"/>
          <w:kern w:val="3"/>
          <w:sz w:val="28"/>
          <w:szCs w:val="28"/>
          <w:lang w:val="uk-UA"/>
        </w:rPr>
        <w:t>’</w:t>
      </w:r>
      <w:r w:rsidRPr="00DE48EB">
        <w:rPr>
          <w:rFonts w:ascii="Times New Roman" w:eastAsia="Calibri" w:hAnsi="Times New Roman" w:cs="Times New Roman"/>
          <w:kern w:val="3"/>
          <w:sz w:val="28"/>
          <w:szCs w:val="28"/>
          <w:lang w:val="uk-UA"/>
        </w:rPr>
        <w:t>язком держави. Зміст соціальної функції має широкий спектр напрямків. В державі охороняється праця і здоров’я людей, встановлюється гарантований мінімальний розмір оплати праці, забезпечується державна підтримка сім’ї, материнства, батьківства й дитинства, інвалідів і людей похилого віку, розвивається система соціальних служб, встановлюються державні пенсії, допомоги та інші гарантії соціального захисту. Звідси зміст соціальної функції визначається завданнями держави в соціальній сфері.</w:t>
      </w:r>
    </w:p>
    <w:p w:rsidR="00DE48EB" w:rsidRPr="00FF7239"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lang w:val="uk-UA"/>
        </w:rPr>
        <w:lastRenderedPageBreak/>
        <w:t>Спроби визначити соціальне призначення держави на всю його історичну перспективу пробували мислителі різних епох і різних наукових напрямків. Визначення соціальної функції за різними авторами представлено в таблиці 1.</w:t>
      </w:r>
      <w:r w:rsidRPr="00DE48EB">
        <w:rPr>
          <w:rFonts w:ascii="Times New Roman" w:eastAsia="Calibri" w:hAnsi="Times New Roman" w:cs="Times New Roman"/>
          <w:kern w:val="3"/>
          <w:sz w:val="28"/>
          <w:szCs w:val="28"/>
        </w:rPr>
        <w:t>1.</w:t>
      </w:r>
      <w:r w:rsidR="00A53FC5">
        <w:rPr>
          <w:rFonts w:ascii="Times New Roman" w:eastAsia="Calibri" w:hAnsi="Times New Roman" w:cs="Times New Roman"/>
          <w:kern w:val="3"/>
          <w:sz w:val="28"/>
          <w:szCs w:val="28"/>
        </w:rPr>
        <w:t>1.</w:t>
      </w:r>
      <w:r w:rsidR="000807C9" w:rsidRPr="00FF7239">
        <w:rPr>
          <w:rFonts w:ascii="Times New Roman" w:eastAsia="Calibri" w:hAnsi="Times New Roman" w:cs="Times New Roman"/>
          <w:kern w:val="3"/>
          <w:sz w:val="28"/>
          <w:szCs w:val="28"/>
        </w:rPr>
        <w:t>[3]</w:t>
      </w:r>
    </w:p>
    <w:p w:rsidR="00DE48EB" w:rsidRPr="00A22D4A" w:rsidRDefault="00DE48EB" w:rsidP="00DE48EB">
      <w:pPr>
        <w:autoSpaceDN w:val="0"/>
        <w:jc w:val="right"/>
        <w:textAlignment w:val="baseline"/>
        <w:rPr>
          <w:rFonts w:ascii="Calibri" w:eastAsia="Calibri" w:hAnsi="Calibri" w:cs="F"/>
          <w:i/>
          <w:kern w:val="3"/>
        </w:rPr>
      </w:pPr>
      <w:r w:rsidRPr="00A22D4A">
        <w:rPr>
          <w:rFonts w:ascii="Times New Roman" w:eastAsia="Calibri" w:hAnsi="Times New Roman" w:cs="Times New Roman"/>
          <w:i/>
          <w:kern w:val="3"/>
          <w:sz w:val="28"/>
          <w:szCs w:val="28"/>
          <w:lang w:val="uk-UA"/>
        </w:rPr>
        <w:t>Таблиця 1.1</w:t>
      </w:r>
      <w:r w:rsidR="00A53FC5" w:rsidRPr="00A22D4A">
        <w:rPr>
          <w:rFonts w:ascii="Times New Roman" w:eastAsia="Calibri" w:hAnsi="Times New Roman" w:cs="Times New Roman"/>
          <w:i/>
          <w:kern w:val="3"/>
          <w:sz w:val="28"/>
          <w:szCs w:val="28"/>
          <w:lang w:val="uk-UA"/>
        </w:rPr>
        <w:t>.1</w:t>
      </w:r>
    </w:p>
    <w:p w:rsidR="00DE48EB" w:rsidRPr="00DE48EB" w:rsidRDefault="00DE48EB" w:rsidP="00DE48EB">
      <w:pPr>
        <w:autoSpaceDN w:val="0"/>
        <w:jc w:val="both"/>
        <w:textAlignment w:val="baseline"/>
        <w:rPr>
          <w:rFonts w:ascii="Calibri" w:eastAsia="Calibri" w:hAnsi="Calibri" w:cs="F"/>
          <w:b/>
          <w:kern w:val="3"/>
        </w:rPr>
      </w:pPr>
      <w:r w:rsidRPr="00DE48EB">
        <w:rPr>
          <w:rFonts w:ascii="Times New Roman" w:eastAsia="Calibri" w:hAnsi="Times New Roman" w:cs="Times New Roman"/>
          <w:b/>
          <w:kern w:val="3"/>
          <w:sz w:val="28"/>
          <w:szCs w:val="28"/>
          <w:lang w:val="uk-UA"/>
        </w:rPr>
        <w:t>Визначення соціальної функції держави за окремими авторами. </w:t>
      </w:r>
    </w:p>
    <w:tbl>
      <w:tblPr>
        <w:tblW w:w="9287" w:type="dxa"/>
        <w:tblCellMar>
          <w:left w:w="10" w:type="dxa"/>
          <w:right w:w="10" w:type="dxa"/>
        </w:tblCellMar>
        <w:tblLook w:val="04A0" w:firstRow="1" w:lastRow="0" w:firstColumn="1" w:lastColumn="0" w:noHBand="0" w:noVBand="1"/>
      </w:tblPr>
      <w:tblGrid>
        <w:gridCol w:w="534"/>
        <w:gridCol w:w="2693"/>
        <w:gridCol w:w="6060"/>
      </w:tblGrid>
      <w:tr w:rsidR="00DE48EB" w:rsidRPr="00DE48EB" w:rsidTr="00DE48E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A53FC5" w:rsidP="00A53FC5">
            <w:pPr>
              <w:autoSpaceDN w:val="0"/>
              <w:spacing w:line="240" w:lineRule="auto"/>
              <w:ind w:firstLine="0"/>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A53FC5" w:rsidP="00A53FC5">
            <w:pPr>
              <w:autoSpaceDN w:val="0"/>
              <w:spacing w:line="240" w:lineRule="auto"/>
              <w:ind w:firstLine="851"/>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Автори</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A53FC5" w:rsidP="00A53FC5">
            <w:pPr>
              <w:autoSpaceDN w:val="0"/>
              <w:spacing w:line="240" w:lineRule="auto"/>
              <w:ind w:firstLine="851"/>
              <w:jc w:val="center"/>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rPr>
              <w:t xml:space="preserve"> Визначення соціальної функції держави</w:t>
            </w:r>
          </w:p>
        </w:tc>
      </w:tr>
      <w:tr w:rsidR="00DE48EB" w:rsidRPr="00DE48EB" w:rsidTr="00DE48E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A53FC5" w:rsidP="00DE48EB">
            <w:pPr>
              <w:autoSpaceDN w:val="0"/>
              <w:spacing w:line="240" w:lineRule="auto"/>
              <w:ind w:firstLine="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A53FC5" w:rsidP="00DE48EB">
            <w:pPr>
              <w:autoSpaceDN w:val="0"/>
              <w:spacing w:line="240" w:lineRule="auto"/>
              <w:ind w:firstLine="851"/>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2</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A53FC5" w:rsidRDefault="00A53FC5" w:rsidP="00A53FC5">
            <w:pPr>
              <w:autoSpaceDN w:val="0"/>
              <w:spacing w:line="240" w:lineRule="auto"/>
              <w:ind w:firstLine="851"/>
              <w:jc w:val="center"/>
              <w:textAlignment w:val="baseline"/>
              <w:rPr>
                <w:rFonts w:ascii="Times New Roman" w:eastAsia="Calibri" w:hAnsi="Times New Roman" w:cs="Times New Roman"/>
                <w:kern w:val="3"/>
                <w:sz w:val="28"/>
                <w:szCs w:val="28"/>
              </w:rPr>
            </w:pPr>
            <w:r w:rsidRPr="00A53FC5">
              <w:rPr>
                <w:rFonts w:ascii="Times New Roman" w:eastAsia="Calibri" w:hAnsi="Times New Roman" w:cs="Times New Roman"/>
                <w:kern w:val="3"/>
                <w:sz w:val="28"/>
                <w:szCs w:val="28"/>
              </w:rPr>
              <w:t>3</w:t>
            </w:r>
          </w:p>
        </w:tc>
      </w:tr>
      <w:tr w:rsidR="00DE48EB" w:rsidRPr="00DE48EB" w:rsidTr="00DE48E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DE48EB" w:rsidP="00DE48E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DE48EB" w:rsidP="00DE48EB">
            <w:pPr>
              <w:autoSpaceDN w:val="0"/>
              <w:spacing w:line="240" w:lineRule="auto"/>
              <w:ind w:firstLine="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Платон і Аристотель</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DE48EB" w:rsidP="00DE48EB">
            <w:pPr>
              <w:autoSpaceDN w:val="0"/>
              <w:spacing w:line="240" w:lineRule="auto"/>
              <w:ind w:firstLine="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Призначенням усякої держави є твердження моральності.</w:t>
            </w:r>
          </w:p>
        </w:tc>
      </w:tr>
      <w:tr w:rsidR="00DE48EB" w:rsidRPr="00DE48EB" w:rsidTr="00DE48E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DE48EB" w:rsidP="00DE48E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DE48EB" w:rsidP="00DE48EB">
            <w:pPr>
              <w:autoSpaceDN w:val="0"/>
              <w:spacing w:line="240" w:lineRule="auto"/>
              <w:ind w:firstLine="0"/>
              <w:jc w:val="both"/>
              <w:textAlignment w:val="baseline"/>
              <w:rPr>
                <w:rFonts w:ascii="Calibri" w:eastAsia="Calibri" w:hAnsi="Calibri" w:cs="F"/>
                <w:kern w:val="3"/>
              </w:rPr>
            </w:pPr>
            <w:r w:rsidRPr="00DE48EB">
              <w:rPr>
                <w:rFonts w:ascii="Times New Roman" w:eastAsia="Calibri" w:hAnsi="Times New Roman" w:cs="Times New Roman"/>
                <w:kern w:val="3"/>
                <w:sz w:val="28"/>
                <w:szCs w:val="28"/>
              </w:rPr>
              <w:t>Хропанюк В.Н.</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8EB" w:rsidRPr="00DE48EB" w:rsidRDefault="00DE48EB" w:rsidP="00DE48EB">
            <w:pPr>
              <w:autoSpaceDN w:val="0"/>
              <w:spacing w:line="240" w:lineRule="auto"/>
              <w:ind w:firstLine="0"/>
              <w:jc w:val="both"/>
              <w:textAlignment w:val="baseline"/>
              <w:rPr>
                <w:rFonts w:ascii="Calibri" w:eastAsia="Calibri" w:hAnsi="Calibri" w:cs="F"/>
                <w:kern w:val="3"/>
              </w:rPr>
            </w:pPr>
            <w:r w:rsidRPr="00DE48EB">
              <w:rPr>
                <w:rFonts w:ascii="Times New Roman" w:eastAsia="Calibri" w:hAnsi="Times New Roman" w:cs="Times New Roman"/>
                <w:kern w:val="3"/>
                <w:sz w:val="28"/>
                <w:szCs w:val="28"/>
                <w:lang w:val="uk-UA"/>
              </w:rPr>
              <w:t>Соціальна функція держави покликана забезпечити соціальну захищеність особистості, нормальні умови життя для всіх членів суспільства поза залежністю від їхньої особистої участі у виробництві благ.</w:t>
            </w:r>
          </w:p>
        </w:tc>
      </w:tr>
      <w:tr w:rsidR="00A22D4A" w:rsidRPr="00DE48EB" w:rsidTr="00A22D4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DE48EB"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Діаконов В.В.</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Соціальна функція держави полягає у тому, що держава зобов'язана забезпечити своїм громадянам гарантований мінімум життєвих благ, включаючи їжу, житло, медичне обслуговування.</w:t>
            </w:r>
          </w:p>
        </w:tc>
      </w:tr>
      <w:tr w:rsidR="00A22D4A" w:rsidRPr="00DE48EB" w:rsidTr="00A22D4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DE48EB"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Родіонова О. В.</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35128E"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Соціальна функція ―</w:t>
            </w:r>
            <w:r w:rsidR="00A22D4A" w:rsidRPr="00DE48EB">
              <w:rPr>
                <w:rFonts w:ascii="Times New Roman" w:eastAsia="Calibri" w:hAnsi="Times New Roman" w:cs="Times New Roman"/>
                <w:kern w:val="3"/>
                <w:sz w:val="28"/>
                <w:szCs w:val="28"/>
                <w:lang w:val="uk-UA"/>
              </w:rPr>
              <w:t xml:space="preserve"> це діяльність держави, спрямована на мінімізацію розходжень у доступі членам держави до суспільних благ, з метою забезпечення стабільності (самозбереження) соціуму.</w:t>
            </w:r>
          </w:p>
        </w:tc>
      </w:tr>
      <w:tr w:rsidR="00A22D4A" w:rsidRPr="00DE48EB" w:rsidTr="00A22D4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DE48EB"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Професор А.В. Трофімов</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35128E"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Соціальна функція держави ―</w:t>
            </w:r>
            <w:r w:rsidR="00A22D4A" w:rsidRPr="00A22D4A">
              <w:rPr>
                <w:rFonts w:ascii="Times New Roman" w:eastAsia="Calibri" w:hAnsi="Times New Roman" w:cs="Times New Roman"/>
                <w:kern w:val="3"/>
                <w:sz w:val="28"/>
                <w:szCs w:val="28"/>
                <w:lang w:val="uk-UA"/>
              </w:rPr>
              <w:t xml:space="preserve"> турбота про людину як про члена соціуму: задоволення потреб людей у житлі, роботі, підтримці здоров'я, освіті; підтримка незахищених груп населення.</w:t>
            </w:r>
          </w:p>
        </w:tc>
      </w:tr>
      <w:tr w:rsidR="00A22D4A" w:rsidRPr="00DE48EB" w:rsidTr="00A22D4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DE48EB"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rPr>
            </w:pPr>
            <w:r w:rsidRPr="00DE48EB">
              <w:rPr>
                <w:rFonts w:ascii="Times New Roman" w:eastAsia="Calibri" w:hAnsi="Times New Roman" w:cs="Times New Roman"/>
                <w:kern w:val="3"/>
                <w:sz w:val="28"/>
                <w:szCs w:val="28"/>
              </w:rPr>
              <w:t>В.К. Бабаєв</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D4A" w:rsidRPr="00A22D4A" w:rsidRDefault="00A22D4A" w:rsidP="00FD1BBB">
            <w:pPr>
              <w:autoSpaceDN w:val="0"/>
              <w:spacing w:line="240" w:lineRule="auto"/>
              <w:ind w:firstLine="0"/>
              <w:jc w:val="both"/>
              <w:textAlignment w:val="baseline"/>
              <w:rPr>
                <w:rFonts w:ascii="Times New Roman" w:eastAsia="Calibri" w:hAnsi="Times New Roman" w:cs="Times New Roman"/>
                <w:kern w:val="3"/>
                <w:sz w:val="28"/>
                <w:szCs w:val="28"/>
                <w:lang w:val="uk-UA"/>
              </w:rPr>
            </w:pPr>
            <w:r w:rsidRPr="00A22D4A">
              <w:rPr>
                <w:rFonts w:ascii="Times New Roman" w:eastAsia="Calibri" w:hAnsi="Times New Roman" w:cs="Times New Roman"/>
                <w:kern w:val="3"/>
                <w:sz w:val="28"/>
                <w:szCs w:val="28"/>
                <w:lang w:val="uk-UA"/>
              </w:rPr>
              <w:t>Головним призначенням соціальної функції є забезпечення суспільного добробуту, тобто гідного життя і розвитку кожної людини, створення рівних можливостей для усіх громадян в досягненні цього добробуту.</w:t>
            </w:r>
          </w:p>
        </w:tc>
      </w:tr>
    </w:tbl>
    <w:p w:rsidR="00A53FC5" w:rsidRPr="00D77215" w:rsidRDefault="00A53FC5"/>
    <w:p w:rsidR="00DE48EB" w:rsidRPr="005F47B5" w:rsidRDefault="00DE48EB" w:rsidP="005F47B5">
      <w:pPr>
        <w:autoSpaceDN w:val="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 xml:space="preserve">На думку авторів, соціальну функцію слід розглядати як один із напрямків діяльності держави, який полягає у створенні державою </w:t>
      </w:r>
      <w:r w:rsidRPr="00DE48EB">
        <w:rPr>
          <w:rFonts w:ascii="Times New Roman" w:eastAsia="Calibri" w:hAnsi="Times New Roman" w:cs="Times New Roman"/>
          <w:kern w:val="3"/>
          <w:sz w:val="28"/>
          <w:szCs w:val="28"/>
          <w:lang w:val="uk-UA"/>
        </w:rPr>
        <w:lastRenderedPageBreak/>
        <w:t>необхідних умов, що забезпечують г</w:t>
      </w:r>
      <w:r w:rsidR="0035128E">
        <w:rPr>
          <w:rFonts w:ascii="Times New Roman" w:eastAsia="Calibri" w:hAnsi="Times New Roman" w:cs="Times New Roman"/>
          <w:kern w:val="3"/>
          <w:sz w:val="28"/>
          <w:szCs w:val="28"/>
          <w:lang w:val="uk-UA"/>
        </w:rPr>
        <w:t>ідне життя людини незалежно від ї</w:t>
      </w:r>
      <w:r w:rsidRPr="00DE48EB">
        <w:rPr>
          <w:rFonts w:ascii="Times New Roman" w:eastAsia="Calibri" w:hAnsi="Times New Roman" w:cs="Times New Roman"/>
          <w:kern w:val="3"/>
          <w:sz w:val="28"/>
          <w:szCs w:val="28"/>
          <w:lang w:val="uk-UA"/>
        </w:rPr>
        <w:t>ї соціального стану, участі у виробництві сукупного національного доходу.</w:t>
      </w:r>
    </w:p>
    <w:p w:rsidR="00DE48EB" w:rsidRPr="00DE48EB" w:rsidRDefault="00DE48EB" w:rsidP="00DE48EB">
      <w:pPr>
        <w:autoSpaceDN w:val="0"/>
        <w:jc w:val="both"/>
        <w:textAlignment w:val="baseline"/>
        <w:rPr>
          <w:rFonts w:ascii="Calibri" w:eastAsia="Calibri" w:hAnsi="Calibri" w:cs="F"/>
          <w:kern w:val="3"/>
          <w:lang w:val="uk-UA"/>
        </w:rPr>
      </w:pPr>
      <w:r w:rsidRPr="00DE48EB">
        <w:rPr>
          <w:rFonts w:ascii="Times New Roman" w:eastAsia="Calibri" w:hAnsi="Times New Roman" w:cs="Times New Roman"/>
          <w:kern w:val="3"/>
          <w:sz w:val="28"/>
          <w:szCs w:val="28"/>
          <w:lang w:val="uk-UA"/>
        </w:rPr>
        <w:t xml:space="preserve">Історія виникнення соціальної держави та соціальної функції бере свій початок з найстаріших людських цивілізацій, коли мислителі античності почали висувати ідеї захисту прав людини, в основу яких було покладено знаменитий вислів давньогрецького філософа Протагора: </w:t>
      </w:r>
      <w:r w:rsidR="00A53FC5">
        <w:rPr>
          <w:rFonts w:ascii="Times New Roman" w:eastAsia="Calibri" w:hAnsi="Times New Roman" w:cs="Times New Roman"/>
          <w:kern w:val="3"/>
          <w:sz w:val="28"/>
          <w:szCs w:val="28"/>
          <w:lang w:val="uk-UA"/>
        </w:rPr>
        <w:t>“Людина ―</w:t>
      </w:r>
      <w:r w:rsidR="000807C9">
        <w:rPr>
          <w:rFonts w:ascii="Times New Roman" w:eastAsia="Calibri" w:hAnsi="Times New Roman" w:cs="Times New Roman"/>
          <w:kern w:val="3"/>
          <w:sz w:val="28"/>
          <w:szCs w:val="28"/>
          <w:lang w:val="uk-UA"/>
        </w:rPr>
        <w:t xml:space="preserve"> мірило всіх речей”.[</w:t>
      </w:r>
      <w:r w:rsidR="000807C9" w:rsidRPr="001C4E0D">
        <w:rPr>
          <w:rFonts w:ascii="Times New Roman" w:eastAsia="Calibri" w:hAnsi="Times New Roman" w:cs="Times New Roman"/>
          <w:kern w:val="3"/>
          <w:sz w:val="28"/>
          <w:szCs w:val="28"/>
          <w:lang w:val="uk-UA"/>
        </w:rPr>
        <w:t>3</w:t>
      </w:r>
      <w:r w:rsidRPr="00DE48EB">
        <w:rPr>
          <w:rFonts w:ascii="Times New Roman" w:eastAsia="Calibri" w:hAnsi="Times New Roman" w:cs="Times New Roman"/>
          <w:kern w:val="3"/>
          <w:sz w:val="28"/>
          <w:szCs w:val="28"/>
          <w:lang w:val="uk-UA"/>
        </w:rPr>
        <w:t>]</w:t>
      </w:r>
    </w:p>
    <w:p w:rsidR="00DE48EB" w:rsidRPr="00DE48EB" w:rsidRDefault="00DE48EB" w:rsidP="00DE48EB">
      <w:pPr>
        <w:autoSpaceDN w:val="0"/>
        <w:jc w:val="both"/>
        <w:textAlignment w:val="baseline"/>
        <w:rPr>
          <w:rFonts w:ascii="Calibri" w:eastAsia="Calibri" w:hAnsi="Calibri" w:cs="F"/>
          <w:kern w:val="3"/>
        </w:rPr>
      </w:pPr>
      <w:r w:rsidRPr="00DE48EB">
        <w:rPr>
          <w:rFonts w:ascii="Times New Roman" w:eastAsia="Calibri" w:hAnsi="Times New Roman" w:cs="Times New Roman"/>
          <w:kern w:val="3"/>
          <w:sz w:val="28"/>
          <w:szCs w:val="28"/>
          <w:lang w:val="uk-UA"/>
        </w:rPr>
        <w:t>Ознакою розбудови української державності є те, що наша держава одночасно намагається стати і правовою, і соціальною. Саме в цьому полягає складність побудови соціальної держави в Україні. Зважаючи на відсутність у нас основ правової державності в недалекому минулому, правову і соціальну державу доводиться будувати одночасно, що породжує значні проблеми. Але нині дуже важливою засадою для процесу соціального державотворення в Україні є законодавче покладання державою на себе обов</w:t>
      </w:r>
      <w:r w:rsidRPr="00DE48EB">
        <w:rPr>
          <w:rFonts w:ascii="Times New Roman" w:eastAsia="Calibri" w:hAnsi="Times New Roman" w:cs="Times New Roman"/>
          <w:kern w:val="3"/>
          <w:sz w:val="28"/>
          <w:szCs w:val="28"/>
        </w:rPr>
        <w:t>’</w:t>
      </w:r>
      <w:r w:rsidRPr="00DE48EB">
        <w:rPr>
          <w:rFonts w:ascii="Times New Roman" w:eastAsia="Calibri" w:hAnsi="Times New Roman" w:cs="Times New Roman"/>
          <w:kern w:val="3"/>
          <w:sz w:val="28"/>
          <w:szCs w:val="28"/>
          <w:lang w:val="uk-UA"/>
        </w:rPr>
        <w:t>язку утвердження і забезпечення прав і свобод людини.</w:t>
      </w:r>
    </w:p>
    <w:p w:rsidR="00DE48EB" w:rsidRDefault="00DE48EB" w:rsidP="00DE48EB">
      <w:pPr>
        <w:autoSpaceDN w:val="0"/>
        <w:jc w:val="both"/>
        <w:textAlignment w:val="baseline"/>
        <w:rPr>
          <w:rFonts w:ascii="Times New Roman" w:eastAsia="Calibri" w:hAnsi="Times New Roman" w:cs="Times New Roman"/>
          <w:kern w:val="3"/>
          <w:sz w:val="28"/>
          <w:szCs w:val="28"/>
          <w:lang w:val="uk-UA"/>
        </w:rPr>
      </w:pPr>
      <w:r w:rsidRPr="00DE48EB">
        <w:rPr>
          <w:rFonts w:ascii="Times New Roman" w:eastAsia="Calibri" w:hAnsi="Times New Roman" w:cs="Times New Roman"/>
          <w:kern w:val="3"/>
          <w:sz w:val="28"/>
          <w:szCs w:val="28"/>
          <w:lang w:val="uk-UA"/>
        </w:rPr>
        <w:t>Таким чином, під соціальною функцією держави пропонують розуміти один із напрямків діяльності держави, який полягає у створенні державою необхідних умов, що забезпечують гідне життя людини</w:t>
      </w:r>
      <w:r w:rsidR="00A22D4A">
        <w:rPr>
          <w:rFonts w:ascii="Times New Roman" w:eastAsia="Calibri" w:hAnsi="Times New Roman" w:cs="Times New Roman"/>
          <w:kern w:val="3"/>
          <w:sz w:val="28"/>
          <w:szCs w:val="28"/>
        </w:rPr>
        <w:t>,</w:t>
      </w:r>
      <w:r w:rsidRPr="00DE48EB">
        <w:rPr>
          <w:rFonts w:ascii="Times New Roman" w:eastAsia="Calibri" w:hAnsi="Times New Roman" w:cs="Times New Roman"/>
          <w:kern w:val="3"/>
          <w:sz w:val="28"/>
          <w:szCs w:val="28"/>
          <w:lang w:val="uk-UA"/>
        </w:rPr>
        <w:t xml:space="preserve"> незалежно від її соціального стану, участі у виробництві сукупного національного доходу, а також належного правового механізму її соціальної захищеності відповідно до міжнародних стандартів.</w:t>
      </w:r>
    </w:p>
    <w:p w:rsidR="00A53FC5" w:rsidRDefault="00A53FC5" w:rsidP="00A22D4A">
      <w:pPr>
        <w:ind w:firstLine="0"/>
        <w:rPr>
          <w:rFonts w:ascii="Times New Roman" w:eastAsia="Calibri" w:hAnsi="Times New Roman" w:cs="Times New Roman"/>
          <w:b/>
          <w:sz w:val="28"/>
          <w:szCs w:val="28"/>
          <w:lang w:val="uk-UA"/>
        </w:rPr>
      </w:pPr>
    </w:p>
    <w:p w:rsidR="005143B9" w:rsidRDefault="005143B9" w:rsidP="00A22D4A">
      <w:pPr>
        <w:ind w:firstLine="0"/>
        <w:rPr>
          <w:rFonts w:ascii="Times New Roman" w:eastAsia="Calibri" w:hAnsi="Times New Roman" w:cs="Times New Roman"/>
          <w:b/>
          <w:sz w:val="28"/>
          <w:szCs w:val="28"/>
          <w:lang w:val="uk-UA"/>
        </w:rPr>
      </w:pPr>
    </w:p>
    <w:p w:rsidR="00DE48EB" w:rsidRPr="00DE48EB" w:rsidRDefault="00DE48EB" w:rsidP="005C7622">
      <w:pPr>
        <w:ind w:firstLine="851"/>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1.2. Основні форми та види соціального забезпечення</w:t>
      </w:r>
    </w:p>
    <w:p w:rsidR="00DE48EB" w:rsidRPr="00DE48EB" w:rsidRDefault="00DE48EB" w:rsidP="00DE48EB">
      <w:pPr>
        <w:ind w:firstLine="0"/>
        <w:jc w:val="both"/>
        <w:rPr>
          <w:rFonts w:ascii="Times New Roman" w:eastAsia="Calibri" w:hAnsi="Times New Roman" w:cs="Times New Roman"/>
          <w:sz w:val="28"/>
          <w:szCs w:val="28"/>
          <w:lang w:val="uk-UA"/>
        </w:rPr>
      </w:pP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Соціальне забе</w:t>
      </w:r>
      <w:r w:rsidR="00D602BD">
        <w:rPr>
          <w:rFonts w:ascii="Times New Roman" w:eastAsia="Calibri" w:hAnsi="Times New Roman" w:cs="Times New Roman"/>
          <w:sz w:val="28"/>
          <w:szCs w:val="28"/>
          <w:lang w:val="uk-UA"/>
        </w:rPr>
        <w:t xml:space="preserve">зпечення завжди займало одне з ключових </w:t>
      </w:r>
      <w:r w:rsidR="0035128E">
        <w:rPr>
          <w:rFonts w:ascii="Times New Roman" w:eastAsia="Calibri" w:hAnsi="Times New Roman" w:cs="Times New Roman"/>
          <w:sz w:val="28"/>
          <w:szCs w:val="28"/>
          <w:lang w:val="uk-UA"/>
        </w:rPr>
        <w:t>місць в житті держави та</w:t>
      </w:r>
      <w:r w:rsidRPr="00DE48EB">
        <w:rPr>
          <w:rFonts w:ascii="Times New Roman" w:eastAsia="Calibri" w:hAnsi="Times New Roman" w:cs="Times New Roman"/>
          <w:sz w:val="28"/>
          <w:szCs w:val="28"/>
          <w:lang w:val="uk-UA"/>
        </w:rPr>
        <w:t xml:space="preserve"> суспільства. </w:t>
      </w:r>
      <w:r w:rsidRPr="00DE48EB">
        <w:rPr>
          <w:rFonts w:ascii="Times New Roman" w:eastAsia="Calibri" w:hAnsi="Times New Roman" w:cs="Times New Roman"/>
          <w:sz w:val="28"/>
          <w:szCs w:val="28"/>
        </w:rPr>
        <w:t>Воно безпосередньо залежить від розвитку ек</w:t>
      </w:r>
      <w:r w:rsidR="0035128E">
        <w:rPr>
          <w:rFonts w:ascii="Times New Roman" w:eastAsia="Calibri" w:hAnsi="Times New Roman" w:cs="Times New Roman"/>
          <w:sz w:val="28"/>
          <w:szCs w:val="28"/>
        </w:rPr>
        <w:t xml:space="preserve">ономіки </w:t>
      </w:r>
      <w:r w:rsidR="0035128E">
        <w:rPr>
          <w:rFonts w:ascii="Times New Roman" w:eastAsia="Calibri" w:hAnsi="Times New Roman" w:cs="Times New Roman"/>
          <w:sz w:val="28"/>
          <w:szCs w:val="28"/>
          <w:lang w:val="uk-UA"/>
        </w:rPr>
        <w:t>й</w:t>
      </w:r>
      <w:r w:rsidR="00A22D4A">
        <w:rPr>
          <w:rFonts w:ascii="Times New Roman" w:eastAsia="Calibri" w:hAnsi="Times New Roman" w:cs="Times New Roman"/>
          <w:sz w:val="28"/>
          <w:szCs w:val="28"/>
        </w:rPr>
        <w:t xml:space="preserve"> найтіснішим чином пов</w:t>
      </w:r>
      <w:r w:rsidR="00A22D4A" w:rsidRPr="00A22D4A">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язано з </w:t>
      </w:r>
      <w:hyperlink r:id="rId8" w:tooltip="Політика" w:history="1">
        <w:r w:rsidRPr="00DE48EB">
          <w:rPr>
            <w:rFonts w:ascii="Times New Roman" w:eastAsia="Calibri" w:hAnsi="Times New Roman" w:cs="Times New Roman"/>
            <w:sz w:val="28"/>
          </w:rPr>
          <w:t>політикою</w:t>
        </w:r>
      </w:hyperlink>
      <w:r w:rsidR="0035128E">
        <w:rPr>
          <w:rFonts w:ascii="Times New Roman" w:eastAsia="Calibri" w:hAnsi="Times New Roman" w:cs="Times New Roman"/>
          <w:sz w:val="28"/>
          <w:szCs w:val="28"/>
        </w:rPr>
        <w:t xml:space="preserve"> і соціальним </w:t>
      </w:r>
      <w:r w:rsidR="0035128E">
        <w:rPr>
          <w:rFonts w:ascii="Times New Roman" w:eastAsia="Calibri" w:hAnsi="Times New Roman" w:cs="Times New Roman"/>
          <w:sz w:val="28"/>
          <w:szCs w:val="28"/>
          <w:lang w:val="uk-UA"/>
        </w:rPr>
        <w:t>добробутом</w:t>
      </w:r>
      <w:r w:rsidRPr="00DE48EB">
        <w:rPr>
          <w:rFonts w:ascii="Times New Roman" w:eastAsia="Calibri" w:hAnsi="Times New Roman" w:cs="Times New Roman"/>
          <w:sz w:val="28"/>
          <w:szCs w:val="28"/>
        </w:rPr>
        <w:t xml:space="preserve"> людей праці та не</w:t>
      </w:r>
      <w:r w:rsidR="0035128E">
        <w:rPr>
          <w:rFonts w:ascii="Times New Roman" w:eastAsia="Calibri" w:hAnsi="Times New Roman" w:cs="Times New Roman"/>
          <w:sz w:val="28"/>
          <w:szCs w:val="28"/>
          <w:lang w:val="uk-UA"/>
        </w:rPr>
        <w:t>займаних</w:t>
      </w:r>
      <w:r w:rsidRPr="00DE48EB">
        <w:rPr>
          <w:rFonts w:ascii="Times New Roman" w:eastAsia="Calibri" w:hAnsi="Times New Roman" w:cs="Times New Roman"/>
          <w:sz w:val="28"/>
          <w:szCs w:val="28"/>
        </w:rPr>
        <w:t xml:space="preserve"> верств населення.</w:t>
      </w:r>
    </w:p>
    <w:p w:rsidR="00DE48EB" w:rsidRPr="001C4E0D"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Соціальне забезпечення – це поєднання систем державного і недержавного матеріального забезпечення і соціального обслуговування фізичних осіб (їхніх сімей), які знаходяться в складних, здебільшого негативних, життєвих обставинах на обумовлених, як правило, в законі чи договорі умовах зі спеціально створених для цього фондів та які ґрунтуються на перерозподілі частини валового національного продукту з метою вирівнювання доходів різних верств населення і забезпечення соціальної злагоди в суспільстві.</w:t>
      </w:r>
      <w:r w:rsidR="001C4E0D" w:rsidRPr="001C4E0D">
        <w:rPr>
          <w:rFonts w:ascii="Times New Roman" w:eastAsia="Calibri" w:hAnsi="Times New Roman" w:cs="Times New Roman"/>
          <w:sz w:val="28"/>
          <w:szCs w:val="28"/>
        </w:rPr>
        <w:t>[59]</w:t>
      </w:r>
    </w:p>
    <w:p w:rsidR="00DE48EB" w:rsidRPr="00DE48EB" w:rsidRDefault="0035128E"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DE48EB" w:rsidRPr="00DE48EB">
        <w:rPr>
          <w:rFonts w:ascii="Times New Roman" w:eastAsia="Calibri" w:hAnsi="Times New Roman" w:cs="Times New Roman"/>
          <w:sz w:val="28"/>
          <w:szCs w:val="28"/>
        </w:rPr>
        <w:t xml:space="preserve"> Україні існують такі форми соціального забезпечення</w:t>
      </w:r>
      <w:r w:rsidR="00DE48EB" w:rsidRPr="00DE48EB">
        <w:rPr>
          <w:rFonts w:ascii="Times New Roman" w:eastAsia="Calibri" w:hAnsi="Times New Roman" w:cs="Times New Roman"/>
          <w:sz w:val="28"/>
          <w:szCs w:val="28"/>
          <w:lang w:val="uk-UA"/>
        </w:rPr>
        <w:t xml:space="preserve"> (Рис.1.2.1):</w:t>
      </w:r>
    </w:p>
    <w:p w:rsidR="00DE48EB" w:rsidRPr="00DE48EB" w:rsidRDefault="00A22D4A"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 обов</w:t>
      </w:r>
      <w:r w:rsidRPr="001746F5">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язкове державне пенсійне страхування;</w:t>
      </w:r>
    </w:p>
    <w:p w:rsidR="00DE48EB" w:rsidRPr="00DE48EB" w:rsidRDefault="001746F5"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5128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обов</w:t>
      </w:r>
      <w:r w:rsidRPr="001746F5">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язкове державне соціальне страхування працівників підприємств, установ та організацій незалежно від форм власності;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забезпечення за рахунок коштів соціальних</w:t>
      </w:r>
      <w:r w:rsidR="001746F5">
        <w:rPr>
          <w:rFonts w:ascii="Times New Roman" w:eastAsia="Calibri" w:hAnsi="Times New Roman" w:cs="Times New Roman"/>
          <w:sz w:val="28"/>
          <w:szCs w:val="28"/>
        </w:rPr>
        <w:t xml:space="preserve"> фондів підприємств, </w:t>
      </w:r>
      <w:r w:rsidRPr="00DE48EB">
        <w:rPr>
          <w:rFonts w:ascii="Times New Roman" w:eastAsia="Calibri" w:hAnsi="Times New Roman" w:cs="Times New Roman"/>
          <w:sz w:val="28"/>
          <w:szCs w:val="28"/>
        </w:rPr>
        <w:t>благодійних організацій і приватних добровільних внесків громадян;</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зміст непрацездатних громадян у державних, комунальних і інших установах соціального призначення;</w:t>
      </w:r>
    </w:p>
    <w:p w:rsidR="00DE48EB" w:rsidRPr="00DE48EB" w:rsidRDefault="001746F5"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 адресна допомога малозабезпеченим сім</w:t>
      </w:r>
      <w:r w:rsidRPr="001746F5">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ям, непрацездатним громадянам за рахунок коштів державного та місцевих бюджетів;</w:t>
      </w:r>
    </w:p>
    <w:p w:rsidR="005F47B5" w:rsidRDefault="00DE48EB" w:rsidP="005F47B5">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6) недержавне пенсійне забезпечення гр</w:t>
      </w:r>
      <w:r w:rsidRPr="00DE48EB">
        <w:rPr>
          <w:rFonts w:ascii="Times New Roman" w:eastAsia="Calibri" w:hAnsi="Times New Roman" w:cs="Times New Roman"/>
          <w:sz w:val="28"/>
          <w:szCs w:val="28"/>
          <w:lang w:val="uk-UA"/>
        </w:rPr>
        <w:t>омадян</w:t>
      </w:r>
      <w:r w:rsidRPr="00DE48EB">
        <w:rPr>
          <w:rFonts w:ascii="Times New Roman" w:eastAsia="Calibri" w:hAnsi="Times New Roman" w:cs="Times New Roman"/>
          <w:sz w:val="28"/>
          <w:szCs w:val="28"/>
        </w:rPr>
        <w:t xml:space="preserve"> за договорами працівників з роботодавцями, недержавними пенсійними фондами та приватними пенсійними системами</w:t>
      </w:r>
      <w:r w:rsidRPr="00DE48EB">
        <w:rPr>
          <w:rFonts w:ascii="Times New Roman" w:eastAsia="Calibri" w:hAnsi="Times New Roman" w:cs="Times New Roman"/>
          <w:sz w:val="28"/>
          <w:szCs w:val="28"/>
          <w:lang w:val="uk-UA"/>
        </w:rPr>
        <w:t>.</w:t>
      </w:r>
      <w:r w:rsidR="001C4E0D" w:rsidRPr="001C4E0D">
        <w:rPr>
          <w:rFonts w:ascii="Times New Roman" w:eastAsia="Calibri" w:hAnsi="Times New Roman" w:cs="Times New Roman"/>
          <w:sz w:val="28"/>
          <w:szCs w:val="28"/>
        </w:rPr>
        <w:t>[83]</w:t>
      </w:r>
    </w:p>
    <w:p w:rsidR="005F47B5" w:rsidRPr="005F47B5" w:rsidRDefault="003C2A89" w:rsidP="005F47B5">
      <w:pPr>
        <w:ind w:firstLine="851"/>
        <w:jc w:val="both"/>
        <w:rPr>
          <w:rFonts w:ascii="Times New Roman" w:eastAsia="Calibri" w:hAnsi="Times New Roman" w:cs="Times New Roman"/>
          <w:sz w:val="28"/>
          <w:szCs w:val="28"/>
          <w:lang w:val="uk-UA"/>
        </w:rPr>
      </w:pPr>
      <w:r>
        <w:rPr>
          <w:rFonts w:ascii="Calibri" w:eastAsia="Calibri" w:hAnsi="Calibri" w:cs="Times New Roman"/>
          <w:noProof/>
          <w:lang w:eastAsia="ru-RU"/>
        </w:rPr>
        <w:pict>
          <v:rect id="_x0000_s1171" style="position:absolute;left:0;text-align:left;margin-left:58.95pt;margin-top:15.9pt;width:280.15pt;height:23.55pt;z-index:251726848">
            <v:textbox style="mso-next-textbox:#_x0000_s1171">
              <w:txbxContent>
                <w:p w:rsidR="0046300D" w:rsidRPr="001746F5" w:rsidRDefault="0046300D" w:rsidP="005F47B5">
                  <w:pPr>
                    <w:jc w:val="center"/>
                    <w:rPr>
                      <w:rFonts w:ascii="Times New Roman" w:hAnsi="Times New Roman" w:cs="Times New Roman"/>
                      <w:sz w:val="24"/>
                      <w:szCs w:val="24"/>
                      <w:lang w:val="uk-UA"/>
                    </w:rPr>
                  </w:pPr>
                  <w:r w:rsidRPr="001746F5">
                    <w:rPr>
                      <w:rFonts w:ascii="Times New Roman" w:hAnsi="Times New Roman" w:cs="Times New Roman"/>
                      <w:sz w:val="24"/>
                      <w:szCs w:val="24"/>
                      <w:lang w:val="uk-UA"/>
                    </w:rPr>
                    <w:t>Соціальне забезпечення</w:t>
                  </w:r>
                </w:p>
              </w:txbxContent>
            </v:textbox>
          </v:rect>
        </w:pict>
      </w:r>
    </w:p>
    <w:p w:rsidR="00DE48EB" w:rsidRPr="00DE48EB" w:rsidRDefault="003C2A89" w:rsidP="00DE48EB">
      <w:pPr>
        <w:ind w:firstLine="851"/>
        <w:jc w:val="both"/>
        <w:rPr>
          <w:rFonts w:ascii="Calibri" w:eastAsia="Calibri" w:hAnsi="Calibri" w:cs="Times New Roman"/>
          <w:noProof/>
          <w:lang w:val="uk-UA" w:eastAsia="ru-RU"/>
        </w:rPr>
      </w:pPr>
      <w:r>
        <w:rPr>
          <w:rFonts w:ascii="Calibri" w:eastAsia="Calibri" w:hAnsi="Calibri" w:cs="Times New Roman"/>
          <w:noProof/>
          <w:lang w:eastAsia="ru-RU"/>
        </w:rPr>
        <w:pict>
          <v:shape id="_x0000_s1178" type="#_x0000_t32" style="position:absolute;left:0;text-align:left;margin-left:196.3pt;margin-top:15.3pt;width:0;height:16.95pt;z-index:251734016" o:connectortype="straight"/>
        </w:pict>
      </w:r>
    </w:p>
    <w:p w:rsidR="00DE48EB" w:rsidRPr="00DE48EB" w:rsidRDefault="003C2A89" w:rsidP="00DE48EB">
      <w:pPr>
        <w:ind w:firstLine="851"/>
        <w:jc w:val="both"/>
        <w:rPr>
          <w:rFonts w:ascii="Calibri" w:eastAsia="Calibri" w:hAnsi="Calibri" w:cs="Times New Roman"/>
          <w:noProof/>
          <w:lang w:val="uk-UA" w:eastAsia="ru-RU"/>
        </w:rPr>
      </w:pPr>
      <w:r>
        <w:rPr>
          <w:rFonts w:ascii="Calibri" w:eastAsia="Calibri" w:hAnsi="Calibri" w:cs="Times New Roman"/>
          <w:noProof/>
          <w:lang w:eastAsia="ru-RU"/>
        </w:rPr>
        <w:pict>
          <v:rect id="_x0000_s1174" style="position:absolute;left:0;text-align:left;margin-left:289.45pt;margin-top:12.1pt;width:135.55pt;height:21.15pt;z-index:251729920">
            <v:textbox style="mso-next-textbox:#_x0000_s1174">
              <w:txbxContent>
                <w:p w:rsidR="0046300D" w:rsidRPr="001746F5" w:rsidRDefault="0046300D" w:rsidP="00DE48EB">
                  <w:pPr>
                    <w:ind w:firstLine="0"/>
                    <w:rPr>
                      <w:rFonts w:ascii="Times New Roman" w:hAnsi="Times New Roman" w:cs="Times New Roman"/>
                      <w:sz w:val="20"/>
                      <w:szCs w:val="20"/>
                      <w:lang w:val="uk-UA"/>
                    </w:rPr>
                  </w:pPr>
                  <w:r w:rsidRPr="001746F5">
                    <w:rPr>
                      <w:rFonts w:ascii="Times New Roman" w:hAnsi="Times New Roman" w:cs="Times New Roman"/>
                      <w:sz w:val="20"/>
                      <w:szCs w:val="20"/>
                      <w:lang w:val="uk-UA"/>
                    </w:rPr>
                    <w:t>Соціальне піклування</w:t>
                  </w:r>
                </w:p>
              </w:txbxContent>
            </v:textbox>
          </v:rect>
        </w:pict>
      </w:r>
      <w:r>
        <w:rPr>
          <w:rFonts w:ascii="Calibri" w:eastAsia="Calibri" w:hAnsi="Calibri" w:cs="Times New Roman"/>
          <w:noProof/>
          <w:lang w:eastAsia="ru-RU"/>
        </w:rPr>
        <w:pict>
          <v:rect id="_x0000_s1173" style="position:absolute;left:0;text-align:left;margin-left:137pt;margin-top:12.1pt;width:145.8pt;height:21.15pt;z-index:251728896">
            <v:textbox style="mso-next-textbox:#_x0000_s1173">
              <w:txbxContent>
                <w:p w:rsidR="0046300D" w:rsidRPr="001746F5" w:rsidRDefault="0046300D" w:rsidP="00DE48EB">
                  <w:pPr>
                    <w:spacing w:line="240" w:lineRule="auto"/>
                    <w:ind w:firstLine="0"/>
                    <w:jc w:val="center"/>
                    <w:rPr>
                      <w:rFonts w:ascii="Times New Roman" w:hAnsi="Times New Roman" w:cs="Times New Roman"/>
                      <w:sz w:val="20"/>
                      <w:szCs w:val="20"/>
                      <w:lang w:val="uk-UA"/>
                    </w:rPr>
                  </w:pPr>
                  <w:r w:rsidRPr="001746F5">
                    <w:rPr>
                      <w:rFonts w:ascii="Times New Roman" w:hAnsi="Times New Roman" w:cs="Times New Roman"/>
                      <w:sz w:val="20"/>
                      <w:szCs w:val="20"/>
                      <w:lang w:val="uk-UA"/>
                    </w:rPr>
                    <w:t>Державна соціальна допомога</w:t>
                  </w:r>
                </w:p>
              </w:txbxContent>
            </v:textbox>
          </v:rect>
        </w:pict>
      </w:r>
      <w:r>
        <w:rPr>
          <w:rFonts w:ascii="Calibri" w:eastAsia="Calibri" w:hAnsi="Calibri" w:cs="Times New Roman"/>
          <w:noProof/>
          <w:lang w:eastAsia="ru-RU"/>
        </w:rPr>
        <w:pict>
          <v:rect id="_x0000_s1172" style="position:absolute;left:0;text-align:left;margin-left:-3.95pt;margin-top:12.1pt;width:128.25pt;height:21.15pt;z-index:251727872">
            <v:textbox style="mso-next-textbox:#_x0000_s1172">
              <w:txbxContent>
                <w:p w:rsidR="0046300D" w:rsidRPr="001746F5" w:rsidRDefault="0046300D" w:rsidP="00DE48EB">
                  <w:pPr>
                    <w:spacing w:line="240" w:lineRule="auto"/>
                    <w:ind w:firstLine="0"/>
                    <w:rPr>
                      <w:rFonts w:ascii="Times New Roman" w:hAnsi="Times New Roman" w:cs="Times New Roman"/>
                      <w:sz w:val="20"/>
                      <w:szCs w:val="20"/>
                      <w:lang w:val="uk-UA"/>
                    </w:rPr>
                  </w:pPr>
                  <w:r w:rsidRPr="001746F5">
                    <w:rPr>
                      <w:rFonts w:ascii="Times New Roman" w:hAnsi="Times New Roman" w:cs="Times New Roman"/>
                      <w:sz w:val="20"/>
                      <w:szCs w:val="20"/>
                      <w:lang w:val="uk-UA"/>
                    </w:rPr>
                    <w:t>Соціальне страхування</w:t>
                  </w:r>
                </w:p>
              </w:txbxContent>
            </v:textbox>
          </v:rect>
        </w:pict>
      </w:r>
      <w:r>
        <w:rPr>
          <w:rFonts w:ascii="Calibri" w:eastAsia="Calibri" w:hAnsi="Calibri" w:cs="Times New Roman"/>
          <w:noProof/>
          <w:lang w:eastAsia="ru-RU"/>
        </w:rPr>
        <w:pict>
          <v:shape id="_x0000_s1181" type="#_x0000_t32" style="position:absolute;left:0;text-align:left;margin-left:351.8pt;margin-top:1.2pt;width:0;height:10.9pt;z-index:251737088" o:connectortype="straight"/>
        </w:pict>
      </w:r>
      <w:r>
        <w:rPr>
          <w:rFonts w:ascii="Calibri" w:eastAsia="Calibri" w:hAnsi="Calibri" w:cs="Times New Roman"/>
          <w:noProof/>
          <w:lang w:eastAsia="ru-RU"/>
        </w:rPr>
        <w:pict>
          <v:shape id="_x0000_s1180" type="#_x0000_t32" style="position:absolute;left:0;text-align:left;margin-left:49.25pt;margin-top:2.4pt;width:0;height:9.7pt;z-index:251736064" o:connectortype="straight"/>
        </w:pict>
      </w:r>
      <w:r>
        <w:rPr>
          <w:rFonts w:ascii="Calibri" w:eastAsia="Calibri" w:hAnsi="Calibri" w:cs="Times New Roman"/>
          <w:noProof/>
          <w:lang w:eastAsia="ru-RU"/>
        </w:rPr>
        <w:pict>
          <v:shape id="_x0000_s1179" type="#_x0000_t32" style="position:absolute;left:0;text-align:left;margin-left:49.25pt;margin-top:1.2pt;width:302.55pt;height:1.2pt;flip:y;z-index:251735040" o:connectortype="straight"/>
        </w:pict>
      </w:r>
    </w:p>
    <w:p w:rsidR="00DE48EB" w:rsidRPr="00DE48EB" w:rsidRDefault="003C2A89" w:rsidP="00DE48EB">
      <w:pPr>
        <w:ind w:firstLine="851"/>
        <w:jc w:val="both"/>
        <w:rPr>
          <w:rFonts w:ascii="Calibri" w:eastAsia="Calibri" w:hAnsi="Calibri" w:cs="Times New Roman"/>
          <w:noProof/>
          <w:lang w:val="uk-UA" w:eastAsia="ru-RU"/>
        </w:rPr>
      </w:pPr>
      <w:r>
        <w:rPr>
          <w:rFonts w:ascii="Calibri" w:eastAsia="Calibri" w:hAnsi="Calibri" w:cs="Times New Roman"/>
          <w:noProof/>
          <w:lang w:eastAsia="ru-RU"/>
        </w:rPr>
        <w:pict>
          <v:rect id="_x0000_s1177" style="position:absolute;left:0;text-align:left;margin-left:317.3pt;margin-top:18pt;width:96.2pt;height:57.5pt;z-index:251732992">
            <v:textbox style="mso-next-textbox:#_x0000_s1177">
              <w:txbxContent>
                <w:p w:rsidR="0046300D" w:rsidRPr="001746F5" w:rsidRDefault="0046300D" w:rsidP="00DE48EB">
                  <w:pPr>
                    <w:spacing w:line="240" w:lineRule="auto"/>
                    <w:ind w:firstLine="0"/>
                    <w:jc w:val="center"/>
                    <w:rPr>
                      <w:rFonts w:ascii="Times New Roman" w:hAnsi="Times New Roman" w:cs="Times New Roman"/>
                      <w:sz w:val="20"/>
                      <w:szCs w:val="20"/>
                      <w:lang w:val="uk-UA"/>
                    </w:rPr>
                  </w:pPr>
                  <w:r w:rsidRPr="001746F5">
                    <w:rPr>
                      <w:rFonts w:ascii="Times New Roman" w:hAnsi="Times New Roman" w:cs="Times New Roman"/>
                      <w:sz w:val="20"/>
                      <w:szCs w:val="20"/>
                      <w:lang w:val="uk-UA"/>
                    </w:rPr>
                    <w:t>послуги соціального захисту</w:t>
                  </w:r>
                </w:p>
              </w:txbxContent>
            </v:textbox>
          </v:rect>
        </w:pict>
      </w:r>
      <w:r>
        <w:rPr>
          <w:rFonts w:ascii="Calibri" w:eastAsia="Calibri" w:hAnsi="Calibri" w:cs="Times New Roman"/>
          <w:noProof/>
          <w:lang w:eastAsia="ru-RU"/>
        </w:rPr>
        <w:pict>
          <v:rect id="_x0000_s1176" style="position:absolute;left:0;text-align:left;margin-left:137pt;margin-top:18pt;width:145.8pt;height:76.25pt;z-index:251731968">
            <v:textbox style="mso-next-textbox:#_x0000_s1176">
              <w:txbxContent>
                <w:p w:rsidR="0046300D" w:rsidRPr="00072F5E" w:rsidRDefault="0046300D" w:rsidP="00DE48EB">
                  <w:pPr>
                    <w:spacing w:line="240" w:lineRule="auto"/>
                    <w:ind w:firstLine="0"/>
                    <w:rPr>
                      <w:rFonts w:ascii="Times New Roman" w:hAnsi="Times New Roman" w:cs="Times New Roman"/>
                      <w:sz w:val="20"/>
                      <w:szCs w:val="20"/>
                      <w:lang w:val="uk-UA"/>
                    </w:rPr>
                  </w:pPr>
                  <w:r w:rsidRPr="00072F5E">
                    <w:rPr>
                      <w:rFonts w:ascii="Times New Roman" w:hAnsi="Times New Roman" w:cs="Times New Roman"/>
                      <w:sz w:val="20"/>
                      <w:szCs w:val="20"/>
                      <w:lang w:val="uk-UA"/>
                    </w:rPr>
                    <w:t>- допомога на дитину;</w:t>
                  </w:r>
                </w:p>
                <w:p w:rsidR="0046300D" w:rsidRPr="00072F5E" w:rsidRDefault="0046300D" w:rsidP="00DE48EB">
                  <w:pPr>
                    <w:spacing w:line="240" w:lineRule="auto"/>
                    <w:ind w:firstLine="0"/>
                    <w:rPr>
                      <w:rFonts w:ascii="Times New Roman" w:hAnsi="Times New Roman" w:cs="Times New Roman"/>
                      <w:sz w:val="20"/>
                      <w:szCs w:val="20"/>
                      <w:lang w:val="uk-UA"/>
                    </w:rPr>
                  </w:pPr>
                  <w:r w:rsidRPr="00072F5E">
                    <w:rPr>
                      <w:rFonts w:ascii="Times New Roman" w:hAnsi="Times New Roman" w:cs="Times New Roman"/>
                      <w:sz w:val="20"/>
                      <w:szCs w:val="20"/>
                      <w:lang w:val="uk-UA"/>
                    </w:rPr>
                    <w:t>- батьківська допомога;</w:t>
                  </w:r>
                </w:p>
                <w:p w:rsidR="0046300D" w:rsidRPr="00072F5E" w:rsidRDefault="0046300D" w:rsidP="00DE48EB">
                  <w:pPr>
                    <w:spacing w:line="240" w:lineRule="auto"/>
                    <w:ind w:firstLine="0"/>
                    <w:rPr>
                      <w:rFonts w:ascii="Times New Roman" w:hAnsi="Times New Roman" w:cs="Times New Roman"/>
                      <w:sz w:val="20"/>
                      <w:szCs w:val="20"/>
                      <w:lang w:val="uk-UA"/>
                    </w:rPr>
                  </w:pPr>
                  <w:r w:rsidRPr="00072F5E">
                    <w:rPr>
                      <w:rFonts w:ascii="Times New Roman" w:hAnsi="Times New Roman" w:cs="Times New Roman"/>
                      <w:sz w:val="20"/>
                      <w:szCs w:val="20"/>
                      <w:lang w:val="uk-UA"/>
                    </w:rPr>
                    <w:t>- соціальна доплата;</w:t>
                  </w:r>
                </w:p>
                <w:p w:rsidR="0046300D" w:rsidRPr="00072F5E" w:rsidRDefault="0046300D" w:rsidP="00DE48EB">
                  <w:pPr>
                    <w:spacing w:line="240" w:lineRule="auto"/>
                    <w:ind w:firstLine="0"/>
                    <w:rPr>
                      <w:rFonts w:ascii="Times New Roman" w:hAnsi="Times New Roman" w:cs="Times New Roman"/>
                      <w:sz w:val="20"/>
                      <w:szCs w:val="20"/>
                      <w:lang w:val="uk-UA"/>
                    </w:rPr>
                  </w:pPr>
                  <w:r w:rsidRPr="00072F5E">
                    <w:rPr>
                      <w:rFonts w:ascii="Times New Roman" w:hAnsi="Times New Roman" w:cs="Times New Roman"/>
                      <w:sz w:val="20"/>
                      <w:szCs w:val="20"/>
                      <w:lang w:val="uk-UA"/>
                    </w:rPr>
                    <w:t>- допомога на житло;</w:t>
                  </w:r>
                </w:p>
                <w:p w:rsidR="0046300D" w:rsidRPr="00072F5E" w:rsidRDefault="0046300D" w:rsidP="00DE48EB">
                  <w:pPr>
                    <w:spacing w:line="240" w:lineRule="auto"/>
                    <w:ind w:firstLine="0"/>
                    <w:rPr>
                      <w:rFonts w:ascii="Times New Roman" w:hAnsi="Times New Roman" w:cs="Times New Roman"/>
                      <w:sz w:val="20"/>
                      <w:szCs w:val="20"/>
                      <w:lang w:val="uk-UA"/>
                    </w:rPr>
                  </w:pPr>
                  <w:r w:rsidRPr="00072F5E">
                    <w:rPr>
                      <w:rFonts w:ascii="Times New Roman" w:hAnsi="Times New Roman" w:cs="Times New Roman"/>
                      <w:sz w:val="20"/>
                      <w:szCs w:val="20"/>
                      <w:lang w:val="uk-UA"/>
                    </w:rPr>
                    <w:t>- допомога по пологах;</w:t>
                  </w:r>
                </w:p>
                <w:p w:rsidR="0046300D" w:rsidRPr="00072F5E" w:rsidRDefault="0046300D" w:rsidP="00DE48EB">
                  <w:pPr>
                    <w:spacing w:line="240" w:lineRule="auto"/>
                    <w:ind w:firstLine="0"/>
                    <w:rPr>
                      <w:rFonts w:ascii="Times New Roman" w:hAnsi="Times New Roman" w:cs="Times New Roman"/>
                      <w:sz w:val="20"/>
                      <w:szCs w:val="20"/>
                      <w:lang w:val="uk-UA"/>
                    </w:rPr>
                  </w:pPr>
                  <w:r w:rsidRPr="00072F5E">
                    <w:rPr>
                      <w:rFonts w:ascii="Times New Roman" w:hAnsi="Times New Roman" w:cs="Times New Roman"/>
                      <w:sz w:val="20"/>
                      <w:szCs w:val="20"/>
                      <w:lang w:val="uk-UA"/>
                    </w:rPr>
                    <w:t>- допомога на похорон</w:t>
                  </w:r>
                </w:p>
              </w:txbxContent>
            </v:textbox>
          </v:rect>
        </w:pict>
      </w:r>
      <w:r>
        <w:rPr>
          <w:rFonts w:ascii="Calibri" w:eastAsia="Calibri" w:hAnsi="Calibri" w:cs="Times New Roman"/>
          <w:noProof/>
          <w:lang w:eastAsia="ru-RU"/>
        </w:rPr>
        <w:pict>
          <v:rect id="_x0000_s1175" style="position:absolute;left:0;text-align:left;margin-left:3.3pt;margin-top:18pt;width:110.05pt;height:72.6pt;z-index:251730944">
            <v:textbox style="mso-next-textbox:#_x0000_s1175">
              <w:txbxContent>
                <w:p w:rsidR="0046300D" w:rsidRPr="001746F5" w:rsidRDefault="0046300D" w:rsidP="00DE48EB">
                  <w:pPr>
                    <w:spacing w:line="240" w:lineRule="auto"/>
                    <w:ind w:firstLine="0"/>
                    <w:rPr>
                      <w:rFonts w:ascii="Times New Roman" w:hAnsi="Times New Roman" w:cs="Times New Roman"/>
                      <w:sz w:val="20"/>
                      <w:szCs w:val="20"/>
                      <w:lang w:val="uk-UA"/>
                    </w:rPr>
                  </w:pPr>
                  <w:r w:rsidRPr="001746F5">
                    <w:rPr>
                      <w:rFonts w:ascii="Times New Roman" w:hAnsi="Times New Roman" w:cs="Times New Roman"/>
                      <w:sz w:val="20"/>
                      <w:szCs w:val="20"/>
                      <w:lang w:val="uk-UA"/>
                    </w:rPr>
                    <w:t>- матеріальне забезпечення на випадок хвороби;</w:t>
                  </w:r>
                </w:p>
                <w:p w:rsidR="0046300D" w:rsidRPr="001746F5" w:rsidRDefault="0046300D" w:rsidP="00DE48EB">
                  <w:pPr>
                    <w:spacing w:line="240" w:lineRule="auto"/>
                    <w:ind w:firstLine="0"/>
                    <w:rPr>
                      <w:rFonts w:ascii="Times New Roman" w:hAnsi="Times New Roman" w:cs="Times New Roman"/>
                      <w:sz w:val="20"/>
                      <w:szCs w:val="20"/>
                      <w:lang w:val="uk-UA"/>
                    </w:rPr>
                  </w:pPr>
                  <w:r w:rsidRPr="001746F5">
                    <w:rPr>
                      <w:rFonts w:ascii="Times New Roman" w:hAnsi="Times New Roman" w:cs="Times New Roman"/>
                      <w:sz w:val="20"/>
                      <w:szCs w:val="20"/>
                      <w:lang w:val="uk-UA"/>
                    </w:rPr>
                    <w:t>- пенсійне забезпечення</w:t>
                  </w:r>
                </w:p>
              </w:txbxContent>
            </v:textbox>
          </v:rect>
        </w:pict>
      </w:r>
    </w:p>
    <w:p w:rsidR="00DE48EB" w:rsidRPr="00DE48EB" w:rsidRDefault="00DE48EB" w:rsidP="00DE48EB">
      <w:pPr>
        <w:ind w:firstLine="851"/>
        <w:jc w:val="both"/>
        <w:rPr>
          <w:rFonts w:ascii="Calibri" w:eastAsia="Calibri" w:hAnsi="Calibri" w:cs="Times New Roman"/>
          <w:noProof/>
          <w:lang w:val="uk-UA" w:eastAsia="ru-RU"/>
        </w:rPr>
      </w:pPr>
    </w:p>
    <w:p w:rsidR="00DE48EB" w:rsidRPr="00DE48EB" w:rsidRDefault="00DE48EB" w:rsidP="00DE48EB">
      <w:pPr>
        <w:ind w:firstLine="851"/>
        <w:jc w:val="both"/>
        <w:rPr>
          <w:rFonts w:ascii="Calibri" w:eastAsia="Calibri" w:hAnsi="Calibri" w:cs="Times New Roman"/>
          <w:noProof/>
          <w:lang w:val="uk-UA" w:eastAsia="ru-RU"/>
        </w:rPr>
      </w:pPr>
    </w:p>
    <w:p w:rsidR="001746F5" w:rsidRPr="00592BDF" w:rsidRDefault="001746F5" w:rsidP="001746F5">
      <w:pPr>
        <w:ind w:firstLine="0"/>
        <w:jc w:val="both"/>
        <w:rPr>
          <w:rFonts w:ascii="Calibri" w:eastAsia="Calibri" w:hAnsi="Calibri" w:cs="Times New Roman"/>
          <w:noProof/>
          <w:lang w:eastAsia="ru-RU"/>
        </w:rPr>
      </w:pPr>
    </w:p>
    <w:p w:rsidR="00DE48EB" w:rsidRPr="00592BDF" w:rsidRDefault="003C2A89" w:rsidP="001746F5">
      <w:pPr>
        <w:ind w:firstLine="0"/>
        <w:jc w:val="both"/>
        <w:rPr>
          <w:rFonts w:ascii="Calibri" w:eastAsia="Calibri" w:hAnsi="Calibri" w:cs="Times New Roman"/>
          <w:noProof/>
          <w:lang w:eastAsia="ru-RU"/>
        </w:rPr>
      </w:pPr>
      <w:r>
        <w:rPr>
          <w:rFonts w:ascii="Calibri" w:eastAsia="Calibri" w:hAnsi="Calibri" w:cs="Times New Roman"/>
          <w:noProof/>
          <w:lang w:eastAsia="ru-RU"/>
        </w:rPr>
        <w:pict>
          <v:shape id="_x0000_s1185" type="#_x0000_t32" style="position:absolute;left:0;text-align:left;margin-left:143.05pt;margin-top:13.65pt;width:19.95pt;height:0;z-index:251741184" o:connectortype="straight"/>
        </w:pict>
      </w:r>
    </w:p>
    <w:p w:rsidR="00DE48EB" w:rsidRDefault="00DE48EB" w:rsidP="001746F5">
      <w:pPr>
        <w:ind w:firstLine="851"/>
        <w:jc w:val="center"/>
        <w:rPr>
          <w:rFonts w:ascii="Times New Roman" w:eastAsia="Calibri" w:hAnsi="Times New Roman" w:cs="Times New Roman"/>
          <w:b/>
          <w:sz w:val="28"/>
          <w:szCs w:val="28"/>
          <w:lang w:val="uk-UA"/>
        </w:rPr>
      </w:pPr>
      <w:r w:rsidRPr="00DE48EB">
        <w:rPr>
          <w:rFonts w:ascii="Times New Roman" w:eastAsia="Calibri" w:hAnsi="Times New Roman" w:cs="Times New Roman"/>
          <w:sz w:val="28"/>
          <w:szCs w:val="28"/>
          <w:lang w:val="uk-UA"/>
        </w:rPr>
        <w:t>Рис. 1.2.1</w:t>
      </w:r>
      <w:r w:rsidR="001746F5" w:rsidRPr="00592BDF">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w:t>
      </w:r>
      <w:r w:rsidRPr="001746F5">
        <w:rPr>
          <w:rFonts w:ascii="Times New Roman" w:eastAsia="Calibri" w:hAnsi="Times New Roman" w:cs="Times New Roman"/>
          <w:b/>
          <w:sz w:val="28"/>
          <w:szCs w:val="28"/>
          <w:lang w:val="uk-UA"/>
        </w:rPr>
        <w:t>Форми соціального забезпечення</w:t>
      </w:r>
    </w:p>
    <w:p w:rsidR="005F47B5" w:rsidRPr="00592BDF" w:rsidRDefault="005F47B5" w:rsidP="001746F5">
      <w:pPr>
        <w:ind w:firstLine="851"/>
        <w:jc w:val="center"/>
        <w:rPr>
          <w:rFonts w:ascii="Times New Roman" w:eastAsia="Calibri" w:hAnsi="Times New Roman" w:cs="Times New Roman"/>
          <w:sz w:val="28"/>
          <w:szCs w:val="28"/>
        </w:rPr>
      </w:pPr>
    </w:p>
    <w:p w:rsidR="00DE48EB" w:rsidRPr="00DE48EB" w:rsidRDefault="005C7622"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Обов</w:t>
      </w:r>
      <w:r w:rsidRPr="005C7622">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lang w:val="uk-UA"/>
        </w:rPr>
        <w:t>язкове Державне пенсійне страхування являє собою здійснювану державою, Пенсійним фондом України, систему матеріального забезпечення непрацездатних громадян пенсіями посібниками, іншими видами забезпечення та обслуговування, передбаченими законодавством. Пенсійне страхування має державно-обов'язковий характер: кожне підприємство, установа, організація, фізичні особи, які займаються підприємниц</w:t>
      </w:r>
      <w:r w:rsidR="001746F5">
        <w:rPr>
          <w:rFonts w:ascii="Times New Roman" w:eastAsia="Calibri" w:hAnsi="Times New Roman" w:cs="Times New Roman"/>
          <w:sz w:val="28"/>
          <w:szCs w:val="28"/>
          <w:lang w:val="uk-UA"/>
        </w:rPr>
        <w:t>ькою діяльністю підлягають обов</w:t>
      </w:r>
      <w:r w:rsidR="001746F5" w:rsidRPr="001746F5">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lang w:val="uk-UA"/>
        </w:rPr>
        <w:t>язковій реєстрації як страхувальника, а всі працівники найманої праці з моменту надходження на роботу вважаються застрахованими.</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Пенсійне забезпечення проводиться за рахунок Пенсійного фонду, утвореного зі</w:t>
      </w:r>
      <w:r w:rsidR="001746F5">
        <w:rPr>
          <w:rFonts w:ascii="Times New Roman" w:eastAsia="Calibri" w:hAnsi="Times New Roman" w:cs="Times New Roman"/>
          <w:sz w:val="28"/>
          <w:szCs w:val="28"/>
          <w:lang w:val="uk-UA"/>
        </w:rPr>
        <w:t xml:space="preserve"> зборів страхувальників на обов</w:t>
      </w:r>
      <w:r w:rsidR="001746F5" w:rsidRPr="001746F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язкове державне пенсійне страхування, розмір яких порівнюється сумою виплаченої заробітної п</w:t>
      </w:r>
      <w:r w:rsidR="00C65A54">
        <w:rPr>
          <w:rFonts w:ascii="Times New Roman" w:eastAsia="Calibri" w:hAnsi="Times New Roman" w:cs="Times New Roman"/>
          <w:sz w:val="28"/>
          <w:szCs w:val="28"/>
          <w:lang w:val="uk-UA"/>
        </w:rPr>
        <w:t>лати та іншими видами доходів.[</w:t>
      </w:r>
      <w:r w:rsidR="001C4E0D">
        <w:rPr>
          <w:rFonts w:ascii="Times New Roman" w:eastAsia="Calibri" w:hAnsi="Times New Roman" w:cs="Times New Roman"/>
          <w:sz w:val="28"/>
          <w:szCs w:val="28"/>
          <w:lang w:val="uk-UA"/>
        </w:rPr>
        <w:t>2</w:t>
      </w:r>
      <w:r w:rsidR="001C4E0D" w:rsidRPr="001C4E0D">
        <w:rPr>
          <w:rFonts w:ascii="Times New Roman" w:eastAsia="Calibri" w:hAnsi="Times New Roman" w:cs="Times New Roman"/>
          <w:sz w:val="28"/>
          <w:szCs w:val="28"/>
          <w:lang w:val="uk-UA"/>
        </w:rPr>
        <w:t>7</w:t>
      </w:r>
      <w:r w:rsidRPr="00DE48EB">
        <w:rPr>
          <w:rFonts w:ascii="Times New Roman" w:eastAsia="Calibri" w:hAnsi="Times New Roman" w:cs="Times New Roman"/>
          <w:sz w:val="28"/>
          <w:szCs w:val="28"/>
          <w:lang w:val="uk-UA"/>
        </w:rPr>
        <w:t>] За рахунок коштів Пенсійного фонду виплачуються пенсії по старості, по інвалідності, з нагоди втрати годувальника, соціальні пенсії в згідно із Законами України “Про пенсійне забезпечення”</w:t>
      </w:r>
      <w:r w:rsidRPr="00DE48EB">
        <w:rPr>
          <w:rFonts w:ascii="Arial" w:eastAsia="Calibri" w:hAnsi="Arial" w:cs="Arial"/>
          <w:color w:val="2A2928"/>
          <w:sz w:val="18"/>
          <w:lang w:val="uk-UA"/>
        </w:rPr>
        <w:t xml:space="preserve"> </w:t>
      </w:r>
      <w:r w:rsidRPr="00DE48EB">
        <w:rPr>
          <w:rFonts w:ascii="Times New Roman" w:eastAsia="Calibri" w:hAnsi="Times New Roman" w:cs="Times New Roman"/>
          <w:sz w:val="28"/>
          <w:szCs w:val="28"/>
          <w:lang w:val="uk-UA"/>
        </w:rPr>
        <w:t>від 05.11.1991 № 1788-</w:t>
      </w:r>
      <w:r w:rsidRPr="00DE48EB">
        <w:rPr>
          <w:rFonts w:ascii="Times New Roman" w:eastAsia="Calibri" w:hAnsi="Times New Roman" w:cs="Times New Roman"/>
          <w:sz w:val="28"/>
          <w:szCs w:val="28"/>
        </w:rPr>
        <w:t>XII</w:t>
      </w:r>
      <w:r w:rsidR="001746F5">
        <w:rPr>
          <w:rFonts w:ascii="Times New Roman" w:eastAsia="Calibri" w:hAnsi="Times New Roman" w:cs="Times New Roman"/>
          <w:sz w:val="28"/>
          <w:szCs w:val="28"/>
          <w:lang w:val="uk-UA"/>
        </w:rPr>
        <w:t xml:space="preserve"> </w:t>
      </w:r>
      <w:r w:rsidR="001746F5" w:rsidRPr="001746F5">
        <w:rPr>
          <w:rFonts w:ascii="Times New Roman" w:eastAsia="Calibri" w:hAnsi="Times New Roman" w:cs="Times New Roman"/>
          <w:sz w:val="28"/>
          <w:szCs w:val="28"/>
          <w:lang w:val="uk-UA"/>
        </w:rPr>
        <w:t>(з</w:t>
      </w:r>
      <w:r w:rsidR="001746F5">
        <w:rPr>
          <w:rFonts w:ascii="Times New Roman" w:eastAsia="Calibri" w:hAnsi="Times New Roman" w:cs="Times New Roman"/>
          <w:sz w:val="28"/>
          <w:szCs w:val="28"/>
          <w:lang w:val="uk-UA"/>
        </w:rPr>
        <w:t>і змінами та доповненнями)</w:t>
      </w:r>
      <w:r w:rsidRPr="00DE48EB">
        <w:rPr>
          <w:rFonts w:ascii="Times New Roman" w:eastAsia="Calibri" w:hAnsi="Times New Roman" w:cs="Times New Roman"/>
          <w:sz w:val="28"/>
          <w:szCs w:val="28"/>
          <w:lang w:val="uk-UA"/>
        </w:rPr>
        <w:t xml:space="preserve">  і “Про статус і соціальний захист громадян, які постраждали внаслідок Чорнобильської катастрофи” від 28.02.1991 № 796-</w:t>
      </w:r>
      <w:r w:rsidRPr="00DE48EB">
        <w:rPr>
          <w:rFonts w:ascii="Times New Roman" w:eastAsia="Calibri" w:hAnsi="Times New Roman" w:cs="Times New Roman"/>
          <w:sz w:val="28"/>
          <w:szCs w:val="28"/>
        </w:rPr>
        <w:t>XII</w:t>
      </w:r>
      <w:r w:rsidR="001746F5">
        <w:rPr>
          <w:rFonts w:ascii="Times New Roman" w:eastAsia="Calibri" w:hAnsi="Times New Roman" w:cs="Times New Roman"/>
          <w:sz w:val="28"/>
          <w:szCs w:val="28"/>
          <w:lang w:val="uk-UA"/>
        </w:rPr>
        <w:t xml:space="preserve"> (зі змінами та доповненнями)</w:t>
      </w:r>
      <w:r w:rsidRPr="00DE48EB">
        <w:rPr>
          <w:rFonts w:ascii="Times New Roman" w:eastAsia="Calibri" w:hAnsi="Times New Roman" w:cs="Times New Roman"/>
          <w:sz w:val="28"/>
          <w:szCs w:val="28"/>
          <w:lang w:val="uk-UA"/>
        </w:rPr>
        <w:t>, пенсії військовослужбовцям</w:t>
      </w:r>
      <w:r w:rsidR="001746F5">
        <w:rPr>
          <w:rFonts w:ascii="Times New Roman" w:eastAsia="Calibri" w:hAnsi="Times New Roman" w:cs="Times New Roman"/>
          <w:sz w:val="28"/>
          <w:szCs w:val="28"/>
          <w:lang w:val="uk-UA"/>
        </w:rPr>
        <w:t xml:space="preserve"> строкової служби, допомоги сім</w:t>
      </w:r>
      <w:r w:rsidR="001746F5" w:rsidRPr="001746F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ям з дітьми</w:t>
      </w:r>
      <w:r w:rsidR="001746F5" w:rsidRPr="001746F5">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інші види соціальних виплат, передбачені законодавством.</w:t>
      </w:r>
    </w:p>
    <w:p w:rsidR="00DE48EB" w:rsidRPr="00DE48EB" w:rsidRDefault="0035128E"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Другою суміжною</w:t>
      </w:r>
      <w:r w:rsidR="00DE48EB" w:rsidRPr="00DE48EB">
        <w:rPr>
          <w:rFonts w:ascii="Times New Roman" w:eastAsia="Calibri" w:hAnsi="Times New Roman" w:cs="Times New Roman"/>
          <w:sz w:val="28"/>
          <w:szCs w:val="28"/>
          <w:lang w:val="uk-UA"/>
        </w:rPr>
        <w:t xml:space="preserve"> формою </w:t>
      </w:r>
      <w:r w:rsidR="00C65A54">
        <w:rPr>
          <w:rFonts w:ascii="Times New Roman" w:eastAsia="Calibri" w:hAnsi="Times New Roman" w:cs="Times New Roman"/>
          <w:sz w:val="28"/>
          <w:szCs w:val="28"/>
          <w:lang w:val="uk-UA"/>
        </w:rPr>
        <w:t>соціального забезпечення є обов</w:t>
      </w:r>
      <w:r w:rsidR="00C65A54" w:rsidRPr="00C65A54">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lang w:val="uk-UA"/>
        </w:rPr>
        <w:t xml:space="preserve">язкове державне соціальне страхування працівників підприємств, установ організацій, незалежно від форм власності. </w:t>
      </w:r>
      <w:r>
        <w:rPr>
          <w:rFonts w:ascii="Times New Roman" w:eastAsia="Calibri" w:hAnsi="Times New Roman" w:cs="Times New Roman"/>
          <w:sz w:val="28"/>
          <w:szCs w:val="28"/>
          <w:lang w:val="uk-UA"/>
        </w:rPr>
        <w:t>Ця форма я</w:t>
      </w:r>
      <w:r w:rsidR="00DE48EB" w:rsidRPr="0035128E">
        <w:rPr>
          <w:rFonts w:ascii="Times New Roman" w:eastAsia="Calibri" w:hAnsi="Times New Roman" w:cs="Times New Roman"/>
          <w:sz w:val="28"/>
          <w:szCs w:val="28"/>
          <w:lang w:val="uk-UA"/>
        </w:rPr>
        <w:t>вля</w:t>
      </w:r>
      <w:r w:rsidR="00DE48EB" w:rsidRPr="00DE48EB">
        <w:rPr>
          <w:rFonts w:ascii="Times New Roman" w:eastAsia="Calibri" w:hAnsi="Times New Roman" w:cs="Times New Roman"/>
          <w:sz w:val="28"/>
          <w:szCs w:val="28"/>
          <w:lang w:val="uk-UA"/>
        </w:rPr>
        <w:t>є</w:t>
      </w:r>
      <w:r w:rsidR="00DE48EB" w:rsidRPr="0035128E">
        <w:rPr>
          <w:rFonts w:ascii="Times New Roman" w:eastAsia="Calibri" w:hAnsi="Times New Roman" w:cs="Times New Roman"/>
          <w:sz w:val="28"/>
          <w:szCs w:val="28"/>
          <w:lang w:val="uk-UA"/>
        </w:rPr>
        <w:t xml:space="preserve"> собою систему забезпечення працівників і членів їх сімей у період соціально-трудових відносин з підприємством. </w:t>
      </w:r>
      <w:r w:rsidR="00DE48EB" w:rsidRPr="00DE48EB">
        <w:rPr>
          <w:rFonts w:ascii="Times New Roman" w:eastAsia="Calibri" w:hAnsi="Times New Roman" w:cs="Times New Roman"/>
          <w:sz w:val="28"/>
          <w:szCs w:val="28"/>
        </w:rPr>
        <w:t>Джерелом фінансування в даному випадку служить Фонд соціального страхування України.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 рахунок цього фонду працівникам виплачу</w:t>
      </w:r>
      <w:r w:rsidRPr="00DE48EB">
        <w:rPr>
          <w:rFonts w:ascii="Times New Roman" w:eastAsia="Calibri" w:hAnsi="Times New Roman" w:cs="Times New Roman"/>
          <w:sz w:val="28"/>
          <w:szCs w:val="28"/>
          <w:lang w:val="uk-UA"/>
        </w:rPr>
        <w:t>є</w:t>
      </w:r>
      <w:r w:rsidRPr="00DE48EB">
        <w:rPr>
          <w:rFonts w:ascii="Times New Roman" w:eastAsia="Calibri" w:hAnsi="Times New Roman" w:cs="Times New Roman"/>
          <w:sz w:val="28"/>
          <w:szCs w:val="28"/>
        </w:rPr>
        <w:t>ться  грошова допомога</w:t>
      </w:r>
      <w:r w:rsidRPr="00DE48EB">
        <w:rPr>
          <w:rFonts w:ascii="Times New Roman" w:eastAsia="Calibri" w:hAnsi="Times New Roman" w:cs="Times New Roman"/>
          <w:sz w:val="28"/>
          <w:szCs w:val="28"/>
          <w:lang w:val="uk-UA"/>
        </w:rPr>
        <w:t xml:space="preserve"> з</w:t>
      </w:r>
      <w:r w:rsidRPr="00DE48EB">
        <w:rPr>
          <w:rFonts w:ascii="Times New Roman" w:eastAsia="Calibri" w:hAnsi="Times New Roman" w:cs="Times New Roman"/>
          <w:sz w:val="28"/>
          <w:szCs w:val="28"/>
        </w:rPr>
        <w:t xml:space="preserve"> тимчасової непрацездатності, вагітності та пологах, на народження дитини і на поховання, а також виділяються кошти на </w:t>
      </w:r>
      <w:r w:rsidRPr="00DE48EB">
        <w:rPr>
          <w:rFonts w:ascii="Times New Roman" w:eastAsia="Calibri" w:hAnsi="Times New Roman" w:cs="Times New Roman"/>
          <w:sz w:val="28"/>
          <w:szCs w:val="28"/>
        </w:rPr>
        <w:lastRenderedPageBreak/>
        <w:t>придбання путівок на санаторно-курортне лікування працівників та їхніх дітей на базах відпочинку.</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за рахунок коштів соціальних</w:t>
      </w:r>
      <w:r w:rsidR="00C65A54">
        <w:rPr>
          <w:rFonts w:ascii="Times New Roman" w:eastAsia="Calibri" w:hAnsi="Times New Roman" w:cs="Times New Roman"/>
          <w:sz w:val="28"/>
          <w:szCs w:val="28"/>
        </w:rPr>
        <w:t xml:space="preserve"> фондів підприємств, творчих об</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єднань, благодійних організацій і приватних добровільних внесків громадян. Надання допомоги непрацездатним грома</w:t>
      </w:r>
      <w:r w:rsidR="00C40BB0">
        <w:rPr>
          <w:rFonts w:ascii="Times New Roman" w:eastAsia="Calibri" w:hAnsi="Times New Roman" w:cs="Times New Roman"/>
          <w:sz w:val="28"/>
          <w:szCs w:val="28"/>
        </w:rPr>
        <w:t xml:space="preserve">дянам із зазначених фондів </w:t>
      </w:r>
      <w:r w:rsidR="00C40BB0">
        <w:rPr>
          <w:rFonts w:ascii="Times New Roman" w:eastAsia="Calibri" w:hAnsi="Times New Roman" w:cs="Times New Roman"/>
          <w:sz w:val="28"/>
          <w:szCs w:val="28"/>
          <w:lang w:val="uk-UA"/>
        </w:rPr>
        <w:t>має</w:t>
      </w:r>
      <w:r w:rsidRPr="00DE48EB">
        <w:rPr>
          <w:rFonts w:ascii="Times New Roman" w:eastAsia="Calibri" w:hAnsi="Times New Roman" w:cs="Times New Roman"/>
          <w:sz w:val="28"/>
          <w:szCs w:val="28"/>
        </w:rPr>
        <w:t xml:space="preserve"> додатковий цільовий характер. Вона виявляється найменш соціально захищеним громадянам (хворим, старим, дітям), матеріальне положення яких є критичним.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Фонд України соціального захисту інвалідів є державною організацією соціальної д</w:t>
      </w:r>
      <w:r w:rsidR="00C65A54">
        <w:rPr>
          <w:rFonts w:ascii="Times New Roman" w:eastAsia="Calibri" w:hAnsi="Times New Roman" w:cs="Times New Roman"/>
          <w:sz w:val="28"/>
          <w:szCs w:val="28"/>
        </w:rPr>
        <w:t>опомоги. Він створений і діє в в</w:t>
      </w:r>
      <w:r w:rsidRPr="00DE48EB">
        <w:rPr>
          <w:rFonts w:ascii="Times New Roman" w:eastAsia="Calibri" w:hAnsi="Times New Roman" w:cs="Times New Roman"/>
          <w:sz w:val="28"/>
          <w:szCs w:val="28"/>
        </w:rPr>
        <w:t>ідповідно до Закону України “Про основи соціальної захищеності інвалідів в Україн</w:t>
      </w:r>
      <w:r w:rsidRPr="00DE48EB">
        <w:rPr>
          <w:rFonts w:ascii="Times New Roman" w:eastAsia="Calibri" w:hAnsi="Times New Roman" w:cs="Times New Roman"/>
          <w:sz w:val="28"/>
          <w:szCs w:val="28"/>
          <w:lang w:val="uk-UA"/>
        </w:rPr>
        <w:t>і</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від  21.03.1991 № 875-XII</w:t>
      </w:r>
      <w:r w:rsidR="001746F5" w:rsidRPr="001746F5">
        <w:rPr>
          <w:rFonts w:ascii="Times New Roman" w:eastAsia="Calibri" w:hAnsi="Times New Roman" w:cs="Times New Roman"/>
          <w:sz w:val="28"/>
          <w:szCs w:val="28"/>
        </w:rPr>
        <w:t xml:space="preserve"> (</w:t>
      </w:r>
      <w:r w:rsidR="001746F5">
        <w:rPr>
          <w:rFonts w:ascii="Times New Roman" w:eastAsia="Calibri" w:hAnsi="Times New Roman" w:cs="Times New Roman"/>
          <w:sz w:val="28"/>
          <w:szCs w:val="28"/>
        </w:rPr>
        <w:t>з</w:t>
      </w:r>
      <w:r w:rsidR="001746F5">
        <w:rPr>
          <w:rFonts w:ascii="Times New Roman" w:eastAsia="Calibri" w:hAnsi="Times New Roman" w:cs="Times New Roman"/>
          <w:sz w:val="28"/>
          <w:szCs w:val="28"/>
          <w:lang w:val="uk-UA"/>
        </w:rPr>
        <w:t>і змінами та доповненнями)</w:t>
      </w:r>
      <w:r w:rsidRPr="00DE48EB">
        <w:rPr>
          <w:rFonts w:ascii="Times New Roman" w:eastAsia="Calibri" w:hAnsi="Times New Roman" w:cs="Times New Roman"/>
          <w:sz w:val="28"/>
          <w:szCs w:val="28"/>
        </w:rPr>
        <w:t>. Бюджет фонду формується за рахунок коштів держбюджету, благодійних внесків підприємств і громадян, інших надходжень.</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Зміст непрацездатних громадян у державних, комунальних та інших установах</w:t>
      </w:r>
      <w:r w:rsidR="00C40BB0">
        <w:rPr>
          <w:rFonts w:ascii="Times New Roman" w:eastAsia="Calibri" w:hAnsi="Times New Roman" w:cs="Times New Roman"/>
          <w:sz w:val="28"/>
          <w:szCs w:val="28"/>
        </w:rPr>
        <w:t xml:space="preserve"> соціального призначення </w:t>
      </w:r>
      <w:r w:rsidR="00C40BB0">
        <w:rPr>
          <w:rFonts w:ascii="Times New Roman" w:eastAsia="Calibri" w:hAnsi="Times New Roman" w:cs="Times New Roman"/>
          <w:sz w:val="28"/>
          <w:szCs w:val="28"/>
          <w:lang w:val="uk-UA"/>
        </w:rPr>
        <w:t>я</w:t>
      </w:r>
      <w:r w:rsidRPr="00DE48EB">
        <w:rPr>
          <w:rFonts w:ascii="Times New Roman" w:eastAsia="Calibri" w:hAnsi="Times New Roman" w:cs="Times New Roman"/>
          <w:sz w:val="28"/>
          <w:szCs w:val="28"/>
        </w:rPr>
        <w:t>вляє собою самостійну форму соціального забезпечення за рахунок прямих асигнувань з державного бюджету. Вона відноситься до сфери послуг людей похилого віку. За допомогою в ці установи звертаються, як правило, громадяни похилого віку та хворі, які, повністю втратили здатність до самообслуговування і потребують постійного догляду.</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Сучасні стаціонарні установи державної системи соціального захисту ведуть своє походження від давніх установ (притулків), призначених для громадян, які не мають будь-яких засобів до існування.  У стаціонарних установах (буд</w:t>
      </w:r>
      <w:r w:rsidR="00C40BB0">
        <w:rPr>
          <w:rFonts w:ascii="Times New Roman" w:eastAsia="Calibri" w:hAnsi="Times New Roman" w:cs="Times New Roman"/>
          <w:sz w:val="28"/>
          <w:szCs w:val="28"/>
        </w:rPr>
        <w:t>инках-інтернатах для п</w:t>
      </w:r>
      <w:r w:rsidR="00C40BB0">
        <w:rPr>
          <w:rFonts w:ascii="Times New Roman" w:eastAsia="Calibri" w:hAnsi="Times New Roman" w:cs="Times New Roman"/>
          <w:sz w:val="28"/>
          <w:szCs w:val="28"/>
          <w:lang w:val="uk-UA"/>
        </w:rPr>
        <w:t>охилих</w:t>
      </w:r>
      <w:r w:rsidRPr="00DE48EB">
        <w:rPr>
          <w:rFonts w:ascii="Times New Roman" w:eastAsia="Calibri" w:hAnsi="Times New Roman" w:cs="Times New Roman"/>
          <w:sz w:val="28"/>
          <w:szCs w:val="28"/>
        </w:rPr>
        <w:t xml:space="preserve"> і хворих) системи соціального захисту України знаходиться понад 50 тис.</w:t>
      </w:r>
      <w:r w:rsidR="00C40BB0">
        <w:rPr>
          <w:rFonts w:ascii="Times New Roman" w:eastAsia="Calibri" w:hAnsi="Times New Roman" w:cs="Times New Roman"/>
          <w:sz w:val="28"/>
          <w:szCs w:val="28"/>
        </w:rPr>
        <w:t xml:space="preserve"> громадян похилого віку. Вміст </w:t>
      </w:r>
      <w:r w:rsidR="00C40BB0">
        <w:rPr>
          <w:rFonts w:ascii="Times New Roman" w:eastAsia="Calibri" w:hAnsi="Times New Roman" w:cs="Times New Roman"/>
          <w:sz w:val="28"/>
          <w:szCs w:val="28"/>
          <w:lang w:val="uk-UA"/>
        </w:rPr>
        <w:t>в</w:t>
      </w:r>
      <w:r w:rsidRPr="00DE48EB">
        <w:rPr>
          <w:rFonts w:ascii="Times New Roman" w:eastAsia="Calibri" w:hAnsi="Times New Roman" w:cs="Times New Roman"/>
          <w:sz w:val="28"/>
          <w:szCs w:val="28"/>
        </w:rPr>
        <w:t xml:space="preserve"> інтернатному закладі однієї люди</w:t>
      </w:r>
      <w:r w:rsidR="00C40BB0">
        <w:rPr>
          <w:rFonts w:ascii="Times New Roman" w:eastAsia="Calibri" w:hAnsi="Times New Roman" w:cs="Times New Roman"/>
          <w:sz w:val="28"/>
          <w:szCs w:val="28"/>
        </w:rPr>
        <w:t>ни обходиться 500-700 грн</w:t>
      </w:r>
      <w:r w:rsidRPr="00DE48EB">
        <w:rPr>
          <w:rFonts w:ascii="Times New Roman" w:eastAsia="Calibri" w:hAnsi="Times New Roman" w:cs="Times New Roman"/>
          <w:sz w:val="28"/>
          <w:szCs w:val="28"/>
        </w:rPr>
        <w:t xml:space="preserve"> в місяць.  Також отримало розвиток надомне обслуговування непрацездатних. Це одна з найбільш поширених зараз форм надання послуг людям похилого віку та хворим. Наданням таких послуг </w:t>
      </w:r>
      <w:r w:rsidRPr="00DE48EB">
        <w:rPr>
          <w:rFonts w:ascii="Times New Roman" w:eastAsia="Calibri" w:hAnsi="Times New Roman" w:cs="Times New Roman"/>
          <w:sz w:val="28"/>
          <w:szCs w:val="28"/>
        </w:rPr>
        <w:lastRenderedPageBreak/>
        <w:t>займаються патронажні медичні сестри товариства Червоного Хреста, соціальні працівники територіальних центрів і відділень соціальної допомоги вдома. Вони надають допомог</w:t>
      </w:r>
      <w:r w:rsidRPr="00DE48EB">
        <w:rPr>
          <w:rFonts w:ascii="Times New Roman" w:eastAsia="Calibri" w:hAnsi="Times New Roman" w:cs="Times New Roman"/>
          <w:sz w:val="28"/>
          <w:szCs w:val="28"/>
          <w:lang w:val="uk-UA"/>
        </w:rPr>
        <w:t>у</w:t>
      </w:r>
      <w:r w:rsidR="005B62F3">
        <w:rPr>
          <w:rFonts w:ascii="Times New Roman" w:eastAsia="Calibri" w:hAnsi="Times New Roman" w:cs="Times New Roman"/>
          <w:sz w:val="28"/>
          <w:szCs w:val="28"/>
        </w:rPr>
        <w:t xml:space="preserve"> вдома одиноким п</w:t>
      </w:r>
      <w:r w:rsidR="005B62F3">
        <w:rPr>
          <w:rFonts w:ascii="Times New Roman" w:eastAsia="Calibri" w:hAnsi="Times New Roman" w:cs="Times New Roman"/>
          <w:sz w:val="28"/>
          <w:szCs w:val="28"/>
          <w:lang w:val="uk-UA"/>
        </w:rPr>
        <w:t>охилим</w:t>
      </w:r>
      <w:r w:rsidR="005B62F3">
        <w:rPr>
          <w:rFonts w:ascii="Times New Roman" w:eastAsia="Calibri" w:hAnsi="Times New Roman" w:cs="Times New Roman"/>
          <w:sz w:val="28"/>
          <w:szCs w:val="28"/>
        </w:rPr>
        <w:t xml:space="preserve"> хворим, в першу чергу з</w:t>
      </w:r>
      <w:r w:rsidR="005B62F3">
        <w:rPr>
          <w:rFonts w:ascii="Times New Roman" w:eastAsia="Calibri" w:hAnsi="Times New Roman" w:cs="Times New Roman"/>
          <w:sz w:val="28"/>
          <w:szCs w:val="28"/>
          <w:lang w:val="uk-UA"/>
        </w:rPr>
        <w:t>-поміж</w:t>
      </w:r>
      <w:r w:rsidRPr="00DE48EB">
        <w:rPr>
          <w:rFonts w:ascii="Times New Roman" w:eastAsia="Calibri" w:hAnsi="Times New Roman" w:cs="Times New Roman"/>
          <w:sz w:val="28"/>
          <w:szCs w:val="28"/>
        </w:rPr>
        <w:t xml:space="preserve"> ветеранів війни та праці. У багатьох європейських країнах, таких як Італія, Греція, Іспанія і т. д. таке обслуговування здійснюється з 1960 рр..</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Адресна соціальн</w:t>
      </w:r>
      <w:r w:rsidR="00C65A54">
        <w:rPr>
          <w:rFonts w:ascii="Times New Roman" w:eastAsia="Calibri" w:hAnsi="Times New Roman" w:cs="Times New Roman"/>
          <w:sz w:val="28"/>
          <w:szCs w:val="28"/>
        </w:rPr>
        <w:t>а допомога малозабезпеченим сім</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ям та непрацездатним громадянам за рахунок коштів державного та місцевих бюджетів. Це нова форма допомоги конкретним непра</w:t>
      </w:r>
      <w:r w:rsidR="00FD1BBB">
        <w:rPr>
          <w:rFonts w:ascii="Times New Roman" w:eastAsia="Calibri" w:hAnsi="Times New Roman" w:cs="Times New Roman"/>
          <w:sz w:val="28"/>
          <w:szCs w:val="28"/>
        </w:rPr>
        <w:t>цездатним, малозабезпеченим сім</w:t>
      </w:r>
      <w:r w:rsidR="00FD1BBB" w:rsidRPr="00FD1BBB">
        <w:rPr>
          <w:rFonts w:ascii="Times New Roman" w:eastAsia="Calibri" w:hAnsi="Times New Roman" w:cs="Times New Roman"/>
          <w:sz w:val="28"/>
          <w:szCs w:val="28"/>
        </w:rPr>
        <w:t>’</w:t>
      </w:r>
      <w:r w:rsidRPr="00DE48EB">
        <w:rPr>
          <w:rFonts w:ascii="Times New Roman" w:eastAsia="Calibri" w:hAnsi="Times New Roman" w:cs="Times New Roman"/>
          <w:sz w:val="28"/>
          <w:szCs w:val="28"/>
        </w:rPr>
        <w:t>ям з дітьми, пенсіонерам.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w:t>
      </w:r>
      <w:r w:rsidR="00C65A54">
        <w:rPr>
          <w:rFonts w:ascii="Times New Roman" w:eastAsia="Calibri" w:hAnsi="Times New Roman" w:cs="Times New Roman"/>
          <w:sz w:val="28"/>
          <w:szCs w:val="28"/>
        </w:rPr>
        <w:t xml:space="preserve"> адресну допомогу має право сім</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 у якої середньомісячний сукупний дох</w:t>
      </w:r>
      <w:r w:rsidR="001C4E0D">
        <w:rPr>
          <w:rFonts w:ascii="Times New Roman" w:eastAsia="Calibri" w:hAnsi="Times New Roman" w:cs="Times New Roman"/>
          <w:sz w:val="28"/>
          <w:szCs w:val="28"/>
        </w:rPr>
        <w:t>ід нижче мінімальної величини.[</w:t>
      </w:r>
      <w:r w:rsidR="001C4E0D" w:rsidRPr="001C4E0D">
        <w:rPr>
          <w:rFonts w:ascii="Times New Roman" w:eastAsia="Calibri" w:hAnsi="Times New Roman" w:cs="Times New Roman"/>
          <w:sz w:val="28"/>
          <w:szCs w:val="28"/>
        </w:rPr>
        <w:t>30</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Недержавна пенсія відрізняється від державної тим, що її розмір можна встановити за власним бажанням. Він залежить від того</w:t>
      </w:r>
      <w:r w:rsidR="005B62F3">
        <w:rPr>
          <w:rFonts w:ascii="Times New Roman" w:eastAsia="Calibri" w:hAnsi="Times New Roman" w:cs="Times New Roman"/>
          <w:sz w:val="28"/>
          <w:szCs w:val="28"/>
        </w:rPr>
        <w:t>, скільки грошей людина виплати</w:t>
      </w:r>
      <w:r w:rsidR="005B62F3">
        <w:rPr>
          <w:rFonts w:ascii="Times New Roman" w:eastAsia="Calibri" w:hAnsi="Times New Roman" w:cs="Times New Roman"/>
          <w:sz w:val="28"/>
          <w:szCs w:val="28"/>
          <w:lang w:val="uk-UA"/>
        </w:rPr>
        <w:t>ла</w:t>
      </w:r>
      <w:r w:rsidRPr="00DE48EB">
        <w:rPr>
          <w:rFonts w:ascii="Times New Roman" w:eastAsia="Calibri" w:hAnsi="Times New Roman" w:cs="Times New Roman"/>
          <w:sz w:val="28"/>
          <w:szCs w:val="28"/>
        </w:rPr>
        <w:t xml:space="preserve"> до фонду у вигляді внесків. Вкладники коштів у недержавні фонди не позбавляються державних пенсій, а лише отримують до ни</w:t>
      </w:r>
      <w:r w:rsidRPr="00DE48EB">
        <w:rPr>
          <w:rFonts w:ascii="Times New Roman" w:eastAsia="Calibri" w:hAnsi="Times New Roman" w:cs="Times New Roman"/>
          <w:sz w:val="28"/>
          <w:szCs w:val="28"/>
          <w:lang w:val="uk-UA"/>
        </w:rPr>
        <w:t>х</w:t>
      </w:r>
      <w:r w:rsidRPr="00DE48EB">
        <w:rPr>
          <w:rFonts w:ascii="Times New Roman" w:eastAsia="Calibri" w:hAnsi="Times New Roman" w:cs="Times New Roman"/>
          <w:sz w:val="28"/>
          <w:szCs w:val="28"/>
        </w:rPr>
        <w:t xml:space="preserve"> добавки.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Головний кр</w:t>
      </w:r>
      <w:r w:rsidR="00C65A54">
        <w:rPr>
          <w:rFonts w:ascii="Times New Roman" w:eastAsia="Calibri" w:hAnsi="Times New Roman" w:cs="Times New Roman"/>
          <w:sz w:val="28"/>
          <w:szCs w:val="28"/>
        </w:rPr>
        <w:t xml:space="preserve">итерій цієї форми забезпечення </w:t>
      </w:r>
      <w:r w:rsidR="00C65A54" w:rsidRPr="00C65A54">
        <w:rPr>
          <w:rFonts w:ascii="Times New Roman" w:eastAsia="Calibri" w:hAnsi="Times New Roman" w:cs="Times New Roman"/>
          <w:sz w:val="28"/>
          <w:szCs w:val="28"/>
        </w:rPr>
        <w:t>―</w:t>
      </w:r>
      <w:r w:rsidR="00FD1BBB">
        <w:rPr>
          <w:rFonts w:ascii="Times New Roman" w:eastAsia="Calibri" w:hAnsi="Times New Roman" w:cs="Times New Roman"/>
          <w:sz w:val="28"/>
          <w:szCs w:val="28"/>
        </w:rPr>
        <w:t xml:space="preserve"> її надійність, вірність зобов</w:t>
      </w:r>
      <w:r w:rsidR="00FD1BBB" w:rsidRPr="00FD1BBB">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язанням, взятим перед страхувальниками або вкладниками внесків до недержавн</w:t>
      </w:r>
      <w:r w:rsidRPr="00DE48EB">
        <w:rPr>
          <w:rFonts w:ascii="Times New Roman" w:eastAsia="Calibri" w:hAnsi="Times New Roman" w:cs="Times New Roman"/>
          <w:sz w:val="28"/>
          <w:szCs w:val="28"/>
          <w:lang w:val="uk-UA"/>
        </w:rPr>
        <w:t>их</w:t>
      </w:r>
      <w:r w:rsidRPr="00DE48EB">
        <w:rPr>
          <w:rFonts w:ascii="Times New Roman" w:eastAsia="Calibri" w:hAnsi="Times New Roman" w:cs="Times New Roman"/>
          <w:sz w:val="28"/>
          <w:szCs w:val="28"/>
        </w:rPr>
        <w:t xml:space="preserve"> фонд</w:t>
      </w:r>
      <w:r w:rsidRPr="00DE48EB">
        <w:rPr>
          <w:rFonts w:ascii="Times New Roman" w:eastAsia="Calibri" w:hAnsi="Times New Roman" w:cs="Times New Roman"/>
          <w:sz w:val="28"/>
          <w:szCs w:val="28"/>
          <w:lang w:val="uk-UA"/>
        </w:rPr>
        <w:t>ів</w:t>
      </w:r>
      <w:r w:rsidRPr="00DE48EB">
        <w:rPr>
          <w:rFonts w:ascii="Times New Roman" w:eastAsia="Calibri" w:hAnsi="Times New Roman" w:cs="Times New Roman"/>
          <w:sz w:val="28"/>
          <w:szCs w:val="28"/>
        </w:rPr>
        <w:t>. За недержавним сектором пенсійного забезпечення повинна бути встановлена ефективна система держконтролю. Держава повинна дуже уважно стежити за діяльністю фондів, за тим, куди вони вкладають гроші своїх клієнтів, отрим</w:t>
      </w:r>
      <w:r w:rsidR="00C65A54">
        <w:rPr>
          <w:rFonts w:ascii="Times New Roman" w:eastAsia="Calibri" w:hAnsi="Times New Roman" w:cs="Times New Roman"/>
          <w:sz w:val="28"/>
          <w:szCs w:val="28"/>
        </w:rPr>
        <w:t>ані від них у вигляді внесків.[</w:t>
      </w:r>
      <w:r w:rsidR="001C4E0D" w:rsidRPr="001C4E0D">
        <w:rPr>
          <w:rFonts w:ascii="Times New Roman" w:eastAsia="Calibri" w:hAnsi="Times New Roman" w:cs="Times New Roman"/>
          <w:sz w:val="28"/>
          <w:szCs w:val="28"/>
        </w:rPr>
        <w:t>97</w:t>
      </w:r>
      <w:r w:rsidRPr="00DE48EB">
        <w:rPr>
          <w:rFonts w:ascii="Times New Roman" w:eastAsia="Calibri" w:hAnsi="Times New Roman" w:cs="Times New Roman"/>
          <w:sz w:val="28"/>
          <w:szCs w:val="28"/>
        </w:rPr>
        <w:t>]</w:t>
      </w:r>
    </w:p>
    <w:p w:rsidR="00DE48EB" w:rsidRPr="00DE48EB" w:rsidRDefault="00C65A54"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Види соціального забезпечення </w:t>
      </w:r>
      <w:r w:rsidRPr="00C65A54">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це соціальні виплати, пільги, послуги, що надаються непрацездатним громадянам безкоштовно аб</w:t>
      </w:r>
      <w:r w:rsidR="005B62F3">
        <w:rPr>
          <w:rFonts w:ascii="Times New Roman" w:eastAsia="Calibri" w:hAnsi="Times New Roman" w:cs="Times New Roman"/>
          <w:sz w:val="28"/>
          <w:szCs w:val="28"/>
        </w:rPr>
        <w:t>о на пільгових умовах</w:t>
      </w:r>
      <w:r w:rsidR="005B62F3">
        <w:rPr>
          <w:rFonts w:ascii="Times New Roman" w:eastAsia="Calibri" w:hAnsi="Times New Roman" w:cs="Times New Roman"/>
          <w:sz w:val="28"/>
          <w:szCs w:val="28"/>
          <w:lang w:val="uk-UA"/>
        </w:rPr>
        <w:t xml:space="preserve"> шляхом</w:t>
      </w:r>
      <w:r w:rsidR="00DE48EB" w:rsidRPr="00DE48EB">
        <w:rPr>
          <w:rFonts w:ascii="Times New Roman" w:eastAsia="Calibri" w:hAnsi="Times New Roman" w:cs="Times New Roman"/>
          <w:sz w:val="28"/>
          <w:szCs w:val="28"/>
        </w:rPr>
        <w:t xml:space="preserve"> спеціальних джерел фінансування.</w:t>
      </w:r>
      <w:r w:rsidR="001C4E0D" w:rsidRPr="001C4E0D">
        <w:rPr>
          <w:rFonts w:ascii="Times New Roman" w:eastAsia="Calibri" w:hAnsi="Times New Roman" w:cs="Times New Roman"/>
          <w:sz w:val="28"/>
          <w:szCs w:val="28"/>
        </w:rPr>
        <w:t>[78]</w:t>
      </w:r>
      <w:r w:rsidR="00DE48EB" w:rsidRPr="00DE48EB">
        <w:rPr>
          <w:rFonts w:ascii="Times New Roman" w:eastAsia="Calibri" w:hAnsi="Times New Roman" w:cs="Times New Roman"/>
          <w:sz w:val="28"/>
          <w:szCs w:val="28"/>
        </w:rPr>
        <w:t xml:space="preserve"> Соціальні виплати надаються у вигляді (пенсій, </w:t>
      </w:r>
      <w:r w:rsidR="00DE48EB" w:rsidRPr="00DE48EB">
        <w:rPr>
          <w:rFonts w:ascii="Times New Roman" w:eastAsia="Calibri" w:hAnsi="Times New Roman" w:cs="Times New Roman"/>
          <w:sz w:val="28"/>
          <w:szCs w:val="28"/>
          <w:lang w:val="uk-UA"/>
        </w:rPr>
        <w:t>грошової допомоги</w:t>
      </w:r>
      <w:r w:rsidR="00DE48EB" w:rsidRPr="00DE48EB">
        <w:rPr>
          <w:rFonts w:ascii="Times New Roman" w:eastAsia="Calibri" w:hAnsi="Times New Roman" w:cs="Times New Roman"/>
          <w:sz w:val="28"/>
          <w:szCs w:val="28"/>
        </w:rPr>
        <w:t xml:space="preserve">), в натуральному вигляді (одержання харчування, технічних засобів пересування, протезування, працевлаштування громадян, які частково втратили </w:t>
      </w:r>
      <w:r w:rsidR="00DE48EB" w:rsidRPr="00DE48EB">
        <w:rPr>
          <w:rFonts w:ascii="Times New Roman" w:eastAsia="Calibri" w:hAnsi="Times New Roman" w:cs="Times New Roman"/>
          <w:sz w:val="28"/>
          <w:szCs w:val="28"/>
        </w:rPr>
        <w:lastRenderedPageBreak/>
        <w:t>працездатність, утримання непрацезд</w:t>
      </w:r>
      <w:r w:rsidR="005B62F3">
        <w:rPr>
          <w:rFonts w:ascii="Times New Roman" w:eastAsia="Calibri" w:hAnsi="Times New Roman" w:cs="Times New Roman"/>
          <w:sz w:val="28"/>
          <w:szCs w:val="28"/>
        </w:rPr>
        <w:t>атних у будинках для п</w:t>
      </w:r>
      <w:r w:rsidR="005B62F3">
        <w:rPr>
          <w:rFonts w:ascii="Times New Roman" w:eastAsia="Calibri" w:hAnsi="Times New Roman" w:cs="Times New Roman"/>
          <w:sz w:val="28"/>
          <w:szCs w:val="28"/>
          <w:lang w:val="uk-UA"/>
        </w:rPr>
        <w:t>охилих</w:t>
      </w:r>
      <w:r w:rsidR="009E5D74">
        <w:rPr>
          <w:rFonts w:ascii="Times New Roman" w:eastAsia="Calibri" w:hAnsi="Times New Roman" w:cs="Times New Roman"/>
          <w:sz w:val="28"/>
          <w:szCs w:val="28"/>
        </w:rPr>
        <w:t xml:space="preserve"> та інвалідів </w:t>
      </w:r>
      <w:r w:rsidR="009E5D74">
        <w:rPr>
          <w:rFonts w:ascii="Times New Roman" w:eastAsia="Calibri" w:hAnsi="Times New Roman" w:cs="Times New Roman"/>
          <w:sz w:val="28"/>
          <w:szCs w:val="28"/>
          <w:lang w:val="uk-UA"/>
        </w:rPr>
        <w:t>тощо</w:t>
      </w:r>
      <w:r w:rsidR="00DE48EB" w:rsidRPr="00DE48EB">
        <w:rPr>
          <w:rFonts w:ascii="Times New Roman" w:eastAsia="Calibri" w:hAnsi="Times New Roman" w:cs="Times New Roman"/>
          <w:sz w:val="28"/>
          <w:szCs w:val="28"/>
        </w:rPr>
        <w:t>).</w:t>
      </w:r>
    </w:p>
    <w:p w:rsidR="00A53FC5"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Найважливіши</w:t>
      </w:r>
      <w:r w:rsidR="00C65A54">
        <w:rPr>
          <w:rFonts w:ascii="Times New Roman" w:eastAsia="Calibri" w:hAnsi="Times New Roman" w:cs="Times New Roman"/>
          <w:sz w:val="28"/>
          <w:szCs w:val="28"/>
        </w:rPr>
        <w:t xml:space="preserve">й вид соціального забезпечення </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пенсії. Пенсії слід відрізняти від допомог як другого виду соціального забезпечення. Якщо для пенсій характерна регулярність виплат, то допомоги являють собою одноразові або періодичні, обмежені в часі платежі. </w:t>
      </w:r>
    </w:p>
    <w:p w:rsidR="00DE48EB" w:rsidRPr="001C4E0D" w:rsidRDefault="005F47B5"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Розглянемо</w:t>
      </w:r>
      <w:r w:rsidR="00DE48EB" w:rsidRPr="00DE48EB">
        <w:rPr>
          <w:rFonts w:ascii="Times New Roman" w:eastAsia="Calibri" w:hAnsi="Times New Roman" w:cs="Times New Roman"/>
          <w:sz w:val="28"/>
          <w:szCs w:val="28"/>
          <w:lang w:val="uk-UA"/>
        </w:rPr>
        <w:t xml:space="preserve"> види соціальної допомоги населенню на рис. 1.2.2.</w:t>
      </w:r>
      <w:r w:rsidR="001C4E0D" w:rsidRPr="001C4E0D">
        <w:rPr>
          <w:rFonts w:ascii="Times New Roman" w:eastAsia="Calibri" w:hAnsi="Times New Roman" w:cs="Times New Roman"/>
          <w:sz w:val="28"/>
          <w:szCs w:val="28"/>
        </w:rPr>
        <w:t>[91]</w:t>
      </w:r>
    </w:p>
    <w:p w:rsidR="00DE48EB" w:rsidRPr="00DE48EB" w:rsidRDefault="003C2A89" w:rsidP="00DE48EB">
      <w:pPr>
        <w:ind w:firstLine="85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161" style="position:absolute;left:0;text-align:left;margin-left:1.45pt;margin-top:1.85pt;width:460.45pt;height:22.4pt;z-index:251716608">
            <v:textbox style="mso-next-textbox:#_x0000_s1161">
              <w:txbxContent>
                <w:p w:rsidR="0046300D" w:rsidRPr="00FD1BBB" w:rsidRDefault="0046300D" w:rsidP="00DE48EB">
                  <w:pPr>
                    <w:ind w:firstLine="0"/>
                    <w:jc w:val="center"/>
                    <w:rPr>
                      <w:rFonts w:ascii="Times New Roman" w:hAnsi="Times New Roman" w:cs="Times New Roman"/>
                      <w:sz w:val="24"/>
                      <w:szCs w:val="24"/>
                      <w:lang w:val="uk-UA"/>
                    </w:rPr>
                  </w:pPr>
                  <w:r w:rsidRPr="00FD1BBB">
                    <w:rPr>
                      <w:rFonts w:ascii="Times New Roman" w:hAnsi="Times New Roman" w:cs="Times New Roman"/>
                      <w:sz w:val="24"/>
                      <w:szCs w:val="24"/>
                      <w:lang w:val="uk-UA"/>
                    </w:rPr>
                    <w:t>СИСТЕМА СОЦІАЛЬНОГО ЗАХИСТУ НАСЕЛЕННЯ В УКРАЇНІ ВКЛЮЧАЄ:</w:t>
                  </w:r>
                </w:p>
              </w:txbxContent>
            </v:textbox>
          </v:rect>
        </w:pict>
      </w:r>
    </w:p>
    <w:p w:rsidR="00DE48EB" w:rsidRPr="00DE48EB" w:rsidRDefault="003C2A89" w:rsidP="00DE48EB">
      <w:pPr>
        <w:ind w:firstLine="0"/>
        <w:jc w:val="both"/>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pict>
          <v:shape id="_x0000_s1162" type="#_x0000_t32" style="position:absolute;left:0;text-align:left;margin-left:1.45pt;margin-top:.1pt;width:0;height:115.35pt;z-index:251717632" o:connectortype="straight"/>
        </w:pict>
      </w:r>
    </w:p>
    <w:tbl>
      <w:tblPr>
        <w:tblStyle w:val="a3"/>
        <w:tblW w:w="7796" w:type="dxa"/>
        <w:tblInd w:w="1384" w:type="dxa"/>
        <w:tblLook w:val="04A0" w:firstRow="1" w:lastRow="0" w:firstColumn="1" w:lastColumn="0" w:noHBand="0" w:noVBand="1"/>
      </w:tblPr>
      <w:tblGrid>
        <w:gridCol w:w="7796"/>
      </w:tblGrid>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3" type="#_x0000_t32" style="position:absolute;left:0;text-align:left;margin-left:-67.75pt;margin-top:6.9pt;width:46.6pt;height:0;z-index:251718656" o:connectortype="straight">
                  <v:stroke endarrow="block"/>
                </v:shape>
              </w:pict>
            </w:r>
            <w:r w:rsidR="00DE48EB" w:rsidRPr="00FD1BBB">
              <w:rPr>
                <w:rFonts w:ascii="Times New Roman" w:eastAsia="Calibri" w:hAnsi="Times New Roman" w:cs="Times New Roman"/>
                <w:noProof/>
                <w:sz w:val="20"/>
                <w:szCs w:val="20"/>
                <w:lang w:val="uk-UA" w:eastAsia="ru-RU"/>
              </w:rPr>
              <w:t>Пенсії</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4" type="#_x0000_t32" style="position:absolute;left:0;text-align:left;margin-left:-67.75pt;margin-top:4.85pt;width:46.6pt;height:.6pt;z-index:251719680;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Допомога по безробіттю</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5" type="#_x0000_t32" style="position:absolute;left:0;text-align:left;margin-left:-67.75pt;margin-top:5.15pt;width:46.6pt;height:.65pt;z-index:251720704;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Система грошових допомог при народженні дитини</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6" type="#_x0000_t32" style="position:absolute;left:0;text-align:left;margin-left:-67.75pt;margin-top:6.05pt;width:46.6pt;height:.65pt;z-index:251721728;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Програми допомоги сім</w:t>
            </w:r>
            <w:r w:rsidR="00DE48EB" w:rsidRPr="00FD1BBB">
              <w:rPr>
                <w:rFonts w:ascii="Times New Roman" w:eastAsia="Calibri" w:hAnsi="Times New Roman" w:cs="Times New Roman"/>
                <w:noProof/>
                <w:sz w:val="20"/>
                <w:szCs w:val="20"/>
                <w:lang w:eastAsia="ru-RU"/>
              </w:rPr>
              <w:t>’</w:t>
            </w:r>
            <w:r w:rsidR="009E5D74">
              <w:rPr>
                <w:rFonts w:ascii="Times New Roman" w:eastAsia="Calibri" w:hAnsi="Times New Roman" w:cs="Times New Roman"/>
                <w:noProof/>
                <w:sz w:val="20"/>
                <w:szCs w:val="20"/>
                <w:lang w:val="uk-UA" w:eastAsia="ru-RU"/>
              </w:rPr>
              <w:t>я</w:t>
            </w:r>
            <w:r w:rsidR="00DE48EB" w:rsidRPr="00FD1BBB">
              <w:rPr>
                <w:rFonts w:ascii="Times New Roman" w:eastAsia="Calibri" w:hAnsi="Times New Roman" w:cs="Times New Roman"/>
                <w:noProof/>
                <w:sz w:val="20"/>
                <w:szCs w:val="20"/>
                <w:lang w:eastAsia="ru-RU"/>
              </w:rPr>
              <w:t>м</w:t>
            </w:r>
            <w:r w:rsidR="00DE48EB" w:rsidRPr="00FD1BBB">
              <w:rPr>
                <w:rFonts w:ascii="Times New Roman" w:eastAsia="Calibri" w:hAnsi="Times New Roman" w:cs="Times New Roman"/>
                <w:noProof/>
                <w:sz w:val="20"/>
                <w:szCs w:val="20"/>
                <w:lang w:val="uk-UA" w:eastAsia="ru-RU"/>
              </w:rPr>
              <w:t xml:space="preserve"> з дітьми</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7" type="#_x0000_t32" style="position:absolute;left:0;text-align:left;margin-left:-67.75pt;margin-top:2.85pt;width:46.6pt;height:1.2pt;z-index:251722752;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Державні програми дотацій і житлових субсидій</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8" type="#_x0000_t32" style="position:absolute;left:0;text-align:left;margin-left:-67.75pt;margin-top:4.75pt;width:46.6pt;height:0;z-index:251723776;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Допомога на поховання</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69" type="#_x0000_t32" style="position:absolute;left:0;text-align:left;margin-left:-67.75pt;margin-top:3.05pt;width:46.6pt;height:.6pt;z-index:251724800;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Державна система охорони здоров</w:t>
            </w:r>
            <w:r w:rsidR="00DE48EB" w:rsidRPr="00FD1BBB">
              <w:rPr>
                <w:rFonts w:ascii="Times New Roman" w:eastAsia="Calibri" w:hAnsi="Times New Roman" w:cs="Times New Roman"/>
                <w:noProof/>
                <w:sz w:val="20"/>
                <w:szCs w:val="20"/>
                <w:lang w:val="en-US" w:eastAsia="ru-RU"/>
              </w:rPr>
              <w:t>’</w:t>
            </w:r>
            <w:r w:rsidR="00DE48EB" w:rsidRPr="00FD1BBB">
              <w:rPr>
                <w:rFonts w:ascii="Times New Roman" w:eastAsia="Calibri" w:hAnsi="Times New Roman" w:cs="Times New Roman"/>
                <w:noProof/>
                <w:sz w:val="20"/>
                <w:szCs w:val="20"/>
                <w:lang w:val="uk-UA" w:eastAsia="ru-RU"/>
              </w:rPr>
              <w:t>я</w:t>
            </w:r>
          </w:p>
        </w:tc>
      </w:tr>
      <w:tr w:rsidR="00DE48EB" w:rsidRPr="00DE48EB" w:rsidTr="00DE48EB">
        <w:tc>
          <w:tcPr>
            <w:tcW w:w="7796" w:type="dxa"/>
          </w:tcPr>
          <w:p w:rsidR="00DE48EB" w:rsidRPr="00FD1BBB" w:rsidRDefault="003C2A89" w:rsidP="00DE48EB">
            <w:pPr>
              <w:ind w:firstLine="0"/>
              <w:jc w:val="both"/>
              <w:rPr>
                <w:rFonts w:ascii="Times New Roman" w:eastAsia="Calibri" w:hAnsi="Times New Roman" w:cs="Times New Roman"/>
                <w:noProof/>
                <w:sz w:val="20"/>
                <w:szCs w:val="20"/>
                <w:lang w:val="uk-UA" w:eastAsia="ru-RU"/>
              </w:rPr>
            </w:pPr>
            <w:r>
              <w:rPr>
                <w:rFonts w:ascii="Times New Roman" w:eastAsia="Calibri" w:hAnsi="Times New Roman" w:cs="Times New Roman"/>
                <w:noProof/>
                <w:sz w:val="20"/>
                <w:szCs w:val="20"/>
                <w:lang w:eastAsia="ru-RU"/>
              </w:rPr>
              <w:pict>
                <v:shape id="_x0000_s1170" type="#_x0000_t32" style="position:absolute;left:0;text-align:left;margin-left:-67.75pt;margin-top:6.8pt;width:46.6pt;height:0;z-index:251725824;mso-position-horizontal-relative:text;mso-position-vertical-relative:text" o:connectortype="straight">
                  <v:stroke endarrow="block"/>
                </v:shape>
              </w:pict>
            </w:r>
            <w:r w:rsidR="00DE48EB" w:rsidRPr="00FD1BBB">
              <w:rPr>
                <w:rFonts w:ascii="Times New Roman" w:eastAsia="Calibri" w:hAnsi="Times New Roman" w:cs="Times New Roman"/>
                <w:noProof/>
                <w:sz w:val="20"/>
                <w:szCs w:val="20"/>
                <w:lang w:val="uk-UA" w:eastAsia="ru-RU"/>
              </w:rPr>
              <w:t>Соціальний захист осіб котрі постраждали в результаті аварії на ЧАЕС</w:t>
            </w:r>
          </w:p>
        </w:tc>
      </w:tr>
    </w:tbl>
    <w:p w:rsidR="00DE48EB" w:rsidRPr="00DE48EB" w:rsidRDefault="00DE48EB" w:rsidP="00DE48EB">
      <w:pPr>
        <w:ind w:firstLine="0"/>
        <w:jc w:val="both"/>
        <w:rPr>
          <w:rFonts w:ascii="Times New Roman" w:eastAsia="Calibri" w:hAnsi="Times New Roman" w:cs="Times New Roman"/>
          <w:sz w:val="28"/>
          <w:szCs w:val="28"/>
          <w:lang w:val="uk-UA"/>
        </w:rPr>
      </w:pPr>
    </w:p>
    <w:p w:rsidR="00DE48EB" w:rsidRPr="00DE48EB" w:rsidRDefault="00DE48EB" w:rsidP="00A53FC5">
      <w:pPr>
        <w:ind w:firstLine="0"/>
        <w:jc w:val="center"/>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Рис. 1.2.2</w:t>
      </w:r>
      <w:r w:rsidR="00FD1BBB" w:rsidRPr="00592BDF">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w:t>
      </w:r>
      <w:r w:rsidRPr="00FD1BBB">
        <w:rPr>
          <w:rFonts w:ascii="Times New Roman" w:eastAsia="Calibri" w:hAnsi="Times New Roman" w:cs="Times New Roman"/>
          <w:b/>
          <w:sz w:val="28"/>
          <w:szCs w:val="28"/>
          <w:lang w:val="uk-UA"/>
        </w:rPr>
        <w:t>Види соціального захисту населення</w:t>
      </w:r>
      <w:r w:rsidRPr="00DE48EB">
        <w:rPr>
          <w:rFonts w:ascii="Times New Roman" w:eastAsia="Calibri" w:hAnsi="Times New Roman" w:cs="Times New Roman"/>
          <w:sz w:val="28"/>
          <w:szCs w:val="28"/>
        </w:rPr>
        <w:br/>
      </w:r>
    </w:p>
    <w:p w:rsidR="00DE48EB" w:rsidRPr="00DE48EB" w:rsidRDefault="005F47B5"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Проаналізуємо</w:t>
      </w:r>
      <w:r w:rsidR="00DE48EB" w:rsidRPr="00DE48EB">
        <w:rPr>
          <w:rFonts w:ascii="Times New Roman" w:eastAsia="Calibri" w:hAnsi="Times New Roman" w:cs="Times New Roman"/>
          <w:sz w:val="28"/>
          <w:szCs w:val="28"/>
          <w:lang w:val="uk-UA"/>
        </w:rPr>
        <w:t xml:space="preserve"> докладніше</w:t>
      </w:r>
      <w:r w:rsidR="00DE48EB" w:rsidRPr="00DE48EB">
        <w:rPr>
          <w:rFonts w:ascii="Times New Roman" w:eastAsia="Calibri" w:hAnsi="Times New Roman" w:cs="Times New Roman"/>
          <w:sz w:val="28"/>
          <w:szCs w:val="28"/>
        </w:rPr>
        <w:t xml:space="preserve"> </w:t>
      </w:r>
      <w:r w:rsidR="00DE48EB" w:rsidRPr="00DE48EB">
        <w:rPr>
          <w:rFonts w:ascii="Times New Roman" w:eastAsia="Calibri" w:hAnsi="Times New Roman" w:cs="Times New Roman"/>
          <w:sz w:val="28"/>
          <w:szCs w:val="28"/>
          <w:lang w:val="uk-UA"/>
        </w:rPr>
        <w:t>д</w:t>
      </w:r>
      <w:r w:rsidR="00DE48EB" w:rsidRPr="00DE48EB">
        <w:rPr>
          <w:rFonts w:ascii="Times New Roman" w:eastAsia="Calibri" w:hAnsi="Times New Roman" w:cs="Times New Roman"/>
          <w:sz w:val="28"/>
          <w:szCs w:val="28"/>
        </w:rPr>
        <w:t>опомог</w:t>
      </w:r>
      <w:r w:rsidR="00DE48EB" w:rsidRPr="00DE48EB">
        <w:rPr>
          <w:rFonts w:ascii="Times New Roman" w:eastAsia="Calibri" w:hAnsi="Times New Roman" w:cs="Times New Roman"/>
          <w:sz w:val="28"/>
          <w:szCs w:val="28"/>
          <w:lang w:val="uk-UA"/>
        </w:rPr>
        <w:t xml:space="preserve">у </w:t>
      </w:r>
      <w:r w:rsidR="00DE48EB" w:rsidRPr="00DE48EB">
        <w:rPr>
          <w:rFonts w:ascii="Times New Roman" w:eastAsia="Calibri" w:hAnsi="Times New Roman" w:cs="Times New Roman"/>
          <w:sz w:val="28"/>
          <w:szCs w:val="28"/>
        </w:rPr>
        <w:t>при народженні дитини та досягнення новонародженим трирічного віку</w:t>
      </w:r>
      <w:r w:rsidR="00DE48EB" w:rsidRPr="00DE48EB">
        <w:rPr>
          <w:rFonts w:ascii="Times New Roman" w:eastAsia="Calibri" w:hAnsi="Times New Roman" w:cs="Times New Roman"/>
          <w:sz w:val="28"/>
          <w:szCs w:val="28"/>
          <w:lang w:val="uk-UA"/>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Грошова допомога як соціальна допомога займають важливе місце в системі соціального захисту сімей, які мають дітей. Допомога надається в грошовій формі і покликана вирівнювати доходи сімей, які мають і не маю</w:t>
      </w:r>
      <w:r w:rsidR="005F47B5">
        <w:rPr>
          <w:rFonts w:ascii="Times New Roman" w:eastAsia="Calibri" w:hAnsi="Times New Roman" w:cs="Times New Roman"/>
          <w:sz w:val="28"/>
          <w:szCs w:val="28"/>
          <w:lang w:val="uk-UA"/>
        </w:rPr>
        <w:t>ть дітей, стимулювати народжува</w:t>
      </w:r>
      <w:r w:rsidRPr="00DE48EB">
        <w:rPr>
          <w:rFonts w:ascii="Times New Roman" w:eastAsia="Calibri" w:hAnsi="Times New Roman" w:cs="Times New Roman"/>
          <w:sz w:val="28"/>
          <w:szCs w:val="28"/>
          <w:lang w:val="uk-UA"/>
        </w:rPr>
        <w:t xml:space="preserve">ність. </w:t>
      </w:r>
      <w:r w:rsidRPr="00DE48EB">
        <w:rPr>
          <w:rFonts w:ascii="Times New Roman" w:eastAsia="Calibri" w:hAnsi="Times New Roman" w:cs="Times New Roman"/>
          <w:sz w:val="28"/>
          <w:szCs w:val="28"/>
        </w:rPr>
        <w:t>Основна зад</w:t>
      </w:r>
      <w:r w:rsidRPr="00DE48EB">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ча  полягає в матеріальн</w:t>
      </w:r>
      <w:r w:rsidRPr="00DE48EB">
        <w:rPr>
          <w:rFonts w:ascii="Times New Roman" w:eastAsia="Calibri" w:hAnsi="Times New Roman" w:cs="Times New Roman"/>
          <w:sz w:val="28"/>
          <w:szCs w:val="28"/>
          <w:lang w:val="uk-UA"/>
        </w:rPr>
        <w:t>ій</w:t>
      </w:r>
      <w:r w:rsidRPr="00DE48EB">
        <w:rPr>
          <w:rFonts w:ascii="Times New Roman" w:eastAsia="Calibri" w:hAnsi="Times New Roman" w:cs="Times New Roman"/>
          <w:sz w:val="28"/>
          <w:szCs w:val="28"/>
        </w:rPr>
        <w:t xml:space="preserve"> допомо</w:t>
      </w:r>
      <w:r w:rsidRPr="00DE48EB">
        <w:rPr>
          <w:rFonts w:ascii="Times New Roman" w:eastAsia="Calibri" w:hAnsi="Times New Roman" w:cs="Times New Roman"/>
          <w:sz w:val="28"/>
          <w:szCs w:val="28"/>
          <w:lang w:val="uk-UA"/>
        </w:rPr>
        <w:t xml:space="preserve">зі </w:t>
      </w:r>
      <w:r w:rsidRPr="00DE48EB">
        <w:rPr>
          <w:rFonts w:ascii="Times New Roman" w:eastAsia="Calibri" w:hAnsi="Times New Roman" w:cs="Times New Roman"/>
          <w:sz w:val="28"/>
          <w:szCs w:val="28"/>
        </w:rPr>
        <w:t xml:space="preserve"> </w:t>
      </w:r>
      <w:r w:rsidR="00C65A54">
        <w:rPr>
          <w:rFonts w:ascii="Times New Roman" w:eastAsia="Calibri" w:hAnsi="Times New Roman" w:cs="Times New Roman"/>
          <w:sz w:val="28"/>
          <w:szCs w:val="28"/>
        </w:rPr>
        <w:t>держави сім</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ям для утри</w:t>
      </w:r>
      <w:r w:rsidR="009E5D74">
        <w:rPr>
          <w:rFonts w:ascii="Times New Roman" w:eastAsia="Calibri" w:hAnsi="Times New Roman" w:cs="Times New Roman"/>
          <w:sz w:val="28"/>
          <w:szCs w:val="28"/>
        </w:rPr>
        <w:t xml:space="preserve">мання та виховання </w:t>
      </w:r>
      <w:r w:rsidR="009E5D74">
        <w:rPr>
          <w:rFonts w:ascii="Times New Roman" w:eastAsia="Calibri" w:hAnsi="Times New Roman" w:cs="Times New Roman"/>
          <w:sz w:val="28"/>
          <w:szCs w:val="28"/>
          <w:lang w:val="uk-UA"/>
        </w:rPr>
        <w:t>молодого</w:t>
      </w:r>
      <w:r w:rsidRPr="00DE48EB">
        <w:rPr>
          <w:rFonts w:ascii="Times New Roman" w:eastAsia="Calibri" w:hAnsi="Times New Roman" w:cs="Times New Roman"/>
          <w:sz w:val="28"/>
          <w:szCs w:val="28"/>
        </w:rPr>
        <w:t xml:space="preserve"> покоління. Тому так</w:t>
      </w:r>
      <w:r w:rsidRPr="00DE48EB">
        <w:rPr>
          <w:rFonts w:ascii="Times New Roman" w:eastAsia="Calibri" w:hAnsi="Times New Roman" w:cs="Times New Roman"/>
          <w:sz w:val="28"/>
          <w:szCs w:val="28"/>
          <w:lang w:val="uk-UA"/>
        </w:rPr>
        <w:t>а допомога</w:t>
      </w:r>
      <w:r w:rsidRPr="00DE48EB">
        <w:rPr>
          <w:rFonts w:ascii="Times New Roman" w:eastAsia="Calibri" w:hAnsi="Times New Roman" w:cs="Times New Roman"/>
          <w:sz w:val="28"/>
          <w:szCs w:val="28"/>
        </w:rPr>
        <w:t xml:space="preserve"> назива</w:t>
      </w:r>
      <w:r w:rsidRPr="00DE48EB">
        <w:rPr>
          <w:rFonts w:ascii="Times New Roman" w:eastAsia="Calibri" w:hAnsi="Times New Roman" w:cs="Times New Roman"/>
          <w:sz w:val="28"/>
          <w:szCs w:val="28"/>
          <w:lang w:val="uk-UA"/>
        </w:rPr>
        <w:t>є</w:t>
      </w:r>
      <w:r w:rsidRPr="00DE48EB">
        <w:rPr>
          <w:rFonts w:ascii="Times New Roman" w:eastAsia="Calibri" w:hAnsi="Times New Roman" w:cs="Times New Roman"/>
          <w:sz w:val="28"/>
          <w:szCs w:val="28"/>
        </w:rPr>
        <w:t xml:space="preserve">ться державними грошовими </w:t>
      </w:r>
      <w:r w:rsidRPr="00DE48EB">
        <w:rPr>
          <w:rFonts w:ascii="Times New Roman" w:eastAsia="Calibri" w:hAnsi="Times New Roman" w:cs="Times New Roman"/>
          <w:sz w:val="28"/>
          <w:szCs w:val="28"/>
          <w:lang w:val="uk-UA"/>
        </w:rPr>
        <w:t>виплатами</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Г</w:t>
      </w:r>
      <w:r w:rsidRPr="00DE48EB">
        <w:rPr>
          <w:rFonts w:ascii="Times New Roman" w:eastAsia="Calibri" w:hAnsi="Times New Roman" w:cs="Times New Roman"/>
          <w:sz w:val="28"/>
          <w:szCs w:val="28"/>
        </w:rPr>
        <w:t>рошові виплати, призначувані у встановлених законодавством випадках</w:t>
      </w:r>
      <w:r w:rsidRPr="00DE48EB">
        <w:rPr>
          <w:rFonts w:ascii="Times New Roman" w:eastAsia="Calibri" w:hAnsi="Times New Roman" w:cs="Times New Roman"/>
          <w:sz w:val="28"/>
          <w:szCs w:val="28"/>
          <w:lang w:val="uk-UA"/>
        </w:rPr>
        <w:t>.</w:t>
      </w:r>
      <w:r w:rsidR="00C65A54">
        <w:rPr>
          <w:rFonts w:ascii="Times New Roman" w:eastAsia="Calibri" w:hAnsi="Times New Roman" w:cs="Times New Roman"/>
          <w:sz w:val="28"/>
          <w:szCs w:val="28"/>
        </w:rPr>
        <w:t>[</w:t>
      </w:r>
      <w:r w:rsidR="001C4E0D" w:rsidRPr="001C4E0D">
        <w:rPr>
          <w:rFonts w:ascii="Times New Roman" w:eastAsia="Calibri" w:hAnsi="Times New Roman" w:cs="Times New Roman"/>
          <w:sz w:val="28"/>
          <w:szCs w:val="28"/>
        </w:rPr>
        <w:t>98</w:t>
      </w:r>
      <w:r w:rsidRPr="00DE48EB">
        <w:rPr>
          <w:rFonts w:ascii="Times New Roman" w:eastAsia="Calibri" w:hAnsi="Times New Roman" w:cs="Times New Roman"/>
          <w:sz w:val="28"/>
          <w:szCs w:val="28"/>
        </w:rPr>
        <w:t>] Право громадян на допомоги виникає при настанні певних обставин, які є підставою для їх надання.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Відмінністю соціальних допомог від пенсійного забезпечення полягає в тому, що соціальні допомоги надаються громадянам, коли вони </w:t>
      </w:r>
      <w:r w:rsidRPr="00DE48EB">
        <w:rPr>
          <w:rFonts w:ascii="Times New Roman" w:eastAsia="Calibri" w:hAnsi="Times New Roman" w:cs="Times New Roman"/>
          <w:sz w:val="28"/>
          <w:szCs w:val="28"/>
        </w:rPr>
        <w:lastRenderedPageBreak/>
        <w:t xml:space="preserve">цього потребують. Але не </w:t>
      </w:r>
      <w:r w:rsidRPr="00DE48EB">
        <w:rPr>
          <w:rFonts w:ascii="Times New Roman" w:eastAsia="Calibri" w:hAnsi="Times New Roman" w:cs="Times New Roman"/>
          <w:sz w:val="28"/>
          <w:szCs w:val="28"/>
          <w:lang w:val="uk-UA"/>
        </w:rPr>
        <w:t>на</w:t>
      </w:r>
      <w:r w:rsidRPr="00DE48EB">
        <w:rPr>
          <w:rFonts w:ascii="Times New Roman" w:eastAsia="Calibri" w:hAnsi="Times New Roman" w:cs="Times New Roman"/>
          <w:sz w:val="28"/>
          <w:szCs w:val="28"/>
        </w:rPr>
        <w:t xml:space="preserve"> розсуд органів, </w:t>
      </w:r>
      <w:r w:rsidRPr="00DE48EB">
        <w:rPr>
          <w:rFonts w:ascii="Times New Roman" w:eastAsia="Calibri" w:hAnsi="Times New Roman" w:cs="Times New Roman"/>
          <w:sz w:val="28"/>
          <w:szCs w:val="28"/>
          <w:lang w:val="uk-UA"/>
        </w:rPr>
        <w:t xml:space="preserve">які </w:t>
      </w:r>
      <w:r w:rsidRPr="00DE48EB">
        <w:rPr>
          <w:rFonts w:ascii="Times New Roman" w:eastAsia="Calibri" w:hAnsi="Times New Roman" w:cs="Times New Roman"/>
          <w:sz w:val="28"/>
          <w:szCs w:val="28"/>
        </w:rPr>
        <w:t>їх представляю</w:t>
      </w:r>
      <w:r w:rsidR="00C65A54">
        <w:rPr>
          <w:rFonts w:ascii="Times New Roman" w:eastAsia="Calibri" w:hAnsi="Times New Roman" w:cs="Times New Roman"/>
          <w:sz w:val="28"/>
          <w:szCs w:val="28"/>
        </w:rPr>
        <w:t>ть, а в зв</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язку з встановленими законодавствами випадках. Соціальна допомога охоплює окремі види забезпечення, які практично не підпадають під принципи соціального страхування. Вона надається найменш соціально захищеним категоріям населення в індивідуальному порядку за рахунок коштів Пенсійного фонду або асигнувань з Державного та місцевого бюджетів.</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Але зараз цільове призначення допомог звужується. Вони стають адресною допомогою нужденним непрацездатним громадянам.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Законодавство передбачає різноманіття видів допомог, широту охоплення громадян, можливість з їх допомогою більш гнучко і цілеспрямовано задовольняти різні разові і поточні потреби населення.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Грошову допомогу</w:t>
      </w:r>
      <w:r w:rsidRPr="00DE48EB">
        <w:rPr>
          <w:rFonts w:ascii="Times New Roman" w:eastAsia="Calibri" w:hAnsi="Times New Roman" w:cs="Times New Roman"/>
          <w:sz w:val="28"/>
          <w:szCs w:val="28"/>
        </w:rPr>
        <w:t xml:space="preserve"> можна класифікувати за соціально-правовими підставами їх надання. Сутність цих підстав зумовлює не тільки цільове призначення допомог, але і тривалість їх виплати.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Аналіз законодавства в цій області дозволяє виділити 6 груп підстав надання </w:t>
      </w:r>
      <w:r w:rsidRPr="00DE48EB">
        <w:rPr>
          <w:rFonts w:ascii="Times New Roman" w:eastAsia="Calibri" w:hAnsi="Times New Roman" w:cs="Times New Roman"/>
          <w:sz w:val="28"/>
          <w:szCs w:val="28"/>
          <w:lang w:val="uk-UA"/>
        </w:rPr>
        <w:t>виплат</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1) тимчасову непрацездатність;</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безробіття;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дітонародження;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неповнолітні діти;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5) прожиття непрацездатних громадян;</w:t>
      </w:r>
    </w:p>
    <w:p w:rsidR="00DE48EB" w:rsidRPr="00DE48EB" w:rsidRDefault="00FD1BBB"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6) підтримання бюджету сім</w:t>
      </w:r>
      <w:r w:rsidRPr="00FD1BBB">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ї при неординарних обставинах.</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Соціальні </w:t>
      </w:r>
      <w:r w:rsidRPr="00DE48EB">
        <w:rPr>
          <w:rFonts w:ascii="Times New Roman" w:eastAsia="Calibri" w:hAnsi="Times New Roman" w:cs="Times New Roman"/>
          <w:sz w:val="28"/>
          <w:szCs w:val="28"/>
          <w:lang w:val="uk-UA"/>
        </w:rPr>
        <w:t>виплати</w:t>
      </w:r>
      <w:r w:rsidRPr="00DE48EB">
        <w:rPr>
          <w:rFonts w:ascii="Times New Roman" w:eastAsia="Calibri" w:hAnsi="Times New Roman" w:cs="Times New Roman"/>
          <w:sz w:val="28"/>
          <w:szCs w:val="28"/>
        </w:rPr>
        <w:t xml:space="preserve"> можуть бути призначені: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1) по вагітності та пологах;</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при народженні дитини;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3) по догляду за новонародженою дитиною до досягнення нею трирічного віку;</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батькам, зайнятим доглядом за інвалідами з дитинства та дітьми-інвалідами;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5) на дітей, які перебувають під опікою чи піклуванням;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6) на дітей одиноким матерям;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7) на дітей, які постраждали внаслідок Чорнобильської катастрофи;</w:t>
      </w:r>
    </w:p>
    <w:p w:rsidR="00DE48EB" w:rsidRPr="00DE48EB" w:rsidRDefault="00A53FC5"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8) на поховання члена сім</w:t>
      </w:r>
      <w:r w:rsidRPr="00A53FC5">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ї.</w:t>
      </w:r>
    </w:p>
    <w:p w:rsidR="00DE48EB" w:rsidRPr="00DE48EB" w:rsidRDefault="00C65A54"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Надані допомоги сім</w:t>
      </w:r>
      <w:r w:rsidRPr="00C65A54">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ям з дітьми регламентується Порядком призначення і</w:t>
      </w:r>
      <w:r w:rsidR="00A53FC5">
        <w:rPr>
          <w:rFonts w:ascii="Times New Roman" w:eastAsia="Calibri" w:hAnsi="Times New Roman" w:cs="Times New Roman"/>
          <w:sz w:val="28"/>
          <w:szCs w:val="28"/>
        </w:rPr>
        <w:t xml:space="preserve"> виплати державної допомоги сім</w:t>
      </w:r>
      <w:r w:rsidR="00A53FC5" w:rsidRPr="00A53FC5">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ям з дітьми, затвердженим постанов</w:t>
      </w:r>
      <w:r>
        <w:rPr>
          <w:rFonts w:ascii="Times New Roman" w:eastAsia="Calibri" w:hAnsi="Times New Roman" w:cs="Times New Roman"/>
          <w:sz w:val="28"/>
          <w:szCs w:val="28"/>
        </w:rPr>
        <w:t>ою Кабінету Міністрів України.[</w:t>
      </w:r>
      <w:r w:rsidR="001C4E0D" w:rsidRPr="007550D6">
        <w:rPr>
          <w:rFonts w:ascii="Times New Roman" w:eastAsia="Calibri" w:hAnsi="Times New Roman" w:cs="Times New Roman"/>
          <w:sz w:val="28"/>
          <w:szCs w:val="28"/>
        </w:rPr>
        <w:t>86</w:t>
      </w:r>
      <w:r w:rsidR="00DE48EB" w:rsidRPr="00DE48EB">
        <w:rPr>
          <w:rFonts w:ascii="Times New Roman" w:eastAsia="Calibri" w:hAnsi="Times New Roman" w:cs="Times New Roman"/>
          <w:sz w:val="28"/>
          <w:szCs w:val="28"/>
        </w:rPr>
        <w:t>]</w:t>
      </w:r>
    </w:p>
    <w:p w:rsidR="00DE48EB" w:rsidRPr="001C4E0D" w:rsidRDefault="00FD1BBB" w:rsidP="00DE48EB">
      <w:pPr>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За тривал</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стю</w:t>
      </w:r>
      <w:r w:rsidR="00DE48EB" w:rsidRPr="00DE48EB">
        <w:rPr>
          <w:rFonts w:ascii="Times New Roman" w:eastAsia="Calibri" w:hAnsi="Times New Roman" w:cs="Times New Roman"/>
          <w:sz w:val="28"/>
          <w:szCs w:val="28"/>
        </w:rPr>
        <w:t xml:space="preserve"> виплати допомоги ділять на одноразові (разового характеру), щомісячні та періодичні (табл. 1</w:t>
      </w:r>
      <w:r w:rsidR="00DE48EB" w:rsidRPr="00DE48EB">
        <w:rPr>
          <w:rFonts w:ascii="Times New Roman" w:eastAsia="Calibri" w:hAnsi="Times New Roman" w:cs="Times New Roman"/>
          <w:sz w:val="28"/>
          <w:szCs w:val="28"/>
          <w:lang w:val="uk-UA"/>
        </w:rPr>
        <w:t>.2.1</w:t>
      </w:r>
      <w:r w:rsidR="00DE48EB" w:rsidRPr="00DE48EB">
        <w:rPr>
          <w:rFonts w:ascii="Times New Roman" w:eastAsia="Calibri" w:hAnsi="Times New Roman" w:cs="Times New Roman"/>
          <w:sz w:val="28"/>
          <w:szCs w:val="28"/>
        </w:rPr>
        <w:t>).</w:t>
      </w:r>
      <w:r w:rsidR="001C4E0D">
        <w:rPr>
          <w:rFonts w:ascii="Times New Roman" w:eastAsia="Calibri" w:hAnsi="Times New Roman" w:cs="Times New Roman"/>
          <w:sz w:val="28"/>
          <w:szCs w:val="28"/>
          <w:lang w:val="en-US"/>
        </w:rPr>
        <w:t>[78]</w:t>
      </w:r>
    </w:p>
    <w:p w:rsidR="00DE48EB" w:rsidRPr="00DE48EB" w:rsidRDefault="00DE48EB" w:rsidP="00DE48EB">
      <w:pPr>
        <w:ind w:firstLine="851"/>
        <w:jc w:val="right"/>
        <w:rPr>
          <w:rFonts w:ascii="Times New Roman" w:eastAsia="Calibri" w:hAnsi="Times New Roman" w:cs="Times New Roman"/>
          <w:i/>
          <w:sz w:val="28"/>
          <w:szCs w:val="28"/>
          <w:lang w:val="uk-UA"/>
        </w:rPr>
      </w:pPr>
      <w:r w:rsidRPr="00DE48EB">
        <w:rPr>
          <w:rFonts w:ascii="Times New Roman" w:eastAsia="Calibri" w:hAnsi="Times New Roman" w:cs="Times New Roman"/>
          <w:i/>
          <w:sz w:val="28"/>
          <w:szCs w:val="28"/>
        </w:rPr>
        <w:t>Таблиця 1</w:t>
      </w:r>
      <w:r w:rsidRPr="00DE48EB">
        <w:rPr>
          <w:rFonts w:ascii="Times New Roman" w:eastAsia="Calibri" w:hAnsi="Times New Roman" w:cs="Times New Roman"/>
          <w:i/>
          <w:sz w:val="28"/>
          <w:szCs w:val="28"/>
          <w:lang w:val="uk-UA"/>
        </w:rPr>
        <w:t>.2.1</w:t>
      </w:r>
    </w:p>
    <w:p w:rsidR="00DE48EB" w:rsidRPr="00DE48EB" w:rsidRDefault="00DE48EB" w:rsidP="00DE48EB">
      <w:pPr>
        <w:ind w:firstLine="851"/>
        <w:jc w:val="center"/>
        <w:rPr>
          <w:rFonts w:ascii="Times New Roman" w:eastAsia="Calibri" w:hAnsi="Times New Roman" w:cs="Times New Roman"/>
          <w:b/>
          <w:sz w:val="28"/>
          <w:szCs w:val="28"/>
          <w:lang w:val="uk-UA"/>
        </w:rPr>
      </w:pPr>
      <w:r w:rsidRPr="00DE48EB">
        <w:rPr>
          <w:rFonts w:ascii="Times New Roman" w:eastAsia="Calibri" w:hAnsi="Times New Roman" w:cs="Times New Roman"/>
          <w:b/>
          <w:sz w:val="28"/>
          <w:szCs w:val="28"/>
          <w:lang w:val="uk-UA"/>
        </w:rPr>
        <w:t xml:space="preserve">Виплати соціальної допомоги </w:t>
      </w:r>
    </w:p>
    <w:tbl>
      <w:tblPr>
        <w:tblStyle w:val="a3"/>
        <w:tblW w:w="0" w:type="auto"/>
        <w:tblLook w:val="04A0" w:firstRow="1" w:lastRow="0" w:firstColumn="1" w:lastColumn="0" w:noHBand="0" w:noVBand="1"/>
      </w:tblPr>
      <w:tblGrid>
        <w:gridCol w:w="3095"/>
        <w:gridCol w:w="3096"/>
        <w:gridCol w:w="3096"/>
      </w:tblGrid>
      <w:tr w:rsidR="00DE48EB" w:rsidRPr="00DE48EB" w:rsidTr="00DE48EB">
        <w:tc>
          <w:tcPr>
            <w:tcW w:w="3095"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Вид допомоги</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Пояснення</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Приклад</w:t>
            </w:r>
          </w:p>
        </w:tc>
      </w:tr>
      <w:tr w:rsidR="00DE48EB" w:rsidRPr="00DE48EB" w:rsidTr="00DE48EB">
        <w:tc>
          <w:tcPr>
            <w:tcW w:w="3095"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Одноразові допомоги</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Призначені для покриття разових потреб сім'я в додаткових витратах</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Допомога</w:t>
            </w:r>
            <w:r w:rsidRPr="00DE48EB">
              <w:rPr>
                <w:rFonts w:ascii="Times New Roman" w:eastAsia="Calibri" w:hAnsi="Times New Roman" w:cs="Times New Roman"/>
                <w:sz w:val="28"/>
                <w:szCs w:val="28"/>
              </w:rPr>
              <w:t xml:space="preserve"> з нагоди народження дитини</w:t>
            </w:r>
          </w:p>
        </w:tc>
      </w:tr>
      <w:tr w:rsidR="00DE48EB" w:rsidRPr="00DE48EB" w:rsidTr="00DE48EB">
        <w:tc>
          <w:tcPr>
            <w:tcW w:w="30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Щомісячні </w:t>
            </w:r>
            <w:r w:rsidRPr="00DE48EB">
              <w:rPr>
                <w:rFonts w:ascii="Times New Roman" w:eastAsia="Calibri" w:hAnsi="Times New Roman" w:cs="Times New Roman"/>
                <w:sz w:val="28"/>
                <w:szCs w:val="28"/>
                <w:lang w:val="uk-UA"/>
              </w:rPr>
              <w:t>виплати</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Регулярні грошові виплати сім'ям протягом тривалого періоду, визначеного законом.</w:t>
            </w:r>
          </w:p>
        </w:tc>
        <w:tc>
          <w:tcPr>
            <w:tcW w:w="3096" w:type="dxa"/>
          </w:tcPr>
          <w:p w:rsidR="00DE48EB" w:rsidRPr="00DE48EB" w:rsidRDefault="009E5D74" w:rsidP="00DE48EB">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Допомоги на дітей од</w:t>
            </w:r>
            <w:r>
              <w:rPr>
                <w:rFonts w:ascii="Times New Roman" w:eastAsia="Calibri" w:hAnsi="Times New Roman" w:cs="Times New Roman"/>
                <w:sz w:val="28"/>
                <w:szCs w:val="28"/>
                <w:lang w:val="uk-UA"/>
              </w:rPr>
              <w:t>и</w:t>
            </w:r>
            <w:r w:rsidR="00DE48EB" w:rsidRPr="00DE48EB">
              <w:rPr>
                <w:rFonts w:ascii="Times New Roman" w:eastAsia="Calibri" w:hAnsi="Times New Roman" w:cs="Times New Roman"/>
                <w:sz w:val="28"/>
                <w:szCs w:val="28"/>
              </w:rPr>
              <w:t>нок</w:t>
            </w:r>
            <w:r w:rsidR="005F47B5">
              <w:rPr>
                <w:rFonts w:ascii="Times New Roman" w:eastAsia="Calibri" w:hAnsi="Times New Roman" w:cs="Times New Roman"/>
                <w:sz w:val="28"/>
                <w:szCs w:val="28"/>
                <w:lang w:val="uk-UA"/>
              </w:rPr>
              <w:t>им</w:t>
            </w:r>
            <w:r w:rsidR="00DE48EB" w:rsidRPr="00DE48EB">
              <w:rPr>
                <w:rFonts w:ascii="Times New Roman" w:eastAsia="Calibri" w:hAnsi="Times New Roman" w:cs="Times New Roman"/>
                <w:sz w:val="28"/>
                <w:szCs w:val="28"/>
              </w:rPr>
              <w:t xml:space="preserve"> матерям, по догляду за новонародженою дитиною, на дітей-інвалідів з дитинства, малозабезпеченим сім'ям з дітьми.</w:t>
            </w:r>
          </w:p>
        </w:tc>
      </w:tr>
      <w:tr w:rsidR="00DE48EB" w:rsidRPr="00DE48EB" w:rsidTr="00DE48EB">
        <w:tc>
          <w:tcPr>
            <w:tcW w:w="3095" w:type="dxa"/>
          </w:tcPr>
          <w:p w:rsidR="00DE48EB" w:rsidRPr="00DE48EB" w:rsidRDefault="00DE48EB" w:rsidP="00DE48EB">
            <w:pPr>
              <w:ind w:firstLine="0"/>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Періодичні </w:t>
            </w:r>
            <w:r w:rsidRPr="00DE48EB">
              <w:rPr>
                <w:rFonts w:ascii="Times New Roman" w:eastAsia="Calibri" w:hAnsi="Times New Roman" w:cs="Times New Roman"/>
                <w:sz w:val="28"/>
                <w:szCs w:val="28"/>
                <w:lang w:val="uk-UA"/>
              </w:rPr>
              <w:t>виплати</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Призначаються для заміни втраченого заробітку</w:t>
            </w:r>
          </w:p>
        </w:tc>
        <w:tc>
          <w:tcPr>
            <w:tcW w:w="3096" w:type="dxa"/>
          </w:tcPr>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Допомога по вагітності </w:t>
            </w:r>
            <w:r w:rsidR="005F47B5">
              <w:rPr>
                <w:rFonts w:ascii="Times New Roman" w:eastAsia="Calibri" w:hAnsi="Times New Roman" w:cs="Times New Roman"/>
                <w:sz w:val="28"/>
                <w:szCs w:val="28"/>
              </w:rPr>
              <w:t>та пологах, по догляду за хвор</w:t>
            </w:r>
            <w:r w:rsidR="005F47B5">
              <w:rPr>
                <w:rFonts w:ascii="Times New Roman" w:eastAsia="Calibri" w:hAnsi="Times New Roman" w:cs="Times New Roman"/>
                <w:sz w:val="28"/>
                <w:szCs w:val="28"/>
                <w:lang w:val="uk-UA"/>
              </w:rPr>
              <w:t>ою</w:t>
            </w:r>
            <w:r w:rsidR="005F47B5">
              <w:rPr>
                <w:rFonts w:ascii="Times New Roman" w:eastAsia="Calibri" w:hAnsi="Times New Roman" w:cs="Times New Roman"/>
                <w:sz w:val="28"/>
                <w:szCs w:val="28"/>
              </w:rPr>
              <w:t xml:space="preserve"> дитиною та іншим членом сім</w:t>
            </w:r>
            <w:r w:rsidR="004B24C1" w:rsidRPr="00A259F7">
              <w:rPr>
                <w:rFonts w:ascii="Times New Roman" w:eastAsia="Calibri" w:hAnsi="Times New Roman" w:cs="Times New Roman"/>
                <w:sz w:val="28"/>
                <w:szCs w:val="28"/>
              </w:rPr>
              <w:t>’</w:t>
            </w:r>
            <w:r w:rsidRPr="00DE48EB">
              <w:rPr>
                <w:rFonts w:ascii="Times New Roman" w:eastAsia="Calibri" w:hAnsi="Times New Roman" w:cs="Times New Roman"/>
                <w:sz w:val="28"/>
                <w:szCs w:val="28"/>
              </w:rPr>
              <w:t>ї, з тимчасової непрацездатності.</w:t>
            </w:r>
          </w:p>
        </w:tc>
      </w:tr>
    </w:tbl>
    <w:p w:rsidR="00DE48EB" w:rsidRPr="00DE48EB" w:rsidRDefault="00DE48EB" w:rsidP="00DE48EB">
      <w:pPr>
        <w:ind w:firstLine="0"/>
        <w:jc w:val="both"/>
        <w:rPr>
          <w:rFonts w:ascii="Times New Roman" w:eastAsia="Calibri" w:hAnsi="Times New Roman" w:cs="Times New Roman"/>
          <w:sz w:val="28"/>
          <w:szCs w:val="28"/>
        </w:rPr>
      </w:pP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За цільовим призначенням державні допомоги діляться на дві групи. У першу групу входять допомоги, що виплачуються як допомога замість втраченого </w:t>
      </w:r>
      <w:r w:rsidRPr="00DE48EB">
        <w:rPr>
          <w:rFonts w:ascii="Times New Roman" w:eastAsia="Calibri" w:hAnsi="Times New Roman" w:cs="Times New Roman"/>
          <w:sz w:val="28"/>
          <w:szCs w:val="28"/>
          <w:lang w:val="uk-UA"/>
        </w:rPr>
        <w:t>з</w:t>
      </w:r>
      <w:r w:rsidRPr="00DE48EB">
        <w:rPr>
          <w:rFonts w:ascii="Times New Roman" w:eastAsia="Calibri" w:hAnsi="Times New Roman" w:cs="Times New Roman"/>
          <w:sz w:val="28"/>
          <w:szCs w:val="28"/>
        </w:rPr>
        <w:t xml:space="preserve"> поважної причини заробітку протягом нетривалого часу, в розмірі, що дорівнює або наближається до втраченого заробітку. Це допомог</w:t>
      </w:r>
      <w:r w:rsidRPr="00DE48EB">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по вагітності та пологах, по догляду за хворою дитиною, по </w:t>
      </w:r>
      <w:r w:rsidRPr="00DE48EB">
        <w:rPr>
          <w:rFonts w:ascii="Times New Roman" w:eastAsia="Calibri" w:hAnsi="Times New Roman" w:cs="Times New Roman"/>
          <w:sz w:val="28"/>
          <w:szCs w:val="28"/>
        </w:rPr>
        <w:lastRenderedPageBreak/>
        <w:t>тимчасовій непрацездатності. Їх розміри в одних випадках дорівнюють заробітній платі (допомоги по в</w:t>
      </w:r>
      <w:r w:rsidR="00C65A54">
        <w:rPr>
          <w:rFonts w:ascii="Times New Roman" w:eastAsia="Calibri" w:hAnsi="Times New Roman" w:cs="Times New Roman"/>
          <w:sz w:val="28"/>
          <w:szCs w:val="28"/>
        </w:rPr>
        <w:t xml:space="preserve">агітності та пологах), в інших </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наближаються до втраченого заробітку (</w:t>
      </w:r>
      <w:r w:rsidRPr="00DE48EB">
        <w:rPr>
          <w:rFonts w:ascii="Times New Roman" w:eastAsia="Calibri" w:hAnsi="Times New Roman" w:cs="Times New Roman"/>
          <w:sz w:val="28"/>
          <w:szCs w:val="28"/>
          <w:lang w:val="uk-UA"/>
        </w:rPr>
        <w:t>допомога</w:t>
      </w:r>
      <w:r w:rsidR="00C65A54">
        <w:rPr>
          <w:rFonts w:ascii="Times New Roman" w:eastAsia="Calibri" w:hAnsi="Times New Roman" w:cs="Times New Roman"/>
          <w:sz w:val="28"/>
          <w:szCs w:val="28"/>
        </w:rPr>
        <w:t xml:space="preserve"> за хворою дитиною), в третіх </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компенсують частину втраченого заробітку (допомога по догляду за новонародженим).  Під другу групу включаються всі інші види допомог, які надают</w:t>
      </w:r>
      <w:r w:rsidR="009E5D74">
        <w:rPr>
          <w:rFonts w:ascii="Times New Roman" w:eastAsia="Calibri" w:hAnsi="Times New Roman" w:cs="Times New Roman"/>
          <w:sz w:val="28"/>
          <w:szCs w:val="28"/>
        </w:rPr>
        <w:t>ься</w:t>
      </w:r>
      <w:r w:rsidRPr="00DE48EB">
        <w:rPr>
          <w:rFonts w:ascii="Times New Roman" w:eastAsia="Calibri" w:hAnsi="Times New Roman" w:cs="Times New Roman"/>
          <w:sz w:val="28"/>
          <w:szCs w:val="28"/>
        </w:rPr>
        <w:t xml:space="preserve"> до основних джерел існування (до заробітку, пенсії</w:t>
      </w:r>
      <w:r w:rsidRPr="00DE48EB">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тощо) для</w:t>
      </w:r>
      <w:r w:rsidR="00C65A54">
        <w:rPr>
          <w:rFonts w:ascii="Times New Roman" w:eastAsia="Calibri" w:hAnsi="Times New Roman" w:cs="Times New Roman"/>
          <w:sz w:val="28"/>
          <w:szCs w:val="28"/>
        </w:rPr>
        <w:t xml:space="preserve"> покриття додаткових витрат сім</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ї. Це </w:t>
      </w:r>
      <w:r w:rsidRPr="00DE48EB">
        <w:rPr>
          <w:rFonts w:ascii="Times New Roman" w:eastAsia="Calibri" w:hAnsi="Times New Roman" w:cs="Times New Roman"/>
          <w:sz w:val="28"/>
          <w:szCs w:val="28"/>
          <w:lang w:val="uk-UA"/>
        </w:rPr>
        <w:t>виплати</w:t>
      </w:r>
      <w:r w:rsidRPr="00DE48EB">
        <w:rPr>
          <w:rFonts w:ascii="Times New Roman" w:eastAsia="Calibri" w:hAnsi="Times New Roman" w:cs="Times New Roman"/>
          <w:sz w:val="28"/>
          <w:szCs w:val="28"/>
        </w:rPr>
        <w:t xml:space="preserve"> з нагоди народження дитини, одиноким матерям, на дітей-інвалідів з дитинства, і за інших обставин, передбачених у законі. Право на допомогу по вагітності та пологах мають всі працюючі жінки, які перебувають у трудових відносинах з власником підприємс</w:t>
      </w:r>
      <w:r w:rsidR="00C65A54">
        <w:rPr>
          <w:rFonts w:ascii="Times New Roman" w:eastAsia="Calibri" w:hAnsi="Times New Roman" w:cs="Times New Roman"/>
          <w:sz w:val="28"/>
          <w:szCs w:val="28"/>
        </w:rPr>
        <w:t>тва. Власник підприємства зобов</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язаний сплачувати за працівників страхові внески до Фонду соціального страхування, з якого виплачується даний вид допомоги.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Коло жінок, які мають право на допомогу по вагітності та пологах, визначений ст. 10 Закону Укр</w:t>
      </w:r>
      <w:r w:rsidR="009F3670">
        <w:rPr>
          <w:rFonts w:ascii="Times New Roman" w:eastAsia="Calibri" w:hAnsi="Times New Roman" w:cs="Times New Roman"/>
          <w:sz w:val="28"/>
          <w:szCs w:val="28"/>
        </w:rPr>
        <w:t>аїни “Про державну допомогу сім</w:t>
      </w:r>
      <w:r w:rsidR="009F3670" w:rsidRPr="009F3670">
        <w:rPr>
          <w:rFonts w:ascii="Times New Roman" w:eastAsia="Calibri" w:hAnsi="Times New Roman" w:cs="Times New Roman"/>
          <w:sz w:val="28"/>
          <w:szCs w:val="28"/>
        </w:rPr>
        <w:t>’</w:t>
      </w:r>
      <w:r w:rsidRPr="00DE48EB">
        <w:rPr>
          <w:rFonts w:ascii="Times New Roman" w:eastAsia="Calibri" w:hAnsi="Times New Roman" w:cs="Times New Roman"/>
          <w:sz w:val="28"/>
          <w:szCs w:val="28"/>
        </w:rPr>
        <w:t>ям з дітьми”</w:t>
      </w:r>
      <w:r w:rsidRPr="00DE48EB">
        <w:rPr>
          <w:rFonts w:ascii="Calibri" w:eastAsia="Calibri" w:hAnsi="Calibri" w:cs="Times New Roman"/>
        </w:rPr>
        <w:t xml:space="preserve"> </w:t>
      </w:r>
      <w:r w:rsidR="00FD1BBB" w:rsidRPr="00FD1BBB">
        <w:rPr>
          <w:rFonts w:ascii="Times New Roman" w:eastAsia="Calibri" w:hAnsi="Times New Roman" w:cs="Times New Roman"/>
          <w:sz w:val="28"/>
          <w:szCs w:val="28"/>
        </w:rPr>
        <w:t>№ 2476-VIII від 03.07.2018</w:t>
      </w:r>
      <w:r w:rsidRPr="00DE48EB">
        <w:rPr>
          <w:rFonts w:ascii="Times New Roman" w:eastAsia="Calibri" w:hAnsi="Times New Roman" w:cs="Times New Roman"/>
          <w:sz w:val="28"/>
          <w:szCs w:val="28"/>
        </w:rPr>
        <w:t>. До них відносяться не тільки працюючі жінки на під</w:t>
      </w:r>
      <w:r w:rsidR="009E5D74">
        <w:rPr>
          <w:rFonts w:ascii="Times New Roman" w:eastAsia="Calibri" w:hAnsi="Times New Roman" w:cs="Times New Roman"/>
          <w:sz w:val="28"/>
          <w:szCs w:val="28"/>
        </w:rPr>
        <w:t xml:space="preserve">приємствах усіх форм власності </w:t>
      </w:r>
      <w:r w:rsidR="009E5D74">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господарювання, але й</w:t>
      </w:r>
      <w:r w:rsidR="00FD1BBB">
        <w:rPr>
          <w:rFonts w:ascii="Times New Roman" w:eastAsia="Calibri" w:hAnsi="Times New Roman" w:cs="Times New Roman"/>
          <w:sz w:val="28"/>
          <w:szCs w:val="28"/>
        </w:rPr>
        <w:t xml:space="preserve"> жінки, звільнені з роботи у зв</w:t>
      </w:r>
      <w:r w:rsidR="00FD1BBB" w:rsidRPr="00FD1BBB">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язку з ліквідацією підприємства, установи, організації; жінки, зареєстровані в службі зайнятості як безробітн</w:t>
      </w:r>
      <w:r w:rsidRPr="00DE48EB">
        <w:rPr>
          <w:rFonts w:ascii="Times New Roman" w:eastAsia="Calibri" w:hAnsi="Times New Roman" w:cs="Times New Roman"/>
          <w:sz w:val="28"/>
          <w:szCs w:val="28"/>
          <w:lang w:val="uk-UA"/>
        </w:rPr>
        <w:t>і</w:t>
      </w:r>
      <w:r w:rsidRPr="00DE48EB">
        <w:rPr>
          <w:rFonts w:ascii="Times New Roman" w:eastAsia="Calibri" w:hAnsi="Times New Roman" w:cs="Times New Roman"/>
          <w:sz w:val="28"/>
          <w:szCs w:val="28"/>
        </w:rPr>
        <w:t xml:space="preserve"> не менше 10 місяців; жінки, які займаються підприємницькою діяльністю, за умови сплати страхових внесків до Фонду соціального страхування і т. д.</w:t>
      </w:r>
    </w:p>
    <w:p w:rsidR="002A5D07" w:rsidRPr="002A5D07" w:rsidRDefault="00DE48EB" w:rsidP="002A5D07">
      <w:pPr>
        <w:ind w:firstLine="851"/>
        <w:jc w:val="both"/>
        <w:rPr>
          <w:rFonts w:eastAsia="Calibri"/>
          <w:sz w:val="28"/>
          <w:szCs w:val="28"/>
        </w:rPr>
      </w:pPr>
      <w:r w:rsidRPr="00DE48EB">
        <w:rPr>
          <w:rFonts w:ascii="Times New Roman" w:eastAsia="Calibri" w:hAnsi="Times New Roman" w:cs="Times New Roman"/>
          <w:sz w:val="28"/>
          <w:szCs w:val="28"/>
        </w:rPr>
        <w:t>Допомога по вагітності та пологах працюючим жінкам при</w:t>
      </w:r>
      <w:r w:rsidR="009E5D74">
        <w:rPr>
          <w:rFonts w:ascii="Times New Roman" w:eastAsia="Calibri" w:hAnsi="Times New Roman" w:cs="Times New Roman"/>
          <w:sz w:val="28"/>
          <w:szCs w:val="28"/>
        </w:rPr>
        <w:t>значається у розмірі 100% зар</w:t>
      </w:r>
      <w:r w:rsidR="009E5D74">
        <w:rPr>
          <w:rFonts w:ascii="Times New Roman" w:eastAsia="Calibri" w:hAnsi="Times New Roman" w:cs="Times New Roman"/>
          <w:sz w:val="28"/>
          <w:szCs w:val="28"/>
          <w:lang w:val="uk-UA"/>
        </w:rPr>
        <w:t>о</w:t>
      </w:r>
      <w:r w:rsidR="00A259F7">
        <w:rPr>
          <w:rFonts w:ascii="Times New Roman" w:eastAsia="Calibri" w:hAnsi="Times New Roman" w:cs="Times New Roman"/>
          <w:sz w:val="28"/>
          <w:szCs w:val="28"/>
        </w:rPr>
        <w:t>б</w:t>
      </w:r>
      <w:r w:rsidR="00A259F7">
        <w:rPr>
          <w:rFonts w:ascii="Times New Roman" w:eastAsia="Calibri" w:hAnsi="Times New Roman" w:cs="Times New Roman"/>
          <w:sz w:val="28"/>
          <w:szCs w:val="28"/>
          <w:lang w:val="uk-UA"/>
        </w:rPr>
        <w:t>і</w:t>
      </w:r>
      <w:r w:rsidR="009E5D74">
        <w:rPr>
          <w:rFonts w:ascii="Times New Roman" w:eastAsia="Calibri" w:hAnsi="Times New Roman" w:cs="Times New Roman"/>
          <w:sz w:val="28"/>
          <w:szCs w:val="28"/>
        </w:rPr>
        <w:t>тк</w:t>
      </w:r>
      <w:r w:rsidR="009E5D74">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за весь період відпустки по вагітності та пологах.</w:t>
      </w:r>
      <w:r w:rsidR="002A5D07" w:rsidRPr="002A5D07">
        <w:rPr>
          <w:rFonts w:ascii="Times New Roman" w:eastAsia="Times New Roman" w:hAnsi="Times New Roman" w:cs="Times New Roman"/>
          <w:color w:val="444444"/>
          <w:sz w:val="23"/>
          <w:szCs w:val="23"/>
          <w:lang w:eastAsia="ru-RU"/>
        </w:rPr>
        <w:t xml:space="preserve"> </w:t>
      </w:r>
      <w:r w:rsidR="002A5D07" w:rsidRPr="002A5D07">
        <w:rPr>
          <w:rFonts w:ascii="Times New Roman" w:eastAsia="Calibri" w:hAnsi="Times New Roman" w:cs="Times New Roman"/>
          <w:sz w:val="28"/>
          <w:szCs w:val="28"/>
        </w:rPr>
        <w:t>Розрахунок декретних проводиться бухгалтером підприємства від</w:t>
      </w:r>
      <w:r w:rsidR="002A5D07">
        <w:rPr>
          <w:rFonts w:ascii="Times New Roman" w:eastAsia="Calibri" w:hAnsi="Times New Roman" w:cs="Times New Roman"/>
          <w:sz w:val="28"/>
          <w:szCs w:val="28"/>
        </w:rPr>
        <w:t xml:space="preserve">повідно до норм Закону України </w:t>
      </w:r>
      <w:r w:rsidR="002A5D07" w:rsidRPr="002A5D07">
        <w:rPr>
          <w:rFonts w:ascii="Times New Roman" w:eastAsia="Calibri" w:hAnsi="Times New Roman" w:cs="Times New Roman"/>
          <w:sz w:val="28"/>
          <w:szCs w:val="28"/>
        </w:rPr>
        <w:t>“Про загальнообов’язкове</w:t>
      </w:r>
      <w:r w:rsidR="002A5D07">
        <w:rPr>
          <w:rFonts w:ascii="Times New Roman" w:eastAsia="Calibri" w:hAnsi="Times New Roman" w:cs="Times New Roman"/>
          <w:sz w:val="28"/>
          <w:szCs w:val="28"/>
        </w:rPr>
        <w:t xml:space="preserve"> державне соціальне страхування</w:t>
      </w:r>
      <w:r w:rsidR="002A5D07" w:rsidRPr="002A5D07">
        <w:rPr>
          <w:rFonts w:ascii="Times New Roman" w:eastAsia="Calibri" w:hAnsi="Times New Roman" w:cs="Times New Roman"/>
          <w:sz w:val="28"/>
          <w:szCs w:val="28"/>
        </w:rPr>
        <w:t>”</w:t>
      </w:r>
      <w:r w:rsidR="002A5D07">
        <w:rPr>
          <w:rFonts w:ascii="Times New Roman" w:eastAsia="Calibri" w:hAnsi="Times New Roman" w:cs="Times New Roman"/>
          <w:sz w:val="28"/>
          <w:szCs w:val="28"/>
        </w:rPr>
        <w:t xml:space="preserve"> та </w:t>
      </w:r>
      <w:r w:rsidR="002A5D07" w:rsidRPr="002A5D07">
        <w:rPr>
          <w:rFonts w:ascii="Times New Roman" w:eastAsia="Calibri" w:hAnsi="Times New Roman" w:cs="Times New Roman"/>
          <w:sz w:val="28"/>
          <w:szCs w:val="28"/>
        </w:rPr>
        <w:t>“Порядку обчислення середньої заробітної плати (доходу, грошового забезпечення) для розрахунку виплат за загальнообов’язковим державним со</w:t>
      </w:r>
      <w:r w:rsidR="002A5D07">
        <w:rPr>
          <w:rFonts w:ascii="Times New Roman" w:eastAsia="Calibri" w:hAnsi="Times New Roman" w:cs="Times New Roman"/>
          <w:sz w:val="28"/>
          <w:szCs w:val="28"/>
        </w:rPr>
        <w:t>ціальним страхуванням</w:t>
      </w:r>
      <w:r w:rsidR="002A5D07" w:rsidRPr="002A5D07">
        <w:rPr>
          <w:rFonts w:ascii="Times New Roman" w:eastAsia="Calibri" w:hAnsi="Times New Roman" w:cs="Times New Roman"/>
          <w:sz w:val="28"/>
          <w:szCs w:val="28"/>
        </w:rPr>
        <w:t>”, затвердженим Постановою КМУ № 1266.</w:t>
      </w:r>
    </w:p>
    <w:p w:rsidR="002A5D07" w:rsidRPr="002A5D07" w:rsidRDefault="002A5D07" w:rsidP="002A5D07">
      <w:pPr>
        <w:ind w:firstLine="851"/>
        <w:jc w:val="both"/>
        <w:rPr>
          <w:rFonts w:ascii="Times New Roman" w:eastAsia="Calibri" w:hAnsi="Times New Roman" w:cs="Times New Roman"/>
          <w:sz w:val="28"/>
          <w:szCs w:val="28"/>
        </w:rPr>
      </w:pPr>
      <w:r w:rsidRPr="002A5D07">
        <w:rPr>
          <w:rFonts w:ascii="Times New Roman" w:eastAsia="Calibri" w:hAnsi="Times New Roman" w:cs="Times New Roman"/>
          <w:sz w:val="28"/>
          <w:szCs w:val="28"/>
        </w:rPr>
        <w:lastRenderedPageBreak/>
        <w:t>Сума декретних виплат залежить від двох показників: середньоденної зарплати і кількості календарних днів декретної відпустки. При цьому, розрахунковим періодом, за який обчислюється середня заробітна плата є 12 календарних місяців (з 1-го до 1-го числа) перебування в трудових відносинах, що передують місяцю, в якому настав страховий випадок.</w:t>
      </w:r>
      <w:r w:rsidRPr="002A5D07">
        <w:rPr>
          <w:color w:val="444444"/>
          <w:sz w:val="23"/>
          <w:szCs w:val="23"/>
          <w:shd w:val="clear" w:color="auto" w:fill="FFFFFF"/>
        </w:rPr>
        <w:t xml:space="preserve"> </w:t>
      </w:r>
      <w:r>
        <w:rPr>
          <w:rFonts w:ascii="Times New Roman" w:eastAsia="Calibri" w:hAnsi="Times New Roman" w:cs="Times New Roman"/>
          <w:sz w:val="28"/>
          <w:szCs w:val="28"/>
        </w:rPr>
        <w:t xml:space="preserve">Згідно </w:t>
      </w:r>
      <w:r w:rsidR="009E5D74">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rPr>
        <w:t xml:space="preserve">ст. 32 ЗУ </w:t>
      </w:r>
      <w:r w:rsidRPr="002A5D07">
        <w:rPr>
          <w:rFonts w:ascii="Times New Roman" w:eastAsia="Calibri" w:hAnsi="Times New Roman" w:cs="Times New Roman"/>
          <w:sz w:val="28"/>
          <w:szCs w:val="28"/>
        </w:rPr>
        <w:t>“Про загальнообов’язкове</w:t>
      </w:r>
      <w:r>
        <w:rPr>
          <w:rFonts w:ascii="Times New Roman" w:eastAsia="Calibri" w:hAnsi="Times New Roman" w:cs="Times New Roman"/>
          <w:sz w:val="28"/>
          <w:szCs w:val="28"/>
        </w:rPr>
        <w:t xml:space="preserve"> державне соціальне страхування</w:t>
      </w:r>
      <w:r w:rsidRPr="002A5D07">
        <w:rPr>
          <w:rFonts w:ascii="Times New Roman" w:eastAsia="Calibri" w:hAnsi="Times New Roman" w:cs="Times New Roman"/>
          <w:sz w:val="28"/>
          <w:szCs w:val="28"/>
        </w:rPr>
        <w:t>” документи для призначення допомоги по вагітності та пологах розглядаються не пізніше 10 днів з дня їх подачі, після чого виноситься рішення про призначення грошей або відмову в їх наданні.</w:t>
      </w:r>
      <w:r w:rsidRPr="002A5D07">
        <w:rPr>
          <w:color w:val="444444"/>
          <w:sz w:val="23"/>
          <w:szCs w:val="23"/>
          <w:shd w:val="clear" w:color="auto" w:fill="FFFFFF"/>
        </w:rPr>
        <w:t xml:space="preserve"> </w:t>
      </w:r>
      <w:r w:rsidRPr="002A5D07">
        <w:rPr>
          <w:rFonts w:ascii="Times New Roman" w:eastAsia="Calibri" w:hAnsi="Times New Roman" w:cs="Times New Roman"/>
          <w:sz w:val="28"/>
          <w:szCs w:val="28"/>
        </w:rPr>
        <w:t>Непрацюючі мами (домогосподарки), як і інші соціальні групи жінок, мають право на державні соціальні гарантії, пов’язані з вагітністю та пологам</w:t>
      </w:r>
      <w:r w:rsidR="009E5D74">
        <w:rPr>
          <w:rFonts w:ascii="Times New Roman" w:eastAsia="Calibri" w:hAnsi="Times New Roman" w:cs="Times New Roman"/>
          <w:sz w:val="28"/>
          <w:szCs w:val="28"/>
        </w:rPr>
        <w:t>и.</w:t>
      </w:r>
      <w:r w:rsidR="009E5D74">
        <w:rPr>
          <w:rFonts w:ascii="Times New Roman" w:eastAsia="Calibri" w:hAnsi="Times New Roman" w:cs="Times New Roman"/>
          <w:sz w:val="28"/>
          <w:szCs w:val="28"/>
          <w:lang w:val="uk-UA"/>
        </w:rPr>
        <w:t xml:space="preserve"> Ї</w:t>
      </w:r>
      <w:r w:rsidRPr="002A5D07">
        <w:rPr>
          <w:rFonts w:ascii="Times New Roman" w:eastAsia="Calibri" w:hAnsi="Times New Roman" w:cs="Times New Roman"/>
          <w:sz w:val="28"/>
          <w:szCs w:val="28"/>
        </w:rPr>
        <w:t xml:space="preserve">м </w:t>
      </w:r>
      <w:r w:rsidR="009E5D74">
        <w:rPr>
          <w:rFonts w:ascii="Times New Roman" w:eastAsia="Calibri" w:hAnsi="Times New Roman" w:cs="Times New Roman"/>
          <w:sz w:val="28"/>
          <w:szCs w:val="28"/>
          <w:lang w:val="uk-UA"/>
        </w:rPr>
        <w:t xml:space="preserve">додатково </w:t>
      </w:r>
      <w:r w:rsidRPr="002A5D07">
        <w:rPr>
          <w:rFonts w:ascii="Times New Roman" w:eastAsia="Calibri" w:hAnsi="Times New Roman" w:cs="Times New Roman"/>
          <w:sz w:val="28"/>
          <w:szCs w:val="28"/>
        </w:rPr>
        <w:t>буде виплачено 25% від прожиткового мінімуму, встановленого для працездатної особи.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Тривалість відпустки встановлюється 70 календарних днів до пологів і 56 після пологів. У разі ускладнених пологів або </w:t>
      </w:r>
      <w:r w:rsidR="00C65A54">
        <w:rPr>
          <w:rFonts w:ascii="Times New Roman" w:eastAsia="Calibri" w:hAnsi="Times New Roman" w:cs="Times New Roman"/>
          <w:sz w:val="28"/>
          <w:szCs w:val="28"/>
        </w:rPr>
        <w:t xml:space="preserve">народження двох і більше дітей </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70 календарних днів до і після пологів. Розмір зазначеної допомоги обчислюється сумарно і надається жінкам у повному обсязі незалежно від кількості днів, фактично використаних до пологів, тобто за 126 календарних днів.</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Момент настання допологової відпустки визначає лікар. На практиці мають міс</w:t>
      </w:r>
      <w:r w:rsidR="009E5D74">
        <w:rPr>
          <w:rFonts w:ascii="Times New Roman" w:eastAsia="Calibri" w:hAnsi="Times New Roman" w:cs="Times New Roman"/>
          <w:sz w:val="28"/>
          <w:szCs w:val="28"/>
        </w:rPr>
        <w:t>це випадки, коли допологов</w:t>
      </w:r>
      <w:r w:rsidR="009E5D74">
        <w:rPr>
          <w:rFonts w:ascii="Times New Roman" w:eastAsia="Calibri" w:hAnsi="Times New Roman" w:cs="Times New Roman"/>
          <w:sz w:val="28"/>
          <w:szCs w:val="28"/>
          <w:lang w:val="uk-UA"/>
        </w:rPr>
        <w:t>а</w:t>
      </w:r>
      <w:r w:rsidR="009E5D74">
        <w:rPr>
          <w:rFonts w:ascii="Times New Roman" w:eastAsia="Calibri" w:hAnsi="Times New Roman" w:cs="Times New Roman"/>
          <w:sz w:val="28"/>
          <w:szCs w:val="28"/>
        </w:rPr>
        <w:t xml:space="preserve"> відпустк</w:t>
      </w:r>
      <w:r w:rsidR="009E5D74">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перевищує або, навпаки, становить менше </w:t>
      </w:r>
      <w:r w:rsidR="009E5D74">
        <w:rPr>
          <w:rFonts w:ascii="Times New Roman" w:eastAsia="Calibri" w:hAnsi="Times New Roman" w:cs="Times New Roman"/>
          <w:sz w:val="28"/>
          <w:szCs w:val="28"/>
          <w:lang w:val="uk-UA"/>
        </w:rPr>
        <w:t xml:space="preserve">ніж </w:t>
      </w:r>
      <w:r w:rsidRPr="00DE48EB">
        <w:rPr>
          <w:rFonts w:ascii="Times New Roman" w:eastAsia="Calibri" w:hAnsi="Times New Roman" w:cs="Times New Roman"/>
          <w:sz w:val="28"/>
          <w:szCs w:val="28"/>
        </w:rPr>
        <w:t>70 днів. При неправильному встановленні часу пологів відпустка не підлягає продовженню, якщо він виявився менше</w:t>
      </w:r>
      <w:r w:rsidR="009E5D74">
        <w:rPr>
          <w:rFonts w:ascii="Times New Roman" w:eastAsia="Calibri" w:hAnsi="Times New Roman" w:cs="Times New Roman"/>
          <w:sz w:val="28"/>
          <w:szCs w:val="28"/>
          <w:lang w:val="uk-UA"/>
        </w:rPr>
        <w:t xml:space="preserve"> як</w:t>
      </w:r>
      <w:r w:rsidRPr="00DE48EB">
        <w:rPr>
          <w:rFonts w:ascii="Times New Roman" w:eastAsia="Calibri" w:hAnsi="Times New Roman" w:cs="Times New Roman"/>
          <w:sz w:val="28"/>
          <w:szCs w:val="28"/>
        </w:rPr>
        <w:t xml:space="preserve"> 70 днів, оскільки відпу</w:t>
      </w:r>
      <w:r w:rsidR="00A259F7">
        <w:rPr>
          <w:rFonts w:ascii="Times New Roman" w:eastAsia="Calibri" w:hAnsi="Times New Roman" w:cs="Times New Roman"/>
          <w:sz w:val="28"/>
          <w:szCs w:val="28"/>
        </w:rPr>
        <w:t>стка надається сумарно (126 дн</w:t>
      </w:r>
      <w:r w:rsidR="00A259F7">
        <w:rPr>
          <w:rFonts w:ascii="Times New Roman" w:eastAsia="Calibri" w:hAnsi="Times New Roman" w:cs="Times New Roman"/>
          <w:sz w:val="28"/>
          <w:szCs w:val="28"/>
          <w:lang w:val="uk-UA"/>
        </w:rPr>
        <w:t>ів</w:t>
      </w:r>
      <w:r w:rsidRPr="00DE48EB">
        <w:rPr>
          <w:rFonts w:ascii="Times New Roman" w:eastAsia="Calibri" w:hAnsi="Times New Roman" w:cs="Times New Roman"/>
          <w:sz w:val="28"/>
          <w:szCs w:val="28"/>
        </w:rPr>
        <w:t>), незалежно від використаних дн</w:t>
      </w:r>
      <w:r w:rsidRPr="00DE48EB">
        <w:rPr>
          <w:rFonts w:ascii="Times New Roman" w:eastAsia="Calibri" w:hAnsi="Times New Roman" w:cs="Times New Roman"/>
          <w:sz w:val="28"/>
          <w:szCs w:val="28"/>
          <w:lang w:val="uk-UA"/>
        </w:rPr>
        <w:t>ів</w:t>
      </w:r>
      <w:r w:rsidRPr="00DE48EB">
        <w:rPr>
          <w:rFonts w:ascii="Times New Roman" w:eastAsia="Calibri" w:hAnsi="Times New Roman" w:cs="Times New Roman"/>
          <w:sz w:val="28"/>
          <w:szCs w:val="28"/>
        </w:rPr>
        <w:t xml:space="preserve"> до пологів.</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Післяпологов</w:t>
      </w:r>
      <w:r w:rsidRPr="00DE48EB">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відпустк</w:t>
      </w:r>
      <w:r w:rsidRPr="00DE48EB">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призначен</w:t>
      </w:r>
      <w:r w:rsidRPr="00DE48EB">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w:t>
      </w:r>
      <w:r w:rsidR="00C65A54">
        <w:rPr>
          <w:rFonts w:ascii="Times New Roman" w:eastAsia="Calibri" w:hAnsi="Times New Roman" w:cs="Times New Roman"/>
          <w:sz w:val="28"/>
          <w:szCs w:val="28"/>
        </w:rPr>
        <w:t>як для відновлення сил і здоров</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 матері, так і для догляду за новонародженою ди</w:t>
      </w:r>
      <w:r w:rsidR="004D69DA">
        <w:rPr>
          <w:rFonts w:ascii="Times New Roman" w:eastAsia="Calibri" w:hAnsi="Times New Roman" w:cs="Times New Roman"/>
          <w:sz w:val="28"/>
          <w:szCs w:val="28"/>
        </w:rPr>
        <w:t>тиною. Тому така відпустка на</w:t>
      </w:r>
      <w:r w:rsidRPr="00DE48EB">
        <w:rPr>
          <w:rFonts w:ascii="Times New Roman" w:eastAsia="Calibri" w:hAnsi="Times New Roman" w:cs="Times New Roman"/>
          <w:sz w:val="28"/>
          <w:szCs w:val="28"/>
        </w:rPr>
        <w:t xml:space="preserve">дається не тільки жінці, яка народила дитину, а й жінці, яка усиновила новонародженого безпосередньо з пологового будинку. Відпочинок в цих випадках надається тривалістю 56 днів з дня народження </w:t>
      </w:r>
      <w:r w:rsidRPr="00DE48EB">
        <w:rPr>
          <w:rFonts w:ascii="Times New Roman" w:eastAsia="Calibri" w:hAnsi="Times New Roman" w:cs="Times New Roman"/>
          <w:sz w:val="28"/>
          <w:szCs w:val="28"/>
        </w:rPr>
        <w:lastRenderedPageBreak/>
        <w:t>дитини, зазначеного у свідоцтві про народження.  У житті зустрічаються випадки, коли вагітну жінку незаконно звільняють з роботи (а звільнення вагітних жінок законодавством не допускається, крім випадків повної ліквідації підприємства, установи,</w:t>
      </w:r>
      <w:r w:rsidR="004D69DA">
        <w:rPr>
          <w:rFonts w:ascii="Times New Roman" w:eastAsia="Calibri" w:hAnsi="Times New Roman" w:cs="Times New Roman"/>
          <w:sz w:val="28"/>
          <w:szCs w:val="28"/>
        </w:rPr>
        <w:t xml:space="preserve"> організації з обов</w:t>
      </w:r>
      <w:r w:rsidR="004D69DA" w:rsidRPr="004D69DA">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язковим працевлаштуванням), і поки вона оскаржує в суді звільнення, настає термін відпустки по вагітності та пологах. Якщо звільнення визнається неправильним і працівниця відновлюється на колишній роботі, то допомога за час відпустки по вагітності та пологах видається з дня винесення рішення про поновлення на роботі.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Підставою для призначення допомоги по вагітності та пологах є виданий у встановленому порядку лікарняний лист, а</w:t>
      </w:r>
      <w:r w:rsidR="00C65A54">
        <w:rPr>
          <w:rFonts w:ascii="Times New Roman" w:eastAsia="Calibri" w:hAnsi="Times New Roman" w:cs="Times New Roman"/>
          <w:sz w:val="28"/>
          <w:szCs w:val="28"/>
        </w:rPr>
        <w:t xml:space="preserve"> для жінок-військовослужбовців </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довідка лікувального закладу (військово-лікарської комісії).</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Ж</w:t>
      </w:r>
      <w:r w:rsidR="00C65A54">
        <w:rPr>
          <w:rFonts w:ascii="Times New Roman" w:eastAsia="Calibri" w:hAnsi="Times New Roman" w:cs="Times New Roman"/>
          <w:sz w:val="28"/>
          <w:szCs w:val="28"/>
        </w:rPr>
        <w:t>інкам, звільненим з роботи у зв</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язку з ліквідацією підприємства, установи, організації, допомога по вагітності та пологах до їх працевлаштування призначається на підставі довідки ліквідаційної комісії і виданого в установленому порядку лікарняного листа.</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Ц</w:t>
      </w:r>
      <w:r w:rsidRPr="00DE48EB">
        <w:rPr>
          <w:rFonts w:ascii="Times New Roman" w:eastAsia="Calibri" w:hAnsi="Times New Roman" w:cs="Times New Roman"/>
          <w:sz w:val="28"/>
          <w:szCs w:val="28"/>
          <w:lang w:val="uk-UA"/>
        </w:rPr>
        <w:t>і виплати</w:t>
      </w:r>
      <w:r w:rsidRPr="00DE48EB">
        <w:rPr>
          <w:rFonts w:ascii="Times New Roman" w:eastAsia="Calibri" w:hAnsi="Times New Roman" w:cs="Times New Roman"/>
          <w:sz w:val="28"/>
          <w:szCs w:val="28"/>
        </w:rPr>
        <w:t xml:space="preserve"> призначен</w:t>
      </w:r>
      <w:r w:rsidRPr="00DE48EB">
        <w:rPr>
          <w:rFonts w:ascii="Times New Roman" w:eastAsia="Calibri" w:hAnsi="Times New Roman" w:cs="Times New Roman"/>
          <w:sz w:val="28"/>
          <w:szCs w:val="28"/>
          <w:lang w:val="uk-UA"/>
        </w:rPr>
        <w:t>і</w:t>
      </w:r>
      <w:r w:rsidRPr="00DE48EB">
        <w:rPr>
          <w:rFonts w:ascii="Times New Roman" w:eastAsia="Calibri" w:hAnsi="Times New Roman" w:cs="Times New Roman"/>
          <w:sz w:val="28"/>
          <w:szCs w:val="28"/>
        </w:rPr>
        <w:t xml:space="preserve"> </w:t>
      </w:r>
      <w:r w:rsidR="00C65A54">
        <w:rPr>
          <w:rFonts w:ascii="Times New Roman" w:eastAsia="Calibri" w:hAnsi="Times New Roman" w:cs="Times New Roman"/>
          <w:sz w:val="28"/>
          <w:szCs w:val="28"/>
        </w:rPr>
        <w:t>для покриття разових потреб сім</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ї в додаткових витратах. Вон</w:t>
      </w:r>
      <w:r w:rsidRPr="00DE48EB">
        <w:rPr>
          <w:rFonts w:ascii="Times New Roman" w:eastAsia="Calibri" w:hAnsi="Times New Roman" w:cs="Times New Roman"/>
          <w:sz w:val="28"/>
          <w:szCs w:val="28"/>
          <w:lang w:val="uk-UA"/>
        </w:rPr>
        <w:t>и</w:t>
      </w:r>
      <w:r w:rsidRPr="00DE48EB">
        <w:rPr>
          <w:rFonts w:ascii="Times New Roman" w:eastAsia="Calibri" w:hAnsi="Times New Roman" w:cs="Times New Roman"/>
          <w:sz w:val="28"/>
          <w:szCs w:val="28"/>
        </w:rPr>
        <w:t xml:space="preserve"> признача</w:t>
      </w:r>
      <w:r w:rsidRPr="00DE48EB">
        <w:rPr>
          <w:rFonts w:ascii="Times New Roman" w:eastAsia="Calibri" w:hAnsi="Times New Roman" w:cs="Times New Roman"/>
          <w:sz w:val="28"/>
          <w:szCs w:val="28"/>
          <w:lang w:val="uk-UA"/>
        </w:rPr>
        <w:t>ю</w:t>
      </w:r>
      <w:r w:rsidRPr="00DE48EB">
        <w:rPr>
          <w:rFonts w:ascii="Times New Roman" w:eastAsia="Calibri" w:hAnsi="Times New Roman" w:cs="Times New Roman"/>
          <w:sz w:val="28"/>
          <w:szCs w:val="28"/>
        </w:rPr>
        <w:t>ться у твердій сумі, у розмірі встановленого законом прожиткового мінімуму для дітей віком до 6 років. У разі народження двох і більше дітей однора</w:t>
      </w:r>
      <w:r w:rsidR="004D69DA">
        <w:rPr>
          <w:rFonts w:ascii="Times New Roman" w:eastAsia="Calibri" w:hAnsi="Times New Roman" w:cs="Times New Roman"/>
          <w:sz w:val="28"/>
          <w:szCs w:val="28"/>
        </w:rPr>
        <w:t>зова допомога призначається сім</w:t>
      </w:r>
      <w:r w:rsidR="004D69DA" w:rsidRPr="004D69DA">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ї на кожну дитину. Підставою для призначення </w:t>
      </w:r>
      <w:r w:rsidRPr="00DE48EB">
        <w:rPr>
          <w:rFonts w:ascii="Times New Roman" w:eastAsia="Calibri" w:hAnsi="Times New Roman" w:cs="Times New Roman"/>
          <w:sz w:val="28"/>
          <w:szCs w:val="28"/>
          <w:lang w:val="uk-UA"/>
        </w:rPr>
        <w:t>грошової допомоги</w:t>
      </w:r>
      <w:r w:rsidRPr="00DE48EB">
        <w:rPr>
          <w:rFonts w:ascii="Times New Roman" w:eastAsia="Calibri" w:hAnsi="Times New Roman" w:cs="Times New Roman"/>
          <w:sz w:val="28"/>
          <w:szCs w:val="28"/>
        </w:rPr>
        <w:t xml:space="preserve"> є довідка про народження дитини, видана органами РАГСу для отримання допомоги.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Допомога надається одному з батьків дитини (усиновителю чи опікуну). Одноразова допомога при народженні дитини призначається за умови, якщо звернення за її призначенням надійде не пізніше шести місяців з дня народження дитини.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На практиці мають місце випадки звернення за </w:t>
      </w:r>
      <w:r w:rsidRPr="00DE48EB">
        <w:rPr>
          <w:rFonts w:ascii="Times New Roman" w:eastAsia="Calibri" w:hAnsi="Times New Roman" w:cs="Times New Roman"/>
          <w:sz w:val="28"/>
          <w:szCs w:val="28"/>
          <w:lang w:val="uk-UA"/>
        </w:rPr>
        <w:t>грошовою допомогою</w:t>
      </w:r>
      <w:r w:rsidRPr="00DE48EB">
        <w:rPr>
          <w:rFonts w:ascii="Times New Roman" w:eastAsia="Calibri" w:hAnsi="Times New Roman" w:cs="Times New Roman"/>
          <w:sz w:val="28"/>
          <w:szCs w:val="28"/>
        </w:rPr>
        <w:t xml:space="preserve"> через кілька місяців після народження дитини. У таких </w:t>
      </w:r>
      <w:r w:rsidRPr="00DE48EB">
        <w:rPr>
          <w:rFonts w:ascii="Times New Roman" w:eastAsia="Calibri" w:hAnsi="Times New Roman" w:cs="Times New Roman"/>
          <w:sz w:val="28"/>
          <w:szCs w:val="28"/>
        </w:rPr>
        <w:lastRenderedPageBreak/>
        <w:t>випадках допомога призначається за минулий час, але з більш ніж за шість місяців перед зверненням, не рахуючи місяця, в якому мати звернулася до управління праці та соціального захисту.</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Відпустка та допомога по догляду за новонародженою дитиною надається всім працюючим жінкам після відпустки по вагітності та пологах незалежно від тривалості трудового стажу. Таке ж право мають і жінки, що навчаються з відривом від виробництва,</w:t>
      </w:r>
      <w:r w:rsidR="00C65A54">
        <w:rPr>
          <w:rFonts w:ascii="Times New Roman" w:eastAsia="Calibri" w:hAnsi="Times New Roman" w:cs="Times New Roman"/>
          <w:sz w:val="28"/>
          <w:szCs w:val="28"/>
        </w:rPr>
        <w:t xml:space="preserve"> жінки, звільнені з роботи у зв</w:t>
      </w:r>
      <w:r w:rsidR="00C65A54" w:rsidRPr="00C65A54">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язку з ліквідацією підприємства, установи, організації; жінки, зареєстровані в державній службі зайнятості як безробітних і т. д.</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Право на відпустку і допомогу по догляду за дитиною мають і інші особи (батько дитини, бабуся, дідусь) або інші працюючі родичі, фактично здійснюють догляд за дитиною.</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Відпустка вважається частково оплачуваною, тобто протягом відпустки виплачується допомога. Воно призначається будь-кому з працездатних, але не працюючих осіб (одному з батьків дитини, усиновителю, опікуну, дідуся, бабусі), які доглядають за дитиною. Пенсіонери на таку допомогу права не мають. Тобто, якщо за дитиною доглядає мати, то допомога нараховується їй. Якщо ж мати вийшла на роботу, а за дитиною доглядає непрацюючий батько, то допомога призначає</w:t>
      </w:r>
      <w:r w:rsidR="00354D86">
        <w:rPr>
          <w:rFonts w:ascii="Times New Roman" w:eastAsia="Calibri" w:hAnsi="Times New Roman" w:cs="Times New Roman"/>
          <w:sz w:val="28"/>
          <w:szCs w:val="28"/>
        </w:rPr>
        <w:t>ться йому. У такому випадку сім</w:t>
      </w:r>
      <w:r w:rsidR="00354D86" w:rsidRPr="00354D86">
        <w:rPr>
          <w:rFonts w:ascii="Times New Roman" w:eastAsia="Calibri" w:hAnsi="Times New Roman" w:cs="Times New Roman"/>
          <w:sz w:val="28"/>
          <w:szCs w:val="28"/>
        </w:rPr>
        <w:t>’</w:t>
      </w:r>
      <w:r w:rsidRPr="00DE48EB">
        <w:rPr>
          <w:rFonts w:ascii="Times New Roman" w:eastAsia="Calibri" w:hAnsi="Times New Roman" w:cs="Times New Roman"/>
          <w:sz w:val="28"/>
          <w:szCs w:val="28"/>
        </w:rPr>
        <w:t>я повинна переоформити виплату допомоги на фактичного одержувача. Законом Укр</w:t>
      </w:r>
      <w:r w:rsidR="004D69DA">
        <w:rPr>
          <w:rFonts w:ascii="Times New Roman" w:eastAsia="Calibri" w:hAnsi="Times New Roman" w:cs="Times New Roman"/>
          <w:sz w:val="28"/>
          <w:szCs w:val="28"/>
        </w:rPr>
        <w:t>аїни “Про державну допомогу сім</w:t>
      </w:r>
      <w:r w:rsidR="004D69DA" w:rsidRPr="002A5D07">
        <w:rPr>
          <w:rFonts w:ascii="Times New Roman" w:eastAsia="Calibri" w:hAnsi="Times New Roman" w:cs="Times New Roman"/>
          <w:sz w:val="28"/>
          <w:szCs w:val="28"/>
        </w:rPr>
        <w:t>’</w:t>
      </w:r>
      <w:r w:rsidR="009E5D74">
        <w:rPr>
          <w:rFonts w:ascii="Times New Roman" w:eastAsia="Calibri" w:hAnsi="Times New Roman" w:cs="Times New Roman"/>
          <w:sz w:val="28"/>
          <w:szCs w:val="28"/>
        </w:rPr>
        <w:t>ям з дітьми</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w:t>
      </w:r>
      <w:r w:rsidR="004D69DA" w:rsidRPr="004D69DA">
        <w:rPr>
          <w:rFonts w:ascii="Times New Roman" w:eastAsia="Calibri" w:hAnsi="Times New Roman" w:cs="Times New Roman"/>
          <w:sz w:val="28"/>
          <w:szCs w:val="28"/>
          <w:lang w:val="uk-UA"/>
        </w:rPr>
        <w:t>№ 2476-VIII від 03.07.2018</w:t>
      </w:r>
      <w:r w:rsidRPr="00DE48EB">
        <w:rPr>
          <w:rFonts w:ascii="Times New Roman" w:eastAsia="Calibri" w:hAnsi="Times New Roman" w:cs="Times New Roman"/>
          <w:sz w:val="28"/>
          <w:szCs w:val="28"/>
        </w:rPr>
        <w:t xml:space="preserve"> встановлено, що допомога по догляду за дитиною до досягнення нею трирічного віку надається у розмірі прожиткового мінімуму для дітей віком до шести років. </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 разі народження (усиновлення, встановлення опіки) двох і більше дітей допомога по догляду за дитиною призначається на кожн</w:t>
      </w:r>
      <w:r w:rsidRPr="00DE48EB">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дити</w:t>
      </w:r>
      <w:r w:rsidRPr="00DE48EB">
        <w:rPr>
          <w:rFonts w:ascii="Times New Roman" w:eastAsia="Calibri" w:hAnsi="Times New Roman" w:cs="Times New Roman"/>
          <w:sz w:val="28"/>
          <w:szCs w:val="28"/>
          <w:lang w:val="uk-UA"/>
        </w:rPr>
        <w:t>ну</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Матерям, які мають дітей віком до трьох років і одночасно продовжують навчання з відривом від виробництва, допомога по догляду </w:t>
      </w:r>
      <w:r w:rsidRPr="00DE48EB">
        <w:rPr>
          <w:rFonts w:ascii="Times New Roman" w:eastAsia="Calibri" w:hAnsi="Times New Roman" w:cs="Times New Roman"/>
          <w:sz w:val="28"/>
          <w:szCs w:val="28"/>
        </w:rPr>
        <w:lastRenderedPageBreak/>
        <w:t>за дитиною до досягнення нею трьох років призначається в повному розмірі.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Відпустка </w:t>
      </w:r>
      <w:r w:rsidRPr="00DE48EB">
        <w:rPr>
          <w:rFonts w:ascii="Times New Roman" w:eastAsia="Calibri" w:hAnsi="Times New Roman" w:cs="Times New Roman"/>
          <w:sz w:val="28"/>
          <w:szCs w:val="28"/>
          <w:lang w:val="uk-UA"/>
        </w:rPr>
        <w:t>з</w:t>
      </w:r>
      <w:r w:rsidRPr="00DE48EB">
        <w:rPr>
          <w:rFonts w:ascii="Times New Roman" w:eastAsia="Calibri" w:hAnsi="Times New Roman" w:cs="Times New Roman"/>
          <w:sz w:val="28"/>
          <w:szCs w:val="28"/>
        </w:rPr>
        <w:t xml:space="preserve"> догляду за дитиною може надаватися за бажанням матері повністю або частково, а також з розбивкою на частини.</w:t>
      </w:r>
    </w:p>
    <w:p w:rsidR="00DE48EB" w:rsidRPr="001C4E0D"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За бажанням жінки та інших осіб, фактично здійснюють догляд за дитиною, у період перебування їх у відпустці </w:t>
      </w:r>
      <w:r w:rsidRPr="00DE48EB">
        <w:rPr>
          <w:rFonts w:ascii="Times New Roman" w:eastAsia="Calibri" w:hAnsi="Times New Roman" w:cs="Times New Roman"/>
          <w:sz w:val="28"/>
          <w:szCs w:val="28"/>
          <w:lang w:val="uk-UA"/>
        </w:rPr>
        <w:t>з</w:t>
      </w:r>
      <w:r w:rsidRPr="00DE48EB">
        <w:rPr>
          <w:rFonts w:ascii="Times New Roman" w:eastAsia="Calibri" w:hAnsi="Times New Roman" w:cs="Times New Roman"/>
          <w:sz w:val="28"/>
          <w:szCs w:val="28"/>
        </w:rPr>
        <w:t xml:space="preserve"> догляду за дитиною, вони можуть працювати на умовах неповного робочого часу або </w:t>
      </w:r>
      <w:r w:rsidRPr="00DE48EB">
        <w:rPr>
          <w:rFonts w:ascii="Times New Roman" w:eastAsia="Calibri" w:hAnsi="Times New Roman" w:cs="Times New Roman"/>
          <w:sz w:val="28"/>
          <w:szCs w:val="28"/>
          <w:lang w:val="uk-UA"/>
        </w:rPr>
        <w:t>в</w:t>
      </w:r>
      <w:r w:rsidRPr="00DE48EB">
        <w:rPr>
          <w:rFonts w:ascii="Times New Roman" w:eastAsia="Calibri" w:hAnsi="Times New Roman" w:cs="Times New Roman"/>
          <w:sz w:val="28"/>
          <w:szCs w:val="28"/>
        </w:rPr>
        <w:t>дом</w:t>
      </w:r>
      <w:r w:rsidRPr="00DE48EB">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При цьому за ними зберігається право на одержання допомоги в період відпустки </w:t>
      </w:r>
      <w:r w:rsidRPr="00DE48EB">
        <w:rPr>
          <w:rFonts w:ascii="Times New Roman" w:eastAsia="Calibri" w:hAnsi="Times New Roman" w:cs="Times New Roman"/>
          <w:sz w:val="28"/>
          <w:szCs w:val="28"/>
          <w:lang w:val="uk-UA"/>
        </w:rPr>
        <w:t>з</w:t>
      </w:r>
      <w:r w:rsidRPr="00DE48EB">
        <w:rPr>
          <w:rFonts w:ascii="Times New Roman" w:eastAsia="Calibri" w:hAnsi="Times New Roman" w:cs="Times New Roman"/>
          <w:sz w:val="28"/>
          <w:szCs w:val="28"/>
        </w:rPr>
        <w:t xml:space="preserve"> догляду за дитиною.</w:t>
      </w:r>
      <w:r w:rsidR="001C4E0D" w:rsidRPr="001C4E0D">
        <w:rPr>
          <w:rFonts w:ascii="Times New Roman" w:eastAsia="Calibri" w:hAnsi="Times New Roman" w:cs="Times New Roman"/>
          <w:sz w:val="28"/>
          <w:szCs w:val="28"/>
        </w:rPr>
        <w:t>[78]</w:t>
      </w:r>
    </w:p>
    <w:p w:rsidR="00DE48EB" w:rsidRPr="00DE48EB" w:rsidRDefault="00A259F7"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Звернемо увагу на</w:t>
      </w:r>
      <w:r w:rsidR="00DE48EB" w:rsidRPr="00DE48EB">
        <w:rPr>
          <w:rFonts w:ascii="Times New Roman" w:eastAsia="Calibri" w:hAnsi="Times New Roman" w:cs="Times New Roman"/>
          <w:sz w:val="28"/>
          <w:szCs w:val="28"/>
          <w:lang w:val="uk-UA"/>
        </w:rPr>
        <w:t xml:space="preserve"> с</w:t>
      </w:r>
      <w:r w:rsidR="00DE48EB" w:rsidRPr="00DE48EB">
        <w:rPr>
          <w:rFonts w:ascii="Times New Roman" w:eastAsia="Calibri" w:hAnsi="Times New Roman" w:cs="Times New Roman"/>
          <w:sz w:val="28"/>
          <w:szCs w:val="28"/>
        </w:rPr>
        <w:t>оціальн</w:t>
      </w:r>
      <w:r w:rsidR="00DE48EB" w:rsidRPr="00DE48EB">
        <w:rPr>
          <w:rFonts w:ascii="Times New Roman" w:eastAsia="Calibri" w:hAnsi="Times New Roman" w:cs="Times New Roman"/>
          <w:sz w:val="28"/>
          <w:szCs w:val="28"/>
          <w:lang w:val="uk-UA"/>
        </w:rPr>
        <w:t>у</w:t>
      </w:r>
      <w:r w:rsidR="00DE48EB" w:rsidRPr="00DE48EB">
        <w:rPr>
          <w:rFonts w:ascii="Times New Roman" w:eastAsia="Calibri" w:hAnsi="Times New Roman" w:cs="Times New Roman"/>
          <w:sz w:val="28"/>
          <w:szCs w:val="28"/>
        </w:rPr>
        <w:t xml:space="preserve"> допомог</w:t>
      </w:r>
      <w:r w:rsidR="00DE48EB" w:rsidRPr="00DE48EB">
        <w:rPr>
          <w:rFonts w:ascii="Times New Roman" w:eastAsia="Calibri" w:hAnsi="Times New Roman" w:cs="Times New Roman"/>
          <w:sz w:val="28"/>
          <w:szCs w:val="28"/>
          <w:lang w:val="uk-UA"/>
        </w:rPr>
        <w:t>у</w:t>
      </w:r>
      <w:r w:rsidR="00DE48EB" w:rsidRPr="00DE48EB">
        <w:rPr>
          <w:rFonts w:ascii="Times New Roman" w:eastAsia="Calibri" w:hAnsi="Times New Roman" w:cs="Times New Roman"/>
          <w:sz w:val="28"/>
          <w:szCs w:val="28"/>
        </w:rPr>
        <w:t xml:space="preserve"> та пенсії непрацездатним і малозабезпеченим громадянам.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Основні напрями реформування пенсійного забезпечення в Україні підкреслюється, що інститут соціальних пенсій буде трансформований у систему соціальних допомог на основі закону про соціальну допомогу.</w:t>
      </w:r>
    </w:p>
    <w:p w:rsidR="00DE48EB" w:rsidRPr="00DE48EB" w:rsidRDefault="00354D86"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Інститут соціальних пенсій з</w:t>
      </w:r>
      <w:r w:rsidRPr="00354D86">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явився в результаті тривалих наукових дискусій. У юридичній літературі висловлювалися різні точки зору цього питання. Перемогла думка вчених і законодавця про доцільність введення соціальних пенсій як інституту стабільного державного забезпечення непрацездатних громадян.</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Соціальні пенсії, як і трудові, виплачуються з Пенсійного фонду України. За наявними даними, на виплату соціальних пенс</w:t>
      </w:r>
      <w:r w:rsidR="009E5D74">
        <w:rPr>
          <w:rFonts w:ascii="Times New Roman" w:eastAsia="Calibri" w:hAnsi="Times New Roman" w:cs="Times New Roman"/>
          <w:sz w:val="28"/>
          <w:szCs w:val="28"/>
        </w:rPr>
        <w:t xml:space="preserve">ій витрачається щомісячно </w:t>
      </w:r>
      <w:r w:rsidR="009E5D74">
        <w:rPr>
          <w:rFonts w:ascii="Times New Roman" w:eastAsia="Calibri" w:hAnsi="Times New Roman" w:cs="Times New Roman"/>
          <w:sz w:val="28"/>
          <w:szCs w:val="28"/>
          <w:lang w:val="uk-UA"/>
        </w:rPr>
        <w:t>понад</w:t>
      </w:r>
      <w:r w:rsidR="00E26FB1">
        <w:rPr>
          <w:rFonts w:ascii="Times New Roman" w:eastAsia="Calibri" w:hAnsi="Times New Roman" w:cs="Times New Roman"/>
          <w:sz w:val="28"/>
          <w:szCs w:val="28"/>
        </w:rPr>
        <w:t xml:space="preserve"> 15 млн</w:t>
      </w:r>
      <w:r w:rsidRPr="00DE48EB">
        <w:rPr>
          <w:rFonts w:ascii="Times New Roman" w:eastAsia="Calibri" w:hAnsi="Times New Roman" w:cs="Times New Roman"/>
          <w:sz w:val="28"/>
          <w:szCs w:val="28"/>
        </w:rPr>
        <w:t xml:space="preserve"> грн</w:t>
      </w:r>
      <w:r w:rsidRPr="00DE48EB">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w:t>
      </w:r>
      <w:r w:rsidR="001C4E0D" w:rsidRPr="001C4E0D">
        <w:rPr>
          <w:rFonts w:ascii="Times New Roman" w:eastAsia="Calibri" w:hAnsi="Times New Roman" w:cs="Times New Roman"/>
          <w:sz w:val="28"/>
          <w:szCs w:val="28"/>
        </w:rPr>
        <w:t>73</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 xml:space="preserve">Підставою призначення соціальної пенсії є непрацездатність і відсутність права на трудову пенсію. До осіб, мають право на соціальну пенсію, належать інваліди I та II груп, у тому числі інваліди з дитинства, а також інваліди III групи; особи, які досягли пенсійного віку (чоловіки 60 років, жінки 55 років); діти (не досягли 18 років або старші </w:t>
      </w:r>
      <w:r w:rsidR="00E26FB1">
        <w:rPr>
          <w:rFonts w:ascii="Times New Roman" w:eastAsia="Calibri" w:hAnsi="Times New Roman" w:cs="Times New Roman"/>
          <w:sz w:val="28"/>
          <w:szCs w:val="28"/>
          <w:lang w:val="uk-UA"/>
        </w:rPr>
        <w:t xml:space="preserve">від </w:t>
      </w:r>
      <w:r w:rsidRPr="00DE48EB">
        <w:rPr>
          <w:rFonts w:ascii="Times New Roman" w:eastAsia="Calibri" w:hAnsi="Times New Roman" w:cs="Times New Roman"/>
          <w:sz w:val="28"/>
          <w:szCs w:val="28"/>
        </w:rPr>
        <w:t>цього віку, якщо вони стали інвалідами до досягнення 18 років) у разі втрати годувальника; діти-інваліди віком до 16 років.</w:t>
      </w:r>
    </w:p>
    <w:p w:rsidR="00DE48EB" w:rsidRPr="00DE48EB" w:rsidRDefault="00E26FB1"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На</w:t>
      </w:r>
      <w:r w:rsidR="00DE48EB" w:rsidRPr="00DE48EB">
        <w:rPr>
          <w:rFonts w:ascii="Times New Roman" w:eastAsia="Calibri" w:hAnsi="Times New Roman" w:cs="Times New Roman"/>
          <w:sz w:val="28"/>
          <w:szCs w:val="28"/>
        </w:rPr>
        <w:t xml:space="preserve"> відміну від трудових пенсій, розмір яких визначається стажем, заробітком, умовами праці, соціальні пенсії враховують лише соціальну </w:t>
      </w:r>
      <w:r w:rsidR="00DE48EB" w:rsidRPr="00DE48EB">
        <w:rPr>
          <w:rFonts w:ascii="Times New Roman" w:eastAsia="Calibri" w:hAnsi="Times New Roman" w:cs="Times New Roman"/>
          <w:sz w:val="28"/>
          <w:szCs w:val="28"/>
        </w:rPr>
        <w:lastRenderedPageBreak/>
        <w:t xml:space="preserve">незахищеність непрацездатних громадян. Розмір цих пенсій диференційований: від 30 до 200% мінімального розміру пенсії за віком. Соціальні пенсії в розмірі 30% мінімальної пенсії за віком призначаються: непрацюючим, непрацездатним чоловікам, які досягли 60-річного віку, а жінкам - 55 років, </w:t>
      </w:r>
      <w:r w:rsidR="00DE48EB" w:rsidRPr="00DE48EB">
        <w:rPr>
          <w:rFonts w:ascii="Times New Roman" w:eastAsia="Calibri" w:hAnsi="Times New Roman" w:cs="Times New Roman"/>
          <w:sz w:val="28"/>
          <w:szCs w:val="28"/>
          <w:lang w:val="uk-UA"/>
        </w:rPr>
        <w:t>як</w:t>
      </w:r>
      <w:r w:rsidR="00DE48EB" w:rsidRPr="00DE48EB">
        <w:rPr>
          <w:rFonts w:ascii="Times New Roman" w:eastAsia="Calibri" w:hAnsi="Times New Roman" w:cs="Times New Roman"/>
          <w:sz w:val="28"/>
          <w:szCs w:val="28"/>
        </w:rPr>
        <w:t>і не придбал</w:t>
      </w:r>
      <w:r w:rsidR="00DE48EB" w:rsidRPr="00DE48EB">
        <w:rPr>
          <w:rFonts w:ascii="Times New Roman" w:eastAsia="Calibri" w:hAnsi="Times New Roman" w:cs="Times New Roman"/>
          <w:sz w:val="28"/>
          <w:szCs w:val="28"/>
          <w:lang w:val="uk-UA"/>
        </w:rPr>
        <w:t>и</w:t>
      </w:r>
      <w:r w:rsidR="00DE48EB" w:rsidRPr="00DE48EB">
        <w:rPr>
          <w:rFonts w:ascii="Times New Roman" w:eastAsia="Calibri" w:hAnsi="Times New Roman" w:cs="Times New Roman"/>
          <w:sz w:val="28"/>
          <w:szCs w:val="28"/>
        </w:rPr>
        <w:t xml:space="preserve"> права на трудову пенсію без поважних причин. Особи, які досягли пенсійного віку, а також інваліди III групи, які не набули права на трудову пенсію з поважних причин, мають право на соціальну пенсію в розмірі 50% мінімальної пенсії за віком.</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Соціальні пенсії в розмірі 100% мінімальної пенсії за віком призначаються інвалідам II групи, дітям-інвалідам у віці до 16 років і дітям (не досягли 18 років або старші </w:t>
      </w:r>
      <w:r w:rsidR="00E26FB1">
        <w:rPr>
          <w:rFonts w:ascii="Times New Roman" w:eastAsia="Calibri" w:hAnsi="Times New Roman" w:cs="Times New Roman"/>
          <w:sz w:val="28"/>
          <w:szCs w:val="28"/>
          <w:lang w:val="uk-UA"/>
        </w:rPr>
        <w:t xml:space="preserve">від </w:t>
      </w:r>
      <w:r w:rsidRPr="00DE48EB">
        <w:rPr>
          <w:rFonts w:ascii="Times New Roman" w:eastAsia="Calibri" w:hAnsi="Times New Roman" w:cs="Times New Roman"/>
          <w:sz w:val="28"/>
          <w:szCs w:val="28"/>
        </w:rPr>
        <w:t>цього віку, якщо вони стали інвалідами до досягнення 18 років) у разі втрати годувальника. У такому ж розмірі призначається соціальна пенсія одному з батьків, якщо він (</w:t>
      </w:r>
      <w:r w:rsidRPr="00DE48EB">
        <w:rPr>
          <w:rFonts w:ascii="Times New Roman" w:eastAsia="Calibri" w:hAnsi="Times New Roman" w:cs="Times New Roman"/>
          <w:sz w:val="28"/>
          <w:szCs w:val="28"/>
          <w:lang w:val="uk-UA"/>
        </w:rPr>
        <w:t>в</w:t>
      </w:r>
      <w:r w:rsidRPr="00DE48EB">
        <w:rPr>
          <w:rFonts w:ascii="Times New Roman" w:eastAsia="Calibri" w:hAnsi="Times New Roman" w:cs="Times New Roman"/>
          <w:sz w:val="28"/>
          <w:szCs w:val="28"/>
        </w:rPr>
        <w:t xml:space="preserve">она) зайняті доглядом за дітьми, які не досягли 8 років і не працює. Інвалідам I групи, </w:t>
      </w:r>
      <w:r w:rsidR="00E26FB1">
        <w:rPr>
          <w:rFonts w:ascii="Times New Roman" w:eastAsia="Calibri" w:hAnsi="Times New Roman" w:cs="Times New Roman"/>
          <w:sz w:val="28"/>
          <w:szCs w:val="28"/>
        </w:rPr>
        <w:t xml:space="preserve">матерям-героїням, яким </w:t>
      </w:r>
      <w:r w:rsidR="00E26FB1">
        <w:rPr>
          <w:rFonts w:ascii="Times New Roman" w:eastAsia="Calibri" w:hAnsi="Times New Roman" w:cs="Times New Roman"/>
          <w:sz w:val="28"/>
          <w:szCs w:val="28"/>
          <w:lang w:val="uk-UA"/>
        </w:rPr>
        <w:t>надано</w:t>
      </w:r>
      <w:r w:rsidRPr="00DE48EB">
        <w:rPr>
          <w:rFonts w:ascii="Times New Roman" w:eastAsia="Calibri" w:hAnsi="Times New Roman" w:cs="Times New Roman"/>
          <w:sz w:val="28"/>
          <w:szCs w:val="28"/>
        </w:rPr>
        <w:t xml:space="preserve"> звання “Мати-героїня”, соціальні пенсії призначаються в розмірі 200% мінімальної пенсії за віком.</w:t>
      </w:r>
    </w:p>
    <w:p w:rsidR="00DE48EB" w:rsidRPr="00DE48EB" w:rsidRDefault="002C2057"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Проаналізуємо</w:t>
      </w:r>
      <w:r w:rsidR="00DE48EB" w:rsidRPr="00DE48EB">
        <w:rPr>
          <w:rFonts w:ascii="Times New Roman" w:eastAsia="Calibri" w:hAnsi="Times New Roman" w:cs="Times New Roman"/>
          <w:sz w:val="28"/>
          <w:szCs w:val="28"/>
          <w:lang w:val="uk-UA"/>
        </w:rPr>
        <w:t xml:space="preserve"> в</w:t>
      </w:r>
      <w:r w:rsidR="00DE48EB" w:rsidRPr="002C2057">
        <w:rPr>
          <w:rFonts w:ascii="Times New Roman" w:eastAsia="Calibri" w:hAnsi="Times New Roman" w:cs="Times New Roman"/>
          <w:sz w:val="28"/>
          <w:szCs w:val="28"/>
          <w:lang w:val="uk-UA"/>
        </w:rPr>
        <w:t>иплати допомоги з тимчасової непрацездатності та її розміри.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Кожне підприємство, установа і організація або приватний підприємець </w:t>
      </w:r>
      <w:r w:rsidR="002C2057">
        <w:rPr>
          <w:rFonts w:ascii="Times New Roman" w:eastAsia="Calibri" w:hAnsi="Times New Roman" w:cs="Times New Roman"/>
          <w:sz w:val="28"/>
          <w:szCs w:val="28"/>
        </w:rPr>
        <w:t>повинні сплачувати збір на обов</w:t>
      </w:r>
      <w:r w:rsidR="002C2057" w:rsidRPr="002C2057">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язкове соціальне страхування за встановленими ставками. Кошти фонду соціального страхування використовуються виключно за цільовим призначенням: для надання допомоги по тимчасовій непрацездатності, вагітності та пологах, при народженні дитини та похованні.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Кошти фонду соціального страхування використовуються також на санітарно-курортне лікування, оздоровлення та відпочинок працівників та їх дітей. Право на допомогу по тимчасовій непрацездатності виникає при її настанні в період роботи. Під періодом роботи слід розуміти весь час роботи на певному підприє</w:t>
      </w:r>
      <w:r w:rsidR="00354D86">
        <w:rPr>
          <w:rFonts w:ascii="Times New Roman" w:eastAsia="Calibri" w:hAnsi="Times New Roman" w:cs="Times New Roman"/>
          <w:sz w:val="28"/>
          <w:szCs w:val="28"/>
        </w:rPr>
        <w:t xml:space="preserve">мстві, в установі, організації </w:t>
      </w:r>
      <w:r w:rsidR="00354D86" w:rsidRPr="00354D86">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починаючи з першого дня роботи до дня звільнення включно. При захворюванні в </w:t>
      </w:r>
      <w:r w:rsidRPr="00DE48EB">
        <w:rPr>
          <w:rFonts w:ascii="Times New Roman" w:eastAsia="Calibri" w:hAnsi="Times New Roman" w:cs="Times New Roman"/>
          <w:sz w:val="28"/>
          <w:szCs w:val="28"/>
        </w:rPr>
        <w:lastRenderedPageBreak/>
        <w:t>останній день роботи лікарняний оплачується, оскільки цей день включається в період роботи. При настанні тимчасової непрацездатності після звільнення допомога не виплачується.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Особам, які закінчили вищі навчальні заклади (І-ІV рівнів акредитації), аспірантуру і направленим на роботу в установленому порядку, у разі настання непрацездатності перед фактичним початком роботи допомога призначається з дня явки на роботу, зазначеного в напрямку. Підставою для призначення допомоги з тимчасової непрацездатності є виданий в установленому порядку лікарняний лист (лист непрацездатності), інші документи не можуть бути підставою для пр</w:t>
      </w:r>
      <w:r w:rsidR="00354D86">
        <w:rPr>
          <w:rFonts w:ascii="Times New Roman" w:eastAsia="Calibri" w:hAnsi="Times New Roman" w:cs="Times New Roman"/>
          <w:sz w:val="28"/>
          <w:szCs w:val="28"/>
        </w:rPr>
        <w:t>изначення цього виду допомоги.[</w:t>
      </w:r>
      <w:r w:rsidR="001C4E0D" w:rsidRPr="001C4E0D">
        <w:rPr>
          <w:rFonts w:ascii="Times New Roman" w:eastAsia="Calibri" w:hAnsi="Times New Roman" w:cs="Times New Roman"/>
          <w:sz w:val="28"/>
          <w:szCs w:val="28"/>
        </w:rPr>
        <w:t>50</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Відповідно до Постанови Кабінету Міністрів України “Про загальнообов’язкове державне соціальне страхування” № 2180-III від 21.12.2000</w:t>
      </w:r>
      <w:r w:rsidR="002C2057" w:rsidRPr="002C2057">
        <w:rPr>
          <w:rFonts w:ascii="Times New Roman" w:eastAsia="Calibri" w:hAnsi="Times New Roman" w:cs="Times New Roman"/>
          <w:sz w:val="28"/>
          <w:szCs w:val="28"/>
        </w:rPr>
        <w:t xml:space="preserve">  (</w:t>
      </w:r>
      <w:r w:rsidR="002C2057">
        <w:rPr>
          <w:rFonts w:ascii="Times New Roman" w:eastAsia="Calibri" w:hAnsi="Times New Roman" w:cs="Times New Roman"/>
          <w:sz w:val="28"/>
          <w:szCs w:val="28"/>
          <w:lang w:val="uk-UA"/>
        </w:rPr>
        <w:t>зі змінами та доповненнями)</w:t>
      </w:r>
      <w:r w:rsidRPr="00DE48EB">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lang w:val="uk-UA"/>
        </w:rPr>
        <w:t>р</w:t>
      </w:r>
      <w:r w:rsidRPr="00DE48EB">
        <w:rPr>
          <w:rFonts w:ascii="Times New Roman" w:eastAsia="Calibri" w:hAnsi="Times New Roman" w:cs="Times New Roman"/>
          <w:sz w:val="28"/>
          <w:szCs w:val="28"/>
        </w:rPr>
        <w:t>озмір допомоги по тимчасовій непрацездатності</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виплачується застрахованим особам залежно від страхового стажу в таких розмірах:</w:t>
      </w:r>
    </w:p>
    <w:p w:rsidR="00DE48EB" w:rsidRPr="00DE48EB" w:rsidRDefault="00DE48EB" w:rsidP="002C2057">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1) 50 </w:t>
      </w:r>
      <w:r w:rsidR="002C2057">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серед</w:t>
      </w:r>
      <w:r w:rsidR="002C2057">
        <w:rPr>
          <w:rFonts w:ascii="Times New Roman" w:eastAsia="Calibri" w:hAnsi="Times New Roman" w:cs="Times New Roman"/>
          <w:sz w:val="28"/>
          <w:szCs w:val="28"/>
        </w:rPr>
        <w:t xml:space="preserve">ньої заробітної плати (доходу)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застрахованим особам, які мають страховий стаж до трьох років;</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 xml:space="preserve">2) 60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серед</w:t>
      </w:r>
      <w:r w:rsidR="002C2057">
        <w:rPr>
          <w:rFonts w:ascii="Times New Roman" w:eastAsia="Calibri" w:hAnsi="Times New Roman" w:cs="Times New Roman"/>
          <w:sz w:val="28"/>
          <w:szCs w:val="28"/>
        </w:rPr>
        <w:t xml:space="preserve">ньої заробітної плати (доходу)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застрахованим особам, які мають страховий стаж від трьох до п’яти років;</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3) 70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серед</w:t>
      </w:r>
      <w:r w:rsidR="002C2057">
        <w:rPr>
          <w:rFonts w:ascii="Times New Roman" w:eastAsia="Calibri" w:hAnsi="Times New Roman" w:cs="Times New Roman"/>
          <w:sz w:val="28"/>
          <w:szCs w:val="28"/>
        </w:rPr>
        <w:t xml:space="preserve">ньої заробітної плати (доходу)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застрахованим особам, які мають страховий стаж від п’яти до восьми років;</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4) 100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серед</w:t>
      </w:r>
      <w:r w:rsidR="002C2057">
        <w:rPr>
          <w:rFonts w:ascii="Times New Roman" w:eastAsia="Calibri" w:hAnsi="Times New Roman" w:cs="Times New Roman"/>
          <w:sz w:val="28"/>
          <w:szCs w:val="28"/>
        </w:rPr>
        <w:t xml:space="preserve">ньої заробітної плати (доходу)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rPr>
        <w:t xml:space="preserve"> застрахованим особам, які мають страховий стаж понад вісім років;</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 xml:space="preserve">5) 100 </w:t>
      </w:r>
      <w:r w:rsidR="002C2057">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серед</w:t>
      </w:r>
      <w:r w:rsidR="002C2057">
        <w:rPr>
          <w:rFonts w:ascii="Times New Roman" w:eastAsia="Calibri" w:hAnsi="Times New Roman" w:cs="Times New Roman"/>
          <w:sz w:val="28"/>
          <w:szCs w:val="28"/>
          <w:lang w:val="uk-UA"/>
        </w:rPr>
        <w:t>ньої заробітної плати (доходу) ―</w:t>
      </w:r>
      <w:r w:rsidRPr="00DE48EB">
        <w:rPr>
          <w:rFonts w:ascii="Times New Roman" w:eastAsia="Calibri" w:hAnsi="Times New Roman" w:cs="Times New Roman"/>
          <w:sz w:val="28"/>
          <w:szCs w:val="28"/>
          <w:lang w:val="uk-UA"/>
        </w:rPr>
        <w:t xml:space="preserve"> застрахованим особам, віднесеним до 1-3 категорій осіб, які постраждали внаслідок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ветеранам війни, постраждалим учасникам Революції Гідності та особам, на яких поширюється чинність Закону України </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Про статус </w:t>
      </w:r>
      <w:r w:rsidRPr="00DE48EB">
        <w:rPr>
          <w:rFonts w:ascii="Times New Roman" w:eastAsia="Calibri" w:hAnsi="Times New Roman" w:cs="Times New Roman"/>
          <w:sz w:val="28"/>
          <w:szCs w:val="28"/>
          <w:lang w:val="uk-UA"/>
        </w:rPr>
        <w:lastRenderedPageBreak/>
        <w:t>ветеранів війни, гарантії їх соціального захисту</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 від 22.10.93 № 3552-XII</w:t>
      </w:r>
      <w:r w:rsidR="002C2057">
        <w:rPr>
          <w:rFonts w:ascii="Times New Roman" w:eastAsia="Calibri" w:hAnsi="Times New Roman" w:cs="Times New Roman"/>
          <w:sz w:val="28"/>
          <w:szCs w:val="28"/>
          <w:lang w:val="uk-UA"/>
        </w:rPr>
        <w:t xml:space="preserve"> (зі змінами та доповненнями)</w:t>
      </w:r>
      <w:r w:rsidRPr="00DE48EB">
        <w:rPr>
          <w:rFonts w:ascii="Times New Roman" w:eastAsia="Calibri" w:hAnsi="Times New Roman" w:cs="Times New Roman"/>
          <w:sz w:val="28"/>
          <w:szCs w:val="28"/>
          <w:lang w:val="uk-UA"/>
        </w:rPr>
        <w:t xml:space="preserve">; особам, віднесеним до жертв нацистських переслідувань відповідно до Закону України </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Про жертви нацистських переслідувань</w:t>
      </w:r>
      <w:r w:rsidRPr="00DE48EB">
        <w:rPr>
          <w:rFonts w:ascii="Times New Roman" w:eastAsia="Calibri" w:hAnsi="Times New Roman" w:cs="Times New Roman"/>
          <w:sz w:val="28"/>
          <w:szCs w:val="28"/>
        </w:rPr>
        <w:t>”</w:t>
      </w:r>
      <w:r w:rsidRPr="00DE48EB">
        <w:rPr>
          <w:rFonts w:ascii="Arial" w:eastAsia="Calibri" w:hAnsi="Arial" w:cs="Arial"/>
          <w:color w:val="333333"/>
          <w:sz w:val="20"/>
          <w:szCs w:val="20"/>
          <w:shd w:val="clear" w:color="auto" w:fill="FFFFFF"/>
        </w:rPr>
        <w:t xml:space="preserve"> </w:t>
      </w:r>
      <w:r w:rsidRPr="00DE48EB">
        <w:rPr>
          <w:rFonts w:ascii="Times New Roman" w:eastAsia="Calibri" w:hAnsi="Times New Roman" w:cs="Times New Roman"/>
          <w:sz w:val="28"/>
          <w:szCs w:val="28"/>
        </w:rPr>
        <w:t>від 23.03.2000 № 1584-III</w:t>
      </w:r>
      <w:r w:rsidR="002C2057">
        <w:rPr>
          <w:rFonts w:ascii="Times New Roman" w:eastAsia="Calibri" w:hAnsi="Times New Roman" w:cs="Times New Roman"/>
          <w:sz w:val="28"/>
          <w:szCs w:val="28"/>
          <w:lang w:val="uk-UA"/>
        </w:rPr>
        <w:t xml:space="preserve"> (зі змінами та доповненнями)</w:t>
      </w:r>
      <w:r w:rsidRPr="00DE48EB">
        <w:rPr>
          <w:rFonts w:ascii="Times New Roman" w:eastAsia="Calibri" w:hAnsi="Times New Roman" w:cs="Times New Roman"/>
          <w:sz w:val="28"/>
          <w:szCs w:val="28"/>
          <w:lang w:val="uk-UA"/>
        </w:rPr>
        <w:t>; донорам, які мають право на пільгу, передбачену статтею 10 Закону України “Про донорство крові та її компонентів” від 23.06.95 240/95-ВР</w:t>
      </w:r>
      <w:r w:rsidR="002C2057">
        <w:rPr>
          <w:rFonts w:ascii="Times New Roman" w:eastAsia="Calibri" w:hAnsi="Times New Roman" w:cs="Times New Roman"/>
          <w:sz w:val="28"/>
          <w:szCs w:val="28"/>
          <w:lang w:val="uk-UA"/>
        </w:rPr>
        <w:t xml:space="preserve"> (зі змінами та доповненнями)</w:t>
      </w:r>
      <w:r w:rsidRPr="00DE48EB">
        <w:rPr>
          <w:rFonts w:ascii="Times New Roman" w:eastAsia="Calibri" w:hAnsi="Times New Roman" w:cs="Times New Roman"/>
          <w:sz w:val="28"/>
          <w:szCs w:val="28"/>
          <w:lang w:val="uk-UA"/>
        </w:rPr>
        <w:t>; особам, реабілітованим відповідно до Закону України “Про реабілітацію жертв репресій комуністичного тоталітарного режиму 1917-1991 років”</w:t>
      </w:r>
      <w:r w:rsidRPr="00DE48EB">
        <w:rPr>
          <w:rFonts w:ascii="Calibri" w:eastAsia="Calibri" w:hAnsi="Calibri" w:cs="Times New Roman"/>
          <w:lang w:val="uk-UA"/>
        </w:rPr>
        <w:t xml:space="preserve"> </w:t>
      </w:r>
      <w:r w:rsidRPr="00DE48EB">
        <w:rPr>
          <w:rFonts w:ascii="Times New Roman" w:eastAsia="Calibri" w:hAnsi="Times New Roman" w:cs="Times New Roman"/>
          <w:sz w:val="28"/>
          <w:szCs w:val="28"/>
          <w:lang w:val="uk-UA"/>
        </w:rPr>
        <w:t>від 17.04.91 № 963-XII</w:t>
      </w:r>
      <w:r w:rsidR="002C2057">
        <w:rPr>
          <w:rFonts w:ascii="Times New Roman" w:eastAsia="Calibri" w:hAnsi="Times New Roman" w:cs="Times New Roman"/>
          <w:sz w:val="28"/>
          <w:szCs w:val="28"/>
          <w:lang w:val="uk-UA"/>
        </w:rPr>
        <w:t xml:space="preserve"> (зі змінами та доповненнями)</w:t>
      </w:r>
      <w:r w:rsidR="00E26FB1">
        <w:rPr>
          <w:rFonts w:ascii="Times New Roman" w:eastAsia="Calibri" w:hAnsi="Times New Roman" w:cs="Times New Roman"/>
          <w:sz w:val="28"/>
          <w:szCs w:val="28"/>
          <w:lang w:val="uk-UA"/>
        </w:rPr>
        <w:t>, з-поміж</w:t>
      </w:r>
      <w:r w:rsidRPr="00DE48EB">
        <w:rPr>
          <w:rFonts w:ascii="Times New Roman" w:eastAsia="Calibri" w:hAnsi="Times New Roman" w:cs="Times New Roman"/>
          <w:sz w:val="28"/>
          <w:szCs w:val="28"/>
          <w:lang w:val="uk-UA"/>
        </w:rPr>
        <w:t xml:space="preserve">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w:t>
      </w:r>
      <w:r w:rsidR="00354D86">
        <w:rPr>
          <w:rFonts w:ascii="Times New Roman" w:eastAsia="Calibri" w:hAnsi="Times New Roman" w:cs="Times New Roman"/>
          <w:sz w:val="28"/>
          <w:szCs w:val="28"/>
        </w:rPr>
        <w:t>[</w:t>
      </w:r>
      <w:r w:rsidR="001C4E0D" w:rsidRPr="00FF7239">
        <w:rPr>
          <w:rFonts w:ascii="Times New Roman" w:eastAsia="Calibri" w:hAnsi="Times New Roman" w:cs="Times New Roman"/>
          <w:sz w:val="28"/>
          <w:szCs w:val="28"/>
        </w:rPr>
        <w:t>85</w:t>
      </w:r>
      <w:r w:rsidRPr="00DE48EB">
        <w:rPr>
          <w:rFonts w:ascii="Times New Roman" w:eastAsia="Calibri" w:hAnsi="Times New Roman" w:cs="Times New Roman"/>
          <w:sz w:val="28"/>
          <w:szCs w:val="28"/>
        </w:rPr>
        <w:t>]</w:t>
      </w:r>
    </w:p>
    <w:p w:rsidR="00DE48EB" w:rsidRPr="00DE48EB" w:rsidRDefault="00A259F7"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Розглянемо</w:t>
      </w:r>
      <w:r w:rsidR="00DE48EB" w:rsidRPr="00DE48EB">
        <w:rPr>
          <w:rFonts w:ascii="Times New Roman" w:eastAsia="Calibri" w:hAnsi="Times New Roman" w:cs="Times New Roman"/>
          <w:sz w:val="28"/>
          <w:szCs w:val="28"/>
          <w:lang w:val="uk-UA"/>
        </w:rPr>
        <w:t xml:space="preserve"> соціальну захищеність ветеранів війни, праці і військової служби.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Проблема правового статусу ветеранів дуже складна. Основу правового статусу ветеранів складають конституційні права і свободи людини і громадянина.</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Статус ветеранів зведений у ранг спеціальних законів. Він відрізняється в порівнянні з</w:t>
      </w:r>
      <w:r w:rsidRPr="00DE48EB">
        <w:rPr>
          <w:rFonts w:ascii="Times New Roman" w:eastAsia="Calibri" w:hAnsi="Times New Roman" w:cs="Times New Roman"/>
          <w:sz w:val="28"/>
          <w:szCs w:val="28"/>
          <w:lang w:val="uk-UA"/>
        </w:rPr>
        <w:t>і</w:t>
      </w:r>
      <w:r w:rsidRPr="00DE48EB">
        <w:rPr>
          <w:rFonts w:ascii="Times New Roman" w:eastAsia="Calibri" w:hAnsi="Times New Roman" w:cs="Times New Roman"/>
          <w:sz w:val="28"/>
          <w:szCs w:val="28"/>
        </w:rPr>
        <w:t xml:space="preserve"> звичайним статусом громадян деякими особливостями, які виражаються в підставах визнання громадянина ветераном війни, праці чи військової служби та способах їх соціального захисту.</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Після проголошення державного суверенітету України створена нова національна нормативно-правова база щодо соціального </w:t>
      </w:r>
      <w:r w:rsidR="00E26FB1">
        <w:rPr>
          <w:rFonts w:ascii="Times New Roman" w:eastAsia="Calibri" w:hAnsi="Times New Roman" w:cs="Times New Roman"/>
          <w:sz w:val="28"/>
          <w:szCs w:val="28"/>
        </w:rPr>
        <w:t xml:space="preserve">захисту ветеранів війни, праці </w:t>
      </w:r>
      <w:r w:rsidR="00E26FB1">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військової служби. З цієї проблеми прийняті наступні Закони України: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1. “Про основи соціальної захищеності інвалідів в Україні”</w:t>
      </w:r>
      <w:r w:rsidRPr="00DE48EB">
        <w:rPr>
          <w:rFonts w:ascii="Calibri" w:eastAsia="Calibri" w:hAnsi="Calibri" w:cs="Times New Roman"/>
        </w:rPr>
        <w:t xml:space="preserve"> </w:t>
      </w:r>
      <w:r w:rsidRPr="00DE48EB">
        <w:rPr>
          <w:rFonts w:ascii="Times New Roman" w:eastAsia="Calibri" w:hAnsi="Times New Roman" w:cs="Times New Roman"/>
          <w:sz w:val="28"/>
          <w:szCs w:val="28"/>
        </w:rPr>
        <w:t>від 21.03.91</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 876-XII</w:t>
      </w:r>
      <w:r w:rsidR="002C2057">
        <w:rPr>
          <w:rFonts w:ascii="Times New Roman" w:eastAsia="Calibri" w:hAnsi="Times New Roman" w:cs="Times New Roman"/>
          <w:sz w:val="28"/>
          <w:szCs w:val="28"/>
          <w:lang w:val="uk-UA"/>
        </w:rPr>
        <w:t xml:space="preserve"> (зі змінами та доповненнями).</w:t>
      </w:r>
      <w:r w:rsidRPr="00DE48EB">
        <w:rPr>
          <w:rFonts w:ascii="Times New Roman" w:eastAsia="Calibri" w:hAnsi="Times New Roman" w:cs="Times New Roman"/>
          <w:sz w:val="28"/>
          <w:szCs w:val="28"/>
        </w:rPr>
        <w:t xml:space="preserve"> </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2. “Про пенсійне забезпечення”</w:t>
      </w:r>
      <w:r w:rsidRPr="00DE48EB">
        <w:rPr>
          <w:rFonts w:ascii="Calibri" w:eastAsia="Calibri" w:hAnsi="Calibri" w:cs="Times New Roman"/>
        </w:rPr>
        <w:t xml:space="preserve"> </w:t>
      </w:r>
      <w:r w:rsidRPr="00DE48EB">
        <w:rPr>
          <w:rFonts w:ascii="Times New Roman" w:eastAsia="Calibri" w:hAnsi="Times New Roman" w:cs="Times New Roman"/>
          <w:sz w:val="28"/>
          <w:szCs w:val="28"/>
        </w:rPr>
        <w:t>від 06.12.91</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 xml:space="preserve">№ 1931-XII </w:t>
      </w:r>
      <w:r w:rsidR="002C2057">
        <w:rPr>
          <w:rFonts w:ascii="Times New Roman" w:eastAsia="Calibri" w:hAnsi="Times New Roman" w:cs="Times New Roman"/>
          <w:sz w:val="28"/>
          <w:szCs w:val="28"/>
          <w:lang w:val="uk-UA"/>
        </w:rPr>
        <w:t>(зі змінами та доповненнями).</w:t>
      </w:r>
    </w:p>
    <w:p w:rsidR="00DE48EB" w:rsidRPr="002C2057"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3. “Про статус і соціальний захист громадян, які постраждали внаслідок Чорнобил</w:t>
      </w:r>
      <w:r w:rsidR="00E26FB1">
        <w:rPr>
          <w:rFonts w:ascii="Times New Roman" w:eastAsia="Calibri" w:hAnsi="Times New Roman" w:cs="Times New Roman"/>
          <w:sz w:val="28"/>
          <w:szCs w:val="28"/>
        </w:rPr>
        <w:t>ьської катастрофи</w:t>
      </w:r>
      <w:r w:rsidRPr="00DE48EB">
        <w:rPr>
          <w:rFonts w:ascii="Times New Roman" w:eastAsia="Calibri" w:hAnsi="Times New Roman" w:cs="Times New Roman"/>
          <w:sz w:val="28"/>
          <w:szCs w:val="28"/>
        </w:rPr>
        <w:t>“</w:t>
      </w:r>
      <w:r w:rsidRPr="00DE48EB">
        <w:rPr>
          <w:rFonts w:ascii="Arial" w:eastAsia="Calibri" w:hAnsi="Arial" w:cs="Arial"/>
          <w:color w:val="2A2928"/>
          <w:sz w:val="18"/>
        </w:rPr>
        <w:t xml:space="preserve"> </w:t>
      </w:r>
      <w:r w:rsidRPr="00DE48EB">
        <w:rPr>
          <w:rFonts w:ascii="Times New Roman" w:eastAsia="Calibri" w:hAnsi="Times New Roman" w:cs="Times New Roman"/>
          <w:sz w:val="28"/>
          <w:szCs w:val="28"/>
          <w:lang w:val="uk-UA"/>
        </w:rPr>
        <w:t>від</w:t>
      </w:r>
      <w:r w:rsidRPr="00DE48EB">
        <w:rPr>
          <w:rFonts w:ascii="Times New Roman" w:eastAsia="Calibri" w:hAnsi="Times New Roman" w:cs="Times New Roman"/>
          <w:sz w:val="28"/>
          <w:szCs w:val="28"/>
        </w:rPr>
        <w:t xml:space="preserve"> 28.02.1991 № 796-XII</w:t>
      </w:r>
      <w:r w:rsidR="002C2057">
        <w:rPr>
          <w:rFonts w:ascii="Times New Roman" w:eastAsia="Calibri" w:hAnsi="Times New Roman" w:cs="Times New Roman"/>
          <w:sz w:val="28"/>
          <w:szCs w:val="28"/>
          <w:lang w:val="uk-UA"/>
        </w:rPr>
        <w:t xml:space="preserve"> (зі змінами та доповненнями).</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4. “Про статус ветеранів війни, гарантії їх соціального захисту” від 22.10.93</w:t>
      </w:r>
      <w:r w:rsidRPr="00DE48EB">
        <w:rPr>
          <w:rFonts w:ascii="Times New Roman" w:eastAsia="Calibri" w:hAnsi="Times New Roman" w:cs="Times New Roman"/>
          <w:sz w:val="28"/>
          <w:szCs w:val="28"/>
          <w:lang w:val="uk-UA"/>
        </w:rPr>
        <w:t xml:space="preserve"> </w:t>
      </w:r>
      <w:r w:rsidRPr="00DE48EB">
        <w:rPr>
          <w:rFonts w:ascii="Times New Roman" w:eastAsia="Calibri" w:hAnsi="Times New Roman" w:cs="Times New Roman"/>
          <w:sz w:val="28"/>
          <w:szCs w:val="28"/>
        </w:rPr>
        <w:t xml:space="preserve">№ 3552-XII </w:t>
      </w:r>
      <w:r w:rsidR="002C2057">
        <w:rPr>
          <w:rFonts w:ascii="Times New Roman" w:eastAsia="Calibri" w:hAnsi="Times New Roman" w:cs="Times New Roman"/>
          <w:sz w:val="28"/>
          <w:szCs w:val="28"/>
          <w:lang w:val="uk-UA"/>
        </w:rPr>
        <w:t>(зі змінами та доповненнями).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5. “Про статус ветеранів військової служби та їх соціальний захист” </w:t>
      </w:r>
      <w:r w:rsidRPr="00DE48EB">
        <w:rPr>
          <w:rFonts w:ascii="Times New Roman" w:eastAsia="Calibri" w:hAnsi="Times New Roman" w:cs="Times New Roman"/>
          <w:sz w:val="28"/>
          <w:szCs w:val="28"/>
          <w:lang w:val="uk-UA"/>
        </w:rPr>
        <w:t>від</w:t>
      </w:r>
      <w:r w:rsidRPr="00DE48EB">
        <w:rPr>
          <w:rFonts w:ascii="Times New Roman" w:eastAsia="Calibri" w:hAnsi="Times New Roman" w:cs="Times New Roman"/>
          <w:sz w:val="28"/>
          <w:szCs w:val="28"/>
        </w:rPr>
        <w:t xml:space="preserve"> 05.04.2001 № 2373-III</w:t>
      </w:r>
      <w:r w:rsidR="002C2057">
        <w:rPr>
          <w:rFonts w:ascii="Times New Roman" w:eastAsia="Calibri" w:hAnsi="Times New Roman" w:cs="Times New Roman"/>
          <w:sz w:val="28"/>
          <w:szCs w:val="28"/>
          <w:lang w:val="uk-UA"/>
        </w:rPr>
        <w:t xml:space="preserve"> (зі змінами та доповненнями)</w:t>
      </w:r>
      <w:r w:rsidRPr="00DE48EB">
        <w:rPr>
          <w:rFonts w:ascii="Times New Roman" w:eastAsia="Calibri" w:hAnsi="Times New Roman" w:cs="Times New Roman"/>
          <w:sz w:val="28"/>
          <w:szCs w:val="28"/>
        </w:rPr>
        <w:t xml:space="preserve"> та інші.</w:t>
      </w:r>
    </w:p>
    <w:p w:rsidR="00DE48EB" w:rsidRPr="00DE48EB" w:rsidRDefault="00E26FB1"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Чинні</w:t>
      </w:r>
      <w:r w:rsidR="00DE48EB" w:rsidRPr="00DE48EB">
        <w:rPr>
          <w:rFonts w:ascii="Times New Roman" w:eastAsia="Calibri" w:hAnsi="Times New Roman" w:cs="Times New Roman"/>
          <w:sz w:val="28"/>
          <w:szCs w:val="28"/>
        </w:rPr>
        <w:t xml:space="preserve"> закони про соціальний захист ветеранів гарантують їм рівні можливості з іншими громадянами здійснювати трудову діяльність. У законодавстві не передбачено жодних обмежень права на працю громадян (</w:t>
      </w:r>
      <w:r w:rsidR="00DE48EB" w:rsidRPr="00DE48EB">
        <w:rPr>
          <w:rFonts w:ascii="Times New Roman" w:eastAsia="Calibri" w:hAnsi="Times New Roman" w:cs="Times New Roman"/>
          <w:sz w:val="28"/>
          <w:szCs w:val="28"/>
          <w:lang w:val="uk-UA"/>
        </w:rPr>
        <w:t>в</w:t>
      </w:r>
      <w:r w:rsidR="00DE48EB" w:rsidRPr="00DE48EB">
        <w:rPr>
          <w:rFonts w:ascii="Times New Roman" w:eastAsia="Calibri" w:hAnsi="Times New Roman" w:cs="Times New Roman"/>
          <w:sz w:val="28"/>
          <w:szCs w:val="28"/>
        </w:rPr>
        <w:t>етеранів, інвалідів) через державну службу зайнятості.  Зараз, навіть при досягненні пенсійного віку або встановлення однієї з груп інвалідності не є причиною, для того, щоб ветерани припиняли свою трудову діяльність. Навпаки, законодавство стимулює трудову діяльність осіб з обмеженою працездатністю шляхом виплати їм повної пенсії незалежно від одержуваних доходів за свою працю.</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Держава, створюючи умови для трудової діяльності громадян з обмеженою працездатністю, бере під свій захист людей, які потребують працевлаштування, і забезпечує їм можливість вибору професії та роду занять через державну службу зайнятості.[</w:t>
      </w:r>
      <w:r w:rsidR="001C4E0D" w:rsidRPr="001C4E0D">
        <w:rPr>
          <w:rFonts w:ascii="Times New Roman" w:eastAsia="Calibri" w:hAnsi="Times New Roman" w:cs="Times New Roman"/>
          <w:sz w:val="28"/>
          <w:szCs w:val="28"/>
        </w:rPr>
        <w:t>53</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Перелік видів матеріального забезпечення та соціальних послуг свідчить про те, що соціальним страхуванням охоплена значна частина соціальних ризиків. Тому нова систем</w:t>
      </w:r>
      <w:r w:rsidR="00E26FB1">
        <w:rPr>
          <w:rFonts w:ascii="Times New Roman" w:eastAsia="Calibri" w:hAnsi="Times New Roman" w:cs="Times New Roman"/>
          <w:sz w:val="28"/>
          <w:szCs w:val="28"/>
          <w:lang w:val="uk-UA"/>
        </w:rPr>
        <w:t>а</w:t>
      </w:r>
      <w:r w:rsidRPr="00DE48EB">
        <w:rPr>
          <w:rFonts w:ascii="Times New Roman" w:eastAsia="Calibri" w:hAnsi="Times New Roman" w:cs="Times New Roman"/>
          <w:sz w:val="28"/>
          <w:szCs w:val="28"/>
        </w:rPr>
        <w:t xml:space="preserve"> соціального захисту спроможна забезпечити матеріальні втрати особи, викликані не будь-якими причинами, а саме такими обставинами, котрі отримали спеціальний термін — соціальні ризики (старість, інвалідність, втрата годувальника, безробіття, материнство та інші).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Отже, зміст соціальних гарантій у цілому і соціального захисту населення зокрема є методом забезпечення збоку держави задоволення необхідних потреб громадян на рівні со</w:t>
      </w:r>
      <w:r w:rsidR="00E26FB1">
        <w:rPr>
          <w:rFonts w:ascii="Times New Roman" w:eastAsia="Calibri" w:hAnsi="Times New Roman" w:cs="Times New Roman"/>
          <w:sz w:val="28"/>
          <w:szCs w:val="28"/>
        </w:rPr>
        <w:t xml:space="preserve">ціально визначених норм. Форми </w:t>
      </w:r>
      <w:r w:rsidR="00E26FB1">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методи соціального захисту населення повинні забезпечити кожно</w:t>
      </w:r>
      <w:r w:rsidR="00A259F7">
        <w:rPr>
          <w:rFonts w:ascii="Times New Roman" w:eastAsia="Calibri" w:hAnsi="Times New Roman" w:cs="Times New Roman"/>
          <w:sz w:val="28"/>
          <w:szCs w:val="28"/>
        </w:rPr>
        <w:t>го громадянина життєво необхідними потребами не ни</w:t>
      </w:r>
      <w:r w:rsidR="00A259F7">
        <w:rPr>
          <w:rFonts w:ascii="Times New Roman" w:eastAsia="Calibri" w:hAnsi="Times New Roman" w:cs="Times New Roman"/>
          <w:sz w:val="28"/>
          <w:szCs w:val="28"/>
          <w:lang w:val="uk-UA"/>
        </w:rPr>
        <w:t>жч</w:t>
      </w:r>
      <w:r w:rsidRPr="00DE48EB">
        <w:rPr>
          <w:rFonts w:ascii="Times New Roman" w:eastAsia="Calibri" w:hAnsi="Times New Roman" w:cs="Times New Roman"/>
          <w:sz w:val="28"/>
          <w:szCs w:val="28"/>
        </w:rPr>
        <w:t>е прожиткового мінімуму. Особливістю соціального захисту є його адресна спрямованість, тобто соціальна допомога пови</w:t>
      </w:r>
      <w:r w:rsidR="00A259F7">
        <w:rPr>
          <w:rFonts w:ascii="Times New Roman" w:eastAsia="Calibri" w:hAnsi="Times New Roman" w:cs="Times New Roman"/>
          <w:sz w:val="28"/>
          <w:szCs w:val="28"/>
          <w:lang w:val="uk-UA"/>
        </w:rPr>
        <w:t>н</w:t>
      </w:r>
      <w:r w:rsidRPr="00DE48EB">
        <w:rPr>
          <w:rFonts w:ascii="Times New Roman" w:eastAsia="Calibri" w:hAnsi="Times New Roman" w:cs="Times New Roman"/>
          <w:sz w:val="28"/>
          <w:szCs w:val="28"/>
        </w:rPr>
        <w:t>на надаватися тим громадянам і в таких обсягах, яких вони потребують.</w:t>
      </w:r>
    </w:p>
    <w:p w:rsidR="00DE48EB" w:rsidRPr="00F93EAA" w:rsidRDefault="00A259F7" w:rsidP="00F93EAA">
      <w:pPr>
        <w:ind w:firstLine="851"/>
        <w:jc w:val="both"/>
        <w:rPr>
          <w:rFonts w:ascii="Times New Roman" w:eastAsia="Calibri" w:hAnsi="Times New Roman" w:cs="Times New Roman"/>
          <w:b/>
          <w:bCs/>
          <w:sz w:val="28"/>
          <w:szCs w:val="28"/>
        </w:rPr>
      </w:pPr>
      <w:r>
        <w:rPr>
          <w:rFonts w:ascii="Times New Roman" w:eastAsia="Calibri" w:hAnsi="Times New Roman" w:cs="Times New Roman"/>
          <w:sz w:val="28"/>
          <w:szCs w:val="28"/>
        </w:rPr>
        <w:t>Обся</w:t>
      </w:r>
      <w:r>
        <w:rPr>
          <w:rFonts w:ascii="Times New Roman" w:eastAsia="Calibri" w:hAnsi="Times New Roman" w:cs="Times New Roman"/>
          <w:sz w:val="28"/>
          <w:szCs w:val="28"/>
          <w:lang w:val="uk-UA"/>
        </w:rPr>
        <w:t>г</w:t>
      </w:r>
      <w:r w:rsidR="00DE48EB" w:rsidRPr="00DE48EB">
        <w:rPr>
          <w:rFonts w:ascii="Times New Roman" w:eastAsia="Calibri" w:hAnsi="Times New Roman" w:cs="Times New Roman"/>
          <w:sz w:val="28"/>
          <w:szCs w:val="28"/>
        </w:rPr>
        <w:t xml:space="preserve"> коштів, які спрямовуються на соціальний захист населення, залежить від фінансових можливостей держави, які визначаються обсягом ВВП та </w:t>
      </w:r>
      <w:r w:rsidR="00F93EAA" w:rsidRPr="00F93EAA">
        <w:rPr>
          <w:rFonts w:ascii="Times New Roman" w:eastAsia="Calibri" w:hAnsi="Times New Roman" w:cs="Times New Roman"/>
          <w:bCs/>
          <w:sz w:val="28"/>
          <w:szCs w:val="28"/>
        </w:rPr>
        <w:t>науково обґрунтовани</w:t>
      </w:r>
      <w:r w:rsidR="00F93EAA">
        <w:rPr>
          <w:rFonts w:ascii="Times New Roman" w:eastAsia="Calibri" w:hAnsi="Times New Roman" w:cs="Times New Roman"/>
          <w:bCs/>
          <w:sz w:val="28"/>
          <w:szCs w:val="28"/>
          <w:lang w:val="uk-UA"/>
        </w:rPr>
        <w:t>м</w:t>
      </w:r>
      <w:r w:rsidR="00F93EAA">
        <w:rPr>
          <w:rFonts w:ascii="Times New Roman" w:eastAsia="Calibri" w:hAnsi="Times New Roman" w:cs="Times New Roman"/>
          <w:b/>
          <w:bCs/>
          <w:sz w:val="28"/>
          <w:szCs w:val="28"/>
          <w:lang w:val="uk-UA"/>
        </w:rPr>
        <w:t xml:space="preserve"> </w:t>
      </w:r>
      <w:r w:rsidR="00DE48EB" w:rsidRPr="00DE48EB">
        <w:rPr>
          <w:rFonts w:ascii="Times New Roman" w:eastAsia="Calibri" w:hAnsi="Times New Roman" w:cs="Times New Roman"/>
          <w:sz w:val="28"/>
          <w:szCs w:val="28"/>
        </w:rPr>
        <w:t>оптимальним обсягом</w:t>
      </w:r>
      <w:r w:rsidR="002C2057">
        <w:rPr>
          <w:rFonts w:ascii="Times New Roman" w:eastAsia="Calibri" w:hAnsi="Times New Roman" w:cs="Times New Roman"/>
          <w:sz w:val="28"/>
          <w:szCs w:val="28"/>
        </w:rPr>
        <w:t xml:space="preserve"> фонду споживання. Здійснюючи с</w:t>
      </w:r>
      <w:r w:rsidR="002C2057">
        <w:rPr>
          <w:rFonts w:ascii="Times New Roman" w:eastAsia="Calibri" w:hAnsi="Times New Roman" w:cs="Times New Roman"/>
          <w:sz w:val="28"/>
          <w:szCs w:val="28"/>
          <w:lang w:val="uk-UA"/>
        </w:rPr>
        <w:t>о</w:t>
      </w:r>
      <w:r w:rsidR="00DE48EB" w:rsidRPr="00DE48EB">
        <w:rPr>
          <w:rFonts w:ascii="Times New Roman" w:eastAsia="Calibri" w:hAnsi="Times New Roman" w:cs="Times New Roman"/>
          <w:sz w:val="28"/>
          <w:szCs w:val="28"/>
        </w:rPr>
        <w:t>ціальні виплати, держава дотримується визначених параметрів. І тому за умов економічної кризи нездатна забезпечити соціальний захист населення на належному рівні.</w:t>
      </w:r>
    </w:p>
    <w:p w:rsidR="009F3670" w:rsidRDefault="009F3670" w:rsidP="002C2057">
      <w:pPr>
        <w:ind w:firstLine="851"/>
        <w:jc w:val="both"/>
        <w:rPr>
          <w:rFonts w:ascii="Times New Roman" w:eastAsia="Calibri" w:hAnsi="Times New Roman" w:cs="Times New Roman"/>
          <w:sz w:val="28"/>
          <w:szCs w:val="28"/>
          <w:lang w:val="uk-UA"/>
        </w:rPr>
      </w:pPr>
    </w:p>
    <w:p w:rsidR="00D602BD" w:rsidRPr="002C2057" w:rsidRDefault="00D602BD" w:rsidP="002C2057">
      <w:pPr>
        <w:ind w:firstLine="851"/>
        <w:jc w:val="both"/>
        <w:rPr>
          <w:rFonts w:ascii="Times New Roman" w:eastAsia="Calibri" w:hAnsi="Times New Roman" w:cs="Times New Roman"/>
          <w:sz w:val="28"/>
          <w:szCs w:val="28"/>
          <w:lang w:val="uk-UA"/>
        </w:rPr>
      </w:pPr>
    </w:p>
    <w:p w:rsidR="00DE48EB" w:rsidRPr="00DE48EB" w:rsidRDefault="00DE48EB" w:rsidP="00DE48EB">
      <w:pPr>
        <w:ind w:firstLine="851"/>
        <w:jc w:val="center"/>
        <w:rPr>
          <w:rFonts w:ascii="Times New Roman" w:eastAsia="Calibri" w:hAnsi="Times New Roman" w:cs="Times New Roman"/>
          <w:b/>
          <w:sz w:val="28"/>
          <w:szCs w:val="28"/>
        </w:rPr>
      </w:pPr>
      <w:r w:rsidRPr="00DE48EB">
        <w:rPr>
          <w:rFonts w:ascii="Times New Roman" w:eastAsia="Calibri" w:hAnsi="Times New Roman" w:cs="Times New Roman"/>
          <w:b/>
          <w:sz w:val="28"/>
          <w:szCs w:val="28"/>
        </w:rPr>
        <w:t>1.3 Нормативно-правова база регулювання системи соц</w:t>
      </w:r>
      <w:r w:rsidRPr="00DE48EB">
        <w:rPr>
          <w:rFonts w:ascii="Times New Roman" w:eastAsia="Calibri" w:hAnsi="Times New Roman" w:cs="Times New Roman"/>
          <w:b/>
          <w:sz w:val="28"/>
          <w:szCs w:val="28"/>
          <w:lang w:val="uk-UA"/>
        </w:rPr>
        <w:t>іального забезпечення населення</w:t>
      </w:r>
    </w:p>
    <w:p w:rsidR="00DE48EB" w:rsidRPr="00DE48EB" w:rsidRDefault="00DE48EB" w:rsidP="00DE48EB">
      <w:pPr>
        <w:ind w:firstLine="851"/>
        <w:jc w:val="both"/>
        <w:rPr>
          <w:rFonts w:ascii="Times New Roman" w:eastAsia="Calibri" w:hAnsi="Times New Roman" w:cs="Times New Roman"/>
          <w:sz w:val="28"/>
          <w:szCs w:val="28"/>
        </w:rPr>
      </w:pP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Законодавчу, нормативно-правову основу соціальної роботи в Україні, як і в інших країнах світу, визначають правові докум</w:t>
      </w:r>
      <w:r w:rsidR="00F900FE">
        <w:rPr>
          <w:rFonts w:ascii="Times New Roman" w:eastAsia="Calibri" w:hAnsi="Times New Roman" w:cs="Times New Roman"/>
          <w:sz w:val="28"/>
          <w:szCs w:val="28"/>
        </w:rPr>
        <w:t>енти, які умовно згруповані у п</w:t>
      </w:r>
      <w:r w:rsidR="00F900FE" w:rsidRPr="00F900FE">
        <w:rPr>
          <w:rFonts w:ascii="Times New Roman" w:eastAsia="Calibri" w:hAnsi="Times New Roman" w:cs="Times New Roman"/>
          <w:sz w:val="28"/>
          <w:szCs w:val="28"/>
        </w:rPr>
        <w:t>’</w:t>
      </w:r>
      <w:r w:rsidR="00F900FE">
        <w:rPr>
          <w:rFonts w:ascii="Times New Roman" w:eastAsia="Calibri" w:hAnsi="Times New Roman" w:cs="Times New Roman"/>
          <w:sz w:val="28"/>
          <w:szCs w:val="28"/>
        </w:rPr>
        <w:t>ять груп відповідно до суб</w:t>
      </w:r>
      <w:r w:rsidR="00F900FE" w:rsidRPr="00F900FE">
        <w:rPr>
          <w:rFonts w:ascii="Times New Roman" w:eastAsia="Calibri" w:hAnsi="Times New Roman" w:cs="Times New Roman"/>
          <w:sz w:val="28"/>
          <w:szCs w:val="28"/>
        </w:rPr>
        <w:t>’</w:t>
      </w:r>
      <w:r w:rsidRPr="00DE48EB">
        <w:rPr>
          <w:rFonts w:ascii="Times New Roman" w:eastAsia="Calibri" w:hAnsi="Times New Roman" w:cs="Times New Roman"/>
          <w:sz w:val="28"/>
          <w:szCs w:val="28"/>
        </w:rPr>
        <w:t>єктів їх видання:</w:t>
      </w:r>
    </w:p>
    <w:p w:rsidR="00DE48EB" w:rsidRPr="00DE48EB" w:rsidRDefault="00FD42BD"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 регламент</w:t>
      </w:r>
      <w:r>
        <w:rPr>
          <w:rFonts w:ascii="Times New Roman" w:eastAsia="Calibri" w:hAnsi="Times New Roman" w:cs="Times New Roman"/>
          <w:sz w:val="28"/>
          <w:szCs w:val="28"/>
          <w:lang w:val="uk-UA"/>
        </w:rPr>
        <w:t>овані</w:t>
      </w:r>
      <w:r w:rsidR="00DE48EB" w:rsidRPr="00DE48EB">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дорадчі документи світово</w:t>
      </w:r>
      <w:r>
        <w:rPr>
          <w:rFonts w:ascii="Times New Roman" w:eastAsia="Calibri" w:hAnsi="Times New Roman" w:cs="Times New Roman"/>
          <w:sz w:val="28"/>
          <w:szCs w:val="28"/>
          <w:lang w:val="uk-UA"/>
        </w:rPr>
        <w:t>ї</w:t>
      </w:r>
      <w:r>
        <w:rPr>
          <w:rFonts w:ascii="Times New Roman" w:eastAsia="Calibri" w:hAnsi="Times New Roman" w:cs="Times New Roman"/>
          <w:sz w:val="28"/>
          <w:szCs w:val="28"/>
        </w:rPr>
        <w:t xml:space="preserve"> спі</w:t>
      </w:r>
      <w:r>
        <w:rPr>
          <w:rFonts w:ascii="Times New Roman" w:eastAsia="Calibri" w:hAnsi="Times New Roman" w:cs="Times New Roman"/>
          <w:sz w:val="28"/>
          <w:szCs w:val="28"/>
          <w:lang w:val="uk-UA"/>
        </w:rPr>
        <w:t>льноти</w:t>
      </w:r>
      <w:r w:rsidR="00DE48EB" w:rsidRPr="00DE48EB">
        <w:rPr>
          <w:rFonts w:ascii="Times New Roman" w:eastAsia="Calibri" w:hAnsi="Times New Roman" w:cs="Times New Roman"/>
          <w:sz w:val="28"/>
          <w:szCs w:val="28"/>
        </w:rPr>
        <w:t xml:space="preserve"> (акти, декларації, пакти, конвенції, рекомендації, резолюції ООН, </w:t>
      </w:r>
      <w:r w:rsidR="00F93EAA">
        <w:rPr>
          <w:rFonts w:ascii="Times New Roman" w:eastAsia="Calibri" w:hAnsi="Times New Roman" w:cs="Times New Roman"/>
          <w:sz w:val="28"/>
          <w:szCs w:val="28"/>
        </w:rPr>
        <w:t>ВООЗ, МОП, ЮНЕСКО, ЮНІСЕФ</w:t>
      </w:r>
      <w:r w:rsidR="00F93EAA">
        <w:rPr>
          <w:rFonts w:ascii="Times New Roman" w:eastAsia="Calibri" w:hAnsi="Times New Roman" w:cs="Times New Roman"/>
          <w:sz w:val="28"/>
          <w:szCs w:val="28"/>
          <w:lang w:val="uk-UA"/>
        </w:rPr>
        <w:t>)</w:t>
      </w:r>
      <w:r w:rsidR="00DE48EB"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внутрішньодержавні юридичні акти (Конституція, закони, укази, розпорядження Президента України, постанови уряду України, накази, рішення колегій та інструкції Міністерства праці та соціальної політики, Міністерства освіти і нау</w:t>
      </w:r>
      <w:r w:rsidR="002A2401">
        <w:rPr>
          <w:rFonts w:ascii="Times New Roman" w:eastAsia="Calibri" w:hAnsi="Times New Roman" w:cs="Times New Roman"/>
          <w:sz w:val="28"/>
          <w:szCs w:val="28"/>
        </w:rPr>
        <w:t>ки, Міністерства охорони здоров</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я, Де</w:t>
      </w:r>
      <w:r w:rsidR="002A2401">
        <w:rPr>
          <w:rFonts w:ascii="Times New Roman" w:eastAsia="Calibri" w:hAnsi="Times New Roman" w:cs="Times New Roman"/>
          <w:sz w:val="28"/>
          <w:szCs w:val="28"/>
        </w:rPr>
        <w:t>ржавного комітету у справах сім</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ї та молоді та ін.);</w:t>
      </w:r>
    </w:p>
    <w:p w:rsidR="00DE48EB" w:rsidRPr="00DE48EB" w:rsidRDefault="00F900FE"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документи суб</w:t>
      </w:r>
      <w:r w:rsidRPr="00F900FE">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єктів України, які забезпечують реаліза</w:t>
      </w:r>
      <w:r w:rsidR="00F93EAA">
        <w:rPr>
          <w:rFonts w:ascii="Times New Roman" w:eastAsia="Calibri" w:hAnsi="Times New Roman" w:cs="Times New Roman"/>
          <w:sz w:val="28"/>
          <w:szCs w:val="28"/>
        </w:rPr>
        <w:t>цію законів на своїй території,</w:t>
      </w:r>
      <w:r w:rsidR="00F93EAA">
        <w:rPr>
          <w:rFonts w:ascii="Times New Roman" w:eastAsia="Calibri" w:hAnsi="Times New Roman" w:cs="Times New Roman"/>
          <w:sz w:val="28"/>
          <w:szCs w:val="28"/>
          <w:lang w:val="uk-UA"/>
        </w:rPr>
        <w:t xml:space="preserve"> </w:t>
      </w:r>
      <w:r w:rsidR="00DE48EB" w:rsidRPr="00DE48EB">
        <w:rPr>
          <w:rFonts w:ascii="Times New Roman" w:eastAsia="Calibri" w:hAnsi="Times New Roman" w:cs="Times New Roman"/>
          <w:sz w:val="28"/>
          <w:szCs w:val="28"/>
        </w:rPr>
        <w:t>нормативних законоположень з правом законодавчої ініціативи;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4) документи муніципальних утворень (міські і сільські райони, мікрорайони (трудові колективи);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5) рішення, накази, розпорядження безпосер</w:t>
      </w:r>
      <w:r w:rsidR="001C4E0D">
        <w:rPr>
          <w:rFonts w:ascii="Times New Roman" w:eastAsia="Calibri" w:hAnsi="Times New Roman" w:cs="Times New Roman"/>
          <w:sz w:val="28"/>
          <w:szCs w:val="28"/>
        </w:rPr>
        <w:t>едньо закладів та організацій.[</w:t>
      </w:r>
      <w:r w:rsidR="001C4E0D" w:rsidRPr="001C4E0D">
        <w:rPr>
          <w:rFonts w:ascii="Times New Roman" w:eastAsia="Calibri" w:hAnsi="Times New Roman" w:cs="Times New Roman"/>
          <w:sz w:val="28"/>
          <w:szCs w:val="28"/>
        </w:rPr>
        <w:t>60</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Законодавчу базу соціальної роботи в Україні становлять такі міжнародні документи, як Загальна декларація прав людини (ООН, 10 грудня 1948 p.), Міжнародний пакт про цивільні і політичні права, Міжнародний пакт про економічні, соціальні і культурні права (Нью-Йорк, 19 грудня 1966 p.).</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 Загальній декларації прав людини прийнята і проголошена в резолюції 217 A (III) Генеральної Асамблеї від 10 грудня 1948 р</w:t>
      </w:r>
      <w:r w:rsidR="002A2401">
        <w:rPr>
          <w:rFonts w:ascii="Times New Roman" w:eastAsia="Calibri" w:hAnsi="Times New Roman" w:cs="Times New Roman"/>
          <w:sz w:val="28"/>
          <w:szCs w:val="28"/>
        </w:rPr>
        <w:t xml:space="preserve">оку (ст. 22) наголошується, що </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кожен</w:t>
      </w:r>
      <w:r w:rsidR="00F900FE" w:rsidRPr="00F900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як член суспільства</w:t>
      </w:r>
      <w:r w:rsidR="00F900FE" w:rsidRPr="00F900FE">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має право на соціальне забезпечення, а також на здійснення економічних, соціальних і культурних прав, необхідних для його гідності й вільного розвитку його особистості, за допомогою національних зусиль і міжнародного співробітництва та відповідно до організації і ресурсів ко</w:t>
      </w:r>
      <w:r w:rsidR="002A2401">
        <w:rPr>
          <w:rFonts w:ascii="Times New Roman" w:eastAsia="Calibri" w:hAnsi="Times New Roman" w:cs="Times New Roman"/>
          <w:sz w:val="28"/>
          <w:szCs w:val="28"/>
        </w:rPr>
        <w:t>жної держави</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 У Загальній декларації прав людини зазначається, що кожен має право на працю, вільний вибір виду зайнятості, відпочинок і дозвілля, включаючи розумне обмеження робочої години; на життєвий рівень, не</w:t>
      </w:r>
      <w:r w:rsidR="00F900FE">
        <w:rPr>
          <w:rFonts w:ascii="Times New Roman" w:eastAsia="Calibri" w:hAnsi="Times New Roman" w:cs="Times New Roman"/>
          <w:sz w:val="28"/>
          <w:szCs w:val="28"/>
        </w:rPr>
        <w:t>обхідний для підтримання здоров</w:t>
      </w:r>
      <w:r w:rsidR="00F900FE" w:rsidRPr="00F900FE">
        <w:rPr>
          <w:rFonts w:ascii="Times New Roman" w:eastAsia="Calibri" w:hAnsi="Times New Roman" w:cs="Times New Roman"/>
          <w:sz w:val="28"/>
          <w:szCs w:val="28"/>
        </w:rPr>
        <w:t>’</w:t>
      </w:r>
      <w:r w:rsidRPr="00DE48EB">
        <w:rPr>
          <w:rFonts w:ascii="Times New Roman" w:eastAsia="Calibri" w:hAnsi="Times New Roman" w:cs="Times New Roman"/>
          <w:sz w:val="28"/>
          <w:szCs w:val="28"/>
        </w:rPr>
        <w:t>я і добробу</w:t>
      </w:r>
      <w:r w:rsidR="002A2401">
        <w:rPr>
          <w:rFonts w:ascii="Times New Roman" w:eastAsia="Calibri" w:hAnsi="Times New Roman" w:cs="Times New Roman"/>
          <w:sz w:val="28"/>
          <w:szCs w:val="28"/>
        </w:rPr>
        <w:t>ту свого народу і своєї сім</w:t>
      </w:r>
      <w:r w:rsidR="002A2401" w:rsidRPr="002A2401">
        <w:rPr>
          <w:rFonts w:ascii="Times New Roman" w:eastAsia="Calibri" w:hAnsi="Times New Roman" w:cs="Times New Roman"/>
          <w:sz w:val="28"/>
          <w:szCs w:val="28"/>
        </w:rPr>
        <w:t>’</w:t>
      </w:r>
      <w:r w:rsidR="002A2401">
        <w:rPr>
          <w:rFonts w:ascii="Times New Roman" w:eastAsia="Calibri" w:hAnsi="Times New Roman" w:cs="Times New Roman"/>
          <w:sz w:val="28"/>
          <w:szCs w:val="28"/>
        </w:rPr>
        <w:t>ї, та інші права і свободи.[</w:t>
      </w:r>
      <w:r w:rsidR="001C4E0D" w:rsidRPr="001C4E0D">
        <w:rPr>
          <w:rFonts w:ascii="Times New Roman" w:eastAsia="Calibri" w:hAnsi="Times New Roman" w:cs="Times New Roman"/>
          <w:sz w:val="28"/>
          <w:szCs w:val="28"/>
        </w:rPr>
        <w:t>79</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 Міжнародному пакті про цивільні і по</w:t>
      </w:r>
      <w:r w:rsidR="002A2401">
        <w:rPr>
          <w:rFonts w:ascii="Times New Roman" w:eastAsia="Calibri" w:hAnsi="Times New Roman" w:cs="Times New Roman"/>
          <w:sz w:val="28"/>
          <w:szCs w:val="28"/>
        </w:rPr>
        <w:t xml:space="preserve">літичні права зазначається, що </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держави, які беруть участь у пакті, беруть до уваги, що відповідно до принципів, прого</w:t>
      </w:r>
      <w:r w:rsidR="00F900FE">
        <w:rPr>
          <w:rFonts w:ascii="Times New Roman" w:eastAsia="Calibri" w:hAnsi="Times New Roman" w:cs="Times New Roman"/>
          <w:sz w:val="28"/>
          <w:szCs w:val="28"/>
        </w:rPr>
        <w:t>лошених Статутом Організації Об</w:t>
      </w:r>
      <w:r w:rsidR="00F900FE" w:rsidRPr="00F900FE">
        <w:rPr>
          <w:rFonts w:ascii="Times New Roman" w:eastAsia="Calibri" w:hAnsi="Times New Roman" w:cs="Times New Roman"/>
          <w:sz w:val="28"/>
          <w:szCs w:val="28"/>
        </w:rPr>
        <w:t>’</w:t>
      </w:r>
      <w:r w:rsidRPr="00DE48EB">
        <w:rPr>
          <w:rFonts w:ascii="Times New Roman" w:eastAsia="Calibri" w:hAnsi="Times New Roman" w:cs="Times New Roman"/>
          <w:sz w:val="28"/>
          <w:szCs w:val="28"/>
        </w:rPr>
        <w:t>єднаних Націй, визнання гідності, властивої усім членам людської спільноти, і рів</w:t>
      </w:r>
      <w:r w:rsidR="00F900FE">
        <w:rPr>
          <w:rFonts w:ascii="Times New Roman" w:eastAsia="Calibri" w:hAnsi="Times New Roman" w:cs="Times New Roman"/>
          <w:sz w:val="28"/>
          <w:szCs w:val="28"/>
        </w:rPr>
        <w:t>них і невід</w:t>
      </w:r>
      <w:r w:rsidR="00F900FE" w:rsidRPr="00F900FE">
        <w:rPr>
          <w:rFonts w:ascii="Times New Roman" w:eastAsia="Calibri" w:hAnsi="Times New Roman" w:cs="Times New Roman"/>
          <w:sz w:val="28"/>
          <w:szCs w:val="28"/>
        </w:rPr>
        <w:t>’</w:t>
      </w:r>
      <w:r w:rsidRPr="00DE48EB">
        <w:rPr>
          <w:rFonts w:ascii="Times New Roman" w:eastAsia="Calibri" w:hAnsi="Times New Roman" w:cs="Times New Roman"/>
          <w:sz w:val="28"/>
          <w:szCs w:val="28"/>
        </w:rPr>
        <w:t>ємних прав їх є основою волі, сп</w:t>
      </w:r>
      <w:r w:rsidR="002A2401">
        <w:rPr>
          <w:rFonts w:ascii="Times New Roman" w:eastAsia="Calibri" w:hAnsi="Times New Roman" w:cs="Times New Roman"/>
          <w:sz w:val="28"/>
          <w:szCs w:val="28"/>
        </w:rPr>
        <w:t>раведливості і загального світу</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Особлива увага у Міжнародному пакті про економічні, соціальні і культурні права приділяється гарантії права на працю, соціальне забезпечення, охорону діте</w:t>
      </w:r>
      <w:r w:rsidR="00B4410C">
        <w:rPr>
          <w:rFonts w:ascii="Times New Roman" w:eastAsia="Calibri" w:hAnsi="Times New Roman" w:cs="Times New Roman"/>
          <w:sz w:val="28"/>
          <w:szCs w:val="28"/>
        </w:rPr>
        <w:t xml:space="preserve">й і жінок, захист від бідності </w:t>
      </w:r>
      <w:r w:rsidR="00B4410C">
        <w:rPr>
          <w:rFonts w:ascii="Times New Roman" w:eastAsia="Calibri" w:hAnsi="Times New Roman" w:cs="Times New Roman"/>
          <w:sz w:val="28"/>
          <w:szCs w:val="28"/>
          <w:lang w:val="uk-UA"/>
        </w:rPr>
        <w:t>й</w:t>
      </w:r>
      <w:r w:rsidR="002A2401">
        <w:rPr>
          <w:rFonts w:ascii="Times New Roman" w:eastAsia="Calibri" w:hAnsi="Times New Roman" w:cs="Times New Roman"/>
          <w:sz w:val="28"/>
          <w:szCs w:val="28"/>
        </w:rPr>
        <w:t xml:space="preserve"> голоду. У ст. 6 зазначається: </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Заходи, що повинні бути вжиті державами, що беруть участь у цьому Пакті, з метою повного здійснення цього права (на працю), включають програми технічного навчання і підготовки, шляхи і методи досягнення неухильного економічного, соціального і культурного розвитку і повної виробничої зайнятості в умовах, що гарантують основні політи</w:t>
      </w:r>
      <w:r w:rsidR="002A2401">
        <w:rPr>
          <w:rFonts w:ascii="Times New Roman" w:eastAsia="Calibri" w:hAnsi="Times New Roman" w:cs="Times New Roman"/>
          <w:sz w:val="28"/>
          <w:szCs w:val="28"/>
        </w:rPr>
        <w:t>чні й економічні свободи людини</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w:t>
      </w:r>
      <w:r w:rsidR="002A2401" w:rsidRPr="002A2401">
        <w:rPr>
          <w:rFonts w:ascii="Times New Roman" w:eastAsia="Calibri" w:hAnsi="Times New Roman" w:cs="Times New Roman"/>
          <w:sz w:val="28"/>
          <w:szCs w:val="28"/>
        </w:rPr>
        <w:t>4</w:t>
      </w:r>
      <w:r w:rsidR="001C4E0D" w:rsidRPr="001C4E0D">
        <w:rPr>
          <w:rFonts w:ascii="Times New Roman" w:eastAsia="Calibri" w:hAnsi="Times New Roman" w:cs="Times New Roman"/>
          <w:sz w:val="28"/>
          <w:szCs w:val="28"/>
        </w:rPr>
        <w:t>7</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 Україні наявна законодавча база, яка складається із переліку нормативних актів, що регламентують соціальну роботу та захист населення, — всього 46 законів і указів Президента України, декрети Кабінету Міністрів України, постанови Кабінету Міністрів України, розпорядження Президента України та Кабінету Міністрів України, накази — всього 88 найменувань.</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 головному Законі України — Конституції України, прийнятій 28 червня 1996 p., гарантуються основні права і свободи громадян.</w:t>
      </w:r>
    </w:p>
    <w:p w:rsidR="00DE48EB" w:rsidRPr="00DE48EB" w:rsidRDefault="00B4410C"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Стаття 21. Усі люди є вільні </w:t>
      </w:r>
      <w:r>
        <w:rPr>
          <w:rFonts w:ascii="Times New Roman" w:eastAsia="Calibri" w:hAnsi="Times New Roman" w:cs="Times New Roman"/>
          <w:sz w:val="28"/>
          <w:szCs w:val="28"/>
          <w:lang w:val="uk-UA"/>
        </w:rPr>
        <w:t>та</w:t>
      </w:r>
      <w:r w:rsidR="00DE48EB" w:rsidRPr="00DE48EB">
        <w:rPr>
          <w:rFonts w:ascii="Times New Roman" w:eastAsia="Calibri" w:hAnsi="Times New Roman" w:cs="Times New Roman"/>
          <w:sz w:val="28"/>
          <w:szCs w:val="28"/>
        </w:rPr>
        <w:t xml:space="preserve"> рівні у своїй гідності та правах. Права і свободи людини є невідчуженими та непорушними.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Стаття 23. Кожна людина має право на вільний розвиток особистості, якщо при цьому не порушуються права і с</w:t>
      </w:r>
      <w:r w:rsidR="009F3670">
        <w:rPr>
          <w:rFonts w:ascii="Times New Roman" w:eastAsia="Calibri" w:hAnsi="Times New Roman" w:cs="Times New Roman"/>
          <w:sz w:val="28"/>
          <w:szCs w:val="28"/>
        </w:rPr>
        <w:t>вободи інших людей, та має обов</w:t>
      </w:r>
      <w:r w:rsidR="009F3670" w:rsidRPr="009F3670">
        <w:rPr>
          <w:rFonts w:ascii="Times New Roman" w:eastAsia="Calibri" w:hAnsi="Times New Roman" w:cs="Times New Roman"/>
          <w:sz w:val="28"/>
          <w:szCs w:val="28"/>
        </w:rPr>
        <w:t>’</w:t>
      </w:r>
      <w:r w:rsidRPr="00DE48EB">
        <w:rPr>
          <w:rFonts w:ascii="Times New Roman" w:eastAsia="Calibri" w:hAnsi="Times New Roman" w:cs="Times New Roman"/>
          <w:sz w:val="28"/>
          <w:szCs w:val="28"/>
        </w:rPr>
        <w:t>яз</w:t>
      </w:r>
      <w:r w:rsidR="002A2401">
        <w:rPr>
          <w:rFonts w:ascii="Times New Roman" w:eastAsia="Calibri" w:hAnsi="Times New Roman" w:cs="Times New Roman"/>
          <w:sz w:val="28"/>
          <w:szCs w:val="28"/>
        </w:rPr>
        <w:t xml:space="preserve">ки перед суспільством, в якому </w:t>
      </w:r>
      <w:r w:rsidRPr="00DE48EB">
        <w:rPr>
          <w:rFonts w:ascii="Times New Roman" w:eastAsia="Calibri" w:hAnsi="Times New Roman" w:cs="Times New Roman"/>
          <w:sz w:val="28"/>
          <w:szCs w:val="28"/>
        </w:rPr>
        <w:t>забезпечується вільний і всебічний розвиток її особистості.</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Стаття 24. Громадяни мають рівні конституційні права і свободи та є рівними перед законом.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 ст. 46 гарантується право на соціальний захист, що включає право на забезпечення громадян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w:t>
      </w:r>
      <w:r w:rsidR="002A2401">
        <w:rPr>
          <w:rFonts w:ascii="Times New Roman" w:eastAsia="Calibri" w:hAnsi="Times New Roman" w:cs="Times New Roman"/>
          <w:sz w:val="28"/>
          <w:szCs w:val="28"/>
        </w:rPr>
        <w:t>право гарантується загальнообов</w:t>
      </w:r>
      <w:r w:rsidR="002A2401" w:rsidRPr="002A2401">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язковим державним соціальним </w:t>
      </w:r>
      <w:r w:rsidR="00B4410C">
        <w:rPr>
          <w:rFonts w:ascii="Times New Roman" w:eastAsia="Calibri" w:hAnsi="Times New Roman" w:cs="Times New Roman"/>
          <w:sz w:val="28"/>
          <w:szCs w:val="28"/>
        </w:rPr>
        <w:lastRenderedPageBreak/>
        <w:t>страхуванням</w:t>
      </w:r>
      <w:r w:rsidR="00B4410C">
        <w:rPr>
          <w:rFonts w:ascii="Times New Roman" w:eastAsia="Calibri" w:hAnsi="Times New Roman" w:cs="Times New Roman"/>
          <w:sz w:val="28"/>
          <w:szCs w:val="28"/>
          <w:lang w:val="uk-UA"/>
        </w:rPr>
        <w:t xml:space="preserve"> коштом</w:t>
      </w:r>
      <w:r w:rsidRPr="00DE48EB">
        <w:rPr>
          <w:rFonts w:ascii="Times New Roman" w:eastAsia="Calibri" w:hAnsi="Times New Roman" w:cs="Times New Roman"/>
          <w:sz w:val="28"/>
          <w:szCs w:val="28"/>
        </w:rPr>
        <w:t xml:space="preserve">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законом.[3</w:t>
      </w:r>
      <w:r w:rsidR="001C4E0D" w:rsidRPr="001C4E0D">
        <w:rPr>
          <w:rFonts w:ascii="Times New Roman" w:eastAsia="Calibri" w:hAnsi="Times New Roman" w:cs="Times New Roman"/>
          <w:sz w:val="28"/>
          <w:szCs w:val="28"/>
        </w:rPr>
        <w:t>7</w:t>
      </w:r>
      <w:r w:rsidRPr="00DE48EB">
        <w:rPr>
          <w:rFonts w:ascii="Times New Roman" w:eastAsia="Calibri" w:hAnsi="Times New Roman" w:cs="Times New Roman"/>
          <w:sz w:val="28"/>
          <w:szCs w:val="28"/>
        </w:rPr>
        <w:t>]</w:t>
      </w:r>
    </w:p>
    <w:p w:rsidR="00BE6120" w:rsidRPr="00D77215" w:rsidRDefault="00DE48EB" w:rsidP="00474DEA">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Для того щоб розглянути нормативно-правову базу (комплексний перелік законів та підзаконних актів, а також інших регуляторних документів), скористаймося такими методами наукових досліджень, як синтез та узагальнення. Структуруємо законодавчу базу за видами та напрямами державної </w:t>
      </w:r>
      <w:r w:rsidR="00D77215">
        <w:rPr>
          <w:rFonts w:ascii="Times New Roman" w:eastAsia="Calibri" w:hAnsi="Times New Roman" w:cs="Times New Roman"/>
          <w:sz w:val="28"/>
          <w:szCs w:val="28"/>
          <w:lang w:val="uk-UA"/>
        </w:rPr>
        <w:t>соціальної допомоги (див. Додаток 1.</w:t>
      </w:r>
      <w:r w:rsidRPr="00DE48EB">
        <w:rPr>
          <w:rFonts w:ascii="Times New Roman" w:eastAsia="Calibri" w:hAnsi="Times New Roman" w:cs="Times New Roman"/>
          <w:sz w:val="28"/>
          <w:szCs w:val="28"/>
          <w:lang w:val="uk-UA"/>
        </w:rPr>
        <w:t>).</w:t>
      </w:r>
      <w:r w:rsidR="001C4E0D">
        <w:rPr>
          <w:rFonts w:ascii="Times New Roman" w:eastAsia="Calibri" w:hAnsi="Times New Roman" w:cs="Times New Roman"/>
          <w:sz w:val="28"/>
          <w:szCs w:val="28"/>
          <w:lang w:val="uk-UA"/>
        </w:rPr>
        <w:t>[3</w:t>
      </w:r>
      <w:r w:rsidR="001C4E0D" w:rsidRPr="00FF7239">
        <w:rPr>
          <w:rFonts w:ascii="Times New Roman" w:eastAsia="Calibri" w:hAnsi="Times New Roman" w:cs="Times New Roman"/>
          <w:sz w:val="28"/>
          <w:szCs w:val="28"/>
          <w:lang w:val="uk-UA"/>
        </w:rPr>
        <w:t>8</w:t>
      </w:r>
      <w:r w:rsidRPr="00D77215">
        <w:rPr>
          <w:rFonts w:ascii="Times New Roman" w:eastAsia="Calibri" w:hAnsi="Times New Roman" w:cs="Times New Roman"/>
          <w:sz w:val="28"/>
          <w:szCs w:val="28"/>
          <w:lang w:val="uk-UA"/>
        </w:rPr>
        <w:t>]</w:t>
      </w:r>
    </w:p>
    <w:p w:rsidR="00DE48EB" w:rsidRPr="002A2401" w:rsidRDefault="00DE48EB" w:rsidP="00474DEA">
      <w:pPr>
        <w:ind w:firstLine="851"/>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Дуже важливим для правової основи соціальної роботи є Закон України </w:t>
      </w:r>
      <w:r w:rsidR="002A2401">
        <w:rPr>
          <w:rFonts w:ascii="Times New Roman" w:eastAsia="Calibri" w:hAnsi="Times New Roman" w:cs="Times New Roman"/>
          <w:sz w:val="28"/>
          <w:szCs w:val="28"/>
          <w:lang w:val="uk-UA"/>
        </w:rPr>
        <w:t>від 5 жовтня 2000 р. № 2017-ІП</w:t>
      </w:r>
      <w:r w:rsidR="00F900FE" w:rsidRPr="00F900FE">
        <w:rPr>
          <w:rFonts w:ascii="Times New Roman" w:eastAsia="Calibri" w:hAnsi="Times New Roman" w:cs="Times New Roman"/>
          <w:sz w:val="28"/>
          <w:szCs w:val="28"/>
          <w:lang w:val="uk-UA"/>
        </w:rPr>
        <w:t xml:space="preserve"> </w:t>
      </w:r>
      <w:r w:rsidR="00F900FE">
        <w:rPr>
          <w:rFonts w:ascii="Times New Roman" w:eastAsia="Calibri" w:hAnsi="Times New Roman" w:cs="Times New Roman"/>
          <w:sz w:val="28"/>
          <w:szCs w:val="28"/>
          <w:lang w:val="uk-UA"/>
        </w:rPr>
        <w:t>(зі змінами та доповненнями)</w:t>
      </w:r>
      <w:r w:rsidR="002A2401">
        <w:rPr>
          <w:rFonts w:ascii="Times New Roman" w:eastAsia="Calibri" w:hAnsi="Times New Roman" w:cs="Times New Roman"/>
          <w:sz w:val="28"/>
          <w:szCs w:val="28"/>
          <w:lang w:val="uk-UA"/>
        </w:rPr>
        <w:t xml:space="preserve"> </w:t>
      </w:r>
      <w:r w:rsidR="002A2401" w:rsidRPr="002A2401">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Про державні соціальні стандарти</w:t>
      </w:r>
      <w:r w:rsidR="002A2401">
        <w:rPr>
          <w:rFonts w:ascii="Times New Roman" w:eastAsia="Calibri" w:hAnsi="Times New Roman" w:cs="Times New Roman"/>
          <w:sz w:val="28"/>
          <w:szCs w:val="28"/>
          <w:lang w:val="uk-UA"/>
        </w:rPr>
        <w:t xml:space="preserve"> та державні соціальні гарантії</w:t>
      </w:r>
      <w:r w:rsidR="002A2401" w:rsidRPr="002A2401">
        <w:rPr>
          <w:rFonts w:ascii="Times New Roman" w:eastAsia="Calibri" w:hAnsi="Times New Roman" w:cs="Times New Roman"/>
          <w:sz w:val="28"/>
          <w:szCs w:val="28"/>
          <w:lang w:val="uk-UA"/>
        </w:rPr>
        <w:t>”</w:t>
      </w:r>
      <w:r w:rsidRPr="00DE48EB">
        <w:rPr>
          <w:rFonts w:ascii="Times New Roman" w:eastAsia="Calibri" w:hAnsi="Times New Roman" w:cs="Times New Roman"/>
          <w:sz w:val="28"/>
          <w:szCs w:val="28"/>
          <w:lang w:val="uk-UA"/>
        </w:rPr>
        <w:t xml:space="preserve">. </w:t>
      </w:r>
      <w:r w:rsidR="00B4410C">
        <w:rPr>
          <w:rFonts w:ascii="Times New Roman" w:eastAsia="Calibri" w:hAnsi="Times New Roman" w:cs="Times New Roman"/>
          <w:sz w:val="28"/>
          <w:szCs w:val="28"/>
          <w:lang w:val="uk-UA"/>
        </w:rPr>
        <w:t>Державні соціальні стандарти та</w:t>
      </w:r>
      <w:r w:rsidRPr="002A2401">
        <w:rPr>
          <w:rFonts w:ascii="Times New Roman" w:eastAsia="Calibri" w:hAnsi="Times New Roman" w:cs="Times New Roman"/>
          <w:sz w:val="28"/>
          <w:szCs w:val="28"/>
          <w:lang w:val="uk-UA"/>
        </w:rPr>
        <w:t xml:space="preserve"> нормативи встановлюються з метою:</w:t>
      </w:r>
    </w:p>
    <w:p w:rsidR="00DE48EB" w:rsidRPr="00F900FE" w:rsidRDefault="00DE48EB" w:rsidP="00474DEA">
      <w:pPr>
        <w:pStyle w:val="a9"/>
        <w:numPr>
          <w:ilvl w:val="0"/>
          <w:numId w:val="37"/>
        </w:numPr>
        <w:jc w:val="both"/>
        <w:rPr>
          <w:rFonts w:ascii="Times New Roman" w:eastAsia="Calibri" w:hAnsi="Times New Roman" w:cs="Times New Roman"/>
          <w:sz w:val="28"/>
          <w:szCs w:val="28"/>
        </w:rPr>
      </w:pPr>
      <w:r w:rsidRPr="00F900FE">
        <w:rPr>
          <w:rFonts w:ascii="Times New Roman" w:eastAsia="Calibri" w:hAnsi="Times New Roman" w:cs="Times New Roman"/>
          <w:sz w:val="28"/>
          <w:szCs w:val="28"/>
        </w:rPr>
        <w:t>визначення механізму реалізації соціальних прав та державних соціальних гарантій громадян, визначених Конституцією України;</w:t>
      </w:r>
    </w:p>
    <w:p w:rsidR="00DE48EB" w:rsidRPr="00F900FE" w:rsidRDefault="00DE48EB" w:rsidP="00474DEA">
      <w:pPr>
        <w:pStyle w:val="a9"/>
        <w:numPr>
          <w:ilvl w:val="0"/>
          <w:numId w:val="37"/>
        </w:numPr>
        <w:jc w:val="both"/>
        <w:rPr>
          <w:rFonts w:ascii="Times New Roman" w:eastAsia="Calibri" w:hAnsi="Times New Roman" w:cs="Times New Roman"/>
          <w:sz w:val="28"/>
          <w:szCs w:val="28"/>
        </w:rPr>
      </w:pPr>
      <w:r w:rsidRPr="00F900FE">
        <w:rPr>
          <w:rFonts w:ascii="Times New Roman" w:eastAsia="Calibri" w:hAnsi="Times New Roman" w:cs="Times New Roman"/>
          <w:sz w:val="28"/>
          <w:szCs w:val="28"/>
        </w:rPr>
        <w:t>визначення пріоритетів державної соціальної політики щодо забезпечення потреб людини в матеріальних благах і послугах та фінансових ресурсів для їх реалізації;</w:t>
      </w:r>
    </w:p>
    <w:p w:rsidR="00DE48EB" w:rsidRPr="00F900FE" w:rsidRDefault="00DE48EB" w:rsidP="00F900FE">
      <w:pPr>
        <w:pStyle w:val="a9"/>
        <w:numPr>
          <w:ilvl w:val="0"/>
          <w:numId w:val="37"/>
        </w:numPr>
        <w:jc w:val="both"/>
        <w:rPr>
          <w:rFonts w:ascii="Times New Roman" w:eastAsia="Calibri" w:hAnsi="Times New Roman" w:cs="Times New Roman"/>
          <w:sz w:val="28"/>
          <w:szCs w:val="28"/>
        </w:rPr>
      </w:pPr>
      <w:r w:rsidRPr="00F900FE">
        <w:rPr>
          <w:rFonts w:ascii="Times New Roman" w:eastAsia="Calibri" w:hAnsi="Times New Roman" w:cs="Times New Roman"/>
          <w:sz w:val="28"/>
          <w:szCs w:val="28"/>
        </w:rPr>
        <w:t>визначення та обґрунтування розмірів видатків Державного бюджету України, бюджету Автономної Республіки Крим та місцевих бюджетів, соціальних фондів на соціальний захист і забезпечення населення та утримання соціальної сфери.</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 основі соціальних стандартів визначаються розміри основних соціальних гарантій: мінімальні розміри заробітної плати та пенсії за віком, інших видів соціальних виплат і допомоги. Де</w:t>
      </w:r>
      <w:r w:rsidR="00ED2171">
        <w:rPr>
          <w:rFonts w:ascii="Times New Roman" w:eastAsia="Calibri" w:hAnsi="Times New Roman" w:cs="Times New Roman"/>
          <w:sz w:val="28"/>
          <w:szCs w:val="28"/>
        </w:rPr>
        <w:t>ржавні соціальні стандарти обов</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язково враховуються при розробці програм економічного і соціального розвитку.</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У законі дається система і класифікація соціальних нормативів, які за характером задоволення соціальних потреб поділяються на: нормативи проживання, нормативи забезпечення, нормативи доходу. За рівнем задоволення соціальних потреб соціальні нормативи поділяються на: нормативи раціонального споживання, нормативи мінімального споживання, статистичні нормативи. Окремо виділяються державні соціальні нормативи у сферах соціального, житлово-комунального, транспортного</w:t>
      </w:r>
      <w:r w:rsidR="00ED2171">
        <w:rPr>
          <w:rFonts w:ascii="Times New Roman" w:eastAsia="Calibri" w:hAnsi="Times New Roman" w:cs="Times New Roman"/>
          <w:sz w:val="28"/>
          <w:szCs w:val="28"/>
        </w:rPr>
        <w:t xml:space="preserve"> обслуговування, охорони здоров</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я, освіт</w:t>
      </w:r>
      <w:r w:rsidR="00B4410C">
        <w:rPr>
          <w:rFonts w:ascii="Times New Roman" w:eastAsia="Calibri" w:hAnsi="Times New Roman" w:cs="Times New Roman"/>
          <w:sz w:val="28"/>
          <w:szCs w:val="28"/>
        </w:rPr>
        <w:t xml:space="preserve">и, культури, фізичної культури </w:t>
      </w:r>
      <w:r w:rsidR="00B4410C">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спорту, побутового обслуговування, торгівлі, громадського харчування, а також соціальні гарантії забезпечення державних соціальних стандартів і нормативів, п</w:t>
      </w:r>
      <w:r w:rsidR="00357B4C">
        <w:rPr>
          <w:rFonts w:ascii="Times New Roman" w:eastAsia="Calibri" w:hAnsi="Times New Roman" w:cs="Times New Roman"/>
          <w:sz w:val="28"/>
          <w:szCs w:val="28"/>
        </w:rPr>
        <w:t>орядок визначення їх розмірів.[</w:t>
      </w:r>
      <w:r w:rsidR="00357B4C" w:rsidRPr="00357B4C">
        <w:rPr>
          <w:rFonts w:ascii="Times New Roman" w:eastAsia="Calibri" w:hAnsi="Times New Roman" w:cs="Times New Roman"/>
          <w:sz w:val="28"/>
          <w:szCs w:val="28"/>
        </w:rPr>
        <w:t>60</w:t>
      </w:r>
      <w:r w:rsidRPr="00DE48EB">
        <w:rPr>
          <w:rFonts w:ascii="Times New Roman" w:eastAsia="Calibri" w:hAnsi="Times New Roman" w:cs="Times New Roman"/>
          <w:sz w:val="28"/>
          <w:szCs w:val="28"/>
        </w:rPr>
        <w:t>]</w:t>
      </w:r>
    </w:p>
    <w:p w:rsidR="00F900FE" w:rsidRPr="00592BDF"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Основні засади державної політики щодо ветеранів праці та громадян похилого віку висвітлені у Законі України </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Про основні засади соціального захисту ветеранів праці </w:t>
      </w:r>
      <w:r w:rsidR="00ED2171">
        <w:rPr>
          <w:rFonts w:ascii="Times New Roman" w:eastAsia="Calibri" w:hAnsi="Times New Roman" w:cs="Times New Roman"/>
          <w:sz w:val="28"/>
          <w:szCs w:val="28"/>
        </w:rPr>
        <w:t>та інших громадян похилого віку</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w:t>
      </w:r>
      <w:r w:rsidR="00F900FE" w:rsidRPr="00DE48EB">
        <w:rPr>
          <w:rFonts w:ascii="Times New Roman" w:eastAsia="Calibri" w:hAnsi="Times New Roman" w:cs="Times New Roman"/>
          <w:sz w:val="28"/>
          <w:szCs w:val="28"/>
        </w:rPr>
        <w:t>ві</w:t>
      </w:r>
      <w:r w:rsidR="00F900FE">
        <w:rPr>
          <w:rFonts w:ascii="Times New Roman" w:eastAsia="Calibri" w:hAnsi="Times New Roman" w:cs="Times New Roman"/>
          <w:sz w:val="28"/>
          <w:szCs w:val="28"/>
        </w:rPr>
        <w:t>д 16 грудня 1993 р. № 3721-ХІІ</w:t>
      </w:r>
      <w:r w:rsidR="00F900FE" w:rsidRPr="00F900FE">
        <w:rPr>
          <w:rFonts w:ascii="Times New Roman" w:eastAsia="Calibri" w:hAnsi="Times New Roman" w:cs="Times New Roman"/>
          <w:sz w:val="28"/>
          <w:szCs w:val="28"/>
        </w:rPr>
        <w:t xml:space="preserve"> </w:t>
      </w:r>
      <w:r w:rsidR="00F900FE">
        <w:rPr>
          <w:rFonts w:ascii="Times New Roman" w:eastAsia="Calibri" w:hAnsi="Times New Roman" w:cs="Times New Roman"/>
          <w:sz w:val="28"/>
          <w:szCs w:val="28"/>
          <w:lang w:val="uk-UA"/>
        </w:rPr>
        <w:t>(зі змінами та доповненнями)</w:t>
      </w:r>
      <w:r w:rsidR="00F900FE" w:rsidRPr="00F900FE">
        <w:rPr>
          <w:rFonts w:ascii="Times New Roman" w:eastAsia="Calibri" w:hAnsi="Times New Roman" w:cs="Times New Roman"/>
          <w:sz w:val="28"/>
          <w:szCs w:val="28"/>
        </w:rPr>
        <w:t>.</w:t>
      </w:r>
      <w:r w:rsidR="00F900FE" w:rsidRPr="00DE48EB">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 xml:space="preserve">Держава гарантує кожному ветерану праці та громадянину похилого віку належний рівень життя, задоволення різноманітних життєвих потреб, надання різних видів допомоги шляхом: </w:t>
      </w:r>
    </w:p>
    <w:p w:rsidR="00F900FE" w:rsidRPr="00592BDF" w:rsidRDefault="00DE48EB" w:rsidP="00F900FE">
      <w:pPr>
        <w:pStyle w:val="a9"/>
        <w:numPr>
          <w:ilvl w:val="0"/>
          <w:numId w:val="38"/>
        </w:numPr>
        <w:jc w:val="both"/>
        <w:rPr>
          <w:rFonts w:ascii="Times New Roman" w:eastAsia="Calibri" w:hAnsi="Times New Roman" w:cs="Times New Roman"/>
          <w:sz w:val="28"/>
          <w:szCs w:val="28"/>
        </w:rPr>
      </w:pPr>
      <w:r w:rsidRPr="00F900FE">
        <w:rPr>
          <w:rFonts w:ascii="Times New Roman" w:eastAsia="Calibri" w:hAnsi="Times New Roman" w:cs="Times New Roman"/>
          <w:sz w:val="28"/>
          <w:szCs w:val="28"/>
        </w:rPr>
        <w:t>реалізації</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права</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на</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працю</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відповідно</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до</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професійної</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підготовки</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трудових</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навич</w:t>
      </w:r>
      <w:r w:rsidR="00ED2171" w:rsidRPr="00F900FE">
        <w:rPr>
          <w:rFonts w:ascii="Times New Roman" w:eastAsia="Calibri" w:hAnsi="Times New Roman" w:cs="Times New Roman"/>
          <w:sz w:val="28"/>
          <w:szCs w:val="28"/>
        </w:rPr>
        <w:t>ок</w:t>
      </w:r>
      <w:r w:rsidR="00ED2171" w:rsidRPr="00592BDF">
        <w:rPr>
          <w:rFonts w:ascii="Times New Roman" w:eastAsia="Calibri" w:hAnsi="Times New Roman" w:cs="Times New Roman"/>
          <w:sz w:val="28"/>
          <w:szCs w:val="28"/>
        </w:rPr>
        <w:t xml:space="preserve"> </w:t>
      </w:r>
      <w:r w:rsidR="00ED2171" w:rsidRPr="00F900FE">
        <w:rPr>
          <w:rFonts w:ascii="Times New Roman" w:eastAsia="Calibri" w:hAnsi="Times New Roman" w:cs="Times New Roman"/>
          <w:sz w:val="28"/>
          <w:szCs w:val="28"/>
        </w:rPr>
        <w:t>і</w:t>
      </w:r>
      <w:r w:rsidR="00ED2171" w:rsidRPr="00592BDF">
        <w:rPr>
          <w:rFonts w:ascii="Times New Roman" w:eastAsia="Calibri" w:hAnsi="Times New Roman" w:cs="Times New Roman"/>
          <w:sz w:val="28"/>
          <w:szCs w:val="28"/>
        </w:rPr>
        <w:t xml:space="preserve"> </w:t>
      </w:r>
      <w:r w:rsidR="00ED2171" w:rsidRPr="00F900FE">
        <w:rPr>
          <w:rFonts w:ascii="Times New Roman" w:eastAsia="Calibri" w:hAnsi="Times New Roman" w:cs="Times New Roman"/>
          <w:sz w:val="28"/>
          <w:szCs w:val="28"/>
        </w:rPr>
        <w:t>з</w:t>
      </w:r>
      <w:r w:rsidR="00ED2171" w:rsidRPr="00592BDF">
        <w:rPr>
          <w:rFonts w:ascii="Times New Roman" w:eastAsia="Calibri" w:hAnsi="Times New Roman" w:cs="Times New Roman"/>
          <w:sz w:val="28"/>
          <w:szCs w:val="28"/>
        </w:rPr>
        <w:t xml:space="preserve"> </w:t>
      </w:r>
      <w:r w:rsidR="00ED2171" w:rsidRPr="00F900FE">
        <w:rPr>
          <w:rFonts w:ascii="Times New Roman" w:eastAsia="Calibri" w:hAnsi="Times New Roman" w:cs="Times New Roman"/>
          <w:sz w:val="28"/>
          <w:szCs w:val="28"/>
        </w:rPr>
        <w:t>урахуванням</w:t>
      </w:r>
      <w:r w:rsidR="00ED2171" w:rsidRPr="00592BDF">
        <w:rPr>
          <w:rFonts w:ascii="Times New Roman" w:eastAsia="Calibri" w:hAnsi="Times New Roman" w:cs="Times New Roman"/>
          <w:sz w:val="28"/>
          <w:szCs w:val="28"/>
        </w:rPr>
        <w:t xml:space="preserve"> </w:t>
      </w:r>
      <w:r w:rsidR="00ED2171" w:rsidRPr="00F900FE">
        <w:rPr>
          <w:rFonts w:ascii="Times New Roman" w:eastAsia="Calibri" w:hAnsi="Times New Roman" w:cs="Times New Roman"/>
          <w:sz w:val="28"/>
          <w:szCs w:val="28"/>
        </w:rPr>
        <w:t>стану</w:t>
      </w:r>
      <w:r w:rsidR="00ED2171" w:rsidRPr="00592BDF">
        <w:rPr>
          <w:rFonts w:ascii="Times New Roman" w:eastAsia="Calibri" w:hAnsi="Times New Roman" w:cs="Times New Roman"/>
          <w:sz w:val="28"/>
          <w:szCs w:val="28"/>
        </w:rPr>
        <w:t xml:space="preserve"> </w:t>
      </w:r>
      <w:r w:rsidR="00ED2171" w:rsidRPr="00F900FE">
        <w:rPr>
          <w:rFonts w:ascii="Times New Roman" w:eastAsia="Calibri" w:hAnsi="Times New Roman" w:cs="Times New Roman"/>
          <w:sz w:val="28"/>
          <w:szCs w:val="28"/>
        </w:rPr>
        <w:t>здоров</w:t>
      </w:r>
      <w:r w:rsidR="00ED2171" w:rsidRPr="00592BDF">
        <w:rPr>
          <w:rFonts w:ascii="Times New Roman" w:eastAsia="Calibri" w:hAnsi="Times New Roman" w:cs="Times New Roman"/>
          <w:sz w:val="28"/>
          <w:szCs w:val="28"/>
        </w:rPr>
        <w:t>’</w:t>
      </w:r>
      <w:r w:rsidRPr="00F900FE">
        <w:rPr>
          <w:rFonts w:ascii="Times New Roman" w:eastAsia="Calibri" w:hAnsi="Times New Roman" w:cs="Times New Roman"/>
          <w:sz w:val="28"/>
          <w:szCs w:val="28"/>
        </w:rPr>
        <w:t>я</w:t>
      </w:r>
      <w:r w:rsidRPr="00592BDF">
        <w:rPr>
          <w:rFonts w:ascii="Times New Roman" w:eastAsia="Calibri" w:hAnsi="Times New Roman" w:cs="Times New Roman"/>
          <w:sz w:val="28"/>
          <w:szCs w:val="28"/>
        </w:rPr>
        <w:t xml:space="preserve">; </w:t>
      </w:r>
    </w:p>
    <w:p w:rsidR="00F900FE" w:rsidRPr="00F900FE" w:rsidRDefault="00B4410C" w:rsidP="00F900FE">
      <w:pPr>
        <w:pStyle w:val="a9"/>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забезпечення пенсіями </w:t>
      </w:r>
      <w:r>
        <w:rPr>
          <w:rFonts w:ascii="Times New Roman" w:eastAsia="Calibri" w:hAnsi="Times New Roman" w:cs="Times New Roman"/>
          <w:sz w:val="28"/>
          <w:szCs w:val="28"/>
          <w:lang w:val="uk-UA"/>
        </w:rPr>
        <w:t>й</w:t>
      </w:r>
      <w:r w:rsidR="00DE48EB" w:rsidRPr="00F900FE">
        <w:rPr>
          <w:rFonts w:ascii="Times New Roman" w:eastAsia="Calibri" w:hAnsi="Times New Roman" w:cs="Times New Roman"/>
          <w:sz w:val="28"/>
          <w:szCs w:val="28"/>
        </w:rPr>
        <w:t xml:space="preserve"> допомогою; надання житла; </w:t>
      </w:r>
    </w:p>
    <w:p w:rsidR="00F900FE" w:rsidRPr="00592BDF" w:rsidRDefault="00DE48EB" w:rsidP="00F900FE">
      <w:pPr>
        <w:pStyle w:val="a9"/>
        <w:numPr>
          <w:ilvl w:val="0"/>
          <w:numId w:val="38"/>
        </w:numPr>
        <w:jc w:val="both"/>
        <w:rPr>
          <w:rFonts w:ascii="Times New Roman" w:eastAsia="Calibri" w:hAnsi="Times New Roman" w:cs="Times New Roman"/>
          <w:sz w:val="28"/>
          <w:szCs w:val="28"/>
        </w:rPr>
      </w:pPr>
      <w:r w:rsidRPr="00F900FE">
        <w:rPr>
          <w:rFonts w:ascii="Times New Roman" w:eastAsia="Calibri" w:hAnsi="Times New Roman" w:cs="Times New Roman"/>
          <w:sz w:val="28"/>
          <w:szCs w:val="28"/>
        </w:rPr>
        <w:t>ство</w:t>
      </w:r>
      <w:r w:rsidR="00ED2171" w:rsidRPr="00F900FE">
        <w:rPr>
          <w:rFonts w:ascii="Times New Roman" w:eastAsia="Calibri" w:hAnsi="Times New Roman" w:cs="Times New Roman"/>
          <w:sz w:val="28"/>
          <w:szCs w:val="28"/>
        </w:rPr>
        <w:t>рення умов для підтримки здоров’</w:t>
      </w:r>
      <w:r w:rsidR="00B4410C">
        <w:rPr>
          <w:rFonts w:ascii="Times New Roman" w:eastAsia="Calibri" w:hAnsi="Times New Roman" w:cs="Times New Roman"/>
          <w:sz w:val="28"/>
          <w:szCs w:val="28"/>
        </w:rPr>
        <w:t xml:space="preserve">я </w:t>
      </w:r>
      <w:r w:rsidR="00B4410C">
        <w:rPr>
          <w:rFonts w:ascii="Times New Roman" w:eastAsia="Calibri" w:hAnsi="Times New Roman" w:cs="Times New Roman"/>
          <w:sz w:val="28"/>
          <w:szCs w:val="28"/>
          <w:lang w:val="uk-UA"/>
        </w:rPr>
        <w:t>та</w:t>
      </w:r>
      <w:r w:rsidRPr="00F900FE">
        <w:rPr>
          <w:rFonts w:ascii="Times New Roman" w:eastAsia="Calibri" w:hAnsi="Times New Roman" w:cs="Times New Roman"/>
          <w:sz w:val="28"/>
          <w:szCs w:val="28"/>
        </w:rPr>
        <w:t xml:space="preserve"> активного довголіття відповідно до сучасних досягнень науки; </w:t>
      </w:r>
    </w:p>
    <w:p w:rsidR="00DE48EB" w:rsidRPr="00592BDF" w:rsidRDefault="00DE48EB" w:rsidP="00F900FE">
      <w:pPr>
        <w:pStyle w:val="a9"/>
        <w:numPr>
          <w:ilvl w:val="0"/>
          <w:numId w:val="38"/>
        </w:numPr>
        <w:jc w:val="both"/>
        <w:rPr>
          <w:rFonts w:ascii="Times New Roman" w:eastAsia="Calibri" w:hAnsi="Times New Roman" w:cs="Times New Roman"/>
          <w:sz w:val="28"/>
          <w:szCs w:val="28"/>
        </w:rPr>
      </w:pPr>
      <w:r w:rsidRPr="00F900FE">
        <w:rPr>
          <w:rFonts w:ascii="Times New Roman" w:eastAsia="Calibri" w:hAnsi="Times New Roman" w:cs="Times New Roman"/>
          <w:sz w:val="28"/>
          <w:szCs w:val="28"/>
        </w:rPr>
        <w:t>організації</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соціально</w:t>
      </w:r>
      <w:r w:rsidRPr="00592BDF">
        <w:rPr>
          <w:rFonts w:ascii="Times New Roman" w:eastAsia="Calibri" w:hAnsi="Times New Roman" w:cs="Times New Roman"/>
          <w:sz w:val="28"/>
          <w:szCs w:val="28"/>
        </w:rPr>
        <w:t>-</w:t>
      </w:r>
      <w:r w:rsidRPr="00F900FE">
        <w:rPr>
          <w:rFonts w:ascii="Times New Roman" w:eastAsia="Calibri" w:hAnsi="Times New Roman" w:cs="Times New Roman"/>
          <w:sz w:val="28"/>
          <w:szCs w:val="28"/>
        </w:rPr>
        <w:t>побутового</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обслуговування</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розвитку</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мережі</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матеріально</w:t>
      </w:r>
      <w:r w:rsidRPr="00592BDF">
        <w:rPr>
          <w:rFonts w:ascii="Times New Roman" w:eastAsia="Calibri" w:hAnsi="Times New Roman" w:cs="Times New Roman"/>
          <w:sz w:val="28"/>
          <w:szCs w:val="28"/>
        </w:rPr>
        <w:t>-</w:t>
      </w:r>
      <w:r w:rsidRPr="00F900FE">
        <w:rPr>
          <w:rFonts w:ascii="Times New Roman" w:eastAsia="Calibri" w:hAnsi="Times New Roman" w:cs="Times New Roman"/>
          <w:sz w:val="28"/>
          <w:szCs w:val="28"/>
        </w:rPr>
        <w:t>технічної</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бази</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для</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стаціонарних</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закладів</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і</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надомних</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форм</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обслуговування</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громадян</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похилого</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віку</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а</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також</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підготовки</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відповідних</w:t>
      </w:r>
      <w:r w:rsidRPr="00592BDF">
        <w:rPr>
          <w:rFonts w:ascii="Times New Roman" w:eastAsia="Calibri" w:hAnsi="Times New Roman" w:cs="Times New Roman"/>
          <w:sz w:val="28"/>
          <w:szCs w:val="28"/>
        </w:rPr>
        <w:t xml:space="preserve"> </w:t>
      </w:r>
      <w:r w:rsidRPr="00F900FE">
        <w:rPr>
          <w:rFonts w:ascii="Times New Roman" w:eastAsia="Calibri" w:hAnsi="Times New Roman" w:cs="Times New Roman"/>
          <w:sz w:val="28"/>
          <w:szCs w:val="28"/>
        </w:rPr>
        <w:t>спеціалістів</w:t>
      </w:r>
      <w:r w:rsidRPr="00592BDF">
        <w:rPr>
          <w:rFonts w:ascii="Times New Roman" w:eastAsia="Calibri" w:hAnsi="Times New Roman" w:cs="Times New Roman"/>
          <w:sz w:val="28"/>
          <w:szCs w:val="28"/>
        </w:rPr>
        <w:t>.</w:t>
      </w:r>
    </w:p>
    <w:p w:rsidR="00DE48EB" w:rsidRPr="00592BDF"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Напрямки</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соціального</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захисту</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інвалідів</w:t>
      </w:r>
      <w:r w:rsidRPr="00592BDF">
        <w:rPr>
          <w:rFonts w:ascii="Times New Roman" w:eastAsia="Calibri" w:hAnsi="Times New Roman" w:cs="Times New Roman"/>
          <w:sz w:val="28"/>
          <w:szCs w:val="28"/>
        </w:rPr>
        <w:t xml:space="preserve"> </w:t>
      </w:r>
      <w:r w:rsidR="00B4410C">
        <w:rPr>
          <w:rFonts w:ascii="Times New Roman" w:eastAsia="Calibri" w:hAnsi="Times New Roman" w:cs="Times New Roman"/>
          <w:sz w:val="28"/>
          <w:szCs w:val="28"/>
          <w:lang w:val="uk-UA"/>
        </w:rPr>
        <w:t>показані</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в</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Законі</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України</w:t>
      </w:r>
      <w:r w:rsidRPr="00592BDF">
        <w:rPr>
          <w:rFonts w:ascii="Times New Roman" w:eastAsia="Calibri" w:hAnsi="Times New Roman" w:cs="Times New Roman"/>
          <w:sz w:val="28"/>
          <w:szCs w:val="28"/>
        </w:rPr>
        <w:t xml:space="preserve"> </w:t>
      </w:r>
      <w:r w:rsidR="00ED2171" w:rsidRPr="00592BDF">
        <w:rPr>
          <w:rFonts w:ascii="Times New Roman" w:eastAsia="Calibri" w:hAnsi="Times New Roman" w:cs="Times New Roman"/>
          <w:sz w:val="28"/>
          <w:szCs w:val="28"/>
        </w:rPr>
        <w:t>“</w:t>
      </w:r>
      <w:r w:rsidRPr="00DE48EB">
        <w:rPr>
          <w:rFonts w:ascii="Times New Roman" w:eastAsia="Calibri" w:hAnsi="Times New Roman" w:cs="Times New Roman"/>
          <w:sz w:val="28"/>
          <w:szCs w:val="28"/>
        </w:rPr>
        <w:t>Про</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основи</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соціальної</w:t>
      </w:r>
      <w:r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захищеності</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інвалідів</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в</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Україні</w:t>
      </w:r>
      <w:r w:rsidR="00ED2171" w:rsidRPr="00592BDF">
        <w:rPr>
          <w:rFonts w:ascii="Times New Roman" w:eastAsia="Calibri" w:hAnsi="Times New Roman" w:cs="Times New Roman"/>
          <w:sz w:val="28"/>
          <w:szCs w:val="28"/>
        </w:rPr>
        <w:t>”</w:t>
      </w:r>
      <w:r w:rsidRPr="00592BDF">
        <w:rPr>
          <w:rFonts w:ascii="Times New Roman" w:eastAsia="Calibri" w:hAnsi="Times New Roman" w:cs="Times New Roman"/>
          <w:sz w:val="28"/>
          <w:szCs w:val="28"/>
        </w:rPr>
        <w:t xml:space="preserve"> </w:t>
      </w:r>
      <w:r w:rsidR="00F900FE" w:rsidRPr="00DE48EB">
        <w:rPr>
          <w:rFonts w:ascii="Times New Roman" w:eastAsia="Calibri" w:hAnsi="Times New Roman" w:cs="Times New Roman"/>
          <w:sz w:val="28"/>
          <w:szCs w:val="28"/>
        </w:rPr>
        <w:t>в</w:t>
      </w:r>
      <w:r w:rsidR="00F900FE">
        <w:rPr>
          <w:rFonts w:ascii="Times New Roman" w:eastAsia="Calibri" w:hAnsi="Times New Roman" w:cs="Times New Roman"/>
          <w:sz w:val="28"/>
          <w:szCs w:val="28"/>
        </w:rPr>
        <w:t>ід</w:t>
      </w:r>
      <w:r w:rsidR="00F900FE" w:rsidRPr="00592BDF">
        <w:rPr>
          <w:rFonts w:ascii="Times New Roman" w:eastAsia="Calibri" w:hAnsi="Times New Roman" w:cs="Times New Roman"/>
          <w:sz w:val="28"/>
          <w:szCs w:val="28"/>
        </w:rPr>
        <w:t xml:space="preserve"> 21 </w:t>
      </w:r>
      <w:r w:rsidR="00F900FE">
        <w:rPr>
          <w:rFonts w:ascii="Times New Roman" w:eastAsia="Calibri" w:hAnsi="Times New Roman" w:cs="Times New Roman"/>
          <w:sz w:val="28"/>
          <w:szCs w:val="28"/>
        </w:rPr>
        <w:t>березня</w:t>
      </w:r>
      <w:r w:rsidR="00F900FE" w:rsidRPr="00592BDF">
        <w:rPr>
          <w:rFonts w:ascii="Times New Roman" w:eastAsia="Calibri" w:hAnsi="Times New Roman" w:cs="Times New Roman"/>
          <w:sz w:val="28"/>
          <w:szCs w:val="28"/>
        </w:rPr>
        <w:t xml:space="preserve"> </w:t>
      </w:r>
      <w:r w:rsidR="00F900FE" w:rsidRPr="00592BDF">
        <w:rPr>
          <w:rFonts w:ascii="Times New Roman" w:eastAsia="Calibri" w:hAnsi="Times New Roman" w:cs="Times New Roman"/>
          <w:sz w:val="28"/>
          <w:szCs w:val="28"/>
        </w:rPr>
        <w:lastRenderedPageBreak/>
        <w:t xml:space="preserve">1991 </w:t>
      </w:r>
      <w:r w:rsidR="00F900FE">
        <w:rPr>
          <w:rFonts w:ascii="Times New Roman" w:eastAsia="Calibri" w:hAnsi="Times New Roman" w:cs="Times New Roman"/>
          <w:sz w:val="28"/>
          <w:szCs w:val="28"/>
        </w:rPr>
        <w:t>р</w:t>
      </w:r>
      <w:r w:rsidR="00F900FE" w:rsidRPr="00592BDF">
        <w:rPr>
          <w:rFonts w:ascii="Times New Roman" w:eastAsia="Calibri" w:hAnsi="Times New Roman" w:cs="Times New Roman"/>
          <w:sz w:val="28"/>
          <w:szCs w:val="28"/>
        </w:rPr>
        <w:t>. № 875-</w:t>
      </w:r>
      <w:r w:rsidR="00F900FE">
        <w:rPr>
          <w:rFonts w:ascii="Times New Roman" w:eastAsia="Calibri" w:hAnsi="Times New Roman" w:cs="Times New Roman"/>
          <w:sz w:val="28"/>
          <w:szCs w:val="28"/>
        </w:rPr>
        <w:t>ХП</w:t>
      </w:r>
      <w:r w:rsidR="00F900FE" w:rsidRPr="00592BDF">
        <w:rPr>
          <w:rFonts w:ascii="Times New Roman" w:eastAsia="Calibri" w:hAnsi="Times New Roman" w:cs="Times New Roman"/>
          <w:sz w:val="28"/>
          <w:szCs w:val="28"/>
        </w:rPr>
        <w:t xml:space="preserve"> </w:t>
      </w:r>
      <w:r w:rsidR="00F900FE">
        <w:rPr>
          <w:rFonts w:ascii="Times New Roman" w:eastAsia="Calibri" w:hAnsi="Times New Roman" w:cs="Times New Roman"/>
          <w:sz w:val="28"/>
          <w:szCs w:val="28"/>
          <w:lang w:val="uk-UA"/>
        </w:rPr>
        <w:t>(зі змінами та доповненнями)</w:t>
      </w:r>
      <w:r w:rsidR="00F900FE"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Діяльність</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держави</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щодо</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інвалідів</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виявляється</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у</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створенні</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правових</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економічних</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політичних</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соціально</w:t>
      </w:r>
      <w:r w:rsidRPr="00592BDF">
        <w:rPr>
          <w:rFonts w:ascii="Times New Roman" w:eastAsia="Calibri" w:hAnsi="Times New Roman" w:cs="Times New Roman"/>
          <w:sz w:val="28"/>
          <w:szCs w:val="28"/>
        </w:rPr>
        <w:t>-</w:t>
      </w:r>
      <w:r w:rsidRPr="00DE48EB">
        <w:rPr>
          <w:rFonts w:ascii="Times New Roman" w:eastAsia="Calibri" w:hAnsi="Times New Roman" w:cs="Times New Roman"/>
          <w:sz w:val="28"/>
          <w:szCs w:val="28"/>
        </w:rPr>
        <w:t>побутових</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і</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соціально</w:t>
      </w:r>
      <w:r w:rsidRPr="00592BDF">
        <w:rPr>
          <w:rFonts w:ascii="Times New Roman" w:eastAsia="Calibri" w:hAnsi="Times New Roman" w:cs="Times New Roman"/>
          <w:sz w:val="28"/>
          <w:szCs w:val="28"/>
        </w:rPr>
        <w:t>-</w:t>
      </w:r>
      <w:r w:rsidRPr="00DE48EB">
        <w:rPr>
          <w:rFonts w:ascii="Times New Roman" w:eastAsia="Calibri" w:hAnsi="Times New Roman" w:cs="Times New Roman"/>
          <w:sz w:val="28"/>
          <w:szCs w:val="28"/>
        </w:rPr>
        <w:t>психологічних</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умов</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для</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задоволення</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їх</w:t>
      </w:r>
      <w:r w:rsidR="00ED2171">
        <w:rPr>
          <w:rFonts w:ascii="Times New Roman" w:eastAsia="Calibri" w:hAnsi="Times New Roman" w:cs="Times New Roman"/>
          <w:sz w:val="28"/>
          <w:szCs w:val="28"/>
        </w:rPr>
        <w:t>ніх</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потреб</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у</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відновленні</w:t>
      </w:r>
      <w:r w:rsidR="00ED2171" w:rsidRPr="00592BDF">
        <w:rPr>
          <w:rFonts w:ascii="Times New Roman" w:eastAsia="Calibri" w:hAnsi="Times New Roman" w:cs="Times New Roman"/>
          <w:sz w:val="28"/>
          <w:szCs w:val="28"/>
        </w:rPr>
        <w:t xml:space="preserve"> </w:t>
      </w:r>
      <w:r w:rsidR="00ED2171">
        <w:rPr>
          <w:rFonts w:ascii="Times New Roman" w:eastAsia="Calibri" w:hAnsi="Times New Roman" w:cs="Times New Roman"/>
          <w:sz w:val="28"/>
          <w:szCs w:val="28"/>
        </w:rPr>
        <w:t>здоров</w:t>
      </w:r>
      <w:r w:rsidR="00ED2171" w:rsidRPr="00592BDF">
        <w:rPr>
          <w:rFonts w:ascii="Times New Roman" w:eastAsia="Calibri" w:hAnsi="Times New Roman" w:cs="Times New Roman"/>
          <w:sz w:val="28"/>
          <w:szCs w:val="28"/>
        </w:rPr>
        <w:t>’</w:t>
      </w:r>
      <w:r w:rsidRPr="00DE48EB">
        <w:rPr>
          <w:rFonts w:ascii="Times New Roman" w:eastAsia="Calibri" w:hAnsi="Times New Roman" w:cs="Times New Roman"/>
          <w:sz w:val="28"/>
          <w:szCs w:val="28"/>
        </w:rPr>
        <w:t>я</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матеріальному</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забезпеченні</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посильній</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трудовій</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та</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громадській</w:t>
      </w:r>
      <w:r w:rsidRPr="00592BDF">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діяльності</w:t>
      </w:r>
      <w:r w:rsidRPr="00592BDF">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Соціальний захист інвалідів з боку держави полягає у наданні грошової допомоги, засобів пересув</w:t>
      </w:r>
      <w:r w:rsidR="00B4410C">
        <w:rPr>
          <w:rFonts w:ascii="Times New Roman" w:eastAsia="Calibri" w:hAnsi="Times New Roman" w:cs="Times New Roman"/>
          <w:sz w:val="28"/>
          <w:szCs w:val="28"/>
        </w:rPr>
        <w:t xml:space="preserve">ання, протезування, орієнтації </w:t>
      </w:r>
      <w:r w:rsidR="00B4410C">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сприйняття інформації, пристосованого житла, у встановленні опіки або стороннього догляду, а також пристосуванні забудови населених пунктів, громадського транс</w:t>
      </w:r>
      <w:r w:rsidR="00B4410C">
        <w:rPr>
          <w:rFonts w:ascii="Times New Roman" w:eastAsia="Calibri" w:hAnsi="Times New Roman" w:cs="Times New Roman"/>
          <w:sz w:val="28"/>
          <w:szCs w:val="28"/>
        </w:rPr>
        <w:t xml:space="preserve">порту, засобів комунікації </w:t>
      </w:r>
      <w:r w:rsidR="00B4410C">
        <w:rPr>
          <w:rFonts w:ascii="Times New Roman" w:eastAsia="Calibri" w:hAnsi="Times New Roman" w:cs="Times New Roman"/>
          <w:sz w:val="28"/>
          <w:szCs w:val="28"/>
          <w:lang w:val="uk-UA"/>
        </w:rPr>
        <w:t>та</w:t>
      </w:r>
      <w:r w:rsidR="00ED2171">
        <w:rPr>
          <w:rFonts w:ascii="Times New Roman" w:eastAsia="Calibri" w:hAnsi="Times New Roman" w:cs="Times New Roman"/>
          <w:sz w:val="28"/>
          <w:szCs w:val="28"/>
        </w:rPr>
        <w:t xml:space="preserve"> зв</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язку до особливостей інвалідів. Матеріальне, соціально-побутове і медичне забезпечення інвалідів здійснюється у вигляді грошових виплат (пенсій, допомог, одноразових виплат), забезпечення медикаментами, технічними та іншими засобами, включаючи автомобілі, крісла-коляски, протезно-ортопедичні вироби, друковані видання зі спеціальним шрифтом, звукопідсилювальну апаратуру та аналізатори, а також шляхом надання послуг з </w:t>
      </w:r>
      <w:r w:rsidR="00B4410C">
        <w:rPr>
          <w:rFonts w:ascii="Times New Roman" w:eastAsia="Calibri" w:hAnsi="Times New Roman" w:cs="Times New Roman"/>
          <w:sz w:val="28"/>
          <w:szCs w:val="28"/>
        </w:rPr>
        <w:t xml:space="preserve">медичної, соціальної, трудової </w:t>
      </w:r>
      <w:r w:rsidR="00B4410C">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професійної реабілітації, побутового та</w:t>
      </w:r>
      <w:r w:rsidR="00B4410C">
        <w:rPr>
          <w:rFonts w:ascii="Times New Roman" w:eastAsia="Calibri" w:hAnsi="Times New Roman" w:cs="Times New Roman"/>
          <w:sz w:val="28"/>
          <w:szCs w:val="28"/>
        </w:rPr>
        <w:t xml:space="preserve"> торг</w:t>
      </w:r>
      <w:r w:rsidR="00B4410C">
        <w:rPr>
          <w:rFonts w:ascii="Times New Roman" w:eastAsia="Calibri" w:hAnsi="Times New Roman" w:cs="Times New Roman"/>
          <w:sz w:val="28"/>
          <w:szCs w:val="28"/>
          <w:lang w:val="uk-UA"/>
        </w:rPr>
        <w:t>о</w:t>
      </w:r>
      <w:r w:rsidR="00ED2171">
        <w:rPr>
          <w:rFonts w:ascii="Times New Roman" w:eastAsia="Calibri" w:hAnsi="Times New Roman" w:cs="Times New Roman"/>
          <w:sz w:val="28"/>
          <w:szCs w:val="28"/>
        </w:rPr>
        <w:t>вельного обслуговування.[</w:t>
      </w:r>
      <w:r w:rsidR="00357B4C" w:rsidRPr="00357B4C">
        <w:rPr>
          <w:rFonts w:ascii="Times New Roman" w:eastAsia="Calibri" w:hAnsi="Times New Roman" w:cs="Times New Roman"/>
          <w:sz w:val="28"/>
          <w:szCs w:val="28"/>
        </w:rPr>
        <w:t>65</w:t>
      </w:r>
      <w:r w:rsidRPr="00DE48EB">
        <w:rPr>
          <w:rFonts w:ascii="Times New Roman" w:eastAsia="Calibri" w:hAnsi="Times New Roman" w:cs="Times New Roman"/>
          <w:sz w:val="28"/>
          <w:szCs w:val="28"/>
        </w:rPr>
        <w:t>]</w:t>
      </w:r>
    </w:p>
    <w:p w:rsidR="00DE48EB" w:rsidRPr="00F451BA" w:rsidRDefault="003E3B24"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 Законі України</w:t>
      </w:r>
      <w:r w:rsidR="00ED2171">
        <w:rPr>
          <w:rFonts w:ascii="Times New Roman" w:eastAsia="Calibri" w:hAnsi="Times New Roman" w:cs="Times New Roman"/>
          <w:sz w:val="28"/>
          <w:szCs w:val="28"/>
        </w:rPr>
        <w:t xml:space="preserve"> </w:t>
      </w:r>
      <w:r w:rsidR="00ED2171" w:rsidRPr="00ED2171">
        <w:rPr>
          <w:rFonts w:ascii="Times New Roman" w:eastAsia="Calibri" w:hAnsi="Times New Roman" w:cs="Times New Roman"/>
          <w:sz w:val="28"/>
          <w:szCs w:val="28"/>
        </w:rPr>
        <w:t>“</w:t>
      </w:r>
      <w:r w:rsidR="00BE6120">
        <w:rPr>
          <w:rFonts w:ascii="Times New Roman" w:eastAsia="Calibri" w:hAnsi="Times New Roman" w:cs="Times New Roman"/>
          <w:sz w:val="28"/>
          <w:szCs w:val="28"/>
        </w:rPr>
        <w:t>Про загальнообов</w:t>
      </w:r>
      <w:r w:rsidR="00BE6120" w:rsidRPr="00BE6120">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язкове</w:t>
      </w:r>
      <w:r w:rsidR="00ED2171">
        <w:rPr>
          <w:rFonts w:ascii="Times New Roman" w:eastAsia="Calibri" w:hAnsi="Times New Roman" w:cs="Times New Roman"/>
          <w:sz w:val="28"/>
          <w:szCs w:val="28"/>
        </w:rPr>
        <w:t xml:space="preserve"> державне соціальне страхування</w:t>
      </w:r>
      <w:r w:rsidR="00ED2171" w:rsidRPr="00ED2171">
        <w:rPr>
          <w:rFonts w:ascii="Times New Roman" w:eastAsia="Calibri" w:hAnsi="Times New Roman" w:cs="Times New Roman"/>
          <w:sz w:val="28"/>
          <w:szCs w:val="28"/>
        </w:rPr>
        <w:t>”</w:t>
      </w:r>
      <w:r w:rsidRPr="003E3B24">
        <w:rPr>
          <w:rFonts w:ascii="Times New Roman" w:eastAsia="Calibri" w:hAnsi="Times New Roman" w:cs="Times New Roman"/>
          <w:sz w:val="28"/>
          <w:szCs w:val="28"/>
        </w:rPr>
        <w:t xml:space="preserve"> </w:t>
      </w:r>
      <w:r>
        <w:rPr>
          <w:rFonts w:ascii="Times New Roman" w:eastAsia="Calibri" w:hAnsi="Times New Roman" w:cs="Times New Roman"/>
          <w:sz w:val="28"/>
          <w:szCs w:val="28"/>
        </w:rPr>
        <w:t>14 січня 1998 р.</w:t>
      </w:r>
      <w:r w:rsidRPr="003E3B24">
        <w:rPr>
          <w:rFonts w:ascii="Times New Roman" w:eastAsia="Calibri" w:hAnsi="Times New Roman" w:cs="Times New Roman"/>
          <w:sz w:val="28"/>
          <w:szCs w:val="28"/>
        </w:rPr>
        <w:t xml:space="preserve"> </w:t>
      </w:r>
      <w:r>
        <w:rPr>
          <w:rFonts w:ascii="Times New Roman" w:eastAsia="Calibri" w:hAnsi="Times New Roman" w:cs="Times New Roman"/>
          <w:sz w:val="28"/>
          <w:szCs w:val="28"/>
        </w:rPr>
        <w:t>№ 16/98</w:t>
      </w:r>
      <w:r w:rsidRPr="003E3B2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зі змінами та доповненнями) </w:t>
      </w:r>
      <w:r w:rsidR="00DE48EB" w:rsidRPr="00DE48EB">
        <w:rPr>
          <w:rFonts w:ascii="Times New Roman" w:eastAsia="Calibri" w:hAnsi="Times New Roman" w:cs="Times New Roman"/>
          <w:sz w:val="28"/>
          <w:szCs w:val="28"/>
        </w:rPr>
        <w:t>ви</w:t>
      </w:r>
      <w:r w:rsidR="00ED2171">
        <w:rPr>
          <w:rFonts w:ascii="Times New Roman" w:eastAsia="Calibri" w:hAnsi="Times New Roman" w:cs="Times New Roman"/>
          <w:sz w:val="28"/>
          <w:szCs w:val="28"/>
        </w:rPr>
        <w:t>значається поняття загальнообов</w:t>
      </w:r>
      <w:r w:rsidR="00ED2171" w:rsidRPr="00ED2171">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язкового державного соціального стра</w:t>
      </w:r>
      <w:r>
        <w:rPr>
          <w:rFonts w:ascii="Times New Roman" w:eastAsia="Calibri" w:hAnsi="Times New Roman" w:cs="Times New Roman"/>
          <w:sz w:val="28"/>
          <w:szCs w:val="28"/>
        </w:rPr>
        <w:t>хування — це система прав, обов</w:t>
      </w:r>
      <w:r w:rsidRPr="003E3B24">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язків і гарантій, яка передбачає надання соціального захисту, що включає матеріальне забезпечення громадян у разі хвороби, повної, часткової або тимчасової втрати годувальника, безробіття з незалежних від них обставин, а також у старості та в інших випадках, </w:t>
      </w:r>
      <w:r w:rsidR="00C53948">
        <w:rPr>
          <w:rFonts w:ascii="Times New Roman" w:eastAsia="Calibri" w:hAnsi="Times New Roman" w:cs="Times New Roman"/>
          <w:sz w:val="28"/>
          <w:szCs w:val="28"/>
        </w:rPr>
        <w:t xml:space="preserve">передбачених законом, </w:t>
      </w:r>
      <w:r w:rsidR="00C53948">
        <w:rPr>
          <w:rFonts w:ascii="Times New Roman" w:eastAsia="Calibri" w:hAnsi="Times New Roman" w:cs="Times New Roman"/>
          <w:sz w:val="28"/>
          <w:szCs w:val="28"/>
          <w:lang w:val="uk-UA"/>
        </w:rPr>
        <w:t>коштом</w:t>
      </w:r>
      <w:r w:rsidR="00DE48EB" w:rsidRPr="00DE48EB">
        <w:rPr>
          <w:rFonts w:ascii="Times New Roman" w:eastAsia="Calibri" w:hAnsi="Times New Roman" w:cs="Times New Roman"/>
          <w:sz w:val="28"/>
          <w:szCs w:val="28"/>
        </w:rPr>
        <w:t xml:space="preserve"> грошових фондів, що формуються шляхом сплати страхових внесків власником або уповноваженим ним органом, громадянами, а також бюджетних та інших джерел, передбачених законом.</w:t>
      </w:r>
      <w:r w:rsidR="00F451BA" w:rsidRPr="00F451BA">
        <w:rPr>
          <w:rFonts w:ascii="Times New Roman" w:eastAsia="Calibri" w:hAnsi="Times New Roman" w:cs="Times New Roman"/>
          <w:sz w:val="28"/>
          <w:szCs w:val="28"/>
        </w:rPr>
        <w:t>[21]</w:t>
      </w:r>
    </w:p>
    <w:p w:rsidR="00DE48EB" w:rsidRPr="00DE48EB" w:rsidRDefault="00ED2171"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Суб</w:t>
      </w:r>
      <w:r w:rsidRPr="00ED2171">
        <w:rPr>
          <w:rFonts w:ascii="Times New Roman" w:eastAsia="Calibri" w:hAnsi="Times New Roman" w:cs="Times New Roman"/>
          <w:sz w:val="28"/>
          <w:szCs w:val="28"/>
        </w:rPr>
        <w:t>’</w:t>
      </w:r>
      <w:r>
        <w:rPr>
          <w:rFonts w:ascii="Times New Roman" w:eastAsia="Calibri" w:hAnsi="Times New Roman" w:cs="Times New Roman"/>
          <w:sz w:val="28"/>
          <w:szCs w:val="28"/>
        </w:rPr>
        <w:t>єктами загальнообов</w:t>
      </w:r>
      <w:r w:rsidRPr="00ED2171">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язкового державного соціального страхування є застраховані громадяни, а в окремих випадках — члени їхніх сімей</w:t>
      </w:r>
      <w:r w:rsidR="00C53948">
        <w:rPr>
          <w:rFonts w:ascii="Times New Roman" w:eastAsia="Calibri" w:hAnsi="Times New Roman" w:cs="Times New Roman"/>
          <w:sz w:val="28"/>
          <w:szCs w:val="28"/>
        </w:rPr>
        <w:t xml:space="preserve"> та інші особи, страхувальники </w:t>
      </w:r>
      <w:r w:rsidR="00C53948">
        <w:rPr>
          <w:rFonts w:ascii="Times New Roman" w:eastAsia="Calibri" w:hAnsi="Times New Roman" w:cs="Times New Roman"/>
          <w:sz w:val="28"/>
          <w:szCs w:val="28"/>
          <w:lang w:val="uk-UA"/>
        </w:rPr>
        <w:t>та</w:t>
      </w:r>
      <w:r w:rsidR="00DE48EB" w:rsidRPr="00DE48EB">
        <w:rPr>
          <w:rFonts w:ascii="Times New Roman" w:eastAsia="Calibri" w:hAnsi="Times New Roman" w:cs="Times New Roman"/>
          <w:sz w:val="28"/>
          <w:szCs w:val="28"/>
        </w:rPr>
        <w:t xml:space="preserve"> страховики. Застрахованою є фізична особа, на користь</w:t>
      </w:r>
      <w:r>
        <w:rPr>
          <w:rFonts w:ascii="Times New Roman" w:eastAsia="Calibri" w:hAnsi="Times New Roman" w:cs="Times New Roman"/>
          <w:sz w:val="28"/>
          <w:szCs w:val="28"/>
        </w:rPr>
        <w:t xml:space="preserve"> якої здійснюється загальнообов</w:t>
      </w:r>
      <w:r w:rsidRPr="00ED2171">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язкове державне соціальне страхування. С</w:t>
      </w:r>
      <w:r>
        <w:rPr>
          <w:rFonts w:ascii="Times New Roman" w:eastAsia="Calibri" w:hAnsi="Times New Roman" w:cs="Times New Roman"/>
          <w:sz w:val="28"/>
          <w:szCs w:val="28"/>
        </w:rPr>
        <w:t>трахувальниками за загальнообов</w:t>
      </w:r>
      <w:r w:rsidRPr="00ED2171">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язковим державним соціальним страхуванням є роботодавці та застраховані особи, якщо інше не передбачено законами України. Страховиками є страхові </w:t>
      </w:r>
      <w:r>
        <w:rPr>
          <w:rFonts w:ascii="Times New Roman" w:eastAsia="Calibri" w:hAnsi="Times New Roman" w:cs="Times New Roman"/>
          <w:sz w:val="28"/>
          <w:szCs w:val="28"/>
        </w:rPr>
        <w:t>фонди, які беруть на себе зобов</w:t>
      </w:r>
      <w:r w:rsidRPr="00ED2171">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язання щодо збору страхових внесків та надання застрахованим особам матеріального забе</w:t>
      </w:r>
      <w:r>
        <w:rPr>
          <w:rFonts w:ascii="Times New Roman" w:eastAsia="Calibri" w:hAnsi="Times New Roman" w:cs="Times New Roman"/>
          <w:sz w:val="28"/>
          <w:szCs w:val="28"/>
        </w:rPr>
        <w:t>зпечення та соціальних послуг.[</w:t>
      </w:r>
      <w:r w:rsidR="00357B4C" w:rsidRPr="00357B4C">
        <w:rPr>
          <w:rFonts w:ascii="Times New Roman" w:eastAsia="Calibri" w:hAnsi="Times New Roman" w:cs="Times New Roman"/>
          <w:sz w:val="28"/>
          <w:szCs w:val="28"/>
        </w:rPr>
        <w:t>74</w:t>
      </w:r>
      <w:r w:rsidR="00DE48EB"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Окремі закони визначають порядок державної соціальної допомо</w:t>
      </w:r>
      <w:r w:rsidR="00ED2171">
        <w:rPr>
          <w:rFonts w:ascii="Times New Roman" w:eastAsia="Calibri" w:hAnsi="Times New Roman" w:cs="Times New Roman"/>
          <w:sz w:val="28"/>
          <w:szCs w:val="28"/>
        </w:rPr>
        <w:t xml:space="preserve">ги різним категоріям громадян: </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Про охорону дитинства</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 xml:space="preserve">, </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Про державну соціальн</w:t>
      </w:r>
      <w:r w:rsidR="00ED2171">
        <w:rPr>
          <w:rFonts w:ascii="Times New Roman" w:eastAsia="Calibri" w:hAnsi="Times New Roman" w:cs="Times New Roman"/>
          <w:sz w:val="28"/>
          <w:szCs w:val="28"/>
        </w:rPr>
        <w:t>у допомогу малозабезпеченим сім</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ям</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 xml:space="preserve">, </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Про статус і соціальний захист громадян, що постраждали в резул</w:t>
      </w:r>
      <w:r w:rsidR="00ED2171">
        <w:rPr>
          <w:rFonts w:ascii="Times New Roman" w:eastAsia="Calibri" w:hAnsi="Times New Roman" w:cs="Times New Roman"/>
          <w:sz w:val="28"/>
          <w:szCs w:val="28"/>
        </w:rPr>
        <w:t>ьтаті Чорнобильської катастрофи</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 xml:space="preserve">, </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Про державну соціальну допомогу інвалідам з дитинства та </w:t>
      </w:r>
      <w:r w:rsidR="00ED2171">
        <w:rPr>
          <w:rFonts w:ascii="Times New Roman" w:eastAsia="Calibri" w:hAnsi="Times New Roman" w:cs="Times New Roman"/>
          <w:sz w:val="28"/>
          <w:szCs w:val="28"/>
        </w:rPr>
        <w:t>дітям-інвалідам</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 xml:space="preserve">, </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Про основні принципи соціального захисту ветеранів праці</w:t>
      </w:r>
      <w:r w:rsidR="00ED2171">
        <w:rPr>
          <w:rFonts w:ascii="Times New Roman" w:eastAsia="Calibri" w:hAnsi="Times New Roman" w:cs="Times New Roman"/>
          <w:sz w:val="28"/>
          <w:szCs w:val="28"/>
        </w:rPr>
        <w:t xml:space="preserve"> й інших громадян літнього віку</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 метою законодавчого закріплення правового статусу соціальної роботи в Україні розроблено Закон</w:t>
      </w:r>
      <w:r w:rsidR="00ED2171">
        <w:rPr>
          <w:rFonts w:ascii="Times New Roman" w:eastAsia="Calibri" w:hAnsi="Times New Roman" w:cs="Times New Roman"/>
          <w:sz w:val="28"/>
          <w:szCs w:val="28"/>
        </w:rPr>
        <w:t xml:space="preserve"> </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Про соціальні послуги</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 У цьому документі визначаються основні терміни:</w:t>
      </w:r>
    </w:p>
    <w:p w:rsidR="00DE48EB" w:rsidRPr="003E3B24" w:rsidRDefault="00DE48EB" w:rsidP="003E3B24">
      <w:pPr>
        <w:pStyle w:val="a9"/>
        <w:numPr>
          <w:ilvl w:val="0"/>
          <w:numId w:val="39"/>
        </w:numPr>
        <w:jc w:val="both"/>
        <w:rPr>
          <w:rFonts w:ascii="Times New Roman" w:eastAsia="Calibri" w:hAnsi="Times New Roman" w:cs="Times New Roman"/>
          <w:sz w:val="28"/>
          <w:szCs w:val="28"/>
        </w:rPr>
      </w:pPr>
      <w:r w:rsidRPr="003E3B24">
        <w:rPr>
          <w:rFonts w:ascii="Times New Roman" w:eastAsia="Calibri" w:hAnsi="Times New Roman" w:cs="Times New Roman"/>
          <w:sz w:val="28"/>
          <w:szCs w:val="28"/>
        </w:rPr>
        <w:t>соціальний працівник — професійно підготовлений фахівець, що має необхідну кваліфікацію у сфері соціальної роботи і надає соціальні послуги;</w:t>
      </w:r>
    </w:p>
    <w:p w:rsidR="00DE48EB" w:rsidRPr="003E3B24" w:rsidRDefault="00DE48EB" w:rsidP="003E3B24">
      <w:pPr>
        <w:pStyle w:val="a9"/>
        <w:numPr>
          <w:ilvl w:val="0"/>
          <w:numId w:val="39"/>
        </w:numPr>
        <w:jc w:val="both"/>
        <w:rPr>
          <w:rFonts w:ascii="Times New Roman" w:eastAsia="Calibri" w:hAnsi="Times New Roman" w:cs="Times New Roman"/>
          <w:sz w:val="28"/>
          <w:szCs w:val="28"/>
        </w:rPr>
      </w:pPr>
      <w:r w:rsidRPr="003E3B24">
        <w:rPr>
          <w:rFonts w:ascii="Times New Roman" w:eastAsia="Calibri" w:hAnsi="Times New Roman" w:cs="Times New Roman"/>
          <w:sz w:val="28"/>
          <w:szCs w:val="28"/>
        </w:rPr>
        <w:t>соціальні послуги — різні види послуг, що надаються особам, які перебувають у складних життєвих обставинах і потребують сторонньої допомоги (далі — особи, що потребують соціальних послуг), для забезпечення їхньої життєдіяльності та повернення до повноцінного життя;</w:t>
      </w:r>
    </w:p>
    <w:p w:rsidR="00DE48EB" w:rsidRPr="003E3B24" w:rsidRDefault="00DE48EB" w:rsidP="003E3B24">
      <w:pPr>
        <w:pStyle w:val="a9"/>
        <w:numPr>
          <w:ilvl w:val="0"/>
          <w:numId w:val="39"/>
        </w:numPr>
        <w:jc w:val="both"/>
        <w:rPr>
          <w:rFonts w:ascii="Times New Roman" w:eastAsia="Calibri" w:hAnsi="Times New Roman" w:cs="Times New Roman"/>
          <w:sz w:val="28"/>
          <w:szCs w:val="28"/>
        </w:rPr>
      </w:pPr>
      <w:r w:rsidRPr="003E3B24">
        <w:rPr>
          <w:rFonts w:ascii="Times New Roman" w:eastAsia="Calibri" w:hAnsi="Times New Roman" w:cs="Times New Roman"/>
          <w:sz w:val="28"/>
          <w:szCs w:val="28"/>
        </w:rPr>
        <w:t>складні життєві обставини</w:t>
      </w:r>
      <w:r w:rsidR="00ED2171" w:rsidRPr="003E3B24">
        <w:rPr>
          <w:rFonts w:ascii="Times New Roman" w:eastAsia="Calibri" w:hAnsi="Times New Roman" w:cs="Times New Roman"/>
          <w:sz w:val="28"/>
          <w:szCs w:val="28"/>
        </w:rPr>
        <w:t xml:space="preserve"> — обставини, що об’</w:t>
      </w:r>
      <w:r w:rsidRPr="003E3B24">
        <w:rPr>
          <w:rFonts w:ascii="Times New Roman" w:eastAsia="Calibri" w:hAnsi="Times New Roman" w:cs="Times New Roman"/>
          <w:sz w:val="28"/>
          <w:szCs w:val="28"/>
        </w:rPr>
        <w:t xml:space="preserve">єктивно порушують нормальну життєдіяльність особи, наслідки яких вона не може </w:t>
      </w:r>
      <w:r w:rsidRPr="003E3B24">
        <w:rPr>
          <w:rFonts w:ascii="Times New Roman" w:eastAsia="Calibri" w:hAnsi="Times New Roman" w:cs="Times New Roman"/>
          <w:sz w:val="28"/>
          <w:szCs w:val="28"/>
        </w:rPr>
        <w:lastRenderedPageBreak/>
        <w:t>подолати самостійно (інвалідність, часткова</w:t>
      </w:r>
      <w:r w:rsidR="00C528A7">
        <w:rPr>
          <w:rFonts w:ascii="Times New Roman" w:eastAsia="Calibri" w:hAnsi="Times New Roman" w:cs="Times New Roman"/>
          <w:sz w:val="28"/>
          <w:szCs w:val="28"/>
        </w:rPr>
        <w:t xml:space="preserve"> втрата рухової активності у зв</w:t>
      </w:r>
      <w:r w:rsidR="00C528A7" w:rsidRPr="00C528A7">
        <w:rPr>
          <w:rFonts w:ascii="Times New Roman" w:eastAsia="Calibri" w:hAnsi="Times New Roman" w:cs="Times New Roman"/>
          <w:sz w:val="28"/>
          <w:szCs w:val="28"/>
        </w:rPr>
        <w:t>’</w:t>
      </w:r>
      <w:r w:rsidRPr="003E3B24">
        <w:rPr>
          <w:rFonts w:ascii="Times New Roman" w:eastAsia="Calibri" w:hAnsi="Times New Roman" w:cs="Times New Roman"/>
          <w:sz w:val="28"/>
          <w:szCs w:val="28"/>
        </w:rPr>
        <w:t>язк</w:t>
      </w:r>
      <w:r w:rsidR="00ED2171" w:rsidRPr="003E3B24">
        <w:rPr>
          <w:rFonts w:ascii="Times New Roman" w:eastAsia="Calibri" w:hAnsi="Times New Roman" w:cs="Times New Roman"/>
          <w:sz w:val="28"/>
          <w:szCs w:val="28"/>
        </w:rPr>
        <w:t>у зі старістю або станом здоров’</w:t>
      </w:r>
      <w:r w:rsidRPr="003E3B24">
        <w:rPr>
          <w:rFonts w:ascii="Times New Roman" w:eastAsia="Calibri" w:hAnsi="Times New Roman" w:cs="Times New Roman"/>
          <w:sz w:val="28"/>
          <w:szCs w:val="28"/>
        </w:rPr>
        <w:t>я, самотність, сирітство, безпритульність, відсутність житла або роботи, насильство, зневажливе ставле</w:t>
      </w:r>
      <w:r w:rsidR="00ED2171" w:rsidRPr="003E3B24">
        <w:rPr>
          <w:rFonts w:ascii="Times New Roman" w:eastAsia="Calibri" w:hAnsi="Times New Roman" w:cs="Times New Roman"/>
          <w:sz w:val="28"/>
          <w:szCs w:val="28"/>
        </w:rPr>
        <w:t>ння та негативні стосунки в сім’</w:t>
      </w:r>
      <w:r w:rsidRPr="003E3B24">
        <w:rPr>
          <w:rFonts w:ascii="Times New Roman" w:eastAsia="Calibri" w:hAnsi="Times New Roman" w:cs="Times New Roman"/>
          <w:sz w:val="28"/>
          <w:szCs w:val="28"/>
        </w:rPr>
        <w:t>ї, малозабезпеченість тощо).</w:t>
      </w:r>
      <w:r w:rsidR="00357B4C" w:rsidRPr="00357B4C">
        <w:rPr>
          <w:rFonts w:ascii="Times New Roman" w:eastAsia="Calibri" w:hAnsi="Times New Roman" w:cs="Times New Roman"/>
          <w:sz w:val="28"/>
          <w:szCs w:val="28"/>
        </w:rPr>
        <w:t>[29]</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Надання соціальних послуг ґрунтується на принципах адресності, індивідуального підходу, доступності, добровільності, гуманності, конфіденцій</w:t>
      </w:r>
      <w:r w:rsidR="00ED2171">
        <w:rPr>
          <w:rFonts w:ascii="Times New Roman" w:eastAsia="Calibri" w:hAnsi="Times New Roman" w:cs="Times New Roman"/>
          <w:sz w:val="28"/>
          <w:szCs w:val="28"/>
        </w:rPr>
        <w:t>ності, відповідальності суб</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єктів, що надають соціальні послуги, за дотримання етичних і правових норм.</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Соціальні послуги можуть надаватися.</w:t>
      </w:r>
    </w:p>
    <w:p w:rsidR="00DE48EB" w:rsidRPr="00DE48EB" w:rsidRDefault="00C53948"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державними </w:t>
      </w:r>
      <w:r>
        <w:rPr>
          <w:rFonts w:ascii="Times New Roman" w:eastAsia="Calibri" w:hAnsi="Times New Roman" w:cs="Times New Roman"/>
          <w:sz w:val="28"/>
          <w:szCs w:val="28"/>
          <w:lang w:val="uk-UA"/>
        </w:rPr>
        <w:t>та</w:t>
      </w:r>
      <w:r w:rsidR="00DE48EB" w:rsidRPr="00DE48EB">
        <w:rPr>
          <w:rFonts w:ascii="Times New Roman" w:eastAsia="Calibri" w:hAnsi="Times New Roman" w:cs="Times New Roman"/>
          <w:sz w:val="28"/>
          <w:szCs w:val="28"/>
        </w:rPr>
        <w:t xml:space="preserve"> комунальними спеціалізованими підприємствами, установами та організаціями, підпорядкованими центральним, місцевим органам виконавчої влади та органам місцевого самоврядування;</w:t>
      </w:r>
    </w:p>
    <w:p w:rsidR="00DE48EB" w:rsidRP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2) іншими підприємствами, установами та організаціями, створеними відповідно до законодавства України, які не мають на меті отримання прибутку від цієї діяльності.</w:t>
      </w:r>
    </w:p>
    <w:p w:rsidR="00DE48EB" w:rsidRPr="00DE48EB" w:rsidRDefault="00ED2171" w:rsidP="00DE48EB">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закону </w:t>
      </w:r>
      <w:r w:rsidRPr="00ED2171">
        <w:rPr>
          <w:rFonts w:ascii="Times New Roman" w:eastAsia="Calibri" w:hAnsi="Times New Roman" w:cs="Times New Roman"/>
          <w:sz w:val="28"/>
          <w:szCs w:val="28"/>
        </w:rPr>
        <w:t>“</w:t>
      </w:r>
      <w:r>
        <w:rPr>
          <w:rFonts w:ascii="Times New Roman" w:eastAsia="Calibri" w:hAnsi="Times New Roman" w:cs="Times New Roman"/>
          <w:sz w:val="28"/>
          <w:szCs w:val="28"/>
        </w:rPr>
        <w:t>Про соціальні послуги</w:t>
      </w:r>
      <w:r w:rsidRPr="00ED2171">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rPr>
        <w:t xml:space="preserve"> регулює порядок на отримання послуг, організацію, координацію роботи та контроль за наданням соціальних послуг.</w:t>
      </w:r>
    </w:p>
    <w:p w:rsid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Однак актуальними залишаються питанн</w:t>
      </w:r>
      <w:r w:rsidR="00ED2171">
        <w:rPr>
          <w:rFonts w:ascii="Times New Roman" w:eastAsia="Calibri" w:hAnsi="Times New Roman" w:cs="Times New Roman"/>
          <w:sz w:val="28"/>
          <w:szCs w:val="28"/>
        </w:rPr>
        <w:t xml:space="preserve">я правового визначення поняття </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клієнт</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 xml:space="preserve"> і </w:t>
      </w:r>
      <w:r w:rsidR="00ED2171" w:rsidRPr="00ED2171">
        <w:rPr>
          <w:rFonts w:ascii="Times New Roman" w:eastAsia="Calibri" w:hAnsi="Times New Roman" w:cs="Times New Roman"/>
          <w:sz w:val="28"/>
          <w:szCs w:val="28"/>
        </w:rPr>
        <w:t>“</w:t>
      </w:r>
      <w:r w:rsidR="00ED2171">
        <w:rPr>
          <w:rFonts w:ascii="Times New Roman" w:eastAsia="Calibri" w:hAnsi="Times New Roman" w:cs="Times New Roman"/>
          <w:sz w:val="28"/>
          <w:szCs w:val="28"/>
        </w:rPr>
        <w:t>користувач соціальних послуг</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 Надання допомоги особам, які потребують с</w:t>
      </w:r>
      <w:r w:rsidR="00ED2171">
        <w:rPr>
          <w:rFonts w:ascii="Times New Roman" w:eastAsia="Calibri" w:hAnsi="Times New Roman" w:cs="Times New Roman"/>
          <w:sz w:val="28"/>
          <w:szCs w:val="28"/>
        </w:rPr>
        <w:t>оціальних послуг зумовлено обов</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язками держави у пенсійному забезпеченні, наданні пільг, допомог тощо. Клієнт — особа, яка звертається в соціальну службу за допомогою внаслідок того, що не може власними зусиллями вирішити певні соціальні, соціально-психологічні, соціально-педагогічні проблеми, і потребує допомоги. Користувач соці</w:t>
      </w:r>
      <w:r w:rsidR="00ED2171">
        <w:rPr>
          <w:rFonts w:ascii="Times New Roman" w:eastAsia="Calibri" w:hAnsi="Times New Roman" w:cs="Times New Roman"/>
          <w:sz w:val="28"/>
          <w:szCs w:val="28"/>
        </w:rPr>
        <w:t>альних послуг — особа, яка є об</w:t>
      </w:r>
      <w:r w:rsidR="00ED2171" w:rsidRPr="00ED2171">
        <w:rPr>
          <w:rFonts w:ascii="Times New Roman" w:eastAsia="Calibri" w:hAnsi="Times New Roman" w:cs="Times New Roman"/>
          <w:sz w:val="28"/>
          <w:szCs w:val="28"/>
        </w:rPr>
        <w:t>’</w:t>
      </w:r>
      <w:r w:rsidRPr="00DE48EB">
        <w:rPr>
          <w:rFonts w:ascii="Times New Roman" w:eastAsia="Calibri" w:hAnsi="Times New Roman" w:cs="Times New Roman"/>
          <w:sz w:val="28"/>
          <w:szCs w:val="28"/>
        </w:rPr>
        <w:t>єктом соціального впливу з боку соціального працівника з метою соц</w:t>
      </w:r>
      <w:r w:rsidR="003E3B24">
        <w:rPr>
          <w:rFonts w:ascii="Times New Roman" w:eastAsia="Calibri" w:hAnsi="Times New Roman" w:cs="Times New Roman"/>
          <w:sz w:val="28"/>
          <w:szCs w:val="28"/>
        </w:rPr>
        <w:t>іалізації, соціальної адаптації</w:t>
      </w:r>
      <w:r w:rsidR="003E3B24" w:rsidRPr="003E3B24">
        <w:rPr>
          <w:rFonts w:ascii="Times New Roman" w:eastAsia="Calibri" w:hAnsi="Times New Roman" w:cs="Times New Roman"/>
          <w:sz w:val="28"/>
          <w:szCs w:val="28"/>
        </w:rPr>
        <w:t xml:space="preserve"> </w:t>
      </w:r>
      <w:r w:rsidRPr="00DE48EB">
        <w:rPr>
          <w:rFonts w:ascii="Times New Roman" w:eastAsia="Calibri" w:hAnsi="Times New Roman" w:cs="Times New Roman"/>
          <w:sz w:val="28"/>
          <w:szCs w:val="28"/>
        </w:rPr>
        <w:t xml:space="preserve">тощо. Наприклад, це стосується мобільної соціальної роботи, при якій з </w:t>
      </w:r>
      <w:r w:rsidR="00305E91">
        <w:rPr>
          <w:rFonts w:ascii="Times New Roman" w:eastAsia="Calibri" w:hAnsi="Times New Roman" w:cs="Times New Roman"/>
          <w:sz w:val="28"/>
          <w:szCs w:val="28"/>
        </w:rPr>
        <w:t xml:space="preserve">дітьми проводяться </w:t>
      </w:r>
      <w:r w:rsidRPr="00DE48EB">
        <w:rPr>
          <w:rFonts w:ascii="Times New Roman" w:eastAsia="Calibri" w:hAnsi="Times New Roman" w:cs="Times New Roman"/>
          <w:sz w:val="28"/>
          <w:szCs w:val="28"/>
        </w:rPr>
        <w:t xml:space="preserve"> спортивні, оздор</w:t>
      </w:r>
      <w:r w:rsidR="00ED2171">
        <w:rPr>
          <w:rFonts w:ascii="Times New Roman" w:eastAsia="Calibri" w:hAnsi="Times New Roman" w:cs="Times New Roman"/>
          <w:sz w:val="28"/>
          <w:szCs w:val="28"/>
        </w:rPr>
        <w:t>овчі, культурно-масові заходи.[</w:t>
      </w:r>
      <w:r w:rsidR="00357B4C" w:rsidRPr="00357B4C">
        <w:rPr>
          <w:rFonts w:ascii="Times New Roman" w:eastAsia="Calibri" w:hAnsi="Times New Roman" w:cs="Times New Roman"/>
          <w:sz w:val="28"/>
          <w:szCs w:val="28"/>
        </w:rPr>
        <w:t>99</w:t>
      </w:r>
      <w:r w:rsidRPr="00DE48EB">
        <w:rPr>
          <w:rFonts w:ascii="Times New Roman" w:eastAsia="Calibri" w:hAnsi="Times New Roman" w:cs="Times New Roman"/>
          <w:sz w:val="28"/>
          <w:szCs w:val="28"/>
        </w:rPr>
        <w:t>]</w:t>
      </w:r>
    </w:p>
    <w:p w:rsidR="00474DEA" w:rsidRPr="00DE48EB" w:rsidRDefault="00474DEA" w:rsidP="00DE48EB">
      <w:pPr>
        <w:ind w:firstLine="851"/>
        <w:jc w:val="both"/>
        <w:rPr>
          <w:rFonts w:ascii="Times New Roman" w:eastAsia="Calibri" w:hAnsi="Times New Roman" w:cs="Times New Roman"/>
          <w:sz w:val="28"/>
          <w:szCs w:val="28"/>
        </w:rPr>
      </w:pPr>
      <w:r w:rsidRPr="00474DEA">
        <w:rPr>
          <w:rFonts w:ascii="Times New Roman" w:eastAsia="Calibri" w:hAnsi="Times New Roman" w:cs="Times New Roman"/>
          <w:sz w:val="28"/>
          <w:szCs w:val="28"/>
        </w:rPr>
        <w:lastRenderedPageBreak/>
        <w:t>Між системою законодавства і системою права існує взаємозв'язок, він проявляється в тому, що законодавчі акти є джерелами норм права. При цьому самі норми права, які регулюють певні конкретні відносини, потребують об'єднання в нормативно-правові акти, назва яких показує які відносини регулюються нормами. Законодавчі акти є своєрідною формою вираження права.</w:t>
      </w:r>
    </w:p>
    <w:p w:rsidR="00DE48EB" w:rsidRDefault="00DE48EB" w:rsidP="00DE48EB">
      <w:pPr>
        <w:ind w:firstLine="851"/>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Таким чином, законодавство України становить певну базу соціальної роботи, забезпечує її правовий статус, створює правові умови для ефективного регулювання системи соціальног</w:t>
      </w:r>
      <w:r w:rsidR="00C53948">
        <w:rPr>
          <w:rFonts w:ascii="Times New Roman" w:eastAsia="Calibri" w:hAnsi="Times New Roman" w:cs="Times New Roman"/>
          <w:sz w:val="28"/>
          <w:szCs w:val="28"/>
        </w:rPr>
        <w:t xml:space="preserve">о захисту, соціальної допомоги </w:t>
      </w:r>
      <w:r w:rsidR="00C53948">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соціальної підтримки населення.</w:t>
      </w:r>
    </w:p>
    <w:p w:rsidR="000F1F27" w:rsidRDefault="000F1F27" w:rsidP="00DE48EB">
      <w:pPr>
        <w:ind w:firstLine="851"/>
        <w:jc w:val="both"/>
        <w:rPr>
          <w:rFonts w:ascii="Times New Roman" w:eastAsia="Calibri" w:hAnsi="Times New Roman" w:cs="Times New Roman"/>
          <w:sz w:val="28"/>
          <w:szCs w:val="28"/>
        </w:rPr>
      </w:pPr>
    </w:p>
    <w:p w:rsidR="000F1F27" w:rsidRDefault="000F1F27" w:rsidP="00DE48EB">
      <w:pPr>
        <w:ind w:firstLine="851"/>
        <w:jc w:val="both"/>
        <w:rPr>
          <w:rFonts w:ascii="Times New Roman" w:eastAsia="Calibri" w:hAnsi="Times New Roman" w:cs="Times New Roman"/>
          <w:sz w:val="28"/>
          <w:szCs w:val="28"/>
        </w:rPr>
      </w:pPr>
    </w:p>
    <w:p w:rsidR="000F1F27" w:rsidRDefault="000F1F27" w:rsidP="000F1F27">
      <w:pPr>
        <w:ind w:firstLine="851"/>
        <w:jc w:val="center"/>
        <w:rPr>
          <w:rFonts w:ascii="Times New Roman" w:eastAsia="Calibri" w:hAnsi="Times New Roman" w:cs="Times New Roman"/>
          <w:b/>
          <w:sz w:val="28"/>
          <w:szCs w:val="28"/>
          <w:lang w:val="uk-UA"/>
        </w:rPr>
      </w:pPr>
      <w:r w:rsidRPr="000F1F27">
        <w:rPr>
          <w:rFonts w:ascii="Times New Roman" w:eastAsia="Calibri" w:hAnsi="Times New Roman" w:cs="Times New Roman"/>
          <w:b/>
          <w:sz w:val="28"/>
          <w:szCs w:val="28"/>
        </w:rPr>
        <w:t xml:space="preserve">Висновки до </w:t>
      </w:r>
      <w:r w:rsidRPr="000F1F27">
        <w:rPr>
          <w:rFonts w:ascii="Times New Roman" w:eastAsia="Calibri" w:hAnsi="Times New Roman" w:cs="Times New Roman"/>
          <w:b/>
          <w:sz w:val="28"/>
          <w:szCs w:val="28"/>
          <w:lang w:val="uk-UA"/>
        </w:rPr>
        <w:t xml:space="preserve">РОЗДІЛУ </w:t>
      </w:r>
      <w:r>
        <w:rPr>
          <w:rFonts w:ascii="Times New Roman" w:eastAsia="Calibri" w:hAnsi="Times New Roman" w:cs="Times New Roman"/>
          <w:b/>
          <w:sz w:val="28"/>
          <w:szCs w:val="28"/>
          <w:lang w:val="uk-UA"/>
        </w:rPr>
        <w:t>1</w:t>
      </w:r>
    </w:p>
    <w:p w:rsidR="000F1F27" w:rsidRPr="000F1F27" w:rsidRDefault="000F1F27" w:rsidP="000F1F27">
      <w:pPr>
        <w:ind w:firstLine="851"/>
        <w:jc w:val="center"/>
        <w:rPr>
          <w:rFonts w:ascii="Times New Roman" w:eastAsia="Calibri" w:hAnsi="Times New Roman" w:cs="Times New Roman"/>
          <w:b/>
          <w:sz w:val="28"/>
          <w:szCs w:val="28"/>
          <w:lang w:val="uk-UA"/>
        </w:rPr>
      </w:pPr>
    </w:p>
    <w:p w:rsidR="00DE48EB" w:rsidRDefault="00847711"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випускній роботі</w:t>
      </w:r>
      <w:r w:rsidR="00953427">
        <w:rPr>
          <w:rFonts w:ascii="Times New Roman" w:eastAsia="Calibri" w:hAnsi="Times New Roman" w:cs="Times New Roman"/>
          <w:sz w:val="28"/>
          <w:szCs w:val="28"/>
          <w:lang w:val="uk-UA"/>
        </w:rPr>
        <w:t xml:space="preserve"> були розглянуті основні поняття соціальної політики, визначення </w:t>
      </w:r>
      <w:r w:rsidR="0068657E">
        <w:rPr>
          <w:rFonts w:ascii="Times New Roman" w:eastAsia="Calibri" w:hAnsi="Times New Roman" w:cs="Times New Roman"/>
          <w:sz w:val="28"/>
          <w:szCs w:val="28"/>
          <w:lang w:val="uk-UA"/>
        </w:rPr>
        <w:t xml:space="preserve">поняття </w:t>
      </w:r>
      <w:r w:rsidR="00953427">
        <w:rPr>
          <w:rFonts w:ascii="Times New Roman" w:eastAsia="Calibri" w:hAnsi="Times New Roman" w:cs="Times New Roman"/>
          <w:sz w:val="28"/>
          <w:szCs w:val="28"/>
          <w:lang w:val="uk-UA"/>
        </w:rPr>
        <w:t>соціальної функції держави за окремими авторами та їх класифікація. Проаналізовані основні моделі соціальної політики. Розглянуті форми та види соціального забезпечення такі, як пенсії, допомога по безробіттю, система грошових допомог при народженні дитини, програми допомоги сім</w:t>
      </w:r>
      <w:r w:rsidR="00953427" w:rsidRPr="00953427">
        <w:rPr>
          <w:rFonts w:ascii="Times New Roman" w:eastAsia="Calibri" w:hAnsi="Times New Roman" w:cs="Times New Roman"/>
          <w:sz w:val="28"/>
          <w:szCs w:val="28"/>
          <w:lang w:val="uk-UA"/>
        </w:rPr>
        <w:t>’ям з д</w:t>
      </w:r>
      <w:r w:rsidR="00953427">
        <w:rPr>
          <w:rFonts w:ascii="Times New Roman" w:eastAsia="Calibri" w:hAnsi="Times New Roman" w:cs="Times New Roman"/>
          <w:sz w:val="28"/>
          <w:szCs w:val="28"/>
          <w:lang w:val="uk-UA"/>
        </w:rPr>
        <w:t>ітьми, соціальний захист осіб, котрі постраждали в результаті аварії на ЧАЕС та інші. Шляхом структурування законодавчої бази за видами та напрямами державної соціальної допомоги була досліджена нормативно-правова база регулювання системи соціального забезпечення.</w:t>
      </w:r>
    </w:p>
    <w:p w:rsidR="00305E91" w:rsidRPr="00953427" w:rsidRDefault="00305E91" w:rsidP="00DE48EB">
      <w:pPr>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Отже, соціальн</w:t>
      </w:r>
      <w:r>
        <w:rPr>
          <w:rFonts w:ascii="Times New Roman" w:eastAsia="Calibri" w:hAnsi="Times New Roman" w:cs="Times New Roman"/>
          <w:sz w:val="28"/>
          <w:szCs w:val="28"/>
          <w:lang w:val="uk-UA"/>
        </w:rPr>
        <w:t>ий</w:t>
      </w:r>
      <w:r>
        <w:rPr>
          <w:rFonts w:ascii="Times New Roman" w:eastAsia="Calibri" w:hAnsi="Times New Roman" w:cs="Times New Roman"/>
          <w:sz w:val="28"/>
          <w:szCs w:val="28"/>
        </w:rPr>
        <w:t xml:space="preserve"> захист населення</w:t>
      </w:r>
      <w:r w:rsidRPr="00305E91">
        <w:rPr>
          <w:rFonts w:ascii="Times New Roman" w:eastAsia="Calibri" w:hAnsi="Times New Roman" w:cs="Times New Roman"/>
          <w:sz w:val="28"/>
          <w:szCs w:val="28"/>
        </w:rPr>
        <w:t xml:space="preserve"> є методом забезпечення збоку держави задоволення необхідних потреб громадян на рівні соціально визначених норм. Форми </w:t>
      </w:r>
      <w:r w:rsidRPr="00305E91">
        <w:rPr>
          <w:rFonts w:ascii="Times New Roman" w:eastAsia="Calibri" w:hAnsi="Times New Roman" w:cs="Times New Roman"/>
          <w:sz w:val="28"/>
          <w:szCs w:val="28"/>
          <w:lang w:val="uk-UA"/>
        </w:rPr>
        <w:t>й</w:t>
      </w:r>
      <w:r w:rsidRPr="00305E91">
        <w:rPr>
          <w:rFonts w:ascii="Times New Roman" w:eastAsia="Calibri" w:hAnsi="Times New Roman" w:cs="Times New Roman"/>
          <w:sz w:val="28"/>
          <w:szCs w:val="28"/>
        </w:rPr>
        <w:t xml:space="preserve"> методи соціального захисту населення повинні забезпечити кожного громадянина життєво необхідними потребами не ни</w:t>
      </w:r>
      <w:r w:rsidRPr="00305E91">
        <w:rPr>
          <w:rFonts w:ascii="Times New Roman" w:eastAsia="Calibri" w:hAnsi="Times New Roman" w:cs="Times New Roman"/>
          <w:sz w:val="28"/>
          <w:szCs w:val="28"/>
          <w:lang w:val="uk-UA"/>
        </w:rPr>
        <w:t>жч</w:t>
      </w:r>
      <w:r w:rsidRPr="00305E91">
        <w:rPr>
          <w:rFonts w:ascii="Times New Roman" w:eastAsia="Calibri" w:hAnsi="Times New Roman" w:cs="Times New Roman"/>
          <w:sz w:val="28"/>
          <w:szCs w:val="28"/>
        </w:rPr>
        <w:t>е прожиткового мінімуму.</w:t>
      </w:r>
    </w:p>
    <w:p w:rsidR="00953427" w:rsidRDefault="00953427" w:rsidP="00D77215">
      <w:pPr>
        <w:autoSpaceDN w:val="0"/>
        <w:ind w:firstLine="0"/>
        <w:jc w:val="both"/>
        <w:textAlignment w:val="baseline"/>
        <w:rPr>
          <w:rFonts w:ascii="Calibri" w:eastAsia="Calibri" w:hAnsi="Calibri" w:cs="F"/>
          <w:kern w:val="3"/>
          <w:lang w:val="uk-UA"/>
        </w:rPr>
      </w:pPr>
    </w:p>
    <w:p w:rsidR="00DE48EB" w:rsidRPr="00847711" w:rsidRDefault="00DE48EB" w:rsidP="00DE48EB">
      <w:pPr>
        <w:jc w:val="both"/>
        <w:rPr>
          <w:rFonts w:ascii="Times New Roman" w:eastAsia="Calibri" w:hAnsi="Times New Roman" w:cs="Times New Roman"/>
          <w:sz w:val="28"/>
          <w:szCs w:val="28"/>
          <w:lang w:val="uk-UA"/>
        </w:rPr>
      </w:pPr>
      <w:r w:rsidRPr="00847711">
        <w:rPr>
          <w:rFonts w:ascii="Times New Roman" w:eastAsia="Calibri" w:hAnsi="Times New Roman" w:cs="Times New Roman"/>
          <w:sz w:val="28"/>
          <w:szCs w:val="28"/>
          <w:lang w:val="uk-UA"/>
        </w:rPr>
        <w:lastRenderedPageBreak/>
        <w:t>ться: зниження рівня безробіття, шляхом створення нових робочих місць, підвищення розміру заробітної плати та інших доходів населення; зниження соціального навантаження.</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наостанок варто відзначити, що впровадження трирівневої системи пенсійного страхування з 2017 року необхідно та вимагає значних змін і реформування економіки України. Потрібна модернізація як солідарної, так і накопичувальної пенсійних систем. А головне завдання держави — побудувати прозорий механізм перерахувань і накопичень, який дозволить забезпечити працюючим сьогодні громадянам гідний рівень життя в майбутньому.</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Нині необхідно враховувати, що бездефіцитний бюджет Пенсійного фонду не можливо отримати без розвитку економіки, бюджетної економії. Необхідно виводити із тіні та стимулювати підприємництво, що дозволить створювати нові робочі місця, а як наслідок зростання відрахувань в Пенсійний фонд. Необхідно звернути увагу на зростання соціальних стандартів: перерахувати реальний споживчий кошик і таким чином домогтися збільшення мінімального прожиткового мінімуму, мінімальних пенсій і зарплат.</w:t>
      </w:r>
    </w:p>
    <w:p w:rsidR="00DE48EB" w:rsidRPr="00DE48EB" w:rsidRDefault="00B80037" w:rsidP="00DE48E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чином, в теорії </w:t>
      </w:r>
      <w:r>
        <w:rPr>
          <w:rFonts w:ascii="Times New Roman" w:eastAsia="Calibri" w:hAnsi="Times New Roman" w:cs="Times New Roman"/>
          <w:sz w:val="28"/>
          <w:szCs w:val="28"/>
          <w:lang w:val="uk-UA"/>
        </w:rPr>
        <w:t>й</w:t>
      </w:r>
      <w:r w:rsidR="00DE48EB" w:rsidRPr="00DE48EB">
        <w:rPr>
          <w:rFonts w:ascii="Times New Roman" w:eastAsia="Calibri" w:hAnsi="Times New Roman" w:cs="Times New Roman"/>
          <w:sz w:val="28"/>
          <w:szCs w:val="28"/>
        </w:rPr>
        <w:t xml:space="preserve"> практиці реформування пенсійної системи України є чимало невирішених проблем. Система пенсійного страхування не виконує належним чином свого головного завдання та перебуває в надзвичайно складному фінансовому становищі і не забезпечує пенсіонерів необхідним обсягом доходу (пенсії) для підтримання прийн</w:t>
      </w:r>
      <w:r w:rsidR="000B5BB8">
        <w:rPr>
          <w:rFonts w:ascii="Times New Roman" w:eastAsia="Calibri" w:hAnsi="Times New Roman" w:cs="Times New Roman"/>
          <w:sz w:val="28"/>
          <w:szCs w:val="28"/>
        </w:rPr>
        <w:t>ятного рівня життєдіяльності. [</w:t>
      </w:r>
      <w:r w:rsidR="00D320BE" w:rsidRPr="00FF7239">
        <w:rPr>
          <w:rFonts w:ascii="Times New Roman" w:eastAsia="Calibri" w:hAnsi="Times New Roman" w:cs="Times New Roman"/>
          <w:sz w:val="28"/>
          <w:szCs w:val="28"/>
        </w:rPr>
        <w:t>4</w:t>
      </w:r>
      <w:r w:rsidR="00DE48EB" w:rsidRPr="00DE48EB">
        <w:rPr>
          <w:rFonts w:ascii="Times New Roman" w:eastAsia="Calibri" w:hAnsi="Times New Roman" w:cs="Times New Roman"/>
          <w:sz w:val="28"/>
          <w:szCs w:val="28"/>
        </w:rPr>
        <w:t>]</w:t>
      </w:r>
    </w:p>
    <w:p w:rsidR="00DE48EB" w:rsidRPr="00DE48EB" w:rsidRDefault="00D91DAE"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нашій країні досі використовується радянська система</w:t>
      </w:r>
      <w:r w:rsidR="00DE48EB" w:rsidRPr="00DE48EB">
        <w:rPr>
          <w:rFonts w:ascii="Times New Roman" w:eastAsia="Calibri" w:hAnsi="Times New Roman" w:cs="Times New Roman"/>
          <w:sz w:val="28"/>
          <w:szCs w:val="28"/>
          <w:lang w:val="uk-UA"/>
        </w:rPr>
        <w:t xml:space="preserve"> охорони здоров</w:t>
      </w:r>
      <w:r w:rsidR="00DE48EB" w:rsidRPr="00DE48EB">
        <w:rPr>
          <w:rFonts w:ascii="Times New Roman" w:eastAsia="Calibri" w:hAnsi="Times New Roman" w:cs="Times New Roman"/>
          <w:sz w:val="28"/>
          <w:szCs w:val="28"/>
        </w:rPr>
        <w:t>’</w:t>
      </w:r>
      <w:r w:rsidR="00DE48EB" w:rsidRPr="00DE48EB">
        <w:rPr>
          <w:rFonts w:ascii="Times New Roman" w:eastAsia="Calibri" w:hAnsi="Times New Roman" w:cs="Times New Roman"/>
          <w:sz w:val="28"/>
          <w:szCs w:val="28"/>
          <w:lang w:val="uk-UA"/>
        </w:rPr>
        <w:t>я. Серед основних недоліків цієї системи доцільно виділити наступні:</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низька оплата праці медичних працівників і як наслідок, тіньова оплата пацієнтами послуг лікаря;</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перенасиченість ринку медичними кадрами;</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фінансування медичних установ з розрахунку на кількість лікарняних місць;</w:t>
      </w:r>
    </w:p>
    <w:p w:rsidR="00DE48EB" w:rsidRPr="00DE48EB" w:rsidRDefault="00DE48EB" w:rsidP="00DE48EB">
      <w:pPr>
        <w:numPr>
          <w:ilvl w:val="0"/>
          <w:numId w:val="28"/>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відсутність права вибору пацієнтами медичних установ та лікарів (територіальний принцип обслуговування пацієнтів за місцем прописки чи роботи).</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Аналізуючи цю ситуацію, з кожним днем реформування медичного страхування в Україні набуває все більшої актуальності, цей процес є нестримним і чим швидше відбудуться реформи в галузі охорони здоров’я, тим швидше суспільство буде соціально захищеним.</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При реформуванні системи медичного страхування можна виділити такі напрямки реформ:</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реформування структури галузі та системи фінансування;</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запровадження обов</w:t>
      </w:r>
      <w:r w:rsidRPr="00DE48EB">
        <w:rPr>
          <w:rFonts w:ascii="Times New Roman" w:eastAsia="Calibri" w:hAnsi="Times New Roman" w:cs="Times New Roman"/>
          <w:sz w:val="28"/>
          <w:szCs w:val="28"/>
        </w:rPr>
        <w:t>’</w:t>
      </w:r>
      <w:r w:rsidR="00B80037">
        <w:rPr>
          <w:rFonts w:ascii="Times New Roman" w:eastAsia="Calibri" w:hAnsi="Times New Roman" w:cs="Times New Roman"/>
          <w:sz w:val="28"/>
          <w:szCs w:val="28"/>
          <w:lang w:val="uk-UA"/>
        </w:rPr>
        <w:t>я</w:t>
      </w:r>
      <w:r w:rsidRPr="00DE48EB">
        <w:rPr>
          <w:rFonts w:ascii="Times New Roman" w:eastAsia="Calibri" w:hAnsi="Times New Roman" w:cs="Times New Roman"/>
          <w:sz w:val="28"/>
          <w:szCs w:val="28"/>
        </w:rPr>
        <w:t>зкового</w:t>
      </w:r>
      <w:r w:rsidRPr="00DE48EB">
        <w:rPr>
          <w:rFonts w:ascii="Times New Roman" w:eastAsia="Calibri" w:hAnsi="Times New Roman" w:cs="Times New Roman"/>
          <w:sz w:val="28"/>
          <w:szCs w:val="28"/>
          <w:lang w:val="uk-UA"/>
        </w:rPr>
        <w:t xml:space="preserve"> державного медичного страхування;</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розвиток приватної медицини;</w:t>
      </w:r>
    </w:p>
    <w:p w:rsidR="00DE48EB" w:rsidRPr="00DE48EB" w:rsidRDefault="00DE48EB" w:rsidP="00DE48EB">
      <w:pPr>
        <w:numPr>
          <w:ilvl w:val="0"/>
          <w:numId w:val="29"/>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розвиток лікарняних кас.</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Розглянемо детальніше перелічені напрямки реформування та шляхи їх реалізації</w:t>
      </w:r>
      <w:r w:rsidR="003C6280">
        <w:rPr>
          <w:rFonts w:ascii="Times New Roman" w:eastAsia="Calibri" w:hAnsi="Times New Roman" w:cs="Times New Roman"/>
          <w:sz w:val="28"/>
          <w:szCs w:val="28"/>
          <w:lang w:val="uk-UA"/>
        </w:rPr>
        <w:t>.</w:t>
      </w:r>
    </w:p>
    <w:p w:rsidR="00DE48EB" w:rsidRPr="00DE48EB" w:rsidRDefault="003C6280" w:rsidP="00DE48E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Вітчизняний та закордонний</w:t>
      </w:r>
      <w:r w:rsidR="00DE48EB" w:rsidRPr="00DE48EB">
        <w:rPr>
          <w:rFonts w:ascii="Times New Roman" w:eastAsia="Calibri" w:hAnsi="Times New Roman" w:cs="Times New Roman"/>
          <w:sz w:val="28"/>
          <w:szCs w:val="28"/>
          <w:lang w:val="uk-UA"/>
        </w:rPr>
        <w:t xml:space="preserve"> досвід діяльності лікарняних кас свідчить, що вони можуть бути альтернативою медичного страхування. Сьогодні в Україні склалися сприятливі умови для широкого впровадження системи лікарняних кас, це дає можливість відпрацювати окремі принципи добровільного та обов’язкового медичного страхування, суттєво розширити компетенцію медичних працівників та й загалом населення. Також розвиток лікарняних кас дозволить вирішити одне з основних завдань галузі охорони здоров’я – забезпечити доступність тих видів медичної допомоги, котрі недостатньо фінансуються за рахунок бюджетних коштів, збільшити об’єм та якість необхідних населенню медичних послуг та забезпечити належний контроль за їх наданням.[6</w:t>
      </w:r>
      <w:r w:rsidR="00D320BE" w:rsidRPr="00D320BE">
        <w:rPr>
          <w:rFonts w:ascii="Times New Roman" w:eastAsia="Calibri" w:hAnsi="Times New Roman" w:cs="Times New Roman"/>
          <w:sz w:val="28"/>
          <w:szCs w:val="28"/>
          <w:lang w:val="uk-UA"/>
        </w:rPr>
        <w:t>7</w:t>
      </w:r>
      <w:r w:rsidR="00DE48EB" w:rsidRPr="00DE48EB">
        <w:rPr>
          <w:rFonts w:ascii="Times New Roman" w:eastAsia="Calibri" w:hAnsi="Times New Roman" w:cs="Times New Roman"/>
          <w:sz w:val="28"/>
          <w:szCs w:val="28"/>
          <w:lang w:val="uk-UA"/>
        </w:rPr>
        <w:t>]</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Для впровадження обов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язкового медичного страхування необхідно:</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lastRenderedPageBreak/>
        <w:t>надати медичній установі статус повноцінної юридичної особи;</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запровадити договірні віднос</w:t>
      </w:r>
      <w:r w:rsidR="00D91DAE" w:rsidRPr="00D91DAE">
        <w:rPr>
          <w:rFonts w:ascii="Times New Roman" w:eastAsia="Calibri" w:hAnsi="Times New Roman" w:cs="Times New Roman"/>
          <w:sz w:val="28"/>
          <w:szCs w:val="28"/>
          <w:lang w:val="uk-UA"/>
        </w:rPr>
        <w:t>ини між закладами та фінансуючи</w:t>
      </w:r>
      <w:r w:rsidRPr="00D91DAE">
        <w:rPr>
          <w:rFonts w:ascii="Times New Roman" w:eastAsia="Calibri" w:hAnsi="Times New Roman" w:cs="Times New Roman"/>
          <w:sz w:val="28"/>
          <w:szCs w:val="28"/>
          <w:lang w:val="uk-UA"/>
        </w:rPr>
        <w:t>ми установами;</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 xml:space="preserve">розмежувати надання послуг між первинним, вторинним та третинним рівнями; </w:t>
      </w:r>
    </w:p>
    <w:p w:rsidR="00DE48EB" w:rsidRPr="00D91DAE" w:rsidRDefault="00DE48EB" w:rsidP="00D91DAE">
      <w:pPr>
        <w:pStyle w:val="a9"/>
        <w:numPr>
          <w:ilvl w:val="0"/>
          <w:numId w:val="43"/>
        </w:numPr>
        <w:jc w:val="both"/>
        <w:rPr>
          <w:rFonts w:ascii="Times New Roman" w:eastAsia="Calibri" w:hAnsi="Times New Roman" w:cs="Times New Roman"/>
          <w:sz w:val="28"/>
          <w:szCs w:val="28"/>
          <w:lang w:val="uk-UA"/>
        </w:rPr>
      </w:pPr>
      <w:r w:rsidRPr="00D91DAE">
        <w:rPr>
          <w:rFonts w:ascii="Times New Roman" w:eastAsia="Calibri" w:hAnsi="Times New Roman" w:cs="Times New Roman"/>
          <w:sz w:val="28"/>
          <w:szCs w:val="28"/>
          <w:lang w:val="uk-UA"/>
        </w:rPr>
        <w:t>завершити спеціалізації закладів.</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Досвід провідних держав світу засвідчує, що саме обов’язкове медичне страхування є тим засобом, за допомогою якого є змога забезпечити реалізацію прав громадян на безперешкодне отримання якісної медичної допомоги.</w:t>
      </w:r>
    </w:p>
    <w:p w:rsidR="00DE48EB" w:rsidRPr="000B5BB8"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Система приватної медицини має ряд переваг перед державною системою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повна незалежність і самостійність фінансування та раціонального розподілу фінансових ресурсів;</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саморегулювання економічних показників діяльності приватних стаціонарів, амбулаторій, лабораторій;</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прогресивна оплата праці працівникам з урахуванням індивідуального вкладу та якості надання медичної допомоги;</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оперативне впровадження сучасних медичних, діагностичних технологій;</w:t>
      </w:r>
    </w:p>
    <w:p w:rsidR="00DE48EB" w:rsidRPr="00DE48EB" w:rsidRDefault="00DE48EB" w:rsidP="00DE48EB">
      <w:pPr>
        <w:numPr>
          <w:ilvl w:val="0"/>
          <w:numId w:val="31"/>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формування здорової конкуренції, яка забезпечується постійним підвищенням якості надання медичної допомоги за умовами збалансованої вартості на ринку медичних послуг.</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t>Розвиток та впровадження приватної системи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 xml:space="preserve">я дозволить створити потужну високорентабельну і </w:t>
      </w:r>
      <w:r w:rsidR="003C6280">
        <w:rPr>
          <w:rFonts w:ascii="Times New Roman" w:eastAsia="Calibri" w:hAnsi="Times New Roman" w:cs="Times New Roman"/>
          <w:sz w:val="28"/>
          <w:szCs w:val="28"/>
          <w:lang w:val="uk-UA"/>
        </w:rPr>
        <w:t>високотехнологічну саморегульовану</w:t>
      </w:r>
      <w:r w:rsidRPr="00DE48EB">
        <w:rPr>
          <w:rFonts w:ascii="Times New Roman" w:eastAsia="Calibri" w:hAnsi="Times New Roman" w:cs="Times New Roman"/>
          <w:sz w:val="28"/>
          <w:szCs w:val="28"/>
          <w:lang w:val="uk-UA"/>
        </w:rPr>
        <w:t xml:space="preserve"> приватну систему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 яка буде здатна вирішувати соціальні завдання охорони здоров</w:t>
      </w:r>
      <w:r w:rsidRPr="00DE48EB">
        <w:rPr>
          <w:rFonts w:ascii="Times New Roman" w:eastAsia="Calibri" w:hAnsi="Times New Roman" w:cs="Times New Roman"/>
          <w:sz w:val="28"/>
          <w:szCs w:val="28"/>
        </w:rPr>
        <w:t>’</w:t>
      </w:r>
      <w:r w:rsidRPr="00DE48EB">
        <w:rPr>
          <w:rFonts w:ascii="Times New Roman" w:eastAsia="Calibri" w:hAnsi="Times New Roman" w:cs="Times New Roman"/>
          <w:sz w:val="28"/>
          <w:szCs w:val="28"/>
          <w:lang w:val="uk-UA"/>
        </w:rPr>
        <w:t>я населення в масштабі держави.</w:t>
      </w:r>
      <w:r w:rsidR="000B5BB8">
        <w:rPr>
          <w:rFonts w:ascii="Times New Roman" w:eastAsia="Calibri" w:hAnsi="Times New Roman" w:cs="Times New Roman"/>
          <w:sz w:val="28"/>
          <w:szCs w:val="28"/>
        </w:rPr>
        <w:t>[</w:t>
      </w:r>
      <w:r w:rsidR="00D320BE" w:rsidRPr="00D320BE">
        <w:rPr>
          <w:rFonts w:ascii="Times New Roman" w:eastAsia="Calibri" w:hAnsi="Times New Roman" w:cs="Times New Roman"/>
          <w:sz w:val="28"/>
          <w:szCs w:val="28"/>
        </w:rPr>
        <w:t>63</w:t>
      </w:r>
      <w:r w:rsidRPr="00DE48EB">
        <w:rPr>
          <w:rFonts w:ascii="Times New Roman" w:eastAsia="Calibri" w:hAnsi="Times New Roman" w:cs="Times New Roman"/>
          <w:sz w:val="28"/>
          <w:szCs w:val="28"/>
        </w:rPr>
        <w:t>]</w:t>
      </w:r>
    </w:p>
    <w:p w:rsidR="00DE48EB" w:rsidRPr="00FF7239"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lang w:val="uk-UA"/>
        </w:rPr>
        <w:lastRenderedPageBreak/>
        <w:t>Як підсумок вищесказаного можна сказати, що для ефективного функціонування системи медичного страхування в Україні необхідно:</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ефективна законодавча та нормативна база;</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достатня кількість застрахованих осіб;</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 xml:space="preserve">достатня кількість медичних </w:t>
      </w:r>
      <w:r w:rsidR="003C6280">
        <w:rPr>
          <w:rFonts w:ascii="Times New Roman" w:eastAsia="Calibri" w:hAnsi="Times New Roman" w:cs="Times New Roman"/>
          <w:sz w:val="28"/>
          <w:szCs w:val="28"/>
          <w:lang w:val="uk-UA"/>
        </w:rPr>
        <w:t>закладів, що готові працювати за</w:t>
      </w:r>
      <w:r w:rsidRPr="00DE48EB">
        <w:rPr>
          <w:rFonts w:ascii="Times New Roman" w:eastAsia="Calibri" w:hAnsi="Times New Roman" w:cs="Times New Roman"/>
          <w:sz w:val="28"/>
          <w:szCs w:val="28"/>
          <w:lang w:val="uk-UA"/>
        </w:rPr>
        <w:t xml:space="preserve"> обраним</w:t>
      </w:r>
      <w:r w:rsidR="003C6280">
        <w:rPr>
          <w:rFonts w:ascii="Times New Roman" w:eastAsia="Calibri" w:hAnsi="Times New Roman" w:cs="Times New Roman"/>
          <w:sz w:val="28"/>
          <w:szCs w:val="28"/>
          <w:lang w:val="uk-UA"/>
        </w:rPr>
        <w:t>и</w:t>
      </w:r>
      <w:r w:rsidRPr="00DE48EB">
        <w:rPr>
          <w:rFonts w:ascii="Times New Roman" w:eastAsia="Calibri" w:hAnsi="Times New Roman" w:cs="Times New Roman"/>
          <w:sz w:val="28"/>
          <w:szCs w:val="28"/>
          <w:lang w:val="uk-UA"/>
        </w:rPr>
        <w:t xml:space="preserve"> схемам</w:t>
      </w:r>
      <w:r w:rsidR="003C6280">
        <w:rPr>
          <w:rFonts w:ascii="Times New Roman" w:eastAsia="Calibri" w:hAnsi="Times New Roman" w:cs="Times New Roman"/>
          <w:sz w:val="28"/>
          <w:szCs w:val="28"/>
          <w:lang w:val="uk-UA"/>
        </w:rPr>
        <w:t>и</w:t>
      </w:r>
      <w:r w:rsidRPr="00DE48EB">
        <w:rPr>
          <w:rFonts w:ascii="Times New Roman" w:eastAsia="Calibri" w:hAnsi="Times New Roman" w:cs="Times New Roman"/>
          <w:sz w:val="28"/>
          <w:szCs w:val="28"/>
          <w:lang w:val="uk-UA"/>
        </w:rPr>
        <w:t>;</w:t>
      </w:r>
    </w:p>
    <w:p w:rsidR="00DE48EB" w:rsidRPr="00DE48EB" w:rsidRDefault="003C6280" w:rsidP="00DE48EB">
      <w:pPr>
        <w:numPr>
          <w:ilvl w:val="0"/>
          <w:numId w:val="3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незалежний контролювальний</w:t>
      </w:r>
      <w:r w:rsidR="00DE48EB" w:rsidRPr="00DE48EB">
        <w:rPr>
          <w:rFonts w:ascii="Times New Roman" w:eastAsia="Calibri" w:hAnsi="Times New Roman" w:cs="Times New Roman"/>
          <w:sz w:val="28"/>
          <w:szCs w:val="28"/>
          <w:lang w:val="uk-UA"/>
        </w:rPr>
        <w:t xml:space="preserve"> орган;</w:t>
      </w:r>
    </w:p>
    <w:p w:rsidR="00DE48EB" w:rsidRPr="00DE48EB" w:rsidRDefault="00DE48EB" w:rsidP="00DE48EB">
      <w:pPr>
        <w:numPr>
          <w:ilvl w:val="0"/>
          <w:numId w:val="32"/>
        </w:num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t>велика кількість страхових компаній для розвитку конкуренції.</w:t>
      </w:r>
      <w:r w:rsidR="00D320BE" w:rsidRPr="00D320BE">
        <w:rPr>
          <w:rFonts w:ascii="Times New Roman" w:eastAsia="Calibri" w:hAnsi="Times New Roman" w:cs="Times New Roman"/>
          <w:sz w:val="28"/>
          <w:szCs w:val="28"/>
        </w:rPr>
        <w:t>[96]</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У соціальному вимірі гуманітарний розвиток означає створення для людини як головного національного ресурсу умов реалізації всіх її можливостей. Виходячи з такого підходу має формуватися політика можливостей в освіті, професійній реалізації, адресність охорони здоров’я і соціального захисту. </w:t>
      </w:r>
    </w:p>
    <w:p w:rsidR="00DE48EB" w:rsidRPr="00DE48EB" w:rsidRDefault="00DE48EB" w:rsidP="00DE48EB">
      <w:pPr>
        <w:jc w:val="both"/>
        <w:rPr>
          <w:rFonts w:ascii="Times New Roman" w:eastAsia="Calibri" w:hAnsi="Times New Roman" w:cs="Times New Roman"/>
          <w:sz w:val="28"/>
          <w:szCs w:val="28"/>
        </w:rPr>
      </w:pPr>
      <w:r w:rsidRPr="00DE48EB">
        <w:rPr>
          <w:rFonts w:ascii="Times New Roman" w:eastAsia="Calibri" w:hAnsi="Times New Roman" w:cs="Times New Roman"/>
          <w:bCs/>
          <w:sz w:val="28"/>
          <w:szCs w:val="28"/>
        </w:rPr>
        <w:t>Основні причини виникнення проблем у сфері гуманітарного розвитку України:</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зменшення участі держави в підтримці програм, пов’язаних з гуманітарним розвитком, і як наслідок – зменшення її впливу на формування життєвих цінностей і орієнтацій населення;</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демографічна криза;</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забруднення навколишнього середовища, погіршення умов життя, громадян;</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недосконалість державної політики у сфері охорони здоров’я;</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низький рівень життя, зумовлений кризовими економічними явищами;</w:t>
      </w:r>
    </w:p>
    <w:p w:rsidR="00DE48EB" w:rsidRPr="00DE48EB" w:rsidRDefault="00DE48EB" w:rsidP="00DE48EB">
      <w:pPr>
        <w:numPr>
          <w:ilvl w:val="0"/>
          <w:numId w:val="26"/>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прояви гендерної нерівності, насильства у сім’ї. </w:t>
      </w:r>
    </w:p>
    <w:p w:rsidR="00DE48EB" w:rsidRPr="00DE48EB" w:rsidRDefault="00DE48EB" w:rsidP="00DE48EB">
      <w:pPr>
        <w:ind w:firstLine="0"/>
        <w:jc w:val="both"/>
        <w:rPr>
          <w:rFonts w:ascii="Times New Roman" w:eastAsia="Calibri" w:hAnsi="Times New Roman" w:cs="Times New Roman"/>
          <w:sz w:val="28"/>
          <w:szCs w:val="28"/>
        </w:rPr>
      </w:pPr>
      <w:r w:rsidRPr="00DE48EB">
        <w:rPr>
          <w:rFonts w:ascii="Times New Roman" w:eastAsia="Calibri" w:hAnsi="Times New Roman" w:cs="Times New Roman"/>
          <w:bCs/>
          <w:sz w:val="28"/>
          <w:szCs w:val="28"/>
        </w:rPr>
        <w:t xml:space="preserve">      Основні цілі гуманітарного розвитку України:</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підвищення соціальних стандартів життя;</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пріоритет прав людини та громадянських свобод як критерій оцінки ефективності діяльності держави та рівня розвитку суспільних відносин у країні;</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рівність прав і свобод людини незалежно від національності, мови,  статі, релігії, приналежності до соціальних груп і громадських об’єднань;</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збереження традиційної для України багатомовності, розвиток усіх мовних груп відповідно до Європейської хартії регіональних мов або мов меншин;</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повноцінного розвитку і функціонування української мови як державної;</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вільний доступ широких верств суспільства до культурних надбань;</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збереження та охорона культурної спадщини;</w:t>
      </w:r>
    </w:p>
    <w:p w:rsidR="00DE48EB" w:rsidRPr="00DE48EB" w:rsidRDefault="00DE48EB" w:rsidP="00DE48EB">
      <w:pPr>
        <w:numPr>
          <w:ilvl w:val="0"/>
          <w:numId w:val="25"/>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підтримка розвитку і взаємозбагачення культур етносів, що проживають в Україні.</w:t>
      </w:r>
    </w:p>
    <w:p w:rsidR="00DE48EB" w:rsidRPr="00DE48EB" w:rsidRDefault="00DE48EB" w:rsidP="00DE48EB">
      <w:pPr>
        <w:jc w:val="both"/>
        <w:rPr>
          <w:rFonts w:ascii="Times New Roman" w:eastAsia="Calibri" w:hAnsi="Times New Roman" w:cs="Times New Roman"/>
          <w:bCs/>
          <w:sz w:val="28"/>
          <w:szCs w:val="28"/>
        </w:rPr>
      </w:pPr>
      <w:r w:rsidRPr="00DE48EB">
        <w:rPr>
          <w:rFonts w:ascii="Times New Roman" w:eastAsia="Calibri" w:hAnsi="Times New Roman" w:cs="Times New Roman"/>
          <w:bCs/>
          <w:sz w:val="28"/>
          <w:szCs w:val="28"/>
        </w:rPr>
        <w:t>Пропозиц</w:t>
      </w:r>
      <w:r w:rsidRPr="00DE48EB">
        <w:rPr>
          <w:rFonts w:ascii="Times New Roman" w:eastAsia="Calibri" w:hAnsi="Times New Roman" w:cs="Times New Roman"/>
          <w:bCs/>
          <w:sz w:val="28"/>
          <w:szCs w:val="28"/>
          <w:lang w:val="uk-UA"/>
        </w:rPr>
        <w:t>ії щодо</w:t>
      </w:r>
      <w:r w:rsidRPr="00DE48EB">
        <w:rPr>
          <w:rFonts w:ascii="Times New Roman" w:eastAsia="Calibri" w:hAnsi="Times New Roman" w:cs="Times New Roman"/>
          <w:bCs/>
          <w:sz w:val="28"/>
          <w:szCs w:val="28"/>
        </w:rPr>
        <w:t xml:space="preserve"> </w:t>
      </w:r>
      <w:r w:rsidRPr="00DE48EB">
        <w:rPr>
          <w:rFonts w:ascii="Times New Roman" w:eastAsia="Calibri" w:hAnsi="Times New Roman" w:cs="Times New Roman"/>
          <w:bCs/>
          <w:sz w:val="28"/>
          <w:szCs w:val="28"/>
          <w:lang w:val="uk-UA"/>
        </w:rPr>
        <w:t>в</w:t>
      </w:r>
      <w:r w:rsidRPr="00DE48EB">
        <w:rPr>
          <w:rFonts w:ascii="Times New Roman" w:eastAsia="Calibri" w:hAnsi="Times New Roman" w:cs="Times New Roman"/>
          <w:bCs/>
          <w:sz w:val="28"/>
          <w:szCs w:val="28"/>
        </w:rPr>
        <w:t>провадження нових соціальних стандартів життя:</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зростання заробітної плати як дієвого стимулу трудової активності, а отже й економічного зростання;</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реформування пенсійного забезпечення, запровадження новітніх форм пенсійного страхування;</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зменшення економічно необґрунтованої нерівності населення за доходами, ліквідація крайніх форм бідності;</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забезпечення соціальної мобільності молоді, формування кадрового резерву країни  через розвиток програм “соціальних ліфтів”;</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створення ефективної системи соціального захисту населення, що діятиме на переважно адресних засадах;</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спрямування державних фінансових ресурсів на пріоритетні напрями розвитку соціальної сфери;</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збереження та розвиток соціальної інфраструктури (насамперед у сільських населених пунктах);</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підтримка добробуту сімей з дітьми, формування системи суспільних та особистих цінностей, орієнтованих на сім’ю з двома й більше дітьми;</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удосконалення житлової політики, упорядкування механізму надання доступного соціального житла;</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надання молодим сім’ям цільових довгострокових кредитів для купівлі та будівництва житла, підвищення ефективності механізму кредитування молодих сімей залежно від чисельності дітей у сім’ї;</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підвищення якості та ефективності надання послуг соціальної сфери;</w:t>
      </w:r>
    </w:p>
    <w:p w:rsidR="00DE48EB" w:rsidRPr="00DE48EB" w:rsidRDefault="00DE48EB" w:rsidP="00DE48EB">
      <w:pPr>
        <w:numPr>
          <w:ilvl w:val="0"/>
          <w:numId w:val="24"/>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впровадження засобів заохочення до участі суб’єктів господарювання у вирішенні завдань соціального розвитку на місцевому та загальнодержавному рівнях.</w:t>
      </w:r>
    </w:p>
    <w:p w:rsidR="00DE48EB" w:rsidRPr="00DE48EB" w:rsidRDefault="00DE48EB" w:rsidP="00DE48EB">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rPr>
        <w:t>Основний зміст шляхів зниження безробіття зосереджений у проблемах на ринку прац</w:t>
      </w:r>
      <w:r w:rsidR="000B5BB8">
        <w:rPr>
          <w:rFonts w:ascii="Times New Roman" w:eastAsia="Calibri" w:hAnsi="Times New Roman" w:cs="Times New Roman"/>
          <w:sz w:val="28"/>
          <w:szCs w:val="28"/>
        </w:rPr>
        <w:t>і, а саме пов</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язаних з дисбалансом між попитом на робочу силу та її пропозицію; погіршенням якісних характеристик робочих місць, що впливає на повільне скорочення безробіття; незадовільним процесом реформування системи освіти, що відображається у недостатньому розвитку та неадекватній підготовці кваліфікаційних кадрів; недостатнім рівнем реформуванням трудової сфери, що впливає на ефективність за</w:t>
      </w:r>
      <w:r w:rsidR="000B5BB8">
        <w:rPr>
          <w:rFonts w:ascii="Times New Roman" w:eastAsia="Calibri" w:hAnsi="Times New Roman" w:cs="Times New Roman"/>
          <w:sz w:val="28"/>
          <w:szCs w:val="28"/>
        </w:rPr>
        <w:t>йнятості; важкою ситуацією, пов</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язаною з маргінальними групами населенням на ринку праці. Ще однією проблемою для вітчизняної економіки є зовнішня міграція населення. Загальноприйнятим в сучасних умовах світової глобалізації економічних відносин є той факт, що 3% населення мешкає за межами своїх країн. Однак в українському суспільстві еміграційні процеси є значно масштабнішими і непередбачуваними. Проблема полягає в тому, що значна кількість наших сп</w:t>
      </w:r>
      <w:r w:rsidR="0016323E">
        <w:rPr>
          <w:rFonts w:ascii="Times New Roman" w:eastAsia="Calibri" w:hAnsi="Times New Roman" w:cs="Times New Roman"/>
          <w:sz w:val="28"/>
          <w:szCs w:val="28"/>
        </w:rPr>
        <w:t>іввітчизників виїзд</w:t>
      </w:r>
      <w:r w:rsidR="0016323E">
        <w:rPr>
          <w:rFonts w:ascii="Times New Roman" w:eastAsia="Calibri" w:hAnsi="Times New Roman" w:cs="Times New Roman"/>
          <w:sz w:val="28"/>
          <w:szCs w:val="28"/>
          <w:lang w:val="uk-UA"/>
        </w:rPr>
        <w:t>жаю</w:t>
      </w:r>
      <w:r w:rsidRPr="00DE48EB">
        <w:rPr>
          <w:rFonts w:ascii="Times New Roman" w:eastAsia="Calibri" w:hAnsi="Times New Roman" w:cs="Times New Roman"/>
          <w:sz w:val="28"/>
          <w:szCs w:val="28"/>
        </w:rPr>
        <w:t>ть з країни у пошуках більших заробітків, а це не вр</w:t>
      </w:r>
      <w:r w:rsidR="000B5BB8">
        <w:rPr>
          <w:rFonts w:ascii="Times New Roman" w:eastAsia="Calibri" w:hAnsi="Times New Roman" w:cs="Times New Roman"/>
          <w:sz w:val="28"/>
          <w:szCs w:val="28"/>
        </w:rPr>
        <w:t>аховано державною статистикою [</w:t>
      </w:r>
      <w:r w:rsidR="00D320BE" w:rsidRPr="00FF7239">
        <w:rPr>
          <w:rFonts w:ascii="Times New Roman" w:eastAsia="Calibri" w:hAnsi="Times New Roman" w:cs="Times New Roman"/>
          <w:sz w:val="28"/>
          <w:szCs w:val="28"/>
        </w:rPr>
        <w:t>61</w:t>
      </w:r>
      <w:r w:rsidRPr="00DE48EB">
        <w:rPr>
          <w:rFonts w:ascii="Times New Roman" w:eastAsia="Calibri" w:hAnsi="Times New Roman" w:cs="Times New Roman"/>
          <w:sz w:val="28"/>
          <w:szCs w:val="28"/>
        </w:rPr>
        <w:t>].</w:t>
      </w:r>
    </w:p>
    <w:p w:rsidR="00DE48EB" w:rsidRPr="00DE48EB" w:rsidRDefault="00DE48EB" w:rsidP="000B5BB8">
      <w:pPr>
        <w:jc w:val="both"/>
        <w:rPr>
          <w:rFonts w:ascii="Times New Roman" w:eastAsia="Calibri" w:hAnsi="Times New Roman" w:cs="Times New Roman"/>
          <w:sz w:val="28"/>
          <w:szCs w:val="28"/>
          <w:lang w:val="uk-UA"/>
        </w:rPr>
      </w:pPr>
      <w:r w:rsidRPr="00DE48EB">
        <w:rPr>
          <w:rFonts w:ascii="Times New Roman" w:eastAsia="Calibri" w:hAnsi="Times New Roman" w:cs="Times New Roman"/>
          <w:sz w:val="28"/>
          <w:szCs w:val="28"/>
          <w:lang w:val="uk-UA"/>
        </w:rPr>
        <w:lastRenderedPageBreak/>
        <w:t>Вирішення проблеми зниження рівня безробіття і підвищення зайнятості населення взагалі полягає у створенні робочих місць на підприємствах, установах, організаціях.</w:t>
      </w:r>
    </w:p>
    <w:p w:rsidR="00DE48EB" w:rsidRPr="00DE48EB" w:rsidRDefault="00DE48EB" w:rsidP="000B5BB8">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Виходячи з викладеного, необхідно впроваджувати наступні кроки для зниження рівня безробіття, а саме:</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проводити реформ</w:t>
      </w:r>
      <w:r w:rsidR="003C6280">
        <w:rPr>
          <w:rFonts w:ascii="Times New Roman" w:eastAsia="Calibri" w:hAnsi="Times New Roman" w:cs="Times New Roman"/>
          <w:sz w:val="28"/>
          <w:szCs w:val="28"/>
        </w:rPr>
        <w:t xml:space="preserve">ування трудового законодавства </w:t>
      </w:r>
      <w:r w:rsidR="003C6280">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сфері з</w:t>
      </w:r>
      <w:r w:rsidR="003C6280">
        <w:rPr>
          <w:rFonts w:ascii="Times New Roman" w:eastAsia="Calibri" w:hAnsi="Times New Roman" w:cs="Times New Roman"/>
          <w:sz w:val="28"/>
          <w:szCs w:val="28"/>
        </w:rPr>
        <w:t xml:space="preserve">айнятості з метою </w:t>
      </w:r>
      <w:r w:rsidR="003C6280">
        <w:rPr>
          <w:rFonts w:ascii="Times New Roman" w:eastAsia="Calibri" w:hAnsi="Times New Roman" w:cs="Times New Roman"/>
          <w:sz w:val="28"/>
          <w:szCs w:val="28"/>
          <w:lang w:val="uk-UA"/>
        </w:rPr>
        <w:t>найбільшої</w:t>
      </w:r>
      <w:r w:rsidR="003C6280">
        <w:rPr>
          <w:rFonts w:ascii="Times New Roman" w:eastAsia="Calibri" w:hAnsi="Times New Roman" w:cs="Times New Roman"/>
          <w:sz w:val="28"/>
          <w:szCs w:val="28"/>
        </w:rPr>
        <w:t xml:space="preserve"> його адаптації </w:t>
      </w:r>
      <w:r w:rsidR="003C6280">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відповідності міжнародним нормам і принципам;</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 сприяти підвищенню конкурентоспро</w:t>
      </w:r>
      <w:r w:rsidR="003C6280">
        <w:rPr>
          <w:rFonts w:ascii="Times New Roman" w:eastAsia="Calibri" w:hAnsi="Times New Roman" w:cs="Times New Roman"/>
          <w:sz w:val="28"/>
          <w:szCs w:val="28"/>
        </w:rPr>
        <w:t xml:space="preserve">можності робочої сили </w:t>
      </w:r>
      <w:r w:rsidR="003C6280">
        <w:rPr>
          <w:rFonts w:ascii="Times New Roman" w:eastAsia="Calibri" w:hAnsi="Times New Roman" w:cs="Times New Roman"/>
          <w:sz w:val="28"/>
          <w:szCs w:val="28"/>
          <w:lang w:val="uk-UA"/>
        </w:rPr>
        <w:t>шляхом</w:t>
      </w:r>
      <w:r w:rsidRPr="00DE48EB">
        <w:rPr>
          <w:rFonts w:ascii="Times New Roman" w:eastAsia="Calibri" w:hAnsi="Times New Roman" w:cs="Times New Roman"/>
          <w:sz w:val="28"/>
          <w:szCs w:val="28"/>
        </w:rPr>
        <w:t xml:space="preserve"> підвищення рівня освіти по професіях, необхідних на ринку праці, перепрофілювання трудових ресурсів, що є носіями менш перспективних знань та умінь щодо попиту на трудові ресурси;</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поглиблювати взаємодію регіональних підприємств і організацій з місцевими органами освіти: по-перше, для проведення моніторингу ринку праці, що виявляє попит на тр</w:t>
      </w:r>
      <w:r w:rsidR="003C6280">
        <w:rPr>
          <w:rFonts w:ascii="Times New Roman" w:eastAsia="Calibri" w:hAnsi="Times New Roman" w:cs="Times New Roman"/>
          <w:sz w:val="28"/>
          <w:szCs w:val="28"/>
        </w:rPr>
        <w:t xml:space="preserve">удові ресурси </w:t>
      </w:r>
      <w:r w:rsidR="003C6280">
        <w:rPr>
          <w:rFonts w:ascii="Times New Roman" w:eastAsia="Calibri" w:hAnsi="Times New Roman" w:cs="Times New Roman"/>
          <w:sz w:val="28"/>
          <w:szCs w:val="28"/>
          <w:lang w:val="uk-UA"/>
        </w:rPr>
        <w:t>та</w:t>
      </w:r>
      <w:r w:rsidR="003C6280">
        <w:rPr>
          <w:rFonts w:ascii="Times New Roman" w:eastAsia="Calibri" w:hAnsi="Times New Roman" w:cs="Times New Roman"/>
          <w:sz w:val="28"/>
          <w:szCs w:val="28"/>
        </w:rPr>
        <w:t xml:space="preserve"> визначеній місцевості, що </w:t>
      </w:r>
      <w:r w:rsidR="003C6280">
        <w:rPr>
          <w:rFonts w:ascii="Times New Roman" w:eastAsia="Calibri" w:hAnsi="Times New Roman" w:cs="Times New Roman"/>
          <w:sz w:val="28"/>
          <w:szCs w:val="28"/>
          <w:lang w:val="uk-UA"/>
        </w:rPr>
        <w:t>у</w:t>
      </w:r>
      <w:r w:rsidRPr="00DE48EB">
        <w:rPr>
          <w:rFonts w:ascii="Times New Roman" w:eastAsia="Calibri" w:hAnsi="Times New Roman" w:cs="Times New Roman"/>
          <w:sz w:val="28"/>
          <w:szCs w:val="28"/>
        </w:rPr>
        <w:t xml:space="preserve"> свою чергу, буде сприяти </w:t>
      </w:r>
      <w:r w:rsidR="003C6280">
        <w:rPr>
          <w:rFonts w:ascii="Times New Roman" w:eastAsia="Calibri" w:hAnsi="Times New Roman" w:cs="Times New Roman"/>
          <w:sz w:val="28"/>
          <w:szCs w:val="28"/>
        </w:rPr>
        <w:t xml:space="preserve">підвищенню уваги до </w:t>
      </w:r>
      <w:r w:rsidR="003C6280">
        <w:rPr>
          <w:rFonts w:ascii="Times New Roman" w:eastAsia="Calibri" w:hAnsi="Times New Roman" w:cs="Times New Roman"/>
          <w:sz w:val="28"/>
          <w:szCs w:val="28"/>
          <w:lang w:val="uk-UA"/>
        </w:rPr>
        <w:t>потрібних</w:t>
      </w:r>
      <w:r w:rsidRPr="00DE48EB">
        <w:rPr>
          <w:rFonts w:ascii="Times New Roman" w:eastAsia="Calibri" w:hAnsi="Times New Roman" w:cs="Times New Roman"/>
          <w:sz w:val="28"/>
          <w:szCs w:val="28"/>
        </w:rPr>
        <w:t xml:space="preserve"> напрямів; по-друге, для залучення інвестицій у сферу освіти на розвиток матеріальної бази навчальних закладів, що підвищить рівень навчання професійним навичкам робочої сили; по-третє, для створення системи замовле</w:t>
      </w:r>
      <w:r w:rsidR="003C6280">
        <w:rPr>
          <w:rFonts w:ascii="Times New Roman" w:eastAsia="Calibri" w:hAnsi="Times New Roman" w:cs="Times New Roman"/>
          <w:sz w:val="28"/>
          <w:szCs w:val="28"/>
        </w:rPr>
        <w:t xml:space="preserve">ння працівників підприємствами </w:t>
      </w:r>
      <w:r w:rsidR="003C628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організаціями, щоб знизити рівень безробіття в найбільш нез</w:t>
      </w:r>
      <w:r w:rsidR="000B5BB8">
        <w:rPr>
          <w:rFonts w:ascii="Times New Roman" w:eastAsia="Calibri" w:hAnsi="Times New Roman" w:cs="Times New Roman"/>
          <w:sz w:val="28"/>
          <w:szCs w:val="28"/>
        </w:rPr>
        <w:t xml:space="preserve">ахищеному сегменті ринку праці </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молодіжному;</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розвивати більш тісну і плідну взаємодію державного управління з територіальними громадами, органами місцевого самоврядування для підвищення ефективності планування і регулювання регіональних сегментів ринку праці. Для цього необхідно надати більше прав і свобод органам місцевого самоврядування у вирішенні проблем і регулюванні місцевого ринку праці, підвищити їх відповідальність за розвиток інфраструктури ринку праці у створенні несприятливих умов для безробіття, бідності;</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lastRenderedPageBreak/>
        <w:t>сприяти розвитку малого і середнього бізнесу. Для цього необхідно: по-перше, удосконалити податкову систему, зробити її більш прозорою і менш корумпованою, що знизить податковий тягар на роботодавців та працівників та буде сприяти позитивній динаміці створення нових робочих місць; по-друге, спростити порядок реєстрації фірм,</w:t>
      </w:r>
      <w:r w:rsidR="008E3EB4">
        <w:rPr>
          <w:rFonts w:ascii="Times New Roman" w:eastAsia="Calibri" w:hAnsi="Times New Roman" w:cs="Times New Roman"/>
          <w:sz w:val="28"/>
          <w:szCs w:val="28"/>
        </w:rPr>
        <w:t xml:space="preserve"> звітності, зменшити збори, пов</w:t>
      </w:r>
      <w:r w:rsidR="008E3EB4" w:rsidRPr="008E3EB4">
        <w:rPr>
          <w:rFonts w:ascii="Times New Roman" w:eastAsia="Calibri" w:hAnsi="Times New Roman" w:cs="Times New Roman"/>
          <w:sz w:val="28"/>
          <w:szCs w:val="28"/>
        </w:rPr>
        <w:t>’</w:t>
      </w:r>
      <w:r w:rsidRPr="00DE48EB">
        <w:rPr>
          <w:rFonts w:ascii="Times New Roman" w:eastAsia="Calibri" w:hAnsi="Times New Roman" w:cs="Times New Roman"/>
          <w:sz w:val="28"/>
          <w:szCs w:val="28"/>
        </w:rPr>
        <w:t>язані з реєстрацією; по-третє, розвивати систему кредиту</w:t>
      </w:r>
      <w:r w:rsidR="008E3EB4">
        <w:rPr>
          <w:rFonts w:ascii="Times New Roman" w:eastAsia="Calibri" w:hAnsi="Times New Roman" w:cs="Times New Roman"/>
          <w:sz w:val="28"/>
          <w:szCs w:val="28"/>
        </w:rPr>
        <w:t>вання, надання гарантів для суб</w:t>
      </w:r>
      <w:r w:rsidR="008E3EB4" w:rsidRPr="008E3EB4">
        <w:rPr>
          <w:rFonts w:ascii="Times New Roman" w:eastAsia="Calibri" w:hAnsi="Times New Roman" w:cs="Times New Roman"/>
          <w:sz w:val="28"/>
          <w:szCs w:val="28"/>
        </w:rPr>
        <w:t>’</w:t>
      </w:r>
      <w:r w:rsidRPr="00DE48EB">
        <w:rPr>
          <w:rFonts w:ascii="Times New Roman" w:eastAsia="Calibri" w:hAnsi="Times New Roman" w:cs="Times New Roman"/>
          <w:sz w:val="28"/>
          <w:szCs w:val="28"/>
        </w:rPr>
        <w:t>єктів підприємницької діяльності, проводити зниження відсоткових с</w:t>
      </w:r>
      <w:r w:rsidR="003C6280">
        <w:rPr>
          <w:rFonts w:ascii="Times New Roman" w:eastAsia="Calibri" w:hAnsi="Times New Roman" w:cs="Times New Roman"/>
          <w:sz w:val="28"/>
          <w:szCs w:val="28"/>
        </w:rPr>
        <w:t xml:space="preserve">тавок по кредитах та розвивати </w:t>
      </w:r>
      <w:r w:rsidR="003C628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зробити більш доступною оренду обладнання у вигляді лізингу;</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знижувати диспропорці</w:t>
      </w:r>
      <w:r w:rsidR="003C6280">
        <w:rPr>
          <w:rFonts w:ascii="Times New Roman" w:eastAsia="Calibri" w:hAnsi="Times New Roman" w:cs="Times New Roman"/>
          <w:sz w:val="28"/>
          <w:szCs w:val="28"/>
        </w:rPr>
        <w:t xml:space="preserve">ї між пропозицією робочої сили </w:t>
      </w:r>
      <w:r w:rsidR="003C6280">
        <w:rPr>
          <w:rFonts w:ascii="Times New Roman" w:eastAsia="Calibri" w:hAnsi="Times New Roman" w:cs="Times New Roman"/>
          <w:sz w:val="28"/>
          <w:szCs w:val="28"/>
          <w:lang w:val="uk-UA"/>
        </w:rPr>
        <w:t>й</w:t>
      </w:r>
      <w:r w:rsidRPr="00DE48EB">
        <w:rPr>
          <w:rFonts w:ascii="Times New Roman" w:eastAsia="Calibri" w:hAnsi="Times New Roman" w:cs="Times New Roman"/>
          <w:sz w:val="28"/>
          <w:szCs w:val="28"/>
        </w:rPr>
        <w:t xml:space="preserve"> попитом на неї шляхом створення єдиної загальної доступної бази даних. Вказане включає деталізовану інформацію: про можливості влаштування на роботу</w:t>
      </w:r>
      <w:r w:rsidR="003C6280">
        <w:rPr>
          <w:rFonts w:ascii="Times New Roman" w:eastAsia="Calibri" w:hAnsi="Times New Roman" w:cs="Times New Roman"/>
          <w:sz w:val="28"/>
          <w:szCs w:val="28"/>
        </w:rPr>
        <w:t>, заробітну плату</w:t>
      </w:r>
      <w:r w:rsidR="003C6280">
        <w:rPr>
          <w:rFonts w:ascii="Times New Roman" w:eastAsia="Calibri" w:hAnsi="Times New Roman" w:cs="Times New Roman"/>
          <w:sz w:val="28"/>
          <w:szCs w:val="28"/>
          <w:lang w:val="uk-UA"/>
        </w:rPr>
        <w:t xml:space="preserve"> за </w:t>
      </w:r>
      <w:r w:rsidR="00305E91">
        <w:rPr>
          <w:rFonts w:ascii="Times New Roman" w:eastAsia="Calibri" w:hAnsi="Times New Roman" w:cs="Times New Roman"/>
          <w:sz w:val="28"/>
          <w:szCs w:val="28"/>
        </w:rPr>
        <w:t>спеціальн</w:t>
      </w:r>
      <w:r w:rsidR="00305E91">
        <w:rPr>
          <w:rFonts w:ascii="Times New Roman" w:eastAsia="Calibri" w:hAnsi="Times New Roman" w:cs="Times New Roman"/>
          <w:sz w:val="28"/>
          <w:szCs w:val="28"/>
          <w:lang w:val="uk-UA"/>
        </w:rPr>
        <w:t>і</w:t>
      </w:r>
      <w:r w:rsidR="003C6280">
        <w:rPr>
          <w:rFonts w:ascii="Times New Roman" w:eastAsia="Calibri" w:hAnsi="Times New Roman" w:cs="Times New Roman"/>
          <w:sz w:val="28"/>
          <w:szCs w:val="28"/>
        </w:rPr>
        <w:t>ст</w:t>
      </w:r>
      <w:r w:rsidR="003C6280">
        <w:rPr>
          <w:rFonts w:ascii="Times New Roman" w:eastAsia="Calibri" w:hAnsi="Times New Roman" w:cs="Times New Roman"/>
          <w:sz w:val="28"/>
          <w:szCs w:val="28"/>
          <w:lang w:val="uk-UA"/>
        </w:rPr>
        <w:t>ю</w:t>
      </w:r>
      <w:r w:rsidRPr="00DE48EB">
        <w:rPr>
          <w:rFonts w:ascii="Times New Roman" w:eastAsia="Calibri" w:hAnsi="Times New Roman" w:cs="Times New Roman"/>
          <w:sz w:val="28"/>
          <w:szCs w:val="28"/>
        </w:rPr>
        <w:t>, як у короткотривалому, так і у довготривалому періоді відносно кр</w:t>
      </w:r>
      <w:r w:rsidR="003C6280">
        <w:rPr>
          <w:rFonts w:ascii="Times New Roman" w:eastAsia="Calibri" w:hAnsi="Times New Roman" w:cs="Times New Roman"/>
          <w:sz w:val="28"/>
          <w:szCs w:val="28"/>
        </w:rPr>
        <w:t xml:space="preserve">аїни, регіону, міста; про </w:t>
      </w:r>
      <w:r w:rsidR="003C6280">
        <w:rPr>
          <w:rFonts w:ascii="Times New Roman" w:eastAsia="Calibri" w:hAnsi="Times New Roman" w:cs="Times New Roman"/>
          <w:sz w:val="28"/>
          <w:szCs w:val="28"/>
          <w:lang w:val="uk-UA"/>
        </w:rPr>
        <w:t>навчальні</w:t>
      </w:r>
      <w:r w:rsidRPr="00DE48EB">
        <w:rPr>
          <w:rFonts w:ascii="Times New Roman" w:eastAsia="Calibri" w:hAnsi="Times New Roman" w:cs="Times New Roman"/>
          <w:sz w:val="28"/>
          <w:szCs w:val="28"/>
        </w:rPr>
        <w:t xml:space="preserve"> заклади, їх рейтинг, професіоналізм провідних викладачів, спектр послуг у вигляді запропонованих спеціальностей. Дана інформаційна база полегшить вибір найбільш п</w:t>
      </w:r>
      <w:r w:rsidR="003C6280">
        <w:rPr>
          <w:rFonts w:ascii="Times New Roman" w:eastAsia="Calibri" w:hAnsi="Times New Roman" w:cs="Times New Roman"/>
          <w:sz w:val="28"/>
          <w:szCs w:val="28"/>
        </w:rPr>
        <w:t xml:space="preserve">ридатної </w:t>
      </w:r>
      <w:r w:rsidR="003C6280">
        <w:rPr>
          <w:rFonts w:ascii="Times New Roman" w:eastAsia="Calibri" w:hAnsi="Times New Roman" w:cs="Times New Roman"/>
          <w:sz w:val="28"/>
          <w:szCs w:val="28"/>
          <w:lang w:val="uk-UA"/>
        </w:rPr>
        <w:t>та</w:t>
      </w:r>
      <w:r w:rsidRPr="00DE48EB">
        <w:rPr>
          <w:rFonts w:ascii="Times New Roman" w:eastAsia="Calibri" w:hAnsi="Times New Roman" w:cs="Times New Roman"/>
          <w:sz w:val="28"/>
          <w:szCs w:val="28"/>
        </w:rPr>
        <w:t xml:space="preserve"> перспективної профорієнтаці</w:t>
      </w:r>
      <w:r w:rsidR="003C6280">
        <w:rPr>
          <w:rFonts w:ascii="Times New Roman" w:eastAsia="Calibri" w:hAnsi="Times New Roman" w:cs="Times New Roman"/>
          <w:sz w:val="28"/>
          <w:szCs w:val="28"/>
        </w:rPr>
        <w:t>ї, знизить риск</w:t>
      </w:r>
      <w:r w:rsidR="003C6280">
        <w:rPr>
          <w:rFonts w:ascii="Times New Roman" w:eastAsia="Calibri" w:hAnsi="Times New Roman" w:cs="Times New Roman"/>
          <w:sz w:val="28"/>
          <w:szCs w:val="28"/>
          <w:lang w:val="uk-UA"/>
        </w:rPr>
        <w:t xml:space="preserve"> відсутності попиту</w:t>
      </w:r>
      <w:r w:rsidR="00265F48">
        <w:rPr>
          <w:rFonts w:ascii="Times New Roman" w:eastAsia="Calibri" w:hAnsi="Times New Roman" w:cs="Times New Roman"/>
          <w:sz w:val="28"/>
          <w:szCs w:val="28"/>
        </w:rPr>
        <w:t xml:space="preserve"> після закінчення </w:t>
      </w:r>
      <w:r w:rsidR="00265F48">
        <w:rPr>
          <w:rFonts w:ascii="Times New Roman" w:eastAsia="Calibri" w:hAnsi="Times New Roman" w:cs="Times New Roman"/>
          <w:sz w:val="28"/>
          <w:szCs w:val="28"/>
          <w:lang w:val="uk-UA"/>
        </w:rPr>
        <w:t>навчального</w:t>
      </w:r>
      <w:r w:rsidRPr="00DE48EB">
        <w:rPr>
          <w:rFonts w:ascii="Times New Roman" w:eastAsia="Calibri" w:hAnsi="Times New Roman" w:cs="Times New Roman"/>
          <w:sz w:val="28"/>
          <w:szCs w:val="28"/>
        </w:rPr>
        <w:t xml:space="preserve"> закладу, згладить невідповідність попиту та пропозиції на ринку праці;</w:t>
      </w:r>
    </w:p>
    <w:p w:rsidR="00DE48EB" w:rsidRPr="00DE48EB" w:rsidRDefault="00DE48EB" w:rsidP="000B5BB8">
      <w:pPr>
        <w:numPr>
          <w:ilvl w:val="0"/>
          <w:numId w:val="27"/>
        </w:num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детально проаналізувати діяльність кожного вищого навчального закладу країни стосовно запропонованих напрямків навчання, рівня професіоналізму викладачів, матеріально-технічної бази, рівня освіти випускників. На основі аналізу встановити доцільність </w:t>
      </w:r>
      <w:r w:rsidR="00265F48">
        <w:rPr>
          <w:rFonts w:ascii="Times New Roman" w:eastAsia="Calibri" w:hAnsi="Times New Roman" w:cs="Times New Roman"/>
          <w:sz w:val="28"/>
          <w:szCs w:val="28"/>
        </w:rPr>
        <w:t xml:space="preserve">існування кафедр </w:t>
      </w:r>
      <w:r w:rsidR="00265F48">
        <w:rPr>
          <w:rFonts w:ascii="Times New Roman" w:eastAsia="Calibri" w:hAnsi="Times New Roman" w:cs="Times New Roman"/>
          <w:sz w:val="28"/>
          <w:szCs w:val="28"/>
          <w:lang w:val="uk-UA"/>
        </w:rPr>
        <w:t>ВНЗ</w:t>
      </w:r>
      <w:r w:rsidR="00265F48">
        <w:rPr>
          <w:rFonts w:ascii="Times New Roman" w:eastAsia="Calibri" w:hAnsi="Times New Roman" w:cs="Times New Roman"/>
          <w:sz w:val="28"/>
          <w:szCs w:val="28"/>
        </w:rPr>
        <w:t xml:space="preserve"> або взагалі деяких </w:t>
      </w:r>
      <w:r w:rsidR="00265F48">
        <w:rPr>
          <w:rFonts w:ascii="Times New Roman" w:eastAsia="Calibri" w:hAnsi="Times New Roman" w:cs="Times New Roman"/>
          <w:sz w:val="28"/>
          <w:szCs w:val="28"/>
          <w:lang w:val="uk-UA"/>
        </w:rPr>
        <w:t>ВНЗ</w:t>
      </w:r>
      <w:r w:rsidRPr="00DE48EB">
        <w:rPr>
          <w:rFonts w:ascii="Times New Roman" w:eastAsia="Calibri" w:hAnsi="Times New Roman" w:cs="Times New Roman"/>
          <w:sz w:val="28"/>
          <w:szCs w:val="28"/>
        </w:rPr>
        <w:t>, розробити рекомендації, сприяючи якісній підготовці спеціалістів</w:t>
      </w:r>
      <w:r w:rsidR="00265F48">
        <w:rPr>
          <w:rFonts w:ascii="Times New Roman" w:eastAsia="Calibri" w:hAnsi="Times New Roman" w:cs="Times New Roman"/>
          <w:sz w:val="28"/>
          <w:szCs w:val="28"/>
        </w:rPr>
        <w:t>, а не кількісній, яка</w:t>
      </w:r>
      <w:r w:rsidR="00265F48">
        <w:rPr>
          <w:rFonts w:ascii="Times New Roman" w:eastAsia="Calibri" w:hAnsi="Times New Roman" w:cs="Times New Roman"/>
          <w:sz w:val="28"/>
          <w:szCs w:val="28"/>
          <w:lang w:val="uk-UA"/>
        </w:rPr>
        <w:t xml:space="preserve"> є</w:t>
      </w:r>
      <w:r w:rsidRPr="00DE48EB">
        <w:rPr>
          <w:rFonts w:ascii="Times New Roman" w:eastAsia="Calibri" w:hAnsi="Times New Roman" w:cs="Times New Roman"/>
          <w:sz w:val="28"/>
          <w:szCs w:val="28"/>
        </w:rPr>
        <w:t xml:space="preserve"> у сьогоднішній системі навчання.</w:t>
      </w:r>
    </w:p>
    <w:p w:rsidR="00DE48EB" w:rsidRDefault="00DE48EB" w:rsidP="000B5BB8">
      <w:pPr>
        <w:jc w:val="both"/>
        <w:rPr>
          <w:rFonts w:ascii="Times New Roman" w:eastAsia="Calibri" w:hAnsi="Times New Roman" w:cs="Times New Roman"/>
          <w:sz w:val="28"/>
          <w:szCs w:val="28"/>
        </w:rPr>
      </w:pPr>
      <w:r w:rsidRPr="00DE48EB">
        <w:rPr>
          <w:rFonts w:ascii="Times New Roman" w:eastAsia="Calibri" w:hAnsi="Times New Roman" w:cs="Times New Roman"/>
          <w:sz w:val="28"/>
          <w:szCs w:val="28"/>
        </w:rPr>
        <w:t xml:space="preserve">Отже, першочерговим завданням для зниження рівня безробіття в державі повинна стати реалізація виваженої економічної політики, </w:t>
      </w:r>
      <w:r w:rsidRPr="00DE48EB">
        <w:rPr>
          <w:rFonts w:ascii="Times New Roman" w:eastAsia="Calibri" w:hAnsi="Times New Roman" w:cs="Times New Roman"/>
          <w:sz w:val="28"/>
          <w:szCs w:val="28"/>
        </w:rPr>
        <w:lastRenderedPageBreak/>
        <w:t>зорієнтованої на зменшення рівня бідності та безробіття, підвищення частки оплати праці в структурі реальних доходів населення, забезпечення стабільного зростання національної економіки. Крім цього необхідно якомога скоріше створити відповідну правову базу з мет</w:t>
      </w:r>
      <w:r w:rsidR="000B5BB8">
        <w:rPr>
          <w:rFonts w:ascii="Times New Roman" w:eastAsia="Calibri" w:hAnsi="Times New Roman" w:cs="Times New Roman"/>
          <w:sz w:val="28"/>
          <w:szCs w:val="28"/>
        </w:rPr>
        <w:t xml:space="preserve">ою захисту прав наших громадян </w:t>
      </w:r>
      <w:r w:rsidR="000B5BB8" w:rsidRPr="000B5BB8">
        <w:rPr>
          <w:rFonts w:ascii="Times New Roman" w:eastAsia="Calibri" w:hAnsi="Times New Roman" w:cs="Times New Roman"/>
          <w:sz w:val="28"/>
          <w:szCs w:val="28"/>
        </w:rPr>
        <w:t>―</w:t>
      </w:r>
      <w:r w:rsidRPr="00DE48EB">
        <w:rPr>
          <w:rFonts w:ascii="Times New Roman" w:eastAsia="Calibri" w:hAnsi="Times New Roman" w:cs="Times New Roman"/>
          <w:sz w:val="28"/>
          <w:szCs w:val="28"/>
        </w:rPr>
        <w:t xml:space="preserve"> заробітчан за кордоном та сформувати концепцію націо</w:t>
      </w:r>
      <w:r w:rsidR="000B5BB8">
        <w:rPr>
          <w:rFonts w:ascii="Times New Roman" w:eastAsia="Calibri" w:hAnsi="Times New Roman" w:cs="Times New Roman"/>
          <w:sz w:val="28"/>
          <w:szCs w:val="28"/>
        </w:rPr>
        <w:t>нальної міграційної політики [</w:t>
      </w:r>
      <w:r w:rsidR="00D320BE" w:rsidRPr="00D320BE">
        <w:rPr>
          <w:rFonts w:ascii="Times New Roman" w:eastAsia="Calibri" w:hAnsi="Times New Roman" w:cs="Times New Roman"/>
          <w:sz w:val="28"/>
          <w:szCs w:val="28"/>
        </w:rPr>
        <w:t>94</w:t>
      </w:r>
      <w:r w:rsidRPr="00DE48EB">
        <w:rPr>
          <w:rFonts w:ascii="Times New Roman" w:eastAsia="Calibri" w:hAnsi="Times New Roman" w:cs="Times New Roman"/>
          <w:sz w:val="28"/>
          <w:szCs w:val="28"/>
        </w:rPr>
        <w:t>].</w:t>
      </w: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Default="00847711" w:rsidP="000B5BB8">
      <w:pPr>
        <w:jc w:val="both"/>
        <w:rPr>
          <w:rFonts w:ascii="Times New Roman" w:eastAsia="Calibri" w:hAnsi="Times New Roman" w:cs="Times New Roman"/>
          <w:sz w:val="28"/>
          <w:szCs w:val="28"/>
        </w:rPr>
      </w:pPr>
    </w:p>
    <w:p w:rsidR="00847711" w:rsidRPr="00DE48EB" w:rsidRDefault="00847711" w:rsidP="000B5BB8">
      <w:pPr>
        <w:jc w:val="both"/>
        <w:rPr>
          <w:rFonts w:ascii="Times New Roman" w:eastAsia="Calibri" w:hAnsi="Times New Roman" w:cs="Times New Roman"/>
          <w:sz w:val="28"/>
          <w:szCs w:val="28"/>
          <w:lang w:val="uk-UA"/>
        </w:rPr>
      </w:pPr>
    </w:p>
    <w:p w:rsidR="00DE48EB" w:rsidRPr="00DE141E" w:rsidRDefault="00DE48EB" w:rsidP="0095173D">
      <w:pPr>
        <w:jc w:val="center"/>
        <w:rPr>
          <w:rFonts w:ascii="Times New Roman" w:hAnsi="Times New Roman" w:cs="Times New Roman"/>
          <w:b/>
          <w:sz w:val="28"/>
          <w:szCs w:val="28"/>
        </w:rPr>
      </w:pPr>
      <w:r w:rsidRPr="0004090C">
        <w:rPr>
          <w:rFonts w:ascii="Times New Roman" w:hAnsi="Times New Roman" w:cs="Times New Roman"/>
          <w:b/>
          <w:sz w:val="28"/>
          <w:szCs w:val="28"/>
          <w:lang w:val="uk-UA"/>
        </w:rPr>
        <w:t>ВИСНОВКИ</w:t>
      </w:r>
    </w:p>
    <w:p w:rsidR="0095173D" w:rsidRPr="00DE141E" w:rsidRDefault="0095173D" w:rsidP="0095173D">
      <w:pPr>
        <w:jc w:val="center"/>
        <w:rPr>
          <w:rFonts w:ascii="Times New Roman" w:hAnsi="Times New Roman" w:cs="Times New Roman"/>
          <w:b/>
          <w:sz w:val="28"/>
          <w:szCs w:val="28"/>
        </w:rPr>
      </w:pPr>
    </w:p>
    <w:p w:rsidR="00DE48EB" w:rsidRPr="00CF180C" w:rsidRDefault="00847711" w:rsidP="00DE48EB">
      <w:pPr>
        <w:jc w:val="both"/>
        <w:rPr>
          <w:rFonts w:ascii="Times New Roman" w:hAnsi="Times New Roman" w:cs="Times New Roman"/>
          <w:sz w:val="28"/>
          <w:szCs w:val="28"/>
          <w:lang w:val="uk-UA"/>
        </w:rPr>
      </w:pPr>
      <w:r>
        <w:rPr>
          <w:rFonts w:ascii="Times New Roman" w:hAnsi="Times New Roman" w:cs="Times New Roman"/>
          <w:sz w:val="28"/>
          <w:szCs w:val="28"/>
          <w:lang w:val="uk-UA"/>
        </w:rPr>
        <w:t>Випускна</w:t>
      </w:r>
      <w:r w:rsidR="00DE48EB" w:rsidRPr="001B3559">
        <w:rPr>
          <w:rFonts w:ascii="Times New Roman" w:hAnsi="Times New Roman" w:cs="Times New Roman"/>
          <w:sz w:val="28"/>
          <w:szCs w:val="28"/>
        </w:rPr>
        <w:t xml:space="preserve"> робота присв</w:t>
      </w:r>
      <w:r w:rsidR="00DE48EB">
        <w:rPr>
          <w:rFonts w:ascii="Times New Roman" w:hAnsi="Times New Roman" w:cs="Times New Roman"/>
          <w:sz w:val="28"/>
          <w:szCs w:val="28"/>
        </w:rPr>
        <w:t xml:space="preserve">ячена </w:t>
      </w:r>
      <w:r w:rsidR="00DE48EB">
        <w:rPr>
          <w:rFonts w:ascii="Times New Roman" w:hAnsi="Times New Roman" w:cs="Times New Roman"/>
          <w:sz w:val="28"/>
          <w:szCs w:val="28"/>
          <w:lang w:val="uk-UA"/>
        </w:rPr>
        <w:t>висвітленню актуальних проблем фінансового механізму</w:t>
      </w:r>
      <w:r w:rsidR="00DE48EB">
        <w:rPr>
          <w:rFonts w:ascii="Times New Roman" w:hAnsi="Times New Roman" w:cs="Times New Roman"/>
          <w:sz w:val="28"/>
          <w:szCs w:val="28"/>
        </w:rPr>
        <w:t xml:space="preserve"> соціального за</w:t>
      </w:r>
      <w:r w:rsidR="00DE48EB">
        <w:rPr>
          <w:rFonts w:ascii="Times New Roman" w:hAnsi="Times New Roman" w:cs="Times New Roman"/>
          <w:sz w:val="28"/>
          <w:szCs w:val="28"/>
          <w:lang w:val="uk-UA"/>
        </w:rPr>
        <w:t>хисту</w:t>
      </w:r>
      <w:r w:rsidR="00DE48EB">
        <w:rPr>
          <w:rFonts w:ascii="Times New Roman" w:hAnsi="Times New Roman" w:cs="Times New Roman"/>
          <w:sz w:val="28"/>
          <w:szCs w:val="28"/>
        </w:rPr>
        <w:t xml:space="preserve"> населення</w:t>
      </w:r>
      <w:r w:rsidR="00DE48EB">
        <w:rPr>
          <w:rFonts w:ascii="Times New Roman" w:hAnsi="Times New Roman" w:cs="Times New Roman"/>
          <w:sz w:val="28"/>
          <w:szCs w:val="28"/>
          <w:lang w:val="uk-UA"/>
        </w:rPr>
        <w:t>, соціального страхування та виконанню системи соціальних гарантій в Україні</w:t>
      </w:r>
      <w:r w:rsidR="00DE48EB" w:rsidRPr="001B3559">
        <w:rPr>
          <w:rFonts w:ascii="Times New Roman" w:hAnsi="Times New Roman" w:cs="Times New Roman"/>
          <w:sz w:val="28"/>
          <w:szCs w:val="28"/>
        </w:rPr>
        <w:t>.</w:t>
      </w:r>
      <w:r w:rsidR="00DE48EB">
        <w:rPr>
          <w:rFonts w:ascii="Times New Roman" w:hAnsi="Times New Roman" w:cs="Times New Roman"/>
          <w:sz w:val="28"/>
          <w:szCs w:val="28"/>
          <w:lang w:val="uk-UA"/>
        </w:rPr>
        <w:t xml:space="preserve"> Були проведені наступні  напрямки досліджень:</w:t>
      </w:r>
    </w:p>
    <w:p w:rsidR="00DE48EB" w:rsidRPr="00CF180C" w:rsidRDefault="00DE48EB" w:rsidP="00DE48EB">
      <w:pPr>
        <w:numPr>
          <w:ilvl w:val="0"/>
          <w:numId w:val="34"/>
        </w:numPr>
        <w:jc w:val="both"/>
        <w:rPr>
          <w:rFonts w:ascii="Times New Roman" w:hAnsi="Times New Roman" w:cs="Times New Roman"/>
          <w:bCs/>
          <w:sz w:val="28"/>
          <w:szCs w:val="28"/>
          <w:lang w:val="uk-UA"/>
        </w:rPr>
      </w:pPr>
      <w:r w:rsidRPr="00CF180C">
        <w:rPr>
          <w:rFonts w:ascii="Times New Roman" w:hAnsi="Times New Roman" w:cs="Times New Roman"/>
          <w:bCs/>
          <w:sz w:val="28"/>
          <w:szCs w:val="28"/>
          <w:lang w:val="uk-UA"/>
        </w:rPr>
        <w:t>аналіз сучасного стану системи соціального захисту та фінансового забезпечення в Україні;</w:t>
      </w:r>
    </w:p>
    <w:p w:rsidR="00DE48EB" w:rsidRPr="00CF180C" w:rsidRDefault="00DE48EB" w:rsidP="00DE48EB">
      <w:pPr>
        <w:numPr>
          <w:ilvl w:val="0"/>
          <w:numId w:val="34"/>
        </w:numPr>
        <w:jc w:val="both"/>
        <w:rPr>
          <w:rFonts w:ascii="Times New Roman" w:hAnsi="Times New Roman" w:cs="Times New Roman"/>
          <w:bCs/>
          <w:sz w:val="28"/>
          <w:szCs w:val="28"/>
          <w:lang w:val="uk-UA"/>
        </w:rPr>
      </w:pPr>
      <w:r w:rsidRPr="00CF180C">
        <w:rPr>
          <w:rFonts w:ascii="Times New Roman" w:hAnsi="Times New Roman" w:cs="Times New Roman"/>
          <w:bCs/>
          <w:sz w:val="28"/>
          <w:szCs w:val="28"/>
          <w:lang w:val="uk-UA"/>
        </w:rPr>
        <w:t>дослідження розвитку системи соціального страхування в Україні;</w:t>
      </w:r>
    </w:p>
    <w:p w:rsidR="00DE48EB" w:rsidRPr="00CF180C" w:rsidRDefault="00212180" w:rsidP="00DE48EB">
      <w:pPr>
        <w:numPr>
          <w:ilvl w:val="0"/>
          <w:numId w:val="34"/>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визначення пріори</w:t>
      </w:r>
      <w:r w:rsidR="00DE48EB" w:rsidRPr="00CF180C">
        <w:rPr>
          <w:rFonts w:ascii="Times New Roman" w:hAnsi="Times New Roman" w:cs="Times New Roman"/>
          <w:bCs/>
          <w:sz w:val="28"/>
          <w:szCs w:val="28"/>
          <w:lang w:val="uk-UA"/>
        </w:rPr>
        <w:t>тетних шляхів для подальшого удосконалення механізму фінансового забезпечення соціальних гарантій держави в Україні.</w:t>
      </w:r>
    </w:p>
    <w:p w:rsidR="00DE48EB" w:rsidRPr="00F64E18" w:rsidRDefault="00DE48EB" w:rsidP="00DE48EB">
      <w:pPr>
        <w:jc w:val="both"/>
        <w:rPr>
          <w:rFonts w:ascii="Times New Roman" w:hAnsi="Times New Roman" w:cs="Times New Roman"/>
          <w:sz w:val="28"/>
          <w:szCs w:val="28"/>
          <w:lang w:val="uk-UA"/>
        </w:rPr>
      </w:pPr>
      <w:r w:rsidRPr="00F64E18">
        <w:rPr>
          <w:rFonts w:ascii="Times New Roman" w:hAnsi="Times New Roman" w:cs="Times New Roman"/>
          <w:sz w:val="28"/>
          <w:szCs w:val="28"/>
        </w:rPr>
        <w:t>У Конституції України соціальний захист громадян визначено як одну з головних функцій держави. За умов економічного спаду система соціального забезпечення, яку було створено ще за радянських часів, виявилася неспроможною захистити найбідніші прошарки населення.</w:t>
      </w:r>
    </w:p>
    <w:p w:rsidR="00852E0F" w:rsidRDefault="00852E0F" w:rsidP="00DE48EB">
      <w:pPr>
        <w:jc w:val="both"/>
        <w:rPr>
          <w:rFonts w:ascii="Times New Roman" w:hAnsi="Times New Roman" w:cs="Times New Roman"/>
          <w:sz w:val="28"/>
          <w:szCs w:val="28"/>
          <w:lang w:val="uk-UA"/>
        </w:rPr>
      </w:pPr>
      <w:r>
        <w:rPr>
          <w:rFonts w:ascii="Times New Roman" w:hAnsi="Times New Roman" w:cs="Times New Roman"/>
          <w:sz w:val="28"/>
          <w:szCs w:val="28"/>
        </w:rPr>
        <w:t>Соціальний захист</w:t>
      </w:r>
      <w:r>
        <w:rPr>
          <w:rFonts w:ascii="Times New Roman" w:hAnsi="Times New Roman" w:cs="Times New Roman"/>
          <w:sz w:val="28"/>
          <w:szCs w:val="28"/>
          <w:lang w:val="uk-UA"/>
        </w:rPr>
        <w:t xml:space="preserve"> як</w:t>
      </w:r>
      <w:r w:rsidR="00DE48EB" w:rsidRPr="008F26EE">
        <w:rPr>
          <w:rFonts w:ascii="Times New Roman" w:hAnsi="Times New Roman" w:cs="Times New Roman"/>
          <w:sz w:val="28"/>
          <w:szCs w:val="28"/>
        </w:rPr>
        <w:t xml:space="preserve"> комплекс організаційно-правових та </w:t>
      </w:r>
      <w:r>
        <w:rPr>
          <w:rFonts w:ascii="Times New Roman" w:hAnsi="Times New Roman" w:cs="Times New Roman"/>
          <w:sz w:val="28"/>
          <w:szCs w:val="28"/>
        </w:rPr>
        <w:t>економічних заходів, спрямовани</w:t>
      </w:r>
      <w:r>
        <w:rPr>
          <w:rFonts w:ascii="Times New Roman" w:hAnsi="Times New Roman" w:cs="Times New Roman"/>
          <w:sz w:val="28"/>
          <w:szCs w:val="28"/>
          <w:lang w:val="uk-UA"/>
        </w:rPr>
        <w:t>й</w:t>
      </w:r>
      <w:r w:rsidR="00DE48EB" w:rsidRPr="008F26EE">
        <w:rPr>
          <w:rFonts w:ascii="Times New Roman" w:hAnsi="Times New Roman" w:cs="Times New Roman"/>
          <w:sz w:val="28"/>
          <w:szCs w:val="28"/>
        </w:rPr>
        <w:t xml:space="preserve"> на захист добробуту кожного члена суспільства в конкретних економічних умовах. Організаційно-правові заходи передбачають створення інститутів соціального захисту і законів, які повинні керувати їх діяльністю, економічні — формування механізмів перерозподілу доходів, тобто стягнення податків та інших платежів і трансфертів. </w:t>
      </w:r>
    </w:p>
    <w:p w:rsidR="00DE48EB" w:rsidRDefault="00DE48EB" w:rsidP="00DE48EB">
      <w:pPr>
        <w:jc w:val="both"/>
        <w:rPr>
          <w:rFonts w:ascii="Times New Roman" w:hAnsi="Times New Roman" w:cs="Times New Roman"/>
          <w:sz w:val="28"/>
          <w:szCs w:val="28"/>
          <w:lang w:val="uk-UA"/>
        </w:rPr>
      </w:pPr>
      <w:r w:rsidRPr="00016631">
        <w:rPr>
          <w:rFonts w:ascii="Times New Roman" w:hAnsi="Times New Roman" w:cs="Times New Roman"/>
          <w:sz w:val="28"/>
          <w:szCs w:val="28"/>
          <w:lang w:val="uk-UA"/>
        </w:rPr>
        <w:t>Соціальне забезпечення є складовою системи соціального за</w:t>
      </w:r>
      <w:r w:rsidRPr="00016631">
        <w:rPr>
          <w:rFonts w:ascii="Times New Roman" w:hAnsi="Times New Roman" w:cs="Times New Roman"/>
          <w:sz w:val="28"/>
          <w:szCs w:val="28"/>
          <w:lang w:val="uk-UA"/>
        </w:rPr>
        <w:softHyphen/>
        <w:t xml:space="preserve">хисту і виконує функцію накопичення та розподілу коштів соціального захисту, призначених для соціальної допомоги, виплат по соціальному страхуванню та ін. Соціальне забезпечення включає пенсії та різні види допомоги (з тимчасової втрати працездатності, по вагітності й пологах, по догляду за дитиною до 3 років, по догляду за хворою дитиною, </w:t>
      </w:r>
      <w:r w:rsidRPr="00016631">
        <w:rPr>
          <w:rFonts w:ascii="Times New Roman" w:hAnsi="Times New Roman" w:cs="Times New Roman"/>
          <w:sz w:val="28"/>
          <w:szCs w:val="28"/>
          <w:lang w:val="uk-UA"/>
        </w:rPr>
        <w:lastRenderedPageBreak/>
        <w:t>на поховання, допомогу непрацездатним особам, дохід яких менший від встан</w:t>
      </w:r>
      <w:r w:rsidR="00A9018E">
        <w:rPr>
          <w:rFonts w:ascii="Times New Roman" w:hAnsi="Times New Roman" w:cs="Times New Roman"/>
          <w:sz w:val="28"/>
          <w:szCs w:val="28"/>
          <w:lang w:val="uk-UA"/>
        </w:rPr>
        <w:t>овленої межі малозабезпеченості</w:t>
      </w:r>
      <w:r w:rsidRPr="00016631">
        <w:rPr>
          <w:rFonts w:ascii="Times New Roman" w:hAnsi="Times New Roman" w:cs="Times New Roman"/>
          <w:sz w:val="28"/>
          <w:szCs w:val="28"/>
          <w:lang w:val="uk-UA"/>
        </w:rPr>
        <w:t xml:space="preserve"> тощо). Соціальне забезпечення передбачає також надання допомоги в нату</w:t>
      </w:r>
      <w:r w:rsidRPr="00016631">
        <w:rPr>
          <w:rFonts w:ascii="Times New Roman" w:hAnsi="Times New Roman" w:cs="Times New Roman"/>
          <w:sz w:val="28"/>
          <w:szCs w:val="28"/>
          <w:lang w:val="uk-UA"/>
        </w:rPr>
        <w:softHyphen/>
        <w:t>ральному вигляді (обслуговування інвалідів, людей похилого віку у спеціалізованих установах — будинках-інтернатах і вдома).</w:t>
      </w:r>
      <w:r w:rsidRPr="0001663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1B3559">
        <w:rPr>
          <w:rFonts w:ascii="Times New Roman" w:hAnsi="Times New Roman" w:cs="Times New Roman"/>
          <w:sz w:val="28"/>
          <w:szCs w:val="28"/>
        </w:rPr>
        <w:t xml:space="preserve">Питання фінансування соціального захисту населення в Україні є </w:t>
      </w:r>
      <w:r>
        <w:rPr>
          <w:rFonts w:ascii="Times New Roman" w:hAnsi="Times New Roman" w:cs="Times New Roman"/>
          <w:sz w:val="28"/>
          <w:szCs w:val="28"/>
          <w:lang w:val="uk-UA"/>
        </w:rPr>
        <w:t xml:space="preserve">на </w:t>
      </w:r>
      <w:r w:rsidRPr="001B3559">
        <w:rPr>
          <w:rFonts w:ascii="Times New Roman" w:hAnsi="Times New Roman" w:cs="Times New Roman"/>
          <w:sz w:val="28"/>
          <w:szCs w:val="28"/>
        </w:rPr>
        <w:t>сьогодні одним із самих актуальних для кожного з нас. З проголошенням України соціальної країни, урядом було взято відповідальність за здійснення соціального захисту населення. Соціальний захист н</w:t>
      </w:r>
      <w:r w:rsidR="00212180">
        <w:rPr>
          <w:rFonts w:ascii="Times New Roman" w:hAnsi="Times New Roman" w:cs="Times New Roman"/>
          <w:sz w:val="28"/>
          <w:szCs w:val="28"/>
        </w:rPr>
        <w:t>аселення відбувається</w:t>
      </w:r>
      <w:r w:rsidR="00212180">
        <w:rPr>
          <w:rFonts w:ascii="Times New Roman" w:hAnsi="Times New Roman" w:cs="Times New Roman"/>
          <w:sz w:val="28"/>
          <w:szCs w:val="28"/>
          <w:lang w:val="uk-UA"/>
        </w:rPr>
        <w:t xml:space="preserve"> шляхом</w:t>
      </w:r>
      <w:r w:rsidRPr="001B3559">
        <w:rPr>
          <w:rFonts w:ascii="Times New Roman" w:hAnsi="Times New Roman" w:cs="Times New Roman"/>
          <w:sz w:val="28"/>
          <w:szCs w:val="28"/>
        </w:rPr>
        <w:t xml:space="preserve"> соціального забезпечення, яке є складовою механізму захисту населення, виконує функцію нагромадження та розподілу коштів між населенням. Соціального захисту потребують найбільш вражені верстви населення: це пенсіонери, безробітні, студенти та інші категорії. </w:t>
      </w:r>
    </w:p>
    <w:p w:rsidR="00DE48EB" w:rsidRDefault="00DE48EB" w:rsidP="00DE48EB">
      <w:pPr>
        <w:jc w:val="both"/>
        <w:rPr>
          <w:rFonts w:ascii="Times New Roman" w:hAnsi="Times New Roman" w:cs="Times New Roman"/>
          <w:sz w:val="28"/>
          <w:szCs w:val="28"/>
          <w:lang w:val="uk-UA"/>
        </w:rPr>
      </w:pPr>
      <w:r w:rsidRPr="001B3559">
        <w:rPr>
          <w:rFonts w:ascii="Times New Roman" w:hAnsi="Times New Roman" w:cs="Times New Roman"/>
          <w:sz w:val="28"/>
          <w:szCs w:val="28"/>
        </w:rPr>
        <w:t>Соціальне страху</w:t>
      </w:r>
      <w:r w:rsidR="00852E0F">
        <w:rPr>
          <w:rFonts w:ascii="Times New Roman" w:hAnsi="Times New Roman" w:cs="Times New Roman"/>
          <w:sz w:val="28"/>
          <w:szCs w:val="28"/>
        </w:rPr>
        <w:t>вання населення</w:t>
      </w:r>
      <w:r w:rsidR="00212180">
        <w:rPr>
          <w:rFonts w:ascii="Times New Roman" w:hAnsi="Times New Roman" w:cs="Times New Roman"/>
          <w:sz w:val="28"/>
          <w:szCs w:val="28"/>
          <w:lang w:val="uk-UA"/>
        </w:rPr>
        <w:t xml:space="preserve"> я</w:t>
      </w:r>
      <w:r w:rsidR="00852E0F">
        <w:rPr>
          <w:rFonts w:ascii="Times New Roman" w:hAnsi="Times New Roman" w:cs="Times New Roman"/>
          <w:sz w:val="28"/>
          <w:szCs w:val="28"/>
          <w:lang w:val="uk-UA"/>
        </w:rPr>
        <w:t>вляє собою</w:t>
      </w:r>
      <w:r w:rsidRPr="001B3559">
        <w:rPr>
          <w:rFonts w:ascii="Times New Roman" w:hAnsi="Times New Roman" w:cs="Times New Roman"/>
          <w:sz w:val="28"/>
          <w:szCs w:val="28"/>
        </w:rPr>
        <w:t xml:space="preserve"> спосіб збору коштів для фінансування населення. Це система заходів, яка служить для забезпечення громадян у старості, на випадок захворювань, на випадок втрати працездатності, для підтримки м</w:t>
      </w:r>
      <w:r>
        <w:rPr>
          <w:rFonts w:ascii="Times New Roman" w:hAnsi="Times New Roman" w:cs="Times New Roman"/>
          <w:sz w:val="28"/>
          <w:szCs w:val="28"/>
        </w:rPr>
        <w:t>атерів та дітей, охорони здоров</w:t>
      </w:r>
      <w:r w:rsidR="00A9018E">
        <w:rPr>
          <w:rFonts w:ascii="Times New Roman" w:hAnsi="Times New Roman" w:cs="Times New Roman"/>
          <w:sz w:val="28"/>
          <w:szCs w:val="28"/>
        </w:rPr>
        <w:t xml:space="preserve">’я </w:t>
      </w:r>
      <w:r w:rsidR="00A9018E">
        <w:rPr>
          <w:rFonts w:ascii="Times New Roman" w:hAnsi="Times New Roman" w:cs="Times New Roman"/>
          <w:sz w:val="28"/>
          <w:szCs w:val="28"/>
          <w:lang w:val="uk-UA"/>
        </w:rPr>
        <w:t>тощо</w:t>
      </w:r>
      <w:r w:rsidRPr="001B3559">
        <w:rPr>
          <w:rFonts w:ascii="Times New Roman" w:hAnsi="Times New Roman" w:cs="Times New Roman"/>
          <w:sz w:val="28"/>
          <w:szCs w:val="28"/>
        </w:rPr>
        <w:t xml:space="preserve">. </w:t>
      </w:r>
    </w:p>
    <w:p w:rsidR="00DE48EB" w:rsidRDefault="00DE48EB" w:rsidP="00DE48EB">
      <w:pPr>
        <w:jc w:val="both"/>
        <w:rPr>
          <w:rFonts w:ascii="Times New Roman" w:hAnsi="Times New Roman" w:cs="Times New Roman"/>
          <w:sz w:val="28"/>
          <w:szCs w:val="28"/>
          <w:lang w:val="uk-UA"/>
        </w:rPr>
      </w:pPr>
      <w:r w:rsidRPr="008F26EE">
        <w:rPr>
          <w:rFonts w:ascii="Times New Roman" w:hAnsi="Times New Roman" w:cs="Times New Roman"/>
          <w:sz w:val="28"/>
          <w:szCs w:val="28"/>
          <w:lang w:val="uk-UA"/>
        </w:rPr>
        <w:t>До джерел фінансування соціальних виплат належать: Пенсійний фонд України, Фонд соціального страхування від нещасних випадків, Фонд соціального страхування з тимчасової втрати працездатності, Фонд загальнообов’язкового державного соціального страхування України на випадок безробіття, Фонд соціального захисту інвалідів і, звичайно, Державний та місцевий бюджети України.</w:t>
      </w:r>
    </w:p>
    <w:p w:rsidR="00DE48EB" w:rsidRDefault="00DE48EB" w:rsidP="00DE48EB">
      <w:pPr>
        <w:jc w:val="both"/>
        <w:rPr>
          <w:rFonts w:ascii="Times New Roman" w:hAnsi="Times New Roman" w:cs="Times New Roman"/>
          <w:sz w:val="28"/>
          <w:szCs w:val="28"/>
          <w:lang w:val="uk-UA"/>
        </w:rPr>
      </w:pPr>
      <w:r w:rsidRPr="001B3559">
        <w:rPr>
          <w:rFonts w:ascii="Times New Roman" w:hAnsi="Times New Roman" w:cs="Times New Roman"/>
          <w:sz w:val="28"/>
          <w:szCs w:val="28"/>
        </w:rPr>
        <w:t>Питання соціального забезпечення регулюється низкою нормативних документів, до них відноситься Конституція України, законодавство про пенсійне та соціальне страхування. Не дивлячись на постійне реформування соціального забезпечення сьогодні в Україні є кризова ситуація із фінансуванням незабезпечених верств населення.</w:t>
      </w:r>
    </w:p>
    <w:p w:rsidR="00DE48EB" w:rsidRDefault="00DE48EB" w:rsidP="00DE48EB">
      <w:pPr>
        <w:jc w:val="both"/>
        <w:rPr>
          <w:rFonts w:ascii="Times New Roman" w:hAnsi="Times New Roman" w:cs="Times New Roman"/>
          <w:sz w:val="28"/>
          <w:szCs w:val="28"/>
          <w:lang w:val="uk-UA"/>
        </w:rPr>
      </w:pPr>
      <w:r w:rsidRPr="004E2D27">
        <w:rPr>
          <w:rFonts w:ascii="Times New Roman" w:hAnsi="Times New Roman" w:cs="Times New Roman"/>
          <w:sz w:val="28"/>
          <w:szCs w:val="28"/>
          <w:lang w:val="uk-UA"/>
        </w:rPr>
        <w:lastRenderedPageBreak/>
        <w:t>Аналіз фінансового забезпечення українців за останні ріки показав, що динаміка фінансування є б</w:t>
      </w:r>
      <w:r>
        <w:rPr>
          <w:rFonts w:ascii="Times New Roman" w:hAnsi="Times New Roman" w:cs="Times New Roman"/>
          <w:sz w:val="28"/>
          <w:szCs w:val="28"/>
          <w:lang w:val="uk-UA"/>
        </w:rPr>
        <w:t xml:space="preserve">ільш-менш </w:t>
      </w:r>
      <w:r w:rsidRPr="004E2D27">
        <w:rPr>
          <w:rFonts w:ascii="Times New Roman" w:hAnsi="Times New Roman" w:cs="Times New Roman"/>
          <w:sz w:val="28"/>
          <w:szCs w:val="28"/>
          <w:lang w:val="uk-UA"/>
        </w:rPr>
        <w:t xml:space="preserve">позитивною. </w:t>
      </w:r>
      <w:r>
        <w:rPr>
          <w:rFonts w:ascii="Times New Roman" w:hAnsi="Times New Roman" w:cs="Times New Roman"/>
          <w:sz w:val="28"/>
          <w:szCs w:val="28"/>
          <w:lang w:val="uk-UA"/>
        </w:rPr>
        <w:t>П</w:t>
      </w:r>
      <w:r w:rsidRPr="004E2D27">
        <w:rPr>
          <w:rFonts w:ascii="Times New Roman" w:hAnsi="Times New Roman" w:cs="Times New Roman"/>
          <w:sz w:val="28"/>
          <w:szCs w:val="28"/>
          <w:lang w:val="uk-UA"/>
        </w:rPr>
        <w:t xml:space="preserve">ідвищення соціальних стандартів </w:t>
      </w:r>
      <w:r>
        <w:rPr>
          <w:rFonts w:ascii="Times New Roman" w:hAnsi="Times New Roman" w:cs="Times New Roman"/>
          <w:sz w:val="28"/>
          <w:szCs w:val="28"/>
          <w:lang w:val="uk-UA"/>
        </w:rPr>
        <w:t>реалізується через збільшення прожиткового мінімуму яке приводить до</w:t>
      </w:r>
      <w:r w:rsidRPr="004E2D27">
        <w:rPr>
          <w:rFonts w:ascii="Times New Roman" w:hAnsi="Times New Roman" w:cs="Times New Roman"/>
          <w:sz w:val="28"/>
          <w:szCs w:val="28"/>
          <w:lang w:val="uk-UA"/>
        </w:rPr>
        <w:t xml:space="preserve"> збіль</w:t>
      </w:r>
      <w:r>
        <w:rPr>
          <w:rFonts w:ascii="Times New Roman" w:hAnsi="Times New Roman" w:cs="Times New Roman"/>
          <w:sz w:val="28"/>
          <w:szCs w:val="28"/>
          <w:lang w:val="uk-UA"/>
        </w:rPr>
        <w:t>ше</w:t>
      </w:r>
      <w:r w:rsidRPr="004E2D27">
        <w:rPr>
          <w:rFonts w:ascii="Times New Roman" w:hAnsi="Times New Roman" w:cs="Times New Roman"/>
          <w:sz w:val="28"/>
          <w:szCs w:val="28"/>
          <w:lang w:val="uk-UA"/>
        </w:rPr>
        <w:t xml:space="preserve">ння мінімальної заробітної плати та пенсій. </w:t>
      </w:r>
      <w:r w:rsidRPr="001B3559">
        <w:rPr>
          <w:rFonts w:ascii="Times New Roman" w:hAnsi="Times New Roman" w:cs="Times New Roman"/>
          <w:sz w:val="28"/>
          <w:szCs w:val="28"/>
        </w:rPr>
        <w:t>Однак по факту, дані зростання не відповідають зростанням цін, причому цін на утримання житла, соціальних витрат.</w:t>
      </w:r>
    </w:p>
    <w:p w:rsidR="00DE48EB" w:rsidRDefault="00DE48EB" w:rsidP="00DE48EB">
      <w:pPr>
        <w:jc w:val="both"/>
        <w:rPr>
          <w:rFonts w:ascii="Times New Roman" w:hAnsi="Times New Roman" w:cs="Times New Roman"/>
          <w:sz w:val="28"/>
          <w:szCs w:val="28"/>
          <w:lang w:val="uk-UA"/>
        </w:rPr>
      </w:pPr>
      <w:r w:rsidRPr="0099168A">
        <w:rPr>
          <w:rFonts w:ascii="Times New Roman" w:hAnsi="Times New Roman" w:cs="Times New Roman"/>
          <w:sz w:val="28"/>
          <w:szCs w:val="28"/>
          <w:lang w:val="uk-UA"/>
        </w:rPr>
        <w:t xml:space="preserve">Аналіз пенсійних виплат показав, що на сьогодні в період, коли вже відбулась Пенсійна реформа, соціальне забезпечення пенсіонерів становить в кращому випадку третину середньої заробітної плати по Україні. </w:t>
      </w:r>
      <w:r>
        <w:rPr>
          <w:rFonts w:ascii="Times New Roman" w:hAnsi="Times New Roman" w:cs="Times New Roman"/>
          <w:sz w:val="28"/>
          <w:szCs w:val="28"/>
          <w:lang w:val="uk-UA"/>
        </w:rPr>
        <w:t xml:space="preserve">Цьому сприяють </w:t>
      </w:r>
      <w:r w:rsidRPr="0099168A">
        <w:rPr>
          <w:rFonts w:ascii="Times New Roman" w:hAnsi="Times New Roman" w:cs="Times New Roman"/>
          <w:sz w:val="28"/>
          <w:szCs w:val="28"/>
          <w:lang w:val="uk-UA"/>
        </w:rPr>
        <w:t>складна демографічна ситуація та не</w:t>
      </w:r>
      <w:r>
        <w:rPr>
          <w:rFonts w:ascii="Times New Roman" w:hAnsi="Times New Roman" w:cs="Times New Roman"/>
          <w:sz w:val="28"/>
          <w:szCs w:val="28"/>
          <w:lang w:val="uk-UA"/>
        </w:rPr>
        <w:t>гативні перспективи її розвитку,</w:t>
      </w:r>
      <w:r w:rsidRPr="0099168A">
        <w:rPr>
          <w:rFonts w:ascii="Times New Roman" w:hAnsi="Times New Roman" w:cs="Times New Roman"/>
          <w:sz w:val="28"/>
          <w:szCs w:val="28"/>
          <w:lang w:val="uk-UA"/>
        </w:rPr>
        <w:t xml:space="preserve"> макроекономічний стан держав</w:t>
      </w:r>
      <w:r>
        <w:rPr>
          <w:rFonts w:ascii="Times New Roman" w:hAnsi="Times New Roman" w:cs="Times New Roman"/>
          <w:sz w:val="28"/>
          <w:szCs w:val="28"/>
          <w:lang w:val="uk-UA"/>
        </w:rPr>
        <w:t xml:space="preserve">и (інфляція, безробіття, криза), значна </w:t>
      </w:r>
      <w:r w:rsidRPr="0099168A">
        <w:rPr>
          <w:rFonts w:ascii="Times New Roman" w:hAnsi="Times New Roman" w:cs="Times New Roman"/>
          <w:sz w:val="28"/>
          <w:szCs w:val="28"/>
          <w:lang w:val="uk-UA"/>
        </w:rPr>
        <w:t>“</w:t>
      </w:r>
      <w:r>
        <w:rPr>
          <w:rFonts w:ascii="Times New Roman" w:hAnsi="Times New Roman" w:cs="Times New Roman"/>
          <w:sz w:val="28"/>
          <w:szCs w:val="28"/>
          <w:lang w:val="uk-UA"/>
        </w:rPr>
        <w:t>тінізація</w:t>
      </w:r>
      <w:r w:rsidRPr="0099168A">
        <w:rPr>
          <w:rFonts w:ascii="Times New Roman" w:hAnsi="Times New Roman" w:cs="Times New Roman"/>
          <w:sz w:val="28"/>
          <w:szCs w:val="28"/>
          <w:lang w:val="uk-UA"/>
        </w:rPr>
        <w:t>” виплат працівникам.</w:t>
      </w:r>
    </w:p>
    <w:p w:rsidR="00DE48EB" w:rsidRDefault="00DE48EB" w:rsidP="00DE48EB">
      <w:pPr>
        <w:jc w:val="both"/>
        <w:rPr>
          <w:rFonts w:ascii="Times New Roman" w:hAnsi="Times New Roman" w:cs="Times New Roman"/>
          <w:sz w:val="28"/>
          <w:szCs w:val="28"/>
          <w:lang w:val="uk-UA"/>
        </w:rPr>
      </w:pPr>
      <w:r w:rsidRPr="0099168A">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 xml:space="preserve">основних проблем </w:t>
      </w:r>
      <w:r w:rsidRPr="0099168A">
        <w:rPr>
          <w:rFonts w:ascii="Times New Roman" w:hAnsi="Times New Roman" w:cs="Times New Roman"/>
          <w:sz w:val="28"/>
          <w:szCs w:val="28"/>
          <w:lang w:val="uk-UA"/>
        </w:rPr>
        <w:t xml:space="preserve"> соціального захисту населення в Україні є реформування системи медичного соціального захисту. Так, нині медична система працює за принципом залишкового фінансування, тобто фактично це означає, що є колосальна можливість покривати інші бюджетні видатки за рахунок видатків на охорону здоров’я. Це сприяє розвитку у даній сфері корупції, тіньового сектору</w:t>
      </w:r>
      <w:r>
        <w:rPr>
          <w:rFonts w:ascii="Times New Roman" w:hAnsi="Times New Roman" w:cs="Times New Roman"/>
          <w:sz w:val="28"/>
          <w:szCs w:val="28"/>
          <w:lang w:val="uk-UA"/>
        </w:rPr>
        <w:t>.</w:t>
      </w:r>
    </w:p>
    <w:p w:rsidR="00DE48EB" w:rsidRDefault="00DE48EB" w:rsidP="00DE48EB">
      <w:pPr>
        <w:jc w:val="both"/>
        <w:rPr>
          <w:rFonts w:ascii="Times New Roman" w:hAnsi="Times New Roman" w:cs="Times New Roman"/>
          <w:sz w:val="28"/>
          <w:szCs w:val="28"/>
          <w:lang w:val="uk-UA"/>
        </w:rPr>
      </w:pPr>
      <w:r w:rsidRPr="004E2D27">
        <w:rPr>
          <w:rFonts w:ascii="Times New Roman" w:hAnsi="Times New Roman" w:cs="Times New Roman"/>
          <w:sz w:val="28"/>
          <w:szCs w:val="28"/>
          <w:lang w:val="uk-UA"/>
        </w:rPr>
        <w:t xml:space="preserve">В роботі також було проаналізовано </w:t>
      </w:r>
      <w:r w:rsidR="00852E0F">
        <w:rPr>
          <w:rFonts w:ascii="Times New Roman" w:hAnsi="Times New Roman" w:cs="Times New Roman"/>
          <w:sz w:val="28"/>
          <w:szCs w:val="28"/>
          <w:lang w:val="uk-UA"/>
        </w:rPr>
        <w:t>фінансування пільговиків та сім</w:t>
      </w:r>
      <w:r w:rsidR="00852E0F" w:rsidRPr="00852E0F">
        <w:rPr>
          <w:rFonts w:ascii="Times New Roman" w:hAnsi="Times New Roman" w:cs="Times New Roman"/>
          <w:sz w:val="28"/>
          <w:szCs w:val="28"/>
          <w:lang w:val="uk-UA"/>
        </w:rPr>
        <w:t>’</w:t>
      </w:r>
      <w:r w:rsidRPr="004E2D27">
        <w:rPr>
          <w:rFonts w:ascii="Times New Roman" w:hAnsi="Times New Roman" w:cs="Times New Roman"/>
          <w:sz w:val="28"/>
          <w:szCs w:val="28"/>
          <w:lang w:val="uk-UA"/>
        </w:rPr>
        <w:t xml:space="preserve">ї та молоді. </w:t>
      </w:r>
      <w:r w:rsidRPr="004E56D0">
        <w:rPr>
          <w:rFonts w:ascii="Times New Roman" w:hAnsi="Times New Roman" w:cs="Times New Roman"/>
          <w:sz w:val="28"/>
          <w:szCs w:val="28"/>
          <w:lang w:val="uk-UA"/>
        </w:rPr>
        <w:t>Проблема фінансування пільговиків стосується не тільки джерел надходження коштів</w:t>
      </w:r>
      <w:r w:rsidR="00212180">
        <w:rPr>
          <w:rFonts w:ascii="Times New Roman" w:hAnsi="Times New Roman" w:cs="Times New Roman"/>
          <w:sz w:val="28"/>
          <w:szCs w:val="28"/>
          <w:lang w:val="uk-UA"/>
        </w:rPr>
        <w:t xml:space="preserve"> для даних верств населення, а і</w:t>
      </w:r>
      <w:r w:rsidRPr="004E56D0">
        <w:rPr>
          <w:rFonts w:ascii="Times New Roman" w:hAnsi="Times New Roman" w:cs="Times New Roman"/>
          <w:sz w:val="28"/>
          <w:szCs w:val="28"/>
          <w:lang w:val="uk-UA"/>
        </w:rPr>
        <w:t xml:space="preserve"> їх кількості, оскільки третина населення має ті чи інші пільги. </w:t>
      </w:r>
      <w:r w:rsidRPr="001B3559">
        <w:rPr>
          <w:rFonts w:ascii="Times New Roman" w:hAnsi="Times New Roman" w:cs="Times New Roman"/>
          <w:sz w:val="28"/>
          <w:szCs w:val="28"/>
        </w:rPr>
        <w:t>Значну частину коштів отримують ті, хто такого захисту потребує</w:t>
      </w:r>
      <w:r w:rsidR="00212180">
        <w:rPr>
          <w:rFonts w:ascii="Times New Roman" w:hAnsi="Times New Roman" w:cs="Times New Roman"/>
          <w:sz w:val="28"/>
          <w:szCs w:val="28"/>
        </w:rPr>
        <w:t xml:space="preserve"> менше, тоді як дійсно бідним д</w:t>
      </w:r>
      <w:r w:rsidR="00212180">
        <w:rPr>
          <w:rFonts w:ascii="Times New Roman" w:hAnsi="Times New Roman" w:cs="Times New Roman"/>
          <w:sz w:val="28"/>
          <w:szCs w:val="28"/>
          <w:lang w:val="uk-UA"/>
        </w:rPr>
        <w:t>і</w:t>
      </w:r>
      <w:r w:rsidRPr="001B3559">
        <w:rPr>
          <w:rFonts w:ascii="Times New Roman" w:hAnsi="Times New Roman" w:cs="Times New Roman"/>
          <w:sz w:val="28"/>
          <w:szCs w:val="28"/>
        </w:rPr>
        <w:t>стається лише незначна допомога або вони не отримуют</w:t>
      </w:r>
      <w:r w:rsidR="00212180">
        <w:rPr>
          <w:rFonts w:ascii="Times New Roman" w:hAnsi="Times New Roman" w:cs="Times New Roman"/>
          <w:sz w:val="28"/>
          <w:szCs w:val="28"/>
        </w:rPr>
        <w:t xml:space="preserve">ь її взагалі. Аналізуючи </w:t>
      </w:r>
      <w:r w:rsidR="00212180">
        <w:rPr>
          <w:rFonts w:ascii="Times New Roman" w:hAnsi="Times New Roman" w:cs="Times New Roman"/>
          <w:sz w:val="28"/>
          <w:szCs w:val="28"/>
          <w:lang w:val="uk-UA"/>
        </w:rPr>
        <w:t>чинну</w:t>
      </w:r>
      <w:r w:rsidRPr="001B3559">
        <w:rPr>
          <w:rFonts w:ascii="Times New Roman" w:hAnsi="Times New Roman" w:cs="Times New Roman"/>
          <w:sz w:val="28"/>
          <w:szCs w:val="28"/>
        </w:rPr>
        <w:t xml:space="preserve"> систему пільг, можна зазначити, що вона на сьогодні вирішує два принципово різних завдання: надання привілеїв окремим категоріям населення, та підтримка соціально вразливих верств населення. Пільгові витрати є одноразовими та постійними. </w:t>
      </w:r>
    </w:p>
    <w:p w:rsidR="00DE48EB" w:rsidRDefault="00DE48EB" w:rsidP="00DE48EB">
      <w:pPr>
        <w:jc w:val="both"/>
        <w:rPr>
          <w:rFonts w:ascii="Times New Roman" w:hAnsi="Times New Roman" w:cs="Times New Roman"/>
          <w:sz w:val="28"/>
          <w:szCs w:val="28"/>
          <w:lang w:val="uk-UA"/>
        </w:rPr>
      </w:pPr>
      <w:r w:rsidRPr="004E2D27">
        <w:rPr>
          <w:rFonts w:ascii="Times New Roman" w:hAnsi="Times New Roman" w:cs="Times New Roman"/>
          <w:sz w:val="28"/>
          <w:szCs w:val="28"/>
          <w:lang w:val="uk-UA"/>
        </w:rPr>
        <w:t xml:space="preserve">Питанню фінансування розвитку сім’ї та молоді також доцільно приділити більше уваги. </w:t>
      </w:r>
      <w:r w:rsidRPr="001B3559">
        <w:rPr>
          <w:rFonts w:ascii="Times New Roman" w:hAnsi="Times New Roman" w:cs="Times New Roman"/>
          <w:sz w:val="28"/>
          <w:szCs w:val="28"/>
        </w:rPr>
        <w:t xml:space="preserve">Особливо це стосується проблем організації праці </w:t>
      </w:r>
      <w:r w:rsidRPr="001B3559">
        <w:rPr>
          <w:rFonts w:ascii="Times New Roman" w:hAnsi="Times New Roman" w:cs="Times New Roman"/>
          <w:sz w:val="28"/>
          <w:szCs w:val="28"/>
        </w:rPr>
        <w:lastRenderedPageBreak/>
        <w:t xml:space="preserve">молодих людей, для яких питання зайнятості є найбільш актуальним. </w:t>
      </w:r>
      <w:r w:rsidRPr="00386A1A">
        <w:rPr>
          <w:rFonts w:ascii="Times New Roman" w:hAnsi="Times New Roman" w:cs="Times New Roman"/>
          <w:sz w:val="28"/>
          <w:szCs w:val="28"/>
        </w:rPr>
        <w:t>Забезпечення соціальної злагоди в країні безпосередньо пов’язано з вирішенням державою найгостріших проблем суспільства — зайнятості населення й підвищення рівня його життя.</w:t>
      </w:r>
    </w:p>
    <w:p w:rsidR="00DE48EB" w:rsidRDefault="00DE48EB" w:rsidP="00DE48EB">
      <w:pPr>
        <w:jc w:val="both"/>
        <w:rPr>
          <w:rFonts w:ascii="Times New Roman" w:hAnsi="Times New Roman" w:cs="Times New Roman"/>
          <w:sz w:val="28"/>
          <w:szCs w:val="28"/>
          <w:lang w:val="uk-UA"/>
        </w:rPr>
      </w:pPr>
      <w:r w:rsidRPr="00386A1A">
        <w:rPr>
          <w:rFonts w:ascii="Times New Roman" w:hAnsi="Times New Roman" w:cs="Times New Roman"/>
          <w:sz w:val="28"/>
          <w:szCs w:val="28"/>
          <w:lang w:val="uk-UA"/>
        </w:rPr>
        <w:t>Серйозною соціально-економічною проблемою, від ви</w:t>
      </w:r>
      <w:r w:rsidRPr="00386A1A">
        <w:rPr>
          <w:rFonts w:ascii="Times New Roman" w:hAnsi="Times New Roman" w:cs="Times New Roman"/>
          <w:sz w:val="28"/>
          <w:szCs w:val="28"/>
          <w:lang w:val="uk-UA"/>
        </w:rPr>
        <w:softHyphen/>
        <w:t>рішення якої залежить стан соціального захисту населен</w:t>
      </w:r>
      <w:r w:rsidRPr="00386A1A">
        <w:rPr>
          <w:rFonts w:ascii="Times New Roman" w:hAnsi="Times New Roman" w:cs="Times New Roman"/>
          <w:sz w:val="28"/>
          <w:szCs w:val="28"/>
          <w:lang w:val="uk-UA"/>
        </w:rPr>
        <w:softHyphen/>
        <w:t xml:space="preserve">ня, є рівень безробіття, який </w:t>
      </w:r>
      <w:r w:rsidR="00212180">
        <w:rPr>
          <w:rFonts w:ascii="Times New Roman" w:hAnsi="Times New Roman" w:cs="Times New Roman"/>
          <w:sz w:val="28"/>
          <w:szCs w:val="28"/>
          <w:lang w:val="uk-UA"/>
        </w:rPr>
        <w:t>наближається до критичної межі та</w:t>
      </w:r>
      <w:r w:rsidRPr="00386A1A">
        <w:rPr>
          <w:rFonts w:ascii="Times New Roman" w:hAnsi="Times New Roman" w:cs="Times New Roman"/>
          <w:sz w:val="28"/>
          <w:szCs w:val="28"/>
          <w:lang w:val="uk-UA"/>
        </w:rPr>
        <w:t xml:space="preserve"> загрожує несприятливими соціальними наслідками. </w:t>
      </w:r>
      <w:r>
        <w:rPr>
          <w:rFonts w:ascii="Times New Roman" w:hAnsi="Times New Roman" w:cs="Times New Roman"/>
          <w:sz w:val="28"/>
          <w:szCs w:val="28"/>
          <w:lang w:val="uk-UA"/>
        </w:rPr>
        <w:t>Основним</w:t>
      </w:r>
      <w:r w:rsidRPr="00386A1A">
        <w:rPr>
          <w:rFonts w:ascii="Times New Roman" w:hAnsi="Times New Roman" w:cs="Times New Roman"/>
          <w:sz w:val="28"/>
          <w:szCs w:val="28"/>
          <w:lang w:val="uk-UA"/>
        </w:rPr>
        <w:t xml:space="preserve"> завданням для зниження рівня безробіття в державі повинна стати реалізація виваженої економічної політики, зорієнтованої на зменшення рівня бідності та безробіття, підвищення частки оплати праці в структурі реальних доходів населення, забезпечення стабільного зростання національної економіки.</w:t>
      </w:r>
    </w:p>
    <w:p w:rsidR="00DE48EB" w:rsidRPr="004E2D27" w:rsidRDefault="00DE48EB" w:rsidP="00DE48EB">
      <w:pPr>
        <w:jc w:val="both"/>
        <w:rPr>
          <w:rFonts w:ascii="Times New Roman" w:hAnsi="Times New Roman" w:cs="Times New Roman"/>
          <w:sz w:val="28"/>
          <w:szCs w:val="28"/>
        </w:rPr>
      </w:pPr>
      <w:r w:rsidRPr="004E2D27">
        <w:rPr>
          <w:rFonts w:ascii="Times New Roman" w:hAnsi="Times New Roman" w:cs="Times New Roman"/>
          <w:sz w:val="28"/>
          <w:szCs w:val="28"/>
        </w:rPr>
        <w:t>Аналіз та визначення рівня достатності наданих допомог показав, що система потребує реформування, впровадження нових шляхів та методів, котрі без додаткових затрат коштів, матеріальних засобів дозволять працювати більш результативно на користь тих, хто потребує соціального захисту.</w:t>
      </w:r>
    </w:p>
    <w:p w:rsidR="00DE48EB" w:rsidRPr="004E2D27" w:rsidRDefault="00DE48EB" w:rsidP="00DE48EB">
      <w:pPr>
        <w:jc w:val="both"/>
        <w:rPr>
          <w:rFonts w:ascii="Times New Roman" w:hAnsi="Times New Roman" w:cs="Times New Roman"/>
          <w:sz w:val="28"/>
          <w:szCs w:val="28"/>
        </w:rPr>
      </w:pPr>
      <w:r>
        <w:rPr>
          <w:rFonts w:ascii="Times New Roman" w:hAnsi="Times New Roman" w:cs="Times New Roman"/>
          <w:sz w:val="28"/>
          <w:szCs w:val="28"/>
        </w:rPr>
        <w:t>Пропону</w:t>
      </w:r>
      <w:r>
        <w:rPr>
          <w:rFonts w:ascii="Times New Roman" w:hAnsi="Times New Roman" w:cs="Times New Roman"/>
          <w:sz w:val="28"/>
          <w:szCs w:val="28"/>
          <w:lang w:val="uk-UA"/>
        </w:rPr>
        <w:t>ю</w:t>
      </w:r>
      <w:r>
        <w:rPr>
          <w:rFonts w:ascii="Times New Roman" w:hAnsi="Times New Roman" w:cs="Times New Roman"/>
          <w:sz w:val="28"/>
          <w:szCs w:val="28"/>
        </w:rPr>
        <w:t xml:space="preserve"> наступні </w:t>
      </w:r>
      <w:r>
        <w:rPr>
          <w:rFonts w:ascii="Times New Roman" w:hAnsi="Times New Roman" w:cs="Times New Roman"/>
          <w:sz w:val="28"/>
          <w:szCs w:val="28"/>
          <w:lang w:val="uk-UA"/>
        </w:rPr>
        <w:t>шляхи удосконалення системи соціального захисту населення</w:t>
      </w:r>
      <w:r w:rsidRPr="004E2D27">
        <w:rPr>
          <w:rFonts w:ascii="Times New Roman" w:hAnsi="Times New Roman" w:cs="Times New Roman"/>
          <w:sz w:val="28"/>
          <w:szCs w:val="28"/>
        </w:rPr>
        <w:t>:</w:t>
      </w:r>
    </w:p>
    <w:p w:rsidR="00DE48EB" w:rsidRPr="008378A9" w:rsidRDefault="00DE48EB" w:rsidP="00DE48EB">
      <w:pPr>
        <w:pStyle w:val="a9"/>
        <w:numPr>
          <w:ilvl w:val="0"/>
          <w:numId w:val="33"/>
        </w:numPr>
        <w:jc w:val="both"/>
        <w:rPr>
          <w:rFonts w:ascii="Times New Roman" w:hAnsi="Times New Roman" w:cs="Times New Roman"/>
          <w:sz w:val="28"/>
          <w:szCs w:val="28"/>
          <w:lang w:val="uk-UA"/>
        </w:rPr>
      </w:pPr>
      <w:r w:rsidRPr="008378A9">
        <w:rPr>
          <w:rFonts w:ascii="Times New Roman" w:hAnsi="Times New Roman" w:cs="Times New Roman"/>
          <w:sz w:val="28"/>
          <w:szCs w:val="28"/>
        </w:rPr>
        <w:t xml:space="preserve">поглиблення всебічного вивчення цілісного уявлення про </w:t>
      </w:r>
      <w:r>
        <w:rPr>
          <w:rFonts w:ascii="Times New Roman" w:hAnsi="Times New Roman" w:cs="Times New Roman"/>
          <w:sz w:val="28"/>
          <w:szCs w:val="28"/>
        </w:rPr>
        <w:t>бідність, її критерії та виміри</w:t>
      </w:r>
      <w:r>
        <w:rPr>
          <w:rFonts w:ascii="Times New Roman" w:hAnsi="Times New Roman" w:cs="Times New Roman"/>
          <w:sz w:val="28"/>
          <w:szCs w:val="28"/>
          <w:lang w:val="uk-UA"/>
        </w:rPr>
        <w:t>;</w:t>
      </w:r>
    </w:p>
    <w:p w:rsidR="00DE48EB" w:rsidRPr="008378A9" w:rsidRDefault="00DE48EB" w:rsidP="00DE48EB">
      <w:pPr>
        <w:pStyle w:val="a9"/>
        <w:numPr>
          <w:ilvl w:val="0"/>
          <w:numId w:val="33"/>
        </w:numPr>
        <w:jc w:val="both"/>
        <w:rPr>
          <w:rFonts w:ascii="Times New Roman" w:hAnsi="Times New Roman" w:cs="Times New Roman"/>
          <w:sz w:val="28"/>
          <w:szCs w:val="28"/>
          <w:lang w:val="uk-UA"/>
        </w:rPr>
      </w:pPr>
      <w:r w:rsidRPr="008378A9">
        <w:rPr>
          <w:rFonts w:ascii="Times New Roman" w:hAnsi="Times New Roman" w:cs="Times New Roman"/>
          <w:sz w:val="28"/>
          <w:szCs w:val="28"/>
          <w:lang w:val="uk-UA"/>
        </w:rPr>
        <w:t>забезпечення зростання заробітної плати</w:t>
      </w:r>
      <w:r>
        <w:rPr>
          <w:rFonts w:ascii="Times New Roman" w:hAnsi="Times New Roman" w:cs="Times New Roman"/>
          <w:sz w:val="28"/>
          <w:szCs w:val="28"/>
          <w:lang w:val="uk-UA"/>
        </w:rPr>
        <w:t>;</w:t>
      </w:r>
    </w:p>
    <w:p w:rsidR="00DE48EB" w:rsidRPr="008378A9" w:rsidRDefault="00DE48EB" w:rsidP="00DE48EB">
      <w:pPr>
        <w:pStyle w:val="a9"/>
        <w:numPr>
          <w:ilvl w:val="0"/>
          <w:numId w:val="33"/>
        </w:numPr>
        <w:jc w:val="both"/>
        <w:rPr>
          <w:rFonts w:ascii="Times New Roman" w:hAnsi="Times New Roman" w:cs="Times New Roman"/>
          <w:sz w:val="28"/>
          <w:szCs w:val="28"/>
          <w:lang w:val="uk-UA"/>
        </w:rPr>
      </w:pPr>
      <w:r w:rsidRPr="008378A9">
        <w:rPr>
          <w:rFonts w:ascii="Times New Roman" w:hAnsi="Times New Roman" w:cs="Times New Roman"/>
          <w:sz w:val="28"/>
          <w:szCs w:val="28"/>
          <w:lang w:val="uk-UA"/>
        </w:rPr>
        <w:t>розвиток малого та середнього бізнесу, що сприятиме появі нових робочих місць</w:t>
      </w:r>
      <w:r>
        <w:rPr>
          <w:rFonts w:ascii="Times New Roman" w:hAnsi="Times New Roman" w:cs="Times New Roman"/>
          <w:sz w:val="28"/>
          <w:szCs w:val="28"/>
          <w:lang w:val="uk-UA"/>
        </w:rPr>
        <w:t>;</w:t>
      </w:r>
    </w:p>
    <w:p w:rsidR="00DE48EB" w:rsidRPr="008378A9" w:rsidRDefault="00DE48EB" w:rsidP="00DE48EB">
      <w:pPr>
        <w:pStyle w:val="a9"/>
        <w:numPr>
          <w:ilvl w:val="0"/>
          <w:numId w:val="33"/>
        </w:numPr>
        <w:jc w:val="both"/>
        <w:rPr>
          <w:rFonts w:ascii="Times New Roman" w:hAnsi="Times New Roman" w:cs="Times New Roman"/>
          <w:sz w:val="28"/>
          <w:szCs w:val="28"/>
          <w:lang w:val="uk-UA"/>
        </w:rPr>
      </w:pPr>
      <w:r w:rsidRPr="008378A9">
        <w:rPr>
          <w:rFonts w:ascii="Times New Roman" w:hAnsi="Times New Roman" w:cs="Times New Roman"/>
          <w:sz w:val="28"/>
          <w:szCs w:val="28"/>
          <w:lang w:val="uk-UA"/>
        </w:rPr>
        <w:t>ліквідувати дефіцит в бюджеті Пенсійного Фонду України шляхом виведення з тіні заробітної плати</w:t>
      </w:r>
      <w:r>
        <w:rPr>
          <w:rFonts w:ascii="Times New Roman" w:hAnsi="Times New Roman" w:cs="Times New Roman"/>
          <w:sz w:val="28"/>
          <w:szCs w:val="28"/>
          <w:lang w:val="uk-UA"/>
        </w:rPr>
        <w:t>;</w:t>
      </w:r>
    </w:p>
    <w:p w:rsidR="00DE48EB" w:rsidRPr="008378A9" w:rsidRDefault="00DE48EB" w:rsidP="00DE48EB">
      <w:pPr>
        <w:pStyle w:val="a9"/>
        <w:numPr>
          <w:ilvl w:val="0"/>
          <w:numId w:val="33"/>
        </w:numPr>
        <w:jc w:val="both"/>
        <w:rPr>
          <w:rFonts w:ascii="Times New Roman" w:hAnsi="Times New Roman" w:cs="Times New Roman"/>
          <w:sz w:val="28"/>
          <w:szCs w:val="28"/>
        </w:rPr>
      </w:pPr>
      <w:r w:rsidRPr="008378A9">
        <w:rPr>
          <w:rFonts w:ascii="Times New Roman" w:hAnsi="Times New Roman" w:cs="Times New Roman"/>
          <w:sz w:val="28"/>
          <w:szCs w:val="28"/>
        </w:rPr>
        <w:t>поглибити адресність державної соціальної допомоги через упорядкування пільг та доп</w:t>
      </w:r>
      <w:r w:rsidR="00212180">
        <w:rPr>
          <w:rFonts w:ascii="Times New Roman" w:hAnsi="Times New Roman" w:cs="Times New Roman"/>
          <w:sz w:val="28"/>
          <w:szCs w:val="28"/>
        </w:rPr>
        <w:t>омоги</w:t>
      </w:r>
      <w:r w:rsidRPr="008378A9">
        <w:rPr>
          <w:rFonts w:ascii="Times New Roman" w:hAnsi="Times New Roman" w:cs="Times New Roman"/>
          <w:sz w:val="28"/>
          <w:szCs w:val="28"/>
        </w:rPr>
        <w:t>, що надаються різним категоріям населення;</w:t>
      </w:r>
    </w:p>
    <w:p w:rsidR="00DE48EB" w:rsidRPr="008378A9" w:rsidRDefault="00DE48EB" w:rsidP="00DE48EB">
      <w:pPr>
        <w:pStyle w:val="a9"/>
        <w:numPr>
          <w:ilvl w:val="0"/>
          <w:numId w:val="33"/>
        </w:numPr>
        <w:jc w:val="both"/>
        <w:rPr>
          <w:rFonts w:ascii="Times New Roman" w:hAnsi="Times New Roman" w:cs="Times New Roman"/>
          <w:sz w:val="28"/>
          <w:szCs w:val="28"/>
        </w:rPr>
      </w:pPr>
      <w:r w:rsidRPr="008378A9">
        <w:rPr>
          <w:rFonts w:ascii="Times New Roman" w:hAnsi="Times New Roman" w:cs="Times New Roman"/>
          <w:sz w:val="28"/>
          <w:szCs w:val="28"/>
        </w:rPr>
        <w:lastRenderedPageBreak/>
        <w:t>реформувати нормативно-правову базу надання адресної соціальної допомоги малозабезпеченим та одиноким непрацездатним особам на основі урахування їх сукупного доходу;</w:t>
      </w:r>
    </w:p>
    <w:p w:rsidR="00DE48EB" w:rsidRPr="008378A9" w:rsidRDefault="00DE48EB" w:rsidP="00DE48EB">
      <w:pPr>
        <w:pStyle w:val="a9"/>
        <w:numPr>
          <w:ilvl w:val="0"/>
          <w:numId w:val="33"/>
        </w:numPr>
        <w:jc w:val="both"/>
        <w:rPr>
          <w:rFonts w:ascii="Times New Roman" w:hAnsi="Times New Roman" w:cs="Times New Roman"/>
          <w:sz w:val="28"/>
          <w:szCs w:val="28"/>
        </w:rPr>
      </w:pPr>
      <w:r w:rsidRPr="008378A9">
        <w:rPr>
          <w:rFonts w:ascii="Times New Roman" w:hAnsi="Times New Roman" w:cs="Times New Roman"/>
          <w:sz w:val="28"/>
          <w:szCs w:val="28"/>
        </w:rPr>
        <w:t>створити систему контролю за ефективним і раціональним використанням коштів для надання державної соціальної допомоги;</w:t>
      </w:r>
    </w:p>
    <w:p w:rsidR="00DE48EB" w:rsidRPr="008378A9" w:rsidRDefault="00DE48EB" w:rsidP="00DE48EB">
      <w:pPr>
        <w:pStyle w:val="a9"/>
        <w:numPr>
          <w:ilvl w:val="0"/>
          <w:numId w:val="33"/>
        </w:numPr>
        <w:jc w:val="both"/>
        <w:rPr>
          <w:rFonts w:ascii="Times New Roman" w:hAnsi="Times New Roman" w:cs="Times New Roman"/>
          <w:sz w:val="28"/>
          <w:szCs w:val="28"/>
        </w:rPr>
      </w:pPr>
      <w:r w:rsidRPr="008378A9">
        <w:rPr>
          <w:rFonts w:ascii="Times New Roman" w:hAnsi="Times New Roman" w:cs="Times New Roman"/>
          <w:sz w:val="28"/>
          <w:szCs w:val="28"/>
        </w:rPr>
        <w:t>впровадити єдину обліково-інформаційну систему одержувачів соціальної допомоги;</w:t>
      </w:r>
    </w:p>
    <w:p w:rsidR="00DE48EB" w:rsidRPr="00954128" w:rsidRDefault="00DE48EB" w:rsidP="00DE48EB">
      <w:pPr>
        <w:pStyle w:val="a9"/>
        <w:numPr>
          <w:ilvl w:val="0"/>
          <w:numId w:val="33"/>
        </w:numPr>
        <w:jc w:val="both"/>
        <w:rPr>
          <w:rFonts w:ascii="Times New Roman" w:hAnsi="Times New Roman" w:cs="Times New Roman"/>
          <w:sz w:val="28"/>
          <w:szCs w:val="28"/>
        </w:rPr>
      </w:pPr>
      <w:r w:rsidRPr="008378A9">
        <w:rPr>
          <w:rFonts w:ascii="Times New Roman" w:hAnsi="Times New Roman" w:cs="Times New Roman"/>
          <w:sz w:val="28"/>
          <w:szCs w:val="28"/>
        </w:rPr>
        <w:t xml:space="preserve">збільшити розміри допомог </w:t>
      </w:r>
      <w:r w:rsidR="00212180">
        <w:rPr>
          <w:rFonts w:ascii="Times New Roman" w:hAnsi="Times New Roman" w:cs="Times New Roman"/>
          <w:sz w:val="28"/>
          <w:szCs w:val="28"/>
        </w:rPr>
        <w:t xml:space="preserve">особливо </w:t>
      </w:r>
      <w:r w:rsidR="00212180">
        <w:rPr>
          <w:rFonts w:ascii="Times New Roman" w:hAnsi="Times New Roman" w:cs="Times New Roman"/>
          <w:sz w:val="28"/>
          <w:szCs w:val="28"/>
          <w:lang w:val="uk-UA"/>
        </w:rPr>
        <w:t>уразливим</w:t>
      </w:r>
      <w:r w:rsidR="00212180">
        <w:rPr>
          <w:rFonts w:ascii="Times New Roman" w:hAnsi="Times New Roman" w:cs="Times New Roman"/>
          <w:sz w:val="28"/>
          <w:szCs w:val="28"/>
        </w:rPr>
        <w:t xml:space="preserve"> </w:t>
      </w:r>
      <w:r w:rsidR="00A9018E">
        <w:rPr>
          <w:rFonts w:ascii="Times New Roman" w:hAnsi="Times New Roman" w:cs="Times New Roman"/>
          <w:sz w:val="28"/>
          <w:szCs w:val="28"/>
          <w:lang w:val="uk-UA"/>
        </w:rPr>
        <w:t>верствам населення</w:t>
      </w:r>
      <w:r>
        <w:rPr>
          <w:rFonts w:ascii="Times New Roman" w:hAnsi="Times New Roman" w:cs="Times New Roman"/>
          <w:sz w:val="28"/>
          <w:szCs w:val="28"/>
          <w:lang w:val="uk-UA"/>
        </w:rPr>
        <w:t>.</w:t>
      </w:r>
    </w:p>
    <w:p w:rsidR="00DE48EB" w:rsidRPr="00954128" w:rsidRDefault="00DE48EB" w:rsidP="00DE48EB">
      <w:pPr>
        <w:jc w:val="both"/>
        <w:rPr>
          <w:rFonts w:ascii="Times New Roman" w:hAnsi="Times New Roman" w:cs="Times New Roman"/>
          <w:sz w:val="28"/>
          <w:szCs w:val="28"/>
          <w:lang w:val="uk-UA"/>
        </w:rPr>
      </w:pPr>
      <w:r w:rsidRPr="00954128">
        <w:rPr>
          <w:rFonts w:ascii="Times New Roman" w:hAnsi="Times New Roman" w:cs="Times New Roman"/>
          <w:sz w:val="28"/>
          <w:szCs w:val="28"/>
        </w:rPr>
        <w:t>Безумовно, ці заходи допоможуть кардинально реформувати соціальну політику, її основні складові, зокрема систему соціального захисту населення, що виступає умовою утвердження сталої системи соціальної безпеки людини і суспільства, потребує значних зусиль. Соціодинаміка цього процесу детермінована сукупністю багатьох об’єктивних і су</w:t>
      </w:r>
      <w:r>
        <w:rPr>
          <w:rFonts w:ascii="Times New Roman" w:hAnsi="Times New Roman" w:cs="Times New Roman"/>
          <w:sz w:val="28"/>
          <w:szCs w:val="28"/>
        </w:rPr>
        <w:t xml:space="preserve">б’єктивних факторів. Серед них </w:t>
      </w:r>
      <w:r>
        <w:rPr>
          <w:rFonts w:ascii="Times New Roman" w:hAnsi="Times New Roman" w:cs="Times New Roman"/>
          <w:sz w:val="28"/>
          <w:szCs w:val="28"/>
          <w:lang w:val="uk-UA"/>
        </w:rPr>
        <w:t>―</w:t>
      </w:r>
      <w:r w:rsidRPr="00954128">
        <w:rPr>
          <w:rFonts w:ascii="Times New Roman" w:hAnsi="Times New Roman" w:cs="Times New Roman"/>
          <w:sz w:val="28"/>
          <w:szCs w:val="28"/>
        </w:rPr>
        <w:t xml:space="preserve"> зрілість ринкових відносин у країні, зокрема розвитку малого підприємництва, середнього класу, соціальної, економічної культури населення, характер його соціально-економічних спрямувань, готовність суб’єктів соц</w:t>
      </w:r>
      <w:r w:rsidR="00212180">
        <w:rPr>
          <w:rFonts w:ascii="Times New Roman" w:hAnsi="Times New Roman" w:cs="Times New Roman"/>
          <w:sz w:val="28"/>
          <w:szCs w:val="28"/>
        </w:rPr>
        <w:t>іальної політики до нововведень</w:t>
      </w:r>
      <w:r w:rsidRPr="00954128">
        <w:rPr>
          <w:rFonts w:ascii="Times New Roman" w:hAnsi="Times New Roman" w:cs="Times New Roman"/>
          <w:sz w:val="28"/>
          <w:szCs w:val="28"/>
        </w:rPr>
        <w:t>, рівень законодавчої забезпеченості їх діяльності в нових умовах та інші чинники, що обумовлюють динамізм розвитку соціально-економічного буття, стабільної соціальної системи.</w:t>
      </w:r>
    </w:p>
    <w:p w:rsidR="00DE48EB" w:rsidRDefault="00DE48EB" w:rsidP="00DE48EB">
      <w:pPr>
        <w:jc w:val="both"/>
        <w:rPr>
          <w:rFonts w:ascii="Times New Roman" w:hAnsi="Times New Roman" w:cs="Times New Roman"/>
          <w:sz w:val="28"/>
          <w:szCs w:val="28"/>
          <w:lang w:val="uk-UA"/>
        </w:rPr>
      </w:pPr>
      <w:r w:rsidRPr="00016631">
        <w:rPr>
          <w:rFonts w:ascii="Times New Roman" w:hAnsi="Times New Roman" w:cs="Times New Roman"/>
          <w:sz w:val="28"/>
          <w:szCs w:val="28"/>
          <w:lang w:val="uk-UA"/>
        </w:rPr>
        <w:t>Важливою передумовою підвищення ефективності системи</w:t>
      </w:r>
      <w:r>
        <w:rPr>
          <w:rFonts w:ascii="Times New Roman" w:hAnsi="Times New Roman" w:cs="Times New Roman"/>
          <w:sz w:val="28"/>
          <w:szCs w:val="28"/>
          <w:lang w:val="uk-UA"/>
        </w:rPr>
        <w:t xml:space="preserve"> </w:t>
      </w:r>
      <w:r w:rsidRPr="00016631">
        <w:rPr>
          <w:rFonts w:ascii="Times New Roman" w:hAnsi="Times New Roman" w:cs="Times New Roman"/>
          <w:sz w:val="28"/>
          <w:szCs w:val="28"/>
          <w:lang w:val="uk-UA"/>
        </w:rPr>
        <w:t>соціального захисту</w:t>
      </w:r>
      <w:r>
        <w:rPr>
          <w:rFonts w:ascii="Times New Roman" w:hAnsi="Times New Roman" w:cs="Times New Roman"/>
          <w:sz w:val="28"/>
          <w:szCs w:val="28"/>
          <w:lang w:val="uk-UA"/>
        </w:rPr>
        <w:t xml:space="preserve"> є здійснення розрахунків стосовно прогнозування витрат на виконання комплексу заходів у рамках цих програм та оцінки результативності від їх впровадження. Для цього потрібна розробка методологічних засад щодо контролю програм з соціального захисту з урахуванням їх спрямованості, адресності, рівня реалізації </w:t>
      </w:r>
      <w:r w:rsidR="00A9018E">
        <w:rPr>
          <w:rFonts w:ascii="Times New Roman" w:hAnsi="Times New Roman" w:cs="Times New Roman"/>
          <w:sz w:val="28"/>
          <w:szCs w:val="28"/>
          <w:lang w:val="uk-UA"/>
        </w:rPr>
        <w:t>тощо</w:t>
      </w:r>
      <w:r>
        <w:rPr>
          <w:rFonts w:ascii="Times New Roman" w:hAnsi="Times New Roman" w:cs="Times New Roman"/>
          <w:sz w:val="28"/>
          <w:szCs w:val="28"/>
          <w:lang w:val="uk-UA"/>
        </w:rPr>
        <w:t>.</w:t>
      </w:r>
    </w:p>
    <w:p w:rsidR="00A9018E" w:rsidRDefault="00DE48EB" w:rsidP="00A901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соціального захисту в Україні повинна передбачати насамперед необхідність забезпечення соціально гарантованого мінімуму задоволення потреб, створення належних умов для життя тих хто цього потребує, і паралельно з тим створення передумов, аби скоротити кількість </w:t>
      </w:r>
      <w:r>
        <w:rPr>
          <w:rFonts w:ascii="Times New Roman" w:hAnsi="Times New Roman" w:cs="Times New Roman"/>
          <w:sz w:val="28"/>
          <w:szCs w:val="28"/>
          <w:lang w:val="uk-UA"/>
        </w:rPr>
        <w:lastRenderedPageBreak/>
        <w:t>тих, хто потребує допомоги. Це можливо шляхом підвищення рівня соціально-медичного забезпечення, освітнього рівн</w:t>
      </w:r>
      <w:r w:rsidR="00212180">
        <w:rPr>
          <w:rFonts w:ascii="Times New Roman" w:hAnsi="Times New Roman" w:cs="Times New Roman"/>
          <w:sz w:val="28"/>
          <w:szCs w:val="28"/>
          <w:lang w:val="uk-UA"/>
        </w:rPr>
        <w:t>я, покращення законодавчої бази</w:t>
      </w:r>
      <w:r>
        <w:rPr>
          <w:rFonts w:ascii="Times New Roman" w:hAnsi="Times New Roman" w:cs="Times New Roman"/>
          <w:sz w:val="28"/>
          <w:szCs w:val="28"/>
          <w:lang w:val="uk-UA"/>
        </w:rPr>
        <w:t xml:space="preserve"> тощо.</w:t>
      </w:r>
    </w:p>
    <w:p w:rsidR="00910281" w:rsidRDefault="00910281" w:rsidP="00655BE6">
      <w:pPr>
        <w:ind w:firstLine="851"/>
        <w:jc w:val="center"/>
        <w:rPr>
          <w:rFonts w:ascii="Times New Roman" w:eastAsia="Calibri" w:hAnsi="Times New Roman" w:cs="Times New Roman"/>
          <w:sz w:val="28"/>
          <w:szCs w:val="28"/>
          <w:lang w:val="uk-UA"/>
        </w:rPr>
      </w:pPr>
      <w:bookmarkStart w:id="0" w:name="_GoBack"/>
      <w:bookmarkEnd w:id="0"/>
    </w:p>
    <w:sectPr w:rsidR="00910281" w:rsidSect="000E6B58">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89" w:rsidRDefault="003C2A89" w:rsidP="000E6B58">
      <w:pPr>
        <w:spacing w:line="240" w:lineRule="auto"/>
      </w:pPr>
      <w:r>
        <w:separator/>
      </w:r>
    </w:p>
  </w:endnote>
  <w:endnote w:type="continuationSeparator" w:id="0">
    <w:p w:rsidR="003C2A89" w:rsidRDefault="003C2A89" w:rsidP="000E6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89" w:rsidRDefault="003C2A89" w:rsidP="000E6B58">
      <w:pPr>
        <w:spacing w:line="240" w:lineRule="auto"/>
      </w:pPr>
      <w:r>
        <w:separator/>
      </w:r>
    </w:p>
  </w:footnote>
  <w:footnote w:type="continuationSeparator" w:id="0">
    <w:p w:rsidR="003C2A89" w:rsidRDefault="003C2A89" w:rsidP="000E6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4939"/>
      <w:docPartObj>
        <w:docPartGallery w:val="Page Numbers (Top of Page)"/>
        <w:docPartUnique/>
      </w:docPartObj>
    </w:sdtPr>
    <w:sdtEndPr/>
    <w:sdtContent>
      <w:p w:rsidR="0046300D" w:rsidRDefault="003C2A89">
        <w:pPr>
          <w:pStyle w:val="ab"/>
          <w:jc w:val="right"/>
        </w:pPr>
        <w:r>
          <w:fldChar w:fldCharType="begin"/>
        </w:r>
        <w:r>
          <w:instrText xml:space="preserve"> PAGE   \* MERGEFORMAT </w:instrText>
        </w:r>
        <w:r>
          <w:fldChar w:fldCharType="separate"/>
        </w:r>
        <w:r w:rsidR="00847711">
          <w:rPr>
            <w:noProof/>
          </w:rPr>
          <w:t>57</w:t>
        </w:r>
        <w:r>
          <w:rPr>
            <w:noProof/>
          </w:rPr>
          <w:fldChar w:fldCharType="end"/>
        </w:r>
      </w:p>
    </w:sdtContent>
  </w:sdt>
  <w:p w:rsidR="0046300D" w:rsidRDefault="0046300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8B"/>
    <w:multiLevelType w:val="multilevel"/>
    <w:tmpl w:val="C1A696A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9E24E8B"/>
    <w:multiLevelType w:val="multilevel"/>
    <w:tmpl w:val="F7A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B30"/>
    <w:multiLevelType w:val="multilevel"/>
    <w:tmpl w:val="D3D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6AF"/>
    <w:multiLevelType w:val="hybridMultilevel"/>
    <w:tmpl w:val="7A70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94FA3"/>
    <w:multiLevelType w:val="hybridMultilevel"/>
    <w:tmpl w:val="D3E6A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D9206B"/>
    <w:multiLevelType w:val="hybridMultilevel"/>
    <w:tmpl w:val="C9A44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22627"/>
    <w:multiLevelType w:val="multilevel"/>
    <w:tmpl w:val="B87858B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14AE1444"/>
    <w:multiLevelType w:val="hybridMultilevel"/>
    <w:tmpl w:val="3F06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64879"/>
    <w:multiLevelType w:val="multilevel"/>
    <w:tmpl w:val="4012467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1A543BBC"/>
    <w:multiLevelType w:val="multilevel"/>
    <w:tmpl w:val="A6CA2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42B5E"/>
    <w:multiLevelType w:val="hybridMultilevel"/>
    <w:tmpl w:val="67D4B4F6"/>
    <w:lvl w:ilvl="0" w:tplc="71BEFFAE">
      <w:numFmt w:val="bullet"/>
      <w:lvlText w:val=""/>
      <w:lvlJc w:val="left"/>
      <w:pPr>
        <w:ind w:left="1211" w:hanging="360"/>
      </w:pPr>
      <w:rPr>
        <w:rFonts w:ascii="Wingdings" w:eastAsiaTheme="minorHAnsi" w:hAnsi="Wingding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EB66052"/>
    <w:multiLevelType w:val="hybridMultilevel"/>
    <w:tmpl w:val="03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124027"/>
    <w:multiLevelType w:val="multilevel"/>
    <w:tmpl w:val="8DC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B20E7"/>
    <w:multiLevelType w:val="hybridMultilevel"/>
    <w:tmpl w:val="EAA8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A34AEC"/>
    <w:multiLevelType w:val="hybridMultilevel"/>
    <w:tmpl w:val="1CE60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16052D"/>
    <w:multiLevelType w:val="hybridMultilevel"/>
    <w:tmpl w:val="5DDA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202D6"/>
    <w:multiLevelType w:val="multilevel"/>
    <w:tmpl w:val="16C625D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28905901"/>
    <w:multiLevelType w:val="hybridMultilevel"/>
    <w:tmpl w:val="97AE7F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DEE468D"/>
    <w:multiLevelType w:val="hybridMultilevel"/>
    <w:tmpl w:val="925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A5590"/>
    <w:multiLevelType w:val="hybridMultilevel"/>
    <w:tmpl w:val="846E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48725A"/>
    <w:multiLevelType w:val="multilevel"/>
    <w:tmpl w:val="4AE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A3759"/>
    <w:multiLevelType w:val="hybridMultilevel"/>
    <w:tmpl w:val="365279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AF296B"/>
    <w:multiLevelType w:val="multilevel"/>
    <w:tmpl w:val="699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3002C"/>
    <w:multiLevelType w:val="hybridMultilevel"/>
    <w:tmpl w:val="7212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331AE"/>
    <w:multiLevelType w:val="hybridMultilevel"/>
    <w:tmpl w:val="5AD0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FE7483"/>
    <w:multiLevelType w:val="hybridMultilevel"/>
    <w:tmpl w:val="51766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061943"/>
    <w:multiLevelType w:val="multilevel"/>
    <w:tmpl w:val="990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909E2"/>
    <w:multiLevelType w:val="multilevel"/>
    <w:tmpl w:val="A748F02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15:restartNumberingAfterBreak="0">
    <w:nsid w:val="47F70931"/>
    <w:multiLevelType w:val="hybridMultilevel"/>
    <w:tmpl w:val="87D8E0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8413828"/>
    <w:multiLevelType w:val="hybridMultilevel"/>
    <w:tmpl w:val="4056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3E790C"/>
    <w:multiLevelType w:val="hybridMultilevel"/>
    <w:tmpl w:val="4C96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0F2A04"/>
    <w:multiLevelType w:val="multilevel"/>
    <w:tmpl w:val="247E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10D9E"/>
    <w:multiLevelType w:val="hybridMultilevel"/>
    <w:tmpl w:val="504E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349AA"/>
    <w:multiLevelType w:val="hybridMultilevel"/>
    <w:tmpl w:val="8692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577C79"/>
    <w:multiLevelType w:val="hybridMultilevel"/>
    <w:tmpl w:val="1FD2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7436E8"/>
    <w:multiLevelType w:val="multilevel"/>
    <w:tmpl w:val="470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63C63"/>
    <w:multiLevelType w:val="hybridMultilevel"/>
    <w:tmpl w:val="DA7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23D86"/>
    <w:multiLevelType w:val="hybridMultilevel"/>
    <w:tmpl w:val="22E40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B2DA2"/>
    <w:multiLevelType w:val="hybridMultilevel"/>
    <w:tmpl w:val="A94C6C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0FC37B9"/>
    <w:multiLevelType w:val="multilevel"/>
    <w:tmpl w:val="020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57810"/>
    <w:multiLevelType w:val="hybridMultilevel"/>
    <w:tmpl w:val="BA20C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9B049C"/>
    <w:multiLevelType w:val="hybridMultilevel"/>
    <w:tmpl w:val="EBD4E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1B14E1"/>
    <w:multiLevelType w:val="multilevel"/>
    <w:tmpl w:val="5BD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6"/>
  </w:num>
  <w:num w:numId="5">
    <w:abstractNumId w:val="27"/>
  </w:num>
  <w:num w:numId="6">
    <w:abstractNumId w:val="38"/>
  </w:num>
  <w:num w:numId="7">
    <w:abstractNumId w:val="17"/>
  </w:num>
  <w:num w:numId="8">
    <w:abstractNumId w:val="31"/>
  </w:num>
  <w:num w:numId="9">
    <w:abstractNumId w:val="28"/>
  </w:num>
  <w:num w:numId="10">
    <w:abstractNumId w:val="9"/>
  </w:num>
  <w:num w:numId="11">
    <w:abstractNumId w:val="12"/>
  </w:num>
  <w:num w:numId="12">
    <w:abstractNumId w:val="23"/>
  </w:num>
  <w:num w:numId="13">
    <w:abstractNumId w:val="26"/>
  </w:num>
  <w:num w:numId="14">
    <w:abstractNumId w:val="5"/>
  </w:num>
  <w:num w:numId="15">
    <w:abstractNumId w:val="22"/>
  </w:num>
  <w:num w:numId="16">
    <w:abstractNumId w:val="35"/>
  </w:num>
  <w:num w:numId="17">
    <w:abstractNumId w:val="42"/>
  </w:num>
  <w:num w:numId="18">
    <w:abstractNumId w:val="20"/>
  </w:num>
  <w:num w:numId="19">
    <w:abstractNumId w:val="2"/>
  </w:num>
  <w:num w:numId="20">
    <w:abstractNumId w:val="39"/>
  </w:num>
  <w:num w:numId="21">
    <w:abstractNumId w:val="10"/>
  </w:num>
  <w:num w:numId="22">
    <w:abstractNumId w:val="3"/>
  </w:num>
  <w:num w:numId="23">
    <w:abstractNumId w:val="32"/>
  </w:num>
  <w:num w:numId="24">
    <w:abstractNumId w:val="13"/>
  </w:num>
  <w:num w:numId="25">
    <w:abstractNumId w:val="7"/>
  </w:num>
  <w:num w:numId="26">
    <w:abstractNumId w:val="18"/>
  </w:num>
  <w:num w:numId="27">
    <w:abstractNumId w:val="1"/>
  </w:num>
  <w:num w:numId="28">
    <w:abstractNumId w:val="21"/>
  </w:num>
  <w:num w:numId="29">
    <w:abstractNumId w:val="25"/>
  </w:num>
  <w:num w:numId="30">
    <w:abstractNumId w:val="41"/>
  </w:num>
  <w:num w:numId="31">
    <w:abstractNumId w:val="4"/>
  </w:num>
  <w:num w:numId="32">
    <w:abstractNumId w:val="14"/>
  </w:num>
  <w:num w:numId="33">
    <w:abstractNumId w:val="30"/>
  </w:num>
  <w:num w:numId="34">
    <w:abstractNumId w:val="37"/>
  </w:num>
  <w:num w:numId="35">
    <w:abstractNumId w:val="29"/>
  </w:num>
  <w:num w:numId="36">
    <w:abstractNumId w:val="40"/>
  </w:num>
  <w:num w:numId="37">
    <w:abstractNumId w:val="33"/>
  </w:num>
  <w:num w:numId="38">
    <w:abstractNumId w:val="11"/>
  </w:num>
  <w:num w:numId="39">
    <w:abstractNumId w:val="15"/>
  </w:num>
  <w:num w:numId="40">
    <w:abstractNumId w:val="36"/>
  </w:num>
  <w:num w:numId="41">
    <w:abstractNumId w:val="19"/>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8EB"/>
    <w:rsid w:val="000019B7"/>
    <w:rsid w:val="00006A86"/>
    <w:rsid w:val="00007DCB"/>
    <w:rsid w:val="00011910"/>
    <w:rsid w:val="0001712E"/>
    <w:rsid w:val="000235BF"/>
    <w:rsid w:val="00025CAA"/>
    <w:rsid w:val="00033ADB"/>
    <w:rsid w:val="000376A3"/>
    <w:rsid w:val="00042D2C"/>
    <w:rsid w:val="000529F3"/>
    <w:rsid w:val="000807C9"/>
    <w:rsid w:val="000812AE"/>
    <w:rsid w:val="0008715A"/>
    <w:rsid w:val="00094762"/>
    <w:rsid w:val="00095396"/>
    <w:rsid w:val="000B21BC"/>
    <w:rsid w:val="000B22BD"/>
    <w:rsid w:val="000B5BB8"/>
    <w:rsid w:val="000C2B3B"/>
    <w:rsid w:val="000C7BA6"/>
    <w:rsid w:val="000E6B58"/>
    <w:rsid w:val="000F1F27"/>
    <w:rsid w:val="00100DFC"/>
    <w:rsid w:val="001039FA"/>
    <w:rsid w:val="00106ECB"/>
    <w:rsid w:val="00107AEA"/>
    <w:rsid w:val="001131B2"/>
    <w:rsid w:val="00124A6D"/>
    <w:rsid w:val="00125A3A"/>
    <w:rsid w:val="00136E06"/>
    <w:rsid w:val="0014232C"/>
    <w:rsid w:val="00146C34"/>
    <w:rsid w:val="00160CA4"/>
    <w:rsid w:val="0016323E"/>
    <w:rsid w:val="0016492C"/>
    <w:rsid w:val="0016612A"/>
    <w:rsid w:val="001746F5"/>
    <w:rsid w:val="00182AEA"/>
    <w:rsid w:val="00190544"/>
    <w:rsid w:val="001B7E45"/>
    <w:rsid w:val="001C3C96"/>
    <w:rsid w:val="001C4E0D"/>
    <w:rsid w:val="001C64BD"/>
    <w:rsid w:val="001D05DF"/>
    <w:rsid w:val="001D3FEC"/>
    <w:rsid w:val="00212180"/>
    <w:rsid w:val="00213D39"/>
    <w:rsid w:val="002231C2"/>
    <w:rsid w:val="00227178"/>
    <w:rsid w:val="00231E6D"/>
    <w:rsid w:val="00241417"/>
    <w:rsid w:val="0024540C"/>
    <w:rsid w:val="00251677"/>
    <w:rsid w:val="00265F48"/>
    <w:rsid w:val="00276B9A"/>
    <w:rsid w:val="002826C0"/>
    <w:rsid w:val="00293297"/>
    <w:rsid w:val="002A2401"/>
    <w:rsid w:val="002A58D6"/>
    <w:rsid w:val="002A5D07"/>
    <w:rsid w:val="002B0FB5"/>
    <w:rsid w:val="002B629F"/>
    <w:rsid w:val="002C2057"/>
    <w:rsid w:val="002D506E"/>
    <w:rsid w:val="002E32D4"/>
    <w:rsid w:val="00305E91"/>
    <w:rsid w:val="00311BD1"/>
    <w:rsid w:val="00313B1F"/>
    <w:rsid w:val="003319C1"/>
    <w:rsid w:val="003361AE"/>
    <w:rsid w:val="0035128E"/>
    <w:rsid w:val="00354D86"/>
    <w:rsid w:val="003573EF"/>
    <w:rsid w:val="00357B4C"/>
    <w:rsid w:val="00382218"/>
    <w:rsid w:val="003836DC"/>
    <w:rsid w:val="00383ABC"/>
    <w:rsid w:val="00390619"/>
    <w:rsid w:val="003A127D"/>
    <w:rsid w:val="003B1177"/>
    <w:rsid w:val="003C2A89"/>
    <w:rsid w:val="003C6280"/>
    <w:rsid w:val="003D4057"/>
    <w:rsid w:val="003E3B24"/>
    <w:rsid w:val="0040299E"/>
    <w:rsid w:val="00416EA8"/>
    <w:rsid w:val="00430079"/>
    <w:rsid w:val="00437A6E"/>
    <w:rsid w:val="00440B9F"/>
    <w:rsid w:val="00445192"/>
    <w:rsid w:val="0046300D"/>
    <w:rsid w:val="00463D54"/>
    <w:rsid w:val="00474DEA"/>
    <w:rsid w:val="0047519B"/>
    <w:rsid w:val="00491A5D"/>
    <w:rsid w:val="004A2296"/>
    <w:rsid w:val="004A545E"/>
    <w:rsid w:val="004B24C1"/>
    <w:rsid w:val="004B2DBC"/>
    <w:rsid w:val="004D33D7"/>
    <w:rsid w:val="004D69DA"/>
    <w:rsid w:val="004E02EB"/>
    <w:rsid w:val="004E339B"/>
    <w:rsid w:val="004E46D1"/>
    <w:rsid w:val="005143B9"/>
    <w:rsid w:val="00532237"/>
    <w:rsid w:val="005534A4"/>
    <w:rsid w:val="005816CC"/>
    <w:rsid w:val="005907BB"/>
    <w:rsid w:val="00592BDF"/>
    <w:rsid w:val="005A412D"/>
    <w:rsid w:val="005B0396"/>
    <w:rsid w:val="005B5CD3"/>
    <w:rsid w:val="005B62F3"/>
    <w:rsid w:val="005C378F"/>
    <w:rsid w:val="005C4AEF"/>
    <w:rsid w:val="005C7622"/>
    <w:rsid w:val="005E5DA3"/>
    <w:rsid w:val="005F0C9D"/>
    <w:rsid w:val="005F3E8D"/>
    <w:rsid w:val="005F47B5"/>
    <w:rsid w:val="0061045C"/>
    <w:rsid w:val="00626340"/>
    <w:rsid w:val="0063379B"/>
    <w:rsid w:val="006417D9"/>
    <w:rsid w:val="0064496C"/>
    <w:rsid w:val="006529C9"/>
    <w:rsid w:val="00655BE6"/>
    <w:rsid w:val="006750B1"/>
    <w:rsid w:val="00685BEA"/>
    <w:rsid w:val="0068657E"/>
    <w:rsid w:val="0069621A"/>
    <w:rsid w:val="006A1938"/>
    <w:rsid w:val="006A1E64"/>
    <w:rsid w:val="006A36B8"/>
    <w:rsid w:val="006C02C3"/>
    <w:rsid w:val="006C032B"/>
    <w:rsid w:val="006C337B"/>
    <w:rsid w:val="006D46ED"/>
    <w:rsid w:val="006D50C1"/>
    <w:rsid w:val="006F6607"/>
    <w:rsid w:val="00720270"/>
    <w:rsid w:val="0072040B"/>
    <w:rsid w:val="007322A4"/>
    <w:rsid w:val="007334A0"/>
    <w:rsid w:val="00743C7A"/>
    <w:rsid w:val="00750B05"/>
    <w:rsid w:val="007550D6"/>
    <w:rsid w:val="007679A1"/>
    <w:rsid w:val="00782F1F"/>
    <w:rsid w:val="00783493"/>
    <w:rsid w:val="007959DF"/>
    <w:rsid w:val="00796323"/>
    <w:rsid w:val="00797F09"/>
    <w:rsid w:val="007A3B5E"/>
    <w:rsid w:val="007A4557"/>
    <w:rsid w:val="007A470F"/>
    <w:rsid w:val="007A6A83"/>
    <w:rsid w:val="007B3AB4"/>
    <w:rsid w:val="007C089E"/>
    <w:rsid w:val="00803C1A"/>
    <w:rsid w:val="0081018B"/>
    <w:rsid w:val="008204CA"/>
    <w:rsid w:val="00826635"/>
    <w:rsid w:val="00847711"/>
    <w:rsid w:val="00851FED"/>
    <w:rsid w:val="00852E0F"/>
    <w:rsid w:val="00853EE0"/>
    <w:rsid w:val="00871EC5"/>
    <w:rsid w:val="00876AEF"/>
    <w:rsid w:val="008B22C0"/>
    <w:rsid w:val="008B5BE8"/>
    <w:rsid w:val="008C3EF4"/>
    <w:rsid w:val="008D1B8B"/>
    <w:rsid w:val="008E3EB4"/>
    <w:rsid w:val="008F23AC"/>
    <w:rsid w:val="00910281"/>
    <w:rsid w:val="0091135C"/>
    <w:rsid w:val="00921CBD"/>
    <w:rsid w:val="00933FB2"/>
    <w:rsid w:val="00936D88"/>
    <w:rsid w:val="0095173D"/>
    <w:rsid w:val="00953427"/>
    <w:rsid w:val="00961FCC"/>
    <w:rsid w:val="00966BA1"/>
    <w:rsid w:val="009B27BA"/>
    <w:rsid w:val="009B3B0E"/>
    <w:rsid w:val="009D0171"/>
    <w:rsid w:val="009E5D74"/>
    <w:rsid w:val="009E7A21"/>
    <w:rsid w:val="009F3670"/>
    <w:rsid w:val="00A11CC4"/>
    <w:rsid w:val="00A12A9B"/>
    <w:rsid w:val="00A1469B"/>
    <w:rsid w:val="00A17CF6"/>
    <w:rsid w:val="00A22D4A"/>
    <w:rsid w:val="00A259F7"/>
    <w:rsid w:val="00A2718B"/>
    <w:rsid w:val="00A3179D"/>
    <w:rsid w:val="00A52C17"/>
    <w:rsid w:val="00A53FC5"/>
    <w:rsid w:val="00A662B3"/>
    <w:rsid w:val="00A7748E"/>
    <w:rsid w:val="00A77A41"/>
    <w:rsid w:val="00A9018E"/>
    <w:rsid w:val="00AB19C8"/>
    <w:rsid w:val="00AB5B24"/>
    <w:rsid w:val="00AB7E1D"/>
    <w:rsid w:val="00AC5E58"/>
    <w:rsid w:val="00AD4D37"/>
    <w:rsid w:val="00AE0A5A"/>
    <w:rsid w:val="00AE5686"/>
    <w:rsid w:val="00AE7FAF"/>
    <w:rsid w:val="00B05FB7"/>
    <w:rsid w:val="00B10286"/>
    <w:rsid w:val="00B23748"/>
    <w:rsid w:val="00B25748"/>
    <w:rsid w:val="00B4410C"/>
    <w:rsid w:val="00B5346E"/>
    <w:rsid w:val="00B66B84"/>
    <w:rsid w:val="00B67075"/>
    <w:rsid w:val="00B706C8"/>
    <w:rsid w:val="00B732A4"/>
    <w:rsid w:val="00B74B0D"/>
    <w:rsid w:val="00B80037"/>
    <w:rsid w:val="00B810E9"/>
    <w:rsid w:val="00B87289"/>
    <w:rsid w:val="00BA47CD"/>
    <w:rsid w:val="00BA7074"/>
    <w:rsid w:val="00BC6260"/>
    <w:rsid w:val="00BE6120"/>
    <w:rsid w:val="00BF0746"/>
    <w:rsid w:val="00BF1589"/>
    <w:rsid w:val="00C05AD7"/>
    <w:rsid w:val="00C40BB0"/>
    <w:rsid w:val="00C40DA1"/>
    <w:rsid w:val="00C40F25"/>
    <w:rsid w:val="00C50A87"/>
    <w:rsid w:val="00C528A7"/>
    <w:rsid w:val="00C53948"/>
    <w:rsid w:val="00C63555"/>
    <w:rsid w:val="00C65A54"/>
    <w:rsid w:val="00C83E02"/>
    <w:rsid w:val="00C92DBE"/>
    <w:rsid w:val="00C93968"/>
    <w:rsid w:val="00CA3A10"/>
    <w:rsid w:val="00CA4E79"/>
    <w:rsid w:val="00CD0DC1"/>
    <w:rsid w:val="00CE6197"/>
    <w:rsid w:val="00CF02F9"/>
    <w:rsid w:val="00D16138"/>
    <w:rsid w:val="00D320BE"/>
    <w:rsid w:val="00D34DD2"/>
    <w:rsid w:val="00D46B8A"/>
    <w:rsid w:val="00D47EA3"/>
    <w:rsid w:val="00D602BD"/>
    <w:rsid w:val="00D63187"/>
    <w:rsid w:val="00D77215"/>
    <w:rsid w:val="00D868B7"/>
    <w:rsid w:val="00D91DAE"/>
    <w:rsid w:val="00D93D41"/>
    <w:rsid w:val="00DB2AA0"/>
    <w:rsid w:val="00DC200B"/>
    <w:rsid w:val="00DC2F3D"/>
    <w:rsid w:val="00DD48B9"/>
    <w:rsid w:val="00DE141E"/>
    <w:rsid w:val="00DE48EB"/>
    <w:rsid w:val="00DF4258"/>
    <w:rsid w:val="00DF4569"/>
    <w:rsid w:val="00E26FB1"/>
    <w:rsid w:val="00E30D45"/>
    <w:rsid w:val="00E333A0"/>
    <w:rsid w:val="00E44919"/>
    <w:rsid w:val="00E61BAD"/>
    <w:rsid w:val="00E61C94"/>
    <w:rsid w:val="00EB1A5A"/>
    <w:rsid w:val="00ED2171"/>
    <w:rsid w:val="00ED661A"/>
    <w:rsid w:val="00EE5189"/>
    <w:rsid w:val="00EF3ABD"/>
    <w:rsid w:val="00F10F8E"/>
    <w:rsid w:val="00F15FF9"/>
    <w:rsid w:val="00F3309F"/>
    <w:rsid w:val="00F40368"/>
    <w:rsid w:val="00F451BA"/>
    <w:rsid w:val="00F523FE"/>
    <w:rsid w:val="00F71BE6"/>
    <w:rsid w:val="00F74F91"/>
    <w:rsid w:val="00F80FA4"/>
    <w:rsid w:val="00F83228"/>
    <w:rsid w:val="00F84093"/>
    <w:rsid w:val="00F84E0A"/>
    <w:rsid w:val="00F900FE"/>
    <w:rsid w:val="00F93EAA"/>
    <w:rsid w:val="00FA2B8C"/>
    <w:rsid w:val="00FA2D75"/>
    <w:rsid w:val="00FD1BBB"/>
    <w:rsid w:val="00FD42BD"/>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rules v:ext="edit">
        <o:r id="V:Rule1" type="connector" idref="#_x0000_s1098"/>
        <o:r id="V:Rule2" type="connector" idref="#_x0000_s1127"/>
        <o:r id="V:Rule3" type="connector" idref="#_x0000_s1291"/>
        <o:r id="V:Rule4" type="connector" idref="#_x0000_s1169"/>
        <o:r id="V:Rule5" type="connector" idref="#_x0000_s1165"/>
        <o:r id="V:Rule6" type="connector" idref="#_x0000_s1170"/>
        <o:r id="V:Rule7" type="connector" idref="#_x0000_s1164"/>
        <o:r id="V:Rule8" type="connector" idref="#_x0000_s1114"/>
        <o:r id="V:Rule9" type="connector" idref="#_x0000_s1088"/>
        <o:r id="V:Rule10" type="connector" idref="#_x0000_s1304"/>
        <o:r id="V:Rule11" type="connector" idref="#_x0000_s1097"/>
        <o:r id="V:Rule12" type="connector" idref="#_x0000_s1099"/>
        <o:r id="V:Rule13" type="connector" idref="#_x0000_s1301"/>
        <o:r id="V:Rule14" type="connector" idref="#_x0000_s1168"/>
        <o:r id="V:Rule15" type="connector" idref="#_x0000_s1128"/>
        <o:r id="V:Rule16" type="connector" idref="#_x0000_s1292"/>
        <o:r id="V:Rule17" type="connector" idref="#_x0000_s1082"/>
        <o:r id="V:Rule18" type="connector" idref="#_x0000_s1181"/>
        <o:r id="V:Rule19" type="connector" idref="#_x0000_s1185"/>
        <o:r id="V:Rule20" type="connector" idref="#_x0000_s1086"/>
        <o:r id="V:Rule21" type="connector" idref="#_x0000_s1305"/>
        <o:r id="V:Rule22" type="connector" idref="#_x0000_s1085"/>
        <o:r id="V:Rule23" type="connector" idref="#_x0000_s1094"/>
        <o:r id="V:Rule24" type="connector" idref="#_x0000_s1115"/>
        <o:r id="V:Rule25" type="connector" idref="#_x0000_s1130"/>
        <o:r id="V:Rule26" type="connector" idref="#_x0000_s1095"/>
        <o:r id="V:Rule27" type="connector" idref="#_x0000_s1180"/>
        <o:r id="V:Rule28" type="connector" idref="#_x0000_s1303"/>
        <o:r id="V:Rule29" type="connector" idref="#_x0000_s1096"/>
        <o:r id="V:Rule30" type="connector" idref="#_x0000_s1083"/>
        <o:r id="V:Rule31" type="connector" idref="#_x0000_s1081"/>
        <o:r id="V:Rule32" type="connector" idref="#_x0000_s1302"/>
        <o:r id="V:Rule33" type="connector" idref="#_x0000_s1087"/>
        <o:r id="V:Rule34" type="connector" idref="#_x0000_s1118"/>
        <o:r id="V:Rule35" type="connector" idref="#_x0000_s1300"/>
        <o:r id="V:Rule36" type="connector" idref="#_x0000_s1129"/>
        <o:r id="V:Rule37" type="connector" idref="#_x0000_s1179"/>
        <o:r id="V:Rule38" type="connector" idref="#_x0000_s1178"/>
        <o:r id="V:Rule39" type="connector" idref="#_x0000_s1166"/>
        <o:r id="V:Rule40" type="connector" idref="#_x0000_s1117"/>
        <o:r id="V:Rule41" type="connector" idref="#_x0000_s1163"/>
        <o:r id="V:Rule42" type="connector" idref="#_x0000_s1162"/>
        <o:r id="V:Rule43" type="connector" idref="#_x0000_s1084"/>
        <o:r id="V:Rule44" type="connector" idref="#_x0000_s1167"/>
      </o:rules>
    </o:shapelayout>
  </w:shapeDefaults>
  <w:decimalSymbol w:val=","/>
  <w:listSeparator w:val=";"/>
  <w14:docId w14:val="240BEDA2"/>
  <w15:docId w15:val="{4602ECB7-B9DA-4281-965F-BD414C04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8EB"/>
  </w:style>
  <w:style w:type="paragraph" w:styleId="1">
    <w:name w:val="heading 1"/>
    <w:basedOn w:val="a"/>
    <w:next w:val="a"/>
    <w:link w:val="10"/>
    <w:uiPriority w:val="9"/>
    <w:qFormat/>
    <w:rsid w:val="00006A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F93EA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8EB"/>
    <w:pPr>
      <w:spacing w:line="240" w:lineRule="auto"/>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E48E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DE48EB"/>
    <w:rPr>
      <w:b/>
      <w:bCs/>
    </w:rPr>
  </w:style>
  <w:style w:type="paragraph" w:styleId="a6">
    <w:name w:val="Balloon Text"/>
    <w:basedOn w:val="a"/>
    <w:link w:val="a7"/>
    <w:uiPriority w:val="99"/>
    <w:semiHidden/>
    <w:unhideWhenUsed/>
    <w:rsid w:val="00DE48E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8EB"/>
    <w:rPr>
      <w:rFonts w:ascii="Tahoma" w:hAnsi="Tahoma" w:cs="Tahoma"/>
      <w:sz w:val="16"/>
      <w:szCs w:val="16"/>
    </w:rPr>
  </w:style>
  <w:style w:type="table" w:customStyle="1" w:styleId="11">
    <w:name w:val="Сетка таблицы1"/>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DE48EB"/>
    <w:rPr>
      <w:i/>
      <w:iCs/>
    </w:rPr>
  </w:style>
  <w:style w:type="paragraph" w:styleId="a9">
    <w:name w:val="List Paragraph"/>
    <w:basedOn w:val="a"/>
    <w:uiPriority w:val="34"/>
    <w:qFormat/>
    <w:rsid w:val="00DE48EB"/>
    <w:pPr>
      <w:ind w:left="720"/>
      <w:contextualSpacing/>
    </w:pPr>
  </w:style>
  <w:style w:type="paragraph" w:styleId="aa">
    <w:name w:val="No Spacing"/>
    <w:uiPriority w:val="1"/>
    <w:qFormat/>
    <w:rsid w:val="00DE48EB"/>
    <w:pPr>
      <w:spacing w:line="240" w:lineRule="auto"/>
    </w:pPr>
  </w:style>
  <w:style w:type="paragraph" w:styleId="ab">
    <w:name w:val="header"/>
    <w:basedOn w:val="a"/>
    <w:link w:val="ac"/>
    <w:uiPriority w:val="99"/>
    <w:unhideWhenUsed/>
    <w:rsid w:val="00DE48EB"/>
    <w:pPr>
      <w:tabs>
        <w:tab w:val="center" w:pos="4677"/>
        <w:tab w:val="right" w:pos="9355"/>
      </w:tabs>
      <w:spacing w:line="240" w:lineRule="auto"/>
    </w:pPr>
  </w:style>
  <w:style w:type="character" w:customStyle="1" w:styleId="ac">
    <w:name w:val="Верхний колонтитул Знак"/>
    <w:basedOn w:val="a0"/>
    <w:link w:val="ab"/>
    <w:uiPriority w:val="99"/>
    <w:rsid w:val="00DE48EB"/>
  </w:style>
  <w:style w:type="paragraph" w:styleId="ad">
    <w:name w:val="footer"/>
    <w:basedOn w:val="a"/>
    <w:link w:val="ae"/>
    <w:uiPriority w:val="99"/>
    <w:semiHidden/>
    <w:unhideWhenUsed/>
    <w:rsid w:val="00DE48EB"/>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DE48EB"/>
  </w:style>
  <w:style w:type="numbering" w:customStyle="1" w:styleId="12">
    <w:name w:val="Нет списка1"/>
    <w:next w:val="a2"/>
    <w:uiPriority w:val="99"/>
    <w:semiHidden/>
    <w:unhideWhenUsed/>
    <w:rsid w:val="00DE48EB"/>
  </w:style>
  <w:style w:type="character" w:customStyle="1" w:styleId="13">
    <w:name w:val="Гиперссылка1"/>
    <w:basedOn w:val="a0"/>
    <w:uiPriority w:val="99"/>
    <w:unhideWhenUsed/>
    <w:rsid w:val="00DE48EB"/>
    <w:rPr>
      <w:color w:val="0563C1"/>
      <w:u w:val="single"/>
    </w:rPr>
  </w:style>
  <w:style w:type="character" w:customStyle="1" w:styleId="apple-converted-space">
    <w:name w:val="apple-converted-space"/>
    <w:basedOn w:val="a0"/>
    <w:rsid w:val="00DE48EB"/>
    <w:rPr>
      <w:rFonts w:cs="Times New Roman"/>
    </w:rPr>
  </w:style>
  <w:style w:type="table" w:customStyle="1" w:styleId="2">
    <w:name w:val="Сетка таблицы2"/>
    <w:basedOn w:val="a1"/>
    <w:next w:val="a3"/>
    <w:uiPriority w:val="59"/>
    <w:rsid w:val="00DE48EB"/>
    <w:pPr>
      <w:spacing w:line="240" w:lineRule="auto"/>
      <w:ind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 объекта1"/>
    <w:basedOn w:val="a"/>
    <w:next w:val="a"/>
    <w:uiPriority w:val="35"/>
    <w:qFormat/>
    <w:rsid w:val="00DE48EB"/>
    <w:pPr>
      <w:widowControl w:val="0"/>
      <w:ind w:firstLine="0"/>
      <w:jc w:val="right"/>
    </w:pPr>
    <w:rPr>
      <w:rFonts w:ascii="Times New Roman" w:eastAsia="Times New Roman" w:hAnsi="Times New Roman" w:cs="Times New Roman"/>
      <w:sz w:val="28"/>
      <w:szCs w:val="20"/>
      <w:lang w:val="uk-UA" w:eastAsia="ru-RU"/>
    </w:rPr>
  </w:style>
  <w:style w:type="character" w:styleId="af">
    <w:name w:val="Hyperlink"/>
    <w:basedOn w:val="a0"/>
    <w:uiPriority w:val="99"/>
    <w:unhideWhenUsed/>
    <w:rsid w:val="00DE48EB"/>
    <w:rPr>
      <w:color w:val="0563C1" w:themeColor="hyperlink"/>
      <w:u w:val="single"/>
    </w:rPr>
  </w:style>
  <w:style w:type="table" w:customStyle="1" w:styleId="31">
    <w:name w:val="Сетка таблицы3"/>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DE4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F93EAA"/>
    <w:rPr>
      <w:rFonts w:asciiTheme="majorHAnsi" w:eastAsiaTheme="majorEastAsia" w:hAnsiTheme="majorHAnsi" w:cstheme="majorBidi"/>
      <w:b/>
      <w:bCs/>
      <w:color w:val="5B9BD5" w:themeColor="accent1"/>
    </w:rPr>
  </w:style>
  <w:style w:type="paragraph" w:styleId="HTML">
    <w:name w:val="HTML Preformatted"/>
    <w:basedOn w:val="a"/>
    <w:link w:val="HTML0"/>
    <w:uiPriority w:val="99"/>
    <w:semiHidden/>
    <w:unhideWhenUsed/>
    <w:rsid w:val="00EF3ABD"/>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F3ABD"/>
    <w:rPr>
      <w:rFonts w:ascii="Consolas" w:hAnsi="Consolas" w:cs="Consolas"/>
      <w:sz w:val="20"/>
      <w:szCs w:val="20"/>
    </w:rPr>
  </w:style>
  <w:style w:type="character" w:customStyle="1" w:styleId="10">
    <w:name w:val="Заголовок 1 Знак"/>
    <w:basedOn w:val="a0"/>
    <w:link w:val="1"/>
    <w:uiPriority w:val="9"/>
    <w:rsid w:val="00006A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872">
      <w:bodyDiv w:val="1"/>
      <w:marLeft w:val="0"/>
      <w:marRight w:val="0"/>
      <w:marTop w:val="0"/>
      <w:marBottom w:val="0"/>
      <w:divBdr>
        <w:top w:val="none" w:sz="0" w:space="0" w:color="auto"/>
        <w:left w:val="none" w:sz="0" w:space="0" w:color="auto"/>
        <w:bottom w:val="none" w:sz="0" w:space="0" w:color="auto"/>
        <w:right w:val="none" w:sz="0" w:space="0" w:color="auto"/>
      </w:divBdr>
    </w:div>
    <w:div w:id="229459748">
      <w:bodyDiv w:val="1"/>
      <w:marLeft w:val="0"/>
      <w:marRight w:val="0"/>
      <w:marTop w:val="0"/>
      <w:marBottom w:val="0"/>
      <w:divBdr>
        <w:top w:val="none" w:sz="0" w:space="0" w:color="auto"/>
        <w:left w:val="none" w:sz="0" w:space="0" w:color="auto"/>
        <w:bottom w:val="none" w:sz="0" w:space="0" w:color="auto"/>
        <w:right w:val="none" w:sz="0" w:space="0" w:color="auto"/>
      </w:divBdr>
    </w:div>
    <w:div w:id="254175394">
      <w:bodyDiv w:val="1"/>
      <w:marLeft w:val="0"/>
      <w:marRight w:val="0"/>
      <w:marTop w:val="0"/>
      <w:marBottom w:val="0"/>
      <w:divBdr>
        <w:top w:val="none" w:sz="0" w:space="0" w:color="auto"/>
        <w:left w:val="none" w:sz="0" w:space="0" w:color="auto"/>
        <w:bottom w:val="none" w:sz="0" w:space="0" w:color="auto"/>
        <w:right w:val="none" w:sz="0" w:space="0" w:color="auto"/>
      </w:divBdr>
    </w:div>
    <w:div w:id="327367278">
      <w:bodyDiv w:val="1"/>
      <w:marLeft w:val="0"/>
      <w:marRight w:val="0"/>
      <w:marTop w:val="0"/>
      <w:marBottom w:val="0"/>
      <w:divBdr>
        <w:top w:val="none" w:sz="0" w:space="0" w:color="auto"/>
        <w:left w:val="none" w:sz="0" w:space="0" w:color="auto"/>
        <w:bottom w:val="none" w:sz="0" w:space="0" w:color="auto"/>
        <w:right w:val="none" w:sz="0" w:space="0" w:color="auto"/>
      </w:divBdr>
    </w:div>
    <w:div w:id="327564997">
      <w:bodyDiv w:val="1"/>
      <w:marLeft w:val="0"/>
      <w:marRight w:val="0"/>
      <w:marTop w:val="0"/>
      <w:marBottom w:val="0"/>
      <w:divBdr>
        <w:top w:val="none" w:sz="0" w:space="0" w:color="auto"/>
        <w:left w:val="none" w:sz="0" w:space="0" w:color="auto"/>
        <w:bottom w:val="none" w:sz="0" w:space="0" w:color="auto"/>
        <w:right w:val="none" w:sz="0" w:space="0" w:color="auto"/>
      </w:divBdr>
    </w:div>
    <w:div w:id="338771971">
      <w:bodyDiv w:val="1"/>
      <w:marLeft w:val="0"/>
      <w:marRight w:val="0"/>
      <w:marTop w:val="0"/>
      <w:marBottom w:val="0"/>
      <w:divBdr>
        <w:top w:val="none" w:sz="0" w:space="0" w:color="auto"/>
        <w:left w:val="none" w:sz="0" w:space="0" w:color="auto"/>
        <w:bottom w:val="none" w:sz="0" w:space="0" w:color="auto"/>
        <w:right w:val="none" w:sz="0" w:space="0" w:color="auto"/>
      </w:divBdr>
    </w:div>
    <w:div w:id="401371896">
      <w:bodyDiv w:val="1"/>
      <w:marLeft w:val="0"/>
      <w:marRight w:val="0"/>
      <w:marTop w:val="0"/>
      <w:marBottom w:val="0"/>
      <w:divBdr>
        <w:top w:val="none" w:sz="0" w:space="0" w:color="auto"/>
        <w:left w:val="none" w:sz="0" w:space="0" w:color="auto"/>
        <w:bottom w:val="none" w:sz="0" w:space="0" w:color="auto"/>
        <w:right w:val="none" w:sz="0" w:space="0" w:color="auto"/>
      </w:divBdr>
    </w:div>
    <w:div w:id="402878842">
      <w:bodyDiv w:val="1"/>
      <w:marLeft w:val="0"/>
      <w:marRight w:val="0"/>
      <w:marTop w:val="0"/>
      <w:marBottom w:val="0"/>
      <w:divBdr>
        <w:top w:val="none" w:sz="0" w:space="0" w:color="auto"/>
        <w:left w:val="none" w:sz="0" w:space="0" w:color="auto"/>
        <w:bottom w:val="none" w:sz="0" w:space="0" w:color="auto"/>
        <w:right w:val="none" w:sz="0" w:space="0" w:color="auto"/>
      </w:divBdr>
    </w:div>
    <w:div w:id="451560543">
      <w:bodyDiv w:val="1"/>
      <w:marLeft w:val="0"/>
      <w:marRight w:val="0"/>
      <w:marTop w:val="0"/>
      <w:marBottom w:val="0"/>
      <w:divBdr>
        <w:top w:val="none" w:sz="0" w:space="0" w:color="auto"/>
        <w:left w:val="none" w:sz="0" w:space="0" w:color="auto"/>
        <w:bottom w:val="none" w:sz="0" w:space="0" w:color="auto"/>
        <w:right w:val="none" w:sz="0" w:space="0" w:color="auto"/>
      </w:divBdr>
    </w:div>
    <w:div w:id="474684369">
      <w:bodyDiv w:val="1"/>
      <w:marLeft w:val="0"/>
      <w:marRight w:val="0"/>
      <w:marTop w:val="0"/>
      <w:marBottom w:val="0"/>
      <w:divBdr>
        <w:top w:val="none" w:sz="0" w:space="0" w:color="auto"/>
        <w:left w:val="none" w:sz="0" w:space="0" w:color="auto"/>
        <w:bottom w:val="none" w:sz="0" w:space="0" w:color="auto"/>
        <w:right w:val="none" w:sz="0" w:space="0" w:color="auto"/>
      </w:divBdr>
    </w:div>
    <w:div w:id="575893821">
      <w:bodyDiv w:val="1"/>
      <w:marLeft w:val="0"/>
      <w:marRight w:val="0"/>
      <w:marTop w:val="0"/>
      <w:marBottom w:val="0"/>
      <w:divBdr>
        <w:top w:val="none" w:sz="0" w:space="0" w:color="auto"/>
        <w:left w:val="none" w:sz="0" w:space="0" w:color="auto"/>
        <w:bottom w:val="none" w:sz="0" w:space="0" w:color="auto"/>
        <w:right w:val="none" w:sz="0" w:space="0" w:color="auto"/>
      </w:divBdr>
    </w:div>
    <w:div w:id="650065556">
      <w:bodyDiv w:val="1"/>
      <w:marLeft w:val="0"/>
      <w:marRight w:val="0"/>
      <w:marTop w:val="0"/>
      <w:marBottom w:val="0"/>
      <w:divBdr>
        <w:top w:val="none" w:sz="0" w:space="0" w:color="auto"/>
        <w:left w:val="none" w:sz="0" w:space="0" w:color="auto"/>
        <w:bottom w:val="none" w:sz="0" w:space="0" w:color="auto"/>
        <w:right w:val="none" w:sz="0" w:space="0" w:color="auto"/>
      </w:divBdr>
    </w:div>
    <w:div w:id="669142011">
      <w:bodyDiv w:val="1"/>
      <w:marLeft w:val="0"/>
      <w:marRight w:val="0"/>
      <w:marTop w:val="0"/>
      <w:marBottom w:val="0"/>
      <w:divBdr>
        <w:top w:val="none" w:sz="0" w:space="0" w:color="auto"/>
        <w:left w:val="none" w:sz="0" w:space="0" w:color="auto"/>
        <w:bottom w:val="none" w:sz="0" w:space="0" w:color="auto"/>
        <w:right w:val="none" w:sz="0" w:space="0" w:color="auto"/>
      </w:divBdr>
      <w:divsChild>
        <w:div w:id="155463611">
          <w:marLeft w:val="0"/>
          <w:marRight w:val="0"/>
          <w:marTop w:val="0"/>
          <w:marBottom w:val="0"/>
          <w:divBdr>
            <w:top w:val="none" w:sz="0" w:space="0" w:color="auto"/>
            <w:left w:val="none" w:sz="0" w:space="0" w:color="auto"/>
            <w:bottom w:val="none" w:sz="0" w:space="0" w:color="auto"/>
            <w:right w:val="none" w:sz="0" w:space="0" w:color="auto"/>
          </w:divBdr>
        </w:div>
      </w:divsChild>
    </w:div>
    <w:div w:id="771516724">
      <w:bodyDiv w:val="1"/>
      <w:marLeft w:val="0"/>
      <w:marRight w:val="0"/>
      <w:marTop w:val="0"/>
      <w:marBottom w:val="0"/>
      <w:divBdr>
        <w:top w:val="none" w:sz="0" w:space="0" w:color="auto"/>
        <w:left w:val="none" w:sz="0" w:space="0" w:color="auto"/>
        <w:bottom w:val="none" w:sz="0" w:space="0" w:color="auto"/>
        <w:right w:val="none" w:sz="0" w:space="0" w:color="auto"/>
      </w:divBdr>
    </w:div>
    <w:div w:id="797068574">
      <w:bodyDiv w:val="1"/>
      <w:marLeft w:val="0"/>
      <w:marRight w:val="0"/>
      <w:marTop w:val="0"/>
      <w:marBottom w:val="0"/>
      <w:divBdr>
        <w:top w:val="none" w:sz="0" w:space="0" w:color="auto"/>
        <w:left w:val="none" w:sz="0" w:space="0" w:color="auto"/>
        <w:bottom w:val="none" w:sz="0" w:space="0" w:color="auto"/>
        <w:right w:val="none" w:sz="0" w:space="0" w:color="auto"/>
      </w:divBdr>
    </w:div>
    <w:div w:id="830634483">
      <w:bodyDiv w:val="1"/>
      <w:marLeft w:val="0"/>
      <w:marRight w:val="0"/>
      <w:marTop w:val="0"/>
      <w:marBottom w:val="0"/>
      <w:divBdr>
        <w:top w:val="none" w:sz="0" w:space="0" w:color="auto"/>
        <w:left w:val="none" w:sz="0" w:space="0" w:color="auto"/>
        <w:bottom w:val="none" w:sz="0" w:space="0" w:color="auto"/>
        <w:right w:val="none" w:sz="0" w:space="0" w:color="auto"/>
      </w:divBdr>
    </w:div>
    <w:div w:id="897859215">
      <w:bodyDiv w:val="1"/>
      <w:marLeft w:val="0"/>
      <w:marRight w:val="0"/>
      <w:marTop w:val="0"/>
      <w:marBottom w:val="0"/>
      <w:divBdr>
        <w:top w:val="none" w:sz="0" w:space="0" w:color="auto"/>
        <w:left w:val="none" w:sz="0" w:space="0" w:color="auto"/>
        <w:bottom w:val="none" w:sz="0" w:space="0" w:color="auto"/>
        <w:right w:val="none" w:sz="0" w:space="0" w:color="auto"/>
      </w:divBdr>
    </w:div>
    <w:div w:id="1006129454">
      <w:bodyDiv w:val="1"/>
      <w:marLeft w:val="0"/>
      <w:marRight w:val="0"/>
      <w:marTop w:val="0"/>
      <w:marBottom w:val="0"/>
      <w:divBdr>
        <w:top w:val="none" w:sz="0" w:space="0" w:color="auto"/>
        <w:left w:val="none" w:sz="0" w:space="0" w:color="auto"/>
        <w:bottom w:val="none" w:sz="0" w:space="0" w:color="auto"/>
        <w:right w:val="none" w:sz="0" w:space="0" w:color="auto"/>
      </w:divBdr>
    </w:div>
    <w:div w:id="1031413813">
      <w:bodyDiv w:val="1"/>
      <w:marLeft w:val="0"/>
      <w:marRight w:val="0"/>
      <w:marTop w:val="0"/>
      <w:marBottom w:val="0"/>
      <w:divBdr>
        <w:top w:val="none" w:sz="0" w:space="0" w:color="auto"/>
        <w:left w:val="none" w:sz="0" w:space="0" w:color="auto"/>
        <w:bottom w:val="none" w:sz="0" w:space="0" w:color="auto"/>
        <w:right w:val="none" w:sz="0" w:space="0" w:color="auto"/>
      </w:divBdr>
    </w:div>
    <w:div w:id="1128284554">
      <w:bodyDiv w:val="1"/>
      <w:marLeft w:val="0"/>
      <w:marRight w:val="0"/>
      <w:marTop w:val="0"/>
      <w:marBottom w:val="0"/>
      <w:divBdr>
        <w:top w:val="none" w:sz="0" w:space="0" w:color="auto"/>
        <w:left w:val="none" w:sz="0" w:space="0" w:color="auto"/>
        <w:bottom w:val="none" w:sz="0" w:space="0" w:color="auto"/>
        <w:right w:val="none" w:sz="0" w:space="0" w:color="auto"/>
      </w:divBdr>
    </w:div>
    <w:div w:id="1180003828">
      <w:bodyDiv w:val="1"/>
      <w:marLeft w:val="0"/>
      <w:marRight w:val="0"/>
      <w:marTop w:val="0"/>
      <w:marBottom w:val="0"/>
      <w:divBdr>
        <w:top w:val="none" w:sz="0" w:space="0" w:color="auto"/>
        <w:left w:val="none" w:sz="0" w:space="0" w:color="auto"/>
        <w:bottom w:val="none" w:sz="0" w:space="0" w:color="auto"/>
        <w:right w:val="none" w:sz="0" w:space="0" w:color="auto"/>
      </w:divBdr>
    </w:div>
    <w:div w:id="1453791137">
      <w:bodyDiv w:val="1"/>
      <w:marLeft w:val="0"/>
      <w:marRight w:val="0"/>
      <w:marTop w:val="0"/>
      <w:marBottom w:val="0"/>
      <w:divBdr>
        <w:top w:val="none" w:sz="0" w:space="0" w:color="auto"/>
        <w:left w:val="none" w:sz="0" w:space="0" w:color="auto"/>
        <w:bottom w:val="none" w:sz="0" w:space="0" w:color="auto"/>
        <w:right w:val="none" w:sz="0" w:space="0" w:color="auto"/>
      </w:divBdr>
    </w:div>
    <w:div w:id="1458181958">
      <w:bodyDiv w:val="1"/>
      <w:marLeft w:val="0"/>
      <w:marRight w:val="0"/>
      <w:marTop w:val="0"/>
      <w:marBottom w:val="0"/>
      <w:divBdr>
        <w:top w:val="none" w:sz="0" w:space="0" w:color="auto"/>
        <w:left w:val="none" w:sz="0" w:space="0" w:color="auto"/>
        <w:bottom w:val="none" w:sz="0" w:space="0" w:color="auto"/>
        <w:right w:val="none" w:sz="0" w:space="0" w:color="auto"/>
      </w:divBdr>
    </w:div>
    <w:div w:id="1460221240">
      <w:bodyDiv w:val="1"/>
      <w:marLeft w:val="0"/>
      <w:marRight w:val="0"/>
      <w:marTop w:val="0"/>
      <w:marBottom w:val="0"/>
      <w:divBdr>
        <w:top w:val="none" w:sz="0" w:space="0" w:color="auto"/>
        <w:left w:val="none" w:sz="0" w:space="0" w:color="auto"/>
        <w:bottom w:val="none" w:sz="0" w:space="0" w:color="auto"/>
        <w:right w:val="none" w:sz="0" w:space="0" w:color="auto"/>
      </w:divBdr>
    </w:div>
    <w:div w:id="1500077229">
      <w:bodyDiv w:val="1"/>
      <w:marLeft w:val="0"/>
      <w:marRight w:val="0"/>
      <w:marTop w:val="0"/>
      <w:marBottom w:val="0"/>
      <w:divBdr>
        <w:top w:val="none" w:sz="0" w:space="0" w:color="auto"/>
        <w:left w:val="none" w:sz="0" w:space="0" w:color="auto"/>
        <w:bottom w:val="none" w:sz="0" w:space="0" w:color="auto"/>
        <w:right w:val="none" w:sz="0" w:space="0" w:color="auto"/>
      </w:divBdr>
    </w:div>
    <w:div w:id="1683898318">
      <w:bodyDiv w:val="1"/>
      <w:marLeft w:val="0"/>
      <w:marRight w:val="0"/>
      <w:marTop w:val="0"/>
      <w:marBottom w:val="0"/>
      <w:divBdr>
        <w:top w:val="none" w:sz="0" w:space="0" w:color="auto"/>
        <w:left w:val="none" w:sz="0" w:space="0" w:color="auto"/>
        <w:bottom w:val="none" w:sz="0" w:space="0" w:color="auto"/>
        <w:right w:val="none" w:sz="0" w:space="0" w:color="auto"/>
      </w:divBdr>
    </w:div>
    <w:div w:id="1722631846">
      <w:bodyDiv w:val="1"/>
      <w:marLeft w:val="0"/>
      <w:marRight w:val="0"/>
      <w:marTop w:val="0"/>
      <w:marBottom w:val="0"/>
      <w:divBdr>
        <w:top w:val="none" w:sz="0" w:space="0" w:color="auto"/>
        <w:left w:val="none" w:sz="0" w:space="0" w:color="auto"/>
        <w:bottom w:val="none" w:sz="0" w:space="0" w:color="auto"/>
        <w:right w:val="none" w:sz="0" w:space="0" w:color="auto"/>
      </w:divBdr>
    </w:div>
    <w:div w:id="1769156174">
      <w:bodyDiv w:val="1"/>
      <w:marLeft w:val="0"/>
      <w:marRight w:val="0"/>
      <w:marTop w:val="0"/>
      <w:marBottom w:val="0"/>
      <w:divBdr>
        <w:top w:val="none" w:sz="0" w:space="0" w:color="auto"/>
        <w:left w:val="none" w:sz="0" w:space="0" w:color="auto"/>
        <w:bottom w:val="none" w:sz="0" w:space="0" w:color="auto"/>
        <w:right w:val="none" w:sz="0" w:space="0" w:color="auto"/>
      </w:divBdr>
      <w:divsChild>
        <w:div w:id="655382453">
          <w:marLeft w:val="0"/>
          <w:marRight w:val="0"/>
          <w:marTop w:val="0"/>
          <w:marBottom w:val="0"/>
          <w:divBdr>
            <w:top w:val="none" w:sz="0" w:space="0" w:color="auto"/>
            <w:left w:val="none" w:sz="0" w:space="0" w:color="auto"/>
            <w:bottom w:val="none" w:sz="0" w:space="0" w:color="auto"/>
            <w:right w:val="none" w:sz="0" w:space="0" w:color="auto"/>
          </w:divBdr>
        </w:div>
      </w:divsChild>
    </w:div>
    <w:div w:id="1786389982">
      <w:bodyDiv w:val="1"/>
      <w:marLeft w:val="0"/>
      <w:marRight w:val="0"/>
      <w:marTop w:val="0"/>
      <w:marBottom w:val="0"/>
      <w:divBdr>
        <w:top w:val="none" w:sz="0" w:space="0" w:color="auto"/>
        <w:left w:val="none" w:sz="0" w:space="0" w:color="auto"/>
        <w:bottom w:val="none" w:sz="0" w:space="0" w:color="auto"/>
        <w:right w:val="none" w:sz="0" w:space="0" w:color="auto"/>
      </w:divBdr>
    </w:div>
    <w:div w:id="1821195366">
      <w:bodyDiv w:val="1"/>
      <w:marLeft w:val="0"/>
      <w:marRight w:val="0"/>
      <w:marTop w:val="0"/>
      <w:marBottom w:val="0"/>
      <w:divBdr>
        <w:top w:val="none" w:sz="0" w:space="0" w:color="auto"/>
        <w:left w:val="none" w:sz="0" w:space="0" w:color="auto"/>
        <w:bottom w:val="none" w:sz="0" w:space="0" w:color="auto"/>
        <w:right w:val="none" w:sz="0" w:space="0" w:color="auto"/>
      </w:divBdr>
    </w:div>
    <w:div w:id="1934629659">
      <w:bodyDiv w:val="1"/>
      <w:marLeft w:val="0"/>
      <w:marRight w:val="0"/>
      <w:marTop w:val="0"/>
      <w:marBottom w:val="0"/>
      <w:divBdr>
        <w:top w:val="none" w:sz="0" w:space="0" w:color="auto"/>
        <w:left w:val="none" w:sz="0" w:space="0" w:color="auto"/>
        <w:bottom w:val="none" w:sz="0" w:space="0" w:color="auto"/>
        <w:right w:val="none" w:sz="0" w:space="0" w:color="auto"/>
      </w:divBdr>
    </w:div>
    <w:div w:id="1958675819">
      <w:bodyDiv w:val="1"/>
      <w:marLeft w:val="0"/>
      <w:marRight w:val="0"/>
      <w:marTop w:val="0"/>
      <w:marBottom w:val="0"/>
      <w:divBdr>
        <w:top w:val="none" w:sz="0" w:space="0" w:color="auto"/>
        <w:left w:val="none" w:sz="0" w:space="0" w:color="auto"/>
        <w:bottom w:val="none" w:sz="0" w:space="0" w:color="auto"/>
        <w:right w:val="none" w:sz="0" w:space="0" w:color="auto"/>
      </w:divBdr>
    </w:div>
    <w:div w:id="2030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F%D0%BE%D0%BB%D1%96%D1%82%D0%B8%D0%BA%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14EA7-F776-4BB9-8142-CDA3802C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6297</TotalTime>
  <Pages>57</Pages>
  <Words>13704</Words>
  <Characters>78117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112</cp:revision>
  <dcterms:created xsi:type="dcterms:W3CDTF">2019-10-24T13:47:00Z</dcterms:created>
  <dcterms:modified xsi:type="dcterms:W3CDTF">2020-06-25T20:30:00Z</dcterms:modified>
</cp:coreProperties>
</file>