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752" w:rsidRDefault="00360752"/>
    <w:p w:rsidR="00EB2C05" w:rsidRDefault="00360752" w:rsidP="00530D99">
      <w:pPr>
        <w:tabs>
          <w:tab w:val="left" w:pos="3347"/>
        </w:tabs>
        <w:rPr>
          <w:rStyle w:val="fontstyle01"/>
          <w:lang w:val="uk-UA"/>
        </w:rPr>
      </w:pPr>
      <w:r>
        <w:tab/>
      </w:r>
      <w:r w:rsidR="00EB2C05">
        <w:rPr>
          <w:rStyle w:val="fontstyle01"/>
          <w:lang w:val="uk-UA"/>
        </w:rPr>
        <w:tab/>
        <w:t>ВСТУП</w:t>
      </w:r>
    </w:p>
    <w:p w:rsidR="002D4238" w:rsidRPr="002D4238" w:rsidRDefault="002D4238" w:rsidP="002D4238">
      <w:pPr>
        <w:spacing w:after="0" w:line="240" w:lineRule="auto"/>
        <w:ind w:firstLine="709"/>
        <w:jc w:val="both"/>
        <w:rPr>
          <w:rFonts w:ascii="Times New Roman" w:eastAsia="Times New Roman" w:hAnsi="Times New Roman" w:cs="Times New Roman"/>
          <w:sz w:val="28"/>
          <w:szCs w:val="28"/>
          <w:lang w:val="uk-UA" w:eastAsia="ru-RU"/>
        </w:rPr>
      </w:pPr>
    </w:p>
    <w:p w:rsidR="002D4238" w:rsidRPr="002D4238" w:rsidRDefault="002D4238" w:rsidP="002D4238">
      <w:pPr>
        <w:spacing w:after="0" w:line="360" w:lineRule="auto"/>
        <w:ind w:firstLine="709"/>
        <w:contextualSpacing/>
        <w:jc w:val="both"/>
        <w:rPr>
          <w:rFonts w:ascii="Times New Roman" w:eastAsia="Times New Roman" w:hAnsi="Times New Roman" w:cs="Times New Roman"/>
          <w:sz w:val="28"/>
          <w:szCs w:val="28"/>
          <w:lang w:val="uk-UA" w:eastAsia="ru-RU"/>
        </w:rPr>
      </w:pPr>
      <w:r w:rsidRPr="002D4238">
        <w:rPr>
          <w:rFonts w:ascii="Times New Roman" w:eastAsia="Times New Roman" w:hAnsi="Times New Roman" w:cs="Times New Roman"/>
          <w:sz w:val="28"/>
          <w:szCs w:val="28"/>
          <w:lang w:val="uk-UA" w:eastAsia="ru-RU"/>
        </w:rPr>
        <w:t xml:space="preserve">Забезпечення ефективного функціонування підприємств вимагає економічно грамотного управління їх діяльністю. У зв'язку з цим істотно зростає роль і значення управлінських рішень, що приймаються на всіх рівнях, у тому числі і в області </w:t>
      </w:r>
      <w:r>
        <w:rPr>
          <w:rFonts w:ascii="Times New Roman" w:eastAsia="Times New Roman" w:hAnsi="Times New Roman" w:cs="Times New Roman"/>
          <w:sz w:val="28"/>
          <w:szCs w:val="28"/>
          <w:lang w:val="uk-UA" w:eastAsia="ru-RU"/>
        </w:rPr>
        <w:t>обліку і аналізу господарської діяльності</w:t>
      </w:r>
      <w:r w:rsidRPr="002D4238">
        <w:rPr>
          <w:rFonts w:ascii="Times New Roman" w:eastAsia="Times New Roman" w:hAnsi="Times New Roman" w:cs="Times New Roman"/>
          <w:sz w:val="28"/>
          <w:szCs w:val="28"/>
          <w:lang w:val="uk-UA" w:eastAsia="ru-RU"/>
        </w:rPr>
        <w:t xml:space="preserve"> підприємств</w:t>
      </w:r>
      <w:r>
        <w:rPr>
          <w:rFonts w:ascii="Times New Roman" w:eastAsia="Times New Roman" w:hAnsi="Times New Roman" w:cs="Times New Roman"/>
          <w:sz w:val="28"/>
          <w:szCs w:val="28"/>
          <w:lang w:val="uk-UA" w:eastAsia="ru-RU"/>
        </w:rPr>
        <w:t>а</w:t>
      </w:r>
      <w:r w:rsidRPr="002D4238">
        <w:rPr>
          <w:rFonts w:ascii="Times New Roman" w:eastAsia="Times New Roman" w:hAnsi="Times New Roman" w:cs="Times New Roman"/>
          <w:sz w:val="28"/>
          <w:szCs w:val="28"/>
          <w:lang w:val="uk-UA" w:eastAsia="ru-RU"/>
        </w:rPr>
        <w:t>.</w:t>
      </w:r>
    </w:p>
    <w:p w:rsidR="002D4238" w:rsidRPr="002D4238" w:rsidRDefault="002D4238" w:rsidP="002D4238">
      <w:pPr>
        <w:spacing w:after="0" w:line="360" w:lineRule="auto"/>
        <w:ind w:firstLine="709"/>
        <w:contextualSpacing/>
        <w:jc w:val="both"/>
        <w:rPr>
          <w:rFonts w:ascii="Times New Roman" w:eastAsia="Times New Roman" w:hAnsi="Times New Roman" w:cs="Times New Roman"/>
          <w:sz w:val="28"/>
          <w:szCs w:val="28"/>
          <w:lang w:val="uk-UA" w:eastAsia="ru-RU"/>
        </w:rPr>
      </w:pPr>
      <w:r w:rsidRPr="002D4238">
        <w:rPr>
          <w:rFonts w:ascii="Times New Roman" w:eastAsia="Times New Roman" w:hAnsi="Times New Roman" w:cs="Times New Roman"/>
          <w:sz w:val="28"/>
          <w:szCs w:val="28"/>
          <w:lang w:val="uk-UA" w:eastAsia="ru-RU"/>
        </w:rPr>
        <w:t>Складність і багатогранність фінансового механізму підприємств вимагає організації високоефективного управління його грошовими відносинами, тобто виникає необхідність в організації процесу управління формуванням, розподілом і використовуванням грошових ресурсів підприємств і оптимізації їх в обороті. Таким чином, основною метою управління фінансами підприємств є максимізація добробуту власників його капіталу.</w:t>
      </w:r>
    </w:p>
    <w:p w:rsidR="00EF5F36" w:rsidRPr="00EF5F36" w:rsidRDefault="00EF5F36" w:rsidP="002D4238">
      <w:pPr>
        <w:spacing w:after="0" w:line="360" w:lineRule="auto"/>
        <w:ind w:firstLine="709"/>
        <w:contextualSpacing/>
        <w:jc w:val="both"/>
        <w:rPr>
          <w:lang w:val="uk-UA"/>
        </w:rPr>
      </w:pPr>
      <w:r w:rsidRPr="00EF5F36">
        <w:rPr>
          <w:rStyle w:val="fontstyle01"/>
          <w:lang w:val="uk-UA"/>
        </w:rPr>
        <w:t>Дослідженню питань обліку та аналізу власного капіталу у ринкових</w:t>
      </w:r>
      <w:r w:rsidRPr="00EF5F36">
        <w:rPr>
          <w:rFonts w:ascii="TimesNewRomanPSMT" w:hAnsi="TimesNewRomanPSMT"/>
          <w:color w:val="000000"/>
          <w:sz w:val="28"/>
          <w:szCs w:val="28"/>
          <w:lang w:val="uk-UA"/>
        </w:rPr>
        <w:br/>
      </w:r>
      <w:r w:rsidRPr="00EF5F36">
        <w:rPr>
          <w:rStyle w:val="fontstyle01"/>
          <w:lang w:val="uk-UA"/>
        </w:rPr>
        <w:t xml:space="preserve">умовах присвячені праці відомих вітчизняних і зарубіжних науковців, таких як О.І. </w:t>
      </w:r>
      <w:proofErr w:type="spellStart"/>
      <w:r w:rsidRPr="00EF5F36">
        <w:rPr>
          <w:rStyle w:val="fontstyle01"/>
          <w:lang w:val="uk-UA"/>
        </w:rPr>
        <w:t>Бідник</w:t>
      </w:r>
      <w:proofErr w:type="spellEnd"/>
      <w:r w:rsidRPr="00EF5F36">
        <w:rPr>
          <w:rStyle w:val="fontstyle01"/>
          <w:lang w:val="uk-UA"/>
        </w:rPr>
        <w:t xml:space="preserve">, О.Г. Біла, Ф.Ф. </w:t>
      </w:r>
      <w:proofErr w:type="spellStart"/>
      <w:r w:rsidRPr="00EF5F36">
        <w:rPr>
          <w:rStyle w:val="fontstyle01"/>
          <w:lang w:val="uk-UA"/>
        </w:rPr>
        <w:t>Бутинець</w:t>
      </w:r>
      <w:proofErr w:type="spellEnd"/>
      <w:r w:rsidRPr="00EF5F36">
        <w:rPr>
          <w:rStyle w:val="fontstyle01"/>
          <w:lang w:val="uk-UA"/>
        </w:rPr>
        <w:t xml:space="preserve">, З.В. Задорожний , Я.Д. Крупка, Дж. С. Мілль, Є.В. Мних, І. Фішер, Ж.Б. Сей, В.В. </w:t>
      </w:r>
      <w:proofErr w:type="spellStart"/>
      <w:r w:rsidRPr="00EF5F36">
        <w:rPr>
          <w:rStyle w:val="fontstyle01"/>
          <w:lang w:val="uk-UA"/>
        </w:rPr>
        <w:t>Сопко</w:t>
      </w:r>
      <w:proofErr w:type="spellEnd"/>
      <w:r w:rsidRPr="00EF5F36">
        <w:rPr>
          <w:rStyle w:val="fontstyle01"/>
          <w:lang w:val="uk-UA"/>
        </w:rPr>
        <w:t xml:space="preserve">, Ю.С. </w:t>
      </w:r>
      <w:proofErr w:type="spellStart"/>
      <w:r w:rsidRPr="00EF5F36">
        <w:rPr>
          <w:rStyle w:val="fontstyle01"/>
          <w:lang w:val="uk-UA"/>
        </w:rPr>
        <w:t>Цал-Цалко</w:t>
      </w:r>
      <w:proofErr w:type="spellEnd"/>
      <w:r w:rsidRPr="00EF5F36">
        <w:rPr>
          <w:rStyle w:val="fontstyle01"/>
          <w:lang w:val="uk-UA"/>
        </w:rPr>
        <w:t>,</w:t>
      </w:r>
      <w:r w:rsidRPr="00EF5F36">
        <w:rPr>
          <w:rFonts w:ascii="TimesNewRomanPSMT" w:hAnsi="TimesNewRomanPSMT"/>
          <w:color w:val="000000"/>
          <w:sz w:val="28"/>
          <w:szCs w:val="28"/>
          <w:lang w:val="uk-UA"/>
        </w:rPr>
        <w:br/>
      </w:r>
      <w:r w:rsidRPr="00EF5F36">
        <w:rPr>
          <w:rStyle w:val="fontstyle01"/>
          <w:lang w:val="uk-UA"/>
        </w:rPr>
        <w:t>І.Й. Яремко та інших. Незважаючи на значні напрацювання зазначених вчених, залишається ще чимало питань, які потребують більш детального вивчення.</w:t>
      </w:r>
      <w:r w:rsidRPr="00EF5F36">
        <w:rPr>
          <w:lang w:val="uk-UA"/>
        </w:rPr>
        <w:t xml:space="preserve"> </w:t>
      </w:r>
    </w:p>
    <w:p w:rsidR="002D4238" w:rsidRPr="002D4238" w:rsidRDefault="002D4238" w:rsidP="002D4238">
      <w:pPr>
        <w:spacing w:after="0" w:line="360" w:lineRule="auto"/>
        <w:ind w:firstLine="709"/>
        <w:contextualSpacing/>
        <w:jc w:val="both"/>
        <w:rPr>
          <w:rFonts w:ascii="Times New Roman" w:eastAsia="Times New Roman" w:hAnsi="Times New Roman" w:cs="Times New Roman"/>
          <w:sz w:val="28"/>
          <w:szCs w:val="28"/>
          <w:lang w:val="uk-UA" w:eastAsia="ru-RU"/>
        </w:rPr>
      </w:pPr>
      <w:r w:rsidRPr="002D4238">
        <w:rPr>
          <w:rFonts w:ascii="Times New Roman" w:eastAsia="Times New Roman" w:hAnsi="Times New Roman" w:cs="Times New Roman"/>
          <w:sz w:val="28"/>
          <w:szCs w:val="28"/>
          <w:lang w:val="uk-UA" w:eastAsia="ru-RU"/>
        </w:rPr>
        <w:t xml:space="preserve">В своїх роботах автори відзначають, що вирішуючи питання формування механізму управління капіталом підприємства, необхідно забезпечити оптимальні шляхи становлення фінансової структури капіталу підприємства, у зв'язку з чим повинні бути вироблені певні підходи, а саме, визначені загальні принципи фінансування необоротних і оборотних активів; оцінені витрати, пов'язані із залученням капіталу; забезпечені оптимальні варіанти фінансової структури капіталу з позиції достатньої фінансової стійкості, кредитоспроможності і мінімізації загальної його вартості. Таким </w:t>
      </w:r>
      <w:r w:rsidRPr="002D4238">
        <w:rPr>
          <w:rFonts w:ascii="Times New Roman" w:eastAsia="Times New Roman" w:hAnsi="Times New Roman" w:cs="Times New Roman"/>
          <w:sz w:val="28"/>
          <w:szCs w:val="28"/>
          <w:lang w:val="uk-UA" w:eastAsia="ru-RU"/>
        </w:rPr>
        <w:lastRenderedPageBreak/>
        <w:t>чином, управління формуванням фінансової структури капіталу підприємства зводиться до трьох моментів: - визначення загальної потреби в капіталі; оцінка вартості капіталу при його запозиченні з різних джерел фінансового ринку; оптимізація фінансової структури капіталу, є зважаючи на встановлення такого співвідношення його власних і позикових джерел, при якому забезпечується найвищий рівень фінансової стійкості підприємства. Окрім цього, для досягнення оптимального функціонування фінансової структури капіталу підприємства необхідний сформований механізм управління капіталом підприємства. Тому тема дипломної роботи є актуальною.</w:t>
      </w:r>
    </w:p>
    <w:p w:rsidR="003826C3" w:rsidRPr="003826C3" w:rsidRDefault="002D4238" w:rsidP="003826C3">
      <w:pPr>
        <w:spacing w:after="0" w:line="360" w:lineRule="auto"/>
        <w:ind w:firstLine="709"/>
        <w:contextualSpacing/>
        <w:jc w:val="both"/>
        <w:rPr>
          <w:rFonts w:ascii="Times New Roman" w:eastAsia="Times New Roman" w:hAnsi="Times New Roman" w:cs="Times New Roman"/>
          <w:sz w:val="28"/>
          <w:szCs w:val="28"/>
          <w:lang w:val="uk-UA" w:eastAsia="ru-RU"/>
        </w:rPr>
      </w:pPr>
      <w:r w:rsidRPr="002D4238">
        <w:rPr>
          <w:rFonts w:ascii="Times New Roman" w:eastAsia="Times New Roman" w:hAnsi="Times New Roman" w:cs="Times New Roman"/>
          <w:sz w:val="28"/>
          <w:szCs w:val="28"/>
          <w:lang w:val="uk-UA" w:eastAsia="ru-RU"/>
        </w:rPr>
        <w:t xml:space="preserve">Об'єктом дослідження в дипломній роботі є </w:t>
      </w:r>
      <w:r w:rsidR="003826C3" w:rsidRPr="003826C3">
        <w:rPr>
          <w:rFonts w:ascii="Times New Roman" w:eastAsia="Times New Roman" w:hAnsi="Times New Roman" w:cs="Times New Roman"/>
          <w:sz w:val="28"/>
          <w:szCs w:val="28"/>
          <w:lang w:val="uk-UA" w:eastAsia="ru-RU"/>
        </w:rPr>
        <w:t xml:space="preserve">система обліку і аналізу власного капіталу </w:t>
      </w:r>
      <w:r w:rsidR="003826C3">
        <w:rPr>
          <w:rFonts w:ascii="Times New Roman" w:eastAsia="Times New Roman" w:hAnsi="Times New Roman" w:cs="Times New Roman"/>
          <w:sz w:val="28"/>
          <w:szCs w:val="28"/>
          <w:lang w:val="uk-UA" w:eastAsia="ru-RU"/>
        </w:rPr>
        <w:t>у ТОВ «ЄвроПолімерКомпаунд».</w:t>
      </w:r>
    </w:p>
    <w:p w:rsidR="003826C3" w:rsidRDefault="002D4238" w:rsidP="003826C3">
      <w:pPr>
        <w:spacing w:after="0" w:line="360" w:lineRule="auto"/>
        <w:ind w:firstLine="709"/>
        <w:contextualSpacing/>
        <w:jc w:val="both"/>
        <w:rPr>
          <w:rFonts w:ascii="Times New Roman" w:eastAsia="Times New Roman" w:hAnsi="Times New Roman" w:cs="Times New Roman"/>
          <w:sz w:val="28"/>
          <w:szCs w:val="28"/>
          <w:lang w:val="uk-UA" w:eastAsia="ru-RU"/>
        </w:rPr>
      </w:pPr>
      <w:r w:rsidRPr="002D4238">
        <w:rPr>
          <w:rFonts w:ascii="Times New Roman" w:eastAsia="Times New Roman" w:hAnsi="Times New Roman" w:cs="Times New Roman"/>
          <w:sz w:val="28"/>
          <w:szCs w:val="28"/>
          <w:lang w:val="uk-UA" w:eastAsia="ru-RU"/>
        </w:rPr>
        <w:t xml:space="preserve">Предметом дослідження виступають </w:t>
      </w:r>
      <w:r w:rsidR="003826C3" w:rsidRPr="003826C3">
        <w:rPr>
          <w:rFonts w:ascii="Times New Roman" w:eastAsia="Times New Roman" w:hAnsi="Times New Roman" w:cs="Times New Roman"/>
          <w:sz w:val="28"/>
          <w:szCs w:val="28"/>
          <w:lang w:val="uk-UA" w:eastAsia="ru-RU"/>
        </w:rPr>
        <w:t>теоретико</w:t>
      </w:r>
      <w:r w:rsidR="003826C3">
        <w:rPr>
          <w:rFonts w:ascii="Times New Roman" w:eastAsia="Times New Roman" w:hAnsi="Times New Roman" w:cs="Times New Roman"/>
          <w:sz w:val="28"/>
          <w:szCs w:val="28"/>
          <w:lang w:val="uk-UA" w:eastAsia="ru-RU"/>
        </w:rPr>
        <w:t xml:space="preserve"> - </w:t>
      </w:r>
      <w:r w:rsidR="003826C3" w:rsidRPr="003826C3">
        <w:rPr>
          <w:rFonts w:ascii="Times New Roman" w:eastAsia="Times New Roman" w:hAnsi="Times New Roman" w:cs="Times New Roman"/>
          <w:sz w:val="28"/>
          <w:szCs w:val="28"/>
          <w:lang w:val="uk-UA" w:eastAsia="ru-RU"/>
        </w:rPr>
        <w:t>методичні та організаційні аспекти</w:t>
      </w:r>
      <w:r w:rsidR="003826C3">
        <w:rPr>
          <w:rFonts w:ascii="Times New Roman" w:eastAsia="Times New Roman" w:hAnsi="Times New Roman" w:cs="Times New Roman"/>
          <w:sz w:val="28"/>
          <w:szCs w:val="28"/>
          <w:lang w:val="uk-UA" w:eastAsia="ru-RU"/>
        </w:rPr>
        <w:t xml:space="preserve"> </w:t>
      </w:r>
      <w:r w:rsidR="003826C3" w:rsidRPr="003826C3">
        <w:rPr>
          <w:rFonts w:ascii="Times New Roman" w:eastAsia="Times New Roman" w:hAnsi="Times New Roman" w:cs="Times New Roman"/>
          <w:sz w:val="28"/>
          <w:szCs w:val="28"/>
          <w:lang w:val="uk-UA" w:eastAsia="ru-RU"/>
        </w:rPr>
        <w:t>обліку й аналізу власного капіталу підприємства.</w:t>
      </w:r>
    </w:p>
    <w:p w:rsidR="003826C3" w:rsidRDefault="003826C3" w:rsidP="003826C3">
      <w:pPr>
        <w:spacing w:after="0" w:line="360" w:lineRule="auto"/>
        <w:ind w:firstLine="709"/>
        <w:contextualSpacing/>
        <w:jc w:val="both"/>
        <w:rPr>
          <w:lang w:val="uk-UA"/>
        </w:rPr>
      </w:pPr>
      <w:r w:rsidRPr="003826C3">
        <w:rPr>
          <w:rStyle w:val="fontstyle01"/>
          <w:lang w:val="uk-UA"/>
        </w:rPr>
        <w:t xml:space="preserve">Метою </w:t>
      </w:r>
      <w:r>
        <w:rPr>
          <w:rStyle w:val="fontstyle01"/>
          <w:lang w:val="uk-UA"/>
        </w:rPr>
        <w:t>дипломної</w:t>
      </w:r>
      <w:r w:rsidRPr="003826C3">
        <w:rPr>
          <w:rStyle w:val="fontstyle01"/>
          <w:lang w:val="uk-UA"/>
        </w:rPr>
        <w:t xml:space="preserve"> роботи є розробка</w:t>
      </w:r>
      <w:r>
        <w:rPr>
          <w:rStyle w:val="fontstyle01"/>
          <w:lang w:val="uk-UA"/>
        </w:rPr>
        <w:t xml:space="preserve"> теоретичних положень та </w:t>
      </w:r>
      <w:r w:rsidRPr="003826C3">
        <w:rPr>
          <w:rFonts w:ascii="TimesNewRomanPSMT" w:hAnsi="TimesNewRomanPSMT"/>
          <w:color w:val="000000"/>
          <w:sz w:val="28"/>
          <w:szCs w:val="28"/>
          <w:lang w:val="uk-UA"/>
        </w:rPr>
        <w:br/>
      </w:r>
      <w:r w:rsidRPr="003826C3">
        <w:rPr>
          <w:rStyle w:val="fontstyle01"/>
          <w:lang w:val="uk-UA"/>
        </w:rPr>
        <w:t>практичних рекомендацій стосовно удосконалення</w:t>
      </w:r>
      <w:r>
        <w:rPr>
          <w:rStyle w:val="fontstyle01"/>
          <w:lang w:val="uk-UA"/>
        </w:rPr>
        <w:t xml:space="preserve"> </w:t>
      </w:r>
      <w:r w:rsidRPr="003826C3">
        <w:rPr>
          <w:rStyle w:val="fontstyle01"/>
          <w:lang w:val="uk-UA"/>
        </w:rPr>
        <w:t>методики та організації обліку і аналізу власного капіталу</w:t>
      </w:r>
      <w:r w:rsidRPr="003826C3">
        <w:rPr>
          <w:lang w:val="uk-UA"/>
        </w:rPr>
        <w:t xml:space="preserve"> </w:t>
      </w:r>
    </w:p>
    <w:p w:rsidR="002D4238" w:rsidRPr="002D4238" w:rsidRDefault="002D4238" w:rsidP="002D4238">
      <w:pPr>
        <w:spacing w:after="0" w:line="360" w:lineRule="auto"/>
        <w:ind w:firstLine="709"/>
        <w:contextualSpacing/>
        <w:jc w:val="both"/>
        <w:rPr>
          <w:rFonts w:ascii="Times New Roman" w:eastAsia="Times New Roman" w:hAnsi="Times New Roman" w:cs="Times New Roman"/>
          <w:sz w:val="28"/>
          <w:szCs w:val="28"/>
          <w:lang w:val="uk-UA" w:eastAsia="ru-RU"/>
        </w:rPr>
      </w:pPr>
      <w:r w:rsidRPr="002D4238">
        <w:rPr>
          <w:rFonts w:ascii="Times New Roman" w:eastAsia="Times New Roman" w:hAnsi="Times New Roman" w:cs="Times New Roman"/>
          <w:sz w:val="28"/>
          <w:szCs w:val="28"/>
          <w:lang w:val="uk-UA" w:eastAsia="ru-RU"/>
        </w:rPr>
        <w:t>Відповідно до поставленої мет</w:t>
      </w:r>
      <w:r w:rsidR="003826C3">
        <w:rPr>
          <w:rFonts w:ascii="Times New Roman" w:eastAsia="Times New Roman" w:hAnsi="Times New Roman" w:cs="Times New Roman"/>
          <w:sz w:val="28"/>
          <w:szCs w:val="28"/>
          <w:lang w:val="uk-UA" w:eastAsia="ru-RU"/>
        </w:rPr>
        <w:t>и</w:t>
      </w:r>
      <w:r w:rsidRPr="002D4238">
        <w:rPr>
          <w:rFonts w:ascii="Times New Roman" w:eastAsia="Times New Roman" w:hAnsi="Times New Roman" w:cs="Times New Roman"/>
          <w:sz w:val="28"/>
          <w:szCs w:val="28"/>
          <w:lang w:val="uk-UA" w:eastAsia="ru-RU"/>
        </w:rPr>
        <w:t>, в дипломній роботі виконані наступні задачі:</w:t>
      </w:r>
    </w:p>
    <w:p w:rsidR="002D4238" w:rsidRPr="002D4238" w:rsidRDefault="002D4238" w:rsidP="002D4238">
      <w:pPr>
        <w:spacing w:after="0" w:line="360" w:lineRule="auto"/>
        <w:ind w:firstLine="709"/>
        <w:contextualSpacing/>
        <w:jc w:val="both"/>
        <w:rPr>
          <w:rFonts w:ascii="Times New Roman" w:eastAsia="Times New Roman" w:hAnsi="Times New Roman" w:cs="Times New Roman"/>
          <w:sz w:val="28"/>
          <w:szCs w:val="28"/>
          <w:lang w:val="uk-UA" w:eastAsia="ru-RU"/>
        </w:rPr>
      </w:pPr>
      <w:r w:rsidRPr="002D4238">
        <w:rPr>
          <w:rFonts w:ascii="Times New Roman" w:eastAsia="Times New Roman" w:hAnsi="Times New Roman" w:cs="Times New Roman"/>
          <w:sz w:val="28"/>
          <w:szCs w:val="28"/>
          <w:lang w:val="uk-UA" w:eastAsia="ru-RU"/>
        </w:rPr>
        <w:t>-</w:t>
      </w:r>
      <w:r w:rsidRPr="002D4238">
        <w:rPr>
          <w:rFonts w:ascii="Times New Roman" w:eastAsia="Times New Roman" w:hAnsi="Times New Roman" w:cs="Times New Roman"/>
          <w:sz w:val="28"/>
          <w:szCs w:val="28"/>
          <w:lang w:val="uk-UA" w:eastAsia="ru-RU"/>
        </w:rPr>
        <w:tab/>
        <w:t>визначен</w:t>
      </w:r>
      <w:r w:rsidR="003826C3">
        <w:rPr>
          <w:rFonts w:ascii="Times New Roman" w:eastAsia="Times New Roman" w:hAnsi="Times New Roman" w:cs="Times New Roman"/>
          <w:sz w:val="28"/>
          <w:szCs w:val="28"/>
          <w:lang w:val="uk-UA" w:eastAsia="ru-RU"/>
        </w:rPr>
        <w:t>а сутність категорії «капітал»;</w:t>
      </w:r>
    </w:p>
    <w:p w:rsidR="003826C3" w:rsidRDefault="002D4238" w:rsidP="003826C3">
      <w:pPr>
        <w:spacing w:after="0" w:line="360" w:lineRule="auto"/>
        <w:ind w:firstLine="709"/>
        <w:contextualSpacing/>
        <w:jc w:val="both"/>
        <w:rPr>
          <w:rFonts w:ascii="Times New Roman" w:eastAsia="Times New Roman" w:hAnsi="Times New Roman" w:cs="Times New Roman"/>
          <w:sz w:val="28"/>
          <w:szCs w:val="28"/>
          <w:lang w:val="uk-UA" w:eastAsia="ru-RU"/>
        </w:rPr>
      </w:pPr>
      <w:r w:rsidRPr="002D4238">
        <w:rPr>
          <w:rFonts w:ascii="Times New Roman" w:eastAsia="Times New Roman" w:hAnsi="Times New Roman" w:cs="Times New Roman"/>
          <w:sz w:val="28"/>
          <w:szCs w:val="28"/>
          <w:lang w:val="uk-UA" w:eastAsia="ru-RU"/>
        </w:rPr>
        <w:t>-</w:t>
      </w:r>
      <w:r w:rsidRPr="002D4238">
        <w:rPr>
          <w:rFonts w:ascii="Times New Roman" w:eastAsia="Times New Roman" w:hAnsi="Times New Roman" w:cs="Times New Roman"/>
          <w:sz w:val="28"/>
          <w:szCs w:val="28"/>
          <w:lang w:val="uk-UA" w:eastAsia="ru-RU"/>
        </w:rPr>
        <w:tab/>
      </w:r>
      <w:r w:rsidR="003826C3">
        <w:rPr>
          <w:rFonts w:ascii="Times New Roman" w:eastAsia="Times New Roman" w:hAnsi="Times New Roman" w:cs="Times New Roman"/>
          <w:sz w:val="28"/>
          <w:szCs w:val="28"/>
          <w:lang w:val="uk-UA" w:eastAsia="ru-RU"/>
        </w:rPr>
        <w:t>досліджені</w:t>
      </w:r>
      <w:r w:rsidR="003826C3" w:rsidRPr="003826C3">
        <w:rPr>
          <w:rFonts w:ascii="Times New Roman" w:eastAsia="Times New Roman" w:hAnsi="Times New Roman" w:cs="Times New Roman"/>
          <w:sz w:val="28"/>
          <w:szCs w:val="28"/>
          <w:lang w:val="uk-UA" w:eastAsia="ru-RU"/>
        </w:rPr>
        <w:t xml:space="preserve"> проблеми класифікації капіталу</w:t>
      </w:r>
      <w:r w:rsidR="003826C3">
        <w:rPr>
          <w:rFonts w:ascii="Times New Roman" w:eastAsia="Times New Roman" w:hAnsi="Times New Roman" w:cs="Times New Roman"/>
          <w:sz w:val="28"/>
          <w:szCs w:val="28"/>
          <w:lang w:val="uk-UA" w:eastAsia="ru-RU"/>
        </w:rPr>
        <w:t>;</w:t>
      </w:r>
    </w:p>
    <w:p w:rsidR="003826C3" w:rsidRDefault="003826C3" w:rsidP="003826C3">
      <w:pPr>
        <w:pStyle w:val="a7"/>
        <w:numPr>
          <w:ilvl w:val="0"/>
          <w:numId w:val="2"/>
        </w:numPr>
        <w:spacing w:after="0" w:line="360" w:lineRule="auto"/>
        <w:ind w:left="142" w:firstLine="567"/>
        <w:jc w:val="both"/>
        <w:rPr>
          <w:rFonts w:ascii="Times New Roman" w:eastAsia="Times New Roman" w:hAnsi="Times New Roman" w:cs="Times New Roman"/>
          <w:sz w:val="28"/>
          <w:szCs w:val="28"/>
          <w:lang w:val="uk-UA" w:eastAsia="ru-RU"/>
        </w:rPr>
      </w:pPr>
      <w:r w:rsidRPr="003826C3">
        <w:rPr>
          <w:rFonts w:ascii="Times New Roman" w:eastAsia="Times New Roman" w:hAnsi="Times New Roman" w:cs="Times New Roman"/>
          <w:sz w:val="28"/>
          <w:szCs w:val="28"/>
          <w:lang w:val="uk-UA" w:eastAsia="ru-RU"/>
        </w:rPr>
        <w:t>визнач</w:t>
      </w:r>
      <w:r>
        <w:rPr>
          <w:rFonts w:ascii="Times New Roman" w:eastAsia="Times New Roman" w:hAnsi="Times New Roman" w:cs="Times New Roman"/>
          <w:sz w:val="28"/>
          <w:szCs w:val="28"/>
          <w:lang w:val="uk-UA" w:eastAsia="ru-RU"/>
        </w:rPr>
        <w:t>ені</w:t>
      </w:r>
      <w:r w:rsidRPr="003826C3">
        <w:rPr>
          <w:rFonts w:ascii="Times New Roman" w:eastAsia="Times New Roman" w:hAnsi="Times New Roman" w:cs="Times New Roman"/>
          <w:sz w:val="28"/>
          <w:szCs w:val="28"/>
          <w:lang w:val="uk-UA" w:eastAsia="ru-RU"/>
        </w:rPr>
        <w:t xml:space="preserve"> функції та складові</w:t>
      </w:r>
      <w:r>
        <w:rPr>
          <w:rFonts w:ascii="Times New Roman" w:eastAsia="Times New Roman" w:hAnsi="Times New Roman" w:cs="Times New Roman"/>
          <w:sz w:val="28"/>
          <w:szCs w:val="28"/>
          <w:lang w:val="uk-UA" w:eastAsia="ru-RU"/>
        </w:rPr>
        <w:t xml:space="preserve"> власного капіталу</w:t>
      </w:r>
      <w:r w:rsidRPr="003826C3">
        <w:rPr>
          <w:rFonts w:ascii="Times New Roman" w:eastAsia="Times New Roman" w:hAnsi="Times New Roman" w:cs="Times New Roman"/>
          <w:sz w:val="28"/>
          <w:szCs w:val="28"/>
          <w:lang w:val="uk-UA" w:eastAsia="ru-RU"/>
        </w:rPr>
        <w:t>;</w:t>
      </w:r>
    </w:p>
    <w:p w:rsidR="003826C3" w:rsidRDefault="003826C3" w:rsidP="003826C3">
      <w:pPr>
        <w:pStyle w:val="a7"/>
        <w:numPr>
          <w:ilvl w:val="0"/>
          <w:numId w:val="2"/>
        </w:numPr>
        <w:spacing w:after="0" w:line="360" w:lineRule="auto"/>
        <w:ind w:left="142"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досліджена методика і організація обліку власного капіталу;</w:t>
      </w:r>
    </w:p>
    <w:p w:rsidR="003826C3" w:rsidRDefault="003826C3" w:rsidP="003826C3">
      <w:pPr>
        <w:pStyle w:val="a7"/>
        <w:numPr>
          <w:ilvl w:val="0"/>
          <w:numId w:val="2"/>
        </w:numPr>
        <w:spacing w:after="0" w:line="360" w:lineRule="auto"/>
        <w:ind w:left="142" w:firstLine="709"/>
        <w:jc w:val="both"/>
        <w:rPr>
          <w:rFonts w:ascii="Times New Roman" w:eastAsia="Times New Roman" w:hAnsi="Times New Roman" w:cs="Times New Roman"/>
          <w:sz w:val="28"/>
          <w:szCs w:val="28"/>
          <w:lang w:val="uk-UA" w:eastAsia="ru-RU"/>
        </w:rPr>
      </w:pPr>
      <w:r w:rsidRPr="003826C3">
        <w:rPr>
          <w:rFonts w:ascii="Times New Roman" w:eastAsia="Times New Roman" w:hAnsi="Times New Roman" w:cs="Times New Roman"/>
          <w:sz w:val="28"/>
          <w:szCs w:val="28"/>
          <w:lang w:val="uk-UA" w:eastAsia="ru-RU"/>
        </w:rPr>
        <w:t>визначені основні принципи відображення інформації про власний капітал у звітності підприємства;</w:t>
      </w:r>
    </w:p>
    <w:p w:rsidR="003826C3" w:rsidRDefault="003826C3" w:rsidP="003826C3">
      <w:pPr>
        <w:pStyle w:val="a7"/>
        <w:numPr>
          <w:ilvl w:val="0"/>
          <w:numId w:val="2"/>
        </w:numPr>
        <w:spacing w:after="0" w:line="360" w:lineRule="auto"/>
        <w:ind w:left="142" w:firstLine="709"/>
        <w:jc w:val="both"/>
        <w:rPr>
          <w:rFonts w:ascii="Times New Roman" w:eastAsia="Times New Roman" w:hAnsi="Times New Roman" w:cs="Times New Roman"/>
          <w:sz w:val="28"/>
          <w:szCs w:val="28"/>
          <w:lang w:val="uk-UA" w:eastAsia="ru-RU"/>
        </w:rPr>
      </w:pPr>
      <w:r w:rsidRPr="003826C3">
        <w:rPr>
          <w:rFonts w:ascii="Times New Roman" w:eastAsia="Times New Roman" w:hAnsi="Times New Roman" w:cs="Times New Roman"/>
          <w:sz w:val="28"/>
          <w:szCs w:val="28"/>
          <w:lang w:val="uk-UA" w:eastAsia="ru-RU"/>
        </w:rPr>
        <w:t>досліджені сучасні напрямки аналізу власного капіталу підприємства, як джерела фінансування діяльності підприємства;</w:t>
      </w:r>
    </w:p>
    <w:p w:rsidR="002D4238" w:rsidRPr="002D4238" w:rsidRDefault="003826C3" w:rsidP="003826C3">
      <w:pPr>
        <w:pStyle w:val="a7"/>
        <w:numPr>
          <w:ilvl w:val="0"/>
          <w:numId w:val="2"/>
        </w:numPr>
        <w:spacing w:after="0" w:line="360" w:lineRule="auto"/>
        <w:ind w:left="142" w:firstLine="709"/>
        <w:jc w:val="both"/>
        <w:rPr>
          <w:rFonts w:ascii="Times New Roman" w:eastAsia="Times New Roman" w:hAnsi="Times New Roman" w:cs="Times New Roman"/>
          <w:sz w:val="28"/>
          <w:szCs w:val="28"/>
          <w:lang w:val="uk-UA" w:eastAsia="ru-RU"/>
        </w:rPr>
      </w:pPr>
      <w:r w:rsidRPr="003826C3">
        <w:rPr>
          <w:rFonts w:ascii="Times New Roman" w:eastAsia="Times New Roman" w:hAnsi="Times New Roman" w:cs="Times New Roman"/>
          <w:sz w:val="28"/>
          <w:szCs w:val="28"/>
          <w:lang w:val="uk-UA" w:eastAsia="ru-RU"/>
        </w:rPr>
        <w:t>здійснений аналіз власного капіталу ТОВ «ЄвроПолімерКомпаунд»</w:t>
      </w:r>
      <w:r w:rsidR="002D4238" w:rsidRPr="002D4238">
        <w:rPr>
          <w:rFonts w:ascii="Times New Roman" w:eastAsia="Times New Roman" w:hAnsi="Times New Roman" w:cs="Times New Roman"/>
          <w:sz w:val="28"/>
          <w:szCs w:val="28"/>
          <w:lang w:val="uk-UA" w:eastAsia="ru-RU"/>
        </w:rPr>
        <w:t>;</w:t>
      </w:r>
    </w:p>
    <w:p w:rsidR="002D4238" w:rsidRPr="002D4238" w:rsidRDefault="002D4238" w:rsidP="002D4238">
      <w:pPr>
        <w:spacing w:after="0" w:line="360" w:lineRule="auto"/>
        <w:ind w:firstLine="709"/>
        <w:contextualSpacing/>
        <w:jc w:val="both"/>
        <w:rPr>
          <w:rFonts w:ascii="Times New Roman" w:eastAsia="Times New Roman" w:hAnsi="Times New Roman" w:cs="Times New Roman"/>
          <w:sz w:val="28"/>
          <w:szCs w:val="28"/>
          <w:lang w:val="uk-UA" w:eastAsia="ru-RU"/>
        </w:rPr>
      </w:pPr>
      <w:r w:rsidRPr="002D4238">
        <w:rPr>
          <w:rFonts w:ascii="Times New Roman" w:eastAsia="Times New Roman" w:hAnsi="Times New Roman" w:cs="Times New Roman"/>
          <w:sz w:val="28"/>
          <w:szCs w:val="28"/>
          <w:lang w:val="uk-UA" w:eastAsia="ru-RU"/>
        </w:rPr>
        <w:lastRenderedPageBreak/>
        <w:t>-</w:t>
      </w:r>
      <w:r w:rsidRPr="002D4238">
        <w:rPr>
          <w:rFonts w:ascii="Times New Roman" w:eastAsia="Times New Roman" w:hAnsi="Times New Roman" w:cs="Times New Roman"/>
          <w:sz w:val="28"/>
          <w:szCs w:val="28"/>
          <w:lang w:val="uk-UA" w:eastAsia="ru-RU"/>
        </w:rPr>
        <w:tab/>
        <w:t>запропоновані етапи розробки політики функціонування механізму управління капіталом підприємства;</w:t>
      </w:r>
    </w:p>
    <w:p w:rsidR="00056DF5" w:rsidRDefault="002D4238" w:rsidP="002D4238">
      <w:pPr>
        <w:spacing w:after="0" w:line="360" w:lineRule="auto"/>
        <w:ind w:firstLine="709"/>
        <w:contextualSpacing/>
        <w:jc w:val="both"/>
        <w:rPr>
          <w:rFonts w:ascii="Times New Roman" w:eastAsia="Times New Roman" w:hAnsi="Times New Roman" w:cs="Times New Roman"/>
          <w:sz w:val="28"/>
          <w:szCs w:val="28"/>
          <w:lang w:val="uk-UA" w:eastAsia="ru-RU"/>
        </w:rPr>
      </w:pPr>
      <w:r w:rsidRPr="002D4238">
        <w:rPr>
          <w:rFonts w:ascii="Times New Roman" w:eastAsia="Times New Roman" w:hAnsi="Times New Roman" w:cs="Times New Roman"/>
          <w:sz w:val="28"/>
          <w:szCs w:val="28"/>
          <w:lang w:val="uk-UA" w:eastAsia="ru-RU"/>
        </w:rPr>
        <w:t>-</w:t>
      </w:r>
      <w:r w:rsidRPr="002D4238">
        <w:rPr>
          <w:rFonts w:ascii="Times New Roman" w:eastAsia="Times New Roman" w:hAnsi="Times New Roman" w:cs="Times New Roman"/>
          <w:sz w:val="28"/>
          <w:szCs w:val="28"/>
          <w:lang w:val="uk-UA" w:eastAsia="ru-RU"/>
        </w:rPr>
        <w:tab/>
        <w:t xml:space="preserve">знайдені шляхи оптимізації структури капіталу </w:t>
      </w:r>
      <w:r w:rsidR="00056DF5">
        <w:rPr>
          <w:rFonts w:ascii="Times New Roman" w:eastAsia="Times New Roman" w:hAnsi="Times New Roman" w:cs="Times New Roman"/>
          <w:sz w:val="28"/>
          <w:szCs w:val="28"/>
          <w:lang w:val="uk-UA" w:eastAsia="ru-RU"/>
        </w:rPr>
        <w:t>підприємства.</w:t>
      </w:r>
      <w:r w:rsidRPr="002D4238">
        <w:rPr>
          <w:rFonts w:ascii="Times New Roman" w:eastAsia="Times New Roman" w:hAnsi="Times New Roman" w:cs="Times New Roman"/>
          <w:sz w:val="28"/>
          <w:szCs w:val="28"/>
          <w:lang w:val="uk-UA" w:eastAsia="ru-RU"/>
        </w:rPr>
        <w:t xml:space="preserve"> </w:t>
      </w:r>
    </w:p>
    <w:p w:rsidR="00056DF5" w:rsidRDefault="00056DF5" w:rsidP="00056DF5">
      <w:pPr>
        <w:spacing w:after="0" w:line="360" w:lineRule="auto"/>
        <w:ind w:firstLine="709"/>
        <w:contextualSpacing/>
        <w:jc w:val="both"/>
        <w:rPr>
          <w:rFonts w:ascii="Times New Roman" w:eastAsia="Times New Roman" w:hAnsi="Times New Roman" w:cs="Times New Roman"/>
          <w:sz w:val="28"/>
          <w:szCs w:val="28"/>
          <w:lang w:val="uk-UA" w:eastAsia="ru-RU"/>
        </w:rPr>
      </w:pPr>
      <w:r w:rsidRPr="00056DF5">
        <w:rPr>
          <w:rFonts w:ascii="Times New Roman" w:eastAsia="Times New Roman" w:hAnsi="Times New Roman" w:cs="Times New Roman"/>
          <w:sz w:val="28"/>
          <w:szCs w:val="28"/>
          <w:lang w:val="uk-UA" w:eastAsia="ru-RU"/>
        </w:rPr>
        <w:t xml:space="preserve">У </w:t>
      </w:r>
      <w:r>
        <w:rPr>
          <w:rFonts w:ascii="Times New Roman" w:eastAsia="Times New Roman" w:hAnsi="Times New Roman" w:cs="Times New Roman"/>
          <w:sz w:val="28"/>
          <w:szCs w:val="28"/>
          <w:lang w:val="uk-UA" w:eastAsia="ru-RU"/>
        </w:rPr>
        <w:t>дипломн</w:t>
      </w:r>
      <w:r w:rsidRPr="00056DF5">
        <w:rPr>
          <w:rFonts w:ascii="Times New Roman" w:eastAsia="Times New Roman" w:hAnsi="Times New Roman" w:cs="Times New Roman"/>
          <w:sz w:val="28"/>
          <w:szCs w:val="28"/>
          <w:lang w:val="uk-UA" w:eastAsia="ru-RU"/>
        </w:rPr>
        <w:t>ій роботі використовувались</w:t>
      </w:r>
      <w:r>
        <w:rPr>
          <w:rFonts w:ascii="Times New Roman" w:eastAsia="Times New Roman" w:hAnsi="Times New Roman" w:cs="Times New Roman"/>
          <w:sz w:val="28"/>
          <w:szCs w:val="28"/>
          <w:lang w:val="uk-UA" w:eastAsia="ru-RU"/>
        </w:rPr>
        <w:t xml:space="preserve"> </w:t>
      </w:r>
      <w:r w:rsidRPr="00056DF5">
        <w:rPr>
          <w:rFonts w:ascii="Times New Roman" w:eastAsia="Times New Roman" w:hAnsi="Times New Roman" w:cs="Times New Roman"/>
          <w:sz w:val="28"/>
          <w:szCs w:val="28"/>
          <w:lang w:val="uk-UA" w:eastAsia="ru-RU"/>
        </w:rPr>
        <w:t>загальнонаукові і спеціальні методи: порівнянь, угруповань, спостереження, обстеження, комплексної оцінки, а також методи та прийоми економічного</w:t>
      </w:r>
      <w:r>
        <w:rPr>
          <w:rFonts w:ascii="Times New Roman" w:eastAsia="Times New Roman" w:hAnsi="Times New Roman" w:cs="Times New Roman"/>
          <w:sz w:val="28"/>
          <w:szCs w:val="28"/>
          <w:lang w:val="uk-UA" w:eastAsia="ru-RU"/>
        </w:rPr>
        <w:t xml:space="preserve"> </w:t>
      </w:r>
      <w:r w:rsidRPr="00056DF5">
        <w:rPr>
          <w:rFonts w:ascii="Times New Roman" w:eastAsia="Times New Roman" w:hAnsi="Times New Roman" w:cs="Times New Roman"/>
          <w:sz w:val="28"/>
          <w:szCs w:val="28"/>
          <w:lang w:val="uk-UA" w:eastAsia="ru-RU"/>
        </w:rPr>
        <w:t>аналізу – логічні, статистичні, факторного впливу, абстрактні, економіко</w:t>
      </w:r>
      <w:r>
        <w:rPr>
          <w:rFonts w:ascii="Times New Roman" w:eastAsia="Times New Roman" w:hAnsi="Times New Roman" w:cs="Times New Roman"/>
          <w:sz w:val="28"/>
          <w:szCs w:val="28"/>
          <w:lang w:val="uk-UA" w:eastAsia="ru-RU"/>
        </w:rPr>
        <w:t xml:space="preserve"> – </w:t>
      </w:r>
      <w:r w:rsidRPr="00056DF5">
        <w:rPr>
          <w:rFonts w:ascii="Times New Roman" w:eastAsia="Times New Roman" w:hAnsi="Times New Roman" w:cs="Times New Roman"/>
          <w:sz w:val="28"/>
          <w:szCs w:val="28"/>
          <w:lang w:val="uk-UA" w:eastAsia="ru-RU"/>
        </w:rPr>
        <w:t>математичні</w:t>
      </w:r>
      <w:r>
        <w:rPr>
          <w:rFonts w:ascii="Times New Roman" w:eastAsia="Times New Roman" w:hAnsi="Times New Roman" w:cs="Times New Roman"/>
          <w:sz w:val="28"/>
          <w:szCs w:val="28"/>
          <w:lang w:val="uk-UA" w:eastAsia="ru-RU"/>
        </w:rPr>
        <w:t>.</w:t>
      </w:r>
    </w:p>
    <w:p w:rsidR="00EB2C05" w:rsidRPr="00056DF5" w:rsidRDefault="00056DF5" w:rsidP="00056DF5">
      <w:pPr>
        <w:spacing w:after="0" w:line="360" w:lineRule="auto"/>
        <w:ind w:firstLine="709"/>
        <w:contextualSpacing/>
        <w:jc w:val="both"/>
        <w:rPr>
          <w:rStyle w:val="fontstyle01"/>
          <w:rFonts w:ascii="Times New Roman" w:eastAsia="Times New Roman" w:hAnsi="Times New Roman" w:cs="Times New Roman"/>
          <w:color w:val="auto"/>
          <w:lang w:val="uk-UA" w:eastAsia="ru-RU"/>
        </w:rPr>
      </w:pPr>
      <w:r w:rsidRPr="00056DF5">
        <w:rPr>
          <w:rStyle w:val="fontstyle01"/>
          <w:lang w:val="uk-UA"/>
        </w:rPr>
        <w:t xml:space="preserve">Методичною </w:t>
      </w:r>
      <w:r>
        <w:rPr>
          <w:rStyle w:val="fontstyle01"/>
          <w:lang w:val="uk-UA"/>
        </w:rPr>
        <w:t>та</w:t>
      </w:r>
      <w:r w:rsidRPr="00056DF5">
        <w:rPr>
          <w:rStyle w:val="fontstyle01"/>
          <w:lang w:val="uk-UA"/>
        </w:rPr>
        <w:t xml:space="preserve"> інформаційною базою в дипломній роботі з'явилися періодичні видання ведучих зарубіжних і вітчизняних учених-економістів, статистичні щорічники і фактичні дані фінансової звітності</w:t>
      </w:r>
      <w:r>
        <w:rPr>
          <w:rStyle w:val="fontstyle01"/>
          <w:lang w:val="uk-UA"/>
        </w:rPr>
        <w:t xml:space="preserve"> ТОВ «ЄвроПолімерКомпаунд».</w:t>
      </w:r>
    </w:p>
    <w:p w:rsidR="00EB2C05" w:rsidRDefault="00EB2C05" w:rsidP="002D4238">
      <w:pPr>
        <w:spacing w:after="0" w:line="360" w:lineRule="auto"/>
        <w:contextualSpacing/>
        <w:jc w:val="both"/>
        <w:rPr>
          <w:rStyle w:val="fontstyle01"/>
          <w:lang w:val="uk-UA"/>
        </w:rPr>
      </w:pPr>
    </w:p>
    <w:p w:rsidR="00EB2C05" w:rsidRDefault="00EB2C05" w:rsidP="002D4238">
      <w:pPr>
        <w:spacing w:after="0" w:line="360" w:lineRule="auto"/>
        <w:contextualSpacing/>
        <w:jc w:val="both"/>
        <w:rPr>
          <w:rStyle w:val="fontstyle01"/>
          <w:lang w:val="uk-UA"/>
        </w:rPr>
      </w:pPr>
    </w:p>
    <w:p w:rsidR="00EE77E5" w:rsidRDefault="00EE77E5" w:rsidP="002D4238">
      <w:pPr>
        <w:spacing w:after="0" w:line="360" w:lineRule="auto"/>
        <w:contextualSpacing/>
        <w:jc w:val="both"/>
        <w:rPr>
          <w:rStyle w:val="fontstyle01"/>
          <w:lang w:val="uk-UA"/>
        </w:rPr>
      </w:pPr>
    </w:p>
    <w:p w:rsidR="00EE77E5" w:rsidRDefault="00EE77E5" w:rsidP="002D4238">
      <w:pPr>
        <w:spacing w:after="0" w:line="360" w:lineRule="auto"/>
        <w:contextualSpacing/>
        <w:jc w:val="both"/>
        <w:rPr>
          <w:rStyle w:val="fontstyle01"/>
          <w:lang w:val="uk-UA"/>
        </w:rPr>
      </w:pPr>
    </w:p>
    <w:p w:rsidR="00EE77E5" w:rsidRDefault="00EE77E5" w:rsidP="002D4238">
      <w:pPr>
        <w:spacing w:after="0" w:line="360" w:lineRule="auto"/>
        <w:contextualSpacing/>
        <w:jc w:val="both"/>
        <w:rPr>
          <w:rStyle w:val="fontstyle01"/>
          <w:lang w:val="uk-UA"/>
        </w:rPr>
      </w:pPr>
    </w:p>
    <w:p w:rsidR="00EE77E5" w:rsidRDefault="00EE77E5" w:rsidP="002D4238">
      <w:pPr>
        <w:spacing w:after="0" w:line="360" w:lineRule="auto"/>
        <w:contextualSpacing/>
        <w:jc w:val="both"/>
        <w:rPr>
          <w:rStyle w:val="fontstyle01"/>
          <w:lang w:val="uk-UA"/>
        </w:rPr>
      </w:pPr>
    </w:p>
    <w:p w:rsidR="00EE77E5" w:rsidRDefault="00EE77E5" w:rsidP="002D4238">
      <w:pPr>
        <w:spacing w:after="0" w:line="360" w:lineRule="auto"/>
        <w:contextualSpacing/>
        <w:jc w:val="both"/>
        <w:rPr>
          <w:rStyle w:val="fontstyle01"/>
          <w:lang w:val="uk-UA"/>
        </w:rPr>
      </w:pPr>
    </w:p>
    <w:p w:rsidR="00EE77E5" w:rsidRDefault="00EE77E5" w:rsidP="002D4238">
      <w:pPr>
        <w:spacing w:after="0" w:line="360" w:lineRule="auto"/>
        <w:contextualSpacing/>
        <w:jc w:val="both"/>
        <w:rPr>
          <w:rStyle w:val="fontstyle01"/>
          <w:lang w:val="uk-UA"/>
        </w:rPr>
      </w:pPr>
    </w:p>
    <w:p w:rsidR="00EE77E5" w:rsidRDefault="00EE77E5" w:rsidP="002D4238">
      <w:pPr>
        <w:spacing w:after="0" w:line="360" w:lineRule="auto"/>
        <w:contextualSpacing/>
        <w:jc w:val="both"/>
        <w:rPr>
          <w:rStyle w:val="fontstyle01"/>
          <w:lang w:val="uk-UA"/>
        </w:rPr>
      </w:pPr>
    </w:p>
    <w:p w:rsidR="00EE77E5" w:rsidRDefault="00EE77E5" w:rsidP="002D4238">
      <w:pPr>
        <w:spacing w:after="0" w:line="360" w:lineRule="auto"/>
        <w:contextualSpacing/>
        <w:jc w:val="both"/>
        <w:rPr>
          <w:rStyle w:val="fontstyle01"/>
          <w:lang w:val="uk-UA"/>
        </w:rPr>
      </w:pPr>
    </w:p>
    <w:p w:rsidR="00EE77E5" w:rsidRDefault="00EE77E5" w:rsidP="002D4238">
      <w:pPr>
        <w:spacing w:after="0" w:line="360" w:lineRule="auto"/>
        <w:contextualSpacing/>
        <w:jc w:val="both"/>
        <w:rPr>
          <w:rStyle w:val="fontstyle01"/>
          <w:lang w:val="uk-UA"/>
        </w:rPr>
      </w:pPr>
    </w:p>
    <w:p w:rsidR="00EE77E5" w:rsidRDefault="00EE77E5" w:rsidP="002D4238">
      <w:pPr>
        <w:spacing w:after="0" w:line="360" w:lineRule="auto"/>
        <w:contextualSpacing/>
        <w:jc w:val="both"/>
        <w:rPr>
          <w:rStyle w:val="fontstyle01"/>
          <w:lang w:val="uk-UA"/>
        </w:rPr>
      </w:pPr>
    </w:p>
    <w:p w:rsidR="00EE77E5" w:rsidRDefault="00EE77E5" w:rsidP="002D4238">
      <w:pPr>
        <w:spacing w:after="0" w:line="360" w:lineRule="auto"/>
        <w:contextualSpacing/>
        <w:jc w:val="both"/>
        <w:rPr>
          <w:rStyle w:val="fontstyle01"/>
          <w:lang w:val="uk-UA"/>
        </w:rPr>
      </w:pPr>
    </w:p>
    <w:p w:rsidR="00EE77E5" w:rsidRDefault="00EE77E5" w:rsidP="002D4238">
      <w:pPr>
        <w:spacing w:after="0" w:line="360" w:lineRule="auto"/>
        <w:contextualSpacing/>
        <w:jc w:val="both"/>
        <w:rPr>
          <w:rStyle w:val="fontstyle01"/>
          <w:lang w:val="uk-UA"/>
        </w:rPr>
      </w:pPr>
    </w:p>
    <w:p w:rsidR="00EE77E5" w:rsidRDefault="00EE77E5" w:rsidP="002D4238">
      <w:pPr>
        <w:spacing w:after="0" w:line="360" w:lineRule="auto"/>
        <w:contextualSpacing/>
        <w:jc w:val="both"/>
        <w:rPr>
          <w:rStyle w:val="fontstyle01"/>
          <w:lang w:val="uk-UA"/>
        </w:rPr>
      </w:pPr>
    </w:p>
    <w:p w:rsidR="00EE77E5" w:rsidRDefault="00EE77E5" w:rsidP="002D4238">
      <w:pPr>
        <w:spacing w:after="0" w:line="360" w:lineRule="auto"/>
        <w:contextualSpacing/>
        <w:jc w:val="both"/>
        <w:rPr>
          <w:rStyle w:val="fontstyle01"/>
          <w:lang w:val="uk-UA"/>
        </w:rPr>
      </w:pPr>
    </w:p>
    <w:p w:rsidR="00EE77E5" w:rsidRDefault="00EE77E5" w:rsidP="002D4238">
      <w:pPr>
        <w:spacing w:after="0" w:line="360" w:lineRule="auto"/>
        <w:contextualSpacing/>
        <w:jc w:val="both"/>
        <w:rPr>
          <w:rStyle w:val="fontstyle01"/>
          <w:lang w:val="uk-UA"/>
        </w:rPr>
      </w:pPr>
    </w:p>
    <w:p w:rsidR="00EE77E5" w:rsidRDefault="00EE77E5" w:rsidP="002D4238">
      <w:pPr>
        <w:spacing w:after="0" w:line="360" w:lineRule="auto"/>
        <w:contextualSpacing/>
        <w:jc w:val="both"/>
        <w:rPr>
          <w:rStyle w:val="fontstyle01"/>
          <w:lang w:val="uk-UA"/>
        </w:rPr>
      </w:pPr>
    </w:p>
    <w:p w:rsidR="00EE77E5" w:rsidRDefault="00EE77E5" w:rsidP="002D4238">
      <w:pPr>
        <w:spacing w:after="0" w:line="360" w:lineRule="auto"/>
        <w:contextualSpacing/>
        <w:jc w:val="both"/>
        <w:rPr>
          <w:rStyle w:val="fontstyle01"/>
          <w:lang w:val="uk-UA"/>
        </w:rPr>
      </w:pPr>
    </w:p>
    <w:p w:rsidR="00EE77E5" w:rsidRDefault="00EE77E5" w:rsidP="002D4238">
      <w:pPr>
        <w:spacing w:after="0" w:line="360" w:lineRule="auto"/>
        <w:contextualSpacing/>
        <w:jc w:val="both"/>
        <w:rPr>
          <w:rStyle w:val="fontstyle01"/>
          <w:lang w:val="uk-UA"/>
        </w:rPr>
      </w:pPr>
    </w:p>
    <w:p w:rsidR="00EE77E5" w:rsidRDefault="00EE77E5" w:rsidP="002D4238">
      <w:pPr>
        <w:spacing w:after="0" w:line="360" w:lineRule="auto"/>
        <w:contextualSpacing/>
        <w:jc w:val="both"/>
        <w:rPr>
          <w:rStyle w:val="fontstyle01"/>
          <w:lang w:val="uk-UA"/>
        </w:rPr>
      </w:pPr>
    </w:p>
    <w:p w:rsidR="00EE77E5" w:rsidRDefault="00EE77E5" w:rsidP="00EE77E5">
      <w:pPr>
        <w:spacing w:after="0" w:line="360" w:lineRule="auto"/>
        <w:contextualSpacing/>
        <w:jc w:val="center"/>
        <w:rPr>
          <w:rFonts w:ascii="Times New Roman" w:eastAsia="Times New Roman" w:hAnsi="Times New Roman" w:cs="Times New Roman"/>
          <w:caps/>
          <w:color w:val="000000"/>
          <w:sz w:val="28"/>
          <w:szCs w:val="28"/>
          <w:lang w:val="uk-UA" w:eastAsia="ru-RU"/>
        </w:rPr>
      </w:pPr>
      <w:r>
        <w:rPr>
          <w:rFonts w:ascii="Times New Roman" w:hAnsi="Times New Roman" w:cs="Times New Roman"/>
          <w:sz w:val="28"/>
          <w:szCs w:val="28"/>
          <w:lang w:val="uk-UA"/>
        </w:rPr>
        <w:t xml:space="preserve">РОЗДІЛ 1. </w:t>
      </w:r>
      <w:r w:rsidRPr="00360752">
        <w:rPr>
          <w:rFonts w:ascii="Times New Roman" w:eastAsia="Times New Roman" w:hAnsi="Times New Roman" w:cs="Times New Roman"/>
          <w:caps/>
          <w:color w:val="000000"/>
          <w:sz w:val="28"/>
          <w:szCs w:val="28"/>
          <w:lang w:val="uk-UA" w:eastAsia="ru-RU"/>
        </w:rPr>
        <w:t>Теоретичні аспекти управління капіталом підприємства</w:t>
      </w:r>
    </w:p>
    <w:p w:rsidR="00EE77E5" w:rsidRDefault="00EE77E5" w:rsidP="00EE77E5">
      <w:pPr>
        <w:spacing w:after="0" w:line="360" w:lineRule="auto"/>
        <w:contextualSpacing/>
        <w:jc w:val="center"/>
        <w:rPr>
          <w:rFonts w:ascii="Times New Roman" w:eastAsia="Times New Roman" w:hAnsi="Times New Roman" w:cs="Times New Roman"/>
          <w:color w:val="000000"/>
          <w:sz w:val="28"/>
          <w:szCs w:val="28"/>
          <w:lang w:val="uk-UA" w:eastAsia="ru-RU"/>
        </w:rPr>
      </w:pPr>
    </w:p>
    <w:p w:rsidR="00EE77E5" w:rsidRPr="00EE77E5" w:rsidRDefault="00EE77E5" w:rsidP="00EE77E5">
      <w:pPr>
        <w:pStyle w:val="a7"/>
        <w:numPr>
          <w:ilvl w:val="1"/>
          <w:numId w:val="4"/>
        </w:numPr>
        <w:spacing w:after="0" w:line="360" w:lineRule="auto"/>
        <w:jc w:val="center"/>
        <w:rPr>
          <w:rStyle w:val="fontstyle01"/>
          <w:lang w:val="uk-UA"/>
        </w:rPr>
      </w:pPr>
      <w:r w:rsidRPr="00EE77E5">
        <w:rPr>
          <w:rFonts w:ascii="Times New Roman" w:eastAsia="Times New Roman" w:hAnsi="Times New Roman" w:cs="Times New Roman"/>
          <w:color w:val="000000"/>
          <w:sz w:val="28"/>
          <w:szCs w:val="28"/>
          <w:lang w:val="uk-UA" w:eastAsia="ru-RU"/>
        </w:rPr>
        <w:t>Сутність та економічна природа категорії «капітал»</w:t>
      </w:r>
    </w:p>
    <w:p w:rsidR="00EE77E5" w:rsidRDefault="00EE77E5" w:rsidP="00EE77E5">
      <w:pPr>
        <w:spacing w:after="0" w:line="360" w:lineRule="auto"/>
        <w:contextualSpacing/>
        <w:jc w:val="center"/>
        <w:rPr>
          <w:rStyle w:val="fontstyle01"/>
          <w:lang w:val="uk-UA"/>
        </w:rPr>
      </w:pPr>
    </w:p>
    <w:p w:rsidR="00EE77E5" w:rsidRDefault="00EE77E5" w:rsidP="00E72CCE">
      <w:pPr>
        <w:spacing w:after="0" w:line="360" w:lineRule="auto"/>
        <w:contextualSpacing/>
        <w:jc w:val="both"/>
        <w:rPr>
          <w:rStyle w:val="fontstyle01"/>
          <w:lang w:val="uk-UA"/>
        </w:rPr>
      </w:pPr>
    </w:p>
    <w:p w:rsidR="00E72CCE" w:rsidRPr="00E72CCE" w:rsidRDefault="00E72CCE" w:rsidP="00E72CCE">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E72CCE">
        <w:rPr>
          <w:rFonts w:ascii="Times New Roman" w:eastAsia="Times New Roman" w:hAnsi="Times New Roman" w:cs="Times New Roman"/>
          <w:color w:val="000000"/>
          <w:sz w:val="28"/>
          <w:szCs w:val="28"/>
          <w:lang w:val="uk-UA" w:eastAsia="ru-RU"/>
        </w:rPr>
        <w:t>Капітал, одна з економічних категорій, що часто використовуються у фінансовому менеджменті, відома задовго до його зародження, одержала новий зміст в умовах переходу країни до ринкових відносин. Будучи головною економічною базою створення і розвитку підприємства, капітал в процесі свого функціонування забезпечує інтереси держави, власників і персоналу.</w:t>
      </w:r>
    </w:p>
    <w:p w:rsidR="00E72CCE" w:rsidRPr="00E72CCE" w:rsidRDefault="00E72CCE" w:rsidP="00E72CCE">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E72CCE">
        <w:rPr>
          <w:rFonts w:ascii="Times New Roman" w:eastAsia="Times New Roman" w:hAnsi="Times New Roman" w:cs="Times New Roman"/>
          <w:color w:val="000000"/>
          <w:sz w:val="28"/>
          <w:szCs w:val="28"/>
          <w:lang w:val="uk-UA" w:eastAsia="ru-RU"/>
        </w:rPr>
        <w:t>З позицій фінансового управління капітал підприємства характеризує загальну вартість засобів в грошовій, матеріальній і нематеріальній формах, інвестованих у формуванні його активів.</w:t>
      </w:r>
    </w:p>
    <w:p w:rsidR="00E72CCE" w:rsidRPr="00E72CCE" w:rsidRDefault="00E72CCE" w:rsidP="00E72CCE">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E72CCE">
        <w:rPr>
          <w:rFonts w:ascii="Times New Roman" w:eastAsia="Times New Roman" w:hAnsi="Times New Roman" w:cs="Times New Roman"/>
          <w:color w:val="000000"/>
          <w:sz w:val="28"/>
          <w:szCs w:val="28"/>
          <w:lang w:val="uk-UA" w:eastAsia="ru-RU"/>
        </w:rPr>
        <w:t xml:space="preserve">В економічній теорії виділяють три основні чинники виробництва, що забезпечують господарську діяльність виробничих підприємств - капітал; землю і інші природні ресурси; трудові ресурси. В системі цих чинників виробництва капіталу належить пріоритетна роль, оскільки він об'єднує все фактори в єдиний виробничий комплекс. </w:t>
      </w:r>
    </w:p>
    <w:p w:rsidR="00E72CCE" w:rsidRPr="00E72CCE" w:rsidRDefault="00E72CCE" w:rsidP="00E72CCE">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E72CCE">
        <w:rPr>
          <w:rFonts w:ascii="Times New Roman" w:eastAsia="Times New Roman" w:hAnsi="Times New Roman" w:cs="Times New Roman"/>
          <w:color w:val="000000"/>
          <w:sz w:val="28"/>
          <w:szCs w:val="28"/>
          <w:lang w:val="uk-UA" w:eastAsia="ru-RU"/>
        </w:rPr>
        <w:t>Капітал характеризує фінансові ресурси підприємства, що приносять дохід. В цій своїй якості капітал може виступати ізольований від виробничого чинника - у формі позикового капіталу, що забезпечує формування доходів підприємства невиробничої (операційною), а у фінансовій (інвестиційної) сфері його діяльності. [10, с.128]</w:t>
      </w:r>
    </w:p>
    <w:p w:rsidR="00E72CCE" w:rsidRPr="00E72CCE" w:rsidRDefault="00E72CCE" w:rsidP="00E72CCE">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E72CCE">
        <w:rPr>
          <w:rFonts w:ascii="Times New Roman" w:eastAsia="Times New Roman" w:hAnsi="Times New Roman" w:cs="Times New Roman"/>
          <w:color w:val="000000"/>
          <w:sz w:val="28"/>
          <w:szCs w:val="28"/>
          <w:lang w:val="uk-UA" w:eastAsia="ru-RU"/>
        </w:rPr>
        <w:t xml:space="preserve"> Капітал є головним джерелом формування добробуту його власників. Він забезпечує необхідний рівень цього добробуту як в поточному, так і в перспективному періоді. Споживана в поточному періоді частина капіталу </w:t>
      </w:r>
      <w:r w:rsidRPr="00E72CCE">
        <w:rPr>
          <w:rFonts w:ascii="Times New Roman" w:eastAsia="Times New Roman" w:hAnsi="Times New Roman" w:cs="Times New Roman"/>
          <w:color w:val="000000"/>
          <w:sz w:val="28"/>
          <w:szCs w:val="28"/>
          <w:lang w:val="uk-UA" w:eastAsia="ru-RU"/>
        </w:rPr>
        <w:lastRenderedPageBreak/>
        <w:t>виходить з його складу, будучи направленою на задоволення поточних потреб його власників (тобто перестававши виконувати функції капіталу). Накопичувана частина покликана забезпечити задоволення потреб його власників в перспективному періоді, тобто формує рівень майбутнього їх добробуту.</w:t>
      </w:r>
    </w:p>
    <w:p w:rsidR="00E72CCE" w:rsidRPr="00E72CCE" w:rsidRDefault="00E72CCE" w:rsidP="00E72CCE">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E72CCE">
        <w:rPr>
          <w:rFonts w:ascii="Times New Roman" w:eastAsia="Times New Roman" w:hAnsi="Times New Roman" w:cs="Times New Roman"/>
          <w:color w:val="000000"/>
          <w:sz w:val="28"/>
          <w:szCs w:val="28"/>
          <w:lang w:val="uk-UA" w:eastAsia="ru-RU"/>
        </w:rPr>
        <w:t>Капітал підприємства є головним вимірником його ринкової вартості. В цій якості виступає перш за все власний капітал підприємства, що визначає об'єм його чистих активів. Разом з тим, об'єм власного капіталу, що використовується підприємством, характеризує одночасно і потенціал залучення ним позикових фінансових коштів, що забезпечують отримання додаткового прибутку. В сукупності з іншими, менш значущими чинниками, це формує базу оцінки ринкової вартості підприємства.</w:t>
      </w:r>
    </w:p>
    <w:p w:rsidR="00E72CCE" w:rsidRPr="00E72CCE" w:rsidRDefault="00E72CCE" w:rsidP="00E72CCE">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E72CCE">
        <w:rPr>
          <w:rFonts w:ascii="Times New Roman" w:eastAsia="Times New Roman" w:hAnsi="Times New Roman" w:cs="Times New Roman"/>
          <w:color w:val="000000"/>
          <w:sz w:val="28"/>
          <w:szCs w:val="28"/>
          <w:lang w:val="uk-UA" w:eastAsia="ru-RU"/>
        </w:rPr>
        <w:t>Динаміка капіталу підприємства є найважливішим барометром рівня ефективності його господарської діяльності. Здібність власного капіталу до самозростання високими темпами характеризує високий рівень формування і ефективний розподіл прибутку підприємства, його здатність підтримувати фінансову рівновагу за рахунок внутрішніх джерел. В той же час зниження об'єму власного капіталу є, як правило, слідством неефективної, збиткової діяльності підприємства.</w:t>
      </w:r>
    </w:p>
    <w:p w:rsidR="00E72CCE" w:rsidRPr="00E72CCE" w:rsidRDefault="00E72CCE" w:rsidP="00E72CCE">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E72CCE">
        <w:rPr>
          <w:rFonts w:ascii="Times New Roman" w:eastAsia="Times New Roman" w:hAnsi="Times New Roman" w:cs="Times New Roman"/>
          <w:color w:val="000000"/>
          <w:sz w:val="28"/>
          <w:szCs w:val="28"/>
          <w:lang w:val="uk-UA" w:eastAsia="ru-RU"/>
        </w:rPr>
        <w:t>Висока роль капіталу в економічному розвитку підприємства і забезпеченні задоволення інтересів держави, власників і персоналу, визначає його як головний об'єкт фінансового управління підприємством, а забезпечення ефективного його використовування відноситься до числа найвідповідальніших задач фінансового менеджменту.</w:t>
      </w:r>
    </w:p>
    <w:p w:rsidR="00E72CCE" w:rsidRPr="00E72CCE" w:rsidRDefault="00E72CCE" w:rsidP="00E72CCE">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E72CCE">
        <w:rPr>
          <w:rFonts w:ascii="Times New Roman" w:eastAsia="Times New Roman" w:hAnsi="Times New Roman" w:cs="Times New Roman"/>
          <w:color w:val="000000"/>
          <w:sz w:val="28"/>
          <w:szCs w:val="28"/>
          <w:lang w:val="uk-UA" w:eastAsia="ru-RU"/>
        </w:rPr>
        <w:t xml:space="preserve">Капітал підприємства характеризується не тільки своїм багатоаспектним єством, але і різноманіттям облич, в яких він виступає. Під загальним поняттям "капітал підприємства" розуміються [6, с.234] самі різні його види, що характеризуються в даний час декількома десятками термінів. Все це вимагає певної систематизації термінів, що використовуються. Така </w:t>
      </w:r>
      <w:r w:rsidRPr="00E72CCE">
        <w:rPr>
          <w:rFonts w:ascii="Times New Roman" w:eastAsia="Times New Roman" w:hAnsi="Times New Roman" w:cs="Times New Roman"/>
          <w:color w:val="000000"/>
          <w:sz w:val="28"/>
          <w:szCs w:val="28"/>
          <w:lang w:val="uk-UA" w:eastAsia="ru-RU"/>
        </w:rPr>
        <w:lastRenderedPageBreak/>
        <w:t xml:space="preserve">систематизація, проведена по найважливіших класифікаційних ознаках, приведена на </w:t>
      </w:r>
      <w:r>
        <w:rPr>
          <w:rFonts w:ascii="Times New Roman" w:eastAsia="Times New Roman" w:hAnsi="Times New Roman" w:cs="Times New Roman"/>
          <w:color w:val="000000"/>
          <w:sz w:val="28"/>
          <w:szCs w:val="28"/>
          <w:lang w:val="uk-UA" w:eastAsia="ru-RU"/>
        </w:rPr>
        <w:t>рис</w:t>
      </w:r>
      <w:r w:rsidRPr="00E72CCE">
        <w:rPr>
          <w:rFonts w:ascii="Times New Roman" w:eastAsia="Times New Roman" w:hAnsi="Times New Roman" w:cs="Times New Roman"/>
          <w:color w:val="000000"/>
          <w:sz w:val="28"/>
          <w:szCs w:val="28"/>
          <w:lang w:val="uk-UA" w:eastAsia="ru-RU"/>
        </w:rPr>
        <w:t>. 1.1.</w:t>
      </w:r>
    </w:p>
    <w:p w:rsidR="00E72CCE" w:rsidRPr="00E72CCE" w:rsidRDefault="00E72CCE" w:rsidP="00E72CCE">
      <w:pPr>
        <w:spacing w:after="0" w:line="360" w:lineRule="auto"/>
        <w:ind w:firstLine="784"/>
        <w:contextualSpacing/>
        <w:jc w:val="both"/>
        <w:rPr>
          <w:rFonts w:ascii="Times New Roman" w:eastAsia="Times New Roman" w:hAnsi="Times New Roman" w:cs="Times New Roman"/>
          <w:color w:val="000000"/>
          <w:sz w:val="24"/>
          <w:szCs w:val="23"/>
          <w:lang w:val="uk-UA" w:eastAsia="ru-RU"/>
        </w:rPr>
      </w:pPr>
    </w:p>
    <w:p w:rsidR="00E72CCE" w:rsidRPr="00E72CCE" w:rsidRDefault="00E72CCE" w:rsidP="00E72CCE">
      <w:pPr>
        <w:shd w:val="clear" w:color="auto" w:fill="FFFFFF"/>
        <w:spacing w:after="0" w:line="360" w:lineRule="auto"/>
        <w:contextualSpacing/>
        <w:jc w:val="both"/>
        <w:rPr>
          <w:rFonts w:ascii="Times New Roman" w:eastAsia="Times New Roman" w:hAnsi="Times New Roman" w:cs="Times New Roman"/>
          <w:color w:val="000000"/>
          <w:sz w:val="24"/>
          <w:szCs w:val="23"/>
          <w:lang w:val="uk-UA" w:eastAsia="ru-RU"/>
        </w:rPr>
      </w:pPr>
      <w:r>
        <w:rPr>
          <w:rFonts w:ascii="Times New Roman" w:eastAsia="Times New Roman" w:hAnsi="Times New Roman" w:cs="Times New Roman"/>
          <w:noProof/>
          <w:color w:val="000000"/>
          <w:sz w:val="20"/>
          <w:szCs w:val="23"/>
          <w:lang w:eastAsia="ru-RU"/>
        </w:rPr>
        <mc:AlternateContent>
          <mc:Choice Requires="wpg">
            <w:drawing>
              <wp:anchor distT="0" distB="0" distL="114300" distR="114300" simplePos="0" relativeHeight="251659264" behindDoc="0" locked="0" layoutInCell="0" allowOverlap="1" wp14:anchorId="2C68F4D3" wp14:editId="5185178C">
                <wp:simplePos x="0" y="0"/>
                <wp:positionH relativeFrom="column">
                  <wp:posOffset>130598</wp:posOffset>
                </wp:positionH>
                <wp:positionV relativeFrom="paragraph">
                  <wp:posOffset>22225</wp:posOffset>
                </wp:positionV>
                <wp:extent cx="5715000" cy="7315200"/>
                <wp:effectExtent l="0" t="0" r="19050" b="19050"/>
                <wp:wrapNone/>
                <wp:docPr id="10" name="Группа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7315200"/>
                          <a:chOff x="1881" y="954"/>
                          <a:chExt cx="9000" cy="11520"/>
                        </a:xfrm>
                      </wpg:grpSpPr>
                      <wps:wsp>
                        <wps:cNvPr id="11" name="Rectangle 3"/>
                        <wps:cNvSpPr>
                          <a:spLocks noChangeArrowheads="1"/>
                        </wps:cNvSpPr>
                        <wps:spPr bwMode="auto">
                          <a:xfrm>
                            <a:off x="1881" y="954"/>
                            <a:ext cx="9000" cy="540"/>
                          </a:xfrm>
                          <a:prstGeom prst="rect">
                            <a:avLst/>
                          </a:prstGeom>
                          <a:solidFill>
                            <a:srgbClr val="FFFFFF"/>
                          </a:solidFill>
                          <a:ln w="9525">
                            <a:solidFill>
                              <a:srgbClr val="000000"/>
                            </a:solidFill>
                            <a:miter lim="800000"/>
                            <a:headEnd/>
                            <a:tailEnd/>
                          </a:ln>
                        </wps:spPr>
                        <wps:txbx>
                          <w:txbxContent>
                            <w:p w:rsidR="004F7FED" w:rsidRPr="00E72CCE" w:rsidRDefault="004F7FED" w:rsidP="00E72CCE">
                              <w:pPr>
                                <w:jc w:val="center"/>
                                <w:rPr>
                                  <w:rFonts w:ascii="Times New Roman" w:hAnsi="Times New Roman" w:cs="Times New Roman"/>
                                  <w:sz w:val="28"/>
                                  <w:szCs w:val="28"/>
                                  <w:lang w:val="uk-UA"/>
                                </w:rPr>
                              </w:pPr>
                              <w:r w:rsidRPr="00E72CCE">
                                <w:rPr>
                                  <w:rFonts w:ascii="Times New Roman" w:hAnsi="Times New Roman" w:cs="Times New Roman"/>
                                  <w:sz w:val="28"/>
                                  <w:szCs w:val="28"/>
                                  <w:lang w:val="uk-UA"/>
                                </w:rPr>
                                <w:t>Систематизація видів капіталу підприємства</w:t>
                              </w:r>
                            </w:p>
                          </w:txbxContent>
                        </wps:txbx>
                        <wps:bodyPr rot="0" vert="horz" wrap="square" lIns="91440" tIns="45720" rIns="91440" bIns="45720" anchor="t" anchorCtr="0" upright="1">
                          <a:noAutofit/>
                        </wps:bodyPr>
                      </wps:wsp>
                      <wps:wsp>
                        <wps:cNvPr id="12" name="Rectangle 4"/>
                        <wps:cNvSpPr>
                          <a:spLocks noChangeArrowheads="1"/>
                        </wps:cNvSpPr>
                        <wps:spPr bwMode="auto">
                          <a:xfrm>
                            <a:off x="2601" y="1854"/>
                            <a:ext cx="3600" cy="720"/>
                          </a:xfrm>
                          <a:prstGeom prst="rect">
                            <a:avLst/>
                          </a:prstGeom>
                          <a:solidFill>
                            <a:srgbClr val="FFFFFF"/>
                          </a:solidFill>
                          <a:ln w="9525">
                            <a:solidFill>
                              <a:srgbClr val="000000"/>
                            </a:solidFill>
                            <a:miter lim="800000"/>
                            <a:headEnd/>
                            <a:tailEnd/>
                          </a:ln>
                        </wps:spPr>
                        <wps:txbx>
                          <w:txbxContent>
                            <w:p w:rsidR="004F7FED" w:rsidRPr="00E72CCE" w:rsidRDefault="004F7FED" w:rsidP="00E72CCE">
                              <w:pPr>
                                <w:jc w:val="center"/>
                                <w:rPr>
                                  <w:rFonts w:ascii="Times New Roman" w:hAnsi="Times New Roman" w:cs="Times New Roman"/>
                                  <w:sz w:val="24"/>
                                  <w:szCs w:val="24"/>
                                  <w:lang w:val="uk-UA"/>
                                </w:rPr>
                              </w:pPr>
                              <w:r w:rsidRPr="00E72CCE">
                                <w:rPr>
                                  <w:rFonts w:ascii="Times New Roman" w:hAnsi="Times New Roman" w:cs="Times New Roman"/>
                                  <w:sz w:val="24"/>
                                  <w:szCs w:val="24"/>
                                  <w:lang w:val="uk-UA"/>
                                </w:rPr>
                                <w:t>По приналежності підприємству</w:t>
                              </w:r>
                            </w:p>
                          </w:txbxContent>
                        </wps:txbx>
                        <wps:bodyPr rot="0" vert="horz" wrap="square" lIns="91440" tIns="45720" rIns="91440" bIns="45720" anchor="t" anchorCtr="0" upright="1">
                          <a:noAutofit/>
                        </wps:bodyPr>
                      </wps:wsp>
                      <wps:wsp>
                        <wps:cNvPr id="13" name="Rectangle 5"/>
                        <wps:cNvSpPr>
                          <a:spLocks noChangeArrowheads="1"/>
                        </wps:cNvSpPr>
                        <wps:spPr bwMode="auto">
                          <a:xfrm>
                            <a:off x="6921" y="1854"/>
                            <a:ext cx="3960" cy="720"/>
                          </a:xfrm>
                          <a:prstGeom prst="rect">
                            <a:avLst/>
                          </a:prstGeom>
                          <a:solidFill>
                            <a:srgbClr val="FFFFFF"/>
                          </a:solidFill>
                          <a:ln w="9525">
                            <a:solidFill>
                              <a:srgbClr val="000000"/>
                            </a:solidFill>
                            <a:miter lim="800000"/>
                            <a:headEnd/>
                            <a:tailEnd/>
                          </a:ln>
                        </wps:spPr>
                        <wps:txbx>
                          <w:txbxContent>
                            <w:p w:rsidR="004F7FED" w:rsidRPr="00E72CCE" w:rsidRDefault="004F7FED" w:rsidP="00E72CCE">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Pr="00E72CCE">
                                <w:rPr>
                                  <w:rFonts w:ascii="Times New Roman" w:hAnsi="Times New Roman" w:cs="Times New Roman"/>
                                  <w:sz w:val="24"/>
                                  <w:szCs w:val="24"/>
                                  <w:lang w:val="uk-UA"/>
                                </w:rPr>
                                <w:t>ласний капітал</w:t>
                              </w:r>
                            </w:p>
                            <w:p w:rsidR="004F7FED" w:rsidRDefault="004F7FED" w:rsidP="00E72CCE">
                              <w:pPr>
                                <w:spacing w:after="0" w:line="240" w:lineRule="auto"/>
                                <w:jc w:val="both"/>
                              </w:pPr>
                              <w:r>
                                <w:rPr>
                                  <w:rFonts w:ascii="Times New Roman" w:hAnsi="Times New Roman" w:cs="Times New Roman"/>
                                  <w:sz w:val="24"/>
                                  <w:szCs w:val="24"/>
                                  <w:lang w:val="uk-UA"/>
                                </w:rPr>
                                <w:t>П</w:t>
                              </w:r>
                              <w:r w:rsidRPr="00E72CCE">
                                <w:rPr>
                                  <w:rFonts w:ascii="Times New Roman" w:hAnsi="Times New Roman" w:cs="Times New Roman"/>
                                  <w:sz w:val="24"/>
                                  <w:szCs w:val="24"/>
                                  <w:lang w:val="uk-UA"/>
                                </w:rPr>
                                <w:t>озиковий капітал</w:t>
                              </w:r>
                            </w:p>
                          </w:txbxContent>
                        </wps:txbx>
                        <wps:bodyPr rot="0" vert="horz" wrap="square" lIns="91440" tIns="45720" rIns="91440" bIns="45720" anchor="t" anchorCtr="0" upright="1">
                          <a:noAutofit/>
                        </wps:bodyPr>
                      </wps:wsp>
                      <wps:wsp>
                        <wps:cNvPr id="14" name="Line 6"/>
                        <wps:cNvCnPr/>
                        <wps:spPr bwMode="auto">
                          <a:xfrm>
                            <a:off x="6201" y="2034"/>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7"/>
                        <wps:cNvCnPr/>
                        <wps:spPr bwMode="auto">
                          <a:xfrm>
                            <a:off x="6201" y="2394"/>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Rectangle 8"/>
                        <wps:cNvSpPr>
                          <a:spLocks noChangeArrowheads="1"/>
                        </wps:cNvSpPr>
                        <wps:spPr bwMode="auto">
                          <a:xfrm>
                            <a:off x="2601" y="2754"/>
                            <a:ext cx="3600" cy="900"/>
                          </a:xfrm>
                          <a:prstGeom prst="rect">
                            <a:avLst/>
                          </a:prstGeom>
                          <a:solidFill>
                            <a:srgbClr val="FFFFFF"/>
                          </a:solidFill>
                          <a:ln w="9525">
                            <a:solidFill>
                              <a:srgbClr val="000000"/>
                            </a:solidFill>
                            <a:miter lim="800000"/>
                            <a:headEnd/>
                            <a:tailEnd/>
                          </a:ln>
                        </wps:spPr>
                        <wps:txbx>
                          <w:txbxContent>
                            <w:p w:rsidR="004F7FED" w:rsidRPr="00E72CCE" w:rsidRDefault="004F7FED" w:rsidP="00E72CCE">
                              <w:pPr>
                                <w:spacing w:after="0" w:line="240" w:lineRule="auto"/>
                                <w:jc w:val="center"/>
                                <w:rPr>
                                  <w:rFonts w:ascii="Times New Roman" w:hAnsi="Times New Roman" w:cs="Times New Roman"/>
                                  <w:sz w:val="24"/>
                                  <w:szCs w:val="24"/>
                                  <w:lang w:val="uk-UA"/>
                                </w:rPr>
                              </w:pPr>
                              <w:r w:rsidRPr="00E72CCE">
                                <w:rPr>
                                  <w:rFonts w:ascii="Times New Roman" w:hAnsi="Times New Roman" w:cs="Times New Roman"/>
                                  <w:sz w:val="24"/>
                                  <w:szCs w:val="24"/>
                                  <w:lang w:val="uk-UA"/>
                                </w:rPr>
                                <w:t>По цілях використовування</w:t>
                              </w:r>
                            </w:p>
                          </w:txbxContent>
                        </wps:txbx>
                        <wps:bodyPr rot="0" vert="horz" wrap="square" lIns="91440" tIns="45720" rIns="91440" bIns="45720" anchor="t" anchorCtr="0" upright="1">
                          <a:noAutofit/>
                        </wps:bodyPr>
                      </wps:wsp>
                      <wps:wsp>
                        <wps:cNvPr id="17" name="Rectangle 9"/>
                        <wps:cNvSpPr>
                          <a:spLocks noChangeArrowheads="1"/>
                        </wps:cNvSpPr>
                        <wps:spPr bwMode="auto">
                          <a:xfrm>
                            <a:off x="6921" y="2754"/>
                            <a:ext cx="3960" cy="973"/>
                          </a:xfrm>
                          <a:prstGeom prst="rect">
                            <a:avLst/>
                          </a:prstGeom>
                          <a:solidFill>
                            <a:srgbClr val="FFFFFF"/>
                          </a:solidFill>
                          <a:ln w="9525">
                            <a:solidFill>
                              <a:srgbClr val="000000"/>
                            </a:solidFill>
                            <a:miter lim="800000"/>
                            <a:headEnd/>
                            <a:tailEnd/>
                          </a:ln>
                        </wps:spPr>
                        <wps:txbx>
                          <w:txbxContent>
                            <w:p w:rsidR="004F7FED" w:rsidRPr="006B003A" w:rsidRDefault="004F7FED" w:rsidP="006B003A">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w:t>
                              </w:r>
                              <w:r w:rsidRPr="006B003A">
                                <w:rPr>
                                  <w:rFonts w:ascii="Times New Roman" w:hAnsi="Times New Roman" w:cs="Times New Roman"/>
                                  <w:sz w:val="24"/>
                                  <w:szCs w:val="24"/>
                                  <w:lang w:val="uk-UA"/>
                                </w:rPr>
                                <w:t>родуктивний капітал</w:t>
                              </w:r>
                            </w:p>
                            <w:p w:rsidR="004F7FED" w:rsidRPr="006B003A" w:rsidRDefault="004F7FED" w:rsidP="006B003A">
                              <w:pPr>
                                <w:pStyle w:val="2"/>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Pr="006B003A">
                                <w:rPr>
                                  <w:rFonts w:ascii="Times New Roman" w:hAnsi="Times New Roman" w:cs="Times New Roman"/>
                                  <w:sz w:val="24"/>
                                  <w:szCs w:val="24"/>
                                  <w:lang w:val="uk-UA"/>
                                </w:rPr>
                                <w:t>озиковий капітал</w:t>
                              </w:r>
                            </w:p>
                            <w:p w:rsidR="004F7FED" w:rsidRPr="006B003A" w:rsidRDefault="004F7FED" w:rsidP="006B003A">
                              <w:pPr>
                                <w:pStyle w:val="2"/>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w:t>
                              </w:r>
                              <w:r w:rsidRPr="006B003A">
                                <w:rPr>
                                  <w:rFonts w:ascii="Times New Roman" w:hAnsi="Times New Roman" w:cs="Times New Roman"/>
                                  <w:sz w:val="24"/>
                                  <w:szCs w:val="24"/>
                                  <w:lang w:val="uk-UA"/>
                                </w:rPr>
                                <w:t>пекулятивний капітал</w:t>
                              </w:r>
                            </w:p>
                          </w:txbxContent>
                        </wps:txbx>
                        <wps:bodyPr rot="0" vert="horz" wrap="square" lIns="91440" tIns="45720" rIns="91440" bIns="45720" anchor="t" anchorCtr="0" upright="1">
                          <a:noAutofit/>
                        </wps:bodyPr>
                      </wps:wsp>
                      <wps:wsp>
                        <wps:cNvPr id="18" name="Line 10"/>
                        <wps:cNvCnPr/>
                        <wps:spPr bwMode="auto">
                          <a:xfrm>
                            <a:off x="6201" y="2934"/>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11"/>
                        <wps:cNvCnPr/>
                        <wps:spPr bwMode="auto">
                          <a:xfrm>
                            <a:off x="6201" y="3294"/>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12"/>
                        <wps:cNvCnPr/>
                        <wps:spPr bwMode="auto">
                          <a:xfrm>
                            <a:off x="6201" y="3474"/>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Rectangle 13"/>
                        <wps:cNvSpPr>
                          <a:spLocks noChangeArrowheads="1"/>
                        </wps:cNvSpPr>
                        <wps:spPr bwMode="auto">
                          <a:xfrm>
                            <a:off x="2601" y="3834"/>
                            <a:ext cx="3600" cy="900"/>
                          </a:xfrm>
                          <a:prstGeom prst="rect">
                            <a:avLst/>
                          </a:prstGeom>
                          <a:solidFill>
                            <a:srgbClr val="FFFFFF"/>
                          </a:solidFill>
                          <a:ln w="9525">
                            <a:solidFill>
                              <a:srgbClr val="000000"/>
                            </a:solidFill>
                            <a:miter lim="800000"/>
                            <a:headEnd/>
                            <a:tailEnd/>
                          </a:ln>
                        </wps:spPr>
                        <wps:txbx>
                          <w:txbxContent>
                            <w:p w:rsidR="004F7FED" w:rsidRPr="006B003A" w:rsidRDefault="004F7FED" w:rsidP="006B003A">
                              <w:pPr>
                                <w:jc w:val="center"/>
                                <w:rPr>
                                  <w:rFonts w:ascii="Times New Roman" w:hAnsi="Times New Roman" w:cs="Times New Roman"/>
                                  <w:sz w:val="24"/>
                                  <w:szCs w:val="24"/>
                                  <w:lang w:val="uk-UA"/>
                                </w:rPr>
                              </w:pPr>
                              <w:r w:rsidRPr="006B003A">
                                <w:rPr>
                                  <w:rFonts w:ascii="Times New Roman" w:hAnsi="Times New Roman" w:cs="Times New Roman"/>
                                  <w:sz w:val="24"/>
                                  <w:szCs w:val="24"/>
                                  <w:lang w:val="uk-UA"/>
                                </w:rPr>
                                <w:t>По формах  інвестування</w:t>
                              </w:r>
                            </w:p>
                          </w:txbxContent>
                        </wps:txbx>
                        <wps:bodyPr rot="0" vert="horz" wrap="square" lIns="91440" tIns="45720" rIns="91440" bIns="45720" anchor="t" anchorCtr="0" upright="1">
                          <a:noAutofit/>
                        </wps:bodyPr>
                      </wps:wsp>
                      <wps:wsp>
                        <wps:cNvPr id="22" name="Rectangle 14"/>
                        <wps:cNvSpPr>
                          <a:spLocks noChangeArrowheads="1"/>
                        </wps:cNvSpPr>
                        <wps:spPr bwMode="auto">
                          <a:xfrm>
                            <a:off x="6921" y="3834"/>
                            <a:ext cx="3960" cy="973"/>
                          </a:xfrm>
                          <a:prstGeom prst="rect">
                            <a:avLst/>
                          </a:prstGeom>
                          <a:solidFill>
                            <a:srgbClr val="FFFFFF"/>
                          </a:solidFill>
                          <a:ln w="9525">
                            <a:solidFill>
                              <a:srgbClr val="000000"/>
                            </a:solidFill>
                            <a:miter lim="800000"/>
                            <a:headEnd/>
                            <a:tailEnd/>
                          </a:ln>
                        </wps:spPr>
                        <wps:txbx>
                          <w:txbxContent>
                            <w:p w:rsidR="004F7FED" w:rsidRPr="006B003A" w:rsidRDefault="004F7FED" w:rsidP="006B003A">
                              <w:pPr>
                                <w:spacing w:after="0" w:line="240" w:lineRule="auto"/>
                                <w:rPr>
                                  <w:rFonts w:ascii="Times New Roman" w:hAnsi="Times New Roman" w:cs="Times New Roman"/>
                                  <w:sz w:val="24"/>
                                  <w:szCs w:val="24"/>
                                  <w:lang w:val="uk-UA"/>
                                </w:rPr>
                              </w:pPr>
                              <w:r w:rsidRPr="006B003A">
                                <w:rPr>
                                  <w:rFonts w:ascii="Times New Roman" w:hAnsi="Times New Roman" w:cs="Times New Roman"/>
                                  <w:sz w:val="24"/>
                                  <w:szCs w:val="24"/>
                                  <w:lang w:val="uk-UA"/>
                                </w:rPr>
                                <w:t>Капітал у фінансовій формі</w:t>
                              </w:r>
                            </w:p>
                            <w:p w:rsidR="004F7FED" w:rsidRPr="006B003A" w:rsidRDefault="004F7FED" w:rsidP="006B003A">
                              <w:pPr>
                                <w:spacing w:after="0" w:line="240" w:lineRule="auto"/>
                                <w:rPr>
                                  <w:rFonts w:ascii="Times New Roman" w:hAnsi="Times New Roman" w:cs="Times New Roman"/>
                                  <w:sz w:val="24"/>
                                  <w:szCs w:val="24"/>
                                  <w:lang w:val="uk-UA"/>
                                </w:rPr>
                              </w:pPr>
                              <w:r w:rsidRPr="006B003A">
                                <w:rPr>
                                  <w:rFonts w:ascii="Times New Roman" w:hAnsi="Times New Roman" w:cs="Times New Roman"/>
                                  <w:sz w:val="24"/>
                                  <w:szCs w:val="24"/>
                                  <w:lang w:val="uk-UA"/>
                                </w:rPr>
                                <w:t>Капітал в матеріальній формі</w:t>
                              </w:r>
                            </w:p>
                            <w:p w:rsidR="004F7FED" w:rsidRPr="006B003A" w:rsidRDefault="004F7FED" w:rsidP="00E72CCE">
                              <w:pPr>
                                <w:rPr>
                                  <w:rFonts w:ascii="Times New Roman" w:hAnsi="Times New Roman" w:cs="Times New Roman"/>
                                  <w:sz w:val="24"/>
                                  <w:szCs w:val="24"/>
                                  <w:lang w:val="uk-UA"/>
                                </w:rPr>
                              </w:pPr>
                              <w:r w:rsidRPr="006B003A">
                                <w:rPr>
                                  <w:rFonts w:ascii="Times New Roman" w:hAnsi="Times New Roman" w:cs="Times New Roman"/>
                                  <w:sz w:val="24"/>
                                  <w:szCs w:val="24"/>
                                  <w:lang w:val="uk-UA"/>
                                </w:rPr>
                                <w:t>Капітал в нематеріальній формі</w:t>
                              </w:r>
                            </w:p>
                          </w:txbxContent>
                        </wps:txbx>
                        <wps:bodyPr rot="0" vert="horz" wrap="square" lIns="91440" tIns="45720" rIns="91440" bIns="45720" anchor="t" anchorCtr="0" upright="1">
                          <a:noAutofit/>
                        </wps:bodyPr>
                      </wps:wsp>
                      <wps:wsp>
                        <wps:cNvPr id="23" name="Line 15"/>
                        <wps:cNvCnPr/>
                        <wps:spPr bwMode="auto">
                          <a:xfrm>
                            <a:off x="6201" y="4014"/>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16"/>
                        <wps:cNvCnPr/>
                        <wps:spPr bwMode="auto">
                          <a:xfrm>
                            <a:off x="6201" y="4374"/>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17"/>
                        <wps:cNvCnPr/>
                        <wps:spPr bwMode="auto">
                          <a:xfrm>
                            <a:off x="6201" y="4554"/>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Rectangle 18"/>
                        <wps:cNvSpPr>
                          <a:spLocks noChangeArrowheads="1"/>
                        </wps:cNvSpPr>
                        <wps:spPr bwMode="auto">
                          <a:xfrm>
                            <a:off x="2601" y="4914"/>
                            <a:ext cx="3600" cy="720"/>
                          </a:xfrm>
                          <a:prstGeom prst="rect">
                            <a:avLst/>
                          </a:prstGeom>
                          <a:solidFill>
                            <a:srgbClr val="FFFFFF"/>
                          </a:solidFill>
                          <a:ln w="9525">
                            <a:solidFill>
                              <a:srgbClr val="000000"/>
                            </a:solidFill>
                            <a:miter lim="800000"/>
                            <a:headEnd/>
                            <a:tailEnd/>
                          </a:ln>
                        </wps:spPr>
                        <wps:txbx>
                          <w:txbxContent>
                            <w:p w:rsidR="004F7FED" w:rsidRPr="006B003A" w:rsidRDefault="004F7FED" w:rsidP="00E72CCE">
                              <w:pPr>
                                <w:jc w:val="center"/>
                                <w:rPr>
                                  <w:rFonts w:ascii="Times New Roman" w:hAnsi="Times New Roman" w:cs="Times New Roman"/>
                                  <w:sz w:val="24"/>
                                  <w:szCs w:val="24"/>
                                  <w:lang w:val="uk-UA"/>
                                </w:rPr>
                              </w:pPr>
                              <w:r w:rsidRPr="006B003A">
                                <w:rPr>
                                  <w:rFonts w:ascii="Times New Roman" w:hAnsi="Times New Roman" w:cs="Times New Roman"/>
                                  <w:sz w:val="24"/>
                                  <w:szCs w:val="24"/>
                                  <w:lang w:val="uk-UA"/>
                                </w:rPr>
                                <w:t>По об'єкту</w:t>
                              </w:r>
                            </w:p>
                            <w:p w:rsidR="004F7FED" w:rsidRDefault="004F7FED" w:rsidP="00E72CCE">
                              <w:pPr>
                                <w:pStyle w:val="2"/>
                              </w:pPr>
                              <w:proofErr w:type="spellStart"/>
                              <w:r>
                                <w:t>інвестування</w:t>
                              </w:r>
                              <w:proofErr w:type="spellEnd"/>
                            </w:p>
                          </w:txbxContent>
                        </wps:txbx>
                        <wps:bodyPr rot="0" vert="horz" wrap="square" lIns="91440" tIns="45720" rIns="91440" bIns="45720" anchor="t" anchorCtr="0" upright="1">
                          <a:noAutofit/>
                        </wps:bodyPr>
                      </wps:wsp>
                      <wps:wsp>
                        <wps:cNvPr id="27" name="Rectangle 19"/>
                        <wps:cNvSpPr>
                          <a:spLocks noChangeArrowheads="1"/>
                        </wps:cNvSpPr>
                        <wps:spPr bwMode="auto">
                          <a:xfrm>
                            <a:off x="6921" y="4914"/>
                            <a:ext cx="3960" cy="720"/>
                          </a:xfrm>
                          <a:prstGeom prst="rect">
                            <a:avLst/>
                          </a:prstGeom>
                          <a:solidFill>
                            <a:srgbClr val="FFFFFF"/>
                          </a:solidFill>
                          <a:ln w="9525">
                            <a:solidFill>
                              <a:srgbClr val="000000"/>
                            </a:solidFill>
                            <a:miter lim="800000"/>
                            <a:headEnd/>
                            <a:tailEnd/>
                          </a:ln>
                        </wps:spPr>
                        <wps:txbx>
                          <w:txbxContent>
                            <w:p w:rsidR="004F7FED" w:rsidRPr="006B003A" w:rsidRDefault="004F7FED" w:rsidP="006B003A">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О</w:t>
                              </w:r>
                              <w:r w:rsidRPr="006B003A">
                                <w:rPr>
                                  <w:rFonts w:ascii="Times New Roman" w:hAnsi="Times New Roman" w:cs="Times New Roman"/>
                                  <w:sz w:val="24"/>
                                  <w:szCs w:val="24"/>
                                  <w:lang w:val="uk-UA"/>
                                </w:rPr>
                                <w:t>сновний капітал</w:t>
                              </w:r>
                            </w:p>
                            <w:p w:rsidR="004F7FED" w:rsidRPr="006B003A" w:rsidRDefault="004F7FED" w:rsidP="006B003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w:t>
                              </w:r>
                              <w:r w:rsidRPr="006B003A">
                                <w:rPr>
                                  <w:rFonts w:ascii="Times New Roman" w:hAnsi="Times New Roman" w:cs="Times New Roman"/>
                                  <w:sz w:val="24"/>
                                  <w:szCs w:val="24"/>
                                  <w:lang w:val="uk-UA"/>
                                </w:rPr>
                                <w:t>боротний капітал</w:t>
                              </w:r>
                            </w:p>
                          </w:txbxContent>
                        </wps:txbx>
                        <wps:bodyPr rot="0" vert="horz" wrap="square" lIns="91440" tIns="45720" rIns="91440" bIns="45720" anchor="t" anchorCtr="0" upright="1">
                          <a:noAutofit/>
                        </wps:bodyPr>
                      </wps:wsp>
                      <wps:wsp>
                        <wps:cNvPr id="28" name="Line 20"/>
                        <wps:cNvCnPr/>
                        <wps:spPr bwMode="auto">
                          <a:xfrm>
                            <a:off x="6201" y="5094"/>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21"/>
                        <wps:cNvCnPr/>
                        <wps:spPr bwMode="auto">
                          <a:xfrm>
                            <a:off x="6201" y="5454"/>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Rectangle 22"/>
                        <wps:cNvSpPr>
                          <a:spLocks noChangeArrowheads="1"/>
                        </wps:cNvSpPr>
                        <wps:spPr bwMode="auto">
                          <a:xfrm>
                            <a:off x="2601" y="5814"/>
                            <a:ext cx="3600" cy="900"/>
                          </a:xfrm>
                          <a:prstGeom prst="rect">
                            <a:avLst/>
                          </a:prstGeom>
                          <a:solidFill>
                            <a:srgbClr val="FFFFFF"/>
                          </a:solidFill>
                          <a:ln w="9525">
                            <a:solidFill>
                              <a:srgbClr val="000000"/>
                            </a:solidFill>
                            <a:miter lim="800000"/>
                            <a:headEnd/>
                            <a:tailEnd/>
                          </a:ln>
                        </wps:spPr>
                        <wps:txbx>
                          <w:txbxContent>
                            <w:p w:rsidR="004F7FED" w:rsidRPr="006B003A" w:rsidRDefault="004F7FED" w:rsidP="006B003A">
                              <w:pPr>
                                <w:spacing w:line="240" w:lineRule="auto"/>
                                <w:jc w:val="center"/>
                                <w:rPr>
                                  <w:rFonts w:ascii="Times New Roman" w:hAnsi="Times New Roman" w:cs="Times New Roman"/>
                                  <w:sz w:val="24"/>
                                  <w:szCs w:val="24"/>
                                  <w:lang w:val="uk-UA"/>
                                </w:rPr>
                              </w:pPr>
                              <w:r w:rsidRPr="006B003A">
                                <w:rPr>
                                  <w:rFonts w:ascii="Times New Roman" w:hAnsi="Times New Roman" w:cs="Times New Roman"/>
                                  <w:sz w:val="24"/>
                                  <w:szCs w:val="24"/>
                                  <w:lang w:val="uk-UA"/>
                                </w:rPr>
                                <w:t>За формою знаходження в процесі кругообігу</w:t>
                              </w:r>
                            </w:p>
                          </w:txbxContent>
                        </wps:txbx>
                        <wps:bodyPr rot="0" vert="horz" wrap="square" lIns="91440" tIns="45720" rIns="91440" bIns="45720" anchor="t" anchorCtr="0" upright="1">
                          <a:noAutofit/>
                        </wps:bodyPr>
                      </wps:wsp>
                      <wps:wsp>
                        <wps:cNvPr id="31" name="Rectangle 23"/>
                        <wps:cNvSpPr>
                          <a:spLocks noChangeArrowheads="1"/>
                        </wps:cNvSpPr>
                        <wps:spPr bwMode="auto">
                          <a:xfrm>
                            <a:off x="6921" y="5814"/>
                            <a:ext cx="3960" cy="980"/>
                          </a:xfrm>
                          <a:prstGeom prst="rect">
                            <a:avLst/>
                          </a:prstGeom>
                          <a:solidFill>
                            <a:srgbClr val="FFFFFF"/>
                          </a:solidFill>
                          <a:ln w="9525">
                            <a:solidFill>
                              <a:srgbClr val="000000"/>
                            </a:solidFill>
                            <a:miter lim="800000"/>
                            <a:headEnd/>
                            <a:tailEnd/>
                          </a:ln>
                        </wps:spPr>
                        <wps:txbx>
                          <w:txbxContent>
                            <w:p w:rsidR="004F7FED" w:rsidRPr="006B003A" w:rsidRDefault="004F7FED" w:rsidP="006B003A">
                              <w:pPr>
                                <w:spacing w:after="0" w:line="240" w:lineRule="auto"/>
                                <w:rPr>
                                  <w:rFonts w:ascii="Times New Roman" w:hAnsi="Times New Roman" w:cs="Times New Roman"/>
                                  <w:sz w:val="24"/>
                                  <w:szCs w:val="24"/>
                                  <w:lang w:val="uk-UA"/>
                                </w:rPr>
                              </w:pPr>
                              <w:r w:rsidRPr="006B003A">
                                <w:rPr>
                                  <w:rFonts w:ascii="Times New Roman" w:hAnsi="Times New Roman" w:cs="Times New Roman"/>
                                  <w:sz w:val="24"/>
                                  <w:szCs w:val="24"/>
                                  <w:lang w:val="uk-UA"/>
                                </w:rPr>
                                <w:t>Капітал в грошовій формі</w:t>
                              </w:r>
                            </w:p>
                            <w:p w:rsidR="004F7FED" w:rsidRPr="006B003A" w:rsidRDefault="004F7FED" w:rsidP="006B003A">
                              <w:pPr>
                                <w:pStyle w:val="2"/>
                                <w:spacing w:after="0" w:line="240" w:lineRule="auto"/>
                                <w:jc w:val="both"/>
                                <w:rPr>
                                  <w:rFonts w:ascii="Times New Roman" w:hAnsi="Times New Roman" w:cs="Times New Roman"/>
                                  <w:sz w:val="24"/>
                                  <w:szCs w:val="24"/>
                                  <w:lang w:val="uk-UA"/>
                                </w:rPr>
                              </w:pPr>
                              <w:r w:rsidRPr="006B003A">
                                <w:rPr>
                                  <w:rFonts w:ascii="Times New Roman" w:hAnsi="Times New Roman" w:cs="Times New Roman"/>
                                  <w:sz w:val="24"/>
                                  <w:szCs w:val="24"/>
                                  <w:lang w:val="uk-UA"/>
                                </w:rPr>
                                <w:t>Капітал у виробничій формі</w:t>
                              </w:r>
                            </w:p>
                            <w:p w:rsidR="004F7FED" w:rsidRPr="006B003A" w:rsidRDefault="004F7FED" w:rsidP="006B003A">
                              <w:pPr>
                                <w:pStyle w:val="2"/>
                                <w:spacing w:after="0" w:line="240" w:lineRule="auto"/>
                                <w:jc w:val="both"/>
                                <w:rPr>
                                  <w:rFonts w:ascii="Times New Roman" w:hAnsi="Times New Roman" w:cs="Times New Roman"/>
                                  <w:sz w:val="24"/>
                                  <w:szCs w:val="24"/>
                                  <w:lang w:val="uk-UA"/>
                                </w:rPr>
                              </w:pPr>
                              <w:r w:rsidRPr="006B003A">
                                <w:rPr>
                                  <w:rFonts w:ascii="Times New Roman" w:hAnsi="Times New Roman" w:cs="Times New Roman"/>
                                  <w:sz w:val="24"/>
                                  <w:szCs w:val="24"/>
                                  <w:lang w:val="uk-UA"/>
                                </w:rPr>
                                <w:t>Капітал в товарній формі</w:t>
                              </w:r>
                            </w:p>
                          </w:txbxContent>
                        </wps:txbx>
                        <wps:bodyPr rot="0" vert="horz" wrap="square" lIns="91440" tIns="45720" rIns="91440" bIns="45720" anchor="t" anchorCtr="0" upright="1">
                          <a:noAutofit/>
                        </wps:bodyPr>
                      </wps:wsp>
                      <wps:wsp>
                        <wps:cNvPr id="32" name="Line 24"/>
                        <wps:cNvCnPr/>
                        <wps:spPr bwMode="auto">
                          <a:xfrm>
                            <a:off x="6201" y="5994"/>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25"/>
                        <wps:cNvCnPr/>
                        <wps:spPr bwMode="auto">
                          <a:xfrm>
                            <a:off x="6201" y="6354"/>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26"/>
                        <wps:cNvCnPr/>
                        <wps:spPr bwMode="auto">
                          <a:xfrm>
                            <a:off x="6201" y="6534"/>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Rectangle 27"/>
                        <wps:cNvSpPr>
                          <a:spLocks noChangeArrowheads="1"/>
                        </wps:cNvSpPr>
                        <wps:spPr bwMode="auto">
                          <a:xfrm>
                            <a:off x="2601" y="6894"/>
                            <a:ext cx="3600" cy="720"/>
                          </a:xfrm>
                          <a:prstGeom prst="rect">
                            <a:avLst/>
                          </a:prstGeom>
                          <a:solidFill>
                            <a:srgbClr val="FFFFFF"/>
                          </a:solidFill>
                          <a:ln w="9525">
                            <a:solidFill>
                              <a:srgbClr val="000000"/>
                            </a:solidFill>
                            <a:miter lim="800000"/>
                            <a:headEnd/>
                            <a:tailEnd/>
                          </a:ln>
                        </wps:spPr>
                        <wps:txbx>
                          <w:txbxContent>
                            <w:p w:rsidR="004F7FED" w:rsidRPr="006B003A" w:rsidRDefault="004F7FED" w:rsidP="006B003A">
                              <w:pPr>
                                <w:spacing w:after="0" w:line="240" w:lineRule="auto"/>
                                <w:jc w:val="center"/>
                                <w:rPr>
                                  <w:rFonts w:ascii="Times New Roman" w:hAnsi="Times New Roman" w:cs="Times New Roman"/>
                                  <w:sz w:val="24"/>
                                  <w:szCs w:val="24"/>
                                  <w:lang w:val="uk-UA"/>
                                </w:rPr>
                              </w:pPr>
                              <w:r w:rsidRPr="006B003A">
                                <w:rPr>
                                  <w:rFonts w:ascii="Times New Roman" w:hAnsi="Times New Roman" w:cs="Times New Roman"/>
                                  <w:sz w:val="24"/>
                                  <w:szCs w:val="24"/>
                                  <w:lang w:val="uk-UA"/>
                                </w:rPr>
                                <w:t>По формах власності</w:t>
                              </w:r>
                            </w:p>
                          </w:txbxContent>
                        </wps:txbx>
                        <wps:bodyPr rot="0" vert="horz" wrap="square" lIns="91440" tIns="45720" rIns="91440" bIns="45720" anchor="t" anchorCtr="0" upright="1">
                          <a:noAutofit/>
                        </wps:bodyPr>
                      </wps:wsp>
                      <wps:wsp>
                        <wps:cNvPr id="36" name="Rectangle 28"/>
                        <wps:cNvSpPr>
                          <a:spLocks noChangeArrowheads="1"/>
                        </wps:cNvSpPr>
                        <wps:spPr bwMode="auto">
                          <a:xfrm>
                            <a:off x="6921" y="6894"/>
                            <a:ext cx="3960" cy="720"/>
                          </a:xfrm>
                          <a:prstGeom prst="rect">
                            <a:avLst/>
                          </a:prstGeom>
                          <a:solidFill>
                            <a:srgbClr val="FFFFFF"/>
                          </a:solidFill>
                          <a:ln w="9525">
                            <a:solidFill>
                              <a:srgbClr val="000000"/>
                            </a:solidFill>
                            <a:miter lim="800000"/>
                            <a:headEnd/>
                            <a:tailEnd/>
                          </a:ln>
                        </wps:spPr>
                        <wps:txbx>
                          <w:txbxContent>
                            <w:p w:rsidR="004F7FED" w:rsidRPr="006B003A" w:rsidRDefault="004F7FED" w:rsidP="006B003A">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w:t>
                              </w:r>
                              <w:r w:rsidRPr="006B003A">
                                <w:rPr>
                                  <w:rFonts w:ascii="Times New Roman" w:hAnsi="Times New Roman" w:cs="Times New Roman"/>
                                  <w:sz w:val="24"/>
                                  <w:szCs w:val="24"/>
                                  <w:lang w:val="uk-UA"/>
                                </w:rPr>
                                <w:t>риватний капітал</w:t>
                              </w:r>
                            </w:p>
                            <w:p w:rsidR="004F7FED" w:rsidRDefault="004F7FED" w:rsidP="006B003A">
                              <w:pPr>
                                <w:spacing w:after="0" w:line="240" w:lineRule="auto"/>
                                <w:jc w:val="both"/>
                              </w:pPr>
                              <w:r>
                                <w:rPr>
                                  <w:rFonts w:ascii="Times New Roman" w:hAnsi="Times New Roman" w:cs="Times New Roman"/>
                                  <w:sz w:val="24"/>
                                  <w:szCs w:val="24"/>
                                  <w:lang w:val="uk-UA"/>
                                </w:rPr>
                                <w:t>Д</w:t>
                              </w:r>
                              <w:r w:rsidRPr="006B003A">
                                <w:rPr>
                                  <w:rFonts w:ascii="Times New Roman" w:hAnsi="Times New Roman" w:cs="Times New Roman"/>
                                  <w:sz w:val="24"/>
                                  <w:szCs w:val="24"/>
                                  <w:lang w:val="uk-UA"/>
                                </w:rPr>
                                <w:t>ержавний капітал</w:t>
                              </w:r>
                            </w:p>
                          </w:txbxContent>
                        </wps:txbx>
                        <wps:bodyPr rot="0" vert="horz" wrap="square" lIns="91440" tIns="45720" rIns="91440" bIns="45720" anchor="t" anchorCtr="0" upright="1">
                          <a:noAutofit/>
                        </wps:bodyPr>
                      </wps:wsp>
                      <wps:wsp>
                        <wps:cNvPr id="37" name="Line 29"/>
                        <wps:cNvCnPr/>
                        <wps:spPr bwMode="auto">
                          <a:xfrm>
                            <a:off x="6201" y="7074"/>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30"/>
                        <wps:cNvCnPr/>
                        <wps:spPr bwMode="auto">
                          <a:xfrm>
                            <a:off x="6201" y="7434"/>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Rectangle 31"/>
                        <wps:cNvSpPr>
                          <a:spLocks noChangeArrowheads="1"/>
                        </wps:cNvSpPr>
                        <wps:spPr bwMode="auto">
                          <a:xfrm>
                            <a:off x="2601" y="7794"/>
                            <a:ext cx="3600" cy="900"/>
                          </a:xfrm>
                          <a:prstGeom prst="rect">
                            <a:avLst/>
                          </a:prstGeom>
                          <a:solidFill>
                            <a:srgbClr val="FFFFFF"/>
                          </a:solidFill>
                          <a:ln w="9525">
                            <a:solidFill>
                              <a:srgbClr val="000000"/>
                            </a:solidFill>
                            <a:miter lim="800000"/>
                            <a:headEnd/>
                            <a:tailEnd/>
                          </a:ln>
                        </wps:spPr>
                        <wps:txbx>
                          <w:txbxContent>
                            <w:p w:rsidR="004F7FED" w:rsidRPr="00E77F50" w:rsidRDefault="004F7FED" w:rsidP="00E77F50">
                              <w:pPr>
                                <w:spacing w:after="0" w:line="240" w:lineRule="auto"/>
                                <w:jc w:val="center"/>
                                <w:rPr>
                                  <w:rFonts w:ascii="Times New Roman" w:hAnsi="Times New Roman" w:cs="Times New Roman"/>
                                  <w:sz w:val="24"/>
                                  <w:szCs w:val="24"/>
                                  <w:lang w:val="uk-UA"/>
                                </w:rPr>
                              </w:pPr>
                              <w:r w:rsidRPr="00E77F50">
                                <w:rPr>
                                  <w:rFonts w:ascii="Times New Roman" w:hAnsi="Times New Roman" w:cs="Times New Roman"/>
                                  <w:sz w:val="24"/>
                                  <w:szCs w:val="24"/>
                                  <w:lang w:val="uk-UA"/>
                                </w:rPr>
                                <w:t>По організаційно-правових формах діяльності</w:t>
                              </w:r>
                            </w:p>
                          </w:txbxContent>
                        </wps:txbx>
                        <wps:bodyPr rot="0" vert="horz" wrap="square" lIns="91440" tIns="45720" rIns="91440" bIns="45720" anchor="t" anchorCtr="0" upright="1">
                          <a:noAutofit/>
                        </wps:bodyPr>
                      </wps:wsp>
                      <wps:wsp>
                        <wps:cNvPr id="40" name="Rectangle 32"/>
                        <wps:cNvSpPr>
                          <a:spLocks noChangeArrowheads="1"/>
                        </wps:cNvSpPr>
                        <wps:spPr bwMode="auto">
                          <a:xfrm>
                            <a:off x="6921" y="7794"/>
                            <a:ext cx="3960" cy="973"/>
                          </a:xfrm>
                          <a:prstGeom prst="rect">
                            <a:avLst/>
                          </a:prstGeom>
                          <a:solidFill>
                            <a:srgbClr val="FFFFFF"/>
                          </a:solidFill>
                          <a:ln w="9525">
                            <a:solidFill>
                              <a:srgbClr val="000000"/>
                            </a:solidFill>
                            <a:miter lim="800000"/>
                            <a:headEnd/>
                            <a:tailEnd/>
                          </a:ln>
                        </wps:spPr>
                        <wps:txbx>
                          <w:txbxContent>
                            <w:p w:rsidR="004F7FED" w:rsidRPr="00E77F50" w:rsidRDefault="004F7FED" w:rsidP="00E77F50">
                              <w:pPr>
                                <w:spacing w:after="0" w:line="240" w:lineRule="auto"/>
                                <w:rPr>
                                  <w:rFonts w:ascii="Times New Roman" w:hAnsi="Times New Roman" w:cs="Times New Roman"/>
                                  <w:sz w:val="24"/>
                                  <w:szCs w:val="24"/>
                                  <w:lang w:val="uk-UA"/>
                                </w:rPr>
                              </w:pPr>
                              <w:r w:rsidRPr="00E77F50">
                                <w:rPr>
                                  <w:rFonts w:ascii="Times New Roman" w:hAnsi="Times New Roman" w:cs="Times New Roman"/>
                                  <w:sz w:val="24"/>
                                  <w:szCs w:val="24"/>
                                  <w:lang w:val="uk-UA"/>
                                </w:rPr>
                                <w:t>Акціонерний капітал</w:t>
                              </w:r>
                            </w:p>
                            <w:p w:rsidR="004F7FED" w:rsidRPr="00E77F50" w:rsidRDefault="004F7FED" w:rsidP="00E77F50">
                              <w:pPr>
                                <w:pStyle w:val="2"/>
                                <w:spacing w:after="0" w:line="240" w:lineRule="auto"/>
                                <w:jc w:val="both"/>
                                <w:rPr>
                                  <w:rFonts w:ascii="Times New Roman" w:hAnsi="Times New Roman" w:cs="Times New Roman"/>
                                  <w:sz w:val="24"/>
                                  <w:szCs w:val="24"/>
                                  <w:lang w:val="uk-UA"/>
                                </w:rPr>
                              </w:pPr>
                              <w:r w:rsidRPr="00E77F50">
                                <w:rPr>
                                  <w:rFonts w:ascii="Times New Roman" w:hAnsi="Times New Roman" w:cs="Times New Roman"/>
                                  <w:sz w:val="24"/>
                                  <w:szCs w:val="24"/>
                                  <w:lang w:val="uk-UA"/>
                                </w:rPr>
                                <w:t>Пайовий капітал</w:t>
                              </w:r>
                            </w:p>
                            <w:p w:rsidR="004F7FED" w:rsidRPr="00E77F50" w:rsidRDefault="004F7FED" w:rsidP="00E77F50">
                              <w:pPr>
                                <w:pStyle w:val="2"/>
                                <w:spacing w:after="0" w:line="240" w:lineRule="auto"/>
                                <w:jc w:val="both"/>
                                <w:rPr>
                                  <w:rFonts w:ascii="Times New Roman" w:hAnsi="Times New Roman" w:cs="Times New Roman"/>
                                  <w:sz w:val="24"/>
                                  <w:szCs w:val="24"/>
                                  <w:lang w:val="uk-UA"/>
                                </w:rPr>
                              </w:pPr>
                              <w:r w:rsidRPr="00E77F50">
                                <w:rPr>
                                  <w:rFonts w:ascii="Times New Roman" w:hAnsi="Times New Roman" w:cs="Times New Roman"/>
                                  <w:sz w:val="24"/>
                                  <w:szCs w:val="24"/>
                                  <w:lang w:val="uk-UA"/>
                                </w:rPr>
                                <w:t>Індивідуальний капітал</w:t>
                              </w:r>
                            </w:p>
                          </w:txbxContent>
                        </wps:txbx>
                        <wps:bodyPr rot="0" vert="horz" wrap="square" lIns="91440" tIns="45720" rIns="91440" bIns="45720" anchor="t" anchorCtr="0" upright="1">
                          <a:noAutofit/>
                        </wps:bodyPr>
                      </wps:wsp>
                      <wps:wsp>
                        <wps:cNvPr id="41" name="Line 33"/>
                        <wps:cNvCnPr/>
                        <wps:spPr bwMode="auto">
                          <a:xfrm>
                            <a:off x="6201" y="7974"/>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34"/>
                        <wps:cNvCnPr/>
                        <wps:spPr bwMode="auto">
                          <a:xfrm>
                            <a:off x="6201" y="8334"/>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35"/>
                        <wps:cNvCnPr/>
                        <wps:spPr bwMode="auto">
                          <a:xfrm>
                            <a:off x="6201" y="8514"/>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Rectangle 36"/>
                        <wps:cNvSpPr>
                          <a:spLocks noChangeArrowheads="1"/>
                        </wps:cNvSpPr>
                        <wps:spPr bwMode="auto">
                          <a:xfrm>
                            <a:off x="2601" y="8874"/>
                            <a:ext cx="3600" cy="987"/>
                          </a:xfrm>
                          <a:prstGeom prst="rect">
                            <a:avLst/>
                          </a:prstGeom>
                          <a:solidFill>
                            <a:srgbClr val="FFFFFF"/>
                          </a:solidFill>
                          <a:ln w="9525">
                            <a:solidFill>
                              <a:srgbClr val="000000"/>
                            </a:solidFill>
                            <a:miter lim="800000"/>
                            <a:headEnd/>
                            <a:tailEnd/>
                          </a:ln>
                        </wps:spPr>
                        <wps:txbx>
                          <w:txbxContent>
                            <w:p w:rsidR="004F7FED" w:rsidRPr="00E77F50" w:rsidRDefault="004F7FED" w:rsidP="00E77F50">
                              <w:pPr>
                                <w:spacing w:line="240" w:lineRule="auto"/>
                                <w:jc w:val="center"/>
                                <w:rPr>
                                  <w:rFonts w:ascii="Times New Roman" w:hAnsi="Times New Roman" w:cs="Times New Roman"/>
                                  <w:sz w:val="24"/>
                                  <w:szCs w:val="24"/>
                                  <w:lang w:val="uk-UA"/>
                                </w:rPr>
                              </w:pPr>
                              <w:r w:rsidRPr="00E77F50">
                                <w:rPr>
                                  <w:rFonts w:ascii="Times New Roman" w:hAnsi="Times New Roman" w:cs="Times New Roman"/>
                                  <w:sz w:val="24"/>
                                  <w:szCs w:val="24"/>
                                  <w:lang w:val="uk-UA"/>
                                </w:rPr>
                                <w:t>По характеру використовування в господарському процесі</w:t>
                              </w:r>
                            </w:p>
                          </w:txbxContent>
                        </wps:txbx>
                        <wps:bodyPr rot="0" vert="horz" wrap="square" lIns="91440" tIns="45720" rIns="91440" bIns="45720" anchor="t" anchorCtr="0" upright="1">
                          <a:noAutofit/>
                        </wps:bodyPr>
                      </wps:wsp>
                      <wps:wsp>
                        <wps:cNvPr id="45" name="Rectangle 37"/>
                        <wps:cNvSpPr>
                          <a:spLocks noChangeArrowheads="1"/>
                        </wps:cNvSpPr>
                        <wps:spPr bwMode="auto">
                          <a:xfrm>
                            <a:off x="6921" y="8874"/>
                            <a:ext cx="3960" cy="900"/>
                          </a:xfrm>
                          <a:prstGeom prst="rect">
                            <a:avLst/>
                          </a:prstGeom>
                          <a:solidFill>
                            <a:srgbClr val="FFFFFF"/>
                          </a:solidFill>
                          <a:ln w="9525">
                            <a:solidFill>
                              <a:srgbClr val="000000"/>
                            </a:solidFill>
                            <a:miter lim="800000"/>
                            <a:headEnd/>
                            <a:tailEnd/>
                          </a:ln>
                        </wps:spPr>
                        <wps:txbx>
                          <w:txbxContent>
                            <w:p w:rsidR="004F7FED" w:rsidRPr="00E77F50" w:rsidRDefault="004F7FED" w:rsidP="00E77F50">
                              <w:pPr>
                                <w:spacing w:after="0" w:line="240" w:lineRule="auto"/>
                                <w:rPr>
                                  <w:rFonts w:ascii="Times New Roman" w:hAnsi="Times New Roman" w:cs="Times New Roman"/>
                                  <w:sz w:val="24"/>
                                  <w:szCs w:val="24"/>
                                  <w:lang w:val="uk-UA"/>
                                </w:rPr>
                              </w:pPr>
                              <w:r w:rsidRPr="00E77F50">
                                <w:rPr>
                                  <w:rFonts w:ascii="Times New Roman" w:hAnsi="Times New Roman" w:cs="Times New Roman"/>
                                  <w:sz w:val="24"/>
                                  <w:szCs w:val="24"/>
                                  <w:lang w:val="uk-UA"/>
                                </w:rPr>
                                <w:t>Працюючий капітал</w:t>
                              </w:r>
                            </w:p>
                            <w:p w:rsidR="004F7FED" w:rsidRPr="00E77F50" w:rsidRDefault="004F7FED" w:rsidP="00E77F50">
                              <w:pPr>
                                <w:pStyle w:val="2"/>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Н</w:t>
                              </w:r>
                              <w:r w:rsidRPr="00E77F50">
                                <w:rPr>
                                  <w:rFonts w:ascii="Times New Roman" w:hAnsi="Times New Roman" w:cs="Times New Roman"/>
                                  <w:sz w:val="24"/>
                                  <w:szCs w:val="24"/>
                                  <w:lang w:val="uk-UA"/>
                                </w:rPr>
                                <w:t>епрацюючий («мертвий») капітал</w:t>
                              </w:r>
                            </w:p>
                          </w:txbxContent>
                        </wps:txbx>
                        <wps:bodyPr rot="0" vert="horz" wrap="square" lIns="91440" tIns="45720" rIns="91440" bIns="45720" anchor="t" anchorCtr="0" upright="1">
                          <a:noAutofit/>
                        </wps:bodyPr>
                      </wps:wsp>
                      <wps:wsp>
                        <wps:cNvPr id="46" name="Line 38"/>
                        <wps:cNvCnPr/>
                        <wps:spPr bwMode="auto">
                          <a:xfrm>
                            <a:off x="6201" y="9054"/>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39"/>
                        <wps:cNvCnPr/>
                        <wps:spPr bwMode="auto">
                          <a:xfrm>
                            <a:off x="6201" y="9414"/>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Rectangle 40"/>
                        <wps:cNvSpPr>
                          <a:spLocks noChangeArrowheads="1"/>
                        </wps:cNvSpPr>
                        <wps:spPr bwMode="auto">
                          <a:xfrm>
                            <a:off x="2601" y="9954"/>
                            <a:ext cx="3600" cy="1260"/>
                          </a:xfrm>
                          <a:prstGeom prst="rect">
                            <a:avLst/>
                          </a:prstGeom>
                          <a:solidFill>
                            <a:srgbClr val="FFFFFF"/>
                          </a:solidFill>
                          <a:ln w="9525">
                            <a:solidFill>
                              <a:srgbClr val="000000"/>
                            </a:solidFill>
                            <a:miter lim="800000"/>
                            <a:headEnd/>
                            <a:tailEnd/>
                          </a:ln>
                        </wps:spPr>
                        <wps:txbx>
                          <w:txbxContent>
                            <w:p w:rsidR="004F7FED" w:rsidRPr="00E77F50" w:rsidRDefault="004F7FED" w:rsidP="00E77F50">
                              <w:pPr>
                                <w:spacing w:after="0" w:line="240" w:lineRule="auto"/>
                                <w:jc w:val="center"/>
                                <w:rPr>
                                  <w:rFonts w:ascii="Times New Roman" w:hAnsi="Times New Roman" w:cs="Times New Roman"/>
                                  <w:sz w:val="24"/>
                                  <w:szCs w:val="24"/>
                                  <w:lang w:val="uk-UA"/>
                                </w:rPr>
                              </w:pPr>
                              <w:r w:rsidRPr="00E77F50">
                                <w:rPr>
                                  <w:rFonts w:ascii="Times New Roman" w:hAnsi="Times New Roman" w:cs="Times New Roman"/>
                                  <w:sz w:val="24"/>
                                  <w:szCs w:val="24"/>
                                  <w:lang w:val="uk-UA"/>
                                </w:rPr>
                                <w:t>По характеру</w:t>
                              </w:r>
                            </w:p>
                            <w:p w:rsidR="004F7FED" w:rsidRPr="00E77F50" w:rsidRDefault="004F7FED" w:rsidP="00E77F50">
                              <w:pPr>
                                <w:pStyle w:val="2"/>
                                <w:spacing w:after="0" w:line="240" w:lineRule="auto"/>
                                <w:jc w:val="center"/>
                                <w:rPr>
                                  <w:rFonts w:ascii="Times New Roman" w:hAnsi="Times New Roman" w:cs="Times New Roman"/>
                                  <w:sz w:val="24"/>
                                  <w:szCs w:val="24"/>
                                  <w:lang w:val="uk-UA"/>
                                </w:rPr>
                              </w:pPr>
                              <w:r w:rsidRPr="00E77F50">
                                <w:rPr>
                                  <w:rFonts w:ascii="Times New Roman" w:hAnsi="Times New Roman" w:cs="Times New Roman"/>
                                  <w:sz w:val="24"/>
                                  <w:szCs w:val="24"/>
                                  <w:lang w:val="uk-UA"/>
                                </w:rPr>
                                <w:t>використовування</w:t>
                              </w:r>
                            </w:p>
                            <w:p w:rsidR="004F7FED" w:rsidRDefault="004F7FED" w:rsidP="00E77F50">
                              <w:pPr>
                                <w:pStyle w:val="2"/>
                                <w:jc w:val="center"/>
                              </w:pPr>
                              <w:r w:rsidRPr="00E77F50">
                                <w:rPr>
                                  <w:rFonts w:ascii="Times New Roman" w:hAnsi="Times New Roman" w:cs="Times New Roman"/>
                                  <w:sz w:val="24"/>
                                  <w:szCs w:val="24"/>
                                  <w:lang w:val="uk-UA"/>
                                </w:rPr>
                                <w:t>власниками</w:t>
                              </w:r>
                            </w:p>
                          </w:txbxContent>
                        </wps:txbx>
                        <wps:bodyPr rot="0" vert="horz" wrap="square" lIns="91440" tIns="45720" rIns="91440" bIns="45720" anchor="t" anchorCtr="0" upright="1">
                          <a:noAutofit/>
                        </wps:bodyPr>
                      </wps:wsp>
                      <wps:wsp>
                        <wps:cNvPr id="49" name="Rectangle 41"/>
                        <wps:cNvSpPr>
                          <a:spLocks noChangeArrowheads="1"/>
                        </wps:cNvSpPr>
                        <wps:spPr bwMode="auto">
                          <a:xfrm>
                            <a:off x="6921" y="9954"/>
                            <a:ext cx="3960" cy="1260"/>
                          </a:xfrm>
                          <a:prstGeom prst="rect">
                            <a:avLst/>
                          </a:prstGeom>
                          <a:solidFill>
                            <a:srgbClr val="FFFFFF"/>
                          </a:solidFill>
                          <a:ln w="9525">
                            <a:solidFill>
                              <a:srgbClr val="000000"/>
                            </a:solidFill>
                            <a:miter lim="800000"/>
                            <a:headEnd/>
                            <a:tailEnd/>
                          </a:ln>
                        </wps:spPr>
                        <wps:txbx>
                          <w:txbxContent>
                            <w:p w:rsidR="004F7FED" w:rsidRPr="00E77F50" w:rsidRDefault="004F7FED" w:rsidP="00E77F50">
                              <w:pPr>
                                <w:spacing w:after="0" w:line="240" w:lineRule="auto"/>
                                <w:rPr>
                                  <w:rFonts w:ascii="Times New Roman" w:hAnsi="Times New Roman" w:cs="Times New Roman"/>
                                  <w:sz w:val="24"/>
                                  <w:szCs w:val="24"/>
                                  <w:lang w:val="uk-UA"/>
                                </w:rPr>
                              </w:pPr>
                              <w:r w:rsidRPr="00E77F50">
                                <w:rPr>
                                  <w:rFonts w:ascii="Times New Roman" w:hAnsi="Times New Roman" w:cs="Times New Roman"/>
                                  <w:sz w:val="24"/>
                                  <w:szCs w:val="24"/>
                                  <w:lang w:val="uk-UA"/>
                                </w:rPr>
                                <w:t>Споживаний (що «проїдається») капітал</w:t>
                              </w:r>
                            </w:p>
                            <w:p w:rsidR="004F7FED" w:rsidRPr="00E77F50" w:rsidRDefault="004F7FED" w:rsidP="00E77F50">
                              <w:pPr>
                                <w:pStyle w:val="2"/>
                                <w:spacing w:after="0" w:line="240" w:lineRule="auto"/>
                                <w:jc w:val="both"/>
                                <w:rPr>
                                  <w:rFonts w:ascii="Times New Roman" w:hAnsi="Times New Roman" w:cs="Times New Roman"/>
                                  <w:sz w:val="24"/>
                                  <w:szCs w:val="24"/>
                                  <w:lang w:val="uk-UA"/>
                                </w:rPr>
                              </w:pPr>
                              <w:r w:rsidRPr="00E77F50">
                                <w:rPr>
                                  <w:rFonts w:ascii="Times New Roman" w:hAnsi="Times New Roman" w:cs="Times New Roman"/>
                                  <w:sz w:val="24"/>
                                  <w:szCs w:val="24"/>
                                  <w:lang w:val="uk-UA"/>
                                </w:rPr>
                                <w:t>Накопичуваний (реінвестований) капітал</w:t>
                              </w:r>
                            </w:p>
                          </w:txbxContent>
                        </wps:txbx>
                        <wps:bodyPr rot="0" vert="horz" wrap="square" lIns="91440" tIns="45720" rIns="91440" bIns="45720" anchor="t" anchorCtr="0" upright="1">
                          <a:noAutofit/>
                        </wps:bodyPr>
                      </wps:wsp>
                      <wps:wsp>
                        <wps:cNvPr id="50" name="Line 42"/>
                        <wps:cNvCnPr/>
                        <wps:spPr bwMode="auto">
                          <a:xfrm>
                            <a:off x="6201" y="10134"/>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Line 43"/>
                        <wps:cNvCnPr/>
                        <wps:spPr bwMode="auto">
                          <a:xfrm>
                            <a:off x="6201" y="10674"/>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Rectangle 44"/>
                        <wps:cNvSpPr>
                          <a:spLocks noChangeArrowheads="1"/>
                        </wps:cNvSpPr>
                        <wps:spPr bwMode="auto">
                          <a:xfrm>
                            <a:off x="2601" y="11394"/>
                            <a:ext cx="3600" cy="1080"/>
                          </a:xfrm>
                          <a:prstGeom prst="rect">
                            <a:avLst/>
                          </a:prstGeom>
                          <a:solidFill>
                            <a:srgbClr val="FFFFFF"/>
                          </a:solidFill>
                          <a:ln w="9525">
                            <a:solidFill>
                              <a:srgbClr val="000000"/>
                            </a:solidFill>
                            <a:miter lim="800000"/>
                            <a:headEnd/>
                            <a:tailEnd/>
                          </a:ln>
                        </wps:spPr>
                        <wps:txbx>
                          <w:txbxContent>
                            <w:p w:rsidR="004F7FED" w:rsidRPr="00E77F50" w:rsidRDefault="004F7FED" w:rsidP="00E77F50">
                              <w:pPr>
                                <w:spacing w:after="0" w:line="240" w:lineRule="auto"/>
                                <w:jc w:val="center"/>
                                <w:rPr>
                                  <w:rFonts w:ascii="Times New Roman" w:hAnsi="Times New Roman" w:cs="Times New Roman"/>
                                  <w:sz w:val="24"/>
                                  <w:szCs w:val="24"/>
                                  <w:lang w:val="uk-UA"/>
                                </w:rPr>
                              </w:pPr>
                              <w:r w:rsidRPr="00E77F50">
                                <w:rPr>
                                  <w:rFonts w:ascii="Times New Roman" w:hAnsi="Times New Roman" w:cs="Times New Roman"/>
                                  <w:sz w:val="24"/>
                                  <w:szCs w:val="24"/>
                                  <w:lang w:val="uk-UA"/>
                                </w:rPr>
                                <w:t>За джерелами</w:t>
                              </w:r>
                            </w:p>
                            <w:p w:rsidR="004F7FED" w:rsidRPr="00E77F50" w:rsidRDefault="004F7FED" w:rsidP="00E77F50">
                              <w:pPr>
                                <w:pStyle w:val="2"/>
                                <w:spacing w:after="0" w:line="240" w:lineRule="auto"/>
                                <w:jc w:val="center"/>
                                <w:rPr>
                                  <w:rFonts w:ascii="Times New Roman" w:hAnsi="Times New Roman" w:cs="Times New Roman"/>
                                  <w:sz w:val="24"/>
                                  <w:szCs w:val="24"/>
                                  <w:lang w:val="uk-UA"/>
                                </w:rPr>
                              </w:pPr>
                              <w:r w:rsidRPr="00E77F50">
                                <w:rPr>
                                  <w:rFonts w:ascii="Times New Roman" w:hAnsi="Times New Roman" w:cs="Times New Roman"/>
                                  <w:sz w:val="24"/>
                                  <w:szCs w:val="24"/>
                                  <w:lang w:val="uk-UA"/>
                                </w:rPr>
                                <w:t>залучення</w:t>
                              </w:r>
                            </w:p>
                          </w:txbxContent>
                        </wps:txbx>
                        <wps:bodyPr rot="0" vert="horz" wrap="square" lIns="91440" tIns="45720" rIns="91440" bIns="45720" anchor="t" anchorCtr="0" upright="1">
                          <a:noAutofit/>
                        </wps:bodyPr>
                      </wps:wsp>
                      <wps:wsp>
                        <wps:cNvPr id="53" name="Rectangle 45"/>
                        <wps:cNvSpPr>
                          <a:spLocks noChangeArrowheads="1"/>
                        </wps:cNvSpPr>
                        <wps:spPr bwMode="auto">
                          <a:xfrm>
                            <a:off x="6921" y="11394"/>
                            <a:ext cx="3960" cy="1080"/>
                          </a:xfrm>
                          <a:prstGeom prst="rect">
                            <a:avLst/>
                          </a:prstGeom>
                          <a:solidFill>
                            <a:srgbClr val="FFFFFF"/>
                          </a:solidFill>
                          <a:ln w="9525">
                            <a:solidFill>
                              <a:srgbClr val="000000"/>
                            </a:solidFill>
                            <a:miter lim="800000"/>
                            <a:headEnd/>
                            <a:tailEnd/>
                          </a:ln>
                        </wps:spPr>
                        <wps:txbx>
                          <w:txbxContent>
                            <w:p w:rsidR="004F7FED" w:rsidRPr="007761FF" w:rsidRDefault="004F7FED" w:rsidP="007761FF">
                              <w:pPr>
                                <w:spacing w:after="0" w:line="240" w:lineRule="auto"/>
                                <w:rPr>
                                  <w:rFonts w:ascii="Times New Roman" w:hAnsi="Times New Roman" w:cs="Times New Roman"/>
                                  <w:sz w:val="24"/>
                                  <w:szCs w:val="24"/>
                                  <w:lang w:val="uk-UA"/>
                                </w:rPr>
                              </w:pPr>
                              <w:r w:rsidRPr="007761FF">
                                <w:rPr>
                                  <w:rFonts w:ascii="Times New Roman" w:hAnsi="Times New Roman" w:cs="Times New Roman"/>
                                  <w:sz w:val="24"/>
                                  <w:szCs w:val="24"/>
                                  <w:lang w:val="uk-UA"/>
                                </w:rPr>
                                <w:t>Національний (вітчизняний) капітал</w:t>
                              </w:r>
                            </w:p>
                            <w:p w:rsidR="004F7FED" w:rsidRPr="007761FF" w:rsidRDefault="004F7FED" w:rsidP="007761FF">
                              <w:pPr>
                                <w:spacing w:after="0" w:line="240" w:lineRule="auto"/>
                                <w:jc w:val="both"/>
                                <w:rPr>
                                  <w:rFonts w:ascii="Times New Roman" w:hAnsi="Times New Roman" w:cs="Times New Roman"/>
                                  <w:sz w:val="24"/>
                                  <w:szCs w:val="24"/>
                                  <w:lang w:val="uk-UA"/>
                                </w:rPr>
                              </w:pPr>
                              <w:r w:rsidRPr="007761FF">
                                <w:rPr>
                                  <w:rFonts w:ascii="Times New Roman" w:hAnsi="Times New Roman" w:cs="Times New Roman"/>
                                  <w:sz w:val="24"/>
                                  <w:szCs w:val="24"/>
                                  <w:lang w:val="uk-UA"/>
                                </w:rPr>
                                <w:t>Іноземний капітал</w:t>
                              </w:r>
                            </w:p>
                          </w:txbxContent>
                        </wps:txbx>
                        <wps:bodyPr rot="0" vert="horz" wrap="square" lIns="91440" tIns="45720" rIns="91440" bIns="45720" anchor="t" anchorCtr="0" upright="1">
                          <a:noAutofit/>
                        </wps:bodyPr>
                      </wps:wsp>
                      <wps:wsp>
                        <wps:cNvPr id="54" name="Line 46"/>
                        <wps:cNvCnPr/>
                        <wps:spPr bwMode="auto">
                          <a:xfrm>
                            <a:off x="6201" y="11574"/>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Line 47"/>
                        <wps:cNvCnPr/>
                        <wps:spPr bwMode="auto">
                          <a:xfrm>
                            <a:off x="6201" y="11934"/>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Line 48"/>
                        <wps:cNvCnPr/>
                        <wps:spPr bwMode="auto">
                          <a:xfrm>
                            <a:off x="2061" y="1494"/>
                            <a:ext cx="0" cy="10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49"/>
                        <wps:cNvCnPr/>
                        <wps:spPr bwMode="auto">
                          <a:xfrm>
                            <a:off x="2061" y="11934"/>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Line 50"/>
                        <wps:cNvCnPr/>
                        <wps:spPr bwMode="auto">
                          <a:xfrm>
                            <a:off x="2061" y="9234"/>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Line 51"/>
                        <wps:cNvCnPr/>
                        <wps:spPr bwMode="auto">
                          <a:xfrm>
                            <a:off x="2061" y="10494"/>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Line 52"/>
                        <wps:cNvCnPr/>
                        <wps:spPr bwMode="auto">
                          <a:xfrm>
                            <a:off x="2061" y="2214"/>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Line 53"/>
                        <wps:cNvCnPr/>
                        <wps:spPr bwMode="auto">
                          <a:xfrm>
                            <a:off x="2061" y="4194"/>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Line 54"/>
                        <wps:cNvCnPr/>
                        <wps:spPr bwMode="auto">
                          <a:xfrm>
                            <a:off x="2061" y="3114"/>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55"/>
                        <wps:cNvCnPr/>
                        <wps:spPr bwMode="auto">
                          <a:xfrm>
                            <a:off x="2061" y="6174"/>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Line 56"/>
                        <wps:cNvCnPr/>
                        <wps:spPr bwMode="auto">
                          <a:xfrm>
                            <a:off x="2061" y="5274"/>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Line 57"/>
                        <wps:cNvCnPr/>
                        <wps:spPr bwMode="auto">
                          <a:xfrm>
                            <a:off x="2061" y="8334"/>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Line 58"/>
                        <wps:cNvCnPr/>
                        <wps:spPr bwMode="auto">
                          <a:xfrm>
                            <a:off x="2061" y="7254"/>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
            <w:pict>
              <v:group id="Группа 10" o:spid="_x0000_s1026" style="position:absolute;left:0;text-align:left;margin-left:10.3pt;margin-top:1.75pt;width:450pt;height:8in;z-index:251659264" coordorigin="1881,954" coordsize="9000,1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" o:allowincell="f">
                <v:rect id="Rectangle 3" o:spid="_x0000_s1027" style="position:absolute;left:1881;top:954;width:90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164208" w:rsidRPr="00E72CCE" w:rsidRDefault="00164208" w:rsidP="00E72CCE">
                        <w:pPr>
                          <w:jc w:val="center"/>
                          <w:rPr>
                            <w:rFonts w:ascii="Times New Roman" w:hAnsi="Times New Roman" w:cs="Times New Roman"/>
                            <w:sz w:val="28"/>
                            <w:szCs w:val="28"/>
                            <w:lang w:val="uk-UA"/>
                          </w:rPr>
                        </w:pPr>
                        <w:r w:rsidRPr="00E72CCE">
                          <w:rPr>
                            <w:rFonts w:ascii="Times New Roman" w:hAnsi="Times New Roman" w:cs="Times New Roman"/>
                            <w:sz w:val="28"/>
                            <w:szCs w:val="28"/>
                            <w:lang w:val="uk-UA"/>
                          </w:rPr>
                          <w:t>Систематизація видів капіталу підприємства</w:t>
                        </w:r>
                      </w:p>
                    </w:txbxContent>
                  </v:textbox>
                </v:rect>
                <v:rect id="Rectangle 4" o:spid="_x0000_s1028" style="position:absolute;left:2601;top:1854;width:36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164208" w:rsidRPr="00E72CCE" w:rsidRDefault="00164208" w:rsidP="00E72CCE">
                        <w:pPr>
                          <w:jc w:val="center"/>
                          <w:rPr>
                            <w:rFonts w:ascii="Times New Roman" w:hAnsi="Times New Roman" w:cs="Times New Roman"/>
                            <w:sz w:val="24"/>
                            <w:szCs w:val="24"/>
                            <w:lang w:val="uk-UA"/>
                          </w:rPr>
                        </w:pPr>
                        <w:r w:rsidRPr="00E72CCE">
                          <w:rPr>
                            <w:rFonts w:ascii="Times New Roman" w:hAnsi="Times New Roman" w:cs="Times New Roman"/>
                            <w:sz w:val="24"/>
                            <w:szCs w:val="24"/>
                            <w:lang w:val="uk-UA"/>
                          </w:rPr>
                          <w:t>По приналежності підприємству</w:t>
                        </w:r>
                      </w:p>
                    </w:txbxContent>
                  </v:textbox>
                </v:rect>
                <v:rect id="Rectangle 5" o:spid="_x0000_s1029" style="position:absolute;left:6921;top:1854;width:39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164208" w:rsidRPr="00E72CCE" w:rsidRDefault="00164208" w:rsidP="00E72CCE">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Pr="00E72CCE">
                          <w:rPr>
                            <w:rFonts w:ascii="Times New Roman" w:hAnsi="Times New Roman" w:cs="Times New Roman"/>
                            <w:sz w:val="24"/>
                            <w:szCs w:val="24"/>
                            <w:lang w:val="uk-UA"/>
                          </w:rPr>
                          <w:t>ласний капітал</w:t>
                        </w:r>
                      </w:p>
                      <w:p w:rsidR="00164208" w:rsidRDefault="00164208" w:rsidP="00E72CCE">
                        <w:pPr>
                          <w:spacing w:after="0" w:line="240" w:lineRule="auto"/>
                          <w:jc w:val="both"/>
                        </w:pPr>
                        <w:r>
                          <w:rPr>
                            <w:rFonts w:ascii="Times New Roman" w:hAnsi="Times New Roman" w:cs="Times New Roman"/>
                            <w:sz w:val="24"/>
                            <w:szCs w:val="24"/>
                            <w:lang w:val="uk-UA"/>
                          </w:rPr>
                          <w:t>П</w:t>
                        </w:r>
                        <w:r w:rsidRPr="00E72CCE">
                          <w:rPr>
                            <w:rFonts w:ascii="Times New Roman" w:hAnsi="Times New Roman" w:cs="Times New Roman"/>
                            <w:sz w:val="24"/>
                            <w:szCs w:val="24"/>
                            <w:lang w:val="uk-UA"/>
                          </w:rPr>
                          <w:t>озиковий капітал</w:t>
                        </w:r>
                      </w:p>
                    </w:txbxContent>
                  </v:textbox>
                </v:rect>
                <v:line id="Line 6" o:spid="_x0000_s1030" style="position:absolute;visibility:visible;mso-wrap-style:square" from="6201,2034" to="6921,2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7" o:spid="_x0000_s1031" style="position:absolute;visibility:visible;mso-wrap-style:square" from="6201,2394" to="6921,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rect id="Rectangle 8" o:spid="_x0000_s1032" style="position:absolute;left:2601;top:2754;width:36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164208" w:rsidRPr="00E72CCE" w:rsidRDefault="00164208" w:rsidP="00E72CCE">
                        <w:pPr>
                          <w:spacing w:after="0" w:line="240" w:lineRule="auto"/>
                          <w:jc w:val="center"/>
                          <w:rPr>
                            <w:rFonts w:ascii="Times New Roman" w:hAnsi="Times New Roman" w:cs="Times New Roman"/>
                            <w:sz w:val="24"/>
                            <w:szCs w:val="24"/>
                            <w:lang w:val="uk-UA"/>
                          </w:rPr>
                        </w:pPr>
                        <w:r w:rsidRPr="00E72CCE">
                          <w:rPr>
                            <w:rFonts w:ascii="Times New Roman" w:hAnsi="Times New Roman" w:cs="Times New Roman"/>
                            <w:sz w:val="24"/>
                            <w:szCs w:val="24"/>
                            <w:lang w:val="uk-UA"/>
                          </w:rPr>
                          <w:t>По цілях використовування</w:t>
                        </w:r>
                      </w:p>
                    </w:txbxContent>
                  </v:textbox>
                </v:rect>
                <v:rect id="Rectangle 9" o:spid="_x0000_s1033" style="position:absolute;left:6921;top:2754;width:3960;height:9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164208" w:rsidRPr="006B003A" w:rsidRDefault="00164208" w:rsidP="006B003A">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w:t>
                        </w:r>
                        <w:r w:rsidRPr="006B003A">
                          <w:rPr>
                            <w:rFonts w:ascii="Times New Roman" w:hAnsi="Times New Roman" w:cs="Times New Roman"/>
                            <w:sz w:val="24"/>
                            <w:szCs w:val="24"/>
                            <w:lang w:val="uk-UA"/>
                          </w:rPr>
                          <w:t>родуктивний капітал</w:t>
                        </w:r>
                      </w:p>
                      <w:p w:rsidR="00164208" w:rsidRPr="006B003A" w:rsidRDefault="00164208" w:rsidP="006B003A">
                        <w:pPr>
                          <w:pStyle w:val="2"/>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Pr="006B003A">
                          <w:rPr>
                            <w:rFonts w:ascii="Times New Roman" w:hAnsi="Times New Roman" w:cs="Times New Roman"/>
                            <w:sz w:val="24"/>
                            <w:szCs w:val="24"/>
                            <w:lang w:val="uk-UA"/>
                          </w:rPr>
                          <w:t>озиковий капітал</w:t>
                        </w:r>
                      </w:p>
                      <w:p w:rsidR="00164208" w:rsidRPr="006B003A" w:rsidRDefault="00164208" w:rsidP="006B003A">
                        <w:pPr>
                          <w:pStyle w:val="2"/>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w:t>
                        </w:r>
                        <w:r w:rsidRPr="006B003A">
                          <w:rPr>
                            <w:rFonts w:ascii="Times New Roman" w:hAnsi="Times New Roman" w:cs="Times New Roman"/>
                            <w:sz w:val="24"/>
                            <w:szCs w:val="24"/>
                            <w:lang w:val="uk-UA"/>
                          </w:rPr>
                          <w:t>пекулятивний капітал</w:t>
                        </w:r>
                      </w:p>
                    </w:txbxContent>
                  </v:textbox>
                </v:rect>
                <v:line id="Line 10" o:spid="_x0000_s1034" style="position:absolute;visibility:visible;mso-wrap-style:square" from="6201,2934" to="6921,2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11" o:spid="_x0000_s1035" style="position:absolute;visibility:visible;mso-wrap-style:square" from="6201,3294" to="6921,3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12" o:spid="_x0000_s1036" style="position:absolute;visibility:visible;mso-wrap-style:square" from="6201,3474" to="6921,3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rect id="Rectangle 13" o:spid="_x0000_s1037" style="position:absolute;left:2601;top:3834;width:36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164208" w:rsidRPr="006B003A" w:rsidRDefault="00164208" w:rsidP="006B003A">
                        <w:pPr>
                          <w:jc w:val="center"/>
                          <w:rPr>
                            <w:rFonts w:ascii="Times New Roman" w:hAnsi="Times New Roman" w:cs="Times New Roman"/>
                            <w:sz w:val="24"/>
                            <w:szCs w:val="24"/>
                            <w:lang w:val="uk-UA"/>
                          </w:rPr>
                        </w:pPr>
                        <w:r w:rsidRPr="006B003A">
                          <w:rPr>
                            <w:rFonts w:ascii="Times New Roman" w:hAnsi="Times New Roman" w:cs="Times New Roman"/>
                            <w:sz w:val="24"/>
                            <w:szCs w:val="24"/>
                            <w:lang w:val="uk-UA"/>
                          </w:rPr>
                          <w:t>По формах  інвестування</w:t>
                        </w:r>
                      </w:p>
                    </w:txbxContent>
                  </v:textbox>
                </v:rect>
                <v:rect id="Rectangle 14" o:spid="_x0000_s1038" style="position:absolute;left:6921;top:3834;width:3960;height:9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164208" w:rsidRPr="006B003A" w:rsidRDefault="00164208" w:rsidP="006B003A">
                        <w:pPr>
                          <w:spacing w:after="0" w:line="240" w:lineRule="auto"/>
                          <w:rPr>
                            <w:rFonts w:ascii="Times New Roman" w:hAnsi="Times New Roman" w:cs="Times New Roman"/>
                            <w:sz w:val="24"/>
                            <w:szCs w:val="24"/>
                            <w:lang w:val="uk-UA"/>
                          </w:rPr>
                        </w:pPr>
                        <w:r w:rsidRPr="006B003A">
                          <w:rPr>
                            <w:rFonts w:ascii="Times New Roman" w:hAnsi="Times New Roman" w:cs="Times New Roman"/>
                            <w:sz w:val="24"/>
                            <w:szCs w:val="24"/>
                            <w:lang w:val="uk-UA"/>
                          </w:rPr>
                          <w:t>Капітал у фінансовій формі</w:t>
                        </w:r>
                      </w:p>
                      <w:p w:rsidR="00164208" w:rsidRPr="006B003A" w:rsidRDefault="00164208" w:rsidP="006B003A">
                        <w:pPr>
                          <w:spacing w:after="0" w:line="240" w:lineRule="auto"/>
                          <w:rPr>
                            <w:rFonts w:ascii="Times New Roman" w:hAnsi="Times New Roman" w:cs="Times New Roman"/>
                            <w:sz w:val="24"/>
                            <w:szCs w:val="24"/>
                            <w:lang w:val="uk-UA"/>
                          </w:rPr>
                        </w:pPr>
                        <w:r w:rsidRPr="006B003A">
                          <w:rPr>
                            <w:rFonts w:ascii="Times New Roman" w:hAnsi="Times New Roman" w:cs="Times New Roman"/>
                            <w:sz w:val="24"/>
                            <w:szCs w:val="24"/>
                            <w:lang w:val="uk-UA"/>
                          </w:rPr>
                          <w:t>Капітал в матеріальній формі</w:t>
                        </w:r>
                      </w:p>
                      <w:p w:rsidR="00164208" w:rsidRPr="006B003A" w:rsidRDefault="00164208" w:rsidP="00E72CCE">
                        <w:pPr>
                          <w:rPr>
                            <w:rFonts w:ascii="Times New Roman" w:hAnsi="Times New Roman" w:cs="Times New Roman"/>
                            <w:sz w:val="24"/>
                            <w:szCs w:val="24"/>
                            <w:lang w:val="uk-UA"/>
                          </w:rPr>
                        </w:pPr>
                        <w:r w:rsidRPr="006B003A">
                          <w:rPr>
                            <w:rFonts w:ascii="Times New Roman" w:hAnsi="Times New Roman" w:cs="Times New Roman"/>
                            <w:sz w:val="24"/>
                            <w:szCs w:val="24"/>
                            <w:lang w:val="uk-UA"/>
                          </w:rPr>
                          <w:t>Капітал в нематеріальній формі</w:t>
                        </w:r>
                      </w:p>
                    </w:txbxContent>
                  </v:textbox>
                </v:rect>
                <v:line id="Line 15" o:spid="_x0000_s1039" style="position:absolute;visibility:visible;mso-wrap-style:square" from="6201,4014" to="6921,4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16" o:spid="_x0000_s1040" style="position:absolute;visibility:visible;mso-wrap-style:square" from="6201,4374" to="692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17" o:spid="_x0000_s1041" style="position:absolute;visibility:visible;mso-wrap-style:square" from="6201,4554" to="6921,4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rect id="Rectangle 18" o:spid="_x0000_s1042" style="position:absolute;left:2601;top:4914;width:36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164208" w:rsidRPr="006B003A" w:rsidRDefault="00164208" w:rsidP="00E72CCE">
                        <w:pPr>
                          <w:jc w:val="center"/>
                          <w:rPr>
                            <w:rFonts w:ascii="Times New Roman" w:hAnsi="Times New Roman" w:cs="Times New Roman"/>
                            <w:sz w:val="24"/>
                            <w:szCs w:val="24"/>
                            <w:lang w:val="uk-UA"/>
                          </w:rPr>
                        </w:pPr>
                        <w:r w:rsidRPr="006B003A">
                          <w:rPr>
                            <w:rFonts w:ascii="Times New Roman" w:hAnsi="Times New Roman" w:cs="Times New Roman"/>
                            <w:sz w:val="24"/>
                            <w:szCs w:val="24"/>
                            <w:lang w:val="uk-UA"/>
                          </w:rPr>
                          <w:t>По об'єкту</w:t>
                        </w:r>
                      </w:p>
                      <w:p w:rsidR="00164208" w:rsidRDefault="00164208" w:rsidP="00E72CCE">
                        <w:pPr>
                          <w:pStyle w:val="2"/>
                        </w:pPr>
                        <w:proofErr w:type="spellStart"/>
                        <w:r>
                          <w:t>інвестування</w:t>
                        </w:r>
                        <w:proofErr w:type="spellEnd"/>
                      </w:p>
                    </w:txbxContent>
                  </v:textbox>
                </v:rect>
                <v:rect id="Rectangle 19" o:spid="_x0000_s1043" style="position:absolute;left:6921;top:4914;width:39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164208" w:rsidRPr="006B003A" w:rsidRDefault="00164208" w:rsidP="006B003A">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О</w:t>
                        </w:r>
                        <w:r w:rsidRPr="006B003A">
                          <w:rPr>
                            <w:rFonts w:ascii="Times New Roman" w:hAnsi="Times New Roman" w:cs="Times New Roman"/>
                            <w:sz w:val="24"/>
                            <w:szCs w:val="24"/>
                            <w:lang w:val="uk-UA"/>
                          </w:rPr>
                          <w:t>сновний капітал</w:t>
                        </w:r>
                      </w:p>
                      <w:p w:rsidR="00164208" w:rsidRPr="006B003A" w:rsidRDefault="00164208" w:rsidP="006B003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w:t>
                        </w:r>
                        <w:r w:rsidRPr="006B003A">
                          <w:rPr>
                            <w:rFonts w:ascii="Times New Roman" w:hAnsi="Times New Roman" w:cs="Times New Roman"/>
                            <w:sz w:val="24"/>
                            <w:szCs w:val="24"/>
                            <w:lang w:val="uk-UA"/>
                          </w:rPr>
                          <w:t>боротний капітал</w:t>
                        </w:r>
                      </w:p>
                    </w:txbxContent>
                  </v:textbox>
                </v:rect>
                <v:line id="Line 20" o:spid="_x0000_s1044" style="position:absolute;visibility:visible;mso-wrap-style:square" from="6201,5094" to="6921,5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21" o:spid="_x0000_s1045" style="position:absolute;visibility:visible;mso-wrap-style:square" from="6201,5454" to="6921,5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rect id="Rectangle 22" o:spid="_x0000_s1046" style="position:absolute;left:2601;top:5814;width:36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164208" w:rsidRPr="006B003A" w:rsidRDefault="00164208" w:rsidP="006B003A">
                        <w:pPr>
                          <w:spacing w:line="240" w:lineRule="auto"/>
                          <w:jc w:val="center"/>
                          <w:rPr>
                            <w:rFonts w:ascii="Times New Roman" w:hAnsi="Times New Roman" w:cs="Times New Roman"/>
                            <w:sz w:val="24"/>
                            <w:szCs w:val="24"/>
                            <w:lang w:val="uk-UA"/>
                          </w:rPr>
                        </w:pPr>
                        <w:r w:rsidRPr="006B003A">
                          <w:rPr>
                            <w:rFonts w:ascii="Times New Roman" w:hAnsi="Times New Roman" w:cs="Times New Roman"/>
                            <w:sz w:val="24"/>
                            <w:szCs w:val="24"/>
                            <w:lang w:val="uk-UA"/>
                          </w:rPr>
                          <w:t>За формою знаходження в процесі кругообігу</w:t>
                        </w:r>
                      </w:p>
                    </w:txbxContent>
                  </v:textbox>
                </v:rect>
                <v:rect id="Rectangle 23" o:spid="_x0000_s1047" style="position:absolute;left:6921;top:5814;width:3960;height: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164208" w:rsidRPr="006B003A" w:rsidRDefault="00164208" w:rsidP="006B003A">
                        <w:pPr>
                          <w:spacing w:after="0" w:line="240" w:lineRule="auto"/>
                          <w:rPr>
                            <w:rFonts w:ascii="Times New Roman" w:hAnsi="Times New Roman" w:cs="Times New Roman"/>
                            <w:sz w:val="24"/>
                            <w:szCs w:val="24"/>
                            <w:lang w:val="uk-UA"/>
                          </w:rPr>
                        </w:pPr>
                        <w:r w:rsidRPr="006B003A">
                          <w:rPr>
                            <w:rFonts w:ascii="Times New Roman" w:hAnsi="Times New Roman" w:cs="Times New Roman"/>
                            <w:sz w:val="24"/>
                            <w:szCs w:val="24"/>
                            <w:lang w:val="uk-UA"/>
                          </w:rPr>
                          <w:t>Капітал в грошовій формі</w:t>
                        </w:r>
                      </w:p>
                      <w:p w:rsidR="00164208" w:rsidRPr="006B003A" w:rsidRDefault="00164208" w:rsidP="006B003A">
                        <w:pPr>
                          <w:pStyle w:val="2"/>
                          <w:spacing w:after="0" w:line="240" w:lineRule="auto"/>
                          <w:jc w:val="both"/>
                          <w:rPr>
                            <w:rFonts w:ascii="Times New Roman" w:hAnsi="Times New Roman" w:cs="Times New Roman"/>
                            <w:sz w:val="24"/>
                            <w:szCs w:val="24"/>
                            <w:lang w:val="uk-UA"/>
                          </w:rPr>
                        </w:pPr>
                        <w:r w:rsidRPr="006B003A">
                          <w:rPr>
                            <w:rFonts w:ascii="Times New Roman" w:hAnsi="Times New Roman" w:cs="Times New Roman"/>
                            <w:sz w:val="24"/>
                            <w:szCs w:val="24"/>
                            <w:lang w:val="uk-UA"/>
                          </w:rPr>
                          <w:t>Капітал у виробничій формі</w:t>
                        </w:r>
                      </w:p>
                      <w:p w:rsidR="00164208" w:rsidRPr="006B003A" w:rsidRDefault="00164208" w:rsidP="006B003A">
                        <w:pPr>
                          <w:pStyle w:val="2"/>
                          <w:spacing w:after="0" w:line="240" w:lineRule="auto"/>
                          <w:jc w:val="both"/>
                          <w:rPr>
                            <w:rFonts w:ascii="Times New Roman" w:hAnsi="Times New Roman" w:cs="Times New Roman"/>
                            <w:sz w:val="24"/>
                            <w:szCs w:val="24"/>
                            <w:lang w:val="uk-UA"/>
                          </w:rPr>
                        </w:pPr>
                        <w:r w:rsidRPr="006B003A">
                          <w:rPr>
                            <w:rFonts w:ascii="Times New Roman" w:hAnsi="Times New Roman" w:cs="Times New Roman"/>
                            <w:sz w:val="24"/>
                            <w:szCs w:val="24"/>
                            <w:lang w:val="uk-UA"/>
                          </w:rPr>
                          <w:t>Капітал в товарній формі</w:t>
                        </w:r>
                      </w:p>
                    </w:txbxContent>
                  </v:textbox>
                </v:rect>
                <v:line id="Line 24" o:spid="_x0000_s1048" style="position:absolute;visibility:visible;mso-wrap-style:square" from="6201,5994" to="6921,5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line id="Line 25" o:spid="_x0000_s1049" style="position:absolute;visibility:visible;mso-wrap-style:square" from="6201,6354" to="692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line id="Line 26" o:spid="_x0000_s1050" style="position:absolute;visibility:visible;mso-wrap-style:square" from="6201,6534" to="6921,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rect id="Rectangle 27" o:spid="_x0000_s1051" style="position:absolute;left:2601;top:6894;width:36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textbox>
                    <w:txbxContent>
                      <w:p w:rsidR="00164208" w:rsidRPr="006B003A" w:rsidRDefault="00164208" w:rsidP="006B003A">
                        <w:pPr>
                          <w:spacing w:after="0" w:line="240" w:lineRule="auto"/>
                          <w:jc w:val="center"/>
                          <w:rPr>
                            <w:rFonts w:ascii="Times New Roman" w:hAnsi="Times New Roman" w:cs="Times New Roman"/>
                            <w:sz w:val="24"/>
                            <w:szCs w:val="24"/>
                            <w:lang w:val="uk-UA"/>
                          </w:rPr>
                        </w:pPr>
                        <w:r w:rsidRPr="006B003A">
                          <w:rPr>
                            <w:rFonts w:ascii="Times New Roman" w:hAnsi="Times New Roman" w:cs="Times New Roman"/>
                            <w:sz w:val="24"/>
                            <w:szCs w:val="24"/>
                            <w:lang w:val="uk-UA"/>
                          </w:rPr>
                          <w:t>По формах власності</w:t>
                        </w:r>
                      </w:p>
                    </w:txbxContent>
                  </v:textbox>
                </v:rect>
                <v:rect id="Rectangle 28" o:spid="_x0000_s1052" style="position:absolute;left:6921;top:6894;width:39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textbox>
                    <w:txbxContent>
                      <w:p w:rsidR="00164208" w:rsidRPr="006B003A" w:rsidRDefault="00164208" w:rsidP="006B003A">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w:t>
                        </w:r>
                        <w:r w:rsidRPr="006B003A">
                          <w:rPr>
                            <w:rFonts w:ascii="Times New Roman" w:hAnsi="Times New Roman" w:cs="Times New Roman"/>
                            <w:sz w:val="24"/>
                            <w:szCs w:val="24"/>
                            <w:lang w:val="uk-UA"/>
                          </w:rPr>
                          <w:t>риватний капітал</w:t>
                        </w:r>
                      </w:p>
                      <w:p w:rsidR="00164208" w:rsidRDefault="00164208" w:rsidP="006B003A">
                        <w:pPr>
                          <w:spacing w:after="0" w:line="240" w:lineRule="auto"/>
                          <w:jc w:val="both"/>
                        </w:pPr>
                        <w:r>
                          <w:rPr>
                            <w:rFonts w:ascii="Times New Roman" w:hAnsi="Times New Roman" w:cs="Times New Roman"/>
                            <w:sz w:val="24"/>
                            <w:szCs w:val="24"/>
                            <w:lang w:val="uk-UA"/>
                          </w:rPr>
                          <w:t>Д</w:t>
                        </w:r>
                        <w:r w:rsidRPr="006B003A">
                          <w:rPr>
                            <w:rFonts w:ascii="Times New Roman" w:hAnsi="Times New Roman" w:cs="Times New Roman"/>
                            <w:sz w:val="24"/>
                            <w:szCs w:val="24"/>
                            <w:lang w:val="uk-UA"/>
                          </w:rPr>
                          <w:t>ержавний капітал</w:t>
                        </w:r>
                      </w:p>
                    </w:txbxContent>
                  </v:textbox>
                </v:rect>
                <v:line id="Line 29" o:spid="_x0000_s1053" style="position:absolute;visibility:visible;mso-wrap-style:square" from="6201,7074" to="6921,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line id="Line 30" o:spid="_x0000_s1054" style="position:absolute;visibility:visible;mso-wrap-style:square" from="6201,7434" to="6921,7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rect id="Rectangle 31" o:spid="_x0000_s1055" style="position:absolute;left:2601;top:7794;width:36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textbox>
                    <w:txbxContent>
                      <w:p w:rsidR="00164208" w:rsidRPr="00E77F50" w:rsidRDefault="00164208" w:rsidP="00E77F50">
                        <w:pPr>
                          <w:spacing w:after="0" w:line="240" w:lineRule="auto"/>
                          <w:jc w:val="center"/>
                          <w:rPr>
                            <w:rFonts w:ascii="Times New Roman" w:hAnsi="Times New Roman" w:cs="Times New Roman"/>
                            <w:sz w:val="24"/>
                            <w:szCs w:val="24"/>
                            <w:lang w:val="uk-UA"/>
                          </w:rPr>
                        </w:pPr>
                        <w:r w:rsidRPr="00E77F50">
                          <w:rPr>
                            <w:rFonts w:ascii="Times New Roman" w:hAnsi="Times New Roman" w:cs="Times New Roman"/>
                            <w:sz w:val="24"/>
                            <w:szCs w:val="24"/>
                            <w:lang w:val="uk-UA"/>
                          </w:rPr>
                          <w:t>По організаційно-правових формах діяльності</w:t>
                        </w:r>
                      </w:p>
                    </w:txbxContent>
                  </v:textbox>
                </v:rect>
                <v:rect id="Rectangle 32" o:spid="_x0000_s1056" style="position:absolute;left:6921;top:7794;width:3960;height:9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textbox>
                    <w:txbxContent>
                      <w:p w:rsidR="00164208" w:rsidRPr="00E77F50" w:rsidRDefault="00164208" w:rsidP="00E77F50">
                        <w:pPr>
                          <w:spacing w:after="0" w:line="240" w:lineRule="auto"/>
                          <w:rPr>
                            <w:rFonts w:ascii="Times New Roman" w:hAnsi="Times New Roman" w:cs="Times New Roman"/>
                            <w:sz w:val="24"/>
                            <w:szCs w:val="24"/>
                            <w:lang w:val="uk-UA"/>
                          </w:rPr>
                        </w:pPr>
                        <w:r w:rsidRPr="00E77F50">
                          <w:rPr>
                            <w:rFonts w:ascii="Times New Roman" w:hAnsi="Times New Roman" w:cs="Times New Roman"/>
                            <w:sz w:val="24"/>
                            <w:szCs w:val="24"/>
                            <w:lang w:val="uk-UA"/>
                          </w:rPr>
                          <w:t>Акціонерний капітал</w:t>
                        </w:r>
                      </w:p>
                      <w:p w:rsidR="00164208" w:rsidRPr="00E77F50" w:rsidRDefault="00164208" w:rsidP="00E77F50">
                        <w:pPr>
                          <w:pStyle w:val="2"/>
                          <w:spacing w:after="0" w:line="240" w:lineRule="auto"/>
                          <w:jc w:val="both"/>
                          <w:rPr>
                            <w:rFonts w:ascii="Times New Roman" w:hAnsi="Times New Roman" w:cs="Times New Roman"/>
                            <w:sz w:val="24"/>
                            <w:szCs w:val="24"/>
                            <w:lang w:val="uk-UA"/>
                          </w:rPr>
                        </w:pPr>
                        <w:r w:rsidRPr="00E77F50">
                          <w:rPr>
                            <w:rFonts w:ascii="Times New Roman" w:hAnsi="Times New Roman" w:cs="Times New Roman"/>
                            <w:sz w:val="24"/>
                            <w:szCs w:val="24"/>
                            <w:lang w:val="uk-UA"/>
                          </w:rPr>
                          <w:t>Пайовий капітал</w:t>
                        </w:r>
                      </w:p>
                      <w:p w:rsidR="00164208" w:rsidRPr="00E77F50" w:rsidRDefault="00164208" w:rsidP="00E77F50">
                        <w:pPr>
                          <w:pStyle w:val="2"/>
                          <w:spacing w:after="0" w:line="240" w:lineRule="auto"/>
                          <w:jc w:val="both"/>
                          <w:rPr>
                            <w:rFonts w:ascii="Times New Roman" w:hAnsi="Times New Roman" w:cs="Times New Roman"/>
                            <w:sz w:val="24"/>
                            <w:szCs w:val="24"/>
                            <w:lang w:val="uk-UA"/>
                          </w:rPr>
                        </w:pPr>
                        <w:r w:rsidRPr="00E77F50">
                          <w:rPr>
                            <w:rFonts w:ascii="Times New Roman" w:hAnsi="Times New Roman" w:cs="Times New Roman"/>
                            <w:sz w:val="24"/>
                            <w:szCs w:val="24"/>
                            <w:lang w:val="uk-UA"/>
                          </w:rPr>
                          <w:t>Індивідуальний капітал</w:t>
                        </w:r>
                      </w:p>
                    </w:txbxContent>
                  </v:textbox>
                </v:rect>
                <v:line id="Line 33" o:spid="_x0000_s1057" style="position:absolute;visibility:visible;mso-wrap-style:square" from="6201,7974" to="6921,7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CusQAAADbAAAADwAAAGRycy9kb3ducmV2LnhtbESPQWsCMRSE7wX/Q3hCbzW7I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oK6xAAAANsAAAAPAAAAAAAAAAAA&#10;AAAAAKECAABkcnMvZG93bnJldi54bWxQSwUGAAAAAAQABAD5AAAAkgMAAAAA&#10;">
                  <v:stroke endarrow="block"/>
                </v:line>
                <v:line id="Line 34" o:spid="_x0000_s1058" style="position:absolute;visibility:visible;mso-wrap-style:square" from="6201,8334" to="6921,8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czcQAAADbAAAADwAAAGRycy9kb3ducmV2LnhtbESPT2sCMRTE74V+h/AK3mpWk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zNxAAAANsAAAAPAAAAAAAAAAAA&#10;AAAAAKECAABkcnMvZG93bnJldi54bWxQSwUGAAAAAAQABAD5AAAAkgMAAAAA&#10;">
                  <v:stroke endarrow="block"/>
                </v:line>
                <v:line id="Line 35" o:spid="_x0000_s1059" style="position:absolute;visibility:visible;mso-wrap-style:square" from="6201,8514" to="6921,8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rect id="Rectangle 36" o:spid="_x0000_s1060" style="position:absolute;left:2601;top:8874;width:3600;height:9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textbox>
                    <w:txbxContent>
                      <w:p w:rsidR="00164208" w:rsidRPr="00E77F50" w:rsidRDefault="00164208" w:rsidP="00E77F50">
                        <w:pPr>
                          <w:spacing w:line="240" w:lineRule="auto"/>
                          <w:jc w:val="center"/>
                          <w:rPr>
                            <w:rFonts w:ascii="Times New Roman" w:hAnsi="Times New Roman" w:cs="Times New Roman"/>
                            <w:sz w:val="24"/>
                            <w:szCs w:val="24"/>
                            <w:lang w:val="uk-UA"/>
                          </w:rPr>
                        </w:pPr>
                        <w:r w:rsidRPr="00E77F50">
                          <w:rPr>
                            <w:rFonts w:ascii="Times New Roman" w:hAnsi="Times New Roman" w:cs="Times New Roman"/>
                            <w:sz w:val="24"/>
                            <w:szCs w:val="24"/>
                            <w:lang w:val="uk-UA"/>
                          </w:rPr>
                          <w:t>По характеру використовування в господарському процесі</w:t>
                        </w:r>
                      </w:p>
                    </w:txbxContent>
                  </v:textbox>
                </v:rect>
                <v:rect id="Rectangle 37" o:spid="_x0000_s1061" style="position:absolute;left:6921;top:8874;width:39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textbox>
                    <w:txbxContent>
                      <w:p w:rsidR="00164208" w:rsidRPr="00E77F50" w:rsidRDefault="00164208" w:rsidP="00E77F50">
                        <w:pPr>
                          <w:spacing w:after="0" w:line="240" w:lineRule="auto"/>
                          <w:rPr>
                            <w:rFonts w:ascii="Times New Roman" w:hAnsi="Times New Roman" w:cs="Times New Roman"/>
                            <w:sz w:val="24"/>
                            <w:szCs w:val="24"/>
                            <w:lang w:val="uk-UA"/>
                          </w:rPr>
                        </w:pPr>
                        <w:r w:rsidRPr="00E77F50">
                          <w:rPr>
                            <w:rFonts w:ascii="Times New Roman" w:hAnsi="Times New Roman" w:cs="Times New Roman"/>
                            <w:sz w:val="24"/>
                            <w:szCs w:val="24"/>
                            <w:lang w:val="uk-UA"/>
                          </w:rPr>
                          <w:t>Працюючий капітал</w:t>
                        </w:r>
                      </w:p>
                      <w:p w:rsidR="00164208" w:rsidRPr="00E77F50" w:rsidRDefault="00164208" w:rsidP="00E77F50">
                        <w:pPr>
                          <w:pStyle w:val="2"/>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Н</w:t>
                        </w:r>
                        <w:r w:rsidRPr="00E77F50">
                          <w:rPr>
                            <w:rFonts w:ascii="Times New Roman" w:hAnsi="Times New Roman" w:cs="Times New Roman"/>
                            <w:sz w:val="24"/>
                            <w:szCs w:val="24"/>
                            <w:lang w:val="uk-UA"/>
                          </w:rPr>
                          <w:t>епрацюючий («мертвий») капітал</w:t>
                        </w:r>
                      </w:p>
                    </w:txbxContent>
                  </v:textbox>
                </v:rect>
                <v:line id="Line 38" o:spid="_x0000_s1062" style="position:absolute;visibility:visible;mso-wrap-style:square" from="6201,9054" to="6921,9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line id="Line 39" o:spid="_x0000_s1063" style="position:absolute;visibility:visible;mso-wrap-style:square" from="6201,9414" to="6921,9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O/VcQAAADbAAAADwAAAGRycy9kb3ducmV2LnhtbESPQWsCMRSE74X+h/AK3mrWU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79VxAAAANsAAAAPAAAAAAAAAAAA&#10;AAAAAKECAABkcnMvZG93bnJldi54bWxQSwUGAAAAAAQABAD5AAAAkgMAAAAA&#10;">
                  <v:stroke endarrow="block"/>
                </v:line>
                <v:rect id="Rectangle 40" o:spid="_x0000_s1064" style="position:absolute;left:2601;top:9954;width:360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textbox>
                    <w:txbxContent>
                      <w:p w:rsidR="00164208" w:rsidRPr="00E77F50" w:rsidRDefault="00164208" w:rsidP="00E77F50">
                        <w:pPr>
                          <w:spacing w:after="0" w:line="240" w:lineRule="auto"/>
                          <w:jc w:val="center"/>
                          <w:rPr>
                            <w:rFonts w:ascii="Times New Roman" w:hAnsi="Times New Roman" w:cs="Times New Roman"/>
                            <w:sz w:val="24"/>
                            <w:szCs w:val="24"/>
                            <w:lang w:val="uk-UA"/>
                          </w:rPr>
                        </w:pPr>
                        <w:r w:rsidRPr="00E77F50">
                          <w:rPr>
                            <w:rFonts w:ascii="Times New Roman" w:hAnsi="Times New Roman" w:cs="Times New Roman"/>
                            <w:sz w:val="24"/>
                            <w:szCs w:val="24"/>
                            <w:lang w:val="uk-UA"/>
                          </w:rPr>
                          <w:t>По характеру</w:t>
                        </w:r>
                      </w:p>
                      <w:p w:rsidR="00164208" w:rsidRPr="00E77F50" w:rsidRDefault="00164208" w:rsidP="00E77F50">
                        <w:pPr>
                          <w:pStyle w:val="2"/>
                          <w:spacing w:after="0" w:line="240" w:lineRule="auto"/>
                          <w:jc w:val="center"/>
                          <w:rPr>
                            <w:rFonts w:ascii="Times New Roman" w:hAnsi="Times New Roman" w:cs="Times New Roman"/>
                            <w:sz w:val="24"/>
                            <w:szCs w:val="24"/>
                            <w:lang w:val="uk-UA"/>
                          </w:rPr>
                        </w:pPr>
                        <w:r w:rsidRPr="00E77F50">
                          <w:rPr>
                            <w:rFonts w:ascii="Times New Roman" w:hAnsi="Times New Roman" w:cs="Times New Roman"/>
                            <w:sz w:val="24"/>
                            <w:szCs w:val="24"/>
                            <w:lang w:val="uk-UA"/>
                          </w:rPr>
                          <w:t>використовування</w:t>
                        </w:r>
                      </w:p>
                      <w:p w:rsidR="00164208" w:rsidRDefault="00164208" w:rsidP="00E77F50">
                        <w:pPr>
                          <w:pStyle w:val="2"/>
                          <w:jc w:val="center"/>
                        </w:pPr>
                        <w:r w:rsidRPr="00E77F50">
                          <w:rPr>
                            <w:rFonts w:ascii="Times New Roman" w:hAnsi="Times New Roman" w:cs="Times New Roman"/>
                            <w:sz w:val="24"/>
                            <w:szCs w:val="24"/>
                            <w:lang w:val="uk-UA"/>
                          </w:rPr>
                          <w:t>власниками</w:t>
                        </w:r>
                      </w:p>
                    </w:txbxContent>
                  </v:textbox>
                </v:rect>
                <v:rect id="Rectangle 41" o:spid="_x0000_s1065" style="position:absolute;left:6921;top:9954;width:396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textbox>
                    <w:txbxContent>
                      <w:p w:rsidR="00164208" w:rsidRPr="00E77F50" w:rsidRDefault="00164208" w:rsidP="00E77F50">
                        <w:pPr>
                          <w:spacing w:after="0" w:line="240" w:lineRule="auto"/>
                          <w:rPr>
                            <w:rFonts w:ascii="Times New Roman" w:hAnsi="Times New Roman" w:cs="Times New Roman"/>
                            <w:sz w:val="24"/>
                            <w:szCs w:val="24"/>
                            <w:lang w:val="uk-UA"/>
                          </w:rPr>
                        </w:pPr>
                        <w:r w:rsidRPr="00E77F50">
                          <w:rPr>
                            <w:rFonts w:ascii="Times New Roman" w:hAnsi="Times New Roman" w:cs="Times New Roman"/>
                            <w:sz w:val="24"/>
                            <w:szCs w:val="24"/>
                            <w:lang w:val="uk-UA"/>
                          </w:rPr>
                          <w:t>Споживаний (що «проїдається») капітал</w:t>
                        </w:r>
                      </w:p>
                      <w:p w:rsidR="00164208" w:rsidRPr="00E77F50" w:rsidRDefault="00164208" w:rsidP="00E77F50">
                        <w:pPr>
                          <w:pStyle w:val="2"/>
                          <w:spacing w:after="0" w:line="240" w:lineRule="auto"/>
                          <w:jc w:val="both"/>
                          <w:rPr>
                            <w:rFonts w:ascii="Times New Roman" w:hAnsi="Times New Roman" w:cs="Times New Roman"/>
                            <w:sz w:val="24"/>
                            <w:szCs w:val="24"/>
                            <w:lang w:val="uk-UA"/>
                          </w:rPr>
                        </w:pPr>
                        <w:r w:rsidRPr="00E77F50">
                          <w:rPr>
                            <w:rFonts w:ascii="Times New Roman" w:hAnsi="Times New Roman" w:cs="Times New Roman"/>
                            <w:sz w:val="24"/>
                            <w:szCs w:val="24"/>
                            <w:lang w:val="uk-UA"/>
                          </w:rPr>
                          <w:t>Накопичуваний (реінвестований) капітал</w:t>
                        </w:r>
                      </w:p>
                    </w:txbxContent>
                  </v:textbox>
                </v:rect>
                <v:line id="Line 42" o:spid="_x0000_s1066" style="position:absolute;visibility:visible;mso-wrap-style:square" from="6201,10134" to="6921,10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Ox/MEAAADbAAAADwAAAGRycy9kb3ducmV2LnhtbERPz2vCMBS+C/4P4Qm72dTB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07H8wQAAANsAAAAPAAAAAAAAAAAAAAAA&#10;AKECAABkcnMvZG93bnJldi54bWxQSwUGAAAAAAQABAD5AAAAjwMAAAAA&#10;">
                  <v:stroke endarrow="block"/>
                </v:line>
                <v:line id="Line 43" o:spid="_x0000_s1067" style="position:absolute;visibility:visible;mso-wrap-style:square" from="6201,10674" to="6921,10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8UZ8QAAADbAAAADwAAAGRycy9kb3ducmV2LnhtbESPQWsCMRSE7wX/Q3hCbzW7g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nxRnxAAAANsAAAAPAAAAAAAAAAAA&#10;AAAAAKECAABkcnMvZG93bnJldi54bWxQSwUGAAAAAAQABAD5AAAAkgMAAAAA&#10;">
                  <v:stroke endarrow="block"/>
                </v:line>
                <v:rect id="Rectangle 44" o:spid="_x0000_s1068" style="position:absolute;left:2601;top:11394;width:36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textbox>
                    <w:txbxContent>
                      <w:p w:rsidR="00164208" w:rsidRPr="00E77F50" w:rsidRDefault="00164208" w:rsidP="00E77F50">
                        <w:pPr>
                          <w:spacing w:after="0" w:line="240" w:lineRule="auto"/>
                          <w:jc w:val="center"/>
                          <w:rPr>
                            <w:rFonts w:ascii="Times New Roman" w:hAnsi="Times New Roman" w:cs="Times New Roman"/>
                            <w:sz w:val="24"/>
                            <w:szCs w:val="24"/>
                            <w:lang w:val="uk-UA"/>
                          </w:rPr>
                        </w:pPr>
                        <w:r w:rsidRPr="00E77F50">
                          <w:rPr>
                            <w:rFonts w:ascii="Times New Roman" w:hAnsi="Times New Roman" w:cs="Times New Roman"/>
                            <w:sz w:val="24"/>
                            <w:szCs w:val="24"/>
                            <w:lang w:val="uk-UA"/>
                          </w:rPr>
                          <w:t>За джерелами</w:t>
                        </w:r>
                      </w:p>
                      <w:p w:rsidR="00164208" w:rsidRPr="00E77F50" w:rsidRDefault="00164208" w:rsidP="00E77F50">
                        <w:pPr>
                          <w:pStyle w:val="2"/>
                          <w:spacing w:after="0" w:line="240" w:lineRule="auto"/>
                          <w:jc w:val="center"/>
                          <w:rPr>
                            <w:rFonts w:ascii="Times New Roman" w:hAnsi="Times New Roman" w:cs="Times New Roman"/>
                            <w:sz w:val="24"/>
                            <w:szCs w:val="24"/>
                            <w:lang w:val="uk-UA"/>
                          </w:rPr>
                        </w:pPr>
                        <w:r w:rsidRPr="00E77F50">
                          <w:rPr>
                            <w:rFonts w:ascii="Times New Roman" w:hAnsi="Times New Roman" w:cs="Times New Roman"/>
                            <w:sz w:val="24"/>
                            <w:szCs w:val="24"/>
                            <w:lang w:val="uk-UA"/>
                          </w:rPr>
                          <w:t>залучення</w:t>
                        </w:r>
                      </w:p>
                    </w:txbxContent>
                  </v:textbox>
                </v:rect>
                <v:rect id="Rectangle 45" o:spid="_x0000_s1069" style="position:absolute;left:6921;top:11394;width:39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cIA&#10;AADbAAAADwAAAGRycy9kb3ducmV2LnhtbESPQYvCMBSE74L/ITzBm6YqK2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2opwgAAANsAAAAPAAAAAAAAAAAAAAAAAJgCAABkcnMvZG93&#10;bnJldi54bWxQSwUGAAAAAAQABAD1AAAAhwMAAAAA&#10;">
                  <v:textbox>
                    <w:txbxContent>
                      <w:p w:rsidR="00164208" w:rsidRPr="007761FF" w:rsidRDefault="00164208" w:rsidP="007761FF">
                        <w:pPr>
                          <w:spacing w:after="0" w:line="240" w:lineRule="auto"/>
                          <w:rPr>
                            <w:rFonts w:ascii="Times New Roman" w:hAnsi="Times New Roman" w:cs="Times New Roman"/>
                            <w:sz w:val="24"/>
                            <w:szCs w:val="24"/>
                            <w:lang w:val="uk-UA"/>
                          </w:rPr>
                        </w:pPr>
                        <w:r w:rsidRPr="007761FF">
                          <w:rPr>
                            <w:rFonts w:ascii="Times New Roman" w:hAnsi="Times New Roman" w:cs="Times New Roman"/>
                            <w:sz w:val="24"/>
                            <w:szCs w:val="24"/>
                            <w:lang w:val="uk-UA"/>
                          </w:rPr>
                          <w:t>Національний (вітчизняний) капітал</w:t>
                        </w:r>
                      </w:p>
                      <w:p w:rsidR="00164208" w:rsidRPr="007761FF" w:rsidRDefault="00164208" w:rsidP="007761FF">
                        <w:pPr>
                          <w:spacing w:after="0" w:line="240" w:lineRule="auto"/>
                          <w:jc w:val="both"/>
                          <w:rPr>
                            <w:rFonts w:ascii="Times New Roman" w:hAnsi="Times New Roman" w:cs="Times New Roman"/>
                            <w:sz w:val="24"/>
                            <w:szCs w:val="24"/>
                            <w:lang w:val="uk-UA"/>
                          </w:rPr>
                        </w:pPr>
                        <w:r w:rsidRPr="007761FF">
                          <w:rPr>
                            <w:rFonts w:ascii="Times New Roman" w:hAnsi="Times New Roman" w:cs="Times New Roman"/>
                            <w:sz w:val="24"/>
                            <w:szCs w:val="24"/>
                            <w:lang w:val="uk-UA"/>
                          </w:rPr>
                          <w:t>Іноземний капітал</w:t>
                        </w:r>
                      </w:p>
                    </w:txbxContent>
                  </v:textbox>
                </v:rect>
                <v:line id="Line 46" o:spid="_x0000_s1070" style="position:absolute;visibility:visible;mso-wrap-style:square" from="6201,11574" to="6921,11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3/8QAAADbAAAADwAAAGRycy9kb3ducmV2LnhtbESPQWsCMRSE70L/Q3iF3jSr1K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6Lf/xAAAANsAAAAPAAAAAAAAAAAA&#10;AAAAAKECAABkcnMvZG93bnJldi54bWxQSwUGAAAAAAQABAD5AAAAkgMAAAAA&#10;">
                  <v:stroke endarrow="block"/>
                </v:line>
                <v:line id="Line 47" o:spid="_x0000_s1071" style="position:absolute;visibility:visible;mso-wrap-style:square" from="6201,11934" to="6921,11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QSZMQAAADbAAAADwAAAGRycy9kb3ducmV2LnhtbESPS2vDMBCE74X8B7GB3Bo5hbzcKCHU&#10;FHJoCnnQ89baWibWyliqo/77KFDIcZiZb5jVJtpG9NT52rGCyTgDQVw6XXOl4Hx6f16A8AFZY+OY&#10;FPyRh8168LTCXLsrH6g/hkokCPscFZgQ2lxKXxqy6MeuJU7ej+sshiS7SuoOrwluG/mSZTNpsea0&#10;YLClN0Pl5fhrFcxNcZBzWXycPou+nizjPn59L5UaDeP2FUSgGB7h//ZOK5hO4f4l/QC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pBJkxAAAANsAAAAPAAAAAAAAAAAA&#10;AAAAAKECAABkcnMvZG93bnJldi54bWxQSwUGAAAAAAQABAD5AAAAkgMAAAAA&#10;">
                  <v:stroke endarrow="block"/>
                </v:line>
                <v:line id="Line 48" o:spid="_x0000_s1072" style="position:absolute;visibility:visible;mso-wrap-style:square" from="2061,1494" to="2061,11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line id="Line 49" o:spid="_x0000_s1073" style="position:absolute;visibility:visible;mso-wrap-style:square" from="2061,11934" to="2601,11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opiMQAAADbAAAADwAAAGRycy9kb3ducmV2LnhtbESPQWsCMRSE74X+h/AK3mrWQru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OimIxAAAANsAAAAPAAAAAAAAAAAA&#10;AAAAAKECAABkcnMvZG93bnJldi54bWxQSwUGAAAAAAQABAD5AAAAkgMAAAAA&#10;">
                  <v:stroke endarrow="block"/>
                </v:line>
                <v:line id="Line 50" o:spid="_x0000_s1074" style="position:absolute;visibility:visible;mso-wrap-style:square" from="2061,9234" to="2601,9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W9+sEAAADbAAAADwAAAGRycy9kb3ducmV2LnhtbERPz2vCMBS+C/4P4Qm72dTB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pb36wQAAANsAAAAPAAAAAAAAAAAAAAAA&#10;AKECAABkcnMvZG93bnJldi54bWxQSwUGAAAAAAQABAD5AAAAjwMAAAAA&#10;">
                  <v:stroke endarrow="block"/>
                </v:line>
                <v:line id="Line 51" o:spid="_x0000_s1075" style="position:absolute;visibility:visible;mso-wrap-style:square" from="2061,10494" to="2601,10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kYYcQAAADbAAAADwAAAGRycy9kb3ducmV2LnhtbESPzWrDMBCE74W8g9hAb42cQ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RhhxAAAANsAAAAPAAAAAAAAAAAA&#10;AAAAAKECAABkcnMvZG93bnJldi54bWxQSwUGAAAAAAQABAD5AAAAkgMAAAAA&#10;">
                  <v:stroke endarrow="block"/>
                </v:line>
                <v:line id="Line 52" o:spid="_x0000_s1076" style="position:absolute;visibility:visible;mso-wrap-style:square" from="2061,2214" to="2601,2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97QcAAAADbAAAADwAAAGRycy9kb3ducmV2LnhtbERPy4rCMBTdD/gP4QruxlQXOlajiGXA&#10;xYzgA9fX5toUm5vSZGrm7ycLYZaH815tom1ET52vHSuYjDMQxKXTNVcKLufP9w8QPiBrbByTgl/y&#10;sFkP3laYa/fkI/WnUIkUwj5HBSaENpfSl4Ys+rFriRN3d53FkGBXSd3hM4XbRk6zbCYt1pwaDLa0&#10;M1Q+Tj9WwdwURzmXxdf5UPT1ZBG/4/W2UGo0jNsliEAx/Itf7r1WMEvr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e0HAAAAA2wAAAA8AAAAAAAAAAAAAAAAA&#10;oQIAAGRycy9kb3ducmV2LnhtbFBLBQYAAAAABAAEAPkAAACOAwAAAAA=&#10;">
                  <v:stroke endarrow="block"/>
                </v:line>
                <v:line id="Line 53" o:spid="_x0000_s1077" style="position:absolute;visibility:visible;mso-wrap-style:square" from="2061,4194" to="2601,4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Pe2sQAAADbAAAADwAAAGRycy9kb3ducmV2LnhtbESPQWsCMRSE7wX/Q3iCt5pdD1q3RhEX&#10;wYMtqKXn183rZunmZdnENf57Uyj0OMzMN8xqE20rBup941hBPs1AEFdON1wr+Ljsn19A+ICssXVM&#10;Cu7kYbMePa2w0O7GJxrOoRYJwr5ABSaErpDSV4Ys+qnriJP37XqLIcm+lrrHW4LbVs6ybC4tNpwW&#10;DHa0M1T9nK9WwcKUJ7mQ5fHyXg5Nvoxv8fNrqdRkHLevIALF8B/+ax+0gnkOv1/SD5D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897axAAAANsAAAAPAAAAAAAAAAAA&#10;AAAAAKECAABkcnMvZG93bnJldi54bWxQSwUGAAAAAAQABAD5AAAAkgMAAAAA&#10;">
                  <v:stroke endarrow="block"/>
                </v:line>
                <v:line id="Line 54" o:spid="_x0000_s1078" style="position:absolute;visibility:visible;mso-wrap-style:square" from="2061,3114" to="2601,3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line id="Line 55" o:spid="_x0000_s1079" style="position:absolute;visibility:visible;mso-wrap-style:square" from="2061,6174" to="2601,6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3lNsUAAADbAAAADwAAAGRycy9kb3ducmV2LnhtbESPzWrDMBCE74G+g9hCbomcB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3lNsUAAADbAAAADwAAAAAAAAAA&#10;AAAAAAChAgAAZHJzL2Rvd25yZXYueG1sUEsFBgAAAAAEAAQA+QAAAJMDAAAAAA==&#10;">
                  <v:stroke endarrow="block"/>
                </v:line>
                <v:line id="Line 56" o:spid="_x0000_s1080" style="position:absolute;visibility:visible;mso-wrap-style:square" from="2061,5274" to="2601,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R9QsUAAADbAAAADwAAAGRycy9kb3ducmV2LnhtbESPzWrDMBCE74G+g9hCbomcE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R9QsUAAADbAAAADwAAAAAAAAAA&#10;AAAAAAChAgAAZHJzL2Rvd25yZXYueG1sUEsFBgAAAAAEAAQA+QAAAJMDAAAAAA==&#10;">
                  <v:stroke endarrow="block"/>
                </v:line>
                <v:line id="Line 57" o:spid="_x0000_s1081" style="position:absolute;visibility:visible;mso-wrap-style:square" from="2061,8334" to="2601,8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jY2cQAAADbAAAADwAAAGRycy9kb3ducmV2LnhtbESPzWrDMBCE74G+g9hCbomcQP7cKKHE&#10;BHpoC3FCz1tra5laK2Mpjvr2VaGQ4zAz3zDbfbStGKj3jWMFs2kGgrhyuuFaweV8nKxB+ICssXVM&#10;Cn7Iw373MNpirt2NTzSUoRYJwj5HBSaELpfSV4Ys+qnriJP35XqLIcm+lrrHW4LbVs6zbCktNpwW&#10;DHZ0MFR9l1erYGWKk1zJ4vX8XgzNbBPf4sfnRqnxY3x+AhEohnv4v/2iFSwX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NjZxAAAANsAAAAPAAAAAAAAAAAA&#10;AAAAAKECAABkcnMvZG93bnJldi54bWxQSwUGAAAAAAQABAD5AAAAkgMAAAAA&#10;">
                  <v:stroke endarrow="block"/>
                </v:line>
                <v:line id="Line 58" o:spid="_x0000_s1082" style="position:absolute;visibility:visible;mso-wrap-style:square" from="2061,7254" to="2601,7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pGrsQAAADbAAAADwAAAGRycy9kb3ducmV2LnhtbESPQWvCQBSE74L/YXlCb7qxh6ipq4ih&#10;0EMrGEvPr9nXbGj2bchu4/bfdwuCx2FmvmG2+2g7MdLgW8cKlosMBHHtdMuNgvfL83wNwgdkjZ1j&#10;UvBLHva76WSLhXZXPtNYhUYkCPsCFZgQ+kJKXxuy6BeuJ07elxsshiSHRuoBrwluO/mYZbm02HJa&#10;MNjT0VD9Xf1YBStTnuVKlq+XUzm2y018ix+fG6UeZvHwBCJQDPfwrf2iFeQ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GkauxAAAANsAAAAPAAAAAAAAAAAA&#10;AAAAAKECAABkcnMvZG93bnJldi54bWxQSwUGAAAAAAQABAD5AAAAkgMAAAAA&#10;">
                  <v:stroke endarrow="block"/>
                </v:line>
              </v:group>
            </w:pict>
          </mc:Fallback>
        </mc:AlternateContent>
      </w:r>
    </w:p>
    <w:p w:rsidR="00E72CCE" w:rsidRPr="00E72CCE" w:rsidRDefault="00E72CCE" w:rsidP="00E72CCE">
      <w:pPr>
        <w:shd w:val="clear" w:color="auto" w:fill="FFFFFF"/>
        <w:spacing w:after="0" w:line="360" w:lineRule="auto"/>
        <w:contextualSpacing/>
        <w:jc w:val="both"/>
        <w:rPr>
          <w:rFonts w:ascii="Times New Roman" w:eastAsia="Times New Roman" w:hAnsi="Times New Roman" w:cs="Times New Roman"/>
          <w:color w:val="000000"/>
          <w:sz w:val="24"/>
          <w:szCs w:val="23"/>
          <w:lang w:val="uk-UA" w:eastAsia="ru-RU"/>
        </w:rPr>
      </w:pPr>
    </w:p>
    <w:p w:rsidR="00E72CCE" w:rsidRPr="00E72CCE" w:rsidRDefault="00E72CCE" w:rsidP="00E72CCE">
      <w:pPr>
        <w:shd w:val="clear" w:color="auto" w:fill="FFFFFF"/>
        <w:spacing w:after="0" w:line="360" w:lineRule="auto"/>
        <w:contextualSpacing/>
        <w:jc w:val="both"/>
        <w:rPr>
          <w:rFonts w:ascii="Times New Roman" w:eastAsia="Times New Roman" w:hAnsi="Times New Roman" w:cs="Times New Roman"/>
          <w:color w:val="000000"/>
          <w:sz w:val="24"/>
          <w:szCs w:val="23"/>
          <w:lang w:val="uk-UA" w:eastAsia="ru-RU"/>
        </w:rPr>
      </w:pPr>
    </w:p>
    <w:p w:rsidR="00E72CCE" w:rsidRPr="00E72CCE" w:rsidRDefault="00E72CCE" w:rsidP="00E72CCE">
      <w:pPr>
        <w:shd w:val="clear" w:color="auto" w:fill="FFFFFF"/>
        <w:spacing w:after="0" w:line="360" w:lineRule="auto"/>
        <w:contextualSpacing/>
        <w:jc w:val="both"/>
        <w:rPr>
          <w:rFonts w:ascii="Times New Roman" w:eastAsia="Times New Roman" w:hAnsi="Times New Roman" w:cs="Times New Roman"/>
          <w:color w:val="000000"/>
          <w:sz w:val="24"/>
          <w:szCs w:val="23"/>
          <w:lang w:val="uk-UA" w:eastAsia="ru-RU"/>
        </w:rPr>
      </w:pPr>
    </w:p>
    <w:p w:rsidR="00E72CCE" w:rsidRPr="00E72CCE" w:rsidRDefault="00E72CCE" w:rsidP="00E72CCE">
      <w:pPr>
        <w:shd w:val="clear" w:color="auto" w:fill="FFFFFF"/>
        <w:spacing w:after="0" w:line="360" w:lineRule="auto"/>
        <w:contextualSpacing/>
        <w:jc w:val="both"/>
        <w:rPr>
          <w:rFonts w:ascii="Times New Roman" w:eastAsia="Times New Roman" w:hAnsi="Times New Roman" w:cs="Times New Roman"/>
          <w:color w:val="000000"/>
          <w:sz w:val="24"/>
          <w:szCs w:val="23"/>
          <w:lang w:val="uk-UA" w:eastAsia="ru-RU"/>
        </w:rPr>
      </w:pPr>
    </w:p>
    <w:p w:rsidR="00E72CCE" w:rsidRPr="00E72CCE" w:rsidRDefault="00E72CCE" w:rsidP="00E72CCE">
      <w:pPr>
        <w:shd w:val="clear" w:color="auto" w:fill="FFFFFF"/>
        <w:spacing w:after="0" w:line="360" w:lineRule="auto"/>
        <w:contextualSpacing/>
        <w:jc w:val="both"/>
        <w:rPr>
          <w:rFonts w:ascii="Times New Roman" w:eastAsia="Times New Roman" w:hAnsi="Times New Roman" w:cs="Times New Roman"/>
          <w:color w:val="000000"/>
          <w:sz w:val="24"/>
          <w:szCs w:val="23"/>
          <w:lang w:val="uk-UA" w:eastAsia="ru-RU"/>
        </w:rPr>
      </w:pPr>
    </w:p>
    <w:p w:rsidR="00E72CCE" w:rsidRPr="00E72CCE" w:rsidRDefault="00E72CCE" w:rsidP="00E72CCE">
      <w:pPr>
        <w:shd w:val="clear" w:color="auto" w:fill="FFFFFF"/>
        <w:spacing w:after="0" w:line="360" w:lineRule="auto"/>
        <w:contextualSpacing/>
        <w:jc w:val="both"/>
        <w:rPr>
          <w:rFonts w:ascii="Times New Roman" w:eastAsia="Times New Roman" w:hAnsi="Times New Roman" w:cs="Times New Roman"/>
          <w:color w:val="000000"/>
          <w:sz w:val="24"/>
          <w:szCs w:val="23"/>
          <w:lang w:val="uk-UA" w:eastAsia="ru-RU"/>
        </w:rPr>
      </w:pPr>
    </w:p>
    <w:p w:rsidR="00E72CCE" w:rsidRPr="00E72CCE" w:rsidRDefault="00E72CCE" w:rsidP="00E72CCE">
      <w:pPr>
        <w:shd w:val="clear" w:color="auto" w:fill="FFFFFF"/>
        <w:spacing w:after="0" w:line="360" w:lineRule="auto"/>
        <w:contextualSpacing/>
        <w:jc w:val="both"/>
        <w:rPr>
          <w:rFonts w:ascii="Times New Roman" w:eastAsia="Times New Roman" w:hAnsi="Times New Roman" w:cs="Times New Roman"/>
          <w:color w:val="000000"/>
          <w:sz w:val="24"/>
          <w:szCs w:val="23"/>
          <w:lang w:val="uk-UA" w:eastAsia="ru-RU"/>
        </w:rPr>
      </w:pPr>
    </w:p>
    <w:p w:rsidR="00E72CCE" w:rsidRPr="00E72CCE" w:rsidRDefault="00E72CCE" w:rsidP="00E72CCE">
      <w:pPr>
        <w:shd w:val="clear" w:color="auto" w:fill="FFFFFF"/>
        <w:spacing w:after="0" w:line="360" w:lineRule="auto"/>
        <w:contextualSpacing/>
        <w:jc w:val="both"/>
        <w:rPr>
          <w:rFonts w:ascii="Times New Roman" w:eastAsia="Times New Roman" w:hAnsi="Times New Roman" w:cs="Times New Roman"/>
          <w:color w:val="000000"/>
          <w:sz w:val="24"/>
          <w:szCs w:val="23"/>
          <w:lang w:val="uk-UA" w:eastAsia="ru-RU"/>
        </w:rPr>
      </w:pPr>
    </w:p>
    <w:p w:rsidR="00E72CCE" w:rsidRPr="00E72CCE" w:rsidRDefault="00E72CCE" w:rsidP="00E72CCE">
      <w:pPr>
        <w:shd w:val="clear" w:color="auto" w:fill="FFFFFF"/>
        <w:spacing w:after="0" w:line="360" w:lineRule="auto"/>
        <w:contextualSpacing/>
        <w:jc w:val="both"/>
        <w:rPr>
          <w:rFonts w:ascii="Times New Roman" w:eastAsia="Times New Roman" w:hAnsi="Times New Roman" w:cs="Times New Roman"/>
          <w:color w:val="000000"/>
          <w:sz w:val="24"/>
          <w:szCs w:val="23"/>
          <w:lang w:val="uk-UA" w:eastAsia="ru-RU"/>
        </w:rPr>
      </w:pPr>
    </w:p>
    <w:p w:rsidR="00E72CCE" w:rsidRPr="00E72CCE" w:rsidRDefault="00E72CCE" w:rsidP="00E72CCE">
      <w:pPr>
        <w:shd w:val="clear" w:color="auto" w:fill="FFFFFF"/>
        <w:spacing w:after="0" w:line="360" w:lineRule="auto"/>
        <w:contextualSpacing/>
        <w:jc w:val="both"/>
        <w:rPr>
          <w:rFonts w:ascii="Times New Roman" w:eastAsia="Times New Roman" w:hAnsi="Times New Roman" w:cs="Times New Roman"/>
          <w:color w:val="000000"/>
          <w:sz w:val="24"/>
          <w:szCs w:val="23"/>
          <w:lang w:val="uk-UA" w:eastAsia="ru-RU"/>
        </w:rPr>
      </w:pPr>
    </w:p>
    <w:p w:rsidR="00E72CCE" w:rsidRPr="00E72CCE" w:rsidRDefault="00E72CCE" w:rsidP="00E72CCE">
      <w:pPr>
        <w:shd w:val="clear" w:color="auto" w:fill="FFFFFF"/>
        <w:spacing w:after="0" w:line="360" w:lineRule="auto"/>
        <w:contextualSpacing/>
        <w:jc w:val="both"/>
        <w:rPr>
          <w:rFonts w:ascii="Times New Roman" w:eastAsia="Times New Roman" w:hAnsi="Times New Roman" w:cs="Times New Roman"/>
          <w:color w:val="000000"/>
          <w:sz w:val="24"/>
          <w:szCs w:val="23"/>
          <w:lang w:val="uk-UA" w:eastAsia="ru-RU"/>
        </w:rPr>
      </w:pPr>
    </w:p>
    <w:p w:rsidR="00E72CCE" w:rsidRPr="00E72CCE" w:rsidRDefault="00E72CCE" w:rsidP="00E72CCE">
      <w:pPr>
        <w:shd w:val="clear" w:color="auto" w:fill="FFFFFF"/>
        <w:spacing w:after="0" w:line="360" w:lineRule="auto"/>
        <w:contextualSpacing/>
        <w:jc w:val="both"/>
        <w:rPr>
          <w:rFonts w:ascii="Times New Roman" w:eastAsia="Times New Roman" w:hAnsi="Times New Roman" w:cs="Times New Roman"/>
          <w:color w:val="000000"/>
          <w:sz w:val="24"/>
          <w:szCs w:val="23"/>
          <w:lang w:val="uk-UA" w:eastAsia="ru-RU"/>
        </w:rPr>
      </w:pPr>
    </w:p>
    <w:p w:rsidR="00E72CCE" w:rsidRPr="00E72CCE" w:rsidRDefault="00E72CCE" w:rsidP="00E72CCE">
      <w:pPr>
        <w:shd w:val="clear" w:color="auto" w:fill="FFFFFF"/>
        <w:spacing w:after="0" w:line="360" w:lineRule="auto"/>
        <w:contextualSpacing/>
        <w:jc w:val="both"/>
        <w:rPr>
          <w:rFonts w:ascii="Times New Roman" w:eastAsia="Times New Roman" w:hAnsi="Times New Roman" w:cs="Times New Roman"/>
          <w:color w:val="000000"/>
          <w:sz w:val="24"/>
          <w:szCs w:val="23"/>
          <w:lang w:val="uk-UA" w:eastAsia="ru-RU"/>
        </w:rPr>
      </w:pPr>
    </w:p>
    <w:p w:rsidR="00E72CCE" w:rsidRPr="00E72CCE" w:rsidRDefault="00E72CCE" w:rsidP="00E72CCE">
      <w:pPr>
        <w:shd w:val="clear" w:color="auto" w:fill="FFFFFF"/>
        <w:spacing w:after="0" w:line="360" w:lineRule="auto"/>
        <w:contextualSpacing/>
        <w:jc w:val="both"/>
        <w:rPr>
          <w:rFonts w:ascii="Times New Roman" w:eastAsia="Times New Roman" w:hAnsi="Times New Roman" w:cs="Times New Roman"/>
          <w:color w:val="000000"/>
          <w:sz w:val="24"/>
          <w:szCs w:val="23"/>
          <w:lang w:val="uk-UA" w:eastAsia="ru-RU"/>
        </w:rPr>
      </w:pPr>
    </w:p>
    <w:p w:rsidR="00E72CCE" w:rsidRPr="00E72CCE" w:rsidRDefault="00E72CCE" w:rsidP="00E72CCE">
      <w:pPr>
        <w:shd w:val="clear" w:color="auto" w:fill="FFFFFF"/>
        <w:spacing w:after="0" w:line="360" w:lineRule="auto"/>
        <w:contextualSpacing/>
        <w:jc w:val="both"/>
        <w:rPr>
          <w:rFonts w:ascii="Times New Roman" w:eastAsia="Times New Roman" w:hAnsi="Times New Roman" w:cs="Times New Roman"/>
          <w:color w:val="000000"/>
          <w:sz w:val="24"/>
          <w:szCs w:val="23"/>
          <w:lang w:val="uk-UA" w:eastAsia="ru-RU"/>
        </w:rPr>
      </w:pPr>
    </w:p>
    <w:p w:rsidR="00E72CCE" w:rsidRPr="00E72CCE" w:rsidRDefault="00E72CCE" w:rsidP="00E72CCE">
      <w:pPr>
        <w:shd w:val="clear" w:color="auto" w:fill="FFFFFF"/>
        <w:spacing w:after="0" w:line="360" w:lineRule="auto"/>
        <w:contextualSpacing/>
        <w:jc w:val="both"/>
        <w:rPr>
          <w:rFonts w:ascii="Times New Roman" w:eastAsia="Times New Roman" w:hAnsi="Times New Roman" w:cs="Times New Roman"/>
          <w:color w:val="000000"/>
          <w:sz w:val="24"/>
          <w:szCs w:val="23"/>
          <w:lang w:val="uk-UA" w:eastAsia="ru-RU"/>
        </w:rPr>
      </w:pPr>
    </w:p>
    <w:p w:rsidR="00E72CCE" w:rsidRPr="00E72CCE" w:rsidRDefault="00E72CCE" w:rsidP="00E72CCE">
      <w:pPr>
        <w:shd w:val="clear" w:color="auto" w:fill="FFFFFF"/>
        <w:spacing w:after="0" w:line="360" w:lineRule="auto"/>
        <w:contextualSpacing/>
        <w:jc w:val="both"/>
        <w:rPr>
          <w:rFonts w:ascii="Times New Roman" w:eastAsia="Times New Roman" w:hAnsi="Times New Roman" w:cs="Times New Roman"/>
          <w:color w:val="000000"/>
          <w:sz w:val="24"/>
          <w:szCs w:val="23"/>
          <w:lang w:val="uk-UA" w:eastAsia="ru-RU"/>
        </w:rPr>
      </w:pPr>
    </w:p>
    <w:p w:rsidR="00E72CCE" w:rsidRPr="00E72CCE" w:rsidRDefault="00E72CCE" w:rsidP="00E72CCE">
      <w:pPr>
        <w:shd w:val="clear" w:color="auto" w:fill="FFFFFF"/>
        <w:spacing w:after="0" w:line="360" w:lineRule="auto"/>
        <w:contextualSpacing/>
        <w:jc w:val="both"/>
        <w:rPr>
          <w:rFonts w:ascii="Times New Roman" w:eastAsia="Times New Roman" w:hAnsi="Times New Roman" w:cs="Times New Roman"/>
          <w:color w:val="000000"/>
          <w:sz w:val="24"/>
          <w:szCs w:val="23"/>
          <w:lang w:val="uk-UA" w:eastAsia="ru-RU"/>
        </w:rPr>
      </w:pPr>
    </w:p>
    <w:p w:rsidR="00E72CCE" w:rsidRPr="00E72CCE" w:rsidRDefault="00E72CCE" w:rsidP="00E72CCE">
      <w:pPr>
        <w:shd w:val="clear" w:color="auto" w:fill="FFFFFF"/>
        <w:spacing w:after="0" w:line="360" w:lineRule="auto"/>
        <w:contextualSpacing/>
        <w:jc w:val="both"/>
        <w:rPr>
          <w:rFonts w:ascii="Times New Roman" w:eastAsia="Times New Roman" w:hAnsi="Times New Roman" w:cs="Times New Roman"/>
          <w:color w:val="000000"/>
          <w:sz w:val="24"/>
          <w:szCs w:val="23"/>
          <w:lang w:val="uk-UA" w:eastAsia="ru-RU"/>
        </w:rPr>
      </w:pPr>
    </w:p>
    <w:p w:rsidR="00E72CCE" w:rsidRPr="00E72CCE" w:rsidRDefault="00E72CCE" w:rsidP="00E72CCE">
      <w:pPr>
        <w:shd w:val="clear" w:color="auto" w:fill="FFFFFF"/>
        <w:spacing w:after="0" w:line="360" w:lineRule="auto"/>
        <w:contextualSpacing/>
        <w:jc w:val="both"/>
        <w:rPr>
          <w:rFonts w:ascii="Times New Roman" w:eastAsia="Times New Roman" w:hAnsi="Times New Roman" w:cs="Times New Roman"/>
          <w:color w:val="000000"/>
          <w:sz w:val="24"/>
          <w:szCs w:val="23"/>
          <w:lang w:val="uk-UA" w:eastAsia="ru-RU"/>
        </w:rPr>
      </w:pPr>
    </w:p>
    <w:p w:rsidR="00E72CCE" w:rsidRPr="00E72CCE" w:rsidRDefault="00E72CCE" w:rsidP="00E72CCE">
      <w:pPr>
        <w:shd w:val="clear" w:color="auto" w:fill="FFFFFF"/>
        <w:spacing w:after="0" w:line="360" w:lineRule="auto"/>
        <w:contextualSpacing/>
        <w:jc w:val="both"/>
        <w:rPr>
          <w:rFonts w:ascii="Times New Roman" w:eastAsia="Times New Roman" w:hAnsi="Times New Roman" w:cs="Times New Roman"/>
          <w:color w:val="000000"/>
          <w:sz w:val="24"/>
          <w:szCs w:val="23"/>
          <w:lang w:val="uk-UA" w:eastAsia="ru-RU"/>
        </w:rPr>
      </w:pPr>
    </w:p>
    <w:p w:rsidR="00E72CCE" w:rsidRPr="00E72CCE" w:rsidRDefault="00E72CCE" w:rsidP="00E72CCE">
      <w:pPr>
        <w:shd w:val="clear" w:color="auto" w:fill="FFFFFF"/>
        <w:spacing w:after="0" w:line="360" w:lineRule="auto"/>
        <w:contextualSpacing/>
        <w:jc w:val="both"/>
        <w:rPr>
          <w:rFonts w:ascii="Times New Roman" w:eastAsia="Times New Roman" w:hAnsi="Times New Roman" w:cs="Times New Roman"/>
          <w:color w:val="000000"/>
          <w:sz w:val="24"/>
          <w:szCs w:val="23"/>
          <w:lang w:val="uk-UA" w:eastAsia="ru-RU"/>
        </w:rPr>
      </w:pPr>
    </w:p>
    <w:p w:rsidR="00E72CCE" w:rsidRPr="00E72CCE" w:rsidRDefault="00E72CCE" w:rsidP="00E72CCE">
      <w:pPr>
        <w:shd w:val="clear" w:color="auto" w:fill="FFFFFF"/>
        <w:spacing w:after="0" w:line="360" w:lineRule="auto"/>
        <w:contextualSpacing/>
        <w:jc w:val="both"/>
        <w:rPr>
          <w:rFonts w:ascii="Times New Roman" w:eastAsia="Times New Roman" w:hAnsi="Times New Roman" w:cs="Times New Roman"/>
          <w:color w:val="000000"/>
          <w:sz w:val="24"/>
          <w:szCs w:val="23"/>
          <w:lang w:val="uk-UA" w:eastAsia="ru-RU"/>
        </w:rPr>
      </w:pPr>
    </w:p>
    <w:p w:rsidR="00E72CCE" w:rsidRPr="00E72CCE" w:rsidRDefault="00E72CCE" w:rsidP="00E72CCE">
      <w:pPr>
        <w:shd w:val="clear" w:color="auto" w:fill="FFFFFF"/>
        <w:spacing w:after="0" w:line="360" w:lineRule="auto"/>
        <w:contextualSpacing/>
        <w:jc w:val="both"/>
        <w:rPr>
          <w:rFonts w:ascii="Times New Roman" w:eastAsia="Times New Roman" w:hAnsi="Times New Roman" w:cs="Times New Roman"/>
          <w:color w:val="000000"/>
          <w:sz w:val="24"/>
          <w:szCs w:val="23"/>
          <w:lang w:val="uk-UA" w:eastAsia="ru-RU"/>
        </w:rPr>
      </w:pPr>
    </w:p>
    <w:p w:rsidR="00E72CCE" w:rsidRPr="00E72CCE" w:rsidRDefault="00E72CCE" w:rsidP="00E72CCE">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p>
    <w:p w:rsidR="00E72CCE" w:rsidRPr="00E72CCE" w:rsidRDefault="00E72CCE" w:rsidP="00E72CCE">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p>
    <w:p w:rsidR="00E72CCE" w:rsidRPr="00E72CCE" w:rsidRDefault="00E72CCE" w:rsidP="00E72CCE">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p>
    <w:p w:rsidR="00E72CCE" w:rsidRPr="00E72CCE" w:rsidRDefault="00E72CCE" w:rsidP="00E72CCE">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p>
    <w:p w:rsidR="00E72CCE" w:rsidRPr="00E72CCE" w:rsidRDefault="00E72CCE" w:rsidP="007761FF">
      <w:pPr>
        <w:spacing w:after="0" w:line="360" w:lineRule="auto"/>
        <w:ind w:firstLine="709"/>
        <w:contextualSpacing/>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Рис</w:t>
      </w:r>
      <w:r w:rsidRPr="00E72CCE">
        <w:rPr>
          <w:rFonts w:ascii="Times New Roman" w:eastAsia="Times New Roman" w:hAnsi="Times New Roman" w:cs="Times New Roman"/>
          <w:color w:val="000000"/>
          <w:sz w:val="28"/>
          <w:szCs w:val="28"/>
          <w:lang w:val="uk-UA" w:eastAsia="ru-RU"/>
        </w:rPr>
        <w:t>. 1.1 Систематизація видів капіталу підприємства по о</w:t>
      </w:r>
      <w:r w:rsidR="007761FF">
        <w:rPr>
          <w:rFonts w:ascii="Times New Roman" w:eastAsia="Times New Roman" w:hAnsi="Times New Roman" w:cs="Times New Roman"/>
          <w:color w:val="000000"/>
          <w:sz w:val="28"/>
          <w:szCs w:val="28"/>
          <w:lang w:val="uk-UA" w:eastAsia="ru-RU"/>
        </w:rPr>
        <w:t>сновних класифікаційних ознаках</w:t>
      </w:r>
    </w:p>
    <w:p w:rsidR="00E72CCE" w:rsidRPr="00E72CCE" w:rsidRDefault="00E72CCE" w:rsidP="00E72CCE">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E72CCE">
        <w:rPr>
          <w:rFonts w:ascii="Times New Roman" w:eastAsia="Times New Roman" w:hAnsi="Times New Roman" w:cs="Times New Roman"/>
          <w:color w:val="000000"/>
          <w:sz w:val="28"/>
          <w:szCs w:val="28"/>
          <w:lang w:val="uk-UA" w:eastAsia="ru-RU"/>
        </w:rPr>
        <w:t>Окремі види капіталу підприємства можуть бути розглянуті відповідно до приведеної їх систематизації по основних  класифікаційних ознаках. [9, с.236]</w:t>
      </w:r>
    </w:p>
    <w:p w:rsidR="00E72CCE" w:rsidRPr="00E72CCE" w:rsidRDefault="00E72CCE" w:rsidP="00E72CCE">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E72CCE">
        <w:rPr>
          <w:rFonts w:ascii="Times New Roman" w:eastAsia="Times New Roman" w:hAnsi="Times New Roman" w:cs="Times New Roman"/>
          <w:color w:val="000000"/>
          <w:sz w:val="28"/>
          <w:szCs w:val="28"/>
          <w:lang w:val="uk-UA" w:eastAsia="ru-RU"/>
        </w:rPr>
        <w:t>По приналежності підприємству виділяють власний і позиковий види його капіталу.</w:t>
      </w:r>
    </w:p>
    <w:p w:rsidR="00E72CCE" w:rsidRPr="00E72CCE" w:rsidRDefault="00E72CCE" w:rsidP="00E72CCE">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E72CCE">
        <w:rPr>
          <w:rFonts w:ascii="Times New Roman" w:eastAsia="Times New Roman" w:hAnsi="Times New Roman" w:cs="Times New Roman"/>
          <w:color w:val="000000"/>
          <w:sz w:val="28"/>
          <w:szCs w:val="28"/>
          <w:lang w:val="uk-UA" w:eastAsia="ru-RU"/>
        </w:rPr>
        <w:t>Власний капітал характеризує загальну вартість засобів підприємства, що належать йому на правах власності і що використовуються їм для формування певної частини його активів. Ця частина активів, сформована за рахунок інвестованого в них власного капіталу, є чистими активами підприємства</w:t>
      </w:r>
      <w:r w:rsidR="004F7FED">
        <w:rPr>
          <w:rFonts w:ascii="Times New Roman" w:eastAsia="Times New Roman" w:hAnsi="Times New Roman" w:cs="Times New Roman"/>
          <w:color w:val="000000"/>
          <w:sz w:val="28"/>
          <w:szCs w:val="28"/>
          <w:lang w:val="uk-UA" w:eastAsia="ru-RU"/>
        </w:rPr>
        <w:t>.</w:t>
      </w:r>
    </w:p>
    <w:p w:rsidR="00E72CCE" w:rsidRPr="00E72CCE" w:rsidRDefault="00E72CCE" w:rsidP="00E72CCE">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E72CCE">
        <w:rPr>
          <w:rFonts w:ascii="Times New Roman" w:eastAsia="Times New Roman" w:hAnsi="Times New Roman" w:cs="Times New Roman"/>
          <w:color w:val="000000"/>
          <w:sz w:val="28"/>
          <w:szCs w:val="28"/>
          <w:lang w:val="uk-UA" w:eastAsia="ru-RU"/>
        </w:rPr>
        <w:t>Позиковий капітал характеризує ті, що привертаються для фінансування розвитку підприємства на поворотній основі грошові кошти або інші майнові цінності. Всі форми позикового капіталу, що використовується підприємством, є його фінансовими зобов'язаннями, що підлягають погашенню в передбачені терміни.</w:t>
      </w:r>
    </w:p>
    <w:p w:rsidR="00E72CCE" w:rsidRPr="00E72CCE" w:rsidRDefault="00E72CCE" w:rsidP="00E72CCE">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E72CCE">
        <w:rPr>
          <w:rFonts w:ascii="Times New Roman" w:eastAsia="Times New Roman" w:hAnsi="Times New Roman" w:cs="Times New Roman"/>
          <w:color w:val="000000"/>
          <w:sz w:val="28"/>
          <w:szCs w:val="28"/>
          <w:lang w:val="uk-UA" w:eastAsia="ru-RU"/>
        </w:rPr>
        <w:t>По цілях використовування у складі підприємства можуть бути виділені наступні види капіталу: продуктивний, позиковий і спекулятивний.</w:t>
      </w:r>
    </w:p>
    <w:p w:rsidR="00E72CCE" w:rsidRPr="00E72CCE" w:rsidRDefault="00E72CCE" w:rsidP="00E72CCE">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E72CCE">
        <w:rPr>
          <w:rFonts w:ascii="Times New Roman" w:eastAsia="Times New Roman" w:hAnsi="Times New Roman" w:cs="Times New Roman"/>
          <w:color w:val="000000"/>
          <w:sz w:val="28"/>
          <w:szCs w:val="28"/>
          <w:lang w:val="uk-UA" w:eastAsia="ru-RU"/>
        </w:rPr>
        <w:t>Продуктивний капітал характеризує засоби підприємства, інвестовані в його операційні активи для здійснення виробничо-збутової його діяльності.</w:t>
      </w:r>
    </w:p>
    <w:p w:rsidR="00E72CCE" w:rsidRPr="00E72CCE" w:rsidRDefault="00E72CCE" w:rsidP="00E72CCE">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E72CCE">
        <w:rPr>
          <w:rFonts w:ascii="Times New Roman" w:eastAsia="Times New Roman" w:hAnsi="Times New Roman" w:cs="Times New Roman"/>
          <w:color w:val="000000"/>
          <w:sz w:val="28"/>
          <w:szCs w:val="28"/>
          <w:lang w:val="uk-UA" w:eastAsia="ru-RU"/>
        </w:rPr>
        <w:t>Позиковий капітал є тією його частиною, яка використовується в процесі інвестування в грошові інструменти (короткострокові і довгострокові депозитні внески в комерційних банках), а також в боргові фондові інструменти (облігації, депозитні сертифікати, вексел</w:t>
      </w:r>
      <w:r w:rsidR="00FD33F2">
        <w:rPr>
          <w:rFonts w:ascii="Times New Roman" w:eastAsia="Times New Roman" w:hAnsi="Times New Roman" w:cs="Times New Roman"/>
          <w:color w:val="000000"/>
          <w:sz w:val="28"/>
          <w:szCs w:val="28"/>
          <w:lang w:val="uk-UA" w:eastAsia="ru-RU"/>
        </w:rPr>
        <w:t>і</w:t>
      </w:r>
      <w:r w:rsidRPr="00E72CCE">
        <w:rPr>
          <w:rFonts w:ascii="Times New Roman" w:eastAsia="Times New Roman" w:hAnsi="Times New Roman" w:cs="Times New Roman"/>
          <w:color w:val="000000"/>
          <w:sz w:val="28"/>
          <w:szCs w:val="28"/>
          <w:lang w:val="uk-UA" w:eastAsia="ru-RU"/>
        </w:rPr>
        <w:t xml:space="preserve"> і т.п.)</w:t>
      </w:r>
    </w:p>
    <w:p w:rsidR="00FD33F2" w:rsidRDefault="00E72CCE" w:rsidP="00E72CCE">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E72CCE">
        <w:rPr>
          <w:rFonts w:ascii="Times New Roman" w:eastAsia="Times New Roman" w:hAnsi="Times New Roman" w:cs="Times New Roman"/>
          <w:color w:val="000000"/>
          <w:sz w:val="28"/>
          <w:szCs w:val="28"/>
          <w:lang w:val="uk-UA" w:eastAsia="ru-RU"/>
        </w:rPr>
        <w:t>Спекулятивний капітал характеризує ту його частину, яка використовується в процесі здійснення спекулятивних (заснованих на різниці в цінах) фінансових операцій (придбання дериватив</w:t>
      </w:r>
      <w:r w:rsidR="00FD33F2">
        <w:rPr>
          <w:rFonts w:ascii="Times New Roman" w:eastAsia="Times New Roman" w:hAnsi="Times New Roman" w:cs="Times New Roman"/>
          <w:color w:val="000000"/>
          <w:sz w:val="28"/>
          <w:szCs w:val="28"/>
          <w:lang w:val="uk-UA" w:eastAsia="ru-RU"/>
        </w:rPr>
        <w:t>і</w:t>
      </w:r>
      <w:r w:rsidRPr="00E72CCE">
        <w:rPr>
          <w:rFonts w:ascii="Times New Roman" w:eastAsia="Times New Roman" w:hAnsi="Times New Roman" w:cs="Times New Roman"/>
          <w:color w:val="000000"/>
          <w:sz w:val="28"/>
          <w:szCs w:val="28"/>
          <w:lang w:val="uk-UA" w:eastAsia="ru-RU"/>
        </w:rPr>
        <w:t>в в спекулятивних цілях і т.п.).</w:t>
      </w:r>
      <w:r w:rsidR="00FD33F2">
        <w:rPr>
          <w:rFonts w:ascii="Times New Roman" w:eastAsia="Times New Roman" w:hAnsi="Times New Roman" w:cs="Times New Roman"/>
          <w:color w:val="000000"/>
          <w:sz w:val="28"/>
          <w:szCs w:val="28"/>
          <w:lang w:val="uk-UA" w:eastAsia="ru-RU"/>
        </w:rPr>
        <w:t xml:space="preserve"> </w:t>
      </w:r>
    </w:p>
    <w:p w:rsidR="00E72CCE" w:rsidRPr="00E72CCE" w:rsidRDefault="00E72CCE" w:rsidP="00E72CCE">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E72CCE">
        <w:rPr>
          <w:rFonts w:ascii="Times New Roman" w:eastAsia="Times New Roman" w:hAnsi="Times New Roman" w:cs="Times New Roman"/>
          <w:color w:val="000000"/>
          <w:sz w:val="28"/>
          <w:szCs w:val="28"/>
          <w:lang w:val="uk-UA" w:eastAsia="ru-RU"/>
        </w:rPr>
        <w:lastRenderedPageBreak/>
        <w:t>По формах інвестування розрізняють капітал в грошовій, матеріальній і нематеріальній формах, що використовується для формування статутної фундації підприємства. Інвестування капіталу в цих формах дозволено законодавством при створенні нових підприємств, збільшенні об'єму їх статутних фундацій.</w:t>
      </w:r>
    </w:p>
    <w:p w:rsidR="00E72CCE" w:rsidRPr="00E72CCE" w:rsidRDefault="00E72CCE" w:rsidP="00E72CCE">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E72CCE">
        <w:rPr>
          <w:rFonts w:ascii="Times New Roman" w:eastAsia="Times New Roman" w:hAnsi="Times New Roman" w:cs="Times New Roman"/>
          <w:color w:val="000000"/>
          <w:sz w:val="28"/>
          <w:szCs w:val="28"/>
          <w:lang w:val="uk-UA" w:eastAsia="ru-RU"/>
        </w:rPr>
        <w:t>По об'єкту інвестування виділяють основною і оборотний види капіталу підприємства.</w:t>
      </w:r>
    </w:p>
    <w:p w:rsidR="00E72CCE" w:rsidRPr="00E72CCE" w:rsidRDefault="00E72CCE" w:rsidP="00E72CCE">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E72CCE">
        <w:rPr>
          <w:rFonts w:ascii="Times New Roman" w:eastAsia="Times New Roman" w:hAnsi="Times New Roman" w:cs="Times New Roman"/>
          <w:color w:val="000000"/>
          <w:sz w:val="28"/>
          <w:szCs w:val="28"/>
          <w:lang w:val="uk-UA" w:eastAsia="ru-RU"/>
        </w:rPr>
        <w:t>Основний капітал характеризує ту частину капіталу, який інвестований у всі види його необоротн</w:t>
      </w:r>
      <w:r w:rsidR="00FD33F2">
        <w:rPr>
          <w:rFonts w:ascii="Times New Roman" w:eastAsia="Times New Roman" w:hAnsi="Times New Roman" w:cs="Times New Roman"/>
          <w:color w:val="000000"/>
          <w:sz w:val="28"/>
          <w:szCs w:val="28"/>
          <w:lang w:val="uk-UA" w:eastAsia="ru-RU"/>
        </w:rPr>
        <w:t>и</w:t>
      </w:r>
      <w:r w:rsidRPr="00E72CCE">
        <w:rPr>
          <w:rFonts w:ascii="Times New Roman" w:eastAsia="Times New Roman" w:hAnsi="Times New Roman" w:cs="Times New Roman"/>
          <w:color w:val="000000"/>
          <w:sz w:val="28"/>
          <w:szCs w:val="28"/>
          <w:lang w:val="uk-UA" w:eastAsia="ru-RU"/>
        </w:rPr>
        <w:t xml:space="preserve">х активів, що використовується підприємством (а не тільки в основні засоби, як це часто </w:t>
      </w:r>
      <w:r w:rsidR="00FD33F2">
        <w:rPr>
          <w:rFonts w:ascii="Times New Roman" w:eastAsia="Times New Roman" w:hAnsi="Times New Roman" w:cs="Times New Roman"/>
          <w:color w:val="000000"/>
          <w:sz w:val="28"/>
          <w:szCs w:val="28"/>
          <w:lang w:val="uk-UA" w:eastAsia="ru-RU"/>
        </w:rPr>
        <w:t>трактується</w:t>
      </w:r>
      <w:r w:rsidRPr="00E72CCE">
        <w:rPr>
          <w:rFonts w:ascii="Times New Roman" w:eastAsia="Times New Roman" w:hAnsi="Times New Roman" w:cs="Times New Roman"/>
          <w:color w:val="000000"/>
          <w:sz w:val="28"/>
          <w:szCs w:val="28"/>
          <w:lang w:val="uk-UA" w:eastAsia="ru-RU"/>
        </w:rPr>
        <w:t xml:space="preserve"> в літературі).</w:t>
      </w:r>
    </w:p>
    <w:p w:rsidR="00E72CCE" w:rsidRPr="00E72CCE" w:rsidRDefault="00E72CCE" w:rsidP="00E72CCE">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E72CCE">
        <w:rPr>
          <w:rFonts w:ascii="Times New Roman" w:eastAsia="Times New Roman" w:hAnsi="Times New Roman" w:cs="Times New Roman"/>
          <w:color w:val="000000"/>
          <w:sz w:val="28"/>
          <w:szCs w:val="28"/>
          <w:lang w:val="uk-UA" w:eastAsia="ru-RU"/>
        </w:rPr>
        <w:t>Оборотний капітал характеризує ту його частину, яка інвестована у всі види його оборотних активів.</w:t>
      </w:r>
    </w:p>
    <w:p w:rsidR="00E72CCE" w:rsidRPr="00E72CCE" w:rsidRDefault="00E72CCE" w:rsidP="00E72CCE">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E72CCE">
        <w:rPr>
          <w:rFonts w:ascii="Times New Roman" w:eastAsia="Times New Roman" w:hAnsi="Times New Roman" w:cs="Times New Roman"/>
          <w:color w:val="000000"/>
          <w:sz w:val="28"/>
          <w:szCs w:val="28"/>
          <w:lang w:val="uk-UA" w:eastAsia="ru-RU"/>
        </w:rPr>
        <w:t>За формою знаходження в процесі кругообігу, тобто залежно від стадій загального циклу цього кругообігу, розрізняють капітал підприємства в грошовій, виробничій і товарній його формах. Характеристика цих форм капіталу підприємства буде детально висловлена при розгляді циклу кругообігу капіталу підприємства.</w:t>
      </w:r>
    </w:p>
    <w:p w:rsidR="00E72CCE" w:rsidRPr="00E72CCE" w:rsidRDefault="00E72CCE" w:rsidP="00E72CCE">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E72CCE">
        <w:rPr>
          <w:rFonts w:ascii="Times New Roman" w:eastAsia="Times New Roman" w:hAnsi="Times New Roman" w:cs="Times New Roman"/>
          <w:color w:val="000000"/>
          <w:sz w:val="28"/>
          <w:szCs w:val="28"/>
          <w:lang w:val="uk-UA" w:eastAsia="ru-RU"/>
        </w:rPr>
        <w:t>По формах власності виявляють приватний і державний капітал, інвестований в підприємство в процесі формування його статутної фундації. Таке розділення капіталу використовується в процесі</w:t>
      </w:r>
      <w:r w:rsidR="00FD33F2">
        <w:rPr>
          <w:rFonts w:ascii="Times New Roman" w:eastAsia="Times New Roman" w:hAnsi="Times New Roman" w:cs="Times New Roman"/>
          <w:color w:val="000000"/>
          <w:sz w:val="28"/>
          <w:szCs w:val="28"/>
          <w:lang w:val="uk-UA" w:eastAsia="ru-RU"/>
        </w:rPr>
        <w:t xml:space="preserve"> </w:t>
      </w:r>
      <w:r w:rsidRPr="00E72CCE">
        <w:rPr>
          <w:rFonts w:ascii="Times New Roman" w:eastAsia="Times New Roman" w:hAnsi="Times New Roman" w:cs="Times New Roman"/>
          <w:color w:val="000000"/>
          <w:sz w:val="28"/>
          <w:szCs w:val="28"/>
          <w:lang w:val="uk-UA" w:eastAsia="ru-RU"/>
        </w:rPr>
        <w:t>класифікації підприємств по формах власності</w:t>
      </w:r>
    </w:p>
    <w:p w:rsidR="00E72CCE" w:rsidRPr="00E72CCE" w:rsidRDefault="00E72CCE" w:rsidP="00E72CCE">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E72CCE">
        <w:rPr>
          <w:rFonts w:ascii="Times New Roman" w:eastAsia="Times New Roman" w:hAnsi="Times New Roman" w:cs="Times New Roman"/>
          <w:color w:val="000000"/>
          <w:sz w:val="28"/>
          <w:szCs w:val="28"/>
          <w:lang w:val="uk-UA" w:eastAsia="ru-RU"/>
        </w:rPr>
        <w:t xml:space="preserve">По організаційно-правових формах діяльності виявляють наступні види капіталу: акціонерний капітал (капітал підприємств, створених у формі акціонерних </w:t>
      </w:r>
      <w:r w:rsidR="00FD33F2">
        <w:rPr>
          <w:rFonts w:ascii="Times New Roman" w:eastAsia="Times New Roman" w:hAnsi="Times New Roman" w:cs="Times New Roman"/>
          <w:color w:val="000000"/>
          <w:sz w:val="28"/>
          <w:szCs w:val="28"/>
          <w:lang w:val="uk-UA" w:eastAsia="ru-RU"/>
        </w:rPr>
        <w:t>товариств</w:t>
      </w:r>
      <w:r w:rsidRPr="00E72CCE">
        <w:rPr>
          <w:rFonts w:ascii="Times New Roman" w:eastAsia="Times New Roman" w:hAnsi="Times New Roman" w:cs="Times New Roman"/>
          <w:color w:val="000000"/>
          <w:sz w:val="28"/>
          <w:szCs w:val="28"/>
          <w:lang w:val="uk-UA" w:eastAsia="ru-RU"/>
        </w:rPr>
        <w:t xml:space="preserve">); пайовий капітал (капітал партнерських підприємств - товариств з обмеженою відповідальністю, командитних </w:t>
      </w:r>
      <w:r w:rsidR="00FD33F2">
        <w:rPr>
          <w:rFonts w:ascii="Times New Roman" w:eastAsia="Times New Roman" w:hAnsi="Times New Roman" w:cs="Times New Roman"/>
          <w:color w:val="000000"/>
          <w:sz w:val="28"/>
          <w:szCs w:val="28"/>
          <w:lang w:val="uk-UA" w:eastAsia="ru-RU"/>
        </w:rPr>
        <w:t>товариств</w:t>
      </w:r>
      <w:r w:rsidRPr="00E72CCE">
        <w:rPr>
          <w:rFonts w:ascii="Times New Roman" w:eastAsia="Times New Roman" w:hAnsi="Times New Roman" w:cs="Times New Roman"/>
          <w:color w:val="000000"/>
          <w:sz w:val="28"/>
          <w:szCs w:val="28"/>
          <w:lang w:val="uk-UA" w:eastAsia="ru-RU"/>
        </w:rPr>
        <w:t xml:space="preserve"> і т.п.) і індивідуальний капітал (капітал індивідуальних підприємств - сімейних і т.п.).</w:t>
      </w:r>
    </w:p>
    <w:p w:rsidR="00E72CCE" w:rsidRPr="00E72CCE" w:rsidRDefault="00E72CCE" w:rsidP="00E72CCE">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E72CCE">
        <w:rPr>
          <w:rFonts w:ascii="Times New Roman" w:eastAsia="Times New Roman" w:hAnsi="Times New Roman" w:cs="Times New Roman"/>
          <w:color w:val="000000"/>
          <w:sz w:val="28"/>
          <w:szCs w:val="28"/>
          <w:lang w:val="uk-UA" w:eastAsia="ru-RU"/>
        </w:rPr>
        <w:t>По характеру використовування в господарському процесі   в практиці фінансового менеджменту виділяють [14, с.397] працюючий і непрацюючий види капіталу.</w:t>
      </w:r>
    </w:p>
    <w:p w:rsidR="00E72CCE" w:rsidRPr="00E72CCE" w:rsidRDefault="00E72CCE" w:rsidP="00E72CCE">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E72CCE">
        <w:rPr>
          <w:rFonts w:ascii="Times New Roman" w:eastAsia="Times New Roman" w:hAnsi="Times New Roman" w:cs="Times New Roman"/>
          <w:color w:val="000000"/>
          <w:sz w:val="28"/>
          <w:szCs w:val="28"/>
          <w:lang w:val="uk-UA" w:eastAsia="ru-RU"/>
        </w:rPr>
        <w:lastRenderedPageBreak/>
        <w:t>Працюючий капітал характеризує ту його частину, яка бере безпосередню участь у формуванні доходів і забезпеченні операційної, інвестиційної і фінансової діяльності підприємства.</w:t>
      </w:r>
    </w:p>
    <w:p w:rsidR="00E72CCE" w:rsidRPr="00E72CCE" w:rsidRDefault="00E72CCE" w:rsidP="00E72CCE">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E72CCE">
        <w:rPr>
          <w:rFonts w:ascii="Times New Roman" w:eastAsia="Times New Roman" w:hAnsi="Times New Roman" w:cs="Times New Roman"/>
          <w:color w:val="000000"/>
          <w:sz w:val="28"/>
          <w:szCs w:val="28"/>
          <w:lang w:val="uk-UA" w:eastAsia="ru-RU"/>
        </w:rPr>
        <w:t>непрацюючий (або "мертвий") капітал характеризує ту його частину, яка інвестована в активи, що не беруть безпосередньої участі в здійсненні різних видів господарської діяльності підприємства і формуванні його доходів. Прикладом цього виду капіталу є засоби підприємства, інвестовані в невживані приміщення і устаткування; виробничі запаси для продукції, знятої з виробництва; готова продукція, на яку повністю відсутній попит покупців у зв'язку з втратою нею споживацьких якостей і т.п.</w:t>
      </w:r>
    </w:p>
    <w:p w:rsidR="00E72CCE" w:rsidRPr="00E72CCE" w:rsidRDefault="00E72CCE" w:rsidP="00E72CCE">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E72CCE">
        <w:rPr>
          <w:rFonts w:ascii="Times New Roman" w:eastAsia="Times New Roman" w:hAnsi="Times New Roman" w:cs="Times New Roman"/>
          <w:color w:val="000000"/>
          <w:sz w:val="28"/>
          <w:szCs w:val="28"/>
          <w:lang w:val="uk-UA" w:eastAsia="ru-RU"/>
        </w:rPr>
        <w:t>По характеру використовування власниками виділяють споживаний (що "проїдається") і накопичуваний (реінвестований) види капіталу.</w:t>
      </w:r>
    </w:p>
    <w:p w:rsidR="00E72CCE" w:rsidRPr="00E72CCE" w:rsidRDefault="00E72CCE" w:rsidP="00E72CCE">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E72CCE">
        <w:rPr>
          <w:rFonts w:ascii="Times New Roman" w:eastAsia="Times New Roman" w:hAnsi="Times New Roman" w:cs="Times New Roman"/>
          <w:color w:val="000000"/>
          <w:sz w:val="28"/>
          <w:szCs w:val="28"/>
          <w:lang w:val="uk-UA" w:eastAsia="ru-RU"/>
        </w:rPr>
        <w:t>Споживаний капітал після його розподілу на меті споживання втрачає функції капіталу. Він є дезінвестиці</w:t>
      </w:r>
      <w:r w:rsidR="00FD33F2">
        <w:rPr>
          <w:rFonts w:ascii="Times New Roman" w:eastAsia="Times New Roman" w:hAnsi="Times New Roman" w:cs="Times New Roman"/>
          <w:color w:val="000000"/>
          <w:sz w:val="28"/>
          <w:szCs w:val="28"/>
          <w:lang w:val="uk-UA" w:eastAsia="ru-RU"/>
        </w:rPr>
        <w:t>йний</w:t>
      </w:r>
      <w:r w:rsidRPr="00E72CCE">
        <w:rPr>
          <w:rFonts w:ascii="Times New Roman" w:eastAsia="Times New Roman" w:hAnsi="Times New Roman" w:cs="Times New Roman"/>
          <w:color w:val="000000"/>
          <w:sz w:val="28"/>
          <w:szCs w:val="28"/>
          <w:lang w:val="uk-UA" w:eastAsia="ru-RU"/>
        </w:rPr>
        <w:t xml:space="preserve"> підприємствами, здійснюваними в цілях споживання (вилучення частини капіталу з необ</w:t>
      </w:r>
      <w:r w:rsidR="00FD33F2">
        <w:rPr>
          <w:rFonts w:ascii="Times New Roman" w:eastAsia="Times New Roman" w:hAnsi="Times New Roman" w:cs="Times New Roman"/>
          <w:color w:val="000000"/>
          <w:sz w:val="28"/>
          <w:szCs w:val="28"/>
          <w:lang w:val="uk-UA" w:eastAsia="ru-RU"/>
        </w:rPr>
        <w:t>оротних</w:t>
      </w:r>
      <w:r w:rsidRPr="00E72CCE">
        <w:rPr>
          <w:rFonts w:ascii="Times New Roman" w:eastAsia="Times New Roman" w:hAnsi="Times New Roman" w:cs="Times New Roman"/>
          <w:color w:val="000000"/>
          <w:sz w:val="28"/>
          <w:szCs w:val="28"/>
          <w:lang w:val="uk-UA" w:eastAsia="ru-RU"/>
        </w:rPr>
        <w:t xml:space="preserve"> і оборотних активів в цілях виплати дивідендів, відсотків, задоволення соціальних потреб персоналу і т.п.).</w:t>
      </w:r>
    </w:p>
    <w:p w:rsidR="00E72CCE" w:rsidRPr="00E72CCE" w:rsidRDefault="00E72CCE" w:rsidP="00E72CCE">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E72CCE">
        <w:rPr>
          <w:rFonts w:ascii="Times New Roman" w:eastAsia="Times New Roman" w:hAnsi="Times New Roman" w:cs="Times New Roman"/>
          <w:color w:val="000000"/>
          <w:sz w:val="28"/>
          <w:szCs w:val="28"/>
          <w:lang w:val="uk-UA" w:eastAsia="ru-RU"/>
        </w:rPr>
        <w:t>Накопичуваний капітал характеризує різні форми його приросту в процесі капіталізації прибутку, дивідендних виплат і т.п.</w:t>
      </w:r>
    </w:p>
    <w:p w:rsidR="00E72CCE" w:rsidRPr="00E72CCE" w:rsidRDefault="00E72CCE" w:rsidP="00E72CCE">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E72CCE">
        <w:rPr>
          <w:rFonts w:ascii="Times New Roman" w:eastAsia="Times New Roman" w:hAnsi="Times New Roman" w:cs="Times New Roman"/>
          <w:color w:val="000000"/>
          <w:sz w:val="28"/>
          <w:szCs w:val="28"/>
          <w:lang w:val="uk-UA" w:eastAsia="ru-RU"/>
        </w:rPr>
        <w:t>За джерелами залучення розрізняють [10, с.118] національний (вітчизняний) і іноземний капітал, інвестований в підприємство. Таке розділення капіталу підприємств використовується в процесі відповідної їх класифікації.</w:t>
      </w:r>
    </w:p>
    <w:p w:rsidR="00E72CCE" w:rsidRPr="00E72CCE" w:rsidRDefault="00E72CCE" w:rsidP="00E72CCE">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E72CCE">
        <w:rPr>
          <w:rFonts w:ascii="Times New Roman" w:eastAsia="Times New Roman" w:hAnsi="Times New Roman" w:cs="Times New Roman"/>
          <w:color w:val="000000"/>
          <w:sz w:val="28"/>
          <w:szCs w:val="28"/>
          <w:lang w:val="uk-UA" w:eastAsia="ru-RU"/>
        </w:rPr>
        <w:t xml:space="preserve">По відповідності правовим нормам функціонування розрізняють легальний і "тіньовий" капітал, [67, с.108] що використовується в процесі господарської діяльності підприємства. Широко що використовується на сучасному етапі економічного розвитку країни "тіньовий" капітал є своєрідною реакцією підприємців на встановлені державою жорсткі "правила гри" в економіці, в першу чергу, на невиправдано високий рівень оподаткування підприємницької діяльності. Зростання об'єму  </w:t>
      </w:r>
      <w:r w:rsidRPr="00E72CCE">
        <w:rPr>
          <w:rFonts w:ascii="Times New Roman" w:eastAsia="Times New Roman" w:hAnsi="Times New Roman" w:cs="Times New Roman"/>
          <w:color w:val="000000"/>
          <w:sz w:val="28"/>
          <w:szCs w:val="28"/>
          <w:lang w:val="uk-UA" w:eastAsia="ru-RU"/>
        </w:rPr>
        <w:lastRenderedPageBreak/>
        <w:t>використовування "тіньового" капіталу в господарській діяльності підприємств служить для держави своєрідним індикатором низької ефективності ухвалюва</w:t>
      </w:r>
      <w:r w:rsidR="00FD33F2">
        <w:rPr>
          <w:rFonts w:ascii="Times New Roman" w:eastAsia="Times New Roman" w:hAnsi="Times New Roman" w:cs="Times New Roman"/>
          <w:color w:val="000000"/>
          <w:sz w:val="28"/>
          <w:szCs w:val="28"/>
          <w:lang w:val="uk-UA" w:eastAsia="ru-RU"/>
        </w:rPr>
        <w:t>ль</w:t>
      </w:r>
      <w:r w:rsidRPr="00E72CCE">
        <w:rPr>
          <w:rFonts w:ascii="Times New Roman" w:eastAsia="Times New Roman" w:hAnsi="Times New Roman" w:cs="Times New Roman"/>
          <w:color w:val="000000"/>
          <w:sz w:val="28"/>
          <w:szCs w:val="28"/>
          <w:lang w:val="uk-UA" w:eastAsia="ru-RU"/>
        </w:rPr>
        <w:t>них рішень в області податкового регулювання використовування капіталу і підприємницької діяльності з позицій дотримання паритету інтересів як держави, так і власників капіталу.</w:t>
      </w:r>
    </w:p>
    <w:p w:rsidR="00E72CCE" w:rsidRPr="00E72CCE" w:rsidRDefault="00E72CCE" w:rsidP="00E72CCE">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E72CCE">
        <w:rPr>
          <w:rFonts w:ascii="Times New Roman" w:eastAsia="Times New Roman" w:hAnsi="Times New Roman" w:cs="Times New Roman"/>
          <w:color w:val="000000"/>
          <w:sz w:val="28"/>
          <w:szCs w:val="28"/>
          <w:lang w:val="uk-UA" w:eastAsia="ru-RU"/>
        </w:rPr>
        <w:t>Не дивлячись на досить значний перелік розглянутих класифікаційних ознак, він, проте, не відображає всього різноманіття видів капіталу підприємства, що використовуються в науковій термінології і практиці фінансового менеджменту.</w:t>
      </w:r>
    </w:p>
    <w:p w:rsidR="00E72CCE" w:rsidRPr="00E72CCE" w:rsidRDefault="00E72CCE" w:rsidP="00E72CCE">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E72CCE">
        <w:rPr>
          <w:rFonts w:ascii="Times New Roman" w:eastAsia="Times New Roman" w:hAnsi="Times New Roman" w:cs="Times New Roman"/>
          <w:color w:val="000000"/>
          <w:sz w:val="28"/>
          <w:szCs w:val="28"/>
          <w:lang w:val="uk-UA" w:eastAsia="ru-RU"/>
        </w:rPr>
        <w:t>Функціонування капіталу підприємства в процесі його продуктивного використовування характеризується процесом постійного кругообігу. Кожний завершений оборот капіталу складається з ряду стадій (</w:t>
      </w:r>
      <w:r w:rsidR="00FD33F2">
        <w:rPr>
          <w:rFonts w:ascii="Times New Roman" w:eastAsia="Times New Roman" w:hAnsi="Times New Roman" w:cs="Times New Roman"/>
          <w:color w:val="000000"/>
          <w:sz w:val="28"/>
          <w:szCs w:val="28"/>
          <w:lang w:val="uk-UA" w:eastAsia="ru-RU"/>
        </w:rPr>
        <w:t>рис</w:t>
      </w:r>
      <w:r w:rsidRPr="00E72CCE">
        <w:rPr>
          <w:rFonts w:ascii="Times New Roman" w:eastAsia="Times New Roman" w:hAnsi="Times New Roman" w:cs="Times New Roman"/>
          <w:color w:val="000000"/>
          <w:sz w:val="28"/>
          <w:szCs w:val="28"/>
          <w:lang w:val="uk-UA" w:eastAsia="ru-RU"/>
        </w:rPr>
        <w:t>. 1.2). [10, с.155]</w:t>
      </w:r>
    </w:p>
    <w:p w:rsidR="00E72CCE" w:rsidRPr="00E72CCE" w:rsidRDefault="00E72CCE" w:rsidP="00E72CCE">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p>
    <w:p w:rsidR="00E72CCE" w:rsidRPr="00E72CCE" w:rsidRDefault="00E72CCE" w:rsidP="00E72CCE">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noProof/>
          <w:color w:val="000000"/>
          <w:sz w:val="28"/>
          <w:szCs w:val="28"/>
          <w:lang w:eastAsia="ru-RU"/>
        </w:rPr>
        <mc:AlternateContent>
          <mc:Choice Requires="wpg">
            <w:drawing>
              <wp:anchor distT="0" distB="0" distL="114300" distR="114300" simplePos="0" relativeHeight="251660288" behindDoc="0" locked="0" layoutInCell="0" allowOverlap="1" wp14:anchorId="79E527FA" wp14:editId="673BA505">
                <wp:simplePos x="0" y="0"/>
                <wp:positionH relativeFrom="column">
                  <wp:posOffset>533400</wp:posOffset>
                </wp:positionH>
                <wp:positionV relativeFrom="paragraph">
                  <wp:posOffset>-9525</wp:posOffset>
                </wp:positionV>
                <wp:extent cx="5156200" cy="2755900"/>
                <wp:effectExtent l="9525" t="9525" r="6350" b="635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56200" cy="2755900"/>
                          <a:chOff x="2421" y="5994"/>
                          <a:chExt cx="8280" cy="5040"/>
                        </a:xfrm>
                      </wpg:grpSpPr>
                      <wps:wsp>
                        <wps:cNvPr id="3" name="Rectangle 60"/>
                        <wps:cNvSpPr>
                          <a:spLocks noChangeArrowheads="1"/>
                        </wps:cNvSpPr>
                        <wps:spPr bwMode="auto">
                          <a:xfrm>
                            <a:off x="3321" y="5994"/>
                            <a:ext cx="6660" cy="720"/>
                          </a:xfrm>
                          <a:prstGeom prst="rect">
                            <a:avLst/>
                          </a:prstGeom>
                          <a:solidFill>
                            <a:srgbClr val="FFFFFF"/>
                          </a:solidFill>
                          <a:ln w="9525">
                            <a:solidFill>
                              <a:srgbClr val="000000"/>
                            </a:solidFill>
                            <a:miter lim="800000"/>
                            <a:headEnd/>
                            <a:tailEnd/>
                          </a:ln>
                        </wps:spPr>
                        <wps:txbx>
                          <w:txbxContent>
                            <w:p w:rsidR="004F7FED" w:rsidRPr="00FD33F2" w:rsidRDefault="004F7FED" w:rsidP="00E72CCE">
                              <w:pPr>
                                <w:jc w:val="center"/>
                                <w:rPr>
                                  <w:rFonts w:ascii="Times New Roman" w:hAnsi="Times New Roman" w:cs="Times New Roman"/>
                                  <w:sz w:val="28"/>
                                  <w:szCs w:val="28"/>
                                  <w:lang w:val="uk-UA"/>
                                </w:rPr>
                              </w:pPr>
                              <w:r w:rsidRPr="00FD33F2">
                                <w:rPr>
                                  <w:rFonts w:ascii="Times New Roman" w:hAnsi="Times New Roman" w:cs="Times New Roman"/>
                                  <w:sz w:val="28"/>
                                  <w:szCs w:val="28"/>
                                  <w:lang w:val="uk-UA"/>
                                </w:rPr>
                                <w:t>Капітал підприємства</w:t>
                              </w:r>
                            </w:p>
                          </w:txbxContent>
                        </wps:txbx>
                        <wps:bodyPr rot="0" vert="horz" wrap="square" lIns="91440" tIns="45720" rIns="91440" bIns="45720" anchor="t" anchorCtr="0" upright="1">
                          <a:noAutofit/>
                        </wps:bodyPr>
                      </wps:wsp>
                      <wps:wsp>
                        <wps:cNvPr id="4" name="Rectangle 61"/>
                        <wps:cNvSpPr>
                          <a:spLocks noChangeArrowheads="1"/>
                        </wps:cNvSpPr>
                        <wps:spPr bwMode="auto">
                          <a:xfrm>
                            <a:off x="2421" y="7614"/>
                            <a:ext cx="3240" cy="1260"/>
                          </a:xfrm>
                          <a:prstGeom prst="rect">
                            <a:avLst/>
                          </a:prstGeom>
                          <a:solidFill>
                            <a:srgbClr val="FFFFFF"/>
                          </a:solidFill>
                          <a:ln w="9525">
                            <a:solidFill>
                              <a:srgbClr val="000000"/>
                            </a:solidFill>
                            <a:miter lim="800000"/>
                            <a:headEnd/>
                            <a:tailEnd/>
                          </a:ln>
                        </wps:spPr>
                        <wps:txbx>
                          <w:txbxContent>
                            <w:p w:rsidR="004F7FED" w:rsidRPr="00FD33F2" w:rsidRDefault="004F7FED" w:rsidP="00E72CCE">
                              <w:pPr>
                                <w:jc w:val="center"/>
                                <w:rPr>
                                  <w:rFonts w:ascii="Times New Roman" w:hAnsi="Times New Roman" w:cs="Times New Roman"/>
                                  <w:sz w:val="24"/>
                                  <w:szCs w:val="24"/>
                                  <w:lang w:val="uk-UA"/>
                                </w:rPr>
                              </w:pPr>
                              <w:r w:rsidRPr="00FD33F2">
                                <w:rPr>
                                  <w:rFonts w:ascii="Times New Roman" w:hAnsi="Times New Roman" w:cs="Times New Roman"/>
                                  <w:sz w:val="24"/>
                                  <w:szCs w:val="24"/>
                                  <w:lang w:val="uk-UA"/>
                                </w:rPr>
                                <w:t>Капітал в грошовій формі (грошовий капітал)</w:t>
                              </w:r>
                            </w:p>
                          </w:txbxContent>
                        </wps:txbx>
                        <wps:bodyPr rot="0" vert="horz" wrap="square" lIns="91440" tIns="45720" rIns="91440" bIns="45720" anchor="t" anchorCtr="0" upright="1">
                          <a:noAutofit/>
                        </wps:bodyPr>
                      </wps:wsp>
                      <wps:wsp>
                        <wps:cNvPr id="5" name="Rectangle 62"/>
                        <wps:cNvSpPr>
                          <a:spLocks noChangeArrowheads="1"/>
                        </wps:cNvSpPr>
                        <wps:spPr bwMode="auto">
                          <a:xfrm>
                            <a:off x="7461" y="7614"/>
                            <a:ext cx="3240" cy="1800"/>
                          </a:xfrm>
                          <a:prstGeom prst="rect">
                            <a:avLst/>
                          </a:prstGeom>
                          <a:solidFill>
                            <a:srgbClr val="FFFFFF"/>
                          </a:solidFill>
                          <a:ln w="9525">
                            <a:solidFill>
                              <a:srgbClr val="000000"/>
                            </a:solidFill>
                            <a:miter lim="800000"/>
                            <a:headEnd/>
                            <a:tailEnd/>
                          </a:ln>
                        </wps:spPr>
                        <wps:txbx>
                          <w:txbxContent>
                            <w:p w:rsidR="004F7FED" w:rsidRPr="00FD33F2" w:rsidRDefault="004F7FED" w:rsidP="00E72CCE">
                              <w:pPr>
                                <w:jc w:val="center"/>
                                <w:rPr>
                                  <w:rFonts w:ascii="Times New Roman" w:hAnsi="Times New Roman" w:cs="Times New Roman"/>
                                  <w:sz w:val="24"/>
                                  <w:szCs w:val="24"/>
                                  <w:lang w:val="uk-UA"/>
                                </w:rPr>
                              </w:pPr>
                              <w:r w:rsidRPr="00FD33F2">
                                <w:rPr>
                                  <w:rFonts w:ascii="Times New Roman" w:hAnsi="Times New Roman" w:cs="Times New Roman"/>
                                  <w:sz w:val="24"/>
                                  <w:szCs w:val="24"/>
                                  <w:lang w:val="uk-UA"/>
                                </w:rPr>
                                <w:t>Капітал у виробничій формі (виробничий капітал)</w:t>
                              </w:r>
                            </w:p>
                          </w:txbxContent>
                        </wps:txbx>
                        <wps:bodyPr rot="0" vert="horz" wrap="square" lIns="91440" tIns="45720" rIns="91440" bIns="45720" anchor="t" anchorCtr="0" upright="1">
                          <a:noAutofit/>
                        </wps:bodyPr>
                      </wps:wsp>
                      <wps:wsp>
                        <wps:cNvPr id="6" name="Rectangle 63"/>
                        <wps:cNvSpPr>
                          <a:spLocks noChangeArrowheads="1"/>
                        </wps:cNvSpPr>
                        <wps:spPr bwMode="auto">
                          <a:xfrm>
                            <a:off x="4941" y="9774"/>
                            <a:ext cx="3240" cy="1260"/>
                          </a:xfrm>
                          <a:prstGeom prst="rect">
                            <a:avLst/>
                          </a:prstGeom>
                          <a:solidFill>
                            <a:srgbClr val="FFFFFF"/>
                          </a:solidFill>
                          <a:ln w="9525">
                            <a:solidFill>
                              <a:srgbClr val="000000"/>
                            </a:solidFill>
                            <a:miter lim="800000"/>
                            <a:headEnd/>
                            <a:tailEnd/>
                          </a:ln>
                        </wps:spPr>
                        <wps:txbx>
                          <w:txbxContent>
                            <w:p w:rsidR="004F7FED" w:rsidRDefault="004F7FED" w:rsidP="00E72CCE">
                              <w:pPr>
                                <w:jc w:val="center"/>
                              </w:pPr>
                              <w:r w:rsidRPr="00FD33F2">
                                <w:rPr>
                                  <w:rFonts w:ascii="Times New Roman" w:hAnsi="Times New Roman" w:cs="Times New Roman"/>
                                  <w:sz w:val="24"/>
                                  <w:szCs w:val="24"/>
                                  <w:lang w:val="uk-UA"/>
                                </w:rPr>
                                <w:t>Капітал в товарній формі (товарний капітал</w:t>
                              </w:r>
                              <w:r>
                                <w:t>)</w:t>
                              </w:r>
                            </w:p>
                          </w:txbxContent>
                        </wps:txbx>
                        <wps:bodyPr rot="0" vert="horz" wrap="square" lIns="91440" tIns="45720" rIns="91440" bIns="45720" anchor="t" anchorCtr="0" upright="1">
                          <a:noAutofit/>
                        </wps:bodyPr>
                      </wps:wsp>
                      <wps:wsp>
                        <wps:cNvPr id="7" name="Line 64"/>
                        <wps:cNvCnPr/>
                        <wps:spPr bwMode="auto">
                          <a:xfrm>
                            <a:off x="4221" y="6714"/>
                            <a:ext cx="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65"/>
                        <wps:cNvCnPr/>
                        <wps:spPr bwMode="auto">
                          <a:xfrm>
                            <a:off x="9081" y="6714"/>
                            <a:ext cx="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66"/>
                        <wps:cNvCnPr/>
                        <wps:spPr bwMode="auto">
                          <a:xfrm>
                            <a:off x="6561" y="6714"/>
                            <a:ext cx="0" cy="3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
            <w:pict>
              <v:group id="Группа 2" o:spid="_x0000_s1083" style="position:absolute;left:0;text-align:left;margin-left:42pt;margin-top:-.75pt;width:406pt;height:217pt;z-index:251660288" coordorigin="2421,5994" coordsize="8280,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" o:allowincell="f">
                <v:rect id="Rectangle 60" o:spid="_x0000_s1084" style="position:absolute;left:3321;top:5994;width:66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164208" w:rsidRPr="00FD33F2" w:rsidRDefault="00164208" w:rsidP="00E72CCE">
                        <w:pPr>
                          <w:jc w:val="center"/>
                          <w:rPr>
                            <w:rFonts w:ascii="Times New Roman" w:hAnsi="Times New Roman" w:cs="Times New Roman"/>
                            <w:sz w:val="28"/>
                            <w:szCs w:val="28"/>
                            <w:lang w:val="uk-UA"/>
                          </w:rPr>
                        </w:pPr>
                        <w:r w:rsidRPr="00FD33F2">
                          <w:rPr>
                            <w:rFonts w:ascii="Times New Roman" w:hAnsi="Times New Roman" w:cs="Times New Roman"/>
                            <w:sz w:val="28"/>
                            <w:szCs w:val="28"/>
                            <w:lang w:val="uk-UA"/>
                          </w:rPr>
                          <w:t>Капітал підприємства</w:t>
                        </w:r>
                      </w:p>
                    </w:txbxContent>
                  </v:textbox>
                </v:rect>
                <v:rect id="Rectangle 61" o:spid="_x0000_s1085" style="position:absolute;left:2421;top:7614;width:324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164208" w:rsidRPr="00FD33F2" w:rsidRDefault="00164208" w:rsidP="00E72CCE">
                        <w:pPr>
                          <w:jc w:val="center"/>
                          <w:rPr>
                            <w:rFonts w:ascii="Times New Roman" w:hAnsi="Times New Roman" w:cs="Times New Roman"/>
                            <w:sz w:val="24"/>
                            <w:szCs w:val="24"/>
                            <w:lang w:val="uk-UA"/>
                          </w:rPr>
                        </w:pPr>
                        <w:r w:rsidRPr="00FD33F2">
                          <w:rPr>
                            <w:rFonts w:ascii="Times New Roman" w:hAnsi="Times New Roman" w:cs="Times New Roman"/>
                            <w:sz w:val="24"/>
                            <w:szCs w:val="24"/>
                            <w:lang w:val="uk-UA"/>
                          </w:rPr>
                          <w:t>Капітал в грошовій формі (грошовий капітал)</w:t>
                        </w:r>
                      </w:p>
                    </w:txbxContent>
                  </v:textbox>
                </v:rect>
                <v:rect id="Rectangle 62" o:spid="_x0000_s1086" style="position:absolute;left:7461;top:7614;width:324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164208" w:rsidRPr="00FD33F2" w:rsidRDefault="00164208" w:rsidP="00E72CCE">
                        <w:pPr>
                          <w:jc w:val="center"/>
                          <w:rPr>
                            <w:rFonts w:ascii="Times New Roman" w:hAnsi="Times New Roman" w:cs="Times New Roman"/>
                            <w:sz w:val="24"/>
                            <w:szCs w:val="24"/>
                            <w:lang w:val="uk-UA"/>
                          </w:rPr>
                        </w:pPr>
                        <w:r w:rsidRPr="00FD33F2">
                          <w:rPr>
                            <w:rFonts w:ascii="Times New Roman" w:hAnsi="Times New Roman" w:cs="Times New Roman"/>
                            <w:sz w:val="24"/>
                            <w:szCs w:val="24"/>
                            <w:lang w:val="uk-UA"/>
                          </w:rPr>
                          <w:t>Капітал у виробничій формі (виробничий капітал)</w:t>
                        </w:r>
                      </w:p>
                    </w:txbxContent>
                  </v:textbox>
                </v:rect>
                <v:rect id="Rectangle 63" o:spid="_x0000_s1087" style="position:absolute;left:4941;top:9774;width:324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164208" w:rsidRDefault="00164208" w:rsidP="00E72CCE">
                        <w:pPr>
                          <w:jc w:val="center"/>
                        </w:pPr>
                        <w:r w:rsidRPr="00FD33F2">
                          <w:rPr>
                            <w:rFonts w:ascii="Times New Roman" w:hAnsi="Times New Roman" w:cs="Times New Roman"/>
                            <w:sz w:val="24"/>
                            <w:szCs w:val="24"/>
                            <w:lang w:val="uk-UA"/>
                          </w:rPr>
                          <w:t>Капітал в товарній формі (товарний капітал</w:t>
                        </w:r>
                        <w:r>
                          <w:t>)</w:t>
                        </w:r>
                      </w:p>
                    </w:txbxContent>
                  </v:textbox>
                </v:rect>
                <v:line id="Line 64" o:spid="_x0000_s1088" style="position:absolute;visibility:visible;mso-wrap-style:square" from="4221,6714" to="4221,7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65" o:spid="_x0000_s1089" style="position:absolute;visibility:visible;mso-wrap-style:square" from="9081,6714" to="9081,7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66" o:spid="_x0000_s1090" style="position:absolute;visibility:visible;mso-wrap-style:square" from="6561,6714" to="6561,9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group>
            </w:pict>
          </mc:Fallback>
        </mc:AlternateContent>
      </w:r>
    </w:p>
    <w:p w:rsidR="00E72CCE" w:rsidRPr="00E72CCE" w:rsidRDefault="00E72CCE" w:rsidP="00E72CCE">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p>
    <w:p w:rsidR="00E72CCE" w:rsidRPr="00E72CCE" w:rsidRDefault="00E72CCE" w:rsidP="00E72CCE">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p>
    <w:p w:rsidR="00E72CCE" w:rsidRPr="00E72CCE" w:rsidRDefault="00E72CCE" w:rsidP="00E72CCE">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p>
    <w:p w:rsidR="00E72CCE" w:rsidRPr="00E72CCE" w:rsidRDefault="00E72CCE" w:rsidP="00E72CCE">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p>
    <w:p w:rsidR="00E72CCE" w:rsidRPr="00E72CCE" w:rsidRDefault="00E72CCE" w:rsidP="00E72CCE">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p>
    <w:p w:rsidR="00E72CCE" w:rsidRPr="00E72CCE" w:rsidRDefault="00E72CCE" w:rsidP="00E72CCE">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p>
    <w:p w:rsidR="00E72CCE" w:rsidRPr="00E72CCE" w:rsidRDefault="00E72CCE" w:rsidP="00E72CCE">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p>
    <w:p w:rsidR="00E72CCE" w:rsidRPr="00E72CCE" w:rsidRDefault="00E72CCE" w:rsidP="00E72CCE">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p>
    <w:p w:rsidR="00E72CCE" w:rsidRPr="00E72CCE" w:rsidRDefault="00E72CCE" w:rsidP="00E72CCE">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p>
    <w:p w:rsidR="00E72CCE" w:rsidRPr="00E72CCE" w:rsidRDefault="00E72CCE" w:rsidP="00E72CCE">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p>
    <w:p w:rsidR="00E72CCE" w:rsidRPr="00E72CCE" w:rsidRDefault="00FD33F2" w:rsidP="00FD33F2">
      <w:pPr>
        <w:spacing w:after="0" w:line="360" w:lineRule="auto"/>
        <w:ind w:firstLine="709"/>
        <w:contextualSpacing/>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Рис</w:t>
      </w:r>
      <w:r w:rsidR="00E72CCE" w:rsidRPr="00E72CCE">
        <w:rPr>
          <w:rFonts w:ascii="Times New Roman" w:eastAsia="Times New Roman" w:hAnsi="Times New Roman" w:cs="Times New Roman"/>
          <w:color w:val="000000"/>
          <w:sz w:val="28"/>
          <w:szCs w:val="28"/>
          <w:lang w:val="uk-UA" w:eastAsia="ru-RU"/>
        </w:rPr>
        <w:t>. 1.2 Характер руху капіталу підприємства в процесі його кругообігу</w:t>
      </w:r>
    </w:p>
    <w:p w:rsidR="00FD33F2" w:rsidRDefault="00FD33F2" w:rsidP="00E72CCE">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p>
    <w:p w:rsidR="00E72CCE" w:rsidRPr="00E72CCE" w:rsidRDefault="00E72CCE" w:rsidP="00E72CCE">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E72CCE">
        <w:rPr>
          <w:rFonts w:ascii="Times New Roman" w:eastAsia="Times New Roman" w:hAnsi="Times New Roman" w:cs="Times New Roman"/>
          <w:color w:val="000000"/>
          <w:sz w:val="28"/>
          <w:szCs w:val="28"/>
          <w:lang w:val="uk-UA" w:eastAsia="ru-RU"/>
        </w:rPr>
        <w:t xml:space="preserve">Як видно з приведеного </w:t>
      </w:r>
      <w:r w:rsidR="00FD33F2">
        <w:rPr>
          <w:rFonts w:ascii="Times New Roman" w:eastAsia="Times New Roman" w:hAnsi="Times New Roman" w:cs="Times New Roman"/>
          <w:color w:val="000000"/>
          <w:sz w:val="28"/>
          <w:szCs w:val="28"/>
          <w:lang w:val="uk-UA" w:eastAsia="ru-RU"/>
        </w:rPr>
        <w:t>рисунка</w:t>
      </w:r>
      <w:r w:rsidRPr="00E72CCE">
        <w:rPr>
          <w:rFonts w:ascii="Times New Roman" w:eastAsia="Times New Roman" w:hAnsi="Times New Roman" w:cs="Times New Roman"/>
          <w:color w:val="000000"/>
          <w:sz w:val="28"/>
          <w:szCs w:val="28"/>
          <w:lang w:val="uk-UA" w:eastAsia="ru-RU"/>
        </w:rPr>
        <w:t xml:space="preserve"> в процесі кругообігу капітал підприємства проходить три стадії.</w:t>
      </w:r>
    </w:p>
    <w:p w:rsidR="00E72CCE" w:rsidRPr="00E72CCE" w:rsidRDefault="00E72CCE" w:rsidP="00E72CCE">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E72CCE">
        <w:rPr>
          <w:rFonts w:ascii="Times New Roman" w:eastAsia="Times New Roman" w:hAnsi="Times New Roman" w:cs="Times New Roman"/>
          <w:color w:val="000000"/>
          <w:sz w:val="28"/>
          <w:szCs w:val="28"/>
          <w:lang w:val="uk-UA" w:eastAsia="ru-RU"/>
        </w:rPr>
        <w:lastRenderedPageBreak/>
        <w:t xml:space="preserve">На першій стадії капітал в грошовій формі інвестується в операційні активи (оборотні і </w:t>
      </w:r>
      <w:r w:rsidR="00FD33F2">
        <w:rPr>
          <w:rFonts w:ascii="Times New Roman" w:eastAsia="Times New Roman" w:hAnsi="Times New Roman" w:cs="Times New Roman"/>
          <w:color w:val="000000"/>
          <w:sz w:val="28"/>
          <w:szCs w:val="28"/>
          <w:lang w:val="uk-UA" w:eastAsia="ru-RU"/>
        </w:rPr>
        <w:t>необоротні</w:t>
      </w:r>
      <w:r w:rsidRPr="00E72CCE">
        <w:rPr>
          <w:rFonts w:ascii="Times New Roman" w:eastAsia="Times New Roman" w:hAnsi="Times New Roman" w:cs="Times New Roman"/>
          <w:color w:val="000000"/>
          <w:sz w:val="28"/>
          <w:szCs w:val="28"/>
          <w:lang w:val="uk-UA" w:eastAsia="ru-RU"/>
        </w:rPr>
        <w:t>), перетворюючись тим самим в продуктивну форму.</w:t>
      </w:r>
    </w:p>
    <w:p w:rsidR="00E72CCE" w:rsidRPr="00E72CCE" w:rsidRDefault="00E72CCE" w:rsidP="00E72CCE">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E72CCE">
        <w:rPr>
          <w:rFonts w:ascii="Times New Roman" w:eastAsia="Times New Roman" w:hAnsi="Times New Roman" w:cs="Times New Roman"/>
          <w:color w:val="000000"/>
          <w:sz w:val="28"/>
          <w:szCs w:val="28"/>
          <w:lang w:val="uk-UA" w:eastAsia="ru-RU"/>
        </w:rPr>
        <w:t>На другій стадії продуктивний капітал в процесі виробництва продукції перетвориться в товарну форму (включаючи і форму проведених послуг).</w:t>
      </w:r>
    </w:p>
    <w:p w:rsidR="00E72CCE" w:rsidRPr="00E72CCE" w:rsidRDefault="00E72CCE" w:rsidP="00E72CCE">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E72CCE">
        <w:rPr>
          <w:rFonts w:ascii="Times New Roman" w:eastAsia="Times New Roman" w:hAnsi="Times New Roman" w:cs="Times New Roman"/>
          <w:color w:val="000000"/>
          <w:sz w:val="28"/>
          <w:szCs w:val="28"/>
          <w:lang w:val="uk-UA" w:eastAsia="ru-RU"/>
        </w:rPr>
        <w:t>На третій стадії товарний капітал у міру реалізації проведених товарів і послуг перетворюється на грошовий капітал.</w:t>
      </w:r>
    </w:p>
    <w:p w:rsidR="00E72CCE" w:rsidRPr="00E72CCE" w:rsidRDefault="00E72CCE" w:rsidP="00E72CCE">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E72CCE">
        <w:rPr>
          <w:rFonts w:ascii="Times New Roman" w:eastAsia="Times New Roman" w:hAnsi="Times New Roman" w:cs="Times New Roman"/>
          <w:color w:val="000000"/>
          <w:sz w:val="28"/>
          <w:szCs w:val="28"/>
          <w:lang w:val="uk-UA" w:eastAsia="ru-RU"/>
        </w:rPr>
        <w:t>Середня тривалість обороту капіталу підприємства характеризується періодом його обороту в днях (місяцях, роках). Крім того цей показник може бути виражений числом оборотів протягом даного періоду.</w:t>
      </w:r>
    </w:p>
    <w:p w:rsidR="00E72CCE" w:rsidRPr="00E72CCE" w:rsidRDefault="00E72CCE" w:rsidP="00E72CCE">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E72CCE">
        <w:rPr>
          <w:rFonts w:ascii="Times New Roman" w:eastAsia="Times New Roman" w:hAnsi="Times New Roman" w:cs="Times New Roman"/>
          <w:color w:val="000000"/>
          <w:sz w:val="28"/>
          <w:szCs w:val="28"/>
          <w:lang w:val="uk-UA" w:eastAsia="ru-RU"/>
        </w:rPr>
        <w:t>Одночасно із зміною форм рух капіталу характеризується постійною зміною його сумарної вартості, яка носить назву "вартісної цикл". Рух вартісного циклу капіталу підприємства здійснюється по спіралі (</w:t>
      </w:r>
      <w:r w:rsidR="00FD33F2">
        <w:rPr>
          <w:rFonts w:ascii="Times New Roman" w:eastAsia="Times New Roman" w:hAnsi="Times New Roman" w:cs="Times New Roman"/>
          <w:color w:val="000000"/>
          <w:sz w:val="28"/>
          <w:szCs w:val="28"/>
          <w:lang w:val="uk-UA" w:eastAsia="ru-RU"/>
        </w:rPr>
        <w:t>рис</w:t>
      </w:r>
      <w:r w:rsidRPr="00E72CCE">
        <w:rPr>
          <w:rFonts w:ascii="Times New Roman" w:eastAsia="Times New Roman" w:hAnsi="Times New Roman" w:cs="Times New Roman"/>
          <w:color w:val="000000"/>
          <w:sz w:val="28"/>
          <w:szCs w:val="28"/>
          <w:lang w:val="uk-UA" w:eastAsia="ru-RU"/>
        </w:rPr>
        <w:t>. 1.3).</w:t>
      </w:r>
    </w:p>
    <w:p w:rsidR="00E72CCE" w:rsidRPr="00E72CCE" w:rsidRDefault="00E37CB9" w:rsidP="00E72CCE">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Сумарна вартість капіталу</w:t>
      </w:r>
    </w:p>
    <w:p w:rsidR="00E72CCE" w:rsidRPr="00E72CCE" w:rsidRDefault="00E72CCE" w:rsidP="00E72CCE">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noProof/>
          <w:sz w:val="24"/>
          <w:szCs w:val="24"/>
          <w:lang w:eastAsia="ru-RU"/>
        </w:rPr>
        <w:drawing>
          <wp:inline distT="0" distB="0" distL="0" distR="0" wp14:anchorId="76368CC0" wp14:editId="25C29D15">
            <wp:extent cx="5054600" cy="2353733"/>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1149" t="11268" r="821" b="10416"/>
                    <a:stretch/>
                  </pic:blipFill>
                  <pic:spPr bwMode="auto">
                    <a:xfrm>
                      <a:off x="0" y="0"/>
                      <a:ext cx="5054600" cy="2353733"/>
                    </a:xfrm>
                    <a:prstGeom prst="rect">
                      <a:avLst/>
                    </a:prstGeom>
                    <a:noFill/>
                    <a:ln>
                      <a:noFill/>
                    </a:ln>
                    <a:extLst>
                      <a:ext uri="{53640926-AAD7-44D8-BBD7-CCE9431645EC}">
                        <a14:shadowObscured xmlns:a14="http://schemas.microsoft.com/office/drawing/2010/main"/>
                      </a:ext>
                    </a:extLst>
                  </pic:spPr>
                </pic:pic>
              </a:graphicData>
            </a:graphic>
          </wp:inline>
        </w:drawing>
      </w:r>
    </w:p>
    <w:p w:rsidR="00E72CCE" w:rsidRPr="00E72CCE" w:rsidRDefault="00E37CB9" w:rsidP="00E37CB9">
      <w:pPr>
        <w:tabs>
          <w:tab w:val="left" w:pos="1813"/>
          <w:tab w:val="left" w:pos="2973"/>
          <w:tab w:val="left" w:pos="4080"/>
          <w:tab w:val="left" w:pos="5240"/>
          <w:tab w:val="left" w:pos="6307"/>
          <w:tab w:val="left" w:pos="6973"/>
        </w:tabs>
        <w:spacing w:after="0" w:line="360" w:lineRule="auto"/>
        <w:ind w:firstLine="709"/>
        <w:contextualSpacing/>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val="en-US" w:eastAsia="ru-RU"/>
        </w:rPr>
        <w:t>I</w:t>
      </w: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val="en-US" w:eastAsia="ru-RU"/>
        </w:rPr>
        <w:t>II</w:t>
      </w: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val="en-US" w:eastAsia="ru-RU"/>
        </w:rPr>
        <w:t>III</w:t>
      </w: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val="en-US" w:eastAsia="ru-RU"/>
        </w:rPr>
        <w:t>IV</w:t>
      </w: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val="en-US" w:eastAsia="ru-RU"/>
        </w:rPr>
        <w:t>V</w:t>
      </w:r>
      <w:r>
        <w:rPr>
          <w:rFonts w:ascii="Times New Roman" w:eastAsia="Times New Roman" w:hAnsi="Times New Roman" w:cs="Times New Roman"/>
          <w:color w:val="000000"/>
          <w:sz w:val="28"/>
          <w:szCs w:val="28"/>
          <w:lang w:val="uk-UA" w:eastAsia="ru-RU"/>
        </w:rPr>
        <w:tab/>
        <w:t>Період часу</w:t>
      </w:r>
    </w:p>
    <w:p w:rsidR="00E72CCE" w:rsidRPr="00E72CCE" w:rsidRDefault="00E72CCE" w:rsidP="00E72CCE">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p>
    <w:p w:rsidR="00CE006D" w:rsidRDefault="00CE006D" w:rsidP="00CE006D">
      <w:pPr>
        <w:spacing w:after="0" w:line="360" w:lineRule="auto"/>
        <w:ind w:firstLine="709"/>
        <w:contextualSpacing/>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Рис</w:t>
      </w:r>
      <w:r w:rsidR="00E72CCE" w:rsidRPr="00E72CCE">
        <w:rPr>
          <w:rFonts w:ascii="Times New Roman" w:eastAsia="Times New Roman" w:hAnsi="Times New Roman" w:cs="Times New Roman"/>
          <w:color w:val="000000"/>
          <w:sz w:val="28"/>
          <w:szCs w:val="28"/>
          <w:lang w:val="uk-UA" w:eastAsia="ru-RU"/>
        </w:rPr>
        <w:t>. 1.3. Характер руху вартісного циклу капіталу підприємства</w:t>
      </w:r>
    </w:p>
    <w:p w:rsidR="00E72CCE" w:rsidRPr="00E72CCE" w:rsidRDefault="00E72CCE" w:rsidP="00CE006D">
      <w:pPr>
        <w:spacing w:after="0" w:line="360" w:lineRule="auto"/>
        <w:ind w:firstLine="709"/>
        <w:contextualSpacing/>
        <w:jc w:val="center"/>
        <w:rPr>
          <w:rFonts w:ascii="Times New Roman" w:eastAsia="Times New Roman" w:hAnsi="Times New Roman" w:cs="Times New Roman"/>
          <w:color w:val="000000"/>
          <w:sz w:val="28"/>
          <w:szCs w:val="28"/>
          <w:lang w:val="uk-UA" w:eastAsia="ru-RU"/>
        </w:rPr>
      </w:pPr>
      <w:r w:rsidRPr="00E72CCE">
        <w:rPr>
          <w:rFonts w:ascii="Times New Roman" w:eastAsia="Times New Roman" w:hAnsi="Times New Roman" w:cs="Times New Roman"/>
          <w:color w:val="000000"/>
          <w:sz w:val="28"/>
          <w:szCs w:val="28"/>
          <w:lang w:val="uk-UA" w:eastAsia="ru-RU"/>
        </w:rPr>
        <w:t>по спіралі</w:t>
      </w:r>
    </w:p>
    <w:p w:rsidR="00E72CCE" w:rsidRPr="00E72CCE" w:rsidRDefault="00E72CCE" w:rsidP="00E72CCE">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p>
    <w:p w:rsidR="00E72CCE" w:rsidRPr="00E72CCE" w:rsidRDefault="00E72CCE" w:rsidP="00E72CCE">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E72CCE">
        <w:rPr>
          <w:rFonts w:ascii="Times New Roman" w:eastAsia="Times New Roman" w:hAnsi="Times New Roman" w:cs="Times New Roman"/>
          <w:color w:val="000000"/>
          <w:sz w:val="28"/>
          <w:szCs w:val="28"/>
          <w:lang w:val="uk-UA" w:eastAsia="ru-RU"/>
        </w:rPr>
        <w:t xml:space="preserve">Як видно з приведеного </w:t>
      </w:r>
      <w:r w:rsidR="00490F4E">
        <w:rPr>
          <w:rFonts w:ascii="Times New Roman" w:eastAsia="Times New Roman" w:hAnsi="Times New Roman" w:cs="Times New Roman"/>
          <w:color w:val="000000"/>
          <w:sz w:val="28"/>
          <w:szCs w:val="28"/>
          <w:lang w:val="uk-UA" w:eastAsia="ru-RU"/>
        </w:rPr>
        <w:t>рисунку</w:t>
      </w:r>
      <w:r w:rsidRPr="00E72CCE">
        <w:rPr>
          <w:rFonts w:ascii="Times New Roman" w:eastAsia="Times New Roman" w:hAnsi="Times New Roman" w:cs="Times New Roman"/>
          <w:color w:val="000000"/>
          <w:sz w:val="28"/>
          <w:szCs w:val="28"/>
          <w:lang w:val="uk-UA" w:eastAsia="ru-RU"/>
        </w:rPr>
        <w:t xml:space="preserve"> в процесі руху вартісного циклу капітал підприємства може нарощувати свою сумарну вартість в окремі періоди (на </w:t>
      </w:r>
      <w:r w:rsidR="00490F4E">
        <w:rPr>
          <w:rFonts w:ascii="Times New Roman" w:eastAsia="Times New Roman" w:hAnsi="Times New Roman" w:cs="Times New Roman"/>
          <w:color w:val="000000"/>
          <w:sz w:val="28"/>
          <w:szCs w:val="28"/>
          <w:lang w:val="uk-UA" w:eastAsia="ru-RU"/>
        </w:rPr>
        <w:t>рису</w:t>
      </w:r>
      <w:r w:rsidRPr="00E72CCE">
        <w:rPr>
          <w:rFonts w:ascii="Times New Roman" w:eastAsia="Times New Roman" w:hAnsi="Times New Roman" w:cs="Times New Roman"/>
          <w:color w:val="000000"/>
          <w:sz w:val="28"/>
          <w:szCs w:val="28"/>
          <w:lang w:val="uk-UA" w:eastAsia="ru-RU"/>
        </w:rPr>
        <w:t xml:space="preserve">нку - періоди II, III і V) в результаті рентабельного його </w:t>
      </w:r>
      <w:r w:rsidRPr="00E72CCE">
        <w:rPr>
          <w:rFonts w:ascii="Times New Roman" w:eastAsia="Times New Roman" w:hAnsi="Times New Roman" w:cs="Times New Roman"/>
          <w:color w:val="000000"/>
          <w:sz w:val="28"/>
          <w:szCs w:val="28"/>
          <w:lang w:val="uk-UA" w:eastAsia="ru-RU"/>
        </w:rPr>
        <w:lastRenderedPageBreak/>
        <w:t xml:space="preserve">використовування або частково втрачати її (на </w:t>
      </w:r>
      <w:r w:rsidR="00490F4E">
        <w:rPr>
          <w:rFonts w:ascii="Times New Roman" w:eastAsia="Times New Roman" w:hAnsi="Times New Roman" w:cs="Times New Roman"/>
          <w:color w:val="000000"/>
          <w:sz w:val="28"/>
          <w:szCs w:val="28"/>
          <w:lang w:val="uk-UA" w:eastAsia="ru-RU"/>
        </w:rPr>
        <w:t>рисунку</w:t>
      </w:r>
      <w:r w:rsidRPr="00E72CCE">
        <w:rPr>
          <w:rFonts w:ascii="Times New Roman" w:eastAsia="Times New Roman" w:hAnsi="Times New Roman" w:cs="Times New Roman"/>
          <w:color w:val="000000"/>
          <w:sz w:val="28"/>
          <w:szCs w:val="28"/>
          <w:lang w:val="uk-UA" w:eastAsia="ru-RU"/>
        </w:rPr>
        <w:t xml:space="preserve"> - період IV) в результаті збиткової господарської діяльності.</w:t>
      </w:r>
    </w:p>
    <w:p w:rsidR="00EE6A61" w:rsidRDefault="00EE6A61" w:rsidP="00EE6A61">
      <w:pPr>
        <w:spacing w:after="0" w:line="360" w:lineRule="auto"/>
        <w:ind w:firstLine="708"/>
        <w:contextualSpacing/>
        <w:jc w:val="both"/>
        <w:rPr>
          <w:rStyle w:val="fontstyle01"/>
          <w:lang w:val="uk-UA"/>
        </w:rPr>
      </w:pPr>
      <w:r w:rsidRPr="00EE6A61">
        <w:rPr>
          <w:rStyle w:val="fontstyle01"/>
          <w:lang w:val="uk-UA"/>
        </w:rPr>
        <w:t>Значення капіталу для підприємств будь-якої форми власності та</w:t>
      </w:r>
      <w:r w:rsidRPr="00EE6A61">
        <w:rPr>
          <w:rFonts w:ascii="TimesNewRomanPSMT" w:hAnsi="TimesNewRomanPSMT"/>
          <w:color w:val="000000"/>
          <w:sz w:val="28"/>
          <w:szCs w:val="28"/>
          <w:lang w:val="uk-UA"/>
        </w:rPr>
        <w:br/>
      </w:r>
      <w:r w:rsidRPr="00EE6A61">
        <w:rPr>
          <w:rStyle w:val="fontstyle01"/>
          <w:lang w:val="uk-UA"/>
        </w:rPr>
        <w:t>організаційно-правової форми важко переоцінити, оскільки він виступає</w:t>
      </w:r>
      <w:r w:rsidRPr="00EE6A61">
        <w:rPr>
          <w:rFonts w:ascii="TimesNewRomanPSMT" w:hAnsi="TimesNewRomanPSMT"/>
          <w:color w:val="000000"/>
          <w:sz w:val="28"/>
          <w:szCs w:val="28"/>
          <w:lang w:val="uk-UA"/>
        </w:rPr>
        <w:br/>
      </w:r>
      <w:r w:rsidRPr="00EE6A61">
        <w:rPr>
          <w:rStyle w:val="fontstyle01"/>
          <w:lang w:val="uk-UA"/>
        </w:rPr>
        <w:t>основою функціонування будь-якого підприємства. Аналізуючи дане поняття</w:t>
      </w:r>
      <w:r w:rsidRPr="00EE6A61">
        <w:rPr>
          <w:rFonts w:ascii="TimesNewRomanPSMT" w:hAnsi="TimesNewRomanPSMT"/>
          <w:color w:val="000000"/>
          <w:sz w:val="28"/>
          <w:szCs w:val="28"/>
          <w:lang w:val="uk-UA"/>
        </w:rPr>
        <w:br/>
      </w:r>
      <w:r w:rsidRPr="00EE6A61">
        <w:rPr>
          <w:rStyle w:val="fontstyle01"/>
          <w:lang w:val="uk-UA"/>
        </w:rPr>
        <w:t>можна сказати, що воно є багатоаспектним і має такі характеристики:</w:t>
      </w:r>
    </w:p>
    <w:p w:rsidR="00EE6A61" w:rsidRDefault="00EE6A61" w:rsidP="00EE6A61">
      <w:pPr>
        <w:pStyle w:val="a7"/>
        <w:numPr>
          <w:ilvl w:val="0"/>
          <w:numId w:val="5"/>
        </w:numPr>
        <w:spacing w:after="0" w:line="360" w:lineRule="auto"/>
        <w:jc w:val="both"/>
        <w:rPr>
          <w:rStyle w:val="fontstyle01"/>
          <w:lang w:val="uk-UA"/>
        </w:rPr>
      </w:pPr>
      <w:r w:rsidRPr="00EE6A61">
        <w:rPr>
          <w:rStyle w:val="fontstyle01"/>
          <w:lang w:val="uk-UA"/>
        </w:rPr>
        <w:t>виступає як об’єкт економічного управління;</w:t>
      </w:r>
    </w:p>
    <w:p w:rsidR="00EE77E5" w:rsidRDefault="00EE6A61" w:rsidP="00EE6A61">
      <w:pPr>
        <w:pStyle w:val="a7"/>
        <w:numPr>
          <w:ilvl w:val="0"/>
          <w:numId w:val="5"/>
        </w:numPr>
        <w:spacing w:after="0" w:line="360" w:lineRule="auto"/>
        <w:jc w:val="both"/>
        <w:rPr>
          <w:rStyle w:val="fontstyle01"/>
          <w:lang w:val="uk-UA"/>
        </w:rPr>
      </w:pPr>
      <w:r w:rsidRPr="00EE6A61">
        <w:rPr>
          <w:rStyle w:val="fontstyle01"/>
          <w:lang w:val="uk-UA"/>
        </w:rPr>
        <w:t>є накопиченою цінністю;</w:t>
      </w:r>
    </w:p>
    <w:p w:rsidR="00EE6A61" w:rsidRPr="00EE6A61" w:rsidRDefault="00EE6A61" w:rsidP="00EE6A61">
      <w:pPr>
        <w:pStyle w:val="a7"/>
        <w:numPr>
          <w:ilvl w:val="0"/>
          <w:numId w:val="5"/>
        </w:numPr>
        <w:spacing w:after="0" w:line="360" w:lineRule="auto"/>
        <w:jc w:val="both"/>
        <w:rPr>
          <w:rStyle w:val="fontstyle01"/>
          <w:lang w:val="uk-UA"/>
        </w:rPr>
      </w:pPr>
      <w:r w:rsidRPr="00EE6A61">
        <w:rPr>
          <w:rStyle w:val="fontstyle01"/>
          <w:lang w:val="uk-UA"/>
        </w:rPr>
        <w:t>є виробничим ресурсом, тобто фактором виробництва;</w:t>
      </w:r>
    </w:p>
    <w:p w:rsidR="00EE6A61" w:rsidRPr="00EE6A61" w:rsidRDefault="00EE6A61" w:rsidP="00EE6A61">
      <w:pPr>
        <w:pStyle w:val="a7"/>
        <w:numPr>
          <w:ilvl w:val="0"/>
          <w:numId w:val="5"/>
        </w:numPr>
        <w:spacing w:after="0" w:line="360" w:lineRule="auto"/>
        <w:jc w:val="both"/>
        <w:rPr>
          <w:rStyle w:val="fontstyle01"/>
          <w:lang w:val="uk-UA"/>
        </w:rPr>
      </w:pPr>
      <w:r w:rsidRPr="00EE6A61">
        <w:rPr>
          <w:rStyle w:val="fontstyle01"/>
          <w:lang w:val="uk-UA"/>
        </w:rPr>
        <w:t>виступає інвестиційним ресурсом;</w:t>
      </w:r>
    </w:p>
    <w:p w:rsidR="00EE6A61" w:rsidRPr="00EE6A61" w:rsidRDefault="00EE6A61" w:rsidP="00EE6A61">
      <w:pPr>
        <w:pStyle w:val="a7"/>
        <w:numPr>
          <w:ilvl w:val="0"/>
          <w:numId w:val="5"/>
        </w:numPr>
        <w:spacing w:after="0" w:line="360" w:lineRule="auto"/>
        <w:jc w:val="both"/>
        <w:rPr>
          <w:rStyle w:val="fontstyle01"/>
          <w:lang w:val="uk-UA"/>
        </w:rPr>
      </w:pPr>
      <w:r w:rsidRPr="00EE6A61">
        <w:rPr>
          <w:rStyle w:val="fontstyle01"/>
          <w:lang w:val="uk-UA"/>
        </w:rPr>
        <w:t>є об’єктом власності та розпорядження;</w:t>
      </w:r>
    </w:p>
    <w:p w:rsidR="00EE6A61" w:rsidRPr="00EE6A61" w:rsidRDefault="00EE6A61" w:rsidP="00EE6A61">
      <w:pPr>
        <w:pStyle w:val="a7"/>
        <w:numPr>
          <w:ilvl w:val="0"/>
          <w:numId w:val="5"/>
        </w:numPr>
        <w:spacing w:after="0" w:line="360" w:lineRule="auto"/>
        <w:jc w:val="both"/>
        <w:rPr>
          <w:rStyle w:val="fontstyle01"/>
          <w:lang w:val="uk-UA"/>
        </w:rPr>
      </w:pPr>
      <w:r w:rsidRPr="00EE6A61">
        <w:rPr>
          <w:rStyle w:val="fontstyle01"/>
          <w:lang w:val="uk-UA"/>
        </w:rPr>
        <w:t>є носієм фактора ліквідності;</w:t>
      </w:r>
    </w:p>
    <w:p w:rsidR="00EE6A61" w:rsidRPr="00EE6A61" w:rsidRDefault="00EE6A61" w:rsidP="00EE6A61">
      <w:pPr>
        <w:pStyle w:val="a7"/>
        <w:numPr>
          <w:ilvl w:val="0"/>
          <w:numId w:val="5"/>
        </w:numPr>
        <w:spacing w:after="0" w:line="360" w:lineRule="auto"/>
        <w:jc w:val="both"/>
        <w:rPr>
          <w:rStyle w:val="fontstyle01"/>
          <w:lang w:val="uk-UA"/>
        </w:rPr>
      </w:pPr>
      <w:r w:rsidRPr="00EE6A61">
        <w:rPr>
          <w:rStyle w:val="fontstyle01"/>
          <w:lang w:val="uk-UA"/>
        </w:rPr>
        <w:t>є носієм фактора ризику;</w:t>
      </w:r>
    </w:p>
    <w:p w:rsidR="00EE6A61" w:rsidRPr="00EE6A61" w:rsidRDefault="00EE6A61" w:rsidP="00EE6A61">
      <w:pPr>
        <w:pStyle w:val="a7"/>
        <w:numPr>
          <w:ilvl w:val="0"/>
          <w:numId w:val="5"/>
        </w:numPr>
        <w:spacing w:after="0" w:line="360" w:lineRule="auto"/>
        <w:jc w:val="both"/>
        <w:rPr>
          <w:rStyle w:val="fontstyle01"/>
          <w:lang w:val="uk-UA"/>
        </w:rPr>
      </w:pPr>
      <w:r w:rsidRPr="00EE6A61">
        <w:rPr>
          <w:rStyle w:val="fontstyle01"/>
          <w:lang w:val="uk-UA"/>
        </w:rPr>
        <w:t>виступає як об’єкт надання тимчасових переваг;</w:t>
      </w:r>
    </w:p>
    <w:p w:rsidR="00EE6A61" w:rsidRPr="00EE6A61" w:rsidRDefault="00EE6A61" w:rsidP="00EE6A61">
      <w:pPr>
        <w:pStyle w:val="a7"/>
        <w:numPr>
          <w:ilvl w:val="0"/>
          <w:numId w:val="5"/>
        </w:numPr>
        <w:spacing w:after="0" w:line="360" w:lineRule="auto"/>
        <w:jc w:val="both"/>
        <w:rPr>
          <w:rStyle w:val="fontstyle01"/>
          <w:lang w:val="uk-UA"/>
        </w:rPr>
      </w:pPr>
      <w:r w:rsidRPr="00EE6A61">
        <w:rPr>
          <w:rStyle w:val="fontstyle01"/>
          <w:lang w:val="uk-UA"/>
        </w:rPr>
        <w:t>є об’єктом купівлі-продажу;</w:t>
      </w:r>
    </w:p>
    <w:p w:rsidR="00EE6A61" w:rsidRPr="00EE6A61" w:rsidRDefault="00EE6A61" w:rsidP="00EE6A61">
      <w:pPr>
        <w:pStyle w:val="a7"/>
        <w:numPr>
          <w:ilvl w:val="0"/>
          <w:numId w:val="5"/>
        </w:numPr>
        <w:spacing w:after="0" w:line="360" w:lineRule="auto"/>
        <w:jc w:val="both"/>
        <w:rPr>
          <w:rStyle w:val="fontstyle01"/>
          <w:lang w:val="uk-UA"/>
        </w:rPr>
      </w:pPr>
      <w:r w:rsidRPr="00EE6A61">
        <w:rPr>
          <w:rStyle w:val="fontstyle01"/>
          <w:lang w:val="uk-UA"/>
        </w:rPr>
        <w:t>виступає джерелом доходу підприємства;</w:t>
      </w:r>
    </w:p>
    <w:p w:rsidR="00EE6A61" w:rsidRPr="00EE6A61" w:rsidRDefault="00EE6A61" w:rsidP="00EE6A61">
      <w:pPr>
        <w:pStyle w:val="a7"/>
        <w:numPr>
          <w:ilvl w:val="0"/>
          <w:numId w:val="5"/>
        </w:numPr>
        <w:spacing w:after="0" w:line="360" w:lineRule="auto"/>
        <w:jc w:val="both"/>
        <w:rPr>
          <w:rStyle w:val="fontstyle01"/>
          <w:lang w:val="uk-UA"/>
        </w:rPr>
      </w:pPr>
      <w:r w:rsidRPr="00EE6A61">
        <w:rPr>
          <w:rStyle w:val="fontstyle01"/>
          <w:lang w:val="uk-UA"/>
        </w:rPr>
        <w:t xml:space="preserve"> є головним показником ринкової вартості підприємства;</w:t>
      </w:r>
    </w:p>
    <w:p w:rsidR="00EE6A61" w:rsidRPr="00EE6A61" w:rsidRDefault="00EE6A61" w:rsidP="00EE6A61">
      <w:pPr>
        <w:pStyle w:val="a7"/>
        <w:numPr>
          <w:ilvl w:val="0"/>
          <w:numId w:val="5"/>
        </w:numPr>
        <w:spacing w:after="0" w:line="360" w:lineRule="auto"/>
        <w:jc w:val="both"/>
        <w:rPr>
          <w:rStyle w:val="fontstyle01"/>
          <w:lang w:val="uk-UA"/>
        </w:rPr>
      </w:pPr>
      <w:r w:rsidRPr="00EE6A61">
        <w:rPr>
          <w:rStyle w:val="fontstyle01"/>
          <w:lang w:val="uk-UA"/>
        </w:rPr>
        <w:t>є важливим показником рівня ефективності господарської</w:t>
      </w:r>
    </w:p>
    <w:p w:rsidR="00EE6A61" w:rsidRPr="00EE6A61" w:rsidRDefault="00EE6A61" w:rsidP="00EE6A61">
      <w:pPr>
        <w:spacing w:after="0" w:line="360" w:lineRule="auto"/>
        <w:ind w:left="1068"/>
        <w:jc w:val="both"/>
        <w:rPr>
          <w:rStyle w:val="fontstyle01"/>
          <w:lang w:val="uk-UA"/>
        </w:rPr>
      </w:pPr>
      <w:r w:rsidRPr="00EE6A61">
        <w:rPr>
          <w:rStyle w:val="fontstyle01"/>
          <w:lang w:val="uk-UA"/>
        </w:rPr>
        <w:t>діяльності підприємства.</w:t>
      </w:r>
    </w:p>
    <w:p w:rsidR="00EE77E5" w:rsidRPr="00B36A0B" w:rsidRDefault="00B36A0B" w:rsidP="00B36A0B">
      <w:pPr>
        <w:spacing w:after="0" w:line="360" w:lineRule="auto"/>
        <w:ind w:firstLine="709"/>
        <w:contextualSpacing/>
        <w:jc w:val="both"/>
        <w:rPr>
          <w:rStyle w:val="fontstyle01"/>
          <w:lang w:val="uk-UA"/>
        </w:rPr>
      </w:pPr>
      <w:r w:rsidRPr="00B36A0B">
        <w:rPr>
          <w:rStyle w:val="fontstyle01"/>
          <w:lang w:val="uk-UA"/>
        </w:rPr>
        <w:t>Отже, дослідження економічної категорії та природи поняття «капітал» в</w:t>
      </w:r>
      <w:r>
        <w:rPr>
          <w:rStyle w:val="fontstyle01"/>
          <w:lang w:val="uk-UA"/>
        </w:rPr>
        <w:t xml:space="preserve"> </w:t>
      </w:r>
      <w:r w:rsidRPr="00B36A0B">
        <w:rPr>
          <w:rStyle w:val="fontstyle01"/>
          <w:lang w:val="uk-UA"/>
        </w:rPr>
        <w:t>історичній ретроспективі довело багатозначність даної економічної категорії та</w:t>
      </w:r>
      <w:r>
        <w:rPr>
          <w:rStyle w:val="fontstyle01"/>
          <w:lang w:val="uk-UA"/>
        </w:rPr>
        <w:t xml:space="preserve"> </w:t>
      </w:r>
      <w:r w:rsidRPr="00B36A0B">
        <w:rPr>
          <w:rStyle w:val="fontstyle01"/>
          <w:lang w:val="uk-UA"/>
        </w:rPr>
        <w:t>визначило необхідність подальшого з’ясування його ролі у виробничому</w:t>
      </w:r>
      <w:r>
        <w:rPr>
          <w:rStyle w:val="fontstyle01"/>
          <w:lang w:val="uk-UA"/>
        </w:rPr>
        <w:t xml:space="preserve"> </w:t>
      </w:r>
      <w:r w:rsidRPr="00B36A0B">
        <w:rPr>
          <w:rStyle w:val="fontstyle01"/>
          <w:lang w:val="uk-UA"/>
        </w:rPr>
        <w:t>процесі, місце у складі господарських ресурсів підприємства та сутності в</w:t>
      </w:r>
      <w:r>
        <w:rPr>
          <w:rStyle w:val="fontstyle01"/>
          <w:lang w:val="uk-UA"/>
        </w:rPr>
        <w:t xml:space="preserve"> </w:t>
      </w:r>
      <w:r w:rsidRPr="00B36A0B">
        <w:rPr>
          <w:rStyle w:val="fontstyle01"/>
          <w:lang w:val="uk-UA"/>
        </w:rPr>
        <w:t>контексті бухгалтерського обліку.</w:t>
      </w:r>
    </w:p>
    <w:p w:rsidR="00EB2C05" w:rsidRDefault="00EB2C05" w:rsidP="00E72CCE">
      <w:pPr>
        <w:spacing w:after="0" w:line="360" w:lineRule="auto"/>
        <w:contextualSpacing/>
        <w:jc w:val="both"/>
        <w:rPr>
          <w:rStyle w:val="fontstyle01"/>
          <w:lang w:val="uk-UA"/>
        </w:rPr>
      </w:pPr>
    </w:p>
    <w:p w:rsidR="00EB2C05" w:rsidRPr="003B5F9F" w:rsidRDefault="003B5F9F" w:rsidP="003B5F9F">
      <w:pPr>
        <w:pStyle w:val="a7"/>
        <w:numPr>
          <w:ilvl w:val="1"/>
          <w:numId w:val="4"/>
        </w:numPr>
        <w:tabs>
          <w:tab w:val="left" w:pos="2520"/>
        </w:tabs>
        <w:spacing w:after="0" w:line="360" w:lineRule="auto"/>
        <w:jc w:val="center"/>
        <w:rPr>
          <w:rStyle w:val="fontstyle01"/>
          <w:lang w:val="uk-UA"/>
        </w:rPr>
      </w:pPr>
      <w:r w:rsidRPr="00360752">
        <w:rPr>
          <w:rFonts w:ascii="Times New Roman" w:eastAsia="Times New Roman" w:hAnsi="Times New Roman" w:cs="Times New Roman"/>
          <w:color w:val="000000"/>
          <w:sz w:val="28"/>
          <w:szCs w:val="28"/>
          <w:lang w:val="uk-UA" w:eastAsia="ru-RU"/>
        </w:rPr>
        <w:t>Оцінка величини капіталу підприємства</w:t>
      </w:r>
    </w:p>
    <w:p w:rsidR="00EB2C05" w:rsidRDefault="00EB2C05" w:rsidP="00E72CCE">
      <w:pPr>
        <w:spacing w:after="0" w:line="360" w:lineRule="auto"/>
        <w:contextualSpacing/>
        <w:jc w:val="both"/>
        <w:rPr>
          <w:rStyle w:val="fontstyle01"/>
          <w:lang w:val="uk-UA"/>
        </w:rPr>
      </w:pPr>
    </w:p>
    <w:p w:rsidR="002A60B7" w:rsidRPr="002A60B7" w:rsidRDefault="002A60B7" w:rsidP="002A60B7">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2A60B7">
        <w:rPr>
          <w:rFonts w:ascii="Times New Roman" w:eastAsia="Times New Roman" w:hAnsi="Times New Roman" w:cs="Times New Roman"/>
          <w:color w:val="000000"/>
          <w:sz w:val="28"/>
          <w:szCs w:val="28"/>
          <w:lang w:val="uk-UA" w:eastAsia="ru-RU"/>
        </w:rPr>
        <w:t xml:space="preserve">Створення </w:t>
      </w:r>
      <w:r>
        <w:rPr>
          <w:rFonts w:ascii="Times New Roman" w:eastAsia="Times New Roman" w:hAnsi="Times New Roman" w:cs="Times New Roman"/>
          <w:sz w:val="28"/>
          <w:szCs w:val="28"/>
          <w:lang w:val="uk-UA" w:eastAsia="ru-RU"/>
        </w:rPr>
        <w:t>підприємства</w:t>
      </w:r>
      <w:r w:rsidRPr="002A60B7">
        <w:rPr>
          <w:rFonts w:ascii="Times New Roman" w:eastAsia="Times New Roman" w:hAnsi="Times New Roman" w:cs="Times New Roman"/>
          <w:sz w:val="28"/>
          <w:szCs w:val="28"/>
          <w:lang w:val="uk-UA" w:eastAsia="ru-RU"/>
        </w:rPr>
        <w:t xml:space="preserve"> </w:t>
      </w:r>
      <w:r w:rsidRPr="002A60B7">
        <w:rPr>
          <w:rFonts w:ascii="Times New Roman" w:eastAsia="Times New Roman" w:hAnsi="Times New Roman" w:cs="Times New Roman"/>
          <w:color w:val="000000"/>
          <w:sz w:val="28"/>
          <w:szCs w:val="28"/>
          <w:lang w:val="uk-UA" w:eastAsia="ru-RU"/>
        </w:rPr>
        <w:t xml:space="preserve"> починається з формування його початкового капіталу і закріплення цього факту чинними нормативними актами. </w:t>
      </w:r>
      <w:r w:rsidRPr="002A60B7">
        <w:rPr>
          <w:rFonts w:ascii="Times New Roman" w:eastAsia="Times New Roman" w:hAnsi="Times New Roman" w:cs="Times New Roman"/>
          <w:color w:val="000000"/>
          <w:sz w:val="28"/>
          <w:szCs w:val="28"/>
          <w:lang w:val="uk-UA" w:eastAsia="ru-RU"/>
        </w:rPr>
        <w:lastRenderedPageBreak/>
        <w:t>Головною метою функціонування капіталу підприємства є його рух. Протягом поточної діяльності у підприємства форма капіталу постійно змінюється. Ці зміни торкаються збільшення (зменшення) як абсолютного розміру капіталу, так і окремих його складових. Постійно здійснюється перетворення одних ресурсів в капітал, інших - в товар або інші види цінностей.</w:t>
      </w:r>
    </w:p>
    <w:p w:rsidR="002A60B7" w:rsidRPr="002A60B7" w:rsidRDefault="002A60B7" w:rsidP="002A60B7">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2A60B7">
        <w:rPr>
          <w:rFonts w:ascii="Times New Roman" w:eastAsia="Times New Roman" w:hAnsi="Times New Roman" w:cs="Times New Roman"/>
          <w:color w:val="000000"/>
          <w:sz w:val="28"/>
          <w:szCs w:val="28"/>
          <w:lang w:val="uk-UA" w:eastAsia="ru-RU"/>
        </w:rPr>
        <w:t>При цьому матеріальні цінності перетворюються на капітал тільки тоді, коли вони починають брати участь в господарському обороті. Сума грошових коштів, якщо вона не рухається, не є капіталом.</w:t>
      </w:r>
    </w:p>
    <w:p w:rsidR="002A60B7" w:rsidRPr="002A60B7" w:rsidRDefault="002A60B7" w:rsidP="002A60B7">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2A60B7">
        <w:rPr>
          <w:rFonts w:ascii="Times New Roman" w:eastAsia="Times New Roman" w:hAnsi="Times New Roman" w:cs="Times New Roman"/>
          <w:color w:val="000000"/>
          <w:sz w:val="28"/>
          <w:szCs w:val="28"/>
          <w:lang w:val="uk-UA" w:eastAsia="ru-RU"/>
        </w:rPr>
        <w:t xml:space="preserve">Поняття «капітал» [72, с.324] асоціюється з поняттям «власність». У момент створення підприємства його стартовим капіталом є вартість майна підприємства. На цьому етапі, коли підприємство ще не має зовнішню заборгованість, капітал підприємства обчислюється по формулі: </w:t>
      </w:r>
    </w:p>
    <w:p w:rsidR="002A60B7" w:rsidRPr="002A60B7" w:rsidRDefault="002A60B7" w:rsidP="002A60B7">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2A60B7">
        <w:rPr>
          <w:rFonts w:ascii="Times New Roman" w:eastAsia="Times New Roman" w:hAnsi="Times New Roman" w:cs="Times New Roman"/>
          <w:color w:val="000000"/>
          <w:sz w:val="28"/>
          <w:szCs w:val="28"/>
          <w:lang w:val="uk-UA" w:eastAsia="ru-RU"/>
        </w:rPr>
        <w:t>Власний капітал = Вартість активів по балансу.</w:t>
      </w:r>
    </w:p>
    <w:p w:rsidR="002A60B7" w:rsidRPr="002A60B7" w:rsidRDefault="002A60B7" w:rsidP="002A60B7">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2A60B7">
        <w:rPr>
          <w:rFonts w:ascii="Times New Roman" w:eastAsia="Times New Roman" w:hAnsi="Times New Roman" w:cs="Times New Roman"/>
          <w:color w:val="000000"/>
          <w:sz w:val="28"/>
          <w:szCs w:val="28"/>
          <w:lang w:val="uk-UA" w:eastAsia="ru-RU"/>
        </w:rPr>
        <w:t>Здійснюючи господарську діяльність, підприємство завжди використовує привернуті засоби, адже власний капітал підприємства визначається як різниця між вартістю його майна і борговими зобов'язаннями. Тому формула, за якою обчислюється власний капітал, набуває такий вигляд:</w:t>
      </w:r>
    </w:p>
    <w:p w:rsidR="002A60B7" w:rsidRPr="002A60B7" w:rsidRDefault="002A60B7" w:rsidP="002A60B7">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w:t>
      </w:r>
      <w:r w:rsidRPr="002A60B7">
        <w:rPr>
          <w:rFonts w:ascii="Times New Roman" w:eastAsia="Times New Roman" w:hAnsi="Times New Roman" w:cs="Times New Roman"/>
          <w:color w:val="000000"/>
          <w:sz w:val="28"/>
          <w:szCs w:val="28"/>
          <w:lang w:val="uk-UA" w:eastAsia="ru-RU"/>
        </w:rPr>
        <w:t xml:space="preserve">К=А - </w:t>
      </w:r>
      <w:r>
        <w:rPr>
          <w:rFonts w:ascii="Times New Roman" w:eastAsia="Times New Roman" w:hAnsi="Times New Roman" w:cs="Times New Roman"/>
          <w:color w:val="000000"/>
          <w:sz w:val="28"/>
          <w:szCs w:val="28"/>
          <w:lang w:val="uk-UA" w:eastAsia="ru-RU"/>
        </w:rPr>
        <w:t>БЗ</w:t>
      </w:r>
      <w:r w:rsidRPr="002A60B7">
        <w:rPr>
          <w:rFonts w:ascii="Times New Roman" w:eastAsia="Times New Roman" w:hAnsi="Times New Roman" w:cs="Times New Roman"/>
          <w:color w:val="000000"/>
          <w:sz w:val="28"/>
          <w:szCs w:val="28"/>
          <w:lang w:val="uk-UA" w:eastAsia="ru-RU"/>
        </w:rPr>
        <w:t xml:space="preserve"> </w:t>
      </w:r>
      <w:r w:rsidRPr="002A60B7">
        <w:rPr>
          <w:rFonts w:ascii="Times New Roman" w:eastAsia="Times New Roman" w:hAnsi="Times New Roman" w:cs="Times New Roman"/>
          <w:color w:val="000000"/>
          <w:sz w:val="28"/>
          <w:szCs w:val="28"/>
          <w:lang w:val="uk-UA" w:eastAsia="ru-RU"/>
        </w:rPr>
        <w:tab/>
      </w:r>
      <w:r w:rsidRPr="002A60B7">
        <w:rPr>
          <w:rFonts w:ascii="Times New Roman" w:eastAsia="Times New Roman" w:hAnsi="Times New Roman" w:cs="Times New Roman"/>
          <w:color w:val="000000"/>
          <w:sz w:val="28"/>
          <w:szCs w:val="28"/>
          <w:lang w:val="uk-UA" w:eastAsia="ru-RU"/>
        </w:rPr>
        <w:tab/>
      </w:r>
      <w:r w:rsidRPr="002A60B7">
        <w:rPr>
          <w:rFonts w:ascii="Times New Roman" w:eastAsia="Times New Roman" w:hAnsi="Times New Roman" w:cs="Times New Roman"/>
          <w:color w:val="000000"/>
          <w:sz w:val="28"/>
          <w:szCs w:val="28"/>
          <w:lang w:val="uk-UA" w:eastAsia="ru-RU"/>
        </w:rPr>
        <w:tab/>
      </w:r>
      <w:r w:rsidRPr="002A60B7">
        <w:rPr>
          <w:rFonts w:ascii="Times New Roman" w:eastAsia="Times New Roman" w:hAnsi="Times New Roman" w:cs="Times New Roman"/>
          <w:color w:val="000000"/>
          <w:sz w:val="28"/>
          <w:szCs w:val="28"/>
          <w:lang w:val="uk-UA" w:eastAsia="ru-RU"/>
        </w:rPr>
        <w:tab/>
      </w:r>
      <w:r w:rsidRPr="002A60B7">
        <w:rPr>
          <w:rFonts w:ascii="Times New Roman" w:eastAsia="Times New Roman" w:hAnsi="Times New Roman" w:cs="Times New Roman"/>
          <w:color w:val="000000"/>
          <w:sz w:val="28"/>
          <w:szCs w:val="28"/>
          <w:lang w:val="uk-UA" w:eastAsia="ru-RU"/>
        </w:rPr>
        <w:tab/>
      </w:r>
      <w:r w:rsidRPr="002A60B7">
        <w:rPr>
          <w:rFonts w:ascii="Times New Roman" w:eastAsia="Times New Roman" w:hAnsi="Times New Roman" w:cs="Times New Roman"/>
          <w:color w:val="000000"/>
          <w:sz w:val="28"/>
          <w:szCs w:val="28"/>
          <w:lang w:val="uk-UA" w:eastAsia="ru-RU"/>
        </w:rPr>
        <w:tab/>
      </w:r>
      <w:r w:rsidRPr="002A60B7">
        <w:rPr>
          <w:rFonts w:ascii="Times New Roman" w:eastAsia="Times New Roman" w:hAnsi="Times New Roman" w:cs="Times New Roman"/>
          <w:color w:val="000000"/>
          <w:sz w:val="28"/>
          <w:szCs w:val="28"/>
          <w:lang w:val="uk-UA" w:eastAsia="ru-RU"/>
        </w:rPr>
        <w:tab/>
      </w:r>
      <w:r w:rsidRPr="002A60B7">
        <w:rPr>
          <w:rFonts w:ascii="Times New Roman" w:eastAsia="Times New Roman" w:hAnsi="Times New Roman" w:cs="Times New Roman"/>
          <w:color w:val="000000"/>
          <w:sz w:val="28"/>
          <w:szCs w:val="28"/>
          <w:lang w:val="uk-UA" w:eastAsia="ru-RU"/>
        </w:rPr>
        <w:tab/>
      </w:r>
      <w:r w:rsidRPr="002A60B7">
        <w:rPr>
          <w:rFonts w:ascii="Times New Roman" w:eastAsia="Times New Roman" w:hAnsi="Times New Roman" w:cs="Times New Roman"/>
          <w:color w:val="000000"/>
          <w:sz w:val="28"/>
          <w:szCs w:val="28"/>
          <w:lang w:val="uk-UA" w:eastAsia="ru-RU"/>
        </w:rPr>
        <w:tab/>
      </w:r>
      <w:r w:rsidRPr="002A60B7">
        <w:rPr>
          <w:rFonts w:ascii="Times New Roman" w:eastAsia="Times New Roman" w:hAnsi="Times New Roman" w:cs="Times New Roman"/>
          <w:color w:val="000000"/>
          <w:sz w:val="28"/>
          <w:szCs w:val="28"/>
          <w:lang w:val="uk-UA" w:eastAsia="ru-RU"/>
        </w:rPr>
        <w:tab/>
        <w:t>(1.1)</w:t>
      </w:r>
    </w:p>
    <w:p w:rsidR="002A60B7" w:rsidRPr="002A60B7" w:rsidRDefault="002A60B7" w:rsidP="002A60B7">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2A60B7">
        <w:rPr>
          <w:rFonts w:ascii="Times New Roman" w:eastAsia="Times New Roman" w:hAnsi="Times New Roman" w:cs="Times New Roman"/>
          <w:color w:val="000000"/>
          <w:sz w:val="28"/>
          <w:szCs w:val="28"/>
          <w:lang w:val="uk-UA" w:eastAsia="ru-RU"/>
        </w:rPr>
        <w:t xml:space="preserve">де </w:t>
      </w:r>
      <w:r>
        <w:rPr>
          <w:rFonts w:ascii="Times New Roman" w:eastAsia="Times New Roman" w:hAnsi="Times New Roman" w:cs="Times New Roman"/>
          <w:color w:val="000000"/>
          <w:sz w:val="28"/>
          <w:szCs w:val="28"/>
          <w:lang w:val="uk-UA" w:eastAsia="ru-RU"/>
        </w:rPr>
        <w:t>В</w:t>
      </w:r>
      <w:r w:rsidRPr="002A60B7">
        <w:rPr>
          <w:rFonts w:ascii="Times New Roman" w:eastAsia="Times New Roman" w:hAnsi="Times New Roman" w:cs="Times New Roman"/>
          <w:color w:val="000000"/>
          <w:sz w:val="28"/>
          <w:szCs w:val="28"/>
          <w:lang w:val="uk-UA" w:eastAsia="ru-RU"/>
        </w:rPr>
        <w:t>К - власний капітал;</w:t>
      </w:r>
    </w:p>
    <w:p w:rsidR="002A60B7" w:rsidRPr="002A60B7" w:rsidRDefault="002A60B7" w:rsidP="002A60B7">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2A60B7">
        <w:rPr>
          <w:rFonts w:ascii="Times New Roman" w:eastAsia="Times New Roman" w:hAnsi="Times New Roman" w:cs="Times New Roman"/>
          <w:color w:val="000000"/>
          <w:sz w:val="28"/>
          <w:szCs w:val="28"/>
          <w:lang w:val="uk-UA" w:eastAsia="ru-RU"/>
        </w:rPr>
        <w:t>А - вартість активів по балансу;</w:t>
      </w:r>
    </w:p>
    <w:p w:rsidR="002A60B7" w:rsidRPr="002A60B7" w:rsidRDefault="002A60B7" w:rsidP="002A60B7">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БЗ</w:t>
      </w:r>
      <w:r w:rsidRPr="002A60B7">
        <w:rPr>
          <w:rFonts w:ascii="Times New Roman" w:eastAsia="Times New Roman" w:hAnsi="Times New Roman" w:cs="Times New Roman"/>
          <w:color w:val="000000"/>
          <w:sz w:val="28"/>
          <w:szCs w:val="28"/>
          <w:lang w:val="uk-UA" w:eastAsia="ru-RU"/>
        </w:rPr>
        <w:t xml:space="preserve"> - боргові зобов'язання.</w:t>
      </w:r>
    </w:p>
    <w:p w:rsidR="002A60B7" w:rsidRPr="002A60B7" w:rsidRDefault="002A60B7" w:rsidP="002A60B7">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2A60B7">
        <w:rPr>
          <w:rFonts w:ascii="Times New Roman" w:eastAsia="Times New Roman" w:hAnsi="Times New Roman" w:cs="Times New Roman"/>
          <w:color w:val="000000"/>
          <w:sz w:val="28"/>
          <w:szCs w:val="28"/>
          <w:lang w:val="uk-UA" w:eastAsia="ru-RU"/>
        </w:rPr>
        <w:t>Отже, власний капітал - це частина в активах підприємства, яке залишається після віднімання його зобов'язань.</w:t>
      </w:r>
    </w:p>
    <w:p w:rsidR="002A60B7" w:rsidRPr="002A60B7" w:rsidRDefault="002A60B7" w:rsidP="002A60B7">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2A60B7">
        <w:rPr>
          <w:rFonts w:ascii="Times New Roman" w:eastAsia="Times New Roman" w:hAnsi="Times New Roman" w:cs="Times New Roman"/>
          <w:color w:val="000000"/>
          <w:sz w:val="28"/>
          <w:szCs w:val="28"/>
          <w:lang w:val="uk-UA" w:eastAsia="ru-RU"/>
        </w:rPr>
        <w:t>Згідно національним положенням (стандарт</w:t>
      </w:r>
      <w:r>
        <w:rPr>
          <w:rFonts w:ascii="Times New Roman" w:eastAsia="Times New Roman" w:hAnsi="Times New Roman" w:cs="Times New Roman"/>
          <w:color w:val="000000"/>
          <w:sz w:val="28"/>
          <w:szCs w:val="28"/>
          <w:lang w:val="uk-UA" w:eastAsia="ru-RU"/>
        </w:rPr>
        <w:t>ам</w:t>
      </w:r>
      <w:r w:rsidRPr="002A60B7">
        <w:rPr>
          <w:rFonts w:ascii="Times New Roman" w:eastAsia="Times New Roman" w:hAnsi="Times New Roman" w:cs="Times New Roman"/>
          <w:color w:val="000000"/>
          <w:sz w:val="28"/>
          <w:szCs w:val="28"/>
          <w:lang w:val="uk-UA" w:eastAsia="ru-RU"/>
        </w:rPr>
        <w:t xml:space="preserve">) бухгалтерського обліку капітал підприємства відображається в пасиві балансу і складається з власного капіталу і зобов'язань. У складі власного капіталу виділяють: </w:t>
      </w:r>
      <w:r>
        <w:rPr>
          <w:rFonts w:ascii="Times New Roman" w:eastAsia="Times New Roman" w:hAnsi="Times New Roman" w:cs="Times New Roman"/>
          <w:color w:val="000000"/>
          <w:sz w:val="28"/>
          <w:szCs w:val="28"/>
          <w:lang w:val="uk-UA" w:eastAsia="ru-RU"/>
        </w:rPr>
        <w:t>зареєстрований(пайовий)</w:t>
      </w:r>
      <w:r w:rsidRPr="002A60B7">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капітал у дооцінках</w:t>
      </w:r>
      <w:r w:rsidRPr="002A60B7">
        <w:rPr>
          <w:rFonts w:ascii="Times New Roman" w:eastAsia="Times New Roman" w:hAnsi="Times New Roman" w:cs="Times New Roman"/>
          <w:color w:val="000000"/>
          <w:sz w:val="28"/>
          <w:szCs w:val="28"/>
          <w:lang w:val="uk-UA" w:eastAsia="ru-RU"/>
        </w:rPr>
        <w:t>, додатков</w:t>
      </w:r>
      <w:r>
        <w:rPr>
          <w:rFonts w:ascii="Times New Roman" w:eastAsia="Times New Roman" w:hAnsi="Times New Roman" w:cs="Times New Roman"/>
          <w:color w:val="000000"/>
          <w:sz w:val="28"/>
          <w:szCs w:val="28"/>
          <w:lang w:val="uk-UA" w:eastAsia="ru-RU"/>
        </w:rPr>
        <w:t>ий</w:t>
      </w:r>
      <w:r w:rsidRPr="002A60B7">
        <w:rPr>
          <w:rFonts w:ascii="Times New Roman" w:eastAsia="Times New Roman" w:hAnsi="Times New Roman" w:cs="Times New Roman"/>
          <w:color w:val="000000"/>
          <w:sz w:val="28"/>
          <w:szCs w:val="28"/>
          <w:lang w:val="uk-UA" w:eastAsia="ru-RU"/>
        </w:rPr>
        <w:t xml:space="preserve">, резервний </w:t>
      </w:r>
      <w:r w:rsidRPr="002A60B7">
        <w:rPr>
          <w:rFonts w:ascii="Times New Roman" w:eastAsia="Times New Roman" w:hAnsi="Times New Roman" w:cs="Times New Roman"/>
          <w:color w:val="000000"/>
          <w:sz w:val="28"/>
          <w:szCs w:val="28"/>
          <w:lang w:val="uk-UA" w:eastAsia="ru-RU"/>
        </w:rPr>
        <w:lastRenderedPageBreak/>
        <w:t>капітал, нерозподілений прибуток (непокритий збиток)</w:t>
      </w:r>
      <w:r>
        <w:rPr>
          <w:rFonts w:ascii="Times New Roman" w:eastAsia="Times New Roman" w:hAnsi="Times New Roman" w:cs="Times New Roman"/>
          <w:color w:val="000000"/>
          <w:sz w:val="28"/>
          <w:szCs w:val="28"/>
          <w:lang w:val="uk-UA" w:eastAsia="ru-RU"/>
        </w:rPr>
        <w:t>, неоплачений капітал та вилучений капітал</w:t>
      </w:r>
      <w:r w:rsidRPr="002A60B7">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рис</w:t>
      </w:r>
      <w:r w:rsidRPr="002A60B7">
        <w:rPr>
          <w:rFonts w:ascii="Times New Roman" w:eastAsia="Times New Roman" w:hAnsi="Times New Roman" w:cs="Times New Roman"/>
          <w:color w:val="000000"/>
          <w:sz w:val="28"/>
          <w:szCs w:val="28"/>
          <w:lang w:val="uk-UA" w:eastAsia="ru-RU"/>
        </w:rPr>
        <w:t>. 1.4).</w:t>
      </w:r>
    </w:p>
    <w:p w:rsidR="002A60B7" w:rsidRDefault="002A60B7" w:rsidP="002A60B7">
      <w:pPr>
        <w:spacing w:after="0" w:line="240" w:lineRule="auto"/>
        <w:ind w:firstLine="709"/>
        <w:jc w:val="both"/>
        <w:rPr>
          <w:rFonts w:ascii="Times New Roman" w:eastAsia="Times New Roman" w:hAnsi="Times New Roman" w:cs="Times New Roman"/>
          <w:color w:val="000000"/>
          <w:sz w:val="28"/>
          <w:szCs w:val="28"/>
          <w:lang w:val="uk-UA" w:eastAsia="ru-RU"/>
        </w:rPr>
      </w:pPr>
    </w:p>
    <w:p w:rsidR="00BD7D2F" w:rsidRDefault="007C07B4" w:rsidP="007C07B4">
      <w:pPr>
        <w:tabs>
          <w:tab w:val="left" w:pos="2333"/>
        </w:tabs>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503132</wp:posOffset>
                </wp:positionH>
                <wp:positionV relativeFrom="paragraph">
                  <wp:posOffset>-180975</wp:posOffset>
                </wp:positionV>
                <wp:extent cx="5096933" cy="795867"/>
                <wp:effectExtent l="57150" t="38100" r="85090" b="99695"/>
                <wp:wrapNone/>
                <wp:docPr id="168" name="Прямоугольник 168"/>
                <wp:cNvGraphicFramePr/>
                <a:graphic xmlns:a="http://schemas.openxmlformats.org/drawingml/2006/main">
                  <a:graphicData uri="http://schemas.microsoft.com/office/word/2010/wordprocessingShape">
                    <wps:wsp>
                      <wps:cNvSpPr/>
                      <wps:spPr>
                        <a:xfrm>
                          <a:off x="0" y="0"/>
                          <a:ext cx="5096933" cy="795867"/>
                        </a:xfrm>
                        <a:prstGeom prst="rect">
                          <a:avLst/>
                        </a:prstGeom>
                      </wps:spPr>
                      <wps:style>
                        <a:lnRef idx="1">
                          <a:schemeClr val="dk1"/>
                        </a:lnRef>
                        <a:fillRef idx="2">
                          <a:schemeClr val="dk1"/>
                        </a:fillRef>
                        <a:effectRef idx="1">
                          <a:schemeClr val="dk1"/>
                        </a:effectRef>
                        <a:fontRef idx="minor">
                          <a:schemeClr val="dk1"/>
                        </a:fontRef>
                      </wps:style>
                      <wps:txbx>
                        <w:txbxContent>
                          <w:p w:rsidR="004F7FED" w:rsidRPr="007C07B4" w:rsidRDefault="004F7FED" w:rsidP="007C07B4">
                            <w:pPr>
                              <w:jc w:val="center"/>
                              <w:rPr>
                                <w:rFonts w:ascii="Times New Roman" w:hAnsi="Times New Roman" w:cs="Times New Roman"/>
                                <w:sz w:val="28"/>
                                <w:szCs w:val="28"/>
                                <w:lang w:val="uk-UA"/>
                              </w:rPr>
                            </w:pPr>
                            <w:r w:rsidRPr="007C07B4">
                              <w:rPr>
                                <w:rFonts w:ascii="Times New Roman" w:hAnsi="Times New Roman" w:cs="Times New Roman"/>
                                <w:sz w:val="28"/>
                                <w:szCs w:val="28"/>
                                <w:lang w:val="uk-UA"/>
                              </w:rPr>
                              <w:t>ВЛАСНИЙ  КАПІТАЛ ПІДПРИЄМСТВА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rect id="Прямоугольник 168" o:spid="_x0000_s1091" style="position:absolute;left:0;text-align:left;margin-left:39.6pt;margin-top:-14.25pt;width:401.35pt;height:62.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" fillcolor="gray [1616]" strokecolor="black [3040]">
                <v:fill color2="#d9d9d9 [496]" rotate="t" angle="180" colors="0 #bcbcbc;22938f #d0d0d0;1 #ededed" focus="100%" type="gradient"/>
                <v:shadow on="t" color="black" opacity="24903f" origin=",.5" offset="0,.55556mm"/>
                <v:textbox>
                  <w:txbxContent>
                    <w:p w:rsidR="00164208" w:rsidRPr="007C07B4" w:rsidRDefault="00164208" w:rsidP="007C07B4">
                      <w:pPr>
                        <w:jc w:val="center"/>
                        <w:rPr>
                          <w:rFonts w:ascii="Times New Roman" w:hAnsi="Times New Roman" w:cs="Times New Roman"/>
                          <w:sz w:val="28"/>
                          <w:szCs w:val="28"/>
                          <w:lang w:val="uk-UA"/>
                        </w:rPr>
                      </w:pPr>
                      <w:r w:rsidRPr="007C07B4">
                        <w:rPr>
                          <w:rFonts w:ascii="Times New Roman" w:hAnsi="Times New Roman" w:cs="Times New Roman"/>
                          <w:sz w:val="28"/>
                          <w:szCs w:val="28"/>
                          <w:lang w:val="uk-UA"/>
                        </w:rPr>
                        <w:t>ВЛАСНИЙ  КАПІТАЛ ПІДПРИЄМСТВА</w:t>
                      </w:r>
                    </w:p>
                  </w:txbxContent>
                </v:textbox>
              </v:rect>
            </w:pict>
          </mc:Fallback>
        </mc:AlternateContent>
      </w:r>
      <w:r>
        <w:rPr>
          <w:rFonts w:ascii="Times New Roman" w:eastAsia="Times New Roman" w:hAnsi="Times New Roman" w:cs="Times New Roman"/>
          <w:color w:val="000000"/>
          <w:sz w:val="28"/>
          <w:szCs w:val="28"/>
          <w:lang w:val="uk-UA" w:eastAsia="ru-RU"/>
        </w:rPr>
        <w:tab/>
      </w:r>
    </w:p>
    <w:p w:rsidR="00BD7D2F" w:rsidRDefault="00BD7D2F" w:rsidP="002A60B7">
      <w:pPr>
        <w:spacing w:after="0" w:line="240" w:lineRule="auto"/>
        <w:ind w:firstLine="709"/>
        <w:jc w:val="both"/>
        <w:rPr>
          <w:rFonts w:ascii="Times New Roman" w:eastAsia="Times New Roman" w:hAnsi="Times New Roman" w:cs="Times New Roman"/>
          <w:color w:val="000000"/>
          <w:sz w:val="28"/>
          <w:szCs w:val="28"/>
          <w:lang w:val="uk-UA" w:eastAsia="ru-RU"/>
        </w:rPr>
      </w:pPr>
    </w:p>
    <w:p w:rsidR="00BD7D2F" w:rsidRDefault="00BD7D2F" w:rsidP="002A60B7">
      <w:pPr>
        <w:spacing w:after="0" w:line="240" w:lineRule="auto"/>
        <w:ind w:firstLine="709"/>
        <w:jc w:val="both"/>
        <w:rPr>
          <w:rFonts w:ascii="Times New Roman" w:eastAsia="Times New Roman" w:hAnsi="Times New Roman" w:cs="Times New Roman"/>
          <w:color w:val="000000"/>
          <w:sz w:val="28"/>
          <w:szCs w:val="28"/>
          <w:lang w:val="uk-UA" w:eastAsia="ru-RU"/>
        </w:rPr>
      </w:pPr>
    </w:p>
    <w:p w:rsidR="00BD7D2F" w:rsidRDefault="007F416A" w:rsidP="002A60B7">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4719532</wp:posOffset>
                </wp:positionH>
                <wp:positionV relativeFrom="paragraph">
                  <wp:posOffset>9947</wp:posOffset>
                </wp:positionV>
                <wp:extent cx="42333" cy="1718945"/>
                <wp:effectExtent l="38100" t="0" r="72390" b="52705"/>
                <wp:wrapNone/>
                <wp:docPr id="182" name="Прямая со стрелкой 182"/>
                <wp:cNvGraphicFramePr/>
                <a:graphic xmlns:a="http://schemas.openxmlformats.org/drawingml/2006/main">
                  <a:graphicData uri="http://schemas.microsoft.com/office/word/2010/wordprocessingShape">
                    <wps:wsp>
                      <wps:cNvCnPr/>
                      <wps:spPr>
                        <a:xfrm>
                          <a:off x="0" y="0"/>
                          <a:ext cx="42333" cy="17189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shapetype id="_x0000_t32" coordsize="21600,21600" o:spt="32" o:oned="t" path="m,l21600,21600e" filled="f">
                <v:path arrowok="t" fillok="f" o:connecttype="none"/>
                <o:lock v:ext="edit" shapetype="t"/>
              </v:shapetype>
              <v:shape id="Прямая со стрелкой 182" o:spid="_x0000_s1026" type="#_x0000_t32" style="position:absolute;margin-left:371.6pt;margin-top:.8pt;width:3.35pt;height:135.3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" strokecolor="black [3040]">
                <v:stroke endarrow="open"/>
              </v:shape>
            </w:pict>
          </mc:Fallback>
        </mc:AlternateContent>
      </w: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3136265</wp:posOffset>
                </wp:positionH>
                <wp:positionV relativeFrom="paragraph">
                  <wp:posOffset>9947</wp:posOffset>
                </wp:positionV>
                <wp:extent cx="25400" cy="1718945"/>
                <wp:effectExtent l="57150" t="0" r="69850" b="52705"/>
                <wp:wrapNone/>
                <wp:docPr id="181" name="Прямая со стрелкой 181"/>
                <wp:cNvGraphicFramePr/>
                <a:graphic xmlns:a="http://schemas.openxmlformats.org/drawingml/2006/main">
                  <a:graphicData uri="http://schemas.microsoft.com/office/word/2010/wordprocessingShape">
                    <wps:wsp>
                      <wps:cNvCnPr/>
                      <wps:spPr>
                        <a:xfrm>
                          <a:off x="0" y="0"/>
                          <a:ext cx="25400" cy="17189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shape id="Прямая со стрелкой 181" o:spid="_x0000_s1026" type="#_x0000_t32" style="position:absolute;margin-left:246.95pt;margin-top:.8pt;width:2pt;height:135.3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" strokecolor="black [3040]">
                <v:stroke endarrow="open"/>
              </v:shape>
            </w:pict>
          </mc:Fallback>
        </mc:AlternateContent>
      </w: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1569932</wp:posOffset>
                </wp:positionH>
                <wp:positionV relativeFrom="paragraph">
                  <wp:posOffset>9736</wp:posOffset>
                </wp:positionV>
                <wp:extent cx="8466" cy="1718945"/>
                <wp:effectExtent l="76200" t="0" r="67945" b="52705"/>
                <wp:wrapNone/>
                <wp:docPr id="180" name="Прямая со стрелкой 180"/>
                <wp:cNvGraphicFramePr/>
                <a:graphic xmlns:a="http://schemas.openxmlformats.org/drawingml/2006/main">
                  <a:graphicData uri="http://schemas.microsoft.com/office/word/2010/wordprocessingShape">
                    <wps:wsp>
                      <wps:cNvCnPr/>
                      <wps:spPr>
                        <a:xfrm>
                          <a:off x="0" y="0"/>
                          <a:ext cx="8466" cy="17189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shape id="Прямая со стрелкой 180" o:spid="_x0000_s1026" type="#_x0000_t32" style="position:absolute;margin-left:123.6pt;margin-top:.75pt;width:.65pt;height:135.3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" strokecolor="black [3040]">
                <v:stroke endarrow="open"/>
              </v:shape>
            </w:pict>
          </mc:Fallback>
        </mc:AlternateContent>
      </w: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5303732</wp:posOffset>
                </wp:positionH>
                <wp:positionV relativeFrom="paragraph">
                  <wp:posOffset>9948</wp:posOffset>
                </wp:positionV>
                <wp:extent cx="0" cy="474134"/>
                <wp:effectExtent l="95250" t="0" r="57150" b="59690"/>
                <wp:wrapNone/>
                <wp:docPr id="179" name="Прямая со стрелкой 179"/>
                <wp:cNvGraphicFramePr/>
                <a:graphic xmlns:a="http://schemas.openxmlformats.org/drawingml/2006/main">
                  <a:graphicData uri="http://schemas.microsoft.com/office/word/2010/wordprocessingShape">
                    <wps:wsp>
                      <wps:cNvCnPr/>
                      <wps:spPr>
                        <a:xfrm>
                          <a:off x="0" y="0"/>
                          <a:ext cx="0" cy="47413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
            <w:pict>
              <v:shape id="Прямая со стрелкой 179" o:spid="_x0000_s1026" type="#_x0000_t32" style="position:absolute;margin-left:417.6pt;margin-top:.8pt;width:0;height:37.3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" strokecolor="black [3040]">
                <v:stroke endarrow="open"/>
              </v:shape>
            </w:pict>
          </mc:Fallback>
        </mc:AlternateContent>
      </w: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3940598</wp:posOffset>
                </wp:positionH>
                <wp:positionV relativeFrom="paragraph">
                  <wp:posOffset>9948</wp:posOffset>
                </wp:positionV>
                <wp:extent cx="0" cy="473710"/>
                <wp:effectExtent l="95250" t="0" r="57150" b="59690"/>
                <wp:wrapNone/>
                <wp:docPr id="178" name="Прямая со стрелкой 178"/>
                <wp:cNvGraphicFramePr/>
                <a:graphic xmlns:a="http://schemas.openxmlformats.org/drawingml/2006/main">
                  <a:graphicData uri="http://schemas.microsoft.com/office/word/2010/wordprocessingShape">
                    <wps:wsp>
                      <wps:cNvCnPr/>
                      <wps:spPr>
                        <a:xfrm>
                          <a:off x="0" y="0"/>
                          <a:ext cx="0" cy="4737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shape id="Прямая со стрелкой 178" o:spid="_x0000_s1026" type="#_x0000_t32" style="position:absolute;margin-left:310.3pt;margin-top:.8pt;width:0;height:37.3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" strokecolor="black [3040]">
                <v:stroke endarrow="open"/>
              </v:shape>
            </w:pict>
          </mc:Fallback>
        </mc:AlternateContent>
      </w: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2340398</wp:posOffset>
                </wp:positionH>
                <wp:positionV relativeFrom="paragraph">
                  <wp:posOffset>9948</wp:posOffset>
                </wp:positionV>
                <wp:extent cx="8467" cy="474134"/>
                <wp:effectExtent l="95250" t="0" r="67945" b="59690"/>
                <wp:wrapNone/>
                <wp:docPr id="177" name="Прямая со стрелкой 177"/>
                <wp:cNvGraphicFramePr/>
                <a:graphic xmlns:a="http://schemas.openxmlformats.org/drawingml/2006/main">
                  <a:graphicData uri="http://schemas.microsoft.com/office/word/2010/wordprocessingShape">
                    <wps:wsp>
                      <wps:cNvCnPr/>
                      <wps:spPr>
                        <a:xfrm flipH="1">
                          <a:off x="0" y="0"/>
                          <a:ext cx="8467" cy="47413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shape id="Прямая со стрелкой 177" o:spid="_x0000_s1026" type="#_x0000_t32" style="position:absolute;margin-left:184.3pt;margin-top:.8pt;width:.65pt;height:37.35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" strokecolor="black [3040]">
                <v:stroke endarrow="open"/>
              </v:shape>
            </w:pict>
          </mc:Fallback>
        </mc:AlternateContent>
      </w: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799465</wp:posOffset>
                </wp:positionH>
                <wp:positionV relativeFrom="paragraph">
                  <wp:posOffset>9948</wp:posOffset>
                </wp:positionV>
                <wp:extent cx="0" cy="474134"/>
                <wp:effectExtent l="95250" t="0" r="57150" b="59690"/>
                <wp:wrapNone/>
                <wp:docPr id="176" name="Прямая со стрелкой 176"/>
                <wp:cNvGraphicFramePr/>
                <a:graphic xmlns:a="http://schemas.openxmlformats.org/drawingml/2006/main">
                  <a:graphicData uri="http://schemas.microsoft.com/office/word/2010/wordprocessingShape">
                    <wps:wsp>
                      <wps:cNvCnPr/>
                      <wps:spPr>
                        <a:xfrm>
                          <a:off x="0" y="0"/>
                          <a:ext cx="0" cy="47413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shape id="Прямая со стрелкой 176" o:spid="_x0000_s1026" type="#_x0000_t32" style="position:absolute;margin-left:62.95pt;margin-top:.8pt;width:0;height:37.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" strokecolor="black [3040]">
                <v:stroke endarrow="open"/>
              </v:shape>
            </w:pict>
          </mc:Fallback>
        </mc:AlternateContent>
      </w:r>
    </w:p>
    <w:p w:rsidR="00BD7D2F" w:rsidRDefault="00BD7D2F" w:rsidP="002A60B7">
      <w:pPr>
        <w:spacing w:after="0" w:line="240" w:lineRule="auto"/>
        <w:ind w:firstLine="709"/>
        <w:jc w:val="both"/>
        <w:rPr>
          <w:rFonts w:ascii="Times New Roman" w:eastAsia="Times New Roman" w:hAnsi="Times New Roman" w:cs="Times New Roman"/>
          <w:color w:val="000000"/>
          <w:sz w:val="28"/>
          <w:szCs w:val="28"/>
          <w:lang w:val="uk-UA" w:eastAsia="ru-RU"/>
        </w:rPr>
      </w:pPr>
    </w:p>
    <w:p w:rsidR="00BD7D2F" w:rsidRDefault="007F416A" w:rsidP="002A60B7">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4384" behindDoc="0" locked="0" layoutInCell="1" allowOverlap="1" wp14:anchorId="38FA751F" wp14:editId="7B6C07E4">
                <wp:simplePos x="0" y="0"/>
                <wp:positionH relativeFrom="column">
                  <wp:posOffset>121920</wp:posOffset>
                </wp:positionH>
                <wp:positionV relativeFrom="paragraph">
                  <wp:posOffset>74930</wp:posOffset>
                </wp:positionV>
                <wp:extent cx="1235710" cy="736600"/>
                <wp:effectExtent l="0" t="0" r="21590" b="25400"/>
                <wp:wrapNone/>
                <wp:docPr id="169" name="Прямоугольник 169"/>
                <wp:cNvGraphicFramePr/>
                <a:graphic xmlns:a="http://schemas.openxmlformats.org/drawingml/2006/main">
                  <a:graphicData uri="http://schemas.microsoft.com/office/word/2010/wordprocessingShape">
                    <wps:wsp>
                      <wps:cNvSpPr/>
                      <wps:spPr>
                        <a:xfrm>
                          <a:off x="0" y="0"/>
                          <a:ext cx="1235710" cy="73660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4F7FED" w:rsidRPr="007F416A" w:rsidRDefault="004F7FED" w:rsidP="007F416A">
                            <w:pPr>
                              <w:spacing w:after="0" w:line="240" w:lineRule="auto"/>
                              <w:jc w:val="center"/>
                              <w:rPr>
                                <w:rFonts w:ascii="Times New Roman" w:hAnsi="Times New Roman" w:cs="Times New Roman"/>
                                <w:sz w:val="24"/>
                                <w:szCs w:val="24"/>
                                <w:lang w:val="uk-UA"/>
                              </w:rPr>
                            </w:pPr>
                            <w:r w:rsidRPr="007F416A">
                              <w:rPr>
                                <w:rFonts w:ascii="Times New Roman" w:hAnsi="Times New Roman" w:cs="Times New Roman"/>
                                <w:sz w:val="24"/>
                                <w:szCs w:val="24"/>
                                <w:lang w:val="uk-UA"/>
                              </w:rPr>
                              <w:t>Зареєстрований</w:t>
                            </w:r>
                          </w:p>
                          <w:p w:rsidR="004F7FED" w:rsidRPr="007F416A" w:rsidRDefault="004F7FED" w:rsidP="007F416A">
                            <w:pPr>
                              <w:spacing w:after="0" w:line="240" w:lineRule="auto"/>
                              <w:jc w:val="center"/>
                              <w:rPr>
                                <w:rFonts w:ascii="Times New Roman" w:hAnsi="Times New Roman" w:cs="Times New Roman"/>
                                <w:sz w:val="24"/>
                                <w:szCs w:val="24"/>
                                <w:lang w:val="uk-UA"/>
                              </w:rPr>
                            </w:pPr>
                            <w:r w:rsidRPr="007F416A">
                              <w:rPr>
                                <w:rFonts w:ascii="Times New Roman" w:hAnsi="Times New Roman" w:cs="Times New Roman"/>
                                <w:sz w:val="24"/>
                                <w:szCs w:val="24"/>
                                <w:lang w:val="uk-UA"/>
                              </w:rPr>
                              <w:t>(пайовий)</w:t>
                            </w:r>
                          </w:p>
                          <w:p w:rsidR="004F7FED" w:rsidRPr="007F416A" w:rsidRDefault="004F7FED" w:rsidP="007F416A">
                            <w:pPr>
                              <w:jc w:val="center"/>
                              <w:rPr>
                                <w:rFonts w:ascii="Times New Roman" w:hAnsi="Times New Roman" w:cs="Times New Roman"/>
                                <w:sz w:val="24"/>
                                <w:szCs w:val="24"/>
                                <w:lang w:val="uk-UA"/>
                              </w:rPr>
                            </w:pPr>
                            <w:r w:rsidRPr="007F416A">
                              <w:rPr>
                                <w:rFonts w:ascii="Times New Roman" w:hAnsi="Times New Roman" w:cs="Times New Roman"/>
                                <w:sz w:val="24"/>
                                <w:szCs w:val="24"/>
                                <w:lang w:val="uk-UA"/>
                              </w:rPr>
                              <w:t>капітал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
            <w:pict>
              <v:rect id="Прямоугольник 169" o:spid="_x0000_s1092" style="position:absolute;left:0;text-align:left;margin-left:9.6pt;margin-top:5.9pt;width:97.3pt;height:58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" fillcolor="white [3201]" strokecolor="black [3200]">
                <v:textbox>
                  <w:txbxContent>
                    <w:p w:rsidR="00164208" w:rsidRPr="007F416A" w:rsidRDefault="00164208" w:rsidP="007F416A">
                      <w:pPr>
                        <w:spacing w:after="0" w:line="240" w:lineRule="auto"/>
                        <w:jc w:val="center"/>
                        <w:rPr>
                          <w:rFonts w:ascii="Times New Roman" w:hAnsi="Times New Roman" w:cs="Times New Roman"/>
                          <w:sz w:val="24"/>
                          <w:szCs w:val="24"/>
                          <w:lang w:val="uk-UA"/>
                        </w:rPr>
                      </w:pPr>
                      <w:r w:rsidRPr="007F416A">
                        <w:rPr>
                          <w:rFonts w:ascii="Times New Roman" w:hAnsi="Times New Roman" w:cs="Times New Roman"/>
                          <w:sz w:val="24"/>
                          <w:szCs w:val="24"/>
                          <w:lang w:val="uk-UA"/>
                        </w:rPr>
                        <w:t>Зареєстрований</w:t>
                      </w:r>
                    </w:p>
                    <w:p w:rsidR="00164208" w:rsidRPr="007F416A" w:rsidRDefault="00164208" w:rsidP="007F416A">
                      <w:pPr>
                        <w:spacing w:after="0" w:line="240" w:lineRule="auto"/>
                        <w:jc w:val="center"/>
                        <w:rPr>
                          <w:rFonts w:ascii="Times New Roman" w:hAnsi="Times New Roman" w:cs="Times New Roman"/>
                          <w:sz w:val="24"/>
                          <w:szCs w:val="24"/>
                          <w:lang w:val="uk-UA"/>
                        </w:rPr>
                      </w:pPr>
                      <w:r w:rsidRPr="007F416A">
                        <w:rPr>
                          <w:rFonts w:ascii="Times New Roman" w:hAnsi="Times New Roman" w:cs="Times New Roman"/>
                          <w:sz w:val="24"/>
                          <w:szCs w:val="24"/>
                          <w:lang w:val="uk-UA"/>
                        </w:rPr>
                        <w:t>(пайовий)</w:t>
                      </w:r>
                    </w:p>
                    <w:p w:rsidR="00164208" w:rsidRPr="007F416A" w:rsidRDefault="00164208" w:rsidP="007F416A">
                      <w:pPr>
                        <w:jc w:val="center"/>
                        <w:rPr>
                          <w:rFonts w:ascii="Times New Roman" w:hAnsi="Times New Roman" w:cs="Times New Roman"/>
                          <w:sz w:val="24"/>
                          <w:szCs w:val="24"/>
                          <w:lang w:val="uk-UA"/>
                        </w:rPr>
                      </w:pPr>
                      <w:r w:rsidRPr="007F416A">
                        <w:rPr>
                          <w:rFonts w:ascii="Times New Roman" w:hAnsi="Times New Roman" w:cs="Times New Roman"/>
                          <w:sz w:val="24"/>
                          <w:szCs w:val="24"/>
                          <w:lang w:val="uk-UA"/>
                        </w:rPr>
                        <w:t>капітал</w:t>
                      </w:r>
                    </w:p>
                  </w:txbxContent>
                </v:textbox>
              </v:rect>
            </w:pict>
          </mc:Fallback>
        </mc:AlternateContent>
      </w: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5408" behindDoc="0" locked="0" layoutInCell="1" allowOverlap="1" wp14:anchorId="1535CDC9" wp14:editId="4C2443DA">
                <wp:simplePos x="0" y="0"/>
                <wp:positionH relativeFrom="column">
                  <wp:posOffset>1750695</wp:posOffset>
                </wp:positionH>
                <wp:positionV relativeFrom="paragraph">
                  <wp:posOffset>75565</wp:posOffset>
                </wp:positionV>
                <wp:extent cx="1210310" cy="735965"/>
                <wp:effectExtent l="0" t="0" r="27940" b="26035"/>
                <wp:wrapNone/>
                <wp:docPr id="170" name="Прямоугольник 170"/>
                <wp:cNvGraphicFramePr/>
                <a:graphic xmlns:a="http://schemas.openxmlformats.org/drawingml/2006/main">
                  <a:graphicData uri="http://schemas.microsoft.com/office/word/2010/wordprocessingShape">
                    <wps:wsp>
                      <wps:cNvSpPr/>
                      <wps:spPr>
                        <a:xfrm>
                          <a:off x="0" y="0"/>
                          <a:ext cx="1210310" cy="73596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4F7FED" w:rsidRPr="007F416A" w:rsidRDefault="004F7FED" w:rsidP="007F416A">
                            <w:pPr>
                              <w:jc w:val="center"/>
                              <w:rPr>
                                <w:rFonts w:ascii="Times New Roman" w:hAnsi="Times New Roman" w:cs="Times New Roman"/>
                                <w:sz w:val="24"/>
                                <w:szCs w:val="24"/>
                                <w:lang w:val="uk-UA"/>
                              </w:rPr>
                            </w:pPr>
                            <w:r w:rsidRPr="007F416A">
                              <w:rPr>
                                <w:rFonts w:ascii="Times New Roman" w:hAnsi="Times New Roman" w:cs="Times New Roman"/>
                                <w:sz w:val="24"/>
                                <w:szCs w:val="24"/>
                                <w:lang w:val="uk-UA"/>
                              </w:rPr>
                              <w:t>Капітал у дооцінках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id="Прямоугольник 170" o:spid="_x0000_s1093" style="position:absolute;left:0;text-align:left;margin-left:137.85pt;margin-top:5.95pt;width:95.3pt;height:5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" fillcolor="white [3201]" strokecolor="black [3200]">
                <v:textbox>
                  <w:txbxContent>
                    <w:p w:rsidR="00164208" w:rsidRPr="007F416A" w:rsidRDefault="00164208" w:rsidP="007F416A">
                      <w:pPr>
                        <w:jc w:val="center"/>
                        <w:rPr>
                          <w:rFonts w:ascii="Times New Roman" w:hAnsi="Times New Roman" w:cs="Times New Roman"/>
                          <w:sz w:val="24"/>
                          <w:szCs w:val="24"/>
                          <w:lang w:val="uk-UA"/>
                        </w:rPr>
                      </w:pPr>
                      <w:r w:rsidRPr="007F416A">
                        <w:rPr>
                          <w:rFonts w:ascii="Times New Roman" w:hAnsi="Times New Roman" w:cs="Times New Roman"/>
                          <w:sz w:val="24"/>
                          <w:szCs w:val="24"/>
                          <w:lang w:val="uk-UA"/>
                        </w:rPr>
                        <w:t>Капітал у дооцінках</w:t>
                      </w:r>
                    </w:p>
                  </w:txbxContent>
                </v:textbox>
              </v:rect>
            </w:pict>
          </mc:Fallback>
        </mc:AlternateContent>
      </w: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7456" behindDoc="0" locked="0" layoutInCell="1" allowOverlap="1" wp14:anchorId="264BE600" wp14:editId="48C365BE">
                <wp:simplePos x="0" y="0"/>
                <wp:positionH relativeFrom="column">
                  <wp:posOffset>4905375</wp:posOffset>
                </wp:positionH>
                <wp:positionV relativeFrom="paragraph">
                  <wp:posOffset>74930</wp:posOffset>
                </wp:positionV>
                <wp:extent cx="1159510" cy="736600"/>
                <wp:effectExtent l="0" t="0" r="21590" b="25400"/>
                <wp:wrapNone/>
                <wp:docPr id="172" name="Прямоугольник 172"/>
                <wp:cNvGraphicFramePr/>
                <a:graphic xmlns:a="http://schemas.openxmlformats.org/drawingml/2006/main">
                  <a:graphicData uri="http://schemas.microsoft.com/office/word/2010/wordprocessingShape">
                    <wps:wsp>
                      <wps:cNvSpPr/>
                      <wps:spPr>
                        <a:xfrm>
                          <a:off x="0" y="0"/>
                          <a:ext cx="1159510" cy="73660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4F7FED" w:rsidRPr="007F416A" w:rsidRDefault="004F7FED" w:rsidP="007F416A">
                            <w:pPr>
                              <w:jc w:val="center"/>
                              <w:rPr>
                                <w:rFonts w:ascii="Times New Roman" w:hAnsi="Times New Roman" w:cs="Times New Roman"/>
                                <w:sz w:val="24"/>
                                <w:szCs w:val="24"/>
                                <w:lang w:val="uk-UA"/>
                              </w:rPr>
                            </w:pPr>
                            <w:r>
                              <w:rPr>
                                <w:rFonts w:ascii="Times New Roman" w:hAnsi="Times New Roman" w:cs="Times New Roman"/>
                                <w:sz w:val="24"/>
                                <w:szCs w:val="24"/>
                                <w:lang w:val="uk-UA"/>
                              </w:rPr>
                              <w:t>Резервний капітал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
            <w:pict>
              <v:rect id="Прямоугольник 172" o:spid="_x0000_s1094" style="position:absolute;left:0;text-align:left;margin-left:386.25pt;margin-top:5.9pt;width:91.3pt;height:58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" fillcolor="white [3201]" strokecolor="black [3200]">
                <v:textbox>
                  <w:txbxContent>
                    <w:p w:rsidR="00164208" w:rsidRPr="007F416A" w:rsidRDefault="00164208" w:rsidP="007F416A">
                      <w:pPr>
                        <w:jc w:val="center"/>
                        <w:rPr>
                          <w:rFonts w:ascii="Times New Roman" w:hAnsi="Times New Roman" w:cs="Times New Roman"/>
                          <w:sz w:val="24"/>
                          <w:szCs w:val="24"/>
                          <w:lang w:val="uk-UA"/>
                        </w:rPr>
                      </w:pPr>
                      <w:r>
                        <w:rPr>
                          <w:rFonts w:ascii="Times New Roman" w:hAnsi="Times New Roman" w:cs="Times New Roman"/>
                          <w:sz w:val="24"/>
                          <w:szCs w:val="24"/>
                          <w:lang w:val="uk-UA"/>
                        </w:rPr>
                        <w:t>Резервний капітал</w:t>
                      </w:r>
                    </w:p>
                  </w:txbxContent>
                </v:textbox>
              </v:rect>
            </w:pict>
          </mc:Fallback>
        </mc:AlternateContent>
      </w: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6432" behindDoc="0" locked="0" layoutInCell="1" allowOverlap="1" wp14:anchorId="0B22F867" wp14:editId="57A03ABE">
                <wp:simplePos x="0" y="0"/>
                <wp:positionH relativeFrom="column">
                  <wp:posOffset>3347932</wp:posOffset>
                </wp:positionH>
                <wp:positionV relativeFrom="paragraph">
                  <wp:posOffset>75142</wp:posOffset>
                </wp:positionV>
                <wp:extent cx="1219565" cy="736600"/>
                <wp:effectExtent l="0" t="0" r="19050" b="25400"/>
                <wp:wrapNone/>
                <wp:docPr id="171" name="Прямоугольник 171"/>
                <wp:cNvGraphicFramePr/>
                <a:graphic xmlns:a="http://schemas.openxmlformats.org/drawingml/2006/main">
                  <a:graphicData uri="http://schemas.microsoft.com/office/word/2010/wordprocessingShape">
                    <wps:wsp>
                      <wps:cNvSpPr/>
                      <wps:spPr>
                        <a:xfrm>
                          <a:off x="0" y="0"/>
                          <a:ext cx="1219565" cy="73660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4F7FED" w:rsidRPr="007F416A" w:rsidRDefault="004F7FED" w:rsidP="007F416A">
                            <w:pPr>
                              <w:jc w:val="center"/>
                              <w:rPr>
                                <w:rFonts w:ascii="Times New Roman" w:hAnsi="Times New Roman" w:cs="Times New Roman"/>
                                <w:sz w:val="24"/>
                                <w:szCs w:val="24"/>
                                <w:lang w:val="uk-UA"/>
                              </w:rPr>
                            </w:pPr>
                            <w:r>
                              <w:rPr>
                                <w:rFonts w:ascii="Times New Roman" w:hAnsi="Times New Roman" w:cs="Times New Roman"/>
                                <w:sz w:val="24"/>
                                <w:szCs w:val="24"/>
                                <w:lang w:val="uk-UA"/>
                              </w:rPr>
                              <w:t>Додатковий капітал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
            <w:pict>
              <v:rect id="Прямоугольник 171" o:spid="_x0000_s1095" style="position:absolute;left:0;text-align:left;margin-left:263.6pt;margin-top:5.9pt;width:96.05pt;height:58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" fillcolor="white [3201]" strokecolor="black [3200]">
                <v:textbox>
                  <w:txbxContent>
                    <w:p w:rsidR="00164208" w:rsidRPr="007F416A" w:rsidRDefault="00164208" w:rsidP="007F416A">
                      <w:pPr>
                        <w:jc w:val="center"/>
                        <w:rPr>
                          <w:rFonts w:ascii="Times New Roman" w:hAnsi="Times New Roman" w:cs="Times New Roman"/>
                          <w:sz w:val="24"/>
                          <w:szCs w:val="24"/>
                          <w:lang w:val="uk-UA"/>
                        </w:rPr>
                      </w:pPr>
                      <w:r>
                        <w:rPr>
                          <w:rFonts w:ascii="Times New Roman" w:hAnsi="Times New Roman" w:cs="Times New Roman"/>
                          <w:sz w:val="24"/>
                          <w:szCs w:val="24"/>
                          <w:lang w:val="uk-UA"/>
                        </w:rPr>
                        <w:t>Додатковий капітал</w:t>
                      </w:r>
                    </w:p>
                  </w:txbxContent>
                </v:textbox>
              </v:rect>
            </w:pict>
          </mc:Fallback>
        </mc:AlternateContent>
      </w:r>
    </w:p>
    <w:p w:rsidR="00BD7D2F" w:rsidRDefault="00BD7D2F" w:rsidP="002A60B7">
      <w:pPr>
        <w:spacing w:after="0" w:line="240" w:lineRule="auto"/>
        <w:ind w:firstLine="709"/>
        <w:jc w:val="both"/>
        <w:rPr>
          <w:rFonts w:ascii="Times New Roman" w:eastAsia="Times New Roman" w:hAnsi="Times New Roman" w:cs="Times New Roman"/>
          <w:color w:val="000000"/>
          <w:sz w:val="28"/>
          <w:szCs w:val="28"/>
          <w:lang w:val="uk-UA" w:eastAsia="ru-RU"/>
        </w:rPr>
      </w:pPr>
    </w:p>
    <w:p w:rsidR="00BD7D2F" w:rsidRDefault="00BD7D2F" w:rsidP="002A60B7">
      <w:pPr>
        <w:spacing w:after="0" w:line="240" w:lineRule="auto"/>
        <w:ind w:firstLine="709"/>
        <w:jc w:val="both"/>
        <w:rPr>
          <w:rFonts w:ascii="Times New Roman" w:eastAsia="Times New Roman" w:hAnsi="Times New Roman" w:cs="Times New Roman"/>
          <w:color w:val="000000"/>
          <w:sz w:val="28"/>
          <w:szCs w:val="28"/>
          <w:lang w:val="uk-UA" w:eastAsia="ru-RU"/>
        </w:rPr>
      </w:pPr>
    </w:p>
    <w:p w:rsidR="00BD7D2F" w:rsidRDefault="00BD7D2F" w:rsidP="002A60B7">
      <w:pPr>
        <w:spacing w:after="0" w:line="240" w:lineRule="auto"/>
        <w:ind w:firstLine="709"/>
        <w:jc w:val="both"/>
        <w:rPr>
          <w:rFonts w:ascii="Times New Roman" w:eastAsia="Times New Roman" w:hAnsi="Times New Roman" w:cs="Times New Roman"/>
          <w:color w:val="000000"/>
          <w:sz w:val="28"/>
          <w:szCs w:val="28"/>
          <w:lang w:val="uk-UA" w:eastAsia="ru-RU"/>
        </w:rPr>
      </w:pPr>
    </w:p>
    <w:p w:rsidR="00BD7D2F" w:rsidRDefault="00BD7D2F" w:rsidP="002A60B7">
      <w:pPr>
        <w:spacing w:after="0" w:line="240" w:lineRule="auto"/>
        <w:ind w:firstLine="709"/>
        <w:jc w:val="both"/>
        <w:rPr>
          <w:rFonts w:ascii="Times New Roman" w:eastAsia="Times New Roman" w:hAnsi="Times New Roman" w:cs="Times New Roman"/>
          <w:color w:val="000000"/>
          <w:sz w:val="28"/>
          <w:szCs w:val="28"/>
          <w:lang w:val="uk-UA" w:eastAsia="ru-RU"/>
        </w:rPr>
      </w:pPr>
    </w:p>
    <w:p w:rsidR="00BD7D2F" w:rsidRDefault="00BD7D2F" w:rsidP="002A60B7">
      <w:pPr>
        <w:spacing w:after="0" w:line="240" w:lineRule="auto"/>
        <w:ind w:firstLine="709"/>
        <w:jc w:val="both"/>
        <w:rPr>
          <w:rFonts w:ascii="Times New Roman" w:eastAsia="Times New Roman" w:hAnsi="Times New Roman" w:cs="Times New Roman"/>
          <w:color w:val="000000"/>
          <w:sz w:val="28"/>
          <w:szCs w:val="28"/>
          <w:lang w:val="uk-UA" w:eastAsia="ru-RU"/>
        </w:rPr>
      </w:pPr>
    </w:p>
    <w:p w:rsidR="00BD7D2F" w:rsidRDefault="007F416A" w:rsidP="002A60B7">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70528" behindDoc="0" locked="0" layoutInCell="1" allowOverlap="1" wp14:anchorId="45C3B98A" wp14:editId="00B1C239">
                <wp:simplePos x="0" y="0"/>
                <wp:positionH relativeFrom="column">
                  <wp:posOffset>4270375</wp:posOffset>
                </wp:positionH>
                <wp:positionV relativeFrom="paragraph">
                  <wp:posOffset>92710</wp:posOffset>
                </wp:positionV>
                <wp:extent cx="1210310" cy="1057910"/>
                <wp:effectExtent l="0" t="0" r="27940" b="27940"/>
                <wp:wrapNone/>
                <wp:docPr id="175" name="Прямоугольник 175"/>
                <wp:cNvGraphicFramePr/>
                <a:graphic xmlns:a="http://schemas.openxmlformats.org/drawingml/2006/main">
                  <a:graphicData uri="http://schemas.microsoft.com/office/word/2010/wordprocessingShape">
                    <wps:wsp>
                      <wps:cNvSpPr/>
                      <wps:spPr>
                        <a:xfrm>
                          <a:off x="0" y="0"/>
                          <a:ext cx="1210310" cy="105791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4F7FED" w:rsidRPr="007F416A" w:rsidRDefault="004F7FED" w:rsidP="007F416A">
                            <w:pPr>
                              <w:jc w:val="center"/>
                              <w:rPr>
                                <w:rFonts w:ascii="Times New Roman" w:hAnsi="Times New Roman" w:cs="Times New Roman"/>
                                <w:sz w:val="24"/>
                                <w:szCs w:val="24"/>
                                <w:lang w:val="uk-UA"/>
                              </w:rPr>
                            </w:pPr>
                            <w:r>
                              <w:rPr>
                                <w:rFonts w:ascii="Times New Roman" w:hAnsi="Times New Roman" w:cs="Times New Roman"/>
                                <w:sz w:val="24"/>
                                <w:szCs w:val="24"/>
                                <w:lang w:val="uk-UA"/>
                              </w:rPr>
                              <w:t>Вилучений капітал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id="Прямоугольник 175" o:spid="_x0000_s1096" style="position:absolute;left:0;text-align:left;margin-left:336.25pt;margin-top:7.3pt;width:95.3pt;height:8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" fillcolor="white [3201]" strokecolor="black [3200]">
                <v:textbox>
                  <w:txbxContent>
                    <w:p w:rsidR="00164208" w:rsidRPr="007F416A" w:rsidRDefault="00164208" w:rsidP="007F416A">
                      <w:pPr>
                        <w:jc w:val="center"/>
                        <w:rPr>
                          <w:rFonts w:ascii="Times New Roman" w:hAnsi="Times New Roman" w:cs="Times New Roman"/>
                          <w:sz w:val="24"/>
                          <w:szCs w:val="24"/>
                          <w:lang w:val="uk-UA"/>
                        </w:rPr>
                      </w:pPr>
                      <w:r>
                        <w:rPr>
                          <w:rFonts w:ascii="Times New Roman" w:hAnsi="Times New Roman" w:cs="Times New Roman"/>
                          <w:sz w:val="24"/>
                          <w:szCs w:val="24"/>
                          <w:lang w:val="uk-UA"/>
                        </w:rPr>
                        <w:t>Вилучений капітал</w:t>
                      </w:r>
                    </w:p>
                  </w:txbxContent>
                </v:textbox>
              </v:rect>
            </w:pict>
          </mc:Fallback>
        </mc:AlternateContent>
      </w: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9504" behindDoc="0" locked="0" layoutInCell="1" allowOverlap="1" wp14:anchorId="16A7A117" wp14:editId="37DBBD5B">
                <wp:simplePos x="0" y="0"/>
                <wp:positionH relativeFrom="column">
                  <wp:posOffset>2585720</wp:posOffset>
                </wp:positionH>
                <wp:positionV relativeFrom="paragraph">
                  <wp:posOffset>92710</wp:posOffset>
                </wp:positionV>
                <wp:extent cx="1252855" cy="1057910"/>
                <wp:effectExtent l="0" t="0" r="23495" b="27940"/>
                <wp:wrapNone/>
                <wp:docPr id="174" name="Прямоугольник 174"/>
                <wp:cNvGraphicFramePr/>
                <a:graphic xmlns:a="http://schemas.openxmlformats.org/drawingml/2006/main">
                  <a:graphicData uri="http://schemas.microsoft.com/office/word/2010/wordprocessingShape">
                    <wps:wsp>
                      <wps:cNvSpPr/>
                      <wps:spPr>
                        <a:xfrm>
                          <a:off x="0" y="0"/>
                          <a:ext cx="1252855" cy="105791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4F7FED" w:rsidRPr="007F416A" w:rsidRDefault="004F7FED" w:rsidP="007F416A">
                            <w:pPr>
                              <w:jc w:val="center"/>
                              <w:rPr>
                                <w:rFonts w:ascii="Times New Roman" w:hAnsi="Times New Roman" w:cs="Times New Roman"/>
                                <w:sz w:val="24"/>
                                <w:szCs w:val="24"/>
                                <w:lang w:val="uk-UA"/>
                              </w:rPr>
                            </w:pPr>
                            <w:r>
                              <w:rPr>
                                <w:rFonts w:ascii="Times New Roman" w:hAnsi="Times New Roman" w:cs="Times New Roman"/>
                                <w:sz w:val="24"/>
                                <w:szCs w:val="24"/>
                                <w:lang w:val="uk-UA"/>
                              </w:rPr>
                              <w:t>Неоплачений капітал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id="Прямоугольник 174" o:spid="_x0000_s1097" style="position:absolute;left:0;text-align:left;margin-left:203.6pt;margin-top:7.3pt;width:98.65pt;height:8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" fillcolor="white [3201]" strokecolor="black [3200]">
                <v:textbox>
                  <w:txbxContent>
                    <w:p w:rsidR="00164208" w:rsidRPr="007F416A" w:rsidRDefault="00164208" w:rsidP="007F416A">
                      <w:pPr>
                        <w:jc w:val="center"/>
                        <w:rPr>
                          <w:rFonts w:ascii="Times New Roman" w:hAnsi="Times New Roman" w:cs="Times New Roman"/>
                          <w:sz w:val="24"/>
                          <w:szCs w:val="24"/>
                          <w:lang w:val="uk-UA"/>
                        </w:rPr>
                      </w:pPr>
                      <w:r>
                        <w:rPr>
                          <w:rFonts w:ascii="Times New Roman" w:hAnsi="Times New Roman" w:cs="Times New Roman"/>
                          <w:sz w:val="24"/>
                          <w:szCs w:val="24"/>
                          <w:lang w:val="uk-UA"/>
                        </w:rPr>
                        <w:t>Неоплачений капітал</w:t>
                      </w:r>
                    </w:p>
                  </w:txbxContent>
                </v:textbox>
              </v:rect>
            </w:pict>
          </mc:Fallback>
        </mc:AlternateContent>
      </w: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8480" behindDoc="0" locked="0" layoutInCell="1" allowOverlap="1" wp14:anchorId="03FC2946" wp14:editId="7BC81467">
                <wp:simplePos x="0" y="0"/>
                <wp:positionH relativeFrom="column">
                  <wp:posOffset>883920</wp:posOffset>
                </wp:positionH>
                <wp:positionV relativeFrom="paragraph">
                  <wp:posOffset>92710</wp:posOffset>
                </wp:positionV>
                <wp:extent cx="1316355" cy="1057910"/>
                <wp:effectExtent l="0" t="0" r="17145" b="27940"/>
                <wp:wrapNone/>
                <wp:docPr id="173" name="Прямоугольник 173"/>
                <wp:cNvGraphicFramePr/>
                <a:graphic xmlns:a="http://schemas.openxmlformats.org/drawingml/2006/main">
                  <a:graphicData uri="http://schemas.microsoft.com/office/word/2010/wordprocessingShape">
                    <wps:wsp>
                      <wps:cNvSpPr/>
                      <wps:spPr>
                        <a:xfrm>
                          <a:off x="0" y="0"/>
                          <a:ext cx="1316355" cy="105791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4F7FED" w:rsidRDefault="004F7FED" w:rsidP="007F416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Нерозподілений прибуток</w:t>
                            </w:r>
                          </w:p>
                          <w:p w:rsidR="004F7FED" w:rsidRPr="007F416A" w:rsidRDefault="004F7FED" w:rsidP="007F416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(непокритий збиток)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id="Прямоугольник 173" o:spid="_x0000_s1098" style="position:absolute;left:0;text-align:left;margin-left:69.6pt;margin-top:7.3pt;width:103.65pt;height:8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" fillcolor="white [3201]" strokecolor="black [3200]">
                <v:textbox>
                  <w:txbxContent>
                    <w:p w:rsidR="00164208" w:rsidRDefault="00164208" w:rsidP="007F416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Нерозподілений прибуток</w:t>
                      </w:r>
                    </w:p>
                    <w:p w:rsidR="00164208" w:rsidRPr="007F416A" w:rsidRDefault="00164208" w:rsidP="007F416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(непокритий збиток)</w:t>
                      </w:r>
                    </w:p>
                  </w:txbxContent>
                </v:textbox>
              </v:rect>
            </w:pict>
          </mc:Fallback>
        </mc:AlternateContent>
      </w:r>
    </w:p>
    <w:p w:rsidR="00BD7D2F" w:rsidRDefault="00BD7D2F" w:rsidP="002A60B7">
      <w:pPr>
        <w:spacing w:after="0" w:line="240" w:lineRule="auto"/>
        <w:ind w:firstLine="709"/>
        <w:jc w:val="both"/>
        <w:rPr>
          <w:rFonts w:ascii="Times New Roman" w:eastAsia="Times New Roman" w:hAnsi="Times New Roman" w:cs="Times New Roman"/>
          <w:color w:val="000000"/>
          <w:sz w:val="28"/>
          <w:szCs w:val="28"/>
          <w:lang w:val="uk-UA" w:eastAsia="ru-RU"/>
        </w:rPr>
      </w:pPr>
    </w:p>
    <w:p w:rsidR="00BD7D2F" w:rsidRDefault="00BD7D2F" w:rsidP="002A60B7">
      <w:pPr>
        <w:spacing w:after="0" w:line="240" w:lineRule="auto"/>
        <w:ind w:firstLine="709"/>
        <w:jc w:val="both"/>
        <w:rPr>
          <w:rFonts w:ascii="Times New Roman" w:eastAsia="Times New Roman" w:hAnsi="Times New Roman" w:cs="Times New Roman"/>
          <w:color w:val="000000"/>
          <w:sz w:val="28"/>
          <w:szCs w:val="28"/>
          <w:lang w:val="uk-UA" w:eastAsia="ru-RU"/>
        </w:rPr>
      </w:pPr>
    </w:p>
    <w:p w:rsidR="007F416A" w:rsidRDefault="007F416A" w:rsidP="002A60B7">
      <w:pPr>
        <w:spacing w:after="0" w:line="240" w:lineRule="auto"/>
        <w:ind w:firstLine="709"/>
        <w:jc w:val="both"/>
        <w:rPr>
          <w:rFonts w:ascii="Times New Roman" w:eastAsia="Times New Roman" w:hAnsi="Times New Roman" w:cs="Times New Roman"/>
          <w:color w:val="000000"/>
          <w:sz w:val="28"/>
          <w:szCs w:val="28"/>
          <w:lang w:val="uk-UA" w:eastAsia="ru-RU"/>
        </w:rPr>
      </w:pPr>
    </w:p>
    <w:p w:rsidR="007F416A" w:rsidRDefault="007F416A" w:rsidP="002A60B7">
      <w:pPr>
        <w:spacing w:after="0" w:line="240" w:lineRule="auto"/>
        <w:ind w:firstLine="709"/>
        <w:jc w:val="both"/>
        <w:rPr>
          <w:rFonts w:ascii="Times New Roman" w:eastAsia="Times New Roman" w:hAnsi="Times New Roman" w:cs="Times New Roman"/>
          <w:color w:val="000000"/>
          <w:sz w:val="28"/>
          <w:szCs w:val="28"/>
          <w:lang w:val="uk-UA" w:eastAsia="ru-RU"/>
        </w:rPr>
      </w:pPr>
    </w:p>
    <w:p w:rsidR="007F416A" w:rsidRDefault="007F416A" w:rsidP="002A60B7">
      <w:pPr>
        <w:spacing w:after="0" w:line="240" w:lineRule="auto"/>
        <w:ind w:firstLine="709"/>
        <w:jc w:val="both"/>
        <w:rPr>
          <w:rFonts w:ascii="Times New Roman" w:eastAsia="Times New Roman" w:hAnsi="Times New Roman" w:cs="Times New Roman"/>
          <w:color w:val="000000"/>
          <w:sz w:val="28"/>
          <w:szCs w:val="28"/>
          <w:lang w:val="uk-UA" w:eastAsia="ru-RU"/>
        </w:rPr>
      </w:pPr>
    </w:p>
    <w:p w:rsidR="007F416A" w:rsidRDefault="007F416A" w:rsidP="002A60B7">
      <w:pPr>
        <w:spacing w:after="0" w:line="240" w:lineRule="auto"/>
        <w:ind w:firstLine="709"/>
        <w:jc w:val="both"/>
        <w:rPr>
          <w:rFonts w:ascii="Times New Roman" w:eastAsia="Times New Roman" w:hAnsi="Times New Roman" w:cs="Times New Roman"/>
          <w:color w:val="000000"/>
          <w:sz w:val="28"/>
          <w:szCs w:val="28"/>
          <w:lang w:val="uk-UA" w:eastAsia="ru-RU"/>
        </w:rPr>
      </w:pPr>
    </w:p>
    <w:p w:rsidR="007F416A" w:rsidRDefault="007F416A" w:rsidP="002A60B7">
      <w:pPr>
        <w:spacing w:after="0" w:line="240" w:lineRule="auto"/>
        <w:ind w:firstLine="709"/>
        <w:jc w:val="both"/>
        <w:rPr>
          <w:rFonts w:ascii="Times New Roman" w:eastAsia="Times New Roman" w:hAnsi="Times New Roman" w:cs="Times New Roman"/>
          <w:color w:val="000000"/>
          <w:sz w:val="28"/>
          <w:szCs w:val="28"/>
          <w:lang w:val="uk-UA" w:eastAsia="ru-RU"/>
        </w:rPr>
      </w:pPr>
    </w:p>
    <w:p w:rsidR="002A60B7" w:rsidRPr="002A60B7" w:rsidRDefault="007F416A" w:rsidP="002A60B7">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Рис.</w:t>
      </w:r>
      <w:r w:rsidR="002A60B7" w:rsidRPr="002A60B7">
        <w:rPr>
          <w:rFonts w:ascii="Times New Roman" w:eastAsia="Times New Roman" w:hAnsi="Times New Roman" w:cs="Times New Roman"/>
          <w:color w:val="000000"/>
          <w:sz w:val="28"/>
          <w:szCs w:val="28"/>
          <w:lang w:val="uk-UA" w:eastAsia="ru-RU"/>
        </w:rPr>
        <w:t xml:space="preserve"> 1.4. Форми функціонування власного капіталу підприємства</w:t>
      </w:r>
    </w:p>
    <w:p w:rsidR="00BD7D2F" w:rsidRDefault="00BD7D2F" w:rsidP="002A60B7">
      <w:pPr>
        <w:spacing w:after="0" w:line="240" w:lineRule="auto"/>
        <w:ind w:firstLine="709"/>
        <w:jc w:val="both"/>
        <w:rPr>
          <w:rFonts w:ascii="Times New Roman" w:eastAsia="Times New Roman" w:hAnsi="Times New Roman" w:cs="Times New Roman"/>
          <w:color w:val="000000"/>
          <w:sz w:val="28"/>
          <w:szCs w:val="28"/>
          <w:lang w:val="uk-UA" w:eastAsia="ru-RU"/>
        </w:rPr>
      </w:pPr>
    </w:p>
    <w:p w:rsidR="00BD7D2F" w:rsidRDefault="00BD7D2F" w:rsidP="002A60B7">
      <w:pPr>
        <w:spacing w:after="0" w:line="240" w:lineRule="auto"/>
        <w:ind w:firstLine="709"/>
        <w:jc w:val="both"/>
        <w:rPr>
          <w:rFonts w:ascii="Times New Roman" w:eastAsia="Times New Roman" w:hAnsi="Times New Roman" w:cs="Times New Roman"/>
          <w:color w:val="000000"/>
          <w:sz w:val="28"/>
          <w:szCs w:val="28"/>
          <w:lang w:val="uk-UA" w:eastAsia="ru-RU"/>
        </w:rPr>
      </w:pPr>
    </w:p>
    <w:p w:rsidR="002A60B7" w:rsidRPr="002A60B7" w:rsidRDefault="002A60B7" w:rsidP="000A4530">
      <w:pPr>
        <w:spacing w:after="0" w:line="360" w:lineRule="auto"/>
        <w:ind w:firstLine="709"/>
        <w:jc w:val="both"/>
        <w:rPr>
          <w:rFonts w:ascii="Times New Roman" w:eastAsia="Times New Roman" w:hAnsi="Times New Roman" w:cs="Times New Roman"/>
          <w:color w:val="000000"/>
          <w:sz w:val="28"/>
          <w:szCs w:val="28"/>
          <w:lang w:val="uk-UA" w:eastAsia="ru-RU"/>
        </w:rPr>
      </w:pPr>
      <w:r w:rsidRPr="002A60B7">
        <w:rPr>
          <w:rFonts w:ascii="Times New Roman" w:eastAsia="Times New Roman" w:hAnsi="Times New Roman" w:cs="Times New Roman"/>
          <w:color w:val="000000"/>
          <w:sz w:val="28"/>
          <w:szCs w:val="28"/>
          <w:lang w:val="uk-UA" w:eastAsia="ru-RU"/>
        </w:rPr>
        <w:t>Термін «</w:t>
      </w:r>
      <w:r w:rsidR="00F160C8">
        <w:rPr>
          <w:rFonts w:ascii="Times New Roman" w:eastAsia="Times New Roman" w:hAnsi="Times New Roman" w:cs="Times New Roman"/>
          <w:color w:val="000000"/>
          <w:sz w:val="28"/>
          <w:szCs w:val="28"/>
          <w:lang w:val="uk-UA" w:eastAsia="ru-RU"/>
        </w:rPr>
        <w:t>зареєстрований капітал</w:t>
      </w:r>
      <w:r w:rsidRPr="002A60B7">
        <w:rPr>
          <w:rFonts w:ascii="Times New Roman" w:eastAsia="Times New Roman" w:hAnsi="Times New Roman" w:cs="Times New Roman"/>
          <w:color w:val="000000"/>
          <w:sz w:val="28"/>
          <w:szCs w:val="28"/>
          <w:lang w:val="uk-UA" w:eastAsia="ru-RU"/>
        </w:rPr>
        <w:t>»</w:t>
      </w:r>
      <w:r w:rsidR="00F160C8">
        <w:rPr>
          <w:rFonts w:ascii="Times New Roman" w:eastAsia="Times New Roman" w:hAnsi="Times New Roman" w:cs="Times New Roman"/>
          <w:color w:val="000000"/>
          <w:sz w:val="28"/>
          <w:szCs w:val="28"/>
          <w:lang w:val="uk-UA" w:eastAsia="ru-RU"/>
        </w:rPr>
        <w:t xml:space="preserve">  </w:t>
      </w:r>
      <w:r w:rsidRPr="002A60B7">
        <w:rPr>
          <w:rFonts w:ascii="Times New Roman" w:eastAsia="Times New Roman" w:hAnsi="Times New Roman" w:cs="Times New Roman"/>
          <w:color w:val="000000"/>
          <w:sz w:val="28"/>
          <w:szCs w:val="28"/>
          <w:lang w:val="uk-UA" w:eastAsia="ru-RU"/>
        </w:rPr>
        <w:t>означа</w:t>
      </w:r>
      <w:r w:rsidR="00F160C8">
        <w:rPr>
          <w:rFonts w:ascii="Times New Roman" w:eastAsia="Times New Roman" w:hAnsi="Times New Roman" w:cs="Times New Roman"/>
          <w:color w:val="000000"/>
          <w:sz w:val="28"/>
          <w:szCs w:val="28"/>
          <w:lang w:val="uk-UA" w:eastAsia="ru-RU"/>
        </w:rPr>
        <w:t>є</w:t>
      </w:r>
      <w:r w:rsidRPr="002A60B7">
        <w:rPr>
          <w:rFonts w:ascii="Times New Roman" w:eastAsia="Times New Roman" w:hAnsi="Times New Roman" w:cs="Times New Roman"/>
          <w:color w:val="000000"/>
          <w:sz w:val="28"/>
          <w:szCs w:val="28"/>
          <w:lang w:val="uk-UA" w:eastAsia="ru-RU"/>
        </w:rPr>
        <w:t xml:space="preserve"> суму вкладень підприємства в його активи за номінальною вартістю, зафіксовано</w:t>
      </w:r>
      <w:r w:rsidR="00F160C8">
        <w:rPr>
          <w:rFonts w:ascii="Times New Roman" w:eastAsia="Times New Roman" w:hAnsi="Times New Roman" w:cs="Times New Roman"/>
          <w:color w:val="000000"/>
          <w:sz w:val="28"/>
          <w:szCs w:val="28"/>
          <w:lang w:val="uk-UA" w:eastAsia="ru-RU"/>
        </w:rPr>
        <w:t>ю</w:t>
      </w:r>
      <w:r w:rsidRPr="002A60B7">
        <w:rPr>
          <w:rFonts w:ascii="Times New Roman" w:eastAsia="Times New Roman" w:hAnsi="Times New Roman" w:cs="Times New Roman"/>
          <w:color w:val="000000"/>
          <w:sz w:val="28"/>
          <w:szCs w:val="28"/>
          <w:lang w:val="uk-UA" w:eastAsia="ru-RU"/>
        </w:rPr>
        <w:t xml:space="preserve"> в засновницьких документах.</w:t>
      </w:r>
    </w:p>
    <w:p w:rsidR="002A60B7" w:rsidRPr="002A60B7" w:rsidRDefault="002A60B7" w:rsidP="000A4530">
      <w:pPr>
        <w:spacing w:after="0" w:line="360" w:lineRule="auto"/>
        <w:ind w:firstLine="709"/>
        <w:jc w:val="both"/>
        <w:rPr>
          <w:rFonts w:ascii="Times New Roman" w:eastAsia="Times New Roman" w:hAnsi="Times New Roman" w:cs="Times New Roman"/>
          <w:color w:val="000000"/>
          <w:sz w:val="28"/>
          <w:szCs w:val="28"/>
          <w:lang w:val="uk-UA" w:eastAsia="ru-RU"/>
        </w:rPr>
      </w:pPr>
      <w:r w:rsidRPr="002A60B7">
        <w:rPr>
          <w:rFonts w:ascii="Times New Roman" w:eastAsia="Times New Roman" w:hAnsi="Times New Roman" w:cs="Times New Roman"/>
          <w:color w:val="000000"/>
          <w:sz w:val="28"/>
          <w:szCs w:val="28"/>
          <w:lang w:val="uk-UA" w:eastAsia="ru-RU"/>
        </w:rPr>
        <w:t xml:space="preserve">Формування </w:t>
      </w:r>
      <w:r w:rsidR="00F160C8">
        <w:rPr>
          <w:rFonts w:ascii="Times New Roman" w:eastAsia="Times New Roman" w:hAnsi="Times New Roman" w:cs="Times New Roman"/>
          <w:color w:val="000000"/>
          <w:sz w:val="28"/>
          <w:szCs w:val="28"/>
          <w:lang w:val="uk-UA" w:eastAsia="ru-RU"/>
        </w:rPr>
        <w:t>зареєстрованого</w:t>
      </w:r>
      <w:r w:rsidRPr="002A60B7">
        <w:rPr>
          <w:rFonts w:ascii="Times New Roman" w:eastAsia="Times New Roman" w:hAnsi="Times New Roman" w:cs="Times New Roman"/>
          <w:color w:val="000000"/>
          <w:sz w:val="28"/>
          <w:szCs w:val="28"/>
          <w:lang w:val="uk-UA" w:eastAsia="ru-RU"/>
        </w:rPr>
        <w:t xml:space="preserve"> капіталу на підприємствах окремих організаційно-правових форм має певні особливості.</w:t>
      </w:r>
    </w:p>
    <w:p w:rsidR="002A60B7" w:rsidRPr="002A60B7" w:rsidRDefault="002A60B7" w:rsidP="000A4530">
      <w:pPr>
        <w:spacing w:after="0" w:line="360" w:lineRule="auto"/>
        <w:ind w:firstLine="709"/>
        <w:jc w:val="both"/>
        <w:rPr>
          <w:rFonts w:ascii="Times New Roman" w:eastAsia="Times New Roman" w:hAnsi="Times New Roman" w:cs="Times New Roman"/>
          <w:color w:val="000000"/>
          <w:sz w:val="28"/>
          <w:szCs w:val="28"/>
          <w:lang w:val="uk-UA" w:eastAsia="ru-RU"/>
        </w:rPr>
      </w:pPr>
      <w:r w:rsidRPr="002A60B7">
        <w:rPr>
          <w:rFonts w:ascii="Times New Roman" w:eastAsia="Times New Roman" w:hAnsi="Times New Roman" w:cs="Times New Roman"/>
          <w:color w:val="000000"/>
          <w:sz w:val="28"/>
          <w:szCs w:val="28"/>
          <w:lang w:val="uk-UA" w:eastAsia="ru-RU"/>
        </w:rPr>
        <w:t>Так, статутний капітал товариства з обмеженою відповідальністю (ТОВ), яке здійснює свою господарську діяльність згідно схем</w:t>
      </w:r>
      <w:r w:rsidR="00F160C8">
        <w:rPr>
          <w:rFonts w:ascii="Times New Roman" w:eastAsia="Times New Roman" w:hAnsi="Times New Roman" w:cs="Times New Roman"/>
          <w:color w:val="000000"/>
          <w:sz w:val="28"/>
          <w:szCs w:val="28"/>
          <w:lang w:val="uk-UA" w:eastAsia="ru-RU"/>
        </w:rPr>
        <w:t>и</w:t>
      </w:r>
      <w:r w:rsidRPr="002A60B7">
        <w:rPr>
          <w:rFonts w:ascii="Times New Roman" w:eastAsia="Times New Roman" w:hAnsi="Times New Roman" w:cs="Times New Roman"/>
          <w:color w:val="000000"/>
          <w:sz w:val="28"/>
          <w:szCs w:val="28"/>
          <w:lang w:val="uk-UA" w:eastAsia="ru-RU"/>
        </w:rPr>
        <w:t>, представлен</w:t>
      </w:r>
      <w:r w:rsidR="00F160C8">
        <w:rPr>
          <w:rFonts w:ascii="Times New Roman" w:eastAsia="Times New Roman" w:hAnsi="Times New Roman" w:cs="Times New Roman"/>
          <w:color w:val="000000"/>
          <w:sz w:val="28"/>
          <w:szCs w:val="28"/>
          <w:lang w:val="uk-UA" w:eastAsia="ru-RU"/>
        </w:rPr>
        <w:t>ої</w:t>
      </w:r>
      <w:r w:rsidRPr="002A60B7">
        <w:rPr>
          <w:rFonts w:ascii="Times New Roman" w:eastAsia="Times New Roman" w:hAnsi="Times New Roman" w:cs="Times New Roman"/>
          <w:color w:val="000000"/>
          <w:sz w:val="28"/>
          <w:szCs w:val="28"/>
          <w:lang w:val="uk-UA" w:eastAsia="ru-RU"/>
        </w:rPr>
        <w:t xml:space="preserve"> на </w:t>
      </w:r>
      <w:r w:rsidR="00F160C8">
        <w:rPr>
          <w:rFonts w:ascii="Times New Roman" w:eastAsia="Times New Roman" w:hAnsi="Times New Roman" w:cs="Times New Roman"/>
          <w:color w:val="000000"/>
          <w:sz w:val="28"/>
          <w:szCs w:val="28"/>
          <w:lang w:val="uk-UA" w:eastAsia="ru-RU"/>
        </w:rPr>
        <w:t>рис</w:t>
      </w:r>
      <w:r w:rsidRPr="002A60B7">
        <w:rPr>
          <w:rFonts w:ascii="Times New Roman" w:eastAsia="Times New Roman" w:hAnsi="Times New Roman" w:cs="Times New Roman"/>
          <w:color w:val="000000"/>
          <w:sz w:val="28"/>
          <w:szCs w:val="28"/>
          <w:lang w:val="uk-UA" w:eastAsia="ru-RU"/>
        </w:rPr>
        <w:t xml:space="preserve">. 1.5 складається з вартості внесків його учасників. </w:t>
      </w:r>
    </w:p>
    <w:p w:rsidR="002A60B7" w:rsidRPr="002A60B7" w:rsidRDefault="002A60B7" w:rsidP="000A4530">
      <w:pPr>
        <w:spacing w:after="0" w:line="360" w:lineRule="auto"/>
        <w:ind w:firstLine="709"/>
        <w:jc w:val="both"/>
        <w:rPr>
          <w:rFonts w:ascii="Times New Roman" w:eastAsia="Times New Roman" w:hAnsi="Times New Roman" w:cs="Times New Roman"/>
          <w:color w:val="000000"/>
          <w:sz w:val="28"/>
          <w:szCs w:val="28"/>
          <w:lang w:val="uk-UA" w:eastAsia="ru-RU"/>
        </w:rPr>
      </w:pPr>
      <w:r w:rsidRPr="002A60B7">
        <w:rPr>
          <w:rFonts w:ascii="Times New Roman" w:eastAsia="Times New Roman" w:hAnsi="Times New Roman" w:cs="Times New Roman"/>
          <w:color w:val="000000"/>
          <w:sz w:val="28"/>
          <w:szCs w:val="28"/>
          <w:lang w:val="uk-UA" w:eastAsia="ru-RU"/>
        </w:rPr>
        <w:t>Діяльність ТОВ регулюється Законом України «Про підприємства». [25]. Розмір статутного капіталу ТОВ не може бути меншим суми, еквівалентної 625 мінімальн</w:t>
      </w:r>
      <w:r w:rsidR="00F160C8">
        <w:rPr>
          <w:rFonts w:ascii="Times New Roman" w:eastAsia="Times New Roman" w:hAnsi="Times New Roman" w:cs="Times New Roman"/>
          <w:color w:val="000000"/>
          <w:sz w:val="28"/>
          <w:szCs w:val="28"/>
          <w:lang w:val="uk-UA" w:eastAsia="ru-RU"/>
        </w:rPr>
        <w:t>им</w:t>
      </w:r>
      <w:r w:rsidRPr="002A60B7">
        <w:rPr>
          <w:rFonts w:ascii="Times New Roman" w:eastAsia="Times New Roman" w:hAnsi="Times New Roman" w:cs="Times New Roman"/>
          <w:color w:val="000000"/>
          <w:sz w:val="28"/>
          <w:szCs w:val="28"/>
          <w:lang w:val="uk-UA" w:eastAsia="ru-RU"/>
        </w:rPr>
        <w:t xml:space="preserve"> заробітн</w:t>
      </w:r>
      <w:r w:rsidR="00F160C8">
        <w:rPr>
          <w:rFonts w:ascii="Times New Roman" w:eastAsia="Times New Roman" w:hAnsi="Times New Roman" w:cs="Times New Roman"/>
          <w:color w:val="000000"/>
          <w:sz w:val="28"/>
          <w:szCs w:val="28"/>
          <w:lang w:val="uk-UA" w:eastAsia="ru-RU"/>
        </w:rPr>
        <w:t>им</w:t>
      </w:r>
      <w:r w:rsidRPr="002A60B7">
        <w:rPr>
          <w:rFonts w:ascii="Times New Roman" w:eastAsia="Times New Roman" w:hAnsi="Times New Roman" w:cs="Times New Roman"/>
          <w:color w:val="000000"/>
          <w:sz w:val="28"/>
          <w:szCs w:val="28"/>
          <w:lang w:val="uk-UA" w:eastAsia="ru-RU"/>
        </w:rPr>
        <w:t xml:space="preserve"> плат</w:t>
      </w:r>
      <w:r w:rsidR="00F160C8">
        <w:rPr>
          <w:rFonts w:ascii="Times New Roman" w:eastAsia="Times New Roman" w:hAnsi="Times New Roman" w:cs="Times New Roman"/>
          <w:color w:val="000000"/>
          <w:sz w:val="28"/>
          <w:szCs w:val="28"/>
          <w:lang w:val="uk-UA" w:eastAsia="ru-RU"/>
        </w:rPr>
        <w:t>ам</w:t>
      </w:r>
      <w:r w:rsidRPr="002A60B7">
        <w:rPr>
          <w:rFonts w:ascii="Times New Roman" w:eastAsia="Times New Roman" w:hAnsi="Times New Roman" w:cs="Times New Roman"/>
          <w:color w:val="000000"/>
          <w:sz w:val="28"/>
          <w:szCs w:val="28"/>
          <w:lang w:val="uk-UA" w:eastAsia="ru-RU"/>
        </w:rPr>
        <w:t xml:space="preserve"> виходячи із ставки мінімальної заробітної плат</w:t>
      </w:r>
      <w:r w:rsidR="00F160C8">
        <w:rPr>
          <w:rFonts w:ascii="Times New Roman" w:eastAsia="Times New Roman" w:hAnsi="Times New Roman" w:cs="Times New Roman"/>
          <w:color w:val="000000"/>
          <w:sz w:val="28"/>
          <w:szCs w:val="28"/>
          <w:lang w:val="uk-UA" w:eastAsia="ru-RU"/>
        </w:rPr>
        <w:t>и</w:t>
      </w:r>
      <w:r w:rsidRPr="002A60B7">
        <w:rPr>
          <w:rFonts w:ascii="Times New Roman" w:eastAsia="Times New Roman" w:hAnsi="Times New Roman" w:cs="Times New Roman"/>
          <w:color w:val="000000"/>
          <w:sz w:val="28"/>
          <w:szCs w:val="28"/>
          <w:lang w:val="uk-UA" w:eastAsia="ru-RU"/>
        </w:rPr>
        <w:t xml:space="preserve">, яка діє на момент створення ТОВ. Учасники </w:t>
      </w:r>
      <w:r w:rsidRPr="002A60B7">
        <w:rPr>
          <w:rFonts w:ascii="Times New Roman" w:eastAsia="Times New Roman" w:hAnsi="Times New Roman" w:cs="Times New Roman"/>
          <w:color w:val="000000"/>
          <w:sz w:val="28"/>
          <w:szCs w:val="28"/>
          <w:lang w:val="uk-UA" w:eastAsia="ru-RU"/>
        </w:rPr>
        <w:lastRenderedPageBreak/>
        <w:t xml:space="preserve">даного </w:t>
      </w:r>
      <w:r w:rsidR="00F160C8">
        <w:rPr>
          <w:rFonts w:ascii="Times New Roman" w:eastAsia="Times New Roman" w:hAnsi="Times New Roman" w:cs="Times New Roman"/>
          <w:color w:val="000000"/>
          <w:sz w:val="28"/>
          <w:szCs w:val="28"/>
          <w:lang w:val="uk-UA" w:eastAsia="ru-RU"/>
        </w:rPr>
        <w:t>товариства</w:t>
      </w:r>
      <w:r w:rsidRPr="002A60B7">
        <w:rPr>
          <w:rFonts w:ascii="Times New Roman" w:eastAsia="Times New Roman" w:hAnsi="Times New Roman" w:cs="Times New Roman"/>
          <w:color w:val="000000"/>
          <w:sz w:val="28"/>
          <w:szCs w:val="28"/>
          <w:lang w:val="uk-UA" w:eastAsia="ru-RU"/>
        </w:rPr>
        <w:t xml:space="preserve"> несуть відповідальність тільки в межах своїх внесків за правилами відповідальності в нерівних частках. </w:t>
      </w:r>
      <w:r w:rsidR="00F160C8">
        <w:rPr>
          <w:rFonts w:ascii="Times New Roman" w:eastAsia="Times New Roman" w:hAnsi="Times New Roman" w:cs="Times New Roman"/>
          <w:color w:val="000000"/>
          <w:sz w:val="28"/>
          <w:szCs w:val="28"/>
          <w:lang w:val="uk-UA" w:eastAsia="ru-RU"/>
        </w:rPr>
        <w:t xml:space="preserve">Зареєстрований </w:t>
      </w:r>
      <w:r w:rsidRPr="002A60B7">
        <w:rPr>
          <w:rFonts w:ascii="Times New Roman" w:eastAsia="Times New Roman" w:hAnsi="Times New Roman" w:cs="Times New Roman"/>
          <w:color w:val="000000"/>
          <w:sz w:val="28"/>
          <w:szCs w:val="28"/>
          <w:lang w:val="uk-UA" w:eastAsia="ru-RU"/>
        </w:rPr>
        <w:t>капітал визначає мінімальний розмір майна ТОВ, який гарантує інтереси його кредиторів.</w:t>
      </w:r>
    </w:p>
    <w:p w:rsidR="002A60B7" w:rsidRPr="002A60B7" w:rsidRDefault="002A60B7" w:rsidP="000A4530">
      <w:pPr>
        <w:spacing w:after="0" w:line="360" w:lineRule="auto"/>
        <w:ind w:firstLine="709"/>
        <w:jc w:val="both"/>
        <w:rPr>
          <w:rFonts w:ascii="Times New Roman" w:eastAsia="Times New Roman" w:hAnsi="Times New Roman" w:cs="Times New Roman"/>
          <w:color w:val="000000"/>
          <w:sz w:val="28"/>
          <w:szCs w:val="28"/>
          <w:lang w:val="uk-UA" w:eastAsia="ru-RU"/>
        </w:rPr>
      </w:pPr>
      <w:r w:rsidRPr="002A60B7">
        <w:rPr>
          <w:rFonts w:ascii="Times New Roman" w:eastAsia="Times New Roman" w:hAnsi="Times New Roman" w:cs="Times New Roman"/>
          <w:color w:val="000000"/>
          <w:sz w:val="28"/>
          <w:szCs w:val="28"/>
          <w:lang w:val="uk-UA" w:eastAsia="ru-RU"/>
        </w:rPr>
        <w:t xml:space="preserve">Реальна вартість частини учасника </w:t>
      </w:r>
      <w:r w:rsidR="00F160C8">
        <w:rPr>
          <w:rFonts w:ascii="Times New Roman" w:eastAsia="Times New Roman" w:hAnsi="Times New Roman" w:cs="Times New Roman"/>
          <w:color w:val="000000"/>
          <w:sz w:val="28"/>
          <w:szCs w:val="28"/>
          <w:lang w:val="uk-UA" w:eastAsia="ru-RU"/>
        </w:rPr>
        <w:t>товариства</w:t>
      </w:r>
      <w:r w:rsidRPr="002A60B7">
        <w:rPr>
          <w:rFonts w:ascii="Times New Roman" w:eastAsia="Times New Roman" w:hAnsi="Times New Roman" w:cs="Times New Roman"/>
          <w:color w:val="000000"/>
          <w:sz w:val="28"/>
          <w:szCs w:val="28"/>
          <w:lang w:val="uk-UA" w:eastAsia="ru-RU"/>
        </w:rPr>
        <w:t xml:space="preserve"> відповідає частині вартості чистих активів </w:t>
      </w:r>
      <w:r w:rsidR="00F160C8">
        <w:rPr>
          <w:rFonts w:ascii="Times New Roman" w:eastAsia="Times New Roman" w:hAnsi="Times New Roman" w:cs="Times New Roman"/>
          <w:color w:val="000000"/>
          <w:sz w:val="28"/>
          <w:szCs w:val="28"/>
          <w:lang w:val="uk-UA" w:eastAsia="ru-RU"/>
        </w:rPr>
        <w:t>товариства</w:t>
      </w:r>
      <w:r w:rsidRPr="002A60B7">
        <w:rPr>
          <w:rFonts w:ascii="Times New Roman" w:eastAsia="Times New Roman" w:hAnsi="Times New Roman" w:cs="Times New Roman"/>
          <w:color w:val="000000"/>
          <w:sz w:val="28"/>
          <w:szCs w:val="28"/>
          <w:lang w:val="uk-UA" w:eastAsia="ru-RU"/>
        </w:rPr>
        <w:t>, пропорційно розміру його частини.</w:t>
      </w:r>
    </w:p>
    <w:p w:rsidR="002A60B7" w:rsidRPr="002A60B7" w:rsidRDefault="002A60B7" w:rsidP="002A60B7">
      <w:pPr>
        <w:tabs>
          <w:tab w:val="left" w:pos="2300"/>
        </w:tabs>
        <w:spacing w:after="0" w:line="240" w:lineRule="auto"/>
        <w:rPr>
          <w:rFonts w:ascii="Times New Roman" w:eastAsia="Times New Roman" w:hAnsi="Times New Roman" w:cs="Times New Roman"/>
          <w:sz w:val="28"/>
          <w:szCs w:val="28"/>
          <w:lang w:val="uk-UA" w:eastAsia="ru-RU"/>
        </w:rPr>
      </w:pPr>
    </w:p>
    <w:p w:rsidR="002A60B7" w:rsidRPr="002A60B7" w:rsidRDefault="002A60B7" w:rsidP="002A60B7">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noProof/>
          <w:color w:val="000000"/>
          <w:sz w:val="28"/>
          <w:szCs w:val="28"/>
          <w:lang w:eastAsia="ru-RU"/>
        </w:rPr>
        <mc:AlternateContent>
          <mc:Choice Requires="wpc">
            <w:drawing>
              <wp:inline distT="0" distB="0" distL="0" distR="0">
                <wp:extent cx="6057900" cy="3886200"/>
                <wp:effectExtent l="0" t="0" r="0" b="0"/>
                <wp:docPr id="153" name="Полотно 15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4" name="Text Box 125"/>
                        <wps:cNvSpPr txBox="1">
                          <a:spLocks noChangeArrowheads="1"/>
                        </wps:cNvSpPr>
                        <wps:spPr bwMode="auto">
                          <a:xfrm>
                            <a:off x="114427" y="114300"/>
                            <a:ext cx="2171589" cy="342900"/>
                          </a:xfrm>
                          <a:prstGeom prst="rect">
                            <a:avLst/>
                          </a:prstGeom>
                          <a:solidFill>
                            <a:srgbClr val="FFFFFF"/>
                          </a:solidFill>
                          <a:ln w="9525">
                            <a:solidFill>
                              <a:srgbClr val="000000"/>
                            </a:solidFill>
                            <a:miter lim="800000"/>
                            <a:headEnd/>
                            <a:tailEnd/>
                          </a:ln>
                        </wps:spPr>
                        <wps:txbx>
                          <w:txbxContent>
                            <w:p w:rsidR="004F7FED" w:rsidRPr="00F160C8" w:rsidRDefault="004F7FED" w:rsidP="00F160C8">
                              <w:pPr>
                                <w:jc w:val="center"/>
                                <w:rPr>
                                  <w:rFonts w:ascii="Times New Roman" w:hAnsi="Times New Roman" w:cs="Times New Roman"/>
                                  <w:sz w:val="24"/>
                                  <w:szCs w:val="24"/>
                                  <w:lang w:val="uk-UA"/>
                                </w:rPr>
                              </w:pPr>
                              <w:r w:rsidRPr="00F160C8">
                                <w:rPr>
                                  <w:rFonts w:ascii="Times New Roman" w:hAnsi="Times New Roman" w:cs="Times New Roman"/>
                                  <w:sz w:val="24"/>
                                  <w:szCs w:val="24"/>
                                  <w:lang w:val="uk-UA"/>
                                </w:rPr>
                                <w:t>Фізичні особи</w:t>
                              </w:r>
                            </w:p>
                          </w:txbxContent>
                        </wps:txbx>
                        <wps:bodyPr rot="0" vert="horz" wrap="square" lIns="91440" tIns="45720" rIns="91440" bIns="45720" anchor="t" anchorCtr="0" upright="1">
                          <a:noAutofit/>
                        </wps:bodyPr>
                      </wps:wsp>
                      <wps:wsp>
                        <wps:cNvPr id="135" name="Text Box 126"/>
                        <wps:cNvSpPr txBox="1">
                          <a:spLocks noChangeArrowheads="1"/>
                        </wps:cNvSpPr>
                        <wps:spPr bwMode="auto">
                          <a:xfrm>
                            <a:off x="3657457" y="114300"/>
                            <a:ext cx="2171589" cy="342900"/>
                          </a:xfrm>
                          <a:prstGeom prst="rect">
                            <a:avLst/>
                          </a:prstGeom>
                          <a:solidFill>
                            <a:srgbClr val="FFFFFF"/>
                          </a:solidFill>
                          <a:ln w="9525">
                            <a:solidFill>
                              <a:srgbClr val="000000"/>
                            </a:solidFill>
                            <a:miter lim="800000"/>
                            <a:headEnd/>
                            <a:tailEnd/>
                          </a:ln>
                        </wps:spPr>
                        <wps:txbx>
                          <w:txbxContent>
                            <w:p w:rsidR="004F7FED" w:rsidRPr="00F160C8" w:rsidRDefault="004F7FED" w:rsidP="00F160C8">
                              <w:pPr>
                                <w:jc w:val="center"/>
                                <w:rPr>
                                  <w:rFonts w:ascii="Times New Roman" w:hAnsi="Times New Roman" w:cs="Times New Roman"/>
                                  <w:sz w:val="24"/>
                                  <w:szCs w:val="24"/>
                                  <w:lang w:val="uk-UA"/>
                                </w:rPr>
                              </w:pPr>
                              <w:r w:rsidRPr="00F160C8">
                                <w:rPr>
                                  <w:rFonts w:ascii="Times New Roman" w:hAnsi="Times New Roman" w:cs="Times New Roman"/>
                                  <w:sz w:val="24"/>
                                  <w:szCs w:val="24"/>
                                  <w:lang w:val="uk-UA"/>
                                </w:rPr>
                                <w:t>Юридичні особи</w:t>
                              </w:r>
                            </w:p>
                          </w:txbxContent>
                        </wps:txbx>
                        <wps:bodyPr rot="0" vert="horz" wrap="square" lIns="91440" tIns="45720" rIns="91440" bIns="45720" anchor="t" anchorCtr="0" upright="1">
                          <a:noAutofit/>
                        </wps:bodyPr>
                      </wps:wsp>
                      <wps:wsp>
                        <wps:cNvPr id="136" name="Text Box 127"/>
                        <wps:cNvSpPr txBox="1">
                          <a:spLocks noChangeArrowheads="1"/>
                        </wps:cNvSpPr>
                        <wps:spPr bwMode="auto">
                          <a:xfrm>
                            <a:off x="1485868" y="685800"/>
                            <a:ext cx="2514870" cy="342900"/>
                          </a:xfrm>
                          <a:prstGeom prst="rect">
                            <a:avLst/>
                          </a:prstGeom>
                          <a:solidFill>
                            <a:srgbClr val="FFFFFF"/>
                          </a:solidFill>
                          <a:ln w="9525">
                            <a:solidFill>
                              <a:srgbClr val="000000"/>
                            </a:solidFill>
                            <a:miter lim="800000"/>
                            <a:headEnd/>
                            <a:tailEnd/>
                          </a:ln>
                        </wps:spPr>
                        <wps:txbx>
                          <w:txbxContent>
                            <w:p w:rsidR="004F7FED" w:rsidRPr="00F160C8" w:rsidRDefault="004F7FED" w:rsidP="00F160C8">
                              <w:pPr>
                                <w:jc w:val="center"/>
                                <w:rPr>
                                  <w:rFonts w:ascii="Times New Roman" w:hAnsi="Times New Roman" w:cs="Times New Roman"/>
                                  <w:sz w:val="24"/>
                                  <w:szCs w:val="24"/>
                                  <w:lang w:val="uk-UA"/>
                                </w:rPr>
                              </w:pPr>
                              <w:r w:rsidRPr="00F160C8">
                                <w:rPr>
                                  <w:rFonts w:ascii="Times New Roman" w:hAnsi="Times New Roman" w:cs="Times New Roman"/>
                                  <w:sz w:val="24"/>
                                  <w:szCs w:val="24"/>
                                  <w:lang w:val="uk-UA"/>
                                </w:rPr>
                                <w:t>Засновницький договір, статут</w:t>
                              </w:r>
                            </w:p>
                          </w:txbxContent>
                        </wps:txbx>
                        <wps:bodyPr rot="0" vert="horz" wrap="square" lIns="91440" tIns="45720" rIns="91440" bIns="45720" anchor="t" anchorCtr="0" upright="1">
                          <a:noAutofit/>
                        </wps:bodyPr>
                      </wps:wsp>
                      <wps:wsp>
                        <wps:cNvPr id="137" name="Text Box 128"/>
                        <wps:cNvSpPr txBox="1">
                          <a:spLocks noChangeArrowheads="1"/>
                        </wps:cNvSpPr>
                        <wps:spPr bwMode="auto">
                          <a:xfrm>
                            <a:off x="1485868" y="1257300"/>
                            <a:ext cx="2514870" cy="457200"/>
                          </a:xfrm>
                          <a:prstGeom prst="rect">
                            <a:avLst/>
                          </a:prstGeom>
                          <a:solidFill>
                            <a:srgbClr val="FFFFFF"/>
                          </a:solidFill>
                          <a:ln w="9525">
                            <a:solidFill>
                              <a:srgbClr val="000000"/>
                            </a:solidFill>
                            <a:miter lim="800000"/>
                            <a:headEnd/>
                            <a:tailEnd/>
                          </a:ln>
                        </wps:spPr>
                        <wps:txbx>
                          <w:txbxContent>
                            <w:p w:rsidR="004F7FED" w:rsidRPr="00F160C8" w:rsidRDefault="004F7FED" w:rsidP="00F160C8">
                              <w:pPr>
                                <w:jc w:val="center"/>
                                <w:rPr>
                                  <w:rFonts w:ascii="Times New Roman" w:hAnsi="Times New Roman" w:cs="Times New Roman"/>
                                  <w:sz w:val="24"/>
                                  <w:szCs w:val="24"/>
                                  <w:lang w:val="uk-UA"/>
                                </w:rPr>
                              </w:pPr>
                              <w:r w:rsidRPr="00F160C8">
                                <w:rPr>
                                  <w:rFonts w:ascii="Times New Roman" w:hAnsi="Times New Roman" w:cs="Times New Roman"/>
                                  <w:sz w:val="24"/>
                                  <w:szCs w:val="24"/>
                                  <w:lang w:val="uk-UA"/>
                                </w:rPr>
                                <w:t>Товариство з обмеженою відповідальністю</w:t>
                              </w:r>
                            </w:p>
                          </w:txbxContent>
                        </wps:txbx>
                        <wps:bodyPr rot="0" vert="horz" wrap="square" lIns="91440" tIns="45720" rIns="91440" bIns="45720" anchor="t" anchorCtr="0" upright="1">
                          <a:noAutofit/>
                        </wps:bodyPr>
                      </wps:wsp>
                      <wps:wsp>
                        <wps:cNvPr id="138" name="Text Box 129"/>
                        <wps:cNvSpPr txBox="1">
                          <a:spLocks noChangeArrowheads="1"/>
                        </wps:cNvSpPr>
                        <wps:spPr bwMode="auto">
                          <a:xfrm>
                            <a:off x="1485868" y="1943100"/>
                            <a:ext cx="2514870" cy="457200"/>
                          </a:xfrm>
                          <a:prstGeom prst="rect">
                            <a:avLst/>
                          </a:prstGeom>
                          <a:solidFill>
                            <a:srgbClr val="FFFFFF"/>
                          </a:solidFill>
                          <a:ln w="9525">
                            <a:solidFill>
                              <a:srgbClr val="000000"/>
                            </a:solidFill>
                            <a:miter lim="800000"/>
                            <a:headEnd/>
                            <a:tailEnd/>
                          </a:ln>
                        </wps:spPr>
                        <wps:txbx>
                          <w:txbxContent>
                            <w:p w:rsidR="004F7FED" w:rsidRPr="00F160C8" w:rsidRDefault="004F7FED" w:rsidP="00F160C8">
                              <w:pPr>
                                <w:jc w:val="center"/>
                                <w:rPr>
                                  <w:rFonts w:ascii="Times New Roman" w:hAnsi="Times New Roman" w:cs="Times New Roman"/>
                                  <w:sz w:val="24"/>
                                  <w:szCs w:val="24"/>
                                  <w:lang w:val="uk-UA"/>
                                </w:rPr>
                              </w:pPr>
                              <w:r w:rsidRPr="00F160C8">
                                <w:rPr>
                                  <w:rFonts w:ascii="Times New Roman" w:hAnsi="Times New Roman" w:cs="Times New Roman"/>
                                  <w:sz w:val="24"/>
                                  <w:szCs w:val="24"/>
                                  <w:lang w:val="uk-UA"/>
                                </w:rPr>
                                <w:t>Учасники (відповідальність в межах внесків)</w:t>
                              </w:r>
                            </w:p>
                          </w:txbxContent>
                        </wps:txbx>
                        <wps:bodyPr rot="0" vert="horz" wrap="square" lIns="91440" tIns="45720" rIns="91440" bIns="45720" anchor="t" anchorCtr="0" upright="1">
                          <a:noAutofit/>
                        </wps:bodyPr>
                      </wps:wsp>
                      <wps:wsp>
                        <wps:cNvPr id="139" name="Text Box 130"/>
                        <wps:cNvSpPr txBox="1">
                          <a:spLocks noChangeArrowheads="1"/>
                        </wps:cNvSpPr>
                        <wps:spPr bwMode="auto">
                          <a:xfrm>
                            <a:off x="1485868" y="2628900"/>
                            <a:ext cx="2514870" cy="457200"/>
                          </a:xfrm>
                          <a:prstGeom prst="rect">
                            <a:avLst/>
                          </a:prstGeom>
                          <a:solidFill>
                            <a:srgbClr val="FFFFFF"/>
                          </a:solidFill>
                          <a:ln w="9525">
                            <a:solidFill>
                              <a:srgbClr val="000000"/>
                            </a:solidFill>
                            <a:miter lim="800000"/>
                            <a:headEnd/>
                            <a:tailEnd/>
                          </a:ln>
                        </wps:spPr>
                        <wps:txbx>
                          <w:txbxContent>
                            <w:p w:rsidR="004F7FED" w:rsidRPr="00F160C8" w:rsidRDefault="004F7FED" w:rsidP="00F160C8">
                              <w:pPr>
                                <w:jc w:val="center"/>
                                <w:rPr>
                                  <w:rFonts w:ascii="Times New Roman" w:hAnsi="Times New Roman" w:cs="Times New Roman"/>
                                  <w:sz w:val="24"/>
                                  <w:szCs w:val="24"/>
                                  <w:lang w:val="uk-UA"/>
                                </w:rPr>
                              </w:pPr>
                              <w:r w:rsidRPr="00F160C8">
                                <w:rPr>
                                  <w:rFonts w:ascii="Times New Roman" w:hAnsi="Times New Roman" w:cs="Times New Roman"/>
                                  <w:sz w:val="24"/>
                                  <w:szCs w:val="24"/>
                                  <w:lang w:val="uk-UA"/>
                                </w:rPr>
                                <w:t xml:space="preserve">Майно (власність </w:t>
                              </w:r>
                              <w:r>
                                <w:rPr>
                                  <w:rFonts w:ascii="Times New Roman" w:hAnsi="Times New Roman" w:cs="Times New Roman"/>
                                  <w:sz w:val="24"/>
                                  <w:szCs w:val="24"/>
                                  <w:lang w:val="uk-UA"/>
                                </w:rPr>
                                <w:t>товариства</w:t>
                              </w:r>
                              <w:r w:rsidRPr="00F160C8">
                                <w:rPr>
                                  <w:rFonts w:ascii="Times New Roman" w:hAnsi="Times New Roman" w:cs="Times New Roman"/>
                                  <w:sz w:val="24"/>
                                  <w:szCs w:val="24"/>
                                  <w:lang w:val="uk-UA"/>
                                </w:rPr>
                                <w:t>)</w:t>
                              </w:r>
                            </w:p>
                          </w:txbxContent>
                        </wps:txbx>
                        <wps:bodyPr rot="0" vert="horz" wrap="square" lIns="91440" tIns="45720" rIns="91440" bIns="45720" anchor="t" anchorCtr="0" upright="1">
                          <a:noAutofit/>
                        </wps:bodyPr>
                      </wps:wsp>
                      <wps:wsp>
                        <wps:cNvPr id="140" name="Text Box 131"/>
                        <wps:cNvSpPr txBox="1">
                          <a:spLocks noChangeArrowheads="1"/>
                        </wps:cNvSpPr>
                        <wps:spPr bwMode="auto">
                          <a:xfrm>
                            <a:off x="1485868" y="3314700"/>
                            <a:ext cx="2514870" cy="457200"/>
                          </a:xfrm>
                          <a:prstGeom prst="rect">
                            <a:avLst/>
                          </a:prstGeom>
                          <a:solidFill>
                            <a:srgbClr val="FFFFFF"/>
                          </a:solidFill>
                          <a:ln w="9525">
                            <a:solidFill>
                              <a:srgbClr val="000000"/>
                            </a:solidFill>
                            <a:miter lim="800000"/>
                            <a:headEnd/>
                            <a:tailEnd/>
                          </a:ln>
                        </wps:spPr>
                        <wps:txbx>
                          <w:txbxContent>
                            <w:p w:rsidR="004F7FED" w:rsidRPr="00F160C8" w:rsidRDefault="004F7FED" w:rsidP="00F160C8">
                              <w:pPr>
                                <w:jc w:val="center"/>
                                <w:rPr>
                                  <w:rFonts w:ascii="Times New Roman" w:hAnsi="Times New Roman" w:cs="Times New Roman"/>
                                  <w:sz w:val="24"/>
                                  <w:szCs w:val="24"/>
                                  <w:lang w:val="uk-UA"/>
                                </w:rPr>
                              </w:pPr>
                              <w:r w:rsidRPr="00F160C8">
                                <w:rPr>
                                  <w:rFonts w:ascii="Times New Roman" w:hAnsi="Times New Roman" w:cs="Times New Roman"/>
                                  <w:sz w:val="24"/>
                                  <w:szCs w:val="24"/>
                                  <w:lang w:val="uk-UA"/>
                                </w:rPr>
                                <w:t>Підприємницька діяльність</w:t>
                              </w:r>
                            </w:p>
                          </w:txbxContent>
                        </wps:txbx>
                        <wps:bodyPr rot="0" vert="horz" wrap="square" lIns="91440" tIns="45720" rIns="91440" bIns="45720" anchor="t" anchorCtr="0" upright="1">
                          <a:noAutofit/>
                        </wps:bodyPr>
                      </wps:wsp>
                      <wps:wsp>
                        <wps:cNvPr id="141" name="Line 132"/>
                        <wps:cNvCnPr/>
                        <wps:spPr bwMode="auto">
                          <a:xfrm>
                            <a:off x="1257014" y="457200"/>
                            <a:ext cx="1029002"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 name="Line 133"/>
                        <wps:cNvCnPr/>
                        <wps:spPr bwMode="auto">
                          <a:xfrm flipH="1">
                            <a:off x="3428603" y="457200"/>
                            <a:ext cx="800148"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3" name="Line 134"/>
                        <wps:cNvCnPr/>
                        <wps:spPr bwMode="auto">
                          <a:xfrm>
                            <a:off x="2742883" y="10287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4" name="Line 135"/>
                        <wps:cNvCnPr/>
                        <wps:spPr bwMode="auto">
                          <a:xfrm>
                            <a:off x="2742883" y="17145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5" name="Line 136"/>
                        <wps:cNvCnPr/>
                        <wps:spPr bwMode="auto">
                          <a:xfrm>
                            <a:off x="2742883" y="24003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6" name="Line 137"/>
                        <wps:cNvCnPr/>
                        <wps:spPr bwMode="auto">
                          <a:xfrm>
                            <a:off x="2742883" y="30861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7" name="Line 138"/>
                        <wps:cNvCnPr/>
                        <wps:spPr bwMode="auto">
                          <a:xfrm>
                            <a:off x="1029002" y="1485900"/>
                            <a:ext cx="841" cy="2057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 name="Line 139"/>
                        <wps:cNvCnPr/>
                        <wps:spPr bwMode="auto">
                          <a:xfrm>
                            <a:off x="1029002" y="3543300"/>
                            <a:ext cx="45686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 name="Line 140"/>
                        <wps:cNvCnPr/>
                        <wps:spPr bwMode="auto">
                          <a:xfrm>
                            <a:off x="1029002" y="1485900"/>
                            <a:ext cx="45686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0" name="Line 141"/>
                        <wps:cNvCnPr/>
                        <wps:spPr bwMode="auto">
                          <a:xfrm>
                            <a:off x="4457605" y="1485900"/>
                            <a:ext cx="1683" cy="2057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 name="Line 142"/>
                        <wps:cNvCnPr/>
                        <wps:spPr bwMode="auto">
                          <a:xfrm flipH="1">
                            <a:off x="4000738" y="3543300"/>
                            <a:ext cx="45686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2" name="Line 143"/>
                        <wps:cNvCnPr/>
                        <wps:spPr bwMode="auto">
                          <a:xfrm flipH="1">
                            <a:off x="4000738" y="1485900"/>
                            <a:ext cx="45686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xmlns="">
            <w:pict>
              <v:group id="Полотно 153" o:spid="_x0000_s1099" editas="canvas" style="width:477pt;height:306pt;mso-position-horizontal-relative:char;mso-position-vertical-relative:line" coordsize="60579,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0" type="#_x0000_t75" style="position:absolute;width:60579;height:38862;visibility:visible;mso-wrap-style:square">
                  <v:fill o:detectmouseclick="t"/>
                  <v:path o:connecttype="none"/>
                </v:shape>
                <v:shapetype id="_x0000_t202" coordsize="21600,21600" o:spt="202" path="m,l,21600r21600,l21600,xe">
                  <v:stroke joinstyle="miter"/>
                  <v:path gradientshapeok="t" o:connecttype="rect"/>
                </v:shapetype>
                <v:shape id="Text Box 125" o:spid="_x0000_s1101" type="#_x0000_t202" style="position:absolute;left:1144;top:1143;width:2171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fwmMMA&#10;AADcAAAADwAAAGRycy9kb3ducmV2LnhtbERPS2sCMRC+F/wPYQQvRbM+8LE1iggVe2ut6HXYjLtL&#10;N5M1Sdf13xuh0Nt8fM9ZrltTiYacLy0rGA4SEMSZ1SXnCo7f7/05CB+QNVaWScGdPKxXnZclptre&#10;+IuaQ8hFDGGfooIihDqV0mcFGfQDWxNH7mKdwRChy6V2eIvhppKjJJlKgyXHhgJr2haU/Rx+jYL5&#10;ZN+c/cf485RNL9UivM6a3dUp1eu2mzcQgdrwL/5z73WcP57A85l4gV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fwmMMAAADcAAAADwAAAAAAAAAAAAAAAACYAgAAZHJzL2Rv&#10;d25yZXYueG1sUEsFBgAAAAAEAAQA9QAAAIgDAAAAAA==&#10;">
                  <v:textbox>
                    <w:txbxContent>
                      <w:p w:rsidR="00164208" w:rsidRPr="00F160C8" w:rsidRDefault="00164208" w:rsidP="00F160C8">
                        <w:pPr>
                          <w:jc w:val="center"/>
                          <w:rPr>
                            <w:rFonts w:ascii="Times New Roman" w:hAnsi="Times New Roman" w:cs="Times New Roman"/>
                            <w:sz w:val="24"/>
                            <w:szCs w:val="24"/>
                            <w:lang w:val="uk-UA"/>
                          </w:rPr>
                        </w:pPr>
                        <w:r w:rsidRPr="00F160C8">
                          <w:rPr>
                            <w:rFonts w:ascii="Times New Roman" w:hAnsi="Times New Roman" w:cs="Times New Roman"/>
                            <w:sz w:val="24"/>
                            <w:szCs w:val="24"/>
                            <w:lang w:val="uk-UA"/>
                          </w:rPr>
                          <w:t>Фізичні особи</w:t>
                        </w:r>
                      </w:p>
                    </w:txbxContent>
                  </v:textbox>
                </v:shape>
                <v:shape id="Text Box 126" o:spid="_x0000_s1102" type="#_x0000_t202" style="position:absolute;left:36574;top:1143;width:2171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tVA8MA&#10;AADcAAAADwAAAGRycy9kb3ducmV2LnhtbERPS2sCMRC+C/6HMEIvpWat9dGtUURosbdqRa/DZtxd&#10;3EzWJK7rvzeFgrf5+J4zW7SmEg05X1pWMOgnIIgzq0vOFex+P1+mIHxA1lhZJgU38rCYdzszTLW9&#10;8oaabchFDGGfooIihDqV0mcFGfR9WxNH7midwRChy6V2eI3hppKvSTKWBkuODQXWtCooO20vRsH0&#10;bd0c/PfwZ5+Nj9V7eJ40X2en1FOvXX6ACNSGh/jfvdZx/nAEf8/EC+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tVA8MAAADcAAAADwAAAAAAAAAAAAAAAACYAgAAZHJzL2Rv&#10;d25yZXYueG1sUEsFBgAAAAAEAAQA9QAAAIgDAAAAAA==&#10;">
                  <v:textbox>
                    <w:txbxContent>
                      <w:p w:rsidR="00164208" w:rsidRPr="00F160C8" w:rsidRDefault="00164208" w:rsidP="00F160C8">
                        <w:pPr>
                          <w:jc w:val="center"/>
                          <w:rPr>
                            <w:rFonts w:ascii="Times New Roman" w:hAnsi="Times New Roman" w:cs="Times New Roman"/>
                            <w:sz w:val="24"/>
                            <w:szCs w:val="24"/>
                            <w:lang w:val="uk-UA"/>
                          </w:rPr>
                        </w:pPr>
                        <w:r w:rsidRPr="00F160C8">
                          <w:rPr>
                            <w:rFonts w:ascii="Times New Roman" w:hAnsi="Times New Roman" w:cs="Times New Roman"/>
                            <w:sz w:val="24"/>
                            <w:szCs w:val="24"/>
                            <w:lang w:val="uk-UA"/>
                          </w:rPr>
                          <w:t>Юридичні особи</w:t>
                        </w:r>
                      </w:p>
                    </w:txbxContent>
                  </v:textbox>
                </v:shape>
                <v:shape id="Text Box 127" o:spid="_x0000_s1103" type="#_x0000_t202" style="position:absolute;left:14858;top:6858;width:2514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nLdMMA&#10;AADcAAAADwAAAGRycy9kb3ducmV2LnhtbERPS2vCQBC+F/wPyxS8lLrxQarRVYrQYm+alvY6ZMck&#10;NDub7q4x/nu3IHibj+85q01vGtGR87VlBeNRAoK4sLrmUsHX59vzHIQPyBoby6TgQh4268HDCjNt&#10;z3ygLg+liCHsM1RQhdBmUvqiIoN+ZFviyB2tMxgidKXUDs8x3DRykiSpNFhzbKiwpW1FxW9+Mgrm&#10;s1334z+m++8iPTaL8PTSvf85pYaP/esSRKA+3MU3907H+dMU/p+JF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nLdMMAAADcAAAADwAAAAAAAAAAAAAAAACYAgAAZHJzL2Rv&#10;d25yZXYueG1sUEsFBgAAAAAEAAQA9QAAAIgDAAAAAA==&#10;">
                  <v:textbox>
                    <w:txbxContent>
                      <w:p w:rsidR="00164208" w:rsidRPr="00F160C8" w:rsidRDefault="00164208" w:rsidP="00F160C8">
                        <w:pPr>
                          <w:jc w:val="center"/>
                          <w:rPr>
                            <w:rFonts w:ascii="Times New Roman" w:hAnsi="Times New Roman" w:cs="Times New Roman"/>
                            <w:sz w:val="24"/>
                            <w:szCs w:val="24"/>
                            <w:lang w:val="uk-UA"/>
                          </w:rPr>
                        </w:pPr>
                        <w:r w:rsidRPr="00F160C8">
                          <w:rPr>
                            <w:rFonts w:ascii="Times New Roman" w:hAnsi="Times New Roman" w:cs="Times New Roman"/>
                            <w:sz w:val="24"/>
                            <w:szCs w:val="24"/>
                            <w:lang w:val="uk-UA"/>
                          </w:rPr>
                          <w:t>Засновницький договір, статут</w:t>
                        </w:r>
                      </w:p>
                    </w:txbxContent>
                  </v:textbox>
                </v:shape>
                <v:shape id="Text Box 128" o:spid="_x0000_s1104" type="#_x0000_t202" style="position:absolute;left:14858;top:12573;width:2514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Vu78MA&#10;AADcAAAADwAAAGRycy9kb3ducmV2LnhtbERPS2sCMRC+F/ofwgi9FM22itrtRpGCorfWil6HzewD&#10;N5M1Sdftv28Eobf5+J6TLXvTiI6cry0reBklIIhzq2suFRy+18M5CB+QNTaWScEveVguHh8yTLW9&#10;8hd1+1CKGMI+RQVVCG0qpc8rMuhHtiWOXGGdwRChK6V2eI3hppGvSTKVBmuODRW29FFRft7/GAXz&#10;ybY7+d3485hPi+YtPM+6zcUp9TToV+8gAvXhX3x3b3WcP57B7Z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Vu78MAAADcAAAADwAAAAAAAAAAAAAAAACYAgAAZHJzL2Rv&#10;d25yZXYueG1sUEsFBgAAAAAEAAQA9QAAAIgDAAAAAA==&#10;">
                  <v:textbox>
                    <w:txbxContent>
                      <w:p w:rsidR="00164208" w:rsidRPr="00F160C8" w:rsidRDefault="00164208" w:rsidP="00F160C8">
                        <w:pPr>
                          <w:jc w:val="center"/>
                          <w:rPr>
                            <w:rFonts w:ascii="Times New Roman" w:hAnsi="Times New Roman" w:cs="Times New Roman"/>
                            <w:sz w:val="24"/>
                            <w:szCs w:val="24"/>
                            <w:lang w:val="uk-UA"/>
                          </w:rPr>
                        </w:pPr>
                        <w:r w:rsidRPr="00F160C8">
                          <w:rPr>
                            <w:rFonts w:ascii="Times New Roman" w:hAnsi="Times New Roman" w:cs="Times New Roman"/>
                            <w:sz w:val="24"/>
                            <w:szCs w:val="24"/>
                            <w:lang w:val="uk-UA"/>
                          </w:rPr>
                          <w:t>Товариство з обмеженою відповідальністю</w:t>
                        </w:r>
                      </w:p>
                    </w:txbxContent>
                  </v:textbox>
                </v:shape>
                <v:shape id="Text Box 129" o:spid="_x0000_s1105" type="#_x0000_t202" style="position:absolute;left:14858;top:19431;width:2514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r6ncYA&#10;AADcAAAADwAAAGRycy9kb3ducmV2LnhtbESPQW/CMAyF75P2HyIj7TKNdAMB6wgITQLBbYNpu1qN&#10;aSsapyRZKf8eHybtZus9v/d5vuxdozoKsfZs4HmYgSIuvK25NPB1WD/NQMWEbLHxTAauFGG5uL+b&#10;Y279hT+p26dSSQjHHA1UKbW51rGoyGEc+pZYtKMPDpOsodQ24EXCXaNfsmyiHdYsDRW29F5Rcdr/&#10;OgOz8bb7ibvRx3cxOTav6XHabc7BmIdBv3oDlahP/+a/660V/JHQyjMygV7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r6ncYAAADcAAAADwAAAAAAAAAAAAAAAACYAgAAZHJz&#10;L2Rvd25yZXYueG1sUEsFBgAAAAAEAAQA9QAAAIsDAAAAAA==&#10;">
                  <v:textbox>
                    <w:txbxContent>
                      <w:p w:rsidR="00164208" w:rsidRPr="00F160C8" w:rsidRDefault="00164208" w:rsidP="00F160C8">
                        <w:pPr>
                          <w:jc w:val="center"/>
                          <w:rPr>
                            <w:rFonts w:ascii="Times New Roman" w:hAnsi="Times New Roman" w:cs="Times New Roman"/>
                            <w:sz w:val="24"/>
                            <w:szCs w:val="24"/>
                            <w:lang w:val="uk-UA"/>
                          </w:rPr>
                        </w:pPr>
                        <w:r w:rsidRPr="00F160C8">
                          <w:rPr>
                            <w:rFonts w:ascii="Times New Roman" w:hAnsi="Times New Roman" w:cs="Times New Roman"/>
                            <w:sz w:val="24"/>
                            <w:szCs w:val="24"/>
                            <w:lang w:val="uk-UA"/>
                          </w:rPr>
                          <w:t>Учасники (відповідальність в межах внесків)</w:t>
                        </w:r>
                      </w:p>
                    </w:txbxContent>
                  </v:textbox>
                </v:shape>
                <v:shape id="Text Box 130" o:spid="_x0000_s1106" type="#_x0000_t202" style="position:absolute;left:14858;top:26289;width:2514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ZfBsMA&#10;AADcAAAADwAAAGRycy9kb3ducmV2LnhtbERPS2sCMRC+C/6HMIIXqVm1WN0apQgt9uYLex024+7i&#10;ZrJN4rr+e1MoeJuP7zmLVWsq0ZDzpWUFo2ECgjizuuRcwfHw+TID4QOyxsoyKbiTh9Wy21lgqu2N&#10;d9TsQy5iCPsUFRQh1KmUPivIoB/amjhyZ+sMhghdLrXDWww3lRwnyVQaLDk2FFjTuqDssr8aBbPX&#10;TfPjvyfbUzY9V/MweGu+fp1S/V778Q4iUBue4n/3Rsf5kzn8PRMv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oZfBsMAAADcAAAADwAAAAAAAAAAAAAAAACYAgAAZHJzL2Rv&#10;d25yZXYueG1sUEsFBgAAAAAEAAQA9QAAAIgDAAAAAA==&#10;">
                  <v:textbox>
                    <w:txbxContent>
                      <w:p w:rsidR="00164208" w:rsidRPr="00F160C8" w:rsidRDefault="00164208" w:rsidP="00F160C8">
                        <w:pPr>
                          <w:jc w:val="center"/>
                          <w:rPr>
                            <w:rFonts w:ascii="Times New Roman" w:hAnsi="Times New Roman" w:cs="Times New Roman"/>
                            <w:sz w:val="24"/>
                            <w:szCs w:val="24"/>
                            <w:lang w:val="uk-UA"/>
                          </w:rPr>
                        </w:pPr>
                        <w:r w:rsidRPr="00F160C8">
                          <w:rPr>
                            <w:rFonts w:ascii="Times New Roman" w:hAnsi="Times New Roman" w:cs="Times New Roman"/>
                            <w:sz w:val="24"/>
                            <w:szCs w:val="24"/>
                            <w:lang w:val="uk-UA"/>
                          </w:rPr>
                          <w:t xml:space="preserve">Майно (власність </w:t>
                        </w:r>
                        <w:r>
                          <w:rPr>
                            <w:rFonts w:ascii="Times New Roman" w:hAnsi="Times New Roman" w:cs="Times New Roman"/>
                            <w:sz w:val="24"/>
                            <w:szCs w:val="24"/>
                            <w:lang w:val="uk-UA"/>
                          </w:rPr>
                          <w:t>товариства</w:t>
                        </w:r>
                        <w:r w:rsidRPr="00F160C8">
                          <w:rPr>
                            <w:rFonts w:ascii="Times New Roman" w:hAnsi="Times New Roman" w:cs="Times New Roman"/>
                            <w:sz w:val="24"/>
                            <w:szCs w:val="24"/>
                            <w:lang w:val="uk-UA"/>
                          </w:rPr>
                          <w:t>)</w:t>
                        </w:r>
                      </w:p>
                    </w:txbxContent>
                  </v:textbox>
                </v:shape>
                <v:shape id="Text Box 131" o:spid="_x0000_s1107" type="#_x0000_t202" style="position:absolute;left:14858;top:33147;width:2514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qF5sYA&#10;AADcAAAADwAAAGRycy9kb3ducmV2LnhtbESPT2/CMAzF75P2HSIj7TKNdAMB6whomgSCG3+m7Wo1&#10;pq1onC7JSvn2+DBpN1vv+b2f58veNaqjEGvPBp6HGSjiwtuaSwOfx9XTDFRMyBYbz2TgShGWi/u7&#10;OebWX3hP3SGVSkI45migSqnNtY5FRQ7j0LfEop18cJhkDaW2AS8S7hr9kmUT7bBmaaiwpY+KivPh&#10;1xmYjTfdd9yOdl/F5NS8psdpt/4JxjwM+vc3UIn69G/+u95YwR8LvjwjE+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7qF5sYAAADcAAAADwAAAAAAAAAAAAAAAACYAgAAZHJz&#10;L2Rvd25yZXYueG1sUEsFBgAAAAAEAAQA9QAAAIsDAAAAAA==&#10;">
                  <v:textbox>
                    <w:txbxContent>
                      <w:p w:rsidR="00164208" w:rsidRPr="00F160C8" w:rsidRDefault="00164208" w:rsidP="00F160C8">
                        <w:pPr>
                          <w:jc w:val="center"/>
                          <w:rPr>
                            <w:rFonts w:ascii="Times New Roman" w:hAnsi="Times New Roman" w:cs="Times New Roman"/>
                            <w:sz w:val="24"/>
                            <w:szCs w:val="24"/>
                            <w:lang w:val="uk-UA"/>
                          </w:rPr>
                        </w:pPr>
                        <w:r w:rsidRPr="00F160C8">
                          <w:rPr>
                            <w:rFonts w:ascii="Times New Roman" w:hAnsi="Times New Roman" w:cs="Times New Roman"/>
                            <w:sz w:val="24"/>
                            <w:szCs w:val="24"/>
                            <w:lang w:val="uk-UA"/>
                          </w:rPr>
                          <w:t>Підприємницька діяльність</w:t>
                        </w:r>
                      </w:p>
                    </w:txbxContent>
                  </v:textbox>
                </v:shape>
                <v:line id="Line 132" o:spid="_x0000_s1108" style="position:absolute;visibility:visible;mso-wrap-style:square" from="12570,4572" to="22860,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MEcIAAADcAAAADwAAAGRycy9kb3ducmV2LnhtbERP32vCMBB+H/g/hBP2NtOK6OyMIhZh&#10;D9tAHXu+NWdTbC6liTX7781gsLf7+H7eahNtKwbqfeNYQT7JQBBXTjdcK/g87Z+eQfiArLF1TAp+&#10;yMNmPXpYYaHdjQ80HEMtUgj7AhWYELpCSl8ZsugnriNO3Nn1FkOCfS11j7cUbls5zbK5tNhwajDY&#10;0c5QdTlerYKFKQ9yIcu300c5NPkyvsev76VSj+O4fQERKIZ/8Z/7Vaf5sx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fMEcIAAADcAAAADwAAAAAAAAAAAAAA&#10;AAChAgAAZHJzL2Rvd25yZXYueG1sUEsFBgAAAAAEAAQA+QAAAJADAAAAAA==&#10;">
                  <v:stroke endarrow="block"/>
                </v:line>
                <v:line id="Line 133" o:spid="_x0000_s1109" style="position:absolute;flip:x;visibility:visible;mso-wrap-style:square" from="34286,4572" to="42287,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oV9cUAAADcAAAADwAAAGRycy9kb3ducmV2LnhtbESPT2vCQBDF70K/wzIFL0E3apGauor9&#10;IwjioeqhxyE7TUKzsyE7avz2rlDwNsN7vzdv5svO1epMbag8GxgNU1DEubcVFwaOh/XgFVQQZIu1&#10;ZzJwpQDLxVNvjpn1F/6m814KFUM4ZGigFGkyrUNeksMw9A1x1H5961Di2hbatniJ4a7W4zSdaocV&#10;xwslNvRRUv63P7lYY73jz8kkeXc6SWb09SPbVIsx/edu9QZKqJOH+Z/e2Mi9jOH+TJxAL2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oV9cUAAADcAAAADwAAAAAAAAAA&#10;AAAAAAChAgAAZHJzL2Rvd25yZXYueG1sUEsFBgAAAAAEAAQA+QAAAJMDAAAAAA==&#10;">
                  <v:stroke endarrow="block"/>
                </v:line>
                <v:line id="Line 134" o:spid="_x0000_s1110" style="position:absolute;visibility:visible;mso-wrap-style:square" from="27428,10287" to="27428,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n3/cMAAADcAAAADwAAAGRycy9kb3ducmV2LnhtbERPTWsCMRC9C/0PYQq9aVYrVbdGkS6C&#10;ByuopefpZrpZupksm3SN/94UCt7m8T5nuY62ET11vnasYDzKQBCXTtdcKfg4b4dzED4ga2wck4Ir&#10;eVivHgZLzLW78JH6U6hECmGfowITQptL6UtDFv3ItcSJ+3adxZBgV0nd4SWF20ZOsuxFWqw5NRhs&#10;6c1Q+XP6tQpmpjjKmSz250PR1+NFfI+fXwulnh7j5hVEoBju4n/3Tqf502f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59/3DAAAA3AAAAA8AAAAAAAAAAAAA&#10;AAAAoQIAAGRycy9kb3ducmV2LnhtbFBLBQYAAAAABAAEAPkAAACRAwAAAAA=&#10;">
                  <v:stroke endarrow="block"/>
                </v:line>
                <v:line id="Line 135" o:spid="_x0000_s1111" style="position:absolute;visibility:visible;mso-wrap-style:square" from="27428,17145" to="27428,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BvicMAAADcAAAADwAAAGRycy9kb3ducmV2LnhtbERPS2sCMRC+F/wPYQRvNWsRH1ujSJeC&#10;h1rwQc/TzXSzuJksm3RN/70RCt7m43vOahNtI3rqfO1YwWScgSAuna65UnA+vT8vQPiArLFxTAr+&#10;yMNmPXhaYa7dlQ/UH0MlUgj7HBWYENpcSl8asujHriVO3I/rLIYEu0rqDq8p3DbyJctm0mLNqcFg&#10;S2+Gysvx1yqYm+Ig57L4OH0WfT1Zxn38+l4qNRrG7SuIQDE8xP/unU7zp1O4P5MukO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Qb4nDAAAA3AAAAA8AAAAAAAAAAAAA&#10;AAAAoQIAAGRycy9kb3ducmV2LnhtbFBLBQYAAAAABAAEAPkAAACRAwAAAAA=&#10;">
                  <v:stroke endarrow="block"/>
                </v:line>
                <v:line id="Line 136" o:spid="_x0000_s1112" style="position:absolute;visibility:visible;mso-wrap-style:square" from="27428,24003" to="27428,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zKEsMAAADcAAAADwAAAGRycy9kb3ducmV2LnhtbERPTWsCMRC9C/0PYQq9aVapVbdGkS6C&#10;ByuopefpZrpZupksm3SN/94UCt7m8T5nuY62ET11vnasYDzKQBCXTtdcKfg4b4dzED4ga2wck4Ir&#10;eVivHgZLzLW78JH6U6hECmGfowITQptL6UtDFv3ItcSJ+3adxZBgV0nd4SWF20ZOsuxFWqw5NRhs&#10;6c1Q+XP6tQpmpjjKmSz250PR1+NFfI+fXwulnh7j5hVEoBju4n/3Tqf5z1P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cyhLDAAAA3AAAAA8AAAAAAAAAAAAA&#10;AAAAoQIAAGRycy9kb3ducmV2LnhtbFBLBQYAAAAABAAEAPkAAACRAwAAAAA=&#10;">
                  <v:stroke endarrow="block"/>
                </v:line>
                <v:line id="Line 137" o:spid="_x0000_s1113" style="position:absolute;visibility:visible;mso-wrap-style:square" from="27428,30861" to="27428,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UZcMAAADcAAAADwAAAGRycy9kb3ducmV2LnhtbERPS2sCMRC+C/0PYQreNKuIj61RiovQ&#10;Q1twlZ6nm+lm6WaybOKa/vumUPA2H99ztvtoWzFQ7xvHCmbTDARx5XTDtYLL+ThZg/ABWWPrmBT8&#10;kIf97mG0xVy7G59oKEMtUgj7HBWYELpcSl8ZsuinriNO3JfrLYYE+1rqHm8p3LZynmVLabHh1GCw&#10;o4Oh6ru8WgUrU5zkShav5/diaGab+BY/PjdKjR/j8xOIQDHcxf/uF53mL5bw90y6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OVGXDAAAA3AAAAA8AAAAAAAAAAAAA&#10;AAAAoQIAAGRycy9kb3ducmV2LnhtbFBLBQYAAAAABAAEAPkAAACRAwAAAAA=&#10;">
                  <v:stroke endarrow="block"/>
                </v:line>
                <v:line id="Line 138" o:spid="_x0000_s1114" style="position:absolute;visibility:visible;mso-wrap-style:square" from="10290,14859" to="10298,3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ohasUAAADcAAAADwAAAGRycy9kb3ducmV2LnhtbERPTWvCQBC9C/6HZYTedNNW0pK6irQU&#10;tAdRW2iPY3aaRLOzYXdN0n/vCkJv83ifM1v0phYtOV9ZVnA/SUAQ51ZXXCj4+nwfP4PwAVljbZkU&#10;/JGHxXw4mGGmbcc7avehEDGEfYYKyhCaTEqfl2TQT2xDHLlf6wyGCF0htcMuhptaPiRJKg1WHBtK&#10;bOi1pPy0PxsFm8dt2i7XH6v+e50e8rfd4efYOaXuRv3yBUSgPvyLb+6VjvOnT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3ohasUAAADcAAAADwAAAAAAAAAA&#10;AAAAAAChAgAAZHJzL2Rvd25yZXYueG1sUEsFBgAAAAAEAAQA+QAAAJMDAAAAAA==&#10;"/>
                <v:line id="Line 139" o:spid="_x0000_s1115" style="position:absolute;visibility:visible;mso-wrap-style:square" from="10290,35433" to="14858,3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1ljMUAAADcAAAADwAAAGRycy9kb3ducmV2LnhtbESPQUsDMRCF70L/Q5iCN5utiG23TUvp&#10;InhQoa14nm7GzeJmsmziNv575yB4m+G9ee+bzS77To00xDawgfmsAEVcB9tyY+D9/HS3BBUTssUu&#10;MBn4oQi77eRmg6UNVz7SeEqNkhCOJRpwKfWl1rF25DHOQk8s2mcYPCZZh0bbAa8S7jt9XxSP2mPL&#10;0uCwp4Oj+uv07Q0sXHXUC129nN+qsZ2v8mv+uKyMuZ3m/RpUopz+zX/Xz1bwH4RW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t1ljMUAAADcAAAADwAAAAAAAAAA&#10;AAAAAAChAgAAZHJzL2Rvd25yZXYueG1sUEsFBgAAAAAEAAQA+QAAAJMDAAAAAA==&#10;">
                  <v:stroke endarrow="block"/>
                </v:line>
                <v:line id="Line 140" o:spid="_x0000_s1116" style="position:absolute;visibility:visible;mso-wrap-style:square" from="10290,14859" to="14858,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HAF8MAAADcAAAADwAAAGRycy9kb3ducmV2LnhtbERPS2sCMRC+F/wPYYTeatYi1V2NUroI&#10;PdSCDzyPm+lm6WaybNI1/feNUPA2H99zVptoWzFQ7xvHCqaTDARx5XTDtYLTcfu0AOEDssbWMSn4&#10;JQ+b9ehhhYV2V97TcAi1SCHsC1RgQugKKX1lyKKfuI44cV+utxgS7Gupe7ymcNvK5yx7kRYbTg0G&#10;O3ozVH0ffqyCuSn3ci7Lj+NnOTTTPO7i+ZIr9TiOr0sQgWK4i//d7zrNn+V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2RwBfDAAAA3AAAAA8AAAAAAAAAAAAA&#10;AAAAoQIAAGRycy9kb3ducmV2LnhtbFBLBQYAAAAABAAEAPkAAACRAwAAAAA=&#10;">
                  <v:stroke endarrow="block"/>
                </v:line>
                <v:line id="Line 141" o:spid="_x0000_s1117" style="position:absolute;visibility:visible;mso-wrap-style:square" from="44576,14859" to="44592,3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ovw8cAAADcAAAADwAAAGRycy9kb3ducmV2LnhtbESPQUvDQBCF70L/wzIFb3ZTxSB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Si/DxwAAANwAAAAPAAAAAAAA&#10;AAAAAAAAAKECAABkcnMvZG93bnJldi54bWxQSwUGAAAAAAQABAD5AAAAlQMAAAAA&#10;"/>
                <v:line id="Line 142" o:spid="_x0000_s1118" style="position:absolute;flip:x;visibility:visible;mso-wrap-style:square" from="40007,35433" to="44576,3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EdX8UAAADcAAAADwAAAGRycy9kb3ducmV2LnhtbESPQWvCQBCF70L/wzIFL0E3Viw1dZW2&#10;KhSkh0YPPQ7ZaRKanQ3ZUeO/dwuCtxne+968Wax616gTdaH2bGAyTkERF97WXBo47LejF1BBkC02&#10;nsnAhQKslg+DBWbWn/mbTrmUKoZwyNBAJdJmWoeiIodh7FviqP36zqHEtSu17fAcw12jn9L0WTus&#10;OV6osKWPioq//Ohije0Xr6fT5N3pJJnT5kd2qRZjho/92ysooV7u5hv9aSM3m8D/M3ECv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UEdX8UAAADcAAAADwAAAAAAAAAA&#10;AAAAAAChAgAAZHJzL2Rvd25yZXYueG1sUEsFBgAAAAAEAAQA+QAAAJMDAAAAAA==&#10;">
                  <v:stroke endarrow="block"/>
                </v:line>
                <v:line id="Line 143" o:spid="_x0000_s1119" style="position:absolute;flip:x;visibility:visible;mso-wrap-style:square" from="40007,14859" to="44576,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ODKMUAAADcAAAADwAAAGRycy9kb3ducmV2LnhtbESPT2vCQBDF70K/wzIFL0E3KpWauor9&#10;IwjioeqhxyE7TUKzsyE7avz2rlDwNsN7vzdv5svO1epMbag8GxgNU1DEubcVFwaOh/XgFVQQZIu1&#10;ZzJwpQDLxVNvjpn1F/6m814KFUM4ZGigFGkyrUNeksMw9A1x1H5961Di2hbatniJ4a7W4zSdaocV&#10;xwslNvRRUv63P7lYY73jz8kkeXc6SWb09SPbVIsx/edu9QZKqJOH+Z/e2Mi9jOH+TJxAL2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ZODKMUAAADcAAAADwAAAAAAAAAA&#10;AAAAAAChAgAAZHJzL2Rvd25yZXYueG1sUEsFBgAAAAAEAAQA+QAAAJMDAAAAAA==&#10;">
                  <v:stroke endarrow="block"/>
                </v:line>
                <w10:anchorlock/>
              </v:group>
            </w:pict>
          </mc:Fallback>
        </mc:AlternateContent>
      </w:r>
    </w:p>
    <w:p w:rsidR="002A60B7" w:rsidRPr="002A60B7" w:rsidRDefault="002A60B7" w:rsidP="002A60B7">
      <w:pPr>
        <w:spacing w:after="0" w:line="240" w:lineRule="auto"/>
        <w:ind w:firstLine="709"/>
        <w:jc w:val="both"/>
        <w:rPr>
          <w:rFonts w:ascii="Times New Roman" w:eastAsia="Times New Roman" w:hAnsi="Times New Roman" w:cs="Times New Roman"/>
          <w:color w:val="000000"/>
          <w:sz w:val="28"/>
          <w:szCs w:val="28"/>
          <w:lang w:val="uk-UA" w:eastAsia="ru-RU"/>
        </w:rPr>
      </w:pPr>
    </w:p>
    <w:p w:rsidR="002A60B7" w:rsidRPr="002A60B7" w:rsidRDefault="00F160C8" w:rsidP="002A60B7">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Рис</w:t>
      </w:r>
      <w:r w:rsidR="002A60B7" w:rsidRPr="002A60B7">
        <w:rPr>
          <w:rFonts w:ascii="Times New Roman" w:eastAsia="Times New Roman" w:hAnsi="Times New Roman" w:cs="Times New Roman"/>
          <w:color w:val="000000"/>
          <w:sz w:val="28"/>
          <w:szCs w:val="28"/>
          <w:lang w:val="uk-UA" w:eastAsia="ru-RU"/>
        </w:rPr>
        <w:t>. 1.5 Організаційна схема товариства з обмеженою відповідальністю</w:t>
      </w:r>
    </w:p>
    <w:p w:rsidR="00F160C8" w:rsidRDefault="00F160C8" w:rsidP="002A60B7">
      <w:pPr>
        <w:spacing w:after="0" w:line="240" w:lineRule="auto"/>
        <w:ind w:firstLine="709"/>
        <w:jc w:val="both"/>
        <w:rPr>
          <w:rFonts w:ascii="Times New Roman" w:eastAsia="Times New Roman" w:hAnsi="Times New Roman" w:cs="Times New Roman"/>
          <w:color w:val="000000"/>
          <w:sz w:val="28"/>
          <w:szCs w:val="28"/>
          <w:lang w:val="uk-UA" w:eastAsia="ru-RU"/>
        </w:rPr>
      </w:pPr>
    </w:p>
    <w:p w:rsidR="002A60B7" w:rsidRPr="002A60B7" w:rsidRDefault="002A60B7" w:rsidP="00F160C8">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2A60B7">
        <w:rPr>
          <w:rFonts w:ascii="Times New Roman" w:eastAsia="Times New Roman" w:hAnsi="Times New Roman" w:cs="Times New Roman"/>
          <w:color w:val="000000"/>
          <w:sz w:val="28"/>
          <w:szCs w:val="28"/>
          <w:lang w:val="uk-UA" w:eastAsia="ru-RU"/>
        </w:rPr>
        <w:t xml:space="preserve">Внеском в статутний капітал </w:t>
      </w:r>
      <w:r w:rsidR="00F160C8">
        <w:rPr>
          <w:rFonts w:ascii="Times New Roman" w:eastAsia="Times New Roman" w:hAnsi="Times New Roman" w:cs="Times New Roman"/>
          <w:color w:val="000000"/>
          <w:sz w:val="28"/>
          <w:szCs w:val="28"/>
          <w:lang w:val="uk-UA" w:eastAsia="ru-RU"/>
        </w:rPr>
        <w:t>Товариства</w:t>
      </w:r>
      <w:r w:rsidRPr="002A60B7">
        <w:rPr>
          <w:rFonts w:ascii="Times New Roman" w:eastAsia="Times New Roman" w:hAnsi="Times New Roman" w:cs="Times New Roman"/>
          <w:color w:val="000000"/>
          <w:sz w:val="28"/>
          <w:szCs w:val="28"/>
          <w:lang w:val="uk-UA" w:eastAsia="ru-RU"/>
        </w:rPr>
        <w:t xml:space="preserve"> можуть бути[27]: </w:t>
      </w:r>
    </w:p>
    <w:p w:rsidR="002A60B7" w:rsidRPr="002A60B7" w:rsidRDefault="002A60B7" w:rsidP="00F160C8">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2A60B7">
        <w:rPr>
          <w:rFonts w:ascii="Times New Roman" w:eastAsia="Times New Roman" w:hAnsi="Times New Roman" w:cs="Times New Roman"/>
          <w:color w:val="000000"/>
          <w:sz w:val="28"/>
          <w:szCs w:val="28"/>
          <w:lang w:val="uk-UA" w:eastAsia="ru-RU"/>
        </w:rPr>
        <w:t>- гроші;</w:t>
      </w:r>
    </w:p>
    <w:p w:rsidR="002A60B7" w:rsidRPr="002A60B7" w:rsidRDefault="002A60B7" w:rsidP="00F160C8">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2A60B7">
        <w:rPr>
          <w:rFonts w:ascii="Times New Roman" w:eastAsia="Times New Roman" w:hAnsi="Times New Roman" w:cs="Times New Roman"/>
          <w:color w:val="000000"/>
          <w:sz w:val="28"/>
          <w:szCs w:val="28"/>
          <w:lang w:val="uk-UA" w:eastAsia="ru-RU"/>
        </w:rPr>
        <w:t>- цінні папери;</w:t>
      </w:r>
    </w:p>
    <w:p w:rsidR="002A60B7" w:rsidRPr="002A60B7" w:rsidRDefault="002A60B7" w:rsidP="00F160C8">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2A60B7">
        <w:rPr>
          <w:rFonts w:ascii="Times New Roman" w:eastAsia="Times New Roman" w:hAnsi="Times New Roman" w:cs="Times New Roman"/>
          <w:color w:val="000000"/>
          <w:sz w:val="28"/>
          <w:szCs w:val="28"/>
          <w:lang w:val="uk-UA" w:eastAsia="ru-RU"/>
        </w:rPr>
        <w:t>- майно - майнові права, які мають грошову оцінку.</w:t>
      </w:r>
    </w:p>
    <w:p w:rsidR="002A60B7" w:rsidRPr="002A60B7" w:rsidRDefault="002A60B7" w:rsidP="00F160C8">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2A60B7">
        <w:rPr>
          <w:rFonts w:ascii="Times New Roman" w:eastAsia="Times New Roman" w:hAnsi="Times New Roman" w:cs="Times New Roman"/>
          <w:color w:val="000000"/>
          <w:sz w:val="28"/>
          <w:szCs w:val="28"/>
          <w:lang w:val="uk-UA" w:eastAsia="ru-RU"/>
        </w:rPr>
        <w:t xml:space="preserve">Під час створення ТОВ кожний засновник повинен зробити повний свій внесок в </w:t>
      </w:r>
      <w:r w:rsidR="00F160C8">
        <w:rPr>
          <w:rFonts w:ascii="Times New Roman" w:eastAsia="Times New Roman" w:hAnsi="Times New Roman" w:cs="Times New Roman"/>
          <w:color w:val="000000"/>
          <w:sz w:val="28"/>
          <w:szCs w:val="28"/>
          <w:lang w:val="uk-UA" w:eastAsia="ru-RU"/>
        </w:rPr>
        <w:t>засновницький</w:t>
      </w:r>
      <w:r w:rsidRPr="002A60B7">
        <w:rPr>
          <w:rFonts w:ascii="Times New Roman" w:eastAsia="Times New Roman" w:hAnsi="Times New Roman" w:cs="Times New Roman"/>
          <w:color w:val="000000"/>
          <w:sz w:val="28"/>
          <w:szCs w:val="28"/>
          <w:lang w:val="uk-UA" w:eastAsia="ru-RU"/>
        </w:rPr>
        <w:t xml:space="preserve"> капітал протягом певного терміну. На момент державної реєстрації його </w:t>
      </w:r>
      <w:r w:rsidR="00F160C8">
        <w:rPr>
          <w:rFonts w:ascii="Times New Roman" w:eastAsia="Times New Roman" w:hAnsi="Times New Roman" w:cs="Times New Roman"/>
          <w:color w:val="000000"/>
          <w:sz w:val="28"/>
          <w:szCs w:val="28"/>
          <w:lang w:val="uk-UA" w:eastAsia="ru-RU"/>
        </w:rPr>
        <w:t>засновницький</w:t>
      </w:r>
      <w:r w:rsidRPr="002A60B7">
        <w:rPr>
          <w:rFonts w:ascii="Times New Roman" w:eastAsia="Times New Roman" w:hAnsi="Times New Roman" w:cs="Times New Roman"/>
          <w:color w:val="000000"/>
          <w:sz w:val="28"/>
          <w:szCs w:val="28"/>
          <w:lang w:val="uk-UA" w:eastAsia="ru-RU"/>
        </w:rPr>
        <w:t xml:space="preserve"> капітал повинен бути сплачений </w:t>
      </w:r>
      <w:r w:rsidRPr="002A60B7">
        <w:rPr>
          <w:rFonts w:ascii="Times New Roman" w:eastAsia="Times New Roman" w:hAnsi="Times New Roman" w:cs="Times New Roman"/>
          <w:color w:val="000000"/>
          <w:sz w:val="28"/>
          <w:szCs w:val="28"/>
          <w:lang w:val="uk-UA" w:eastAsia="ru-RU"/>
        </w:rPr>
        <w:lastRenderedPageBreak/>
        <w:t xml:space="preserve">засновниками не менше ніж наполовину. Збільшення </w:t>
      </w:r>
      <w:r w:rsidR="00F160C8">
        <w:rPr>
          <w:rFonts w:ascii="Times New Roman" w:eastAsia="Times New Roman" w:hAnsi="Times New Roman" w:cs="Times New Roman"/>
          <w:color w:val="000000"/>
          <w:sz w:val="28"/>
          <w:szCs w:val="28"/>
          <w:lang w:val="uk-UA" w:eastAsia="ru-RU"/>
        </w:rPr>
        <w:t>засновницького</w:t>
      </w:r>
      <w:r w:rsidRPr="002A60B7">
        <w:rPr>
          <w:rFonts w:ascii="Times New Roman" w:eastAsia="Times New Roman" w:hAnsi="Times New Roman" w:cs="Times New Roman"/>
          <w:color w:val="000000"/>
          <w:sz w:val="28"/>
          <w:szCs w:val="28"/>
          <w:lang w:val="uk-UA" w:eastAsia="ru-RU"/>
        </w:rPr>
        <w:t xml:space="preserve"> капіталу можливе тільки після його повної оплати.</w:t>
      </w:r>
    </w:p>
    <w:p w:rsidR="002A60B7" w:rsidRPr="002A60B7" w:rsidRDefault="002A60B7" w:rsidP="00F160C8">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2A60B7">
        <w:rPr>
          <w:rFonts w:ascii="Times New Roman" w:eastAsia="Times New Roman" w:hAnsi="Times New Roman" w:cs="Times New Roman"/>
          <w:color w:val="000000"/>
          <w:sz w:val="28"/>
          <w:szCs w:val="28"/>
          <w:lang w:val="uk-UA" w:eastAsia="ru-RU"/>
        </w:rPr>
        <w:t xml:space="preserve">Загальні збори учасників ТОВ можуть ухвалити рішення про збільшення </w:t>
      </w:r>
      <w:r w:rsidR="00F160C8">
        <w:rPr>
          <w:rFonts w:ascii="Times New Roman" w:eastAsia="Times New Roman" w:hAnsi="Times New Roman" w:cs="Times New Roman"/>
          <w:color w:val="000000"/>
          <w:sz w:val="28"/>
          <w:szCs w:val="28"/>
          <w:lang w:val="uk-UA" w:eastAsia="ru-RU"/>
        </w:rPr>
        <w:t>засновницького</w:t>
      </w:r>
      <w:r w:rsidRPr="002A60B7">
        <w:rPr>
          <w:rFonts w:ascii="Times New Roman" w:eastAsia="Times New Roman" w:hAnsi="Times New Roman" w:cs="Times New Roman"/>
          <w:color w:val="000000"/>
          <w:sz w:val="28"/>
          <w:szCs w:val="28"/>
          <w:lang w:val="uk-UA" w:eastAsia="ru-RU"/>
        </w:rPr>
        <w:t xml:space="preserve"> капіталу за рахунок додаткових внесків учасників.</w:t>
      </w:r>
    </w:p>
    <w:p w:rsidR="002A60B7" w:rsidRPr="002A60B7" w:rsidRDefault="002A60B7" w:rsidP="00F160C8">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2A60B7">
        <w:rPr>
          <w:rFonts w:ascii="Times New Roman" w:eastAsia="Times New Roman" w:hAnsi="Times New Roman" w:cs="Times New Roman"/>
          <w:color w:val="000000"/>
          <w:sz w:val="28"/>
          <w:szCs w:val="28"/>
          <w:lang w:val="uk-UA" w:eastAsia="ru-RU"/>
        </w:rPr>
        <w:t xml:space="preserve">Додатковий внесок [7, с.412] кожного учасника не може перевищувати частки загальної вартості додаткових внесків і бути пропорційним розміру частки цього учасника в </w:t>
      </w:r>
      <w:r w:rsidR="00F160C8">
        <w:rPr>
          <w:rFonts w:ascii="Times New Roman" w:eastAsia="Times New Roman" w:hAnsi="Times New Roman" w:cs="Times New Roman"/>
          <w:color w:val="000000"/>
          <w:sz w:val="28"/>
          <w:szCs w:val="28"/>
          <w:lang w:val="uk-UA" w:eastAsia="ru-RU"/>
        </w:rPr>
        <w:t>засновницькому</w:t>
      </w:r>
      <w:r w:rsidRPr="002A60B7">
        <w:rPr>
          <w:rFonts w:ascii="Times New Roman" w:eastAsia="Times New Roman" w:hAnsi="Times New Roman" w:cs="Times New Roman"/>
          <w:color w:val="000000"/>
          <w:sz w:val="28"/>
          <w:szCs w:val="28"/>
          <w:lang w:val="uk-UA" w:eastAsia="ru-RU"/>
        </w:rPr>
        <w:t xml:space="preserve"> капіталі.</w:t>
      </w:r>
    </w:p>
    <w:p w:rsidR="002A60B7" w:rsidRPr="002A60B7" w:rsidRDefault="002A60B7" w:rsidP="00F160C8">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2A60B7">
        <w:rPr>
          <w:rFonts w:ascii="Times New Roman" w:eastAsia="Times New Roman" w:hAnsi="Times New Roman" w:cs="Times New Roman"/>
          <w:color w:val="000000"/>
          <w:sz w:val="28"/>
          <w:szCs w:val="28"/>
          <w:lang w:val="uk-UA" w:eastAsia="ru-RU"/>
        </w:rPr>
        <w:t xml:space="preserve">Збільшення </w:t>
      </w:r>
      <w:r w:rsidR="00F160C8">
        <w:rPr>
          <w:rFonts w:ascii="Times New Roman" w:eastAsia="Times New Roman" w:hAnsi="Times New Roman" w:cs="Times New Roman"/>
          <w:color w:val="000000"/>
          <w:sz w:val="28"/>
          <w:szCs w:val="28"/>
          <w:lang w:val="uk-UA" w:eastAsia="ru-RU"/>
        </w:rPr>
        <w:t>засновницького</w:t>
      </w:r>
      <w:r w:rsidRPr="002A60B7">
        <w:rPr>
          <w:rFonts w:ascii="Times New Roman" w:eastAsia="Times New Roman" w:hAnsi="Times New Roman" w:cs="Times New Roman"/>
          <w:color w:val="000000"/>
          <w:sz w:val="28"/>
          <w:szCs w:val="28"/>
          <w:lang w:val="uk-UA" w:eastAsia="ru-RU"/>
        </w:rPr>
        <w:t xml:space="preserve"> капіталу здійснюється на основі рішення загальних зборів учасників </w:t>
      </w:r>
      <w:r w:rsidR="00F160C8">
        <w:rPr>
          <w:rFonts w:ascii="Times New Roman" w:eastAsia="Times New Roman" w:hAnsi="Times New Roman" w:cs="Times New Roman"/>
          <w:color w:val="000000"/>
          <w:sz w:val="28"/>
          <w:szCs w:val="28"/>
          <w:lang w:val="uk-UA" w:eastAsia="ru-RU"/>
        </w:rPr>
        <w:t>товариства</w:t>
      </w:r>
      <w:r w:rsidRPr="002A60B7">
        <w:rPr>
          <w:rFonts w:ascii="Times New Roman" w:eastAsia="Times New Roman" w:hAnsi="Times New Roman" w:cs="Times New Roman"/>
          <w:color w:val="000000"/>
          <w:sz w:val="28"/>
          <w:szCs w:val="28"/>
          <w:lang w:val="uk-UA" w:eastAsia="ru-RU"/>
        </w:rPr>
        <w:t>.</w:t>
      </w:r>
    </w:p>
    <w:p w:rsidR="002A60B7" w:rsidRPr="002A60B7" w:rsidRDefault="002A60B7" w:rsidP="00F160C8">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2A60B7">
        <w:rPr>
          <w:rFonts w:ascii="Times New Roman" w:eastAsia="Times New Roman" w:hAnsi="Times New Roman" w:cs="Times New Roman"/>
          <w:color w:val="000000"/>
          <w:sz w:val="28"/>
          <w:szCs w:val="28"/>
          <w:lang w:val="uk-UA" w:eastAsia="ru-RU"/>
        </w:rPr>
        <w:t xml:space="preserve">Зміна </w:t>
      </w:r>
      <w:r w:rsidR="00F160C8">
        <w:rPr>
          <w:rFonts w:ascii="Times New Roman" w:eastAsia="Times New Roman" w:hAnsi="Times New Roman" w:cs="Times New Roman"/>
          <w:color w:val="000000"/>
          <w:sz w:val="28"/>
          <w:szCs w:val="28"/>
          <w:lang w:val="uk-UA" w:eastAsia="ru-RU"/>
        </w:rPr>
        <w:t xml:space="preserve">засновницького </w:t>
      </w:r>
      <w:r w:rsidRPr="002A60B7">
        <w:rPr>
          <w:rFonts w:ascii="Times New Roman" w:eastAsia="Times New Roman" w:hAnsi="Times New Roman" w:cs="Times New Roman"/>
          <w:color w:val="000000"/>
          <w:sz w:val="28"/>
          <w:szCs w:val="28"/>
          <w:lang w:val="uk-UA" w:eastAsia="ru-RU"/>
        </w:rPr>
        <w:t xml:space="preserve"> капіталу </w:t>
      </w:r>
      <w:r w:rsidR="00F160C8">
        <w:rPr>
          <w:rFonts w:ascii="Times New Roman" w:eastAsia="Times New Roman" w:hAnsi="Times New Roman" w:cs="Times New Roman"/>
          <w:color w:val="000000"/>
          <w:sz w:val="28"/>
          <w:szCs w:val="28"/>
          <w:lang w:val="uk-UA" w:eastAsia="ru-RU"/>
        </w:rPr>
        <w:t>Товариства</w:t>
      </w:r>
      <w:r w:rsidRPr="002A60B7">
        <w:rPr>
          <w:rFonts w:ascii="Times New Roman" w:eastAsia="Times New Roman" w:hAnsi="Times New Roman" w:cs="Times New Roman"/>
          <w:color w:val="000000"/>
          <w:sz w:val="28"/>
          <w:szCs w:val="28"/>
          <w:lang w:val="uk-UA" w:eastAsia="ru-RU"/>
        </w:rPr>
        <w:t xml:space="preserve"> може здійснюватися і у бік його зменшення, шляхом зменшення номінальної вартості частки всіх учасників </w:t>
      </w:r>
      <w:r w:rsidR="00F160C8">
        <w:rPr>
          <w:rFonts w:ascii="Times New Roman" w:eastAsia="Times New Roman" w:hAnsi="Times New Roman" w:cs="Times New Roman"/>
          <w:color w:val="000000"/>
          <w:sz w:val="28"/>
          <w:szCs w:val="28"/>
          <w:lang w:val="uk-UA" w:eastAsia="ru-RU"/>
        </w:rPr>
        <w:t>Товариства</w:t>
      </w:r>
      <w:r w:rsidRPr="002A60B7">
        <w:rPr>
          <w:rFonts w:ascii="Times New Roman" w:eastAsia="Times New Roman" w:hAnsi="Times New Roman" w:cs="Times New Roman"/>
          <w:color w:val="000000"/>
          <w:sz w:val="28"/>
          <w:szCs w:val="28"/>
          <w:lang w:val="uk-UA" w:eastAsia="ru-RU"/>
        </w:rPr>
        <w:t xml:space="preserve">. Але </w:t>
      </w:r>
      <w:r w:rsidR="00F160C8">
        <w:rPr>
          <w:rFonts w:ascii="Times New Roman" w:eastAsia="Times New Roman" w:hAnsi="Times New Roman" w:cs="Times New Roman"/>
          <w:color w:val="000000"/>
          <w:sz w:val="28"/>
          <w:szCs w:val="28"/>
          <w:lang w:val="uk-UA" w:eastAsia="ru-RU"/>
        </w:rPr>
        <w:t>засновницький</w:t>
      </w:r>
      <w:r w:rsidRPr="002A60B7">
        <w:rPr>
          <w:rFonts w:ascii="Times New Roman" w:eastAsia="Times New Roman" w:hAnsi="Times New Roman" w:cs="Times New Roman"/>
          <w:color w:val="000000"/>
          <w:sz w:val="28"/>
          <w:szCs w:val="28"/>
          <w:lang w:val="uk-UA" w:eastAsia="ru-RU"/>
        </w:rPr>
        <w:t xml:space="preserve"> капітал не може бути зменшений до такої грані, щоб його розмір став меншим мінімального розміру </w:t>
      </w:r>
      <w:r w:rsidR="00F160C8">
        <w:rPr>
          <w:rFonts w:ascii="Times New Roman" w:eastAsia="Times New Roman" w:hAnsi="Times New Roman" w:cs="Times New Roman"/>
          <w:color w:val="000000"/>
          <w:sz w:val="28"/>
          <w:szCs w:val="28"/>
          <w:lang w:val="uk-UA" w:eastAsia="ru-RU"/>
        </w:rPr>
        <w:t>засновницького</w:t>
      </w:r>
      <w:r w:rsidRPr="002A60B7">
        <w:rPr>
          <w:rFonts w:ascii="Times New Roman" w:eastAsia="Times New Roman" w:hAnsi="Times New Roman" w:cs="Times New Roman"/>
          <w:color w:val="000000"/>
          <w:sz w:val="28"/>
          <w:szCs w:val="28"/>
          <w:lang w:val="uk-UA" w:eastAsia="ru-RU"/>
        </w:rPr>
        <w:t xml:space="preserve"> капіталу, визначеного Законом на дату державної реєстрації.</w:t>
      </w:r>
    </w:p>
    <w:p w:rsidR="002A60B7" w:rsidRPr="002A60B7" w:rsidRDefault="002A60B7" w:rsidP="00F160C8">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2A60B7">
        <w:rPr>
          <w:rFonts w:ascii="Times New Roman" w:eastAsia="Times New Roman" w:hAnsi="Times New Roman" w:cs="Times New Roman"/>
          <w:color w:val="000000"/>
          <w:sz w:val="28"/>
          <w:szCs w:val="28"/>
          <w:lang w:val="uk-UA" w:eastAsia="ru-RU"/>
        </w:rPr>
        <w:t xml:space="preserve">Зменшення </w:t>
      </w:r>
      <w:r w:rsidR="00F160C8">
        <w:rPr>
          <w:rFonts w:ascii="Times New Roman" w:eastAsia="Times New Roman" w:hAnsi="Times New Roman" w:cs="Times New Roman"/>
          <w:color w:val="000000"/>
          <w:sz w:val="28"/>
          <w:szCs w:val="28"/>
          <w:lang w:val="uk-UA" w:eastAsia="ru-RU"/>
        </w:rPr>
        <w:t>засновницького</w:t>
      </w:r>
      <w:r w:rsidRPr="002A60B7">
        <w:rPr>
          <w:rFonts w:ascii="Times New Roman" w:eastAsia="Times New Roman" w:hAnsi="Times New Roman" w:cs="Times New Roman"/>
          <w:color w:val="000000"/>
          <w:sz w:val="28"/>
          <w:szCs w:val="28"/>
          <w:lang w:val="uk-UA" w:eastAsia="ru-RU"/>
        </w:rPr>
        <w:t xml:space="preserve"> капіталу може бути з причин:</w:t>
      </w:r>
    </w:p>
    <w:p w:rsidR="002A60B7" w:rsidRDefault="002A60B7" w:rsidP="00F160C8">
      <w:pPr>
        <w:pStyle w:val="a7"/>
        <w:numPr>
          <w:ilvl w:val="0"/>
          <w:numId w:val="6"/>
        </w:numPr>
        <w:spacing w:after="0" w:line="360" w:lineRule="auto"/>
        <w:jc w:val="both"/>
        <w:rPr>
          <w:rFonts w:ascii="Times New Roman" w:eastAsia="Times New Roman" w:hAnsi="Times New Roman" w:cs="Times New Roman"/>
          <w:color w:val="000000"/>
          <w:sz w:val="28"/>
          <w:szCs w:val="28"/>
          <w:lang w:val="uk-UA" w:eastAsia="ru-RU"/>
        </w:rPr>
      </w:pPr>
      <w:r w:rsidRPr="00F160C8">
        <w:rPr>
          <w:rFonts w:ascii="Times New Roman" w:eastAsia="Times New Roman" w:hAnsi="Times New Roman" w:cs="Times New Roman"/>
          <w:color w:val="000000"/>
          <w:sz w:val="28"/>
          <w:szCs w:val="28"/>
          <w:lang w:val="uk-UA" w:eastAsia="ru-RU"/>
        </w:rPr>
        <w:t>неповної його оплати учасниками протягом року з моменту державної реєстрації;</w:t>
      </w:r>
    </w:p>
    <w:p w:rsidR="00C00839" w:rsidRDefault="002A60B7" w:rsidP="00C00839">
      <w:pPr>
        <w:pStyle w:val="a7"/>
        <w:numPr>
          <w:ilvl w:val="0"/>
          <w:numId w:val="6"/>
        </w:numPr>
        <w:spacing w:after="0" w:line="360" w:lineRule="auto"/>
        <w:jc w:val="both"/>
        <w:rPr>
          <w:rFonts w:ascii="Times New Roman" w:eastAsia="Times New Roman" w:hAnsi="Times New Roman" w:cs="Times New Roman"/>
          <w:color w:val="000000"/>
          <w:sz w:val="28"/>
          <w:szCs w:val="28"/>
          <w:lang w:val="uk-UA" w:eastAsia="ru-RU"/>
        </w:rPr>
      </w:pPr>
      <w:r w:rsidRPr="00C00839">
        <w:rPr>
          <w:rFonts w:ascii="Times New Roman" w:eastAsia="Times New Roman" w:hAnsi="Times New Roman" w:cs="Times New Roman"/>
          <w:color w:val="000000"/>
          <w:sz w:val="28"/>
          <w:szCs w:val="28"/>
          <w:lang w:val="uk-UA" w:eastAsia="ru-RU"/>
        </w:rPr>
        <w:t xml:space="preserve">якщо після закінчення другого і наступних фінансових років вартість чистих активів буде менше </w:t>
      </w:r>
      <w:r w:rsidR="00C00839">
        <w:rPr>
          <w:rFonts w:ascii="Times New Roman" w:eastAsia="Times New Roman" w:hAnsi="Times New Roman" w:cs="Times New Roman"/>
          <w:color w:val="000000"/>
          <w:sz w:val="28"/>
          <w:szCs w:val="28"/>
          <w:lang w:val="uk-UA" w:eastAsia="ru-RU"/>
        </w:rPr>
        <w:t>засновницького</w:t>
      </w:r>
      <w:r w:rsidRPr="00C00839">
        <w:rPr>
          <w:rFonts w:ascii="Times New Roman" w:eastAsia="Times New Roman" w:hAnsi="Times New Roman" w:cs="Times New Roman"/>
          <w:color w:val="000000"/>
          <w:sz w:val="28"/>
          <w:szCs w:val="28"/>
          <w:lang w:val="uk-UA" w:eastAsia="ru-RU"/>
        </w:rPr>
        <w:t xml:space="preserve"> капіталу. </w:t>
      </w:r>
    </w:p>
    <w:p w:rsidR="002A60B7" w:rsidRPr="00C00839" w:rsidRDefault="002A60B7" w:rsidP="00C00839">
      <w:pPr>
        <w:spacing w:after="0" w:line="360" w:lineRule="auto"/>
        <w:ind w:firstLine="709"/>
        <w:jc w:val="both"/>
        <w:rPr>
          <w:rFonts w:ascii="Times New Roman" w:eastAsia="Times New Roman" w:hAnsi="Times New Roman" w:cs="Times New Roman"/>
          <w:color w:val="000000"/>
          <w:sz w:val="28"/>
          <w:szCs w:val="28"/>
          <w:lang w:val="uk-UA" w:eastAsia="ru-RU"/>
        </w:rPr>
      </w:pPr>
      <w:r w:rsidRPr="00C00839">
        <w:rPr>
          <w:rFonts w:ascii="Times New Roman" w:eastAsia="Times New Roman" w:hAnsi="Times New Roman" w:cs="Times New Roman"/>
          <w:color w:val="000000"/>
          <w:sz w:val="28"/>
          <w:szCs w:val="28"/>
          <w:lang w:val="uk-UA" w:eastAsia="ru-RU"/>
        </w:rPr>
        <w:t xml:space="preserve">При цьому зменшення </w:t>
      </w:r>
      <w:r w:rsidR="00C00839">
        <w:rPr>
          <w:rFonts w:ascii="Times New Roman" w:eastAsia="Times New Roman" w:hAnsi="Times New Roman" w:cs="Times New Roman"/>
          <w:color w:val="000000"/>
          <w:sz w:val="28"/>
          <w:szCs w:val="28"/>
          <w:lang w:val="uk-UA" w:eastAsia="ru-RU"/>
        </w:rPr>
        <w:t>засновницького</w:t>
      </w:r>
      <w:r w:rsidRPr="00C00839">
        <w:rPr>
          <w:rFonts w:ascii="Times New Roman" w:eastAsia="Times New Roman" w:hAnsi="Times New Roman" w:cs="Times New Roman"/>
          <w:color w:val="000000"/>
          <w:sz w:val="28"/>
          <w:szCs w:val="28"/>
          <w:lang w:val="uk-UA" w:eastAsia="ru-RU"/>
        </w:rPr>
        <w:t xml:space="preserve"> капіталу здійснюється до розміру, який не перевищує вартості чистих активів. (Якщо вартість чистих активів буде менше мінімального розміру </w:t>
      </w:r>
      <w:r w:rsidR="00C00839">
        <w:rPr>
          <w:rFonts w:ascii="Times New Roman" w:eastAsia="Times New Roman" w:hAnsi="Times New Roman" w:cs="Times New Roman"/>
          <w:color w:val="000000"/>
          <w:sz w:val="28"/>
          <w:szCs w:val="28"/>
          <w:lang w:val="uk-UA" w:eastAsia="ru-RU"/>
        </w:rPr>
        <w:t>засновницького</w:t>
      </w:r>
      <w:r w:rsidRPr="00C00839">
        <w:rPr>
          <w:rFonts w:ascii="Times New Roman" w:eastAsia="Times New Roman" w:hAnsi="Times New Roman" w:cs="Times New Roman"/>
          <w:color w:val="000000"/>
          <w:sz w:val="28"/>
          <w:szCs w:val="28"/>
          <w:lang w:val="uk-UA" w:eastAsia="ru-RU"/>
        </w:rPr>
        <w:t xml:space="preserve"> капіталу, встановленого Законом, </w:t>
      </w:r>
      <w:r w:rsidR="00C00839">
        <w:rPr>
          <w:rFonts w:ascii="Times New Roman" w:eastAsia="Times New Roman" w:hAnsi="Times New Roman" w:cs="Times New Roman"/>
          <w:color w:val="000000"/>
          <w:sz w:val="28"/>
          <w:szCs w:val="28"/>
          <w:lang w:val="uk-UA" w:eastAsia="ru-RU"/>
        </w:rPr>
        <w:t>Товариство</w:t>
      </w:r>
      <w:r w:rsidRPr="00C00839">
        <w:rPr>
          <w:rFonts w:ascii="Times New Roman" w:eastAsia="Times New Roman" w:hAnsi="Times New Roman" w:cs="Times New Roman"/>
          <w:color w:val="000000"/>
          <w:sz w:val="28"/>
          <w:szCs w:val="28"/>
          <w:lang w:val="uk-UA" w:eastAsia="ru-RU"/>
        </w:rPr>
        <w:t xml:space="preserve"> підлягає ліквідації.)</w:t>
      </w:r>
    </w:p>
    <w:p w:rsidR="002A60B7" w:rsidRPr="002A60B7" w:rsidRDefault="00C00839" w:rsidP="00F160C8">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Засновницький</w:t>
      </w:r>
      <w:r w:rsidR="002A60B7" w:rsidRPr="002A60B7">
        <w:rPr>
          <w:rFonts w:ascii="Times New Roman" w:eastAsia="Times New Roman" w:hAnsi="Times New Roman" w:cs="Times New Roman"/>
          <w:color w:val="000000"/>
          <w:sz w:val="28"/>
          <w:szCs w:val="28"/>
          <w:lang w:val="uk-UA" w:eastAsia="ru-RU"/>
        </w:rPr>
        <w:t xml:space="preserve"> капітал акціонерного </w:t>
      </w:r>
      <w:r>
        <w:rPr>
          <w:rFonts w:ascii="Times New Roman" w:eastAsia="Times New Roman" w:hAnsi="Times New Roman" w:cs="Times New Roman"/>
          <w:color w:val="000000"/>
          <w:sz w:val="28"/>
          <w:szCs w:val="28"/>
          <w:lang w:val="uk-UA" w:eastAsia="ru-RU"/>
        </w:rPr>
        <w:t>товариства</w:t>
      </w:r>
      <w:r w:rsidR="002A60B7" w:rsidRPr="002A60B7">
        <w:rPr>
          <w:rFonts w:ascii="Times New Roman" w:eastAsia="Times New Roman" w:hAnsi="Times New Roman" w:cs="Times New Roman"/>
          <w:color w:val="000000"/>
          <w:sz w:val="28"/>
          <w:szCs w:val="28"/>
          <w:lang w:val="uk-UA" w:eastAsia="ru-RU"/>
        </w:rPr>
        <w:t xml:space="preserve"> ділиться на певну кількість акцій рівної номінальної вартості. АТ несе відповідальність за зобов'язання тільки майном </w:t>
      </w:r>
      <w:r>
        <w:rPr>
          <w:rFonts w:ascii="Times New Roman" w:eastAsia="Times New Roman" w:hAnsi="Times New Roman" w:cs="Times New Roman"/>
          <w:color w:val="000000"/>
          <w:sz w:val="28"/>
          <w:szCs w:val="28"/>
          <w:lang w:val="uk-UA" w:eastAsia="ru-RU"/>
        </w:rPr>
        <w:t>товариства</w:t>
      </w:r>
      <w:r w:rsidR="002A60B7" w:rsidRPr="002A60B7">
        <w:rPr>
          <w:rFonts w:ascii="Times New Roman" w:eastAsia="Times New Roman" w:hAnsi="Times New Roman" w:cs="Times New Roman"/>
          <w:color w:val="000000"/>
          <w:sz w:val="28"/>
          <w:szCs w:val="28"/>
          <w:lang w:val="uk-UA" w:eastAsia="ru-RU"/>
        </w:rPr>
        <w:t xml:space="preserve">. Акціонерне </w:t>
      </w:r>
      <w:r>
        <w:rPr>
          <w:rFonts w:ascii="Times New Roman" w:eastAsia="Times New Roman" w:hAnsi="Times New Roman" w:cs="Times New Roman"/>
          <w:color w:val="000000"/>
          <w:sz w:val="28"/>
          <w:szCs w:val="28"/>
          <w:lang w:val="uk-UA" w:eastAsia="ru-RU"/>
        </w:rPr>
        <w:t>товариство</w:t>
      </w:r>
      <w:r w:rsidR="002A60B7" w:rsidRPr="002A60B7">
        <w:rPr>
          <w:rFonts w:ascii="Times New Roman" w:eastAsia="Times New Roman" w:hAnsi="Times New Roman" w:cs="Times New Roman"/>
          <w:color w:val="000000"/>
          <w:sz w:val="28"/>
          <w:szCs w:val="28"/>
          <w:lang w:val="uk-UA" w:eastAsia="ru-RU"/>
        </w:rPr>
        <w:t xml:space="preserve"> є найприйнятнішою організаційно-правовою формою для великих підприємств з великою кількістю власників  (акціонерів). Власниками </w:t>
      </w:r>
      <w:r>
        <w:rPr>
          <w:rFonts w:ascii="Times New Roman" w:eastAsia="Times New Roman" w:hAnsi="Times New Roman" w:cs="Times New Roman"/>
          <w:color w:val="000000"/>
          <w:sz w:val="28"/>
          <w:szCs w:val="28"/>
          <w:lang w:val="uk-UA" w:eastAsia="ru-RU"/>
        </w:rPr>
        <w:t>товариства</w:t>
      </w:r>
      <w:r w:rsidR="002A60B7" w:rsidRPr="002A60B7">
        <w:rPr>
          <w:rFonts w:ascii="Times New Roman" w:eastAsia="Times New Roman" w:hAnsi="Times New Roman" w:cs="Times New Roman"/>
          <w:color w:val="000000"/>
          <w:sz w:val="28"/>
          <w:szCs w:val="28"/>
          <w:lang w:val="uk-UA" w:eastAsia="ru-RU"/>
        </w:rPr>
        <w:t xml:space="preserve"> є акціонери, тобто особи, які володіють його акціями. Акціонерами можуть </w:t>
      </w:r>
      <w:r w:rsidR="002A60B7" w:rsidRPr="002A60B7">
        <w:rPr>
          <w:rFonts w:ascii="Times New Roman" w:eastAsia="Times New Roman" w:hAnsi="Times New Roman" w:cs="Times New Roman"/>
          <w:color w:val="000000"/>
          <w:sz w:val="28"/>
          <w:szCs w:val="28"/>
          <w:lang w:val="uk-UA" w:eastAsia="ru-RU"/>
        </w:rPr>
        <w:lastRenderedPageBreak/>
        <w:t>бути:</w:t>
      </w:r>
      <w:r>
        <w:rPr>
          <w:rFonts w:ascii="Times New Roman" w:eastAsia="Times New Roman" w:hAnsi="Times New Roman" w:cs="Times New Roman"/>
          <w:color w:val="000000"/>
          <w:sz w:val="28"/>
          <w:szCs w:val="28"/>
          <w:lang w:val="uk-UA" w:eastAsia="ru-RU"/>
        </w:rPr>
        <w:t xml:space="preserve"> - </w:t>
      </w:r>
      <w:r w:rsidR="002A60B7" w:rsidRPr="002A60B7">
        <w:rPr>
          <w:rFonts w:ascii="Times New Roman" w:eastAsia="Times New Roman" w:hAnsi="Times New Roman" w:cs="Times New Roman"/>
          <w:color w:val="000000"/>
          <w:sz w:val="28"/>
          <w:szCs w:val="28"/>
          <w:lang w:val="uk-UA" w:eastAsia="ru-RU"/>
        </w:rPr>
        <w:t>фізичні особи;</w:t>
      </w:r>
      <w:r>
        <w:rPr>
          <w:rFonts w:ascii="Times New Roman" w:eastAsia="Times New Roman" w:hAnsi="Times New Roman" w:cs="Times New Roman"/>
          <w:color w:val="000000"/>
          <w:sz w:val="28"/>
          <w:szCs w:val="28"/>
          <w:lang w:val="uk-UA" w:eastAsia="ru-RU"/>
        </w:rPr>
        <w:t xml:space="preserve"> - </w:t>
      </w:r>
      <w:r w:rsidR="002A60B7" w:rsidRPr="002A60B7">
        <w:rPr>
          <w:rFonts w:ascii="Times New Roman" w:eastAsia="Times New Roman" w:hAnsi="Times New Roman" w:cs="Times New Roman"/>
          <w:color w:val="000000"/>
          <w:sz w:val="28"/>
          <w:szCs w:val="28"/>
          <w:lang w:val="uk-UA" w:eastAsia="ru-RU"/>
        </w:rPr>
        <w:t>юридичні особи;</w:t>
      </w:r>
      <w:r>
        <w:rPr>
          <w:rFonts w:ascii="Times New Roman" w:eastAsia="Times New Roman" w:hAnsi="Times New Roman" w:cs="Times New Roman"/>
          <w:color w:val="000000"/>
          <w:sz w:val="28"/>
          <w:szCs w:val="28"/>
          <w:lang w:val="uk-UA" w:eastAsia="ru-RU"/>
        </w:rPr>
        <w:t xml:space="preserve"> - </w:t>
      </w:r>
      <w:r w:rsidR="002A60B7" w:rsidRPr="002A60B7">
        <w:rPr>
          <w:rFonts w:ascii="Times New Roman" w:eastAsia="Times New Roman" w:hAnsi="Times New Roman" w:cs="Times New Roman"/>
          <w:color w:val="000000"/>
          <w:sz w:val="28"/>
          <w:szCs w:val="28"/>
          <w:lang w:val="uk-UA" w:eastAsia="ru-RU"/>
        </w:rPr>
        <w:t>держава, як</w:t>
      </w:r>
      <w:r>
        <w:rPr>
          <w:rFonts w:ascii="Times New Roman" w:eastAsia="Times New Roman" w:hAnsi="Times New Roman" w:cs="Times New Roman"/>
          <w:color w:val="000000"/>
          <w:sz w:val="28"/>
          <w:szCs w:val="28"/>
          <w:lang w:val="uk-UA" w:eastAsia="ru-RU"/>
        </w:rPr>
        <w:t>у</w:t>
      </w:r>
      <w:r w:rsidR="002A60B7" w:rsidRPr="002A60B7">
        <w:rPr>
          <w:rFonts w:ascii="Times New Roman" w:eastAsia="Times New Roman" w:hAnsi="Times New Roman" w:cs="Times New Roman"/>
          <w:color w:val="000000"/>
          <w:sz w:val="28"/>
          <w:szCs w:val="28"/>
          <w:lang w:val="uk-UA" w:eastAsia="ru-RU"/>
        </w:rPr>
        <w:t xml:space="preserve"> представляє Ф</w:t>
      </w:r>
      <w:r>
        <w:rPr>
          <w:rFonts w:ascii="Times New Roman" w:eastAsia="Times New Roman" w:hAnsi="Times New Roman" w:cs="Times New Roman"/>
          <w:color w:val="000000"/>
          <w:sz w:val="28"/>
          <w:szCs w:val="28"/>
          <w:lang w:val="uk-UA" w:eastAsia="ru-RU"/>
        </w:rPr>
        <w:t xml:space="preserve">онд </w:t>
      </w:r>
      <w:r w:rsidR="002A60B7" w:rsidRPr="002A60B7">
        <w:rPr>
          <w:rFonts w:ascii="Times New Roman" w:eastAsia="Times New Roman" w:hAnsi="Times New Roman" w:cs="Times New Roman"/>
          <w:color w:val="000000"/>
          <w:sz w:val="28"/>
          <w:szCs w:val="28"/>
          <w:lang w:val="uk-UA" w:eastAsia="ru-RU"/>
        </w:rPr>
        <w:t>державного майна України, або інша уповноважена особа.</w:t>
      </w:r>
    </w:p>
    <w:p w:rsidR="002A60B7" w:rsidRPr="002A60B7" w:rsidRDefault="002A60B7" w:rsidP="00F160C8">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2A60B7">
        <w:rPr>
          <w:rFonts w:ascii="Times New Roman" w:eastAsia="Times New Roman" w:hAnsi="Times New Roman" w:cs="Times New Roman"/>
          <w:color w:val="000000"/>
          <w:sz w:val="28"/>
          <w:szCs w:val="28"/>
          <w:lang w:val="uk-UA" w:eastAsia="ru-RU"/>
        </w:rPr>
        <w:t xml:space="preserve">Розмір </w:t>
      </w:r>
      <w:r w:rsidR="00C00839">
        <w:rPr>
          <w:rFonts w:ascii="Times New Roman" w:eastAsia="Times New Roman" w:hAnsi="Times New Roman" w:cs="Times New Roman"/>
          <w:color w:val="000000"/>
          <w:sz w:val="28"/>
          <w:szCs w:val="28"/>
          <w:lang w:val="uk-UA" w:eastAsia="ru-RU"/>
        </w:rPr>
        <w:t>засновницького</w:t>
      </w:r>
      <w:r w:rsidRPr="002A60B7">
        <w:rPr>
          <w:rFonts w:ascii="Times New Roman" w:eastAsia="Times New Roman" w:hAnsi="Times New Roman" w:cs="Times New Roman"/>
          <w:color w:val="000000"/>
          <w:sz w:val="28"/>
          <w:szCs w:val="28"/>
          <w:lang w:val="uk-UA" w:eastAsia="ru-RU"/>
        </w:rPr>
        <w:t xml:space="preserve"> капіталу відкритого акціонерного </w:t>
      </w:r>
      <w:r w:rsidR="00C00839">
        <w:rPr>
          <w:rFonts w:ascii="Times New Roman" w:eastAsia="Times New Roman" w:hAnsi="Times New Roman" w:cs="Times New Roman"/>
          <w:color w:val="000000"/>
          <w:sz w:val="28"/>
          <w:szCs w:val="28"/>
          <w:lang w:val="uk-UA" w:eastAsia="ru-RU"/>
        </w:rPr>
        <w:t>товариства</w:t>
      </w:r>
      <w:r w:rsidRPr="002A60B7">
        <w:rPr>
          <w:rFonts w:ascii="Times New Roman" w:eastAsia="Times New Roman" w:hAnsi="Times New Roman" w:cs="Times New Roman"/>
          <w:color w:val="000000"/>
          <w:sz w:val="28"/>
          <w:szCs w:val="28"/>
          <w:lang w:val="uk-UA" w:eastAsia="ru-RU"/>
        </w:rPr>
        <w:t xml:space="preserve"> повинен бути не меншим суми, еквівалентної 50 тис. євро, закритого </w:t>
      </w:r>
      <w:r w:rsidR="00C00839">
        <w:rPr>
          <w:rFonts w:ascii="Times New Roman" w:eastAsia="Times New Roman" w:hAnsi="Times New Roman" w:cs="Times New Roman"/>
          <w:color w:val="000000"/>
          <w:sz w:val="28"/>
          <w:szCs w:val="28"/>
          <w:lang w:val="uk-UA" w:eastAsia="ru-RU"/>
        </w:rPr>
        <w:t>товариства</w:t>
      </w:r>
      <w:r w:rsidRPr="002A60B7">
        <w:rPr>
          <w:rFonts w:ascii="Times New Roman" w:eastAsia="Times New Roman" w:hAnsi="Times New Roman" w:cs="Times New Roman"/>
          <w:color w:val="000000"/>
          <w:sz w:val="28"/>
          <w:szCs w:val="28"/>
          <w:lang w:val="uk-UA" w:eastAsia="ru-RU"/>
        </w:rPr>
        <w:t xml:space="preserve"> - не менше суми, еквівалентної 5 тис. євро по офіційному курсу гривни до іноземної валюти, встановленим Національним банком України на день державної реєстрації </w:t>
      </w:r>
      <w:r w:rsidR="00C00839">
        <w:rPr>
          <w:rFonts w:ascii="Times New Roman" w:eastAsia="Times New Roman" w:hAnsi="Times New Roman" w:cs="Times New Roman"/>
          <w:color w:val="000000"/>
          <w:sz w:val="28"/>
          <w:szCs w:val="28"/>
          <w:lang w:val="uk-UA" w:eastAsia="ru-RU"/>
        </w:rPr>
        <w:t>товариства</w:t>
      </w:r>
      <w:r w:rsidRPr="002A60B7">
        <w:rPr>
          <w:rFonts w:ascii="Times New Roman" w:eastAsia="Times New Roman" w:hAnsi="Times New Roman" w:cs="Times New Roman"/>
          <w:color w:val="000000"/>
          <w:sz w:val="28"/>
          <w:szCs w:val="28"/>
          <w:lang w:val="uk-UA" w:eastAsia="ru-RU"/>
        </w:rPr>
        <w:t>.</w:t>
      </w:r>
    </w:p>
    <w:p w:rsidR="002A60B7" w:rsidRPr="002A60B7" w:rsidRDefault="002A60B7" w:rsidP="00F160C8">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2A60B7">
        <w:rPr>
          <w:rFonts w:ascii="Times New Roman" w:eastAsia="Times New Roman" w:hAnsi="Times New Roman" w:cs="Times New Roman"/>
          <w:color w:val="000000"/>
          <w:sz w:val="28"/>
          <w:szCs w:val="28"/>
          <w:lang w:val="uk-UA" w:eastAsia="ru-RU"/>
        </w:rPr>
        <w:t xml:space="preserve">Якщо власники (учасники) АТ мають заборгованість за внесками в </w:t>
      </w:r>
      <w:r w:rsidR="00C00839">
        <w:rPr>
          <w:rFonts w:ascii="Times New Roman" w:eastAsia="Times New Roman" w:hAnsi="Times New Roman" w:cs="Times New Roman"/>
          <w:color w:val="000000"/>
          <w:sz w:val="28"/>
          <w:szCs w:val="28"/>
          <w:lang w:val="uk-UA" w:eastAsia="ru-RU"/>
        </w:rPr>
        <w:t>засновницький</w:t>
      </w:r>
      <w:r w:rsidRPr="002A60B7">
        <w:rPr>
          <w:rFonts w:ascii="Times New Roman" w:eastAsia="Times New Roman" w:hAnsi="Times New Roman" w:cs="Times New Roman"/>
          <w:color w:val="000000"/>
          <w:sz w:val="28"/>
          <w:szCs w:val="28"/>
          <w:lang w:val="uk-UA" w:eastAsia="ru-RU"/>
        </w:rPr>
        <w:t xml:space="preserve"> капітал підприємства, ця частинка </w:t>
      </w:r>
      <w:r w:rsidR="00C00839">
        <w:rPr>
          <w:rFonts w:ascii="Times New Roman" w:eastAsia="Times New Roman" w:hAnsi="Times New Roman" w:cs="Times New Roman"/>
          <w:color w:val="000000"/>
          <w:sz w:val="28"/>
          <w:szCs w:val="28"/>
          <w:lang w:val="uk-UA" w:eastAsia="ru-RU"/>
        </w:rPr>
        <w:t>засновницького</w:t>
      </w:r>
      <w:r w:rsidRPr="002A60B7">
        <w:rPr>
          <w:rFonts w:ascii="Times New Roman" w:eastAsia="Times New Roman" w:hAnsi="Times New Roman" w:cs="Times New Roman"/>
          <w:color w:val="000000"/>
          <w:sz w:val="28"/>
          <w:szCs w:val="28"/>
          <w:lang w:val="uk-UA" w:eastAsia="ru-RU"/>
        </w:rPr>
        <w:t xml:space="preserve"> капіталу має назву неоплаченого капіталу. Під час визначення величини власного капіталу підприємства ця сума обчислюється.</w:t>
      </w:r>
    </w:p>
    <w:p w:rsidR="002A60B7" w:rsidRPr="002A60B7" w:rsidRDefault="002A60B7" w:rsidP="00F160C8">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2A60B7">
        <w:rPr>
          <w:rFonts w:ascii="Times New Roman" w:eastAsia="Times New Roman" w:hAnsi="Times New Roman" w:cs="Times New Roman"/>
          <w:color w:val="000000"/>
          <w:sz w:val="28"/>
          <w:szCs w:val="28"/>
          <w:lang w:val="uk-UA" w:eastAsia="ru-RU"/>
        </w:rPr>
        <w:t xml:space="preserve">Вилучений капітал відображає фактичну собівартість акцій власної емісії або частинок, викуплених </w:t>
      </w:r>
      <w:r w:rsidR="00C00839">
        <w:rPr>
          <w:rFonts w:ascii="Times New Roman" w:eastAsia="Times New Roman" w:hAnsi="Times New Roman" w:cs="Times New Roman"/>
          <w:color w:val="000000"/>
          <w:sz w:val="28"/>
          <w:szCs w:val="28"/>
          <w:lang w:val="uk-UA" w:eastAsia="ru-RU"/>
        </w:rPr>
        <w:t>товариством</w:t>
      </w:r>
      <w:r w:rsidRPr="002A60B7">
        <w:rPr>
          <w:rFonts w:ascii="Times New Roman" w:eastAsia="Times New Roman" w:hAnsi="Times New Roman" w:cs="Times New Roman"/>
          <w:color w:val="000000"/>
          <w:sz w:val="28"/>
          <w:szCs w:val="28"/>
          <w:lang w:val="uk-UA" w:eastAsia="ru-RU"/>
        </w:rPr>
        <w:t xml:space="preserve"> у його учасників. Сума вилученого капіталу обчислюється під час визначення загальної суми власного капіталу.</w:t>
      </w:r>
    </w:p>
    <w:p w:rsidR="002A60B7" w:rsidRPr="002A60B7" w:rsidRDefault="002A60B7" w:rsidP="00EA63D4">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2A60B7">
        <w:rPr>
          <w:rFonts w:ascii="Times New Roman" w:eastAsia="Times New Roman" w:hAnsi="Times New Roman" w:cs="Times New Roman"/>
          <w:color w:val="000000"/>
          <w:sz w:val="28"/>
          <w:szCs w:val="28"/>
          <w:lang w:val="uk-UA" w:eastAsia="ru-RU"/>
        </w:rPr>
        <w:t xml:space="preserve">Слід зазначити, що </w:t>
      </w:r>
      <w:r w:rsidR="00C00839">
        <w:rPr>
          <w:rFonts w:ascii="Times New Roman" w:eastAsia="Times New Roman" w:hAnsi="Times New Roman" w:cs="Times New Roman"/>
          <w:color w:val="000000"/>
          <w:sz w:val="28"/>
          <w:szCs w:val="28"/>
          <w:lang w:val="uk-UA" w:eastAsia="ru-RU"/>
        </w:rPr>
        <w:t>засновницький</w:t>
      </w:r>
      <w:r w:rsidRPr="002A60B7">
        <w:rPr>
          <w:rFonts w:ascii="Times New Roman" w:eastAsia="Times New Roman" w:hAnsi="Times New Roman" w:cs="Times New Roman"/>
          <w:color w:val="000000"/>
          <w:sz w:val="28"/>
          <w:szCs w:val="28"/>
          <w:lang w:val="uk-UA" w:eastAsia="ru-RU"/>
        </w:rPr>
        <w:t xml:space="preserve"> капітал є найстабільнішою частиною власного капіталу акціонерного </w:t>
      </w:r>
      <w:r w:rsidR="00C00839">
        <w:rPr>
          <w:rFonts w:ascii="Times New Roman" w:eastAsia="Times New Roman" w:hAnsi="Times New Roman" w:cs="Times New Roman"/>
          <w:color w:val="000000"/>
          <w:sz w:val="28"/>
          <w:szCs w:val="28"/>
          <w:lang w:val="uk-UA" w:eastAsia="ru-RU"/>
        </w:rPr>
        <w:t>товариства</w:t>
      </w:r>
      <w:r w:rsidRPr="002A60B7">
        <w:rPr>
          <w:rFonts w:ascii="Times New Roman" w:eastAsia="Times New Roman" w:hAnsi="Times New Roman" w:cs="Times New Roman"/>
          <w:color w:val="000000"/>
          <w:sz w:val="28"/>
          <w:szCs w:val="28"/>
          <w:lang w:val="uk-UA" w:eastAsia="ru-RU"/>
        </w:rPr>
        <w:t>. Його розмір, як правило, протягом року не змінюється на підприємствах, які не змінили своєї форми власності</w:t>
      </w:r>
      <w:r w:rsidR="00C00839">
        <w:rPr>
          <w:rFonts w:ascii="Times New Roman" w:eastAsia="Times New Roman" w:hAnsi="Times New Roman" w:cs="Times New Roman"/>
          <w:color w:val="000000"/>
          <w:sz w:val="28"/>
          <w:szCs w:val="28"/>
          <w:lang w:val="uk-UA" w:eastAsia="ru-RU"/>
        </w:rPr>
        <w:t>.</w:t>
      </w:r>
    </w:p>
    <w:p w:rsidR="00B52A53" w:rsidRPr="002A60B7" w:rsidRDefault="00B52A53" w:rsidP="00EA63D4">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2A60B7">
        <w:rPr>
          <w:rFonts w:ascii="Times New Roman" w:eastAsia="Times New Roman" w:hAnsi="Times New Roman" w:cs="Times New Roman"/>
          <w:color w:val="000000"/>
          <w:sz w:val="28"/>
          <w:szCs w:val="28"/>
          <w:lang w:val="uk-UA" w:eastAsia="ru-RU"/>
        </w:rPr>
        <w:t xml:space="preserve">Для державних підприємств </w:t>
      </w:r>
      <w:r>
        <w:rPr>
          <w:rFonts w:ascii="Times New Roman" w:eastAsia="Times New Roman" w:hAnsi="Times New Roman" w:cs="Times New Roman"/>
          <w:color w:val="000000"/>
          <w:sz w:val="28"/>
          <w:szCs w:val="28"/>
          <w:lang w:val="uk-UA" w:eastAsia="ru-RU"/>
        </w:rPr>
        <w:t>засновницький</w:t>
      </w:r>
      <w:r w:rsidRPr="002A60B7">
        <w:rPr>
          <w:rFonts w:ascii="Times New Roman" w:eastAsia="Times New Roman" w:hAnsi="Times New Roman" w:cs="Times New Roman"/>
          <w:color w:val="000000"/>
          <w:sz w:val="28"/>
          <w:szCs w:val="28"/>
          <w:lang w:val="uk-UA" w:eastAsia="ru-RU"/>
        </w:rPr>
        <w:t xml:space="preserve"> капітал [14, с.18]</w:t>
      </w:r>
      <w:r>
        <w:rPr>
          <w:rFonts w:ascii="Times New Roman" w:eastAsia="Times New Roman" w:hAnsi="Times New Roman" w:cs="Times New Roman"/>
          <w:color w:val="000000"/>
          <w:sz w:val="28"/>
          <w:szCs w:val="28"/>
          <w:lang w:val="uk-UA" w:eastAsia="ru-RU"/>
        </w:rPr>
        <w:t xml:space="preserve"> </w:t>
      </w:r>
      <w:r w:rsidRPr="002A60B7">
        <w:rPr>
          <w:rFonts w:ascii="Times New Roman" w:eastAsia="Times New Roman" w:hAnsi="Times New Roman" w:cs="Times New Roman"/>
          <w:color w:val="000000"/>
          <w:sz w:val="28"/>
          <w:szCs w:val="28"/>
          <w:lang w:val="uk-UA" w:eastAsia="ru-RU"/>
        </w:rPr>
        <w:t>-  це вартість всього майна, яке закріплене за економічним суб'єктом на правах повного комерційного розрахунку.</w:t>
      </w:r>
    </w:p>
    <w:p w:rsidR="00B52A53" w:rsidRPr="002A60B7" w:rsidRDefault="00B52A53" w:rsidP="00EA63D4">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2A60B7">
        <w:rPr>
          <w:rFonts w:ascii="Times New Roman" w:eastAsia="Times New Roman" w:hAnsi="Times New Roman" w:cs="Times New Roman"/>
          <w:color w:val="000000"/>
          <w:sz w:val="28"/>
          <w:szCs w:val="28"/>
          <w:lang w:val="uk-UA" w:eastAsia="ru-RU"/>
        </w:rPr>
        <w:t>Для кооперативів [74, с.136] - це вартість майна, яке надане учасниками для здійснення господарській діяльності.</w:t>
      </w:r>
    </w:p>
    <w:p w:rsidR="00B52A53" w:rsidRPr="002A60B7" w:rsidRDefault="00B52A53" w:rsidP="00EA63D4">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2A60B7">
        <w:rPr>
          <w:rFonts w:ascii="Times New Roman" w:eastAsia="Times New Roman" w:hAnsi="Times New Roman" w:cs="Times New Roman"/>
          <w:color w:val="000000"/>
          <w:sz w:val="28"/>
          <w:szCs w:val="28"/>
          <w:lang w:val="uk-UA" w:eastAsia="ru-RU"/>
        </w:rPr>
        <w:t>Протягом поточної діяльності у підприємств форми капіталу не є стабільними. Зміни торкаються збільшення (зменшення) як абсолютного розміру капіталу, так і окремих його складових. Постійно здійснюється перетворення одних ресурсів на капітал, інших - на товар або інші види цінностей.</w:t>
      </w:r>
    </w:p>
    <w:p w:rsidR="002A60B7" w:rsidRPr="002A60B7" w:rsidRDefault="00EA63D4" w:rsidP="00EA63D4">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А</w:t>
      </w:r>
      <w:r w:rsidR="002A60B7" w:rsidRPr="002A60B7">
        <w:rPr>
          <w:rFonts w:ascii="Times New Roman" w:eastAsia="Times New Roman" w:hAnsi="Times New Roman" w:cs="Times New Roman"/>
          <w:color w:val="000000"/>
          <w:sz w:val="28"/>
          <w:szCs w:val="28"/>
          <w:lang w:val="uk-UA" w:eastAsia="ru-RU"/>
        </w:rPr>
        <w:t xml:space="preserve">кціонерні </w:t>
      </w:r>
      <w:r>
        <w:rPr>
          <w:rFonts w:ascii="Times New Roman" w:eastAsia="Times New Roman" w:hAnsi="Times New Roman" w:cs="Times New Roman"/>
          <w:color w:val="000000"/>
          <w:sz w:val="28"/>
          <w:szCs w:val="28"/>
          <w:lang w:val="uk-UA" w:eastAsia="ru-RU"/>
        </w:rPr>
        <w:t>товариства</w:t>
      </w:r>
      <w:r w:rsidR="002A60B7" w:rsidRPr="002A60B7">
        <w:rPr>
          <w:rFonts w:ascii="Times New Roman" w:eastAsia="Times New Roman" w:hAnsi="Times New Roman" w:cs="Times New Roman"/>
          <w:color w:val="000000"/>
          <w:sz w:val="28"/>
          <w:szCs w:val="28"/>
          <w:lang w:val="uk-UA" w:eastAsia="ru-RU"/>
        </w:rPr>
        <w:t xml:space="preserve"> також можуть змінювати розмір </w:t>
      </w:r>
      <w:r>
        <w:rPr>
          <w:rFonts w:ascii="Times New Roman" w:eastAsia="Times New Roman" w:hAnsi="Times New Roman" w:cs="Times New Roman"/>
          <w:color w:val="000000"/>
          <w:sz w:val="28"/>
          <w:szCs w:val="28"/>
          <w:lang w:val="uk-UA" w:eastAsia="ru-RU"/>
        </w:rPr>
        <w:t>засновницького</w:t>
      </w:r>
      <w:r w:rsidR="002A60B7" w:rsidRPr="002A60B7">
        <w:rPr>
          <w:rFonts w:ascii="Times New Roman" w:eastAsia="Times New Roman" w:hAnsi="Times New Roman" w:cs="Times New Roman"/>
          <w:color w:val="000000"/>
          <w:sz w:val="28"/>
          <w:szCs w:val="28"/>
          <w:lang w:val="uk-UA" w:eastAsia="ru-RU"/>
        </w:rPr>
        <w:t xml:space="preserve"> капіталу (збільшувати і зменшувати). Збільшення </w:t>
      </w:r>
      <w:r w:rsidR="009F63E8">
        <w:rPr>
          <w:rFonts w:ascii="Times New Roman" w:eastAsia="Times New Roman" w:hAnsi="Times New Roman" w:cs="Times New Roman"/>
          <w:color w:val="000000"/>
          <w:sz w:val="28"/>
          <w:szCs w:val="28"/>
          <w:lang w:val="uk-UA" w:eastAsia="ru-RU"/>
        </w:rPr>
        <w:t>засновницького</w:t>
      </w:r>
      <w:r w:rsidR="002A60B7" w:rsidRPr="002A60B7">
        <w:rPr>
          <w:rFonts w:ascii="Times New Roman" w:eastAsia="Times New Roman" w:hAnsi="Times New Roman" w:cs="Times New Roman"/>
          <w:color w:val="000000"/>
          <w:sz w:val="28"/>
          <w:szCs w:val="28"/>
          <w:lang w:val="uk-UA" w:eastAsia="ru-RU"/>
        </w:rPr>
        <w:t xml:space="preserve"> капіталу здійснюється шляхом [45, с.153]: </w:t>
      </w:r>
    </w:p>
    <w:p w:rsidR="002A60B7" w:rsidRPr="002A60B7" w:rsidRDefault="002A60B7" w:rsidP="00EA63D4">
      <w:pPr>
        <w:spacing w:after="0" w:line="360" w:lineRule="auto"/>
        <w:ind w:firstLine="709"/>
        <w:jc w:val="both"/>
        <w:rPr>
          <w:rFonts w:ascii="Times New Roman" w:eastAsia="Times New Roman" w:hAnsi="Times New Roman" w:cs="Times New Roman"/>
          <w:color w:val="000000"/>
          <w:sz w:val="28"/>
          <w:szCs w:val="28"/>
          <w:lang w:val="uk-UA" w:eastAsia="ru-RU"/>
        </w:rPr>
      </w:pPr>
      <w:r w:rsidRPr="002A60B7">
        <w:rPr>
          <w:rFonts w:ascii="Times New Roman" w:eastAsia="Times New Roman" w:hAnsi="Times New Roman" w:cs="Times New Roman"/>
          <w:color w:val="000000"/>
          <w:sz w:val="28"/>
          <w:szCs w:val="28"/>
          <w:lang w:val="uk-UA" w:eastAsia="ru-RU"/>
        </w:rPr>
        <w:t xml:space="preserve">- емісії додаткової кількості акцій;         </w:t>
      </w:r>
    </w:p>
    <w:p w:rsidR="002A60B7" w:rsidRPr="002A60B7" w:rsidRDefault="002A60B7" w:rsidP="00EA63D4">
      <w:pPr>
        <w:spacing w:after="0" w:line="360" w:lineRule="auto"/>
        <w:ind w:firstLine="709"/>
        <w:jc w:val="both"/>
        <w:rPr>
          <w:rFonts w:ascii="Times New Roman" w:eastAsia="Times New Roman" w:hAnsi="Times New Roman" w:cs="Times New Roman"/>
          <w:color w:val="000000"/>
          <w:sz w:val="28"/>
          <w:szCs w:val="28"/>
          <w:lang w:val="uk-UA" w:eastAsia="ru-RU"/>
        </w:rPr>
      </w:pPr>
      <w:r w:rsidRPr="002A60B7">
        <w:rPr>
          <w:rFonts w:ascii="Times New Roman" w:eastAsia="Times New Roman" w:hAnsi="Times New Roman" w:cs="Times New Roman"/>
          <w:color w:val="000000"/>
          <w:sz w:val="28"/>
          <w:szCs w:val="28"/>
          <w:lang w:val="uk-UA" w:eastAsia="ru-RU"/>
        </w:rPr>
        <w:t xml:space="preserve">- обміну облігацій </w:t>
      </w:r>
      <w:r w:rsidR="009F63E8">
        <w:rPr>
          <w:rFonts w:ascii="Times New Roman" w:eastAsia="Times New Roman" w:hAnsi="Times New Roman" w:cs="Times New Roman"/>
          <w:color w:val="000000"/>
          <w:sz w:val="28"/>
          <w:szCs w:val="28"/>
          <w:lang w:val="uk-UA" w:eastAsia="ru-RU"/>
        </w:rPr>
        <w:t>товариства</w:t>
      </w:r>
      <w:r w:rsidRPr="002A60B7">
        <w:rPr>
          <w:rFonts w:ascii="Times New Roman" w:eastAsia="Times New Roman" w:hAnsi="Times New Roman" w:cs="Times New Roman"/>
          <w:color w:val="000000"/>
          <w:sz w:val="28"/>
          <w:szCs w:val="28"/>
          <w:lang w:val="uk-UA" w:eastAsia="ru-RU"/>
        </w:rPr>
        <w:t xml:space="preserve"> на його акції;</w:t>
      </w:r>
    </w:p>
    <w:p w:rsidR="002A60B7" w:rsidRPr="002A60B7" w:rsidRDefault="002A60B7" w:rsidP="00EA63D4">
      <w:pPr>
        <w:spacing w:after="0" w:line="360" w:lineRule="auto"/>
        <w:ind w:firstLine="709"/>
        <w:jc w:val="both"/>
        <w:rPr>
          <w:rFonts w:ascii="Times New Roman" w:eastAsia="Times New Roman" w:hAnsi="Times New Roman" w:cs="Times New Roman"/>
          <w:color w:val="000000"/>
          <w:sz w:val="28"/>
          <w:szCs w:val="28"/>
          <w:lang w:val="uk-UA" w:eastAsia="ru-RU"/>
        </w:rPr>
      </w:pPr>
      <w:r w:rsidRPr="002A60B7">
        <w:rPr>
          <w:rFonts w:ascii="Times New Roman" w:eastAsia="Times New Roman" w:hAnsi="Times New Roman" w:cs="Times New Roman"/>
          <w:color w:val="000000"/>
          <w:sz w:val="28"/>
          <w:szCs w:val="28"/>
          <w:lang w:val="uk-UA" w:eastAsia="ru-RU"/>
        </w:rPr>
        <w:t>- збільшення номінальної вартості капіталу.</w:t>
      </w:r>
    </w:p>
    <w:p w:rsidR="002A60B7" w:rsidRPr="002A60B7" w:rsidRDefault="002A60B7" w:rsidP="00EA63D4">
      <w:pPr>
        <w:spacing w:after="0" w:line="360" w:lineRule="auto"/>
        <w:ind w:firstLine="709"/>
        <w:jc w:val="both"/>
        <w:rPr>
          <w:rFonts w:ascii="Times New Roman" w:eastAsia="Times New Roman" w:hAnsi="Times New Roman" w:cs="Times New Roman"/>
          <w:color w:val="000000"/>
          <w:sz w:val="28"/>
          <w:szCs w:val="28"/>
          <w:lang w:val="uk-UA" w:eastAsia="ru-RU"/>
        </w:rPr>
      </w:pPr>
      <w:r w:rsidRPr="002A60B7">
        <w:rPr>
          <w:rFonts w:ascii="Times New Roman" w:eastAsia="Times New Roman" w:hAnsi="Times New Roman" w:cs="Times New Roman"/>
          <w:color w:val="000000"/>
          <w:sz w:val="28"/>
          <w:szCs w:val="28"/>
          <w:lang w:val="uk-UA" w:eastAsia="ru-RU"/>
        </w:rPr>
        <w:t xml:space="preserve">Зменшення </w:t>
      </w:r>
      <w:r w:rsidR="009F63E8">
        <w:rPr>
          <w:rFonts w:ascii="Times New Roman" w:eastAsia="Times New Roman" w:hAnsi="Times New Roman" w:cs="Times New Roman"/>
          <w:color w:val="000000"/>
          <w:sz w:val="28"/>
          <w:szCs w:val="28"/>
          <w:lang w:val="uk-UA" w:eastAsia="ru-RU"/>
        </w:rPr>
        <w:t>засновницького</w:t>
      </w:r>
      <w:r w:rsidRPr="002A60B7">
        <w:rPr>
          <w:rFonts w:ascii="Times New Roman" w:eastAsia="Times New Roman" w:hAnsi="Times New Roman" w:cs="Times New Roman"/>
          <w:color w:val="000000"/>
          <w:sz w:val="28"/>
          <w:szCs w:val="28"/>
          <w:lang w:val="uk-UA" w:eastAsia="ru-RU"/>
        </w:rPr>
        <w:t xml:space="preserve"> капіталу здійснюється шляхом:</w:t>
      </w:r>
    </w:p>
    <w:p w:rsidR="002A60B7" w:rsidRPr="002A60B7" w:rsidRDefault="002A60B7" w:rsidP="00EA63D4">
      <w:pPr>
        <w:spacing w:after="0" w:line="360" w:lineRule="auto"/>
        <w:ind w:firstLine="709"/>
        <w:jc w:val="both"/>
        <w:rPr>
          <w:rFonts w:ascii="Times New Roman" w:eastAsia="Times New Roman" w:hAnsi="Times New Roman" w:cs="Times New Roman"/>
          <w:color w:val="000000"/>
          <w:sz w:val="28"/>
          <w:szCs w:val="28"/>
          <w:lang w:val="uk-UA" w:eastAsia="ru-RU"/>
        </w:rPr>
      </w:pPr>
      <w:r w:rsidRPr="002A60B7">
        <w:rPr>
          <w:rFonts w:ascii="Times New Roman" w:eastAsia="Times New Roman" w:hAnsi="Times New Roman" w:cs="Times New Roman"/>
          <w:color w:val="000000"/>
          <w:sz w:val="28"/>
          <w:szCs w:val="28"/>
          <w:lang w:val="uk-UA" w:eastAsia="ru-RU"/>
        </w:rPr>
        <w:t>- зменшення номінальної вартості акції;</w:t>
      </w:r>
    </w:p>
    <w:p w:rsidR="002A60B7" w:rsidRPr="002A60B7" w:rsidRDefault="002A60B7" w:rsidP="00EA63D4">
      <w:pPr>
        <w:spacing w:after="0" w:line="360" w:lineRule="auto"/>
        <w:ind w:firstLine="709"/>
        <w:jc w:val="both"/>
        <w:rPr>
          <w:rFonts w:ascii="Times New Roman" w:eastAsia="Times New Roman" w:hAnsi="Times New Roman" w:cs="Times New Roman"/>
          <w:color w:val="000000"/>
          <w:sz w:val="28"/>
          <w:szCs w:val="28"/>
          <w:lang w:val="uk-UA" w:eastAsia="ru-RU"/>
        </w:rPr>
      </w:pPr>
      <w:r w:rsidRPr="002A60B7">
        <w:rPr>
          <w:rFonts w:ascii="Times New Roman" w:eastAsia="Times New Roman" w:hAnsi="Times New Roman" w:cs="Times New Roman"/>
          <w:color w:val="000000"/>
          <w:sz w:val="28"/>
          <w:szCs w:val="28"/>
          <w:lang w:val="uk-UA" w:eastAsia="ru-RU"/>
        </w:rPr>
        <w:t>- зменшення кількості акцій існуючої номінальної вартості шляхом викупу частини акцій у власників з метою анулювання.</w:t>
      </w:r>
    </w:p>
    <w:p w:rsidR="002A60B7" w:rsidRPr="002A60B7" w:rsidRDefault="002A60B7" w:rsidP="00EA63D4">
      <w:pPr>
        <w:spacing w:after="0" w:line="360" w:lineRule="auto"/>
        <w:ind w:firstLine="709"/>
        <w:jc w:val="both"/>
        <w:rPr>
          <w:rFonts w:ascii="Times New Roman" w:eastAsia="Times New Roman" w:hAnsi="Times New Roman" w:cs="Times New Roman"/>
          <w:color w:val="000000"/>
          <w:sz w:val="28"/>
          <w:szCs w:val="28"/>
          <w:lang w:val="uk-UA" w:eastAsia="ru-RU"/>
        </w:rPr>
      </w:pPr>
      <w:r w:rsidRPr="002A60B7">
        <w:rPr>
          <w:rFonts w:ascii="Times New Roman" w:eastAsia="Times New Roman" w:hAnsi="Times New Roman" w:cs="Times New Roman"/>
          <w:color w:val="000000"/>
          <w:sz w:val="28"/>
          <w:szCs w:val="28"/>
          <w:lang w:val="uk-UA" w:eastAsia="ru-RU"/>
        </w:rPr>
        <w:t xml:space="preserve">Додатковий вкладений капітал - це сума, на яку вартість реалізації випущених акцій перевищує їх номінальну вартість. Для акціонерних </w:t>
      </w:r>
      <w:r w:rsidR="009F63E8">
        <w:rPr>
          <w:rFonts w:ascii="Times New Roman" w:eastAsia="Times New Roman" w:hAnsi="Times New Roman" w:cs="Times New Roman"/>
          <w:color w:val="000000"/>
          <w:sz w:val="28"/>
          <w:szCs w:val="28"/>
          <w:lang w:val="uk-UA" w:eastAsia="ru-RU"/>
        </w:rPr>
        <w:t>товариств</w:t>
      </w:r>
      <w:r w:rsidRPr="002A60B7">
        <w:rPr>
          <w:rFonts w:ascii="Times New Roman" w:eastAsia="Times New Roman" w:hAnsi="Times New Roman" w:cs="Times New Roman"/>
          <w:color w:val="000000"/>
          <w:sz w:val="28"/>
          <w:szCs w:val="28"/>
          <w:lang w:val="uk-UA" w:eastAsia="ru-RU"/>
        </w:rPr>
        <w:t xml:space="preserve"> різниця між вартістю реалізації випущених ними акцій і їх номінальною вартістю має назву «емісійний дохід».</w:t>
      </w:r>
    </w:p>
    <w:p w:rsidR="002A60B7" w:rsidRPr="002A60B7" w:rsidRDefault="002A60B7" w:rsidP="00EA63D4">
      <w:pPr>
        <w:spacing w:after="0" w:line="360" w:lineRule="auto"/>
        <w:ind w:firstLine="709"/>
        <w:jc w:val="both"/>
        <w:rPr>
          <w:rFonts w:ascii="Times New Roman" w:eastAsia="Times New Roman" w:hAnsi="Times New Roman" w:cs="Times New Roman"/>
          <w:color w:val="000000"/>
          <w:sz w:val="28"/>
          <w:szCs w:val="28"/>
          <w:lang w:val="uk-UA" w:eastAsia="ru-RU"/>
        </w:rPr>
      </w:pPr>
      <w:r w:rsidRPr="002A60B7">
        <w:rPr>
          <w:rFonts w:ascii="Times New Roman" w:eastAsia="Times New Roman" w:hAnsi="Times New Roman" w:cs="Times New Roman"/>
          <w:color w:val="000000"/>
          <w:sz w:val="28"/>
          <w:szCs w:val="28"/>
          <w:lang w:val="uk-UA" w:eastAsia="ru-RU"/>
        </w:rPr>
        <w:t xml:space="preserve">Інший додатковий капітал - це сума дооцінки необоротних активів, вартість активів, безкоштовно одержаних підприємством від інших фізичних або юридичних осіб, і інші види додаткового капіталу. В більшості підприємств додатковий капітал представляє найбільшу частку у складі власного капіталу. Резервний капітал створюється згідно законодавству і </w:t>
      </w:r>
      <w:r w:rsidR="009F63E8">
        <w:rPr>
          <w:rFonts w:ascii="Times New Roman" w:eastAsia="Times New Roman" w:hAnsi="Times New Roman" w:cs="Times New Roman"/>
          <w:color w:val="000000"/>
          <w:sz w:val="28"/>
          <w:szCs w:val="28"/>
          <w:lang w:val="uk-UA" w:eastAsia="ru-RU"/>
        </w:rPr>
        <w:t>засновницьким</w:t>
      </w:r>
      <w:r w:rsidRPr="002A60B7">
        <w:rPr>
          <w:rFonts w:ascii="Times New Roman" w:eastAsia="Times New Roman" w:hAnsi="Times New Roman" w:cs="Times New Roman"/>
          <w:color w:val="000000"/>
          <w:sz w:val="28"/>
          <w:szCs w:val="28"/>
          <w:lang w:val="uk-UA" w:eastAsia="ru-RU"/>
        </w:rPr>
        <w:t xml:space="preserve"> документам підприємства на покриття в майбутньому непередбаченого збитку і витрат. Резервний капітал - це джерело, яке створюється для гарантії безперервної роботи і виконання зобов'язань перед третіми особами. Наявність цього джерела надає останнім упевненість в погашенні підприємством своїх зобов'язань. </w:t>
      </w:r>
      <w:r w:rsidR="009F63E8">
        <w:rPr>
          <w:rFonts w:ascii="Times New Roman" w:eastAsia="Times New Roman" w:hAnsi="Times New Roman" w:cs="Times New Roman"/>
          <w:color w:val="000000"/>
          <w:sz w:val="28"/>
          <w:szCs w:val="28"/>
          <w:lang w:val="uk-UA" w:eastAsia="ru-RU"/>
        </w:rPr>
        <w:t>Чим</w:t>
      </w:r>
      <w:r w:rsidRPr="002A60B7">
        <w:rPr>
          <w:rFonts w:ascii="Times New Roman" w:eastAsia="Times New Roman" w:hAnsi="Times New Roman" w:cs="Times New Roman"/>
          <w:color w:val="000000"/>
          <w:sz w:val="28"/>
          <w:szCs w:val="28"/>
          <w:lang w:val="uk-UA" w:eastAsia="ru-RU"/>
        </w:rPr>
        <w:t xml:space="preserve"> більший резервний капітал, тим більша сума збитку може бути компенсована (покрита), і у підприємства з'являються великі можливості для покриття збитку, якщо останні мають місце.</w:t>
      </w:r>
    </w:p>
    <w:p w:rsidR="002A60B7" w:rsidRPr="002A60B7" w:rsidRDefault="002A60B7" w:rsidP="00EA63D4">
      <w:pPr>
        <w:spacing w:after="0" w:line="360" w:lineRule="auto"/>
        <w:ind w:firstLine="709"/>
        <w:jc w:val="both"/>
        <w:rPr>
          <w:rFonts w:ascii="Times New Roman" w:eastAsia="Times New Roman" w:hAnsi="Times New Roman" w:cs="Times New Roman"/>
          <w:color w:val="000000"/>
          <w:sz w:val="28"/>
          <w:szCs w:val="28"/>
          <w:lang w:val="uk-UA" w:eastAsia="ru-RU"/>
        </w:rPr>
      </w:pPr>
      <w:r w:rsidRPr="002A60B7">
        <w:rPr>
          <w:rFonts w:ascii="Times New Roman" w:eastAsia="Times New Roman" w:hAnsi="Times New Roman" w:cs="Times New Roman"/>
          <w:color w:val="000000"/>
          <w:sz w:val="28"/>
          <w:szCs w:val="28"/>
          <w:lang w:val="uk-UA" w:eastAsia="ru-RU"/>
        </w:rPr>
        <w:t xml:space="preserve">Створення резервного капіталу може мати обов'язковий (передбачається законодавством) і добровільний характер - згідно засновницьким документам. На сучасному етапі створення резервного </w:t>
      </w:r>
      <w:r w:rsidRPr="002A60B7">
        <w:rPr>
          <w:rFonts w:ascii="Times New Roman" w:eastAsia="Times New Roman" w:hAnsi="Times New Roman" w:cs="Times New Roman"/>
          <w:color w:val="000000"/>
          <w:sz w:val="28"/>
          <w:szCs w:val="28"/>
          <w:lang w:val="uk-UA" w:eastAsia="ru-RU"/>
        </w:rPr>
        <w:lastRenderedPageBreak/>
        <w:t xml:space="preserve">капіталу є обов'язковим тільки для акціонерних </w:t>
      </w:r>
      <w:r w:rsidR="009F63E8">
        <w:rPr>
          <w:rFonts w:ascii="Times New Roman" w:eastAsia="Times New Roman" w:hAnsi="Times New Roman" w:cs="Times New Roman"/>
          <w:color w:val="000000"/>
          <w:sz w:val="28"/>
          <w:szCs w:val="28"/>
          <w:lang w:val="uk-UA" w:eastAsia="ru-RU"/>
        </w:rPr>
        <w:t>товариств</w:t>
      </w:r>
      <w:r w:rsidRPr="002A60B7">
        <w:rPr>
          <w:rFonts w:ascii="Times New Roman" w:eastAsia="Times New Roman" w:hAnsi="Times New Roman" w:cs="Times New Roman"/>
          <w:color w:val="000000"/>
          <w:sz w:val="28"/>
          <w:szCs w:val="28"/>
          <w:lang w:val="uk-UA" w:eastAsia="ru-RU"/>
        </w:rPr>
        <w:t xml:space="preserve"> і підприємств з іноземними інвестиціями. Якщо в засновницьких документах не передбачено створення резервно</w:t>
      </w:r>
      <w:r w:rsidR="009F63E8">
        <w:rPr>
          <w:rFonts w:ascii="Times New Roman" w:eastAsia="Times New Roman" w:hAnsi="Times New Roman" w:cs="Times New Roman"/>
          <w:color w:val="000000"/>
          <w:sz w:val="28"/>
          <w:szCs w:val="28"/>
          <w:lang w:val="uk-UA" w:eastAsia="ru-RU"/>
        </w:rPr>
        <w:t>го</w:t>
      </w:r>
      <w:r w:rsidRPr="002A60B7">
        <w:rPr>
          <w:rFonts w:ascii="Times New Roman" w:eastAsia="Times New Roman" w:hAnsi="Times New Roman" w:cs="Times New Roman"/>
          <w:color w:val="000000"/>
          <w:sz w:val="28"/>
          <w:szCs w:val="28"/>
          <w:lang w:val="uk-UA" w:eastAsia="ru-RU"/>
        </w:rPr>
        <w:t xml:space="preserve"> ф</w:t>
      </w:r>
      <w:r w:rsidR="009F63E8">
        <w:rPr>
          <w:rFonts w:ascii="Times New Roman" w:eastAsia="Times New Roman" w:hAnsi="Times New Roman" w:cs="Times New Roman"/>
          <w:color w:val="000000"/>
          <w:sz w:val="28"/>
          <w:szCs w:val="28"/>
          <w:lang w:val="uk-UA" w:eastAsia="ru-RU"/>
        </w:rPr>
        <w:t>онду</w:t>
      </w:r>
      <w:r w:rsidRPr="002A60B7">
        <w:rPr>
          <w:rFonts w:ascii="Times New Roman" w:eastAsia="Times New Roman" w:hAnsi="Times New Roman" w:cs="Times New Roman"/>
          <w:color w:val="000000"/>
          <w:sz w:val="28"/>
          <w:szCs w:val="28"/>
          <w:lang w:val="uk-UA" w:eastAsia="ru-RU"/>
        </w:rPr>
        <w:t>, то підприємство його не створює.</w:t>
      </w:r>
    </w:p>
    <w:p w:rsidR="002A60B7" w:rsidRPr="002A60B7" w:rsidRDefault="002A60B7" w:rsidP="00EA63D4">
      <w:pPr>
        <w:spacing w:after="0" w:line="360" w:lineRule="auto"/>
        <w:ind w:firstLine="709"/>
        <w:jc w:val="both"/>
        <w:rPr>
          <w:rFonts w:ascii="Times New Roman" w:eastAsia="Times New Roman" w:hAnsi="Times New Roman" w:cs="Times New Roman"/>
          <w:color w:val="000000"/>
          <w:sz w:val="28"/>
          <w:szCs w:val="28"/>
          <w:lang w:val="uk-UA" w:eastAsia="ru-RU"/>
        </w:rPr>
      </w:pPr>
      <w:r w:rsidRPr="002A60B7">
        <w:rPr>
          <w:rFonts w:ascii="Times New Roman" w:eastAsia="Times New Roman" w:hAnsi="Times New Roman" w:cs="Times New Roman"/>
          <w:color w:val="000000"/>
          <w:sz w:val="28"/>
          <w:szCs w:val="28"/>
          <w:lang w:val="uk-UA" w:eastAsia="ru-RU"/>
        </w:rPr>
        <w:t>Інформація про розмір резервного капіталу в балансі підприємства має велике значення для зовнішніх користувачів бухгалтерської звітності, які розглядають резервний капітал як запас фінансової міцності підприємства.</w:t>
      </w:r>
    </w:p>
    <w:p w:rsidR="002A60B7" w:rsidRPr="002A60B7" w:rsidRDefault="009F63E8" w:rsidP="00EA63D4">
      <w:pPr>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Н</w:t>
      </w:r>
      <w:r w:rsidR="002A60B7" w:rsidRPr="002A60B7">
        <w:rPr>
          <w:rFonts w:ascii="Times New Roman" w:eastAsia="Times New Roman" w:hAnsi="Times New Roman" w:cs="Times New Roman"/>
          <w:color w:val="000000"/>
          <w:sz w:val="28"/>
          <w:szCs w:val="28"/>
          <w:lang w:val="uk-UA" w:eastAsia="ru-RU"/>
        </w:rPr>
        <w:t>едостатній розмір обов'язкового резервного капіталу свідчить або про недостатній прибуток або про використовування резервного капіталу на покриття збитку.</w:t>
      </w:r>
    </w:p>
    <w:p w:rsidR="002A60B7" w:rsidRPr="002A60B7" w:rsidRDefault="002A60B7" w:rsidP="00EA63D4">
      <w:pPr>
        <w:spacing w:after="0" w:line="360" w:lineRule="auto"/>
        <w:ind w:firstLine="709"/>
        <w:jc w:val="both"/>
        <w:rPr>
          <w:rFonts w:ascii="Times New Roman" w:eastAsia="Times New Roman" w:hAnsi="Times New Roman" w:cs="Times New Roman"/>
          <w:color w:val="000000"/>
          <w:sz w:val="28"/>
          <w:szCs w:val="28"/>
          <w:lang w:val="uk-UA" w:eastAsia="ru-RU"/>
        </w:rPr>
      </w:pPr>
      <w:r w:rsidRPr="002A60B7">
        <w:rPr>
          <w:rFonts w:ascii="Times New Roman" w:eastAsia="Times New Roman" w:hAnsi="Times New Roman" w:cs="Times New Roman"/>
          <w:color w:val="000000"/>
          <w:sz w:val="28"/>
          <w:szCs w:val="28"/>
          <w:lang w:val="uk-UA" w:eastAsia="ru-RU"/>
        </w:rPr>
        <w:t xml:space="preserve">Розміри відрахувань в резервний капітал визначають збір акціонерів і фіксуються в засновницьких документах </w:t>
      </w:r>
      <w:r w:rsidR="009F63E8">
        <w:rPr>
          <w:rFonts w:ascii="Times New Roman" w:eastAsia="Times New Roman" w:hAnsi="Times New Roman" w:cs="Times New Roman"/>
          <w:color w:val="000000"/>
          <w:sz w:val="28"/>
          <w:szCs w:val="28"/>
          <w:lang w:val="uk-UA" w:eastAsia="ru-RU"/>
        </w:rPr>
        <w:t>товариства</w:t>
      </w:r>
      <w:r w:rsidRPr="002A60B7">
        <w:rPr>
          <w:rFonts w:ascii="Times New Roman" w:eastAsia="Times New Roman" w:hAnsi="Times New Roman" w:cs="Times New Roman"/>
          <w:color w:val="000000"/>
          <w:sz w:val="28"/>
          <w:szCs w:val="28"/>
          <w:lang w:val="uk-UA" w:eastAsia="ru-RU"/>
        </w:rPr>
        <w:t xml:space="preserve">. При цьому AT і загальні підприємства повинні дотримуватися мінімальної його межі. Розмір резервного капіталу </w:t>
      </w:r>
      <w:r w:rsidR="009F63E8">
        <w:rPr>
          <w:rFonts w:ascii="Times New Roman" w:eastAsia="Times New Roman" w:hAnsi="Times New Roman" w:cs="Times New Roman"/>
          <w:color w:val="000000"/>
          <w:sz w:val="28"/>
          <w:szCs w:val="28"/>
          <w:lang w:val="uk-UA" w:eastAsia="ru-RU"/>
        </w:rPr>
        <w:t>АТ</w:t>
      </w:r>
      <w:r w:rsidRPr="002A60B7">
        <w:rPr>
          <w:rFonts w:ascii="Times New Roman" w:eastAsia="Times New Roman" w:hAnsi="Times New Roman" w:cs="Times New Roman"/>
          <w:color w:val="000000"/>
          <w:sz w:val="28"/>
          <w:szCs w:val="28"/>
          <w:lang w:val="uk-UA" w:eastAsia="ru-RU"/>
        </w:rPr>
        <w:t xml:space="preserve"> не може перевищувати 25 % від </w:t>
      </w:r>
      <w:r w:rsidR="009F63E8">
        <w:rPr>
          <w:rFonts w:ascii="Times New Roman" w:eastAsia="Times New Roman" w:hAnsi="Times New Roman" w:cs="Times New Roman"/>
          <w:color w:val="000000"/>
          <w:sz w:val="28"/>
          <w:szCs w:val="28"/>
          <w:lang w:val="uk-UA" w:eastAsia="ru-RU"/>
        </w:rPr>
        <w:t>засновницького</w:t>
      </w:r>
      <w:r w:rsidRPr="002A60B7">
        <w:rPr>
          <w:rFonts w:ascii="Times New Roman" w:eastAsia="Times New Roman" w:hAnsi="Times New Roman" w:cs="Times New Roman"/>
          <w:color w:val="000000"/>
          <w:sz w:val="28"/>
          <w:szCs w:val="28"/>
          <w:lang w:val="uk-UA" w:eastAsia="ru-RU"/>
        </w:rPr>
        <w:t xml:space="preserve"> капіталу. При цьому щорічно підприємства повинні робити відрахування в резервний капітал не менше 5 % чистого прибутку до того періоду, поки його розмір не досягне розміру, визначеного </w:t>
      </w:r>
      <w:r w:rsidR="009F63E8">
        <w:rPr>
          <w:rFonts w:ascii="Times New Roman" w:eastAsia="Times New Roman" w:hAnsi="Times New Roman" w:cs="Times New Roman"/>
          <w:color w:val="000000"/>
          <w:sz w:val="28"/>
          <w:szCs w:val="28"/>
          <w:lang w:val="uk-UA" w:eastAsia="ru-RU"/>
        </w:rPr>
        <w:t>товариством</w:t>
      </w:r>
      <w:r w:rsidRPr="002A60B7">
        <w:rPr>
          <w:rFonts w:ascii="Times New Roman" w:eastAsia="Times New Roman" w:hAnsi="Times New Roman" w:cs="Times New Roman"/>
          <w:color w:val="000000"/>
          <w:sz w:val="28"/>
          <w:szCs w:val="28"/>
          <w:lang w:val="uk-UA" w:eastAsia="ru-RU"/>
        </w:rPr>
        <w:t>.</w:t>
      </w:r>
    </w:p>
    <w:p w:rsidR="002A60B7" w:rsidRPr="002A60B7" w:rsidRDefault="002A60B7" w:rsidP="00EA63D4">
      <w:pPr>
        <w:spacing w:after="0" w:line="360" w:lineRule="auto"/>
        <w:ind w:firstLine="709"/>
        <w:jc w:val="both"/>
        <w:rPr>
          <w:rFonts w:ascii="Times New Roman" w:eastAsia="Times New Roman" w:hAnsi="Times New Roman" w:cs="Times New Roman"/>
          <w:color w:val="000000"/>
          <w:sz w:val="28"/>
          <w:szCs w:val="28"/>
          <w:lang w:val="uk-UA" w:eastAsia="ru-RU"/>
        </w:rPr>
      </w:pPr>
      <w:r w:rsidRPr="002A60B7">
        <w:rPr>
          <w:rFonts w:ascii="Times New Roman" w:eastAsia="Times New Roman" w:hAnsi="Times New Roman" w:cs="Times New Roman"/>
          <w:color w:val="000000"/>
          <w:sz w:val="28"/>
          <w:szCs w:val="28"/>
          <w:lang w:val="uk-UA" w:eastAsia="ru-RU"/>
        </w:rPr>
        <w:t xml:space="preserve">Резервний капітал направляють для покриття збитку в звітному періоді, для погашення облігацій і викупу акцій акціонерного </w:t>
      </w:r>
      <w:r w:rsidR="009F63E8">
        <w:rPr>
          <w:rFonts w:ascii="Times New Roman" w:eastAsia="Times New Roman" w:hAnsi="Times New Roman" w:cs="Times New Roman"/>
          <w:color w:val="000000"/>
          <w:sz w:val="28"/>
          <w:szCs w:val="28"/>
          <w:lang w:val="uk-UA" w:eastAsia="ru-RU"/>
        </w:rPr>
        <w:t>товариства</w:t>
      </w:r>
      <w:r w:rsidRPr="002A60B7">
        <w:rPr>
          <w:rFonts w:ascii="Times New Roman" w:eastAsia="Times New Roman" w:hAnsi="Times New Roman" w:cs="Times New Roman"/>
          <w:color w:val="000000"/>
          <w:sz w:val="28"/>
          <w:szCs w:val="28"/>
          <w:lang w:val="uk-UA" w:eastAsia="ru-RU"/>
        </w:rPr>
        <w:t>, якщо інших джерел немає. Резервний капітал створюється підприємствами і на випадок ліквідації підприємства для покриття кредиторської заборгованості.</w:t>
      </w:r>
    </w:p>
    <w:p w:rsidR="002A60B7" w:rsidRPr="002A60B7" w:rsidRDefault="009F63E8" w:rsidP="00EA63D4">
      <w:pPr>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Н</w:t>
      </w:r>
      <w:r w:rsidR="002A60B7" w:rsidRPr="002A60B7">
        <w:rPr>
          <w:rFonts w:ascii="Times New Roman" w:eastAsia="Times New Roman" w:hAnsi="Times New Roman" w:cs="Times New Roman"/>
          <w:color w:val="000000"/>
          <w:sz w:val="28"/>
          <w:szCs w:val="28"/>
          <w:lang w:val="uk-UA" w:eastAsia="ru-RU"/>
        </w:rPr>
        <w:t xml:space="preserve">ерозподілений прибуток (непокритий збиток) - сума прибутку, який реінвестований в підприємство. Це важлива складова власного капіталу господарського </w:t>
      </w:r>
      <w:r>
        <w:rPr>
          <w:rFonts w:ascii="Times New Roman" w:eastAsia="Times New Roman" w:hAnsi="Times New Roman" w:cs="Times New Roman"/>
          <w:color w:val="000000"/>
          <w:sz w:val="28"/>
          <w:szCs w:val="28"/>
          <w:lang w:val="uk-UA" w:eastAsia="ru-RU"/>
        </w:rPr>
        <w:t>товариства</w:t>
      </w:r>
      <w:r w:rsidR="002A60B7" w:rsidRPr="002A60B7">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Н</w:t>
      </w:r>
      <w:r w:rsidR="002A60B7" w:rsidRPr="002A60B7">
        <w:rPr>
          <w:rFonts w:ascii="Times New Roman" w:eastAsia="Times New Roman" w:hAnsi="Times New Roman" w:cs="Times New Roman"/>
          <w:color w:val="000000"/>
          <w:sz w:val="28"/>
          <w:szCs w:val="28"/>
          <w:lang w:val="uk-UA" w:eastAsia="ru-RU"/>
        </w:rPr>
        <w:t>ерозподілений прибуток ділиться на асигновану частину, тобто частин</w:t>
      </w:r>
      <w:r>
        <w:rPr>
          <w:rFonts w:ascii="Times New Roman" w:eastAsia="Times New Roman" w:hAnsi="Times New Roman" w:cs="Times New Roman"/>
          <w:color w:val="000000"/>
          <w:sz w:val="28"/>
          <w:szCs w:val="28"/>
          <w:lang w:val="uk-UA" w:eastAsia="ru-RU"/>
        </w:rPr>
        <w:t>у</w:t>
      </w:r>
      <w:r w:rsidR="002A60B7" w:rsidRPr="002A60B7">
        <w:rPr>
          <w:rFonts w:ascii="Times New Roman" w:eastAsia="Times New Roman" w:hAnsi="Times New Roman" w:cs="Times New Roman"/>
          <w:color w:val="000000"/>
          <w:sz w:val="28"/>
          <w:szCs w:val="28"/>
          <w:lang w:val="uk-UA" w:eastAsia="ru-RU"/>
        </w:rPr>
        <w:t>, яка має певне цільове призначення, і неасигновану, яка не має конкретного призначення.</w:t>
      </w:r>
    </w:p>
    <w:p w:rsidR="002A60B7" w:rsidRPr="002A60B7" w:rsidRDefault="002A60B7" w:rsidP="009F63E8">
      <w:pPr>
        <w:spacing w:after="0" w:line="360" w:lineRule="auto"/>
        <w:ind w:firstLine="709"/>
        <w:jc w:val="both"/>
        <w:rPr>
          <w:rFonts w:ascii="Times New Roman" w:eastAsia="Times New Roman" w:hAnsi="Times New Roman" w:cs="Times New Roman"/>
          <w:color w:val="000000"/>
          <w:sz w:val="28"/>
          <w:szCs w:val="28"/>
          <w:lang w:val="uk-UA" w:eastAsia="ru-RU"/>
        </w:rPr>
      </w:pPr>
      <w:r w:rsidRPr="002A60B7">
        <w:rPr>
          <w:rFonts w:ascii="Times New Roman" w:eastAsia="Times New Roman" w:hAnsi="Times New Roman" w:cs="Times New Roman"/>
          <w:color w:val="000000"/>
          <w:sz w:val="28"/>
          <w:szCs w:val="28"/>
          <w:lang w:val="uk-UA" w:eastAsia="ru-RU"/>
        </w:rPr>
        <w:t>В зарубіжних корпораціях досить часто встановлюється обмеження на певну частину нерозподіленого прибутку, який не може бути використан</w:t>
      </w:r>
      <w:r w:rsidR="009F63E8">
        <w:rPr>
          <w:rFonts w:ascii="Times New Roman" w:eastAsia="Times New Roman" w:hAnsi="Times New Roman" w:cs="Times New Roman"/>
          <w:color w:val="000000"/>
          <w:sz w:val="28"/>
          <w:szCs w:val="28"/>
          <w:lang w:val="uk-UA" w:eastAsia="ru-RU"/>
        </w:rPr>
        <w:t>ий</w:t>
      </w:r>
      <w:r w:rsidRPr="002A60B7">
        <w:rPr>
          <w:rFonts w:ascii="Times New Roman" w:eastAsia="Times New Roman" w:hAnsi="Times New Roman" w:cs="Times New Roman"/>
          <w:color w:val="000000"/>
          <w:sz w:val="28"/>
          <w:szCs w:val="28"/>
          <w:lang w:val="uk-UA" w:eastAsia="ru-RU"/>
        </w:rPr>
        <w:t xml:space="preserve"> на виплату дивідендів. Якщо обмеження знімаються, ця частина може бути сплачена у вигляді дивідендів або використана в інший спосіб. Напрями розподілу чистого прибутку </w:t>
      </w:r>
      <w:r w:rsidR="009F63E8">
        <w:rPr>
          <w:rFonts w:ascii="Times New Roman" w:eastAsia="Times New Roman" w:hAnsi="Times New Roman" w:cs="Times New Roman"/>
          <w:color w:val="000000"/>
          <w:sz w:val="28"/>
          <w:szCs w:val="28"/>
          <w:lang w:val="uk-UA" w:eastAsia="ru-RU"/>
        </w:rPr>
        <w:t>товариства</w:t>
      </w:r>
      <w:r w:rsidRPr="002A60B7">
        <w:rPr>
          <w:rFonts w:ascii="Times New Roman" w:eastAsia="Times New Roman" w:hAnsi="Times New Roman" w:cs="Times New Roman"/>
          <w:color w:val="000000"/>
          <w:sz w:val="28"/>
          <w:szCs w:val="28"/>
          <w:lang w:val="uk-UA" w:eastAsia="ru-RU"/>
        </w:rPr>
        <w:t xml:space="preserve"> закріплені його статутом і </w:t>
      </w:r>
      <w:r w:rsidRPr="002A60B7">
        <w:rPr>
          <w:rFonts w:ascii="Times New Roman" w:eastAsia="Times New Roman" w:hAnsi="Times New Roman" w:cs="Times New Roman"/>
          <w:color w:val="000000"/>
          <w:sz w:val="28"/>
          <w:szCs w:val="28"/>
          <w:lang w:val="uk-UA" w:eastAsia="ru-RU"/>
        </w:rPr>
        <w:lastRenderedPageBreak/>
        <w:t>обумовлені поточною і стратегічною політикою, яка затверджується загальними збор</w:t>
      </w:r>
      <w:r w:rsidR="009F63E8">
        <w:rPr>
          <w:rFonts w:ascii="Times New Roman" w:eastAsia="Times New Roman" w:hAnsi="Times New Roman" w:cs="Times New Roman"/>
          <w:color w:val="000000"/>
          <w:sz w:val="28"/>
          <w:szCs w:val="28"/>
          <w:lang w:val="uk-UA" w:eastAsia="ru-RU"/>
        </w:rPr>
        <w:t>ами</w:t>
      </w:r>
      <w:r w:rsidRPr="002A60B7">
        <w:rPr>
          <w:rFonts w:ascii="Times New Roman" w:eastAsia="Times New Roman" w:hAnsi="Times New Roman" w:cs="Times New Roman"/>
          <w:color w:val="000000"/>
          <w:sz w:val="28"/>
          <w:szCs w:val="28"/>
          <w:lang w:val="uk-UA" w:eastAsia="ru-RU"/>
        </w:rPr>
        <w:t xml:space="preserve"> акціонерів </w:t>
      </w:r>
      <w:r w:rsidR="009F63E8">
        <w:rPr>
          <w:rFonts w:ascii="Times New Roman" w:eastAsia="Times New Roman" w:hAnsi="Times New Roman" w:cs="Times New Roman"/>
          <w:color w:val="000000"/>
          <w:sz w:val="28"/>
          <w:szCs w:val="28"/>
          <w:lang w:val="uk-UA" w:eastAsia="ru-RU"/>
        </w:rPr>
        <w:t>товариства</w:t>
      </w:r>
      <w:r w:rsidRPr="002A60B7">
        <w:rPr>
          <w:rFonts w:ascii="Times New Roman" w:eastAsia="Times New Roman" w:hAnsi="Times New Roman" w:cs="Times New Roman"/>
          <w:color w:val="000000"/>
          <w:sz w:val="28"/>
          <w:szCs w:val="28"/>
          <w:lang w:val="uk-UA" w:eastAsia="ru-RU"/>
        </w:rPr>
        <w:t xml:space="preserve">. </w:t>
      </w:r>
    </w:p>
    <w:p w:rsidR="00160D33" w:rsidRDefault="00160D33" w:rsidP="00EA63D4">
      <w:pPr>
        <w:spacing w:after="0" w:line="360" w:lineRule="auto"/>
        <w:ind w:firstLine="709"/>
        <w:jc w:val="both"/>
        <w:rPr>
          <w:rFonts w:ascii="Times New Roman" w:eastAsia="Times New Roman" w:hAnsi="Times New Roman" w:cs="Times New Roman"/>
          <w:color w:val="000000"/>
          <w:sz w:val="28"/>
          <w:szCs w:val="28"/>
          <w:lang w:val="uk-UA" w:eastAsia="ru-RU"/>
        </w:rPr>
      </w:pPr>
    </w:p>
    <w:p w:rsidR="00160D33" w:rsidRPr="00160D33" w:rsidRDefault="00160D33" w:rsidP="00EA63D4">
      <w:pPr>
        <w:spacing w:after="0" w:line="360" w:lineRule="auto"/>
        <w:ind w:firstLine="709"/>
        <w:jc w:val="both"/>
        <w:rPr>
          <w:rFonts w:ascii="Times New Roman" w:eastAsia="Times New Roman" w:hAnsi="Times New Roman" w:cs="Times New Roman"/>
          <w:color w:val="000000"/>
          <w:sz w:val="28"/>
          <w:szCs w:val="28"/>
          <w:lang w:val="uk-UA" w:eastAsia="ru-RU"/>
        </w:rPr>
      </w:pPr>
      <w:r w:rsidRPr="00160D33">
        <w:rPr>
          <w:rStyle w:val="fontstyle01"/>
          <w:lang w:val="uk-UA"/>
        </w:rPr>
        <w:t>Існує ряд об'єктивних і суб'єктивних чинників, які впливають на</w:t>
      </w:r>
      <w:r w:rsidRPr="00160D33">
        <w:rPr>
          <w:rFonts w:ascii="TimesNewRomanPSMT" w:hAnsi="TimesNewRomanPSMT"/>
          <w:color w:val="000000"/>
          <w:sz w:val="28"/>
          <w:szCs w:val="28"/>
          <w:lang w:val="uk-UA"/>
        </w:rPr>
        <w:br/>
      </w:r>
      <w:r w:rsidRPr="00160D33">
        <w:rPr>
          <w:rStyle w:val="fontstyle01"/>
          <w:lang w:val="uk-UA"/>
        </w:rPr>
        <w:t>формування оптимальної фінансової структури капіталу і можуть забезпечити умови для найбільш ефективного його використання. З урахуванням таких чинників, управління фінансовою структурою підприємства зводиться до двох основних завдань:</w:t>
      </w:r>
    </w:p>
    <w:p w:rsidR="00DF1262" w:rsidRPr="00DF1262" w:rsidRDefault="00DF1262" w:rsidP="00DF1262">
      <w:pPr>
        <w:pStyle w:val="a7"/>
        <w:numPr>
          <w:ilvl w:val="0"/>
          <w:numId w:val="7"/>
        </w:numPr>
        <w:spacing w:after="0" w:line="360" w:lineRule="auto"/>
        <w:ind w:left="0" w:firstLine="709"/>
        <w:jc w:val="both"/>
        <w:rPr>
          <w:rFonts w:ascii="Times New Roman" w:eastAsia="Times New Roman" w:hAnsi="Times New Roman" w:cs="Times New Roman"/>
          <w:color w:val="000000"/>
          <w:sz w:val="28"/>
          <w:szCs w:val="28"/>
          <w:lang w:val="uk-UA" w:eastAsia="ru-RU"/>
        </w:rPr>
      </w:pPr>
      <w:r w:rsidRPr="00DF1262">
        <w:rPr>
          <w:rFonts w:ascii="TimesNewRomanPSMT" w:hAnsi="TimesNewRomanPSMT"/>
          <w:color w:val="000000"/>
          <w:sz w:val="28"/>
          <w:szCs w:val="28"/>
          <w:lang w:val="uk-UA"/>
        </w:rPr>
        <w:t>встановлення оптимального для даного підприємства співвідношення</w:t>
      </w:r>
      <w:r>
        <w:rPr>
          <w:rFonts w:ascii="TimesNewRomanPSMT" w:hAnsi="TimesNewRomanPSMT"/>
          <w:color w:val="000000"/>
          <w:sz w:val="28"/>
          <w:szCs w:val="28"/>
          <w:lang w:val="uk-UA"/>
        </w:rPr>
        <w:t xml:space="preserve"> </w:t>
      </w:r>
      <w:r w:rsidRPr="00DF1262">
        <w:rPr>
          <w:rFonts w:ascii="TimesNewRomanPSMT" w:hAnsi="TimesNewRomanPSMT"/>
          <w:color w:val="000000"/>
          <w:sz w:val="28"/>
          <w:szCs w:val="28"/>
          <w:lang w:val="uk-UA"/>
        </w:rPr>
        <w:t>власних і позикових коштів;</w:t>
      </w:r>
    </w:p>
    <w:p w:rsidR="00160D33" w:rsidRPr="00CB00A2" w:rsidRDefault="00DF1262" w:rsidP="00DF1262">
      <w:pPr>
        <w:pStyle w:val="a7"/>
        <w:numPr>
          <w:ilvl w:val="0"/>
          <w:numId w:val="7"/>
        </w:numPr>
        <w:spacing w:after="0" w:line="360" w:lineRule="auto"/>
        <w:ind w:left="0" w:firstLine="709"/>
        <w:jc w:val="both"/>
        <w:rPr>
          <w:rFonts w:ascii="Times New Roman" w:eastAsia="Times New Roman" w:hAnsi="Times New Roman" w:cs="Times New Roman"/>
          <w:color w:val="000000"/>
          <w:sz w:val="28"/>
          <w:szCs w:val="28"/>
          <w:lang w:val="uk-UA" w:eastAsia="ru-RU"/>
        </w:rPr>
      </w:pPr>
      <w:r w:rsidRPr="00DF1262">
        <w:rPr>
          <w:rFonts w:ascii="TimesNewRomanPSMT" w:hAnsi="TimesNewRomanPSMT"/>
          <w:color w:val="000000"/>
          <w:sz w:val="28"/>
          <w:szCs w:val="28"/>
          <w:lang w:val="uk-UA"/>
        </w:rPr>
        <w:t>залучення на підприємство необхідних видів і обсягів фінансових</w:t>
      </w:r>
      <w:r w:rsidRPr="00DF1262">
        <w:rPr>
          <w:rFonts w:ascii="TimesNewRomanPSMT" w:hAnsi="TimesNewRomanPSMT"/>
          <w:color w:val="000000"/>
          <w:sz w:val="28"/>
          <w:szCs w:val="28"/>
          <w:lang w:val="uk-UA"/>
        </w:rPr>
        <w:br/>
        <w:t>ресурсів для досягнення розрахункових показників його структури.</w:t>
      </w:r>
      <w:r w:rsidRPr="00DF1262">
        <w:rPr>
          <w:rFonts w:ascii="TimesNewRomanPSMT" w:hAnsi="TimesNewRomanPSMT"/>
          <w:color w:val="000000"/>
          <w:sz w:val="28"/>
          <w:szCs w:val="28"/>
          <w:lang w:val="uk-UA"/>
        </w:rPr>
        <w:br/>
      </w:r>
      <w:r w:rsidRPr="00CB00A2">
        <w:rPr>
          <w:rFonts w:ascii="TimesNewRomanPSMT" w:hAnsi="TimesNewRomanPSMT"/>
          <w:color w:val="000000"/>
          <w:sz w:val="28"/>
          <w:szCs w:val="28"/>
          <w:lang w:val="uk-UA"/>
        </w:rPr>
        <w:t>Термін «оптимізація» застосовується в таких значеннях і включає в себе:</w:t>
      </w:r>
      <w:r w:rsidRPr="00CB00A2">
        <w:rPr>
          <w:rFonts w:ascii="TimesNewRomanPSMT" w:hAnsi="TimesNewRomanPSMT"/>
          <w:color w:val="000000"/>
          <w:sz w:val="28"/>
          <w:szCs w:val="28"/>
          <w:lang w:val="uk-UA"/>
        </w:rPr>
        <w:br/>
      </w:r>
      <w:r w:rsidR="00CB00A2">
        <w:rPr>
          <w:rFonts w:ascii="Wingdings-Regular" w:hAnsi="Wingdings-Regular"/>
          <w:lang w:val="uk-UA"/>
        </w:rPr>
        <w:t>-</w:t>
      </w:r>
      <w:r w:rsidRPr="00CB00A2">
        <w:rPr>
          <w:rFonts w:ascii="Wingdings-Regular" w:hAnsi="Wingdings-Regular"/>
          <w:color w:val="000000"/>
          <w:sz w:val="28"/>
          <w:szCs w:val="28"/>
          <w:lang w:val="uk-UA"/>
        </w:rPr>
        <w:t xml:space="preserve"> </w:t>
      </w:r>
      <w:r w:rsidRPr="00CB00A2">
        <w:rPr>
          <w:rFonts w:ascii="TimesNewRomanPSMT" w:hAnsi="TimesNewRomanPSMT"/>
          <w:color w:val="000000"/>
          <w:sz w:val="28"/>
          <w:szCs w:val="28"/>
          <w:lang w:val="uk-UA"/>
        </w:rPr>
        <w:t>процес визначення значень економічних показників, при яких досягається</w:t>
      </w:r>
      <w:r w:rsidRPr="00CB00A2">
        <w:rPr>
          <w:rFonts w:ascii="TimesNewRomanPSMT" w:hAnsi="TimesNewRomanPSMT"/>
          <w:color w:val="000000"/>
          <w:sz w:val="28"/>
          <w:szCs w:val="28"/>
          <w:lang w:val="uk-UA"/>
        </w:rPr>
        <w:br/>
        <w:t>оптимальний варіант, тобто найкращий стан системи;</w:t>
      </w:r>
      <w:r w:rsidRPr="00CB00A2">
        <w:rPr>
          <w:rFonts w:ascii="TimesNewRomanPSMT" w:hAnsi="TimesNewRomanPSMT"/>
          <w:color w:val="000000"/>
          <w:sz w:val="28"/>
          <w:szCs w:val="28"/>
          <w:lang w:val="uk-UA"/>
        </w:rPr>
        <w:br/>
      </w:r>
      <w:r w:rsidR="00CB00A2">
        <w:rPr>
          <w:rFonts w:ascii="Wingdings-Regular" w:hAnsi="Wingdings-Regular"/>
          <w:lang w:val="uk-UA"/>
        </w:rPr>
        <w:t>-</w:t>
      </w:r>
      <w:r w:rsidRPr="00CB00A2">
        <w:rPr>
          <w:rFonts w:ascii="Wingdings-Regular" w:hAnsi="Wingdings-Regular"/>
          <w:color w:val="000000"/>
          <w:sz w:val="28"/>
          <w:szCs w:val="28"/>
          <w:lang w:val="uk-UA"/>
        </w:rPr>
        <w:t xml:space="preserve"> </w:t>
      </w:r>
      <w:r w:rsidRPr="00CB00A2">
        <w:rPr>
          <w:rFonts w:ascii="TimesNewRomanPSMT" w:hAnsi="TimesNewRomanPSMT"/>
          <w:color w:val="000000"/>
          <w:sz w:val="28"/>
          <w:szCs w:val="28"/>
          <w:lang w:val="uk-UA"/>
        </w:rPr>
        <w:t>процес приведення системи в найкращий стан.</w:t>
      </w:r>
    </w:p>
    <w:p w:rsidR="008200A4" w:rsidRPr="008200A4" w:rsidRDefault="008200A4" w:rsidP="008200A4">
      <w:pPr>
        <w:spacing w:after="0" w:line="360" w:lineRule="auto"/>
        <w:ind w:firstLine="709"/>
        <w:jc w:val="both"/>
        <w:rPr>
          <w:rFonts w:ascii="Times New Roman" w:eastAsia="Times New Roman" w:hAnsi="Times New Roman" w:cs="Times New Roman"/>
          <w:color w:val="000000"/>
          <w:sz w:val="28"/>
          <w:szCs w:val="28"/>
          <w:lang w:val="uk-UA" w:eastAsia="ru-RU"/>
        </w:rPr>
      </w:pPr>
      <w:r w:rsidRPr="008200A4">
        <w:rPr>
          <w:rFonts w:ascii="Times New Roman" w:eastAsia="Times New Roman" w:hAnsi="Times New Roman" w:cs="Times New Roman"/>
          <w:color w:val="000000"/>
          <w:sz w:val="28"/>
          <w:szCs w:val="28"/>
          <w:lang w:val="uk-UA" w:eastAsia="ru-RU"/>
        </w:rPr>
        <w:t>Існують різні принципи оптимізації структури капіталу, як:</w:t>
      </w:r>
    </w:p>
    <w:p w:rsidR="008200A4" w:rsidRPr="008200A4" w:rsidRDefault="008200A4" w:rsidP="008200A4">
      <w:pPr>
        <w:pStyle w:val="a7"/>
        <w:numPr>
          <w:ilvl w:val="0"/>
          <w:numId w:val="8"/>
        </w:numPr>
        <w:spacing w:after="0" w:line="360" w:lineRule="auto"/>
        <w:jc w:val="both"/>
        <w:rPr>
          <w:rFonts w:ascii="Times New Roman" w:eastAsia="Times New Roman" w:hAnsi="Times New Roman" w:cs="Times New Roman"/>
          <w:color w:val="000000"/>
          <w:sz w:val="28"/>
          <w:szCs w:val="28"/>
          <w:lang w:val="uk-UA" w:eastAsia="ru-RU"/>
        </w:rPr>
      </w:pPr>
      <w:r w:rsidRPr="008200A4">
        <w:rPr>
          <w:rFonts w:ascii="Times New Roman" w:eastAsia="Times New Roman" w:hAnsi="Times New Roman" w:cs="Times New Roman"/>
          <w:color w:val="000000"/>
          <w:sz w:val="28"/>
          <w:szCs w:val="28"/>
          <w:lang w:val="uk-UA" w:eastAsia="ru-RU"/>
        </w:rPr>
        <w:t>принцип максимізації рівня прогнозованої фінансової рентабельності;</w:t>
      </w:r>
    </w:p>
    <w:p w:rsidR="008200A4" w:rsidRPr="008200A4" w:rsidRDefault="008200A4" w:rsidP="008200A4">
      <w:pPr>
        <w:pStyle w:val="a7"/>
        <w:numPr>
          <w:ilvl w:val="0"/>
          <w:numId w:val="8"/>
        </w:numPr>
        <w:spacing w:after="0" w:line="360" w:lineRule="auto"/>
        <w:jc w:val="both"/>
        <w:rPr>
          <w:rFonts w:ascii="Times New Roman" w:eastAsia="Times New Roman" w:hAnsi="Times New Roman" w:cs="Times New Roman"/>
          <w:color w:val="000000"/>
          <w:sz w:val="28"/>
          <w:szCs w:val="28"/>
          <w:lang w:val="uk-UA" w:eastAsia="ru-RU"/>
        </w:rPr>
      </w:pPr>
      <w:r w:rsidRPr="008200A4">
        <w:rPr>
          <w:rFonts w:ascii="Times New Roman" w:eastAsia="Times New Roman" w:hAnsi="Times New Roman" w:cs="Times New Roman"/>
          <w:color w:val="000000"/>
          <w:sz w:val="28"/>
          <w:szCs w:val="28"/>
          <w:lang w:val="uk-UA" w:eastAsia="ru-RU"/>
        </w:rPr>
        <w:t>принцип мінімізації його вартості (метод середньозваженої вартості капіталу);</w:t>
      </w:r>
    </w:p>
    <w:p w:rsidR="008200A4" w:rsidRPr="008200A4" w:rsidRDefault="008200A4" w:rsidP="008200A4">
      <w:pPr>
        <w:pStyle w:val="a7"/>
        <w:numPr>
          <w:ilvl w:val="0"/>
          <w:numId w:val="8"/>
        </w:numPr>
        <w:spacing w:after="0" w:line="360" w:lineRule="auto"/>
        <w:jc w:val="both"/>
        <w:rPr>
          <w:rFonts w:ascii="Times New Roman" w:eastAsia="Times New Roman" w:hAnsi="Times New Roman" w:cs="Times New Roman"/>
          <w:color w:val="000000"/>
          <w:sz w:val="28"/>
          <w:szCs w:val="28"/>
          <w:lang w:val="uk-UA" w:eastAsia="ru-RU"/>
        </w:rPr>
      </w:pPr>
      <w:r w:rsidRPr="008200A4">
        <w:rPr>
          <w:rFonts w:ascii="Times New Roman" w:eastAsia="Times New Roman" w:hAnsi="Times New Roman" w:cs="Times New Roman"/>
          <w:color w:val="000000"/>
          <w:sz w:val="28"/>
          <w:szCs w:val="28"/>
          <w:lang w:val="uk-UA" w:eastAsia="ru-RU"/>
        </w:rPr>
        <w:t>принцип мінімізації рівня фінансових ризиків [95] .</w:t>
      </w:r>
    </w:p>
    <w:p w:rsidR="008200A4" w:rsidRPr="008200A4" w:rsidRDefault="008200A4" w:rsidP="008200A4">
      <w:pPr>
        <w:spacing w:after="0" w:line="360" w:lineRule="auto"/>
        <w:ind w:firstLine="709"/>
        <w:jc w:val="both"/>
        <w:rPr>
          <w:rFonts w:ascii="Times New Roman" w:eastAsia="Times New Roman" w:hAnsi="Times New Roman" w:cs="Times New Roman"/>
          <w:color w:val="000000"/>
          <w:sz w:val="28"/>
          <w:szCs w:val="28"/>
          <w:lang w:val="uk-UA" w:eastAsia="ru-RU"/>
        </w:rPr>
      </w:pPr>
      <w:r w:rsidRPr="008200A4">
        <w:rPr>
          <w:rFonts w:ascii="Times New Roman" w:eastAsia="Times New Roman" w:hAnsi="Times New Roman" w:cs="Times New Roman"/>
          <w:color w:val="000000"/>
          <w:sz w:val="28"/>
          <w:szCs w:val="28"/>
          <w:lang w:val="uk-UA" w:eastAsia="ru-RU"/>
        </w:rPr>
        <w:t>Пошук раціональної структури капіталу за принципом мінімізації рівня</w:t>
      </w:r>
    </w:p>
    <w:p w:rsidR="00D70C21" w:rsidRPr="00D70C21" w:rsidRDefault="008200A4" w:rsidP="00D70C21">
      <w:pPr>
        <w:spacing w:after="0" w:line="360" w:lineRule="auto"/>
        <w:jc w:val="both"/>
        <w:rPr>
          <w:rFonts w:ascii="Times New Roman" w:eastAsia="Times New Roman" w:hAnsi="Times New Roman" w:cs="Times New Roman"/>
          <w:color w:val="000000"/>
          <w:sz w:val="28"/>
          <w:szCs w:val="28"/>
          <w:lang w:val="uk-UA" w:eastAsia="ru-RU"/>
        </w:rPr>
      </w:pPr>
      <w:r w:rsidRPr="008200A4">
        <w:rPr>
          <w:rFonts w:ascii="Times New Roman" w:eastAsia="Times New Roman" w:hAnsi="Times New Roman" w:cs="Times New Roman"/>
          <w:color w:val="000000"/>
          <w:sz w:val="28"/>
          <w:szCs w:val="28"/>
          <w:lang w:val="uk-UA" w:eastAsia="ru-RU"/>
        </w:rPr>
        <w:t>фінансових ризиків, пов'язаний з процесом вибору джерел фінансування різних</w:t>
      </w:r>
      <w:r w:rsidR="00D70C21" w:rsidRPr="00D70C21">
        <w:t xml:space="preserve"> </w:t>
      </w:r>
      <w:r w:rsidR="00D70C21" w:rsidRPr="00D70C21">
        <w:rPr>
          <w:rFonts w:ascii="Times New Roman" w:eastAsia="Times New Roman" w:hAnsi="Times New Roman" w:cs="Times New Roman"/>
          <w:color w:val="000000"/>
          <w:sz w:val="28"/>
          <w:szCs w:val="28"/>
          <w:lang w:val="uk-UA" w:eastAsia="ru-RU"/>
        </w:rPr>
        <w:t>складових активів підприємства (необоротні активи, постійна частина</w:t>
      </w:r>
    </w:p>
    <w:p w:rsidR="00D70C21" w:rsidRPr="00D70C21" w:rsidRDefault="00D70C21" w:rsidP="00D70C21">
      <w:pPr>
        <w:spacing w:after="0" w:line="360" w:lineRule="auto"/>
        <w:jc w:val="both"/>
        <w:rPr>
          <w:rFonts w:ascii="Times New Roman" w:eastAsia="Times New Roman" w:hAnsi="Times New Roman" w:cs="Times New Roman"/>
          <w:color w:val="000000"/>
          <w:sz w:val="28"/>
          <w:szCs w:val="28"/>
          <w:lang w:val="uk-UA" w:eastAsia="ru-RU"/>
        </w:rPr>
      </w:pPr>
      <w:r w:rsidRPr="00D70C21">
        <w:rPr>
          <w:rFonts w:ascii="Times New Roman" w:eastAsia="Times New Roman" w:hAnsi="Times New Roman" w:cs="Times New Roman"/>
          <w:color w:val="000000"/>
          <w:sz w:val="28"/>
          <w:szCs w:val="28"/>
          <w:lang w:val="uk-UA" w:eastAsia="ru-RU"/>
        </w:rPr>
        <w:t>оборотних активів, змінна частина оборотних активів).</w:t>
      </w:r>
    </w:p>
    <w:p w:rsidR="00D70C21" w:rsidRPr="00D70C21" w:rsidRDefault="00D70C21" w:rsidP="00D70C21">
      <w:pPr>
        <w:spacing w:after="0" w:line="360" w:lineRule="auto"/>
        <w:ind w:firstLine="709"/>
        <w:jc w:val="both"/>
        <w:rPr>
          <w:rFonts w:ascii="Times New Roman" w:eastAsia="Times New Roman" w:hAnsi="Times New Roman" w:cs="Times New Roman"/>
          <w:color w:val="000000"/>
          <w:sz w:val="28"/>
          <w:szCs w:val="28"/>
          <w:lang w:val="uk-UA" w:eastAsia="ru-RU"/>
        </w:rPr>
      </w:pPr>
      <w:r w:rsidRPr="00D70C21">
        <w:rPr>
          <w:rFonts w:ascii="Times New Roman" w:eastAsia="Times New Roman" w:hAnsi="Times New Roman" w:cs="Times New Roman"/>
          <w:color w:val="000000"/>
          <w:sz w:val="28"/>
          <w:szCs w:val="28"/>
          <w:lang w:val="uk-UA" w:eastAsia="ru-RU"/>
        </w:rPr>
        <w:t>На практиці використовуються різні принципи до фінансування різних</w:t>
      </w:r>
    </w:p>
    <w:p w:rsidR="00D70C21" w:rsidRPr="00D70C21" w:rsidRDefault="00D70C21" w:rsidP="00D70C21">
      <w:pPr>
        <w:spacing w:after="0" w:line="360" w:lineRule="auto"/>
        <w:jc w:val="both"/>
        <w:rPr>
          <w:rFonts w:ascii="Times New Roman" w:eastAsia="Times New Roman" w:hAnsi="Times New Roman" w:cs="Times New Roman"/>
          <w:color w:val="000000"/>
          <w:sz w:val="28"/>
          <w:szCs w:val="28"/>
          <w:lang w:val="uk-UA" w:eastAsia="ru-RU"/>
        </w:rPr>
      </w:pPr>
      <w:r w:rsidRPr="00D70C21">
        <w:rPr>
          <w:rFonts w:ascii="Times New Roman" w:eastAsia="Times New Roman" w:hAnsi="Times New Roman" w:cs="Times New Roman"/>
          <w:color w:val="000000"/>
          <w:sz w:val="28"/>
          <w:szCs w:val="28"/>
          <w:lang w:val="uk-UA" w:eastAsia="ru-RU"/>
        </w:rPr>
        <w:t>груп активів за рахунок пасивів балансу підприємств, що відображені на</w:t>
      </w:r>
    </w:p>
    <w:p w:rsidR="00160D33" w:rsidRPr="00CB00A2" w:rsidRDefault="00D70C21" w:rsidP="00D70C21">
      <w:pPr>
        <w:spacing w:after="0" w:line="360" w:lineRule="auto"/>
        <w:jc w:val="both"/>
        <w:rPr>
          <w:rFonts w:ascii="Times New Roman" w:eastAsia="Times New Roman" w:hAnsi="Times New Roman" w:cs="Times New Roman"/>
          <w:color w:val="000000"/>
          <w:sz w:val="28"/>
          <w:szCs w:val="28"/>
          <w:lang w:val="uk-UA" w:eastAsia="ru-RU"/>
        </w:rPr>
      </w:pPr>
      <w:r w:rsidRPr="00D70C21">
        <w:rPr>
          <w:rFonts w:ascii="Times New Roman" w:eastAsia="Times New Roman" w:hAnsi="Times New Roman" w:cs="Times New Roman"/>
          <w:color w:val="000000"/>
          <w:sz w:val="28"/>
          <w:szCs w:val="28"/>
          <w:lang w:val="uk-UA" w:eastAsia="ru-RU"/>
        </w:rPr>
        <w:t>рисунку 1.</w:t>
      </w:r>
      <w:r>
        <w:rPr>
          <w:rFonts w:ascii="Times New Roman" w:eastAsia="Times New Roman" w:hAnsi="Times New Roman" w:cs="Times New Roman"/>
          <w:color w:val="000000"/>
          <w:sz w:val="28"/>
          <w:szCs w:val="28"/>
          <w:lang w:val="uk-UA" w:eastAsia="ru-RU"/>
        </w:rPr>
        <w:t>6.</w:t>
      </w:r>
    </w:p>
    <w:p w:rsidR="00D70C21" w:rsidRPr="00D70C21" w:rsidRDefault="00D70C21" w:rsidP="00D70C21">
      <w:pPr>
        <w:spacing w:after="0" w:line="360" w:lineRule="auto"/>
        <w:ind w:firstLine="709"/>
        <w:jc w:val="both"/>
        <w:rPr>
          <w:rFonts w:ascii="Times New Roman" w:eastAsia="Times New Roman" w:hAnsi="Times New Roman" w:cs="Times New Roman"/>
          <w:color w:val="000000"/>
          <w:sz w:val="28"/>
          <w:szCs w:val="28"/>
          <w:lang w:val="uk-UA" w:eastAsia="ru-RU"/>
        </w:rPr>
      </w:pPr>
      <w:r w:rsidRPr="00D70C21">
        <w:rPr>
          <w:rFonts w:ascii="Times New Roman" w:eastAsia="Times New Roman" w:hAnsi="Times New Roman" w:cs="Times New Roman"/>
          <w:color w:val="000000"/>
          <w:sz w:val="28"/>
          <w:szCs w:val="28"/>
          <w:lang w:val="uk-UA" w:eastAsia="ru-RU"/>
        </w:rPr>
        <w:t>При вищезазначених принципах, підходах, дозволяється оптимізувати</w:t>
      </w:r>
    </w:p>
    <w:p w:rsidR="00160D33" w:rsidRDefault="00D70C21" w:rsidP="00D70C21">
      <w:pPr>
        <w:spacing w:after="0" w:line="360" w:lineRule="auto"/>
        <w:jc w:val="both"/>
        <w:rPr>
          <w:rFonts w:ascii="Times New Roman" w:eastAsia="Times New Roman" w:hAnsi="Times New Roman" w:cs="Times New Roman"/>
          <w:color w:val="000000"/>
          <w:sz w:val="28"/>
          <w:szCs w:val="28"/>
          <w:lang w:val="uk-UA" w:eastAsia="ru-RU"/>
        </w:rPr>
      </w:pPr>
      <w:r w:rsidRPr="00D70C21">
        <w:rPr>
          <w:rFonts w:ascii="Times New Roman" w:eastAsia="Times New Roman" w:hAnsi="Times New Roman" w:cs="Times New Roman"/>
          <w:color w:val="000000"/>
          <w:sz w:val="28"/>
          <w:szCs w:val="28"/>
          <w:lang w:val="uk-UA" w:eastAsia="ru-RU"/>
        </w:rPr>
        <w:lastRenderedPageBreak/>
        <w:t>структуру капіталу тільки за вибором одного принципу, тому, основним</w:t>
      </w:r>
      <w:r>
        <w:rPr>
          <w:rFonts w:ascii="Times New Roman" w:eastAsia="Times New Roman" w:hAnsi="Times New Roman" w:cs="Times New Roman"/>
          <w:color w:val="000000"/>
          <w:sz w:val="28"/>
          <w:szCs w:val="28"/>
          <w:lang w:val="uk-UA" w:eastAsia="ru-RU"/>
        </w:rPr>
        <w:t xml:space="preserve"> </w:t>
      </w:r>
      <w:r w:rsidRPr="00D70C21">
        <w:rPr>
          <w:rFonts w:ascii="Times New Roman" w:eastAsia="Times New Roman" w:hAnsi="Times New Roman" w:cs="Times New Roman"/>
          <w:color w:val="000000"/>
          <w:sz w:val="28"/>
          <w:szCs w:val="28"/>
          <w:lang w:val="uk-UA" w:eastAsia="ru-RU"/>
        </w:rPr>
        <w:t>моментом при формуванні оптимальної структури капіталу є достовірна</w:t>
      </w:r>
      <w:r>
        <w:rPr>
          <w:rFonts w:ascii="Times New Roman" w:eastAsia="Times New Roman" w:hAnsi="Times New Roman" w:cs="Times New Roman"/>
          <w:color w:val="000000"/>
          <w:sz w:val="28"/>
          <w:szCs w:val="28"/>
          <w:lang w:val="uk-UA" w:eastAsia="ru-RU"/>
        </w:rPr>
        <w:t xml:space="preserve"> </w:t>
      </w:r>
      <w:r w:rsidRPr="00D70C21">
        <w:rPr>
          <w:rFonts w:ascii="Times New Roman" w:eastAsia="Times New Roman" w:hAnsi="Times New Roman" w:cs="Times New Roman"/>
          <w:color w:val="000000"/>
          <w:sz w:val="28"/>
          <w:szCs w:val="28"/>
          <w:lang w:val="uk-UA" w:eastAsia="ru-RU"/>
        </w:rPr>
        <w:t>правильна постановка цілей, що визначають оптимізаційний процес.</w:t>
      </w:r>
    </w:p>
    <w:p w:rsidR="00160D33" w:rsidRDefault="002D73CA" w:rsidP="00EA63D4">
      <w:pPr>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147532</wp:posOffset>
                </wp:positionH>
                <wp:positionV relativeFrom="paragraph">
                  <wp:posOffset>89958</wp:posOffset>
                </wp:positionV>
                <wp:extent cx="5638800" cy="448734"/>
                <wp:effectExtent l="0" t="0" r="19050" b="27940"/>
                <wp:wrapNone/>
                <wp:docPr id="183" name="Прямоугольник 183"/>
                <wp:cNvGraphicFramePr/>
                <a:graphic xmlns:a="http://schemas.openxmlformats.org/drawingml/2006/main">
                  <a:graphicData uri="http://schemas.microsoft.com/office/word/2010/wordprocessingShape">
                    <wps:wsp>
                      <wps:cNvSpPr/>
                      <wps:spPr>
                        <a:xfrm>
                          <a:off x="0" y="0"/>
                          <a:ext cx="5638800" cy="448734"/>
                        </a:xfrm>
                        <a:prstGeom prst="rect">
                          <a:avLst/>
                        </a:prstGeom>
                        <a:ln w="9525"/>
                      </wps:spPr>
                      <wps:style>
                        <a:lnRef idx="2">
                          <a:schemeClr val="dk1"/>
                        </a:lnRef>
                        <a:fillRef idx="1">
                          <a:schemeClr val="lt1"/>
                        </a:fillRef>
                        <a:effectRef idx="0">
                          <a:schemeClr val="dk1"/>
                        </a:effectRef>
                        <a:fontRef idx="minor">
                          <a:schemeClr val="dk1"/>
                        </a:fontRef>
                      </wps:style>
                      <wps:txbx>
                        <w:txbxContent>
                          <w:p w:rsidR="004F7FED" w:rsidRPr="002D73CA" w:rsidRDefault="004F7FED" w:rsidP="002D73CA">
                            <w:pPr>
                              <w:jc w:val="center"/>
                              <w:rPr>
                                <w:rFonts w:ascii="Times New Roman" w:hAnsi="Times New Roman" w:cs="Times New Roman"/>
                                <w:sz w:val="28"/>
                                <w:szCs w:val="28"/>
                                <w:lang w:val="uk-UA"/>
                              </w:rPr>
                            </w:pPr>
                            <w:r w:rsidRPr="002D73CA">
                              <w:rPr>
                                <w:rFonts w:ascii="Times New Roman" w:hAnsi="Times New Roman" w:cs="Times New Roman"/>
                                <w:sz w:val="28"/>
                                <w:szCs w:val="28"/>
                                <w:lang w:val="uk-UA"/>
                              </w:rPr>
                              <w:t>Основні принципи фінансування активів за рахунок капіталу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rect id="Прямоугольник 183" o:spid="_x0000_s1120" style="position:absolute;left:0;text-align:left;margin-left:11.6pt;margin-top:7.1pt;width:444pt;height:35.3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" fillcolor="white [3201]" strokecolor="black [3200]">
                <v:textbox>
                  <w:txbxContent>
                    <w:p w:rsidR="00164208" w:rsidRPr="002D73CA" w:rsidRDefault="00164208" w:rsidP="002D73CA">
                      <w:pPr>
                        <w:jc w:val="center"/>
                        <w:rPr>
                          <w:rFonts w:ascii="Times New Roman" w:hAnsi="Times New Roman" w:cs="Times New Roman"/>
                          <w:sz w:val="28"/>
                          <w:szCs w:val="28"/>
                          <w:lang w:val="uk-UA"/>
                        </w:rPr>
                      </w:pPr>
                      <w:r w:rsidRPr="002D73CA">
                        <w:rPr>
                          <w:rFonts w:ascii="Times New Roman" w:hAnsi="Times New Roman" w:cs="Times New Roman"/>
                          <w:sz w:val="28"/>
                          <w:szCs w:val="28"/>
                          <w:lang w:val="uk-UA"/>
                        </w:rPr>
                        <w:t>Основні принципи фінансування активів за рахунок капіталу</w:t>
                      </w:r>
                    </w:p>
                  </w:txbxContent>
                </v:textbox>
              </v:rect>
            </w:pict>
          </mc:Fallback>
        </mc:AlternateContent>
      </w:r>
    </w:p>
    <w:p w:rsidR="00160D33" w:rsidRDefault="0073607E" w:rsidP="00EA63D4">
      <w:pPr>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86912" behindDoc="0" locked="0" layoutInCell="1" allowOverlap="1">
                <wp:simplePos x="0" y="0"/>
                <wp:positionH relativeFrom="column">
                  <wp:posOffset>28998</wp:posOffset>
                </wp:positionH>
                <wp:positionV relativeFrom="paragraph">
                  <wp:posOffset>37253</wp:posOffset>
                </wp:positionV>
                <wp:extent cx="0" cy="4368800"/>
                <wp:effectExtent l="0" t="0" r="19050" b="12700"/>
                <wp:wrapNone/>
                <wp:docPr id="191" name="Прямая соединительная линия 191"/>
                <wp:cNvGraphicFramePr/>
                <a:graphic xmlns:a="http://schemas.openxmlformats.org/drawingml/2006/main">
                  <a:graphicData uri="http://schemas.microsoft.com/office/word/2010/wordprocessingShape">
                    <wps:wsp>
                      <wps:cNvCnPr/>
                      <wps:spPr>
                        <a:xfrm>
                          <a:off x="0" y="0"/>
                          <a:ext cx="0" cy="4368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line id="Прямая соединительная линия 191"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2.95pt" to="2.3pt,3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" strokecolor="black [3040]"/>
            </w:pict>
          </mc:Fallback>
        </mc:AlternateContent>
      </w: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85888" behindDoc="0" locked="0" layoutInCell="1" allowOverlap="1">
                <wp:simplePos x="0" y="0"/>
                <wp:positionH relativeFrom="column">
                  <wp:posOffset>28998</wp:posOffset>
                </wp:positionH>
                <wp:positionV relativeFrom="paragraph">
                  <wp:posOffset>37253</wp:posOffset>
                </wp:positionV>
                <wp:extent cx="118534" cy="0"/>
                <wp:effectExtent l="0" t="0" r="15240" b="19050"/>
                <wp:wrapNone/>
                <wp:docPr id="190" name="Прямая соединительная линия 190"/>
                <wp:cNvGraphicFramePr/>
                <a:graphic xmlns:a="http://schemas.openxmlformats.org/drawingml/2006/main">
                  <a:graphicData uri="http://schemas.microsoft.com/office/word/2010/wordprocessingShape">
                    <wps:wsp>
                      <wps:cNvCnPr/>
                      <wps:spPr>
                        <a:xfrm>
                          <a:off x="0" y="0"/>
                          <a:ext cx="1185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
            <w:pict>
              <v:line id="Прямая соединительная линия 190" o:spid="_x0000_s1026" style="position:absolute;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pt,2.95pt" to="11.6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" strokecolor="black [3040]"/>
            </w:pict>
          </mc:Fallback>
        </mc:AlternateContent>
      </w:r>
    </w:p>
    <w:p w:rsidR="00160D33" w:rsidRDefault="00160D33" w:rsidP="00EA63D4">
      <w:pPr>
        <w:spacing w:after="0" w:line="360" w:lineRule="auto"/>
        <w:ind w:firstLine="709"/>
        <w:jc w:val="both"/>
        <w:rPr>
          <w:rFonts w:ascii="Times New Roman" w:eastAsia="Times New Roman" w:hAnsi="Times New Roman" w:cs="Times New Roman"/>
          <w:color w:val="000000"/>
          <w:sz w:val="28"/>
          <w:szCs w:val="28"/>
          <w:lang w:val="uk-UA" w:eastAsia="ru-RU"/>
        </w:rPr>
      </w:pPr>
    </w:p>
    <w:p w:rsidR="00160D33" w:rsidRDefault="002D73CA" w:rsidP="00EA63D4">
      <w:pPr>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80768" behindDoc="0" locked="0" layoutInCell="1" allowOverlap="1">
                <wp:simplePos x="0" y="0"/>
                <wp:positionH relativeFrom="column">
                  <wp:posOffset>2196465</wp:posOffset>
                </wp:positionH>
                <wp:positionV relativeFrom="paragraph">
                  <wp:posOffset>50377</wp:posOffset>
                </wp:positionV>
                <wp:extent cx="3589867" cy="1184910"/>
                <wp:effectExtent l="0" t="0" r="10795" b="15240"/>
                <wp:wrapNone/>
                <wp:docPr id="185" name="Прямоугольник 185"/>
                <wp:cNvGraphicFramePr/>
                <a:graphic xmlns:a="http://schemas.openxmlformats.org/drawingml/2006/main">
                  <a:graphicData uri="http://schemas.microsoft.com/office/word/2010/wordprocessingShape">
                    <wps:wsp>
                      <wps:cNvSpPr/>
                      <wps:spPr>
                        <a:xfrm>
                          <a:off x="0" y="0"/>
                          <a:ext cx="3589867" cy="1184910"/>
                        </a:xfrm>
                        <a:prstGeom prst="rect">
                          <a:avLst/>
                        </a:prstGeom>
                        <a:ln w="9525"/>
                      </wps:spPr>
                      <wps:style>
                        <a:lnRef idx="2">
                          <a:schemeClr val="dk1"/>
                        </a:lnRef>
                        <a:fillRef idx="1">
                          <a:schemeClr val="lt1"/>
                        </a:fillRef>
                        <a:effectRef idx="0">
                          <a:schemeClr val="dk1"/>
                        </a:effectRef>
                        <a:fontRef idx="minor">
                          <a:schemeClr val="dk1"/>
                        </a:fontRef>
                      </wps:style>
                      <wps:txbx>
                        <w:txbxContent>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387"/>
                            </w:tblGrid>
                            <w:tr w:rsidR="004F7FED" w:rsidRPr="002D73CA" w:rsidTr="0073607E">
                              <w:tc>
                                <w:tcPr>
                                  <w:tcW w:w="5387" w:type="dxa"/>
                                  <w:tcBorders>
                                    <w:top w:val="single" w:sz="4" w:space="0" w:color="auto"/>
                                    <w:left w:val="single" w:sz="4" w:space="0" w:color="auto"/>
                                    <w:bottom w:val="single" w:sz="4" w:space="0" w:color="auto"/>
                                    <w:right w:val="single" w:sz="4" w:space="0" w:color="auto"/>
                                  </w:tcBorders>
                                  <w:vAlign w:val="center"/>
                                  <w:hideMark/>
                                </w:tcPr>
                                <w:p w:rsidR="004F7FED" w:rsidRPr="002D73CA" w:rsidRDefault="004F7FED" w:rsidP="0073607E">
                                  <w:pPr>
                                    <w:spacing w:after="0" w:line="240" w:lineRule="auto"/>
                                    <w:rPr>
                                      <w:rFonts w:ascii="Times New Roman" w:eastAsia="Times New Roman" w:hAnsi="Times New Roman" w:cs="Times New Roman"/>
                                      <w:sz w:val="24"/>
                                      <w:szCs w:val="24"/>
                                      <w:lang w:val="uk-UA" w:eastAsia="ru-RU"/>
                                    </w:rPr>
                                  </w:pPr>
                                  <w:r w:rsidRPr="002D73CA">
                                    <w:rPr>
                                      <w:rFonts w:ascii="TimesNewRomanPSMT" w:eastAsia="Times New Roman" w:hAnsi="TimesNewRomanPSMT" w:cs="Times New Roman"/>
                                      <w:color w:val="000000"/>
                                      <w:sz w:val="24"/>
                                      <w:szCs w:val="24"/>
                                      <w:lang w:val="uk-UA" w:eastAsia="ru-RU"/>
                                    </w:rPr>
                                    <w:t>100% змінної частини та 50% постійної</w:t>
                                  </w:r>
                                  <w:r w:rsidRPr="0073607E">
                                    <w:rPr>
                                      <w:rFonts w:ascii="TimesNewRomanPSMT" w:eastAsia="Times New Roman" w:hAnsi="TimesNewRomanPSMT" w:cs="Times New Roman"/>
                                      <w:color w:val="000000"/>
                                      <w:sz w:val="24"/>
                                      <w:szCs w:val="24"/>
                                      <w:lang w:val="uk-UA" w:eastAsia="ru-RU"/>
                                    </w:rPr>
                                    <w:t xml:space="preserve">  </w:t>
                                  </w:r>
                                  <w:r w:rsidRPr="002D73CA">
                                    <w:rPr>
                                      <w:rFonts w:ascii="TimesNewRomanPSMT" w:eastAsia="Times New Roman" w:hAnsi="TimesNewRomanPSMT" w:cs="Times New Roman"/>
                                      <w:color w:val="000000"/>
                                      <w:sz w:val="24"/>
                                      <w:szCs w:val="24"/>
                                      <w:lang w:val="uk-UA" w:eastAsia="ru-RU"/>
                                    </w:rPr>
                                    <w:t>частини</w:t>
                                  </w:r>
                                  <w:r w:rsidRPr="002D73CA">
                                    <w:rPr>
                                      <w:rFonts w:ascii="TimesNewRomanPSMT" w:eastAsia="Times New Roman" w:hAnsi="TimesNewRomanPSMT" w:cs="Times New Roman"/>
                                      <w:color w:val="000000"/>
                                      <w:sz w:val="24"/>
                                      <w:szCs w:val="24"/>
                                      <w:lang w:val="uk-UA" w:eastAsia="ru-RU"/>
                                    </w:rPr>
                                    <w:br/>
                                    <w:t>оборотних активів формуються за рахунок</w:t>
                                  </w:r>
                                  <w:r w:rsidRPr="002D73CA">
                                    <w:rPr>
                                      <w:rFonts w:ascii="TimesNewRomanPSMT" w:eastAsia="Times New Roman" w:hAnsi="TimesNewRomanPSMT" w:cs="Times New Roman"/>
                                      <w:color w:val="000000"/>
                                      <w:sz w:val="24"/>
                                      <w:szCs w:val="24"/>
                                      <w:lang w:val="uk-UA" w:eastAsia="ru-RU"/>
                                    </w:rPr>
                                    <w:br/>
                                    <w:t>короткострокових зобов'язань, інші 50% постійної</w:t>
                                  </w:r>
                                  <w:r>
                                    <w:rPr>
                                      <w:rFonts w:ascii="TimesNewRomanPSMT" w:eastAsia="Times New Roman" w:hAnsi="TimesNewRomanPSMT" w:cs="Times New Roman"/>
                                      <w:color w:val="000000"/>
                                      <w:sz w:val="24"/>
                                      <w:szCs w:val="24"/>
                                      <w:lang w:val="uk-UA" w:eastAsia="ru-RU"/>
                                    </w:rPr>
                                    <w:t xml:space="preserve"> </w:t>
                                  </w:r>
                                  <w:r w:rsidRPr="002D73CA">
                                    <w:rPr>
                                      <w:rFonts w:ascii="TimesNewRomanPSMT" w:eastAsia="Times New Roman" w:hAnsi="TimesNewRomanPSMT" w:cs="Times New Roman"/>
                                      <w:color w:val="000000"/>
                                      <w:sz w:val="24"/>
                                      <w:szCs w:val="24"/>
                                      <w:lang w:val="uk-UA" w:eastAsia="ru-RU"/>
                                    </w:rPr>
                                    <w:t>частини оборотних активів та необоротні активи – за</w:t>
                                  </w:r>
                                  <w:r w:rsidRPr="0073607E">
                                    <w:rPr>
                                      <w:rFonts w:ascii="TimesNewRomanPSMT" w:eastAsia="Times New Roman" w:hAnsi="TimesNewRomanPSMT" w:cs="Times New Roman"/>
                                      <w:color w:val="000000"/>
                                      <w:sz w:val="24"/>
                                      <w:szCs w:val="24"/>
                                      <w:lang w:val="uk-UA" w:eastAsia="ru-RU"/>
                                    </w:rPr>
                                    <w:t xml:space="preserve"> </w:t>
                                  </w:r>
                                  <w:r w:rsidRPr="002D73CA">
                                    <w:rPr>
                                      <w:rFonts w:ascii="TimesNewRomanPSMT" w:eastAsia="Times New Roman" w:hAnsi="TimesNewRomanPSMT" w:cs="Times New Roman"/>
                                      <w:color w:val="000000"/>
                                      <w:sz w:val="24"/>
                                      <w:szCs w:val="24"/>
                                      <w:lang w:val="uk-UA" w:eastAsia="ru-RU"/>
                                    </w:rPr>
                                    <w:t>рахунок власного капіталу і довгострокових</w:t>
                                  </w:r>
                                  <w:r w:rsidRPr="0073607E">
                                    <w:rPr>
                                      <w:rFonts w:ascii="TimesNewRomanPSMT" w:eastAsia="Times New Roman" w:hAnsi="TimesNewRomanPSMT" w:cs="Times New Roman"/>
                                      <w:color w:val="000000"/>
                                      <w:sz w:val="24"/>
                                      <w:szCs w:val="24"/>
                                      <w:lang w:val="uk-UA" w:eastAsia="ru-RU"/>
                                    </w:rPr>
                                    <w:t xml:space="preserve"> зобов’язань</w:t>
                                  </w:r>
                                </w:p>
                              </w:tc>
                            </w:tr>
                          </w:tbl>
                          <w:p w:rsidR="004F7FED" w:rsidRDefault="004F7FED" w:rsidP="002D73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85" o:spid="_x0000_s1121" style="position:absolute;left:0;text-align:left;margin-left:172.95pt;margin-top:3.95pt;width:282.65pt;height:93.3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" fillcolor="white [3201]" strokecolor="black [3200]">
                <v:textbox>
                  <w:txbxContent>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387"/>
                      </w:tblGrid>
                      <w:tr w:rsidR="004F7FED" w:rsidRPr="002D73CA" w:rsidTr="0073607E">
                        <w:tc>
                          <w:tcPr>
                            <w:tcW w:w="5387" w:type="dxa"/>
                            <w:tcBorders>
                              <w:top w:val="single" w:sz="4" w:space="0" w:color="auto"/>
                              <w:left w:val="single" w:sz="4" w:space="0" w:color="auto"/>
                              <w:bottom w:val="single" w:sz="4" w:space="0" w:color="auto"/>
                              <w:right w:val="single" w:sz="4" w:space="0" w:color="auto"/>
                            </w:tcBorders>
                            <w:vAlign w:val="center"/>
                            <w:hideMark/>
                          </w:tcPr>
                          <w:p w:rsidR="004F7FED" w:rsidRPr="002D73CA" w:rsidRDefault="004F7FED" w:rsidP="0073607E">
                            <w:pPr>
                              <w:spacing w:after="0" w:line="240" w:lineRule="auto"/>
                              <w:rPr>
                                <w:rFonts w:ascii="Times New Roman" w:eastAsia="Times New Roman" w:hAnsi="Times New Roman" w:cs="Times New Roman"/>
                                <w:sz w:val="24"/>
                                <w:szCs w:val="24"/>
                                <w:lang w:val="uk-UA" w:eastAsia="ru-RU"/>
                              </w:rPr>
                            </w:pPr>
                            <w:r w:rsidRPr="002D73CA">
                              <w:rPr>
                                <w:rFonts w:ascii="TimesNewRomanPSMT" w:eastAsia="Times New Roman" w:hAnsi="TimesNewRomanPSMT" w:cs="Times New Roman"/>
                                <w:color w:val="000000"/>
                                <w:sz w:val="24"/>
                                <w:szCs w:val="24"/>
                                <w:lang w:val="uk-UA" w:eastAsia="ru-RU"/>
                              </w:rPr>
                              <w:t>100% змінної частини та 50% постійної</w:t>
                            </w:r>
                            <w:r w:rsidRPr="0073607E">
                              <w:rPr>
                                <w:rFonts w:ascii="TimesNewRomanPSMT" w:eastAsia="Times New Roman" w:hAnsi="TimesNewRomanPSMT" w:cs="Times New Roman"/>
                                <w:color w:val="000000"/>
                                <w:sz w:val="24"/>
                                <w:szCs w:val="24"/>
                                <w:lang w:val="uk-UA" w:eastAsia="ru-RU"/>
                              </w:rPr>
                              <w:t xml:space="preserve">  </w:t>
                            </w:r>
                            <w:r w:rsidRPr="002D73CA">
                              <w:rPr>
                                <w:rFonts w:ascii="TimesNewRomanPSMT" w:eastAsia="Times New Roman" w:hAnsi="TimesNewRomanPSMT" w:cs="Times New Roman"/>
                                <w:color w:val="000000"/>
                                <w:sz w:val="24"/>
                                <w:szCs w:val="24"/>
                                <w:lang w:val="uk-UA" w:eastAsia="ru-RU"/>
                              </w:rPr>
                              <w:t>частини</w:t>
                            </w:r>
                            <w:r w:rsidRPr="002D73CA">
                              <w:rPr>
                                <w:rFonts w:ascii="TimesNewRomanPSMT" w:eastAsia="Times New Roman" w:hAnsi="TimesNewRomanPSMT" w:cs="Times New Roman"/>
                                <w:color w:val="000000"/>
                                <w:sz w:val="24"/>
                                <w:szCs w:val="24"/>
                                <w:lang w:val="uk-UA" w:eastAsia="ru-RU"/>
                              </w:rPr>
                              <w:br/>
                              <w:t>оборотних активів формуються за рахунок</w:t>
                            </w:r>
                            <w:r w:rsidRPr="002D73CA">
                              <w:rPr>
                                <w:rFonts w:ascii="TimesNewRomanPSMT" w:eastAsia="Times New Roman" w:hAnsi="TimesNewRomanPSMT" w:cs="Times New Roman"/>
                                <w:color w:val="000000"/>
                                <w:sz w:val="24"/>
                                <w:szCs w:val="24"/>
                                <w:lang w:val="uk-UA" w:eastAsia="ru-RU"/>
                              </w:rPr>
                              <w:br/>
                              <w:t>короткострокових зобов'язань, інші 50% постійної</w:t>
                            </w:r>
                            <w:r>
                              <w:rPr>
                                <w:rFonts w:ascii="TimesNewRomanPSMT" w:eastAsia="Times New Roman" w:hAnsi="TimesNewRomanPSMT" w:cs="Times New Roman"/>
                                <w:color w:val="000000"/>
                                <w:sz w:val="24"/>
                                <w:szCs w:val="24"/>
                                <w:lang w:val="uk-UA" w:eastAsia="ru-RU"/>
                              </w:rPr>
                              <w:t xml:space="preserve"> </w:t>
                            </w:r>
                            <w:r w:rsidRPr="002D73CA">
                              <w:rPr>
                                <w:rFonts w:ascii="TimesNewRomanPSMT" w:eastAsia="Times New Roman" w:hAnsi="TimesNewRomanPSMT" w:cs="Times New Roman"/>
                                <w:color w:val="000000"/>
                                <w:sz w:val="24"/>
                                <w:szCs w:val="24"/>
                                <w:lang w:val="uk-UA" w:eastAsia="ru-RU"/>
                              </w:rPr>
                              <w:t>частини оборотних активів та необоротні активи – за</w:t>
                            </w:r>
                            <w:r w:rsidRPr="0073607E">
                              <w:rPr>
                                <w:rFonts w:ascii="TimesNewRomanPSMT" w:eastAsia="Times New Roman" w:hAnsi="TimesNewRomanPSMT" w:cs="Times New Roman"/>
                                <w:color w:val="000000"/>
                                <w:sz w:val="24"/>
                                <w:szCs w:val="24"/>
                                <w:lang w:val="uk-UA" w:eastAsia="ru-RU"/>
                              </w:rPr>
                              <w:t xml:space="preserve"> </w:t>
                            </w:r>
                            <w:r w:rsidRPr="002D73CA">
                              <w:rPr>
                                <w:rFonts w:ascii="TimesNewRomanPSMT" w:eastAsia="Times New Roman" w:hAnsi="TimesNewRomanPSMT" w:cs="Times New Roman"/>
                                <w:color w:val="000000"/>
                                <w:sz w:val="24"/>
                                <w:szCs w:val="24"/>
                                <w:lang w:val="uk-UA" w:eastAsia="ru-RU"/>
                              </w:rPr>
                              <w:t>рахунок власного капіталу і довгострокових</w:t>
                            </w:r>
                            <w:r w:rsidRPr="0073607E">
                              <w:rPr>
                                <w:rFonts w:ascii="TimesNewRomanPSMT" w:eastAsia="Times New Roman" w:hAnsi="TimesNewRomanPSMT" w:cs="Times New Roman"/>
                                <w:color w:val="000000"/>
                                <w:sz w:val="24"/>
                                <w:szCs w:val="24"/>
                                <w:lang w:val="uk-UA" w:eastAsia="ru-RU"/>
                              </w:rPr>
                              <w:t xml:space="preserve"> зобов’язань</w:t>
                            </w:r>
                          </w:p>
                        </w:tc>
                      </w:tr>
                    </w:tbl>
                    <w:p w:rsidR="004F7FED" w:rsidRDefault="004F7FED" w:rsidP="002D73CA">
                      <w:pPr>
                        <w:jc w:val="center"/>
                      </w:pPr>
                    </w:p>
                  </w:txbxContent>
                </v:textbox>
              </v:rect>
            </w:pict>
          </mc:Fallback>
        </mc:AlternateContent>
      </w: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79744" behindDoc="0" locked="0" layoutInCell="1" allowOverlap="1">
                <wp:simplePos x="0" y="0"/>
                <wp:positionH relativeFrom="column">
                  <wp:posOffset>189865</wp:posOffset>
                </wp:positionH>
                <wp:positionV relativeFrom="paragraph">
                  <wp:posOffset>50377</wp:posOffset>
                </wp:positionV>
                <wp:extent cx="1642533" cy="1185333"/>
                <wp:effectExtent l="0" t="0" r="15240" b="15240"/>
                <wp:wrapNone/>
                <wp:docPr id="184" name="Прямоугольник 184"/>
                <wp:cNvGraphicFramePr/>
                <a:graphic xmlns:a="http://schemas.openxmlformats.org/drawingml/2006/main">
                  <a:graphicData uri="http://schemas.microsoft.com/office/word/2010/wordprocessingShape">
                    <wps:wsp>
                      <wps:cNvSpPr/>
                      <wps:spPr>
                        <a:xfrm>
                          <a:off x="0" y="0"/>
                          <a:ext cx="1642533" cy="1185333"/>
                        </a:xfrm>
                        <a:prstGeom prst="rect">
                          <a:avLst/>
                        </a:prstGeom>
                        <a:ln w="9525"/>
                      </wps:spPr>
                      <wps:style>
                        <a:lnRef idx="2">
                          <a:schemeClr val="dk1"/>
                        </a:lnRef>
                        <a:fillRef idx="1">
                          <a:schemeClr val="lt1"/>
                        </a:fillRef>
                        <a:effectRef idx="0">
                          <a:schemeClr val="dk1"/>
                        </a:effectRef>
                        <a:fontRef idx="minor">
                          <a:schemeClr val="dk1"/>
                        </a:fontRef>
                      </wps:style>
                      <wps:txbx>
                        <w:txbxContent>
                          <w:p w:rsidR="004F7FED" w:rsidRPr="002D73CA" w:rsidRDefault="004F7FED" w:rsidP="002D73CA">
                            <w:pPr>
                              <w:jc w:val="center"/>
                              <w:rPr>
                                <w:rFonts w:ascii="Times New Roman" w:hAnsi="Times New Roman" w:cs="Times New Roman"/>
                                <w:sz w:val="28"/>
                                <w:szCs w:val="28"/>
                                <w:lang w:val="uk-UA"/>
                              </w:rPr>
                            </w:pPr>
                            <w:r w:rsidRPr="002D73CA">
                              <w:rPr>
                                <w:rFonts w:ascii="Times New Roman" w:hAnsi="Times New Roman" w:cs="Times New Roman"/>
                                <w:sz w:val="28"/>
                                <w:szCs w:val="28"/>
                                <w:lang w:val="uk-UA"/>
                              </w:rPr>
                              <w:t>Агресивний принцип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rect id="Прямоугольник 184" o:spid="_x0000_s1122" style="position:absolute;left:0;text-align:left;margin-left:14.95pt;margin-top:3.95pt;width:129.35pt;height:93.3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" fillcolor="white [3201]" strokecolor="black [3200]">
                <v:textbox>
                  <w:txbxContent>
                    <w:p w:rsidR="00164208" w:rsidRPr="002D73CA" w:rsidRDefault="00164208" w:rsidP="002D73CA">
                      <w:pPr>
                        <w:jc w:val="center"/>
                        <w:rPr>
                          <w:rFonts w:ascii="Times New Roman" w:hAnsi="Times New Roman" w:cs="Times New Roman"/>
                          <w:sz w:val="28"/>
                          <w:szCs w:val="28"/>
                          <w:lang w:val="uk-UA"/>
                        </w:rPr>
                      </w:pPr>
                      <w:r w:rsidRPr="002D73CA">
                        <w:rPr>
                          <w:rFonts w:ascii="Times New Roman" w:hAnsi="Times New Roman" w:cs="Times New Roman"/>
                          <w:sz w:val="28"/>
                          <w:szCs w:val="28"/>
                          <w:lang w:val="uk-UA"/>
                        </w:rPr>
                        <w:t>Агресивний принцип</w:t>
                      </w:r>
                    </w:p>
                  </w:txbxContent>
                </v:textbox>
              </v:rect>
            </w:pict>
          </mc:Fallback>
        </mc:AlternateContent>
      </w:r>
    </w:p>
    <w:p w:rsidR="00160D33" w:rsidRDefault="002C71DD" w:rsidP="00EA63D4">
      <w:pPr>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91008" behindDoc="0" locked="0" layoutInCell="1" allowOverlap="1">
                <wp:simplePos x="0" y="0"/>
                <wp:positionH relativeFrom="column">
                  <wp:posOffset>1831975</wp:posOffset>
                </wp:positionH>
                <wp:positionV relativeFrom="paragraph">
                  <wp:posOffset>277072</wp:posOffset>
                </wp:positionV>
                <wp:extent cx="364490" cy="0"/>
                <wp:effectExtent l="0" t="76200" r="16510" b="114300"/>
                <wp:wrapNone/>
                <wp:docPr id="195" name="Прямая со стрелкой 195"/>
                <wp:cNvGraphicFramePr/>
                <a:graphic xmlns:a="http://schemas.openxmlformats.org/drawingml/2006/main">
                  <a:graphicData uri="http://schemas.microsoft.com/office/word/2010/wordprocessingShape">
                    <wps:wsp>
                      <wps:cNvCnPr/>
                      <wps:spPr>
                        <a:xfrm>
                          <a:off x="0" y="0"/>
                          <a:ext cx="36449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shape id="Прямая со стрелкой 195" o:spid="_x0000_s1026" type="#_x0000_t32" style="position:absolute;margin-left:144.25pt;margin-top:21.8pt;width:28.7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" strokecolor="black [3040]">
                <v:stroke endarrow="open"/>
              </v:shape>
            </w:pict>
          </mc:Fallback>
        </mc:AlternateContent>
      </w:r>
    </w:p>
    <w:p w:rsidR="00160D33" w:rsidRDefault="0073607E" w:rsidP="00EA63D4">
      <w:pPr>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88960" behindDoc="0" locked="0" layoutInCell="1" allowOverlap="1">
                <wp:simplePos x="0" y="0"/>
                <wp:positionH relativeFrom="column">
                  <wp:posOffset>28998</wp:posOffset>
                </wp:positionH>
                <wp:positionV relativeFrom="paragraph">
                  <wp:posOffset>29633</wp:posOffset>
                </wp:positionV>
                <wp:extent cx="160867" cy="0"/>
                <wp:effectExtent l="0" t="0" r="10795" b="19050"/>
                <wp:wrapNone/>
                <wp:docPr id="193" name="Прямая соединительная линия 193"/>
                <wp:cNvGraphicFramePr/>
                <a:graphic xmlns:a="http://schemas.openxmlformats.org/drawingml/2006/main">
                  <a:graphicData uri="http://schemas.microsoft.com/office/word/2010/wordprocessingShape">
                    <wps:wsp>
                      <wps:cNvCnPr/>
                      <wps:spPr>
                        <a:xfrm>
                          <a:off x="0" y="0"/>
                          <a:ext cx="1608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line id="Прямая соединительная линия 193"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2.3pt,2.35pt" to="14.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" strokecolor="black [3040]"/>
            </w:pict>
          </mc:Fallback>
        </mc:AlternateContent>
      </w:r>
    </w:p>
    <w:p w:rsidR="00160D33" w:rsidRDefault="00160D33" w:rsidP="00EA63D4">
      <w:pPr>
        <w:spacing w:after="0" w:line="360" w:lineRule="auto"/>
        <w:ind w:firstLine="709"/>
        <w:jc w:val="both"/>
        <w:rPr>
          <w:rFonts w:ascii="Times New Roman" w:eastAsia="Times New Roman" w:hAnsi="Times New Roman" w:cs="Times New Roman"/>
          <w:color w:val="000000"/>
          <w:sz w:val="28"/>
          <w:szCs w:val="28"/>
          <w:lang w:val="uk-UA" w:eastAsia="ru-RU"/>
        </w:rPr>
      </w:pPr>
    </w:p>
    <w:p w:rsidR="00160D33" w:rsidRDefault="00160D33" w:rsidP="00EA63D4">
      <w:pPr>
        <w:spacing w:after="0" w:line="360" w:lineRule="auto"/>
        <w:ind w:firstLine="709"/>
        <w:jc w:val="both"/>
        <w:rPr>
          <w:rFonts w:ascii="Times New Roman" w:eastAsia="Times New Roman" w:hAnsi="Times New Roman" w:cs="Times New Roman"/>
          <w:color w:val="000000"/>
          <w:sz w:val="28"/>
          <w:szCs w:val="28"/>
          <w:lang w:val="uk-UA" w:eastAsia="ru-RU"/>
        </w:rPr>
      </w:pPr>
    </w:p>
    <w:p w:rsidR="00160D33" w:rsidRDefault="002D73CA" w:rsidP="00EA63D4">
      <w:pPr>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82816" behindDoc="0" locked="0" layoutInCell="1" allowOverlap="1">
                <wp:simplePos x="0" y="0"/>
                <wp:positionH relativeFrom="column">
                  <wp:posOffset>2196465</wp:posOffset>
                </wp:positionH>
                <wp:positionV relativeFrom="paragraph">
                  <wp:posOffset>83184</wp:posOffset>
                </wp:positionV>
                <wp:extent cx="3631988" cy="1236133"/>
                <wp:effectExtent l="0" t="0" r="26035" b="21590"/>
                <wp:wrapNone/>
                <wp:docPr id="187" name="Прямоугольник 187"/>
                <wp:cNvGraphicFramePr/>
                <a:graphic xmlns:a="http://schemas.openxmlformats.org/drawingml/2006/main">
                  <a:graphicData uri="http://schemas.microsoft.com/office/word/2010/wordprocessingShape">
                    <wps:wsp>
                      <wps:cNvSpPr/>
                      <wps:spPr>
                        <a:xfrm>
                          <a:off x="0" y="0"/>
                          <a:ext cx="3631988" cy="1236133"/>
                        </a:xfrm>
                        <a:prstGeom prst="rect">
                          <a:avLst/>
                        </a:prstGeom>
                        <a:ln w="9525"/>
                      </wps:spPr>
                      <wps:style>
                        <a:lnRef idx="2">
                          <a:schemeClr val="dk1"/>
                        </a:lnRef>
                        <a:fillRef idx="1">
                          <a:schemeClr val="lt1"/>
                        </a:fillRef>
                        <a:effectRef idx="0">
                          <a:schemeClr val="dk1"/>
                        </a:effectRef>
                        <a:fontRef idx="minor">
                          <a:schemeClr val="dk1"/>
                        </a:fontRef>
                      </wps:style>
                      <wps:txbx>
                        <w:txbxContent>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529"/>
                            </w:tblGrid>
                            <w:tr w:rsidR="004F7FED" w:rsidRPr="0073607E" w:rsidTr="0073607E">
                              <w:tc>
                                <w:tcPr>
                                  <w:tcW w:w="5529" w:type="dxa"/>
                                  <w:tcBorders>
                                    <w:top w:val="single" w:sz="4" w:space="0" w:color="auto"/>
                                    <w:left w:val="single" w:sz="4" w:space="0" w:color="auto"/>
                                    <w:bottom w:val="single" w:sz="4" w:space="0" w:color="auto"/>
                                    <w:right w:val="single" w:sz="4" w:space="0" w:color="auto"/>
                                  </w:tcBorders>
                                  <w:vAlign w:val="center"/>
                                  <w:hideMark/>
                                </w:tcPr>
                                <w:p w:rsidR="004F7FED" w:rsidRPr="0073607E" w:rsidRDefault="004F7FED" w:rsidP="0073607E">
                                  <w:pPr>
                                    <w:spacing w:after="0" w:line="240" w:lineRule="auto"/>
                                    <w:rPr>
                                      <w:rFonts w:ascii="Times New Roman" w:eastAsia="Times New Roman" w:hAnsi="Times New Roman" w:cs="Times New Roman"/>
                                      <w:sz w:val="24"/>
                                      <w:szCs w:val="24"/>
                                      <w:lang w:eastAsia="ru-RU"/>
                                    </w:rPr>
                                  </w:pPr>
                                  <w:r w:rsidRPr="0073607E">
                                    <w:rPr>
                                      <w:rFonts w:ascii="TimesNewRomanPSMT" w:eastAsia="Times New Roman" w:hAnsi="TimesNewRomanPSMT" w:cs="Times New Roman"/>
                                      <w:color w:val="000000"/>
                                      <w:sz w:val="24"/>
                                      <w:szCs w:val="24"/>
                                      <w:lang w:val="uk-UA" w:eastAsia="ru-RU"/>
                                    </w:rPr>
                                    <w:t>50% змінної частини оборотних активів формується за рахунок короткострокових зобов'язань, інші 50% змінної частини, постійна частина оборотних активів</w:t>
                                  </w:r>
                                  <w:r w:rsidRPr="0073607E">
                                    <w:rPr>
                                      <w:rFonts w:ascii="TimesNewRomanPSMT" w:eastAsia="Times New Roman" w:hAnsi="TimesNewRomanPSMT" w:cs="Times New Roman"/>
                                      <w:color w:val="000000"/>
                                      <w:sz w:val="24"/>
                                      <w:szCs w:val="24"/>
                                      <w:lang w:val="uk-UA" w:eastAsia="ru-RU"/>
                                    </w:rPr>
                                    <w:br/>
                                    <w:t>та необоротні активи покриваються власним</w:t>
                                  </w:r>
                                  <w:r w:rsidRPr="0073607E">
                                    <w:rPr>
                                      <w:rFonts w:ascii="TimesNewRomanPSMT" w:eastAsia="Times New Roman" w:hAnsi="TimesNewRomanPSMT" w:cs="Times New Roman"/>
                                      <w:color w:val="000000"/>
                                      <w:sz w:val="24"/>
                                      <w:szCs w:val="24"/>
                                      <w:lang w:val="uk-UA" w:eastAsia="ru-RU"/>
                                    </w:rPr>
                                    <w:br/>
                                    <w:t>капіталом і довгостроковими зобов'язаннями</w:t>
                                  </w:r>
                                </w:p>
                              </w:tc>
                            </w:tr>
                          </w:tbl>
                          <w:p w:rsidR="004F7FED" w:rsidRDefault="004F7FED" w:rsidP="0073607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7" o:spid="_x0000_s1123" style="position:absolute;left:0;text-align:left;margin-left:172.95pt;margin-top:6.55pt;width:286pt;height:97.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" fillcolor="white [3201]" strokecolor="black [3200]">
                <v:textbox>
                  <w:txbxContent>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529"/>
                      </w:tblGrid>
                      <w:tr w:rsidR="004F7FED" w:rsidRPr="0073607E" w:rsidTr="0073607E">
                        <w:tc>
                          <w:tcPr>
                            <w:tcW w:w="5529" w:type="dxa"/>
                            <w:tcBorders>
                              <w:top w:val="single" w:sz="4" w:space="0" w:color="auto"/>
                              <w:left w:val="single" w:sz="4" w:space="0" w:color="auto"/>
                              <w:bottom w:val="single" w:sz="4" w:space="0" w:color="auto"/>
                              <w:right w:val="single" w:sz="4" w:space="0" w:color="auto"/>
                            </w:tcBorders>
                            <w:vAlign w:val="center"/>
                            <w:hideMark/>
                          </w:tcPr>
                          <w:p w:rsidR="004F7FED" w:rsidRPr="0073607E" w:rsidRDefault="004F7FED" w:rsidP="0073607E">
                            <w:pPr>
                              <w:spacing w:after="0" w:line="240" w:lineRule="auto"/>
                              <w:rPr>
                                <w:rFonts w:ascii="Times New Roman" w:eastAsia="Times New Roman" w:hAnsi="Times New Roman" w:cs="Times New Roman"/>
                                <w:sz w:val="24"/>
                                <w:szCs w:val="24"/>
                                <w:lang w:eastAsia="ru-RU"/>
                              </w:rPr>
                            </w:pPr>
                            <w:r w:rsidRPr="0073607E">
                              <w:rPr>
                                <w:rFonts w:ascii="TimesNewRomanPSMT" w:eastAsia="Times New Roman" w:hAnsi="TimesNewRomanPSMT" w:cs="Times New Roman"/>
                                <w:color w:val="000000"/>
                                <w:sz w:val="24"/>
                                <w:szCs w:val="24"/>
                                <w:lang w:val="uk-UA" w:eastAsia="ru-RU"/>
                              </w:rPr>
                              <w:t>50% змінної частини оборотних активів формується за рахунок короткострокових зобов'язань, інші 50% змінної частини, постійна частина оборотних активів</w:t>
                            </w:r>
                            <w:r w:rsidRPr="0073607E">
                              <w:rPr>
                                <w:rFonts w:ascii="TimesNewRomanPSMT" w:eastAsia="Times New Roman" w:hAnsi="TimesNewRomanPSMT" w:cs="Times New Roman"/>
                                <w:color w:val="000000"/>
                                <w:sz w:val="24"/>
                                <w:szCs w:val="24"/>
                                <w:lang w:val="uk-UA" w:eastAsia="ru-RU"/>
                              </w:rPr>
                              <w:br/>
                              <w:t>та необоротні активи покриваються власним</w:t>
                            </w:r>
                            <w:r w:rsidRPr="0073607E">
                              <w:rPr>
                                <w:rFonts w:ascii="TimesNewRomanPSMT" w:eastAsia="Times New Roman" w:hAnsi="TimesNewRomanPSMT" w:cs="Times New Roman"/>
                                <w:color w:val="000000"/>
                                <w:sz w:val="24"/>
                                <w:szCs w:val="24"/>
                                <w:lang w:val="uk-UA" w:eastAsia="ru-RU"/>
                              </w:rPr>
                              <w:br/>
                              <w:t>капіталом і довгостроковими зобов'язаннями</w:t>
                            </w:r>
                          </w:p>
                        </w:tc>
                      </w:tr>
                    </w:tbl>
                    <w:p w:rsidR="004F7FED" w:rsidRDefault="004F7FED" w:rsidP="0073607E">
                      <w:pPr>
                        <w:jc w:val="center"/>
                      </w:pPr>
                    </w:p>
                  </w:txbxContent>
                </v:textbox>
              </v:rect>
            </w:pict>
          </mc:Fallback>
        </mc:AlternateContent>
      </w: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81792" behindDoc="0" locked="0" layoutInCell="1" allowOverlap="1">
                <wp:simplePos x="0" y="0"/>
                <wp:positionH relativeFrom="column">
                  <wp:posOffset>189865</wp:posOffset>
                </wp:positionH>
                <wp:positionV relativeFrom="paragraph">
                  <wp:posOffset>83185</wp:posOffset>
                </wp:positionV>
                <wp:extent cx="1642110" cy="1143000"/>
                <wp:effectExtent l="0" t="0" r="15240" b="19050"/>
                <wp:wrapNone/>
                <wp:docPr id="186" name="Прямоугольник 186"/>
                <wp:cNvGraphicFramePr/>
                <a:graphic xmlns:a="http://schemas.openxmlformats.org/drawingml/2006/main">
                  <a:graphicData uri="http://schemas.microsoft.com/office/word/2010/wordprocessingShape">
                    <wps:wsp>
                      <wps:cNvSpPr/>
                      <wps:spPr>
                        <a:xfrm>
                          <a:off x="0" y="0"/>
                          <a:ext cx="1642110" cy="114300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4F7FED" w:rsidRPr="002D73CA" w:rsidRDefault="004F7FED" w:rsidP="002D73CA">
                            <w:pPr>
                              <w:jc w:val="center"/>
                              <w:rPr>
                                <w:rFonts w:ascii="Times New Roman" w:hAnsi="Times New Roman" w:cs="Times New Roman"/>
                                <w:sz w:val="28"/>
                                <w:szCs w:val="28"/>
                                <w:lang w:val="uk-UA"/>
                              </w:rPr>
                            </w:pPr>
                            <w:r w:rsidRPr="002D73CA">
                              <w:rPr>
                                <w:rFonts w:ascii="Times New Roman" w:hAnsi="Times New Roman" w:cs="Times New Roman"/>
                                <w:sz w:val="28"/>
                                <w:szCs w:val="28"/>
                                <w:lang w:val="uk-UA"/>
                              </w:rPr>
                              <w:t>Консервативний принцип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
            <w:pict>
              <v:rect id="Прямоугольник 186" o:spid="_x0000_s1124" style="position:absolute;left:0;text-align:left;margin-left:14.95pt;margin-top:6.55pt;width:129.3pt;height:90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" fillcolor="white [3201]" strokecolor="black [3200]">
                <v:textbox>
                  <w:txbxContent>
                    <w:p w:rsidR="00164208" w:rsidRPr="002D73CA" w:rsidRDefault="00164208" w:rsidP="002D73CA">
                      <w:pPr>
                        <w:jc w:val="center"/>
                        <w:rPr>
                          <w:rFonts w:ascii="Times New Roman" w:hAnsi="Times New Roman" w:cs="Times New Roman"/>
                          <w:sz w:val="28"/>
                          <w:szCs w:val="28"/>
                          <w:lang w:val="uk-UA"/>
                        </w:rPr>
                      </w:pPr>
                      <w:r w:rsidRPr="002D73CA">
                        <w:rPr>
                          <w:rFonts w:ascii="Times New Roman" w:hAnsi="Times New Roman" w:cs="Times New Roman"/>
                          <w:sz w:val="28"/>
                          <w:szCs w:val="28"/>
                          <w:lang w:val="uk-UA"/>
                        </w:rPr>
                        <w:t>Консервативний принцип</w:t>
                      </w:r>
                    </w:p>
                  </w:txbxContent>
                </v:textbox>
              </v:rect>
            </w:pict>
          </mc:Fallback>
        </mc:AlternateContent>
      </w:r>
    </w:p>
    <w:p w:rsidR="00160D33" w:rsidRDefault="00160D33" w:rsidP="00EA63D4">
      <w:pPr>
        <w:spacing w:after="0" w:line="360" w:lineRule="auto"/>
        <w:ind w:firstLine="709"/>
        <w:jc w:val="both"/>
        <w:rPr>
          <w:rFonts w:ascii="Times New Roman" w:eastAsia="Times New Roman" w:hAnsi="Times New Roman" w:cs="Times New Roman"/>
          <w:color w:val="000000"/>
          <w:sz w:val="28"/>
          <w:szCs w:val="28"/>
          <w:lang w:val="uk-UA" w:eastAsia="ru-RU"/>
        </w:rPr>
      </w:pPr>
    </w:p>
    <w:p w:rsidR="00160D33" w:rsidRDefault="002C71DD" w:rsidP="00EA63D4">
      <w:pPr>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92032" behindDoc="0" locked="0" layoutInCell="1" allowOverlap="1">
                <wp:simplePos x="0" y="0"/>
                <wp:positionH relativeFrom="column">
                  <wp:posOffset>1832398</wp:posOffset>
                </wp:positionH>
                <wp:positionV relativeFrom="paragraph">
                  <wp:posOffset>37042</wp:posOffset>
                </wp:positionV>
                <wp:extent cx="364490" cy="0"/>
                <wp:effectExtent l="0" t="76200" r="16510" b="114300"/>
                <wp:wrapNone/>
                <wp:docPr id="196" name="Прямая со стрелкой 196"/>
                <wp:cNvGraphicFramePr/>
                <a:graphic xmlns:a="http://schemas.openxmlformats.org/drawingml/2006/main">
                  <a:graphicData uri="http://schemas.microsoft.com/office/word/2010/wordprocessingShape">
                    <wps:wsp>
                      <wps:cNvCnPr/>
                      <wps:spPr>
                        <a:xfrm>
                          <a:off x="0" y="0"/>
                          <a:ext cx="36449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shape id="Прямая со стрелкой 196" o:spid="_x0000_s1026" type="#_x0000_t32" style="position:absolute;margin-left:144.3pt;margin-top:2.9pt;width:28.7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" strokecolor="black [3040]">
                <v:stroke endarrow="open"/>
              </v:shape>
            </w:pict>
          </mc:Fallback>
        </mc:AlternateContent>
      </w:r>
      <w:r w:rsidR="0073607E">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89984" behindDoc="0" locked="0" layoutInCell="1" allowOverlap="1">
                <wp:simplePos x="0" y="0"/>
                <wp:positionH relativeFrom="column">
                  <wp:posOffset>28998</wp:posOffset>
                </wp:positionH>
                <wp:positionV relativeFrom="paragraph">
                  <wp:posOffset>37042</wp:posOffset>
                </wp:positionV>
                <wp:extent cx="160867" cy="0"/>
                <wp:effectExtent l="0" t="0" r="10795" b="19050"/>
                <wp:wrapNone/>
                <wp:docPr id="194" name="Прямая соединительная линия 194"/>
                <wp:cNvGraphicFramePr/>
                <a:graphic xmlns:a="http://schemas.openxmlformats.org/drawingml/2006/main">
                  <a:graphicData uri="http://schemas.microsoft.com/office/word/2010/wordprocessingShape">
                    <wps:wsp>
                      <wps:cNvCnPr/>
                      <wps:spPr>
                        <a:xfrm>
                          <a:off x="0" y="0"/>
                          <a:ext cx="1608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line id="Прямая соединительная линия 194"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2.3pt,2.9pt" to="14.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" strokecolor="black [3040]"/>
            </w:pict>
          </mc:Fallback>
        </mc:AlternateContent>
      </w:r>
    </w:p>
    <w:p w:rsidR="00160D33" w:rsidRDefault="00160D33" w:rsidP="00EA63D4">
      <w:pPr>
        <w:spacing w:after="0" w:line="360" w:lineRule="auto"/>
        <w:ind w:firstLine="709"/>
        <w:jc w:val="both"/>
        <w:rPr>
          <w:rFonts w:ascii="Times New Roman" w:eastAsia="Times New Roman" w:hAnsi="Times New Roman" w:cs="Times New Roman"/>
          <w:color w:val="000000"/>
          <w:sz w:val="28"/>
          <w:szCs w:val="28"/>
          <w:lang w:val="uk-UA" w:eastAsia="ru-RU"/>
        </w:rPr>
      </w:pPr>
    </w:p>
    <w:p w:rsidR="00160D33" w:rsidRDefault="00160D33" w:rsidP="00EA63D4">
      <w:pPr>
        <w:spacing w:after="0" w:line="360" w:lineRule="auto"/>
        <w:ind w:firstLine="709"/>
        <w:jc w:val="both"/>
        <w:rPr>
          <w:rFonts w:ascii="Times New Roman" w:eastAsia="Times New Roman" w:hAnsi="Times New Roman" w:cs="Times New Roman"/>
          <w:color w:val="000000"/>
          <w:sz w:val="28"/>
          <w:szCs w:val="28"/>
          <w:lang w:val="uk-UA" w:eastAsia="ru-RU"/>
        </w:rPr>
      </w:pPr>
    </w:p>
    <w:p w:rsidR="002D73CA" w:rsidRDefault="002D73CA" w:rsidP="00EA63D4">
      <w:pPr>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84864" behindDoc="0" locked="0" layoutInCell="1" allowOverlap="1">
                <wp:simplePos x="0" y="0"/>
                <wp:positionH relativeFrom="column">
                  <wp:posOffset>2154132</wp:posOffset>
                </wp:positionH>
                <wp:positionV relativeFrom="paragraph">
                  <wp:posOffset>73661</wp:posOffset>
                </wp:positionV>
                <wp:extent cx="3632200" cy="1574800"/>
                <wp:effectExtent l="0" t="0" r="25400" b="25400"/>
                <wp:wrapNone/>
                <wp:docPr id="189" name="Прямоугольник 189"/>
                <wp:cNvGraphicFramePr/>
                <a:graphic xmlns:a="http://schemas.openxmlformats.org/drawingml/2006/main">
                  <a:graphicData uri="http://schemas.microsoft.com/office/word/2010/wordprocessingShape">
                    <wps:wsp>
                      <wps:cNvSpPr/>
                      <wps:spPr>
                        <a:xfrm>
                          <a:off x="0" y="0"/>
                          <a:ext cx="3632200" cy="1574800"/>
                        </a:xfrm>
                        <a:prstGeom prst="rect">
                          <a:avLst/>
                        </a:prstGeom>
                        <a:ln w="9525"/>
                      </wps:spPr>
                      <wps:style>
                        <a:lnRef idx="2">
                          <a:schemeClr val="dk1"/>
                        </a:lnRef>
                        <a:fillRef idx="1">
                          <a:schemeClr val="lt1"/>
                        </a:fillRef>
                        <a:effectRef idx="0">
                          <a:schemeClr val="dk1"/>
                        </a:effectRef>
                        <a:fontRef idx="minor">
                          <a:schemeClr val="dk1"/>
                        </a:fontRef>
                      </wps:style>
                      <wps:txbx>
                        <w:txbxContent>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37"/>
                            </w:tblGrid>
                            <w:tr w:rsidR="004F7FED" w:rsidRPr="0073607E" w:rsidTr="0073607E">
                              <w:trPr>
                                <w:trHeight w:val="2297"/>
                              </w:trPr>
                              <w:tc>
                                <w:tcPr>
                                  <w:tcW w:w="5637" w:type="dxa"/>
                                  <w:tcBorders>
                                    <w:top w:val="single" w:sz="4" w:space="0" w:color="auto"/>
                                    <w:left w:val="single" w:sz="4" w:space="0" w:color="auto"/>
                                    <w:bottom w:val="single" w:sz="4" w:space="0" w:color="auto"/>
                                    <w:right w:val="single" w:sz="4" w:space="0" w:color="auto"/>
                                  </w:tcBorders>
                                  <w:vAlign w:val="center"/>
                                  <w:hideMark/>
                                </w:tcPr>
                                <w:p w:rsidR="004F7FED" w:rsidRPr="0073607E" w:rsidRDefault="004F7FED" w:rsidP="0073607E">
                                  <w:pPr>
                                    <w:spacing w:after="0" w:line="240" w:lineRule="auto"/>
                                    <w:rPr>
                                      <w:rFonts w:ascii="Times New Roman" w:eastAsia="Times New Roman" w:hAnsi="Times New Roman" w:cs="Times New Roman"/>
                                      <w:sz w:val="24"/>
                                      <w:szCs w:val="24"/>
                                      <w:lang w:val="uk-UA" w:eastAsia="ru-RU"/>
                                    </w:rPr>
                                  </w:pPr>
                                  <w:r w:rsidRPr="0073607E">
                                    <w:rPr>
                                      <w:rFonts w:ascii="TimesNewRomanPSMT" w:eastAsia="Times New Roman" w:hAnsi="TimesNewRomanPSMT" w:cs="Times New Roman"/>
                                      <w:color w:val="000000"/>
                                      <w:sz w:val="24"/>
                                      <w:szCs w:val="24"/>
                                      <w:lang w:val="uk-UA" w:eastAsia="ru-RU"/>
                                    </w:rPr>
                                    <w:t>100% змінної частини оборотних активів</w:t>
                                  </w:r>
                                  <w:r w:rsidRPr="0073607E">
                                    <w:rPr>
                                      <w:rFonts w:ascii="TimesNewRomanPSMT" w:eastAsia="Times New Roman" w:hAnsi="TimesNewRomanPSMT" w:cs="Times New Roman"/>
                                      <w:color w:val="000000"/>
                                      <w:sz w:val="24"/>
                                      <w:szCs w:val="24"/>
                                      <w:lang w:val="uk-UA" w:eastAsia="ru-RU"/>
                                    </w:rPr>
                                    <w:br/>
                                    <w:t>формується за рахунок короткострокових</w:t>
                                  </w:r>
                                  <w:r w:rsidRPr="0073607E">
                                    <w:rPr>
                                      <w:rFonts w:ascii="TimesNewRomanPSMT" w:eastAsia="Times New Roman" w:hAnsi="TimesNewRomanPSMT" w:cs="Times New Roman"/>
                                      <w:color w:val="000000"/>
                                      <w:sz w:val="24"/>
                                      <w:szCs w:val="24"/>
                                      <w:lang w:val="uk-UA" w:eastAsia="ru-RU"/>
                                    </w:rPr>
                                    <w:br/>
                                    <w:t>зобов'язань, а 100% постійної частини – за рахунок</w:t>
                                  </w:r>
                                  <w:r w:rsidRPr="0073607E">
                                    <w:rPr>
                                      <w:rFonts w:ascii="TimesNewRomanPSMT" w:eastAsia="Times New Roman" w:hAnsi="TimesNewRomanPSMT" w:cs="Times New Roman"/>
                                      <w:color w:val="000000"/>
                                      <w:sz w:val="24"/>
                                      <w:szCs w:val="24"/>
                                      <w:lang w:val="uk-UA" w:eastAsia="ru-RU"/>
                                    </w:rPr>
                                    <w:br/>
                                    <w:t xml:space="preserve">власного капіталу, що дозволяє встановити конкретні його розміри на майбутній період(рік, квартал) з врахуванням індивідуальних особливостей діяльності певного підприємства </w:t>
                                  </w:r>
                                </w:p>
                              </w:tc>
                            </w:tr>
                          </w:tbl>
                          <w:p w:rsidR="004F7FED" w:rsidRDefault="004F7FED" w:rsidP="0073607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89" o:spid="_x0000_s1125" style="position:absolute;left:0;text-align:left;margin-left:169.6pt;margin-top:5.8pt;width:286pt;height:124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" fillcolor="white [3201]" strokecolor="black [3200]">
                <v:textbox>
                  <w:txbxContent>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37"/>
                      </w:tblGrid>
                      <w:tr w:rsidR="004F7FED" w:rsidRPr="0073607E" w:rsidTr="0073607E">
                        <w:trPr>
                          <w:trHeight w:val="2297"/>
                        </w:trPr>
                        <w:tc>
                          <w:tcPr>
                            <w:tcW w:w="5637" w:type="dxa"/>
                            <w:tcBorders>
                              <w:top w:val="single" w:sz="4" w:space="0" w:color="auto"/>
                              <w:left w:val="single" w:sz="4" w:space="0" w:color="auto"/>
                              <w:bottom w:val="single" w:sz="4" w:space="0" w:color="auto"/>
                              <w:right w:val="single" w:sz="4" w:space="0" w:color="auto"/>
                            </w:tcBorders>
                            <w:vAlign w:val="center"/>
                            <w:hideMark/>
                          </w:tcPr>
                          <w:p w:rsidR="004F7FED" w:rsidRPr="0073607E" w:rsidRDefault="004F7FED" w:rsidP="0073607E">
                            <w:pPr>
                              <w:spacing w:after="0" w:line="240" w:lineRule="auto"/>
                              <w:rPr>
                                <w:rFonts w:ascii="Times New Roman" w:eastAsia="Times New Roman" w:hAnsi="Times New Roman" w:cs="Times New Roman"/>
                                <w:sz w:val="24"/>
                                <w:szCs w:val="24"/>
                                <w:lang w:val="uk-UA" w:eastAsia="ru-RU"/>
                              </w:rPr>
                            </w:pPr>
                            <w:r w:rsidRPr="0073607E">
                              <w:rPr>
                                <w:rFonts w:ascii="TimesNewRomanPSMT" w:eastAsia="Times New Roman" w:hAnsi="TimesNewRomanPSMT" w:cs="Times New Roman"/>
                                <w:color w:val="000000"/>
                                <w:sz w:val="24"/>
                                <w:szCs w:val="24"/>
                                <w:lang w:val="uk-UA" w:eastAsia="ru-RU"/>
                              </w:rPr>
                              <w:t>100% змінної частини оборотних активів</w:t>
                            </w:r>
                            <w:r w:rsidRPr="0073607E">
                              <w:rPr>
                                <w:rFonts w:ascii="TimesNewRomanPSMT" w:eastAsia="Times New Roman" w:hAnsi="TimesNewRomanPSMT" w:cs="Times New Roman"/>
                                <w:color w:val="000000"/>
                                <w:sz w:val="24"/>
                                <w:szCs w:val="24"/>
                                <w:lang w:val="uk-UA" w:eastAsia="ru-RU"/>
                              </w:rPr>
                              <w:br/>
                              <w:t>формується за рахунок короткострокових</w:t>
                            </w:r>
                            <w:r w:rsidRPr="0073607E">
                              <w:rPr>
                                <w:rFonts w:ascii="TimesNewRomanPSMT" w:eastAsia="Times New Roman" w:hAnsi="TimesNewRomanPSMT" w:cs="Times New Roman"/>
                                <w:color w:val="000000"/>
                                <w:sz w:val="24"/>
                                <w:szCs w:val="24"/>
                                <w:lang w:val="uk-UA" w:eastAsia="ru-RU"/>
                              </w:rPr>
                              <w:br/>
                              <w:t>зобов'язань, а 100% постійної частини – за рахунок</w:t>
                            </w:r>
                            <w:r w:rsidRPr="0073607E">
                              <w:rPr>
                                <w:rFonts w:ascii="TimesNewRomanPSMT" w:eastAsia="Times New Roman" w:hAnsi="TimesNewRomanPSMT" w:cs="Times New Roman"/>
                                <w:color w:val="000000"/>
                                <w:sz w:val="24"/>
                                <w:szCs w:val="24"/>
                                <w:lang w:val="uk-UA" w:eastAsia="ru-RU"/>
                              </w:rPr>
                              <w:br/>
                              <w:t xml:space="preserve">власного капіталу, що дозволяє встановити конкретні його розміри на майбутній період(рік, квартал) з врахуванням індивідуальних особливостей діяльності певного підприємства </w:t>
                            </w:r>
                          </w:p>
                        </w:tc>
                      </w:tr>
                    </w:tbl>
                    <w:p w:rsidR="004F7FED" w:rsidRDefault="004F7FED" w:rsidP="0073607E">
                      <w:pPr>
                        <w:jc w:val="center"/>
                      </w:pPr>
                    </w:p>
                  </w:txbxContent>
                </v:textbox>
              </v:rect>
            </w:pict>
          </mc:Fallback>
        </mc:AlternateContent>
      </w: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83840" behindDoc="0" locked="0" layoutInCell="1" allowOverlap="1">
                <wp:simplePos x="0" y="0"/>
                <wp:positionH relativeFrom="column">
                  <wp:posOffset>189865</wp:posOffset>
                </wp:positionH>
                <wp:positionV relativeFrom="paragraph">
                  <wp:posOffset>73660</wp:posOffset>
                </wp:positionV>
                <wp:extent cx="1642110" cy="1202267"/>
                <wp:effectExtent l="0" t="0" r="15240" b="17145"/>
                <wp:wrapNone/>
                <wp:docPr id="188" name="Прямоугольник 188"/>
                <wp:cNvGraphicFramePr/>
                <a:graphic xmlns:a="http://schemas.openxmlformats.org/drawingml/2006/main">
                  <a:graphicData uri="http://schemas.microsoft.com/office/word/2010/wordprocessingShape">
                    <wps:wsp>
                      <wps:cNvSpPr/>
                      <wps:spPr>
                        <a:xfrm>
                          <a:off x="0" y="0"/>
                          <a:ext cx="1642110" cy="1202267"/>
                        </a:xfrm>
                        <a:prstGeom prst="rect">
                          <a:avLst/>
                        </a:prstGeom>
                        <a:ln w="9525"/>
                      </wps:spPr>
                      <wps:style>
                        <a:lnRef idx="2">
                          <a:schemeClr val="dk1"/>
                        </a:lnRef>
                        <a:fillRef idx="1">
                          <a:schemeClr val="lt1"/>
                        </a:fillRef>
                        <a:effectRef idx="0">
                          <a:schemeClr val="dk1"/>
                        </a:effectRef>
                        <a:fontRef idx="minor">
                          <a:schemeClr val="dk1"/>
                        </a:fontRef>
                      </wps:style>
                      <wps:txbx>
                        <w:txbxContent>
                          <w:p w:rsidR="004F7FED" w:rsidRPr="002D73CA" w:rsidRDefault="004F7FED" w:rsidP="002D73CA">
                            <w:pPr>
                              <w:jc w:val="center"/>
                              <w:rPr>
                                <w:rFonts w:ascii="Times New Roman" w:hAnsi="Times New Roman" w:cs="Times New Roman"/>
                                <w:sz w:val="28"/>
                                <w:szCs w:val="28"/>
                                <w:lang w:val="uk-UA"/>
                              </w:rPr>
                            </w:pPr>
                            <w:r w:rsidRPr="002D73CA">
                              <w:rPr>
                                <w:rFonts w:ascii="Times New Roman" w:hAnsi="Times New Roman" w:cs="Times New Roman"/>
                                <w:sz w:val="28"/>
                                <w:szCs w:val="28"/>
                                <w:lang w:val="uk-UA"/>
                              </w:rPr>
                              <w:t>Помірний принцип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id="Прямоугольник 188" o:spid="_x0000_s1126" style="position:absolute;left:0;text-align:left;margin-left:14.95pt;margin-top:5.8pt;width:129.3pt;height:94.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" fillcolor="white [3201]" strokecolor="black [3200]">
                <v:textbox>
                  <w:txbxContent>
                    <w:p w:rsidR="00164208" w:rsidRPr="002D73CA" w:rsidRDefault="00164208" w:rsidP="002D73CA">
                      <w:pPr>
                        <w:jc w:val="center"/>
                        <w:rPr>
                          <w:rFonts w:ascii="Times New Roman" w:hAnsi="Times New Roman" w:cs="Times New Roman"/>
                          <w:sz w:val="28"/>
                          <w:szCs w:val="28"/>
                          <w:lang w:val="uk-UA"/>
                        </w:rPr>
                      </w:pPr>
                      <w:r w:rsidRPr="002D73CA">
                        <w:rPr>
                          <w:rFonts w:ascii="Times New Roman" w:hAnsi="Times New Roman" w:cs="Times New Roman"/>
                          <w:sz w:val="28"/>
                          <w:szCs w:val="28"/>
                          <w:lang w:val="uk-UA"/>
                        </w:rPr>
                        <w:t>Помірний принцип</w:t>
                      </w:r>
                    </w:p>
                  </w:txbxContent>
                </v:textbox>
              </v:rect>
            </w:pict>
          </mc:Fallback>
        </mc:AlternateContent>
      </w:r>
    </w:p>
    <w:p w:rsidR="002D73CA" w:rsidRDefault="002D73CA" w:rsidP="00EA63D4">
      <w:pPr>
        <w:spacing w:after="0" w:line="360" w:lineRule="auto"/>
        <w:ind w:firstLine="709"/>
        <w:jc w:val="both"/>
        <w:rPr>
          <w:rFonts w:ascii="Times New Roman" w:eastAsia="Times New Roman" w:hAnsi="Times New Roman" w:cs="Times New Roman"/>
          <w:color w:val="000000"/>
          <w:sz w:val="28"/>
          <w:szCs w:val="28"/>
          <w:lang w:val="uk-UA" w:eastAsia="ru-RU"/>
        </w:rPr>
      </w:pPr>
    </w:p>
    <w:p w:rsidR="002D73CA" w:rsidRDefault="002C71DD" w:rsidP="00EA63D4">
      <w:pPr>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93056" behindDoc="0" locked="0" layoutInCell="1" allowOverlap="1">
                <wp:simplePos x="0" y="0"/>
                <wp:positionH relativeFrom="column">
                  <wp:posOffset>1832398</wp:posOffset>
                </wp:positionH>
                <wp:positionV relativeFrom="paragraph">
                  <wp:posOffset>62018</wp:posOffset>
                </wp:positionV>
                <wp:extent cx="321734" cy="0"/>
                <wp:effectExtent l="0" t="76200" r="21590" b="114300"/>
                <wp:wrapNone/>
                <wp:docPr id="197" name="Прямая со стрелкой 197"/>
                <wp:cNvGraphicFramePr/>
                <a:graphic xmlns:a="http://schemas.openxmlformats.org/drawingml/2006/main">
                  <a:graphicData uri="http://schemas.microsoft.com/office/word/2010/wordprocessingShape">
                    <wps:wsp>
                      <wps:cNvCnPr/>
                      <wps:spPr>
                        <a:xfrm>
                          <a:off x="0" y="0"/>
                          <a:ext cx="321734"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shape id="Прямая со стрелкой 197" o:spid="_x0000_s1026" type="#_x0000_t32" style="position:absolute;margin-left:144.3pt;margin-top:4.9pt;width:25.35pt;height:0;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" strokecolor="black [3040]">
                <v:stroke endarrow="open"/>
              </v:shape>
            </w:pict>
          </mc:Fallback>
        </mc:AlternateContent>
      </w:r>
      <w:r w:rsidR="0073607E">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87936" behindDoc="0" locked="0" layoutInCell="1" allowOverlap="1">
                <wp:simplePos x="0" y="0"/>
                <wp:positionH relativeFrom="column">
                  <wp:posOffset>28998</wp:posOffset>
                </wp:positionH>
                <wp:positionV relativeFrom="paragraph">
                  <wp:posOffset>112818</wp:posOffset>
                </wp:positionV>
                <wp:extent cx="160867" cy="0"/>
                <wp:effectExtent l="0" t="0" r="10795" b="19050"/>
                <wp:wrapNone/>
                <wp:docPr id="192" name="Прямая соединительная линия 192"/>
                <wp:cNvGraphicFramePr/>
                <a:graphic xmlns:a="http://schemas.openxmlformats.org/drawingml/2006/main">
                  <a:graphicData uri="http://schemas.microsoft.com/office/word/2010/wordprocessingShape">
                    <wps:wsp>
                      <wps:cNvCnPr/>
                      <wps:spPr>
                        <a:xfrm>
                          <a:off x="0" y="0"/>
                          <a:ext cx="1608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line id="Прямая соединительная линия 192"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2.3pt,8.9pt" to="14.9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" strokecolor="black [3040]"/>
            </w:pict>
          </mc:Fallback>
        </mc:AlternateContent>
      </w:r>
    </w:p>
    <w:p w:rsidR="002D73CA" w:rsidRDefault="002D73CA" w:rsidP="00EA63D4">
      <w:pPr>
        <w:spacing w:after="0" w:line="360" w:lineRule="auto"/>
        <w:ind w:firstLine="709"/>
        <w:jc w:val="both"/>
        <w:rPr>
          <w:rFonts w:ascii="Times New Roman" w:eastAsia="Times New Roman" w:hAnsi="Times New Roman" w:cs="Times New Roman"/>
          <w:color w:val="000000"/>
          <w:sz w:val="28"/>
          <w:szCs w:val="28"/>
          <w:lang w:val="uk-UA" w:eastAsia="ru-RU"/>
        </w:rPr>
      </w:pPr>
    </w:p>
    <w:p w:rsidR="002D73CA" w:rsidRDefault="002D73CA" w:rsidP="00EA63D4">
      <w:pPr>
        <w:spacing w:after="0" w:line="360" w:lineRule="auto"/>
        <w:ind w:firstLine="709"/>
        <w:jc w:val="both"/>
        <w:rPr>
          <w:rFonts w:ascii="Times New Roman" w:eastAsia="Times New Roman" w:hAnsi="Times New Roman" w:cs="Times New Roman"/>
          <w:color w:val="000000"/>
          <w:sz w:val="28"/>
          <w:szCs w:val="28"/>
          <w:lang w:val="uk-UA" w:eastAsia="ru-RU"/>
        </w:rPr>
      </w:pPr>
    </w:p>
    <w:p w:rsidR="002D73CA" w:rsidRDefault="002D73CA" w:rsidP="00EA63D4">
      <w:pPr>
        <w:spacing w:after="0" w:line="360" w:lineRule="auto"/>
        <w:ind w:firstLine="709"/>
        <w:jc w:val="both"/>
        <w:rPr>
          <w:rFonts w:ascii="Times New Roman" w:eastAsia="Times New Roman" w:hAnsi="Times New Roman" w:cs="Times New Roman"/>
          <w:color w:val="000000"/>
          <w:sz w:val="28"/>
          <w:szCs w:val="28"/>
          <w:lang w:val="uk-UA" w:eastAsia="ru-RU"/>
        </w:rPr>
      </w:pPr>
    </w:p>
    <w:p w:rsidR="002D73CA" w:rsidRDefault="002D73CA" w:rsidP="00EA63D4">
      <w:pPr>
        <w:spacing w:after="0" w:line="360" w:lineRule="auto"/>
        <w:ind w:firstLine="709"/>
        <w:jc w:val="both"/>
        <w:rPr>
          <w:rFonts w:ascii="Times New Roman" w:eastAsia="Times New Roman" w:hAnsi="Times New Roman" w:cs="Times New Roman"/>
          <w:color w:val="000000"/>
          <w:sz w:val="28"/>
          <w:szCs w:val="28"/>
          <w:lang w:val="uk-UA" w:eastAsia="ru-RU"/>
        </w:rPr>
      </w:pPr>
    </w:p>
    <w:p w:rsidR="002D73CA" w:rsidRDefault="0073607E" w:rsidP="00EA63D4">
      <w:pPr>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Рис. 1.6. Принципи фінансування активів за рахунок капіталу</w:t>
      </w:r>
    </w:p>
    <w:p w:rsidR="002D73CA" w:rsidRDefault="002D73CA" w:rsidP="00EA63D4">
      <w:pPr>
        <w:spacing w:after="0" w:line="360" w:lineRule="auto"/>
        <w:ind w:firstLine="709"/>
        <w:jc w:val="both"/>
        <w:rPr>
          <w:rFonts w:ascii="Times New Roman" w:eastAsia="Times New Roman" w:hAnsi="Times New Roman" w:cs="Times New Roman"/>
          <w:color w:val="000000"/>
          <w:sz w:val="28"/>
          <w:szCs w:val="28"/>
          <w:lang w:val="uk-UA" w:eastAsia="ru-RU"/>
        </w:rPr>
      </w:pPr>
    </w:p>
    <w:p w:rsidR="00FE455D" w:rsidRDefault="00E7688F" w:rsidP="00E7688F">
      <w:pPr>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Таким чином - в</w:t>
      </w:r>
      <w:r w:rsidRPr="00E7688F">
        <w:rPr>
          <w:rFonts w:ascii="Times New Roman" w:eastAsia="Times New Roman" w:hAnsi="Times New Roman" w:cs="Times New Roman"/>
          <w:color w:val="000000"/>
          <w:sz w:val="28"/>
          <w:szCs w:val="28"/>
          <w:lang w:val="uk-UA" w:eastAsia="ru-RU"/>
        </w:rPr>
        <w:t>ласний капітал підприємства - основне джерело формування прибутку і</w:t>
      </w:r>
      <w:r>
        <w:rPr>
          <w:rFonts w:ascii="Times New Roman" w:eastAsia="Times New Roman" w:hAnsi="Times New Roman" w:cs="Times New Roman"/>
          <w:color w:val="000000"/>
          <w:sz w:val="28"/>
          <w:szCs w:val="28"/>
          <w:lang w:val="uk-UA" w:eastAsia="ru-RU"/>
        </w:rPr>
        <w:t xml:space="preserve"> </w:t>
      </w:r>
      <w:r w:rsidRPr="00E7688F">
        <w:rPr>
          <w:rFonts w:ascii="Times New Roman" w:eastAsia="Times New Roman" w:hAnsi="Times New Roman" w:cs="Times New Roman"/>
          <w:color w:val="000000"/>
          <w:sz w:val="28"/>
          <w:szCs w:val="28"/>
          <w:lang w:val="uk-UA" w:eastAsia="ru-RU"/>
        </w:rPr>
        <w:t>доходів його власників як у поточному, так і в перспективному періоді, його</w:t>
      </w:r>
      <w:r>
        <w:rPr>
          <w:rFonts w:ascii="Times New Roman" w:eastAsia="Times New Roman" w:hAnsi="Times New Roman" w:cs="Times New Roman"/>
          <w:color w:val="000000"/>
          <w:sz w:val="28"/>
          <w:szCs w:val="28"/>
          <w:lang w:val="uk-UA" w:eastAsia="ru-RU"/>
        </w:rPr>
        <w:t xml:space="preserve"> </w:t>
      </w:r>
      <w:r w:rsidRPr="00E7688F">
        <w:rPr>
          <w:rFonts w:ascii="Times New Roman" w:eastAsia="Times New Roman" w:hAnsi="Times New Roman" w:cs="Times New Roman"/>
          <w:color w:val="000000"/>
          <w:sz w:val="28"/>
          <w:szCs w:val="28"/>
          <w:lang w:val="uk-UA" w:eastAsia="ru-RU"/>
        </w:rPr>
        <w:t>розмір та динаміка змін характеризують рівень ефективності господарської</w:t>
      </w:r>
      <w:r>
        <w:rPr>
          <w:rFonts w:ascii="Times New Roman" w:eastAsia="Times New Roman" w:hAnsi="Times New Roman" w:cs="Times New Roman"/>
          <w:color w:val="000000"/>
          <w:sz w:val="28"/>
          <w:szCs w:val="28"/>
          <w:lang w:val="uk-UA" w:eastAsia="ru-RU"/>
        </w:rPr>
        <w:t xml:space="preserve"> </w:t>
      </w:r>
      <w:r w:rsidRPr="00E7688F">
        <w:rPr>
          <w:rFonts w:ascii="Times New Roman" w:eastAsia="Times New Roman" w:hAnsi="Times New Roman" w:cs="Times New Roman"/>
          <w:color w:val="000000"/>
          <w:sz w:val="28"/>
          <w:szCs w:val="28"/>
          <w:lang w:val="uk-UA" w:eastAsia="ru-RU"/>
        </w:rPr>
        <w:t>діяльності. Капітал є однією з економічних категорій, сутність якої</w:t>
      </w:r>
      <w:r>
        <w:rPr>
          <w:rFonts w:ascii="Times New Roman" w:eastAsia="Times New Roman" w:hAnsi="Times New Roman" w:cs="Times New Roman"/>
          <w:color w:val="000000"/>
          <w:sz w:val="28"/>
          <w:szCs w:val="28"/>
          <w:lang w:val="uk-UA" w:eastAsia="ru-RU"/>
        </w:rPr>
        <w:t xml:space="preserve"> </w:t>
      </w:r>
      <w:r w:rsidRPr="00E7688F">
        <w:rPr>
          <w:rFonts w:ascii="Times New Roman" w:eastAsia="Times New Roman" w:hAnsi="Times New Roman" w:cs="Times New Roman"/>
          <w:color w:val="000000"/>
          <w:sz w:val="28"/>
          <w:szCs w:val="28"/>
          <w:lang w:val="uk-UA" w:eastAsia="ru-RU"/>
        </w:rPr>
        <w:t xml:space="preserve">досліджується економічною наукою уже довготривалий час, однак </w:t>
      </w:r>
      <w:r w:rsidRPr="00E7688F">
        <w:rPr>
          <w:rFonts w:ascii="Times New Roman" w:eastAsia="Times New Roman" w:hAnsi="Times New Roman" w:cs="Times New Roman"/>
          <w:color w:val="000000"/>
          <w:sz w:val="28"/>
          <w:szCs w:val="28"/>
          <w:lang w:val="uk-UA" w:eastAsia="ru-RU"/>
        </w:rPr>
        <w:lastRenderedPageBreak/>
        <w:t>нового</w:t>
      </w:r>
      <w:r>
        <w:rPr>
          <w:rFonts w:ascii="Times New Roman" w:eastAsia="Times New Roman" w:hAnsi="Times New Roman" w:cs="Times New Roman"/>
          <w:color w:val="000000"/>
          <w:sz w:val="28"/>
          <w:szCs w:val="28"/>
          <w:lang w:val="uk-UA" w:eastAsia="ru-RU"/>
        </w:rPr>
        <w:t xml:space="preserve"> </w:t>
      </w:r>
      <w:r w:rsidRPr="00E7688F">
        <w:rPr>
          <w:rFonts w:ascii="Times New Roman" w:eastAsia="Times New Roman" w:hAnsi="Times New Roman" w:cs="Times New Roman"/>
          <w:color w:val="000000"/>
          <w:sz w:val="28"/>
          <w:szCs w:val="28"/>
          <w:lang w:val="uk-UA" w:eastAsia="ru-RU"/>
        </w:rPr>
        <w:t>значення поняття отримало лише в умовах ринкових відносин. В сучасних</w:t>
      </w:r>
      <w:r>
        <w:rPr>
          <w:rFonts w:ascii="Times New Roman" w:eastAsia="Times New Roman" w:hAnsi="Times New Roman" w:cs="Times New Roman"/>
          <w:color w:val="000000"/>
          <w:sz w:val="28"/>
          <w:szCs w:val="28"/>
          <w:lang w:val="uk-UA" w:eastAsia="ru-RU"/>
        </w:rPr>
        <w:t xml:space="preserve"> </w:t>
      </w:r>
      <w:r w:rsidRPr="00E7688F">
        <w:rPr>
          <w:rFonts w:ascii="Times New Roman" w:eastAsia="Times New Roman" w:hAnsi="Times New Roman" w:cs="Times New Roman"/>
          <w:color w:val="000000"/>
          <w:sz w:val="28"/>
          <w:szCs w:val="28"/>
          <w:lang w:val="uk-UA" w:eastAsia="ru-RU"/>
        </w:rPr>
        <w:t>умовах нестабільної ринкової ситуації та кризових явищ на фінансовому ринку,</w:t>
      </w:r>
      <w:r>
        <w:rPr>
          <w:rFonts w:ascii="Times New Roman" w:eastAsia="Times New Roman" w:hAnsi="Times New Roman" w:cs="Times New Roman"/>
          <w:color w:val="000000"/>
          <w:sz w:val="28"/>
          <w:szCs w:val="28"/>
          <w:lang w:val="uk-UA" w:eastAsia="ru-RU"/>
        </w:rPr>
        <w:t xml:space="preserve"> </w:t>
      </w:r>
      <w:r w:rsidRPr="00E7688F">
        <w:rPr>
          <w:rFonts w:ascii="Times New Roman" w:eastAsia="Times New Roman" w:hAnsi="Times New Roman" w:cs="Times New Roman"/>
          <w:color w:val="000000"/>
          <w:sz w:val="28"/>
          <w:szCs w:val="28"/>
          <w:lang w:val="uk-UA" w:eastAsia="ru-RU"/>
        </w:rPr>
        <w:t>чим більше власний капітал, тим вища конкурентоспроможність та надійніше</w:t>
      </w:r>
      <w:r>
        <w:rPr>
          <w:rFonts w:ascii="Times New Roman" w:eastAsia="Times New Roman" w:hAnsi="Times New Roman" w:cs="Times New Roman"/>
          <w:color w:val="000000"/>
          <w:sz w:val="28"/>
          <w:szCs w:val="28"/>
          <w:lang w:val="uk-UA" w:eastAsia="ru-RU"/>
        </w:rPr>
        <w:t xml:space="preserve"> </w:t>
      </w:r>
      <w:r w:rsidRPr="00E7688F">
        <w:rPr>
          <w:rFonts w:ascii="Times New Roman" w:eastAsia="Times New Roman" w:hAnsi="Times New Roman" w:cs="Times New Roman"/>
          <w:color w:val="000000"/>
          <w:sz w:val="28"/>
          <w:szCs w:val="28"/>
          <w:lang w:val="uk-UA" w:eastAsia="ru-RU"/>
        </w:rPr>
        <w:t>його фінансове становище. Власний капітал виступає гарантією захищеності</w:t>
      </w:r>
      <w:r>
        <w:rPr>
          <w:rFonts w:ascii="Times New Roman" w:eastAsia="Times New Roman" w:hAnsi="Times New Roman" w:cs="Times New Roman"/>
          <w:color w:val="000000"/>
          <w:sz w:val="28"/>
          <w:szCs w:val="28"/>
          <w:lang w:val="uk-UA" w:eastAsia="ru-RU"/>
        </w:rPr>
        <w:t xml:space="preserve"> </w:t>
      </w:r>
      <w:r w:rsidRPr="00E7688F">
        <w:rPr>
          <w:rFonts w:ascii="Times New Roman" w:eastAsia="Times New Roman" w:hAnsi="Times New Roman" w:cs="Times New Roman"/>
          <w:color w:val="000000"/>
          <w:sz w:val="28"/>
          <w:szCs w:val="28"/>
          <w:lang w:val="uk-UA" w:eastAsia="ru-RU"/>
        </w:rPr>
        <w:t>прав власників підприємства</w:t>
      </w:r>
      <w:r>
        <w:rPr>
          <w:rFonts w:ascii="Times New Roman" w:eastAsia="Times New Roman" w:hAnsi="Times New Roman" w:cs="Times New Roman"/>
          <w:color w:val="000000"/>
          <w:sz w:val="28"/>
          <w:szCs w:val="28"/>
          <w:lang w:val="uk-UA" w:eastAsia="ru-RU"/>
        </w:rPr>
        <w:t>.</w:t>
      </w:r>
    </w:p>
    <w:p w:rsidR="00FE455D" w:rsidRDefault="00FE455D" w:rsidP="00EA63D4">
      <w:pPr>
        <w:spacing w:after="0" w:line="360" w:lineRule="auto"/>
        <w:ind w:firstLine="709"/>
        <w:jc w:val="both"/>
        <w:rPr>
          <w:rFonts w:ascii="Times New Roman" w:eastAsia="Times New Roman" w:hAnsi="Times New Roman" w:cs="Times New Roman"/>
          <w:color w:val="000000"/>
          <w:sz w:val="28"/>
          <w:szCs w:val="28"/>
          <w:lang w:val="uk-UA" w:eastAsia="ru-RU"/>
        </w:rPr>
      </w:pPr>
    </w:p>
    <w:p w:rsidR="002A60B7" w:rsidRPr="002A60B7" w:rsidRDefault="002A60B7" w:rsidP="002A60B7">
      <w:pPr>
        <w:spacing w:after="0" w:line="240" w:lineRule="auto"/>
        <w:ind w:firstLine="709"/>
        <w:jc w:val="both"/>
        <w:rPr>
          <w:rFonts w:ascii="Times New Roman" w:eastAsia="Times New Roman" w:hAnsi="Times New Roman" w:cs="Times New Roman"/>
          <w:color w:val="000000"/>
          <w:sz w:val="28"/>
          <w:szCs w:val="28"/>
          <w:lang w:val="uk-UA" w:eastAsia="ru-RU"/>
        </w:rPr>
      </w:pPr>
      <w:r w:rsidRPr="002A60B7">
        <w:rPr>
          <w:rFonts w:ascii="Times New Roman" w:eastAsia="Times New Roman" w:hAnsi="Times New Roman" w:cs="Times New Roman"/>
          <w:color w:val="000000"/>
          <w:sz w:val="28"/>
          <w:szCs w:val="28"/>
          <w:lang w:val="uk-UA" w:eastAsia="ru-RU"/>
        </w:rPr>
        <w:t>1.3</w:t>
      </w:r>
      <w:r w:rsidR="00C27748">
        <w:rPr>
          <w:rFonts w:ascii="Times New Roman" w:eastAsia="Times New Roman" w:hAnsi="Times New Roman" w:cs="Times New Roman"/>
          <w:color w:val="000000"/>
          <w:sz w:val="28"/>
          <w:szCs w:val="28"/>
          <w:lang w:val="uk-UA" w:eastAsia="ru-RU"/>
        </w:rPr>
        <w:t>.</w:t>
      </w:r>
      <w:r w:rsidRPr="002A60B7">
        <w:rPr>
          <w:rFonts w:ascii="Times New Roman" w:eastAsia="Times New Roman" w:hAnsi="Times New Roman" w:cs="Times New Roman"/>
          <w:color w:val="000000"/>
          <w:sz w:val="28"/>
          <w:szCs w:val="28"/>
          <w:lang w:val="uk-UA" w:eastAsia="ru-RU"/>
        </w:rPr>
        <w:tab/>
        <w:t>Теоретичний аналіз моделей формування структури капіталу</w:t>
      </w:r>
    </w:p>
    <w:p w:rsidR="002A60B7" w:rsidRPr="002A60B7" w:rsidRDefault="002A60B7" w:rsidP="002A60B7">
      <w:pPr>
        <w:spacing w:after="0" w:line="240" w:lineRule="auto"/>
        <w:ind w:firstLine="709"/>
        <w:jc w:val="both"/>
        <w:rPr>
          <w:rFonts w:ascii="Times New Roman" w:eastAsia="Times New Roman" w:hAnsi="Times New Roman" w:cs="Times New Roman"/>
          <w:color w:val="000000"/>
          <w:sz w:val="28"/>
          <w:szCs w:val="28"/>
          <w:lang w:val="uk-UA" w:eastAsia="ru-RU"/>
        </w:rPr>
      </w:pPr>
    </w:p>
    <w:p w:rsidR="00C27748" w:rsidRDefault="00C27748" w:rsidP="002A60B7">
      <w:pPr>
        <w:spacing w:after="0" w:line="240" w:lineRule="auto"/>
        <w:ind w:firstLine="709"/>
        <w:jc w:val="both"/>
        <w:rPr>
          <w:rFonts w:ascii="Times New Roman" w:eastAsia="Times New Roman" w:hAnsi="Times New Roman" w:cs="Times New Roman"/>
          <w:color w:val="000000"/>
          <w:sz w:val="28"/>
          <w:szCs w:val="28"/>
          <w:lang w:val="uk-UA" w:eastAsia="ru-RU"/>
        </w:rPr>
      </w:pPr>
    </w:p>
    <w:p w:rsidR="002A60B7" w:rsidRPr="002A60B7" w:rsidRDefault="002A60B7" w:rsidP="00E33B6E">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2A60B7">
        <w:rPr>
          <w:rFonts w:ascii="Times New Roman" w:eastAsia="Times New Roman" w:hAnsi="Times New Roman" w:cs="Times New Roman"/>
          <w:color w:val="000000"/>
          <w:sz w:val="28"/>
          <w:szCs w:val="28"/>
          <w:lang w:val="uk-UA" w:eastAsia="ru-RU"/>
        </w:rPr>
        <w:t>Рівень ефективності господарської діяльності підприємства багато в чому визначається цілеспрямованим формуванням його капіталу. Основною метою формування капіталу підприємства є задоволення потреби в придбанні необхідних активів і оптимізація його структури з позицій забезпечення умов ефективного його використовування.</w:t>
      </w:r>
    </w:p>
    <w:p w:rsidR="002A60B7" w:rsidRPr="002A60B7" w:rsidRDefault="002A60B7" w:rsidP="00E33B6E">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2A60B7">
        <w:rPr>
          <w:rFonts w:ascii="Times New Roman" w:eastAsia="Times New Roman" w:hAnsi="Times New Roman" w:cs="Times New Roman"/>
          <w:color w:val="000000"/>
          <w:sz w:val="28"/>
          <w:szCs w:val="28"/>
          <w:lang w:val="uk-UA" w:eastAsia="ru-RU"/>
        </w:rPr>
        <w:t>З урахуванням цієї мети процес формування капіталу підприємства будується на основі наступних принципів (</w:t>
      </w:r>
      <w:r w:rsidR="00E33B6E">
        <w:rPr>
          <w:rFonts w:ascii="Times New Roman" w:eastAsia="Times New Roman" w:hAnsi="Times New Roman" w:cs="Times New Roman"/>
          <w:color w:val="000000"/>
          <w:sz w:val="28"/>
          <w:szCs w:val="28"/>
          <w:lang w:val="uk-UA" w:eastAsia="ru-RU"/>
        </w:rPr>
        <w:t>рис</w:t>
      </w:r>
      <w:r w:rsidRPr="002A60B7">
        <w:rPr>
          <w:rFonts w:ascii="Times New Roman" w:eastAsia="Times New Roman" w:hAnsi="Times New Roman" w:cs="Times New Roman"/>
          <w:color w:val="000000"/>
          <w:sz w:val="28"/>
          <w:szCs w:val="28"/>
          <w:lang w:val="uk-UA" w:eastAsia="ru-RU"/>
        </w:rPr>
        <w:t>. 1.</w:t>
      </w:r>
      <w:r w:rsidR="00E33B6E">
        <w:rPr>
          <w:rFonts w:ascii="Times New Roman" w:eastAsia="Times New Roman" w:hAnsi="Times New Roman" w:cs="Times New Roman"/>
          <w:color w:val="000000"/>
          <w:sz w:val="28"/>
          <w:szCs w:val="28"/>
          <w:lang w:val="uk-UA" w:eastAsia="ru-RU"/>
        </w:rPr>
        <w:t>7</w:t>
      </w:r>
      <w:r w:rsidRPr="002A60B7">
        <w:rPr>
          <w:rFonts w:ascii="Times New Roman" w:eastAsia="Times New Roman" w:hAnsi="Times New Roman" w:cs="Times New Roman"/>
          <w:color w:val="000000"/>
          <w:sz w:val="28"/>
          <w:szCs w:val="28"/>
          <w:lang w:val="uk-UA" w:eastAsia="ru-RU"/>
        </w:rPr>
        <w:t xml:space="preserve">) [67, с.102]. </w:t>
      </w:r>
    </w:p>
    <w:p w:rsidR="002A60B7" w:rsidRPr="002A60B7" w:rsidRDefault="002A60B7" w:rsidP="002A60B7">
      <w:pPr>
        <w:spacing w:after="0" w:line="240" w:lineRule="auto"/>
        <w:ind w:firstLine="709"/>
        <w:jc w:val="both"/>
        <w:rPr>
          <w:rFonts w:ascii="Times New Roman" w:eastAsia="Times New Roman" w:hAnsi="Times New Roman" w:cs="Times New Roman"/>
          <w:color w:val="000000"/>
          <w:sz w:val="28"/>
          <w:szCs w:val="28"/>
          <w:lang w:val="uk-UA" w:eastAsia="ru-RU"/>
        </w:rPr>
      </w:pPr>
    </w:p>
    <w:p w:rsidR="002A60B7" w:rsidRPr="002A60B7" w:rsidRDefault="00E33B6E" w:rsidP="002A60B7">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noProof/>
          <w:color w:val="000000"/>
          <w:sz w:val="28"/>
          <w:szCs w:val="28"/>
          <w:lang w:eastAsia="ru-RU"/>
        </w:rPr>
        <mc:AlternateContent>
          <mc:Choice Requires="wpg">
            <w:drawing>
              <wp:anchor distT="0" distB="0" distL="114300" distR="114300" simplePos="0" relativeHeight="251662336" behindDoc="0" locked="0" layoutInCell="1" allowOverlap="1" wp14:anchorId="28421358" wp14:editId="09ECD636">
                <wp:simplePos x="0" y="0"/>
                <wp:positionH relativeFrom="column">
                  <wp:posOffset>113665</wp:posOffset>
                </wp:positionH>
                <wp:positionV relativeFrom="paragraph">
                  <wp:posOffset>107950</wp:posOffset>
                </wp:positionV>
                <wp:extent cx="5829300" cy="3657600"/>
                <wp:effectExtent l="0" t="0" r="19050" b="19050"/>
                <wp:wrapNone/>
                <wp:docPr id="67" name="Группа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3657600"/>
                          <a:chOff x="1701" y="954"/>
                          <a:chExt cx="9180" cy="5760"/>
                        </a:xfrm>
                      </wpg:grpSpPr>
                      <wps:wsp>
                        <wps:cNvPr id="68" name="Rectangle 160"/>
                        <wps:cNvSpPr>
                          <a:spLocks noChangeArrowheads="1"/>
                        </wps:cNvSpPr>
                        <wps:spPr bwMode="auto">
                          <a:xfrm>
                            <a:off x="2241" y="954"/>
                            <a:ext cx="8460" cy="540"/>
                          </a:xfrm>
                          <a:prstGeom prst="rect">
                            <a:avLst/>
                          </a:prstGeom>
                          <a:solidFill>
                            <a:srgbClr val="FFFFFF"/>
                          </a:solidFill>
                          <a:ln w="9525">
                            <a:solidFill>
                              <a:srgbClr val="000000"/>
                            </a:solidFill>
                            <a:miter lim="800000"/>
                            <a:headEnd/>
                            <a:tailEnd/>
                          </a:ln>
                        </wps:spPr>
                        <wps:txbx>
                          <w:txbxContent>
                            <w:p w:rsidR="004F7FED" w:rsidRPr="00E33B6E" w:rsidRDefault="004F7FED" w:rsidP="00E33B6E">
                              <w:pPr>
                                <w:jc w:val="center"/>
                                <w:rPr>
                                  <w:rFonts w:ascii="Times New Roman" w:hAnsi="Times New Roman" w:cs="Times New Roman"/>
                                  <w:sz w:val="28"/>
                                  <w:szCs w:val="28"/>
                                  <w:lang w:val="uk-UA"/>
                                </w:rPr>
                              </w:pPr>
                              <w:r w:rsidRPr="00E33B6E">
                                <w:rPr>
                                  <w:rFonts w:ascii="Times New Roman" w:hAnsi="Times New Roman" w:cs="Times New Roman"/>
                                  <w:sz w:val="28"/>
                                  <w:szCs w:val="28"/>
                                  <w:lang w:val="uk-UA"/>
                                </w:rPr>
                                <w:t>Принципи формування капіталу підприємства</w:t>
                              </w:r>
                            </w:p>
                          </w:txbxContent>
                        </wps:txbx>
                        <wps:bodyPr rot="0" vert="horz" wrap="square" lIns="91440" tIns="45720" rIns="91440" bIns="45720" anchor="t" anchorCtr="0" upright="1">
                          <a:noAutofit/>
                        </wps:bodyPr>
                      </wps:wsp>
                      <wps:wsp>
                        <wps:cNvPr id="69" name="Rectangle 161"/>
                        <wps:cNvSpPr>
                          <a:spLocks noChangeArrowheads="1"/>
                        </wps:cNvSpPr>
                        <wps:spPr bwMode="auto">
                          <a:xfrm>
                            <a:off x="1701" y="2214"/>
                            <a:ext cx="3960" cy="1080"/>
                          </a:xfrm>
                          <a:prstGeom prst="rect">
                            <a:avLst/>
                          </a:prstGeom>
                          <a:solidFill>
                            <a:srgbClr val="FFFFFF"/>
                          </a:solidFill>
                          <a:ln w="9525">
                            <a:solidFill>
                              <a:srgbClr val="000000"/>
                            </a:solidFill>
                            <a:miter lim="800000"/>
                            <a:headEnd/>
                            <a:tailEnd/>
                          </a:ln>
                        </wps:spPr>
                        <wps:txbx>
                          <w:txbxContent>
                            <w:p w:rsidR="004F7FED" w:rsidRPr="00E33B6E" w:rsidRDefault="004F7FED" w:rsidP="002A60B7">
                              <w:pPr>
                                <w:rPr>
                                  <w:rFonts w:ascii="Times New Roman" w:hAnsi="Times New Roman" w:cs="Times New Roman"/>
                                  <w:sz w:val="24"/>
                                  <w:szCs w:val="24"/>
                                  <w:lang w:val="uk-UA"/>
                                </w:rPr>
                              </w:pPr>
                              <w:r w:rsidRPr="00E33B6E">
                                <w:rPr>
                                  <w:rFonts w:ascii="Times New Roman" w:hAnsi="Times New Roman" w:cs="Times New Roman"/>
                                  <w:sz w:val="24"/>
                                  <w:szCs w:val="24"/>
                                  <w:lang w:val="uk-UA"/>
                                </w:rPr>
                                <w:t>Облік перспектив розвитку господарської діяльності підприємства</w:t>
                              </w:r>
                            </w:p>
                          </w:txbxContent>
                        </wps:txbx>
                        <wps:bodyPr rot="0" vert="horz" wrap="square" lIns="91440" tIns="45720" rIns="91440" bIns="45720" anchor="t" anchorCtr="0" upright="1">
                          <a:noAutofit/>
                        </wps:bodyPr>
                      </wps:wsp>
                      <wps:wsp>
                        <wps:cNvPr id="70" name="Rectangle 162"/>
                        <wps:cNvSpPr>
                          <a:spLocks noChangeArrowheads="1"/>
                        </wps:cNvSpPr>
                        <wps:spPr bwMode="auto">
                          <a:xfrm>
                            <a:off x="7641" y="2361"/>
                            <a:ext cx="3240" cy="1620"/>
                          </a:xfrm>
                          <a:prstGeom prst="rect">
                            <a:avLst/>
                          </a:prstGeom>
                          <a:solidFill>
                            <a:srgbClr val="FFFFFF"/>
                          </a:solidFill>
                          <a:ln w="9525">
                            <a:solidFill>
                              <a:srgbClr val="000000"/>
                            </a:solidFill>
                            <a:miter lim="800000"/>
                            <a:headEnd/>
                            <a:tailEnd/>
                          </a:ln>
                        </wps:spPr>
                        <wps:txbx>
                          <w:txbxContent>
                            <w:p w:rsidR="004F7FED" w:rsidRPr="00E33B6E" w:rsidRDefault="004F7FED" w:rsidP="00E33B6E">
                              <w:pPr>
                                <w:spacing w:line="240" w:lineRule="auto"/>
                                <w:rPr>
                                  <w:rFonts w:ascii="Times New Roman" w:hAnsi="Times New Roman" w:cs="Times New Roman"/>
                                  <w:sz w:val="24"/>
                                  <w:szCs w:val="24"/>
                                  <w:lang w:val="uk-UA"/>
                                </w:rPr>
                              </w:pPr>
                              <w:r w:rsidRPr="00E33B6E">
                                <w:rPr>
                                  <w:rFonts w:ascii="Times New Roman" w:hAnsi="Times New Roman" w:cs="Times New Roman"/>
                                  <w:sz w:val="24"/>
                                  <w:szCs w:val="24"/>
                                  <w:lang w:val="uk-UA"/>
                                </w:rPr>
                                <w:t>Забезпечення відповідності об'єму капіталу, що привертається, об'єму формованих активів підприємства</w:t>
                              </w:r>
                            </w:p>
                          </w:txbxContent>
                        </wps:txbx>
                        <wps:bodyPr rot="0" vert="horz" wrap="square" lIns="91440" tIns="45720" rIns="91440" bIns="45720" anchor="t" anchorCtr="0" upright="1">
                          <a:noAutofit/>
                        </wps:bodyPr>
                      </wps:wsp>
                      <wps:wsp>
                        <wps:cNvPr id="71" name="Rectangle 163"/>
                        <wps:cNvSpPr>
                          <a:spLocks noChangeArrowheads="1"/>
                        </wps:cNvSpPr>
                        <wps:spPr bwMode="auto">
                          <a:xfrm>
                            <a:off x="1701" y="3834"/>
                            <a:ext cx="3960" cy="1440"/>
                          </a:xfrm>
                          <a:prstGeom prst="rect">
                            <a:avLst/>
                          </a:prstGeom>
                          <a:solidFill>
                            <a:srgbClr val="FFFFFF"/>
                          </a:solidFill>
                          <a:ln w="9525">
                            <a:solidFill>
                              <a:srgbClr val="000000"/>
                            </a:solidFill>
                            <a:miter lim="800000"/>
                            <a:headEnd/>
                            <a:tailEnd/>
                          </a:ln>
                        </wps:spPr>
                        <wps:txbx>
                          <w:txbxContent>
                            <w:p w:rsidR="004F7FED" w:rsidRPr="00E33B6E" w:rsidRDefault="004F7FED" w:rsidP="002A60B7">
                              <w:pPr>
                                <w:rPr>
                                  <w:rFonts w:ascii="Times New Roman" w:hAnsi="Times New Roman" w:cs="Times New Roman"/>
                                  <w:sz w:val="24"/>
                                  <w:szCs w:val="24"/>
                                  <w:lang w:val="uk-UA"/>
                                </w:rPr>
                              </w:pPr>
                              <w:r w:rsidRPr="00E33B6E">
                                <w:rPr>
                                  <w:rFonts w:ascii="Times New Roman" w:hAnsi="Times New Roman" w:cs="Times New Roman"/>
                                  <w:sz w:val="24"/>
                                  <w:szCs w:val="24"/>
                                  <w:lang w:val="uk-UA"/>
                                </w:rPr>
                                <w:t>Забезпечення оптимальності структури капіталу з позицій ефективного його функціонування</w:t>
                              </w:r>
                            </w:p>
                          </w:txbxContent>
                        </wps:txbx>
                        <wps:bodyPr rot="0" vert="horz" wrap="square" lIns="91440" tIns="45720" rIns="91440" bIns="45720" anchor="t" anchorCtr="0" upright="1">
                          <a:noAutofit/>
                        </wps:bodyPr>
                      </wps:wsp>
                      <wps:wsp>
                        <wps:cNvPr id="72" name="Rectangle 164"/>
                        <wps:cNvSpPr>
                          <a:spLocks noChangeArrowheads="1"/>
                        </wps:cNvSpPr>
                        <wps:spPr bwMode="auto">
                          <a:xfrm>
                            <a:off x="7641" y="4194"/>
                            <a:ext cx="3240" cy="1260"/>
                          </a:xfrm>
                          <a:prstGeom prst="rect">
                            <a:avLst/>
                          </a:prstGeom>
                          <a:solidFill>
                            <a:srgbClr val="FFFFFF"/>
                          </a:solidFill>
                          <a:ln w="9525">
                            <a:solidFill>
                              <a:srgbClr val="000000"/>
                            </a:solidFill>
                            <a:miter lim="800000"/>
                            <a:headEnd/>
                            <a:tailEnd/>
                          </a:ln>
                        </wps:spPr>
                        <wps:txbx>
                          <w:txbxContent>
                            <w:p w:rsidR="004F7FED" w:rsidRPr="00E33B6E" w:rsidRDefault="004F7FED" w:rsidP="00E33B6E">
                              <w:pPr>
                                <w:spacing w:line="240" w:lineRule="auto"/>
                                <w:rPr>
                                  <w:rFonts w:ascii="Times New Roman" w:hAnsi="Times New Roman" w:cs="Times New Roman"/>
                                  <w:sz w:val="24"/>
                                  <w:szCs w:val="24"/>
                                  <w:lang w:val="uk-UA"/>
                                </w:rPr>
                              </w:pPr>
                              <w:r w:rsidRPr="00E33B6E">
                                <w:rPr>
                                  <w:rFonts w:ascii="Times New Roman" w:hAnsi="Times New Roman" w:cs="Times New Roman"/>
                                  <w:sz w:val="24"/>
                                  <w:szCs w:val="24"/>
                                  <w:lang w:val="uk-UA"/>
                                </w:rPr>
                                <w:t>Забезпечення мінімізації витрат по формуванню капіталу з різних джерел</w:t>
                              </w:r>
                            </w:p>
                          </w:txbxContent>
                        </wps:txbx>
                        <wps:bodyPr rot="0" vert="horz" wrap="square" lIns="91440" tIns="45720" rIns="91440" bIns="45720" anchor="t" anchorCtr="0" upright="1">
                          <a:noAutofit/>
                        </wps:bodyPr>
                      </wps:wsp>
                      <wps:wsp>
                        <wps:cNvPr id="73" name="Rectangle 165"/>
                        <wps:cNvSpPr>
                          <a:spLocks noChangeArrowheads="1"/>
                        </wps:cNvSpPr>
                        <wps:spPr bwMode="auto">
                          <a:xfrm>
                            <a:off x="1701" y="5634"/>
                            <a:ext cx="3960" cy="1080"/>
                          </a:xfrm>
                          <a:prstGeom prst="rect">
                            <a:avLst/>
                          </a:prstGeom>
                          <a:solidFill>
                            <a:srgbClr val="FFFFFF"/>
                          </a:solidFill>
                          <a:ln w="9525">
                            <a:solidFill>
                              <a:srgbClr val="000000"/>
                            </a:solidFill>
                            <a:miter lim="800000"/>
                            <a:headEnd/>
                            <a:tailEnd/>
                          </a:ln>
                        </wps:spPr>
                        <wps:txbx>
                          <w:txbxContent>
                            <w:p w:rsidR="004F7FED" w:rsidRPr="00E33B6E" w:rsidRDefault="004F7FED" w:rsidP="00E33B6E">
                              <w:pPr>
                                <w:pStyle w:val="2"/>
                                <w:spacing w:line="240" w:lineRule="auto"/>
                                <w:rPr>
                                  <w:rFonts w:ascii="Times New Roman" w:hAnsi="Times New Roman" w:cs="Times New Roman"/>
                                  <w:sz w:val="24"/>
                                  <w:szCs w:val="24"/>
                                  <w:lang w:val="uk-UA"/>
                                </w:rPr>
                              </w:pPr>
                              <w:r w:rsidRPr="00E33B6E">
                                <w:rPr>
                                  <w:rFonts w:ascii="Times New Roman" w:hAnsi="Times New Roman" w:cs="Times New Roman"/>
                                  <w:sz w:val="24"/>
                                  <w:szCs w:val="24"/>
                                  <w:lang w:val="uk-UA"/>
                                </w:rPr>
                                <w:t xml:space="preserve">Забезпечення високоефективного використовування капіталу в процесі господарської діяльності </w:t>
                              </w:r>
                            </w:p>
                          </w:txbxContent>
                        </wps:txbx>
                        <wps:bodyPr rot="0" vert="horz" wrap="square" lIns="91440" tIns="45720" rIns="91440" bIns="45720" anchor="t" anchorCtr="0" upright="1">
                          <a:noAutofit/>
                        </wps:bodyPr>
                      </wps:wsp>
                      <wps:wsp>
                        <wps:cNvPr id="74" name="Line 166"/>
                        <wps:cNvCnPr/>
                        <wps:spPr bwMode="auto">
                          <a:xfrm>
                            <a:off x="6561" y="1494"/>
                            <a:ext cx="0" cy="4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167"/>
                        <wps:cNvCnPr/>
                        <wps:spPr bwMode="auto">
                          <a:xfrm flipH="1">
                            <a:off x="5661" y="6354"/>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Line 168"/>
                        <wps:cNvCnPr/>
                        <wps:spPr bwMode="auto">
                          <a:xfrm flipH="1">
                            <a:off x="5661" y="4374"/>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Line 169"/>
                        <wps:cNvCnPr/>
                        <wps:spPr bwMode="auto">
                          <a:xfrm flipH="1">
                            <a:off x="5661" y="2754"/>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Line 170"/>
                        <wps:cNvCnPr/>
                        <wps:spPr bwMode="auto">
                          <a:xfrm>
                            <a:off x="6561" y="3114"/>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Line 171"/>
                        <wps:cNvCnPr/>
                        <wps:spPr bwMode="auto">
                          <a:xfrm>
                            <a:off x="6561" y="4914"/>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
            <w:pict>
              <v:group id="Группа 67" o:spid="_x0000_s1127" style="position:absolute;left:0;text-align:left;margin-left:8.95pt;margin-top:8.5pt;width:459pt;height:4in;z-index:251662336;mso-position-horizontal-relative:text;mso-position-vertical-relative:text" coordorigin="1701,954" coordsize="9180,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">
                <v:rect id="Rectangle 160" o:spid="_x0000_s1128" style="position:absolute;left:2241;top:954;width:84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8y5cEA&#10;AADbAAAADwAAAGRycy9kb3ducmV2LnhtbERPu27CMBTdK/UfrFupW3FKJVQCTlQVgeiYx8J2iS9J&#10;aHwd2QZCv74eKnU8Ou91PplBXMn53rKC11kCgrixuudWQV1tX95B+ICscbBMCu7kIc8eH9aYanvj&#10;gq5laEUMYZ+igi6EMZXSNx0Z9DM7EkfuZJ3BEKFrpXZ4i+FmkPMkWUiDPceGDkf67Kj5Li9GwbGf&#10;1/hTVLvELLdv4WuqzpfDRqnnp+ljBSLQFP7Ff+69VrCIY+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fMuXBAAAA2wAAAA8AAAAAAAAAAAAAAAAAmAIAAGRycy9kb3du&#10;cmV2LnhtbFBLBQYAAAAABAAEAPUAAACGAwAAAAA=&#10;">
                  <v:textbox>
                    <w:txbxContent>
                      <w:p w:rsidR="00164208" w:rsidRPr="00E33B6E" w:rsidRDefault="00164208" w:rsidP="00E33B6E">
                        <w:pPr>
                          <w:jc w:val="center"/>
                          <w:rPr>
                            <w:rFonts w:ascii="Times New Roman" w:hAnsi="Times New Roman" w:cs="Times New Roman"/>
                            <w:sz w:val="28"/>
                            <w:szCs w:val="28"/>
                            <w:lang w:val="uk-UA"/>
                          </w:rPr>
                        </w:pPr>
                        <w:r w:rsidRPr="00E33B6E">
                          <w:rPr>
                            <w:rFonts w:ascii="Times New Roman" w:hAnsi="Times New Roman" w:cs="Times New Roman"/>
                            <w:sz w:val="28"/>
                            <w:szCs w:val="28"/>
                            <w:lang w:val="uk-UA"/>
                          </w:rPr>
                          <w:t>Принципи формування капіталу підприємства</w:t>
                        </w:r>
                      </w:p>
                    </w:txbxContent>
                  </v:textbox>
                </v:rect>
                <v:rect id="Rectangle 161" o:spid="_x0000_s1129" style="position:absolute;left:1701;top:2214;width:39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OXfsEA&#10;AADbAAAADwAAAGRycy9kb3ducmV2LnhtbESPQYvCMBSE74L/ITzBm6YqiFajiIuLe9R68fZsnm21&#10;eSlN1Lq/3giCx2FmvmHmy8aU4k61KywrGPQjEMSp1QVnCg7JpjcB4TyyxtIyKXiSg+Wi3ZpjrO2D&#10;d3Tf+0wECLsYFeTeV7GULs3JoOvbijh4Z1sb9EHWmdQ1PgLclHIYRWNpsOCwkGNF65zS6/5mFJyK&#10;4QH/d8lvZKabkf9rksvt+KNUt9OsZiA8Nf4b/rS3WsF4Cu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Tl37BAAAA2wAAAA8AAAAAAAAAAAAAAAAAmAIAAGRycy9kb3du&#10;cmV2LnhtbFBLBQYAAAAABAAEAPUAAACGAwAAAAA=&#10;">
                  <v:textbox>
                    <w:txbxContent>
                      <w:p w:rsidR="00164208" w:rsidRPr="00E33B6E" w:rsidRDefault="00164208" w:rsidP="002A60B7">
                        <w:pPr>
                          <w:rPr>
                            <w:rFonts w:ascii="Times New Roman" w:hAnsi="Times New Roman" w:cs="Times New Roman"/>
                            <w:sz w:val="24"/>
                            <w:szCs w:val="24"/>
                            <w:lang w:val="uk-UA"/>
                          </w:rPr>
                        </w:pPr>
                        <w:r w:rsidRPr="00E33B6E">
                          <w:rPr>
                            <w:rFonts w:ascii="Times New Roman" w:hAnsi="Times New Roman" w:cs="Times New Roman"/>
                            <w:sz w:val="24"/>
                            <w:szCs w:val="24"/>
                            <w:lang w:val="uk-UA"/>
                          </w:rPr>
                          <w:t>Облік перспектив розвитку господарської діяльності підприємства</w:t>
                        </w:r>
                      </w:p>
                    </w:txbxContent>
                  </v:textbox>
                </v:rect>
                <v:rect id="Rectangle 162" o:spid="_x0000_s1130" style="position:absolute;left:7641;top:2361;width:324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CoPsEA&#10;AADbAAAADwAAAGRycy9kb3ducmV2LnhtbERPPW/CMBDdK/EfrENiKw5UopBiEKIKKiOEhe0aX5OU&#10;+BzZDqT8ejxUYnx638t1bxpxJedrywom4wQEcWF1zaWCU569zkH4gKyxsUwK/sjDejV4WWKq7Y0P&#10;dD2GUsQQ9ikqqEJoUyl9UZFBP7YtceR+rDMYInSl1A5vMdw0cpokM2mw5thQYUvbiorLsTMKvuvp&#10;Ce+HfJeYRfYW9n3+250/lRoN+80HiEB9eIr/3V9awXt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wqD7BAAAA2wAAAA8AAAAAAAAAAAAAAAAAmAIAAGRycy9kb3du&#10;cmV2LnhtbFBLBQYAAAAABAAEAPUAAACGAwAAAAA=&#10;">
                  <v:textbox>
                    <w:txbxContent>
                      <w:p w:rsidR="00164208" w:rsidRPr="00E33B6E" w:rsidRDefault="00164208" w:rsidP="00E33B6E">
                        <w:pPr>
                          <w:spacing w:line="240" w:lineRule="auto"/>
                          <w:rPr>
                            <w:rFonts w:ascii="Times New Roman" w:hAnsi="Times New Roman" w:cs="Times New Roman"/>
                            <w:sz w:val="24"/>
                            <w:szCs w:val="24"/>
                            <w:lang w:val="uk-UA"/>
                          </w:rPr>
                        </w:pPr>
                        <w:r w:rsidRPr="00E33B6E">
                          <w:rPr>
                            <w:rFonts w:ascii="Times New Roman" w:hAnsi="Times New Roman" w:cs="Times New Roman"/>
                            <w:sz w:val="24"/>
                            <w:szCs w:val="24"/>
                            <w:lang w:val="uk-UA"/>
                          </w:rPr>
                          <w:t>Забезпечення відповідності об'єму капіталу, що привертається, об'єму формованих активів підприємства</w:t>
                        </w:r>
                      </w:p>
                    </w:txbxContent>
                  </v:textbox>
                </v:rect>
                <v:rect id="Rectangle 163" o:spid="_x0000_s1131" style="position:absolute;left:1701;top:3834;width:396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NpcQA&#10;AADbAAAADwAAAGRycy9kb3ducmV2LnhtbESPQWvCQBSE74X+h+UVems2WtA2ZpWiWPSoyaW3Z/Y1&#10;SZt9G7JrkvrrXUHocZiZb5h0NZpG9NS52rKCSRSDIC6srrlUkGfblzcQziNrbCyTgj9ysFo+PqSY&#10;aDvwgfqjL0WAsEtQQeV9m0jpiooMusi2xMH7tp1BH2RXSt3hEOCmkdM4nkmDNYeFCltaV1T8Hs9G&#10;wame5ng5ZJ+xed+++v2Y/Zy/Nko9P40fCxCeRv8fvrd3WsF8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8DaXEAAAA2wAAAA8AAAAAAAAAAAAAAAAAmAIAAGRycy9k&#10;b3ducmV2LnhtbFBLBQYAAAAABAAEAPUAAACJAwAAAAA=&#10;">
                  <v:textbox>
                    <w:txbxContent>
                      <w:p w:rsidR="00164208" w:rsidRPr="00E33B6E" w:rsidRDefault="00164208" w:rsidP="002A60B7">
                        <w:pPr>
                          <w:rPr>
                            <w:rFonts w:ascii="Times New Roman" w:hAnsi="Times New Roman" w:cs="Times New Roman"/>
                            <w:sz w:val="24"/>
                            <w:szCs w:val="24"/>
                            <w:lang w:val="uk-UA"/>
                          </w:rPr>
                        </w:pPr>
                        <w:r w:rsidRPr="00E33B6E">
                          <w:rPr>
                            <w:rFonts w:ascii="Times New Roman" w:hAnsi="Times New Roman" w:cs="Times New Roman"/>
                            <w:sz w:val="24"/>
                            <w:szCs w:val="24"/>
                            <w:lang w:val="uk-UA"/>
                          </w:rPr>
                          <w:t>Забезпечення оптимальності структури капіталу з позицій ефективного його функціонування</w:t>
                        </w:r>
                      </w:p>
                    </w:txbxContent>
                  </v:textbox>
                </v:rect>
                <v:rect id="Rectangle 164" o:spid="_x0000_s1132" style="position:absolute;left:7641;top:4194;width:324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6T0sQA&#10;AADbAAAADwAAAGRycy9kb3ducmV2LnhtbESPQWvCQBSE7wX/w/IKvTWbpmBrdBVRLPZokktvz+wz&#10;SZt9G7KrSf31bqHgcZiZb5jFajStuFDvGssKXqIYBHFpdcOVgiLfPb+DcB5ZY2uZFPySg9Vy8rDA&#10;VNuBD3TJfCUChF2KCmrvu1RKV9Zk0EW2Iw7eyfYGfZB9JXWPQ4CbViZxPJUGGw4LNXa0qan8yc5G&#10;wbFJCrwe8o/YzHav/nPMv89fW6WeHsf1HISn0d/D/+29VvCW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uk9LEAAAA2wAAAA8AAAAAAAAAAAAAAAAAmAIAAGRycy9k&#10;b3ducmV2LnhtbFBLBQYAAAAABAAEAPUAAACJAwAAAAA=&#10;">
                  <v:textbox>
                    <w:txbxContent>
                      <w:p w:rsidR="00164208" w:rsidRPr="00E33B6E" w:rsidRDefault="00164208" w:rsidP="00E33B6E">
                        <w:pPr>
                          <w:spacing w:line="240" w:lineRule="auto"/>
                          <w:rPr>
                            <w:rFonts w:ascii="Times New Roman" w:hAnsi="Times New Roman" w:cs="Times New Roman"/>
                            <w:sz w:val="24"/>
                            <w:szCs w:val="24"/>
                            <w:lang w:val="uk-UA"/>
                          </w:rPr>
                        </w:pPr>
                        <w:r w:rsidRPr="00E33B6E">
                          <w:rPr>
                            <w:rFonts w:ascii="Times New Roman" w:hAnsi="Times New Roman" w:cs="Times New Roman"/>
                            <w:sz w:val="24"/>
                            <w:szCs w:val="24"/>
                            <w:lang w:val="uk-UA"/>
                          </w:rPr>
                          <w:t>Забезпечення мінімізації витрат по формуванню капіталу з різних джерел</w:t>
                        </w:r>
                      </w:p>
                    </w:txbxContent>
                  </v:textbox>
                </v:rect>
                <v:rect id="Rectangle 165" o:spid="_x0000_s1133" style="position:absolute;left:1701;top:5634;width:39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I2ScIA&#10;AADbAAAADwAAAGRycy9kb3ducmV2LnhtbESPQYvCMBSE74L/ITzBm6YqrGs1iijK7lHrxduzebbV&#10;5qU0Uau/3iwIexxm5htmtmhMKe5Uu8KygkE/AkGcWl1wpuCQbHrfIJxH1lhaJgVPcrCYt1szjLV9&#10;8I7ue5+JAGEXo4Lc+yqW0qU5GXR9WxEH72xrgz7IOpO6xkeAm1IOo+hLGiw4LORY0Sqn9Lq/GQWn&#10;YnjA1y7ZRmayGfnfJrncjmulup1mOQXhqfH/4U/7RysYj+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jZJwgAAANsAAAAPAAAAAAAAAAAAAAAAAJgCAABkcnMvZG93&#10;bnJldi54bWxQSwUGAAAAAAQABAD1AAAAhwMAAAAA&#10;">
                  <v:textbox>
                    <w:txbxContent>
                      <w:p w:rsidR="00164208" w:rsidRPr="00E33B6E" w:rsidRDefault="00164208" w:rsidP="00E33B6E">
                        <w:pPr>
                          <w:pStyle w:val="2"/>
                          <w:spacing w:line="240" w:lineRule="auto"/>
                          <w:rPr>
                            <w:rFonts w:ascii="Times New Roman" w:hAnsi="Times New Roman" w:cs="Times New Roman"/>
                            <w:sz w:val="24"/>
                            <w:szCs w:val="24"/>
                            <w:lang w:val="uk-UA"/>
                          </w:rPr>
                        </w:pPr>
                        <w:r w:rsidRPr="00E33B6E">
                          <w:rPr>
                            <w:rFonts w:ascii="Times New Roman" w:hAnsi="Times New Roman" w:cs="Times New Roman"/>
                            <w:sz w:val="24"/>
                            <w:szCs w:val="24"/>
                            <w:lang w:val="uk-UA"/>
                          </w:rPr>
                          <w:t xml:space="preserve">Забезпечення високоефективного використовування капіталу в процесі господарської діяльності </w:t>
                        </w:r>
                      </w:p>
                    </w:txbxContent>
                  </v:textbox>
                </v:rect>
                <v:line id="Line 166" o:spid="_x0000_s1134" style="position:absolute;visibility:visible;mso-wrap-style:square" from="6561,1494" to="656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XoK8YAAADbAAAADwAAAGRycy9kb3ducmV2LnhtbESPQWvCQBSE74L/YXlCb7ppK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F6CvGAAAA2wAAAA8AAAAAAAAA&#10;AAAAAAAAoQIAAGRycy9kb3ducmV2LnhtbFBLBQYAAAAABAAEAPkAAACUAwAAAAA=&#10;"/>
                <v:line id="Line 167" o:spid="_x0000_s1135" style="position:absolute;flip:x;visibility:visible;mso-wrap-style:square" from="5661,6354" to="656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fOSsUAAADbAAAADwAAAGRycy9kb3ducmV2LnhtbESPT2vCQBDF74LfYRnBS6gbK7Y1uor9&#10;Iwilh9oeehyyYxLMzobsqOm3dwXB4+PN+715i1XnanWiNlSeDYxHKSji3NuKCwO/P5uHF1BBkC3W&#10;nsnAPwVYLfu9BWbWn/mbTjspVIRwyNBAKdJkWoe8JIdh5Bvi6O1961CibAttWzxHuKv1Y5o+aYcV&#10;x4YSG3orKT/sji6+sfni98kkeXU6SWb08SefqRZjhoNuPQcl1Mn9+JbeWgPPU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rfOSsUAAADbAAAADwAAAAAAAAAA&#10;AAAAAAChAgAAZHJzL2Rvd25yZXYueG1sUEsFBgAAAAAEAAQA+QAAAJMDAAAAAA==&#10;">
                  <v:stroke endarrow="block"/>
                </v:line>
                <v:line id="Line 168" o:spid="_x0000_s1136" style="position:absolute;flip:x;visibility:visible;mso-wrap-style:square" from="5661,4374" to="656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VQPcQAAADbAAAADwAAAGRycy9kb3ducmV2LnhtbESPT2vCQBDF74V+h2UKvQTdtILV6Cr9&#10;JwjSg9GDxyE7JsHsbMhONf32riD0+Hjzfm/efNm7Rp2pC7VnAy/DFBRx4W3NpYH9bjWYgAqCbLHx&#10;TAb+KMBy8fgwx8z6C2/pnEupIoRDhgYqkTbTOhQVOQxD3xJH7+g7hxJlV2rb4SXCXaNf03SsHdYc&#10;Gyps6bOi4pT/uvjG6oe/RqPkw+kkmdL3QTapFmOen/r3GSihXv6P7+m1NfA2ht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ZVA9xAAAANsAAAAPAAAAAAAAAAAA&#10;AAAAAKECAABkcnMvZG93bnJldi54bWxQSwUGAAAAAAQABAD5AAAAkgMAAAAA&#10;">
                  <v:stroke endarrow="block"/>
                </v:line>
                <v:line id="Line 169" o:spid="_x0000_s1137" style="position:absolute;flip:x;visibility:visible;mso-wrap-style:square" from="5661,2754" to="6561,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n1psUAAADbAAAADwAAAGRycy9kb3ducmV2LnhtbESPT2vCQBDF74V+h2WEXkLdVMHU1FVa&#10;W6EgHvxz8Dhkp0kwOxuyU43f3i0IPT7evN+bN1v0rlFn6kLt2cDLMAVFXHhbc2ngsF89v4IKgmyx&#10;8UwGrhRgMX98mGFu/YW3dN5JqSKEQ44GKpE21zoUFTkMQ98SR+/Hdw4lyq7UtsNLhLtGj9J0oh3W&#10;HBsqbGlZUXHa/br4xmrDn+Nx8uF0kkzp6yjrVIsxT4P+/Q2UUC//x/f0tzWQZf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Sn1psUAAADbAAAADwAAAAAAAAAA&#10;AAAAAAChAgAAZHJzL2Rvd25yZXYueG1sUEsFBgAAAAAEAAQA+QAAAJMDAAAAAA==&#10;">
                  <v:stroke endarrow="block"/>
                </v:line>
                <v:line id="Line 170" o:spid="_x0000_s1138" style="position:absolute;visibility:visible;mso-wrap-style:square" from="6561,3114" to="7641,3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DhmsEAAADbAAAADwAAAGRycy9kb3ducmV2LnhtbERPS0sDMRC+C/6HMEJvNtse+libFnEp&#10;eKhCW/E8bsbN4maybOI2/ffOQejx43tvdtl3aqQhtoENzKYFKOI62JYbAx/n/eMKVEzIFrvAZOBK&#10;EXbb+7sNljZc+EjjKTVKQjiWaMCl1Jdax9qRxzgNPbFw32HwmAQOjbYDXiTcd3peFAvtsWVpcNjT&#10;i6P65/TrDSxdddRLXR3O79XYztb5LX9+rY2ZPOTnJ1CJcrqJ/92vVnwyVr7ID9D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EOGawQAAANsAAAAPAAAAAAAAAAAAAAAA&#10;AKECAABkcnMvZG93bnJldi54bWxQSwUGAAAAAAQABAD5AAAAjwMAAAAA&#10;">
                  <v:stroke endarrow="block"/>
                </v:line>
                <v:line id="Line 171" o:spid="_x0000_s1139" style="position:absolute;visibility:visible;mso-wrap-style:square" from="6561,4914" to="7641,4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xEAcQAAADbAAAADwAAAGRycy9kb3ducmV2LnhtbESPT2sCMRTE7wW/Q3hCbzWrB+1ujVJc&#10;BA+14B88Pzevm6Wbl2UT1/TbN0Khx2HmN8Ms19G2YqDeN44VTCcZCOLK6YZrBefT9uUVhA/IGlvH&#10;pOCHPKxXo6clFtrd+UDDMdQilbAvUIEJoSuk9JUhi37iOuLkfbneYkiyr6Xu8Z7KbStnWTaXFhtO&#10;CwY72hiqvo83q2BhyoNcyPLj9FkOzTSP+3i55ko9j+P7G4hAMfyH/+idTlwOj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EQBxAAAANsAAAAPAAAAAAAAAAAA&#10;AAAAAKECAABkcnMvZG93bnJldi54bWxQSwUGAAAAAAQABAD5AAAAkgMAAAAA&#10;">
                  <v:stroke endarrow="block"/>
                </v:line>
              </v:group>
            </w:pict>
          </mc:Fallback>
        </mc:AlternateContent>
      </w:r>
    </w:p>
    <w:p w:rsidR="002A60B7" w:rsidRPr="002A60B7" w:rsidRDefault="002A60B7" w:rsidP="002A60B7">
      <w:pPr>
        <w:spacing w:after="0" w:line="240" w:lineRule="auto"/>
        <w:ind w:firstLine="709"/>
        <w:jc w:val="both"/>
        <w:rPr>
          <w:rFonts w:ascii="Times New Roman" w:eastAsia="Times New Roman" w:hAnsi="Times New Roman" w:cs="Times New Roman"/>
          <w:color w:val="000000"/>
          <w:sz w:val="28"/>
          <w:szCs w:val="28"/>
          <w:lang w:val="uk-UA" w:eastAsia="ru-RU"/>
        </w:rPr>
      </w:pPr>
    </w:p>
    <w:p w:rsidR="002A60B7" w:rsidRPr="002A60B7" w:rsidRDefault="002A60B7" w:rsidP="002A60B7">
      <w:pPr>
        <w:spacing w:after="0" w:line="240" w:lineRule="auto"/>
        <w:ind w:firstLine="709"/>
        <w:jc w:val="both"/>
        <w:rPr>
          <w:rFonts w:ascii="Times New Roman" w:eastAsia="Times New Roman" w:hAnsi="Times New Roman" w:cs="Times New Roman"/>
          <w:color w:val="000000"/>
          <w:sz w:val="28"/>
          <w:szCs w:val="28"/>
          <w:lang w:val="uk-UA" w:eastAsia="ru-RU"/>
        </w:rPr>
      </w:pPr>
    </w:p>
    <w:p w:rsidR="002A60B7" w:rsidRPr="002A60B7" w:rsidRDefault="002A60B7" w:rsidP="002A60B7">
      <w:pPr>
        <w:spacing w:after="0" w:line="240" w:lineRule="auto"/>
        <w:ind w:firstLine="709"/>
        <w:jc w:val="both"/>
        <w:rPr>
          <w:rFonts w:ascii="Times New Roman" w:eastAsia="Times New Roman" w:hAnsi="Times New Roman" w:cs="Times New Roman"/>
          <w:color w:val="000000"/>
          <w:sz w:val="28"/>
          <w:szCs w:val="28"/>
          <w:lang w:val="uk-UA" w:eastAsia="ru-RU"/>
        </w:rPr>
      </w:pPr>
    </w:p>
    <w:p w:rsidR="002A60B7" w:rsidRPr="002A60B7" w:rsidRDefault="002A60B7" w:rsidP="002A60B7">
      <w:pPr>
        <w:spacing w:after="0" w:line="240" w:lineRule="auto"/>
        <w:ind w:firstLine="709"/>
        <w:jc w:val="both"/>
        <w:rPr>
          <w:rFonts w:ascii="Times New Roman" w:eastAsia="Times New Roman" w:hAnsi="Times New Roman" w:cs="Times New Roman"/>
          <w:color w:val="000000"/>
          <w:sz w:val="28"/>
          <w:szCs w:val="28"/>
          <w:lang w:val="uk-UA" w:eastAsia="ru-RU"/>
        </w:rPr>
      </w:pPr>
    </w:p>
    <w:p w:rsidR="002A60B7" w:rsidRPr="002A60B7" w:rsidRDefault="002A60B7" w:rsidP="002A60B7">
      <w:pPr>
        <w:spacing w:after="0" w:line="240" w:lineRule="auto"/>
        <w:ind w:firstLine="709"/>
        <w:jc w:val="both"/>
        <w:rPr>
          <w:rFonts w:ascii="Times New Roman" w:eastAsia="Times New Roman" w:hAnsi="Times New Roman" w:cs="Times New Roman"/>
          <w:color w:val="000000"/>
          <w:sz w:val="28"/>
          <w:szCs w:val="28"/>
          <w:lang w:val="uk-UA" w:eastAsia="ru-RU"/>
        </w:rPr>
      </w:pPr>
    </w:p>
    <w:p w:rsidR="002A60B7" w:rsidRPr="002A60B7" w:rsidRDefault="002A60B7" w:rsidP="002A60B7">
      <w:pPr>
        <w:spacing w:after="0" w:line="240" w:lineRule="auto"/>
        <w:ind w:firstLine="709"/>
        <w:jc w:val="both"/>
        <w:rPr>
          <w:rFonts w:ascii="Times New Roman" w:eastAsia="Times New Roman" w:hAnsi="Times New Roman" w:cs="Times New Roman"/>
          <w:color w:val="000000"/>
          <w:sz w:val="28"/>
          <w:szCs w:val="28"/>
          <w:lang w:val="uk-UA" w:eastAsia="ru-RU"/>
        </w:rPr>
      </w:pPr>
    </w:p>
    <w:p w:rsidR="002A60B7" w:rsidRPr="002A60B7" w:rsidRDefault="002A60B7" w:rsidP="002A60B7">
      <w:pPr>
        <w:spacing w:after="0" w:line="240" w:lineRule="auto"/>
        <w:ind w:firstLine="709"/>
        <w:jc w:val="both"/>
        <w:rPr>
          <w:rFonts w:ascii="Times New Roman" w:eastAsia="Times New Roman" w:hAnsi="Times New Roman" w:cs="Times New Roman"/>
          <w:color w:val="000000"/>
          <w:sz w:val="28"/>
          <w:szCs w:val="28"/>
          <w:lang w:val="uk-UA" w:eastAsia="ru-RU"/>
        </w:rPr>
      </w:pPr>
    </w:p>
    <w:p w:rsidR="002A60B7" w:rsidRPr="002A60B7" w:rsidRDefault="002A60B7" w:rsidP="002A60B7">
      <w:pPr>
        <w:spacing w:after="0" w:line="240" w:lineRule="auto"/>
        <w:ind w:firstLine="709"/>
        <w:jc w:val="both"/>
        <w:rPr>
          <w:rFonts w:ascii="Times New Roman" w:eastAsia="Times New Roman" w:hAnsi="Times New Roman" w:cs="Times New Roman"/>
          <w:color w:val="000000"/>
          <w:sz w:val="28"/>
          <w:szCs w:val="28"/>
          <w:lang w:val="uk-UA" w:eastAsia="ru-RU"/>
        </w:rPr>
      </w:pPr>
    </w:p>
    <w:p w:rsidR="002A60B7" w:rsidRPr="002A60B7" w:rsidRDefault="002A60B7" w:rsidP="002A60B7">
      <w:pPr>
        <w:spacing w:after="0" w:line="240" w:lineRule="auto"/>
        <w:ind w:firstLine="709"/>
        <w:jc w:val="both"/>
        <w:rPr>
          <w:rFonts w:ascii="Times New Roman" w:eastAsia="Times New Roman" w:hAnsi="Times New Roman" w:cs="Times New Roman"/>
          <w:color w:val="000000"/>
          <w:sz w:val="28"/>
          <w:szCs w:val="28"/>
          <w:lang w:val="uk-UA" w:eastAsia="ru-RU"/>
        </w:rPr>
      </w:pPr>
    </w:p>
    <w:p w:rsidR="002A60B7" w:rsidRPr="002A60B7" w:rsidRDefault="002A60B7" w:rsidP="002A60B7">
      <w:pPr>
        <w:spacing w:after="0" w:line="240" w:lineRule="auto"/>
        <w:ind w:firstLine="709"/>
        <w:jc w:val="both"/>
        <w:rPr>
          <w:rFonts w:ascii="Times New Roman" w:eastAsia="Times New Roman" w:hAnsi="Times New Roman" w:cs="Times New Roman"/>
          <w:color w:val="000000"/>
          <w:sz w:val="28"/>
          <w:szCs w:val="28"/>
          <w:lang w:val="uk-UA" w:eastAsia="ru-RU"/>
        </w:rPr>
      </w:pPr>
    </w:p>
    <w:p w:rsidR="002A60B7" w:rsidRPr="002A60B7" w:rsidRDefault="002A60B7" w:rsidP="002A60B7">
      <w:pPr>
        <w:spacing w:after="0" w:line="240" w:lineRule="auto"/>
        <w:ind w:firstLine="709"/>
        <w:jc w:val="both"/>
        <w:rPr>
          <w:rFonts w:ascii="Times New Roman" w:eastAsia="Times New Roman" w:hAnsi="Times New Roman" w:cs="Times New Roman"/>
          <w:color w:val="000000"/>
          <w:sz w:val="28"/>
          <w:szCs w:val="28"/>
          <w:lang w:val="uk-UA" w:eastAsia="ru-RU"/>
        </w:rPr>
      </w:pPr>
    </w:p>
    <w:p w:rsidR="002A60B7" w:rsidRPr="002A60B7" w:rsidRDefault="002A60B7" w:rsidP="002A60B7">
      <w:pPr>
        <w:spacing w:after="0" w:line="240" w:lineRule="auto"/>
        <w:ind w:firstLine="709"/>
        <w:jc w:val="both"/>
        <w:rPr>
          <w:rFonts w:ascii="Times New Roman" w:eastAsia="Times New Roman" w:hAnsi="Times New Roman" w:cs="Times New Roman"/>
          <w:color w:val="000000"/>
          <w:sz w:val="28"/>
          <w:szCs w:val="28"/>
          <w:lang w:val="uk-UA" w:eastAsia="ru-RU"/>
        </w:rPr>
      </w:pPr>
    </w:p>
    <w:p w:rsidR="002A60B7" w:rsidRPr="002A60B7" w:rsidRDefault="002A60B7" w:rsidP="002A60B7">
      <w:pPr>
        <w:spacing w:after="0" w:line="240" w:lineRule="auto"/>
        <w:ind w:firstLine="709"/>
        <w:jc w:val="both"/>
        <w:rPr>
          <w:rFonts w:ascii="Times New Roman" w:eastAsia="Times New Roman" w:hAnsi="Times New Roman" w:cs="Times New Roman"/>
          <w:color w:val="000000"/>
          <w:sz w:val="28"/>
          <w:szCs w:val="28"/>
          <w:lang w:val="uk-UA" w:eastAsia="ru-RU"/>
        </w:rPr>
      </w:pPr>
    </w:p>
    <w:p w:rsidR="002A60B7" w:rsidRPr="002A60B7" w:rsidRDefault="002A60B7" w:rsidP="002A60B7">
      <w:pPr>
        <w:spacing w:after="0" w:line="240" w:lineRule="auto"/>
        <w:ind w:firstLine="709"/>
        <w:jc w:val="both"/>
        <w:rPr>
          <w:rFonts w:ascii="Times New Roman" w:eastAsia="Times New Roman" w:hAnsi="Times New Roman" w:cs="Times New Roman"/>
          <w:color w:val="000000"/>
          <w:sz w:val="28"/>
          <w:szCs w:val="28"/>
          <w:lang w:val="uk-UA" w:eastAsia="ru-RU"/>
        </w:rPr>
      </w:pPr>
    </w:p>
    <w:p w:rsidR="002A60B7" w:rsidRPr="002A60B7" w:rsidRDefault="002A60B7" w:rsidP="002A60B7">
      <w:pPr>
        <w:spacing w:after="0" w:line="240" w:lineRule="auto"/>
        <w:ind w:firstLine="709"/>
        <w:jc w:val="both"/>
        <w:rPr>
          <w:rFonts w:ascii="Times New Roman" w:eastAsia="Times New Roman" w:hAnsi="Times New Roman" w:cs="Times New Roman"/>
          <w:color w:val="000000"/>
          <w:sz w:val="28"/>
          <w:szCs w:val="28"/>
          <w:lang w:val="uk-UA" w:eastAsia="ru-RU"/>
        </w:rPr>
      </w:pPr>
    </w:p>
    <w:p w:rsidR="002A60B7" w:rsidRPr="002A60B7" w:rsidRDefault="002A60B7" w:rsidP="002A60B7">
      <w:pPr>
        <w:spacing w:after="0" w:line="240" w:lineRule="auto"/>
        <w:ind w:firstLine="709"/>
        <w:jc w:val="both"/>
        <w:rPr>
          <w:rFonts w:ascii="Times New Roman" w:eastAsia="Times New Roman" w:hAnsi="Times New Roman" w:cs="Times New Roman"/>
          <w:color w:val="000000"/>
          <w:sz w:val="28"/>
          <w:szCs w:val="28"/>
          <w:lang w:val="uk-UA" w:eastAsia="ru-RU"/>
        </w:rPr>
      </w:pPr>
    </w:p>
    <w:p w:rsidR="002A60B7" w:rsidRPr="002A60B7" w:rsidRDefault="002A60B7" w:rsidP="002A60B7">
      <w:pPr>
        <w:spacing w:after="0" w:line="240" w:lineRule="auto"/>
        <w:ind w:firstLine="709"/>
        <w:jc w:val="both"/>
        <w:rPr>
          <w:rFonts w:ascii="Times New Roman" w:eastAsia="Times New Roman" w:hAnsi="Times New Roman" w:cs="Times New Roman"/>
          <w:color w:val="000000"/>
          <w:sz w:val="28"/>
          <w:szCs w:val="28"/>
          <w:lang w:val="uk-UA" w:eastAsia="ru-RU"/>
        </w:rPr>
      </w:pPr>
    </w:p>
    <w:p w:rsidR="002A60B7" w:rsidRPr="002A60B7" w:rsidRDefault="002A60B7" w:rsidP="002A60B7">
      <w:pPr>
        <w:spacing w:after="0" w:line="240" w:lineRule="auto"/>
        <w:ind w:firstLine="709"/>
        <w:jc w:val="both"/>
        <w:rPr>
          <w:rFonts w:ascii="Times New Roman" w:eastAsia="Times New Roman" w:hAnsi="Times New Roman" w:cs="Times New Roman"/>
          <w:color w:val="000000"/>
          <w:sz w:val="28"/>
          <w:szCs w:val="28"/>
          <w:lang w:val="uk-UA" w:eastAsia="ru-RU"/>
        </w:rPr>
      </w:pPr>
    </w:p>
    <w:p w:rsidR="00E33B6E" w:rsidRDefault="00E33B6E" w:rsidP="002A60B7">
      <w:pPr>
        <w:spacing w:after="0" w:line="240" w:lineRule="auto"/>
        <w:ind w:firstLine="709"/>
        <w:jc w:val="both"/>
        <w:rPr>
          <w:rFonts w:ascii="Times New Roman" w:eastAsia="Times New Roman" w:hAnsi="Times New Roman" w:cs="Times New Roman"/>
          <w:color w:val="000000"/>
          <w:sz w:val="28"/>
          <w:szCs w:val="28"/>
          <w:lang w:val="uk-UA" w:eastAsia="ru-RU"/>
        </w:rPr>
      </w:pPr>
    </w:p>
    <w:p w:rsidR="002A60B7" w:rsidRPr="002A60B7" w:rsidRDefault="00E33B6E" w:rsidP="002A60B7">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Рис.</w:t>
      </w:r>
      <w:r w:rsidR="002A60B7" w:rsidRPr="002A60B7">
        <w:rPr>
          <w:rFonts w:ascii="Times New Roman" w:eastAsia="Times New Roman" w:hAnsi="Times New Roman" w:cs="Times New Roman"/>
          <w:color w:val="000000"/>
          <w:sz w:val="28"/>
          <w:szCs w:val="28"/>
          <w:lang w:val="uk-UA" w:eastAsia="ru-RU"/>
        </w:rPr>
        <w:t xml:space="preserve"> 1.</w:t>
      </w:r>
      <w:r>
        <w:rPr>
          <w:rFonts w:ascii="Times New Roman" w:eastAsia="Times New Roman" w:hAnsi="Times New Roman" w:cs="Times New Roman"/>
          <w:color w:val="000000"/>
          <w:sz w:val="28"/>
          <w:szCs w:val="28"/>
          <w:lang w:val="uk-UA" w:eastAsia="ru-RU"/>
        </w:rPr>
        <w:t>7</w:t>
      </w:r>
      <w:r w:rsidR="002A60B7" w:rsidRPr="002A60B7">
        <w:rPr>
          <w:rFonts w:ascii="Times New Roman" w:eastAsia="Times New Roman" w:hAnsi="Times New Roman" w:cs="Times New Roman"/>
          <w:color w:val="000000"/>
          <w:sz w:val="28"/>
          <w:szCs w:val="28"/>
          <w:lang w:val="uk-UA" w:eastAsia="ru-RU"/>
        </w:rPr>
        <w:t>. Основні принципи формування капіталу підприємства</w:t>
      </w:r>
    </w:p>
    <w:p w:rsidR="00E33B6E" w:rsidRDefault="00E33B6E" w:rsidP="002A60B7">
      <w:pPr>
        <w:spacing w:after="0" w:line="240" w:lineRule="auto"/>
        <w:ind w:firstLine="709"/>
        <w:jc w:val="both"/>
        <w:rPr>
          <w:rFonts w:ascii="Times New Roman" w:eastAsia="Times New Roman" w:hAnsi="Times New Roman" w:cs="Times New Roman"/>
          <w:color w:val="000000"/>
          <w:sz w:val="28"/>
          <w:szCs w:val="28"/>
          <w:lang w:val="uk-UA" w:eastAsia="ru-RU"/>
        </w:rPr>
      </w:pPr>
    </w:p>
    <w:p w:rsidR="00E33B6E" w:rsidRDefault="00E33B6E" w:rsidP="002A60B7">
      <w:pPr>
        <w:spacing w:after="0" w:line="240" w:lineRule="auto"/>
        <w:ind w:firstLine="709"/>
        <w:jc w:val="both"/>
        <w:rPr>
          <w:rFonts w:ascii="Times New Roman" w:eastAsia="Times New Roman" w:hAnsi="Times New Roman" w:cs="Times New Roman"/>
          <w:color w:val="000000"/>
          <w:sz w:val="28"/>
          <w:szCs w:val="28"/>
          <w:lang w:val="uk-UA" w:eastAsia="ru-RU"/>
        </w:rPr>
      </w:pPr>
    </w:p>
    <w:p w:rsidR="00E33B6E" w:rsidRDefault="00E33B6E" w:rsidP="002A60B7">
      <w:pPr>
        <w:spacing w:after="0" w:line="240" w:lineRule="auto"/>
        <w:ind w:firstLine="709"/>
        <w:jc w:val="both"/>
        <w:rPr>
          <w:rFonts w:ascii="Times New Roman" w:eastAsia="Times New Roman" w:hAnsi="Times New Roman" w:cs="Times New Roman"/>
          <w:color w:val="000000"/>
          <w:sz w:val="28"/>
          <w:szCs w:val="28"/>
          <w:lang w:val="uk-UA" w:eastAsia="ru-RU"/>
        </w:rPr>
      </w:pPr>
    </w:p>
    <w:p w:rsidR="002A60B7" w:rsidRPr="002A60B7" w:rsidRDefault="002A60B7" w:rsidP="005121A8">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2A60B7">
        <w:rPr>
          <w:rFonts w:ascii="Times New Roman" w:eastAsia="Times New Roman" w:hAnsi="Times New Roman" w:cs="Times New Roman"/>
          <w:color w:val="000000"/>
          <w:sz w:val="28"/>
          <w:szCs w:val="28"/>
          <w:lang w:val="uk-UA" w:eastAsia="ru-RU"/>
        </w:rPr>
        <w:t>а) Облік перспектив розвитку господарської діяльності підприємства. Процес формування об'єму і структури капіталу підлеглий задачам забезпечення його господарської діяльності не тільки на початковій</w:t>
      </w:r>
      <w:r w:rsidR="005121A8">
        <w:rPr>
          <w:rFonts w:ascii="Times New Roman" w:eastAsia="Times New Roman" w:hAnsi="Times New Roman" w:cs="Times New Roman"/>
          <w:color w:val="000000"/>
          <w:sz w:val="28"/>
          <w:szCs w:val="28"/>
          <w:lang w:val="uk-UA" w:eastAsia="ru-RU"/>
        </w:rPr>
        <w:t xml:space="preserve"> </w:t>
      </w:r>
      <w:r w:rsidRPr="002A60B7">
        <w:rPr>
          <w:rFonts w:ascii="Times New Roman" w:eastAsia="Times New Roman" w:hAnsi="Times New Roman" w:cs="Times New Roman"/>
          <w:color w:val="000000"/>
          <w:sz w:val="28"/>
          <w:szCs w:val="28"/>
          <w:lang w:val="uk-UA" w:eastAsia="ru-RU"/>
        </w:rPr>
        <w:t>стадії функціонування підприємства, але і в найближчій перспективі. Забезпечення цієї перспективності формування капіталу підприємства досягається шляхом включення всіх розрахунків, пов'язаних з його формуванням, в бізнес-план проекту створення нового підприємства.</w:t>
      </w:r>
    </w:p>
    <w:p w:rsidR="002A60B7" w:rsidRPr="002A60B7" w:rsidRDefault="002A60B7" w:rsidP="005121A8">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2A60B7">
        <w:rPr>
          <w:rFonts w:ascii="Times New Roman" w:eastAsia="Times New Roman" w:hAnsi="Times New Roman" w:cs="Times New Roman"/>
          <w:color w:val="000000"/>
          <w:sz w:val="28"/>
          <w:szCs w:val="28"/>
          <w:lang w:val="uk-UA" w:eastAsia="ru-RU"/>
        </w:rPr>
        <w:t xml:space="preserve">б) Забезпечення відповідності об'єму капіталу, що привертається, об'єму формованих активів підприємства. Загальна потреба в капіталі підприємства </w:t>
      </w:r>
      <w:r w:rsidR="005121A8" w:rsidRPr="002A60B7">
        <w:rPr>
          <w:rFonts w:ascii="Times New Roman" w:eastAsia="Times New Roman" w:hAnsi="Times New Roman" w:cs="Times New Roman"/>
          <w:color w:val="000000"/>
          <w:sz w:val="28"/>
          <w:szCs w:val="28"/>
          <w:lang w:val="uk-UA" w:eastAsia="ru-RU"/>
        </w:rPr>
        <w:t>ґрунтується</w:t>
      </w:r>
      <w:r w:rsidRPr="002A60B7">
        <w:rPr>
          <w:rFonts w:ascii="Times New Roman" w:eastAsia="Times New Roman" w:hAnsi="Times New Roman" w:cs="Times New Roman"/>
          <w:color w:val="000000"/>
          <w:sz w:val="28"/>
          <w:szCs w:val="28"/>
          <w:lang w:val="uk-UA" w:eastAsia="ru-RU"/>
        </w:rPr>
        <w:t xml:space="preserve"> на його потребі в оборотних і </w:t>
      </w:r>
      <w:r w:rsidR="005121A8">
        <w:rPr>
          <w:rFonts w:ascii="Times New Roman" w:eastAsia="Times New Roman" w:hAnsi="Times New Roman" w:cs="Times New Roman"/>
          <w:color w:val="000000"/>
          <w:sz w:val="28"/>
          <w:szCs w:val="28"/>
          <w:lang w:val="uk-UA" w:eastAsia="ru-RU"/>
        </w:rPr>
        <w:t>необоротних</w:t>
      </w:r>
      <w:r w:rsidRPr="002A60B7">
        <w:rPr>
          <w:rFonts w:ascii="Times New Roman" w:eastAsia="Times New Roman" w:hAnsi="Times New Roman" w:cs="Times New Roman"/>
          <w:color w:val="000000"/>
          <w:sz w:val="28"/>
          <w:szCs w:val="28"/>
          <w:lang w:val="uk-UA" w:eastAsia="ru-RU"/>
        </w:rPr>
        <w:t xml:space="preserve"> активах. Ця загальна потреба в капіталі, необхідному для створення нового підприємства, включає дві групи майбутніх витрат: 1) передстартові витрати: 2) стартовий капітал.</w:t>
      </w:r>
    </w:p>
    <w:p w:rsidR="002A60B7" w:rsidRPr="002A60B7" w:rsidRDefault="002A60B7" w:rsidP="005121A8">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2A60B7">
        <w:rPr>
          <w:rFonts w:ascii="Times New Roman" w:eastAsia="Times New Roman" w:hAnsi="Times New Roman" w:cs="Times New Roman"/>
          <w:color w:val="000000"/>
          <w:sz w:val="28"/>
          <w:szCs w:val="28"/>
          <w:lang w:val="uk-UA" w:eastAsia="ru-RU"/>
        </w:rPr>
        <w:t>Передстартові витрати по створенню нового підприємства є відносно невеликими сумами фінансових коштів, необхідними для розробки бізнес-плану і фінансування пов'язаних з цим досліджень. Ці витрати носять разовий характер і хоча вимагають певних витрат капіталу, у складі загальної потреби в ньому звичайно займають незначну частку.</w:t>
      </w:r>
    </w:p>
    <w:p w:rsidR="002A60B7" w:rsidRPr="002A60B7" w:rsidRDefault="002A60B7" w:rsidP="005121A8">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2A60B7">
        <w:rPr>
          <w:rFonts w:ascii="Times New Roman" w:eastAsia="Times New Roman" w:hAnsi="Times New Roman" w:cs="Times New Roman"/>
          <w:color w:val="000000"/>
          <w:sz w:val="28"/>
          <w:szCs w:val="28"/>
          <w:lang w:val="uk-UA" w:eastAsia="ru-RU"/>
        </w:rPr>
        <w:t>Стартовий капітал призначений для безпосереднього формування активів нового підприємства з метою початку його господарської діяльності (подальше нарощування капіталу розглядається як форма розширення діяльності підприємства і пов'язане з формуванням додаткових фінансових ресурсів).</w:t>
      </w:r>
    </w:p>
    <w:p w:rsidR="002A60B7" w:rsidRPr="002A60B7" w:rsidRDefault="002A60B7" w:rsidP="005121A8">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2A60B7">
        <w:rPr>
          <w:rFonts w:ascii="Times New Roman" w:eastAsia="Times New Roman" w:hAnsi="Times New Roman" w:cs="Times New Roman"/>
          <w:color w:val="000000"/>
          <w:sz w:val="28"/>
          <w:szCs w:val="28"/>
          <w:lang w:val="uk-UA" w:eastAsia="ru-RU"/>
        </w:rPr>
        <w:t xml:space="preserve">При визначенні загальної потреби в капіталі знов створюваного підприємства використовуються звичайно два основні методи [74, с.144]: </w:t>
      </w:r>
    </w:p>
    <w:p w:rsidR="002A60B7" w:rsidRPr="002A60B7" w:rsidRDefault="002A60B7" w:rsidP="005121A8">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2A60B7">
        <w:rPr>
          <w:rFonts w:ascii="Times New Roman" w:eastAsia="Times New Roman" w:hAnsi="Times New Roman" w:cs="Times New Roman"/>
          <w:color w:val="000000"/>
          <w:sz w:val="28"/>
          <w:szCs w:val="28"/>
          <w:lang w:val="uk-UA" w:eastAsia="ru-RU"/>
        </w:rPr>
        <w:t xml:space="preserve">Прямий метод розрахунку загальної потреби в капіталі </w:t>
      </w:r>
      <w:r w:rsidR="005121A8" w:rsidRPr="002A60B7">
        <w:rPr>
          <w:rFonts w:ascii="Times New Roman" w:eastAsia="Times New Roman" w:hAnsi="Times New Roman" w:cs="Times New Roman"/>
          <w:color w:val="000000"/>
          <w:sz w:val="28"/>
          <w:szCs w:val="28"/>
          <w:lang w:val="uk-UA" w:eastAsia="ru-RU"/>
        </w:rPr>
        <w:t>ґрунтується</w:t>
      </w:r>
      <w:r w:rsidRPr="002A60B7">
        <w:rPr>
          <w:rFonts w:ascii="Times New Roman" w:eastAsia="Times New Roman" w:hAnsi="Times New Roman" w:cs="Times New Roman"/>
          <w:color w:val="000000"/>
          <w:sz w:val="28"/>
          <w:szCs w:val="28"/>
          <w:lang w:val="uk-UA" w:eastAsia="ru-RU"/>
        </w:rPr>
        <w:t xml:space="preserve"> на визначенні необхідної суми активів, що дозволяють новому підприємству почати господарську діяльність. Цей метод розрахунку виходить з </w:t>
      </w:r>
      <w:r w:rsidRPr="002A60B7">
        <w:rPr>
          <w:rFonts w:ascii="Times New Roman" w:eastAsia="Times New Roman" w:hAnsi="Times New Roman" w:cs="Times New Roman"/>
          <w:color w:val="000000"/>
          <w:sz w:val="28"/>
          <w:szCs w:val="28"/>
          <w:lang w:val="uk-UA" w:eastAsia="ru-RU"/>
        </w:rPr>
        <w:lastRenderedPageBreak/>
        <w:t>алгоритму: загальна сума активів рівна загальній сумі капіталу, що інвестується. Оскільки розрахунок потреби в активах створюваного підприємства здійснюється в трьох варіантах (мінімально необхідна торба активів; необхідна сума активів, що забезпечує достатні розміри запасів страховок по окремих їх видах; максимально необхідна сума активів), він дозволяє диференціювати і загальну потребу в капіталі нового підприємства в межах від мінімальної до максимальної.</w:t>
      </w:r>
    </w:p>
    <w:p w:rsidR="002A60B7" w:rsidRPr="002A60B7" w:rsidRDefault="002A60B7" w:rsidP="005121A8">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2A60B7">
        <w:rPr>
          <w:rFonts w:ascii="Times New Roman" w:eastAsia="Times New Roman" w:hAnsi="Times New Roman" w:cs="Times New Roman"/>
          <w:color w:val="000000"/>
          <w:sz w:val="28"/>
          <w:szCs w:val="28"/>
          <w:lang w:val="uk-UA" w:eastAsia="ru-RU"/>
        </w:rPr>
        <w:t xml:space="preserve">Непрямий метод розрахунку загальної потреби в капіталі </w:t>
      </w:r>
      <w:r w:rsidR="005121A8" w:rsidRPr="002A60B7">
        <w:rPr>
          <w:rFonts w:ascii="Times New Roman" w:eastAsia="Times New Roman" w:hAnsi="Times New Roman" w:cs="Times New Roman"/>
          <w:color w:val="000000"/>
          <w:sz w:val="28"/>
          <w:szCs w:val="28"/>
          <w:lang w:val="uk-UA" w:eastAsia="ru-RU"/>
        </w:rPr>
        <w:t>ґрунтується</w:t>
      </w:r>
      <w:r w:rsidRPr="002A60B7">
        <w:rPr>
          <w:rFonts w:ascii="Times New Roman" w:eastAsia="Times New Roman" w:hAnsi="Times New Roman" w:cs="Times New Roman"/>
          <w:color w:val="000000"/>
          <w:sz w:val="28"/>
          <w:szCs w:val="28"/>
          <w:lang w:val="uk-UA" w:eastAsia="ru-RU"/>
        </w:rPr>
        <w:t xml:space="preserve"> на використовуванні показника "капіталоємність продукції ". Цей показник дає уявлення про те, який розмір капіталу використовується з розрахунку на одиницю проведеної (або реалізованої) продукції. Він розраховується в розрізі галузей і підгалузей економіки шляхом розподілу загальної суми капіталу (власного і позикового), що використовується, на загальний об'єм проведеної (реалізованої) продукції. При цьому загальна сума капіталу, що використовується, визначається як середня в даному періоді.</w:t>
      </w:r>
    </w:p>
    <w:p w:rsidR="005121A8" w:rsidRDefault="002A60B7" w:rsidP="005121A8">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2A60B7">
        <w:rPr>
          <w:rFonts w:ascii="Times New Roman" w:eastAsia="Times New Roman" w:hAnsi="Times New Roman" w:cs="Times New Roman"/>
          <w:color w:val="000000"/>
          <w:sz w:val="28"/>
          <w:szCs w:val="28"/>
          <w:lang w:val="uk-UA" w:eastAsia="ru-RU"/>
        </w:rPr>
        <w:t xml:space="preserve">Використовування непрямого методу розрахунку загальної потреби в капіталі для створення нового підприємства здійснюється лише на попередніх етапах до розробки бізнес-плану. Цей метод дає лише приблизну оцінку потребі в капіталі, оскільки показник </w:t>
      </w:r>
      <w:r w:rsidR="005121A8" w:rsidRPr="002A60B7">
        <w:rPr>
          <w:rFonts w:ascii="Times New Roman" w:eastAsia="Times New Roman" w:hAnsi="Times New Roman" w:cs="Times New Roman"/>
          <w:color w:val="000000"/>
          <w:sz w:val="28"/>
          <w:szCs w:val="28"/>
          <w:lang w:val="uk-UA" w:eastAsia="ru-RU"/>
        </w:rPr>
        <w:t>середнє галузевої</w:t>
      </w:r>
      <w:r w:rsidRPr="002A60B7">
        <w:rPr>
          <w:rFonts w:ascii="Times New Roman" w:eastAsia="Times New Roman" w:hAnsi="Times New Roman" w:cs="Times New Roman"/>
          <w:color w:val="000000"/>
          <w:sz w:val="28"/>
          <w:szCs w:val="28"/>
          <w:lang w:val="uk-UA" w:eastAsia="ru-RU"/>
        </w:rPr>
        <w:t xml:space="preserve"> капіталоємності продукції істотно коливається в розрізі підприємств під впливом окремих чинників.</w:t>
      </w:r>
    </w:p>
    <w:p w:rsidR="002A60B7" w:rsidRPr="002A60B7" w:rsidRDefault="002A60B7" w:rsidP="005121A8">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2A60B7">
        <w:rPr>
          <w:rFonts w:ascii="Times New Roman" w:eastAsia="Times New Roman" w:hAnsi="Times New Roman" w:cs="Times New Roman"/>
          <w:color w:val="000000"/>
          <w:sz w:val="28"/>
          <w:szCs w:val="28"/>
          <w:lang w:val="uk-UA" w:eastAsia="ru-RU"/>
        </w:rPr>
        <w:t xml:space="preserve"> Основними з таких чинників є: а) розмір підприємства; б) стадія життєвого циклу підприємства; в) прогресивність технології, що використовується; г) прогресивність устаткування, що використовується; д) ступінь фізичного зносу устаткування; е) рівень використовування виробничої потужності підприємства і ряд інших. Тому більш точну оцінку потреби в капіталі для створення нового підприємства при використовуванні цього методу розрахунку можна одержати в тому випадку, якщо для обчислення буде застосований показник капіталоємності продукції на діючих підприємствах-аналогах (з урахуванням </w:t>
      </w:r>
      <w:r w:rsidR="005121A8" w:rsidRPr="002A60B7">
        <w:rPr>
          <w:rFonts w:ascii="Times New Roman" w:eastAsia="Times New Roman" w:hAnsi="Times New Roman" w:cs="Times New Roman"/>
          <w:color w:val="000000"/>
          <w:sz w:val="28"/>
          <w:szCs w:val="28"/>
          <w:lang w:val="uk-UA" w:eastAsia="ru-RU"/>
        </w:rPr>
        <w:t>вище перелічених</w:t>
      </w:r>
      <w:r w:rsidRPr="002A60B7">
        <w:rPr>
          <w:rFonts w:ascii="Times New Roman" w:eastAsia="Times New Roman" w:hAnsi="Times New Roman" w:cs="Times New Roman"/>
          <w:color w:val="000000"/>
          <w:sz w:val="28"/>
          <w:szCs w:val="28"/>
          <w:lang w:val="uk-UA" w:eastAsia="ru-RU"/>
        </w:rPr>
        <w:t xml:space="preserve"> чинників).</w:t>
      </w:r>
    </w:p>
    <w:p w:rsidR="002A60B7" w:rsidRPr="002A60B7" w:rsidRDefault="002A60B7" w:rsidP="005121A8">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2A60B7">
        <w:rPr>
          <w:rFonts w:ascii="Times New Roman" w:eastAsia="Times New Roman" w:hAnsi="Times New Roman" w:cs="Times New Roman"/>
          <w:color w:val="000000"/>
          <w:sz w:val="28"/>
          <w:szCs w:val="28"/>
          <w:lang w:val="uk-UA" w:eastAsia="ru-RU"/>
        </w:rPr>
        <w:lastRenderedPageBreak/>
        <w:t xml:space="preserve">Розрахунок загальної потреби в капіталі знов створюваного підприємства на основі показника капіталоємності продукції здійснюється по наступній формулі [15, с.220]: </w:t>
      </w:r>
    </w:p>
    <w:p w:rsidR="002A60B7" w:rsidRPr="002A60B7" w:rsidRDefault="002A60B7" w:rsidP="005121A8">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proofErr w:type="spellStart"/>
      <w:r w:rsidRPr="002A60B7">
        <w:rPr>
          <w:rFonts w:ascii="Times New Roman" w:eastAsia="Times New Roman" w:hAnsi="Times New Roman" w:cs="Times New Roman"/>
          <w:color w:val="000000"/>
          <w:sz w:val="28"/>
          <w:szCs w:val="28"/>
          <w:lang w:val="uk-UA" w:eastAsia="ru-RU"/>
        </w:rPr>
        <w:t>Пк</w:t>
      </w:r>
      <w:proofErr w:type="spellEnd"/>
      <w:r w:rsidRPr="002A60B7">
        <w:rPr>
          <w:rFonts w:ascii="Times New Roman" w:eastAsia="Times New Roman" w:hAnsi="Times New Roman" w:cs="Times New Roman"/>
          <w:color w:val="000000"/>
          <w:sz w:val="28"/>
          <w:szCs w:val="28"/>
          <w:lang w:val="uk-UA" w:eastAsia="ru-RU"/>
        </w:rPr>
        <w:t xml:space="preserve"> = </w:t>
      </w:r>
      <w:proofErr w:type="spellStart"/>
      <w:r w:rsidRPr="002A60B7">
        <w:rPr>
          <w:rFonts w:ascii="Times New Roman" w:eastAsia="Times New Roman" w:hAnsi="Times New Roman" w:cs="Times New Roman"/>
          <w:color w:val="000000"/>
          <w:sz w:val="28"/>
          <w:szCs w:val="28"/>
          <w:lang w:val="uk-UA" w:eastAsia="ru-RU"/>
        </w:rPr>
        <w:t>Кп</w:t>
      </w:r>
      <w:proofErr w:type="spellEnd"/>
      <w:r w:rsidRPr="002A60B7">
        <w:rPr>
          <w:rFonts w:ascii="Times New Roman" w:eastAsia="Times New Roman" w:hAnsi="Times New Roman" w:cs="Times New Roman"/>
          <w:color w:val="000000"/>
          <w:sz w:val="28"/>
          <w:szCs w:val="28"/>
          <w:lang w:val="uk-UA" w:eastAsia="ru-RU"/>
        </w:rPr>
        <w:t xml:space="preserve"> х О</w:t>
      </w:r>
      <w:r w:rsidR="005E0C8B">
        <w:rPr>
          <w:rFonts w:ascii="Times New Roman" w:eastAsia="Times New Roman" w:hAnsi="Times New Roman" w:cs="Times New Roman"/>
          <w:color w:val="000000"/>
          <w:sz w:val="28"/>
          <w:szCs w:val="28"/>
          <w:lang w:val="uk-UA" w:eastAsia="ru-RU"/>
        </w:rPr>
        <w:t>П</w:t>
      </w:r>
      <w:r w:rsidRPr="002A60B7">
        <w:rPr>
          <w:rFonts w:ascii="Times New Roman" w:eastAsia="Times New Roman" w:hAnsi="Times New Roman" w:cs="Times New Roman"/>
          <w:color w:val="000000"/>
          <w:sz w:val="28"/>
          <w:szCs w:val="28"/>
          <w:lang w:val="uk-UA" w:eastAsia="ru-RU"/>
        </w:rPr>
        <w:t xml:space="preserve"> + ПРК</w:t>
      </w:r>
      <w:r w:rsidRPr="002A60B7">
        <w:rPr>
          <w:rFonts w:ascii="Times New Roman" w:eastAsia="Times New Roman" w:hAnsi="Times New Roman" w:cs="Times New Roman"/>
          <w:color w:val="000000"/>
          <w:sz w:val="28"/>
          <w:szCs w:val="28"/>
          <w:lang w:val="uk-UA" w:eastAsia="ru-RU"/>
        </w:rPr>
        <w:tab/>
      </w:r>
      <w:r w:rsidRPr="002A60B7">
        <w:rPr>
          <w:rFonts w:ascii="Times New Roman" w:eastAsia="Times New Roman" w:hAnsi="Times New Roman" w:cs="Times New Roman"/>
          <w:color w:val="000000"/>
          <w:sz w:val="28"/>
          <w:szCs w:val="28"/>
          <w:lang w:val="uk-UA" w:eastAsia="ru-RU"/>
        </w:rPr>
        <w:tab/>
      </w:r>
      <w:r w:rsidRPr="002A60B7">
        <w:rPr>
          <w:rFonts w:ascii="Times New Roman" w:eastAsia="Times New Roman" w:hAnsi="Times New Roman" w:cs="Times New Roman"/>
          <w:color w:val="000000"/>
          <w:sz w:val="28"/>
          <w:szCs w:val="28"/>
          <w:lang w:val="uk-UA" w:eastAsia="ru-RU"/>
        </w:rPr>
        <w:tab/>
      </w:r>
      <w:r w:rsidRPr="002A60B7">
        <w:rPr>
          <w:rFonts w:ascii="Times New Roman" w:eastAsia="Times New Roman" w:hAnsi="Times New Roman" w:cs="Times New Roman"/>
          <w:color w:val="000000"/>
          <w:sz w:val="28"/>
          <w:szCs w:val="28"/>
          <w:lang w:val="uk-UA" w:eastAsia="ru-RU"/>
        </w:rPr>
        <w:tab/>
      </w:r>
      <w:r w:rsidR="00552E85">
        <w:rPr>
          <w:rFonts w:ascii="Times New Roman" w:eastAsia="Times New Roman" w:hAnsi="Times New Roman" w:cs="Times New Roman"/>
          <w:color w:val="000000"/>
          <w:sz w:val="28"/>
          <w:szCs w:val="28"/>
          <w:lang w:val="uk-UA" w:eastAsia="ru-RU"/>
        </w:rPr>
        <w:t xml:space="preserve">                                     </w:t>
      </w:r>
      <w:r w:rsidRPr="002A60B7">
        <w:rPr>
          <w:rFonts w:ascii="Times New Roman" w:eastAsia="Times New Roman" w:hAnsi="Times New Roman" w:cs="Times New Roman"/>
          <w:color w:val="000000"/>
          <w:sz w:val="28"/>
          <w:szCs w:val="28"/>
          <w:lang w:val="uk-UA" w:eastAsia="ru-RU"/>
        </w:rPr>
        <w:t xml:space="preserve"> (1.</w:t>
      </w:r>
      <w:r w:rsidR="00707F11">
        <w:rPr>
          <w:rFonts w:ascii="Times New Roman" w:eastAsia="Times New Roman" w:hAnsi="Times New Roman" w:cs="Times New Roman"/>
          <w:color w:val="000000"/>
          <w:sz w:val="28"/>
          <w:szCs w:val="28"/>
          <w:lang w:val="uk-UA" w:eastAsia="ru-RU"/>
        </w:rPr>
        <w:t>2</w:t>
      </w:r>
      <w:r w:rsidRPr="002A60B7">
        <w:rPr>
          <w:rFonts w:ascii="Times New Roman" w:eastAsia="Times New Roman" w:hAnsi="Times New Roman" w:cs="Times New Roman"/>
          <w:color w:val="000000"/>
          <w:sz w:val="28"/>
          <w:szCs w:val="28"/>
          <w:lang w:val="uk-UA" w:eastAsia="ru-RU"/>
        </w:rPr>
        <w:t>)</w:t>
      </w:r>
    </w:p>
    <w:p w:rsidR="002A60B7" w:rsidRPr="002A60B7" w:rsidRDefault="002A60B7" w:rsidP="005121A8">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2A60B7">
        <w:rPr>
          <w:rFonts w:ascii="Times New Roman" w:eastAsia="Times New Roman" w:hAnsi="Times New Roman" w:cs="Times New Roman"/>
          <w:color w:val="000000"/>
          <w:sz w:val="28"/>
          <w:szCs w:val="28"/>
          <w:lang w:val="uk-UA" w:eastAsia="ru-RU"/>
        </w:rPr>
        <w:t xml:space="preserve">де   </w:t>
      </w:r>
      <w:proofErr w:type="spellStart"/>
      <w:r w:rsidRPr="002A60B7">
        <w:rPr>
          <w:rFonts w:ascii="Times New Roman" w:eastAsia="Times New Roman" w:hAnsi="Times New Roman" w:cs="Times New Roman"/>
          <w:color w:val="000000"/>
          <w:sz w:val="28"/>
          <w:szCs w:val="28"/>
          <w:lang w:val="uk-UA" w:eastAsia="ru-RU"/>
        </w:rPr>
        <w:t>Пк</w:t>
      </w:r>
      <w:proofErr w:type="spellEnd"/>
      <w:r w:rsidRPr="002A60B7">
        <w:rPr>
          <w:rFonts w:ascii="Times New Roman" w:eastAsia="Times New Roman" w:hAnsi="Times New Roman" w:cs="Times New Roman"/>
          <w:color w:val="000000"/>
          <w:sz w:val="28"/>
          <w:szCs w:val="28"/>
          <w:lang w:val="uk-UA" w:eastAsia="ru-RU"/>
        </w:rPr>
        <w:t xml:space="preserve"> - загальна потреба в капіталі для створення</w:t>
      </w:r>
    </w:p>
    <w:p w:rsidR="002A60B7" w:rsidRPr="002A60B7" w:rsidRDefault="002A60B7" w:rsidP="005121A8">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2A60B7">
        <w:rPr>
          <w:rFonts w:ascii="Times New Roman" w:eastAsia="Times New Roman" w:hAnsi="Times New Roman" w:cs="Times New Roman"/>
          <w:color w:val="000000"/>
          <w:sz w:val="28"/>
          <w:szCs w:val="28"/>
          <w:lang w:val="uk-UA" w:eastAsia="ru-RU"/>
        </w:rPr>
        <w:t>нового підприємства;</w:t>
      </w:r>
    </w:p>
    <w:p w:rsidR="002A60B7" w:rsidRPr="002A60B7" w:rsidRDefault="002A60B7" w:rsidP="005121A8">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proofErr w:type="spellStart"/>
      <w:r w:rsidRPr="002A60B7">
        <w:rPr>
          <w:rFonts w:ascii="Times New Roman" w:eastAsia="Times New Roman" w:hAnsi="Times New Roman" w:cs="Times New Roman"/>
          <w:color w:val="000000"/>
          <w:sz w:val="28"/>
          <w:szCs w:val="28"/>
          <w:lang w:val="uk-UA" w:eastAsia="ru-RU"/>
        </w:rPr>
        <w:t>Кп</w:t>
      </w:r>
      <w:proofErr w:type="spellEnd"/>
      <w:r w:rsidRPr="002A60B7">
        <w:rPr>
          <w:rFonts w:ascii="Times New Roman" w:eastAsia="Times New Roman" w:hAnsi="Times New Roman" w:cs="Times New Roman"/>
          <w:color w:val="000000"/>
          <w:sz w:val="28"/>
          <w:szCs w:val="28"/>
          <w:lang w:val="uk-UA" w:eastAsia="ru-RU"/>
        </w:rPr>
        <w:t xml:space="preserve"> - показник капіталоємності продукції (</w:t>
      </w:r>
      <w:r w:rsidR="005E0C8B" w:rsidRPr="002A60B7">
        <w:rPr>
          <w:rFonts w:ascii="Times New Roman" w:eastAsia="Times New Roman" w:hAnsi="Times New Roman" w:cs="Times New Roman"/>
          <w:color w:val="000000"/>
          <w:sz w:val="28"/>
          <w:szCs w:val="28"/>
          <w:lang w:val="uk-UA" w:eastAsia="ru-RU"/>
        </w:rPr>
        <w:t>середнє галузевої</w:t>
      </w:r>
      <w:r w:rsidRPr="002A60B7">
        <w:rPr>
          <w:rFonts w:ascii="Times New Roman" w:eastAsia="Times New Roman" w:hAnsi="Times New Roman" w:cs="Times New Roman"/>
          <w:color w:val="000000"/>
          <w:sz w:val="28"/>
          <w:szCs w:val="28"/>
          <w:lang w:val="uk-UA" w:eastAsia="ru-RU"/>
        </w:rPr>
        <w:t xml:space="preserve"> або аналоговий); </w:t>
      </w:r>
    </w:p>
    <w:p w:rsidR="002A60B7" w:rsidRPr="002A60B7" w:rsidRDefault="002A60B7" w:rsidP="005121A8">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2A60B7">
        <w:rPr>
          <w:rFonts w:ascii="Times New Roman" w:eastAsia="Times New Roman" w:hAnsi="Times New Roman" w:cs="Times New Roman"/>
          <w:color w:val="000000"/>
          <w:sz w:val="28"/>
          <w:szCs w:val="28"/>
          <w:lang w:val="uk-UA" w:eastAsia="ru-RU"/>
        </w:rPr>
        <w:t>О</w:t>
      </w:r>
      <w:r w:rsidR="005E0C8B">
        <w:rPr>
          <w:rFonts w:ascii="Times New Roman" w:eastAsia="Times New Roman" w:hAnsi="Times New Roman" w:cs="Times New Roman"/>
          <w:color w:val="000000"/>
          <w:sz w:val="28"/>
          <w:szCs w:val="28"/>
          <w:lang w:val="uk-UA" w:eastAsia="ru-RU"/>
        </w:rPr>
        <w:t>П</w:t>
      </w:r>
      <w:r w:rsidRPr="002A60B7">
        <w:rPr>
          <w:rFonts w:ascii="Times New Roman" w:eastAsia="Times New Roman" w:hAnsi="Times New Roman" w:cs="Times New Roman"/>
          <w:color w:val="000000"/>
          <w:sz w:val="28"/>
          <w:szCs w:val="28"/>
          <w:lang w:val="uk-UA" w:eastAsia="ru-RU"/>
        </w:rPr>
        <w:t xml:space="preserve"> - планований середньорічний об'єм виробництва продукції;</w:t>
      </w:r>
    </w:p>
    <w:p w:rsidR="002A60B7" w:rsidRPr="002A60B7" w:rsidRDefault="002A60B7" w:rsidP="005121A8">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2A60B7">
        <w:rPr>
          <w:rFonts w:ascii="Times New Roman" w:eastAsia="Times New Roman" w:hAnsi="Times New Roman" w:cs="Times New Roman"/>
          <w:color w:val="000000"/>
          <w:sz w:val="28"/>
          <w:szCs w:val="28"/>
          <w:lang w:val="uk-UA" w:eastAsia="ru-RU"/>
        </w:rPr>
        <w:t>ПРК - передстартові витрати і інші одноразові витрати капіталу, пов'язані із створенням нового підприємства.</w:t>
      </w:r>
    </w:p>
    <w:p w:rsidR="002A60B7" w:rsidRPr="002A60B7" w:rsidRDefault="002A60B7" w:rsidP="005121A8">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2A60B7">
        <w:rPr>
          <w:rFonts w:ascii="Times New Roman" w:eastAsia="Times New Roman" w:hAnsi="Times New Roman" w:cs="Times New Roman"/>
          <w:color w:val="000000"/>
          <w:sz w:val="28"/>
          <w:szCs w:val="28"/>
          <w:lang w:val="uk-UA" w:eastAsia="ru-RU"/>
        </w:rPr>
        <w:t>Забезпечення оптимальності структури капіталу з позицій ефективного його функціонування. Умови формування високих кінцевих результатів діяльності підприємства в значній мірі залежать від структури капіталу, що використовується.</w:t>
      </w:r>
    </w:p>
    <w:p w:rsidR="002A60B7" w:rsidRPr="002A60B7" w:rsidRDefault="002A60B7" w:rsidP="005121A8">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2A60B7">
        <w:rPr>
          <w:rFonts w:ascii="Times New Roman" w:eastAsia="Times New Roman" w:hAnsi="Times New Roman" w:cs="Times New Roman"/>
          <w:color w:val="000000"/>
          <w:sz w:val="28"/>
          <w:szCs w:val="28"/>
          <w:lang w:val="uk-UA" w:eastAsia="ru-RU"/>
        </w:rPr>
        <w:t>Структура капіталу є співвідношенням власних і позикових фінансових коштів, що використовуються підприємством в процесі своєї господарської діяльності.</w:t>
      </w:r>
    </w:p>
    <w:p w:rsidR="002A60B7" w:rsidRPr="002A60B7" w:rsidRDefault="002A60B7" w:rsidP="005121A8">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2A60B7">
        <w:rPr>
          <w:rFonts w:ascii="Times New Roman" w:eastAsia="Times New Roman" w:hAnsi="Times New Roman" w:cs="Times New Roman"/>
          <w:color w:val="000000"/>
          <w:sz w:val="28"/>
          <w:szCs w:val="28"/>
          <w:lang w:val="uk-UA" w:eastAsia="ru-RU"/>
        </w:rPr>
        <w:t>Структура капіталу, що використовується підприємством, визначає багато аспектів не тільки фінансової, але і операційної і інвестиційної його діяльності, надає активну дію на кінцеві результати цієї діяльності. Вона впливає на коефіцієнт рентабельності активів і власного капіталу (тобто на рівень економічної і фінансової рентабельності підприємства), визначає систему коефіцієнтів фінансової стійкості і платоспроможності (тобто рівень основних фінансових ризиків) і кінець кінцем формує співвідношення ступеня прибутковості і ризику в процесі розвитку підприємства.</w:t>
      </w:r>
    </w:p>
    <w:p w:rsidR="002A60B7" w:rsidRPr="002A60B7" w:rsidRDefault="002A60B7" w:rsidP="005121A8">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2A60B7">
        <w:rPr>
          <w:rFonts w:ascii="Times New Roman" w:eastAsia="Times New Roman" w:hAnsi="Times New Roman" w:cs="Times New Roman"/>
          <w:color w:val="000000"/>
          <w:sz w:val="28"/>
          <w:szCs w:val="28"/>
          <w:lang w:val="uk-UA" w:eastAsia="ru-RU"/>
        </w:rPr>
        <w:t>Формування структури капіталу нерозривний зв'язано з урахуванням особливостей кожної з його складових частин.</w:t>
      </w:r>
    </w:p>
    <w:p w:rsidR="002A60B7" w:rsidRPr="002A60B7" w:rsidRDefault="002A60B7" w:rsidP="005121A8">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2A60B7">
        <w:rPr>
          <w:rFonts w:ascii="Times New Roman" w:eastAsia="Times New Roman" w:hAnsi="Times New Roman" w:cs="Times New Roman"/>
          <w:color w:val="000000"/>
          <w:sz w:val="28"/>
          <w:szCs w:val="28"/>
          <w:lang w:val="uk-UA" w:eastAsia="ru-RU"/>
        </w:rPr>
        <w:t>Власний капітал [78, с.312] характеризується наступними основними позитивними особливостями:</w:t>
      </w:r>
    </w:p>
    <w:p w:rsidR="002A60B7" w:rsidRDefault="002A60B7" w:rsidP="005E0C8B">
      <w:pPr>
        <w:pStyle w:val="a7"/>
        <w:numPr>
          <w:ilvl w:val="0"/>
          <w:numId w:val="9"/>
        </w:numPr>
        <w:spacing w:after="0" w:line="360" w:lineRule="auto"/>
        <w:jc w:val="both"/>
        <w:rPr>
          <w:rFonts w:ascii="Times New Roman" w:eastAsia="Times New Roman" w:hAnsi="Times New Roman" w:cs="Times New Roman"/>
          <w:color w:val="000000"/>
          <w:sz w:val="28"/>
          <w:szCs w:val="28"/>
          <w:lang w:val="uk-UA" w:eastAsia="ru-RU"/>
        </w:rPr>
      </w:pPr>
      <w:r w:rsidRPr="005E0C8B">
        <w:rPr>
          <w:rFonts w:ascii="Times New Roman" w:eastAsia="Times New Roman" w:hAnsi="Times New Roman" w:cs="Times New Roman"/>
          <w:color w:val="000000"/>
          <w:sz w:val="28"/>
          <w:szCs w:val="28"/>
          <w:lang w:val="uk-UA" w:eastAsia="ru-RU"/>
        </w:rPr>
        <w:lastRenderedPageBreak/>
        <w:t>Простотою залучення, оскільки рішення, пов'язані із збільшенням власного капіталу (особливо за рахунок внутрішніх джерел його формування) приймаються власниками і менеджерами підприємства без необхідності отримання згоди інших господарюючих суб'єктів</w:t>
      </w:r>
      <w:r w:rsidR="005E0C8B">
        <w:rPr>
          <w:rFonts w:ascii="Times New Roman" w:eastAsia="Times New Roman" w:hAnsi="Times New Roman" w:cs="Times New Roman"/>
          <w:color w:val="000000"/>
          <w:sz w:val="28"/>
          <w:szCs w:val="28"/>
          <w:lang w:val="uk-UA" w:eastAsia="ru-RU"/>
        </w:rPr>
        <w:t>;</w:t>
      </w:r>
    </w:p>
    <w:p w:rsidR="002A60B7" w:rsidRDefault="002A60B7" w:rsidP="005E0C8B">
      <w:pPr>
        <w:pStyle w:val="a7"/>
        <w:numPr>
          <w:ilvl w:val="0"/>
          <w:numId w:val="9"/>
        </w:numPr>
        <w:spacing w:after="0" w:line="360" w:lineRule="auto"/>
        <w:jc w:val="both"/>
        <w:rPr>
          <w:rFonts w:ascii="Times New Roman" w:eastAsia="Times New Roman" w:hAnsi="Times New Roman" w:cs="Times New Roman"/>
          <w:color w:val="000000"/>
          <w:sz w:val="28"/>
          <w:szCs w:val="28"/>
          <w:lang w:val="uk-UA" w:eastAsia="ru-RU"/>
        </w:rPr>
      </w:pPr>
      <w:r w:rsidRPr="005E0C8B">
        <w:rPr>
          <w:rFonts w:ascii="Times New Roman" w:eastAsia="Times New Roman" w:hAnsi="Times New Roman" w:cs="Times New Roman"/>
          <w:color w:val="000000"/>
          <w:sz w:val="28"/>
          <w:szCs w:val="28"/>
          <w:lang w:val="uk-UA" w:eastAsia="ru-RU"/>
        </w:rPr>
        <w:t>Більш високою здатністю генерації прибутку у всіх сферах діяльності, оскільки при його використовуванні не потрібна сплата позикового відсотка у всіх його формах</w:t>
      </w:r>
      <w:r w:rsidR="005E0C8B">
        <w:rPr>
          <w:rFonts w:ascii="Times New Roman" w:eastAsia="Times New Roman" w:hAnsi="Times New Roman" w:cs="Times New Roman"/>
          <w:color w:val="000000"/>
          <w:sz w:val="28"/>
          <w:szCs w:val="28"/>
          <w:lang w:val="uk-UA" w:eastAsia="ru-RU"/>
        </w:rPr>
        <w:t>;</w:t>
      </w:r>
    </w:p>
    <w:p w:rsidR="002A60B7" w:rsidRPr="005E0C8B" w:rsidRDefault="002A60B7" w:rsidP="005E0C8B">
      <w:pPr>
        <w:pStyle w:val="a7"/>
        <w:numPr>
          <w:ilvl w:val="0"/>
          <w:numId w:val="9"/>
        </w:numPr>
        <w:spacing w:after="0" w:line="360" w:lineRule="auto"/>
        <w:jc w:val="both"/>
        <w:rPr>
          <w:rFonts w:ascii="Times New Roman" w:eastAsia="Times New Roman" w:hAnsi="Times New Roman" w:cs="Times New Roman"/>
          <w:color w:val="000000"/>
          <w:sz w:val="28"/>
          <w:szCs w:val="28"/>
          <w:lang w:val="uk-UA" w:eastAsia="ru-RU"/>
        </w:rPr>
      </w:pPr>
      <w:r w:rsidRPr="005E0C8B">
        <w:rPr>
          <w:rFonts w:ascii="Times New Roman" w:eastAsia="Times New Roman" w:hAnsi="Times New Roman" w:cs="Times New Roman"/>
          <w:color w:val="000000"/>
          <w:sz w:val="28"/>
          <w:szCs w:val="28"/>
          <w:lang w:val="uk-UA" w:eastAsia="ru-RU"/>
        </w:rPr>
        <w:t>Забезпеченням фінансової стійкості розвитку</w:t>
      </w:r>
      <w:r w:rsidR="005E0C8B" w:rsidRPr="005E0C8B">
        <w:rPr>
          <w:rFonts w:ascii="Times New Roman" w:eastAsia="Times New Roman" w:hAnsi="Times New Roman" w:cs="Times New Roman"/>
          <w:color w:val="000000"/>
          <w:sz w:val="28"/>
          <w:szCs w:val="28"/>
          <w:lang w:val="uk-UA" w:eastAsia="ru-RU"/>
        </w:rPr>
        <w:t xml:space="preserve"> </w:t>
      </w:r>
      <w:r w:rsidRPr="005E0C8B">
        <w:rPr>
          <w:rFonts w:ascii="Times New Roman" w:eastAsia="Times New Roman" w:hAnsi="Times New Roman" w:cs="Times New Roman"/>
          <w:color w:val="000000"/>
          <w:sz w:val="28"/>
          <w:szCs w:val="28"/>
          <w:lang w:val="uk-UA" w:eastAsia="ru-RU"/>
        </w:rPr>
        <w:t>підприємства, його платоспроможності в довгостроковому періоді, а відповідно і зниженням ризику банкрутства.</w:t>
      </w:r>
    </w:p>
    <w:p w:rsidR="002A60B7" w:rsidRPr="002A60B7" w:rsidRDefault="002A60B7" w:rsidP="005121A8">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2A60B7">
        <w:rPr>
          <w:rFonts w:ascii="Times New Roman" w:eastAsia="Times New Roman" w:hAnsi="Times New Roman" w:cs="Times New Roman"/>
          <w:color w:val="000000"/>
          <w:sz w:val="28"/>
          <w:szCs w:val="28"/>
          <w:lang w:val="uk-UA" w:eastAsia="ru-RU"/>
        </w:rPr>
        <w:t xml:space="preserve">Разом з тим, йому властиві наступні недоліки: </w:t>
      </w:r>
    </w:p>
    <w:p w:rsidR="002A60B7" w:rsidRPr="005E0C8B" w:rsidRDefault="002A60B7" w:rsidP="005E0C8B">
      <w:pPr>
        <w:pStyle w:val="a7"/>
        <w:numPr>
          <w:ilvl w:val="0"/>
          <w:numId w:val="10"/>
        </w:numPr>
        <w:spacing w:after="0" w:line="360" w:lineRule="auto"/>
        <w:jc w:val="both"/>
        <w:rPr>
          <w:rFonts w:ascii="Times New Roman" w:eastAsia="Times New Roman" w:hAnsi="Times New Roman" w:cs="Times New Roman"/>
          <w:color w:val="000000"/>
          <w:sz w:val="28"/>
          <w:szCs w:val="28"/>
          <w:lang w:val="uk-UA" w:eastAsia="ru-RU"/>
        </w:rPr>
      </w:pPr>
      <w:r w:rsidRPr="005E0C8B">
        <w:rPr>
          <w:rFonts w:ascii="Times New Roman" w:eastAsia="Times New Roman" w:hAnsi="Times New Roman" w:cs="Times New Roman"/>
          <w:color w:val="000000"/>
          <w:sz w:val="28"/>
          <w:szCs w:val="28"/>
          <w:lang w:val="uk-UA" w:eastAsia="ru-RU"/>
        </w:rPr>
        <w:t>Обмеженість об'єму залучення, а отже і можливостей істотного розширення операційної і інвестиційної діяльності підприємства</w:t>
      </w:r>
    </w:p>
    <w:p w:rsidR="005E0C8B" w:rsidRDefault="005E0C8B" w:rsidP="005121A8">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2A60B7" w:rsidRPr="002A60B7">
        <w:rPr>
          <w:rFonts w:ascii="Times New Roman" w:eastAsia="Times New Roman" w:hAnsi="Times New Roman" w:cs="Times New Roman"/>
          <w:color w:val="000000"/>
          <w:sz w:val="28"/>
          <w:szCs w:val="28"/>
          <w:lang w:val="uk-UA" w:eastAsia="ru-RU"/>
        </w:rPr>
        <w:t>в періоди сприятливої кон'юнктури ринку на окремих етапах</w:t>
      </w:r>
    </w:p>
    <w:p w:rsidR="002A60B7" w:rsidRDefault="002A60B7" w:rsidP="005121A8">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2A60B7">
        <w:rPr>
          <w:rFonts w:ascii="Times New Roman" w:eastAsia="Times New Roman" w:hAnsi="Times New Roman" w:cs="Times New Roman"/>
          <w:color w:val="000000"/>
          <w:sz w:val="28"/>
          <w:szCs w:val="28"/>
          <w:lang w:val="uk-UA" w:eastAsia="ru-RU"/>
        </w:rPr>
        <w:t xml:space="preserve"> </w:t>
      </w:r>
      <w:r w:rsidR="005E0C8B">
        <w:rPr>
          <w:rFonts w:ascii="Times New Roman" w:eastAsia="Times New Roman" w:hAnsi="Times New Roman" w:cs="Times New Roman"/>
          <w:color w:val="000000"/>
          <w:sz w:val="28"/>
          <w:szCs w:val="28"/>
          <w:lang w:val="uk-UA" w:eastAsia="ru-RU"/>
        </w:rPr>
        <w:t xml:space="preserve">          </w:t>
      </w:r>
      <w:r w:rsidRPr="002A60B7">
        <w:rPr>
          <w:rFonts w:ascii="Times New Roman" w:eastAsia="Times New Roman" w:hAnsi="Times New Roman" w:cs="Times New Roman"/>
          <w:color w:val="000000"/>
          <w:sz w:val="28"/>
          <w:szCs w:val="28"/>
          <w:lang w:val="uk-UA" w:eastAsia="ru-RU"/>
        </w:rPr>
        <w:t>його життєвого циклу</w:t>
      </w:r>
      <w:r w:rsidR="005E0C8B">
        <w:rPr>
          <w:rFonts w:ascii="Times New Roman" w:eastAsia="Times New Roman" w:hAnsi="Times New Roman" w:cs="Times New Roman"/>
          <w:color w:val="000000"/>
          <w:sz w:val="28"/>
          <w:szCs w:val="28"/>
          <w:lang w:val="uk-UA" w:eastAsia="ru-RU"/>
        </w:rPr>
        <w:t>;</w:t>
      </w:r>
    </w:p>
    <w:p w:rsidR="002A60B7" w:rsidRDefault="002A60B7" w:rsidP="005E0C8B">
      <w:pPr>
        <w:pStyle w:val="a7"/>
        <w:numPr>
          <w:ilvl w:val="0"/>
          <w:numId w:val="10"/>
        </w:numPr>
        <w:spacing w:after="0" w:line="360" w:lineRule="auto"/>
        <w:jc w:val="both"/>
        <w:rPr>
          <w:rFonts w:ascii="Times New Roman" w:eastAsia="Times New Roman" w:hAnsi="Times New Roman" w:cs="Times New Roman"/>
          <w:color w:val="000000"/>
          <w:sz w:val="28"/>
          <w:szCs w:val="28"/>
          <w:lang w:val="uk-UA" w:eastAsia="ru-RU"/>
        </w:rPr>
      </w:pPr>
      <w:r w:rsidRPr="005E0C8B">
        <w:rPr>
          <w:rFonts w:ascii="Times New Roman" w:eastAsia="Times New Roman" w:hAnsi="Times New Roman" w:cs="Times New Roman"/>
          <w:color w:val="000000"/>
          <w:sz w:val="28"/>
          <w:szCs w:val="28"/>
          <w:lang w:val="uk-UA" w:eastAsia="ru-RU"/>
        </w:rPr>
        <w:t>Висока вартість порівняно з альтернативними позиковими джерелами формування капіталу</w:t>
      </w:r>
      <w:r w:rsidR="005E0C8B">
        <w:rPr>
          <w:rFonts w:ascii="Times New Roman" w:eastAsia="Times New Roman" w:hAnsi="Times New Roman" w:cs="Times New Roman"/>
          <w:color w:val="000000"/>
          <w:sz w:val="28"/>
          <w:szCs w:val="28"/>
          <w:lang w:val="uk-UA" w:eastAsia="ru-RU"/>
        </w:rPr>
        <w:t>;</w:t>
      </w:r>
    </w:p>
    <w:p w:rsidR="002A60B7" w:rsidRPr="005E0C8B" w:rsidRDefault="005E0C8B" w:rsidP="005E0C8B">
      <w:pPr>
        <w:pStyle w:val="a7"/>
        <w:numPr>
          <w:ilvl w:val="0"/>
          <w:numId w:val="10"/>
        </w:numPr>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Н</w:t>
      </w:r>
      <w:r w:rsidR="002A60B7" w:rsidRPr="005E0C8B">
        <w:rPr>
          <w:rFonts w:ascii="Times New Roman" w:eastAsia="Times New Roman" w:hAnsi="Times New Roman" w:cs="Times New Roman"/>
          <w:color w:val="000000"/>
          <w:sz w:val="28"/>
          <w:szCs w:val="28"/>
          <w:lang w:val="uk-UA" w:eastAsia="ru-RU"/>
        </w:rPr>
        <w:t>евживана можливість приросту коефіцієнта рентабельності власного капіталу за рахунок залучення позикових фінансових коштів, оскільки без такого залучення неможливо забезпечити перевищення коефіцієнта фінансової рентабельності діяльності підприємства над економічною.</w:t>
      </w:r>
    </w:p>
    <w:p w:rsidR="002A60B7" w:rsidRPr="002A60B7" w:rsidRDefault="002A60B7" w:rsidP="005121A8">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2A60B7">
        <w:rPr>
          <w:rFonts w:ascii="Times New Roman" w:eastAsia="Times New Roman" w:hAnsi="Times New Roman" w:cs="Times New Roman"/>
          <w:color w:val="000000"/>
          <w:sz w:val="28"/>
          <w:szCs w:val="28"/>
          <w:lang w:val="uk-UA" w:eastAsia="ru-RU"/>
        </w:rPr>
        <w:t>Таким чином, підприємство, що використовує тільки власний капітал, має щонайвищу фінансову стійкість (його коефіцієнт автономії рівний одиниці), але обмежує темпи свого розвитку (оскільки не може забезпечити формування необхідного додаткового об'єму активів в періоди сприятливої кон'юнктури ринку) і не використовує фінансові можливості приросту прибутку на вкладений капітал.</w:t>
      </w:r>
    </w:p>
    <w:p w:rsidR="002A60B7" w:rsidRPr="002A60B7" w:rsidRDefault="002A60B7" w:rsidP="005121A8">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2A60B7">
        <w:rPr>
          <w:rFonts w:ascii="Times New Roman" w:eastAsia="Times New Roman" w:hAnsi="Times New Roman" w:cs="Times New Roman"/>
          <w:color w:val="000000"/>
          <w:sz w:val="28"/>
          <w:szCs w:val="28"/>
          <w:lang w:val="uk-UA" w:eastAsia="ru-RU"/>
        </w:rPr>
        <w:lastRenderedPageBreak/>
        <w:t xml:space="preserve">Позиковий капітал [79, с.272] характеризується наступними позитивними особливостями: </w:t>
      </w:r>
    </w:p>
    <w:p w:rsidR="002A60B7" w:rsidRDefault="002A60B7" w:rsidP="00105710">
      <w:pPr>
        <w:pStyle w:val="a7"/>
        <w:numPr>
          <w:ilvl w:val="0"/>
          <w:numId w:val="11"/>
        </w:numPr>
        <w:spacing w:after="0" w:line="360" w:lineRule="auto"/>
        <w:jc w:val="both"/>
        <w:rPr>
          <w:rFonts w:ascii="Times New Roman" w:eastAsia="Times New Roman" w:hAnsi="Times New Roman" w:cs="Times New Roman"/>
          <w:color w:val="000000"/>
          <w:sz w:val="28"/>
          <w:szCs w:val="28"/>
          <w:lang w:val="uk-UA" w:eastAsia="ru-RU"/>
        </w:rPr>
      </w:pPr>
      <w:r w:rsidRPr="00105710">
        <w:rPr>
          <w:rFonts w:ascii="Times New Roman" w:eastAsia="Times New Roman" w:hAnsi="Times New Roman" w:cs="Times New Roman"/>
          <w:color w:val="000000"/>
          <w:sz w:val="28"/>
          <w:szCs w:val="28"/>
          <w:lang w:val="uk-UA" w:eastAsia="ru-RU"/>
        </w:rPr>
        <w:t>Достатньо широкими можливостями залучення, особливо при високому кредитному рейтингу підприємства, наявності застави або гарантії поручителя</w:t>
      </w:r>
      <w:r w:rsidR="00105710">
        <w:rPr>
          <w:rFonts w:ascii="Times New Roman" w:eastAsia="Times New Roman" w:hAnsi="Times New Roman" w:cs="Times New Roman"/>
          <w:color w:val="000000"/>
          <w:sz w:val="28"/>
          <w:szCs w:val="28"/>
          <w:lang w:val="uk-UA" w:eastAsia="ru-RU"/>
        </w:rPr>
        <w:t>;</w:t>
      </w:r>
    </w:p>
    <w:p w:rsidR="002A60B7" w:rsidRDefault="002A60B7" w:rsidP="00105710">
      <w:pPr>
        <w:pStyle w:val="a7"/>
        <w:numPr>
          <w:ilvl w:val="0"/>
          <w:numId w:val="11"/>
        </w:numPr>
        <w:spacing w:after="0" w:line="360" w:lineRule="auto"/>
        <w:jc w:val="both"/>
        <w:rPr>
          <w:rFonts w:ascii="Times New Roman" w:eastAsia="Times New Roman" w:hAnsi="Times New Roman" w:cs="Times New Roman"/>
          <w:color w:val="000000"/>
          <w:sz w:val="28"/>
          <w:szCs w:val="28"/>
          <w:lang w:val="uk-UA" w:eastAsia="ru-RU"/>
        </w:rPr>
      </w:pPr>
      <w:r w:rsidRPr="00105710">
        <w:rPr>
          <w:rFonts w:ascii="Times New Roman" w:eastAsia="Times New Roman" w:hAnsi="Times New Roman" w:cs="Times New Roman"/>
          <w:color w:val="000000"/>
          <w:sz w:val="28"/>
          <w:szCs w:val="28"/>
          <w:lang w:val="uk-UA" w:eastAsia="ru-RU"/>
        </w:rPr>
        <w:t>Забезпеченням зростання фінансового потенціалу підприємства при необхідності істотного розширення його активів і зростання темпів зростання об'єму його господарської діяльності</w:t>
      </w:r>
      <w:r w:rsidR="00105710">
        <w:rPr>
          <w:rFonts w:ascii="Times New Roman" w:eastAsia="Times New Roman" w:hAnsi="Times New Roman" w:cs="Times New Roman"/>
          <w:color w:val="000000"/>
          <w:sz w:val="28"/>
          <w:szCs w:val="28"/>
          <w:lang w:val="uk-UA" w:eastAsia="ru-RU"/>
        </w:rPr>
        <w:t>;</w:t>
      </w:r>
    </w:p>
    <w:p w:rsidR="002A60B7" w:rsidRDefault="002A60B7" w:rsidP="00105710">
      <w:pPr>
        <w:pStyle w:val="a7"/>
        <w:numPr>
          <w:ilvl w:val="0"/>
          <w:numId w:val="11"/>
        </w:numPr>
        <w:spacing w:after="0" w:line="360" w:lineRule="auto"/>
        <w:jc w:val="both"/>
        <w:rPr>
          <w:rFonts w:ascii="Times New Roman" w:eastAsia="Times New Roman" w:hAnsi="Times New Roman" w:cs="Times New Roman"/>
          <w:color w:val="000000"/>
          <w:sz w:val="28"/>
          <w:szCs w:val="28"/>
          <w:lang w:val="uk-UA" w:eastAsia="ru-RU"/>
        </w:rPr>
      </w:pPr>
      <w:r w:rsidRPr="00105710">
        <w:rPr>
          <w:rFonts w:ascii="Times New Roman" w:eastAsia="Times New Roman" w:hAnsi="Times New Roman" w:cs="Times New Roman"/>
          <w:color w:val="000000"/>
          <w:sz w:val="28"/>
          <w:szCs w:val="28"/>
          <w:lang w:val="uk-UA" w:eastAsia="ru-RU"/>
        </w:rPr>
        <w:t>Більш низькою вартістю порівняно з власним капіталом за рахунок забезпечення ефекту "податкового щита" (вилучення витрат по його обслуговуванню з податковооблагаємо</w:t>
      </w:r>
      <w:r w:rsidR="00105710">
        <w:rPr>
          <w:rFonts w:ascii="Times New Roman" w:eastAsia="Times New Roman" w:hAnsi="Times New Roman" w:cs="Times New Roman"/>
          <w:color w:val="000000"/>
          <w:sz w:val="28"/>
          <w:szCs w:val="28"/>
          <w:lang w:val="uk-UA" w:eastAsia="ru-RU"/>
        </w:rPr>
        <w:t>ї</w:t>
      </w:r>
      <w:r w:rsidRPr="00105710">
        <w:rPr>
          <w:rFonts w:ascii="Times New Roman" w:eastAsia="Times New Roman" w:hAnsi="Times New Roman" w:cs="Times New Roman"/>
          <w:color w:val="000000"/>
          <w:sz w:val="28"/>
          <w:szCs w:val="28"/>
          <w:lang w:val="uk-UA" w:eastAsia="ru-RU"/>
        </w:rPr>
        <w:t xml:space="preserve"> бази при сплаті податку на прибуток)</w:t>
      </w:r>
      <w:r w:rsidR="00105710">
        <w:rPr>
          <w:rFonts w:ascii="Times New Roman" w:eastAsia="Times New Roman" w:hAnsi="Times New Roman" w:cs="Times New Roman"/>
          <w:color w:val="000000"/>
          <w:sz w:val="28"/>
          <w:szCs w:val="28"/>
          <w:lang w:val="uk-UA" w:eastAsia="ru-RU"/>
        </w:rPr>
        <w:t>;</w:t>
      </w:r>
    </w:p>
    <w:p w:rsidR="002A60B7" w:rsidRPr="00105710" w:rsidRDefault="002A60B7" w:rsidP="00105710">
      <w:pPr>
        <w:pStyle w:val="a7"/>
        <w:numPr>
          <w:ilvl w:val="0"/>
          <w:numId w:val="11"/>
        </w:numPr>
        <w:spacing w:after="0" w:line="360" w:lineRule="auto"/>
        <w:jc w:val="both"/>
        <w:rPr>
          <w:rFonts w:ascii="Times New Roman" w:eastAsia="Times New Roman" w:hAnsi="Times New Roman" w:cs="Times New Roman"/>
          <w:color w:val="000000"/>
          <w:sz w:val="28"/>
          <w:szCs w:val="28"/>
          <w:lang w:val="uk-UA" w:eastAsia="ru-RU"/>
        </w:rPr>
      </w:pPr>
      <w:r w:rsidRPr="00105710">
        <w:rPr>
          <w:rFonts w:ascii="Times New Roman" w:eastAsia="Times New Roman" w:hAnsi="Times New Roman" w:cs="Times New Roman"/>
          <w:color w:val="000000"/>
          <w:sz w:val="28"/>
          <w:szCs w:val="28"/>
          <w:lang w:val="uk-UA" w:eastAsia="ru-RU"/>
        </w:rPr>
        <w:t>Здатністю генерувати приріст фінансової</w:t>
      </w:r>
      <w:r w:rsidR="00105710" w:rsidRPr="00105710">
        <w:rPr>
          <w:rFonts w:ascii="Times New Roman" w:eastAsia="Times New Roman" w:hAnsi="Times New Roman" w:cs="Times New Roman"/>
          <w:color w:val="000000"/>
          <w:sz w:val="28"/>
          <w:szCs w:val="28"/>
          <w:lang w:val="uk-UA" w:eastAsia="ru-RU"/>
        </w:rPr>
        <w:t xml:space="preserve"> </w:t>
      </w:r>
      <w:r w:rsidRPr="00105710">
        <w:rPr>
          <w:rFonts w:ascii="Times New Roman" w:eastAsia="Times New Roman" w:hAnsi="Times New Roman" w:cs="Times New Roman"/>
          <w:color w:val="000000"/>
          <w:sz w:val="28"/>
          <w:szCs w:val="28"/>
          <w:lang w:val="uk-UA" w:eastAsia="ru-RU"/>
        </w:rPr>
        <w:t>рентабельності (коефіцієнта рентабельності власного капіталу).</w:t>
      </w:r>
    </w:p>
    <w:p w:rsidR="002A60B7" w:rsidRPr="002A60B7" w:rsidRDefault="002A60B7" w:rsidP="005121A8">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2A60B7">
        <w:rPr>
          <w:rFonts w:ascii="Times New Roman" w:eastAsia="Times New Roman" w:hAnsi="Times New Roman" w:cs="Times New Roman"/>
          <w:color w:val="000000"/>
          <w:sz w:val="28"/>
          <w:szCs w:val="28"/>
          <w:lang w:val="uk-UA" w:eastAsia="ru-RU"/>
        </w:rPr>
        <w:t>В той же час використовування позикового капіталу має наступні недоліки [22, з. 344]:</w:t>
      </w:r>
    </w:p>
    <w:p w:rsidR="002A60B7" w:rsidRDefault="002A60B7" w:rsidP="00105710">
      <w:pPr>
        <w:pStyle w:val="a7"/>
        <w:numPr>
          <w:ilvl w:val="0"/>
          <w:numId w:val="13"/>
        </w:numPr>
        <w:spacing w:after="0" w:line="360" w:lineRule="auto"/>
        <w:jc w:val="both"/>
        <w:rPr>
          <w:rFonts w:ascii="Times New Roman" w:eastAsia="Times New Roman" w:hAnsi="Times New Roman" w:cs="Times New Roman"/>
          <w:color w:val="000000"/>
          <w:sz w:val="28"/>
          <w:szCs w:val="28"/>
          <w:lang w:val="uk-UA" w:eastAsia="ru-RU"/>
        </w:rPr>
      </w:pPr>
      <w:r w:rsidRPr="00105710">
        <w:rPr>
          <w:rFonts w:ascii="Times New Roman" w:eastAsia="Times New Roman" w:hAnsi="Times New Roman" w:cs="Times New Roman"/>
          <w:color w:val="000000"/>
          <w:sz w:val="28"/>
          <w:szCs w:val="28"/>
          <w:lang w:val="uk-UA" w:eastAsia="ru-RU"/>
        </w:rPr>
        <w:t>Використовування цього капіталу генерує самі небезпечні фінансові ризики в господарській діяльності підприємства - ризик зниження фінансової стійкості і втрати платоспроможності. Рівень цих ризиків зростає пропорційно зростанню питомої ваги використовування позикового капіталу</w:t>
      </w:r>
      <w:r w:rsidR="00105710">
        <w:rPr>
          <w:rFonts w:ascii="Times New Roman" w:eastAsia="Times New Roman" w:hAnsi="Times New Roman" w:cs="Times New Roman"/>
          <w:color w:val="000000"/>
          <w:sz w:val="28"/>
          <w:szCs w:val="28"/>
          <w:lang w:val="uk-UA" w:eastAsia="ru-RU"/>
        </w:rPr>
        <w:t>;</w:t>
      </w:r>
    </w:p>
    <w:p w:rsidR="002A60B7" w:rsidRDefault="002A60B7" w:rsidP="00105710">
      <w:pPr>
        <w:pStyle w:val="a7"/>
        <w:numPr>
          <w:ilvl w:val="0"/>
          <w:numId w:val="13"/>
        </w:numPr>
        <w:spacing w:after="0" w:line="360" w:lineRule="auto"/>
        <w:ind w:hanging="295"/>
        <w:jc w:val="both"/>
        <w:rPr>
          <w:rFonts w:ascii="Times New Roman" w:eastAsia="Times New Roman" w:hAnsi="Times New Roman" w:cs="Times New Roman"/>
          <w:color w:val="000000"/>
          <w:sz w:val="28"/>
          <w:szCs w:val="28"/>
          <w:lang w:val="uk-UA" w:eastAsia="ru-RU"/>
        </w:rPr>
      </w:pPr>
      <w:r w:rsidRPr="00105710">
        <w:rPr>
          <w:rFonts w:ascii="Times New Roman" w:eastAsia="Times New Roman" w:hAnsi="Times New Roman" w:cs="Times New Roman"/>
          <w:color w:val="000000"/>
          <w:sz w:val="28"/>
          <w:szCs w:val="28"/>
          <w:lang w:val="uk-UA" w:eastAsia="ru-RU"/>
        </w:rPr>
        <w:t>Активи, сформовані за рахунок позикового капіталу, генерують меншу (за інших рівних умов) норму прибутку, який знижується на суму виплачуваного позикового відсотка у всіх його формах</w:t>
      </w:r>
      <w:r w:rsidR="00105710" w:rsidRPr="00105710">
        <w:rPr>
          <w:rFonts w:ascii="Times New Roman" w:eastAsia="Times New Roman" w:hAnsi="Times New Roman" w:cs="Times New Roman"/>
          <w:color w:val="000000"/>
          <w:sz w:val="28"/>
          <w:szCs w:val="28"/>
          <w:lang w:val="uk-UA" w:eastAsia="ru-RU"/>
        </w:rPr>
        <w:t xml:space="preserve"> </w:t>
      </w:r>
      <w:r w:rsidRPr="00105710">
        <w:rPr>
          <w:rFonts w:ascii="Times New Roman" w:eastAsia="Times New Roman" w:hAnsi="Times New Roman" w:cs="Times New Roman"/>
          <w:color w:val="000000"/>
          <w:sz w:val="28"/>
          <w:szCs w:val="28"/>
          <w:lang w:val="uk-UA" w:eastAsia="ru-RU"/>
        </w:rPr>
        <w:t>(відсотка за банківський кредит; лізингової ставки; купонного відсотка по облігаціях; вексельного відсотка за товарний кредит і т.п.)</w:t>
      </w:r>
      <w:r w:rsidR="00105710">
        <w:rPr>
          <w:rFonts w:ascii="Times New Roman" w:eastAsia="Times New Roman" w:hAnsi="Times New Roman" w:cs="Times New Roman"/>
          <w:color w:val="000000"/>
          <w:sz w:val="28"/>
          <w:szCs w:val="28"/>
          <w:lang w:val="uk-UA" w:eastAsia="ru-RU"/>
        </w:rPr>
        <w:t>;</w:t>
      </w:r>
    </w:p>
    <w:p w:rsidR="002A60B7" w:rsidRDefault="002A60B7" w:rsidP="00105710">
      <w:pPr>
        <w:pStyle w:val="a7"/>
        <w:numPr>
          <w:ilvl w:val="0"/>
          <w:numId w:val="13"/>
        </w:numPr>
        <w:spacing w:after="0" w:line="360" w:lineRule="auto"/>
        <w:ind w:hanging="295"/>
        <w:jc w:val="both"/>
        <w:rPr>
          <w:rFonts w:ascii="Times New Roman" w:eastAsia="Times New Roman" w:hAnsi="Times New Roman" w:cs="Times New Roman"/>
          <w:color w:val="000000"/>
          <w:sz w:val="28"/>
          <w:szCs w:val="28"/>
          <w:lang w:val="uk-UA" w:eastAsia="ru-RU"/>
        </w:rPr>
      </w:pPr>
      <w:r w:rsidRPr="00105710">
        <w:rPr>
          <w:rFonts w:ascii="Times New Roman" w:eastAsia="Times New Roman" w:hAnsi="Times New Roman" w:cs="Times New Roman"/>
          <w:color w:val="000000"/>
          <w:sz w:val="28"/>
          <w:szCs w:val="28"/>
          <w:lang w:val="uk-UA" w:eastAsia="ru-RU"/>
        </w:rPr>
        <w:t xml:space="preserve">Висока залежність вартості позикового капіталу від коливань кон'юнктури фінансового ринку. У ряді випадків при зниженні середньої ставки позикового відсотка на ринку використовування </w:t>
      </w:r>
      <w:r w:rsidRPr="00105710">
        <w:rPr>
          <w:rFonts w:ascii="Times New Roman" w:eastAsia="Times New Roman" w:hAnsi="Times New Roman" w:cs="Times New Roman"/>
          <w:color w:val="000000"/>
          <w:sz w:val="28"/>
          <w:szCs w:val="28"/>
          <w:lang w:val="uk-UA" w:eastAsia="ru-RU"/>
        </w:rPr>
        <w:lastRenderedPageBreak/>
        <w:t>раніше одержаних</w:t>
      </w:r>
      <w:r w:rsidR="00105710" w:rsidRPr="00105710">
        <w:rPr>
          <w:rFonts w:ascii="Times New Roman" w:eastAsia="Times New Roman" w:hAnsi="Times New Roman" w:cs="Times New Roman"/>
          <w:color w:val="000000"/>
          <w:sz w:val="28"/>
          <w:szCs w:val="28"/>
          <w:lang w:val="uk-UA" w:eastAsia="ru-RU"/>
        </w:rPr>
        <w:t xml:space="preserve"> </w:t>
      </w:r>
      <w:r w:rsidRPr="00105710">
        <w:rPr>
          <w:rFonts w:ascii="Times New Roman" w:eastAsia="Times New Roman" w:hAnsi="Times New Roman" w:cs="Times New Roman"/>
          <w:color w:val="000000"/>
          <w:sz w:val="28"/>
          <w:szCs w:val="28"/>
          <w:lang w:val="uk-UA" w:eastAsia="ru-RU"/>
        </w:rPr>
        <w:t>кредитів (особливо на довгостроковій основі) стає підприємству невигідним у зв'язку з наявністю більш дешевих альтернативних джерел кредитних ресурсів</w:t>
      </w:r>
      <w:r w:rsidR="00105710">
        <w:rPr>
          <w:rFonts w:ascii="Times New Roman" w:eastAsia="Times New Roman" w:hAnsi="Times New Roman" w:cs="Times New Roman"/>
          <w:color w:val="000000"/>
          <w:sz w:val="28"/>
          <w:szCs w:val="28"/>
          <w:lang w:val="uk-UA" w:eastAsia="ru-RU"/>
        </w:rPr>
        <w:t>;</w:t>
      </w:r>
    </w:p>
    <w:p w:rsidR="002A60B7" w:rsidRPr="00105710" w:rsidRDefault="002A60B7" w:rsidP="00105710">
      <w:pPr>
        <w:pStyle w:val="a7"/>
        <w:numPr>
          <w:ilvl w:val="0"/>
          <w:numId w:val="13"/>
        </w:numPr>
        <w:spacing w:after="0" w:line="360" w:lineRule="auto"/>
        <w:ind w:hanging="295"/>
        <w:jc w:val="both"/>
        <w:rPr>
          <w:rFonts w:ascii="Times New Roman" w:eastAsia="Times New Roman" w:hAnsi="Times New Roman" w:cs="Times New Roman"/>
          <w:color w:val="000000"/>
          <w:sz w:val="28"/>
          <w:szCs w:val="28"/>
          <w:lang w:val="uk-UA" w:eastAsia="ru-RU"/>
        </w:rPr>
      </w:pPr>
      <w:r w:rsidRPr="00105710">
        <w:rPr>
          <w:rFonts w:ascii="Times New Roman" w:eastAsia="Times New Roman" w:hAnsi="Times New Roman" w:cs="Times New Roman"/>
          <w:color w:val="000000"/>
          <w:sz w:val="28"/>
          <w:szCs w:val="28"/>
          <w:lang w:val="uk-UA" w:eastAsia="ru-RU"/>
        </w:rPr>
        <w:t>Складність процедури залучення (особливо у великих розмірах), оскільки надання кредитних ресурсів залежить від рішення інших господарюючих суб'єктів (кредиторів), вимагає у ряді випадків відповідних сторонніх гарантій або застави (при цьому гарантії компаній страховок, банків або інших господарюючих суб'єктів надаються, як правило, на платній основі).</w:t>
      </w:r>
    </w:p>
    <w:p w:rsidR="002A60B7" w:rsidRPr="002A60B7" w:rsidRDefault="002A60B7" w:rsidP="005121A8">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2A60B7">
        <w:rPr>
          <w:rFonts w:ascii="Times New Roman" w:eastAsia="Times New Roman" w:hAnsi="Times New Roman" w:cs="Times New Roman"/>
          <w:color w:val="000000"/>
          <w:sz w:val="28"/>
          <w:szCs w:val="28"/>
          <w:lang w:val="uk-UA" w:eastAsia="ru-RU"/>
        </w:rPr>
        <w:t>Таким чином, підприємство, що використовує позиковий капітал, має більш високий фінансовий потенціал свого розвитку (за рахунок формування додаткового об'єму активів) і можливості приросту фінансової рентабельності діяльності, проте в більшій мірі генерує фінансовий ризик і загрозу банкрутства (зростаючі у міру збільшення питомої ваги позикових засобів в загальній сумі капіталу, що використовується).</w:t>
      </w:r>
    </w:p>
    <w:p w:rsidR="002A60B7" w:rsidRDefault="002A60B7" w:rsidP="005121A8">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2A60B7">
        <w:rPr>
          <w:rFonts w:ascii="Times New Roman" w:eastAsia="Times New Roman" w:hAnsi="Times New Roman" w:cs="Times New Roman"/>
          <w:color w:val="000000"/>
          <w:sz w:val="28"/>
          <w:szCs w:val="28"/>
          <w:lang w:val="uk-UA" w:eastAsia="ru-RU"/>
        </w:rPr>
        <w:t>Дослідивши теоретичні основи механізму управління  капіталом підприємства, м</w:t>
      </w:r>
      <w:r w:rsidR="00105710">
        <w:rPr>
          <w:rFonts w:ascii="Times New Roman" w:eastAsia="Times New Roman" w:hAnsi="Times New Roman" w:cs="Times New Roman"/>
          <w:color w:val="000000"/>
          <w:sz w:val="28"/>
          <w:szCs w:val="28"/>
          <w:lang w:val="uk-UA" w:eastAsia="ru-RU"/>
        </w:rPr>
        <w:t>ожна зробити висновок, що</w:t>
      </w:r>
      <w:r w:rsidRPr="002A60B7">
        <w:rPr>
          <w:rFonts w:ascii="Times New Roman" w:eastAsia="Times New Roman" w:hAnsi="Times New Roman" w:cs="Times New Roman"/>
          <w:color w:val="000000"/>
          <w:sz w:val="28"/>
          <w:szCs w:val="28"/>
          <w:lang w:val="uk-UA" w:eastAsia="ru-RU"/>
        </w:rPr>
        <w:t xml:space="preserve"> основним принципом для </w:t>
      </w:r>
      <w:r w:rsidR="00105710">
        <w:rPr>
          <w:rFonts w:ascii="Times New Roman" w:eastAsia="Times New Roman" w:hAnsi="Times New Roman" w:cs="Times New Roman"/>
          <w:sz w:val="28"/>
          <w:szCs w:val="28"/>
          <w:lang w:val="uk-UA" w:eastAsia="ru-RU"/>
        </w:rPr>
        <w:t>підприємства</w:t>
      </w:r>
      <w:r w:rsidRPr="002A60B7">
        <w:rPr>
          <w:rFonts w:ascii="Times New Roman" w:eastAsia="Times New Roman" w:hAnsi="Times New Roman" w:cs="Times New Roman"/>
          <w:sz w:val="28"/>
          <w:szCs w:val="28"/>
          <w:lang w:val="uk-UA" w:eastAsia="ru-RU"/>
        </w:rPr>
        <w:t xml:space="preserve"> </w:t>
      </w:r>
      <w:r w:rsidRPr="002A60B7">
        <w:rPr>
          <w:rFonts w:ascii="Times New Roman" w:eastAsia="Times New Roman" w:hAnsi="Times New Roman" w:cs="Times New Roman"/>
          <w:color w:val="000000"/>
          <w:sz w:val="28"/>
          <w:szCs w:val="28"/>
          <w:lang w:val="uk-UA" w:eastAsia="ru-RU"/>
        </w:rPr>
        <w:t>є забезпечення мінімізації витрат по формуванню капіталу з різних джерел. Така мінімізація здійснюється в процесі управління вартістю капіталу.</w:t>
      </w:r>
    </w:p>
    <w:p w:rsidR="00EF4397" w:rsidRDefault="00EF4397" w:rsidP="005121A8">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EF4397">
        <w:rPr>
          <w:rFonts w:ascii="Times New Roman" w:eastAsia="Times New Roman" w:hAnsi="Times New Roman" w:cs="Times New Roman"/>
          <w:color w:val="000000"/>
          <w:sz w:val="28"/>
          <w:szCs w:val="28"/>
          <w:lang w:val="uk-UA" w:eastAsia="ru-RU"/>
        </w:rPr>
        <w:t>Функціонування капіталу підприємства в процесі його продуктивного використовування характеризується процесом постійного кругообігу, де кожний завершений оборот капіталу складається з ряду стадій</w:t>
      </w:r>
      <w:r>
        <w:rPr>
          <w:rFonts w:ascii="Times New Roman" w:eastAsia="Times New Roman" w:hAnsi="Times New Roman" w:cs="Times New Roman"/>
          <w:color w:val="000000"/>
          <w:sz w:val="28"/>
          <w:szCs w:val="28"/>
          <w:lang w:val="uk-UA" w:eastAsia="ru-RU"/>
        </w:rPr>
        <w:t>.</w:t>
      </w:r>
    </w:p>
    <w:p w:rsidR="00EF4397" w:rsidRPr="002A60B7" w:rsidRDefault="00EF4397" w:rsidP="005121A8">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Pr="00EF4397">
        <w:rPr>
          <w:rFonts w:ascii="Times New Roman" w:eastAsia="Times New Roman" w:hAnsi="Times New Roman" w:cs="Times New Roman"/>
          <w:color w:val="000000"/>
          <w:sz w:val="28"/>
          <w:szCs w:val="28"/>
          <w:lang w:val="uk-UA" w:eastAsia="ru-RU"/>
        </w:rPr>
        <w:t xml:space="preserve"> Згідно з національними стандартами бухгалтерського обліку, капітал підприємства відображається в пасиві балансу і складається з власного капіталу і зобов'язань.</w:t>
      </w:r>
    </w:p>
    <w:p w:rsidR="002A60B7" w:rsidRPr="002A60B7" w:rsidRDefault="002A60B7" w:rsidP="005121A8">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2A60B7">
        <w:rPr>
          <w:rFonts w:ascii="Times New Roman" w:eastAsia="Times New Roman" w:hAnsi="Times New Roman" w:cs="Times New Roman"/>
          <w:color w:val="000000"/>
          <w:sz w:val="28"/>
          <w:szCs w:val="28"/>
          <w:lang w:val="uk-UA" w:eastAsia="ru-RU"/>
        </w:rPr>
        <w:t>При визначенні єства механізмів управління формуванням капіталу найскладнішими є питання мінімізації вартості капіталу і оптимізації його структури.</w:t>
      </w:r>
    </w:p>
    <w:p w:rsidR="002A60B7" w:rsidRPr="002A60B7" w:rsidRDefault="002A60B7" w:rsidP="005121A8">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p>
    <w:p w:rsidR="002A60B7" w:rsidRPr="00725C61" w:rsidRDefault="00725C61" w:rsidP="00725C61">
      <w:pPr>
        <w:pStyle w:val="a7"/>
        <w:spacing w:after="0" w:line="360" w:lineRule="auto"/>
        <w:jc w:val="center"/>
        <w:rPr>
          <w:rFonts w:ascii="Times New Roman" w:eastAsia="Times New Roman" w:hAnsi="Times New Roman" w:cs="Times New Roman"/>
          <w:color w:val="000000"/>
          <w:sz w:val="28"/>
          <w:szCs w:val="28"/>
          <w:lang w:val="uk-UA" w:eastAsia="ru-RU"/>
        </w:rPr>
      </w:pPr>
      <w:r w:rsidRPr="00725C61">
        <w:rPr>
          <w:rFonts w:ascii="Times New Roman" w:eastAsia="Times New Roman" w:hAnsi="Times New Roman" w:cs="Times New Roman"/>
          <w:color w:val="000000"/>
          <w:sz w:val="28"/>
          <w:szCs w:val="28"/>
          <w:lang w:val="uk-UA" w:eastAsia="ru-RU"/>
        </w:rPr>
        <w:lastRenderedPageBreak/>
        <w:t>1.4.</w:t>
      </w:r>
      <w:r w:rsidRPr="00725C61">
        <w:rPr>
          <w:rFonts w:ascii="Times New Roman" w:eastAsia="Times New Roman" w:hAnsi="Times New Roman" w:cs="Times New Roman"/>
          <w:color w:val="000000"/>
          <w:sz w:val="28"/>
          <w:szCs w:val="28"/>
          <w:lang w:val="uk-UA" w:eastAsia="ru-RU"/>
        </w:rPr>
        <w:tab/>
        <w:t>Економічна характеристика ТОВ «ЕвроПолімерКомпаунд»</w:t>
      </w:r>
    </w:p>
    <w:p w:rsidR="002A60B7" w:rsidRPr="002A60B7" w:rsidRDefault="002A60B7" w:rsidP="00725C61">
      <w:pPr>
        <w:spacing w:after="0" w:line="360" w:lineRule="auto"/>
        <w:ind w:firstLine="709"/>
        <w:contextualSpacing/>
        <w:jc w:val="center"/>
        <w:rPr>
          <w:rFonts w:ascii="Times New Roman" w:eastAsia="Times New Roman" w:hAnsi="Times New Roman" w:cs="Times New Roman"/>
          <w:color w:val="000000"/>
          <w:sz w:val="28"/>
          <w:szCs w:val="28"/>
          <w:lang w:val="uk-UA" w:eastAsia="ru-RU"/>
        </w:rPr>
      </w:pPr>
    </w:p>
    <w:p w:rsidR="00B56ED0" w:rsidRPr="00B56ED0" w:rsidRDefault="00B56ED0" w:rsidP="00B56ED0">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B56ED0">
        <w:rPr>
          <w:rFonts w:ascii="Times New Roman" w:eastAsia="Times New Roman" w:hAnsi="Times New Roman" w:cs="Times New Roman"/>
          <w:color w:val="000000"/>
          <w:sz w:val="28"/>
          <w:szCs w:val="28"/>
          <w:lang w:val="uk-UA" w:eastAsia="ru-RU"/>
        </w:rPr>
        <w:t xml:space="preserve">Мета діяльності - здійснення ринкових відносин і задоволення споживацького попиту на будівельні матеріали. </w:t>
      </w:r>
    </w:p>
    <w:p w:rsidR="00B56ED0" w:rsidRPr="00B56ED0" w:rsidRDefault="00B56ED0" w:rsidP="00B56ED0">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B56ED0">
        <w:rPr>
          <w:rFonts w:ascii="Times New Roman" w:eastAsia="Times New Roman" w:hAnsi="Times New Roman" w:cs="Times New Roman"/>
          <w:color w:val="000000"/>
          <w:sz w:val="28"/>
          <w:szCs w:val="28"/>
          <w:lang w:val="uk-UA" w:eastAsia="ru-RU"/>
        </w:rPr>
        <w:t>Предмет діяльності – виробництво пластмас у первинних формах.</w:t>
      </w:r>
    </w:p>
    <w:p w:rsidR="00B56ED0" w:rsidRPr="00B56ED0" w:rsidRDefault="00B56ED0" w:rsidP="00B56ED0">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B56ED0">
        <w:rPr>
          <w:rFonts w:ascii="Times New Roman" w:eastAsia="Times New Roman" w:hAnsi="Times New Roman" w:cs="Times New Roman"/>
          <w:color w:val="000000"/>
          <w:sz w:val="28"/>
          <w:szCs w:val="28"/>
          <w:lang w:val="uk-UA" w:eastAsia="ru-RU"/>
        </w:rPr>
        <w:t xml:space="preserve">В даний час ТОВ «ЄвроПолімерКомпаунд» має в розпорядженні кваліфікований персонал, що має великий досвід роботи в області виробництва і організації збуту продукції. </w:t>
      </w:r>
    </w:p>
    <w:p w:rsidR="00B56ED0" w:rsidRPr="00B56ED0" w:rsidRDefault="00B56ED0" w:rsidP="00B56ED0">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B56ED0">
        <w:rPr>
          <w:rFonts w:ascii="Times New Roman" w:eastAsia="Times New Roman" w:hAnsi="Times New Roman" w:cs="Times New Roman"/>
          <w:color w:val="000000"/>
          <w:sz w:val="28"/>
          <w:szCs w:val="28"/>
          <w:lang w:val="uk-UA" w:eastAsia="ru-RU"/>
        </w:rPr>
        <w:t xml:space="preserve">Товариство з обмеженою відповідальністю «ЄвроПолімерКомпаунд» має в розпорядженні власний офіс в м. Сєвєродонецьк. </w:t>
      </w:r>
    </w:p>
    <w:p w:rsidR="00B56ED0" w:rsidRPr="00B56ED0" w:rsidRDefault="00B56ED0" w:rsidP="00B56ED0">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B56ED0">
        <w:rPr>
          <w:rFonts w:ascii="Times New Roman" w:eastAsia="Times New Roman" w:hAnsi="Times New Roman" w:cs="Times New Roman"/>
          <w:color w:val="000000"/>
          <w:sz w:val="28"/>
          <w:szCs w:val="28"/>
          <w:lang w:val="uk-UA" w:eastAsia="ru-RU"/>
        </w:rPr>
        <w:t>Товариство з обмеженою відповідальністю «Євр</w:t>
      </w:r>
      <w:r>
        <w:rPr>
          <w:rFonts w:ascii="Times New Roman" w:eastAsia="Times New Roman" w:hAnsi="Times New Roman" w:cs="Times New Roman"/>
          <w:color w:val="000000"/>
          <w:sz w:val="28"/>
          <w:szCs w:val="28"/>
          <w:lang w:val="uk-UA" w:eastAsia="ru-RU"/>
        </w:rPr>
        <w:t>о</w:t>
      </w:r>
      <w:r w:rsidRPr="00B56ED0">
        <w:rPr>
          <w:rFonts w:ascii="Times New Roman" w:eastAsia="Times New Roman" w:hAnsi="Times New Roman" w:cs="Times New Roman"/>
          <w:color w:val="000000"/>
          <w:sz w:val="28"/>
          <w:szCs w:val="28"/>
          <w:lang w:val="uk-UA" w:eastAsia="ru-RU"/>
        </w:rPr>
        <w:t>ПолімерКомпаунд»  створено в цілях:</w:t>
      </w:r>
    </w:p>
    <w:p w:rsidR="00B56ED0" w:rsidRPr="00B56ED0" w:rsidRDefault="00B56ED0" w:rsidP="00B56ED0">
      <w:pPr>
        <w:pStyle w:val="a7"/>
        <w:numPr>
          <w:ilvl w:val="0"/>
          <w:numId w:val="14"/>
        </w:numPr>
        <w:spacing w:after="0" w:line="360" w:lineRule="auto"/>
        <w:jc w:val="both"/>
        <w:rPr>
          <w:rFonts w:ascii="Times New Roman" w:eastAsia="Times New Roman" w:hAnsi="Times New Roman" w:cs="Times New Roman"/>
          <w:color w:val="000000"/>
          <w:sz w:val="28"/>
          <w:szCs w:val="28"/>
          <w:lang w:val="uk-UA" w:eastAsia="ru-RU"/>
        </w:rPr>
      </w:pPr>
      <w:r w:rsidRPr="00B56ED0">
        <w:rPr>
          <w:rFonts w:ascii="Times New Roman" w:eastAsia="Times New Roman" w:hAnsi="Times New Roman" w:cs="Times New Roman"/>
          <w:color w:val="000000"/>
          <w:sz w:val="28"/>
          <w:szCs w:val="28"/>
          <w:lang w:val="uk-UA" w:eastAsia="ru-RU"/>
        </w:rPr>
        <w:t>отримання максимально високих прибутків;</w:t>
      </w:r>
    </w:p>
    <w:p w:rsidR="00B56ED0" w:rsidRPr="00B56ED0" w:rsidRDefault="00B56ED0" w:rsidP="00B56ED0">
      <w:pPr>
        <w:pStyle w:val="a7"/>
        <w:numPr>
          <w:ilvl w:val="0"/>
          <w:numId w:val="14"/>
        </w:numPr>
        <w:spacing w:after="0" w:line="360" w:lineRule="auto"/>
        <w:jc w:val="both"/>
        <w:rPr>
          <w:rFonts w:ascii="Times New Roman" w:eastAsia="Times New Roman" w:hAnsi="Times New Roman" w:cs="Times New Roman"/>
          <w:color w:val="000000"/>
          <w:sz w:val="28"/>
          <w:szCs w:val="28"/>
          <w:lang w:val="uk-UA" w:eastAsia="ru-RU"/>
        </w:rPr>
      </w:pPr>
      <w:r w:rsidRPr="00B56ED0">
        <w:rPr>
          <w:rFonts w:ascii="Times New Roman" w:eastAsia="Times New Roman" w:hAnsi="Times New Roman" w:cs="Times New Roman"/>
          <w:color w:val="000000"/>
          <w:sz w:val="28"/>
          <w:szCs w:val="28"/>
          <w:lang w:val="uk-UA" w:eastAsia="ru-RU"/>
        </w:rPr>
        <w:t>задоволення потреб підприємств і населення в товарах і послугах;</w:t>
      </w:r>
    </w:p>
    <w:p w:rsidR="00B56ED0" w:rsidRPr="00B56ED0" w:rsidRDefault="00B56ED0" w:rsidP="00B56ED0">
      <w:pPr>
        <w:pStyle w:val="a7"/>
        <w:numPr>
          <w:ilvl w:val="0"/>
          <w:numId w:val="14"/>
        </w:numPr>
        <w:spacing w:after="0" w:line="360" w:lineRule="auto"/>
        <w:jc w:val="both"/>
        <w:rPr>
          <w:rFonts w:ascii="Times New Roman" w:eastAsia="Times New Roman" w:hAnsi="Times New Roman" w:cs="Times New Roman"/>
          <w:color w:val="000000"/>
          <w:sz w:val="28"/>
          <w:szCs w:val="28"/>
          <w:lang w:val="uk-UA" w:eastAsia="ru-RU"/>
        </w:rPr>
      </w:pPr>
      <w:r w:rsidRPr="00B56ED0">
        <w:rPr>
          <w:rFonts w:ascii="Times New Roman" w:eastAsia="Times New Roman" w:hAnsi="Times New Roman" w:cs="Times New Roman"/>
          <w:color w:val="000000"/>
          <w:sz w:val="28"/>
          <w:szCs w:val="28"/>
          <w:lang w:val="uk-UA" w:eastAsia="ru-RU"/>
        </w:rPr>
        <w:t>розвитку взаємовигідних зовнішньоекономічних зв'язків, торгової і науково-технічної співпраці із зарубіжними фірмами.</w:t>
      </w:r>
    </w:p>
    <w:p w:rsidR="00B56ED0" w:rsidRPr="00B56ED0" w:rsidRDefault="00B56ED0" w:rsidP="00B56ED0">
      <w:pPr>
        <w:pStyle w:val="a7"/>
        <w:numPr>
          <w:ilvl w:val="0"/>
          <w:numId w:val="14"/>
        </w:numPr>
        <w:spacing w:after="0" w:line="360" w:lineRule="auto"/>
        <w:jc w:val="both"/>
        <w:rPr>
          <w:rFonts w:ascii="Times New Roman" w:eastAsia="Times New Roman" w:hAnsi="Times New Roman" w:cs="Times New Roman"/>
          <w:color w:val="000000"/>
          <w:sz w:val="28"/>
          <w:szCs w:val="28"/>
          <w:lang w:val="uk-UA" w:eastAsia="ru-RU"/>
        </w:rPr>
      </w:pPr>
      <w:r w:rsidRPr="00B56ED0">
        <w:rPr>
          <w:rFonts w:ascii="Times New Roman" w:eastAsia="Times New Roman" w:hAnsi="Times New Roman" w:cs="Times New Roman"/>
          <w:color w:val="000000"/>
          <w:sz w:val="28"/>
          <w:szCs w:val="28"/>
          <w:lang w:val="uk-UA" w:eastAsia="ru-RU"/>
        </w:rPr>
        <w:t>підвищення ефективності виробництва і збільшення прибутку;</w:t>
      </w:r>
    </w:p>
    <w:p w:rsidR="00B56ED0" w:rsidRPr="00B56ED0" w:rsidRDefault="00B56ED0" w:rsidP="00B56ED0">
      <w:pPr>
        <w:pStyle w:val="a7"/>
        <w:numPr>
          <w:ilvl w:val="0"/>
          <w:numId w:val="14"/>
        </w:numPr>
        <w:spacing w:after="0" w:line="360" w:lineRule="auto"/>
        <w:jc w:val="both"/>
        <w:rPr>
          <w:rFonts w:ascii="Times New Roman" w:eastAsia="Times New Roman" w:hAnsi="Times New Roman" w:cs="Times New Roman"/>
          <w:color w:val="000000"/>
          <w:sz w:val="28"/>
          <w:szCs w:val="28"/>
          <w:lang w:val="uk-UA" w:eastAsia="ru-RU"/>
        </w:rPr>
      </w:pPr>
      <w:r w:rsidRPr="00B56ED0">
        <w:rPr>
          <w:rFonts w:ascii="Times New Roman" w:eastAsia="Times New Roman" w:hAnsi="Times New Roman" w:cs="Times New Roman"/>
          <w:color w:val="000000"/>
          <w:sz w:val="28"/>
          <w:szCs w:val="28"/>
          <w:lang w:val="uk-UA" w:eastAsia="ru-RU"/>
        </w:rPr>
        <w:t>підвищення конкурентоспроможності продукції на ринках;</w:t>
      </w:r>
    </w:p>
    <w:p w:rsidR="00B56ED0" w:rsidRPr="00B56ED0" w:rsidRDefault="00B56ED0" w:rsidP="00B56ED0">
      <w:pPr>
        <w:pStyle w:val="a7"/>
        <w:numPr>
          <w:ilvl w:val="0"/>
          <w:numId w:val="14"/>
        </w:numPr>
        <w:spacing w:after="0" w:line="360" w:lineRule="auto"/>
        <w:jc w:val="both"/>
        <w:rPr>
          <w:rFonts w:ascii="Times New Roman" w:eastAsia="Times New Roman" w:hAnsi="Times New Roman" w:cs="Times New Roman"/>
          <w:color w:val="000000"/>
          <w:sz w:val="28"/>
          <w:szCs w:val="28"/>
          <w:lang w:val="uk-UA" w:eastAsia="ru-RU"/>
        </w:rPr>
      </w:pPr>
      <w:r w:rsidRPr="00B56ED0">
        <w:rPr>
          <w:rFonts w:ascii="Times New Roman" w:eastAsia="Times New Roman" w:hAnsi="Times New Roman" w:cs="Times New Roman"/>
          <w:color w:val="000000"/>
          <w:sz w:val="28"/>
          <w:szCs w:val="28"/>
          <w:lang w:val="uk-UA" w:eastAsia="ru-RU"/>
        </w:rPr>
        <w:t>реалізація широкомасштабних і інвестиційний проектів, формування ефективних і організаційних зв'язків підрозділів, що входять до складу підприємства;</w:t>
      </w:r>
    </w:p>
    <w:p w:rsidR="00B56ED0" w:rsidRPr="00B56ED0" w:rsidRDefault="00B56ED0" w:rsidP="00B56ED0">
      <w:pPr>
        <w:pStyle w:val="a7"/>
        <w:numPr>
          <w:ilvl w:val="0"/>
          <w:numId w:val="14"/>
        </w:numPr>
        <w:spacing w:after="0" w:line="360" w:lineRule="auto"/>
        <w:jc w:val="both"/>
        <w:rPr>
          <w:rFonts w:ascii="Times New Roman" w:eastAsia="Times New Roman" w:hAnsi="Times New Roman" w:cs="Times New Roman"/>
          <w:color w:val="000000"/>
          <w:sz w:val="28"/>
          <w:szCs w:val="28"/>
          <w:lang w:val="uk-UA" w:eastAsia="ru-RU"/>
        </w:rPr>
      </w:pPr>
      <w:r w:rsidRPr="00B56ED0">
        <w:rPr>
          <w:rFonts w:ascii="Times New Roman" w:eastAsia="Times New Roman" w:hAnsi="Times New Roman" w:cs="Times New Roman"/>
          <w:color w:val="000000"/>
          <w:sz w:val="28"/>
          <w:szCs w:val="28"/>
          <w:lang w:val="uk-UA" w:eastAsia="ru-RU"/>
        </w:rPr>
        <w:t>реалізації економічних і соціальних потреб працівників підприємства;</w:t>
      </w:r>
    </w:p>
    <w:p w:rsidR="00B56ED0" w:rsidRPr="00B56ED0" w:rsidRDefault="00B56ED0" w:rsidP="00B56ED0">
      <w:pPr>
        <w:pStyle w:val="a7"/>
        <w:numPr>
          <w:ilvl w:val="0"/>
          <w:numId w:val="14"/>
        </w:numPr>
        <w:spacing w:after="0" w:line="360" w:lineRule="auto"/>
        <w:jc w:val="both"/>
        <w:rPr>
          <w:rFonts w:ascii="Times New Roman" w:eastAsia="Times New Roman" w:hAnsi="Times New Roman" w:cs="Times New Roman"/>
          <w:color w:val="000000"/>
          <w:sz w:val="28"/>
          <w:szCs w:val="28"/>
          <w:lang w:val="uk-UA" w:eastAsia="ru-RU"/>
        </w:rPr>
      </w:pPr>
      <w:r w:rsidRPr="00B56ED0">
        <w:rPr>
          <w:rFonts w:ascii="Times New Roman" w:eastAsia="Times New Roman" w:hAnsi="Times New Roman" w:cs="Times New Roman"/>
          <w:color w:val="000000"/>
          <w:sz w:val="28"/>
          <w:szCs w:val="28"/>
          <w:lang w:val="uk-UA" w:eastAsia="ru-RU"/>
        </w:rPr>
        <w:t xml:space="preserve">організації науково-дослідних і експериментально-конструкторських робіт; </w:t>
      </w:r>
    </w:p>
    <w:p w:rsidR="00B56ED0" w:rsidRPr="00B56ED0" w:rsidRDefault="00B56ED0" w:rsidP="00B56ED0">
      <w:pPr>
        <w:pStyle w:val="a7"/>
        <w:numPr>
          <w:ilvl w:val="0"/>
          <w:numId w:val="14"/>
        </w:numPr>
        <w:spacing w:after="0" w:line="360" w:lineRule="auto"/>
        <w:jc w:val="both"/>
        <w:rPr>
          <w:rFonts w:ascii="Times New Roman" w:eastAsia="Times New Roman" w:hAnsi="Times New Roman" w:cs="Times New Roman"/>
          <w:color w:val="000000"/>
          <w:sz w:val="28"/>
          <w:szCs w:val="28"/>
          <w:lang w:val="uk-UA" w:eastAsia="ru-RU"/>
        </w:rPr>
      </w:pPr>
      <w:r w:rsidRPr="00B56ED0">
        <w:rPr>
          <w:rFonts w:ascii="Times New Roman" w:eastAsia="Times New Roman" w:hAnsi="Times New Roman" w:cs="Times New Roman"/>
          <w:color w:val="000000"/>
          <w:sz w:val="28"/>
          <w:szCs w:val="28"/>
          <w:lang w:val="uk-UA" w:eastAsia="ru-RU"/>
        </w:rPr>
        <w:t xml:space="preserve">оптимізації інвестування. </w:t>
      </w:r>
    </w:p>
    <w:p w:rsidR="00B56ED0" w:rsidRPr="00B56ED0" w:rsidRDefault="00B56ED0" w:rsidP="00B56ED0">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B56ED0">
        <w:rPr>
          <w:rFonts w:ascii="Times New Roman" w:eastAsia="Times New Roman" w:hAnsi="Times New Roman" w:cs="Times New Roman"/>
          <w:color w:val="000000"/>
          <w:sz w:val="28"/>
          <w:szCs w:val="28"/>
          <w:lang w:val="uk-UA" w:eastAsia="ru-RU"/>
        </w:rPr>
        <w:t xml:space="preserve">Основними напрямами діяльності підприємства є: </w:t>
      </w:r>
    </w:p>
    <w:p w:rsidR="00B56ED0" w:rsidRPr="00B56ED0" w:rsidRDefault="00B56ED0" w:rsidP="00B56ED0">
      <w:pPr>
        <w:pStyle w:val="a7"/>
        <w:numPr>
          <w:ilvl w:val="0"/>
          <w:numId w:val="15"/>
        </w:numPr>
        <w:spacing w:after="0" w:line="360" w:lineRule="auto"/>
        <w:jc w:val="both"/>
        <w:rPr>
          <w:rFonts w:ascii="Times New Roman" w:eastAsia="Times New Roman" w:hAnsi="Times New Roman" w:cs="Times New Roman"/>
          <w:color w:val="000000"/>
          <w:sz w:val="28"/>
          <w:szCs w:val="28"/>
          <w:lang w:val="uk-UA" w:eastAsia="ru-RU"/>
        </w:rPr>
      </w:pPr>
      <w:r w:rsidRPr="00B56ED0">
        <w:rPr>
          <w:rFonts w:ascii="Times New Roman" w:eastAsia="Times New Roman" w:hAnsi="Times New Roman" w:cs="Times New Roman"/>
          <w:color w:val="000000"/>
          <w:sz w:val="28"/>
          <w:szCs w:val="28"/>
          <w:lang w:val="uk-UA" w:eastAsia="ru-RU"/>
        </w:rPr>
        <w:t>Виробництво і реалізація пластмас у первинних формах;</w:t>
      </w:r>
    </w:p>
    <w:p w:rsidR="00B56ED0" w:rsidRPr="00B56ED0" w:rsidRDefault="00B56ED0" w:rsidP="00B56ED0">
      <w:pPr>
        <w:pStyle w:val="a7"/>
        <w:numPr>
          <w:ilvl w:val="0"/>
          <w:numId w:val="15"/>
        </w:numPr>
        <w:spacing w:after="0" w:line="360" w:lineRule="auto"/>
        <w:jc w:val="both"/>
        <w:rPr>
          <w:rFonts w:ascii="Times New Roman" w:eastAsia="Times New Roman" w:hAnsi="Times New Roman" w:cs="Times New Roman"/>
          <w:color w:val="000000"/>
          <w:sz w:val="28"/>
          <w:szCs w:val="28"/>
          <w:lang w:val="uk-UA" w:eastAsia="ru-RU"/>
        </w:rPr>
      </w:pPr>
      <w:r w:rsidRPr="00B56ED0">
        <w:rPr>
          <w:rFonts w:ascii="Times New Roman" w:eastAsia="Times New Roman" w:hAnsi="Times New Roman" w:cs="Times New Roman"/>
          <w:color w:val="000000"/>
          <w:sz w:val="28"/>
          <w:szCs w:val="28"/>
          <w:lang w:val="uk-UA" w:eastAsia="ru-RU"/>
        </w:rPr>
        <w:t xml:space="preserve">Забезпечення продукцією з пластмас споживачів підприємств і населення України; </w:t>
      </w:r>
    </w:p>
    <w:p w:rsidR="00B56ED0" w:rsidRPr="00B56ED0" w:rsidRDefault="00B56ED0" w:rsidP="00B56ED0">
      <w:pPr>
        <w:pStyle w:val="a7"/>
        <w:numPr>
          <w:ilvl w:val="0"/>
          <w:numId w:val="15"/>
        </w:numPr>
        <w:spacing w:after="0" w:line="360" w:lineRule="auto"/>
        <w:jc w:val="both"/>
        <w:rPr>
          <w:rFonts w:ascii="Times New Roman" w:eastAsia="Times New Roman" w:hAnsi="Times New Roman" w:cs="Times New Roman"/>
          <w:color w:val="000000"/>
          <w:sz w:val="28"/>
          <w:szCs w:val="28"/>
          <w:lang w:val="uk-UA" w:eastAsia="ru-RU"/>
        </w:rPr>
      </w:pPr>
      <w:r w:rsidRPr="00B56ED0">
        <w:rPr>
          <w:rFonts w:ascii="Times New Roman" w:eastAsia="Times New Roman" w:hAnsi="Times New Roman" w:cs="Times New Roman"/>
          <w:color w:val="000000"/>
          <w:sz w:val="28"/>
          <w:szCs w:val="28"/>
          <w:lang w:val="uk-UA" w:eastAsia="ru-RU"/>
        </w:rPr>
        <w:lastRenderedPageBreak/>
        <w:t xml:space="preserve">перспективний розвиток підприємства, нове будівництво, реконструкція, технічне переозброєння; </w:t>
      </w:r>
    </w:p>
    <w:p w:rsidR="00B56ED0" w:rsidRPr="00B56ED0" w:rsidRDefault="00B56ED0" w:rsidP="00B56ED0">
      <w:pPr>
        <w:pStyle w:val="a7"/>
        <w:numPr>
          <w:ilvl w:val="0"/>
          <w:numId w:val="15"/>
        </w:numPr>
        <w:spacing w:after="0" w:line="360" w:lineRule="auto"/>
        <w:jc w:val="both"/>
        <w:rPr>
          <w:rFonts w:ascii="Times New Roman" w:eastAsia="Times New Roman" w:hAnsi="Times New Roman" w:cs="Times New Roman"/>
          <w:color w:val="000000"/>
          <w:sz w:val="28"/>
          <w:szCs w:val="28"/>
          <w:lang w:val="uk-UA" w:eastAsia="ru-RU"/>
        </w:rPr>
      </w:pPr>
      <w:r w:rsidRPr="00B56ED0">
        <w:rPr>
          <w:rFonts w:ascii="Times New Roman" w:eastAsia="Times New Roman" w:hAnsi="Times New Roman" w:cs="Times New Roman"/>
          <w:color w:val="000000"/>
          <w:sz w:val="28"/>
          <w:szCs w:val="28"/>
          <w:lang w:val="uk-UA" w:eastAsia="ru-RU"/>
        </w:rPr>
        <w:t xml:space="preserve">переробка, використовування і реалізація відходів виробництва, вторинної сировини; </w:t>
      </w:r>
    </w:p>
    <w:p w:rsidR="00B56ED0" w:rsidRPr="00B56ED0" w:rsidRDefault="00B56ED0" w:rsidP="00B56ED0">
      <w:pPr>
        <w:pStyle w:val="a7"/>
        <w:numPr>
          <w:ilvl w:val="0"/>
          <w:numId w:val="15"/>
        </w:numPr>
        <w:spacing w:after="0" w:line="360" w:lineRule="auto"/>
        <w:jc w:val="both"/>
        <w:rPr>
          <w:rFonts w:ascii="Times New Roman" w:eastAsia="Times New Roman" w:hAnsi="Times New Roman" w:cs="Times New Roman"/>
          <w:color w:val="000000"/>
          <w:sz w:val="28"/>
          <w:szCs w:val="28"/>
          <w:lang w:val="uk-UA" w:eastAsia="ru-RU"/>
        </w:rPr>
      </w:pPr>
      <w:r w:rsidRPr="00B56ED0">
        <w:rPr>
          <w:rFonts w:ascii="Times New Roman" w:eastAsia="Times New Roman" w:hAnsi="Times New Roman" w:cs="Times New Roman"/>
          <w:color w:val="000000"/>
          <w:sz w:val="28"/>
          <w:szCs w:val="28"/>
          <w:lang w:val="uk-UA" w:eastAsia="ru-RU"/>
        </w:rPr>
        <w:t xml:space="preserve">розробка, узгодження і затвердження проектів і упровадження нової техніки, передової технології, сучасних методів організації виробництва, а також вживання прогресивних матеріалів, виробів на конструкцій; </w:t>
      </w:r>
    </w:p>
    <w:p w:rsidR="00B56ED0" w:rsidRPr="00B56ED0" w:rsidRDefault="00B56ED0" w:rsidP="00B56ED0">
      <w:pPr>
        <w:pStyle w:val="a7"/>
        <w:numPr>
          <w:ilvl w:val="0"/>
          <w:numId w:val="15"/>
        </w:numPr>
        <w:spacing w:after="0" w:line="360" w:lineRule="auto"/>
        <w:jc w:val="both"/>
        <w:rPr>
          <w:rFonts w:ascii="Times New Roman" w:eastAsia="Times New Roman" w:hAnsi="Times New Roman" w:cs="Times New Roman"/>
          <w:color w:val="000000"/>
          <w:sz w:val="28"/>
          <w:szCs w:val="28"/>
          <w:lang w:val="uk-UA" w:eastAsia="ru-RU"/>
        </w:rPr>
      </w:pPr>
      <w:r w:rsidRPr="00B56ED0">
        <w:rPr>
          <w:rFonts w:ascii="Times New Roman" w:eastAsia="Times New Roman" w:hAnsi="Times New Roman" w:cs="Times New Roman"/>
          <w:color w:val="000000"/>
          <w:sz w:val="28"/>
          <w:szCs w:val="28"/>
          <w:lang w:val="uk-UA" w:eastAsia="ru-RU"/>
        </w:rPr>
        <w:t xml:space="preserve">матеріально-технічне забезпечення, виробництва продукції, надання послуг через систему прямих угод (договорів, контрактів), або через біржі і інші організації; </w:t>
      </w:r>
    </w:p>
    <w:p w:rsidR="00B56ED0" w:rsidRPr="00B56ED0" w:rsidRDefault="00B56ED0" w:rsidP="00B56ED0">
      <w:pPr>
        <w:pStyle w:val="a7"/>
        <w:numPr>
          <w:ilvl w:val="0"/>
          <w:numId w:val="15"/>
        </w:numPr>
        <w:spacing w:after="0" w:line="360" w:lineRule="auto"/>
        <w:jc w:val="both"/>
        <w:rPr>
          <w:rFonts w:ascii="Times New Roman" w:eastAsia="Times New Roman" w:hAnsi="Times New Roman" w:cs="Times New Roman"/>
          <w:color w:val="000000"/>
          <w:sz w:val="28"/>
          <w:szCs w:val="28"/>
          <w:lang w:val="uk-UA" w:eastAsia="ru-RU"/>
        </w:rPr>
      </w:pPr>
      <w:r w:rsidRPr="00B56ED0">
        <w:rPr>
          <w:rFonts w:ascii="Times New Roman" w:eastAsia="Times New Roman" w:hAnsi="Times New Roman" w:cs="Times New Roman"/>
          <w:color w:val="000000"/>
          <w:sz w:val="28"/>
          <w:szCs w:val="28"/>
          <w:lang w:val="uk-UA" w:eastAsia="ru-RU"/>
        </w:rPr>
        <w:t xml:space="preserve">реалізація власної продукції, майна, відходів виробництва вторинної сировини, і тому подібне за цінами і тарифами, встановленими самостійною або на договірних основах, а у випадках, що передбачені законодавство України - за державними цінами і тарифами; </w:t>
      </w:r>
    </w:p>
    <w:p w:rsidR="00B56ED0" w:rsidRPr="00B56ED0" w:rsidRDefault="00B56ED0" w:rsidP="00B56ED0">
      <w:pPr>
        <w:pStyle w:val="a7"/>
        <w:numPr>
          <w:ilvl w:val="0"/>
          <w:numId w:val="15"/>
        </w:numPr>
        <w:spacing w:after="0" w:line="360" w:lineRule="auto"/>
        <w:jc w:val="both"/>
        <w:rPr>
          <w:rFonts w:ascii="Times New Roman" w:eastAsia="Times New Roman" w:hAnsi="Times New Roman" w:cs="Times New Roman"/>
          <w:color w:val="000000"/>
          <w:sz w:val="28"/>
          <w:szCs w:val="28"/>
          <w:lang w:val="uk-UA" w:eastAsia="ru-RU"/>
        </w:rPr>
      </w:pPr>
      <w:r w:rsidRPr="00B56ED0">
        <w:rPr>
          <w:rFonts w:ascii="Times New Roman" w:eastAsia="Times New Roman" w:hAnsi="Times New Roman" w:cs="Times New Roman"/>
          <w:color w:val="000000"/>
          <w:sz w:val="28"/>
          <w:szCs w:val="28"/>
          <w:lang w:val="uk-UA" w:eastAsia="ru-RU"/>
        </w:rPr>
        <w:t>організація збуту продукції (товарів, робіт, послуг);</w:t>
      </w:r>
    </w:p>
    <w:p w:rsidR="00B56ED0" w:rsidRPr="00B56ED0" w:rsidRDefault="00B56ED0" w:rsidP="00B56ED0">
      <w:pPr>
        <w:pStyle w:val="a7"/>
        <w:numPr>
          <w:ilvl w:val="0"/>
          <w:numId w:val="15"/>
        </w:numPr>
        <w:spacing w:after="0" w:line="360" w:lineRule="auto"/>
        <w:jc w:val="both"/>
        <w:rPr>
          <w:rFonts w:ascii="Times New Roman" w:eastAsia="Times New Roman" w:hAnsi="Times New Roman" w:cs="Times New Roman"/>
          <w:color w:val="000000"/>
          <w:sz w:val="28"/>
          <w:szCs w:val="28"/>
          <w:lang w:val="uk-UA" w:eastAsia="ru-RU"/>
        </w:rPr>
      </w:pPr>
      <w:r w:rsidRPr="00B56ED0">
        <w:rPr>
          <w:rFonts w:ascii="Times New Roman" w:eastAsia="Times New Roman" w:hAnsi="Times New Roman" w:cs="Times New Roman"/>
          <w:color w:val="000000"/>
          <w:sz w:val="28"/>
          <w:szCs w:val="28"/>
          <w:lang w:val="uk-UA" w:eastAsia="ru-RU"/>
        </w:rPr>
        <w:t>організація управління виробництвом, розвиток ринкових відносин.</w:t>
      </w:r>
    </w:p>
    <w:p w:rsidR="00B56ED0" w:rsidRPr="00B56ED0" w:rsidRDefault="00B56ED0" w:rsidP="00B56ED0">
      <w:pPr>
        <w:pStyle w:val="a7"/>
        <w:numPr>
          <w:ilvl w:val="0"/>
          <w:numId w:val="15"/>
        </w:numPr>
        <w:spacing w:after="0" w:line="360" w:lineRule="auto"/>
        <w:jc w:val="both"/>
        <w:rPr>
          <w:rFonts w:ascii="Times New Roman" w:eastAsia="Times New Roman" w:hAnsi="Times New Roman" w:cs="Times New Roman"/>
          <w:color w:val="000000"/>
          <w:sz w:val="28"/>
          <w:szCs w:val="28"/>
          <w:lang w:val="uk-UA" w:eastAsia="ru-RU"/>
        </w:rPr>
      </w:pPr>
      <w:r w:rsidRPr="00B56ED0">
        <w:rPr>
          <w:rFonts w:ascii="Times New Roman" w:eastAsia="Times New Roman" w:hAnsi="Times New Roman" w:cs="Times New Roman"/>
          <w:color w:val="000000"/>
          <w:sz w:val="28"/>
          <w:szCs w:val="28"/>
          <w:lang w:val="uk-UA" w:eastAsia="ru-RU"/>
        </w:rPr>
        <w:t xml:space="preserve">організація підготовки кадрів, підвищення кваліфікації робочих і керівних кадрів; </w:t>
      </w:r>
    </w:p>
    <w:p w:rsidR="00B56ED0" w:rsidRPr="00B56ED0" w:rsidRDefault="00B56ED0" w:rsidP="00B56ED0">
      <w:pPr>
        <w:pStyle w:val="a7"/>
        <w:numPr>
          <w:ilvl w:val="0"/>
          <w:numId w:val="15"/>
        </w:numPr>
        <w:spacing w:after="0" w:line="360" w:lineRule="auto"/>
        <w:jc w:val="both"/>
        <w:rPr>
          <w:rFonts w:ascii="Times New Roman" w:eastAsia="Times New Roman" w:hAnsi="Times New Roman" w:cs="Times New Roman"/>
          <w:color w:val="000000"/>
          <w:sz w:val="28"/>
          <w:szCs w:val="28"/>
          <w:lang w:val="uk-UA" w:eastAsia="ru-RU"/>
        </w:rPr>
      </w:pPr>
      <w:r w:rsidRPr="00B56ED0">
        <w:rPr>
          <w:rFonts w:ascii="Times New Roman" w:eastAsia="Times New Roman" w:hAnsi="Times New Roman" w:cs="Times New Roman"/>
          <w:color w:val="000000"/>
          <w:sz w:val="28"/>
          <w:szCs w:val="28"/>
          <w:lang w:val="uk-UA" w:eastAsia="ru-RU"/>
        </w:rPr>
        <w:t>надання транспортно-експедиційних послуг.</w:t>
      </w:r>
    </w:p>
    <w:p w:rsidR="00B56ED0" w:rsidRPr="00B56ED0" w:rsidRDefault="00B56ED0" w:rsidP="00B56ED0">
      <w:pPr>
        <w:pStyle w:val="a7"/>
        <w:numPr>
          <w:ilvl w:val="0"/>
          <w:numId w:val="15"/>
        </w:numPr>
        <w:spacing w:after="0" w:line="360" w:lineRule="auto"/>
        <w:jc w:val="both"/>
        <w:rPr>
          <w:rFonts w:ascii="Times New Roman" w:eastAsia="Times New Roman" w:hAnsi="Times New Roman" w:cs="Times New Roman"/>
          <w:color w:val="000000"/>
          <w:sz w:val="28"/>
          <w:szCs w:val="28"/>
          <w:lang w:val="uk-UA" w:eastAsia="ru-RU"/>
        </w:rPr>
      </w:pPr>
      <w:r w:rsidRPr="00B56ED0">
        <w:rPr>
          <w:rFonts w:ascii="Times New Roman" w:eastAsia="Times New Roman" w:hAnsi="Times New Roman" w:cs="Times New Roman"/>
          <w:color w:val="000000"/>
          <w:sz w:val="28"/>
          <w:szCs w:val="28"/>
          <w:lang w:val="uk-UA" w:eastAsia="ru-RU"/>
        </w:rPr>
        <w:t>видавнича діяльність.</w:t>
      </w:r>
    </w:p>
    <w:p w:rsidR="00B56ED0" w:rsidRPr="00B56ED0" w:rsidRDefault="00B56ED0" w:rsidP="00B56ED0">
      <w:pPr>
        <w:pStyle w:val="a7"/>
        <w:numPr>
          <w:ilvl w:val="0"/>
          <w:numId w:val="15"/>
        </w:numPr>
        <w:spacing w:after="0" w:line="360" w:lineRule="auto"/>
        <w:jc w:val="both"/>
        <w:rPr>
          <w:rFonts w:ascii="Times New Roman" w:eastAsia="Times New Roman" w:hAnsi="Times New Roman" w:cs="Times New Roman"/>
          <w:color w:val="000000"/>
          <w:sz w:val="28"/>
          <w:szCs w:val="28"/>
          <w:lang w:val="uk-UA" w:eastAsia="ru-RU"/>
        </w:rPr>
      </w:pPr>
      <w:r w:rsidRPr="00B56ED0">
        <w:rPr>
          <w:rFonts w:ascii="Times New Roman" w:eastAsia="Times New Roman" w:hAnsi="Times New Roman" w:cs="Times New Roman"/>
          <w:color w:val="000000"/>
          <w:sz w:val="28"/>
          <w:szCs w:val="28"/>
          <w:lang w:val="uk-UA" w:eastAsia="ru-RU"/>
        </w:rPr>
        <w:t>автомобільне і транспортно-експедиційне обслуговування з метою задоволення потреб споживачів в перевезенні вантажів і пасажирів.</w:t>
      </w:r>
    </w:p>
    <w:p w:rsidR="00B56ED0" w:rsidRDefault="00B56ED0" w:rsidP="00B56ED0">
      <w:pPr>
        <w:pStyle w:val="a7"/>
        <w:numPr>
          <w:ilvl w:val="0"/>
          <w:numId w:val="15"/>
        </w:numPr>
        <w:spacing w:after="0" w:line="360" w:lineRule="auto"/>
        <w:jc w:val="both"/>
        <w:rPr>
          <w:rFonts w:ascii="Times New Roman" w:eastAsia="Times New Roman" w:hAnsi="Times New Roman" w:cs="Times New Roman"/>
          <w:color w:val="000000"/>
          <w:sz w:val="28"/>
          <w:szCs w:val="28"/>
          <w:lang w:val="uk-UA" w:eastAsia="ru-RU"/>
        </w:rPr>
      </w:pPr>
      <w:r w:rsidRPr="00B56ED0">
        <w:rPr>
          <w:rFonts w:ascii="Times New Roman" w:eastAsia="Times New Roman" w:hAnsi="Times New Roman" w:cs="Times New Roman"/>
          <w:color w:val="000000"/>
          <w:sz w:val="28"/>
          <w:szCs w:val="28"/>
          <w:lang w:val="uk-UA" w:eastAsia="ru-RU"/>
        </w:rPr>
        <w:t>Інші види діяльності</w:t>
      </w:r>
      <w:r>
        <w:rPr>
          <w:rFonts w:ascii="Times New Roman" w:eastAsia="Times New Roman" w:hAnsi="Times New Roman" w:cs="Times New Roman"/>
          <w:color w:val="000000"/>
          <w:sz w:val="28"/>
          <w:szCs w:val="28"/>
          <w:lang w:val="uk-UA" w:eastAsia="ru-RU"/>
        </w:rPr>
        <w:t xml:space="preserve">. </w:t>
      </w:r>
    </w:p>
    <w:p w:rsidR="00B56ED0" w:rsidRPr="00B56ED0" w:rsidRDefault="00B56ED0" w:rsidP="00B56ED0">
      <w:pPr>
        <w:spacing w:after="0" w:line="360" w:lineRule="auto"/>
        <w:ind w:firstLine="42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w:t>
      </w:r>
      <w:r w:rsidRPr="00B56ED0">
        <w:rPr>
          <w:rFonts w:ascii="Times New Roman" w:eastAsia="Times New Roman" w:hAnsi="Times New Roman" w:cs="Times New Roman"/>
          <w:color w:val="000000"/>
          <w:sz w:val="28"/>
          <w:szCs w:val="28"/>
          <w:lang w:val="uk-UA" w:eastAsia="ru-RU"/>
        </w:rPr>
        <w:t xml:space="preserve">ідприємство забезпечує дотримання законодавства України про надра і охорону навколишнього природного середовища. </w:t>
      </w:r>
    </w:p>
    <w:p w:rsidR="00B56ED0" w:rsidRPr="00B56ED0" w:rsidRDefault="00B56ED0" w:rsidP="00B56ED0">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B56ED0">
        <w:rPr>
          <w:rFonts w:ascii="Times New Roman" w:eastAsia="Times New Roman" w:hAnsi="Times New Roman" w:cs="Times New Roman"/>
          <w:color w:val="000000"/>
          <w:sz w:val="28"/>
          <w:szCs w:val="28"/>
          <w:lang w:val="uk-UA" w:eastAsia="ru-RU"/>
        </w:rPr>
        <w:lastRenderedPageBreak/>
        <w:t>Підприємство є юридичною особою з дня його державної реєстрації.</w:t>
      </w:r>
    </w:p>
    <w:p w:rsidR="00B56ED0" w:rsidRPr="00B56ED0" w:rsidRDefault="00B56ED0" w:rsidP="00B56ED0">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B56ED0">
        <w:rPr>
          <w:rFonts w:ascii="Times New Roman" w:eastAsia="Times New Roman" w:hAnsi="Times New Roman" w:cs="Times New Roman"/>
          <w:color w:val="000000"/>
          <w:sz w:val="28"/>
          <w:szCs w:val="28"/>
          <w:lang w:val="uk-UA" w:eastAsia="ru-RU"/>
        </w:rPr>
        <w:t xml:space="preserve">Майно підприємства складають основні </w:t>
      </w:r>
      <w:r>
        <w:rPr>
          <w:rFonts w:ascii="Times New Roman" w:eastAsia="Times New Roman" w:hAnsi="Times New Roman" w:cs="Times New Roman"/>
          <w:color w:val="000000"/>
          <w:sz w:val="28"/>
          <w:szCs w:val="28"/>
          <w:lang w:val="uk-UA" w:eastAsia="ru-RU"/>
        </w:rPr>
        <w:t>засоби</w:t>
      </w:r>
      <w:r w:rsidRPr="00B56ED0">
        <w:rPr>
          <w:rFonts w:ascii="Times New Roman" w:eastAsia="Times New Roman" w:hAnsi="Times New Roman" w:cs="Times New Roman"/>
          <w:color w:val="000000"/>
          <w:sz w:val="28"/>
          <w:szCs w:val="28"/>
          <w:lang w:val="uk-UA" w:eastAsia="ru-RU"/>
        </w:rPr>
        <w:t xml:space="preserve"> і оборотні кошти, а також цінності, вартість яких відображається в самостійному балансі підприємства. </w:t>
      </w:r>
    </w:p>
    <w:p w:rsidR="00B56ED0" w:rsidRPr="00B56ED0" w:rsidRDefault="00B56ED0" w:rsidP="00B56ED0">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B56ED0">
        <w:rPr>
          <w:rFonts w:ascii="Times New Roman" w:eastAsia="Times New Roman" w:hAnsi="Times New Roman" w:cs="Times New Roman"/>
          <w:color w:val="000000"/>
          <w:sz w:val="28"/>
          <w:szCs w:val="28"/>
          <w:lang w:val="uk-UA" w:eastAsia="ru-RU"/>
        </w:rPr>
        <w:t xml:space="preserve">Майно підприємства є колективною власністю і закріплюється за ним на праві повного господарського ведення. </w:t>
      </w:r>
    </w:p>
    <w:p w:rsidR="00B56ED0" w:rsidRPr="00B56ED0" w:rsidRDefault="00B56ED0" w:rsidP="00B56ED0">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B56ED0">
        <w:rPr>
          <w:rFonts w:ascii="Times New Roman" w:eastAsia="Times New Roman" w:hAnsi="Times New Roman" w:cs="Times New Roman"/>
          <w:color w:val="000000"/>
          <w:sz w:val="28"/>
          <w:szCs w:val="28"/>
          <w:lang w:val="uk-UA" w:eastAsia="ru-RU"/>
        </w:rPr>
        <w:t xml:space="preserve">Управління підприємством здійснює його керівник. </w:t>
      </w:r>
    </w:p>
    <w:p w:rsidR="00B56ED0" w:rsidRPr="00B56ED0" w:rsidRDefault="00B56ED0" w:rsidP="00B56ED0">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B56ED0">
        <w:rPr>
          <w:rFonts w:ascii="Times New Roman" w:eastAsia="Times New Roman" w:hAnsi="Times New Roman" w:cs="Times New Roman"/>
          <w:color w:val="000000"/>
          <w:sz w:val="28"/>
          <w:szCs w:val="28"/>
          <w:lang w:val="uk-UA" w:eastAsia="ru-RU"/>
        </w:rPr>
        <w:t>Підприємство самостійно планує свою діяльність і визначає перспективи розвитку, виходячи з попиту на продукцію, яку проводить, соціального розвитку підприємства, підвищення доходів.</w:t>
      </w:r>
    </w:p>
    <w:p w:rsidR="00B56ED0" w:rsidRPr="00B56ED0" w:rsidRDefault="00B56ED0" w:rsidP="00B56ED0">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B56ED0">
        <w:rPr>
          <w:rFonts w:ascii="Times New Roman" w:eastAsia="Times New Roman" w:hAnsi="Times New Roman" w:cs="Times New Roman"/>
          <w:color w:val="000000"/>
          <w:sz w:val="28"/>
          <w:szCs w:val="28"/>
          <w:lang w:val="uk-UA" w:eastAsia="ru-RU"/>
        </w:rPr>
        <w:t>ТОВ «Є</w:t>
      </w:r>
      <w:r>
        <w:rPr>
          <w:rFonts w:ascii="Times New Roman" w:eastAsia="Times New Roman" w:hAnsi="Times New Roman" w:cs="Times New Roman"/>
          <w:color w:val="000000"/>
          <w:sz w:val="28"/>
          <w:szCs w:val="28"/>
          <w:lang w:val="uk-UA" w:eastAsia="ru-RU"/>
        </w:rPr>
        <w:t>вро</w:t>
      </w:r>
      <w:r w:rsidRPr="00B56ED0">
        <w:rPr>
          <w:rFonts w:ascii="Times New Roman" w:eastAsia="Times New Roman" w:hAnsi="Times New Roman" w:cs="Times New Roman"/>
          <w:color w:val="000000"/>
          <w:sz w:val="28"/>
          <w:szCs w:val="28"/>
          <w:lang w:val="uk-UA" w:eastAsia="ru-RU"/>
        </w:rPr>
        <w:t>П</w:t>
      </w:r>
      <w:r>
        <w:rPr>
          <w:rFonts w:ascii="Times New Roman" w:eastAsia="Times New Roman" w:hAnsi="Times New Roman" w:cs="Times New Roman"/>
          <w:color w:val="000000"/>
          <w:sz w:val="28"/>
          <w:szCs w:val="28"/>
          <w:lang w:val="uk-UA" w:eastAsia="ru-RU"/>
        </w:rPr>
        <w:t>олімер</w:t>
      </w:r>
      <w:r w:rsidRPr="00B56ED0">
        <w:rPr>
          <w:rFonts w:ascii="Times New Roman" w:eastAsia="Times New Roman" w:hAnsi="Times New Roman" w:cs="Times New Roman"/>
          <w:color w:val="000000"/>
          <w:sz w:val="28"/>
          <w:szCs w:val="28"/>
          <w:lang w:val="uk-UA" w:eastAsia="ru-RU"/>
        </w:rPr>
        <w:t>К</w:t>
      </w:r>
      <w:r>
        <w:rPr>
          <w:rFonts w:ascii="Times New Roman" w:eastAsia="Times New Roman" w:hAnsi="Times New Roman" w:cs="Times New Roman"/>
          <w:color w:val="000000"/>
          <w:sz w:val="28"/>
          <w:szCs w:val="28"/>
          <w:lang w:val="uk-UA" w:eastAsia="ru-RU"/>
        </w:rPr>
        <w:t>омпаунд</w:t>
      </w:r>
      <w:r w:rsidRPr="00B56ED0">
        <w:rPr>
          <w:rFonts w:ascii="Times New Roman" w:eastAsia="Times New Roman" w:hAnsi="Times New Roman" w:cs="Times New Roman"/>
          <w:color w:val="000000"/>
          <w:sz w:val="28"/>
          <w:szCs w:val="28"/>
          <w:lang w:val="uk-UA" w:eastAsia="ru-RU"/>
        </w:rPr>
        <w:t>» розташовано в місті Сєвєродонецьк, вул. Промислова, 2.</w:t>
      </w:r>
    </w:p>
    <w:p w:rsidR="00B56ED0" w:rsidRPr="00B56ED0" w:rsidRDefault="00B56ED0" w:rsidP="00B56ED0">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B56ED0">
        <w:rPr>
          <w:rFonts w:ascii="Times New Roman" w:eastAsia="Times New Roman" w:hAnsi="Times New Roman" w:cs="Times New Roman"/>
          <w:color w:val="000000"/>
          <w:sz w:val="28"/>
          <w:szCs w:val="28"/>
          <w:lang w:val="uk-UA" w:eastAsia="ru-RU"/>
        </w:rPr>
        <w:t xml:space="preserve">Підприємство веде фінансовий, оперативний, бухгалтерський і статистичний облік відповідно до порядку, передбаченого чинним законодавством. Порядок ведення бухгалтерського обліку і статистичної звітності визначається відповідним законодавством. </w:t>
      </w:r>
    </w:p>
    <w:p w:rsidR="00B56ED0" w:rsidRPr="00B56ED0" w:rsidRDefault="00B56ED0" w:rsidP="00B56ED0">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B56ED0">
        <w:rPr>
          <w:rFonts w:ascii="Times New Roman" w:eastAsia="Times New Roman" w:hAnsi="Times New Roman" w:cs="Times New Roman"/>
          <w:color w:val="000000"/>
          <w:sz w:val="28"/>
          <w:szCs w:val="28"/>
          <w:lang w:val="uk-UA" w:eastAsia="ru-RU"/>
        </w:rPr>
        <w:t>Директор і головний бухгалтер несуть персональну відповідальність за правильність поставки обліку, за повноту, достовірність, своєчасність надання бухгалтерської звітності до органів Держ</w:t>
      </w:r>
      <w:r>
        <w:rPr>
          <w:rFonts w:ascii="Times New Roman" w:eastAsia="Times New Roman" w:hAnsi="Times New Roman" w:cs="Times New Roman"/>
          <w:color w:val="000000"/>
          <w:sz w:val="28"/>
          <w:szCs w:val="28"/>
          <w:lang w:val="uk-UA" w:eastAsia="ru-RU"/>
        </w:rPr>
        <w:t xml:space="preserve">авної </w:t>
      </w:r>
      <w:r w:rsidRPr="00B56ED0">
        <w:rPr>
          <w:rFonts w:ascii="Times New Roman" w:eastAsia="Times New Roman" w:hAnsi="Times New Roman" w:cs="Times New Roman"/>
          <w:color w:val="000000"/>
          <w:sz w:val="28"/>
          <w:szCs w:val="28"/>
          <w:lang w:val="uk-UA" w:eastAsia="ru-RU"/>
        </w:rPr>
        <w:t>статистики і Державної податкової інспекції.</w:t>
      </w:r>
    </w:p>
    <w:p w:rsidR="00B56ED0" w:rsidRPr="00B56ED0" w:rsidRDefault="00B56ED0" w:rsidP="00B56ED0">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B56ED0">
        <w:rPr>
          <w:rFonts w:ascii="Times New Roman" w:eastAsia="Times New Roman" w:hAnsi="Times New Roman" w:cs="Times New Roman"/>
          <w:color w:val="000000"/>
          <w:sz w:val="28"/>
          <w:szCs w:val="28"/>
          <w:lang w:val="uk-UA" w:eastAsia="ru-RU"/>
        </w:rPr>
        <w:t xml:space="preserve">Розподіл одержаного прибутку між учасниками здійснюється за підсумками роботи за рік пропорційно їх частинам в Статутний </w:t>
      </w:r>
      <w:r>
        <w:rPr>
          <w:rFonts w:ascii="Times New Roman" w:eastAsia="Times New Roman" w:hAnsi="Times New Roman" w:cs="Times New Roman"/>
          <w:color w:val="000000"/>
          <w:sz w:val="28"/>
          <w:szCs w:val="28"/>
          <w:lang w:val="uk-UA" w:eastAsia="ru-RU"/>
        </w:rPr>
        <w:t>капітал</w:t>
      </w:r>
      <w:r w:rsidRPr="00B56ED0">
        <w:rPr>
          <w:rFonts w:ascii="Times New Roman" w:eastAsia="Times New Roman" w:hAnsi="Times New Roman" w:cs="Times New Roman"/>
          <w:color w:val="000000"/>
          <w:sz w:val="28"/>
          <w:szCs w:val="28"/>
          <w:lang w:val="uk-UA" w:eastAsia="ru-RU"/>
        </w:rPr>
        <w:t>, якщо інше рішення не ухвалене.</w:t>
      </w:r>
    </w:p>
    <w:p w:rsidR="00B56ED0" w:rsidRPr="00B56ED0" w:rsidRDefault="00B56ED0" w:rsidP="00B56ED0">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B56ED0">
        <w:rPr>
          <w:rFonts w:ascii="Times New Roman" w:eastAsia="Times New Roman" w:hAnsi="Times New Roman" w:cs="Times New Roman"/>
          <w:color w:val="000000"/>
          <w:sz w:val="28"/>
          <w:szCs w:val="28"/>
          <w:lang w:val="uk-UA" w:eastAsia="ru-RU"/>
        </w:rPr>
        <w:t>Підприємство відповідає за своїми зобов'язаннями всім належним йому майном, на яке згідно чинного законодавства може бути обернуто стягнення. Підприємство не відповідає за зобов'язаннями працівників співвласників і держави, а працівники-співвласники і держава не відповідають за зобов'язаннями Підприємства.</w:t>
      </w:r>
    </w:p>
    <w:p w:rsidR="00B56ED0" w:rsidRPr="00B56ED0" w:rsidRDefault="00B56ED0" w:rsidP="00B56ED0">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B56ED0">
        <w:rPr>
          <w:rFonts w:ascii="Times New Roman" w:eastAsia="Times New Roman" w:hAnsi="Times New Roman" w:cs="Times New Roman"/>
          <w:color w:val="000000"/>
          <w:sz w:val="28"/>
          <w:szCs w:val="28"/>
          <w:lang w:val="uk-UA" w:eastAsia="ru-RU"/>
        </w:rPr>
        <w:t>Підприємство в своїй діяльності керується чинним законодавством і Статутом.</w:t>
      </w:r>
    </w:p>
    <w:p w:rsidR="004B7E5B" w:rsidRDefault="00F45FD9" w:rsidP="004B7E5B">
      <w:pPr>
        <w:spacing w:after="0" w:line="360" w:lineRule="auto"/>
        <w:ind w:firstLine="709"/>
        <w:contextualSpacing/>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РОЗДІЛ 2.</w:t>
      </w:r>
      <w:r w:rsidR="004B7E5B" w:rsidRPr="004B7E5B">
        <w:t xml:space="preserve"> </w:t>
      </w:r>
      <w:r w:rsidR="004B7E5B" w:rsidRPr="004B7E5B">
        <w:rPr>
          <w:rFonts w:ascii="Times New Roman" w:eastAsia="Times New Roman" w:hAnsi="Times New Roman" w:cs="Times New Roman"/>
          <w:color w:val="000000"/>
          <w:sz w:val="28"/>
          <w:szCs w:val="28"/>
          <w:lang w:val="uk-UA" w:eastAsia="ru-RU"/>
        </w:rPr>
        <w:t>ОБЛІК ВЛА</w:t>
      </w:r>
      <w:r w:rsidR="004B7E5B">
        <w:rPr>
          <w:rFonts w:ascii="Times New Roman" w:eastAsia="Times New Roman" w:hAnsi="Times New Roman" w:cs="Times New Roman"/>
          <w:color w:val="000000"/>
          <w:sz w:val="28"/>
          <w:szCs w:val="28"/>
          <w:lang w:val="uk-UA" w:eastAsia="ru-RU"/>
        </w:rPr>
        <w:t>СНОГО КАПІТАЛУ ПІДПРИЄМСТВА</w:t>
      </w:r>
    </w:p>
    <w:p w:rsidR="004B7E5B" w:rsidRDefault="004B7E5B" w:rsidP="004B7E5B">
      <w:pPr>
        <w:spacing w:after="0" w:line="360" w:lineRule="auto"/>
        <w:ind w:firstLine="709"/>
        <w:contextualSpacing/>
        <w:jc w:val="center"/>
        <w:rPr>
          <w:rFonts w:ascii="Times New Roman" w:eastAsia="Times New Roman" w:hAnsi="Times New Roman" w:cs="Times New Roman"/>
          <w:color w:val="000000"/>
          <w:sz w:val="28"/>
          <w:szCs w:val="28"/>
          <w:lang w:val="uk-UA" w:eastAsia="ru-RU"/>
        </w:rPr>
      </w:pPr>
    </w:p>
    <w:p w:rsidR="002A60B7" w:rsidRPr="002A60B7" w:rsidRDefault="004B7E5B" w:rsidP="004B7E5B">
      <w:pPr>
        <w:spacing w:after="0" w:line="360" w:lineRule="auto"/>
        <w:ind w:firstLine="709"/>
        <w:contextualSpacing/>
        <w:jc w:val="center"/>
        <w:rPr>
          <w:rFonts w:ascii="Times New Roman" w:eastAsia="Times New Roman" w:hAnsi="Times New Roman" w:cs="Times New Roman"/>
          <w:color w:val="000000"/>
          <w:sz w:val="28"/>
          <w:szCs w:val="28"/>
          <w:lang w:val="uk-UA" w:eastAsia="ru-RU"/>
        </w:rPr>
      </w:pPr>
      <w:r w:rsidRPr="004B7E5B">
        <w:rPr>
          <w:rFonts w:ascii="Times New Roman" w:eastAsia="Times New Roman" w:hAnsi="Times New Roman" w:cs="Times New Roman"/>
          <w:color w:val="000000"/>
          <w:sz w:val="28"/>
          <w:szCs w:val="28"/>
          <w:lang w:val="uk-UA" w:eastAsia="ru-RU"/>
        </w:rPr>
        <w:t>2.1.    Формування та облік зареєстрованого капіталу</w:t>
      </w:r>
    </w:p>
    <w:p w:rsidR="002A60B7" w:rsidRPr="002A60B7" w:rsidRDefault="002A60B7" w:rsidP="004B7E5B">
      <w:pPr>
        <w:spacing w:after="0" w:line="360" w:lineRule="auto"/>
        <w:ind w:firstLine="709"/>
        <w:contextualSpacing/>
        <w:jc w:val="center"/>
        <w:rPr>
          <w:rFonts w:ascii="Times New Roman" w:eastAsia="Times New Roman" w:hAnsi="Times New Roman" w:cs="Times New Roman"/>
          <w:color w:val="000000"/>
          <w:sz w:val="28"/>
          <w:szCs w:val="28"/>
          <w:lang w:val="uk-UA" w:eastAsia="ru-RU"/>
        </w:rPr>
      </w:pPr>
    </w:p>
    <w:p w:rsidR="00EB023E" w:rsidRPr="006338EF" w:rsidRDefault="00EB023E" w:rsidP="005121A8">
      <w:pPr>
        <w:spacing w:after="0" w:line="360" w:lineRule="auto"/>
        <w:ind w:firstLine="709"/>
        <w:contextualSpacing/>
        <w:jc w:val="both"/>
        <w:rPr>
          <w:rStyle w:val="fontstyle01"/>
          <w:rFonts w:ascii="Times New Roman" w:hAnsi="Times New Roman" w:cs="Times New Roman"/>
          <w:lang w:val="uk-UA"/>
        </w:rPr>
      </w:pPr>
      <w:r w:rsidRPr="006338EF">
        <w:rPr>
          <w:rStyle w:val="fontstyle01"/>
          <w:rFonts w:ascii="Times New Roman" w:hAnsi="Times New Roman" w:cs="Times New Roman"/>
          <w:lang w:val="uk-UA"/>
        </w:rPr>
        <w:t>Облік власного капіталу підприємства є складним, багатоаспектним</w:t>
      </w:r>
      <w:r w:rsidRPr="006338EF">
        <w:rPr>
          <w:rFonts w:ascii="Times New Roman" w:hAnsi="Times New Roman" w:cs="Times New Roman"/>
          <w:color w:val="000000"/>
          <w:sz w:val="28"/>
          <w:szCs w:val="28"/>
          <w:lang w:val="uk-UA"/>
        </w:rPr>
        <w:br/>
      </w:r>
      <w:r w:rsidRPr="006338EF">
        <w:rPr>
          <w:rStyle w:val="fontstyle01"/>
          <w:rFonts w:ascii="Times New Roman" w:hAnsi="Times New Roman" w:cs="Times New Roman"/>
          <w:lang w:val="uk-UA"/>
        </w:rPr>
        <w:t>завданням, під час розв’язання якого слід враховувати не лише загальний</w:t>
      </w:r>
      <w:r w:rsidRPr="006338EF">
        <w:rPr>
          <w:rFonts w:ascii="Times New Roman" w:hAnsi="Times New Roman" w:cs="Times New Roman"/>
          <w:color w:val="000000"/>
          <w:sz w:val="28"/>
          <w:szCs w:val="28"/>
          <w:lang w:val="uk-UA"/>
        </w:rPr>
        <w:br/>
      </w:r>
      <w:r w:rsidRPr="006338EF">
        <w:rPr>
          <w:rStyle w:val="fontstyle01"/>
          <w:rFonts w:ascii="Times New Roman" w:hAnsi="Times New Roman" w:cs="Times New Roman"/>
          <w:lang w:val="uk-UA"/>
        </w:rPr>
        <w:t>фінансовий стан підприємства та його діяльність, а й кон’юнктуру ринку та</w:t>
      </w:r>
      <w:r w:rsidRPr="006338EF">
        <w:rPr>
          <w:rFonts w:ascii="Times New Roman" w:hAnsi="Times New Roman" w:cs="Times New Roman"/>
          <w:color w:val="000000"/>
          <w:sz w:val="28"/>
          <w:szCs w:val="28"/>
          <w:lang w:val="uk-UA"/>
        </w:rPr>
        <w:br/>
      </w:r>
      <w:r w:rsidRPr="006338EF">
        <w:rPr>
          <w:rStyle w:val="fontstyle01"/>
          <w:rFonts w:ascii="Times New Roman" w:hAnsi="Times New Roman" w:cs="Times New Roman"/>
          <w:lang w:val="uk-UA"/>
        </w:rPr>
        <w:t>економічний стан його кредиторів та дебіторів. Облік власного капіталу</w:t>
      </w:r>
      <w:r w:rsidRPr="006338EF">
        <w:rPr>
          <w:rFonts w:ascii="Times New Roman" w:hAnsi="Times New Roman" w:cs="Times New Roman"/>
          <w:color w:val="000000"/>
          <w:sz w:val="28"/>
          <w:szCs w:val="28"/>
          <w:lang w:val="uk-UA"/>
        </w:rPr>
        <w:br/>
      </w:r>
      <w:r w:rsidRPr="006338EF">
        <w:rPr>
          <w:rStyle w:val="fontstyle01"/>
          <w:rFonts w:ascii="Times New Roman" w:hAnsi="Times New Roman" w:cs="Times New Roman"/>
          <w:lang w:val="uk-UA"/>
        </w:rPr>
        <w:t>показує, наскільки забезпечене підприємство коштами для нормального</w:t>
      </w:r>
      <w:r w:rsidRPr="006338EF">
        <w:rPr>
          <w:rFonts w:ascii="Times New Roman" w:hAnsi="Times New Roman" w:cs="Times New Roman"/>
          <w:color w:val="000000"/>
          <w:sz w:val="28"/>
          <w:szCs w:val="28"/>
          <w:lang w:val="uk-UA"/>
        </w:rPr>
        <w:br/>
      </w:r>
      <w:r w:rsidRPr="006338EF">
        <w:rPr>
          <w:rStyle w:val="fontstyle01"/>
          <w:rFonts w:ascii="Times New Roman" w:hAnsi="Times New Roman" w:cs="Times New Roman"/>
          <w:lang w:val="uk-UA"/>
        </w:rPr>
        <w:t>функціонування. Таким чином, бухгалтерський облік здійснює спостереження, вимірювання, фіксацію та контроль за розміром власного капіталу.</w:t>
      </w:r>
    </w:p>
    <w:p w:rsidR="002A60B7" w:rsidRPr="006338EF" w:rsidRDefault="00EB023E" w:rsidP="005121A8">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6338EF">
        <w:rPr>
          <w:rStyle w:val="fontstyle01"/>
          <w:rFonts w:ascii="Times New Roman" w:hAnsi="Times New Roman" w:cs="Times New Roman"/>
          <w:lang w:val="uk-UA"/>
        </w:rPr>
        <w:t>Найбільшу питому вагу у структурі власного капіталу займає</w:t>
      </w:r>
      <w:r w:rsidRPr="006338EF">
        <w:rPr>
          <w:rFonts w:ascii="Times New Roman" w:hAnsi="Times New Roman" w:cs="Times New Roman"/>
          <w:color w:val="000000"/>
          <w:sz w:val="28"/>
          <w:szCs w:val="28"/>
          <w:lang w:val="uk-UA"/>
        </w:rPr>
        <w:br/>
      </w:r>
      <w:r w:rsidRPr="006338EF">
        <w:rPr>
          <w:rStyle w:val="fontstyle01"/>
          <w:rFonts w:ascii="Times New Roman" w:hAnsi="Times New Roman" w:cs="Times New Roman"/>
          <w:lang w:val="uk-UA"/>
        </w:rPr>
        <w:t>зареєстрований (пайовий) капітал.</w:t>
      </w:r>
    </w:p>
    <w:p w:rsidR="00CE5D99" w:rsidRPr="006338EF" w:rsidRDefault="00CE5D99" w:rsidP="005121A8">
      <w:pPr>
        <w:spacing w:after="0" w:line="360" w:lineRule="auto"/>
        <w:ind w:firstLine="709"/>
        <w:contextualSpacing/>
        <w:jc w:val="both"/>
        <w:rPr>
          <w:rFonts w:ascii="Times New Roman" w:hAnsi="Times New Roman" w:cs="Times New Roman"/>
          <w:color w:val="000000"/>
          <w:sz w:val="28"/>
          <w:szCs w:val="28"/>
          <w:lang w:val="uk-UA"/>
        </w:rPr>
      </w:pPr>
      <w:r w:rsidRPr="006338EF">
        <w:rPr>
          <w:rFonts w:ascii="Times New Roman" w:hAnsi="Times New Roman" w:cs="Times New Roman"/>
          <w:bCs/>
          <w:i/>
          <w:color w:val="000000"/>
          <w:sz w:val="28"/>
          <w:szCs w:val="28"/>
          <w:lang w:val="uk-UA"/>
        </w:rPr>
        <w:t>Зареєстрований капітал</w:t>
      </w:r>
      <w:r w:rsidRPr="006338EF">
        <w:rPr>
          <w:rFonts w:ascii="Times New Roman" w:hAnsi="Times New Roman" w:cs="Times New Roman"/>
          <w:b/>
          <w:bCs/>
          <w:color w:val="000000"/>
          <w:sz w:val="28"/>
          <w:szCs w:val="28"/>
          <w:lang w:val="uk-UA"/>
        </w:rPr>
        <w:t xml:space="preserve"> </w:t>
      </w:r>
      <w:r w:rsidRPr="006338EF">
        <w:rPr>
          <w:rFonts w:ascii="Times New Roman" w:hAnsi="Times New Roman" w:cs="Times New Roman"/>
          <w:color w:val="000000"/>
          <w:sz w:val="28"/>
          <w:szCs w:val="28"/>
          <w:lang w:val="uk-UA"/>
        </w:rPr>
        <w:t>– юридично оформлена, офіційно об’явлена і</w:t>
      </w:r>
      <w:r w:rsidRPr="006338EF">
        <w:rPr>
          <w:rFonts w:ascii="Times New Roman" w:hAnsi="Times New Roman" w:cs="Times New Roman"/>
          <w:color w:val="000000"/>
          <w:sz w:val="28"/>
          <w:szCs w:val="28"/>
          <w:lang w:val="uk-UA"/>
        </w:rPr>
        <w:br/>
        <w:t>належним чином зареєстрована частина внесків власників до капіталу</w:t>
      </w:r>
      <w:r w:rsidRPr="006338EF">
        <w:rPr>
          <w:rFonts w:ascii="Times New Roman" w:hAnsi="Times New Roman" w:cs="Times New Roman"/>
          <w:color w:val="000000"/>
          <w:sz w:val="28"/>
          <w:szCs w:val="28"/>
          <w:lang w:val="uk-UA"/>
        </w:rPr>
        <w:br/>
        <w:t xml:space="preserve">підприємства </w:t>
      </w:r>
      <w:r w:rsidRPr="006338EF">
        <w:rPr>
          <w:rFonts w:ascii="Times New Roman" w:hAnsi="Times New Roman" w:cs="Times New Roman"/>
          <w:b/>
          <w:bCs/>
          <w:color w:val="000000"/>
          <w:sz w:val="28"/>
          <w:szCs w:val="28"/>
          <w:lang w:val="uk-UA"/>
        </w:rPr>
        <w:t>[</w:t>
      </w:r>
      <w:r w:rsidRPr="006338EF">
        <w:rPr>
          <w:rFonts w:ascii="Times New Roman" w:hAnsi="Times New Roman" w:cs="Times New Roman"/>
          <w:color w:val="000000"/>
          <w:sz w:val="28"/>
          <w:szCs w:val="28"/>
          <w:lang w:val="uk-UA"/>
        </w:rPr>
        <w:t>24].</w:t>
      </w:r>
    </w:p>
    <w:p w:rsidR="002A60B7" w:rsidRPr="006338EF" w:rsidRDefault="00CE5D99" w:rsidP="005121A8">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6338EF">
        <w:rPr>
          <w:rFonts w:ascii="Times New Roman" w:hAnsi="Times New Roman" w:cs="Times New Roman"/>
          <w:color w:val="000000"/>
          <w:sz w:val="28"/>
          <w:szCs w:val="28"/>
          <w:lang w:val="uk-UA"/>
        </w:rPr>
        <w:t>У складі зареєстрованого капіталу виділяють:</w:t>
      </w:r>
      <w:r w:rsidRPr="006338EF">
        <w:rPr>
          <w:rFonts w:ascii="Times New Roman" w:hAnsi="Times New Roman" w:cs="Times New Roman"/>
          <w:color w:val="000000"/>
          <w:sz w:val="28"/>
          <w:szCs w:val="28"/>
          <w:lang w:val="uk-UA"/>
        </w:rPr>
        <w:br/>
        <w:t>- статутний капітал – зафіксована в установчих документах загальна</w:t>
      </w:r>
      <w:r w:rsidRPr="006338EF">
        <w:rPr>
          <w:rFonts w:ascii="Times New Roman" w:hAnsi="Times New Roman" w:cs="Times New Roman"/>
          <w:color w:val="000000"/>
          <w:sz w:val="28"/>
          <w:szCs w:val="28"/>
          <w:lang w:val="uk-UA"/>
        </w:rPr>
        <w:br/>
        <w:t>вартість активів, які є внеском власників (учасників) до капіталу підприємства;</w:t>
      </w:r>
      <w:r w:rsidRPr="006338EF">
        <w:rPr>
          <w:rFonts w:ascii="Times New Roman" w:hAnsi="Times New Roman" w:cs="Times New Roman"/>
          <w:color w:val="000000"/>
          <w:sz w:val="28"/>
          <w:szCs w:val="28"/>
          <w:lang w:val="uk-UA"/>
        </w:rPr>
        <w:br/>
        <w:t>- пайовий капітал – сукупність коштів фізичних і юридичних осіб,</w:t>
      </w:r>
      <w:r w:rsidRPr="006338EF">
        <w:rPr>
          <w:rFonts w:ascii="Times New Roman" w:hAnsi="Times New Roman" w:cs="Times New Roman"/>
          <w:color w:val="000000"/>
          <w:sz w:val="28"/>
          <w:szCs w:val="28"/>
          <w:lang w:val="uk-UA"/>
        </w:rPr>
        <w:br/>
        <w:t>добровільно розміщених у товаристві для здійснення його господарської</w:t>
      </w:r>
      <w:r w:rsidRPr="006338EF">
        <w:rPr>
          <w:rFonts w:ascii="Times New Roman" w:hAnsi="Times New Roman" w:cs="Times New Roman"/>
          <w:color w:val="000000"/>
          <w:sz w:val="28"/>
          <w:szCs w:val="28"/>
          <w:lang w:val="uk-UA"/>
        </w:rPr>
        <w:br/>
        <w:t>діяльності, а саме: суми пайових внесків членів споживчого товариства,</w:t>
      </w:r>
      <w:r w:rsidRPr="006338EF">
        <w:rPr>
          <w:rFonts w:ascii="Times New Roman" w:hAnsi="Times New Roman" w:cs="Times New Roman"/>
          <w:color w:val="000000"/>
          <w:sz w:val="28"/>
          <w:szCs w:val="28"/>
          <w:lang w:val="uk-UA"/>
        </w:rPr>
        <w:br/>
        <w:t>колективного сільськогосподарського підприємства, житлово-будівельного</w:t>
      </w:r>
      <w:r w:rsidRPr="006338EF">
        <w:rPr>
          <w:rFonts w:ascii="Times New Roman" w:hAnsi="Times New Roman" w:cs="Times New Roman"/>
          <w:color w:val="000000"/>
          <w:sz w:val="28"/>
          <w:szCs w:val="28"/>
          <w:lang w:val="uk-UA"/>
        </w:rPr>
        <w:br/>
        <w:t>кооперативу, кредитної спілки та інших підприємств, що передбачені</w:t>
      </w:r>
      <w:r w:rsidRPr="006338EF">
        <w:rPr>
          <w:rFonts w:ascii="Times New Roman" w:hAnsi="Times New Roman" w:cs="Times New Roman"/>
          <w:color w:val="000000"/>
          <w:sz w:val="28"/>
          <w:szCs w:val="28"/>
          <w:lang w:val="uk-UA"/>
        </w:rPr>
        <w:br/>
        <w:t>установчими документами.</w:t>
      </w:r>
    </w:p>
    <w:p w:rsidR="00C05A04" w:rsidRPr="006338EF" w:rsidRDefault="00C05A04" w:rsidP="00C05A04">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6338EF">
        <w:rPr>
          <w:rFonts w:ascii="Times New Roman" w:eastAsia="Times New Roman" w:hAnsi="Times New Roman" w:cs="Times New Roman"/>
          <w:color w:val="000000"/>
          <w:sz w:val="28"/>
          <w:szCs w:val="28"/>
          <w:lang w:val="uk-UA" w:eastAsia="ru-RU"/>
        </w:rPr>
        <w:t>Сутність зареєстрованого капіталу визначається через його функції. До</w:t>
      </w:r>
    </w:p>
    <w:p w:rsidR="00C05A04" w:rsidRPr="006338EF" w:rsidRDefault="00C05A04" w:rsidP="00C05A04">
      <w:pPr>
        <w:spacing w:after="0" w:line="360" w:lineRule="auto"/>
        <w:contextualSpacing/>
        <w:jc w:val="both"/>
        <w:rPr>
          <w:rFonts w:ascii="Times New Roman" w:eastAsia="Times New Roman" w:hAnsi="Times New Roman" w:cs="Times New Roman"/>
          <w:color w:val="000000"/>
          <w:sz w:val="28"/>
          <w:szCs w:val="28"/>
          <w:lang w:val="uk-UA" w:eastAsia="ru-RU"/>
        </w:rPr>
      </w:pPr>
      <w:r w:rsidRPr="006338EF">
        <w:rPr>
          <w:rFonts w:ascii="Times New Roman" w:eastAsia="Times New Roman" w:hAnsi="Times New Roman" w:cs="Times New Roman"/>
          <w:color w:val="000000"/>
          <w:sz w:val="28"/>
          <w:szCs w:val="28"/>
          <w:lang w:val="uk-UA" w:eastAsia="ru-RU"/>
        </w:rPr>
        <w:t xml:space="preserve">даного часу питання функцій зареєстрованого капіталу у наукових джерелах не розглядалося, тому зупинимося на функціях його складових, зокрема </w:t>
      </w:r>
      <w:r w:rsidRPr="006338EF">
        <w:rPr>
          <w:rFonts w:ascii="Times New Roman" w:eastAsia="Times New Roman" w:hAnsi="Times New Roman" w:cs="Times New Roman"/>
          <w:color w:val="000000"/>
          <w:sz w:val="28"/>
          <w:szCs w:val="28"/>
          <w:lang w:val="uk-UA" w:eastAsia="ru-RU"/>
        </w:rPr>
        <w:lastRenderedPageBreak/>
        <w:t>статутного капіталу. Переважна більшість науковців виділяють три функції статутного капіталу: стартову (функцію джерела коштів для започаткування діяльності), гарантійну (щодо гарантування інтересів кредиторів) та регулятивну (функцію визначення обсягу корпоративних прав, тобто частки</w:t>
      </w:r>
    </w:p>
    <w:p w:rsidR="002A60B7" w:rsidRPr="006338EF" w:rsidRDefault="00C05A04" w:rsidP="00C05A04">
      <w:pPr>
        <w:spacing w:after="0" w:line="360" w:lineRule="auto"/>
        <w:contextualSpacing/>
        <w:jc w:val="both"/>
        <w:rPr>
          <w:rFonts w:ascii="Times New Roman" w:eastAsia="Times New Roman" w:hAnsi="Times New Roman" w:cs="Times New Roman"/>
          <w:color w:val="000000"/>
          <w:sz w:val="28"/>
          <w:szCs w:val="28"/>
          <w:lang w:val="uk-UA" w:eastAsia="ru-RU"/>
        </w:rPr>
      </w:pPr>
      <w:r w:rsidRPr="006338EF">
        <w:rPr>
          <w:rFonts w:ascii="Times New Roman" w:eastAsia="Times New Roman" w:hAnsi="Times New Roman" w:cs="Times New Roman"/>
          <w:color w:val="000000"/>
          <w:sz w:val="28"/>
          <w:szCs w:val="28"/>
          <w:lang w:val="uk-UA" w:eastAsia="ru-RU"/>
        </w:rPr>
        <w:t>участі кожного в товаристві).</w:t>
      </w:r>
    </w:p>
    <w:p w:rsidR="002A60B7" w:rsidRPr="006338EF" w:rsidRDefault="00555DC3" w:rsidP="00555DC3">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6338EF">
        <w:rPr>
          <w:rFonts w:ascii="Times New Roman" w:eastAsia="Times New Roman" w:hAnsi="Times New Roman" w:cs="Times New Roman"/>
          <w:color w:val="000000"/>
          <w:sz w:val="28"/>
          <w:szCs w:val="28"/>
          <w:lang w:val="uk-UA" w:eastAsia="ru-RU"/>
        </w:rPr>
        <w:t xml:space="preserve">Інші вчені називають ще декілька функцій. Зокрема, С.В. Глібко окремо виділяє організаційну функцію, М.Г. </w:t>
      </w:r>
      <w:proofErr w:type="spellStart"/>
      <w:r w:rsidRPr="006338EF">
        <w:rPr>
          <w:rFonts w:ascii="Times New Roman" w:eastAsia="Times New Roman" w:hAnsi="Times New Roman" w:cs="Times New Roman"/>
          <w:color w:val="000000"/>
          <w:sz w:val="28"/>
          <w:szCs w:val="28"/>
          <w:lang w:val="uk-UA" w:eastAsia="ru-RU"/>
        </w:rPr>
        <w:t>Іонцев</w:t>
      </w:r>
      <w:proofErr w:type="spellEnd"/>
      <w:r w:rsidRPr="006338EF">
        <w:rPr>
          <w:rFonts w:ascii="Times New Roman" w:eastAsia="Times New Roman" w:hAnsi="Times New Roman" w:cs="Times New Roman"/>
          <w:color w:val="000000"/>
          <w:sz w:val="28"/>
          <w:szCs w:val="28"/>
          <w:lang w:val="uk-UA" w:eastAsia="ru-RU"/>
        </w:rPr>
        <w:t xml:space="preserve">, Т.В. </w:t>
      </w:r>
      <w:proofErr w:type="spellStart"/>
      <w:r w:rsidRPr="006338EF">
        <w:rPr>
          <w:rFonts w:ascii="Times New Roman" w:eastAsia="Times New Roman" w:hAnsi="Times New Roman" w:cs="Times New Roman"/>
          <w:color w:val="000000"/>
          <w:sz w:val="28"/>
          <w:szCs w:val="28"/>
          <w:lang w:val="uk-UA" w:eastAsia="ru-RU"/>
        </w:rPr>
        <w:t>Кашаніна</w:t>
      </w:r>
      <w:proofErr w:type="spellEnd"/>
      <w:r w:rsidRPr="006338EF">
        <w:rPr>
          <w:rFonts w:ascii="Times New Roman" w:eastAsia="Times New Roman" w:hAnsi="Times New Roman" w:cs="Times New Roman"/>
          <w:color w:val="000000"/>
          <w:sz w:val="28"/>
          <w:szCs w:val="28"/>
          <w:lang w:val="uk-UA" w:eastAsia="ru-RU"/>
        </w:rPr>
        <w:t xml:space="preserve"> й Ю.О. Тарасенко відповідно – індикаторну (контрольну) функцію, О.Р. </w:t>
      </w:r>
      <w:proofErr w:type="spellStart"/>
      <w:r w:rsidRPr="006338EF">
        <w:rPr>
          <w:rFonts w:ascii="Times New Roman" w:eastAsia="Times New Roman" w:hAnsi="Times New Roman" w:cs="Times New Roman"/>
          <w:color w:val="000000"/>
          <w:sz w:val="28"/>
          <w:szCs w:val="28"/>
          <w:lang w:val="uk-UA" w:eastAsia="ru-RU"/>
        </w:rPr>
        <w:t>Кібенко</w:t>
      </w:r>
      <w:proofErr w:type="spellEnd"/>
      <w:r w:rsidRPr="006338EF">
        <w:rPr>
          <w:rFonts w:ascii="Times New Roman" w:eastAsia="Times New Roman" w:hAnsi="Times New Roman" w:cs="Times New Roman"/>
          <w:color w:val="000000"/>
          <w:sz w:val="28"/>
          <w:szCs w:val="28"/>
          <w:lang w:val="uk-UA" w:eastAsia="ru-RU"/>
        </w:rPr>
        <w:t xml:space="preserve"> й А.В. </w:t>
      </w:r>
      <w:proofErr w:type="spellStart"/>
      <w:r w:rsidRPr="006338EF">
        <w:rPr>
          <w:rFonts w:ascii="Times New Roman" w:eastAsia="Times New Roman" w:hAnsi="Times New Roman" w:cs="Times New Roman"/>
          <w:color w:val="000000"/>
          <w:sz w:val="28"/>
          <w:szCs w:val="28"/>
          <w:lang w:val="uk-UA" w:eastAsia="ru-RU"/>
        </w:rPr>
        <w:t>Пендак</w:t>
      </w:r>
      <w:proofErr w:type="spellEnd"/>
      <w:r w:rsidRPr="006338EF">
        <w:rPr>
          <w:rFonts w:ascii="Times New Roman" w:eastAsia="Times New Roman" w:hAnsi="Times New Roman" w:cs="Times New Roman"/>
          <w:color w:val="000000"/>
          <w:sz w:val="28"/>
          <w:szCs w:val="28"/>
          <w:lang w:val="uk-UA" w:eastAsia="ru-RU"/>
        </w:rPr>
        <w:t xml:space="preserve"> – облікову, О.М. Кірсанов – суверенітетну [39,с.39]. Кравченко С.С. також виділяє ще такі як: стартова - для розпочинання діяльності створюваної юридичної особи; гарантійна, що відповідає за належний рівень відповідальності юридичної особи; функція визначення вкладів учасників для  здійснення ними своїх корпоративних прав [ 38].</w:t>
      </w:r>
    </w:p>
    <w:p w:rsidR="002A60B7" w:rsidRPr="00784363" w:rsidRDefault="00A25BFC" w:rsidP="005121A8">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784363">
        <w:rPr>
          <w:rStyle w:val="fontstyle01"/>
          <w:rFonts w:ascii="Times New Roman" w:hAnsi="Times New Roman" w:cs="Times New Roman"/>
          <w:lang w:val="uk-UA"/>
        </w:rPr>
        <w:t>На противагу зазначеним думкам В.М. Кравчук виділяє такі чотири</w:t>
      </w:r>
      <w:r w:rsidRPr="00784363">
        <w:rPr>
          <w:rFonts w:ascii="Times New Roman" w:hAnsi="Times New Roman" w:cs="Times New Roman"/>
          <w:color w:val="000000"/>
          <w:sz w:val="28"/>
          <w:szCs w:val="28"/>
          <w:lang w:val="uk-UA"/>
        </w:rPr>
        <w:br/>
      </w:r>
      <w:r w:rsidRPr="00784363">
        <w:rPr>
          <w:rStyle w:val="fontstyle01"/>
          <w:rFonts w:ascii="Times New Roman" w:hAnsi="Times New Roman" w:cs="Times New Roman"/>
          <w:lang w:val="uk-UA"/>
        </w:rPr>
        <w:t>функції:</w:t>
      </w:r>
      <w:r w:rsidRPr="00784363">
        <w:rPr>
          <w:rFonts w:ascii="Times New Roman" w:hAnsi="Times New Roman" w:cs="Times New Roman"/>
          <w:color w:val="000000"/>
          <w:sz w:val="28"/>
          <w:szCs w:val="28"/>
          <w:lang w:val="uk-UA"/>
        </w:rPr>
        <w:br/>
      </w:r>
      <w:r w:rsidRPr="00784363">
        <w:rPr>
          <w:rStyle w:val="fontstyle01"/>
          <w:rFonts w:ascii="Times New Roman" w:hAnsi="Times New Roman" w:cs="Times New Roman"/>
          <w:lang w:val="uk-UA"/>
        </w:rPr>
        <w:t xml:space="preserve">          1) інституційну - без формування статутного капіталу неможливе</w:t>
      </w:r>
      <w:r w:rsidRPr="00784363">
        <w:rPr>
          <w:rFonts w:ascii="Times New Roman" w:hAnsi="Times New Roman" w:cs="Times New Roman"/>
          <w:color w:val="000000"/>
          <w:sz w:val="28"/>
          <w:szCs w:val="28"/>
          <w:lang w:val="uk-UA"/>
        </w:rPr>
        <w:br/>
      </w:r>
      <w:r w:rsidRPr="00784363">
        <w:rPr>
          <w:rStyle w:val="fontstyle01"/>
          <w:rFonts w:ascii="Times New Roman" w:hAnsi="Times New Roman" w:cs="Times New Roman"/>
          <w:lang w:val="uk-UA"/>
        </w:rPr>
        <w:t>створення деяких юридичних осіб. Якщо статутний капітал не буде</w:t>
      </w:r>
      <w:r w:rsidRPr="00784363">
        <w:rPr>
          <w:rFonts w:ascii="Times New Roman" w:hAnsi="Times New Roman" w:cs="Times New Roman"/>
          <w:color w:val="000000"/>
          <w:sz w:val="28"/>
          <w:szCs w:val="28"/>
          <w:lang w:val="uk-UA"/>
        </w:rPr>
        <w:br/>
      </w:r>
      <w:r w:rsidRPr="00784363">
        <w:rPr>
          <w:rStyle w:val="fontstyle01"/>
          <w:rFonts w:ascii="Times New Roman" w:hAnsi="Times New Roman" w:cs="Times New Roman"/>
          <w:lang w:val="uk-UA"/>
        </w:rPr>
        <w:t>сформовано, орган, що здійснює державну реєстрацію юридичних осіб,</w:t>
      </w:r>
      <w:r w:rsidRPr="00784363">
        <w:rPr>
          <w:rFonts w:ascii="Times New Roman" w:hAnsi="Times New Roman" w:cs="Times New Roman"/>
          <w:color w:val="000000"/>
          <w:sz w:val="28"/>
          <w:szCs w:val="28"/>
          <w:lang w:val="uk-UA"/>
        </w:rPr>
        <w:br/>
      </w:r>
      <w:r w:rsidRPr="00784363">
        <w:rPr>
          <w:rStyle w:val="fontstyle01"/>
          <w:rFonts w:ascii="Times New Roman" w:hAnsi="Times New Roman" w:cs="Times New Roman"/>
          <w:lang w:val="uk-UA"/>
        </w:rPr>
        <w:t>відмовить у реєстрації;</w:t>
      </w:r>
    </w:p>
    <w:p w:rsidR="002A60B7" w:rsidRPr="00784363" w:rsidRDefault="00A25BFC" w:rsidP="005121A8">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784363">
        <w:rPr>
          <w:rStyle w:val="fontstyle01"/>
          <w:rFonts w:ascii="Times New Roman" w:hAnsi="Times New Roman" w:cs="Times New Roman"/>
        </w:rPr>
        <w:t xml:space="preserve">2) </w:t>
      </w:r>
      <w:r w:rsidRPr="00784363">
        <w:rPr>
          <w:rStyle w:val="fontstyle01"/>
          <w:rFonts w:ascii="Times New Roman" w:hAnsi="Times New Roman" w:cs="Times New Roman"/>
          <w:lang w:val="uk-UA"/>
        </w:rPr>
        <w:t>інформаційну - відомості про статутний капітал, насамперед про його розмі</w:t>
      </w:r>
      <w:proofErr w:type="gramStart"/>
      <w:r w:rsidRPr="00784363">
        <w:rPr>
          <w:rStyle w:val="fontstyle01"/>
          <w:rFonts w:ascii="Times New Roman" w:hAnsi="Times New Roman" w:cs="Times New Roman"/>
          <w:lang w:val="uk-UA"/>
        </w:rPr>
        <w:t>р</w:t>
      </w:r>
      <w:proofErr w:type="gramEnd"/>
      <w:r w:rsidRPr="00784363">
        <w:rPr>
          <w:rStyle w:val="fontstyle01"/>
          <w:rFonts w:ascii="Times New Roman" w:hAnsi="Times New Roman" w:cs="Times New Roman"/>
          <w:lang w:val="uk-UA"/>
        </w:rPr>
        <w:t>, розподіл між учасниками, предмет внесків, порядок формування, мають важливе інформаційне значення. Розмір статутного капіталу та розподіл часток між учасниками дозволяє оцінити ризик учасників, розподіл голосів між ними та вплив на діяльність товариства;</w:t>
      </w:r>
    </w:p>
    <w:p w:rsidR="00A96928" w:rsidRPr="00784363" w:rsidRDefault="00F01A3E" w:rsidP="005121A8">
      <w:pPr>
        <w:spacing w:after="0" w:line="360" w:lineRule="auto"/>
        <w:ind w:firstLine="709"/>
        <w:contextualSpacing/>
        <w:jc w:val="both"/>
        <w:rPr>
          <w:rStyle w:val="fontstyle01"/>
          <w:rFonts w:ascii="Times New Roman" w:hAnsi="Times New Roman" w:cs="Times New Roman"/>
          <w:lang w:val="uk-UA"/>
        </w:rPr>
      </w:pPr>
      <w:r w:rsidRPr="00784363">
        <w:rPr>
          <w:rFonts w:ascii="Times New Roman" w:eastAsia="Times New Roman" w:hAnsi="Times New Roman" w:cs="Times New Roman"/>
          <w:color w:val="000000"/>
          <w:sz w:val="28"/>
          <w:szCs w:val="28"/>
          <w:lang w:val="uk-UA" w:eastAsia="ru-RU"/>
        </w:rPr>
        <w:t xml:space="preserve">3) </w:t>
      </w:r>
      <w:r w:rsidR="00A96928" w:rsidRPr="00784363">
        <w:rPr>
          <w:rStyle w:val="fontstyle01"/>
          <w:rFonts w:ascii="Times New Roman" w:hAnsi="Times New Roman" w:cs="Times New Roman"/>
          <w:lang w:val="uk-UA"/>
        </w:rPr>
        <w:t>економічну - статутний капітал є одним із джерел формування майна</w:t>
      </w:r>
      <w:r w:rsidR="00A96928" w:rsidRPr="00784363">
        <w:rPr>
          <w:rFonts w:ascii="Times New Roman" w:hAnsi="Times New Roman" w:cs="Times New Roman"/>
          <w:color w:val="000000"/>
          <w:sz w:val="28"/>
          <w:szCs w:val="28"/>
          <w:lang w:val="uk-UA"/>
        </w:rPr>
        <w:br/>
      </w:r>
      <w:r w:rsidR="00A96928" w:rsidRPr="00784363">
        <w:rPr>
          <w:rStyle w:val="fontstyle01"/>
          <w:rFonts w:ascii="Times New Roman" w:hAnsi="Times New Roman" w:cs="Times New Roman"/>
          <w:lang w:val="uk-UA"/>
        </w:rPr>
        <w:t>юридичної особи, тобто за рахунок внесків засновників (учасників) фінансується діяльність підприємства;</w:t>
      </w:r>
    </w:p>
    <w:p w:rsidR="002A60B7" w:rsidRPr="00784363" w:rsidRDefault="00A96928" w:rsidP="005121A8">
      <w:pPr>
        <w:spacing w:after="0" w:line="360" w:lineRule="auto"/>
        <w:ind w:firstLine="709"/>
        <w:contextualSpacing/>
        <w:jc w:val="both"/>
        <w:rPr>
          <w:rStyle w:val="fontstyle01"/>
          <w:rFonts w:ascii="Times New Roman" w:hAnsi="Times New Roman" w:cs="Times New Roman"/>
          <w:lang w:val="uk-UA"/>
        </w:rPr>
      </w:pPr>
      <w:r w:rsidRPr="00784363">
        <w:rPr>
          <w:rStyle w:val="fontstyle01"/>
          <w:rFonts w:ascii="Times New Roman" w:hAnsi="Times New Roman" w:cs="Times New Roman"/>
          <w:lang w:val="uk-UA"/>
        </w:rPr>
        <w:t>4) гарантійну - розмір статутного капіталу свідчить про мінімальну</w:t>
      </w:r>
      <w:r w:rsidRPr="00784363">
        <w:rPr>
          <w:rFonts w:ascii="Times New Roman" w:hAnsi="Times New Roman" w:cs="Times New Roman"/>
          <w:color w:val="000000"/>
          <w:sz w:val="28"/>
          <w:szCs w:val="28"/>
          <w:lang w:val="uk-UA"/>
        </w:rPr>
        <w:br/>
      </w:r>
      <w:r w:rsidRPr="00784363">
        <w:rPr>
          <w:rStyle w:val="fontstyle01"/>
          <w:rFonts w:ascii="Times New Roman" w:hAnsi="Times New Roman" w:cs="Times New Roman"/>
          <w:lang w:val="uk-UA"/>
        </w:rPr>
        <w:t>вартість чистих активів товариства, тобто статутним капіталом визначається</w:t>
      </w:r>
      <w:r w:rsidRPr="00784363">
        <w:rPr>
          <w:rFonts w:ascii="Times New Roman" w:hAnsi="Times New Roman" w:cs="Times New Roman"/>
          <w:color w:val="000000"/>
          <w:sz w:val="28"/>
          <w:szCs w:val="28"/>
          <w:lang w:val="uk-UA"/>
        </w:rPr>
        <w:br/>
      </w:r>
      <w:r w:rsidRPr="00784363">
        <w:rPr>
          <w:rStyle w:val="fontstyle01"/>
          <w:rFonts w:ascii="Times New Roman" w:hAnsi="Times New Roman" w:cs="Times New Roman"/>
          <w:lang w:val="uk-UA"/>
        </w:rPr>
        <w:lastRenderedPageBreak/>
        <w:t>мінімальний розмір майна товариства, що гарантує інтереси його кредиторів</w:t>
      </w:r>
      <w:r w:rsidRPr="00784363">
        <w:rPr>
          <w:rFonts w:ascii="Times New Roman" w:hAnsi="Times New Roman" w:cs="Times New Roman"/>
          <w:color w:val="000000"/>
          <w:sz w:val="28"/>
          <w:szCs w:val="28"/>
          <w:lang w:val="uk-UA"/>
        </w:rPr>
        <w:br/>
      </w:r>
      <w:r w:rsidRPr="00784363">
        <w:rPr>
          <w:rStyle w:val="fontstyle01"/>
          <w:rFonts w:ascii="Times New Roman" w:hAnsi="Times New Roman" w:cs="Times New Roman"/>
          <w:lang w:val="uk-UA"/>
        </w:rPr>
        <w:t>[45,с.19].</w:t>
      </w:r>
    </w:p>
    <w:p w:rsidR="00A96928" w:rsidRPr="00A96928" w:rsidRDefault="00A96928" w:rsidP="005121A8">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A96928">
        <w:rPr>
          <w:rFonts w:ascii="Times New Roman" w:eastAsia="Times New Roman" w:hAnsi="Times New Roman" w:cs="Times New Roman"/>
          <w:color w:val="000000"/>
          <w:sz w:val="28"/>
          <w:szCs w:val="28"/>
          <w:lang w:val="uk-UA" w:eastAsia="ru-RU"/>
        </w:rPr>
        <w:t>Як бачимо, єдиної думки стосовно функцій статутного капіталу немає</w:t>
      </w:r>
      <w:r>
        <w:rPr>
          <w:rFonts w:ascii="Times New Roman" w:eastAsia="Times New Roman" w:hAnsi="Times New Roman" w:cs="Times New Roman"/>
          <w:color w:val="000000"/>
          <w:sz w:val="28"/>
          <w:szCs w:val="28"/>
          <w:lang w:val="uk-UA" w:eastAsia="ru-RU"/>
        </w:rPr>
        <w:t>.</w:t>
      </w:r>
    </w:p>
    <w:p w:rsidR="00C260DC" w:rsidRPr="00784363" w:rsidRDefault="00C260DC" w:rsidP="005121A8">
      <w:pPr>
        <w:spacing w:after="0" w:line="360" w:lineRule="auto"/>
        <w:ind w:firstLine="709"/>
        <w:contextualSpacing/>
        <w:jc w:val="both"/>
        <w:rPr>
          <w:rStyle w:val="fontstyle01"/>
          <w:rFonts w:ascii="Times New Roman" w:hAnsi="Times New Roman" w:cs="Times New Roman"/>
          <w:lang w:val="uk-UA"/>
        </w:rPr>
      </w:pPr>
      <w:r w:rsidRPr="00784363">
        <w:rPr>
          <w:rStyle w:val="fontstyle01"/>
          <w:rFonts w:ascii="Times New Roman" w:hAnsi="Times New Roman" w:cs="Times New Roman"/>
          <w:lang w:val="uk-UA"/>
        </w:rPr>
        <w:t>Що ж стосується функцій зареєстрованого капіталу, то у наукових колах дане питання не досліджувалось. Разом з тим, зважаючи на однакову природу зареєстрованого та статутного капіталу можна видіти такі функції</w:t>
      </w:r>
      <w:r w:rsidRPr="00784363">
        <w:rPr>
          <w:rFonts w:ascii="Times New Roman" w:hAnsi="Times New Roman" w:cs="Times New Roman"/>
          <w:color w:val="000000"/>
          <w:sz w:val="28"/>
          <w:szCs w:val="28"/>
          <w:lang w:val="uk-UA"/>
        </w:rPr>
        <w:br/>
      </w:r>
      <w:r w:rsidRPr="00784363">
        <w:rPr>
          <w:rStyle w:val="fontstyle01"/>
          <w:rFonts w:ascii="Times New Roman" w:hAnsi="Times New Roman" w:cs="Times New Roman"/>
          <w:lang w:val="uk-UA"/>
        </w:rPr>
        <w:t>зареєстрованого капіталу (рис. 2.1):</w:t>
      </w:r>
    </w:p>
    <w:p w:rsidR="00C260DC" w:rsidRPr="00784363" w:rsidRDefault="00C260DC" w:rsidP="00C260DC">
      <w:pPr>
        <w:pStyle w:val="a7"/>
        <w:numPr>
          <w:ilvl w:val="0"/>
          <w:numId w:val="16"/>
        </w:numPr>
        <w:spacing w:after="0" w:line="360" w:lineRule="auto"/>
        <w:ind w:left="0" w:firstLine="709"/>
        <w:jc w:val="both"/>
        <w:rPr>
          <w:rStyle w:val="fontstyle01"/>
          <w:rFonts w:ascii="Times New Roman" w:hAnsi="Times New Roman" w:cs="Times New Roman"/>
          <w:lang w:val="uk-UA"/>
        </w:rPr>
      </w:pPr>
      <w:r w:rsidRPr="00784363">
        <w:rPr>
          <w:rStyle w:val="fontstyle01"/>
          <w:rFonts w:ascii="Times New Roman" w:hAnsi="Times New Roman" w:cs="Times New Roman"/>
          <w:lang w:val="uk-UA"/>
        </w:rPr>
        <w:t>стартову - формування джерел коштів для започаткування діяльності;</w:t>
      </w:r>
    </w:p>
    <w:p w:rsidR="00C260DC" w:rsidRPr="00784363" w:rsidRDefault="00C260DC" w:rsidP="00C260DC">
      <w:pPr>
        <w:pStyle w:val="a7"/>
        <w:numPr>
          <w:ilvl w:val="0"/>
          <w:numId w:val="16"/>
        </w:numPr>
        <w:spacing w:after="0" w:line="360" w:lineRule="auto"/>
        <w:ind w:left="0" w:firstLine="709"/>
        <w:jc w:val="both"/>
        <w:rPr>
          <w:rStyle w:val="fontstyle01"/>
          <w:rFonts w:ascii="Times New Roman" w:eastAsia="Times New Roman" w:hAnsi="Times New Roman" w:cs="Times New Roman"/>
          <w:lang w:val="uk-UA" w:eastAsia="ru-RU"/>
        </w:rPr>
      </w:pPr>
      <w:r w:rsidRPr="00784363">
        <w:rPr>
          <w:rStyle w:val="fontstyle01"/>
          <w:rFonts w:ascii="Times New Roman" w:hAnsi="Times New Roman" w:cs="Times New Roman"/>
          <w:lang w:val="uk-UA"/>
        </w:rPr>
        <w:t>гарантійну - гарантування інтересів кредиторів;</w:t>
      </w:r>
    </w:p>
    <w:p w:rsidR="00C260DC" w:rsidRPr="00784363" w:rsidRDefault="00C260DC" w:rsidP="00C260DC">
      <w:pPr>
        <w:pStyle w:val="a7"/>
        <w:numPr>
          <w:ilvl w:val="0"/>
          <w:numId w:val="16"/>
        </w:numPr>
        <w:spacing w:after="0" w:line="360" w:lineRule="auto"/>
        <w:ind w:left="0" w:firstLine="709"/>
        <w:jc w:val="both"/>
        <w:rPr>
          <w:rStyle w:val="fontstyle01"/>
          <w:rFonts w:ascii="Times New Roman" w:eastAsia="Times New Roman" w:hAnsi="Times New Roman" w:cs="Times New Roman"/>
          <w:lang w:val="uk-UA" w:eastAsia="ru-RU"/>
        </w:rPr>
      </w:pPr>
      <w:r w:rsidRPr="00784363">
        <w:rPr>
          <w:rStyle w:val="fontstyle01"/>
          <w:rFonts w:ascii="Times New Roman" w:hAnsi="Times New Roman" w:cs="Times New Roman"/>
          <w:lang w:val="uk-UA"/>
        </w:rPr>
        <w:t>регулятивну - визначення обсягу корпоративних прав, тобто частки участі кожного в товаристві;</w:t>
      </w:r>
    </w:p>
    <w:p w:rsidR="002A60B7" w:rsidRPr="00784363" w:rsidRDefault="00C260DC" w:rsidP="00C260DC">
      <w:pPr>
        <w:pStyle w:val="a7"/>
        <w:numPr>
          <w:ilvl w:val="0"/>
          <w:numId w:val="16"/>
        </w:numPr>
        <w:spacing w:after="0" w:line="360" w:lineRule="auto"/>
        <w:ind w:left="0" w:firstLine="709"/>
        <w:jc w:val="both"/>
        <w:rPr>
          <w:rFonts w:ascii="Times New Roman" w:eastAsia="Times New Roman" w:hAnsi="Times New Roman" w:cs="Times New Roman"/>
          <w:color w:val="000000"/>
          <w:sz w:val="28"/>
          <w:szCs w:val="28"/>
          <w:lang w:val="uk-UA" w:eastAsia="ru-RU"/>
        </w:rPr>
      </w:pPr>
      <w:r w:rsidRPr="00784363">
        <w:rPr>
          <w:rStyle w:val="fontstyle01"/>
          <w:rFonts w:ascii="Times New Roman" w:hAnsi="Times New Roman" w:cs="Times New Roman"/>
          <w:lang w:val="uk-UA"/>
        </w:rPr>
        <w:t>стабілізаційну - підтримання платоспроможності та фінансової</w:t>
      </w:r>
      <w:r w:rsidRPr="00784363">
        <w:rPr>
          <w:rFonts w:ascii="Times New Roman" w:hAnsi="Times New Roman" w:cs="Times New Roman"/>
          <w:color w:val="000000"/>
          <w:sz w:val="28"/>
          <w:szCs w:val="28"/>
          <w:lang w:val="uk-UA"/>
        </w:rPr>
        <w:br/>
      </w:r>
      <w:r w:rsidRPr="00784363">
        <w:rPr>
          <w:rStyle w:val="fontstyle01"/>
          <w:rFonts w:ascii="Times New Roman" w:hAnsi="Times New Roman" w:cs="Times New Roman"/>
          <w:lang w:val="uk-UA"/>
        </w:rPr>
        <w:t>стабільності підприємства.</w:t>
      </w:r>
    </w:p>
    <w:p w:rsidR="002A60B7" w:rsidRPr="002A60B7" w:rsidRDefault="00A96D15" w:rsidP="005121A8">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95104" behindDoc="0" locked="0" layoutInCell="1" allowOverlap="1">
                <wp:simplePos x="0" y="0"/>
                <wp:positionH relativeFrom="column">
                  <wp:posOffset>1679998</wp:posOffset>
                </wp:positionH>
                <wp:positionV relativeFrom="paragraph">
                  <wp:posOffset>197485</wp:posOffset>
                </wp:positionV>
                <wp:extent cx="4072467" cy="685800"/>
                <wp:effectExtent l="0" t="0" r="23495" b="19050"/>
                <wp:wrapNone/>
                <wp:docPr id="199" name="Прямоугольник 199"/>
                <wp:cNvGraphicFramePr/>
                <a:graphic xmlns:a="http://schemas.openxmlformats.org/drawingml/2006/main">
                  <a:graphicData uri="http://schemas.microsoft.com/office/word/2010/wordprocessingShape">
                    <wps:wsp>
                      <wps:cNvSpPr/>
                      <wps:spPr>
                        <a:xfrm>
                          <a:off x="0" y="0"/>
                          <a:ext cx="4072467" cy="68580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4F7FED" w:rsidRPr="00785E23" w:rsidRDefault="004F7FED" w:rsidP="00A96D15">
                            <w:pPr>
                              <w:jc w:val="center"/>
                              <w:rPr>
                                <w:rFonts w:ascii="Times New Roman" w:hAnsi="Times New Roman" w:cs="Times New Roman"/>
                                <w:sz w:val="28"/>
                                <w:szCs w:val="28"/>
                                <w:lang w:val="uk-UA"/>
                              </w:rPr>
                            </w:pPr>
                            <w:r w:rsidRPr="00785E23">
                              <w:rPr>
                                <w:rFonts w:ascii="Times New Roman" w:hAnsi="Times New Roman" w:cs="Times New Roman"/>
                                <w:sz w:val="28"/>
                                <w:szCs w:val="28"/>
                                <w:lang w:val="uk-UA"/>
                              </w:rPr>
                              <w:t>Стартова -  формування джерел коштів для започаткування діяльності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
            <w:pict>
              <v:rect id="Прямоугольник 199" o:spid="_x0000_s1140" style="position:absolute;left:0;text-align:left;margin-left:132.3pt;margin-top:15.55pt;width:320.65pt;height:54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" fillcolor="white [3201]" strokecolor="black [3200]">
                <v:textbox>
                  <w:txbxContent>
                    <w:p w:rsidR="00164208" w:rsidRPr="00785E23" w:rsidRDefault="00164208" w:rsidP="00A96D15">
                      <w:pPr>
                        <w:jc w:val="center"/>
                        <w:rPr>
                          <w:rFonts w:ascii="Times New Roman" w:hAnsi="Times New Roman" w:cs="Times New Roman"/>
                          <w:sz w:val="28"/>
                          <w:szCs w:val="28"/>
                          <w:lang w:val="uk-UA"/>
                        </w:rPr>
                      </w:pPr>
                      <w:r w:rsidRPr="00785E23">
                        <w:rPr>
                          <w:rFonts w:ascii="Times New Roman" w:hAnsi="Times New Roman" w:cs="Times New Roman"/>
                          <w:sz w:val="28"/>
                          <w:szCs w:val="28"/>
                          <w:lang w:val="uk-UA"/>
                        </w:rPr>
                        <w:t>Стартова -  формування джерел коштів для започаткування діяльності</w:t>
                      </w:r>
                    </w:p>
                  </w:txbxContent>
                </v:textbox>
              </v:rect>
            </w:pict>
          </mc:Fallback>
        </mc:AlternateContent>
      </w: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94080" behindDoc="0" locked="0" layoutInCell="1" allowOverlap="1">
                <wp:simplePos x="0" y="0"/>
                <wp:positionH relativeFrom="column">
                  <wp:posOffset>435398</wp:posOffset>
                </wp:positionH>
                <wp:positionV relativeFrom="paragraph">
                  <wp:posOffset>78952</wp:posOffset>
                </wp:positionV>
                <wp:extent cx="778934" cy="4064000"/>
                <wp:effectExtent l="0" t="0" r="21590" b="12700"/>
                <wp:wrapNone/>
                <wp:docPr id="198" name="Прямоугольник 198"/>
                <wp:cNvGraphicFramePr/>
                <a:graphic xmlns:a="http://schemas.openxmlformats.org/drawingml/2006/main">
                  <a:graphicData uri="http://schemas.microsoft.com/office/word/2010/wordprocessingShape">
                    <wps:wsp>
                      <wps:cNvSpPr/>
                      <wps:spPr>
                        <a:xfrm>
                          <a:off x="0" y="0"/>
                          <a:ext cx="778934" cy="406400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4F7FED" w:rsidRPr="00A96D15" w:rsidRDefault="004F7FED" w:rsidP="00A96D15">
                            <w:pPr>
                              <w:jc w:val="center"/>
                              <w:rPr>
                                <w:rFonts w:ascii="Times New Roman" w:hAnsi="Times New Roman" w:cs="Times New Roman"/>
                                <w:b/>
                                <w:sz w:val="28"/>
                                <w:szCs w:val="28"/>
                                <w:lang w:val="uk-UA"/>
                              </w:rPr>
                            </w:pPr>
                            <w:r w:rsidRPr="00A96D15">
                              <w:rPr>
                                <w:rFonts w:ascii="Times New Roman" w:hAnsi="Times New Roman" w:cs="Times New Roman"/>
                                <w:b/>
                                <w:sz w:val="28"/>
                                <w:szCs w:val="28"/>
                                <w:lang w:val="uk-UA"/>
                              </w:rPr>
                              <w:t>Функції   капіталу</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rect id="Прямоугольник 198" o:spid="_x0000_s1141" style="position:absolute;left:0;text-align:left;margin-left:34.3pt;margin-top:6.2pt;width:61.35pt;height:320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" fillcolor="white [3201]" strokecolor="black [3200]">
                <v:textbox style="layout-flow:vertical;mso-layout-flow-alt:bottom-to-top">
                  <w:txbxContent>
                    <w:p w:rsidR="00164208" w:rsidRPr="00A96D15" w:rsidRDefault="00164208" w:rsidP="00A96D15">
                      <w:pPr>
                        <w:jc w:val="center"/>
                        <w:rPr>
                          <w:rFonts w:ascii="Times New Roman" w:hAnsi="Times New Roman" w:cs="Times New Roman"/>
                          <w:b/>
                          <w:sz w:val="28"/>
                          <w:szCs w:val="28"/>
                          <w:lang w:val="uk-UA"/>
                        </w:rPr>
                      </w:pPr>
                      <w:r w:rsidRPr="00A96D15">
                        <w:rPr>
                          <w:rFonts w:ascii="Times New Roman" w:hAnsi="Times New Roman" w:cs="Times New Roman"/>
                          <w:b/>
                          <w:sz w:val="28"/>
                          <w:szCs w:val="28"/>
                          <w:lang w:val="uk-UA"/>
                        </w:rPr>
                        <w:t>Функції   капіталу</w:t>
                      </w:r>
                    </w:p>
                  </w:txbxContent>
                </v:textbox>
              </v:rect>
            </w:pict>
          </mc:Fallback>
        </mc:AlternateContent>
      </w:r>
    </w:p>
    <w:p w:rsidR="00785E23" w:rsidRDefault="00785E23" w:rsidP="005121A8">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99200" behindDoc="0" locked="0" layoutInCell="1" allowOverlap="1">
                <wp:simplePos x="0" y="0"/>
                <wp:positionH relativeFrom="column">
                  <wp:posOffset>1213908</wp:posOffset>
                </wp:positionH>
                <wp:positionV relativeFrom="paragraph">
                  <wp:posOffset>222885</wp:posOffset>
                </wp:positionV>
                <wp:extent cx="466090" cy="0"/>
                <wp:effectExtent l="0" t="76200" r="10160" b="114300"/>
                <wp:wrapNone/>
                <wp:docPr id="203" name="Прямая со стрелкой 203"/>
                <wp:cNvGraphicFramePr/>
                <a:graphic xmlns:a="http://schemas.openxmlformats.org/drawingml/2006/main">
                  <a:graphicData uri="http://schemas.microsoft.com/office/word/2010/wordprocessingShape">
                    <wps:wsp>
                      <wps:cNvCnPr/>
                      <wps:spPr>
                        <a:xfrm>
                          <a:off x="0" y="0"/>
                          <a:ext cx="46609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shape id="Прямая со стрелкой 203" o:spid="_x0000_s1026" type="#_x0000_t32" style="position:absolute;margin-left:95.6pt;margin-top:17.55pt;width:36.7pt;height:0;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" strokecolor="black [3040]">
                <v:stroke endarrow="open"/>
              </v:shape>
            </w:pict>
          </mc:Fallback>
        </mc:AlternateContent>
      </w:r>
      <w:r w:rsidR="00A96D15">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98176" behindDoc="0" locked="0" layoutInCell="1" allowOverlap="1">
                <wp:simplePos x="0" y="0"/>
                <wp:positionH relativeFrom="column">
                  <wp:posOffset>1679998</wp:posOffset>
                </wp:positionH>
                <wp:positionV relativeFrom="paragraph">
                  <wp:posOffset>3091180</wp:posOffset>
                </wp:positionV>
                <wp:extent cx="4072255" cy="685800"/>
                <wp:effectExtent l="0" t="0" r="23495" b="19050"/>
                <wp:wrapNone/>
                <wp:docPr id="202" name="Прямоугольник 202"/>
                <wp:cNvGraphicFramePr/>
                <a:graphic xmlns:a="http://schemas.openxmlformats.org/drawingml/2006/main">
                  <a:graphicData uri="http://schemas.microsoft.com/office/word/2010/wordprocessingShape">
                    <wps:wsp>
                      <wps:cNvSpPr/>
                      <wps:spPr>
                        <a:xfrm>
                          <a:off x="0" y="0"/>
                          <a:ext cx="4072255" cy="68580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4F7FED" w:rsidRPr="00785E23" w:rsidRDefault="004F7FED" w:rsidP="00785E23">
                            <w:pPr>
                              <w:jc w:val="center"/>
                              <w:rPr>
                                <w:rFonts w:ascii="Times New Roman" w:hAnsi="Times New Roman" w:cs="Times New Roman"/>
                                <w:sz w:val="28"/>
                                <w:szCs w:val="28"/>
                                <w:lang w:val="uk-UA"/>
                              </w:rPr>
                            </w:pPr>
                            <w:r w:rsidRPr="00785E23">
                              <w:rPr>
                                <w:rFonts w:ascii="Times New Roman" w:hAnsi="Times New Roman" w:cs="Times New Roman"/>
                                <w:sz w:val="28"/>
                                <w:szCs w:val="28"/>
                                <w:lang w:val="uk-UA"/>
                              </w:rPr>
                              <w:t>Стабілізаційна – підтримання платоспроможності та фінансової стабільності підприємства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rect id="Прямоугольник 202" o:spid="_x0000_s1142" style="position:absolute;left:0;text-align:left;margin-left:132.3pt;margin-top:243.4pt;width:320.65pt;height:54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" fillcolor="white [3201]" strokecolor="black [3200]">
                <v:textbox>
                  <w:txbxContent>
                    <w:p w:rsidR="00164208" w:rsidRPr="00785E23" w:rsidRDefault="00164208" w:rsidP="00785E23">
                      <w:pPr>
                        <w:jc w:val="center"/>
                        <w:rPr>
                          <w:rFonts w:ascii="Times New Roman" w:hAnsi="Times New Roman" w:cs="Times New Roman"/>
                          <w:sz w:val="28"/>
                          <w:szCs w:val="28"/>
                          <w:lang w:val="uk-UA"/>
                        </w:rPr>
                      </w:pPr>
                      <w:r w:rsidRPr="00785E23">
                        <w:rPr>
                          <w:rFonts w:ascii="Times New Roman" w:hAnsi="Times New Roman" w:cs="Times New Roman"/>
                          <w:sz w:val="28"/>
                          <w:szCs w:val="28"/>
                          <w:lang w:val="uk-UA"/>
                        </w:rPr>
                        <w:t>Стабілізаційна – підтримання платоспроможності та фінансової стабільності підприємства</w:t>
                      </w:r>
                    </w:p>
                  </w:txbxContent>
                </v:textbox>
              </v:rect>
            </w:pict>
          </mc:Fallback>
        </mc:AlternateContent>
      </w:r>
      <w:r w:rsidR="00A96D15">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97152" behindDoc="0" locked="0" layoutInCell="1" allowOverlap="1">
                <wp:simplePos x="0" y="0"/>
                <wp:positionH relativeFrom="column">
                  <wp:posOffset>1679998</wp:posOffset>
                </wp:positionH>
                <wp:positionV relativeFrom="paragraph">
                  <wp:posOffset>1888913</wp:posOffset>
                </wp:positionV>
                <wp:extent cx="4072044" cy="795867"/>
                <wp:effectExtent l="0" t="0" r="24130" b="23495"/>
                <wp:wrapNone/>
                <wp:docPr id="201" name="Прямоугольник 201"/>
                <wp:cNvGraphicFramePr/>
                <a:graphic xmlns:a="http://schemas.openxmlformats.org/drawingml/2006/main">
                  <a:graphicData uri="http://schemas.microsoft.com/office/word/2010/wordprocessingShape">
                    <wps:wsp>
                      <wps:cNvSpPr/>
                      <wps:spPr>
                        <a:xfrm>
                          <a:off x="0" y="0"/>
                          <a:ext cx="4072044" cy="795867"/>
                        </a:xfrm>
                        <a:prstGeom prst="rect">
                          <a:avLst/>
                        </a:prstGeom>
                        <a:ln w="9525"/>
                      </wps:spPr>
                      <wps:style>
                        <a:lnRef idx="2">
                          <a:schemeClr val="dk1"/>
                        </a:lnRef>
                        <a:fillRef idx="1">
                          <a:schemeClr val="lt1"/>
                        </a:fillRef>
                        <a:effectRef idx="0">
                          <a:schemeClr val="dk1"/>
                        </a:effectRef>
                        <a:fontRef idx="minor">
                          <a:schemeClr val="dk1"/>
                        </a:fontRef>
                      </wps:style>
                      <wps:txbx>
                        <w:txbxContent>
                          <w:p w:rsidR="004F7FED" w:rsidRPr="00785E23" w:rsidRDefault="004F7FED" w:rsidP="00785E23">
                            <w:pPr>
                              <w:jc w:val="center"/>
                              <w:rPr>
                                <w:rFonts w:ascii="Times New Roman" w:hAnsi="Times New Roman" w:cs="Times New Roman"/>
                                <w:sz w:val="28"/>
                                <w:szCs w:val="28"/>
                                <w:lang w:val="uk-UA"/>
                              </w:rPr>
                            </w:pPr>
                            <w:r w:rsidRPr="00785E23">
                              <w:rPr>
                                <w:rFonts w:ascii="Times New Roman" w:hAnsi="Times New Roman" w:cs="Times New Roman"/>
                                <w:sz w:val="28"/>
                                <w:szCs w:val="28"/>
                                <w:lang w:val="uk-UA"/>
                              </w:rPr>
                              <w:t>Регулятивна -  визначення обсягу  корпоративних прав, тобто частки участі кожного із засновників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
            <w:pict>
              <v:rect id="Прямоугольник 201" o:spid="_x0000_s1143" style="position:absolute;left:0;text-align:left;margin-left:132.3pt;margin-top:148.75pt;width:320.65pt;height:62.6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" fillcolor="white [3201]" strokecolor="black [3200]">
                <v:textbox>
                  <w:txbxContent>
                    <w:p w:rsidR="00164208" w:rsidRPr="00785E23" w:rsidRDefault="00164208" w:rsidP="00785E23">
                      <w:pPr>
                        <w:jc w:val="center"/>
                        <w:rPr>
                          <w:rFonts w:ascii="Times New Roman" w:hAnsi="Times New Roman" w:cs="Times New Roman"/>
                          <w:sz w:val="28"/>
                          <w:szCs w:val="28"/>
                          <w:lang w:val="uk-UA"/>
                        </w:rPr>
                      </w:pPr>
                      <w:r w:rsidRPr="00785E23">
                        <w:rPr>
                          <w:rFonts w:ascii="Times New Roman" w:hAnsi="Times New Roman" w:cs="Times New Roman"/>
                          <w:sz w:val="28"/>
                          <w:szCs w:val="28"/>
                          <w:lang w:val="uk-UA"/>
                        </w:rPr>
                        <w:t>Регулятивна -  визначення обсягу  корпоративних прав, тобто частки участі кожного із засновників</w:t>
                      </w:r>
                    </w:p>
                  </w:txbxContent>
                </v:textbox>
              </v:rect>
            </w:pict>
          </mc:Fallback>
        </mc:AlternateContent>
      </w:r>
      <w:r w:rsidR="00A96D15">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96128" behindDoc="0" locked="0" layoutInCell="1" allowOverlap="1">
                <wp:simplePos x="0" y="0"/>
                <wp:positionH relativeFrom="column">
                  <wp:posOffset>1679998</wp:posOffset>
                </wp:positionH>
                <wp:positionV relativeFrom="paragraph">
                  <wp:posOffset>881380</wp:posOffset>
                </wp:positionV>
                <wp:extent cx="4072255" cy="728133"/>
                <wp:effectExtent l="0" t="0" r="23495" b="15240"/>
                <wp:wrapNone/>
                <wp:docPr id="200" name="Прямоугольник 200"/>
                <wp:cNvGraphicFramePr/>
                <a:graphic xmlns:a="http://schemas.openxmlformats.org/drawingml/2006/main">
                  <a:graphicData uri="http://schemas.microsoft.com/office/word/2010/wordprocessingShape">
                    <wps:wsp>
                      <wps:cNvSpPr/>
                      <wps:spPr>
                        <a:xfrm>
                          <a:off x="0" y="0"/>
                          <a:ext cx="4072255" cy="728133"/>
                        </a:xfrm>
                        <a:prstGeom prst="rect">
                          <a:avLst/>
                        </a:prstGeom>
                        <a:ln w="9525"/>
                      </wps:spPr>
                      <wps:style>
                        <a:lnRef idx="2">
                          <a:schemeClr val="dk1"/>
                        </a:lnRef>
                        <a:fillRef idx="1">
                          <a:schemeClr val="lt1"/>
                        </a:fillRef>
                        <a:effectRef idx="0">
                          <a:schemeClr val="dk1"/>
                        </a:effectRef>
                        <a:fontRef idx="minor">
                          <a:schemeClr val="dk1"/>
                        </a:fontRef>
                      </wps:style>
                      <wps:txbx>
                        <w:txbxContent>
                          <w:p w:rsidR="004F7FED" w:rsidRPr="00785E23" w:rsidRDefault="004F7FED" w:rsidP="00785E23">
                            <w:pPr>
                              <w:jc w:val="center"/>
                              <w:rPr>
                                <w:rFonts w:ascii="Times New Roman" w:hAnsi="Times New Roman" w:cs="Times New Roman"/>
                                <w:sz w:val="28"/>
                                <w:szCs w:val="28"/>
                                <w:lang w:val="uk-UA"/>
                              </w:rPr>
                            </w:pPr>
                            <w:r w:rsidRPr="00785E23">
                              <w:rPr>
                                <w:rFonts w:ascii="Times New Roman" w:hAnsi="Times New Roman" w:cs="Times New Roman"/>
                                <w:sz w:val="28"/>
                                <w:szCs w:val="28"/>
                                <w:lang w:val="uk-UA"/>
                              </w:rPr>
                              <w:t>Гарантійна – гарантування  інтересів кредиторів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rect id="Прямоугольник 200" o:spid="_x0000_s1144" style="position:absolute;left:0;text-align:left;margin-left:132.3pt;margin-top:69.4pt;width:320.65pt;height:57.3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" fillcolor="white [3201]" strokecolor="black [3200]">
                <v:textbox>
                  <w:txbxContent>
                    <w:p w:rsidR="00164208" w:rsidRPr="00785E23" w:rsidRDefault="00164208" w:rsidP="00785E23">
                      <w:pPr>
                        <w:jc w:val="center"/>
                        <w:rPr>
                          <w:rFonts w:ascii="Times New Roman" w:hAnsi="Times New Roman" w:cs="Times New Roman"/>
                          <w:sz w:val="28"/>
                          <w:szCs w:val="28"/>
                          <w:lang w:val="uk-UA"/>
                        </w:rPr>
                      </w:pPr>
                      <w:r w:rsidRPr="00785E23">
                        <w:rPr>
                          <w:rFonts w:ascii="Times New Roman" w:hAnsi="Times New Roman" w:cs="Times New Roman"/>
                          <w:sz w:val="28"/>
                          <w:szCs w:val="28"/>
                          <w:lang w:val="uk-UA"/>
                        </w:rPr>
                        <w:t>Гарантійна – гарантування  інтересів кредиторів</w:t>
                      </w:r>
                    </w:p>
                  </w:txbxContent>
                </v:textbox>
              </v:rect>
            </w:pict>
          </mc:Fallback>
        </mc:AlternateContent>
      </w:r>
    </w:p>
    <w:p w:rsidR="00785E23" w:rsidRPr="00785E23" w:rsidRDefault="00785E23" w:rsidP="00785E23">
      <w:pPr>
        <w:rPr>
          <w:rFonts w:ascii="Times New Roman" w:eastAsia="Times New Roman" w:hAnsi="Times New Roman" w:cs="Times New Roman"/>
          <w:sz w:val="28"/>
          <w:szCs w:val="28"/>
          <w:lang w:val="uk-UA" w:eastAsia="ru-RU"/>
        </w:rPr>
      </w:pPr>
    </w:p>
    <w:p w:rsidR="00785E23" w:rsidRPr="00785E23" w:rsidRDefault="00785E23" w:rsidP="00785E23">
      <w:pPr>
        <w:rPr>
          <w:rFonts w:ascii="Times New Roman" w:eastAsia="Times New Roman" w:hAnsi="Times New Roman" w:cs="Times New Roman"/>
          <w:sz w:val="28"/>
          <w:szCs w:val="28"/>
          <w:lang w:val="uk-UA" w:eastAsia="ru-RU"/>
        </w:rPr>
      </w:pPr>
    </w:p>
    <w:p w:rsidR="00785E23" w:rsidRPr="00785E23" w:rsidRDefault="00785E23" w:rsidP="00785E23">
      <w:pPr>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0224" behindDoc="0" locked="0" layoutInCell="1" allowOverlap="1">
                <wp:simplePos x="0" y="0"/>
                <wp:positionH relativeFrom="column">
                  <wp:posOffset>1214332</wp:posOffset>
                </wp:positionH>
                <wp:positionV relativeFrom="paragraph">
                  <wp:posOffset>207645</wp:posOffset>
                </wp:positionV>
                <wp:extent cx="466090" cy="0"/>
                <wp:effectExtent l="0" t="76200" r="10160" b="114300"/>
                <wp:wrapNone/>
                <wp:docPr id="204" name="Прямая со стрелкой 204"/>
                <wp:cNvGraphicFramePr/>
                <a:graphic xmlns:a="http://schemas.openxmlformats.org/drawingml/2006/main">
                  <a:graphicData uri="http://schemas.microsoft.com/office/word/2010/wordprocessingShape">
                    <wps:wsp>
                      <wps:cNvCnPr/>
                      <wps:spPr>
                        <a:xfrm>
                          <a:off x="0" y="0"/>
                          <a:ext cx="46609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shape id="Прямая со стрелкой 204" o:spid="_x0000_s1026" type="#_x0000_t32" style="position:absolute;margin-left:95.6pt;margin-top:16.35pt;width:36.7pt;height:0;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" strokecolor="black [3040]">
                <v:stroke endarrow="open"/>
              </v:shape>
            </w:pict>
          </mc:Fallback>
        </mc:AlternateContent>
      </w:r>
    </w:p>
    <w:p w:rsidR="00785E23" w:rsidRPr="00785E23" w:rsidRDefault="00785E23" w:rsidP="00785E23">
      <w:pPr>
        <w:rPr>
          <w:rFonts w:ascii="Times New Roman" w:eastAsia="Times New Roman" w:hAnsi="Times New Roman" w:cs="Times New Roman"/>
          <w:sz w:val="28"/>
          <w:szCs w:val="28"/>
          <w:lang w:val="uk-UA" w:eastAsia="ru-RU"/>
        </w:rPr>
      </w:pPr>
    </w:p>
    <w:p w:rsidR="00785E23" w:rsidRPr="00785E23" w:rsidRDefault="00785E23" w:rsidP="00785E23">
      <w:pPr>
        <w:rPr>
          <w:rFonts w:ascii="Times New Roman" w:eastAsia="Times New Roman" w:hAnsi="Times New Roman" w:cs="Times New Roman"/>
          <w:sz w:val="28"/>
          <w:szCs w:val="28"/>
          <w:lang w:val="uk-UA" w:eastAsia="ru-RU"/>
        </w:rPr>
      </w:pPr>
    </w:p>
    <w:p w:rsidR="00785E23" w:rsidRPr="00785E23" w:rsidRDefault="00785E23" w:rsidP="00785E23">
      <w:pPr>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simplePos x="0" y="0"/>
                <wp:positionH relativeFrom="column">
                  <wp:posOffset>1214332</wp:posOffset>
                </wp:positionH>
                <wp:positionV relativeFrom="paragraph">
                  <wp:posOffset>60960</wp:posOffset>
                </wp:positionV>
                <wp:extent cx="466090" cy="8467"/>
                <wp:effectExtent l="0" t="76200" r="10160" b="106045"/>
                <wp:wrapNone/>
                <wp:docPr id="205" name="Прямая со стрелкой 205"/>
                <wp:cNvGraphicFramePr/>
                <a:graphic xmlns:a="http://schemas.openxmlformats.org/drawingml/2006/main">
                  <a:graphicData uri="http://schemas.microsoft.com/office/word/2010/wordprocessingShape">
                    <wps:wsp>
                      <wps:cNvCnPr/>
                      <wps:spPr>
                        <a:xfrm flipV="1">
                          <a:off x="0" y="0"/>
                          <a:ext cx="466090" cy="846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shape id="Прямая со стрелкой 205" o:spid="_x0000_s1026" type="#_x0000_t32" style="position:absolute;margin-left:95.6pt;margin-top:4.8pt;width:36.7pt;height:.65pt;flip:y;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" strokecolor="black [3040]">
                <v:stroke endarrow="open"/>
              </v:shape>
            </w:pict>
          </mc:Fallback>
        </mc:AlternateContent>
      </w:r>
    </w:p>
    <w:p w:rsidR="00785E23" w:rsidRPr="00785E23" w:rsidRDefault="00785E23" w:rsidP="00785E23">
      <w:pPr>
        <w:rPr>
          <w:rFonts w:ascii="Times New Roman" w:eastAsia="Times New Roman" w:hAnsi="Times New Roman" w:cs="Times New Roman"/>
          <w:sz w:val="28"/>
          <w:szCs w:val="28"/>
          <w:lang w:val="uk-UA" w:eastAsia="ru-RU"/>
        </w:rPr>
      </w:pPr>
    </w:p>
    <w:p w:rsidR="00785E23" w:rsidRPr="00785E23" w:rsidRDefault="00785E23" w:rsidP="00785E23">
      <w:pPr>
        <w:rPr>
          <w:rFonts w:ascii="Times New Roman" w:eastAsia="Times New Roman" w:hAnsi="Times New Roman" w:cs="Times New Roman"/>
          <w:sz w:val="28"/>
          <w:szCs w:val="28"/>
          <w:lang w:val="uk-UA" w:eastAsia="ru-RU"/>
        </w:rPr>
      </w:pPr>
    </w:p>
    <w:p w:rsidR="00785E23" w:rsidRPr="00785E23" w:rsidRDefault="00785E23" w:rsidP="00785E23">
      <w:pPr>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2272" behindDoc="0" locked="0" layoutInCell="1" allowOverlap="1">
                <wp:simplePos x="0" y="0"/>
                <wp:positionH relativeFrom="column">
                  <wp:posOffset>1214332</wp:posOffset>
                </wp:positionH>
                <wp:positionV relativeFrom="paragraph">
                  <wp:posOffset>159808</wp:posOffset>
                </wp:positionV>
                <wp:extent cx="466090" cy="8467"/>
                <wp:effectExtent l="0" t="76200" r="10160" b="106045"/>
                <wp:wrapNone/>
                <wp:docPr id="206" name="Прямая со стрелкой 206"/>
                <wp:cNvGraphicFramePr/>
                <a:graphic xmlns:a="http://schemas.openxmlformats.org/drawingml/2006/main">
                  <a:graphicData uri="http://schemas.microsoft.com/office/word/2010/wordprocessingShape">
                    <wps:wsp>
                      <wps:cNvCnPr/>
                      <wps:spPr>
                        <a:xfrm flipV="1">
                          <a:off x="0" y="0"/>
                          <a:ext cx="466090" cy="846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shape id="Прямая со стрелкой 206" o:spid="_x0000_s1026" type="#_x0000_t32" style="position:absolute;margin-left:95.6pt;margin-top:12.6pt;width:36.7pt;height:.65pt;flip:y;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" strokecolor="black [3040]">
                <v:stroke endarrow="open"/>
              </v:shape>
            </w:pict>
          </mc:Fallback>
        </mc:AlternateContent>
      </w:r>
    </w:p>
    <w:p w:rsidR="00785E23" w:rsidRDefault="00785E23" w:rsidP="00785E23">
      <w:pPr>
        <w:rPr>
          <w:rFonts w:ascii="Times New Roman" w:eastAsia="Times New Roman" w:hAnsi="Times New Roman" w:cs="Times New Roman"/>
          <w:sz w:val="28"/>
          <w:szCs w:val="28"/>
          <w:lang w:val="uk-UA" w:eastAsia="ru-RU"/>
        </w:rPr>
      </w:pPr>
    </w:p>
    <w:p w:rsidR="002A60B7" w:rsidRDefault="00785E23" w:rsidP="00785E23">
      <w:pPr>
        <w:tabs>
          <w:tab w:val="left" w:pos="1053"/>
        </w:tabs>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Рис. 2.1.  Основні функції зареєстрованого капіталу</w:t>
      </w:r>
    </w:p>
    <w:p w:rsidR="00785E23" w:rsidRDefault="00785E23" w:rsidP="00785E23">
      <w:pPr>
        <w:tabs>
          <w:tab w:val="left" w:pos="1053"/>
        </w:tabs>
        <w:rPr>
          <w:rFonts w:ascii="Times New Roman" w:eastAsia="Times New Roman" w:hAnsi="Times New Roman" w:cs="Times New Roman"/>
          <w:sz w:val="28"/>
          <w:szCs w:val="28"/>
          <w:lang w:val="uk-UA" w:eastAsia="ru-RU"/>
        </w:rPr>
      </w:pPr>
    </w:p>
    <w:p w:rsidR="00785E23" w:rsidRDefault="00BB1CF0" w:rsidP="00BB1CF0">
      <w:pPr>
        <w:tabs>
          <w:tab w:val="left" w:pos="1053"/>
        </w:tabs>
        <w:spacing w:after="0" w:line="360" w:lineRule="auto"/>
        <w:ind w:firstLine="709"/>
        <w:contextualSpacing/>
        <w:jc w:val="both"/>
        <w:rPr>
          <w:rFonts w:ascii="Times New Roman" w:eastAsia="Times New Roman" w:hAnsi="Times New Roman" w:cs="Times New Roman"/>
          <w:sz w:val="28"/>
          <w:szCs w:val="28"/>
          <w:lang w:val="uk-UA" w:eastAsia="ru-RU"/>
        </w:rPr>
      </w:pPr>
      <w:r w:rsidRPr="00BB1CF0">
        <w:rPr>
          <w:rFonts w:ascii="Times New Roman" w:eastAsia="Times New Roman" w:hAnsi="Times New Roman" w:cs="Times New Roman"/>
          <w:sz w:val="28"/>
          <w:szCs w:val="28"/>
          <w:lang w:val="uk-UA" w:eastAsia="ru-RU"/>
        </w:rPr>
        <w:lastRenderedPageBreak/>
        <w:t>Відповідно до діючого законодавства акціонерні товариства та товариства</w:t>
      </w:r>
      <w:r>
        <w:rPr>
          <w:rFonts w:ascii="Times New Roman" w:eastAsia="Times New Roman" w:hAnsi="Times New Roman" w:cs="Times New Roman"/>
          <w:sz w:val="28"/>
          <w:szCs w:val="28"/>
          <w:lang w:val="uk-UA" w:eastAsia="ru-RU"/>
        </w:rPr>
        <w:t xml:space="preserve"> </w:t>
      </w:r>
      <w:r w:rsidRPr="00BB1CF0">
        <w:rPr>
          <w:rFonts w:ascii="Times New Roman" w:eastAsia="Times New Roman" w:hAnsi="Times New Roman" w:cs="Times New Roman"/>
          <w:sz w:val="28"/>
          <w:szCs w:val="28"/>
          <w:lang w:val="uk-UA" w:eastAsia="ru-RU"/>
        </w:rPr>
        <w:t>з обмеженою відповідальністю повинні створити статутний капітал. Статутний</w:t>
      </w:r>
      <w:r>
        <w:rPr>
          <w:rFonts w:ascii="Times New Roman" w:eastAsia="Times New Roman" w:hAnsi="Times New Roman" w:cs="Times New Roman"/>
          <w:sz w:val="28"/>
          <w:szCs w:val="28"/>
          <w:lang w:val="uk-UA" w:eastAsia="ru-RU"/>
        </w:rPr>
        <w:t xml:space="preserve"> </w:t>
      </w:r>
      <w:r w:rsidRPr="00BB1CF0">
        <w:rPr>
          <w:rFonts w:ascii="Times New Roman" w:eastAsia="Times New Roman" w:hAnsi="Times New Roman" w:cs="Times New Roman"/>
          <w:sz w:val="28"/>
          <w:szCs w:val="28"/>
          <w:lang w:val="uk-UA" w:eastAsia="ru-RU"/>
        </w:rPr>
        <w:t>капітал - це єдиний з видів капіталу, який персоніфікується. В залежності від</w:t>
      </w:r>
      <w:r>
        <w:rPr>
          <w:rFonts w:ascii="Times New Roman" w:eastAsia="Times New Roman" w:hAnsi="Times New Roman" w:cs="Times New Roman"/>
          <w:sz w:val="28"/>
          <w:szCs w:val="28"/>
          <w:lang w:val="uk-UA" w:eastAsia="ru-RU"/>
        </w:rPr>
        <w:t xml:space="preserve"> </w:t>
      </w:r>
      <w:r w:rsidRPr="00BB1CF0">
        <w:rPr>
          <w:rFonts w:ascii="Times New Roman" w:eastAsia="Times New Roman" w:hAnsi="Times New Roman" w:cs="Times New Roman"/>
          <w:sz w:val="28"/>
          <w:szCs w:val="28"/>
          <w:lang w:val="uk-UA" w:eastAsia="ru-RU"/>
        </w:rPr>
        <w:t>організаційно-правової форми підприємства існують певні відмінності</w:t>
      </w:r>
      <w:r>
        <w:rPr>
          <w:rFonts w:ascii="Times New Roman" w:eastAsia="Times New Roman" w:hAnsi="Times New Roman" w:cs="Times New Roman"/>
          <w:sz w:val="28"/>
          <w:szCs w:val="28"/>
          <w:lang w:val="uk-UA" w:eastAsia="ru-RU"/>
        </w:rPr>
        <w:t xml:space="preserve"> </w:t>
      </w:r>
      <w:r w:rsidRPr="00BB1CF0">
        <w:rPr>
          <w:rFonts w:ascii="Times New Roman" w:eastAsia="Times New Roman" w:hAnsi="Times New Roman" w:cs="Times New Roman"/>
          <w:sz w:val="28"/>
          <w:szCs w:val="28"/>
          <w:lang w:val="uk-UA" w:eastAsia="ru-RU"/>
        </w:rPr>
        <w:t>формування, а, отже, і обліку статутного капіталу. Таким чином, наявність та</w:t>
      </w:r>
      <w:r>
        <w:rPr>
          <w:rFonts w:ascii="Times New Roman" w:eastAsia="Times New Roman" w:hAnsi="Times New Roman" w:cs="Times New Roman"/>
          <w:sz w:val="28"/>
          <w:szCs w:val="28"/>
          <w:lang w:val="uk-UA" w:eastAsia="ru-RU"/>
        </w:rPr>
        <w:t xml:space="preserve"> </w:t>
      </w:r>
      <w:r w:rsidRPr="00BB1CF0">
        <w:rPr>
          <w:rFonts w:ascii="Times New Roman" w:eastAsia="Times New Roman" w:hAnsi="Times New Roman" w:cs="Times New Roman"/>
          <w:sz w:val="28"/>
          <w:szCs w:val="28"/>
          <w:lang w:val="uk-UA" w:eastAsia="ru-RU"/>
        </w:rPr>
        <w:t>розмір частки кожної із складових капіталу залежить від організаційної форми</w:t>
      </w:r>
      <w:r>
        <w:rPr>
          <w:rFonts w:ascii="Times New Roman" w:eastAsia="Times New Roman" w:hAnsi="Times New Roman" w:cs="Times New Roman"/>
          <w:sz w:val="28"/>
          <w:szCs w:val="28"/>
          <w:lang w:val="uk-UA" w:eastAsia="ru-RU"/>
        </w:rPr>
        <w:t xml:space="preserve"> </w:t>
      </w:r>
      <w:r w:rsidRPr="00BB1CF0">
        <w:rPr>
          <w:rFonts w:ascii="Times New Roman" w:eastAsia="Times New Roman" w:hAnsi="Times New Roman" w:cs="Times New Roman"/>
          <w:sz w:val="28"/>
          <w:szCs w:val="28"/>
          <w:lang w:val="uk-UA" w:eastAsia="ru-RU"/>
        </w:rPr>
        <w:t xml:space="preserve">підприємства [28] . </w:t>
      </w:r>
    </w:p>
    <w:p w:rsidR="000A4CBD" w:rsidRPr="00BC1CF8" w:rsidRDefault="002A1C28" w:rsidP="00ED6BFD">
      <w:pPr>
        <w:tabs>
          <w:tab w:val="left" w:pos="1053"/>
        </w:tabs>
        <w:spacing w:after="0" w:line="360" w:lineRule="auto"/>
        <w:ind w:firstLine="709"/>
        <w:contextualSpacing/>
        <w:jc w:val="both"/>
        <w:rPr>
          <w:rStyle w:val="fontstyle01"/>
          <w:rFonts w:ascii="Times New Roman" w:hAnsi="Times New Roman" w:cs="Times New Roman"/>
          <w:lang w:val="uk-UA"/>
        </w:rPr>
      </w:pPr>
      <w:r w:rsidRPr="00BC1CF8">
        <w:rPr>
          <w:rStyle w:val="fontstyle01"/>
          <w:rFonts w:ascii="Times New Roman" w:hAnsi="Times New Roman" w:cs="Times New Roman"/>
          <w:lang w:val="uk-UA"/>
        </w:rPr>
        <w:t>Формування зареєстрованого капіталу дуже трудомісткий та важливий</w:t>
      </w:r>
      <w:r w:rsidRPr="00BC1CF8">
        <w:rPr>
          <w:rFonts w:ascii="Times New Roman" w:hAnsi="Times New Roman" w:cs="Times New Roman"/>
          <w:color w:val="000000"/>
          <w:sz w:val="28"/>
          <w:szCs w:val="28"/>
          <w:lang w:val="uk-UA"/>
        </w:rPr>
        <w:br/>
      </w:r>
      <w:r w:rsidRPr="00BC1CF8">
        <w:rPr>
          <w:rStyle w:val="fontstyle01"/>
          <w:rFonts w:ascii="Times New Roman" w:hAnsi="Times New Roman" w:cs="Times New Roman"/>
          <w:lang w:val="uk-UA"/>
        </w:rPr>
        <w:t xml:space="preserve">процес. Відповідно до законодавчої бази України до статутного капіталу </w:t>
      </w:r>
      <w:r w:rsidR="00ED6BFD" w:rsidRPr="00BC1CF8">
        <w:rPr>
          <w:rStyle w:val="fontstyle01"/>
          <w:rFonts w:ascii="Times New Roman" w:hAnsi="Times New Roman" w:cs="Times New Roman"/>
          <w:lang w:val="uk-UA"/>
        </w:rPr>
        <w:t>м</w:t>
      </w:r>
      <w:r w:rsidRPr="00BC1CF8">
        <w:rPr>
          <w:rStyle w:val="fontstyle01"/>
          <w:rFonts w:ascii="Times New Roman" w:hAnsi="Times New Roman" w:cs="Times New Roman"/>
          <w:lang w:val="uk-UA"/>
        </w:rPr>
        <w:t>ожна</w:t>
      </w:r>
      <w:r w:rsidR="00ED6BFD" w:rsidRPr="00BC1CF8">
        <w:rPr>
          <w:rStyle w:val="fontstyle01"/>
          <w:rFonts w:ascii="Times New Roman" w:hAnsi="Times New Roman" w:cs="Times New Roman"/>
          <w:lang w:val="uk-UA"/>
        </w:rPr>
        <w:t xml:space="preserve"> </w:t>
      </w:r>
      <w:r w:rsidRPr="00BC1CF8">
        <w:rPr>
          <w:rStyle w:val="fontstyle01"/>
          <w:rFonts w:ascii="Times New Roman" w:hAnsi="Times New Roman" w:cs="Times New Roman"/>
          <w:lang w:val="uk-UA"/>
        </w:rPr>
        <w:t xml:space="preserve">вносити: грошові кошти, у т.ч. в іноземній валюті; рухоме майно; </w:t>
      </w:r>
      <w:r w:rsidR="00ED6BFD" w:rsidRPr="00BC1CF8">
        <w:rPr>
          <w:rStyle w:val="fontstyle01"/>
          <w:rFonts w:ascii="Times New Roman" w:hAnsi="Times New Roman" w:cs="Times New Roman"/>
          <w:lang w:val="uk-UA"/>
        </w:rPr>
        <w:t>н</w:t>
      </w:r>
      <w:r w:rsidRPr="00BC1CF8">
        <w:rPr>
          <w:rStyle w:val="fontstyle01"/>
          <w:rFonts w:ascii="Times New Roman" w:hAnsi="Times New Roman" w:cs="Times New Roman"/>
          <w:lang w:val="uk-UA"/>
        </w:rPr>
        <w:t>ерухоме</w:t>
      </w:r>
      <w:r w:rsidR="000A4CBD" w:rsidRPr="00BC1CF8">
        <w:rPr>
          <w:rStyle w:val="fontstyle01"/>
          <w:rFonts w:ascii="Times New Roman" w:hAnsi="Times New Roman" w:cs="Times New Roman"/>
          <w:lang w:val="uk-UA"/>
        </w:rPr>
        <w:t xml:space="preserve">  майно; права користування майном; права користування землею, водою та</w:t>
      </w:r>
      <w:r w:rsidR="000A4CBD" w:rsidRPr="00BC1CF8">
        <w:rPr>
          <w:rFonts w:ascii="Times New Roman" w:hAnsi="Times New Roman" w:cs="Times New Roman"/>
          <w:color w:val="000000"/>
          <w:sz w:val="28"/>
          <w:szCs w:val="28"/>
          <w:lang w:val="uk-UA"/>
        </w:rPr>
        <w:t xml:space="preserve"> і</w:t>
      </w:r>
      <w:r w:rsidR="000A4CBD" w:rsidRPr="00BC1CF8">
        <w:rPr>
          <w:rStyle w:val="fontstyle01"/>
          <w:rFonts w:ascii="Times New Roman" w:hAnsi="Times New Roman" w:cs="Times New Roman"/>
          <w:lang w:val="uk-UA"/>
        </w:rPr>
        <w:t>ншими природними ресурсами; майнові права на об’єкти інтелектуальної  власності; майнові права (</w:t>
      </w:r>
      <w:proofErr w:type="spellStart"/>
      <w:r w:rsidR="000A4CBD" w:rsidRPr="00BC1CF8">
        <w:rPr>
          <w:rStyle w:val="fontstyle01"/>
          <w:rFonts w:ascii="Times New Roman" w:hAnsi="Times New Roman" w:cs="Times New Roman"/>
          <w:lang w:val="uk-UA"/>
        </w:rPr>
        <w:t>права</w:t>
      </w:r>
      <w:proofErr w:type="spellEnd"/>
      <w:r w:rsidR="000A4CBD" w:rsidRPr="00BC1CF8">
        <w:rPr>
          <w:rStyle w:val="fontstyle01"/>
          <w:rFonts w:ascii="Times New Roman" w:hAnsi="Times New Roman" w:cs="Times New Roman"/>
          <w:lang w:val="uk-UA"/>
        </w:rPr>
        <w:t xml:space="preserve"> вимоги); цінні папери; частку (її частину) у статутному капіталі. У випадку формування внесків майном виникає питання щодо грошової оцінки такого майна при зарахуванні на баланс. На нашу думку, при формуванні статутного капіталу доцільно було б визначити необхідність залучення незалежного оцінювача для оцінки не грошови внесків власників.</w:t>
      </w:r>
    </w:p>
    <w:p w:rsidR="00785E23" w:rsidRPr="00BC1CF8" w:rsidRDefault="000A4CBD" w:rsidP="00ED6BFD">
      <w:pPr>
        <w:tabs>
          <w:tab w:val="left" w:pos="1053"/>
        </w:tabs>
        <w:spacing w:after="0" w:line="360" w:lineRule="auto"/>
        <w:ind w:firstLine="709"/>
        <w:contextualSpacing/>
        <w:jc w:val="both"/>
        <w:rPr>
          <w:rFonts w:ascii="Times New Roman" w:eastAsia="Times New Roman" w:hAnsi="Times New Roman" w:cs="Times New Roman"/>
          <w:sz w:val="28"/>
          <w:szCs w:val="28"/>
          <w:lang w:val="uk-UA" w:eastAsia="ru-RU"/>
        </w:rPr>
      </w:pPr>
      <w:r w:rsidRPr="00BC1CF8">
        <w:rPr>
          <w:rStyle w:val="fontstyle01"/>
          <w:rFonts w:ascii="Times New Roman" w:hAnsi="Times New Roman" w:cs="Times New Roman"/>
          <w:lang w:val="uk-UA"/>
        </w:rPr>
        <w:t xml:space="preserve">Окрім того, у вітчизняному законодавстві відсутні рекомендації щодо методики оцінки. Тому, слід погодитись із О.Х. </w:t>
      </w:r>
      <w:proofErr w:type="spellStart"/>
      <w:r w:rsidRPr="00BC1CF8">
        <w:rPr>
          <w:rStyle w:val="fontstyle01"/>
          <w:rFonts w:ascii="Times New Roman" w:hAnsi="Times New Roman" w:cs="Times New Roman"/>
          <w:lang w:val="uk-UA"/>
        </w:rPr>
        <w:t>Юлдашевим</w:t>
      </w:r>
      <w:proofErr w:type="spellEnd"/>
      <w:r w:rsidRPr="00BC1CF8">
        <w:rPr>
          <w:rStyle w:val="fontstyle01"/>
          <w:rFonts w:ascii="Times New Roman" w:hAnsi="Times New Roman" w:cs="Times New Roman"/>
          <w:lang w:val="uk-UA"/>
        </w:rPr>
        <w:t>, що оцінку внесків можна виконувати із застосуванням положень Міжнародних стандартів оцінки МСО 1-4 та норм професійної діяльності оцінювачів, затверджених Радою Українського товариства оцінювачів, особливо якщо це стосується іноземних інвестицій.</w:t>
      </w:r>
    </w:p>
    <w:p w:rsidR="00677DFC" w:rsidRPr="00BC1CF8" w:rsidRDefault="00321DC6" w:rsidP="00677DFC">
      <w:pPr>
        <w:tabs>
          <w:tab w:val="left" w:pos="1053"/>
        </w:tabs>
        <w:spacing w:after="0" w:line="360" w:lineRule="auto"/>
        <w:ind w:firstLine="709"/>
        <w:contextualSpacing/>
        <w:jc w:val="both"/>
        <w:rPr>
          <w:rFonts w:ascii="Times New Roman" w:hAnsi="Times New Roman" w:cs="Times New Roman"/>
          <w:color w:val="000000"/>
          <w:sz w:val="28"/>
          <w:szCs w:val="28"/>
          <w:lang w:val="uk-UA"/>
        </w:rPr>
      </w:pPr>
      <w:r w:rsidRPr="00BC1CF8">
        <w:rPr>
          <w:rStyle w:val="fontstyle01"/>
          <w:rFonts w:ascii="Times New Roman" w:hAnsi="Times New Roman" w:cs="Times New Roman"/>
          <w:lang w:val="uk-UA"/>
        </w:rPr>
        <w:t>Ще одним проблемним питанням при формуванні статутного капіталу є  внески в іноземній валюті. По суті, внесок в статутний капітал іноземного</w:t>
      </w:r>
      <w:r w:rsidRPr="00BC1CF8">
        <w:rPr>
          <w:rFonts w:ascii="Times New Roman" w:hAnsi="Times New Roman" w:cs="Times New Roman"/>
          <w:color w:val="000000"/>
          <w:sz w:val="28"/>
          <w:szCs w:val="28"/>
          <w:lang w:val="uk-UA"/>
        </w:rPr>
        <w:br/>
      </w:r>
      <w:r w:rsidRPr="00BC1CF8">
        <w:rPr>
          <w:rStyle w:val="fontstyle01"/>
          <w:rFonts w:ascii="Times New Roman" w:hAnsi="Times New Roman" w:cs="Times New Roman"/>
          <w:lang w:val="uk-UA"/>
        </w:rPr>
        <w:t>інвестора є немонетарною статтею балансу і тому не підлягає переоцінці у</w:t>
      </w:r>
      <w:r w:rsidRPr="00BC1CF8">
        <w:rPr>
          <w:rFonts w:ascii="Times New Roman" w:hAnsi="Times New Roman" w:cs="Times New Roman"/>
          <w:color w:val="000000"/>
          <w:sz w:val="28"/>
          <w:szCs w:val="28"/>
          <w:lang w:val="uk-UA"/>
        </w:rPr>
        <w:br/>
      </w:r>
      <w:r w:rsidRPr="00BC1CF8">
        <w:rPr>
          <w:rStyle w:val="fontstyle01"/>
          <w:rFonts w:ascii="Times New Roman" w:hAnsi="Times New Roman" w:cs="Times New Roman"/>
          <w:lang w:val="uk-UA"/>
        </w:rPr>
        <w:t>зв'язку зі зміною курсу. Тобто, внески учасників до статутного капіталу</w:t>
      </w:r>
      <w:r w:rsidRPr="00BC1CF8">
        <w:rPr>
          <w:rFonts w:ascii="Times New Roman" w:hAnsi="Times New Roman" w:cs="Times New Roman"/>
          <w:color w:val="000000"/>
          <w:sz w:val="28"/>
          <w:szCs w:val="28"/>
          <w:lang w:val="uk-UA"/>
        </w:rPr>
        <w:br/>
      </w:r>
      <w:r w:rsidRPr="00BC1CF8">
        <w:rPr>
          <w:rStyle w:val="fontstyle01"/>
          <w:rFonts w:ascii="Times New Roman" w:hAnsi="Times New Roman" w:cs="Times New Roman"/>
          <w:lang w:val="uk-UA"/>
        </w:rPr>
        <w:t>підприємства оцінюються і фіксуються в установчих документах в</w:t>
      </w:r>
      <w:r w:rsidRPr="00BC1CF8">
        <w:rPr>
          <w:rFonts w:ascii="Times New Roman" w:hAnsi="Times New Roman" w:cs="Times New Roman"/>
          <w:color w:val="000000"/>
          <w:sz w:val="28"/>
          <w:szCs w:val="28"/>
          <w:lang w:val="uk-UA"/>
        </w:rPr>
        <w:br/>
      </w:r>
      <w:r w:rsidRPr="00BC1CF8">
        <w:rPr>
          <w:rStyle w:val="fontstyle01"/>
          <w:rFonts w:ascii="Times New Roman" w:hAnsi="Times New Roman" w:cs="Times New Roman"/>
          <w:lang w:val="uk-UA"/>
        </w:rPr>
        <w:t>національній за курсом Національного банку України (далі – НБУ) на дату</w:t>
      </w:r>
      <w:r w:rsidRPr="00BC1CF8">
        <w:rPr>
          <w:rFonts w:ascii="Times New Roman" w:hAnsi="Times New Roman" w:cs="Times New Roman"/>
          <w:color w:val="000000"/>
          <w:sz w:val="28"/>
          <w:szCs w:val="28"/>
          <w:lang w:val="uk-UA"/>
        </w:rPr>
        <w:br/>
      </w:r>
      <w:r w:rsidRPr="00BC1CF8">
        <w:rPr>
          <w:rStyle w:val="fontstyle01"/>
          <w:rFonts w:ascii="Times New Roman" w:hAnsi="Times New Roman" w:cs="Times New Roman"/>
          <w:lang w:val="uk-UA"/>
        </w:rPr>
        <w:lastRenderedPageBreak/>
        <w:t>підписання статуту і надалі не підлягають перерахуванню у зв'язку зі змінами</w:t>
      </w:r>
      <w:r w:rsidRPr="00BC1CF8">
        <w:rPr>
          <w:rFonts w:ascii="Times New Roman" w:hAnsi="Times New Roman" w:cs="Times New Roman"/>
          <w:color w:val="000000"/>
          <w:sz w:val="28"/>
          <w:szCs w:val="28"/>
          <w:lang w:val="uk-UA"/>
        </w:rPr>
        <w:br/>
      </w:r>
      <w:r w:rsidRPr="00BC1CF8">
        <w:rPr>
          <w:rStyle w:val="fontstyle01"/>
          <w:rFonts w:ascii="Times New Roman" w:hAnsi="Times New Roman" w:cs="Times New Roman"/>
          <w:lang w:val="uk-UA"/>
        </w:rPr>
        <w:t>курсів іноземної валюти. Що ж стосується неповністю сплаченого капіталу, то у деяких джерелах він трактується як монетарна стаття балансу, оскільки</w:t>
      </w:r>
      <w:r w:rsidRPr="00BC1CF8">
        <w:rPr>
          <w:rFonts w:ascii="Times New Roman" w:hAnsi="Times New Roman" w:cs="Times New Roman"/>
          <w:color w:val="000000"/>
          <w:sz w:val="28"/>
          <w:szCs w:val="28"/>
          <w:lang w:val="uk-UA"/>
        </w:rPr>
        <w:br/>
      </w:r>
      <w:r w:rsidRPr="00BC1CF8">
        <w:rPr>
          <w:rStyle w:val="fontstyle01"/>
          <w:rFonts w:ascii="Times New Roman" w:hAnsi="Times New Roman" w:cs="Times New Roman"/>
          <w:lang w:val="uk-UA"/>
        </w:rPr>
        <w:t>відображає заборгованість засновників (учасників) господарського товариства за внесками до статутного капіталу підприємства. На нашу думку, це неправомірним, адже згідно П(С)БО 21 монетарними статтями балансу є статті про кошти, активи і зобов'язання, які будуть сплачені у фіксованій (або</w:t>
      </w:r>
      <w:r w:rsidRPr="00BC1CF8">
        <w:rPr>
          <w:rFonts w:ascii="Times New Roman" w:hAnsi="Times New Roman" w:cs="Times New Roman"/>
          <w:color w:val="000000"/>
          <w:sz w:val="28"/>
          <w:szCs w:val="28"/>
          <w:lang w:val="uk-UA"/>
        </w:rPr>
        <w:br/>
      </w:r>
      <w:r w:rsidRPr="00BC1CF8">
        <w:rPr>
          <w:rStyle w:val="fontstyle01"/>
          <w:rFonts w:ascii="Times New Roman" w:hAnsi="Times New Roman" w:cs="Times New Roman"/>
          <w:lang w:val="uk-UA"/>
        </w:rPr>
        <w:t>визначеній) сумі грошей або їх еквівалентів.</w:t>
      </w:r>
      <w:r w:rsidR="00A04C6D" w:rsidRPr="00BC1CF8">
        <w:rPr>
          <w:rStyle w:val="fontstyle01"/>
          <w:rFonts w:ascii="Times New Roman" w:hAnsi="Times New Roman" w:cs="Times New Roman"/>
          <w:lang w:val="uk-UA"/>
        </w:rPr>
        <w:t xml:space="preserve"> До монетарних статей належать:</w:t>
      </w:r>
      <w:r w:rsidR="00A04C6D" w:rsidRPr="00BC1CF8">
        <w:rPr>
          <w:rFonts w:ascii="Times New Roman" w:hAnsi="Times New Roman" w:cs="Times New Roman"/>
          <w:color w:val="000000"/>
          <w:sz w:val="28"/>
          <w:szCs w:val="28"/>
          <w:lang w:val="uk-UA"/>
        </w:rPr>
        <w:br/>
      </w:r>
      <w:r w:rsidR="00A04C6D" w:rsidRPr="00BC1CF8">
        <w:rPr>
          <w:rStyle w:val="fontstyle01"/>
          <w:rFonts w:ascii="Times New Roman" w:hAnsi="Times New Roman" w:cs="Times New Roman"/>
          <w:lang w:val="uk-UA"/>
        </w:rPr>
        <w:t>грошові кошти в касі, на рахунках в установах банків, в органах Державного</w:t>
      </w:r>
      <w:r w:rsidR="00A04C6D" w:rsidRPr="00BC1CF8">
        <w:rPr>
          <w:rFonts w:ascii="Times New Roman" w:hAnsi="Times New Roman" w:cs="Times New Roman"/>
          <w:color w:val="000000"/>
          <w:sz w:val="28"/>
          <w:szCs w:val="28"/>
          <w:lang w:val="uk-UA"/>
        </w:rPr>
        <w:br/>
      </w:r>
      <w:r w:rsidR="00A04C6D" w:rsidRPr="00BC1CF8">
        <w:rPr>
          <w:rStyle w:val="fontstyle01"/>
          <w:rFonts w:ascii="Times New Roman" w:hAnsi="Times New Roman" w:cs="Times New Roman"/>
          <w:lang w:val="uk-UA"/>
        </w:rPr>
        <w:t xml:space="preserve">казначейства, фінансові вкладення; кредити банків та інші позики; дебіторська заборгованість та зобов’язання, що будуть отримані чи сплачені у визначеній </w:t>
      </w:r>
      <w:r w:rsidR="00677DFC" w:rsidRPr="00BC1CF8">
        <w:rPr>
          <w:rStyle w:val="fontstyle01"/>
          <w:rFonts w:ascii="Times New Roman" w:hAnsi="Times New Roman" w:cs="Times New Roman"/>
          <w:lang w:val="uk-UA"/>
        </w:rPr>
        <w:t xml:space="preserve">сумі грошей або їх еквівалентів [61,с.265]. Таким чином, неповністю сплачений  </w:t>
      </w:r>
      <w:r w:rsidR="00677DFC" w:rsidRPr="00BC1CF8">
        <w:rPr>
          <w:rFonts w:ascii="Times New Roman" w:hAnsi="Times New Roman" w:cs="Times New Roman"/>
          <w:color w:val="000000"/>
          <w:sz w:val="28"/>
          <w:szCs w:val="28"/>
          <w:lang w:val="uk-UA"/>
        </w:rPr>
        <w:t>капітал не відноситься до монетарних статей, оскільки може вноситися як в грошовій, так і в не грошовій формі.</w:t>
      </w:r>
      <w:r w:rsidR="00677DFC" w:rsidRPr="00BC1CF8">
        <w:rPr>
          <w:rFonts w:ascii="Times New Roman" w:hAnsi="Times New Roman" w:cs="Times New Roman"/>
          <w:color w:val="000000"/>
          <w:sz w:val="28"/>
          <w:szCs w:val="28"/>
          <w:lang w:val="uk-UA"/>
        </w:rPr>
        <w:br/>
        <w:t>Для відображення процесу формування та операцій з капіталом</w:t>
      </w:r>
      <w:r w:rsidR="00677DFC" w:rsidRPr="00BC1CF8">
        <w:rPr>
          <w:rFonts w:ascii="Times New Roman" w:hAnsi="Times New Roman" w:cs="Times New Roman"/>
          <w:color w:val="000000"/>
          <w:sz w:val="28"/>
          <w:szCs w:val="28"/>
          <w:lang w:val="uk-UA"/>
        </w:rPr>
        <w:br/>
        <w:t>призначений 4 клас Плану рахунків бухгалтерського обліку «Власний капітал</w:t>
      </w:r>
      <w:r w:rsidR="00677DFC" w:rsidRPr="00BC1CF8">
        <w:rPr>
          <w:rFonts w:ascii="Times New Roman" w:hAnsi="Times New Roman" w:cs="Times New Roman"/>
          <w:color w:val="000000"/>
          <w:sz w:val="28"/>
          <w:szCs w:val="28"/>
          <w:lang w:val="uk-UA"/>
        </w:rPr>
        <w:br/>
        <w:t>та забезпечення зобов’язань».</w:t>
      </w:r>
    </w:p>
    <w:p w:rsidR="00156E46" w:rsidRPr="002E46F7" w:rsidRDefault="00677DFC" w:rsidP="00677DFC">
      <w:pPr>
        <w:tabs>
          <w:tab w:val="left" w:pos="1053"/>
        </w:tabs>
        <w:spacing w:after="0" w:line="360" w:lineRule="auto"/>
        <w:ind w:firstLine="709"/>
        <w:contextualSpacing/>
        <w:jc w:val="both"/>
        <w:rPr>
          <w:rFonts w:ascii="Times New Roman" w:eastAsia="Times New Roman" w:hAnsi="Times New Roman" w:cs="Times New Roman"/>
          <w:sz w:val="28"/>
          <w:szCs w:val="28"/>
          <w:lang w:val="uk-UA" w:eastAsia="ru-RU"/>
        </w:rPr>
      </w:pPr>
      <w:r w:rsidRPr="00BC1CF8">
        <w:rPr>
          <w:rFonts w:ascii="Times New Roman" w:hAnsi="Times New Roman" w:cs="Times New Roman"/>
          <w:color w:val="000000"/>
          <w:sz w:val="28"/>
          <w:szCs w:val="28"/>
          <w:lang w:val="uk-UA"/>
        </w:rPr>
        <w:t>Операції пов’язані із формуванням зареєстрованого капіталу</w:t>
      </w:r>
      <w:r w:rsidRPr="00BC1CF8">
        <w:rPr>
          <w:rFonts w:ascii="Times New Roman" w:hAnsi="Times New Roman" w:cs="Times New Roman"/>
          <w:color w:val="000000"/>
          <w:sz w:val="28"/>
          <w:szCs w:val="28"/>
          <w:lang w:val="uk-UA"/>
        </w:rPr>
        <w:br/>
        <w:t>відображаються з використанням рахунку 40 «Зареєстрований (пайовий)</w:t>
      </w:r>
      <w:r w:rsidRPr="00BC1CF8">
        <w:rPr>
          <w:rFonts w:ascii="Times New Roman" w:hAnsi="Times New Roman" w:cs="Times New Roman"/>
          <w:color w:val="000000"/>
          <w:sz w:val="28"/>
          <w:szCs w:val="28"/>
          <w:lang w:val="uk-UA"/>
        </w:rPr>
        <w:br/>
      </w:r>
      <w:r w:rsidRPr="002E46F7">
        <w:rPr>
          <w:rFonts w:ascii="Times New Roman" w:hAnsi="Times New Roman" w:cs="Times New Roman"/>
          <w:color w:val="000000"/>
          <w:sz w:val="28"/>
          <w:szCs w:val="28"/>
          <w:lang w:val="uk-UA"/>
        </w:rPr>
        <w:t>капітал». Даний рахунок використовується для обліку й узагальнення</w:t>
      </w:r>
      <w:r w:rsidRPr="002E46F7">
        <w:rPr>
          <w:rFonts w:ascii="Times New Roman" w:hAnsi="Times New Roman" w:cs="Times New Roman"/>
          <w:color w:val="000000"/>
          <w:sz w:val="28"/>
          <w:szCs w:val="28"/>
          <w:lang w:val="uk-UA"/>
        </w:rPr>
        <w:br/>
        <w:t>інформації про стан та рух статутного, іншого зареєстрованого капіталу</w:t>
      </w:r>
      <w:r w:rsidRPr="002E46F7">
        <w:rPr>
          <w:rFonts w:ascii="Times New Roman" w:hAnsi="Times New Roman" w:cs="Times New Roman"/>
          <w:color w:val="000000"/>
          <w:sz w:val="28"/>
          <w:szCs w:val="28"/>
          <w:lang w:val="uk-UA"/>
        </w:rPr>
        <w:br/>
        <w:t>підприємства, його пайового капіталу відповідно до законодавства й</w:t>
      </w:r>
      <w:r w:rsidRPr="002E46F7">
        <w:rPr>
          <w:rFonts w:ascii="Times New Roman" w:hAnsi="Times New Roman" w:cs="Times New Roman"/>
          <w:color w:val="000000"/>
          <w:sz w:val="28"/>
          <w:szCs w:val="28"/>
          <w:lang w:val="uk-UA"/>
        </w:rPr>
        <w:br/>
        <w:t>установчих документів, а також внесків до оголошеного, але ще не</w:t>
      </w:r>
      <w:r w:rsidRPr="002E46F7">
        <w:rPr>
          <w:rFonts w:ascii="Times New Roman" w:hAnsi="Times New Roman" w:cs="Times New Roman"/>
          <w:color w:val="000000"/>
          <w:sz w:val="28"/>
          <w:szCs w:val="28"/>
          <w:lang w:val="uk-UA"/>
        </w:rPr>
        <w:br/>
        <w:t>зареєстрованого статутного капіталу.</w:t>
      </w:r>
    </w:p>
    <w:p w:rsidR="00156E46" w:rsidRPr="002E46F7" w:rsidRDefault="00156E46" w:rsidP="00156E46">
      <w:pPr>
        <w:spacing w:after="0" w:line="360" w:lineRule="auto"/>
        <w:ind w:firstLine="708"/>
        <w:contextualSpacing/>
        <w:jc w:val="both"/>
        <w:rPr>
          <w:rFonts w:ascii="Times New Roman" w:eastAsia="Times New Roman" w:hAnsi="Times New Roman" w:cs="Times New Roman"/>
          <w:sz w:val="28"/>
          <w:szCs w:val="28"/>
          <w:lang w:val="uk-UA" w:eastAsia="ru-RU"/>
        </w:rPr>
      </w:pPr>
      <w:r w:rsidRPr="002E46F7">
        <w:rPr>
          <w:rStyle w:val="fontstyle01"/>
          <w:rFonts w:ascii="Times New Roman" w:hAnsi="Times New Roman" w:cs="Times New Roman"/>
          <w:lang w:val="uk-UA"/>
        </w:rPr>
        <w:t>Рахунок 40 «Зареєстрований (пайовий) капітал містить такі субрахунки:</w:t>
      </w:r>
      <w:r w:rsidRPr="002E46F7">
        <w:rPr>
          <w:rFonts w:ascii="Times New Roman" w:hAnsi="Times New Roman" w:cs="Times New Roman"/>
          <w:color w:val="000000"/>
          <w:sz w:val="28"/>
          <w:szCs w:val="28"/>
          <w:lang w:val="uk-UA"/>
        </w:rPr>
        <w:br/>
      </w:r>
      <w:r w:rsidRPr="002E46F7">
        <w:rPr>
          <w:rStyle w:val="fontstyle01"/>
          <w:rFonts w:ascii="Times New Roman" w:hAnsi="Times New Roman" w:cs="Times New Roman"/>
          <w:lang w:val="uk-UA"/>
        </w:rPr>
        <w:t>- 401 «Статутний капітал» - відображається статутний капітал</w:t>
      </w:r>
      <w:r w:rsidRPr="002E46F7">
        <w:rPr>
          <w:rFonts w:ascii="Times New Roman" w:hAnsi="Times New Roman" w:cs="Times New Roman"/>
          <w:color w:val="000000"/>
          <w:sz w:val="28"/>
          <w:szCs w:val="28"/>
          <w:lang w:val="uk-UA"/>
        </w:rPr>
        <w:br/>
      </w:r>
      <w:r w:rsidRPr="002E46F7">
        <w:rPr>
          <w:rStyle w:val="fontstyle01"/>
          <w:rFonts w:ascii="Times New Roman" w:hAnsi="Times New Roman" w:cs="Times New Roman"/>
          <w:lang w:val="uk-UA"/>
        </w:rPr>
        <w:t>господарських товариств, державних і комунальних підприємств. Сальдо на</w:t>
      </w:r>
      <w:r w:rsidRPr="002E46F7">
        <w:rPr>
          <w:rFonts w:ascii="Times New Roman" w:hAnsi="Times New Roman" w:cs="Times New Roman"/>
          <w:color w:val="000000"/>
          <w:sz w:val="28"/>
          <w:szCs w:val="28"/>
          <w:lang w:val="uk-UA"/>
        </w:rPr>
        <w:br/>
      </w:r>
      <w:r w:rsidRPr="002E46F7">
        <w:rPr>
          <w:rStyle w:val="fontstyle01"/>
          <w:rFonts w:ascii="Times New Roman" w:hAnsi="Times New Roman" w:cs="Times New Roman"/>
          <w:lang w:val="uk-UA"/>
        </w:rPr>
        <w:t>цьому субрахунку повинно відповідати розміру статутного капіталу, який</w:t>
      </w:r>
      <w:r w:rsidRPr="002E46F7">
        <w:rPr>
          <w:rFonts w:ascii="Times New Roman" w:hAnsi="Times New Roman" w:cs="Times New Roman"/>
          <w:color w:val="000000"/>
          <w:sz w:val="28"/>
          <w:szCs w:val="28"/>
          <w:lang w:val="uk-UA"/>
        </w:rPr>
        <w:br/>
      </w:r>
      <w:r w:rsidRPr="002E46F7">
        <w:rPr>
          <w:rStyle w:val="fontstyle01"/>
          <w:rFonts w:ascii="Times New Roman" w:hAnsi="Times New Roman" w:cs="Times New Roman"/>
          <w:lang w:val="uk-UA"/>
        </w:rPr>
        <w:t>зафіксовано в установчих документах підприємства. Аналітичний облік</w:t>
      </w:r>
      <w:r w:rsidRPr="002E46F7">
        <w:rPr>
          <w:rFonts w:ascii="Times New Roman" w:hAnsi="Times New Roman" w:cs="Times New Roman"/>
          <w:color w:val="000000"/>
          <w:sz w:val="28"/>
          <w:szCs w:val="28"/>
          <w:lang w:val="uk-UA"/>
        </w:rPr>
        <w:br/>
      </w:r>
      <w:r w:rsidRPr="002E46F7">
        <w:rPr>
          <w:rStyle w:val="fontstyle01"/>
          <w:rFonts w:ascii="Times New Roman" w:hAnsi="Times New Roman" w:cs="Times New Roman"/>
          <w:lang w:val="uk-UA"/>
        </w:rPr>
        <w:lastRenderedPageBreak/>
        <w:t>статутного капіталу ведеться за видами капіталу за кожним засновником,</w:t>
      </w:r>
      <w:r w:rsidRPr="002E46F7">
        <w:rPr>
          <w:rFonts w:ascii="Times New Roman" w:hAnsi="Times New Roman" w:cs="Times New Roman"/>
          <w:color w:val="000000"/>
          <w:sz w:val="28"/>
          <w:szCs w:val="28"/>
          <w:lang w:val="uk-UA"/>
        </w:rPr>
        <w:br/>
      </w:r>
      <w:r w:rsidRPr="002E46F7">
        <w:rPr>
          <w:rStyle w:val="fontstyle01"/>
          <w:rFonts w:ascii="Times New Roman" w:hAnsi="Times New Roman" w:cs="Times New Roman"/>
          <w:lang w:val="uk-UA"/>
        </w:rPr>
        <w:t>учасником, акціонером тощо;</w:t>
      </w:r>
    </w:p>
    <w:p w:rsidR="00156E46" w:rsidRPr="002E46F7" w:rsidRDefault="00156E46" w:rsidP="00156E46">
      <w:pPr>
        <w:spacing w:after="0" w:line="360" w:lineRule="auto"/>
        <w:contextualSpacing/>
        <w:jc w:val="both"/>
        <w:rPr>
          <w:rStyle w:val="fontstyle01"/>
          <w:rFonts w:ascii="Times New Roman" w:hAnsi="Times New Roman" w:cs="Times New Roman"/>
          <w:lang w:val="uk-UA"/>
        </w:rPr>
      </w:pPr>
      <w:r w:rsidRPr="002E46F7">
        <w:rPr>
          <w:rStyle w:val="fontstyle01"/>
          <w:rFonts w:ascii="Times New Roman" w:hAnsi="Times New Roman" w:cs="Times New Roman"/>
          <w:lang w:val="uk-UA"/>
        </w:rPr>
        <w:t>- 402 «Пайовий капітал» - відображається і узагальнюється інформація</w:t>
      </w:r>
      <w:r w:rsidRPr="002E46F7">
        <w:rPr>
          <w:rFonts w:ascii="Times New Roman" w:hAnsi="Times New Roman" w:cs="Times New Roman"/>
          <w:color w:val="000000"/>
          <w:sz w:val="28"/>
          <w:szCs w:val="28"/>
          <w:lang w:val="uk-UA"/>
        </w:rPr>
        <w:br/>
      </w:r>
      <w:r w:rsidRPr="002E46F7">
        <w:rPr>
          <w:rStyle w:val="fontstyle01"/>
          <w:rFonts w:ascii="Times New Roman" w:hAnsi="Times New Roman" w:cs="Times New Roman"/>
          <w:lang w:val="uk-UA"/>
        </w:rPr>
        <w:t>про суми пайових внесків членів споживчого товариства, колективного</w:t>
      </w:r>
      <w:r w:rsidRPr="002E46F7">
        <w:rPr>
          <w:rFonts w:ascii="Times New Roman" w:hAnsi="Times New Roman" w:cs="Times New Roman"/>
          <w:color w:val="000000"/>
          <w:sz w:val="28"/>
          <w:szCs w:val="28"/>
          <w:lang w:val="uk-UA"/>
        </w:rPr>
        <w:br/>
      </w:r>
      <w:r w:rsidRPr="002E46F7">
        <w:rPr>
          <w:rStyle w:val="fontstyle01"/>
          <w:rFonts w:ascii="Times New Roman" w:hAnsi="Times New Roman" w:cs="Times New Roman"/>
          <w:lang w:val="uk-UA"/>
        </w:rPr>
        <w:t>сільськогосподарського підприємства, житлово-будівельного кооперативу,</w:t>
      </w:r>
      <w:r w:rsidRPr="002E46F7">
        <w:rPr>
          <w:rFonts w:ascii="Times New Roman" w:hAnsi="Times New Roman" w:cs="Times New Roman"/>
          <w:color w:val="000000"/>
          <w:sz w:val="28"/>
          <w:szCs w:val="28"/>
          <w:lang w:val="uk-UA"/>
        </w:rPr>
        <w:br/>
      </w:r>
      <w:r w:rsidRPr="002E46F7">
        <w:rPr>
          <w:rStyle w:val="fontstyle01"/>
          <w:rFonts w:ascii="Times New Roman" w:hAnsi="Times New Roman" w:cs="Times New Roman"/>
          <w:lang w:val="uk-UA"/>
        </w:rPr>
        <w:t>кредитної спілки та інших підприємств, що передбачені установчими</w:t>
      </w:r>
      <w:r w:rsidRPr="002E46F7">
        <w:rPr>
          <w:rFonts w:ascii="Times New Roman" w:hAnsi="Times New Roman" w:cs="Times New Roman"/>
          <w:color w:val="000000"/>
          <w:sz w:val="28"/>
          <w:szCs w:val="28"/>
          <w:lang w:val="uk-UA"/>
        </w:rPr>
        <w:br/>
      </w:r>
      <w:r w:rsidRPr="002E46F7">
        <w:rPr>
          <w:rStyle w:val="fontstyle01"/>
          <w:rFonts w:ascii="Times New Roman" w:hAnsi="Times New Roman" w:cs="Times New Roman"/>
          <w:lang w:val="uk-UA"/>
        </w:rPr>
        <w:t>документами;</w:t>
      </w:r>
      <w:r w:rsidRPr="002E46F7">
        <w:rPr>
          <w:rFonts w:ascii="Times New Roman" w:hAnsi="Times New Roman" w:cs="Times New Roman"/>
          <w:color w:val="000000"/>
          <w:sz w:val="28"/>
          <w:szCs w:val="28"/>
          <w:lang w:val="uk-UA"/>
        </w:rPr>
        <w:br/>
      </w:r>
      <w:r w:rsidRPr="002E46F7">
        <w:rPr>
          <w:rStyle w:val="fontstyle01"/>
          <w:rFonts w:ascii="Times New Roman" w:hAnsi="Times New Roman" w:cs="Times New Roman"/>
          <w:lang w:val="uk-UA"/>
        </w:rPr>
        <w:t>- 403 «Інший зареєстрований капітал» - відображається зареєстрований</w:t>
      </w:r>
      <w:r w:rsidRPr="002E46F7">
        <w:rPr>
          <w:rFonts w:ascii="Times New Roman" w:hAnsi="Times New Roman" w:cs="Times New Roman"/>
          <w:color w:val="000000"/>
          <w:sz w:val="28"/>
          <w:szCs w:val="28"/>
          <w:lang w:val="uk-UA"/>
        </w:rPr>
        <w:br/>
      </w:r>
      <w:r w:rsidRPr="002E46F7">
        <w:rPr>
          <w:rStyle w:val="fontstyle01"/>
          <w:rFonts w:ascii="Times New Roman" w:hAnsi="Times New Roman" w:cs="Times New Roman"/>
          <w:lang w:val="uk-UA"/>
        </w:rPr>
        <w:t>капітал інших підприємств, зокрема приватних підприємств, формування якого передбачено в установчих документах;</w:t>
      </w:r>
    </w:p>
    <w:p w:rsidR="00156E46" w:rsidRPr="002E46F7" w:rsidRDefault="00156E46" w:rsidP="00156E46">
      <w:pPr>
        <w:spacing w:after="0" w:line="360" w:lineRule="auto"/>
        <w:contextualSpacing/>
        <w:jc w:val="both"/>
        <w:rPr>
          <w:rStyle w:val="fontstyle01"/>
          <w:rFonts w:ascii="Times New Roman" w:hAnsi="Times New Roman" w:cs="Times New Roman"/>
          <w:lang w:val="uk-UA"/>
        </w:rPr>
      </w:pPr>
      <w:r w:rsidRPr="002E46F7">
        <w:rPr>
          <w:rStyle w:val="fontstyle01"/>
          <w:rFonts w:ascii="Times New Roman" w:hAnsi="Times New Roman" w:cs="Times New Roman"/>
          <w:lang w:val="uk-UA"/>
        </w:rPr>
        <w:t>- 404 «Внески до незареєстрованого статутного капіталу» -</w:t>
      </w:r>
      <w:r w:rsidRPr="002E46F7">
        <w:rPr>
          <w:rFonts w:ascii="Times New Roman" w:hAnsi="Times New Roman" w:cs="Times New Roman"/>
          <w:color w:val="000000"/>
          <w:sz w:val="28"/>
          <w:szCs w:val="28"/>
          <w:lang w:val="uk-UA"/>
        </w:rPr>
        <w:br/>
      </w:r>
      <w:r w:rsidRPr="002E46F7">
        <w:rPr>
          <w:rStyle w:val="fontstyle01"/>
          <w:rFonts w:ascii="Times New Roman" w:hAnsi="Times New Roman" w:cs="Times New Roman"/>
          <w:lang w:val="uk-UA"/>
        </w:rPr>
        <w:t>відображаються внески, які надходять для формування статутного капіталу, зокрема акціонерного товариства, після його оголошення і до реєстрації</w:t>
      </w:r>
      <w:r w:rsidRPr="002E46F7">
        <w:rPr>
          <w:rFonts w:ascii="Times New Roman" w:hAnsi="Times New Roman" w:cs="Times New Roman"/>
          <w:color w:val="000000"/>
          <w:sz w:val="28"/>
          <w:szCs w:val="28"/>
          <w:lang w:val="uk-UA"/>
        </w:rPr>
        <w:br/>
      </w:r>
      <w:r w:rsidRPr="002E46F7">
        <w:rPr>
          <w:rStyle w:val="fontstyle01"/>
          <w:rFonts w:ascii="Times New Roman" w:hAnsi="Times New Roman" w:cs="Times New Roman"/>
          <w:lang w:val="uk-UA"/>
        </w:rPr>
        <w:t>відповідних змін до установчих документів.</w:t>
      </w:r>
    </w:p>
    <w:p w:rsidR="00785E23" w:rsidRPr="002E46F7" w:rsidRDefault="00156E46" w:rsidP="00156E46">
      <w:pPr>
        <w:spacing w:after="0" w:line="360" w:lineRule="auto"/>
        <w:ind w:firstLine="709"/>
        <w:contextualSpacing/>
        <w:jc w:val="both"/>
        <w:rPr>
          <w:rStyle w:val="fontstyle01"/>
          <w:rFonts w:ascii="Times New Roman" w:hAnsi="Times New Roman" w:cs="Times New Roman"/>
          <w:lang w:val="uk-UA"/>
        </w:rPr>
      </w:pPr>
      <w:r w:rsidRPr="002E46F7">
        <w:rPr>
          <w:rStyle w:val="fontstyle01"/>
          <w:rFonts w:ascii="Times New Roman" w:hAnsi="Times New Roman" w:cs="Times New Roman"/>
          <w:lang w:val="uk-UA"/>
        </w:rPr>
        <w:t>Як вже вище зазначалося, на субрахунку 404 відображається сума</w:t>
      </w:r>
      <w:r w:rsidRPr="002E46F7">
        <w:rPr>
          <w:rFonts w:ascii="Times New Roman" w:hAnsi="Times New Roman" w:cs="Times New Roman"/>
          <w:color w:val="000000"/>
          <w:sz w:val="28"/>
          <w:szCs w:val="28"/>
          <w:lang w:val="uk-UA"/>
        </w:rPr>
        <w:br/>
      </w:r>
      <w:r w:rsidRPr="002E46F7">
        <w:rPr>
          <w:rStyle w:val="fontstyle01"/>
          <w:rFonts w:ascii="Times New Roman" w:hAnsi="Times New Roman" w:cs="Times New Roman"/>
          <w:lang w:val="uk-UA"/>
        </w:rPr>
        <w:t>внесеного незареєстрованого статутного капіталу. Згідно п. 4 ст. 16 ЗУ «Про</w:t>
      </w:r>
      <w:r w:rsidRPr="002E46F7">
        <w:rPr>
          <w:rFonts w:ascii="Times New Roman" w:hAnsi="Times New Roman" w:cs="Times New Roman"/>
          <w:color w:val="000000"/>
          <w:sz w:val="28"/>
          <w:szCs w:val="28"/>
          <w:lang w:val="uk-UA"/>
        </w:rPr>
        <w:br/>
      </w:r>
      <w:r w:rsidRPr="002E46F7">
        <w:rPr>
          <w:rStyle w:val="fontstyle01"/>
          <w:rFonts w:ascii="Times New Roman" w:hAnsi="Times New Roman" w:cs="Times New Roman"/>
          <w:lang w:val="uk-UA"/>
        </w:rPr>
        <w:t>господарські товариства» рішення про зміну розміру статутного (складеного)</w:t>
      </w:r>
      <w:r w:rsidRPr="002E46F7">
        <w:rPr>
          <w:rFonts w:ascii="Times New Roman" w:hAnsi="Times New Roman" w:cs="Times New Roman"/>
          <w:color w:val="000000"/>
          <w:sz w:val="28"/>
          <w:szCs w:val="28"/>
          <w:lang w:val="uk-UA"/>
        </w:rPr>
        <w:br/>
      </w:r>
      <w:r w:rsidRPr="002E46F7">
        <w:rPr>
          <w:rStyle w:val="fontstyle01"/>
          <w:rFonts w:ascii="Times New Roman" w:hAnsi="Times New Roman" w:cs="Times New Roman"/>
          <w:lang w:val="uk-UA"/>
        </w:rPr>
        <w:t>капіталу товариства набирає чинності з дня внесення таких змін до Єдиного</w:t>
      </w:r>
      <w:r w:rsidRPr="002E46F7">
        <w:rPr>
          <w:rFonts w:ascii="Times New Roman" w:hAnsi="Times New Roman" w:cs="Times New Roman"/>
          <w:color w:val="000000"/>
          <w:sz w:val="28"/>
          <w:szCs w:val="28"/>
          <w:lang w:val="uk-UA"/>
        </w:rPr>
        <w:br/>
      </w:r>
      <w:r w:rsidRPr="002E46F7">
        <w:rPr>
          <w:rStyle w:val="fontstyle01"/>
          <w:rFonts w:ascii="Times New Roman" w:hAnsi="Times New Roman" w:cs="Times New Roman"/>
          <w:lang w:val="uk-UA"/>
        </w:rPr>
        <w:t>державного реєстру юридичних осіб та фізичних осіб – підприємців [30]. Окрім того, якщо підприємству відмовлено у реєстрації такого статутного капіталу, він підлягає поверненню власникам. Тому суму незареєстрованого статутного капіталу нелогічно відносити до зареєстрованого капіталу і відображати на рахунку 40 «Зареєстрований (пайовий) капітал».</w:t>
      </w:r>
      <w:r w:rsidR="00A46DE3" w:rsidRPr="002E46F7">
        <w:rPr>
          <w:rFonts w:ascii="Times New Roman" w:hAnsi="Times New Roman" w:cs="Times New Roman"/>
          <w:lang w:val="uk-UA"/>
        </w:rPr>
        <w:t xml:space="preserve"> </w:t>
      </w:r>
      <w:r w:rsidR="00A46DE3" w:rsidRPr="002E46F7">
        <w:rPr>
          <w:rStyle w:val="fontstyle01"/>
          <w:rFonts w:ascii="Times New Roman" w:hAnsi="Times New Roman" w:cs="Times New Roman"/>
          <w:lang w:val="uk-UA"/>
        </w:rPr>
        <w:t>Такі внески доцільно відображати на субрахунку 401 «Статутний капітал» лише після реєстрації, а до того варто обліковувати їх як додаткові внески засновників на добровільних засадах з метою забезпечення розвитку підприємства, тобто у складі іншого вкладеного капіталу на субрахунку 422 «Інший вкладений капітал».</w:t>
      </w:r>
    </w:p>
    <w:p w:rsidR="00806651" w:rsidRPr="002E46F7" w:rsidRDefault="00053AE4" w:rsidP="00156E46">
      <w:pPr>
        <w:spacing w:after="0" w:line="360" w:lineRule="auto"/>
        <w:ind w:firstLine="709"/>
        <w:contextualSpacing/>
        <w:jc w:val="both"/>
        <w:rPr>
          <w:rFonts w:ascii="Times New Roman" w:eastAsia="Times New Roman" w:hAnsi="Times New Roman" w:cs="Times New Roman"/>
          <w:sz w:val="28"/>
          <w:szCs w:val="28"/>
          <w:lang w:val="uk-UA" w:eastAsia="ru-RU"/>
        </w:rPr>
      </w:pPr>
      <w:r w:rsidRPr="002E46F7">
        <w:rPr>
          <w:rStyle w:val="fontstyle01"/>
          <w:rFonts w:ascii="Times New Roman" w:hAnsi="Times New Roman" w:cs="Times New Roman"/>
          <w:lang w:val="uk-UA"/>
        </w:rPr>
        <w:t>Облік статутного капіталу в Україні регламентується ЗУ «Про</w:t>
      </w:r>
      <w:r w:rsidRPr="002E46F7">
        <w:rPr>
          <w:rFonts w:ascii="Times New Roman" w:hAnsi="Times New Roman" w:cs="Times New Roman"/>
          <w:color w:val="000000"/>
          <w:sz w:val="28"/>
          <w:szCs w:val="28"/>
          <w:lang w:val="uk-UA"/>
        </w:rPr>
        <w:br/>
      </w:r>
      <w:r w:rsidRPr="002E46F7">
        <w:rPr>
          <w:rStyle w:val="fontstyle01"/>
          <w:rFonts w:ascii="Times New Roman" w:hAnsi="Times New Roman" w:cs="Times New Roman"/>
          <w:lang w:val="uk-UA"/>
        </w:rPr>
        <w:t>бухгалтерський облік та фінансову звітність в Україні, «Національним</w:t>
      </w:r>
      <w:r w:rsidRPr="002E46F7">
        <w:rPr>
          <w:rFonts w:ascii="Times New Roman" w:hAnsi="Times New Roman" w:cs="Times New Roman"/>
          <w:color w:val="000000"/>
          <w:sz w:val="28"/>
          <w:szCs w:val="28"/>
          <w:lang w:val="uk-UA"/>
        </w:rPr>
        <w:br/>
      </w:r>
      <w:r w:rsidRPr="002E46F7">
        <w:rPr>
          <w:rStyle w:val="fontstyle01"/>
          <w:rFonts w:ascii="Times New Roman" w:hAnsi="Times New Roman" w:cs="Times New Roman"/>
          <w:lang w:val="uk-UA"/>
        </w:rPr>
        <w:lastRenderedPageBreak/>
        <w:t>положення (стандартом) бухгалтерського обліку 1 «Загальні вимоги до</w:t>
      </w:r>
      <w:r w:rsidRPr="002E46F7">
        <w:rPr>
          <w:rFonts w:ascii="Times New Roman" w:hAnsi="Times New Roman" w:cs="Times New Roman"/>
          <w:color w:val="000000"/>
          <w:sz w:val="28"/>
          <w:szCs w:val="28"/>
          <w:lang w:val="uk-UA"/>
        </w:rPr>
        <w:br/>
      </w:r>
      <w:r w:rsidRPr="002E46F7">
        <w:rPr>
          <w:rStyle w:val="fontstyle01"/>
          <w:rFonts w:ascii="Times New Roman" w:hAnsi="Times New Roman" w:cs="Times New Roman"/>
          <w:lang w:val="uk-UA"/>
        </w:rPr>
        <w:t>фінансової звітності», Положеннями (стандартами) бухгалтерського обліку,</w:t>
      </w:r>
      <w:r w:rsidRPr="002E46F7">
        <w:rPr>
          <w:rFonts w:ascii="Times New Roman" w:hAnsi="Times New Roman" w:cs="Times New Roman"/>
          <w:color w:val="000000"/>
          <w:sz w:val="28"/>
          <w:szCs w:val="28"/>
          <w:lang w:val="uk-UA"/>
        </w:rPr>
        <w:br/>
      </w:r>
      <w:r w:rsidRPr="002E46F7">
        <w:rPr>
          <w:rStyle w:val="fontstyle01"/>
          <w:rFonts w:ascii="Times New Roman" w:hAnsi="Times New Roman" w:cs="Times New Roman"/>
          <w:lang w:val="uk-UA"/>
        </w:rPr>
        <w:t>Планом рахунків бухгалтерського обліку активів, капіталу, зобов'язань і</w:t>
      </w:r>
      <w:r w:rsidRPr="002E46F7">
        <w:rPr>
          <w:rFonts w:ascii="Times New Roman" w:hAnsi="Times New Roman" w:cs="Times New Roman"/>
          <w:color w:val="000000"/>
          <w:sz w:val="28"/>
          <w:szCs w:val="28"/>
          <w:lang w:val="uk-UA"/>
        </w:rPr>
        <w:br/>
      </w:r>
      <w:r w:rsidRPr="002E46F7">
        <w:rPr>
          <w:rStyle w:val="fontstyle01"/>
          <w:rFonts w:ascii="Times New Roman" w:hAnsi="Times New Roman" w:cs="Times New Roman"/>
          <w:lang w:val="uk-UA"/>
        </w:rPr>
        <w:t>господарських операцій підприємств і організацій, Інструкцією про</w:t>
      </w:r>
      <w:r w:rsidRPr="002E46F7">
        <w:rPr>
          <w:rFonts w:ascii="Times New Roman" w:hAnsi="Times New Roman" w:cs="Times New Roman"/>
          <w:color w:val="000000"/>
          <w:sz w:val="28"/>
          <w:szCs w:val="28"/>
          <w:lang w:val="uk-UA"/>
        </w:rPr>
        <w:br/>
      </w:r>
      <w:r w:rsidRPr="002E46F7">
        <w:rPr>
          <w:rStyle w:val="fontstyle01"/>
          <w:rFonts w:ascii="Times New Roman" w:hAnsi="Times New Roman" w:cs="Times New Roman"/>
          <w:lang w:val="uk-UA"/>
        </w:rPr>
        <w:t>застосування Плану рахунків бухгалтерського обліку активів, капіталу,</w:t>
      </w:r>
      <w:r w:rsidRPr="002E46F7">
        <w:rPr>
          <w:rFonts w:ascii="Times New Roman" w:hAnsi="Times New Roman" w:cs="Times New Roman"/>
          <w:color w:val="000000"/>
          <w:sz w:val="28"/>
          <w:szCs w:val="28"/>
          <w:lang w:val="uk-UA"/>
        </w:rPr>
        <w:br/>
      </w:r>
      <w:r w:rsidRPr="002E46F7">
        <w:rPr>
          <w:rStyle w:val="fontstyle01"/>
          <w:rFonts w:ascii="Times New Roman" w:hAnsi="Times New Roman" w:cs="Times New Roman"/>
          <w:lang w:val="uk-UA"/>
        </w:rPr>
        <w:t>зобов'язань і господарських операцій підприємств і організацій тощо.</w:t>
      </w:r>
      <w:r w:rsidRPr="002E46F7">
        <w:rPr>
          <w:rFonts w:ascii="Times New Roman" w:hAnsi="Times New Roman" w:cs="Times New Roman"/>
          <w:color w:val="000000"/>
          <w:sz w:val="28"/>
          <w:szCs w:val="28"/>
          <w:lang w:val="uk-UA"/>
        </w:rPr>
        <w:br/>
      </w:r>
      <w:r w:rsidRPr="002E46F7">
        <w:rPr>
          <w:rStyle w:val="fontstyle01"/>
          <w:rFonts w:ascii="Times New Roman" w:hAnsi="Times New Roman" w:cs="Times New Roman"/>
          <w:lang w:val="uk-UA"/>
        </w:rPr>
        <w:t>Особливості регламентування вітчизняного обліку статутного капіталу</w:t>
      </w:r>
      <w:r w:rsidRPr="002E46F7">
        <w:rPr>
          <w:rFonts w:ascii="Times New Roman" w:hAnsi="Times New Roman" w:cs="Times New Roman"/>
          <w:color w:val="000000"/>
          <w:sz w:val="28"/>
          <w:szCs w:val="28"/>
          <w:lang w:val="uk-UA"/>
        </w:rPr>
        <w:br/>
      </w:r>
      <w:r w:rsidRPr="002E46F7">
        <w:rPr>
          <w:rStyle w:val="fontstyle01"/>
          <w:rFonts w:ascii="Times New Roman" w:hAnsi="Times New Roman" w:cs="Times New Roman"/>
          <w:lang w:val="uk-UA"/>
        </w:rPr>
        <w:t>відображені на рис. 2.2.</w:t>
      </w:r>
    </w:p>
    <w:p w:rsidR="001C7AFE" w:rsidRPr="002E46F7" w:rsidRDefault="00806651" w:rsidP="00806651">
      <w:pPr>
        <w:spacing w:after="0" w:line="360" w:lineRule="auto"/>
        <w:ind w:firstLine="567"/>
        <w:contextualSpacing/>
        <w:jc w:val="both"/>
        <w:rPr>
          <w:rFonts w:ascii="Times New Roman" w:eastAsia="Times New Roman" w:hAnsi="Times New Roman" w:cs="Times New Roman"/>
          <w:sz w:val="28"/>
          <w:szCs w:val="28"/>
          <w:lang w:val="uk-UA" w:eastAsia="ru-RU"/>
        </w:rPr>
      </w:pPr>
      <w:r w:rsidRPr="002E46F7">
        <w:rPr>
          <w:rFonts w:ascii="Times New Roman" w:eastAsia="Times New Roman" w:hAnsi="Times New Roman" w:cs="Times New Roman"/>
          <w:sz w:val="28"/>
          <w:szCs w:val="28"/>
          <w:lang w:val="uk-UA" w:eastAsia="ru-RU"/>
        </w:rPr>
        <w:t xml:space="preserve">Відображення основних операцій з формування і збільшення статутного капіталу суб’єктів господарювання відповідно відобразимо </w:t>
      </w:r>
      <w:r w:rsidR="007A0C27" w:rsidRPr="002E46F7">
        <w:rPr>
          <w:rFonts w:ascii="Times New Roman" w:eastAsia="Times New Roman" w:hAnsi="Times New Roman" w:cs="Times New Roman"/>
          <w:sz w:val="28"/>
          <w:szCs w:val="28"/>
          <w:lang w:val="uk-UA" w:eastAsia="ru-RU"/>
        </w:rPr>
        <w:t xml:space="preserve">у таблиці </w:t>
      </w:r>
      <w:r w:rsidRPr="002E46F7">
        <w:rPr>
          <w:rFonts w:ascii="Times New Roman" w:eastAsia="Times New Roman" w:hAnsi="Times New Roman" w:cs="Times New Roman"/>
          <w:sz w:val="28"/>
          <w:szCs w:val="28"/>
          <w:lang w:val="uk-UA" w:eastAsia="ru-RU"/>
        </w:rPr>
        <w:t xml:space="preserve"> 2.</w:t>
      </w:r>
      <w:r w:rsidR="007A0C27" w:rsidRPr="002E46F7">
        <w:rPr>
          <w:rFonts w:ascii="Times New Roman" w:eastAsia="Times New Roman" w:hAnsi="Times New Roman" w:cs="Times New Roman"/>
          <w:sz w:val="28"/>
          <w:szCs w:val="28"/>
          <w:lang w:val="uk-UA" w:eastAsia="ru-RU"/>
        </w:rPr>
        <w:t>1</w:t>
      </w:r>
      <w:r w:rsidRPr="002E46F7">
        <w:rPr>
          <w:rFonts w:ascii="Times New Roman" w:eastAsia="Times New Roman" w:hAnsi="Times New Roman" w:cs="Times New Roman"/>
          <w:sz w:val="28"/>
          <w:szCs w:val="28"/>
          <w:lang w:val="uk-UA" w:eastAsia="ru-RU"/>
        </w:rPr>
        <w:t>.</w:t>
      </w:r>
    </w:p>
    <w:p w:rsidR="001C7AFE" w:rsidRPr="002E46F7" w:rsidRDefault="001C7AFE" w:rsidP="007271F6">
      <w:pPr>
        <w:spacing w:after="0" w:line="360" w:lineRule="auto"/>
        <w:ind w:firstLine="709"/>
        <w:contextualSpacing/>
        <w:jc w:val="both"/>
        <w:rPr>
          <w:rFonts w:ascii="Times New Roman" w:eastAsia="Times New Roman" w:hAnsi="Times New Roman" w:cs="Times New Roman"/>
          <w:sz w:val="28"/>
          <w:szCs w:val="28"/>
          <w:lang w:val="uk-UA" w:eastAsia="ru-RU"/>
        </w:rPr>
      </w:pPr>
      <w:r w:rsidRPr="002E46F7">
        <w:rPr>
          <w:rStyle w:val="fontstyle01"/>
          <w:rFonts w:ascii="Times New Roman" w:hAnsi="Times New Roman" w:cs="Times New Roman"/>
          <w:lang w:val="uk-UA"/>
        </w:rPr>
        <w:t>При відображенні операцій зі збільшення статутного капіталу шляхом</w:t>
      </w:r>
      <w:r w:rsidRPr="002E46F7">
        <w:rPr>
          <w:rFonts w:ascii="Times New Roman" w:hAnsi="Times New Roman" w:cs="Times New Roman"/>
          <w:color w:val="000000"/>
          <w:sz w:val="28"/>
          <w:szCs w:val="28"/>
          <w:lang w:val="uk-UA"/>
        </w:rPr>
        <w:br/>
      </w:r>
      <w:r w:rsidRPr="002E46F7">
        <w:rPr>
          <w:rStyle w:val="fontstyle01"/>
          <w:rFonts w:ascii="Times New Roman" w:hAnsi="Times New Roman" w:cs="Times New Roman"/>
          <w:lang w:val="uk-UA"/>
        </w:rPr>
        <w:t>додаткових внесків коштами, запасами, необоротними активами кореспонденції рахунків будуть такими самими, як і при формуванні статутного капіталу.</w:t>
      </w:r>
    </w:p>
    <w:p w:rsidR="001C7AFE" w:rsidRPr="002E46F7" w:rsidRDefault="001C7AFE" w:rsidP="007271F6">
      <w:pPr>
        <w:spacing w:after="0" w:line="360" w:lineRule="auto"/>
        <w:ind w:firstLine="709"/>
        <w:contextualSpacing/>
        <w:jc w:val="both"/>
        <w:rPr>
          <w:rFonts w:ascii="Times New Roman" w:eastAsia="Times New Roman" w:hAnsi="Times New Roman" w:cs="Times New Roman"/>
          <w:sz w:val="28"/>
          <w:szCs w:val="28"/>
          <w:lang w:val="uk-UA" w:eastAsia="ru-RU"/>
        </w:rPr>
      </w:pPr>
      <w:r w:rsidRPr="002E46F7">
        <w:rPr>
          <w:rStyle w:val="fontstyle01"/>
          <w:rFonts w:ascii="Times New Roman" w:hAnsi="Times New Roman" w:cs="Times New Roman"/>
          <w:lang w:val="uk-UA"/>
        </w:rPr>
        <w:t>Не менш важливим є відображення зменшення статутного капіталу (табл. 2.2).</w:t>
      </w:r>
    </w:p>
    <w:p w:rsidR="00E96587" w:rsidRPr="002E46F7" w:rsidRDefault="007271F6" w:rsidP="007271F6">
      <w:pPr>
        <w:spacing w:after="0" w:line="360" w:lineRule="auto"/>
        <w:ind w:firstLine="708"/>
        <w:contextualSpacing/>
        <w:jc w:val="both"/>
        <w:rPr>
          <w:rFonts w:ascii="Times New Roman" w:eastAsia="Times New Roman" w:hAnsi="Times New Roman" w:cs="Times New Roman"/>
          <w:sz w:val="28"/>
          <w:szCs w:val="28"/>
          <w:lang w:val="uk-UA" w:eastAsia="ru-RU"/>
        </w:rPr>
      </w:pPr>
      <w:r w:rsidRPr="002E46F7">
        <w:rPr>
          <w:rStyle w:val="fontstyle01"/>
          <w:rFonts w:ascii="Times New Roman" w:hAnsi="Times New Roman" w:cs="Times New Roman"/>
          <w:lang w:val="uk-UA"/>
        </w:rPr>
        <w:t>При зменшенні статутного капіталу, здійснюваному для збільшення</w:t>
      </w:r>
      <w:r w:rsidRPr="002E46F7">
        <w:rPr>
          <w:rFonts w:ascii="Times New Roman" w:hAnsi="Times New Roman" w:cs="Times New Roman"/>
          <w:color w:val="000000"/>
          <w:sz w:val="28"/>
          <w:szCs w:val="28"/>
          <w:lang w:val="uk-UA"/>
        </w:rPr>
        <w:br/>
      </w:r>
      <w:r w:rsidRPr="002E46F7">
        <w:rPr>
          <w:rStyle w:val="fontstyle01"/>
          <w:rFonts w:ascii="Times New Roman" w:hAnsi="Times New Roman" w:cs="Times New Roman"/>
          <w:lang w:val="uk-UA"/>
        </w:rPr>
        <w:t>додаткового капіталу, а також для покриття збитків діяльності (тобто в цих</w:t>
      </w:r>
      <w:r w:rsidRPr="002E46F7">
        <w:rPr>
          <w:rFonts w:ascii="Times New Roman" w:hAnsi="Times New Roman" w:cs="Times New Roman"/>
          <w:color w:val="000000"/>
          <w:sz w:val="28"/>
          <w:szCs w:val="28"/>
          <w:lang w:val="uk-UA"/>
        </w:rPr>
        <w:br/>
      </w:r>
      <w:r w:rsidRPr="002E46F7">
        <w:rPr>
          <w:rStyle w:val="fontstyle01"/>
          <w:rFonts w:ascii="Times New Roman" w:hAnsi="Times New Roman" w:cs="Times New Roman"/>
          <w:lang w:val="uk-UA"/>
        </w:rPr>
        <w:t>випадках відбувається перегрупування засобів у структурі власного капіталу)</w:t>
      </w:r>
      <w:r w:rsidRPr="002E46F7">
        <w:rPr>
          <w:rFonts w:ascii="Times New Roman" w:hAnsi="Times New Roman" w:cs="Times New Roman"/>
          <w:color w:val="000000"/>
          <w:sz w:val="28"/>
          <w:szCs w:val="28"/>
          <w:lang w:val="uk-UA"/>
        </w:rPr>
        <w:br/>
      </w:r>
      <w:r w:rsidRPr="002E46F7">
        <w:rPr>
          <w:rStyle w:val="fontstyle01"/>
          <w:rFonts w:ascii="Times New Roman" w:hAnsi="Times New Roman" w:cs="Times New Roman"/>
          <w:lang w:val="uk-UA"/>
        </w:rPr>
        <w:t>кореспонденції рахунків з відображення витрат на зменшення статутного</w:t>
      </w:r>
      <w:r w:rsidRPr="002E46F7">
        <w:rPr>
          <w:rFonts w:ascii="Times New Roman" w:hAnsi="Times New Roman" w:cs="Times New Roman"/>
          <w:color w:val="000000"/>
          <w:sz w:val="28"/>
          <w:szCs w:val="28"/>
          <w:lang w:val="uk-UA"/>
        </w:rPr>
        <w:br/>
      </w:r>
      <w:r w:rsidRPr="002E46F7">
        <w:rPr>
          <w:rStyle w:val="fontstyle01"/>
          <w:rFonts w:ascii="Times New Roman" w:hAnsi="Times New Roman" w:cs="Times New Roman"/>
          <w:lang w:val="uk-UA"/>
        </w:rPr>
        <w:t>капіталу залишаються такими самими, як зазначено вище. Проте безпосереднє зменшення статутного капіталу в даному випадку відображається такою кореспонденцією рахунків: дебет рахунку 401 - кредит субрахунку 425 «Інший  додатковий капітал» [12].</w:t>
      </w:r>
    </w:p>
    <w:p w:rsidR="00653016" w:rsidRPr="002E46F7" w:rsidRDefault="00E96587" w:rsidP="00E96587">
      <w:pPr>
        <w:spacing w:after="0" w:line="360" w:lineRule="auto"/>
        <w:ind w:firstLine="709"/>
        <w:contextualSpacing/>
        <w:jc w:val="both"/>
        <w:rPr>
          <w:rStyle w:val="fontstyle01"/>
          <w:rFonts w:ascii="Times New Roman" w:hAnsi="Times New Roman" w:cs="Times New Roman"/>
          <w:lang w:val="uk-UA"/>
        </w:rPr>
      </w:pPr>
      <w:r w:rsidRPr="002E46F7">
        <w:rPr>
          <w:rStyle w:val="fontstyle01"/>
          <w:rFonts w:ascii="Times New Roman" w:hAnsi="Times New Roman" w:cs="Times New Roman"/>
          <w:lang w:val="uk-UA"/>
        </w:rPr>
        <w:t>Акціонерні товариства мають свої особливості при формуванні та зміні</w:t>
      </w:r>
      <w:r w:rsidRPr="002E46F7">
        <w:rPr>
          <w:rFonts w:ascii="Times New Roman" w:hAnsi="Times New Roman" w:cs="Times New Roman"/>
          <w:color w:val="000000"/>
          <w:sz w:val="28"/>
          <w:szCs w:val="28"/>
          <w:lang w:val="uk-UA"/>
        </w:rPr>
        <w:br/>
      </w:r>
      <w:r w:rsidRPr="002E46F7">
        <w:rPr>
          <w:rStyle w:val="fontstyle01"/>
          <w:rFonts w:ascii="Times New Roman" w:hAnsi="Times New Roman" w:cs="Times New Roman"/>
          <w:lang w:val="uk-UA"/>
        </w:rPr>
        <w:t>статутного капіталу. Формування статутного капіталу акціонерного товариства здійснюється шляхом випуску певної кількості акцій рівною номінальною вартістю.</w:t>
      </w:r>
    </w:p>
    <w:p w:rsidR="00FB694B" w:rsidRDefault="00FB694B" w:rsidP="00E96587">
      <w:pPr>
        <w:spacing w:after="0" w:line="360" w:lineRule="auto"/>
        <w:ind w:firstLine="709"/>
        <w:contextualSpacing/>
        <w:jc w:val="both"/>
        <w:rPr>
          <w:rStyle w:val="fontstyle01"/>
          <w:lang w:val="uk-UA"/>
        </w:rPr>
      </w:pPr>
    </w:p>
    <w:p w:rsidR="00FB694B" w:rsidRDefault="00FB694B" w:rsidP="00E96587">
      <w:pPr>
        <w:spacing w:after="0" w:line="360" w:lineRule="auto"/>
        <w:ind w:firstLine="709"/>
        <w:contextualSpacing/>
        <w:jc w:val="both"/>
        <w:rPr>
          <w:rStyle w:val="fontstyle01"/>
          <w:lang w:val="uk-UA"/>
        </w:rPr>
      </w:pPr>
    </w:p>
    <w:p w:rsidR="00856CDD" w:rsidRDefault="00856CDD" w:rsidP="00E96587">
      <w:pPr>
        <w:spacing w:after="0" w:line="360" w:lineRule="auto"/>
        <w:ind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w:lastRenderedPageBreak/>
        <mc:AlternateContent>
          <mc:Choice Requires="wps">
            <w:drawing>
              <wp:anchor distT="0" distB="0" distL="114300" distR="114300" simplePos="0" relativeHeight="251724800" behindDoc="0" locked="0" layoutInCell="1" allowOverlap="1">
                <wp:simplePos x="0" y="0"/>
                <wp:positionH relativeFrom="column">
                  <wp:posOffset>2585508</wp:posOffset>
                </wp:positionH>
                <wp:positionV relativeFrom="paragraph">
                  <wp:posOffset>6846358</wp:posOffset>
                </wp:positionV>
                <wp:extent cx="686224" cy="0"/>
                <wp:effectExtent l="0" t="76200" r="19050" b="114300"/>
                <wp:wrapNone/>
                <wp:docPr id="228" name="Прямая со стрелкой 228"/>
                <wp:cNvGraphicFramePr/>
                <a:graphic xmlns:a="http://schemas.openxmlformats.org/drawingml/2006/main">
                  <a:graphicData uri="http://schemas.microsoft.com/office/word/2010/wordprocessingShape">
                    <wps:wsp>
                      <wps:cNvCnPr/>
                      <wps:spPr>
                        <a:xfrm>
                          <a:off x="0" y="0"/>
                          <a:ext cx="686224"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
            <w:pict>
              <v:shape id="Прямая со стрелкой 228" o:spid="_x0000_s1026" type="#_x0000_t32" style="position:absolute;margin-left:203.6pt;margin-top:539.1pt;width:54.05pt;height:0;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" strokecolor="black [3040]">
                <v:stroke endarrow="open"/>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3776" behindDoc="0" locked="0" layoutInCell="1" allowOverlap="1">
                <wp:simplePos x="0" y="0"/>
                <wp:positionH relativeFrom="column">
                  <wp:posOffset>2585932</wp:posOffset>
                </wp:positionH>
                <wp:positionV relativeFrom="paragraph">
                  <wp:posOffset>5559425</wp:posOffset>
                </wp:positionV>
                <wp:extent cx="643466" cy="0"/>
                <wp:effectExtent l="0" t="76200" r="23495" b="114300"/>
                <wp:wrapNone/>
                <wp:docPr id="227" name="Прямая со стрелкой 227"/>
                <wp:cNvGraphicFramePr/>
                <a:graphic xmlns:a="http://schemas.openxmlformats.org/drawingml/2006/main">
                  <a:graphicData uri="http://schemas.microsoft.com/office/word/2010/wordprocessingShape">
                    <wps:wsp>
                      <wps:cNvCnPr/>
                      <wps:spPr>
                        <a:xfrm>
                          <a:off x="0" y="0"/>
                          <a:ext cx="643466"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shape id="Прямая со стрелкой 227" o:spid="_x0000_s1026" type="#_x0000_t32" style="position:absolute;margin-left:203.6pt;margin-top:437.75pt;width:50.65pt;height:0;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" strokecolor="black [3040]">
                <v:stroke endarrow="open"/>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2752" behindDoc="0" locked="0" layoutInCell="1" allowOverlap="1">
                <wp:simplePos x="0" y="0"/>
                <wp:positionH relativeFrom="column">
                  <wp:posOffset>2585932</wp:posOffset>
                </wp:positionH>
                <wp:positionV relativeFrom="paragraph">
                  <wp:posOffset>4306147</wp:posOffset>
                </wp:positionV>
                <wp:extent cx="600710" cy="0"/>
                <wp:effectExtent l="0" t="76200" r="27940" b="114300"/>
                <wp:wrapNone/>
                <wp:docPr id="226" name="Прямая со стрелкой 226"/>
                <wp:cNvGraphicFramePr/>
                <a:graphic xmlns:a="http://schemas.openxmlformats.org/drawingml/2006/main">
                  <a:graphicData uri="http://schemas.microsoft.com/office/word/2010/wordprocessingShape">
                    <wps:wsp>
                      <wps:cNvCnPr/>
                      <wps:spPr>
                        <a:xfrm>
                          <a:off x="0" y="0"/>
                          <a:ext cx="60071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
            <w:pict>
              <v:shape id="Прямая со стрелкой 226" o:spid="_x0000_s1026" type="#_x0000_t32" style="position:absolute;margin-left:203.6pt;margin-top:339.05pt;width:47.3pt;height:0;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" strokecolor="black [3040]">
                <v:stroke endarrow="open"/>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1728" behindDoc="0" locked="0" layoutInCell="1" allowOverlap="1">
                <wp:simplePos x="0" y="0"/>
                <wp:positionH relativeFrom="column">
                  <wp:posOffset>2585508</wp:posOffset>
                </wp:positionH>
                <wp:positionV relativeFrom="paragraph">
                  <wp:posOffset>3366558</wp:posOffset>
                </wp:positionV>
                <wp:extent cx="686224" cy="0"/>
                <wp:effectExtent l="0" t="76200" r="19050" b="114300"/>
                <wp:wrapNone/>
                <wp:docPr id="225" name="Прямая со стрелкой 225"/>
                <wp:cNvGraphicFramePr/>
                <a:graphic xmlns:a="http://schemas.openxmlformats.org/drawingml/2006/main">
                  <a:graphicData uri="http://schemas.microsoft.com/office/word/2010/wordprocessingShape">
                    <wps:wsp>
                      <wps:cNvCnPr/>
                      <wps:spPr>
                        <a:xfrm>
                          <a:off x="0" y="0"/>
                          <a:ext cx="686224"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
            <w:pict>
              <v:shape id="Прямая со стрелкой 225" o:spid="_x0000_s1026" type="#_x0000_t32" style="position:absolute;margin-left:203.6pt;margin-top:265.1pt;width:54.05pt;height:0;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" strokecolor="black [3040]">
                <v:stroke endarrow="open"/>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0704" behindDoc="0" locked="0" layoutInCell="1" allowOverlap="1">
                <wp:simplePos x="0" y="0"/>
                <wp:positionH relativeFrom="column">
                  <wp:posOffset>2585932</wp:posOffset>
                </wp:positionH>
                <wp:positionV relativeFrom="paragraph">
                  <wp:posOffset>2443692</wp:posOffset>
                </wp:positionV>
                <wp:extent cx="643466" cy="0"/>
                <wp:effectExtent l="0" t="76200" r="23495" b="114300"/>
                <wp:wrapNone/>
                <wp:docPr id="224" name="Прямая со стрелкой 224"/>
                <wp:cNvGraphicFramePr/>
                <a:graphic xmlns:a="http://schemas.openxmlformats.org/drawingml/2006/main">
                  <a:graphicData uri="http://schemas.microsoft.com/office/word/2010/wordprocessingShape">
                    <wps:wsp>
                      <wps:cNvCnPr/>
                      <wps:spPr>
                        <a:xfrm>
                          <a:off x="0" y="0"/>
                          <a:ext cx="643466"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
            <w:pict>
              <v:shape id="Прямая со стрелкой 224" o:spid="_x0000_s1026" type="#_x0000_t32" style="position:absolute;margin-left:203.6pt;margin-top:192.4pt;width:50.65pt;height:0;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" strokecolor="black [3040]">
                <v:stroke endarrow="open"/>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9680" behindDoc="0" locked="0" layoutInCell="1" allowOverlap="1">
                <wp:simplePos x="0" y="0"/>
                <wp:positionH relativeFrom="column">
                  <wp:posOffset>2585508</wp:posOffset>
                </wp:positionH>
                <wp:positionV relativeFrom="paragraph">
                  <wp:posOffset>1529292</wp:posOffset>
                </wp:positionV>
                <wp:extent cx="686224" cy="0"/>
                <wp:effectExtent l="0" t="76200" r="19050" b="114300"/>
                <wp:wrapNone/>
                <wp:docPr id="223" name="Прямая со стрелкой 223"/>
                <wp:cNvGraphicFramePr/>
                <a:graphic xmlns:a="http://schemas.openxmlformats.org/drawingml/2006/main">
                  <a:graphicData uri="http://schemas.microsoft.com/office/word/2010/wordprocessingShape">
                    <wps:wsp>
                      <wps:cNvCnPr/>
                      <wps:spPr>
                        <a:xfrm>
                          <a:off x="0" y="0"/>
                          <a:ext cx="686224"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shape id="Прямая со стрелкой 223" o:spid="_x0000_s1026" type="#_x0000_t32" style="position:absolute;margin-left:203.6pt;margin-top:120.4pt;width:54.05pt;height:0;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" strokecolor="black [3040]">
                <v:stroke endarrow="open"/>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6608" behindDoc="0" locked="0" layoutInCell="1" allowOverlap="1" wp14:anchorId="4B40069F" wp14:editId="724AD4A1">
                <wp:simplePos x="0" y="0"/>
                <wp:positionH relativeFrom="column">
                  <wp:posOffset>3271520</wp:posOffset>
                </wp:positionH>
                <wp:positionV relativeFrom="paragraph">
                  <wp:posOffset>6396990</wp:posOffset>
                </wp:positionV>
                <wp:extent cx="2436495" cy="1464310"/>
                <wp:effectExtent l="0" t="0" r="20955" b="21590"/>
                <wp:wrapNone/>
                <wp:docPr id="220" name="Прямоугольник 220"/>
                <wp:cNvGraphicFramePr/>
                <a:graphic xmlns:a="http://schemas.openxmlformats.org/drawingml/2006/main">
                  <a:graphicData uri="http://schemas.microsoft.com/office/word/2010/wordprocessingShape">
                    <wps:wsp>
                      <wps:cNvSpPr/>
                      <wps:spPr>
                        <a:xfrm>
                          <a:off x="0" y="0"/>
                          <a:ext cx="2436495" cy="146431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4F7FED" w:rsidRPr="00856CDD" w:rsidRDefault="004F7FED" w:rsidP="00856CDD">
                            <w:pPr>
                              <w:spacing w:after="0" w:line="240" w:lineRule="auto"/>
                              <w:jc w:val="center"/>
                              <w:rPr>
                                <w:rFonts w:ascii="Times New Roman" w:hAnsi="Times New Roman" w:cs="Times New Roman"/>
                                <w:lang w:val="uk-UA"/>
                              </w:rPr>
                            </w:pPr>
                            <w:r w:rsidRPr="00856CDD">
                              <w:rPr>
                                <w:rFonts w:ascii="Times New Roman" w:hAnsi="Times New Roman" w:cs="Times New Roman"/>
                                <w:lang w:val="uk-UA"/>
                              </w:rPr>
                              <w:t>Витрати на випуск або придбання інструментів власного капіталу відображаються зменшенням додаткового вкладеного капіталу, а за його відсутності – зменшенням нерозподіленого прибутку (збільшенням непокритого збитку)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
            <w:pict>
              <v:rect id="Прямоугольник 220" o:spid="_x0000_s1145" style="position:absolute;left:0;text-align:left;margin-left:257.6pt;margin-top:503.7pt;width:191.85pt;height:115.3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" fillcolor="white [3201]" strokecolor="black [3200]">
                <v:textbox>
                  <w:txbxContent>
                    <w:p w:rsidR="00164208" w:rsidRPr="00856CDD" w:rsidRDefault="00164208" w:rsidP="00856CDD">
                      <w:pPr>
                        <w:spacing w:after="0" w:line="240" w:lineRule="auto"/>
                        <w:jc w:val="center"/>
                        <w:rPr>
                          <w:rFonts w:ascii="Times New Roman" w:hAnsi="Times New Roman" w:cs="Times New Roman"/>
                          <w:lang w:val="uk-UA"/>
                        </w:rPr>
                      </w:pPr>
                      <w:r w:rsidRPr="00856CDD">
                        <w:rPr>
                          <w:rFonts w:ascii="Times New Roman" w:hAnsi="Times New Roman" w:cs="Times New Roman"/>
                          <w:lang w:val="uk-UA"/>
                        </w:rPr>
                        <w:t>Витрати на випуск або придбання інструментів власного капіталу відображаються зменшенням додаткового вкладеного капіталу, а за його відсутності – зменшенням нерозподіленого прибутку (збільшенням непокритого збитку)</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0464" behindDoc="0" locked="0" layoutInCell="1" allowOverlap="1" wp14:anchorId="1677EB5B" wp14:editId="118CB683">
                <wp:simplePos x="0" y="0"/>
                <wp:positionH relativeFrom="column">
                  <wp:posOffset>105198</wp:posOffset>
                </wp:positionH>
                <wp:positionV relativeFrom="paragraph">
                  <wp:posOffset>6329891</wp:posOffset>
                </wp:positionV>
                <wp:extent cx="2480310" cy="982133"/>
                <wp:effectExtent l="0" t="0" r="15240" b="27940"/>
                <wp:wrapNone/>
                <wp:docPr id="214" name="Прямоугольник 214"/>
                <wp:cNvGraphicFramePr/>
                <a:graphic xmlns:a="http://schemas.openxmlformats.org/drawingml/2006/main">
                  <a:graphicData uri="http://schemas.microsoft.com/office/word/2010/wordprocessingShape">
                    <wps:wsp>
                      <wps:cNvSpPr/>
                      <wps:spPr>
                        <a:xfrm>
                          <a:off x="0" y="0"/>
                          <a:ext cx="2480310" cy="982133"/>
                        </a:xfrm>
                        <a:prstGeom prst="rect">
                          <a:avLst/>
                        </a:prstGeom>
                        <a:ln w="9525"/>
                      </wps:spPr>
                      <wps:style>
                        <a:lnRef idx="2">
                          <a:schemeClr val="dk1"/>
                        </a:lnRef>
                        <a:fillRef idx="1">
                          <a:schemeClr val="lt1"/>
                        </a:fillRef>
                        <a:effectRef idx="0">
                          <a:schemeClr val="dk1"/>
                        </a:effectRef>
                        <a:fontRef idx="minor">
                          <a:schemeClr val="dk1"/>
                        </a:fontRef>
                      </wps:style>
                      <wps:txbx>
                        <w:txbxContent>
                          <w:p w:rsidR="004F7FED" w:rsidRPr="00963A17" w:rsidRDefault="004F7FED" w:rsidP="00963A17">
                            <w:pPr>
                              <w:jc w:val="center"/>
                              <w:rPr>
                                <w:rFonts w:ascii="Times New Roman" w:hAnsi="Times New Roman" w:cs="Times New Roman"/>
                                <w:sz w:val="24"/>
                                <w:szCs w:val="24"/>
                                <w:lang w:val="uk-UA"/>
                              </w:rPr>
                            </w:pPr>
                            <w:r w:rsidRPr="00963A17">
                              <w:rPr>
                                <w:rFonts w:ascii="Times New Roman" w:hAnsi="Times New Roman" w:cs="Times New Roman"/>
                                <w:sz w:val="24"/>
                                <w:szCs w:val="24"/>
                                <w:lang w:val="uk-UA"/>
                              </w:rPr>
                              <w:t>Витрати на випуск або придбання інструментів власного капіталу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
            <w:pict>
              <v:rect id="Прямоугольник 214" o:spid="_x0000_s1146" style="position:absolute;left:0;text-align:left;margin-left:8.3pt;margin-top:498.4pt;width:195.3pt;height:77.3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" fillcolor="white [3201]" strokecolor="black [3200]">
                <v:textbox>
                  <w:txbxContent>
                    <w:p w:rsidR="00164208" w:rsidRPr="00963A17" w:rsidRDefault="00164208" w:rsidP="00963A17">
                      <w:pPr>
                        <w:jc w:val="center"/>
                        <w:rPr>
                          <w:rFonts w:ascii="Times New Roman" w:hAnsi="Times New Roman" w:cs="Times New Roman"/>
                          <w:sz w:val="24"/>
                          <w:szCs w:val="24"/>
                          <w:lang w:val="uk-UA"/>
                        </w:rPr>
                      </w:pPr>
                      <w:r w:rsidRPr="00963A17">
                        <w:rPr>
                          <w:rFonts w:ascii="Times New Roman" w:hAnsi="Times New Roman" w:cs="Times New Roman"/>
                          <w:sz w:val="24"/>
                          <w:szCs w:val="24"/>
                          <w:lang w:val="uk-UA"/>
                        </w:rPr>
                        <w:t>Витрати на випуск або придбання інструментів власного капіталу</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9440" behindDoc="0" locked="0" layoutInCell="1" allowOverlap="1" wp14:anchorId="5E4278C2" wp14:editId="371F9B05">
                <wp:simplePos x="0" y="0"/>
                <wp:positionH relativeFrom="column">
                  <wp:posOffset>105198</wp:posOffset>
                </wp:positionH>
                <wp:positionV relativeFrom="paragraph">
                  <wp:posOffset>5144558</wp:posOffset>
                </wp:positionV>
                <wp:extent cx="2480310" cy="855134"/>
                <wp:effectExtent l="0" t="0" r="15240" b="21590"/>
                <wp:wrapNone/>
                <wp:docPr id="213" name="Прямоугольник 213"/>
                <wp:cNvGraphicFramePr/>
                <a:graphic xmlns:a="http://schemas.openxmlformats.org/drawingml/2006/main">
                  <a:graphicData uri="http://schemas.microsoft.com/office/word/2010/wordprocessingShape">
                    <wps:wsp>
                      <wps:cNvSpPr/>
                      <wps:spPr>
                        <a:xfrm>
                          <a:off x="0" y="0"/>
                          <a:ext cx="2480310" cy="855134"/>
                        </a:xfrm>
                        <a:prstGeom prst="rect">
                          <a:avLst/>
                        </a:prstGeom>
                        <a:ln w="9525"/>
                      </wps:spPr>
                      <wps:style>
                        <a:lnRef idx="2">
                          <a:schemeClr val="dk1"/>
                        </a:lnRef>
                        <a:fillRef idx="1">
                          <a:schemeClr val="lt1"/>
                        </a:fillRef>
                        <a:effectRef idx="0">
                          <a:schemeClr val="dk1"/>
                        </a:effectRef>
                        <a:fontRef idx="minor">
                          <a:schemeClr val="dk1"/>
                        </a:fontRef>
                      </wps:style>
                      <wps:txbx>
                        <w:txbxContent>
                          <w:p w:rsidR="004F7FED" w:rsidRPr="00963A17" w:rsidRDefault="004F7FED" w:rsidP="00963A17">
                            <w:pPr>
                              <w:jc w:val="center"/>
                              <w:rPr>
                                <w:rFonts w:ascii="Times New Roman" w:hAnsi="Times New Roman" w:cs="Times New Roman"/>
                                <w:sz w:val="24"/>
                                <w:szCs w:val="24"/>
                                <w:lang w:val="uk-UA"/>
                              </w:rPr>
                            </w:pPr>
                            <w:r w:rsidRPr="00963A17">
                              <w:rPr>
                                <w:rFonts w:ascii="Times New Roman" w:hAnsi="Times New Roman" w:cs="Times New Roman"/>
                                <w:sz w:val="24"/>
                                <w:szCs w:val="24"/>
                                <w:lang w:val="uk-UA"/>
                              </w:rPr>
                              <w:t>Продаж власних дольових інструментів, в тому числі раніше викуплених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
            <w:pict>
              <v:rect id="Прямоугольник 213" o:spid="_x0000_s1147" style="position:absolute;left:0;text-align:left;margin-left:8.3pt;margin-top:405.1pt;width:195.3pt;height:67.3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" fillcolor="white [3201]" strokecolor="black [3200]">
                <v:textbox>
                  <w:txbxContent>
                    <w:p w:rsidR="00164208" w:rsidRPr="00963A17" w:rsidRDefault="00164208" w:rsidP="00963A17">
                      <w:pPr>
                        <w:jc w:val="center"/>
                        <w:rPr>
                          <w:rFonts w:ascii="Times New Roman" w:hAnsi="Times New Roman" w:cs="Times New Roman"/>
                          <w:sz w:val="24"/>
                          <w:szCs w:val="24"/>
                          <w:lang w:val="uk-UA"/>
                        </w:rPr>
                      </w:pPr>
                      <w:r w:rsidRPr="00963A17">
                        <w:rPr>
                          <w:rFonts w:ascii="Times New Roman" w:hAnsi="Times New Roman" w:cs="Times New Roman"/>
                          <w:sz w:val="24"/>
                          <w:szCs w:val="24"/>
                          <w:lang w:val="uk-UA"/>
                        </w:rPr>
                        <w:t>Продаж власних дольових інструментів, в тому числі раніше викуплених</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5584" behindDoc="0" locked="0" layoutInCell="1" allowOverlap="1" wp14:anchorId="528AE1E9" wp14:editId="35099258">
                <wp:simplePos x="0" y="0"/>
                <wp:positionH relativeFrom="column">
                  <wp:posOffset>3228975</wp:posOffset>
                </wp:positionH>
                <wp:positionV relativeFrom="paragraph">
                  <wp:posOffset>4890135</wp:posOffset>
                </wp:positionV>
                <wp:extent cx="2437765" cy="1295400"/>
                <wp:effectExtent l="0" t="0" r="19685" b="19050"/>
                <wp:wrapNone/>
                <wp:docPr id="219" name="Прямоугольник 219"/>
                <wp:cNvGraphicFramePr/>
                <a:graphic xmlns:a="http://schemas.openxmlformats.org/drawingml/2006/main">
                  <a:graphicData uri="http://schemas.microsoft.com/office/word/2010/wordprocessingShape">
                    <wps:wsp>
                      <wps:cNvSpPr/>
                      <wps:spPr>
                        <a:xfrm>
                          <a:off x="0" y="0"/>
                          <a:ext cx="2437765" cy="129540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4F7FED" w:rsidRPr="00856CDD" w:rsidRDefault="004F7FED" w:rsidP="00963A17">
                            <w:pPr>
                              <w:jc w:val="center"/>
                              <w:rPr>
                                <w:rFonts w:ascii="Times New Roman" w:hAnsi="Times New Roman" w:cs="Times New Roman"/>
                                <w:lang w:val="uk-UA"/>
                              </w:rPr>
                            </w:pPr>
                            <w:r w:rsidRPr="00856CDD">
                              <w:rPr>
                                <w:rFonts w:ascii="Times New Roman" w:hAnsi="Times New Roman" w:cs="Times New Roman"/>
                                <w:lang w:val="uk-UA"/>
                              </w:rPr>
                              <w:t>Прибуток(збиток) від продажу, випуску або анулювання інструментів власного капіталу емітент відображає збільшенням (зменшенням) додаткового вкладеного капіталу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
            <w:pict>
              <v:rect id="Прямоугольник 219" o:spid="_x0000_s1148" style="position:absolute;left:0;text-align:left;margin-left:254.25pt;margin-top:385.05pt;width:191.95pt;height:102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" fillcolor="white [3201]" strokecolor="black [3200]">
                <v:textbox>
                  <w:txbxContent>
                    <w:p w:rsidR="00164208" w:rsidRPr="00856CDD" w:rsidRDefault="00164208" w:rsidP="00963A17">
                      <w:pPr>
                        <w:jc w:val="center"/>
                        <w:rPr>
                          <w:rFonts w:ascii="Times New Roman" w:hAnsi="Times New Roman" w:cs="Times New Roman"/>
                          <w:lang w:val="uk-UA"/>
                        </w:rPr>
                      </w:pPr>
                      <w:r w:rsidRPr="00856CDD">
                        <w:rPr>
                          <w:rFonts w:ascii="Times New Roman" w:hAnsi="Times New Roman" w:cs="Times New Roman"/>
                          <w:lang w:val="uk-UA"/>
                        </w:rPr>
                        <w:t>Прибуток(збиток) від продажу, випуску або анулювання інструментів власного капіталу емітент відображає збільшенням (зменшенням) додаткового вкладеного капіталу</w:t>
                      </w:r>
                    </w:p>
                  </w:txbxContent>
                </v:textbox>
              </v:rect>
            </w:pict>
          </mc:Fallback>
        </mc:AlternateContent>
      </w:r>
      <w:r w:rsidR="00963A1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8656" behindDoc="0" locked="0" layoutInCell="1" allowOverlap="1" wp14:anchorId="44E8A4AB" wp14:editId="2C01FBDE">
                <wp:simplePos x="0" y="0"/>
                <wp:positionH relativeFrom="column">
                  <wp:posOffset>4338531</wp:posOffset>
                </wp:positionH>
                <wp:positionV relativeFrom="paragraph">
                  <wp:posOffset>919692</wp:posOffset>
                </wp:positionV>
                <wp:extent cx="169333" cy="321733"/>
                <wp:effectExtent l="19050" t="0" r="21590" b="40640"/>
                <wp:wrapNone/>
                <wp:docPr id="222" name="Стрелка вниз 222"/>
                <wp:cNvGraphicFramePr/>
                <a:graphic xmlns:a="http://schemas.openxmlformats.org/drawingml/2006/main">
                  <a:graphicData uri="http://schemas.microsoft.com/office/word/2010/wordprocessingShape">
                    <wps:wsp>
                      <wps:cNvSpPr/>
                      <wps:spPr>
                        <a:xfrm>
                          <a:off x="0" y="0"/>
                          <a:ext cx="169333" cy="321733"/>
                        </a:xfrm>
                        <a:prstGeom prst="downArrow">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22" o:spid="_x0000_s1026" type="#_x0000_t67" style="position:absolute;margin-left:341.6pt;margin-top:72.4pt;width:13.35pt;height:25.35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" adj="15916" fillcolor="white [3201]" strokecolor="black [3200]"/>
            </w:pict>
          </mc:Fallback>
        </mc:AlternateContent>
      </w:r>
      <w:r w:rsidR="00963A1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7632" behindDoc="0" locked="0" layoutInCell="1" allowOverlap="1" wp14:anchorId="6328374F" wp14:editId="18DEAC5D">
                <wp:simplePos x="0" y="0"/>
                <wp:positionH relativeFrom="column">
                  <wp:posOffset>1205865</wp:posOffset>
                </wp:positionH>
                <wp:positionV relativeFrom="paragraph">
                  <wp:posOffset>919692</wp:posOffset>
                </wp:positionV>
                <wp:extent cx="194733" cy="323003"/>
                <wp:effectExtent l="19050" t="0" r="15240" b="39370"/>
                <wp:wrapNone/>
                <wp:docPr id="221" name="Стрелка вниз 221"/>
                <wp:cNvGraphicFramePr/>
                <a:graphic xmlns:a="http://schemas.openxmlformats.org/drawingml/2006/main">
                  <a:graphicData uri="http://schemas.microsoft.com/office/word/2010/wordprocessingShape">
                    <wps:wsp>
                      <wps:cNvSpPr/>
                      <wps:spPr>
                        <a:xfrm>
                          <a:off x="0" y="0"/>
                          <a:ext cx="194733" cy="323003"/>
                        </a:xfrm>
                        <a:prstGeom prst="downArrow">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
            <w:pict>
              <v:shape id="Стрелка вниз 221" o:spid="_x0000_s1026" type="#_x0000_t67" style="position:absolute;margin-left:94.95pt;margin-top:72.4pt;width:15.35pt;height:25.45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" adj="15089" fillcolor="white [3201]" strokecolor="black [3200]"/>
            </w:pict>
          </mc:Fallback>
        </mc:AlternateContent>
      </w:r>
      <w:r w:rsidR="00FB694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4560" behindDoc="0" locked="0" layoutInCell="1" allowOverlap="1" wp14:anchorId="31873D62" wp14:editId="2C4AAB06">
                <wp:simplePos x="0" y="0"/>
                <wp:positionH relativeFrom="column">
                  <wp:posOffset>3186430</wp:posOffset>
                </wp:positionH>
                <wp:positionV relativeFrom="paragraph">
                  <wp:posOffset>3959225</wp:posOffset>
                </wp:positionV>
                <wp:extent cx="2479040" cy="676910"/>
                <wp:effectExtent l="0" t="0" r="16510" b="27940"/>
                <wp:wrapNone/>
                <wp:docPr id="218" name="Прямоугольник 218"/>
                <wp:cNvGraphicFramePr/>
                <a:graphic xmlns:a="http://schemas.openxmlformats.org/drawingml/2006/main">
                  <a:graphicData uri="http://schemas.microsoft.com/office/word/2010/wordprocessingShape">
                    <wps:wsp>
                      <wps:cNvSpPr/>
                      <wps:spPr>
                        <a:xfrm>
                          <a:off x="0" y="0"/>
                          <a:ext cx="2479040" cy="67691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4F7FED" w:rsidRPr="00963A17" w:rsidRDefault="004F7FED" w:rsidP="00963A17">
                            <w:pPr>
                              <w:jc w:val="center"/>
                              <w:rPr>
                                <w:rFonts w:ascii="Times New Roman" w:hAnsi="Times New Roman" w:cs="Times New Roman"/>
                                <w:sz w:val="24"/>
                                <w:szCs w:val="24"/>
                                <w:lang w:val="uk-UA"/>
                              </w:rPr>
                            </w:pPr>
                            <w:r w:rsidRPr="00963A17">
                              <w:rPr>
                                <w:rFonts w:ascii="Times New Roman" w:hAnsi="Times New Roman" w:cs="Times New Roman"/>
                                <w:sz w:val="24"/>
                                <w:szCs w:val="24"/>
                                <w:lang w:val="uk-UA"/>
                              </w:rPr>
                              <w:t>Представляються у фінансовій звітності як вирахування із власного капіталу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rect id="Прямоугольник 218" o:spid="_x0000_s1149" style="position:absolute;left:0;text-align:left;margin-left:250.9pt;margin-top:311.75pt;width:195.2pt;height:53.3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" fillcolor="white [3201]" strokecolor="black [3200]">
                <v:textbox>
                  <w:txbxContent>
                    <w:p w:rsidR="00164208" w:rsidRPr="00963A17" w:rsidRDefault="00164208" w:rsidP="00963A17">
                      <w:pPr>
                        <w:jc w:val="center"/>
                        <w:rPr>
                          <w:rFonts w:ascii="Times New Roman" w:hAnsi="Times New Roman" w:cs="Times New Roman"/>
                          <w:sz w:val="24"/>
                          <w:szCs w:val="24"/>
                          <w:lang w:val="uk-UA"/>
                        </w:rPr>
                      </w:pPr>
                      <w:r w:rsidRPr="00963A17">
                        <w:rPr>
                          <w:rFonts w:ascii="Times New Roman" w:hAnsi="Times New Roman" w:cs="Times New Roman"/>
                          <w:sz w:val="24"/>
                          <w:szCs w:val="24"/>
                          <w:lang w:val="uk-UA"/>
                        </w:rPr>
                        <w:t>Представляються у фінансовій звітності як вирахування із власного капіталу</w:t>
                      </w:r>
                    </w:p>
                  </w:txbxContent>
                </v:textbox>
              </v:rect>
            </w:pict>
          </mc:Fallback>
        </mc:AlternateContent>
      </w:r>
      <w:r w:rsidR="00FB694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2512" behindDoc="0" locked="0" layoutInCell="1" allowOverlap="1" wp14:anchorId="478FD787" wp14:editId="744C216B">
                <wp:simplePos x="0" y="0"/>
                <wp:positionH relativeFrom="column">
                  <wp:posOffset>3229610</wp:posOffset>
                </wp:positionH>
                <wp:positionV relativeFrom="paragraph">
                  <wp:posOffset>2155825</wp:posOffset>
                </wp:positionV>
                <wp:extent cx="2437130" cy="617855"/>
                <wp:effectExtent l="0" t="0" r="20320" b="10795"/>
                <wp:wrapNone/>
                <wp:docPr id="216" name="Прямоугольник 216"/>
                <wp:cNvGraphicFramePr/>
                <a:graphic xmlns:a="http://schemas.openxmlformats.org/drawingml/2006/main">
                  <a:graphicData uri="http://schemas.microsoft.com/office/word/2010/wordprocessingShape">
                    <wps:wsp>
                      <wps:cNvSpPr/>
                      <wps:spPr>
                        <a:xfrm>
                          <a:off x="0" y="0"/>
                          <a:ext cx="2437130" cy="61785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4F7FED" w:rsidRPr="00963A17" w:rsidRDefault="004F7FED" w:rsidP="00963A17">
                            <w:pPr>
                              <w:jc w:val="center"/>
                              <w:rPr>
                                <w:rFonts w:ascii="Times New Roman" w:hAnsi="Times New Roman" w:cs="Times New Roman"/>
                                <w:sz w:val="24"/>
                                <w:szCs w:val="24"/>
                                <w:lang w:val="uk-UA"/>
                              </w:rPr>
                            </w:pPr>
                            <w:r w:rsidRPr="00963A17">
                              <w:rPr>
                                <w:rFonts w:ascii="Times New Roman" w:hAnsi="Times New Roman" w:cs="Times New Roman"/>
                                <w:sz w:val="24"/>
                                <w:szCs w:val="24"/>
                                <w:lang w:val="uk-UA"/>
                              </w:rPr>
                              <w:t>Обов’язкове, передбачено формою звітності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
            <w:pict>
              <v:rect id="Прямоугольник 216" o:spid="_x0000_s1150" style="position:absolute;left:0;text-align:left;margin-left:254.3pt;margin-top:169.75pt;width:191.9pt;height:48.6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" fillcolor="white [3201]" strokecolor="black [3200]">
                <v:textbox>
                  <w:txbxContent>
                    <w:p w:rsidR="00164208" w:rsidRPr="00963A17" w:rsidRDefault="00164208" w:rsidP="00963A17">
                      <w:pPr>
                        <w:jc w:val="center"/>
                        <w:rPr>
                          <w:rFonts w:ascii="Times New Roman" w:hAnsi="Times New Roman" w:cs="Times New Roman"/>
                          <w:sz w:val="24"/>
                          <w:szCs w:val="24"/>
                          <w:lang w:val="uk-UA"/>
                        </w:rPr>
                      </w:pPr>
                      <w:r w:rsidRPr="00963A17">
                        <w:rPr>
                          <w:rFonts w:ascii="Times New Roman" w:hAnsi="Times New Roman" w:cs="Times New Roman"/>
                          <w:sz w:val="24"/>
                          <w:szCs w:val="24"/>
                          <w:lang w:val="uk-UA"/>
                        </w:rPr>
                        <w:t>Обов’язкове, передбачено формою звітності</w:t>
                      </w:r>
                    </w:p>
                  </w:txbxContent>
                </v:textbox>
              </v:rect>
            </w:pict>
          </mc:Fallback>
        </mc:AlternateContent>
      </w:r>
      <w:r w:rsidR="00FB694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367A4F19" wp14:editId="0D394F25">
                <wp:simplePos x="0" y="0"/>
                <wp:positionH relativeFrom="column">
                  <wp:posOffset>37465</wp:posOffset>
                </wp:positionH>
                <wp:positionV relativeFrom="paragraph">
                  <wp:posOffset>208280</wp:posOffset>
                </wp:positionV>
                <wp:extent cx="2599055" cy="709930"/>
                <wp:effectExtent l="0" t="0" r="10795" b="13970"/>
                <wp:wrapNone/>
                <wp:docPr id="207" name="Прямоугольник 207"/>
                <wp:cNvGraphicFramePr/>
                <a:graphic xmlns:a="http://schemas.openxmlformats.org/drawingml/2006/main">
                  <a:graphicData uri="http://schemas.microsoft.com/office/word/2010/wordprocessingShape">
                    <wps:wsp>
                      <wps:cNvSpPr/>
                      <wps:spPr>
                        <a:xfrm>
                          <a:off x="0" y="0"/>
                          <a:ext cx="2599055" cy="709930"/>
                        </a:xfrm>
                        <a:prstGeom prst="rect">
                          <a:avLst/>
                        </a:prstGeom>
                      </wps:spPr>
                      <wps:style>
                        <a:lnRef idx="2">
                          <a:schemeClr val="dk1"/>
                        </a:lnRef>
                        <a:fillRef idx="1">
                          <a:schemeClr val="lt1"/>
                        </a:fillRef>
                        <a:effectRef idx="0">
                          <a:schemeClr val="dk1"/>
                        </a:effectRef>
                        <a:fontRef idx="minor">
                          <a:schemeClr val="dk1"/>
                        </a:fontRef>
                      </wps:style>
                      <wps:txbx>
                        <w:txbxContent>
                          <w:p w:rsidR="004F7FED" w:rsidRPr="00963A17" w:rsidRDefault="004F7FED" w:rsidP="00963A17">
                            <w:pPr>
                              <w:jc w:val="center"/>
                              <w:rPr>
                                <w:rFonts w:ascii="Times New Roman" w:hAnsi="Times New Roman" w:cs="Times New Roman"/>
                                <w:sz w:val="28"/>
                                <w:szCs w:val="28"/>
                                <w:lang w:val="uk-UA"/>
                              </w:rPr>
                            </w:pPr>
                            <w:r w:rsidRPr="00963A17">
                              <w:rPr>
                                <w:rFonts w:ascii="Times New Roman" w:hAnsi="Times New Roman" w:cs="Times New Roman"/>
                                <w:sz w:val="28"/>
                                <w:szCs w:val="28"/>
                                <w:lang w:val="uk-UA"/>
                              </w:rPr>
                              <w:t>ПОКАЗНИК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id="Прямоугольник 207" o:spid="_x0000_s1151" style="position:absolute;left:0;text-align:left;margin-left:2.95pt;margin-top:16.4pt;width:204.65pt;height:55.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" fillcolor="white [3201]" strokecolor="black [3200]" strokeweight="2pt">
                <v:textbox>
                  <w:txbxContent>
                    <w:p w:rsidR="00164208" w:rsidRPr="00963A17" w:rsidRDefault="00164208" w:rsidP="00963A17">
                      <w:pPr>
                        <w:jc w:val="center"/>
                        <w:rPr>
                          <w:rFonts w:ascii="Times New Roman" w:hAnsi="Times New Roman" w:cs="Times New Roman"/>
                          <w:sz w:val="28"/>
                          <w:szCs w:val="28"/>
                          <w:lang w:val="uk-UA"/>
                        </w:rPr>
                      </w:pPr>
                      <w:r w:rsidRPr="00963A17">
                        <w:rPr>
                          <w:rFonts w:ascii="Times New Roman" w:hAnsi="Times New Roman" w:cs="Times New Roman"/>
                          <w:sz w:val="28"/>
                          <w:szCs w:val="28"/>
                          <w:lang w:val="uk-UA"/>
                        </w:rPr>
                        <w:t>ПОКАЗНИК</w:t>
                      </w:r>
                    </w:p>
                  </w:txbxContent>
                </v:textbox>
              </v:rect>
            </w:pict>
          </mc:Fallback>
        </mc:AlternateContent>
      </w:r>
      <w:r w:rsidR="00FB694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3536" behindDoc="0" locked="0" layoutInCell="1" allowOverlap="1" wp14:anchorId="6A9E08D8" wp14:editId="4BC62E78">
                <wp:simplePos x="0" y="0"/>
                <wp:positionH relativeFrom="column">
                  <wp:posOffset>3271732</wp:posOffset>
                </wp:positionH>
                <wp:positionV relativeFrom="paragraph">
                  <wp:posOffset>3112558</wp:posOffset>
                </wp:positionV>
                <wp:extent cx="2437553" cy="541444"/>
                <wp:effectExtent l="0" t="0" r="20320" b="11430"/>
                <wp:wrapNone/>
                <wp:docPr id="217" name="Прямоугольник 217"/>
                <wp:cNvGraphicFramePr/>
                <a:graphic xmlns:a="http://schemas.openxmlformats.org/drawingml/2006/main">
                  <a:graphicData uri="http://schemas.microsoft.com/office/word/2010/wordprocessingShape">
                    <wps:wsp>
                      <wps:cNvSpPr/>
                      <wps:spPr>
                        <a:xfrm>
                          <a:off x="0" y="0"/>
                          <a:ext cx="2437553" cy="541444"/>
                        </a:xfrm>
                        <a:prstGeom prst="rect">
                          <a:avLst/>
                        </a:prstGeom>
                        <a:ln w="9525"/>
                      </wps:spPr>
                      <wps:style>
                        <a:lnRef idx="2">
                          <a:schemeClr val="dk1"/>
                        </a:lnRef>
                        <a:fillRef idx="1">
                          <a:schemeClr val="lt1"/>
                        </a:fillRef>
                        <a:effectRef idx="0">
                          <a:schemeClr val="dk1"/>
                        </a:effectRef>
                        <a:fontRef idx="minor">
                          <a:schemeClr val="dk1"/>
                        </a:fontRef>
                      </wps:style>
                      <wps:txbx>
                        <w:txbxContent>
                          <w:p w:rsidR="004F7FED" w:rsidRPr="00963A17" w:rsidRDefault="004F7FED" w:rsidP="00963A17">
                            <w:pPr>
                              <w:jc w:val="center"/>
                              <w:rPr>
                                <w:rFonts w:ascii="Times New Roman" w:hAnsi="Times New Roman" w:cs="Times New Roman"/>
                                <w:sz w:val="24"/>
                                <w:szCs w:val="24"/>
                                <w:lang w:val="uk-UA"/>
                              </w:rPr>
                            </w:pPr>
                            <w:r w:rsidRPr="00963A17">
                              <w:rPr>
                                <w:rFonts w:ascii="Times New Roman" w:hAnsi="Times New Roman" w:cs="Times New Roman"/>
                                <w:sz w:val="24"/>
                                <w:szCs w:val="24"/>
                                <w:lang w:val="uk-UA"/>
                              </w:rPr>
                              <w:t>Обов’язкове для акціонерних товариств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
            <w:pict>
              <v:rect id="Прямоугольник 217" o:spid="_x0000_s1152" style="position:absolute;left:0;text-align:left;margin-left:257.6pt;margin-top:245.1pt;width:191.95pt;height:42.65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" fillcolor="white [3201]" strokecolor="black [3200]">
                <v:textbox>
                  <w:txbxContent>
                    <w:p w:rsidR="00164208" w:rsidRPr="00963A17" w:rsidRDefault="00164208" w:rsidP="00963A17">
                      <w:pPr>
                        <w:jc w:val="center"/>
                        <w:rPr>
                          <w:rFonts w:ascii="Times New Roman" w:hAnsi="Times New Roman" w:cs="Times New Roman"/>
                          <w:sz w:val="24"/>
                          <w:szCs w:val="24"/>
                          <w:lang w:val="uk-UA"/>
                        </w:rPr>
                      </w:pPr>
                      <w:r w:rsidRPr="00963A17">
                        <w:rPr>
                          <w:rFonts w:ascii="Times New Roman" w:hAnsi="Times New Roman" w:cs="Times New Roman"/>
                          <w:sz w:val="24"/>
                          <w:szCs w:val="24"/>
                          <w:lang w:val="uk-UA"/>
                        </w:rPr>
                        <w:t>Обов’язкове для акціонерних товариств</w:t>
                      </w:r>
                    </w:p>
                  </w:txbxContent>
                </v:textbox>
              </v:rect>
            </w:pict>
          </mc:Fallback>
        </mc:AlternateContent>
      </w:r>
      <w:r w:rsidR="00FB694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1488" behindDoc="0" locked="0" layoutInCell="1" allowOverlap="1" wp14:anchorId="0CF18FEF" wp14:editId="2A2B6B3D">
                <wp:simplePos x="0" y="0"/>
                <wp:positionH relativeFrom="column">
                  <wp:posOffset>3271732</wp:posOffset>
                </wp:positionH>
                <wp:positionV relativeFrom="paragraph">
                  <wp:posOffset>1241425</wp:posOffset>
                </wp:positionV>
                <wp:extent cx="2438188" cy="591820"/>
                <wp:effectExtent l="0" t="0" r="19685" b="17780"/>
                <wp:wrapNone/>
                <wp:docPr id="215" name="Прямоугольник 215"/>
                <wp:cNvGraphicFramePr/>
                <a:graphic xmlns:a="http://schemas.openxmlformats.org/drawingml/2006/main">
                  <a:graphicData uri="http://schemas.microsoft.com/office/word/2010/wordprocessingShape">
                    <wps:wsp>
                      <wps:cNvSpPr/>
                      <wps:spPr>
                        <a:xfrm>
                          <a:off x="0" y="0"/>
                          <a:ext cx="2438188" cy="59182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4F7FED" w:rsidRPr="00963A17" w:rsidRDefault="004F7FED" w:rsidP="00963A17">
                            <w:pPr>
                              <w:jc w:val="center"/>
                              <w:rPr>
                                <w:rFonts w:ascii="Times New Roman" w:hAnsi="Times New Roman" w:cs="Times New Roman"/>
                                <w:sz w:val="24"/>
                                <w:szCs w:val="24"/>
                                <w:lang w:val="uk-UA"/>
                              </w:rPr>
                            </w:pPr>
                            <w:r w:rsidRPr="00963A17">
                              <w:rPr>
                                <w:rFonts w:ascii="Times New Roman" w:hAnsi="Times New Roman" w:cs="Times New Roman"/>
                                <w:sz w:val="24"/>
                                <w:szCs w:val="24"/>
                                <w:lang w:val="uk-UA"/>
                              </w:rPr>
                              <w:t>Обов’язкове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rect id="Прямоугольник 215" o:spid="_x0000_s1153" style="position:absolute;left:0;text-align:left;margin-left:257.6pt;margin-top:97.75pt;width:192pt;height:46.6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" fillcolor="white [3201]" strokecolor="black [3200]">
                <v:textbox>
                  <w:txbxContent>
                    <w:p w:rsidR="00164208" w:rsidRPr="00963A17" w:rsidRDefault="00164208" w:rsidP="00963A17">
                      <w:pPr>
                        <w:jc w:val="center"/>
                        <w:rPr>
                          <w:rFonts w:ascii="Times New Roman" w:hAnsi="Times New Roman" w:cs="Times New Roman"/>
                          <w:sz w:val="24"/>
                          <w:szCs w:val="24"/>
                          <w:lang w:val="uk-UA"/>
                        </w:rPr>
                      </w:pPr>
                      <w:r w:rsidRPr="00963A17">
                        <w:rPr>
                          <w:rFonts w:ascii="Times New Roman" w:hAnsi="Times New Roman" w:cs="Times New Roman"/>
                          <w:sz w:val="24"/>
                          <w:szCs w:val="24"/>
                          <w:lang w:val="uk-UA"/>
                        </w:rPr>
                        <w:t>Обов’язкове</w:t>
                      </w:r>
                    </w:p>
                  </w:txbxContent>
                </v:textbox>
              </v:rect>
            </w:pict>
          </mc:Fallback>
        </mc:AlternateContent>
      </w:r>
      <w:r w:rsidR="00FB694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8416" behindDoc="0" locked="0" layoutInCell="1" allowOverlap="1" wp14:anchorId="6AECC8A0" wp14:editId="18D98B2D">
                <wp:simplePos x="0" y="0"/>
                <wp:positionH relativeFrom="column">
                  <wp:posOffset>105198</wp:posOffset>
                </wp:positionH>
                <wp:positionV relativeFrom="paragraph">
                  <wp:posOffset>3959225</wp:posOffset>
                </wp:positionV>
                <wp:extent cx="2480310" cy="677333"/>
                <wp:effectExtent l="0" t="0" r="15240" b="27940"/>
                <wp:wrapNone/>
                <wp:docPr id="212" name="Прямоугольник 212"/>
                <wp:cNvGraphicFramePr/>
                <a:graphic xmlns:a="http://schemas.openxmlformats.org/drawingml/2006/main">
                  <a:graphicData uri="http://schemas.microsoft.com/office/word/2010/wordprocessingShape">
                    <wps:wsp>
                      <wps:cNvSpPr/>
                      <wps:spPr>
                        <a:xfrm>
                          <a:off x="0" y="0"/>
                          <a:ext cx="2480310" cy="677333"/>
                        </a:xfrm>
                        <a:prstGeom prst="rect">
                          <a:avLst/>
                        </a:prstGeom>
                        <a:ln w="9525"/>
                      </wps:spPr>
                      <wps:style>
                        <a:lnRef idx="2">
                          <a:schemeClr val="dk1"/>
                        </a:lnRef>
                        <a:fillRef idx="1">
                          <a:schemeClr val="lt1"/>
                        </a:fillRef>
                        <a:effectRef idx="0">
                          <a:schemeClr val="dk1"/>
                        </a:effectRef>
                        <a:fontRef idx="minor">
                          <a:schemeClr val="dk1"/>
                        </a:fontRef>
                      </wps:style>
                      <wps:txbx>
                        <w:txbxContent>
                          <w:p w:rsidR="004F7FED" w:rsidRPr="00963A17" w:rsidRDefault="004F7FED" w:rsidP="00963A17">
                            <w:pPr>
                              <w:jc w:val="center"/>
                              <w:rPr>
                                <w:rFonts w:ascii="Times New Roman" w:hAnsi="Times New Roman" w:cs="Times New Roman"/>
                                <w:sz w:val="24"/>
                                <w:szCs w:val="24"/>
                                <w:lang w:val="uk-UA"/>
                              </w:rPr>
                            </w:pPr>
                            <w:r w:rsidRPr="00963A17">
                              <w:rPr>
                                <w:rFonts w:ascii="Times New Roman" w:hAnsi="Times New Roman" w:cs="Times New Roman"/>
                                <w:sz w:val="24"/>
                                <w:szCs w:val="24"/>
                                <w:lang w:val="uk-UA"/>
                              </w:rPr>
                              <w:t>Відображення  в звітності викуплених власних акцій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rect id="Прямоугольник 212" o:spid="_x0000_s1154" style="position:absolute;left:0;text-align:left;margin-left:8.3pt;margin-top:311.75pt;width:195.3pt;height:53.3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" fillcolor="white [3201]" strokecolor="black [3200]">
                <v:textbox>
                  <w:txbxContent>
                    <w:p w:rsidR="00164208" w:rsidRPr="00963A17" w:rsidRDefault="00164208" w:rsidP="00963A17">
                      <w:pPr>
                        <w:jc w:val="center"/>
                        <w:rPr>
                          <w:rFonts w:ascii="Times New Roman" w:hAnsi="Times New Roman" w:cs="Times New Roman"/>
                          <w:sz w:val="24"/>
                          <w:szCs w:val="24"/>
                          <w:lang w:val="uk-UA"/>
                        </w:rPr>
                      </w:pPr>
                      <w:r w:rsidRPr="00963A17">
                        <w:rPr>
                          <w:rFonts w:ascii="Times New Roman" w:hAnsi="Times New Roman" w:cs="Times New Roman"/>
                          <w:sz w:val="24"/>
                          <w:szCs w:val="24"/>
                          <w:lang w:val="uk-UA"/>
                        </w:rPr>
                        <w:t>Відображення  в звітності викуплених власних акцій</w:t>
                      </w:r>
                    </w:p>
                  </w:txbxContent>
                </v:textbox>
              </v:rect>
            </w:pict>
          </mc:Fallback>
        </mc:AlternateContent>
      </w:r>
      <w:r w:rsidR="00FB694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5344" behindDoc="0" locked="0" layoutInCell="1" allowOverlap="1" wp14:anchorId="6CBD0A26" wp14:editId="2B3B349D">
                <wp:simplePos x="0" y="0"/>
                <wp:positionH relativeFrom="column">
                  <wp:posOffset>104775</wp:posOffset>
                </wp:positionH>
                <wp:positionV relativeFrom="paragraph">
                  <wp:posOffset>1241425</wp:posOffset>
                </wp:positionV>
                <wp:extent cx="2480310" cy="591820"/>
                <wp:effectExtent l="0" t="0" r="15240" b="17780"/>
                <wp:wrapNone/>
                <wp:docPr id="209" name="Прямоугольник 209"/>
                <wp:cNvGraphicFramePr/>
                <a:graphic xmlns:a="http://schemas.openxmlformats.org/drawingml/2006/main">
                  <a:graphicData uri="http://schemas.microsoft.com/office/word/2010/wordprocessingShape">
                    <wps:wsp>
                      <wps:cNvSpPr/>
                      <wps:spPr>
                        <a:xfrm>
                          <a:off x="0" y="0"/>
                          <a:ext cx="2480310" cy="59182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4F7FED" w:rsidRPr="00963A17" w:rsidRDefault="004F7FED" w:rsidP="00963A17">
                            <w:pPr>
                              <w:jc w:val="center"/>
                              <w:rPr>
                                <w:rFonts w:ascii="Times New Roman" w:hAnsi="Times New Roman" w:cs="Times New Roman"/>
                                <w:sz w:val="24"/>
                                <w:szCs w:val="24"/>
                                <w:lang w:val="uk-UA"/>
                              </w:rPr>
                            </w:pPr>
                            <w:r w:rsidRPr="00963A17">
                              <w:rPr>
                                <w:rFonts w:ascii="Times New Roman" w:hAnsi="Times New Roman" w:cs="Times New Roman"/>
                                <w:sz w:val="24"/>
                                <w:szCs w:val="24"/>
                                <w:lang w:val="uk-UA"/>
                              </w:rPr>
                              <w:t>Використання в обліку рахунку «Неоплачений капітал»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
            <w:pict>
              <v:rect id="Прямоугольник 209" o:spid="_x0000_s1155" style="position:absolute;left:0;text-align:left;margin-left:8.25pt;margin-top:97.75pt;width:195.3pt;height:46.6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" fillcolor="white [3201]" strokecolor="black [3200]">
                <v:textbox>
                  <w:txbxContent>
                    <w:p w:rsidR="00164208" w:rsidRPr="00963A17" w:rsidRDefault="00164208" w:rsidP="00963A17">
                      <w:pPr>
                        <w:jc w:val="center"/>
                        <w:rPr>
                          <w:rFonts w:ascii="Times New Roman" w:hAnsi="Times New Roman" w:cs="Times New Roman"/>
                          <w:sz w:val="24"/>
                          <w:szCs w:val="24"/>
                          <w:lang w:val="uk-UA"/>
                        </w:rPr>
                      </w:pPr>
                      <w:r w:rsidRPr="00963A17">
                        <w:rPr>
                          <w:rFonts w:ascii="Times New Roman" w:hAnsi="Times New Roman" w:cs="Times New Roman"/>
                          <w:sz w:val="24"/>
                          <w:szCs w:val="24"/>
                          <w:lang w:val="uk-UA"/>
                        </w:rPr>
                        <w:t>Використання в обліку рахунку «Неоплачений капітал»</w:t>
                      </w:r>
                    </w:p>
                  </w:txbxContent>
                </v:textbox>
              </v:rect>
            </w:pict>
          </mc:Fallback>
        </mc:AlternateContent>
      </w:r>
      <w:r w:rsidR="00FB694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7392" behindDoc="0" locked="0" layoutInCell="1" allowOverlap="1" wp14:anchorId="195E3897" wp14:editId="4EADAC41">
                <wp:simplePos x="0" y="0"/>
                <wp:positionH relativeFrom="column">
                  <wp:posOffset>105198</wp:posOffset>
                </wp:positionH>
                <wp:positionV relativeFrom="paragraph">
                  <wp:posOffset>3053292</wp:posOffset>
                </wp:positionV>
                <wp:extent cx="2480310" cy="601133"/>
                <wp:effectExtent l="0" t="0" r="15240" b="27940"/>
                <wp:wrapNone/>
                <wp:docPr id="211" name="Прямоугольник 211"/>
                <wp:cNvGraphicFramePr/>
                <a:graphic xmlns:a="http://schemas.openxmlformats.org/drawingml/2006/main">
                  <a:graphicData uri="http://schemas.microsoft.com/office/word/2010/wordprocessingShape">
                    <wps:wsp>
                      <wps:cNvSpPr/>
                      <wps:spPr>
                        <a:xfrm>
                          <a:off x="0" y="0"/>
                          <a:ext cx="2480310" cy="601133"/>
                        </a:xfrm>
                        <a:prstGeom prst="rect">
                          <a:avLst/>
                        </a:prstGeom>
                        <a:ln w="9525"/>
                      </wps:spPr>
                      <wps:style>
                        <a:lnRef idx="2">
                          <a:schemeClr val="dk1"/>
                        </a:lnRef>
                        <a:fillRef idx="1">
                          <a:schemeClr val="lt1"/>
                        </a:fillRef>
                        <a:effectRef idx="0">
                          <a:schemeClr val="dk1"/>
                        </a:effectRef>
                        <a:fontRef idx="minor">
                          <a:schemeClr val="dk1"/>
                        </a:fontRef>
                      </wps:style>
                      <wps:txbx>
                        <w:txbxContent>
                          <w:p w:rsidR="004F7FED" w:rsidRPr="00963A17" w:rsidRDefault="004F7FED" w:rsidP="00963A17">
                            <w:pPr>
                              <w:jc w:val="center"/>
                              <w:rPr>
                                <w:rFonts w:ascii="Times New Roman" w:hAnsi="Times New Roman" w:cs="Times New Roman"/>
                                <w:sz w:val="24"/>
                                <w:szCs w:val="24"/>
                                <w:lang w:val="uk-UA"/>
                              </w:rPr>
                            </w:pPr>
                            <w:r w:rsidRPr="00963A17">
                              <w:rPr>
                                <w:rFonts w:ascii="Times New Roman" w:hAnsi="Times New Roman" w:cs="Times New Roman"/>
                                <w:sz w:val="24"/>
                                <w:szCs w:val="24"/>
                                <w:lang w:val="uk-UA"/>
                              </w:rPr>
                              <w:t>Зазначення неконтрольованої частки у власному капіталі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rect id="Прямоугольник 211" o:spid="_x0000_s1156" style="position:absolute;left:0;text-align:left;margin-left:8.3pt;margin-top:240.4pt;width:195.3pt;height:47.3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" fillcolor="white [3201]" strokecolor="black [3200]">
                <v:textbox>
                  <w:txbxContent>
                    <w:p w:rsidR="00164208" w:rsidRPr="00963A17" w:rsidRDefault="00164208" w:rsidP="00963A17">
                      <w:pPr>
                        <w:jc w:val="center"/>
                        <w:rPr>
                          <w:rFonts w:ascii="Times New Roman" w:hAnsi="Times New Roman" w:cs="Times New Roman"/>
                          <w:sz w:val="24"/>
                          <w:szCs w:val="24"/>
                          <w:lang w:val="uk-UA"/>
                        </w:rPr>
                      </w:pPr>
                      <w:r w:rsidRPr="00963A17">
                        <w:rPr>
                          <w:rFonts w:ascii="Times New Roman" w:hAnsi="Times New Roman" w:cs="Times New Roman"/>
                          <w:sz w:val="24"/>
                          <w:szCs w:val="24"/>
                          <w:lang w:val="uk-UA"/>
                        </w:rPr>
                        <w:t>Зазначення неконтрольованої частки у власному капіталі</w:t>
                      </w:r>
                    </w:p>
                  </w:txbxContent>
                </v:textbox>
              </v:rect>
            </w:pict>
          </mc:Fallback>
        </mc:AlternateContent>
      </w:r>
      <w:r w:rsidR="00FB694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6368" behindDoc="0" locked="0" layoutInCell="1" allowOverlap="1" wp14:anchorId="77B62AAD" wp14:editId="229032B9">
                <wp:simplePos x="0" y="0"/>
                <wp:positionH relativeFrom="column">
                  <wp:posOffset>105198</wp:posOffset>
                </wp:positionH>
                <wp:positionV relativeFrom="paragraph">
                  <wp:posOffset>2155825</wp:posOffset>
                </wp:positionV>
                <wp:extent cx="2480310" cy="618067"/>
                <wp:effectExtent l="0" t="0" r="15240" b="10795"/>
                <wp:wrapNone/>
                <wp:docPr id="210" name="Прямоугольник 210"/>
                <wp:cNvGraphicFramePr/>
                <a:graphic xmlns:a="http://schemas.openxmlformats.org/drawingml/2006/main">
                  <a:graphicData uri="http://schemas.microsoft.com/office/word/2010/wordprocessingShape">
                    <wps:wsp>
                      <wps:cNvSpPr/>
                      <wps:spPr>
                        <a:xfrm>
                          <a:off x="0" y="0"/>
                          <a:ext cx="2480310" cy="618067"/>
                        </a:xfrm>
                        <a:prstGeom prst="rect">
                          <a:avLst/>
                        </a:prstGeom>
                        <a:ln w="9525"/>
                      </wps:spPr>
                      <wps:style>
                        <a:lnRef idx="2">
                          <a:schemeClr val="dk1"/>
                        </a:lnRef>
                        <a:fillRef idx="1">
                          <a:schemeClr val="lt1"/>
                        </a:fillRef>
                        <a:effectRef idx="0">
                          <a:schemeClr val="dk1"/>
                        </a:effectRef>
                        <a:fontRef idx="minor">
                          <a:schemeClr val="dk1"/>
                        </a:fontRef>
                      </wps:style>
                      <wps:txbx>
                        <w:txbxContent>
                          <w:p w:rsidR="004F7FED" w:rsidRPr="00963A17" w:rsidRDefault="004F7FED" w:rsidP="00963A17">
                            <w:pPr>
                              <w:jc w:val="center"/>
                              <w:rPr>
                                <w:rFonts w:ascii="Times New Roman" w:hAnsi="Times New Roman" w:cs="Times New Roman"/>
                                <w:sz w:val="24"/>
                                <w:szCs w:val="24"/>
                                <w:lang w:val="uk-UA"/>
                              </w:rPr>
                            </w:pPr>
                            <w:r w:rsidRPr="00963A17">
                              <w:rPr>
                                <w:rFonts w:ascii="Times New Roman" w:hAnsi="Times New Roman" w:cs="Times New Roman"/>
                                <w:sz w:val="24"/>
                                <w:szCs w:val="24"/>
                                <w:lang w:val="uk-UA"/>
                              </w:rPr>
                              <w:t>Зазначення суми неоплаченого капіталу в звітності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rect id="Прямоугольник 210" o:spid="_x0000_s1157" style="position:absolute;left:0;text-align:left;margin-left:8.3pt;margin-top:169.75pt;width:195.3pt;height:48.6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" fillcolor="white [3201]" strokecolor="black [3200]">
                <v:textbox>
                  <w:txbxContent>
                    <w:p w:rsidR="00164208" w:rsidRPr="00963A17" w:rsidRDefault="00164208" w:rsidP="00963A17">
                      <w:pPr>
                        <w:jc w:val="center"/>
                        <w:rPr>
                          <w:rFonts w:ascii="Times New Roman" w:hAnsi="Times New Roman" w:cs="Times New Roman"/>
                          <w:sz w:val="24"/>
                          <w:szCs w:val="24"/>
                          <w:lang w:val="uk-UA"/>
                        </w:rPr>
                      </w:pPr>
                      <w:r w:rsidRPr="00963A17">
                        <w:rPr>
                          <w:rFonts w:ascii="Times New Roman" w:hAnsi="Times New Roman" w:cs="Times New Roman"/>
                          <w:sz w:val="24"/>
                          <w:szCs w:val="24"/>
                          <w:lang w:val="uk-UA"/>
                        </w:rPr>
                        <w:t>Зазначення суми неоплаченого капіталу в звітності</w:t>
                      </w:r>
                    </w:p>
                  </w:txbxContent>
                </v:textbox>
              </v:rect>
            </w:pict>
          </mc:Fallback>
        </mc:AlternateContent>
      </w:r>
      <w:r w:rsidR="00FB694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4320" behindDoc="0" locked="0" layoutInCell="1" allowOverlap="1" wp14:anchorId="252BBBFF" wp14:editId="19D7FDE8">
                <wp:simplePos x="0" y="0"/>
                <wp:positionH relativeFrom="column">
                  <wp:posOffset>3187065</wp:posOffset>
                </wp:positionH>
                <wp:positionV relativeFrom="paragraph">
                  <wp:posOffset>208492</wp:posOffset>
                </wp:positionV>
                <wp:extent cx="2523067" cy="710776"/>
                <wp:effectExtent l="0" t="0" r="10795" b="13335"/>
                <wp:wrapNone/>
                <wp:docPr id="208" name="Прямоугольник 208"/>
                <wp:cNvGraphicFramePr/>
                <a:graphic xmlns:a="http://schemas.openxmlformats.org/drawingml/2006/main">
                  <a:graphicData uri="http://schemas.microsoft.com/office/word/2010/wordprocessingShape">
                    <wps:wsp>
                      <wps:cNvSpPr/>
                      <wps:spPr>
                        <a:xfrm>
                          <a:off x="0" y="0"/>
                          <a:ext cx="2523067" cy="710776"/>
                        </a:xfrm>
                        <a:prstGeom prst="rect">
                          <a:avLst/>
                        </a:prstGeom>
                      </wps:spPr>
                      <wps:style>
                        <a:lnRef idx="2">
                          <a:schemeClr val="dk1"/>
                        </a:lnRef>
                        <a:fillRef idx="1">
                          <a:schemeClr val="lt1"/>
                        </a:fillRef>
                        <a:effectRef idx="0">
                          <a:schemeClr val="dk1"/>
                        </a:effectRef>
                        <a:fontRef idx="minor">
                          <a:schemeClr val="dk1"/>
                        </a:fontRef>
                      </wps:style>
                      <wps:txbx>
                        <w:txbxContent>
                          <w:p w:rsidR="004F7FED" w:rsidRPr="00963A17" w:rsidRDefault="004F7FED" w:rsidP="00963A17">
                            <w:pPr>
                              <w:jc w:val="center"/>
                              <w:rPr>
                                <w:rFonts w:ascii="Times New Roman" w:hAnsi="Times New Roman" w:cs="Times New Roman"/>
                                <w:sz w:val="28"/>
                                <w:szCs w:val="28"/>
                                <w:lang w:val="uk-UA"/>
                              </w:rPr>
                            </w:pPr>
                            <w:r w:rsidRPr="00963A17">
                              <w:rPr>
                                <w:rFonts w:ascii="Times New Roman" w:hAnsi="Times New Roman" w:cs="Times New Roman"/>
                                <w:sz w:val="28"/>
                                <w:szCs w:val="28"/>
                                <w:lang w:val="uk-UA"/>
                              </w:rPr>
                              <w:t>ОСОБЛИВОСТІ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rect id="Прямоугольник 208" o:spid="_x0000_s1158" style="position:absolute;left:0;text-align:left;margin-left:250.95pt;margin-top:16.4pt;width:198.65pt;height:55.9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" fillcolor="white [3201]" strokecolor="black [3200]" strokeweight="2pt">
                <v:textbox>
                  <w:txbxContent>
                    <w:p w:rsidR="00164208" w:rsidRPr="00963A17" w:rsidRDefault="00164208" w:rsidP="00963A17">
                      <w:pPr>
                        <w:jc w:val="center"/>
                        <w:rPr>
                          <w:rFonts w:ascii="Times New Roman" w:hAnsi="Times New Roman" w:cs="Times New Roman"/>
                          <w:sz w:val="28"/>
                          <w:szCs w:val="28"/>
                          <w:lang w:val="uk-UA"/>
                        </w:rPr>
                      </w:pPr>
                      <w:r w:rsidRPr="00963A17">
                        <w:rPr>
                          <w:rFonts w:ascii="Times New Roman" w:hAnsi="Times New Roman" w:cs="Times New Roman"/>
                          <w:sz w:val="28"/>
                          <w:szCs w:val="28"/>
                          <w:lang w:val="uk-UA"/>
                        </w:rPr>
                        <w:t>ОСОБЛИВОСТІ</w:t>
                      </w:r>
                    </w:p>
                  </w:txbxContent>
                </v:textbox>
              </v:rect>
            </w:pict>
          </mc:Fallback>
        </mc:AlternateContent>
      </w:r>
    </w:p>
    <w:p w:rsidR="00856CDD" w:rsidRPr="00856CDD" w:rsidRDefault="00856CDD" w:rsidP="00856CDD">
      <w:pPr>
        <w:rPr>
          <w:rFonts w:ascii="Times New Roman" w:eastAsia="Times New Roman" w:hAnsi="Times New Roman" w:cs="Times New Roman"/>
          <w:sz w:val="28"/>
          <w:szCs w:val="28"/>
          <w:lang w:val="uk-UA" w:eastAsia="ru-RU"/>
        </w:rPr>
      </w:pPr>
    </w:p>
    <w:p w:rsidR="00856CDD" w:rsidRPr="00856CDD" w:rsidRDefault="00856CDD" w:rsidP="00856CDD">
      <w:pPr>
        <w:rPr>
          <w:rFonts w:ascii="Times New Roman" w:eastAsia="Times New Roman" w:hAnsi="Times New Roman" w:cs="Times New Roman"/>
          <w:sz w:val="28"/>
          <w:szCs w:val="28"/>
          <w:lang w:val="uk-UA" w:eastAsia="ru-RU"/>
        </w:rPr>
      </w:pPr>
    </w:p>
    <w:p w:rsidR="00856CDD" w:rsidRPr="00856CDD" w:rsidRDefault="00856CDD" w:rsidP="00856CDD">
      <w:pPr>
        <w:rPr>
          <w:rFonts w:ascii="Times New Roman" w:eastAsia="Times New Roman" w:hAnsi="Times New Roman" w:cs="Times New Roman"/>
          <w:sz w:val="28"/>
          <w:szCs w:val="28"/>
          <w:lang w:val="uk-UA" w:eastAsia="ru-RU"/>
        </w:rPr>
      </w:pPr>
    </w:p>
    <w:p w:rsidR="00856CDD" w:rsidRPr="00856CDD" w:rsidRDefault="00856CDD" w:rsidP="00856CDD">
      <w:pPr>
        <w:rPr>
          <w:rFonts w:ascii="Times New Roman" w:eastAsia="Times New Roman" w:hAnsi="Times New Roman" w:cs="Times New Roman"/>
          <w:sz w:val="28"/>
          <w:szCs w:val="28"/>
          <w:lang w:val="uk-UA" w:eastAsia="ru-RU"/>
        </w:rPr>
      </w:pPr>
    </w:p>
    <w:p w:rsidR="00856CDD" w:rsidRPr="00856CDD" w:rsidRDefault="00856CDD" w:rsidP="00856CDD">
      <w:pPr>
        <w:rPr>
          <w:rFonts w:ascii="Times New Roman" w:eastAsia="Times New Roman" w:hAnsi="Times New Roman" w:cs="Times New Roman"/>
          <w:sz w:val="28"/>
          <w:szCs w:val="28"/>
          <w:lang w:val="uk-UA" w:eastAsia="ru-RU"/>
        </w:rPr>
      </w:pPr>
    </w:p>
    <w:p w:rsidR="00856CDD" w:rsidRPr="00856CDD" w:rsidRDefault="00856CDD" w:rsidP="00856CDD">
      <w:pPr>
        <w:rPr>
          <w:rFonts w:ascii="Times New Roman" w:eastAsia="Times New Roman" w:hAnsi="Times New Roman" w:cs="Times New Roman"/>
          <w:sz w:val="28"/>
          <w:szCs w:val="28"/>
          <w:lang w:val="uk-UA" w:eastAsia="ru-RU"/>
        </w:rPr>
      </w:pPr>
    </w:p>
    <w:p w:rsidR="00856CDD" w:rsidRPr="00856CDD" w:rsidRDefault="00856CDD" w:rsidP="00856CDD">
      <w:pPr>
        <w:rPr>
          <w:rFonts w:ascii="Times New Roman" w:eastAsia="Times New Roman" w:hAnsi="Times New Roman" w:cs="Times New Roman"/>
          <w:sz w:val="28"/>
          <w:szCs w:val="28"/>
          <w:lang w:val="uk-UA" w:eastAsia="ru-RU"/>
        </w:rPr>
      </w:pPr>
    </w:p>
    <w:p w:rsidR="00856CDD" w:rsidRPr="00856CDD" w:rsidRDefault="00856CDD" w:rsidP="00856CDD">
      <w:pPr>
        <w:rPr>
          <w:rFonts w:ascii="Times New Roman" w:eastAsia="Times New Roman" w:hAnsi="Times New Roman" w:cs="Times New Roman"/>
          <w:sz w:val="28"/>
          <w:szCs w:val="28"/>
          <w:lang w:val="uk-UA" w:eastAsia="ru-RU"/>
        </w:rPr>
      </w:pPr>
    </w:p>
    <w:p w:rsidR="00856CDD" w:rsidRPr="00856CDD" w:rsidRDefault="00856CDD" w:rsidP="00856CDD">
      <w:pPr>
        <w:rPr>
          <w:rFonts w:ascii="Times New Roman" w:eastAsia="Times New Roman" w:hAnsi="Times New Roman" w:cs="Times New Roman"/>
          <w:sz w:val="28"/>
          <w:szCs w:val="28"/>
          <w:lang w:val="uk-UA" w:eastAsia="ru-RU"/>
        </w:rPr>
      </w:pPr>
    </w:p>
    <w:p w:rsidR="00856CDD" w:rsidRPr="00856CDD" w:rsidRDefault="00856CDD" w:rsidP="00856CDD">
      <w:pPr>
        <w:rPr>
          <w:rFonts w:ascii="Times New Roman" w:eastAsia="Times New Roman" w:hAnsi="Times New Roman" w:cs="Times New Roman"/>
          <w:sz w:val="28"/>
          <w:szCs w:val="28"/>
          <w:lang w:val="uk-UA" w:eastAsia="ru-RU"/>
        </w:rPr>
      </w:pPr>
    </w:p>
    <w:p w:rsidR="00856CDD" w:rsidRPr="00856CDD" w:rsidRDefault="00856CDD" w:rsidP="00856CDD">
      <w:pPr>
        <w:rPr>
          <w:rFonts w:ascii="Times New Roman" w:eastAsia="Times New Roman" w:hAnsi="Times New Roman" w:cs="Times New Roman"/>
          <w:sz w:val="28"/>
          <w:szCs w:val="28"/>
          <w:lang w:val="uk-UA" w:eastAsia="ru-RU"/>
        </w:rPr>
      </w:pPr>
    </w:p>
    <w:p w:rsidR="00856CDD" w:rsidRPr="00856CDD" w:rsidRDefault="00856CDD" w:rsidP="00856CDD">
      <w:pPr>
        <w:rPr>
          <w:rFonts w:ascii="Times New Roman" w:eastAsia="Times New Roman" w:hAnsi="Times New Roman" w:cs="Times New Roman"/>
          <w:sz w:val="28"/>
          <w:szCs w:val="28"/>
          <w:lang w:val="uk-UA" w:eastAsia="ru-RU"/>
        </w:rPr>
      </w:pPr>
    </w:p>
    <w:p w:rsidR="00856CDD" w:rsidRPr="00856CDD" w:rsidRDefault="00856CDD" w:rsidP="00856CDD">
      <w:pPr>
        <w:rPr>
          <w:rFonts w:ascii="Times New Roman" w:eastAsia="Times New Roman" w:hAnsi="Times New Roman" w:cs="Times New Roman"/>
          <w:sz w:val="28"/>
          <w:szCs w:val="28"/>
          <w:lang w:val="uk-UA" w:eastAsia="ru-RU"/>
        </w:rPr>
      </w:pPr>
    </w:p>
    <w:p w:rsidR="00856CDD" w:rsidRPr="00856CDD" w:rsidRDefault="00856CDD" w:rsidP="00856CDD">
      <w:pPr>
        <w:rPr>
          <w:rFonts w:ascii="Times New Roman" w:eastAsia="Times New Roman" w:hAnsi="Times New Roman" w:cs="Times New Roman"/>
          <w:sz w:val="28"/>
          <w:szCs w:val="28"/>
          <w:lang w:val="uk-UA" w:eastAsia="ru-RU"/>
        </w:rPr>
      </w:pPr>
    </w:p>
    <w:p w:rsidR="00856CDD" w:rsidRPr="00856CDD" w:rsidRDefault="00856CDD" w:rsidP="00856CDD">
      <w:pPr>
        <w:rPr>
          <w:rFonts w:ascii="Times New Roman" w:eastAsia="Times New Roman" w:hAnsi="Times New Roman" w:cs="Times New Roman"/>
          <w:sz w:val="28"/>
          <w:szCs w:val="28"/>
          <w:lang w:val="uk-UA" w:eastAsia="ru-RU"/>
        </w:rPr>
      </w:pPr>
    </w:p>
    <w:p w:rsidR="00856CDD" w:rsidRPr="00856CDD" w:rsidRDefault="00856CDD" w:rsidP="00856CDD">
      <w:pPr>
        <w:rPr>
          <w:rFonts w:ascii="Times New Roman" w:eastAsia="Times New Roman" w:hAnsi="Times New Roman" w:cs="Times New Roman"/>
          <w:sz w:val="28"/>
          <w:szCs w:val="28"/>
          <w:lang w:val="uk-UA" w:eastAsia="ru-RU"/>
        </w:rPr>
      </w:pPr>
    </w:p>
    <w:p w:rsidR="00856CDD" w:rsidRPr="00856CDD" w:rsidRDefault="00856CDD" w:rsidP="00856CDD">
      <w:pPr>
        <w:rPr>
          <w:rFonts w:ascii="Times New Roman" w:eastAsia="Times New Roman" w:hAnsi="Times New Roman" w:cs="Times New Roman"/>
          <w:sz w:val="28"/>
          <w:szCs w:val="28"/>
          <w:lang w:val="uk-UA" w:eastAsia="ru-RU"/>
        </w:rPr>
      </w:pPr>
    </w:p>
    <w:p w:rsidR="00856CDD" w:rsidRPr="00856CDD" w:rsidRDefault="00856CDD" w:rsidP="00856CDD">
      <w:pPr>
        <w:rPr>
          <w:rFonts w:ascii="Times New Roman" w:eastAsia="Times New Roman" w:hAnsi="Times New Roman" w:cs="Times New Roman"/>
          <w:sz w:val="28"/>
          <w:szCs w:val="28"/>
          <w:lang w:val="uk-UA" w:eastAsia="ru-RU"/>
        </w:rPr>
      </w:pPr>
    </w:p>
    <w:p w:rsidR="00856CDD" w:rsidRPr="00856CDD" w:rsidRDefault="00856CDD" w:rsidP="00856CDD">
      <w:pPr>
        <w:rPr>
          <w:rFonts w:ascii="Times New Roman" w:eastAsia="Times New Roman" w:hAnsi="Times New Roman" w:cs="Times New Roman"/>
          <w:sz w:val="28"/>
          <w:szCs w:val="28"/>
          <w:lang w:val="uk-UA" w:eastAsia="ru-RU"/>
        </w:rPr>
      </w:pPr>
    </w:p>
    <w:p w:rsidR="00856CDD" w:rsidRPr="00856CDD" w:rsidRDefault="00856CDD" w:rsidP="00856CDD">
      <w:pPr>
        <w:rPr>
          <w:rFonts w:ascii="Times New Roman" w:eastAsia="Times New Roman" w:hAnsi="Times New Roman" w:cs="Times New Roman"/>
          <w:sz w:val="28"/>
          <w:szCs w:val="28"/>
          <w:lang w:val="uk-UA" w:eastAsia="ru-RU"/>
        </w:rPr>
      </w:pPr>
    </w:p>
    <w:p w:rsidR="00856CDD" w:rsidRPr="00856CDD" w:rsidRDefault="00856CDD" w:rsidP="00856CDD">
      <w:pPr>
        <w:rPr>
          <w:rFonts w:ascii="Times New Roman" w:eastAsia="Times New Roman" w:hAnsi="Times New Roman" w:cs="Times New Roman"/>
          <w:sz w:val="28"/>
          <w:szCs w:val="28"/>
          <w:lang w:val="uk-UA" w:eastAsia="ru-RU"/>
        </w:rPr>
      </w:pPr>
    </w:p>
    <w:p w:rsidR="00856CDD" w:rsidRDefault="00856CDD" w:rsidP="00856CDD">
      <w:pPr>
        <w:jc w:val="center"/>
        <w:rPr>
          <w:rFonts w:ascii="Times New Roman" w:eastAsia="Times New Roman" w:hAnsi="Times New Roman" w:cs="Times New Roman"/>
          <w:sz w:val="28"/>
          <w:szCs w:val="28"/>
          <w:lang w:val="uk-UA" w:eastAsia="ru-RU"/>
        </w:rPr>
      </w:pPr>
    </w:p>
    <w:p w:rsidR="00FB694B" w:rsidRDefault="00856CDD" w:rsidP="00856CDD">
      <w:pPr>
        <w:ind w:firstLine="708"/>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Рис. 2.2. Основні риси обліку статутного капіталу за національними стандартами</w:t>
      </w:r>
      <w:r w:rsidR="0009731B">
        <w:rPr>
          <w:rFonts w:ascii="Times New Roman" w:eastAsia="Times New Roman" w:hAnsi="Times New Roman" w:cs="Times New Roman"/>
          <w:sz w:val="28"/>
          <w:szCs w:val="28"/>
          <w:lang w:val="uk-UA" w:eastAsia="ru-RU"/>
        </w:rPr>
        <w:t xml:space="preserve"> бухгалтерського обліку</w:t>
      </w:r>
    </w:p>
    <w:p w:rsidR="00301814" w:rsidRDefault="00301814" w:rsidP="00856CDD">
      <w:pPr>
        <w:ind w:firstLine="708"/>
        <w:jc w:val="center"/>
        <w:rPr>
          <w:rFonts w:ascii="Times New Roman" w:eastAsia="Times New Roman" w:hAnsi="Times New Roman" w:cs="Times New Roman"/>
          <w:sz w:val="28"/>
          <w:szCs w:val="28"/>
          <w:lang w:val="uk-UA" w:eastAsia="ru-RU"/>
        </w:rPr>
      </w:pPr>
    </w:p>
    <w:p w:rsidR="00301814" w:rsidRDefault="00301814" w:rsidP="00301814">
      <w:pPr>
        <w:tabs>
          <w:tab w:val="left" w:pos="6453"/>
        </w:tabs>
        <w:ind w:firstLine="708"/>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ab/>
        <w:t xml:space="preserve">           Таблиця 2.1.</w:t>
      </w:r>
    </w:p>
    <w:p w:rsidR="00CA7754" w:rsidRDefault="00CA7754" w:rsidP="00301814">
      <w:pPr>
        <w:tabs>
          <w:tab w:val="left" w:pos="3240"/>
        </w:tabs>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Порядок відображення основних операцій з формування статутного капіталу</w:t>
      </w:r>
    </w:p>
    <w:tbl>
      <w:tblPr>
        <w:tblStyle w:val="aa"/>
        <w:tblW w:w="0" w:type="auto"/>
        <w:tblLook w:val="04A0" w:firstRow="1" w:lastRow="0" w:firstColumn="1" w:lastColumn="0" w:noHBand="0" w:noVBand="1"/>
      </w:tblPr>
      <w:tblGrid>
        <w:gridCol w:w="817"/>
        <w:gridCol w:w="3968"/>
        <w:gridCol w:w="2393"/>
        <w:gridCol w:w="2393"/>
      </w:tblGrid>
      <w:tr w:rsidR="00F84EF2" w:rsidTr="00AE2474">
        <w:tc>
          <w:tcPr>
            <w:tcW w:w="817" w:type="dxa"/>
            <w:vMerge w:val="restart"/>
          </w:tcPr>
          <w:p w:rsidR="00F84EF2" w:rsidRDefault="00F84EF2" w:rsidP="00F84EF2">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3968" w:type="dxa"/>
            <w:vMerge w:val="restart"/>
          </w:tcPr>
          <w:p w:rsidR="00F84EF2" w:rsidRDefault="00F84EF2" w:rsidP="00F84EF2">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Зміст господарської операції</w:t>
            </w:r>
          </w:p>
        </w:tc>
        <w:tc>
          <w:tcPr>
            <w:tcW w:w="4786" w:type="dxa"/>
            <w:gridSpan w:val="2"/>
          </w:tcPr>
          <w:p w:rsidR="00F84EF2" w:rsidRDefault="00F84EF2" w:rsidP="00F84EF2">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Кореспонденція рахунків</w:t>
            </w:r>
          </w:p>
        </w:tc>
      </w:tr>
      <w:tr w:rsidR="00F84EF2" w:rsidTr="00CA7754">
        <w:tc>
          <w:tcPr>
            <w:tcW w:w="817" w:type="dxa"/>
            <w:vMerge/>
          </w:tcPr>
          <w:p w:rsidR="00F84EF2" w:rsidRDefault="00F84EF2" w:rsidP="00F84EF2">
            <w:pPr>
              <w:jc w:val="center"/>
              <w:rPr>
                <w:rFonts w:ascii="Times New Roman" w:eastAsia="Times New Roman" w:hAnsi="Times New Roman" w:cs="Times New Roman"/>
                <w:sz w:val="28"/>
                <w:szCs w:val="28"/>
                <w:lang w:val="uk-UA" w:eastAsia="ru-RU"/>
              </w:rPr>
            </w:pPr>
          </w:p>
        </w:tc>
        <w:tc>
          <w:tcPr>
            <w:tcW w:w="3968" w:type="dxa"/>
            <w:vMerge/>
          </w:tcPr>
          <w:p w:rsidR="00F84EF2" w:rsidRDefault="00F84EF2" w:rsidP="00F84EF2">
            <w:pPr>
              <w:jc w:val="center"/>
              <w:rPr>
                <w:rFonts w:ascii="Times New Roman" w:eastAsia="Times New Roman" w:hAnsi="Times New Roman" w:cs="Times New Roman"/>
                <w:sz w:val="28"/>
                <w:szCs w:val="28"/>
                <w:lang w:val="uk-UA" w:eastAsia="ru-RU"/>
              </w:rPr>
            </w:pPr>
          </w:p>
        </w:tc>
        <w:tc>
          <w:tcPr>
            <w:tcW w:w="2393" w:type="dxa"/>
          </w:tcPr>
          <w:p w:rsidR="00F84EF2" w:rsidRDefault="00F84EF2" w:rsidP="00F84EF2">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Дебет</w:t>
            </w:r>
          </w:p>
        </w:tc>
        <w:tc>
          <w:tcPr>
            <w:tcW w:w="2393" w:type="dxa"/>
          </w:tcPr>
          <w:p w:rsidR="00F84EF2" w:rsidRDefault="00F84EF2" w:rsidP="00F84EF2">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Кредит</w:t>
            </w:r>
          </w:p>
        </w:tc>
      </w:tr>
      <w:tr w:rsidR="00CA7754" w:rsidTr="00CA7754">
        <w:tc>
          <w:tcPr>
            <w:tcW w:w="817" w:type="dxa"/>
          </w:tcPr>
          <w:p w:rsidR="00CA7754" w:rsidRDefault="00F84EF2" w:rsidP="00CA7754">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c>
          <w:tcPr>
            <w:tcW w:w="3968" w:type="dxa"/>
          </w:tcPr>
          <w:p w:rsidR="00CA7754" w:rsidRDefault="00F84EF2" w:rsidP="00CA7754">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Сформовано статутний капітал відповідно до установчих документів</w:t>
            </w:r>
          </w:p>
        </w:tc>
        <w:tc>
          <w:tcPr>
            <w:tcW w:w="2393" w:type="dxa"/>
          </w:tcPr>
          <w:p w:rsidR="00CA7754" w:rsidRDefault="00F84EF2" w:rsidP="00F84EF2">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40</w:t>
            </w:r>
          </w:p>
        </w:tc>
        <w:tc>
          <w:tcPr>
            <w:tcW w:w="2393" w:type="dxa"/>
          </w:tcPr>
          <w:p w:rsidR="00CA7754" w:rsidRDefault="00F84EF2" w:rsidP="00F84EF2">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46</w:t>
            </w:r>
          </w:p>
        </w:tc>
      </w:tr>
      <w:tr w:rsidR="00CA7754" w:rsidTr="00CA7754">
        <w:tc>
          <w:tcPr>
            <w:tcW w:w="817" w:type="dxa"/>
          </w:tcPr>
          <w:p w:rsidR="00CA7754" w:rsidRDefault="00F84EF2" w:rsidP="00CA7754">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3968" w:type="dxa"/>
          </w:tcPr>
          <w:p w:rsidR="00CA7754" w:rsidRDefault="00F84EF2" w:rsidP="00CA7754">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Відображено внески засновників коштами на поточний рахунок у банку або в касу</w:t>
            </w:r>
          </w:p>
        </w:tc>
        <w:tc>
          <w:tcPr>
            <w:tcW w:w="2393" w:type="dxa"/>
          </w:tcPr>
          <w:p w:rsidR="00CA7754" w:rsidRDefault="00F84EF2" w:rsidP="00F84EF2">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46</w:t>
            </w:r>
          </w:p>
        </w:tc>
        <w:tc>
          <w:tcPr>
            <w:tcW w:w="2393" w:type="dxa"/>
          </w:tcPr>
          <w:p w:rsidR="00CA7754" w:rsidRDefault="00F84EF2" w:rsidP="00F84EF2">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30,31</w:t>
            </w:r>
          </w:p>
        </w:tc>
      </w:tr>
      <w:tr w:rsidR="00CA7754" w:rsidTr="00CA7754">
        <w:tc>
          <w:tcPr>
            <w:tcW w:w="817" w:type="dxa"/>
          </w:tcPr>
          <w:p w:rsidR="00CA7754" w:rsidRDefault="00F84EF2" w:rsidP="00CA7754">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3968" w:type="dxa"/>
          </w:tcPr>
          <w:p w:rsidR="00CA7754" w:rsidRDefault="00F84EF2" w:rsidP="00CA7754">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Відображено внески засновників необоротними активами (основними засобами, нематеріальними активами, іншими необоротними активами)</w:t>
            </w:r>
          </w:p>
        </w:tc>
        <w:tc>
          <w:tcPr>
            <w:tcW w:w="2393" w:type="dxa"/>
          </w:tcPr>
          <w:p w:rsidR="00CA7754" w:rsidRDefault="00F84EF2" w:rsidP="00F84EF2">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46</w:t>
            </w:r>
          </w:p>
        </w:tc>
        <w:tc>
          <w:tcPr>
            <w:tcW w:w="2393" w:type="dxa"/>
          </w:tcPr>
          <w:p w:rsidR="00CA7754" w:rsidRDefault="00F84EF2" w:rsidP="00F84EF2">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10,11,12</w:t>
            </w:r>
          </w:p>
        </w:tc>
      </w:tr>
      <w:tr w:rsidR="00CA7754" w:rsidTr="00CA7754">
        <w:tc>
          <w:tcPr>
            <w:tcW w:w="817" w:type="dxa"/>
          </w:tcPr>
          <w:p w:rsidR="00CA7754" w:rsidRDefault="00F84EF2" w:rsidP="00CA7754">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3968" w:type="dxa"/>
          </w:tcPr>
          <w:p w:rsidR="00CA7754" w:rsidRDefault="00F84EF2" w:rsidP="00CA7754">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Відображено внески засновників запасами (виробничі запаси, МШП, товари)</w:t>
            </w:r>
          </w:p>
        </w:tc>
        <w:tc>
          <w:tcPr>
            <w:tcW w:w="2393" w:type="dxa"/>
          </w:tcPr>
          <w:p w:rsidR="00CA7754" w:rsidRDefault="00F84EF2" w:rsidP="00F84EF2">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46</w:t>
            </w:r>
          </w:p>
        </w:tc>
        <w:tc>
          <w:tcPr>
            <w:tcW w:w="2393" w:type="dxa"/>
          </w:tcPr>
          <w:p w:rsidR="00CA7754" w:rsidRDefault="003A2B32" w:rsidP="00F84EF2">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20,28,22</w:t>
            </w:r>
          </w:p>
        </w:tc>
      </w:tr>
      <w:tr w:rsidR="00CA7754" w:rsidTr="00CA7754">
        <w:tc>
          <w:tcPr>
            <w:tcW w:w="817" w:type="dxa"/>
          </w:tcPr>
          <w:p w:rsidR="00CA7754" w:rsidRDefault="00F84EF2" w:rsidP="00CA7754">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c>
          <w:tcPr>
            <w:tcW w:w="3968" w:type="dxa"/>
          </w:tcPr>
          <w:p w:rsidR="00CA7754" w:rsidRDefault="00F84EF2" w:rsidP="00CA7754">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Відображено нарахування дивідендів на користь учасників товариства і відповідну заборгованість з їх виплати</w:t>
            </w:r>
          </w:p>
        </w:tc>
        <w:tc>
          <w:tcPr>
            <w:tcW w:w="2393" w:type="dxa"/>
          </w:tcPr>
          <w:p w:rsidR="00CA7754" w:rsidRDefault="003A2B32" w:rsidP="00F84EF2">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671</w:t>
            </w:r>
          </w:p>
        </w:tc>
        <w:tc>
          <w:tcPr>
            <w:tcW w:w="2393" w:type="dxa"/>
          </w:tcPr>
          <w:p w:rsidR="00CA7754" w:rsidRDefault="003A2B32" w:rsidP="00F84EF2">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443</w:t>
            </w:r>
          </w:p>
        </w:tc>
      </w:tr>
      <w:tr w:rsidR="00CA7754" w:rsidTr="00CA7754">
        <w:tc>
          <w:tcPr>
            <w:tcW w:w="817" w:type="dxa"/>
          </w:tcPr>
          <w:p w:rsidR="00CA7754" w:rsidRDefault="00F84EF2" w:rsidP="00CA7754">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p>
        </w:tc>
        <w:tc>
          <w:tcPr>
            <w:tcW w:w="3968" w:type="dxa"/>
          </w:tcPr>
          <w:p w:rsidR="00CA7754" w:rsidRDefault="00F84EF2" w:rsidP="00CA7754">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Зареєстровано і відображено в обліку додаткові внески до статутного капіталу</w:t>
            </w:r>
          </w:p>
        </w:tc>
        <w:tc>
          <w:tcPr>
            <w:tcW w:w="2393" w:type="dxa"/>
          </w:tcPr>
          <w:p w:rsidR="00CA7754" w:rsidRDefault="003A2B32" w:rsidP="00F84EF2">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40</w:t>
            </w:r>
          </w:p>
        </w:tc>
        <w:tc>
          <w:tcPr>
            <w:tcW w:w="2393" w:type="dxa"/>
          </w:tcPr>
          <w:p w:rsidR="00CA7754" w:rsidRDefault="003A2B32" w:rsidP="00F84EF2">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46</w:t>
            </w:r>
          </w:p>
        </w:tc>
      </w:tr>
      <w:tr w:rsidR="00CA7754" w:rsidTr="00CA7754">
        <w:tc>
          <w:tcPr>
            <w:tcW w:w="817" w:type="dxa"/>
          </w:tcPr>
          <w:p w:rsidR="00CA7754" w:rsidRDefault="00F84EF2" w:rsidP="00CA7754">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p>
        </w:tc>
        <w:tc>
          <w:tcPr>
            <w:tcW w:w="3968" w:type="dxa"/>
          </w:tcPr>
          <w:p w:rsidR="00CA7754" w:rsidRDefault="00F84EF2" w:rsidP="00CA7754">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Здійснено взаємозалік нарахованих дивідендів та додаткових внесків до статутного капіталу</w:t>
            </w:r>
          </w:p>
        </w:tc>
        <w:tc>
          <w:tcPr>
            <w:tcW w:w="2393" w:type="dxa"/>
          </w:tcPr>
          <w:p w:rsidR="00CA7754" w:rsidRDefault="003A2B32" w:rsidP="00F84EF2">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46</w:t>
            </w:r>
          </w:p>
        </w:tc>
        <w:tc>
          <w:tcPr>
            <w:tcW w:w="2393" w:type="dxa"/>
          </w:tcPr>
          <w:p w:rsidR="00CA7754" w:rsidRDefault="003A2B32" w:rsidP="00F84EF2">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671</w:t>
            </w:r>
          </w:p>
        </w:tc>
      </w:tr>
      <w:tr w:rsidR="00CA7754" w:rsidTr="00CA7754">
        <w:tc>
          <w:tcPr>
            <w:tcW w:w="817" w:type="dxa"/>
          </w:tcPr>
          <w:p w:rsidR="00CA7754" w:rsidRDefault="00F84EF2" w:rsidP="00CA7754">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p>
        </w:tc>
        <w:tc>
          <w:tcPr>
            <w:tcW w:w="3968" w:type="dxa"/>
          </w:tcPr>
          <w:p w:rsidR="00CA7754" w:rsidRDefault="00F84EF2" w:rsidP="00CA7754">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Відображено у кінці року закриття сальдо за субрахунком 443 у кореспонденції із субрахунком 441</w:t>
            </w:r>
          </w:p>
        </w:tc>
        <w:tc>
          <w:tcPr>
            <w:tcW w:w="2393" w:type="dxa"/>
          </w:tcPr>
          <w:p w:rsidR="00CA7754" w:rsidRDefault="003A2B32" w:rsidP="00F84EF2">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443</w:t>
            </w:r>
          </w:p>
        </w:tc>
        <w:tc>
          <w:tcPr>
            <w:tcW w:w="2393" w:type="dxa"/>
          </w:tcPr>
          <w:p w:rsidR="00CA7754" w:rsidRDefault="003A2B32" w:rsidP="00F84EF2">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441</w:t>
            </w:r>
          </w:p>
        </w:tc>
      </w:tr>
    </w:tbl>
    <w:p w:rsidR="00301814" w:rsidRDefault="00301814" w:rsidP="00CA7754">
      <w:pPr>
        <w:rPr>
          <w:rFonts w:ascii="Times New Roman" w:eastAsia="Times New Roman" w:hAnsi="Times New Roman" w:cs="Times New Roman"/>
          <w:sz w:val="28"/>
          <w:szCs w:val="28"/>
          <w:lang w:val="uk-UA" w:eastAsia="ru-RU"/>
        </w:rPr>
      </w:pPr>
    </w:p>
    <w:p w:rsidR="00D11789" w:rsidRDefault="00D11789" w:rsidP="00CA7754">
      <w:pPr>
        <w:rPr>
          <w:rFonts w:ascii="Times New Roman" w:eastAsia="Times New Roman" w:hAnsi="Times New Roman" w:cs="Times New Roman"/>
          <w:sz w:val="28"/>
          <w:szCs w:val="28"/>
          <w:lang w:val="uk-UA" w:eastAsia="ru-RU"/>
        </w:rPr>
      </w:pPr>
    </w:p>
    <w:p w:rsidR="00D11789" w:rsidRDefault="00D11789" w:rsidP="00CA7754">
      <w:pPr>
        <w:rPr>
          <w:rFonts w:ascii="Times New Roman" w:eastAsia="Times New Roman" w:hAnsi="Times New Roman" w:cs="Times New Roman"/>
          <w:sz w:val="28"/>
          <w:szCs w:val="28"/>
          <w:lang w:val="uk-UA" w:eastAsia="ru-RU"/>
        </w:rPr>
      </w:pPr>
    </w:p>
    <w:p w:rsidR="00D11789" w:rsidRDefault="00D11789" w:rsidP="00D11789">
      <w:pPr>
        <w:tabs>
          <w:tab w:val="left" w:pos="6693"/>
        </w:tabs>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ab/>
        <w:t>Таблиця 2.2.</w:t>
      </w:r>
    </w:p>
    <w:p w:rsidR="00D11789" w:rsidRDefault="00D11789" w:rsidP="00D11789">
      <w:pPr>
        <w:tabs>
          <w:tab w:val="left" w:pos="960"/>
        </w:tabs>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Порядок відображення основних операцій зі зменшення статутного капіталу суб’єктів господарювання</w:t>
      </w:r>
    </w:p>
    <w:tbl>
      <w:tblPr>
        <w:tblStyle w:val="aa"/>
        <w:tblW w:w="0" w:type="auto"/>
        <w:tblLook w:val="04A0" w:firstRow="1" w:lastRow="0" w:firstColumn="1" w:lastColumn="0" w:noHBand="0" w:noVBand="1"/>
      </w:tblPr>
      <w:tblGrid>
        <w:gridCol w:w="817"/>
        <w:gridCol w:w="3968"/>
        <w:gridCol w:w="2393"/>
        <w:gridCol w:w="2393"/>
      </w:tblGrid>
      <w:tr w:rsidR="00D11789" w:rsidTr="00AE2474">
        <w:tc>
          <w:tcPr>
            <w:tcW w:w="817" w:type="dxa"/>
            <w:vMerge w:val="restart"/>
          </w:tcPr>
          <w:p w:rsidR="00D11789" w:rsidRDefault="00D11789" w:rsidP="00D11789">
            <w:pPr>
              <w:tabs>
                <w:tab w:val="left" w:pos="1347"/>
              </w:tabs>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3968" w:type="dxa"/>
            <w:vMerge w:val="restart"/>
          </w:tcPr>
          <w:p w:rsidR="00D11789" w:rsidRDefault="00D11789" w:rsidP="00D11789">
            <w:pPr>
              <w:tabs>
                <w:tab w:val="left" w:pos="1347"/>
              </w:tabs>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Зміст господарської операції</w:t>
            </w:r>
          </w:p>
        </w:tc>
        <w:tc>
          <w:tcPr>
            <w:tcW w:w="4786" w:type="dxa"/>
            <w:gridSpan w:val="2"/>
          </w:tcPr>
          <w:p w:rsidR="00D11789" w:rsidRDefault="00D11789" w:rsidP="00D11789">
            <w:pPr>
              <w:tabs>
                <w:tab w:val="left" w:pos="1347"/>
              </w:tabs>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Кореспонденція рахунків</w:t>
            </w:r>
          </w:p>
        </w:tc>
      </w:tr>
      <w:tr w:rsidR="00D11789" w:rsidTr="00D11789">
        <w:tc>
          <w:tcPr>
            <w:tcW w:w="817" w:type="dxa"/>
            <w:vMerge/>
          </w:tcPr>
          <w:p w:rsidR="00D11789" w:rsidRDefault="00D11789" w:rsidP="00D11789">
            <w:pPr>
              <w:tabs>
                <w:tab w:val="left" w:pos="1347"/>
              </w:tabs>
              <w:jc w:val="center"/>
              <w:rPr>
                <w:rFonts w:ascii="Times New Roman" w:eastAsia="Times New Roman" w:hAnsi="Times New Roman" w:cs="Times New Roman"/>
                <w:sz w:val="28"/>
                <w:szCs w:val="28"/>
                <w:lang w:val="uk-UA" w:eastAsia="ru-RU"/>
              </w:rPr>
            </w:pPr>
          </w:p>
        </w:tc>
        <w:tc>
          <w:tcPr>
            <w:tcW w:w="3968" w:type="dxa"/>
            <w:vMerge/>
          </w:tcPr>
          <w:p w:rsidR="00D11789" w:rsidRDefault="00D11789" w:rsidP="00D11789">
            <w:pPr>
              <w:tabs>
                <w:tab w:val="left" w:pos="1347"/>
              </w:tabs>
              <w:jc w:val="center"/>
              <w:rPr>
                <w:rFonts w:ascii="Times New Roman" w:eastAsia="Times New Roman" w:hAnsi="Times New Roman" w:cs="Times New Roman"/>
                <w:sz w:val="28"/>
                <w:szCs w:val="28"/>
                <w:lang w:val="uk-UA" w:eastAsia="ru-RU"/>
              </w:rPr>
            </w:pPr>
          </w:p>
        </w:tc>
        <w:tc>
          <w:tcPr>
            <w:tcW w:w="2393" w:type="dxa"/>
          </w:tcPr>
          <w:p w:rsidR="00D11789" w:rsidRDefault="00D11789" w:rsidP="00D11789">
            <w:pPr>
              <w:tabs>
                <w:tab w:val="left" w:pos="1347"/>
              </w:tabs>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Дебет</w:t>
            </w:r>
          </w:p>
        </w:tc>
        <w:tc>
          <w:tcPr>
            <w:tcW w:w="2393" w:type="dxa"/>
          </w:tcPr>
          <w:p w:rsidR="00D11789" w:rsidRDefault="00D11789" w:rsidP="00D11789">
            <w:pPr>
              <w:tabs>
                <w:tab w:val="left" w:pos="1347"/>
              </w:tabs>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Кредит</w:t>
            </w:r>
          </w:p>
        </w:tc>
      </w:tr>
      <w:tr w:rsidR="00D11789" w:rsidTr="00D11789">
        <w:tc>
          <w:tcPr>
            <w:tcW w:w="817" w:type="dxa"/>
          </w:tcPr>
          <w:p w:rsidR="00D11789" w:rsidRDefault="00D11789" w:rsidP="00D11789">
            <w:pPr>
              <w:tabs>
                <w:tab w:val="left" w:pos="1347"/>
              </w:tabs>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c>
          <w:tcPr>
            <w:tcW w:w="3968" w:type="dxa"/>
          </w:tcPr>
          <w:p w:rsidR="00D11789" w:rsidRDefault="00D11789" w:rsidP="00D11789">
            <w:pPr>
              <w:tabs>
                <w:tab w:val="left" w:pos="1347"/>
              </w:tabs>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Відображено вартість послуг сторонніх організацій, пов’язаних зі зменшенням статутного капіталу, за рахунок додаткового капіталу</w:t>
            </w:r>
          </w:p>
        </w:tc>
        <w:tc>
          <w:tcPr>
            <w:tcW w:w="2393" w:type="dxa"/>
          </w:tcPr>
          <w:p w:rsidR="00D11789" w:rsidRDefault="00D11789" w:rsidP="00D11789">
            <w:pPr>
              <w:tabs>
                <w:tab w:val="left" w:pos="1347"/>
              </w:tabs>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422</w:t>
            </w:r>
          </w:p>
        </w:tc>
        <w:tc>
          <w:tcPr>
            <w:tcW w:w="2393" w:type="dxa"/>
          </w:tcPr>
          <w:p w:rsidR="00D11789" w:rsidRDefault="00D11789" w:rsidP="00D11789">
            <w:pPr>
              <w:tabs>
                <w:tab w:val="left" w:pos="1347"/>
              </w:tabs>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631</w:t>
            </w:r>
          </w:p>
        </w:tc>
      </w:tr>
      <w:tr w:rsidR="00D11789" w:rsidTr="00D11789">
        <w:tc>
          <w:tcPr>
            <w:tcW w:w="817" w:type="dxa"/>
          </w:tcPr>
          <w:p w:rsidR="00D11789" w:rsidRDefault="00D11789" w:rsidP="00D11789">
            <w:pPr>
              <w:tabs>
                <w:tab w:val="left" w:pos="1347"/>
              </w:tabs>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3968" w:type="dxa"/>
          </w:tcPr>
          <w:p w:rsidR="00D11789" w:rsidRDefault="00D11789" w:rsidP="00D11789">
            <w:pPr>
              <w:tabs>
                <w:tab w:val="left" w:pos="1347"/>
              </w:tabs>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Відображено вартість послуг сторонніх організацій, пов’язаних зі зменшенням статутного капіталу, за рахунок нерозподіленого прибутку (зменшення непокритого збитку)</w:t>
            </w:r>
          </w:p>
        </w:tc>
        <w:tc>
          <w:tcPr>
            <w:tcW w:w="2393" w:type="dxa"/>
          </w:tcPr>
          <w:p w:rsidR="00D11789" w:rsidRDefault="00D11789" w:rsidP="00D11789">
            <w:pPr>
              <w:tabs>
                <w:tab w:val="left" w:pos="1347"/>
              </w:tabs>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443</w:t>
            </w:r>
          </w:p>
        </w:tc>
        <w:tc>
          <w:tcPr>
            <w:tcW w:w="2393" w:type="dxa"/>
          </w:tcPr>
          <w:p w:rsidR="00D11789" w:rsidRDefault="00D11789" w:rsidP="00D11789">
            <w:pPr>
              <w:tabs>
                <w:tab w:val="left" w:pos="1347"/>
              </w:tabs>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631,685</w:t>
            </w:r>
          </w:p>
        </w:tc>
      </w:tr>
      <w:tr w:rsidR="00D11789" w:rsidTr="00D11789">
        <w:tc>
          <w:tcPr>
            <w:tcW w:w="817" w:type="dxa"/>
          </w:tcPr>
          <w:p w:rsidR="00D11789" w:rsidRDefault="00D11789" w:rsidP="00D11789">
            <w:pPr>
              <w:tabs>
                <w:tab w:val="left" w:pos="1347"/>
              </w:tabs>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3968" w:type="dxa"/>
          </w:tcPr>
          <w:p w:rsidR="00D11789" w:rsidRDefault="00D11789" w:rsidP="00D11789">
            <w:pPr>
              <w:tabs>
                <w:tab w:val="left" w:pos="1347"/>
              </w:tabs>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Відображено зменшення статутного капіталу</w:t>
            </w:r>
          </w:p>
        </w:tc>
        <w:tc>
          <w:tcPr>
            <w:tcW w:w="2393" w:type="dxa"/>
          </w:tcPr>
          <w:p w:rsidR="00D11789" w:rsidRDefault="00D11789" w:rsidP="00D11789">
            <w:pPr>
              <w:tabs>
                <w:tab w:val="left" w:pos="1347"/>
              </w:tabs>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401</w:t>
            </w:r>
          </w:p>
        </w:tc>
        <w:tc>
          <w:tcPr>
            <w:tcW w:w="2393" w:type="dxa"/>
          </w:tcPr>
          <w:p w:rsidR="00D11789" w:rsidRDefault="00D11789" w:rsidP="00D11789">
            <w:pPr>
              <w:tabs>
                <w:tab w:val="left" w:pos="1347"/>
              </w:tabs>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672</w:t>
            </w:r>
          </w:p>
        </w:tc>
      </w:tr>
      <w:tr w:rsidR="00D11789" w:rsidTr="00D11789">
        <w:tc>
          <w:tcPr>
            <w:tcW w:w="817" w:type="dxa"/>
          </w:tcPr>
          <w:p w:rsidR="00D11789" w:rsidRDefault="00D11789" w:rsidP="00D11789">
            <w:pPr>
              <w:tabs>
                <w:tab w:val="left" w:pos="1347"/>
              </w:tabs>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3968" w:type="dxa"/>
          </w:tcPr>
          <w:p w:rsidR="00D11789" w:rsidRDefault="00D11789" w:rsidP="00D11789">
            <w:pPr>
              <w:tabs>
                <w:tab w:val="left" w:pos="1347"/>
              </w:tabs>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Відображено повернення внесків учасникам підприємства через касу або на картрахунок</w:t>
            </w:r>
          </w:p>
        </w:tc>
        <w:tc>
          <w:tcPr>
            <w:tcW w:w="2393" w:type="dxa"/>
          </w:tcPr>
          <w:p w:rsidR="00D11789" w:rsidRDefault="00D11789" w:rsidP="00D11789">
            <w:pPr>
              <w:tabs>
                <w:tab w:val="left" w:pos="1347"/>
              </w:tabs>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672</w:t>
            </w:r>
          </w:p>
        </w:tc>
        <w:tc>
          <w:tcPr>
            <w:tcW w:w="2393" w:type="dxa"/>
          </w:tcPr>
          <w:p w:rsidR="00D11789" w:rsidRDefault="00D11789" w:rsidP="00D11789">
            <w:pPr>
              <w:tabs>
                <w:tab w:val="left" w:pos="1347"/>
              </w:tabs>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30,31</w:t>
            </w:r>
          </w:p>
        </w:tc>
      </w:tr>
      <w:tr w:rsidR="00D11789" w:rsidTr="00D11789">
        <w:tc>
          <w:tcPr>
            <w:tcW w:w="817" w:type="dxa"/>
          </w:tcPr>
          <w:p w:rsidR="00D11789" w:rsidRDefault="00D11789" w:rsidP="00D11789">
            <w:pPr>
              <w:tabs>
                <w:tab w:val="left" w:pos="1347"/>
              </w:tabs>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c>
          <w:tcPr>
            <w:tcW w:w="3968" w:type="dxa"/>
          </w:tcPr>
          <w:p w:rsidR="00D11789" w:rsidRDefault="00D11789" w:rsidP="00D11789">
            <w:pPr>
              <w:tabs>
                <w:tab w:val="left" w:pos="1347"/>
              </w:tabs>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Відображено перерахування коштів з банківського рахунку за отримані послуги, пов’язані зі зменшенням статутного капіталу</w:t>
            </w:r>
          </w:p>
        </w:tc>
        <w:tc>
          <w:tcPr>
            <w:tcW w:w="2393" w:type="dxa"/>
          </w:tcPr>
          <w:p w:rsidR="00D11789" w:rsidRDefault="00D11789" w:rsidP="00D11789">
            <w:pPr>
              <w:tabs>
                <w:tab w:val="left" w:pos="1347"/>
              </w:tabs>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631,685</w:t>
            </w:r>
          </w:p>
        </w:tc>
        <w:tc>
          <w:tcPr>
            <w:tcW w:w="2393" w:type="dxa"/>
          </w:tcPr>
          <w:p w:rsidR="00D11789" w:rsidRDefault="00D11789" w:rsidP="00D11789">
            <w:pPr>
              <w:tabs>
                <w:tab w:val="left" w:pos="1347"/>
              </w:tabs>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31</w:t>
            </w:r>
          </w:p>
        </w:tc>
      </w:tr>
    </w:tbl>
    <w:p w:rsidR="006E6201" w:rsidRDefault="006E6201" w:rsidP="00D11789">
      <w:pPr>
        <w:tabs>
          <w:tab w:val="left" w:pos="1347"/>
        </w:tabs>
        <w:rPr>
          <w:rFonts w:ascii="Times New Roman" w:eastAsia="Times New Roman" w:hAnsi="Times New Roman" w:cs="Times New Roman"/>
          <w:sz w:val="28"/>
          <w:szCs w:val="28"/>
          <w:lang w:val="uk-UA" w:eastAsia="ru-RU"/>
        </w:rPr>
      </w:pPr>
    </w:p>
    <w:p w:rsidR="001A6B10" w:rsidRPr="0079424B" w:rsidRDefault="006E6201" w:rsidP="006E6201">
      <w:pPr>
        <w:spacing w:line="360" w:lineRule="auto"/>
        <w:ind w:firstLine="709"/>
        <w:jc w:val="both"/>
        <w:rPr>
          <w:rStyle w:val="fontstyle01"/>
          <w:rFonts w:ascii="Times New Roman" w:hAnsi="Times New Roman" w:cs="Times New Roman"/>
          <w:lang w:val="uk-UA"/>
        </w:rPr>
      </w:pPr>
      <w:r w:rsidRPr="0079424B">
        <w:rPr>
          <w:rStyle w:val="fontstyle01"/>
          <w:rFonts w:ascii="Times New Roman" w:hAnsi="Times New Roman" w:cs="Times New Roman"/>
          <w:lang w:val="uk-UA"/>
        </w:rPr>
        <w:t>Крім того, при відображенні операцій з емісії акцій слід врахувати,</w:t>
      </w:r>
      <w:r w:rsidRPr="0079424B">
        <w:rPr>
          <w:rFonts w:ascii="Times New Roman" w:hAnsi="Times New Roman" w:cs="Times New Roman"/>
          <w:color w:val="000000"/>
          <w:sz w:val="28"/>
          <w:szCs w:val="28"/>
          <w:lang w:val="uk-UA"/>
        </w:rPr>
        <w:br/>
      </w:r>
      <w:r w:rsidRPr="0079424B">
        <w:rPr>
          <w:rStyle w:val="fontstyle01"/>
          <w:rFonts w:ascii="Times New Roman" w:hAnsi="Times New Roman" w:cs="Times New Roman"/>
          <w:lang w:val="uk-UA"/>
        </w:rPr>
        <w:t>що відповідно до п. 25 П(С)БО 13 витрати на їх придбання як інструментів</w:t>
      </w:r>
      <w:r w:rsidRPr="0079424B">
        <w:rPr>
          <w:rFonts w:ascii="Times New Roman" w:hAnsi="Times New Roman" w:cs="Times New Roman"/>
          <w:color w:val="000000"/>
          <w:sz w:val="28"/>
          <w:szCs w:val="28"/>
          <w:lang w:val="uk-UA"/>
        </w:rPr>
        <w:br/>
      </w:r>
      <w:r w:rsidRPr="0079424B">
        <w:rPr>
          <w:rStyle w:val="fontstyle01"/>
          <w:rFonts w:ascii="Times New Roman" w:hAnsi="Times New Roman" w:cs="Times New Roman"/>
          <w:lang w:val="uk-UA"/>
        </w:rPr>
        <w:t>власного капіталу відображаються зменшенням додаткового вкладеного</w:t>
      </w:r>
      <w:r w:rsidRPr="0079424B">
        <w:rPr>
          <w:rFonts w:ascii="Times New Roman" w:hAnsi="Times New Roman" w:cs="Times New Roman"/>
          <w:color w:val="000000"/>
          <w:sz w:val="28"/>
          <w:szCs w:val="28"/>
          <w:lang w:val="uk-UA"/>
        </w:rPr>
        <w:br/>
      </w:r>
      <w:r w:rsidRPr="0079424B">
        <w:rPr>
          <w:rStyle w:val="fontstyle01"/>
          <w:rFonts w:ascii="Times New Roman" w:hAnsi="Times New Roman" w:cs="Times New Roman"/>
          <w:lang w:val="uk-UA"/>
        </w:rPr>
        <w:t>капіталу, а за його відсутності — зменшенням нерозподіленого прибутку</w:t>
      </w:r>
      <w:r w:rsidRPr="0079424B">
        <w:rPr>
          <w:rFonts w:ascii="Times New Roman" w:hAnsi="Times New Roman" w:cs="Times New Roman"/>
          <w:color w:val="000000"/>
          <w:sz w:val="28"/>
          <w:szCs w:val="28"/>
          <w:lang w:val="uk-UA"/>
        </w:rPr>
        <w:br/>
      </w:r>
      <w:r w:rsidRPr="0079424B">
        <w:rPr>
          <w:rStyle w:val="fontstyle01"/>
          <w:rFonts w:ascii="Times New Roman" w:hAnsi="Times New Roman" w:cs="Times New Roman"/>
          <w:lang w:val="uk-UA"/>
        </w:rPr>
        <w:t>(збільшенням непокритого збитку). Причому до таких витрат включаються</w:t>
      </w:r>
      <w:r w:rsidRPr="0079424B">
        <w:rPr>
          <w:rFonts w:ascii="Times New Roman" w:hAnsi="Times New Roman" w:cs="Times New Roman"/>
          <w:lang w:val="uk-UA"/>
        </w:rPr>
        <w:t xml:space="preserve"> </w:t>
      </w:r>
      <w:r w:rsidRPr="0079424B">
        <w:rPr>
          <w:rStyle w:val="fontstyle01"/>
          <w:rFonts w:ascii="Times New Roman" w:hAnsi="Times New Roman" w:cs="Times New Roman"/>
          <w:lang w:val="uk-UA"/>
        </w:rPr>
        <w:t>лише витрати на оплату послуг сторонніх організацій з операцій, у результаті</w:t>
      </w:r>
      <w:r w:rsidRPr="0079424B">
        <w:rPr>
          <w:rFonts w:ascii="Times New Roman" w:hAnsi="Times New Roman" w:cs="Times New Roman"/>
          <w:color w:val="000000"/>
          <w:sz w:val="28"/>
          <w:szCs w:val="28"/>
          <w:lang w:val="uk-UA"/>
        </w:rPr>
        <w:br/>
      </w:r>
      <w:r w:rsidRPr="0079424B">
        <w:rPr>
          <w:rStyle w:val="fontstyle01"/>
          <w:rFonts w:ascii="Times New Roman" w:hAnsi="Times New Roman" w:cs="Times New Roman"/>
          <w:lang w:val="uk-UA"/>
        </w:rPr>
        <w:t>яких відбувається зміна розміру власного капіталу підприємства.</w:t>
      </w:r>
    </w:p>
    <w:p w:rsidR="00D11789" w:rsidRPr="0079424B" w:rsidRDefault="001A6B10" w:rsidP="000458E7">
      <w:pPr>
        <w:spacing w:after="0" w:line="360" w:lineRule="auto"/>
        <w:ind w:firstLine="709"/>
        <w:contextualSpacing/>
        <w:jc w:val="both"/>
        <w:rPr>
          <w:rStyle w:val="fontstyle01"/>
          <w:rFonts w:ascii="Times New Roman" w:hAnsi="Times New Roman" w:cs="Times New Roman"/>
          <w:lang w:val="uk-UA"/>
        </w:rPr>
      </w:pPr>
      <w:r w:rsidRPr="0079424B">
        <w:rPr>
          <w:rFonts w:ascii="Times New Roman" w:hAnsi="Times New Roman" w:cs="Times New Roman"/>
          <w:lang w:val="uk-UA"/>
        </w:rPr>
        <w:lastRenderedPageBreak/>
        <w:t xml:space="preserve"> </w:t>
      </w:r>
      <w:r w:rsidRPr="0079424B">
        <w:rPr>
          <w:rStyle w:val="fontstyle01"/>
          <w:rFonts w:ascii="Times New Roman" w:hAnsi="Times New Roman" w:cs="Times New Roman"/>
          <w:lang w:val="uk-UA"/>
        </w:rPr>
        <w:t>Що ж стосується документування операцій зі статутним капіталом, то для фіксування інформації про формування статного капіталу господарські</w:t>
      </w:r>
      <w:r w:rsidRPr="0079424B">
        <w:rPr>
          <w:rFonts w:ascii="Times New Roman" w:hAnsi="Times New Roman" w:cs="Times New Roman"/>
          <w:color w:val="000000"/>
          <w:sz w:val="28"/>
          <w:szCs w:val="28"/>
          <w:lang w:val="uk-UA"/>
        </w:rPr>
        <w:br/>
      </w:r>
      <w:r w:rsidRPr="0079424B">
        <w:rPr>
          <w:rStyle w:val="fontstyle01"/>
          <w:rFonts w:ascii="Times New Roman" w:hAnsi="Times New Roman" w:cs="Times New Roman"/>
          <w:lang w:val="uk-UA"/>
        </w:rPr>
        <w:t>товариства використовують типові та самостійно розроблені форми первинних документів: виписки банку, прибуткові касові ордери, акти приймання-передачі основних засобів та інших необоротних матеріальних активів, накладні, бухгалтерські довідки, засновницький опис майна, акти оцінки майна суб’єктів оціночної діяльності та інші.</w:t>
      </w:r>
    </w:p>
    <w:p w:rsidR="000458E7" w:rsidRPr="0079424B" w:rsidRDefault="000458E7" w:rsidP="000458E7">
      <w:pPr>
        <w:spacing w:after="0" w:line="360" w:lineRule="auto"/>
        <w:ind w:firstLine="709"/>
        <w:contextualSpacing/>
        <w:jc w:val="both"/>
        <w:rPr>
          <w:rStyle w:val="fontstyle01"/>
          <w:rFonts w:ascii="Times New Roman" w:hAnsi="Times New Roman" w:cs="Times New Roman"/>
          <w:lang w:val="uk-UA"/>
        </w:rPr>
      </w:pPr>
      <w:r w:rsidRPr="0079424B">
        <w:rPr>
          <w:rStyle w:val="fontstyle01"/>
          <w:rFonts w:ascii="Times New Roman" w:hAnsi="Times New Roman" w:cs="Times New Roman"/>
          <w:lang w:val="uk-UA"/>
        </w:rPr>
        <w:t>Від організації аналітичного обліку статутного капіталу на підприємстві залежить правильність визначення частки кожного власника (учасника).</w:t>
      </w:r>
    </w:p>
    <w:p w:rsidR="000458E7" w:rsidRPr="0079424B" w:rsidRDefault="000458E7" w:rsidP="000458E7">
      <w:pPr>
        <w:spacing w:after="0" w:line="360" w:lineRule="auto"/>
        <w:ind w:firstLine="709"/>
        <w:contextualSpacing/>
        <w:jc w:val="both"/>
        <w:rPr>
          <w:rStyle w:val="fontstyle01"/>
          <w:rFonts w:ascii="Times New Roman" w:hAnsi="Times New Roman" w:cs="Times New Roman"/>
          <w:lang w:val="uk-UA"/>
        </w:rPr>
      </w:pPr>
      <w:r w:rsidRPr="0079424B">
        <w:rPr>
          <w:rStyle w:val="fontstyle01"/>
          <w:rFonts w:ascii="Times New Roman" w:hAnsi="Times New Roman" w:cs="Times New Roman"/>
          <w:lang w:val="uk-UA"/>
        </w:rPr>
        <w:t>Організація аналітичного обліку статутного капіталу відбувається за видами капіталу по кожному засновнику, акціонеру залежно від особливостей формування й розміру капіталу кожного конкретного підприємства. Робочим планом рахунків слід передбачити таку деталізацію (субрахунки першого, другого порядку, аналітичні рахунки), яка б забезпечувала оперативну інформацію про склад статного капіталу підприємства.</w:t>
      </w:r>
    </w:p>
    <w:p w:rsidR="00DF3B73" w:rsidRPr="0079424B" w:rsidRDefault="000458E7" w:rsidP="000458E7">
      <w:pPr>
        <w:spacing w:after="0" w:line="360" w:lineRule="auto"/>
        <w:ind w:firstLine="709"/>
        <w:contextualSpacing/>
        <w:jc w:val="both"/>
        <w:rPr>
          <w:rStyle w:val="fontstyle01"/>
          <w:rFonts w:ascii="Times New Roman" w:hAnsi="Times New Roman" w:cs="Times New Roman"/>
          <w:lang w:val="uk-UA"/>
        </w:rPr>
      </w:pPr>
      <w:r w:rsidRPr="0079424B">
        <w:rPr>
          <w:rStyle w:val="fontstyle01"/>
          <w:rFonts w:ascii="Times New Roman" w:hAnsi="Times New Roman" w:cs="Times New Roman"/>
          <w:lang w:val="uk-UA"/>
        </w:rPr>
        <w:t>Одним з основних моментів організації обліку на будь-якій ділянці є</w:t>
      </w:r>
      <w:r w:rsidRPr="0079424B">
        <w:rPr>
          <w:rFonts w:ascii="Times New Roman" w:hAnsi="Times New Roman" w:cs="Times New Roman"/>
          <w:color w:val="000000"/>
          <w:sz w:val="28"/>
          <w:szCs w:val="28"/>
          <w:lang w:val="uk-UA"/>
        </w:rPr>
        <w:br/>
      </w:r>
      <w:r w:rsidRPr="0079424B">
        <w:rPr>
          <w:rStyle w:val="fontstyle01"/>
          <w:rFonts w:ascii="Times New Roman" w:hAnsi="Times New Roman" w:cs="Times New Roman"/>
          <w:lang w:val="uk-UA"/>
        </w:rPr>
        <w:t>формування відповідних записів у документі про облікову політику. Стосовно організації обліку статутного капіталу доцільним</w:t>
      </w:r>
      <w:r w:rsidRPr="0079424B">
        <w:rPr>
          <w:rStyle w:val="fontstyle01"/>
          <w:rFonts w:ascii="Times New Roman" w:hAnsi="Times New Roman" w:cs="Times New Roman"/>
        </w:rPr>
        <w:t xml:space="preserve"> </w:t>
      </w:r>
      <w:r w:rsidRPr="0079424B">
        <w:rPr>
          <w:rStyle w:val="fontstyle01"/>
          <w:rFonts w:ascii="Times New Roman" w:hAnsi="Times New Roman" w:cs="Times New Roman"/>
          <w:lang w:val="uk-UA"/>
        </w:rPr>
        <w:t xml:space="preserve">буде описати в наказі про облікову політику: </w:t>
      </w:r>
    </w:p>
    <w:p w:rsidR="00350B8B" w:rsidRPr="0079424B" w:rsidRDefault="00350B8B" w:rsidP="00350B8B">
      <w:pPr>
        <w:pStyle w:val="a7"/>
        <w:numPr>
          <w:ilvl w:val="0"/>
          <w:numId w:val="15"/>
        </w:numPr>
        <w:spacing w:line="360" w:lineRule="auto"/>
        <w:jc w:val="both"/>
        <w:rPr>
          <w:rFonts w:ascii="Times New Roman" w:hAnsi="Times New Roman" w:cs="Times New Roman"/>
          <w:color w:val="000000"/>
          <w:sz w:val="28"/>
          <w:szCs w:val="28"/>
          <w:lang w:val="uk-UA"/>
        </w:rPr>
      </w:pPr>
      <w:r w:rsidRPr="0079424B">
        <w:rPr>
          <w:rFonts w:ascii="Times New Roman" w:hAnsi="Times New Roman" w:cs="Times New Roman"/>
          <w:color w:val="000000"/>
          <w:sz w:val="28"/>
          <w:szCs w:val="28"/>
          <w:lang w:val="uk-UA"/>
        </w:rPr>
        <w:t>номенклатуру робочих бухгалтерських рахунків, а також побудову аналітичних рахунків з обліку статутного капіталу;</w:t>
      </w:r>
    </w:p>
    <w:p w:rsidR="00350B8B" w:rsidRPr="0079424B" w:rsidRDefault="00350B8B" w:rsidP="00350B8B">
      <w:pPr>
        <w:pStyle w:val="a7"/>
        <w:numPr>
          <w:ilvl w:val="0"/>
          <w:numId w:val="15"/>
        </w:numPr>
        <w:spacing w:line="360" w:lineRule="auto"/>
        <w:jc w:val="both"/>
        <w:rPr>
          <w:rFonts w:ascii="Times New Roman" w:hAnsi="Times New Roman" w:cs="Times New Roman"/>
          <w:color w:val="000000"/>
          <w:sz w:val="28"/>
          <w:szCs w:val="28"/>
          <w:lang w:val="uk-UA"/>
        </w:rPr>
      </w:pPr>
      <w:r w:rsidRPr="0079424B">
        <w:rPr>
          <w:rFonts w:ascii="Times New Roman" w:hAnsi="Times New Roman" w:cs="Times New Roman"/>
          <w:color w:val="000000"/>
          <w:sz w:val="28"/>
          <w:szCs w:val="28"/>
          <w:lang w:val="uk-UA"/>
        </w:rPr>
        <w:t>порядок збільшення та зменшення статутного капіталу;</w:t>
      </w:r>
    </w:p>
    <w:p w:rsidR="00350B8B" w:rsidRPr="0079424B" w:rsidRDefault="00350B8B" w:rsidP="00350B8B">
      <w:pPr>
        <w:pStyle w:val="a7"/>
        <w:numPr>
          <w:ilvl w:val="0"/>
          <w:numId w:val="15"/>
        </w:numPr>
        <w:spacing w:line="360" w:lineRule="auto"/>
        <w:jc w:val="both"/>
        <w:rPr>
          <w:rFonts w:ascii="Times New Roman" w:hAnsi="Times New Roman" w:cs="Times New Roman"/>
          <w:color w:val="000000"/>
          <w:sz w:val="28"/>
          <w:szCs w:val="28"/>
          <w:lang w:val="uk-UA"/>
        </w:rPr>
      </w:pPr>
      <w:r w:rsidRPr="0079424B">
        <w:rPr>
          <w:rFonts w:ascii="Times New Roman" w:hAnsi="Times New Roman" w:cs="Times New Roman"/>
          <w:color w:val="000000"/>
          <w:sz w:val="28"/>
          <w:szCs w:val="28"/>
          <w:lang w:val="uk-UA"/>
        </w:rPr>
        <w:t>встановлення порядку визначення складу учасників;</w:t>
      </w:r>
    </w:p>
    <w:p w:rsidR="00350B8B" w:rsidRPr="0079424B" w:rsidRDefault="00350B8B" w:rsidP="00350B8B">
      <w:pPr>
        <w:pStyle w:val="a7"/>
        <w:numPr>
          <w:ilvl w:val="0"/>
          <w:numId w:val="15"/>
        </w:numPr>
        <w:spacing w:line="360" w:lineRule="auto"/>
        <w:jc w:val="both"/>
        <w:rPr>
          <w:rFonts w:ascii="Times New Roman" w:hAnsi="Times New Roman" w:cs="Times New Roman"/>
          <w:color w:val="000000"/>
          <w:sz w:val="28"/>
          <w:szCs w:val="28"/>
          <w:lang w:val="uk-UA"/>
        </w:rPr>
      </w:pPr>
      <w:r w:rsidRPr="0079424B">
        <w:rPr>
          <w:rFonts w:ascii="Times New Roman" w:hAnsi="Times New Roman" w:cs="Times New Roman"/>
          <w:color w:val="000000"/>
          <w:sz w:val="28"/>
          <w:szCs w:val="28"/>
          <w:lang w:val="uk-UA"/>
        </w:rPr>
        <w:t>підхід до оцінки не грошових внесків до статутного капіталу;</w:t>
      </w:r>
    </w:p>
    <w:p w:rsidR="001F35FF" w:rsidRPr="0079424B" w:rsidRDefault="00350B8B" w:rsidP="00350B8B">
      <w:pPr>
        <w:pStyle w:val="a7"/>
        <w:numPr>
          <w:ilvl w:val="0"/>
          <w:numId w:val="15"/>
        </w:numPr>
        <w:spacing w:line="360" w:lineRule="auto"/>
        <w:jc w:val="both"/>
        <w:rPr>
          <w:rFonts w:ascii="Times New Roman" w:hAnsi="Times New Roman" w:cs="Times New Roman"/>
          <w:color w:val="000000"/>
          <w:sz w:val="28"/>
          <w:szCs w:val="28"/>
          <w:lang w:val="uk-UA"/>
        </w:rPr>
      </w:pPr>
      <w:r w:rsidRPr="0079424B">
        <w:rPr>
          <w:rFonts w:ascii="Times New Roman" w:hAnsi="Times New Roman" w:cs="Times New Roman"/>
          <w:color w:val="000000"/>
          <w:sz w:val="28"/>
          <w:szCs w:val="28"/>
          <w:lang w:val="uk-UA"/>
        </w:rPr>
        <w:t>форми первинних документів щодо підтвердження інформації про формування та рух статутного капіталу.</w:t>
      </w:r>
    </w:p>
    <w:p w:rsidR="00E62B66" w:rsidRPr="0079424B" w:rsidRDefault="002A30AD" w:rsidP="002A30AD">
      <w:pPr>
        <w:spacing w:after="0" w:line="360" w:lineRule="auto"/>
        <w:ind w:firstLine="709"/>
        <w:contextualSpacing/>
        <w:jc w:val="both"/>
        <w:rPr>
          <w:rFonts w:ascii="Times New Roman" w:hAnsi="Times New Roman" w:cs="Times New Roman"/>
          <w:sz w:val="28"/>
          <w:szCs w:val="28"/>
          <w:lang w:val="uk-UA"/>
        </w:rPr>
      </w:pPr>
      <w:r w:rsidRPr="0079424B">
        <w:rPr>
          <w:rFonts w:ascii="Times New Roman" w:hAnsi="Times New Roman" w:cs="Times New Roman"/>
          <w:sz w:val="28"/>
          <w:szCs w:val="28"/>
          <w:lang w:val="uk-UA"/>
        </w:rPr>
        <w:lastRenderedPageBreak/>
        <w:t>Формування статутного капіталу є обов’язковою умовою при створенні господарського товариства, оскільки їх установчі документи повинні закріплювати його розмір, склад, частки учасників, порядок формування та зміни тощо.</w:t>
      </w:r>
    </w:p>
    <w:p w:rsidR="00E62B66" w:rsidRPr="005A144D" w:rsidRDefault="00E62B66" w:rsidP="00E62B66">
      <w:pPr>
        <w:spacing w:after="0" w:line="360" w:lineRule="auto"/>
        <w:ind w:firstLine="709"/>
        <w:contextualSpacing/>
        <w:jc w:val="both"/>
        <w:rPr>
          <w:rStyle w:val="fontstyle01"/>
          <w:rFonts w:ascii="Times New Roman" w:hAnsi="Times New Roman" w:cs="Times New Roman"/>
          <w:lang w:val="uk-UA"/>
        </w:rPr>
      </w:pPr>
      <w:r w:rsidRPr="0079424B">
        <w:rPr>
          <w:rStyle w:val="fontstyle01"/>
          <w:rFonts w:ascii="Times New Roman" w:hAnsi="Times New Roman" w:cs="Times New Roman"/>
          <w:lang w:val="uk-UA"/>
        </w:rPr>
        <w:t>Ще одним з видів зареєстрованого капіталу є пайовий капітал. На облік</w:t>
      </w:r>
      <w:r w:rsidRPr="0079424B">
        <w:rPr>
          <w:rFonts w:ascii="Times New Roman" w:hAnsi="Times New Roman" w:cs="Times New Roman"/>
          <w:color w:val="000000"/>
          <w:sz w:val="28"/>
          <w:szCs w:val="28"/>
          <w:lang w:val="uk-UA"/>
        </w:rPr>
        <w:br/>
      </w:r>
      <w:r w:rsidRPr="0079424B">
        <w:rPr>
          <w:rStyle w:val="fontstyle01"/>
          <w:rFonts w:ascii="Times New Roman" w:hAnsi="Times New Roman" w:cs="Times New Roman"/>
          <w:lang w:val="uk-UA"/>
        </w:rPr>
        <w:t>пайового капіталу впливає його спосіб формування – у вигляді грошових</w:t>
      </w:r>
      <w:r w:rsidRPr="0079424B">
        <w:rPr>
          <w:rFonts w:ascii="Times New Roman" w:hAnsi="Times New Roman" w:cs="Times New Roman"/>
          <w:color w:val="000000"/>
          <w:sz w:val="28"/>
          <w:szCs w:val="28"/>
          <w:lang w:val="uk-UA"/>
        </w:rPr>
        <w:br/>
      </w:r>
      <w:r w:rsidRPr="0079424B">
        <w:rPr>
          <w:rStyle w:val="fontstyle01"/>
          <w:rFonts w:ascii="Times New Roman" w:hAnsi="Times New Roman" w:cs="Times New Roman"/>
          <w:lang w:val="uk-UA"/>
        </w:rPr>
        <w:t>коштів чи майна фізичних і юридичних осіб, добровільно розміщених у</w:t>
      </w:r>
      <w:r w:rsidRPr="0079424B">
        <w:rPr>
          <w:rFonts w:ascii="Times New Roman" w:hAnsi="Times New Roman" w:cs="Times New Roman"/>
          <w:color w:val="000000"/>
          <w:sz w:val="28"/>
          <w:szCs w:val="28"/>
          <w:lang w:val="uk-UA"/>
        </w:rPr>
        <w:br/>
      </w:r>
      <w:r w:rsidRPr="0079424B">
        <w:rPr>
          <w:rStyle w:val="fontstyle01"/>
          <w:rFonts w:ascii="Times New Roman" w:hAnsi="Times New Roman" w:cs="Times New Roman"/>
          <w:lang w:val="uk-UA"/>
        </w:rPr>
        <w:t>підприємстві для здійснення його господарсько-фінансової діяльності.</w:t>
      </w:r>
      <w:r w:rsidRPr="0079424B">
        <w:rPr>
          <w:rFonts w:ascii="Times New Roman" w:hAnsi="Times New Roman" w:cs="Times New Roman"/>
          <w:color w:val="000000"/>
          <w:sz w:val="28"/>
          <w:szCs w:val="28"/>
          <w:lang w:val="uk-UA"/>
        </w:rPr>
        <w:br/>
      </w:r>
      <w:r w:rsidRPr="0079424B">
        <w:rPr>
          <w:rStyle w:val="fontstyle01"/>
          <w:rFonts w:ascii="Times New Roman" w:hAnsi="Times New Roman" w:cs="Times New Roman"/>
          <w:lang w:val="uk-UA"/>
        </w:rPr>
        <w:t>Особливістю пайового капіталу є те, що його розмір не реєструється у статуті</w:t>
      </w:r>
      <w:r w:rsidRPr="0079424B">
        <w:rPr>
          <w:rFonts w:ascii="Times New Roman" w:hAnsi="Times New Roman" w:cs="Times New Roman"/>
          <w:color w:val="000000"/>
          <w:sz w:val="28"/>
          <w:szCs w:val="28"/>
          <w:lang w:val="uk-UA"/>
        </w:rPr>
        <w:br/>
      </w:r>
      <w:r w:rsidRPr="0079424B">
        <w:rPr>
          <w:rStyle w:val="fontstyle01"/>
          <w:rFonts w:ascii="Times New Roman" w:hAnsi="Times New Roman" w:cs="Times New Roman"/>
          <w:lang w:val="uk-UA"/>
        </w:rPr>
        <w:t>суб’єкта господарювання, тому нові внески чи їх вилучення не вимагають</w:t>
      </w:r>
      <w:r w:rsidRPr="0079424B">
        <w:rPr>
          <w:rFonts w:ascii="Times New Roman" w:hAnsi="Times New Roman" w:cs="Times New Roman"/>
          <w:color w:val="000000"/>
          <w:sz w:val="28"/>
          <w:szCs w:val="28"/>
          <w:lang w:val="uk-UA"/>
        </w:rPr>
        <w:br/>
      </w:r>
      <w:r w:rsidRPr="0079424B">
        <w:rPr>
          <w:rStyle w:val="fontstyle01"/>
          <w:rFonts w:ascii="Times New Roman" w:hAnsi="Times New Roman" w:cs="Times New Roman"/>
          <w:lang w:val="uk-UA"/>
        </w:rPr>
        <w:t>перереєстрації статуту в органах державної влади. У зв’язку з цим пайовий</w:t>
      </w:r>
      <w:r w:rsidRPr="0079424B">
        <w:rPr>
          <w:rFonts w:ascii="Times New Roman" w:hAnsi="Times New Roman" w:cs="Times New Roman"/>
          <w:color w:val="000000"/>
          <w:sz w:val="28"/>
          <w:szCs w:val="28"/>
          <w:lang w:val="uk-UA"/>
        </w:rPr>
        <w:br/>
      </w:r>
      <w:r w:rsidRPr="005A144D">
        <w:rPr>
          <w:rStyle w:val="fontstyle01"/>
          <w:rFonts w:ascii="Times New Roman" w:hAnsi="Times New Roman" w:cs="Times New Roman"/>
          <w:lang w:val="uk-UA"/>
        </w:rPr>
        <w:t>капітал формується в міру фактичної передачі пайовиками своїх внесків.</w:t>
      </w:r>
      <w:r w:rsidRPr="005A144D">
        <w:rPr>
          <w:rFonts w:ascii="Times New Roman" w:hAnsi="Times New Roman" w:cs="Times New Roman"/>
          <w:color w:val="000000"/>
          <w:sz w:val="28"/>
          <w:szCs w:val="28"/>
          <w:lang w:val="uk-UA"/>
        </w:rPr>
        <w:br/>
      </w:r>
      <w:r w:rsidRPr="005A144D">
        <w:rPr>
          <w:rStyle w:val="fontstyle01"/>
          <w:rFonts w:ascii="Times New Roman" w:hAnsi="Times New Roman" w:cs="Times New Roman"/>
          <w:lang w:val="uk-UA"/>
        </w:rPr>
        <w:t>Зокрема, при передачі внесків у грошовій формі дебетуються рахунки 30</w:t>
      </w:r>
      <w:r w:rsidRPr="005A144D">
        <w:rPr>
          <w:rFonts w:ascii="Times New Roman" w:hAnsi="Times New Roman" w:cs="Times New Roman"/>
          <w:color w:val="000000"/>
          <w:sz w:val="28"/>
          <w:szCs w:val="28"/>
          <w:lang w:val="uk-UA"/>
        </w:rPr>
        <w:br/>
      </w:r>
      <w:r w:rsidRPr="005A144D">
        <w:rPr>
          <w:rStyle w:val="fontstyle01"/>
          <w:rFonts w:ascii="Times New Roman" w:hAnsi="Times New Roman" w:cs="Times New Roman"/>
          <w:lang w:val="uk-UA"/>
        </w:rPr>
        <w:t>«Готівка», 31 «Рахунки в банках» та кредитується субрахунок 402 «Пайовий</w:t>
      </w:r>
      <w:r w:rsidRPr="005A144D">
        <w:rPr>
          <w:rFonts w:ascii="Times New Roman" w:hAnsi="Times New Roman" w:cs="Times New Roman"/>
          <w:color w:val="000000"/>
          <w:sz w:val="28"/>
          <w:szCs w:val="28"/>
          <w:lang w:val="uk-UA"/>
        </w:rPr>
        <w:br/>
      </w:r>
      <w:r w:rsidRPr="005A144D">
        <w:rPr>
          <w:rStyle w:val="fontstyle01"/>
          <w:rFonts w:ascii="Times New Roman" w:hAnsi="Times New Roman" w:cs="Times New Roman"/>
          <w:lang w:val="uk-UA"/>
        </w:rPr>
        <w:t>капітал». В свою чергу, при виході учасника робиться обернене проведення: Д-т 402 К-т 30, 31.</w:t>
      </w:r>
    </w:p>
    <w:p w:rsidR="00241926" w:rsidRPr="005A144D" w:rsidRDefault="00E62B66" w:rsidP="00E62B66">
      <w:pPr>
        <w:spacing w:after="0" w:line="360" w:lineRule="auto"/>
        <w:ind w:firstLine="709"/>
        <w:contextualSpacing/>
        <w:jc w:val="both"/>
        <w:rPr>
          <w:rFonts w:ascii="Times New Roman" w:hAnsi="Times New Roman" w:cs="Times New Roman"/>
          <w:sz w:val="28"/>
          <w:szCs w:val="28"/>
          <w:lang w:val="uk-UA"/>
        </w:rPr>
      </w:pPr>
      <w:r w:rsidRPr="005A144D">
        <w:rPr>
          <w:rStyle w:val="fontstyle01"/>
          <w:rFonts w:ascii="Times New Roman" w:hAnsi="Times New Roman" w:cs="Times New Roman"/>
          <w:lang w:val="uk-UA"/>
        </w:rPr>
        <w:t>Єдиної законодавчої бази формування, руху та обліку пайового капіталу не існує. А тому кожний суб’єкт господарювання при вирішенні таких питань керується нормами спеціального законодавства і власного статуту.</w:t>
      </w:r>
    </w:p>
    <w:p w:rsidR="00241926" w:rsidRDefault="00241926" w:rsidP="00241926">
      <w:pPr>
        <w:spacing w:line="360" w:lineRule="auto"/>
        <w:jc w:val="center"/>
        <w:rPr>
          <w:rFonts w:ascii="Times New Roman" w:hAnsi="Times New Roman" w:cs="Times New Roman"/>
          <w:sz w:val="28"/>
          <w:szCs w:val="28"/>
          <w:lang w:val="uk-UA"/>
        </w:rPr>
      </w:pPr>
    </w:p>
    <w:p w:rsidR="00345521" w:rsidRPr="005A144D" w:rsidRDefault="00241926" w:rsidP="00241926">
      <w:pPr>
        <w:tabs>
          <w:tab w:val="left" w:pos="1493"/>
        </w:tabs>
        <w:spacing w:line="360" w:lineRule="auto"/>
        <w:jc w:val="center"/>
        <w:rPr>
          <w:rFonts w:ascii="Times New Roman" w:hAnsi="Times New Roman" w:cs="Times New Roman"/>
          <w:sz w:val="28"/>
          <w:szCs w:val="28"/>
          <w:lang w:val="uk-UA"/>
        </w:rPr>
      </w:pPr>
      <w:r w:rsidRPr="005A144D">
        <w:rPr>
          <w:rFonts w:ascii="Times New Roman" w:hAnsi="Times New Roman" w:cs="Times New Roman"/>
          <w:sz w:val="28"/>
          <w:szCs w:val="28"/>
          <w:lang w:val="uk-UA"/>
        </w:rPr>
        <w:t xml:space="preserve">2.2.  </w:t>
      </w:r>
      <w:r w:rsidRPr="005A144D">
        <w:rPr>
          <w:rStyle w:val="fontstyle01"/>
          <w:rFonts w:ascii="Times New Roman" w:hAnsi="Times New Roman" w:cs="Times New Roman"/>
          <w:lang w:val="uk-UA"/>
        </w:rPr>
        <w:t>Облікові аспекти формування та використання нерозподілен</w:t>
      </w:r>
      <w:r w:rsidR="00CF32F9" w:rsidRPr="005A144D">
        <w:rPr>
          <w:rStyle w:val="fontstyle01"/>
          <w:rFonts w:ascii="Times New Roman" w:hAnsi="Times New Roman" w:cs="Times New Roman"/>
          <w:lang w:val="uk-UA"/>
        </w:rPr>
        <w:t>ого</w:t>
      </w:r>
      <w:r w:rsidRPr="005A144D">
        <w:rPr>
          <w:rStyle w:val="fontstyle01"/>
          <w:rFonts w:ascii="Times New Roman" w:hAnsi="Times New Roman" w:cs="Times New Roman"/>
          <w:lang w:val="uk-UA"/>
        </w:rPr>
        <w:t xml:space="preserve"> прибутк</w:t>
      </w:r>
      <w:r w:rsidR="00CF32F9" w:rsidRPr="005A144D">
        <w:rPr>
          <w:rStyle w:val="fontstyle01"/>
          <w:rFonts w:ascii="Times New Roman" w:hAnsi="Times New Roman" w:cs="Times New Roman"/>
          <w:lang w:val="uk-UA"/>
        </w:rPr>
        <w:t>у</w:t>
      </w:r>
      <w:r w:rsidRPr="005A144D">
        <w:rPr>
          <w:rStyle w:val="fontstyle01"/>
          <w:rFonts w:ascii="Times New Roman" w:hAnsi="Times New Roman" w:cs="Times New Roman"/>
          <w:lang w:val="uk-UA"/>
        </w:rPr>
        <w:t xml:space="preserve">  як складової власного капіталу</w:t>
      </w:r>
    </w:p>
    <w:p w:rsidR="00345521" w:rsidRPr="005A144D" w:rsidRDefault="00345521" w:rsidP="00345521">
      <w:pPr>
        <w:spacing w:after="0" w:line="360" w:lineRule="auto"/>
        <w:ind w:firstLine="709"/>
        <w:contextualSpacing/>
        <w:jc w:val="both"/>
        <w:rPr>
          <w:rStyle w:val="fontstyle01"/>
          <w:rFonts w:ascii="Times New Roman" w:hAnsi="Times New Roman" w:cs="Times New Roman"/>
          <w:lang w:val="uk-UA"/>
        </w:rPr>
      </w:pPr>
      <w:r w:rsidRPr="005A144D">
        <w:rPr>
          <w:rStyle w:val="fontstyle01"/>
          <w:rFonts w:ascii="Times New Roman" w:hAnsi="Times New Roman" w:cs="Times New Roman"/>
          <w:lang w:val="uk-UA"/>
        </w:rPr>
        <w:t>Для бухгалтерського обліку прибутку важливе значення має</w:t>
      </w:r>
      <w:r w:rsidRPr="005A144D">
        <w:rPr>
          <w:rFonts w:ascii="Times New Roman" w:hAnsi="Times New Roman" w:cs="Times New Roman"/>
          <w:color w:val="000000"/>
          <w:sz w:val="28"/>
          <w:szCs w:val="28"/>
          <w:lang w:val="uk-UA"/>
        </w:rPr>
        <w:br/>
      </w:r>
      <w:r w:rsidRPr="005A144D">
        <w:rPr>
          <w:rStyle w:val="fontstyle01"/>
          <w:rFonts w:ascii="Times New Roman" w:hAnsi="Times New Roman" w:cs="Times New Roman"/>
          <w:lang w:val="uk-UA"/>
        </w:rPr>
        <w:t>нерозподілений прибуток, адже він відображається у балансі підприємства та є кінцевим результатом. Нерозподілений прибуток (непокритий збиток) є частиною чистого прибутку, що лишається у підприємства після виплати доходів власникам.</w:t>
      </w:r>
    </w:p>
    <w:p w:rsidR="00A55C91" w:rsidRPr="005A144D" w:rsidRDefault="00345521" w:rsidP="00345521">
      <w:pPr>
        <w:spacing w:after="0" w:line="360" w:lineRule="auto"/>
        <w:ind w:firstLine="709"/>
        <w:contextualSpacing/>
        <w:jc w:val="both"/>
        <w:rPr>
          <w:rFonts w:ascii="Times New Roman" w:hAnsi="Times New Roman" w:cs="Times New Roman"/>
          <w:sz w:val="28"/>
          <w:szCs w:val="28"/>
          <w:lang w:val="uk-UA"/>
        </w:rPr>
      </w:pPr>
      <w:r w:rsidRPr="005A144D">
        <w:rPr>
          <w:rStyle w:val="fontstyle01"/>
          <w:rFonts w:ascii="Times New Roman" w:hAnsi="Times New Roman" w:cs="Times New Roman"/>
          <w:lang w:val="uk-UA"/>
        </w:rPr>
        <w:lastRenderedPageBreak/>
        <w:t>Тобто формування та накопичення нерозподіленого прибутку починається з  визначення чистого прибутку.</w:t>
      </w:r>
    </w:p>
    <w:p w:rsidR="00A55C91" w:rsidRPr="005A144D" w:rsidRDefault="00A55C91" w:rsidP="00A55C91">
      <w:pPr>
        <w:spacing w:after="0" w:line="360" w:lineRule="auto"/>
        <w:ind w:firstLine="709"/>
        <w:contextualSpacing/>
        <w:jc w:val="both"/>
        <w:rPr>
          <w:rFonts w:ascii="Times New Roman" w:hAnsi="Times New Roman" w:cs="Times New Roman"/>
          <w:sz w:val="28"/>
          <w:szCs w:val="28"/>
          <w:lang w:val="uk-UA"/>
        </w:rPr>
      </w:pPr>
      <w:r w:rsidRPr="005A144D">
        <w:rPr>
          <w:rFonts w:ascii="Times New Roman" w:hAnsi="Times New Roman" w:cs="Times New Roman"/>
          <w:color w:val="000000"/>
          <w:sz w:val="28"/>
          <w:szCs w:val="28"/>
          <w:lang w:val="uk-UA"/>
        </w:rPr>
        <w:t>Процес визначення зводиться до того, що усі доходи протягом звітного</w:t>
      </w:r>
      <w:r w:rsidRPr="005A144D">
        <w:rPr>
          <w:rFonts w:ascii="Times New Roman" w:hAnsi="Times New Roman" w:cs="Times New Roman"/>
          <w:color w:val="000000"/>
          <w:sz w:val="28"/>
          <w:szCs w:val="28"/>
          <w:lang w:val="uk-UA"/>
        </w:rPr>
        <w:br/>
        <w:t>періоду накопичуються за кредитом рахунків 7 класу «Доходи і результати</w:t>
      </w:r>
      <w:r w:rsidRPr="005A144D">
        <w:rPr>
          <w:rFonts w:ascii="Times New Roman" w:hAnsi="Times New Roman" w:cs="Times New Roman"/>
          <w:color w:val="000000"/>
          <w:sz w:val="28"/>
          <w:szCs w:val="28"/>
          <w:lang w:val="uk-UA"/>
        </w:rPr>
        <w:br/>
        <w:t>діяльності» із наступним їх списанням, в порядку закриття, у кредит рахунку 79 «Фінансовий результат». При цьому, витрати підлягають накопиченню за</w:t>
      </w:r>
      <w:r w:rsidRPr="005A144D">
        <w:rPr>
          <w:rFonts w:ascii="Times New Roman" w:hAnsi="Times New Roman" w:cs="Times New Roman"/>
          <w:color w:val="000000"/>
          <w:sz w:val="28"/>
          <w:szCs w:val="28"/>
          <w:lang w:val="uk-UA"/>
        </w:rPr>
        <w:br/>
        <w:t>дебетом рахунків 9 класу «Витрати діяльності», що в кінці звітного періоду</w:t>
      </w:r>
      <w:r w:rsidRPr="005A144D">
        <w:rPr>
          <w:rFonts w:ascii="Times New Roman" w:hAnsi="Times New Roman" w:cs="Times New Roman"/>
          <w:color w:val="000000"/>
          <w:sz w:val="28"/>
          <w:szCs w:val="28"/>
          <w:lang w:val="uk-UA"/>
        </w:rPr>
        <w:br/>
        <w:t>списуються у дебет рахунку фінансових результатів. Саме на рахунку</w:t>
      </w:r>
      <w:r w:rsidRPr="005A144D">
        <w:rPr>
          <w:rFonts w:ascii="Times New Roman" w:hAnsi="Times New Roman" w:cs="Times New Roman"/>
          <w:color w:val="000000"/>
          <w:sz w:val="28"/>
          <w:szCs w:val="28"/>
          <w:lang w:val="uk-UA"/>
        </w:rPr>
        <w:br/>
        <w:t>фінансових результатів відображається сума чистого прибутку чи збитку, яка</w:t>
      </w:r>
      <w:r w:rsidRPr="005A144D">
        <w:rPr>
          <w:rFonts w:ascii="Times New Roman" w:hAnsi="Times New Roman" w:cs="Times New Roman"/>
          <w:color w:val="000000"/>
          <w:sz w:val="28"/>
          <w:szCs w:val="28"/>
          <w:lang w:val="uk-UA"/>
        </w:rPr>
        <w:br/>
        <w:t>зазначена у формі 2 «Звіт про фінансові результати».</w:t>
      </w:r>
      <w:r w:rsidRPr="005A144D">
        <w:rPr>
          <w:rFonts w:ascii="Times New Roman" w:hAnsi="Times New Roman" w:cs="Times New Roman"/>
          <w:color w:val="000000"/>
          <w:sz w:val="28"/>
          <w:szCs w:val="28"/>
          <w:lang w:val="uk-UA"/>
        </w:rPr>
        <w:br/>
        <w:t>Загалом, «Звіт про фінансові результати» є основою для отримання</w:t>
      </w:r>
      <w:r w:rsidRPr="005A144D">
        <w:rPr>
          <w:rFonts w:ascii="Times New Roman" w:hAnsi="Times New Roman" w:cs="Times New Roman"/>
          <w:color w:val="000000"/>
          <w:sz w:val="28"/>
          <w:szCs w:val="28"/>
          <w:lang w:val="uk-UA"/>
        </w:rPr>
        <w:br/>
        <w:t>інформації про формування і використання прибутку. Тут наведені статті, які</w:t>
      </w:r>
      <w:r w:rsidRPr="005A144D">
        <w:rPr>
          <w:rFonts w:ascii="Times New Roman" w:hAnsi="Times New Roman" w:cs="Times New Roman"/>
          <w:color w:val="000000"/>
          <w:sz w:val="28"/>
          <w:szCs w:val="28"/>
          <w:lang w:val="uk-UA"/>
        </w:rPr>
        <w:br/>
        <w:t>узагальнюють фінансовий результат від всіх видів діяльності і формують</w:t>
      </w:r>
      <w:r w:rsidRPr="005A144D">
        <w:rPr>
          <w:rFonts w:ascii="Times New Roman" w:hAnsi="Times New Roman" w:cs="Times New Roman"/>
          <w:color w:val="000000"/>
          <w:sz w:val="28"/>
          <w:szCs w:val="28"/>
          <w:lang w:val="uk-UA"/>
        </w:rPr>
        <w:br/>
        <w:t>чистий прибуток, зокрема [43] :</w:t>
      </w:r>
    </w:p>
    <w:p w:rsidR="00184128" w:rsidRPr="005A144D" w:rsidRDefault="00184128" w:rsidP="00184128">
      <w:pPr>
        <w:tabs>
          <w:tab w:val="left" w:pos="920"/>
        </w:tabs>
        <w:spacing w:after="0" w:line="360" w:lineRule="auto"/>
        <w:ind w:firstLine="567"/>
        <w:contextualSpacing/>
        <w:jc w:val="both"/>
        <w:rPr>
          <w:rFonts w:ascii="Times New Roman" w:hAnsi="Times New Roman" w:cs="Times New Roman"/>
          <w:color w:val="000000"/>
          <w:sz w:val="28"/>
          <w:szCs w:val="28"/>
          <w:lang w:val="uk-UA"/>
        </w:rPr>
      </w:pPr>
      <w:r w:rsidRPr="005A144D">
        <w:rPr>
          <w:rFonts w:ascii="Times New Roman" w:hAnsi="Times New Roman" w:cs="Times New Roman"/>
          <w:color w:val="000000"/>
          <w:sz w:val="28"/>
          <w:szCs w:val="28"/>
        </w:rPr>
        <w:sym w:font="Symbol" w:char="F0B7"/>
      </w:r>
      <w:r w:rsidRPr="005A144D">
        <w:rPr>
          <w:rFonts w:ascii="Times New Roman" w:hAnsi="Times New Roman" w:cs="Times New Roman"/>
          <w:color w:val="000000"/>
          <w:sz w:val="28"/>
          <w:szCs w:val="28"/>
          <w:lang w:val="uk-UA"/>
        </w:rPr>
        <w:t xml:space="preserve"> чистий дохід (виручка) від реалізації продукції (товарів, робіт, послуг);</w:t>
      </w:r>
    </w:p>
    <w:p w:rsidR="00184128" w:rsidRPr="005A144D" w:rsidRDefault="00184128" w:rsidP="00184128">
      <w:pPr>
        <w:tabs>
          <w:tab w:val="left" w:pos="920"/>
        </w:tabs>
        <w:spacing w:after="0" w:line="360" w:lineRule="auto"/>
        <w:ind w:firstLine="567"/>
        <w:contextualSpacing/>
        <w:jc w:val="both"/>
        <w:rPr>
          <w:rFonts w:ascii="Times New Roman" w:hAnsi="Times New Roman" w:cs="Times New Roman"/>
          <w:color w:val="000000"/>
          <w:sz w:val="28"/>
          <w:szCs w:val="28"/>
          <w:lang w:val="uk-UA"/>
        </w:rPr>
      </w:pPr>
      <w:r w:rsidRPr="005A144D">
        <w:rPr>
          <w:rFonts w:ascii="Times New Roman" w:hAnsi="Times New Roman" w:cs="Times New Roman"/>
          <w:color w:val="000000"/>
          <w:sz w:val="28"/>
          <w:szCs w:val="28"/>
        </w:rPr>
        <w:sym w:font="Symbol" w:char="F0B7"/>
      </w:r>
      <w:r w:rsidRPr="005A144D">
        <w:rPr>
          <w:rFonts w:ascii="Times New Roman" w:hAnsi="Times New Roman" w:cs="Times New Roman"/>
          <w:color w:val="000000"/>
          <w:sz w:val="28"/>
          <w:szCs w:val="28"/>
          <w:lang w:val="uk-UA"/>
        </w:rPr>
        <w:t>валовий прибуток (збиток);</w:t>
      </w:r>
    </w:p>
    <w:p w:rsidR="00184128" w:rsidRPr="005A144D" w:rsidRDefault="00184128" w:rsidP="00184128">
      <w:pPr>
        <w:tabs>
          <w:tab w:val="left" w:pos="920"/>
        </w:tabs>
        <w:spacing w:after="0" w:line="360" w:lineRule="auto"/>
        <w:ind w:firstLine="567"/>
        <w:contextualSpacing/>
        <w:jc w:val="both"/>
        <w:rPr>
          <w:rFonts w:ascii="Times New Roman" w:hAnsi="Times New Roman" w:cs="Times New Roman"/>
          <w:color w:val="000000"/>
          <w:sz w:val="28"/>
          <w:szCs w:val="28"/>
          <w:lang w:val="uk-UA"/>
        </w:rPr>
      </w:pPr>
      <w:r w:rsidRPr="005A144D">
        <w:rPr>
          <w:rFonts w:ascii="Times New Roman" w:hAnsi="Times New Roman" w:cs="Times New Roman"/>
          <w:color w:val="000000"/>
          <w:sz w:val="28"/>
          <w:szCs w:val="28"/>
        </w:rPr>
        <w:sym w:font="Symbol" w:char="F0B7"/>
      </w:r>
      <w:r w:rsidRPr="005A144D">
        <w:rPr>
          <w:rFonts w:ascii="Times New Roman" w:hAnsi="Times New Roman" w:cs="Times New Roman"/>
          <w:color w:val="000000"/>
          <w:sz w:val="28"/>
          <w:szCs w:val="28"/>
          <w:lang w:val="uk-UA"/>
        </w:rPr>
        <w:t xml:space="preserve"> фінансові результати від операційної діяльності;</w:t>
      </w:r>
    </w:p>
    <w:p w:rsidR="00184128" w:rsidRPr="005A144D" w:rsidRDefault="00184128" w:rsidP="00184128">
      <w:pPr>
        <w:tabs>
          <w:tab w:val="left" w:pos="920"/>
        </w:tabs>
        <w:spacing w:after="0" w:line="360" w:lineRule="auto"/>
        <w:ind w:firstLine="567"/>
        <w:contextualSpacing/>
        <w:jc w:val="both"/>
        <w:rPr>
          <w:rFonts w:ascii="Times New Roman" w:hAnsi="Times New Roman" w:cs="Times New Roman"/>
          <w:color w:val="000000"/>
          <w:sz w:val="28"/>
          <w:szCs w:val="28"/>
          <w:lang w:val="uk-UA"/>
        </w:rPr>
      </w:pPr>
      <w:r w:rsidRPr="005A144D">
        <w:rPr>
          <w:rFonts w:ascii="Times New Roman" w:hAnsi="Times New Roman" w:cs="Times New Roman"/>
          <w:color w:val="000000"/>
          <w:sz w:val="28"/>
          <w:szCs w:val="28"/>
        </w:rPr>
        <w:sym w:font="Symbol" w:char="F0B7"/>
      </w:r>
      <w:r w:rsidRPr="005A144D">
        <w:rPr>
          <w:rFonts w:ascii="Times New Roman" w:hAnsi="Times New Roman" w:cs="Times New Roman"/>
          <w:color w:val="000000"/>
          <w:sz w:val="28"/>
          <w:szCs w:val="28"/>
          <w:lang w:val="uk-UA"/>
        </w:rPr>
        <w:t xml:space="preserve"> фінансові результати до оподаткування;</w:t>
      </w:r>
    </w:p>
    <w:p w:rsidR="00184128" w:rsidRPr="005A144D" w:rsidRDefault="00184128" w:rsidP="00184128">
      <w:pPr>
        <w:tabs>
          <w:tab w:val="left" w:pos="920"/>
        </w:tabs>
        <w:spacing w:after="0" w:line="360" w:lineRule="auto"/>
        <w:ind w:firstLine="567"/>
        <w:contextualSpacing/>
        <w:jc w:val="both"/>
        <w:rPr>
          <w:rFonts w:ascii="Times New Roman" w:hAnsi="Times New Roman" w:cs="Times New Roman"/>
          <w:color w:val="000000"/>
          <w:sz w:val="28"/>
          <w:szCs w:val="28"/>
          <w:lang w:val="uk-UA"/>
        </w:rPr>
      </w:pPr>
      <w:r w:rsidRPr="005A144D">
        <w:rPr>
          <w:rFonts w:ascii="Times New Roman" w:hAnsi="Times New Roman" w:cs="Times New Roman"/>
          <w:color w:val="000000"/>
          <w:sz w:val="28"/>
          <w:szCs w:val="28"/>
        </w:rPr>
        <w:sym w:font="Symbol" w:char="F0B7"/>
      </w:r>
      <w:r w:rsidRPr="005A144D">
        <w:rPr>
          <w:rFonts w:ascii="Times New Roman" w:hAnsi="Times New Roman" w:cs="Times New Roman"/>
          <w:color w:val="000000"/>
          <w:sz w:val="28"/>
          <w:szCs w:val="28"/>
          <w:lang w:val="uk-UA"/>
        </w:rPr>
        <w:t xml:space="preserve"> чистий фінансовий результат (прибуток чи збиток).</w:t>
      </w:r>
    </w:p>
    <w:p w:rsidR="00CC7DFE" w:rsidRPr="005A144D" w:rsidRDefault="00184128" w:rsidP="00CC7DFE">
      <w:pPr>
        <w:tabs>
          <w:tab w:val="left" w:pos="920"/>
        </w:tabs>
        <w:spacing w:after="0" w:line="360" w:lineRule="auto"/>
        <w:ind w:firstLine="709"/>
        <w:contextualSpacing/>
        <w:jc w:val="both"/>
        <w:rPr>
          <w:rFonts w:ascii="Times New Roman" w:hAnsi="Times New Roman" w:cs="Times New Roman"/>
          <w:sz w:val="28"/>
          <w:szCs w:val="28"/>
          <w:lang w:val="uk-UA"/>
        </w:rPr>
      </w:pPr>
      <w:r w:rsidRPr="005A144D">
        <w:rPr>
          <w:rFonts w:ascii="Times New Roman" w:hAnsi="Times New Roman" w:cs="Times New Roman"/>
          <w:color w:val="000000"/>
          <w:sz w:val="28"/>
          <w:szCs w:val="28"/>
          <w:lang w:val="uk-UA"/>
        </w:rPr>
        <w:t>Чистий дохід (виручка) від реалізації продукції (товарів, робіт, послуг),</w:t>
      </w:r>
      <w:r w:rsidRPr="005A144D">
        <w:rPr>
          <w:rFonts w:ascii="Times New Roman" w:hAnsi="Times New Roman" w:cs="Times New Roman"/>
          <w:color w:val="000000"/>
          <w:sz w:val="28"/>
          <w:szCs w:val="28"/>
          <w:lang w:val="uk-UA"/>
        </w:rPr>
        <w:br/>
        <w:t>визначається шляхом вирахування з доходу (виручки) від реалізації продукції</w:t>
      </w:r>
      <w:r w:rsidRPr="005A144D">
        <w:rPr>
          <w:rFonts w:ascii="Times New Roman" w:hAnsi="Times New Roman" w:cs="Times New Roman"/>
          <w:color w:val="000000"/>
          <w:sz w:val="28"/>
          <w:szCs w:val="28"/>
          <w:lang w:val="uk-UA"/>
        </w:rPr>
        <w:br/>
        <w:t>(товарів, робіт, послуг) податку на додану вартість, акцизного збору, інших</w:t>
      </w:r>
      <w:r w:rsidRPr="005A144D">
        <w:rPr>
          <w:rFonts w:ascii="Times New Roman" w:hAnsi="Times New Roman" w:cs="Times New Roman"/>
          <w:color w:val="000000"/>
          <w:sz w:val="28"/>
          <w:szCs w:val="28"/>
          <w:lang w:val="uk-UA"/>
        </w:rPr>
        <w:br/>
        <w:t>зборів, тощо.</w:t>
      </w:r>
    </w:p>
    <w:p w:rsidR="00CC7DFE" w:rsidRPr="005A144D" w:rsidRDefault="00CC7DFE" w:rsidP="00DC47C1">
      <w:pPr>
        <w:spacing w:after="0" w:line="360" w:lineRule="auto"/>
        <w:ind w:firstLine="708"/>
        <w:contextualSpacing/>
        <w:jc w:val="both"/>
        <w:rPr>
          <w:rFonts w:ascii="Times New Roman" w:hAnsi="Times New Roman" w:cs="Times New Roman"/>
          <w:sz w:val="28"/>
          <w:szCs w:val="28"/>
          <w:lang w:val="uk-UA"/>
        </w:rPr>
      </w:pPr>
      <w:r w:rsidRPr="005A144D">
        <w:rPr>
          <w:rFonts w:ascii="Times New Roman" w:hAnsi="Times New Roman" w:cs="Times New Roman"/>
          <w:color w:val="000000"/>
          <w:sz w:val="28"/>
          <w:szCs w:val="28"/>
          <w:lang w:val="uk-UA"/>
        </w:rPr>
        <w:t>Різниця між чистим доходом і собівартістю реалізованої продукції</w:t>
      </w:r>
      <w:r w:rsidRPr="005A144D">
        <w:rPr>
          <w:rFonts w:ascii="Times New Roman" w:hAnsi="Times New Roman" w:cs="Times New Roman"/>
          <w:color w:val="000000"/>
          <w:sz w:val="28"/>
          <w:szCs w:val="28"/>
          <w:lang w:val="uk-UA"/>
        </w:rPr>
        <w:br/>
        <w:t>(товарів, робіт, послуг) називається валовим прибутком (збитком).</w:t>
      </w:r>
      <w:r w:rsidRPr="005A144D">
        <w:rPr>
          <w:rFonts w:ascii="Times New Roman" w:hAnsi="Times New Roman" w:cs="Times New Roman"/>
          <w:color w:val="000000"/>
          <w:sz w:val="28"/>
          <w:szCs w:val="28"/>
          <w:lang w:val="uk-UA"/>
        </w:rPr>
        <w:br/>
        <w:t>Фінансовий результат від операційної діяльності, визначається, як сума</w:t>
      </w:r>
      <w:r w:rsidRPr="005A144D">
        <w:rPr>
          <w:rFonts w:ascii="Times New Roman" w:hAnsi="Times New Roman" w:cs="Times New Roman"/>
          <w:color w:val="000000"/>
          <w:sz w:val="28"/>
          <w:szCs w:val="28"/>
          <w:lang w:val="uk-UA"/>
        </w:rPr>
        <w:br/>
        <w:t>валового прибутку (збитку), іншого операційного доходу за мінусом</w:t>
      </w:r>
      <w:r w:rsidRPr="005A144D">
        <w:rPr>
          <w:rFonts w:ascii="Times New Roman" w:hAnsi="Times New Roman" w:cs="Times New Roman"/>
          <w:color w:val="000000"/>
          <w:sz w:val="28"/>
          <w:szCs w:val="28"/>
          <w:lang w:val="uk-UA"/>
        </w:rPr>
        <w:br/>
        <w:t>адміністративних витрат, витрат на збут та інших операційних витрат.</w:t>
      </w:r>
      <w:r w:rsidRPr="005A144D">
        <w:rPr>
          <w:rFonts w:ascii="Times New Roman" w:hAnsi="Times New Roman" w:cs="Times New Roman"/>
          <w:color w:val="000000"/>
          <w:sz w:val="28"/>
          <w:szCs w:val="28"/>
          <w:lang w:val="uk-UA"/>
        </w:rPr>
        <w:br/>
        <w:t>Фінансовий результат до оподаткування визначається як сума прибутку</w:t>
      </w:r>
      <w:r w:rsidRPr="005A144D">
        <w:rPr>
          <w:rFonts w:ascii="Times New Roman" w:hAnsi="Times New Roman" w:cs="Times New Roman"/>
          <w:color w:val="000000"/>
          <w:sz w:val="28"/>
          <w:szCs w:val="28"/>
          <w:lang w:val="uk-UA"/>
        </w:rPr>
        <w:br/>
      </w:r>
      <w:r w:rsidRPr="005A144D">
        <w:rPr>
          <w:rFonts w:ascii="Times New Roman" w:hAnsi="Times New Roman" w:cs="Times New Roman"/>
          <w:color w:val="000000"/>
          <w:sz w:val="28"/>
          <w:szCs w:val="28"/>
          <w:lang w:val="uk-UA"/>
        </w:rPr>
        <w:lastRenderedPageBreak/>
        <w:t>(збитку) від операційної діяльності, фінансових та інших доходів за мінусом</w:t>
      </w:r>
      <w:r w:rsidRPr="005A144D">
        <w:rPr>
          <w:rFonts w:ascii="Times New Roman" w:hAnsi="Times New Roman" w:cs="Times New Roman"/>
          <w:color w:val="000000"/>
          <w:sz w:val="28"/>
          <w:szCs w:val="28"/>
          <w:lang w:val="uk-UA"/>
        </w:rPr>
        <w:br/>
        <w:t>фінансових та інших витрат.</w:t>
      </w:r>
    </w:p>
    <w:p w:rsidR="00AE2474" w:rsidRPr="005A144D" w:rsidRDefault="00AE2474" w:rsidP="00DC47C1">
      <w:pPr>
        <w:spacing w:after="0" w:line="360" w:lineRule="auto"/>
        <w:ind w:firstLine="708"/>
        <w:contextualSpacing/>
        <w:jc w:val="both"/>
        <w:rPr>
          <w:rFonts w:ascii="Times New Roman" w:hAnsi="Times New Roman" w:cs="Times New Roman"/>
          <w:color w:val="000000"/>
          <w:sz w:val="28"/>
          <w:szCs w:val="28"/>
          <w:lang w:val="uk-UA"/>
        </w:rPr>
      </w:pPr>
      <w:r w:rsidRPr="005A144D">
        <w:rPr>
          <w:rFonts w:ascii="Times New Roman" w:hAnsi="Times New Roman" w:cs="Times New Roman"/>
          <w:color w:val="000000"/>
          <w:sz w:val="28"/>
          <w:szCs w:val="28"/>
          <w:lang w:val="uk-UA"/>
        </w:rPr>
        <w:t>Вирішальний чистий фінансовий результат визначається, різниця між</w:t>
      </w:r>
      <w:r w:rsidRPr="005A144D">
        <w:rPr>
          <w:rFonts w:ascii="Times New Roman" w:hAnsi="Times New Roman" w:cs="Times New Roman"/>
          <w:color w:val="000000"/>
          <w:sz w:val="28"/>
          <w:szCs w:val="28"/>
          <w:lang w:val="uk-UA"/>
        </w:rPr>
        <w:br/>
        <w:t>прибутком до оподаткування та сумою податку з прибутку.</w:t>
      </w:r>
      <w:r w:rsidRPr="005A144D">
        <w:rPr>
          <w:rFonts w:ascii="Times New Roman" w:hAnsi="Times New Roman" w:cs="Times New Roman"/>
          <w:color w:val="000000"/>
          <w:sz w:val="28"/>
          <w:szCs w:val="28"/>
          <w:lang w:val="uk-UA"/>
        </w:rPr>
        <w:br/>
        <w:t>Тобто, чистий прибуток – це позитивний підсумковий результат</w:t>
      </w:r>
      <w:r w:rsidRPr="005A144D">
        <w:rPr>
          <w:rFonts w:ascii="Times New Roman" w:hAnsi="Times New Roman" w:cs="Times New Roman"/>
          <w:color w:val="000000"/>
          <w:sz w:val="28"/>
          <w:szCs w:val="28"/>
          <w:lang w:val="uk-UA"/>
        </w:rPr>
        <w:br/>
        <w:t>функціонування підприємства за вирахуванням податку на прибуток, тобто це</w:t>
      </w:r>
      <w:r w:rsidR="006C3903" w:rsidRPr="005A144D">
        <w:rPr>
          <w:rFonts w:ascii="Times New Roman" w:hAnsi="Times New Roman" w:cs="Times New Roman"/>
          <w:color w:val="000000"/>
          <w:sz w:val="28"/>
          <w:szCs w:val="28"/>
          <w:lang w:val="uk-UA"/>
        </w:rPr>
        <w:t xml:space="preserve"> </w:t>
      </w:r>
      <w:r w:rsidRPr="005A144D">
        <w:rPr>
          <w:rFonts w:ascii="Times New Roman" w:hAnsi="Times New Roman" w:cs="Times New Roman"/>
          <w:color w:val="000000"/>
          <w:sz w:val="28"/>
          <w:szCs w:val="28"/>
          <w:lang w:val="uk-UA"/>
        </w:rPr>
        <w:t>той прибуток, що підприємство може застосовувати в ході діяльності.</w:t>
      </w:r>
      <w:r w:rsidRPr="005A144D">
        <w:rPr>
          <w:rFonts w:ascii="Times New Roman" w:hAnsi="Times New Roman" w:cs="Times New Roman"/>
          <w:color w:val="000000"/>
          <w:sz w:val="28"/>
          <w:szCs w:val="28"/>
          <w:lang w:val="uk-UA"/>
        </w:rPr>
        <w:br/>
        <w:t>Отриманий чистий прибуток поділяється на дві частини:</w:t>
      </w:r>
    </w:p>
    <w:p w:rsidR="00AE2474" w:rsidRPr="005A144D" w:rsidRDefault="00AE2474" w:rsidP="00DC47C1">
      <w:pPr>
        <w:pStyle w:val="a7"/>
        <w:numPr>
          <w:ilvl w:val="0"/>
          <w:numId w:val="14"/>
        </w:numPr>
        <w:spacing w:after="0" w:line="360" w:lineRule="auto"/>
        <w:jc w:val="both"/>
        <w:rPr>
          <w:rFonts w:ascii="Times New Roman" w:hAnsi="Times New Roman" w:cs="Times New Roman"/>
          <w:sz w:val="28"/>
          <w:szCs w:val="28"/>
          <w:lang w:val="uk-UA"/>
        </w:rPr>
      </w:pPr>
      <w:r w:rsidRPr="005A144D">
        <w:rPr>
          <w:rFonts w:ascii="Times New Roman" w:hAnsi="Times New Roman" w:cs="Times New Roman"/>
          <w:color w:val="000000"/>
          <w:sz w:val="28"/>
          <w:szCs w:val="28"/>
          <w:lang w:val="uk-UA"/>
        </w:rPr>
        <w:t>розподілений;</w:t>
      </w:r>
    </w:p>
    <w:p w:rsidR="00AE2474" w:rsidRPr="005A144D" w:rsidRDefault="00AE2474" w:rsidP="00DC47C1">
      <w:pPr>
        <w:pStyle w:val="a7"/>
        <w:numPr>
          <w:ilvl w:val="0"/>
          <w:numId w:val="14"/>
        </w:numPr>
        <w:spacing w:after="0" w:line="360" w:lineRule="auto"/>
        <w:jc w:val="both"/>
        <w:rPr>
          <w:rFonts w:ascii="Times New Roman" w:hAnsi="Times New Roman" w:cs="Times New Roman"/>
          <w:sz w:val="28"/>
          <w:szCs w:val="28"/>
          <w:lang w:val="uk-UA"/>
        </w:rPr>
      </w:pPr>
      <w:r w:rsidRPr="005A144D">
        <w:rPr>
          <w:rFonts w:ascii="Times New Roman" w:hAnsi="Times New Roman" w:cs="Times New Roman"/>
          <w:color w:val="000000"/>
          <w:sz w:val="28"/>
          <w:szCs w:val="28"/>
          <w:lang w:val="uk-UA"/>
        </w:rPr>
        <w:t>нерозподілений.</w:t>
      </w:r>
    </w:p>
    <w:p w:rsidR="00DC47C1" w:rsidRPr="005A144D" w:rsidRDefault="00AE2474" w:rsidP="00DC47C1">
      <w:pPr>
        <w:spacing w:after="0" w:line="360" w:lineRule="auto"/>
        <w:ind w:firstLine="709"/>
        <w:contextualSpacing/>
        <w:jc w:val="both"/>
        <w:rPr>
          <w:rFonts w:ascii="Times New Roman" w:hAnsi="Times New Roman" w:cs="Times New Roman"/>
          <w:color w:val="000000"/>
          <w:sz w:val="28"/>
          <w:szCs w:val="28"/>
          <w:lang w:val="uk-UA"/>
        </w:rPr>
      </w:pPr>
      <w:r w:rsidRPr="005A144D">
        <w:rPr>
          <w:rFonts w:ascii="Times New Roman" w:hAnsi="Times New Roman" w:cs="Times New Roman"/>
          <w:color w:val="000000"/>
          <w:sz w:val="28"/>
          <w:szCs w:val="28"/>
          <w:lang w:val="uk-UA"/>
        </w:rPr>
        <w:t>Розподілений прибуток - характеризує частину сформованого прибутку, що на даний момент вже розподілена й не використана в ході господарської</w:t>
      </w:r>
      <w:r w:rsidR="00DC47C1" w:rsidRPr="005A144D">
        <w:rPr>
          <w:rFonts w:ascii="Times New Roman" w:hAnsi="Times New Roman" w:cs="Times New Roman"/>
          <w:color w:val="000000"/>
          <w:sz w:val="28"/>
          <w:szCs w:val="28"/>
          <w:lang w:val="uk-UA"/>
        </w:rPr>
        <w:t xml:space="preserve"> </w:t>
      </w:r>
      <w:r w:rsidRPr="005A144D">
        <w:rPr>
          <w:rFonts w:ascii="Times New Roman" w:hAnsi="Times New Roman" w:cs="Times New Roman"/>
          <w:color w:val="000000"/>
          <w:sz w:val="28"/>
          <w:szCs w:val="28"/>
          <w:lang w:val="uk-UA"/>
        </w:rPr>
        <w:t>діяльності.</w:t>
      </w:r>
    </w:p>
    <w:p w:rsidR="00532476" w:rsidRPr="005A144D" w:rsidRDefault="00AE2474" w:rsidP="00DC47C1">
      <w:pPr>
        <w:spacing w:after="0" w:line="360" w:lineRule="auto"/>
        <w:ind w:firstLine="709"/>
        <w:contextualSpacing/>
        <w:jc w:val="both"/>
        <w:rPr>
          <w:rFonts w:ascii="Times New Roman" w:hAnsi="Times New Roman" w:cs="Times New Roman"/>
          <w:sz w:val="28"/>
          <w:szCs w:val="28"/>
          <w:lang w:val="uk-UA"/>
        </w:rPr>
      </w:pPr>
      <w:r w:rsidRPr="005A144D">
        <w:rPr>
          <w:rFonts w:ascii="Times New Roman" w:hAnsi="Times New Roman" w:cs="Times New Roman"/>
          <w:color w:val="000000"/>
          <w:sz w:val="28"/>
          <w:szCs w:val="28"/>
          <w:lang w:val="uk-UA"/>
        </w:rPr>
        <w:t>Базою для розподілу прибутку підприємства є забезпечення необхідної</w:t>
      </w:r>
      <w:r w:rsidRPr="005A144D">
        <w:rPr>
          <w:rFonts w:ascii="Times New Roman" w:hAnsi="Times New Roman" w:cs="Times New Roman"/>
          <w:color w:val="000000"/>
          <w:sz w:val="28"/>
          <w:szCs w:val="28"/>
          <w:lang w:val="uk-UA"/>
        </w:rPr>
        <w:br/>
        <w:t>пропорційності між поточним його використанням і акумулюванням для</w:t>
      </w:r>
      <w:r w:rsidRPr="005A144D">
        <w:rPr>
          <w:rFonts w:ascii="Times New Roman" w:hAnsi="Times New Roman" w:cs="Times New Roman"/>
          <w:color w:val="000000"/>
          <w:sz w:val="28"/>
          <w:szCs w:val="28"/>
          <w:lang w:val="uk-UA"/>
        </w:rPr>
        <w:br/>
        <w:t>забезпечення виробничого потенціалу.</w:t>
      </w:r>
    </w:p>
    <w:p w:rsidR="003B15B8" w:rsidRPr="005A144D" w:rsidRDefault="00532476" w:rsidP="003B15B8">
      <w:pPr>
        <w:spacing w:after="0" w:line="360" w:lineRule="auto"/>
        <w:ind w:firstLine="709"/>
        <w:contextualSpacing/>
        <w:jc w:val="both"/>
        <w:rPr>
          <w:rFonts w:ascii="Times New Roman" w:hAnsi="Times New Roman" w:cs="Times New Roman"/>
          <w:sz w:val="28"/>
          <w:szCs w:val="28"/>
          <w:lang w:val="uk-UA"/>
        </w:rPr>
      </w:pPr>
      <w:r w:rsidRPr="005A144D">
        <w:rPr>
          <w:rFonts w:ascii="Times New Roman" w:hAnsi="Times New Roman" w:cs="Times New Roman"/>
          <w:color w:val="000000"/>
          <w:sz w:val="28"/>
          <w:szCs w:val="28"/>
          <w:lang w:val="uk-UA"/>
        </w:rPr>
        <w:t>Вплив чинників на розподіл прибутку зображено на рисунку 2.3</w:t>
      </w:r>
      <w:r w:rsidRPr="005A144D">
        <w:rPr>
          <w:rFonts w:ascii="Times New Roman" w:hAnsi="Times New Roman" w:cs="Times New Roman"/>
          <w:color w:val="000000"/>
          <w:sz w:val="28"/>
          <w:szCs w:val="28"/>
          <w:lang w:val="uk-UA"/>
        </w:rPr>
        <w:br/>
        <w:t>Нерозподілений прибуток – це елемент чистого прибутку підприємства,</w:t>
      </w:r>
      <w:r w:rsidRPr="005A144D">
        <w:rPr>
          <w:rFonts w:ascii="Times New Roman" w:hAnsi="Times New Roman" w:cs="Times New Roman"/>
          <w:color w:val="000000"/>
          <w:sz w:val="28"/>
          <w:szCs w:val="28"/>
          <w:lang w:val="uk-UA"/>
        </w:rPr>
        <w:br/>
        <w:t>що утримується на підприємстві, для здійснення розподілу іншої частини на</w:t>
      </w:r>
      <w:r w:rsidRPr="005A144D">
        <w:rPr>
          <w:rFonts w:ascii="Times New Roman" w:hAnsi="Times New Roman" w:cs="Times New Roman"/>
          <w:color w:val="000000"/>
          <w:sz w:val="28"/>
          <w:szCs w:val="28"/>
          <w:lang w:val="uk-UA"/>
        </w:rPr>
        <w:br/>
        <w:t>виплату дивідендів, поповнення резервного капіталу та інші цілі [24] .</w:t>
      </w:r>
      <w:r w:rsidRPr="005A144D">
        <w:rPr>
          <w:rFonts w:ascii="Times New Roman" w:hAnsi="Times New Roman" w:cs="Times New Roman"/>
          <w:color w:val="000000"/>
          <w:sz w:val="28"/>
          <w:szCs w:val="28"/>
          <w:lang w:val="uk-UA"/>
        </w:rPr>
        <w:br/>
        <w:t>А.С. Бакаєв трактує нерозподілений прибуток, як підсумковий</w:t>
      </w:r>
      <w:r w:rsidRPr="005A144D">
        <w:rPr>
          <w:rFonts w:ascii="Times New Roman" w:hAnsi="Times New Roman" w:cs="Times New Roman"/>
          <w:color w:val="000000"/>
          <w:sz w:val="28"/>
          <w:szCs w:val="28"/>
          <w:lang w:val="uk-UA"/>
        </w:rPr>
        <w:br/>
        <w:t>фінансовий результат, отриманий по результатам діяльності підприємства за</w:t>
      </w:r>
      <w:r w:rsidRPr="005A144D">
        <w:rPr>
          <w:rFonts w:ascii="Times New Roman" w:hAnsi="Times New Roman" w:cs="Times New Roman"/>
          <w:color w:val="000000"/>
          <w:sz w:val="28"/>
          <w:szCs w:val="28"/>
          <w:lang w:val="uk-UA"/>
        </w:rPr>
        <w:br/>
        <w:t>звітний рік, що визначає збільшення капіталу за звітний рік і за цілий період</w:t>
      </w:r>
      <w:r w:rsidRPr="005A144D">
        <w:rPr>
          <w:rFonts w:ascii="Times New Roman" w:hAnsi="Times New Roman" w:cs="Times New Roman"/>
          <w:color w:val="000000"/>
          <w:sz w:val="28"/>
          <w:szCs w:val="28"/>
          <w:lang w:val="uk-UA"/>
        </w:rPr>
        <w:br/>
        <w:t>діяльності підприємства [25].</w:t>
      </w:r>
    </w:p>
    <w:p w:rsidR="006E6201" w:rsidRPr="005A144D" w:rsidRDefault="003B15B8" w:rsidP="003B15B8">
      <w:pPr>
        <w:spacing w:after="0" w:line="360" w:lineRule="auto"/>
        <w:ind w:firstLine="709"/>
        <w:contextualSpacing/>
        <w:jc w:val="both"/>
        <w:rPr>
          <w:rFonts w:ascii="Times New Roman" w:hAnsi="Times New Roman" w:cs="Times New Roman"/>
          <w:color w:val="000000"/>
          <w:sz w:val="28"/>
          <w:szCs w:val="28"/>
          <w:lang w:val="uk-UA"/>
        </w:rPr>
      </w:pPr>
      <w:r w:rsidRPr="005A144D">
        <w:rPr>
          <w:rFonts w:ascii="Times New Roman" w:hAnsi="Times New Roman" w:cs="Times New Roman"/>
          <w:color w:val="000000"/>
          <w:sz w:val="28"/>
          <w:szCs w:val="28"/>
          <w:lang w:val="uk-UA"/>
        </w:rPr>
        <w:t>Таке трактування поняття не показує процесу утворення цього</w:t>
      </w:r>
      <w:r w:rsidRPr="003B15B8">
        <w:rPr>
          <w:rFonts w:ascii="TimesNewRomanPSMT" w:hAnsi="TimesNewRomanPSMT"/>
          <w:color w:val="000000"/>
          <w:sz w:val="28"/>
          <w:szCs w:val="28"/>
          <w:lang w:val="uk-UA"/>
        </w:rPr>
        <w:t xml:space="preserve"> </w:t>
      </w:r>
      <w:r w:rsidRPr="005A144D">
        <w:rPr>
          <w:rFonts w:ascii="Times New Roman" w:hAnsi="Times New Roman" w:cs="Times New Roman"/>
          <w:color w:val="000000"/>
          <w:sz w:val="28"/>
          <w:szCs w:val="28"/>
          <w:lang w:val="uk-UA"/>
        </w:rPr>
        <w:t>прибутку, а лише подає його як статичний показник діяльності підприємства, який є кінцевим результатом, що утворюється після виконання всіх господарських операцій за звітний період.</w:t>
      </w:r>
    </w:p>
    <w:p w:rsidR="004952DD" w:rsidRDefault="004952DD" w:rsidP="003B15B8">
      <w:pPr>
        <w:spacing w:after="0" w:line="360" w:lineRule="auto"/>
        <w:ind w:firstLine="709"/>
        <w:contextualSpacing/>
        <w:jc w:val="both"/>
        <w:rPr>
          <w:rFonts w:ascii="TimesNewRomanPSMT" w:hAnsi="TimesNewRomanPSMT"/>
          <w:color w:val="000000"/>
          <w:sz w:val="28"/>
          <w:szCs w:val="28"/>
          <w:lang w:val="uk-UA"/>
        </w:rPr>
      </w:pPr>
    </w:p>
    <w:p w:rsidR="004952DD" w:rsidRDefault="004952DD" w:rsidP="003B15B8">
      <w:pPr>
        <w:spacing w:after="0" w:line="360" w:lineRule="auto"/>
        <w:ind w:firstLine="709"/>
        <w:contextualSpacing/>
        <w:jc w:val="both"/>
        <w:rPr>
          <w:rFonts w:ascii="TimesNewRomanPSMT" w:hAnsi="TimesNewRomanPSMT"/>
          <w:color w:val="000000"/>
          <w:sz w:val="28"/>
          <w:szCs w:val="28"/>
          <w:lang w:val="uk-UA"/>
        </w:rPr>
      </w:pPr>
    </w:p>
    <w:p w:rsidR="004952DD" w:rsidRDefault="009539ED" w:rsidP="003B15B8">
      <w:pPr>
        <w:spacing w:after="0" w:line="360" w:lineRule="auto"/>
        <w:ind w:firstLine="709"/>
        <w:contextualSpacing/>
        <w:jc w:val="both"/>
        <w:rPr>
          <w:rFonts w:ascii="TimesNewRomanPSMT" w:hAnsi="TimesNewRomanPSMT"/>
          <w:color w:val="000000"/>
          <w:sz w:val="28"/>
          <w:szCs w:val="28"/>
          <w:lang w:val="uk-UA"/>
        </w:rPr>
      </w:pPr>
      <w:r>
        <w:rPr>
          <w:rFonts w:ascii="TimesNewRomanPSMT" w:hAnsi="TimesNewRomanPSMT"/>
          <w:noProof/>
          <w:color w:val="000000"/>
          <w:sz w:val="28"/>
          <w:szCs w:val="28"/>
          <w:lang w:eastAsia="ru-RU"/>
        </w:rPr>
        <w:lastRenderedPageBreak/>
        <mc:AlternateContent>
          <mc:Choice Requires="wps">
            <w:drawing>
              <wp:anchor distT="0" distB="0" distL="114300" distR="114300" simplePos="0" relativeHeight="251725824" behindDoc="0" locked="0" layoutInCell="1" allowOverlap="1">
                <wp:simplePos x="0" y="0"/>
                <wp:positionH relativeFrom="column">
                  <wp:posOffset>452332</wp:posOffset>
                </wp:positionH>
                <wp:positionV relativeFrom="paragraph">
                  <wp:posOffset>-3175</wp:posOffset>
                </wp:positionV>
                <wp:extent cx="4953000" cy="541867"/>
                <wp:effectExtent l="0" t="0" r="19050" b="10795"/>
                <wp:wrapNone/>
                <wp:docPr id="229" name="Прямоугольник 229"/>
                <wp:cNvGraphicFramePr/>
                <a:graphic xmlns:a="http://schemas.openxmlformats.org/drawingml/2006/main">
                  <a:graphicData uri="http://schemas.microsoft.com/office/word/2010/wordprocessingShape">
                    <wps:wsp>
                      <wps:cNvSpPr/>
                      <wps:spPr>
                        <a:xfrm>
                          <a:off x="0" y="0"/>
                          <a:ext cx="4953000" cy="541867"/>
                        </a:xfrm>
                        <a:prstGeom prst="rect">
                          <a:avLst/>
                        </a:prstGeom>
                      </wps:spPr>
                      <wps:style>
                        <a:lnRef idx="2">
                          <a:schemeClr val="dk1"/>
                        </a:lnRef>
                        <a:fillRef idx="1">
                          <a:schemeClr val="lt1"/>
                        </a:fillRef>
                        <a:effectRef idx="0">
                          <a:schemeClr val="dk1"/>
                        </a:effectRef>
                        <a:fontRef idx="minor">
                          <a:schemeClr val="dk1"/>
                        </a:fontRef>
                      </wps:style>
                      <wps:txbx>
                        <w:txbxContent>
                          <w:p w:rsidR="004F7FED" w:rsidRPr="009539ED" w:rsidRDefault="004F7FED" w:rsidP="009539ED">
                            <w:pPr>
                              <w:jc w:val="center"/>
                              <w:rPr>
                                <w:rFonts w:ascii="Times New Roman" w:hAnsi="Times New Roman" w:cs="Times New Roman"/>
                                <w:sz w:val="28"/>
                                <w:szCs w:val="28"/>
                                <w:lang w:val="uk-UA"/>
                              </w:rPr>
                            </w:pPr>
                            <w:r w:rsidRPr="009539ED">
                              <w:rPr>
                                <w:rFonts w:ascii="Times New Roman" w:hAnsi="Times New Roman" w:cs="Times New Roman"/>
                                <w:sz w:val="28"/>
                                <w:szCs w:val="28"/>
                                <w:lang w:val="uk-UA"/>
                              </w:rPr>
                              <w:t>Фактори, що впливають на розподіл прибутку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rect id="Прямоугольник 229" o:spid="_x0000_s1159" style="position:absolute;left:0;text-align:left;margin-left:35.6pt;margin-top:-.25pt;width:390pt;height:42.6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" fillcolor="white [3201]" strokecolor="black [3200]" strokeweight="2pt">
                <v:textbox>
                  <w:txbxContent>
                    <w:p w:rsidR="00164208" w:rsidRPr="009539ED" w:rsidRDefault="00164208" w:rsidP="009539ED">
                      <w:pPr>
                        <w:jc w:val="center"/>
                        <w:rPr>
                          <w:rFonts w:ascii="Times New Roman" w:hAnsi="Times New Roman" w:cs="Times New Roman"/>
                          <w:sz w:val="28"/>
                          <w:szCs w:val="28"/>
                          <w:lang w:val="uk-UA"/>
                        </w:rPr>
                      </w:pPr>
                      <w:r w:rsidRPr="009539ED">
                        <w:rPr>
                          <w:rFonts w:ascii="Times New Roman" w:hAnsi="Times New Roman" w:cs="Times New Roman"/>
                          <w:sz w:val="28"/>
                          <w:szCs w:val="28"/>
                          <w:lang w:val="uk-UA"/>
                        </w:rPr>
                        <w:t>Фактори, що впливають на розподіл прибутку</w:t>
                      </w:r>
                    </w:p>
                  </w:txbxContent>
                </v:textbox>
              </v:rect>
            </w:pict>
          </mc:Fallback>
        </mc:AlternateContent>
      </w:r>
    </w:p>
    <w:p w:rsidR="004952DD" w:rsidRDefault="00FD56DD" w:rsidP="003B15B8">
      <w:pPr>
        <w:spacing w:after="0" w:line="360" w:lineRule="auto"/>
        <w:ind w:firstLine="709"/>
        <w:contextualSpacing/>
        <w:jc w:val="both"/>
        <w:rPr>
          <w:rFonts w:ascii="TimesNewRomanPSMT" w:hAnsi="TimesNewRomanPSMT"/>
          <w:color w:val="000000"/>
          <w:sz w:val="28"/>
          <w:szCs w:val="28"/>
          <w:lang w:val="uk-UA"/>
        </w:rPr>
      </w:pPr>
      <w:r>
        <w:rPr>
          <w:rFonts w:ascii="TimesNewRomanPSMT" w:hAnsi="TimesNewRomanPSMT"/>
          <w:noProof/>
          <w:color w:val="000000"/>
          <w:sz w:val="28"/>
          <w:szCs w:val="28"/>
          <w:lang w:eastAsia="ru-RU"/>
        </w:rPr>
        <mc:AlternateContent>
          <mc:Choice Requires="wps">
            <w:drawing>
              <wp:anchor distT="0" distB="0" distL="114300" distR="114300" simplePos="0" relativeHeight="251732992" behindDoc="0" locked="0" layoutInCell="1" allowOverlap="1">
                <wp:simplePos x="0" y="0"/>
                <wp:positionH relativeFrom="column">
                  <wp:posOffset>4236932</wp:posOffset>
                </wp:positionH>
                <wp:positionV relativeFrom="paragraph">
                  <wp:posOffset>231986</wp:posOffset>
                </wp:positionV>
                <wp:extent cx="313266" cy="499533"/>
                <wp:effectExtent l="19050" t="0" r="10795" b="34290"/>
                <wp:wrapNone/>
                <wp:docPr id="236" name="Стрелка вниз 236"/>
                <wp:cNvGraphicFramePr/>
                <a:graphic xmlns:a="http://schemas.openxmlformats.org/drawingml/2006/main">
                  <a:graphicData uri="http://schemas.microsoft.com/office/word/2010/wordprocessingShape">
                    <wps:wsp>
                      <wps:cNvSpPr/>
                      <wps:spPr>
                        <a:xfrm>
                          <a:off x="0" y="0"/>
                          <a:ext cx="313266" cy="499533"/>
                        </a:xfrm>
                        <a:prstGeom prst="downArrow">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36" o:spid="_x0000_s1026" type="#_x0000_t67" style="position:absolute;margin-left:333.6pt;margin-top:18.25pt;width:24.65pt;height:39.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" adj="14827" fillcolor="white [3201]" strokecolor="black [3200]"/>
            </w:pict>
          </mc:Fallback>
        </mc:AlternateContent>
      </w:r>
      <w:r>
        <w:rPr>
          <w:rFonts w:ascii="TimesNewRomanPSMT" w:hAnsi="TimesNewRomanPSMT"/>
          <w:noProof/>
          <w:color w:val="000000"/>
          <w:sz w:val="28"/>
          <w:szCs w:val="28"/>
          <w:lang w:eastAsia="ru-RU"/>
        </w:rPr>
        <mc:AlternateContent>
          <mc:Choice Requires="wps">
            <w:drawing>
              <wp:anchor distT="0" distB="0" distL="114300" distR="114300" simplePos="0" relativeHeight="251731968" behindDoc="0" locked="0" layoutInCell="1" allowOverlap="1">
                <wp:simplePos x="0" y="0"/>
                <wp:positionH relativeFrom="column">
                  <wp:posOffset>1273598</wp:posOffset>
                </wp:positionH>
                <wp:positionV relativeFrom="paragraph">
                  <wp:posOffset>231987</wp:posOffset>
                </wp:positionV>
                <wp:extent cx="330200" cy="499745"/>
                <wp:effectExtent l="19050" t="0" r="12700" b="33655"/>
                <wp:wrapNone/>
                <wp:docPr id="235" name="Стрелка вниз 235"/>
                <wp:cNvGraphicFramePr/>
                <a:graphic xmlns:a="http://schemas.openxmlformats.org/drawingml/2006/main">
                  <a:graphicData uri="http://schemas.microsoft.com/office/word/2010/wordprocessingShape">
                    <wps:wsp>
                      <wps:cNvSpPr/>
                      <wps:spPr>
                        <a:xfrm>
                          <a:off x="0" y="0"/>
                          <a:ext cx="330200" cy="499745"/>
                        </a:xfrm>
                        <a:prstGeom prst="downArrow">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
            <w:pict>
              <v:shape id="Стрелка вниз 235" o:spid="_x0000_s1026" type="#_x0000_t67" style="position:absolute;margin-left:100.3pt;margin-top:18.25pt;width:26pt;height:39.35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" adj="14464" fillcolor="white [3201]" strokecolor="black [3200]"/>
            </w:pict>
          </mc:Fallback>
        </mc:AlternateContent>
      </w:r>
    </w:p>
    <w:p w:rsidR="004952DD" w:rsidRDefault="004952DD" w:rsidP="003B15B8">
      <w:pPr>
        <w:spacing w:after="0" w:line="360" w:lineRule="auto"/>
        <w:ind w:firstLine="709"/>
        <w:contextualSpacing/>
        <w:jc w:val="both"/>
        <w:rPr>
          <w:rFonts w:ascii="TimesNewRomanPSMT" w:hAnsi="TimesNewRomanPSMT"/>
          <w:color w:val="000000"/>
          <w:sz w:val="28"/>
          <w:szCs w:val="28"/>
          <w:lang w:val="uk-UA"/>
        </w:rPr>
      </w:pPr>
    </w:p>
    <w:p w:rsidR="004952DD" w:rsidRDefault="00C82893" w:rsidP="003B15B8">
      <w:pPr>
        <w:spacing w:after="0" w:line="360" w:lineRule="auto"/>
        <w:ind w:firstLine="709"/>
        <w:contextualSpacing/>
        <w:jc w:val="both"/>
        <w:rPr>
          <w:rFonts w:ascii="TimesNewRomanPSMT" w:hAnsi="TimesNewRomanPSMT"/>
          <w:color w:val="000000"/>
          <w:sz w:val="28"/>
          <w:szCs w:val="28"/>
          <w:lang w:val="uk-UA"/>
        </w:rPr>
      </w:pPr>
      <w:r>
        <w:rPr>
          <w:rFonts w:ascii="TimesNewRomanPSMT" w:hAnsi="TimesNewRomanPSMT"/>
          <w:noProof/>
          <w:color w:val="000000"/>
          <w:sz w:val="28"/>
          <w:szCs w:val="28"/>
          <w:lang w:eastAsia="ru-RU"/>
        </w:rPr>
        <mc:AlternateContent>
          <mc:Choice Requires="wps">
            <w:drawing>
              <wp:anchor distT="0" distB="0" distL="114300" distR="114300" simplePos="0" relativeHeight="251727872" behindDoc="0" locked="0" layoutInCell="1" allowOverlap="1" wp14:anchorId="748E47DE" wp14:editId="11680657">
                <wp:simplePos x="0" y="0"/>
                <wp:positionH relativeFrom="column">
                  <wp:posOffset>3110865</wp:posOffset>
                </wp:positionH>
                <wp:positionV relativeFrom="paragraph">
                  <wp:posOffset>118110</wp:posOffset>
                </wp:positionV>
                <wp:extent cx="2692400" cy="1651000"/>
                <wp:effectExtent l="0" t="0" r="12700" b="25400"/>
                <wp:wrapNone/>
                <wp:docPr id="231" name="Прямоугольник 231"/>
                <wp:cNvGraphicFramePr/>
                <a:graphic xmlns:a="http://schemas.openxmlformats.org/drawingml/2006/main">
                  <a:graphicData uri="http://schemas.microsoft.com/office/word/2010/wordprocessingShape">
                    <wps:wsp>
                      <wps:cNvSpPr/>
                      <wps:spPr>
                        <a:xfrm>
                          <a:off x="0" y="0"/>
                          <a:ext cx="2692400" cy="165100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4F7FED" w:rsidRDefault="004F7FED" w:rsidP="00C82893">
                            <w:pPr>
                              <w:spacing w:after="0" w:line="240" w:lineRule="auto"/>
                              <w:jc w:val="center"/>
                              <w:rPr>
                                <w:rFonts w:ascii="Times New Roman" w:hAnsi="Times New Roman" w:cs="Times New Roman"/>
                                <w:sz w:val="24"/>
                                <w:szCs w:val="24"/>
                                <w:u w:val="single"/>
                                <w:lang w:val="uk-UA"/>
                              </w:rPr>
                            </w:pPr>
                            <w:r w:rsidRPr="00C82893">
                              <w:rPr>
                                <w:rFonts w:ascii="Times New Roman" w:hAnsi="Times New Roman" w:cs="Times New Roman"/>
                                <w:sz w:val="24"/>
                                <w:szCs w:val="24"/>
                                <w:u w:val="single"/>
                                <w:lang w:val="uk-UA"/>
                              </w:rPr>
                              <w:t>Внутрішні фактори</w:t>
                            </w:r>
                          </w:p>
                          <w:p w:rsidR="004F7FED" w:rsidRDefault="004F7FED" w:rsidP="00C82893">
                            <w:pPr>
                              <w:spacing w:after="0" w:line="240" w:lineRule="auto"/>
                              <w:jc w:val="center"/>
                              <w:rPr>
                                <w:rFonts w:ascii="Times New Roman" w:hAnsi="Times New Roman" w:cs="Times New Roman"/>
                                <w:sz w:val="24"/>
                                <w:szCs w:val="24"/>
                                <w:u w:val="single"/>
                                <w:lang w:val="uk-UA"/>
                              </w:rPr>
                            </w:pPr>
                          </w:p>
                          <w:p w:rsidR="004F7FED" w:rsidRPr="00C82893" w:rsidRDefault="004F7FED" w:rsidP="00C82893">
                            <w:pPr>
                              <w:spacing w:after="0" w:line="240" w:lineRule="auto"/>
                              <w:jc w:val="center"/>
                              <w:rPr>
                                <w:rFonts w:ascii="Times New Roman" w:hAnsi="Times New Roman" w:cs="Times New Roman"/>
                                <w:sz w:val="24"/>
                                <w:szCs w:val="24"/>
                                <w:lang w:val="uk-UA"/>
                              </w:rPr>
                            </w:pPr>
                            <w:r w:rsidRPr="00C82893">
                              <w:rPr>
                                <w:rFonts w:ascii="Times New Roman" w:hAnsi="Times New Roman" w:cs="Times New Roman"/>
                                <w:sz w:val="24"/>
                                <w:szCs w:val="24"/>
                                <w:lang w:val="uk-UA"/>
                              </w:rPr>
                              <w:t>Характеризують способи і напрями розподілу прибутку</w:t>
                            </w:r>
                            <w:r>
                              <w:rPr>
                                <w:rFonts w:ascii="Times New Roman" w:hAnsi="Times New Roman" w:cs="Times New Roman"/>
                                <w:sz w:val="24"/>
                                <w:szCs w:val="24"/>
                                <w:lang w:val="uk-UA"/>
                              </w:rPr>
                              <w:t xml:space="preserve"> та узгодженні у положеннях установчих документів, Наказі про облікову політику і відповідають дивідендній політиці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
            <w:pict>
              <v:rect id="Прямоугольник 231" o:spid="_x0000_s1160" style="position:absolute;left:0;text-align:left;margin-left:244.95pt;margin-top:9.3pt;width:212pt;height:130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" fillcolor="white [3201]" strokecolor="black [3200]">
                <v:textbox>
                  <w:txbxContent>
                    <w:p w:rsidR="00164208" w:rsidRDefault="00164208" w:rsidP="00C82893">
                      <w:pPr>
                        <w:spacing w:after="0" w:line="240" w:lineRule="auto"/>
                        <w:jc w:val="center"/>
                        <w:rPr>
                          <w:rFonts w:ascii="Times New Roman" w:hAnsi="Times New Roman" w:cs="Times New Roman"/>
                          <w:sz w:val="24"/>
                          <w:szCs w:val="24"/>
                          <w:u w:val="single"/>
                          <w:lang w:val="uk-UA"/>
                        </w:rPr>
                      </w:pPr>
                      <w:r w:rsidRPr="00C82893">
                        <w:rPr>
                          <w:rFonts w:ascii="Times New Roman" w:hAnsi="Times New Roman" w:cs="Times New Roman"/>
                          <w:sz w:val="24"/>
                          <w:szCs w:val="24"/>
                          <w:u w:val="single"/>
                          <w:lang w:val="uk-UA"/>
                        </w:rPr>
                        <w:t>Внутрішні фактори</w:t>
                      </w:r>
                    </w:p>
                    <w:p w:rsidR="00164208" w:rsidRDefault="00164208" w:rsidP="00C82893">
                      <w:pPr>
                        <w:spacing w:after="0" w:line="240" w:lineRule="auto"/>
                        <w:jc w:val="center"/>
                        <w:rPr>
                          <w:rFonts w:ascii="Times New Roman" w:hAnsi="Times New Roman" w:cs="Times New Roman"/>
                          <w:sz w:val="24"/>
                          <w:szCs w:val="24"/>
                          <w:u w:val="single"/>
                          <w:lang w:val="uk-UA"/>
                        </w:rPr>
                      </w:pPr>
                    </w:p>
                    <w:p w:rsidR="00164208" w:rsidRPr="00C82893" w:rsidRDefault="00164208" w:rsidP="00C82893">
                      <w:pPr>
                        <w:spacing w:after="0" w:line="240" w:lineRule="auto"/>
                        <w:jc w:val="center"/>
                        <w:rPr>
                          <w:rFonts w:ascii="Times New Roman" w:hAnsi="Times New Roman" w:cs="Times New Roman"/>
                          <w:sz w:val="24"/>
                          <w:szCs w:val="24"/>
                          <w:lang w:val="uk-UA"/>
                        </w:rPr>
                      </w:pPr>
                      <w:r w:rsidRPr="00C82893">
                        <w:rPr>
                          <w:rFonts w:ascii="Times New Roman" w:hAnsi="Times New Roman" w:cs="Times New Roman"/>
                          <w:sz w:val="24"/>
                          <w:szCs w:val="24"/>
                          <w:lang w:val="uk-UA"/>
                        </w:rPr>
                        <w:t>Характеризують способи і напрями розподілу прибутку</w:t>
                      </w:r>
                      <w:r>
                        <w:rPr>
                          <w:rFonts w:ascii="Times New Roman" w:hAnsi="Times New Roman" w:cs="Times New Roman"/>
                          <w:sz w:val="24"/>
                          <w:szCs w:val="24"/>
                          <w:lang w:val="uk-UA"/>
                        </w:rPr>
                        <w:t xml:space="preserve"> та узгодженні у положеннях установчих документів, Наказі про облікову політику і відповідають дивідендній політиці</w:t>
                      </w:r>
                    </w:p>
                  </w:txbxContent>
                </v:textbox>
              </v:rect>
            </w:pict>
          </mc:Fallback>
        </mc:AlternateContent>
      </w:r>
      <w:r>
        <w:rPr>
          <w:rFonts w:ascii="TimesNewRomanPSMT" w:hAnsi="TimesNewRomanPSMT"/>
          <w:noProof/>
          <w:color w:val="000000"/>
          <w:sz w:val="28"/>
          <w:szCs w:val="28"/>
          <w:lang w:eastAsia="ru-RU"/>
        </w:rPr>
        <mc:AlternateContent>
          <mc:Choice Requires="wps">
            <w:drawing>
              <wp:anchor distT="0" distB="0" distL="114300" distR="114300" simplePos="0" relativeHeight="251726848" behindDoc="0" locked="0" layoutInCell="1" allowOverlap="1" wp14:anchorId="0004B505" wp14:editId="4FA12827">
                <wp:simplePos x="0" y="0"/>
                <wp:positionH relativeFrom="column">
                  <wp:posOffset>172932</wp:posOffset>
                </wp:positionH>
                <wp:positionV relativeFrom="paragraph">
                  <wp:posOffset>118111</wp:posOffset>
                </wp:positionV>
                <wp:extent cx="2641600" cy="1701800"/>
                <wp:effectExtent l="0" t="0" r="25400" b="12700"/>
                <wp:wrapNone/>
                <wp:docPr id="230" name="Прямоугольник 230"/>
                <wp:cNvGraphicFramePr/>
                <a:graphic xmlns:a="http://schemas.openxmlformats.org/drawingml/2006/main">
                  <a:graphicData uri="http://schemas.microsoft.com/office/word/2010/wordprocessingShape">
                    <wps:wsp>
                      <wps:cNvSpPr/>
                      <wps:spPr>
                        <a:xfrm>
                          <a:off x="0" y="0"/>
                          <a:ext cx="2641600" cy="170180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4F7FED" w:rsidRDefault="004F7FED" w:rsidP="009539ED">
                            <w:pPr>
                              <w:spacing w:after="0" w:line="240" w:lineRule="auto"/>
                              <w:jc w:val="center"/>
                              <w:rPr>
                                <w:rFonts w:ascii="Times New Roman" w:hAnsi="Times New Roman" w:cs="Times New Roman"/>
                                <w:sz w:val="24"/>
                                <w:szCs w:val="24"/>
                                <w:u w:val="single"/>
                                <w:lang w:val="uk-UA"/>
                              </w:rPr>
                            </w:pPr>
                            <w:r w:rsidRPr="009539ED">
                              <w:rPr>
                                <w:rFonts w:ascii="Times New Roman" w:hAnsi="Times New Roman" w:cs="Times New Roman"/>
                                <w:sz w:val="24"/>
                                <w:szCs w:val="24"/>
                                <w:u w:val="single"/>
                                <w:lang w:val="uk-UA"/>
                              </w:rPr>
                              <w:t>Зовнішні фактори</w:t>
                            </w:r>
                          </w:p>
                          <w:p w:rsidR="004F7FED" w:rsidRPr="009539ED" w:rsidRDefault="004F7FED" w:rsidP="00C82893">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Визначаються на загальнодержавному рівні та закріплюються у нормативно - правових актах, які регламентують напрями та способи розподілу прибутку, а також відсоток його спрямування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
            <w:pict>
              <v:rect id="Прямоугольник 230" o:spid="_x0000_s1161" style="position:absolute;left:0;text-align:left;margin-left:13.6pt;margin-top:9.3pt;width:208pt;height:134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" fillcolor="white [3201]" strokecolor="black [3200]">
                <v:textbox>
                  <w:txbxContent>
                    <w:p w:rsidR="00164208" w:rsidRDefault="00164208" w:rsidP="009539ED">
                      <w:pPr>
                        <w:spacing w:after="0" w:line="240" w:lineRule="auto"/>
                        <w:jc w:val="center"/>
                        <w:rPr>
                          <w:rFonts w:ascii="Times New Roman" w:hAnsi="Times New Roman" w:cs="Times New Roman"/>
                          <w:sz w:val="24"/>
                          <w:szCs w:val="24"/>
                          <w:u w:val="single"/>
                          <w:lang w:val="uk-UA"/>
                        </w:rPr>
                      </w:pPr>
                      <w:r w:rsidRPr="009539ED">
                        <w:rPr>
                          <w:rFonts w:ascii="Times New Roman" w:hAnsi="Times New Roman" w:cs="Times New Roman"/>
                          <w:sz w:val="24"/>
                          <w:szCs w:val="24"/>
                          <w:u w:val="single"/>
                          <w:lang w:val="uk-UA"/>
                        </w:rPr>
                        <w:t>Зовнішні фактори</w:t>
                      </w:r>
                    </w:p>
                    <w:p w:rsidR="00164208" w:rsidRPr="009539ED" w:rsidRDefault="00164208" w:rsidP="00C82893">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Визначаються на загальнодержавному рівні та закріплюються у нормативно - правових актах, які регламентують напрями та способи розподілу прибутку, а також відсоток його спрямування</w:t>
                      </w:r>
                    </w:p>
                  </w:txbxContent>
                </v:textbox>
              </v:rect>
            </w:pict>
          </mc:Fallback>
        </mc:AlternateContent>
      </w:r>
    </w:p>
    <w:p w:rsidR="004952DD" w:rsidRDefault="004952DD" w:rsidP="003B15B8">
      <w:pPr>
        <w:spacing w:after="0" w:line="360" w:lineRule="auto"/>
        <w:ind w:firstLine="709"/>
        <w:contextualSpacing/>
        <w:jc w:val="both"/>
        <w:rPr>
          <w:rFonts w:ascii="TimesNewRomanPSMT" w:hAnsi="TimesNewRomanPSMT"/>
          <w:color w:val="000000"/>
          <w:sz w:val="28"/>
          <w:szCs w:val="28"/>
          <w:lang w:val="uk-UA"/>
        </w:rPr>
      </w:pPr>
    </w:p>
    <w:p w:rsidR="004952DD" w:rsidRDefault="004952DD" w:rsidP="003B15B8">
      <w:pPr>
        <w:spacing w:after="0" w:line="360" w:lineRule="auto"/>
        <w:ind w:firstLine="709"/>
        <w:contextualSpacing/>
        <w:jc w:val="both"/>
        <w:rPr>
          <w:rFonts w:ascii="TimesNewRomanPSMT" w:hAnsi="TimesNewRomanPSMT"/>
          <w:color w:val="000000"/>
          <w:sz w:val="28"/>
          <w:szCs w:val="28"/>
          <w:lang w:val="uk-UA"/>
        </w:rPr>
      </w:pPr>
    </w:p>
    <w:p w:rsidR="004952DD" w:rsidRDefault="004952DD" w:rsidP="003B15B8">
      <w:pPr>
        <w:spacing w:after="0" w:line="360" w:lineRule="auto"/>
        <w:ind w:firstLine="709"/>
        <w:contextualSpacing/>
        <w:jc w:val="both"/>
        <w:rPr>
          <w:rFonts w:ascii="TimesNewRomanPSMT" w:hAnsi="TimesNewRomanPSMT"/>
          <w:color w:val="000000"/>
          <w:sz w:val="28"/>
          <w:szCs w:val="28"/>
          <w:lang w:val="uk-UA"/>
        </w:rPr>
      </w:pPr>
    </w:p>
    <w:p w:rsidR="004952DD" w:rsidRDefault="004952DD" w:rsidP="003B15B8">
      <w:pPr>
        <w:spacing w:after="0" w:line="360" w:lineRule="auto"/>
        <w:ind w:firstLine="709"/>
        <w:contextualSpacing/>
        <w:jc w:val="both"/>
        <w:rPr>
          <w:rFonts w:ascii="TimesNewRomanPSMT" w:hAnsi="TimesNewRomanPSMT"/>
          <w:color w:val="000000"/>
          <w:sz w:val="28"/>
          <w:szCs w:val="28"/>
          <w:lang w:val="uk-UA"/>
        </w:rPr>
      </w:pPr>
    </w:p>
    <w:p w:rsidR="004952DD" w:rsidRDefault="00FD56DD" w:rsidP="003B15B8">
      <w:pPr>
        <w:spacing w:after="0" w:line="360" w:lineRule="auto"/>
        <w:ind w:firstLine="709"/>
        <w:contextualSpacing/>
        <w:jc w:val="both"/>
        <w:rPr>
          <w:rFonts w:ascii="TimesNewRomanPSMT" w:hAnsi="TimesNewRomanPSMT"/>
          <w:color w:val="000000"/>
          <w:sz w:val="28"/>
          <w:szCs w:val="28"/>
          <w:lang w:val="uk-UA"/>
        </w:rPr>
      </w:pPr>
      <w:r>
        <w:rPr>
          <w:rFonts w:ascii="TimesNewRomanPSMT" w:hAnsi="TimesNewRomanPSMT"/>
          <w:noProof/>
          <w:color w:val="000000"/>
          <w:sz w:val="28"/>
          <w:szCs w:val="28"/>
          <w:lang w:eastAsia="ru-RU"/>
        </w:rPr>
        <mc:AlternateContent>
          <mc:Choice Requires="wps">
            <w:drawing>
              <wp:anchor distT="0" distB="0" distL="114300" distR="114300" simplePos="0" relativeHeight="251735040" behindDoc="0" locked="0" layoutInCell="1" allowOverlap="1" wp14:anchorId="26A8665C" wp14:editId="256B8DE6">
                <wp:simplePos x="0" y="0"/>
                <wp:positionH relativeFrom="column">
                  <wp:posOffset>4236932</wp:posOffset>
                </wp:positionH>
                <wp:positionV relativeFrom="paragraph">
                  <wp:posOffset>235585</wp:posOffset>
                </wp:positionV>
                <wp:extent cx="312843" cy="584200"/>
                <wp:effectExtent l="19050" t="0" r="11430" b="44450"/>
                <wp:wrapNone/>
                <wp:docPr id="238" name="Стрелка вниз 238"/>
                <wp:cNvGraphicFramePr/>
                <a:graphic xmlns:a="http://schemas.openxmlformats.org/drawingml/2006/main">
                  <a:graphicData uri="http://schemas.microsoft.com/office/word/2010/wordprocessingShape">
                    <wps:wsp>
                      <wps:cNvSpPr/>
                      <wps:spPr>
                        <a:xfrm>
                          <a:off x="0" y="0"/>
                          <a:ext cx="312843" cy="584200"/>
                        </a:xfrm>
                        <a:prstGeom prst="downArrow">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
            <w:pict>
              <v:shape id="Стрелка вниз 238" o:spid="_x0000_s1026" type="#_x0000_t67" style="position:absolute;margin-left:333.6pt;margin-top:18.55pt;width:24.65pt;height:46p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" adj="15817" fillcolor="white [3201]" strokecolor="black [3200]"/>
            </w:pict>
          </mc:Fallback>
        </mc:AlternateContent>
      </w:r>
      <w:r>
        <w:rPr>
          <w:rFonts w:ascii="TimesNewRomanPSMT" w:hAnsi="TimesNewRomanPSMT"/>
          <w:noProof/>
          <w:color w:val="000000"/>
          <w:sz w:val="28"/>
          <w:szCs w:val="28"/>
          <w:lang w:eastAsia="ru-RU"/>
        </w:rPr>
        <mc:AlternateContent>
          <mc:Choice Requires="wps">
            <w:drawing>
              <wp:anchor distT="0" distB="0" distL="114300" distR="114300" simplePos="0" relativeHeight="251734016" behindDoc="0" locked="0" layoutInCell="1" allowOverlap="1" wp14:anchorId="47F1F033" wp14:editId="2798A96C">
                <wp:simplePos x="0" y="0"/>
                <wp:positionH relativeFrom="column">
                  <wp:posOffset>1273598</wp:posOffset>
                </wp:positionH>
                <wp:positionV relativeFrom="paragraph">
                  <wp:posOffset>286385</wp:posOffset>
                </wp:positionV>
                <wp:extent cx="330200" cy="533400"/>
                <wp:effectExtent l="19050" t="0" r="12700" b="38100"/>
                <wp:wrapNone/>
                <wp:docPr id="237" name="Стрелка вниз 237"/>
                <wp:cNvGraphicFramePr/>
                <a:graphic xmlns:a="http://schemas.openxmlformats.org/drawingml/2006/main">
                  <a:graphicData uri="http://schemas.microsoft.com/office/word/2010/wordprocessingShape">
                    <wps:wsp>
                      <wps:cNvSpPr/>
                      <wps:spPr>
                        <a:xfrm>
                          <a:off x="0" y="0"/>
                          <a:ext cx="330200" cy="533400"/>
                        </a:xfrm>
                        <a:prstGeom prst="downArrow">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
            <w:pict>
              <v:shape id="Стрелка вниз 237" o:spid="_x0000_s1026" type="#_x0000_t67" style="position:absolute;margin-left:100.3pt;margin-top:22.55pt;width:26pt;height:42pt;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" adj="14914" fillcolor="white [3201]" strokecolor="black [3200]"/>
            </w:pict>
          </mc:Fallback>
        </mc:AlternateContent>
      </w:r>
    </w:p>
    <w:p w:rsidR="004952DD" w:rsidRDefault="004952DD" w:rsidP="003B15B8">
      <w:pPr>
        <w:spacing w:after="0" w:line="360" w:lineRule="auto"/>
        <w:ind w:firstLine="709"/>
        <w:contextualSpacing/>
        <w:jc w:val="both"/>
        <w:rPr>
          <w:rFonts w:ascii="TimesNewRomanPSMT" w:hAnsi="TimesNewRomanPSMT"/>
          <w:color w:val="000000"/>
          <w:sz w:val="28"/>
          <w:szCs w:val="28"/>
          <w:lang w:val="uk-UA"/>
        </w:rPr>
      </w:pPr>
    </w:p>
    <w:p w:rsidR="004952DD" w:rsidRDefault="00C82893" w:rsidP="003B15B8">
      <w:pPr>
        <w:spacing w:after="0" w:line="360" w:lineRule="auto"/>
        <w:ind w:firstLine="709"/>
        <w:contextualSpacing/>
        <w:jc w:val="both"/>
        <w:rPr>
          <w:rFonts w:ascii="TimesNewRomanPSMT" w:hAnsi="TimesNewRomanPSMT"/>
          <w:color w:val="000000"/>
          <w:sz w:val="28"/>
          <w:szCs w:val="28"/>
          <w:lang w:val="uk-UA"/>
        </w:rPr>
      </w:pPr>
      <w:r>
        <w:rPr>
          <w:rFonts w:ascii="TimesNewRomanPSMT" w:hAnsi="TimesNewRomanPSMT"/>
          <w:noProof/>
          <w:color w:val="000000"/>
          <w:sz w:val="28"/>
          <w:szCs w:val="28"/>
          <w:lang w:eastAsia="ru-RU"/>
        </w:rPr>
        <mc:AlternateContent>
          <mc:Choice Requires="wps">
            <w:drawing>
              <wp:anchor distT="0" distB="0" distL="114300" distR="114300" simplePos="0" relativeHeight="251729920" behindDoc="0" locked="0" layoutInCell="1" allowOverlap="1" wp14:anchorId="43E7BE84" wp14:editId="2C84AA0B">
                <wp:simplePos x="0" y="0"/>
                <wp:positionH relativeFrom="column">
                  <wp:posOffset>3161665</wp:posOffset>
                </wp:positionH>
                <wp:positionV relativeFrom="paragraph">
                  <wp:posOffset>206375</wp:posOffset>
                </wp:positionV>
                <wp:extent cx="2641600" cy="1481455"/>
                <wp:effectExtent l="0" t="0" r="25400" b="23495"/>
                <wp:wrapNone/>
                <wp:docPr id="233" name="Прямоугольник 233"/>
                <wp:cNvGraphicFramePr/>
                <a:graphic xmlns:a="http://schemas.openxmlformats.org/drawingml/2006/main">
                  <a:graphicData uri="http://schemas.microsoft.com/office/word/2010/wordprocessingShape">
                    <wps:wsp>
                      <wps:cNvSpPr/>
                      <wps:spPr>
                        <a:xfrm>
                          <a:off x="0" y="0"/>
                          <a:ext cx="2641600" cy="148145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4F7FED" w:rsidRDefault="004F7FED" w:rsidP="00374AD7">
                            <w:pPr>
                              <w:spacing w:after="0" w:line="240" w:lineRule="auto"/>
                              <w:jc w:val="center"/>
                              <w:rPr>
                                <w:rFonts w:ascii="Times New Roman" w:hAnsi="Times New Roman" w:cs="Times New Roman"/>
                                <w:sz w:val="24"/>
                                <w:szCs w:val="24"/>
                                <w:u w:val="single"/>
                                <w:lang w:val="uk-UA"/>
                              </w:rPr>
                            </w:pPr>
                            <w:r w:rsidRPr="00C82893">
                              <w:rPr>
                                <w:rFonts w:ascii="Times New Roman" w:hAnsi="Times New Roman" w:cs="Times New Roman"/>
                                <w:sz w:val="24"/>
                                <w:szCs w:val="24"/>
                                <w:u w:val="single"/>
                                <w:lang w:val="uk-UA"/>
                              </w:rPr>
                              <w:t>Об’єкт обліку</w:t>
                            </w:r>
                          </w:p>
                          <w:p w:rsidR="004F7FED" w:rsidRPr="00374AD7" w:rsidRDefault="004F7FED" w:rsidP="00374AD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Чистий прибуток поточного року, а також нерозподілений прибуток минулих років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
            <w:pict>
              <v:rect id="Прямоугольник 233" o:spid="_x0000_s1162" style="position:absolute;left:0;text-align:left;margin-left:248.95pt;margin-top:16.25pt;width:208pt;height:116.6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" fillcolor="white [3201]" strokecolor="black [3200]">
                <v:textbox>
                  <w:txbxContent>
                    <w:p w:rsidR="00164208" w:rsidRDefault="00164208" w:rsidP="00374AD7">
                      <w:pPr>
                        <w:spacing w:after="0" w:line="240" w:lineRule="auto"/>
                        <w:jc w:val="center"/>
                        <w:rPr>
                          <w:rFonts w:ascii="Times New Roman" w:hAnsi="Times New Roman" w:cs="Times New Roman"/>
                          <w:sz w:val="24"/>
                          <w:szCs w:val="24"/>
                          <w:u w:val="single"/>
                          <w:lang w:val="uk-UA"/>
                        </w:rPr>
                      </w:pPr>
                      <w:r w:rsidRPr="00C82893">
                        <w:rPr>
                          <w:rFonts w:ascii="Times New Roman" w:hAnsi="Times New Roman" w:cs="Times New Roman"/>
                          <w:sz w:val="24"/>
                          <w:szCs w:val="24"/>
                          <w:u w:val="single"/>
                          <w:lang w:val="uk-UA"/>
                        </w:rPr>
                        <w:t>Об’єкт обліку</w:t>
                      </w:r>
                    </w:p>
                    <w:p w:rsidR="00164208" w:rsidRPr="00374AD7" w:rsidRDefault="00164208" w:rsidP="00374AD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Чистий прибуток поточного року, а також нерозподілений прибуток минулих років</w:t>
                      </w:r>
                    </w:p>
                  </w:txbxContent>
                </v:textbox>
              </v:rect>
            </w:pict>
          </mc:Fallback>
        </mc:AlternateContent>
      </w:r>
      <w:r>
        <w:rPr>
          <w:rFonts w:ascii="TimesNewRomanPSMT" w:hAnsi="TimesNewRomanPSMT"/>
          <w:noProof/>
          <w:color w:val="000000"/>
          <w:sz w:val="28"/>
          <w:szCs w:val="28"/>
          <w:lang w:eastAsia="ru-RU"/>
        </w:rPr>
        <mc:AlternateContent>
          <mc:Choice Requires="wps">
            <w:drawing>
              <wp:anchor distT="0" distB="0" distL="114300" distR="114300" simplePos="0" relativeHeight="251728896" behindDoc="0" locked="0" layoutInCell="1" allowOverlap="1" wp14:anchorId="5F6EE0F5" wp14:editId="3BB90453">
                <wp:simplePos x="0" y="0"/>
                <wp:positionH relativeFrom="column">
                  <wp:posOffset>172932</wp:posOffset>
                </wp:positionH>
                <wp:positionV relativeFrom="paragraph">
                  <wp:posOffset>206374</wp:posOffset>
                </wp:positionV>
                <wp:extent cx="2641600" cy="1481667"/>
                <wp:effectExtent l="0" t="0" r="25400" b="23495"/>
                <wp:wrapNone/>
                <wp:docPr id="232" name="Прямоугольник 232"/>
                <wp:cNvGraphicFramePr/>
                <a:graphic xmlns:a="http://schemas.openxmlformats.org/drawingml/2006/main">
                  <a:graphicData uri="http://schemas.microsoft.com/office/word/2010/wordprocessingShape">
                    <wps:wsp>
                      <wps:cNvSpPr/>
                      <wps:spPr>
                        <a:xfrm>
                          <a:off x="0" y="0"/>
                          <a:ext cx="2641600" cy="1481667"/>
                        </a:xfrm>
                        <a:prstGeom prst="rect">
                          <a:avLst/>
                        </a:prstGeom>
                        <a:ln w="9525"/>
                      </wps:spPr>
                      <wps:style>
                        <a:lnRef idx="2">
                          <a:schemeClr val="dk1"/>
                        </a:lnRef>
                        <a:fillRef idx="1">
                          <a:schemeClr val="lt1"/>
                        </a:fillRef>
                        <a:effectRef idx="0">
                          <a:schemeClr val="dk1"/>
                        </a:effectRef>
                        <a:fontRef idx="minor">
                          <a:schemeClr val="dk1"/>
                        </a:fontRef>
                      </wps:style>
                      <wps:txbx>
                        <w:txbxContent>
                          <w:p w:rsidR="004F7FED" w:rsidRDefault="004F7FED" w:rsidP="00374AD7">
                            <w:pPr>
                              <w:spacing w:after="0" w:line="240" w:lineRule="auto"/>
                              <w:jc w:val="center"/>
                              <w:rPr>
                                <w:rFonts w:ascii="Times New Roman" w:hAnsi="Times New Roman" w:cs="Times New Roman"/>
                                <w:sz w:val="24"/>
                                <w:szCs w:val="24"/>
                                <w:u w:val="single"/>
                                <w:lang w:val="uk-UA"/>
                              </w:rPr>
                            </w:pPr>
                            <w:r w:rsidRPr="00C82893">
                              <w:rPr>
                                <w:rFonts w:ascii="Times New Roman" w:hAnsi="Times New Roman" w:cs="Times New Roman"/>
                                <w:sz w:val="24"/>
                                <w:szCs w:val="24"/>
                                <w:u w:val="single"/>
                                <w:lang w:val="uk-UA"/>
                              </w:rPr>
                              <w:t>Суб’єкти розподілу прибутку</w:t>
                            </w:r>
                          </w:p>
                          <w:p w:rsidR="004F7FED" w:rsidRPr="00C82893" w:rsidRDefault="004F7FED" w:rsidP="00374AD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Особи, які безпосередньо приймають участь в управління фінансово - господарською діяльністю підприємства та у розподілі прибутку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
            <w:pict>
              <v:rect id="Прямоугольник 232" o:spid="_x0000_s1163" style="position:absolute;left:0;text-align:left;margin-left:13.6pt;margin-top:16.25pt;width:208pt;height:116.65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" fillcolor="white [3201]" strokecolor="black [3200]">
                <v:textbox>
                  <w:txbxContent>
                    <w:p w:rsidR="00164208" w:rsidRDefault="00164208" w:rsidP="00374AD7">
                      <w:pPr>
                        <w:spacing w:after="0" w:line="240" w:lineRule="auto"/>
                        <w:jc w:val="center"/>
                        <w:rPr>
                          <w:rFonts w:ascii="Times New Roman" w:hAnsi="Times New Roman" w:cs="Times New Roman"/>
                          <w:sz w:val="24"/>
                          <w:szCs w:val="24"/>
                          <w:u w:val="single"/>
                          <w:lang w:val="uk-UA"/>
                        </w:rPr>
                      </w:pPr>
                      <w:r w:rsidRPr="00C82893">
                        <w:rPr>
                          <w:rFonts w:ascii="Times New Roman" w:hAnsi="Times New Roman" w:cs="Times New Roman"/>
                          <w:sz w:val="24"/>
                          <w:szCs w:val="24"/>
                          <w:u w:val="single"/>
                          <w:lang w:val="uk-UA"/>
                        </w:rPr>
                        <w:t>Суб’єкти розподілу прибутку</w:t>
                      </w:r>
                    </w:p>
                    <w:p w:rsidR="00164208" w:rsidRPr="00C82893" w:rsidRDefault="00164208" w:rsidP="00374AD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Особи, які безпосередньо приймають участь в управління фінансово - господарською діяльністю підприємства та у розподілі прибутку</w:t>
                      </w:r>
                    </w:p>
                  </w:txbxContent>
                </v:textbox>
              </v:rect>
            </w:pict>
          </mc:Fallback>
        </mc:AlternateContent>
      </w:r>
    </w:p>
    <w:p w:rsidR="004952DD" w:rsidRDefault="004952DD" w:rsidP="003B15B8">
      <w:pPr>
        <w:spacing w:after="0" w:line="360" w:lineRule="auto"/>
        <w:ind w:firstLine="709"/>
        <w:contextualSpacing/>
        <w:jc w:val="both"/>
        <w:rPr>
          <w:rFonts w:ascii="TimesNewRomanPSMT" w:hAnsi="TimesNewRomanPSMT"/>
          <w:color w:val="000000"/>
          <w:sz w:val="28"/>
          <w:szCs w:val="28"/>
          <w:lang w:val="uk-UA"/>
        </w:rPr>
      </w:pPr>
    </w:p>
    <w:p w:rsidR="004952DD" w:rsidRDefault="004952DD" w:rsidP="003B15B8">
      <w:pPr>
        <w:spacing w:after="0" w:line="360" w:lineRule="auto"/>
        <w:ind w:firstLine="709"/>
        <w:contextualSpacing/>
        <w:jc w:val="both"/>
        <w:rPr>
          <w:rFonts w:ascii="TimesNewRomanPSMT" w:hAnsi="TimesNewRomanPSMT"/>
          <w:color w:val="000000"/>
          <w:sz w:val="28"/>
          <w:szCs w:val="28"/>
          <w:lang w:val="uk-UA"/>
        </w:rPr>
      </w:pPr>
    </w:p>
    <w:p w:rsidR="00190B4C" w:rsidRDefault="00FD56DD" w:rsidP="003B15B8">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737088" behindDoc="0" locked="0" layoutInCell="1" allowOverlap="1" wp14:anchorId="640436D7" wp14:editId="10B8C84D">
                <wp:simplePos x="0" y="0"/>
                <wp:positionH relativeFrom="column">
                  <wp:posOffset>4304665</wp:posOffset>
                </wp:positionH>
                <wp:positionV relativeFrom="paragraph">
                  <wp:posOffset>767927</wp:posOffset>
                </wp:positionV>
                <wp:extent cx="313267" cy="677545"/>
                <wp:effectExtent l="19050" t="0" r="10795" b="46355"/>
                <wp:wrapNone/>
                <wp:docPr id="240" name="Стрелка вниз 240"/>
                <wp:cNvGraphicFramePr/>
                <a:graphic xmlns:a="http://schemas.openxmlformats.org/drawingml/2006/main">
                  <a:graphicData uri="http://schemas.microsoft.com/office/word/2010/wordprocessingShape">
                    <wps:wsp>
                      <wps:cNvSpPr/>
                      <wps:spPr>
                        <a:xfrm>
                          <a:off x="0" y="0"/>
                          <a:ext cx="313267" cy="677545"/>
                        </a:xfrm>
                        <a:prstGeom prst="downArrow">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
            <w:pict>
              <v:shape id="Стрелка вниз 240" o:spid="_x0000_s1026" type="#_x0000_t67" style="position:absolute;margin-left:338.95pt;margin-top:60.45pt;width:24.65pt;height:53.35pt;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" adj="16607" fillcolor="white [3201]" strokecolor="black [320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36064" behindDoc="0" locked="0" layoutInCell="1" allowOverlap="1" wp14:anchorId="23F64771" wp14:editId="3A1F7625">
                <wp:simplePos x="0" y="0"/>
                <wp:positionH relativeFrom="column">
                  <wp:posOffset>1231265</wp:posOffset>
                </wp:positionH>
                <wp:positionV relativeFrom="paragraph">
                  <wp:posOffset>767927</wp:posOffset>
                </wp:positionV>
                <wp:extent cx="372533" cy="677545"/>
                <wp:effectExtent l="19050" t="0" r="27940" b="46355"/>
                <wp:wrapNone/>
                <wp:docPr id="239" name="Стрелка вниз 239"/>
                <wp:cNvGraphicFramePr/>
                <a:graphic xmlns:a="http://schemas.openxmlformats.org/drawingml/2006/main">
                  <a:graphicData uri="http://schemas.microsoft.com/office/word/2010/wordprocessingShape">
                    <wps:wsp>
                      <wps:cNvSpPr/>
                      <wps:spPr>
                        <a:xfrm>
                          <a:off x="0" y="0"/>
                          <a:ext cx="372533" cy="677545"/>
                        </a:xfrm>
                        <a:prstGeom prst="downArrow">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
            <w:pict>
              <v:shape id="Стрелка вниз 239" o:spid="_x0000_s1026" type="#_x0000_t67" style="position:absolute;margin-left:96.95pt;margin-top:60.45pt;width:29.35pt;height:53.35pt;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" adj="15662" fillcolor="white [3201]" strokecolor="black [3200]"/>
            </w:pict>
          </mc:Fallback>
        </mc:AlternateContent>
      </w:r>
      <w:r w:rsidR="009539ED">
        <w:rPr>
          <w:rFonts w:ascii="Times New Roman" w:hAnsi="Times New Roman" w:cs="Times New Roman"/>
          <w:noProof/>
          <w:sz w:val="28"/>
          <w:szCs w:val="28"/>
          <w:lang w:eastAsia="ru-RU"/>
        </w:rPr>
        <mc:AlternateContent>
          <mc:Choice Requires="wps">
            <w:drawing>
              <wp:anchor distT="0" distB="0" distL="114300" distR="114300" simplePos="0" relativeHeight="251730944" behindDoc="0" locked="0" layoutInCell="1" allowOverlap="1">
                <wp:simplePos x="0" y="0"/>
                <wp:positionH relativeFrom="column">
                  <wp:posOffset>943398</wp:posOffset>
                </wp:positionH>
                <wp:positionV relativeFrom="paragraph">
                  <wp:posOffset>1445260</wp:posOffset>
                </wp:positionV>
                <wp:extent cx="4165389" cy="753322"/>
                <wp:effectExtent l="0" t="0" r="26035" b="27940"/>
                <wp:wrapNone/>
                <wp:docPr id="234" name="Прямоугольник 234"/>
                <wp:cNvGraphicFramePr/>
                <a:graphic xmlns:a="http://schemas.openxmlformats.org/drawingml/2006/main">
                  <a:graphicData uri="http://schemas.microsoft.com/office/word/2010/wordprocessingShape">
                    <wps:wsp>
                      <wps:cNvSpPr/>
                      <wps:spPr>
                        <a:xfrm>
                          <a:off x="0" y="0"/>
                          <a:ext cx="4165389" cy="753322"/>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4F7FED" w:rsidRPr="00374AD7" w:rsidRDefault="004F7FED" w:rsidP="00374AD7">
                            <w:pPr>
                              <w:jc w:val="center"/>
                              <w:rPr>
                                <w:rFonts w:ascii="Times New Roman" w:hAnsi="Times New Roman" w:cs="Times New Roman"/>
                                <w:sz w:val="28"/>
                                <w:szCs w:val="28"/>
                                <w:lang w:val="uk-UA"/>
                              </w:rPr>
                            </w:pPr>
                            <w:r w:rsidRPr="00374AD7">
                              <w:rPr>
                                <w:rFonts w:ascii="Times New Roman" w:hAnsi="Times New Roman" w:cs="Times New Roman"/>
                                <w:sz w:val="28"/>
                                <w:szCs w:val="28"/>
                                <w:lang w:val="uk-UA"/>
                              </w:rPr>
                              <w:t>Розподіл прибутку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id="Прямоугольник 234" o:spid="_x0000_s1164" style="position:absolute;left:0;text-align:left;margin-left:74.3pt;margin-top:113.8pt;width:328pt;height:59.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" fillcolor="white [3201]" strokecolor="black [3200]" strokeweight="1pt">
                <v:textbox>
                  <w:txbxContent>
                    <w:p w:rsidR="00164208" w:rsidRPr="00374AD7" w:rsidRDefault="00164208" w:rsidP="00374AD7">
                      <w:pPr>
                        <w:jc w:val="center"/>
                        <w:rPr>
                          <w:rFonts w:ascii="Times New Roman" w:hAnsi="Times New Roman" w:cs="Times New Roman"/>
                          <w:sz w:val="28"/>
                          <w:szCs w:val="28"/>
                          <w:lang w:val="uk-UA"/>
                        </w:rPr>
                      </w:pPr>
                      <w:r w:rsidRPr="00374AD7">
                        <w:rPr>
                          <w:rFonts w:ascii="Times New Roman" w:hAnsi="Times New Roman" w:cs="Times New Roman"/>
                          <w:sz w:val="28"/>
                          <w:szCs w:val="28"/>
                          <w:lang w:val="uk-UA"/>
                        </w:rPr>
                        <w:t>Розподіл прибутку</w:t>
                      </w:r>
                    </w:p>
                  </w:txbxContent>
                </v:textbox>
              </v:rect>
            </w:pict>
          </mc:Fallback>
        </mc:AlternateContent>
      </w:r>
    </w:p>
    <w:p w:rsidR="00190B4C" w:rsidRPr="00190B4C" w:rsidRDefault="00190B4C" w:rsidP="00190B4C">
      <w:pPr>
        <w:rPr>
          <w:rFonts w:ascii="Times New Roman" w:hAnsi="Times New Roman" w:cs="Times New Roman"/>
          <w:sz w:val="28"/>
          <w:szCs w:val="28"/>
          <w:lang w:val="uk-UA"/>
        </w:rPr>
      </w:pPr>
    </w:p>
    <w:p w:rsidR="00190B4C" w:rsidRPr="00190B4C" w:rsidRDefault="00190B4C" w:rsidP="00190B4C">
      <w:pPr>
        <w:rPr>
          <w:rFonts w:ascii="Times New Roman" w:hAnsi="Times New Roman" w:cs="Times New Roman"/>
          <w:sz w:val="28"/>
          <w:szCs w:val="28"/>
          <w:lang w:val="uk-UA"/>
        </w:rPr>
      </w:pPr>
    </w:p>
    <w:p w:rsidR="00190B4C" w:rsidRPr="00190B4C" w:rsidRDefault="00190B4C" w:rsidP="00190B4C">
      <w:pPr>
        <w:rPr>
          <w:rFonts w:ascii="Times New Roman" w:hAnsi="Times New Roman" w:cs="Times New Roman"/>
          <w:sz w:val="28"/>
          <w:szCs w:val="28"/>
          <w:lang w:val="uk-UA"/>
        </w:rPr>
      </w:pPr>
    </w:p>
    <w:p w:rsidR="00190B4C" w:rsidRPr="00190B4C" w:rsidRDefault="00190B4C" w:rsidP="00190B4C">
      <w:pPr>
        <w:rPr>
          <w:rFonts w:ascii="Times New Roman" w:hAnsi="Times New Roman" w:cs="Times New Roman"/>
          <w:sz w:val="28"/>
          <w:szCs w:val="28"/>
          <w:lang w:val="uk-UA"/>
        </w:rPr>
      </w:pPr>
    </w:p>
    <w:p w:rsidR="00190B4C" w:rsidRPr="00190B4C" w:rsidRDefault="00190B4C" w:rsidP="00190B4C">
      <w:pPr>
        <w:rPr>
          <w:rFonts w:ascii="Times New Roman" w:hAnsi="Times New Roman" w:cs="Times New Roman"/>
          <w:sz w:val="28"/>
          <w:szCs w:val="28"/>
          <w:lang w:val="uk-UA"/>
        </w:rPr>
      </w:pPr>
    </w:p>
    <w:p w:rsidR="00190B4C" w:rsidRDefault="00190B4C" w:rsidP="00190B4C">
      <w:pPr>
        <w:rPr>
          <w:rFonts w:ascii="Times New Roman" w:hAnsi="Times New Roman" w:cs="Times New Roman"/>
          <w:sz w:val="28"/>
          <w:szCs w:val="28"/>
          <w:lang w:val="uk-UA"/>
        </w:rPr>
      </w:pPr>
    </w:p>
    <w:p w:rsidR="008431F9" w:rsidRDefault="00190B4C" w:rsidP="00190B4C">
      <w:pPr>
        <w:ind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                   Рис. 2.3.  Вплив факторів на розподіл прибутку</w:t>
      </w:r>
    </w:p>
    <w:p w:rsidR="001F7375" w:rsidRPr="008B7DE6" w:rsidRDefault="008431F9" w:rsidP="001F7375">
      <w:pPr>
        <w:spacing w:after="0" w:line="360" w:lineRule="auto"/>
        <w:ind w:firstLine="709"/>
        <w:contextualSpacing/>
        <w:jc w:val="both"/>
        <w:rPr>
          <w:rFonts w:ascii="Times New Roman" w:hAnsi="Times New Roman" w:cs="Times New Roman"/>
          <w:color w:val="000000"/>
          <w:sz w:val="28"/>
          <w:szCs w:val="28"/>
          <w:lang w:val="uk-UA"/>
        </w:rPr>
      </w:pPr>
      <w:r w:rsidRPr="008B7DE6">
        <w:rPr>
          <w:rFonts w:ascii="Times New Roman" w:hAnsi="Times New Roman" w:cs="Times New Roman"/>
          <w:color w:val="000000"/>
          <w:sz w:val="28"/>
          <w:szCs w:val="28"/>
          <w:lang w:val="uk-UA"/>
        </w:rPr>
        <w:t>Нерозподілений прибуток є лише частиною чистого, тому доречніше</w:t>
      </w:r>
      <w:r w:rsidRPr="008B7DE6">
        <w:rPr>
          <w:rFonts w:ascii="Times New Roman" w:hAnsi="Times New Roman" w:cs="Times New Roman"/>
          <w:color w:val="000000"/>
          <w:sz w:val="28"/>
          <w:szCs w:val="28"/>
          <w:lang w:val="uk-UA"/>
        </w:rPr>
        <w:br/>
        <w:t>нерозподілений прибуток визначати як частину чистого прибутку та вводити</w:t>
      </w:r>
      <w:r w:rsidRPr="008B7DE6">
        <w:rPr>
          <w:rFonts w:ascii="Times New Roman" w:hAnsi="Times New Roman" w:cs="Times New Roman"/>
          <w:color w:val="000000"/>
          <w:sz w:val="28"/>
          <w:szCs w:val="28"/>
          <w:lang w:val="uk-UA"/>
        </w:rPr>
        <w:br/>
        <w:t>ще й інші підтвердження, що характеризують нерозподілений прибуток. Одним із таких критеріїв є сума прибутку, що не виплачена як дивіденди. Тобто нерозподілений прибуток – це частина прибутку, що залишається на</w:t>
      </w:r>
      <w:r w:rsidRPr="008B7DE6">
        <w:rPr>
          <w:rFonts w:ascii="Times New Roman" w:hAnsi="Times New Roman" w:cs="Times New Roman"/>
          <w:color w:val="000000"/>
          <w:sz w:val="28"/>
          <w:szCs w:val="28"/>
          <w:lang w:val="uk-UA"/>
        </w:rPr>
        <w:br/>
        <w:t>підприємстві після виплати дивідендів засновникам.</w:t>
      </w:r>
      <w:r w:rsidRPr="008B7DE6">
        <w:rPr>
          <w:rFonts w:ascii="Times New Roman" w:hAnsi="Times New Roman" w:cs="Times New Roman"/>
          <w:color w:val="000000"/>
          <w:sz w:val="28"/>
          <w:szCs w:val="28"/>
          <w:lang w:val="uk-UA"/>
        </w:rPr>
        <w:br/>
        <w:t>В.І. Кузь зазначає, що в залежності від інтересів по відношенню до</w:t>
      </w:r>
      <w:r w:rsidRPr="008B7DE6">
        <w:rPr>
          <w:rFonts w:ascii="Times New Roman" w:hAnsi="Times New Roman" w:cs="Times New Roman"/>
          <w:color w:val="000000"/>
          <w:sz w:val="28"/>
          <w:szCs w:val="28"/>
          <w:lang w:val="uk-UA"/>
        </w:rPr>
        <w:br/>
        <w:t>величини отриманих фінансових результатів суб’єкти розподілу прибутку в</w:t>
      </w:r>
      <w:r w:rsidRPr="008B7DE6">
        <w:rPr>
          <w:rFonts w:ascii="Times New Roman" w:hAnsi="Times New Roman" w:cs="Times New Roman"/>
          <w:color w:val="000000"/>
          <w:sz w:val="28"/>
          <w:szCs w:val="28"/>
          <w:lang w:val="uk-UA"/>
        </w:rPr>
        <w:br/>
      </w:r>
      <w:r w:rsidRPr="008B7DE6">
        <w:rPr>
          <w:rFonts w:ascii="Times New Roman" w:hAnsi="Times New Roman" w:cs="Times New Roman"/>
          <w:color w:val="000000"/>
          <w:sz w:val="28"/>
          <w:szCs w:val="28"/>
          <w:lang w:val="uk-UA"/>
        </w:rPr>
        <w:lastRenderedPageBreak/>
        <w:t>силу наданих їм можливостей будуть використовувати елементи облікової</w:t>
      </w:r>
      <w:r w:rsidRPr="008B7DE6">
        <w:rPr>
          <w:rFonts w:ascii="Times New Roman" w:hAnsi="Times New Roman" w:cs="Times New Roman"/>
          <w:color w:val="000000"/>
          <w:sz w:val="28"/>
          <w:szCs w:val="28"/>
          <w:lang w:val="uk-UA"/>
        </w:rPr>
        <w:br/>
        <w:t>політики у досягненні поставлених цілей. Проте, слід зауважити, що в окремих</w:t>
      </w:r>
      <w:r w:rsidR="001F7375" w:rsidRPr="008B7DE6">
        <w:rPr>
          <w:rFonts w:ascii="Times New Roman" w:hAnsi="Times New Roman" w:cs="Times New Roman"/>
          <w:color w:val="000000"/>
          <w:sz w:val="28"/>
          <w:szCs w:val="28"/>
          <w:lang w:val="uk-UA"/>
        </w:rPr>
        <w:t xml:space="preserve"> суб’єктів інтереси можуть змінюватися в залежності від обставин, що мали місце або що склалися. Напрями маніпуляції величиною прибутку за допомогою альтернативності варіантів щодо оцінки окремих об’єктів зі сторони власників залежать від ряду факторів: числа власників, величини часток у майні підприємства тощо [49,c.45].</w:t>
      </w:r>
    </w:p>
    <w:p w:rsidR="00ED136C" w:rsidRPr="008B7DE6" w:rsidRDefault="001F7375" w:rsidP="00ED136C">
      <w:pPr>
        <w:spacing w:after="0" w:line="360" w:lineRule="auto"/>
        <w:ind w:firstLine="709"/>
        <w:contextualSpacing/>
        <w:jc w:val="both"/>
        <w:rPr>
          <w:rFonts w:ascii="Times New Roman" w:hAnsi="Times New Roman" w:cs="Times New Roman"/>
          <w:color w:val="000000"/>
          <w:sz w:val="28"/>
          <w:szCs w:val="28"/>
          <w:lang w:val="uk-UA"/>
        </w:rPr>
      </w:pPr>
      <w:r w:rsidRPr="008B7DE6">
        <w:rPr>
          <w:rFonts w:ascii="Times New Roman" w:hAnsi="Times New Roman" w:cs="Times New Roman"/>
          <w:color w:val="000000"/>
          <w:sz w:val="28"/>
          <w:szCs w:val="28"/>
          <w:lang w:val="uk-UA"/>
        </w:rPr>
        <w:t xml:space="preserve"> Для обліку нерозподіленого прибутку (непокритих збитків) у Плані</w:t>
      </w:r>
      <w:r w:rsidRPr="008B7DE6">
        <w:rPr>
          <w:rFonts w:ascii="Times New Roman" w:hAnsi="Times New Roman" w:cs="Times New Roman"/>
          <w:color w:val="000000"/>
          <w:sz w:val="28"/>
          <w:szCs w:val="28"/>
          <w:lang w:val="uk-UA"/>
        </w:rPr>
        <w:br/>
        <w:t>рахунків передбачений рахунок 44 «Нерозподілені прибутки (непокриті</w:t>
      </w:r>
      <w:r w:rsidRPr="008B7DE6">
        <w:rPr>
          <w:rFonts w:ascii="Times New Roman" w:hAnsi="Times New Roman" w:cs="Times New Roman"/>
          <w:color w:val="000000"/>
          <w:sz w:val="28"/>
          <w:szCs w:val="28"/>
          <w:lang w:val="uk-UA"/>
        </w:rPr>
        <w:br/>
        <w:t>збитки)». За дебетом цього рахунку відображаються збитки та використані</w:t>
      </w:r>
      <w:r w:rsidRPr="008B7DE6">
        <w:rPr>
          <w:rFonts w:ascii="Times New Roman" w:hAnsi="Times New Roman" w:cs="Times New Roman"/>
          <w:color w:val="000000"/>
          <w:sz w:val="28"/>
          <w:szCs w:val="28"/>
          <w:lang w:val="uk-UA"/>
        </w:rPr>
        <w:br/>
        <w:t>прибутки, кредитом рахунку - збільшення прибутку від усіх видів діяльності.</w:t>
      </w:r>
      <w:r w:rsidRPr="008B7DE6">
        <w:rPr>
          <w:rFonts w:ascii="Times New Roman" w:hAnsi="Times New Roman" w:cs="Times New Roman"/>
          <w:color w:val="000000"/>
          <w:sz w:val="28"/>
          <w:szCs w:val="28"/>
          <w:lang w:val="uk-UA"/>
        </w:rPr>
        <w:br/>
        <w:t>Сальдо рахунку може бути як дебетове, так і кредитове. Дебетове сальдо</w:t>
      </w:r>
      <w:r w:rsidRPr="008B7DE6">
        <w:rPr>
          <w:rFonts w:ascii="Times New Roman" w:hAnsi="Times New Roman" w:cs="Times New Roman"/>
          <w:color w:val="000000"/>
          <w:sz w:val="28"/>
          <w:szCs w:val="28"/>
          <w:lang w:val="uk-UA"/>
        </w:rPr>
        <w:br/>
        <w:t>показує – суму певних збитків минулих і поточного років, кредитове сальдо</w:t>
      </w:r>
      <w:r w:rsidRPr="008B7DE6">
        <w:rPr>
          <w:rFonts w:ascii="Times New Roman" w:hAnsi="Times New Roman" w:cs="Times New Roman"/>
          <w:color w:val="000000"/>
          <w:sz w:val="28"/>
          <w:szCs w:val="28"/>
          <w:lang w:val="uk-UA"/>
        </w:rPr>
        <w:br/>
        <w:t>залишок невикористаного прибутку на кінець звітного року.</w:t>
      </w:r>
    </w:p>
    <w:p w:rsidR="00ED136C" w:rsidRPr="008B7DE6" w:rsidRDefault="00ED136C" w:rsidP="00ED136C">
      <w:pPr>
        <w:spacing w:after="0" w:line="360" w:lineRule="auto"/>
        <w:ind w:firstLine="708"/>
        <w:contextualSpacing/>
        <w:jc w:val="both"/>
        <w:rPr>
          <w:rFonts w:ascii="Times New Roman" w:hAnsi="Times New Roman" w:cs="Times New Roman"/>
          <w:color w:val="000000"/>
          <w:sz w:val="28"/>
          <w:szCs w:val="28"/>
          <w:lang w:val="uk-UA"/>
        </w:rPr>
      </w:pPr>
      <w:r w:rsidRPr="008B7DE6">
        <w:rPr>
          <w:rFonts w:ascii="Times New Roman" w:hAnsi="Times New Roman" w:cs="Times New Roman"/>
          <w:color w:val="000000"/>
          <w:sz w:val="28"/>
          <w:szCs w:val="28"/>
          <w:lang w:val="uk-UA"/>
        </w:rPr>
        <w:t>Рахунку 44 «Нерозподілені прибутки (непокриті збитки)» відповідають</w:t>
      </w:r>
      <w:r w:rsidRPr="008B7DE6">
        <w:rPr>
          <w:rFonts w:ascii="Times New Roman" w:hAnsi="Times New Roman" w:cs="Times New Roman"/>
          <w:color w:val="000000"/>
          <w:sz w:val="28"/>
          <w:szCs w:val="28"/>
          <w:lang w:val="uk-UA"/>
        </w:rPr>
        <w:br/>
        <w:t>такі субрахунки:</w:t>
      </w:r>
    </w:p>
    <w:p w:rsidR="00ED136C" w:rsidRPr="008B7DE6" w:rsidRDefault="00ED136C" w:rsidP="00ED136C">
      <w:pPr>
        <w:spacing w:after="0" w:line="360" w:lineRule="auto"/>
        <w:contextualSpacing/>
        <w:jc w:val="both"/>
        <w:rPr>
          <w:rFonts w:ascii="Times New Roman" w:hAnsi="Times New Roman" w:cs="Times New Roman"/>
          <w:color w:val="000000"/>
          <w:sz w:val="28"/>
          <w:szCs w:val="28"/>
          <w:lang w:val="uk-UA"/>
        </w:rPr>
      </w:pPr>
      <w:r w:rsidRPr="008B7DE6">
        <w:rPr>
          <w:rFonts w:ascii="Times New Roman" w:hAnsi="Times New Roman" w:cs="Times New Roman"/>
          <w:color w:val="000000"/>
          <w:sz w:val="28"/>
          <w:szCs w:val="28"/>
          <w:lang w:val="uk-UA"/>
        </w:rPr>
        <w:t>- 441 «Прибуток нерозподілений»;</w:t>
      </w:r>
    </w:p>
    <w:p w:rsidR="00ED136C" w:rsidRPr="008B7DE6" w:rsidRDefault="00ED136C" w:rsidP="00ED136C">
      <w:pPr>
        <w:spacing w:after="0" w:line="360" w:lineRule="auto"/>
        <w:contextualSpacing/>
        <w:jc w:val="both"/>
        <w:rPr>
          <w:rFonts w:ascii="Times New Roman" w:hAnsi="Times New Roman" w:cs="Times New Roman"/>
          <w:color w:val="000000"/>
          <w:sz w:val="28"/>
          <w:szCs w:val="28"/>
          <w:lang w:val="uk-UA"/>
        </w:rPr>
      </w:pPr>
      <w:r w:rsidRPr="008B7DE6">
        <w:rPr>
          <w:rFonts w:ascii="Times New Roman" w:hAnsi="Times New Roman" w:cs="Times New Roman"/>
          <w:color w:val="000000"/>
          <w:sz w:val="28"/>
          <w:szCs w:val="28"/>
          <w:lang w:val="uk-UA"/>
        </w:rPr>
        <w:t>- 442 «Непокриті збитки»;</w:t>
      </w:r>
    </w:p>
    <w:p w:rsidR="00ED136C" w:rsidRPr="008B7DE6" w:rsidRDefault="00ED136C" w:rsidP="00ED136C">
      <w:pPr>
        <w:spacing w:after="0" w:line="360" w:lineRule="auto"/>
        <w:contextualSpacing/>
        <w:jc w:val="both"/>
        <w:rPr>
          <w:rFonts w:ascii="Times New Roman" w:hAnsi="Times New Roman" w:cs="Times New Roman"/>
          <w:color w:val="000000"/>
          <w:sz w:val="28"/>
          <w:szCs w:val="28"/>
          <w:lang w:val="uk-UA"/>
        </w:rPr>
      </w:pPr>
      <w:r w:rsidRPr="008B7DE6">
        <w:rPr>
          <w:rFonts w:ascii="Times New Roman" w:hAnsi="Times New Roman" w:cs="Times New Roman"/>
          <w:color w:val="000000"/>
          <w:sz w:val="28"/>
          <w:szCs w:val="28"/>
          <w:lang w:val="uk-UA"/>
        </w:rPr>
        <w:t>- 443 «Прибуток, використаний у звітному періоді».</w:t>
      </w:r>
    </w:p>
    <w:p w:rsidR="004952DD" w:rsidRPr="008B7DE6" w:rsidRDefault="00ED136C" w:rsidP="00ED136C">
      <w:pPr>
        <w:spacing w:after="0" w:line="360" w:lineRule="auto"/>
        <w:ind w:firstLine="709"/>
        <w:contextualSpacing/>
        <w:jc w:val="both"/>
        <w:rPr>
          <w:rFonts w:ascii="Times New Roman" w:hAnsi="Times New Roman" w:cs="Times New Roman"/>
          <w:sz w:val="28"/>
          <w:szCs w:val="28"/>
          <w:lang w:val="uk-UA"/>
        </w:rPr>
      </w:pPr>
      <w:r w:rsidRPr="008B7DE6">
        <w:rPr>
          <w:rFonts w:ascii="Times New Roman" w:hAnsi="Times New Roman" w:cs="Times New Roman"/>
          <w:color w:val="000000"/>
          <w:sz w:val="28"/>
          <w:szCs w:val="28"/>
          <w:lang w:val="uk-UA"/>
        </w:rPr>
        <w:t>Шляхом переведення частини прибутку на рахунок 443 «Прибуток,</w:t>
      </w:r>
      <w:r w:rsidRPr="008B7DE6">
        <w:rPr>
          <w:rFonts w:ascii="Times New Roman" w:hAnsi="Times New Roman" w:cs="Times New Roman"/>
          <w:color w:val="000000"/>
          <w:sz w:val="28"/>
          <w:szCs w:val="28"/>
          <w:lang w:val="uk-UA"/>
        </w:rPr>
        <w:br/>
        <w:t>використаний у звітному періоді» відбувається його розподіл на виплату</w:t>
      </w:r>
      <w:r w:rsidRPr="008B7DE6">
        <w:rPr>
          <w:rFonts w:ascii="Times New Roman" w:hAnsi="Times New Roman" w:cs="Times New Roman"/>
          <w:color w:val="000000"/>
          <w:sz w:val="28"/>
          <w:szCs w:val="28"/>
          <w:lang w:val="uk-UA"/>
        </w:rPr>
        <w:br/>
        <w:t>дивідендів, поповнення резервного капіталу, погашення збитків минулих років, тощо. А інша частина прибутку утримується нерозподіленою і обліковується на рахунку 44 «Нерозподілені прибутки (непокриті збитки)». Як підсумок рахунок 443 «Прибуток, використаний у звітному періоді» має нульове сальдо на кінець періоду, адже частина прибутку, що накопичується на рахунку 443 відразу ж списується для поповнення або створення капіталів [23] .</w:t>
      </w:r>
    </w:p>
    <w:p w:rsidR="00EA15D4" w:rsidRPr="008B7DE6" w:rsidRDefault="000311D9" w:rsidP="000311D9">
      <w:pPr>
        <w:spacing w:after="0" w:line="360" w:lineRule="auto"/>
        <w:ind w:firstLine="709"/>
        <w:contextualSpacing/>
        <w:jc w:val="both"/>
        <w:rPr>
          <w:rFonts w:ascii="Times New Roman" w:hAnsi="Times New Roman" w:cs="Times New Roman"/>
          <w:sz w:val="28"/>
          <w:szCs w:val="28"/>
          <w:lang w:val="uk-UA"/>
        </w:rPr>
      </w:pPr>
      <w:r w:rsidRPr="008B7DE6">
        <w:rPr>
          <w:rFonts w:ascii="Times New Roman" w:hAnsi="Times New Roman" w:cs="Times New Roman"/>
          <w:color w:val="000000"/>
          <w:sz w:val="28"/>
          <w:szCs w:val="28"/>
          <w:lang w:val="uk-UA"/>
        </w:rPr>
        <w:t>Якщо на субрахунку 441 «Прибуток нерозподілений» наявне кредитове</w:t>
      </w:r>
      <w:r w:rsidRPr="008B7DE6">
        <w:rPr>
          <w:rFonts w:ascii="Times New Roman" w:hAnsi="Times New Roman" w:cs="Times New Roman"/>
          <w:color w:val="000000"/>
          <w:sz w:val="28"/>
          <w:szCs w:val="28"/>
          <w:lang w:val="uk-UA"/>
        </w:rPr>
        <w:br/>
        <w:t>сальдо, то на цю суму підприємство має нерозподілений прибуток поточного</w:t>
      </w:r>
      <w:r w:rsidRPr="008B7DE6">
        <w:rPr>
          <w:rFonts w:ascii="Times New Roman" w:hAnsi="Times New Roman" w:cs="Times New Roman"/>
          <w:color w:val="000000"/>
          <w:sz w:val="28"/>
          <w:szCs w:val="28"/>
          <w:lang w:val="uk-UA"/>
        </w:rPr>
        <w:br/>
      </w:r>
      <w:r w:rsidRPr="008B7DE6">
        <w:rPr>
          <w:rFonts w:ascii="Times New Roman" w:hAnsi="Times New Roman" w:cs="Times New Roman"/>
          <w:color w:val="000000"/>
          <w:sz w:val="28"/>
          <w:szCs w:val="28"/>
          <w:lang w:val="uk-UA"/>
        </w:rPr>
        <w:lastRenderedPageBreak/>
        <w:t>року, котрий підлягає відображенню у рядку 1420 першого розділу пасиву</w:t>
      </w:r>
      <w:r w:rsidRPr="008B7DE6">
        <w:rPr>
          <w:rFonts w:ascii="Times New Roman" w:hAnsi="Times New Roman" w:cs="Times New Roman"/>
          <w:color w:val="000000"/>
          <w:sz w:val="28"/>
          <w:szCs w:val="28"/>
          <w:lang w:val="uk-UA"/>
        </w:rPr>
        <w:br/>
        <w:t>форми 1 «Баланс (Звіт про фінансовий стан)». Також у вищенаведеному рядку</w:t>
      </w:r>
      <w:r w:rsidR="000E2BD5" w:rsidRPr="008B7DE6">
        <w:rPr>
          <w:rFonts w:ascii="Times New Roman" w:hAnsi="Times New Roman" w:cs="Times New Roman"/>
          <w:color w:val="000000"/>
          <w:sz w:val="28"/>
          <w:szCs w:val="28"/>
          <w:lang w:val="uk-UA"/>
        </w:rPr>
        <w:t xml:space="preserve"> </w:t>
      </w:r>
      <w:r w:rsidRPr="008B7DE6">
        <w:rPr>
          <w:rFonts w:ascii="Times New Roman" w:hAnsi="Times New Roman" w:cs="Times New Roman"/>
          <w:color w:val="000000"/>
          <w:sz w:val="28"/>
          <w:szCs w:val="28"/>
          <w:lang w:val="uk-UA"/>
        </w:rPr>
        <w:t>відображається чистий фінансовий результат поточного року, тобто сальдо</w:t>
      </w:r>
      <w:r w:rsidR="00CE7D36" w:rsidRPr="008B7DE6">
        <w:rPr>
          <w:rFonts w:ascii="Times New Roman" w:hAnsi="Times New Roman" w:cs="Times New Roman"/>
          <w:color w:val="000000"/>
          <w:sz w:val="28"/>
          <w:szCs w:val="28"/>
          <w:lang w:val="uk-UA"/>
        </w:rPr>
        <w:t xml:space="preserve">  рахунку 79 «Фінансові результати».</w:t>
      </w:r>
    </w:p>
    <w:p w:rsidR="00EA15D4" w:rsidRDefault="00EA15D4" w:rsidP="00EA15D4">
      <w:pPr>
        <w:rPr>
          <w:rFonts w:ascii="TimesNewRomanPSMT" w:hAnsi="TimesNewRomanPSMT"/>
          <w:sz w:val="28"/>
          <w:szCs w:val="28"/>
          <w:lang w:val="uk-UA"/>
        </w:rPr>
      </w:pPr>
    </w:p>
    <w:p w:rsidR="007341D6" w:rsidRPr="00EF0068" w:rsidRDefault="00EA15D4" w:rsidP="00EA15D4">
      <w:pPr>
        <w:tabs>
          <w:tab w:val="left" w:pos="1893"/>
        </w:tabs>
        <w:spacing w:after="0" w:line="360" w:lineRule="auto"/>
        <w:contextualSpacing/>
        <w:jc w:val="center"/>
        <w:rPr>
          <w:rFonts w:ascii="Times New Roman" w:hAnsi="Times New Roman" w:cs="Times New Roman"/>
          <w:sz w:val="28"/>
          <w:szCs w:val="28"/>
          <w:lang w:val="uk-UA"/>
        </w:rPr>
      </w:pPr>
      <w:r w:rsidRPr="00EF0068">
        <w:rPr>
          <w:rStyle w:val="fontstyle01"/>
          <w:rFonts w:ascii="Times New Roman" w:hAnsi="Times New Roman" w:cs="Times New Roman"/>
          <w:lang w:val="uk-UA"/>
        </w:rPr>
        <w:t>2.3.  Відображення даних про власний капітал у фінансовий та іншій</w:t>
      </w:r>
      <w:r w:rsidRPr="00EF0068">
        <w:rPr>
          <w:rFonts w:ascii="Times New Roman" w:hAnsi="Times New Roman" w:cs="Times New Roman"/>
          <w:color w:val="000000"/>
          <w:sz w:val="28"/>
          <w:szCs w:val="28"/>
          <w:lang w:val="uk-UA"/>
        </w:rPr>
        <w:br/>
      </w:r>
      <w:r w:rsidRPr="00EF0068">
        <w:rPr>
          <w:rStyle w:val="fontstyle01"/>
          <w:rFonts w:ascii="Times New Roman" w:hAnsi="Times New Roman" w:cs="Times New Roman"/>
          <w:lang w:val="uk-UA"/>
        </w:rPr>
        <w:t>звітності підприємства</w:t>
      </w:r>
    </w:p>
    <w:p w:rsidR="007341D6" w:rsidRPr="00EF0068" w:rsidRDefault="007341D6" w:rsidP="007341D6">
      <w:pPr>
        <w:rPr>
          <w:rFonts w:ascii="Times New Roman" w:hAnsi="Times New Roman" w:cs="Times New Roman"/>
          <w:sz w:val="28"/>
          <w:szCs w:val="28"/>
          <w:lang w:val="uk-UA"/>
        </w:rPr>
      </w:pPr>
    </w:p>
    <w:p w:rsidR="0043288B" w:rsidRPr="00EF0068" w:rsidRDefault="0043288B" w:rsidP="0043288B">
      <w:pPr>
        <w:spacing w:after="0" w:line="360" w:lineRule="auto"/>
        <w:ind w:firstLine="709"/>
        <w:contextualSpacing/>
        <w:jc w:val="both"/>
        <w:rPr>
          <w:rFonts w:ascii="Times New Roman" w:hAnsi="Times New Roman" w:cs="Times New Roman"/>
          <w:color w:val="000000"/>
          <w:sz w:val="28"/>
          <w:szCs w:val="28"/>
          <w:lang w:val="uk-UA"/>
        </w:rPr>
      </w:pPr>
      <w:r w:rsidRPr="00EF0068">
        <w:rPr>
          <w:rFonts w:ascii="Times New Roman" w:hAnsi="Times New Roman" w:cs="Times New Roman"/>
          <w:color w:val="000000"/>
          <w:sz w:val="28"/>
          <w:szCs w:val="28"/>
          <w:lang w:val="uk-UA"/>
        </w:rPr>
        <w:t>Значення показника капіталу як одного з факторів виробництва важко</w:t>
      </w:r>
      <w:r w:rsidRPr="00EF0068">
        <w:rPr>
          <w:rFonts w:ascii="Times New Roman" w:hAnsi="Times New Roman" w:cs="Times New Roman"/>
          <w:color w:val="000000"/>
          <w:sz w:val="28"/>
          <w:szCs w:val="28"/>
          <w:lang w:val="uk-UA"/>
        </w:rPr>
        <w:br/>
        <w:t>переоцінити, адже будь-яке функціонування підприємства розпочинається із</w:t>
      </w:r>
      <w:r w:rsidRPr="00EF0068">
        <w:rPr>
          <w:rFonts w:ascii="Times New Roman" w:hAnsi="Times New Roman" w:cs="Times New Roman"/>
          <w:color w:val="000000"/>
          <w:sz w:val="28"/>
          <w:szCs w:val="28"/>
          <w:lang w:val="uk-UA"/>
        </w:rPr>
        <w:br/>
        <w:t>інвестування певних ресурсів з метою здійснення статутної діяльності. Такими ресурсами можуть бути як власні, так і залучені зі сторони джерела, що відповідають власному та залученому капіталу.</w:t>
      </w:r>
    </w:p>
    <w:p w:rsidR="0043288B" w:rsidRPr="00EF0068" w:rsidRDefault="0043288B" w:rsidP="0043288B">
      <w:pPr>
        <w:spacing w:after="0" w:line="360" w:lineRule="auto"/>
        <w:ind w:firstLine="709"/>
        <w:contextualSpacing/>
        <w:jc w:val="both"/>
        <w:rPr>
          <w:rFonts w:ascii="Times New Roman" w:hAnsi="Times New Roman" w:cs="Times New Roman"/>
          <w:color w:val="000000"/>
          <w:sz w:val="28"/>
          <w:szCs w:val="28"/>
          <w:lang w:val="uk-UA"/>
        </w:rPr>
      </w:pPr>
      <w:r w:rsidRPr="00EF0068">
        <w:rPr>
          <w:rFonts w:ascii="Times New Roman" w:hAnsi="Times New Roman" w:cs="Times New Roman"/>
          <w:color w:val="000000"/>
          <w:sz w:val="28"/>
          <w:szCs w:val="28"/>
          <w:lang w:val="uk-UA"/>
        </w:rPr>
        <w:t>Дослідження даних показників дозволяє оцінити поточний і</w:t>
      </w:r>
      <w:r w:rsidRPr="00EF0068">
        <w:rPr>
          <w:rFonts w:ascii="Times New Roman" w:hAnsi="Times New Roman" w:cs="Times New Roman"/>
          <w:color w:val="000000"/>
          <w:sz w:val="28"/>
          <w:szCs w:val="28"/>
          <w:lang w:val="uk-UA"/>
        </w:rPr>
        <w:br/>
        <w:t>перспективний фінансовий стан організації; виявити доступні джерела коштів та оцінити раціональні способи їх мобілізації; спрогнозувати становище підприємства на ринку капіталів.</w:t>
      </w:r>
    </w:p>
    <w:p w:rsidR="0043288B" w:rsidRPr="00EF0068" w:rsidRDefault="0043288B" w:rsidP="0043288B">
      <w:pPr>
        <w:spacing w:after="0" w:line="360" w:lineRule="auto"/>
        <w:ind w:firstLine="709"/>
        <w:contextualSpacing/>
        <w:jc w:val="both"/>
        <w:rPr>
          <w:rFonts w:ascii="Times New Roman" w:hAnsi="Times New Roman" w:cs="Times New Roman"/>
          <w:color w:val="000000"/>
          <w:sz w:val="28"/>
          <w:szCs w:val="28"/>
          <w:lang w:val="uk-UA"/>
        </w:rPr>
      </w:pPr>
      <w:r w:rsidRPr="00EF0068">
        <w:rPr>
          <w:rFonts w:ascii="Times New Roman" w:hAnsi="Times New Roman" w:cs="Times New Roman"/>
          <w:color w:val="000000"/>
          <w:sz w:val="28"/>
          <w:szCs w:val="28"/>
          <w:lang w:val="uk-UA"/>
        </w:rPr>
        <w:t>Розмежовуючи власний капітал і зобов'язання з позиції теорії власності, треба мати на увазі наступне.</w:t>
      </w:r>
    </w:p>
    <w:p w:rsidR="00542B7B" w:rsidRPr="00EF0068" w:rsidRDefault="0043288B" w:rsidP="0043288B">
      <w:pPr>
        <w:spacing w:after="0" w:line="360" w:lineRule="auto"/>
        <w:ind w:firstLine="709"/>
        <w:contextualSpacing/>
        <w:jc w:val="both"/>
        <w:rPr>
          <w:rFonts w:ascii="Times New Roman" w:hAnsi="Times New Roman" w:cs="Times New Roman"/>
          <w:color w:val="000000"/>
          <w:sz w:val="28"/>
          <w:szCs w:val="28"/>
          <w:lang w:val="uk-UA"/>
        </w:rPr>
      </w:pPr>
      <w:r w:rsidRPr="00EF0068">
        <w:rPr>
          <w:rFonts w:ascii="Times New Roman" w:hAnsi="Times New Roman" w:cs="Times New Roman"/>
          <w:color w:val="000000"/>
          <w:sz w:val="28"/>
          <w:szCs w:val="28"/>
          <w:lang w:val="uk-UA"/>
        </w:rPr>
        <w:t>Власний капітал — це основний ризиковий капітал, власність</w:t>
      </w:r>
      <w:r w:rsidRPr="00EF0068">
        <w:rPr>
          <w:rFonts w:ascii="Times New Roman" w:hAnsi="Times New Roman" w:cs="Times New Roman"/>
          <w:color w:val="000000"/>
          <w:sz w:val="28"/>
          <w:szCs w:val="28"/>
          <w:lang w:val="uk-UA"/>
        </w:rPr>
        <w:br/>
        <w:t>підприємства, який не дає гарантованого права на прибуток, дивіденди. Щодо нього не встановлено чіткого графіка повернення коштів учасникам,</w:t>
      </w:r>
      <w:r w:rsidRPr="00EF0068">
        <w:rPr>
          <w:rFonts w:ascii="Times New Roman" w:hAnsi="Times New Roman" w:cs="Times New Roman"/>
          <w:color w:val="000000"/>
          <w:sz w:val="28"/>
          <w:szCs w:val="28"/>
          <w:lang w:val="uk-UA"/>
        </w:rPr>
        <w:br/>
        <w:t>інвесторам. До того ж часткова або повна втрата інвестованого в підприємство</w:t>
      </w:r>
      <w:r w:rsidR="00542B7B" w:rsidRPr="00EF0068">
        <w:rPr>
          <w:rFonts w:ascii="Times New Roman" w:hAnsi="Times New Roman" w:cs="Times New Roman"/>
          <w:color w:val="000000"/>
          <w:sz w:val="28"/>
          <w:szCs w:val="28"/>
          <w:lang w:val="uk-UA"/>
        </w:rPr>
        <w:t xml:space="preserve"> капіталу не призводить до юридичної відповідальності останнього перед власниками, засновниками [44] .</w:t>
      </w:r>
    </w:p>
    <w:p w:rsidR="00542B7B" w:rsidRPr="00EF0068" w:rsidRDefault="00542B7B" w:rsidP="0043288B">
      <w:pPr>
        <w:spacing w:after="0" w:line="360" w:lineRule="auto"/>
        <w:ind w:firstLine="709"/>
        <w:contextualSpacing/>
        <w:jc w:val="both"/>
        <w:rPr>
          <w:rFonts w:ascii="Times New Roman" w:hAnsi="Times New Roman" w:cs="Times New Roman"/>
          <w:color w:val="000000"/>
          <w:sz w:val="28"/>
          <w:szCs w:val="28"/>
          <w:lang w:val="uk-UA"/>
        </w:rPr>
      </w:pPr>
      <w:r w:rsidRPr="00EF0068">
        <w:rPr>
          <w:rFonts w:ascii="Times New Roman" w:hAnsi="Times New Roman" w:cs="Times New Roman"/>
          <w:color w:val="000000"/>
          <w:sz w:val="28"/>
          <w:szCs w:val="28"/>
          <w:lang w:val="uk-UA"/>
        </w:rPr>
        <w:t>Інформація про складові власного капіталу розкривається в усіх чинних</w:t>
      </w:r>
      <w:r w:rsidRPr="00EF0068">
        <w:rPr>
          <w:rFonts w:ascii="Times New Roman" w:hAnsi="Times New Roman" w:cs="Times New Roman"/>
          <w:color w:val="000000"/>
          <w:sz w:val="28"/>
          <w:szCs w:val="28"/>
          <w:lang w:val="uk-UA"/>
        </w:rPr>
        <w:br/>
        <w:t>формах фінансової звітності з різним ступенем деталізації. Основними</w:t>
      </w:r>
      <w:r w:rsidRPr="00EF0068">
        <w:rPr>
          <w:rFonts w:ascii="Times New Roman" w:hAnsi="Times New Roman" w:cs="Times New Roman"/>
          <w:color w:val="000000"/>
          <w:sz w:val="28"/>
          <w:szCs w:val="28"/>
          <w:lang w:val="uk-UA"/>
        </w:rPr>
        <w:br/>
        <w:t xml:space="preserve">формами звітності, що використовуються для відображення капіталу в </w:t>
      </w:r>
      <w:r w:rsidRPr="00EF0068">
        <w:rPr>
          <w:rFonts w:ascii="Times New Roman" w:hAnsi="Times New Roman" w:cs="Times New Roman"/>
          <w:color w:val="000000"/>
          <w:sz w:val="28"/>
          <w:szCs w:val="28"/>
          <w:lang w:val="uk-UA"/>
        </w:rPr>
        <w:lastRenderedPageBreak/>
        <w:t>Україні, є форма 1 «Баланс (Звіт про фінансовий стан)» і форма 4 «Звіт про власний капітал».</w:t>
      </w:r>
    </w:p>
    <w:p w:rsidR="000541F8" w:rsidRPr="00EF0068" w:rsidRDefault="00542B7B" w:rsidP="0043288B">
      <w:pPr>
        <w:spacing w:after="0" w:line="360" w:lineRule="auto"/>
        <w:ind w:firstLine="709"/>
        <w:contextualSpacing/>
        <w:jc w:val="both"/>
        <w:rPr>
          <w:rFonts w:ascii="Times New Roman" w:hAnsi="Times New Roman" w:cs="Times New Roman"/>
          <w:sz w:val="28"/>
          <w:szCs w:val="28"/>
          <w:lang w:val="uk-UA"/>
        </w:rPr>
      </w:pPr>
      <w:r w:rsidRPr="00EF0068">
        <w:rPr>
          <w:rFonts w:ascii="Times New Roman" w:hAnsi="Times New Roman" w:cs="Times New Roman"/>
          <w:color w:val="000000"/>
          <w:sz w:val="28"/>
          <w:szCs w:val="28"/>
          <w:lang w:val="uk-UA"/>
        </w:rPr>
        <w:t>Головним джерелом інформації, що характеризує фінансово-майновий</w:t>
      </w:r>
      <w:r w:rsidRPr="00EF0068">
        <w:rPr>
          <w:rFonts w:ascii="Times New Roman" w:hAnsi="Times New Roman" w:cs="Times New Roman"/>
          <w:color w:val="000000"/>
          <w:sz w:val="28"/>
          <w:szCs w:val="28"/>
          <w:lang w:val="uk-UA"/>
        </w:rPr>
        <w:br/>
        <w:t>стан суб’єкта господарювання, є Баланс, в якому на визначену дату наводяться дані про господарські засоби за їхнім складом і розміщенням та джерелами формування. Даний звіт сформований згідно фундаментальної балансової моделі (Активи = Пасиви).</w:t>
      </w:r>
    </w:p>
    <w:p w:rsidR="00024C72" w:rsidRPr="00EF0068" w:rsidRDefault="00024C72" w:rsidP="00024C72">
      <w:pPr>
        <w:spacing w:after="0" w:line="360" w:lineRule="auto"/>
        <w:ind w:firstLine="709"/>
        <w:contextualSpacing/>
        <w:jc w:val="both"/>
        <w:rPr>
          <w:rFonts w:ascii="Times New Roman" w:hAnsi="Times New Roman" w:cs="Times New Roman"/>
          <w:color w:val="000000"/>
          <w:sz w:val="28"/>
          <w:szCs w:val="28"/>
          <w:lang w:val="uk-UA"/>
        </w:rPr>
      </w:pPr>
      <w:r w:rsidRPr="00EF0068">
        <w:rPr>
          <w:rFonts w:ascii="Times New Roman" w:hAnsi="Times New Roman" w:cs="Times New Roman"/>
          <w:color w:val="000000"/>
          <w:sz w:val="28"/>
          <w:szCs w:val="28"/>
          <w:lang w:val="uk-UA"/>
        </w:rPr>
        <w:t>Світовою теорією і практикою вироблено ряд</w:t>
      </w:r>
      <w:r w:rsidRPr="00EF0068">
        <w:rPr>
          <w:rFonts w:ascii="Times New Roman" w:hAnsi="Times New Roman" w:cs="Times New Roman"/>
          <w:color w:val="000000"/>
          <w:sz w:val="28"/>
          <w:szCs w:val="28"/>
          <w:lang w:val="uk-UA"/>
        </w:rPr>
        <w:br/>
        <w:t>модифікацій інформаційного подання капіталу в балансі підприємства.</w:t>
      </w:r>
      <w:r w:rsidRPr="00EF0068">
        <w:rPr>
          <w:rFonts w:ascii="Times New Roman" w:hAnsi="Times New Roman" w:cs="Times New Roman"/>
          <w:color w:val="000000"/>
          <w:sz w:val="28"/>
          <w:szCs w:val="28"/>
          <w:lang w:val="uk-UA"/>
        </w:rPr>
        <w:br/>
        <w:t>Найбільш розповсюдженою є формула, за якою активи дорівнюють сумі</w:t>
      </w:r>
      <w:r w:rsidRPr="00EF0068">
        <w:rPr>
          <w:rFonts w:ascii="Times New Roman" w:hAnsi="Times New Roman" w:cs="Times New Roman"/>
          <w:color w:val="000000"/>
          <w:sz w:val="28"/>
          <w:szCs w:val="28"/>
          <w:lang w:val="uk-UA"/>
        </w:rPr>
        <w:br/>
        <w:t>власного капіталу та залучених коштів. Виходячи з неї, розмір власного</w:t>
      </w:r>
      <w:r w:rsidRPr="00EF0068">
        <w:rPr>
          <w:rFonts w:ascii="Times New Roman" w:hAnsi="Times New Roman" w:cs="Times New Roman"/>
          <w:color w:val="000000"/>
          <w:sz w:val="28"/>
          <w:szCs w:val="28"/>
          <w:lang w:val="uk-UA"/>
        </w:rPr>
        <w:br/>
        <w:t>капіталу підприємства визначається за залишковим принципом (активи мінус</w:t>
      </w:r>
      <w:r w:rsidRPr="00EF0068">
        <w:rPr>
          <w:rFonts w:ascii="Times New Roman" w:hAnsi="Times New Roman" w:cs="Times New Roman"/>
          <w:color w:val="000000"/>
          <w:sz w:val="28"/>
          <w:szCs w:val="28"/>
          <w:lang w:val="uk-UA"/>
        </w:rPr>
        <w:br/>
        <w:t>залучений зі сторони капітал) [32]. З такої позиції трактують поняття «власний капітал» і національні Положення (стандарти) бухгалтерського обліку. Згідно з НП(С)БО 1 власний капітал визначається як частка в активах підприємства, що залишається після вирахування його зобов'язань.</w:t>
      </w:r>
    </w:p>
    <w:p w:rsidR="00901042" w:rsidRPr="00EF0068" w:rsidRDefault="00024C72" w:rsidP="00024C72">
      <w:pPr>
        <w:spacing w:after="0" w:line="360" w:lineRule="auto"/>
        <w:ind w:firstLine="709"/>
        <w:contextualSpacing/>
        <w:jc w:val="both"/>
        <w:rPr>
          <w:rFonts w:ascii="Times New Roman" w:hAnsi="Times New Roman" w:cs="Times New Roman"/>
          <w:sz w:val="28"/>
          <w:szCs w:val="28"/>
          <w:lang w:val="uk-UA"/>
        </w:rPr>
      </w:pPr>
      <w:r w:rsidRPr="00EF0068">
        <w:rPr>
          <w:rFonts w:ascii="Times New Roman" w:hAnsi="Times New Roman" w:cs="Times New Roman"/>
          <w:color w:val="000000"/>
          <w:sz w:val="28"/>
          <w:szCs w:val="28"/>
          <w:lang w:val="uk-UA"/>
        </w:rPr>
        <w:t xml:space="preserve"> Як стверджує І.Я. Назарова,саме такої моделі притримується більшість вітчизняних вчених у трактуванні капіталу з позиції власності [60,c.250].</w:t>
      </w:r>
      <w:r w:rsidRPr="00EF0068">
        <w:rPr>
          <w:rFonts w:ascii="Times New Roman" w:hAnsi="Times New Roman" w:cs="Times New Roman"/>
          <w:color w:val="000000"/>
          <w:sz w:val="28"/>
          <w:szCs w:val="28"/>
          <w:lang w:val="uk-UA"/>
        </w:rPr>
        <w:br/>
        <w:t>Пасив балансу на даний час будується за такими розділами:</w:t>
      </w:r>
    </w:p>
    <w:p w:rsidR="00884720" w:rsidRPr="00EF0068" w:rsidRDefault="00901042" w:rsidP="00884720">
      <w:pPr>
        <w:pStyle w:val="a7"/>
        <w:numPr>
          <w:ilvl w:val="0"/>
          <w:numId w:val="19"/>
        </w:numPr>
        <w:spacing w:after="0" w:line="360" w:lineRule="auto"/>
        <w:jc w:val="both"/>
        <w:rPr>
          <w:rFonts w:ascii="Times New Roman" w:hAnsi="Times New Roman" w:cs="Times New Roman"/>
          <w:color w:val="000000"/>
          <w:sz w:val="28"/>
          <w:szCs w:val="28"/>
          <w:lang w:val="uk-UA"/>
        </w:rPr>
      </w:pPr>
      <w:r w:rsidRPr="00EF0068">
        <w:rPr>
          <w:rFonts w:ascii="Times New Roman" w:hAnsi="Times New Roman" w:cs="Times New Roman"/>
          <w:color w:val="000000"/>
          <w:sz w:val="28"/>
          <w:szCs w:val="28"/>
          <w:lang w:val="uk-UA"/>
        </w:rPr>
        <w:t>Власний капітал.</w:t>
      </w:r>
    </w:p>
    <w:p w:rsidR="00884720" w:rsidRPr="00EF0068" w:rsidRDefault="00901042" w:rsidP="00884720">
      <w:pPr>
        <w:pStyle w:val="a7"/>
        <w:numPr>
          <w:ilvl w:val="0"/>
          <w:numId w:val="19"/>
        </w:numPr>
        <w:spacing w:after="0" w:line="360" w:lineRule="auto"/>
        <w:jc w:val="both"/>
        <w:rPr>
          <w:rFonts w:ascii="Times New Roman" w:hAnsi="Times New Roman" w:cs="Times New Roman"/>
          <w:sz w:val="28"/>
          <w:szCs w:val="28"/>
          <w:lang w:val="uk-UA"/>
        </w:rPr>
      </w:pPr>
      <w:r w:rsidRPr="00EF0068">
        <w:rPr>
          <w:rFonts w:ascii="Times New Roman" w:hAnsi="Times New Roman" w:cs="Times New Roman"/>
          <w:color w:val="000000"/>
          <w:sz w:val="28"/>
          <w:szCs w:val="28"/>
          <w:lang w:val="uk-UA"/>
        </w:rPr>
        <w:t>Довгострокові зобов'язання і забезпечення.</w:t>
      </w:r>
    </w:p>
    <w:p w:rsidR="00884720" w:rsidRPr="00EF0068" w:rsidRDefault="00901042" w:rsidP="00884720">
      <w:pPr>
        <w:pStyle w:val="a7"/>
        <w:numPr>
          <w:ilvl w:val="0"/>
          <w:numId w:val="19"/>
        </w:numPr>
        <w:spacing w:after="0" w:line="360" w:lineRule="auto"/>
        <w:jc w:val="both"/>
        <w:rPr>
          <w:rFonts w:ascii="Times New Roman" w:hAnsi="Times New Roman" w:cs="Times New Roman"/>
          <w:sz w:val="28"/>
          <w:szCs w:val="28"/>
          <w:lang w:val="uk-UA"/>
        </w:rPr>
      </w:pPr>
      <w:r w:rsidRPr="00EF0068">
        <w:rPr>
          <w:rFonts w:ascii="Times New Roman" w:hAnsi="Times New Roman" w:cs="Times New Roman"/>
          <w:color w:val="000000"/>
          <w:sz w:val="28"/>
          <w:szCs w:val="28"/>
          <w:lang w:val="uk-UA"/>
        </w:rPr>
        <w:t>Поточні зобов'язання і забезпечення.</w:t>
      </w:r>
    </w:p>
    <w:p w:rsidR="00694A1C" w:rsidRPr="00EF0068" w:rsidRDefault="00901042" w:rsidP="00694A1C">
      <w:pPr>
        <w:pStyle w:val="a7"/>
        <w:numPr>
          <w:ilvl w:val="0"/>
          <w:numId w:val="19"/>
        </w:numPr>
        <w:spacing w:after="0" w:line="360" w:lineRule="auto"/>
        <w:jc w:val="both"/>
        <w:rPr>
          <w:rFonts w:ascii="Times New Roman" w:hAnsi="Times New Roman" w:cs="Times New Roman"/>
          <w:sz w:val="28"/>
          <w:szCs w:val="28"/>
          <w:lang w:val="uk-UA"/>
        </w:rPr>
      </w:pPr>
      <w:r w:rsidRPr="00EF0068">
        <w:rPr>
          <w:rFonts w:ascii="Times New Roman" w:hAnsi="Times New Roman" w:cs="Times New Roman"/>
          <w:color w:val="000000"/>
          <w:sz w:val="28"/>
          <w:szCs w:val="28"/>
          <w:lang w:val="uk-UA"/>
        </w:rPr>
        <w:t>Зобов'язання, пов'язані з необоротними активами, утримуваними для</w:t>
      </w:r>
      <w:r w:rsidR="00587C4B" w:rsidRPr="00EF0068">
        <w:rPr>
          <w:rFonts w:ascii="Times New Roman" w:hAnsi="Times New Roman" w:cs="Times New Roman"/>
          <w:color w:val="000000"/>
          <w:sz w:val="28"/>
          <w:szCs w:val="28"/>
          <w:lang w:val="uk-UA"/>
        </w:rPr>
        <w:t xml:space="preserve"> </w:t>
      </w:r>
      <w:r w:rsidRPr="00EF0068">
        <w:rPr>
          <w:rFonts w:ascii="Times New Roman" w:hAnsi="Times New Roman" w:cs="Times New Roman"/>
          <w:color w:val="000000"/>
          <w:sz w:val="28"/>
          <w:szCs w:val="28"/>
          <w:lang w:val="uk-UA"/>
        </w:rPr>
        <w:t>продажу, та групами вибуття.</w:t>
      </w:r>
    </w:p>
    <w:p w:rsidR="00694A1C" w:rsidRPr="00EF0068" w:rsidRDefault="00694A1C" w:rsidP="00694A1C">
      <w:pPr>
        <w:spacing w:after="0" w:line="360" w:lineRule="auto"/>
        <w:ind w:firstLine="709"/>
        <w:contextualSpacing/>
        <w:jc w:val="both"/>
        <w:rPr>
          <w:rFonts w:ascii="Times New Roman" w:hAnsi="Times New Roman" w:cs="Times New Roman"/>
          <w:sz w:val="28"/>
          <w:szCs w:val="28"/>
          <w:lang w:val="uk-UA"/>
        </w:rPr>
      </w:pPr>
      <w:r w:rsidRPr="00EF0068">
        <w:rPr>
          <w:rFonts w:ascii="Times New Roman" w:hAnsi="Times New Roman" w:cs="Times New Roman"/>
          <w:sz w:val="28"/>
          <w:szCs w:val="28"/>
          <w:lang w:val="uk-UA"/>
        </w:rPr>
        <w:t xml:space="preserve">Зважаючи на те, що власний капітал відображається у першому розділі пасиву балансу, всі інші показники слід вважати залученими (запозиченими) зі сторони ресурсами або зобов'язаннями [55]. </w:t>
      </w:r>
    </w:p>
    <w:p w:rsidR="00694A1C" w:rsidRPr="00EF0068" w:rsidRDefault="00694A1C" w:rsidP="00694A1C">
      <w:pPr>
        <w:spacing w:after="0" w:line="360" w:lineRule="auto"/>
        <w:ind w:firstLine="709"/>
        <w:contextualSpacing/>
        <w:jc w:val="both"/>
        <w:rPr>
          <w:rFonts w:ascii="Times New Roman" w:hAnsi="Times New Roman" w:cs="Times New Roman"/>
          <w:sz w:val="28"/>
          <w:szCs w:val="28"/>
          <w:lang w:val="uk-UA"/>
        </w:rPr>
      </w:pPr>
      <w:r w:rsidRPr="00EF0068">
        <w:rPr>
          <w:rFonts w:ascii="Times New Roman" w:hAnsi="Times New Roman" w:cs="Times New Roman"/>
          <w:sz w:val="28"/>
          <w:szCs w:val="28"/>
          <w:lang w:val="uk-UA"/>
        </w:rPr>
        <w:t>Перший розділ пасиву Балансу «Власний капітал» надає таку інформацію:</w:t>
      </w:r>
    </w:p>
    <w:p w:rsidR="00ED136C" w:rsidRPr="00EF0068" w:rsidRDefault="00694A1C" w:rsidP="00694A1C">
      <w:pPr>
        <w:pStyle w:val="a7"/>
        <w:numPr>
          <w:ilvl w:val="0"/>
          <w:numId w:val="20"/>
        </w:numPr>
        <w:spacing w:after="0" w:line="360" w:lineRule="auto"/>
        <w:ind w:left="0" w:firstLine="709"/>
        <w:jc w:val="both"/>
        <w:rPr>
          <w:rFonts w:ascii="Times New Roman" w:hAnsi="Times New Roman" w:cs="Times New Roman"/>
          <w:sz w:val="28"/>
          <w:szCs w:val="28"/>
          <w:lang w:val="uk-UA"/>
        </w:rPr>
      </w:pPr>
      <w:r w:rsidRPr="00EF0068">
        <w:rPr>
          <w:rFonts w:ascii="Times New Roman" w:hAnsi="Times New Roman" w:cs="Times New Roman"/>
          <w:sz w:val="28"/>
          <w:szCs w:val="28"/>
          <w:lang w:val="uk-UA"/>
        </w:rPr>
        <w:lastRenderedPageBreak/>
        <w:t>у рядку 1400 «Зареєстрований (пайовий)капітал» наводиться зафіксоване в установчих документах значення статутного капіталу, а підприємства, для яких не передбачена фіксована сума такого капіталу, відображають фактичний внесок власників у господарську діяльність підприємств у вигляді пайових внесків;</w:t>
      </w:r>
    </w:p>
    <w:p w:rsidR="00694A1C" w:rsidRPr="00EF0068" w:rsidRDefault="00694A1C" w:rsidP="00694A1C">
      <w:pPr>
        <w:pStyle w:val="a7"/>
        <w:numPr>
          <w:ilvl w:val="0"/>
          <w:numId w:val="20"/>
        </w:numPr>
        <w:spacing w:after="0" w:line="360" w:lineRule="auto"/>
        <w:ind w:left="0" w:firstLine="709"/>
        <w:jc w:val="both"/>
        <w:rPr>
          <w:rFonts w:ascii="Times New Roman" w:hAnsi="Times New Roman" w:cs="Times New Roman"/>
          <w:sz w:val="28"/>
          <w:szCs w:val="28"/>
          <w:lang w:val="uk-UA"/>
        </w:rPr>
      </w:pPr>
      <w:r w:rsidRPr="00EF0068">
        <w:rPr>
          <w:rFonts w:ascii="Times New Roman" w:hAnsi="Times New Roman" w:cs="Times New Roman"/>
          <w:color w:val="000000"/>
          <w:sz w:val="28"/>
          <w:szCs w:val="28"/>
          <w:lang w:val="uk-UA"/>
        </w:rPr>
        <w:t>у рядку 1405 «Капітал у дооцінках», необхідно відображати суму</w:t>
      </w:r>
      <w:r w:rsidRPr="00EF0068">
        <w:rPr>
          <w:rFonts w:ascii="Times New Roman" w:hAnsi="Times New Roman" w:cs="Times New Roman"/>
          <w:color w:val="000000"/>
          <w:sz w:val="28"/>
          <w:szCs w:val="28"/>
          <w:lang w:val="uk-UA"/>
        </w:rPr>
        <w:br/>
        <w:t>дооцінки необоротних активів і фінансових інструментів, зменшену на уцінку таких об’єктів у межах сум раніше проведених дооцінок;</w:t>
      </w:r>
    </w:p>
    <w:p w:rsidR="00694A1C" w:rsidRPr="00EF0068" w:rsidRDefault="00694A1C" w:rsidP="00694A1C">
      <w:pPr>
        <w:pStyle w:val="a7"/>
        <w:numPr>
          <w:ilvl w:val="0"/>
          <w:numId w:val="20"/>
        </w:numPr>
        <w:spacing w:after="0" w:line="360" w:lineRule="auto"/>
        <w:ind w:left="0" w:firstLine="709"/>
        <w:jc w:val="both"/>
        <w:rPr>
          <w:rFonts w:ascii="Times New Roman" w:hAnsi="Times New Roman" w:cs="Times New Roman"/>
          <w:sz w:val="28"/>
          <w:szCs w:val="28"/>
          <w:lang w:val="uk-UA"/>
        </w:rPr>
      </w:pPr>
      <w:r w:rsidRPr="00EF0068">
        <w:rPr>
          <w:rFonts w:ascii="Times New Roman" w:hAnsi="Times New Roman" w:cs="Times New Roman"/>
          <w:color w:val="000000"/>
          <w:sz w:val="28"/>
          <w:szCs w:val="28"/>
          <w:lang w:val="uk-UA"/>
        </w:rPr>
        <w:t>у рядку 1410 «Додатковий капітал» наводиться інформація про</w:t>
      </w:r>
      <w:r w:rsidRPr="00EF0068">
        <w:rPr>
          <w:rFonts w:ascii="Times New Roman" w:hAnsi="Times New Roman" w:cs="Times New Roman"/>
          <w:color w:val="000000"/>
          <w:sz w:val="28"/>
          <w:szCs w:val="28"/>
          <w:lang w:val="uk-UA"/>
        </w:rPr>
        <w:br/>
        <w:t>емісійний дохід (сума, на яку вартість продажу акцій власної емісії перевищує їх номінальну вартість), вартість безкоштовно отриманих необоротних активів, сума капіталу, який вкладено засновниками понад статутний капітал, накопичені курсові різниці, які відповідно до національних положень (стандартів) бухгалтерського обліку відображаються у складі власного капіталу, та інші складові додаткового капіталу;</w:t>
      </w:r>
    </w:p>
    <w:p w:rsidR="00694A1C" w:rsidRPr="00EF0068" w:rsidRDefault="00694A1C" w:rsidP="00694A1C">
      <w:pPr>
        <w:pStyle w:val="a7"/>
        <w:numPr>
          <w:ilvl w:val="0"/>
          <w:numId w:val="20"/>
        </w:numPr>
        <w:spacing w:after="0" w:line="360" w:lineRule="auto"/>
        <w:ind w:left="0" w:firstLine="709"/>
        <w:jc w:val="both"/>
        <w:rPr>
          <w:rFonts w:ascii="Times New Roman" w:hAnsi="Times New Roman" w:cs="Times New Roman"/>
          <w:sz w:val="28"/>
          <w:szCs w:val="28"/>
          <w:lang w:val="uk-UA"/>
        </w:rPr>
      </w:pPr>
      <w:r w:rsidRPr="00EF0068">
        <w:rPr>
          <w:rFonts w:ascii="Times New Roman" w:hAnsi="Times New Roman" w:cs="Times New Roman"/>
          <w:color w:val="000000"/>
          <w:sz w:val="28"/>
          <w:szCs w:val="28"/>
          <w:lang w:val="uk-UA"/>
        </w:rPr>
        <w:t>в рядку 1415 «Резервний капітал» наводиться сума резервів, створених відповідно до чинного законодавства або установчих документів за рахунок нерозподіленого прибутку підприємства;</w:t>
      </w:r>
    </w:p>
    <w:p w:rsidR="009B33C0" w:rsidRPr="00EF0068" w:rsidRDefault="009B33C0" w:rsidP="009B33C0">
      <w:pPr>
        <w:pStyle w:val="a7"/>
        <w:numPr>
          <w:ilvl w:val="0"/>
          <w:numId w:val="20"/>
        </w:numPr>
        <w:spacing w:after="0" w:line="360" w:lineRule="auto"/>
        <w:ind w:left="0" w:firstLine="709"/>
        <w:jc w:val="both"/>
        <w:rPr>
          <w:rFonts w:ascii="Times New Roman" w:hAnsi="Times New Roman" w:cs="Times New Roman"/>
          <w:sz w:val="28"/>
          <w:szCs w:val="28"/>
          <w:lang w:val="uk-UA"/>
        </w:rPr>
      </w:pPr>
      <w:r w:rsidRPr="00EF0068">
        <w:rPr>
          <w:rFonts w:ascii="Times New Roman" w:hAnsi="Times New Roman" w:cs="Times New Roman"/>
          <w:color w:val="000000"/>
          <w:sz w:val="28"/>
          <w:szCs w:val="28"/>
          <w:lang w:val="uk-UA"/>
        </w:rPr>
        <w:t>у рядку 1420 «Нерозподілений прибуток (непокритий збиток)»</w:t>
      </w:r>
      <w:r w:rsidRPr="00EF0068">
        <w:rPr>
          <w:rFonts w:ascii="Times New Roman" w:hAnsi="Times New Roman" w:cs="Times New Roman"/>
          <w:color w:val="000000"/>
          <w:sz w:val="28"/>
          <w:szCs w:val="28"/>
          <w:lang w:val="uk-UA"/>
        </w:rPr>
        <w:br/>
        <w:t>відображається або сума нерозподіленого прибутку, або сума непокритого</w:t>
      </w:r>
      <w:r w:rsidRPr="00EF0068">
        <w:rPr>
          <w:rFonts w:ascii="Times New Roman" w:hAnsi="Times New Roman" w:cs="Times New Roman"/>
          <w:color w:val="000000"/>
          <w:sz w:val="28"/>
          <w:szCs w:val="28"/>
          <w:lang w:val="uk-UA"/>
        </w:rPr>
        <w:br/>
        <w:t>збитку. Сума непокритого збитку наводиться в дужках та вираховується при</w:t>
      </w:r>
      <w:r w:rsidRPr="00EF0068">
        <w:rPr>
          <w:rFonts w:ascii="Times New Roman" w:hAnsi="Times New Roman" w:cs="Times New Roman"/>
          <w:color w:val="000000"/>
          <w:sz w:val="28"/>
          <w:szCs w:val="28"/>
          <w:lang w:val="uk-UA"/>
        </w:rPr>
        <w:br/>
        <w:t>визначенні підсумку власного капіталу.</w:t>
      </w:r>
    </w:p>
    <w:p w:rsidR="00BA64B4" w:rsidRPr="00EF0068" w:rsidRDefault="009B33C0" w:rsidP="009B33C0">
      <w:pPr>
        <w:pStyle w:val="a7"/>
        <w:numPr>
          <w:ilvl w:val="0"/>
          <w:numId w:val="20"/>
        </w:numPr>
        <w:spacing w:after="0" w:line="360" w:lineRule="auto"/>
        <w:ind w:left="0" w:firstLine="709"/>
        <w:jc w:val="both"/>
        <w:rPr>
          <w:rFonts w:ascii="Times New Roman" w:hAnsi="Times New Roman" w:cs="Times New Roman"/>
          <w:sz w:val="28"/>
          <w:szCs w:val="28"/>
          <w:lang w:val="uk-UA"/>
        </w:rPr>
      </w:pPr>
      <w:r w:rsidRPr="00EF0068">
        <w:rPr>
          <w:rFonts w:ascii="Times New Roman" w:hAnsi="Times New Roman" w:cs="Times New Roman"/>
          <w:color w:val="000000"/>
          <w:sz w:val="28"/>
          <w:szCs w:val="28"/>
          <w:lang w:val="uk-UA"/>
        </w:rPr>
        <w:t>у рядку 1425 «Неоплачений капітал» відображається сума</w:t>
      </w:r>
      <w:r w:rsidRPr="00EF0068">
        <w:rPr>
          <w:rFonts w:ascii="Times New Roman" w:hAnsi="Times New Roman" w:cs="Times New Roman"/>
          <w:color w:val="000000"/>
          <w:sz w:val="28"/>
          <w:szCs w:val="28"/>
          <w:lang w:val="uk-UA"/>
        </w:rPr>
        <w:br/>
        <w:t>заборгованості власників (учасників) за внесками до статутного капіталу. Дана</w:t>
      </w:r>
      <w:r w:rsidR="00BA64B4" w:rsidRPr="00EF0068">
        <w:rPr>
          <w:rFonts w:ascii="Times New Roman" w:hAnsi="Times New Roman" w:cs="Times New Roman"/>
          <w:color w:val="000000"/>
          <w:sz w:val="28"/>
          <w:szCs w:val="28"/>
          <w:lang w:val="uk-UA"/>
        </w:rPr>
        <w:t xml:space="preserve"> сума наводиться в дужках і вираховується при визначенні підсумку власного капіталу;</w:t>
      </w:r>
    </w:p>
    <w:p w:rsidR="000B21A9" w:rsidRPr="00EF0068" w:rsidRDefault="00BA64B4" w:rsidP="00387D81">
      <w:pPr>
        <w:pStyle w:val="a7"/>
        <w:numPr>
          <w:ilvl w:val="0"/>
          <w:numId w:val="20"/>
        </w:numPr>
        <w:spacing w:after="0" w:line="360" w:lineRule="auto"/>
        <w:ind w:left="0" w:firstLine="709"/>
        <w:jc w:val="both"/>
        <w:rPr>
          <w:rFonts w:ascii="Times New Roman" w:hAnsi="Times New Roman" w:cs="Times New Roman"/>
          <w:sz w:val="28"/>
          <w:szCs w:val="28"/>
          <w:lang w:val="uk-UA"/>
        </w:rPr>
      </w:pPr>
      <w:r w:rsidRPr="00EF0068">
        <w:rPr>
          <w:rFonts w:ascii="Times New Roman" w:hAnsi="Times New Roman" w:cs="Times New Roman"/>
          <w:color w:val="000000"/>
          <w:sz w:val="28"/>
          <w:szCs w:val="28"/>
          <w:lang w:val="uk-UA"/>
        </w:rPr>
        <w:t>у 1430 «Вилучений капітал» відображається фактична собівартість акцій власної емісії або часток викуплених підприємством у його учасників.</w:t>
      </w:r>
      <w:r w:rsidR="00387D81" w:rsidRPr="00EF0068">
        <w:rPr>
          <w:rFonts w:ascii="Times New Roman" w:hAnsi="Times New Roman" w:cs="Times New Roman"/>
          <w:color w:val="000000"/>
          <w:sz w:val="28"/>
          <w:szCs w:val="28"/>
          <w:lang w:val="uk-UA"/>
        </w:rPr>
        <w:t xml:space="preserve"> </w:t>
      </w:r>
      <w:r w:rsidRPr="00EF0068">
        <w:rPr>
          <w:rFonts w:ascii="Times New Roman" w:hAnsi="Times New Roman" w:cs="Times New Roman"/>
          <w:color w:val="000000"/>
          <w:sz w:val="28"/>
          <w:szCs w:val="28"/>
          <w:lang w:val="uk-UA"/>
        </w:rPr>
        <w:t>Сума вилученого капталу наводиться в дужках і підлягає вирахуванню при</w:t>
      </w:r>
      <w:r w:rsidR="00387D81" w:rsidRPr="00EF0068">
        <w:rPr>
          <w:rFonts w:ascii="Times New Roman" w:hAnsi="Times New Roman" w:cs="Times New Roman"/>
          <w:color w:val="000000"/>
          <w:sz w:val="28"/>
          <w:szCs w:val="28"/>
          <w:lang w:val="uk-UA"/>
        </w:rPr>
        <w:t xml:space="preserve"> </w:t>
      </w:r>
      <w:r w:rsidRPr="00EF0068">
        <w:rPr>
          <w:rFonts w:ascii="Times New Roman" w:hAnsi="Times New Roman" w:cs="Times New Roman"/>
          <w:color w:val="000000"/>
          <w:sz w:val="28"/>
          <w:szCs w:val="28"/>
          <w:lang w:val="uk-UA"/>
        </w:rPr>
        <w:t>визначенні підсумку власного капталу</w:t>
      </w:r>
      <w:r w:rsidR="000B21A9" w:rsidRPr="00EF0068">
        <w:rPr>
          <w:rFonts w:ascii="Times New Roman" w:hAnsi="Times New Roman" w:cs="Times New Roman"/>
          <w:color w:val="000000"/>
          <w:sz w:val="28"/>
          <w:szCs w:val="28"/>
          <w:lang w:val="uk-UA"/>
        </w:rPr>
        <w:t>.</w:t>
      </w:r>
    </w:p>
    <w:p w:rsidR="000B21A9" w:rsidRPr="00EF0068" w:rsidRDefault="00387D81" w:rsidP="000B21A9">
      <w:pPr>
        <w:spacing w:after="0" w:line="360" w:lineRule="auto"/>
        <w:ind w:firstLine="709"/>
        <w:jc w:val="both"/>
        <w:rPr>
          <w:rFonts w:ascii="Times New Roman" w:hAnsi="Times New Roman" w:cs="Times New Roman"/>
          <w:color w:val="000000"/>
          <w:sz w:val="28"/>
          <w:szCs w:val="28"/>
          <w:lang w:val="uk-UA"/>
        </w:rPr>
      </w:pPr>
      <w:r w:rsidRPr="00EF0068">
        <w:rPr>
          <w:rFonts w:ascii="Times New Roman" w:hAnsi="Times New Roman" w:cs="Times New Roman"/>
          <w:color w:val="000000"/>
          <w:sz w:val="28"/>
          <w:szCs w:val="28"/>
          <w:lang w:val="uk-UA"/>
        </w:rPr>
        <w:lastRenderedPageBreak/>
        <w:t xml:space="preserve"> </w:t>
      </w:r>
      <w:r w:rsidR="00BA64B4" w:rsidRPr="00EF0068">
        <w:rPr>
          <w:rFonts w:ascii="Times New Roman" w:hAnsi="Times New Roman" w:cs="Times New Roman"/>
          <w:color w:val="000000"/>
          <w:sz w:val="28"/>
          <w:szCs w:val="28"/>
          <w:lang w:val="uk-UA"/>
        </w:rPr>
        <w:t>Інформація про капітал підприємства розкривається також у звітній формі</w:t>
      </w:r>
      <w:r w:rsidR="000B21A9" w:rsidRPr="00EF0068">
        <w:rPr>
          <w:rFonts w:ascii="Times New Roman" w:hAnsi="Times New Roman" w:cs="Times New Roman"/>
          <w:color w:val="000000"/>
          <w:sz w:val="28"/>
          <w:szCs w:val="28"/>
          <w:lang w:val="uk-UA"/>
        </w:rPr>
        <w:t xml:space="preserve"> </w:t>
      </w:r>
      <w:r w:rsidR="00BA64B4" w:rsidRPr="00EF0068">
        <w:rPr>
          <w:rFonts w:ascii="Times New Roman" w:hAnsi="Times New Roman" w:cs="Times New Roman"/>
          <w:color w:val="000000"/>
          <w:sz w:val="28"/>
          <w:szCs w:val="28"/>
          <w:lang w:val="uk-UA"/>
        </w:rPr>
        <w:t>4 «Звіт про власний капітал».</w:t>
      </w:r>
    </w:p>
    <w:p w:rsidR="009B33C0" w:rsidRPr="00EF0068" w:rsidRDefault="00BA64B4" w:rsidP="000B21A9">
      <w:pPr>
        <w:spacing w:after="0" w:line="360" w:lineRule="auto"/>
        <w:ind w:firstLine="709"/>
        <w:jc w:val="both"/>
        <w:rPr>
          <w:rFonts w:ascii="Times New Roman" w:hAnsi="Times New Roman" w:cs="Times New Roman"/>
          <w:sz w:val="28"/>
          <w:szCs w:val="28"/>
          <w:lang w:val="uk-UA"/>
        </w:rPr>
      </w:pPr>
      <w:r w:rsidRPr="00EF0068">
        <w:rPr>
          <w:rFonts w:ascii="Times New Roman" w:hAnsi="Times New Roman" w:cs="Times New Roman"/>
          <w:color w:val="000000"/>
          <w:sz w:val="28"/>
          <w:szCs w:val="28"/>
          <w:lang w:val="uk-UA"/>
        </w:rPr>
        <w:t>Метою складання цього звіту є докладне пояснення усіх змін, що сталися</w:t>
      </w:r>
      <w:r w:rsidR="000B21A9" w:rsidRPr="00EF0068">
        <w:rPr>
          <w:rFonts w:ascii="Times New Roman" w:hAnsi="Times New Roman" w:cs="Times New Roman"/>
          <w:color w:val="000000"/>
          <w:sz w:val="28"/>
          <w:szCs w:val="28"/>
          <w:lang w:val="uk-UA"/>
        </w:rPr>
        <w:t xml:space="preserve"> </w:t>
      </w:r>
      <w:r w:rsidRPr="00EF0068">
        <w:rPr>
          <w:rFonts w:ascii="Times New Roman" w:hAnsi="Times New Roman" w:cs="Times New Roman"/>
          <w:color w:val="000000"/>
          <w:sz w:val="28"/>
          <w:szCs w:val="28"/>
          <w:lang w:val="uk-UA"/>
        </w:rPr>
        <w:t>у власному капіталі підприємства за звітний рік.</w:t>
      </w:r>
      <w:r w:rsidRPr="00EF0068">
        <w:rPr>
          <w:rFonts w:ascii="Times New Roman" w:hAnsi="Times New Roman" w:cs="Times New Roman"/>
          <w:color w:val="000000"/>
          <w:sz w:val="28"/>
          <w:szCs w:val="28"/>
          <w:lang w:val="uk-UA"/>
        </w:rPr>
        <w:br/>
        <w:t>Звіт про власний капітал тісно пов’язаний з Балансом, оскільки</w:t>
      </w:r>
      <w:r w:rsidRPr="00EF0068">
        <w:rPr>
          <w:rFonts w:ascii="Times New Roman" w:hAnsi="Times New Roman" w:cs="Times New Roman"/>
          <w:color w:val="000000"/>
          <w:sz w:val="28"/>
          <w:szCs w:val="28"/>
          <w:lang w:val="uk-UA"/>
        </w:rPr>
        <w:br/>
        <w:t>інформація про залишки капіталу в розрізі окремих його видів на початок і</w:t>
      </w:r>
      <w:r w:rsidRPr="00EF0068">
        <w:rPr>
          <w:rFonts w:ascii="Times New Roman" w:hAnsi="Times New Roman" w:cs="Times New Roman"/>
          <w:color w:val="000000"/>
          <w:sz w:val="28"/>
          <w:szCs w:val="28"/>
          <w:lang w:val="uk-UA"/>
        </w:rPr>
        <w:br/>
        <w:t>кінець року повинна відповідати даним І розділу пасиву Балансу. Отже,</w:t>
      </w:r>
      <w:r w:rsidRPr="00EF0068">
        <w:rPr>
          <w:rFonts w:ascii="Times New Roman" w:hAnsi="Times New Roman" w:cs="Times New Roman"/>
          <w:color w:val="000000"/>
          <w:sz w:val="28"/>
          <w:szCs w:val="28"/>
          <w:lang w:val="uk-UA"/>
        </w:rPr>
        <w:br/>
        <w:t>джерелами власного капіталу в Звіті про власний капітал є:</w:t>
      </w:r>
    </w:p>
    <w:p w:rsidR="008E0449" w:rsidRPr="00EF0068" w:rsidRDefault="008E0449">
      <w:pPr>
        <w:pStyle w:val="a7"/>
        <w:spacing w:after="0" w:line="360" w:lineRule="auto"/>
        <w:ind w:left="0" w:firstLine="709"/>
        <w:jc w:val="both"/>
        <w:rPr>
          <w:rFonts w:ascii="Times New Roman" w:hAnsi="Times New Roman" w:cs="Times New Roman"/>
          <w:color w:val="000000"/>
          <w:sz w:val="28"/>
          <w:szCs w:val="28"/>
          <w:lang w:val="uk-UA"/>
        </w:rPr>
      </w:pPr>
      <w:r w:rsidRPr="00EF0068">
        <w:rPr>
          <w:rFonts w:ascii="Times New Roman" w:hAnsi="Times New Roman" w:cs="Times New Roman"/>
          <w:color w:val="000000"/>
          <w:sz w:val="28"/>
          <w:szCs w:val="28"/>
          <w:lang w:val="uk-UA"/>
        </w:rPr>
        <w:sym w:font="Symbol" w:char="F0B7"/>
      </w:r>
      <w:r w:rsidRPr="00EF0068">
        <w:rPr>
          <w:rFonts w:ascii="Times New Roman" w:hAnsi="Times New Roman" w:cs="Times New Roman"/>
          <w:color w:val="000000"/>
          <w:sz w:val="28"/>
          <w:szCs w:val="28"/>
          <w:lang w:val="uk-UA"/>
        </w:rPr>
        <w:t xml:space="preserve"> Зареєстрований капітал;</w:t>
      </w:r>
    </w:p>
    <w:p w:rsidR="008E0449" w:rsidRPr="00EF0068" w:rsidRDefault="008E0449">
      <w:pPr>
        <w:pStyle w:val="a7"/>
        <w:spacing w:after="0" w:line="360" w:lineRule="auto"/>
        <w:ind w:left="0" w:firstLine="709"/>
        <w:jc w:val="both"/>
        <w:rPr>
          <w:rFonts w:ascii="Times New Roman" w:hAnsi="Times New Roman" w:cs="Times New Roman"/>
          <w:color w:val="000000"/>
          <w:sz w:val="28"/>
          <w:szCs w:val="28"/>
          <w:lang w:val="uk-UA"/>
        </w:rPr>
      </w:pPr>
      <w:r w:rsidRPr="00EF0068">
        <w:rPr>
          <w:rFonts w:ascii="Times New Roman" w:hAnsi="Times New Roman" w:cs="Times New Roman"/>
          <w:color w:val="000000"/>
          <w:sz w:val="28"/>
          <w:szCs w:val="28"/>
          <w:lang w:val="uk-UA"/>
        </w:rPr>
        <w:sym w:font="Symbol" w:char="F0B7"/>
      </w:r>
      <w:r w:rsidRPr="00EF0068">
        <w:rPr>
          <w:rFonts w:ascii="Times New Roman" w:hAnsi="Times New Roman" w:cs="Times New Roman"/>
          <w:color w:val="000000"/>
          <w:sz w:val="28"/>
          <w:szCs w:val="28"/>
          <w:lang w:val="uk-UA"/>
        </w:rPr>
        <w:t xml:space="preserve"> Капітал у дооцінках;</w:t>
      </w:r>
    </w:p>
    <w:p w:rsidR="008E0449" w:rsidRPr="00EF0068" w:rsidRDefault="008E0449">
      <w:pPr>
        <w:pStyle w:val="a7"/>
        <w:spacing w:after="0" w:line="360" w:lineRule="auto"/>
        <w:ind w:left="0" w:firstLine="709"/>
        <w:jc w:val="both"/>
        <w:rPr>
          <w:rFonts w:ascii="Times New Roman" w:hAnsi="Times New Roman" w:cs="Times New Roman"/>
          <w:color w:val="000000"/>
          <w:sz w:val="28"/>
          <w:szCs w:val="28"/>
          <w:lang w:val="uk-UA"/>
        </w:rPr>
      </w:pPr>
      <w:r w:rsidRPr="00EF0068">
        <w:rPr>
          <w:rFonts w:ascii="Times New Roman" w:hAnsi="Times New Roman" w:cs="Times New Roman"/>
          <w:color w:val="000000"/>
          <w:sz w:val="28"/>
          <w:szCs w:val="28"/>
          <w:lang w:val="uk-UA"/>
        </w:rPr>
        <w:sym w:font="Symbol" w:char="F0B7"/>
      </w:r>
      <w:r w:rsidRPr="00EF0068">
        <w:rPr>
          <w:rFonts w:ascii="Times New Roman" w:hAnsi="Times New Roman" w:cs="Times New Roman"/>
          <w:color w:val="000000"/>
          <w:sz w:val="28"/>
          <w:szCs w:val="28"/>
          <w:lang w:val="uk-UA"/>
        </w:rPr>
        <w:t xml:space="preserve"> Додатковий капітал;</w:t>
      </w:r>
    </w:p>
    <w:p w:rsidR="008E0449" w:rsidRPr="00EF0068" w:rsidRDefault="008E0449">
      <w:pPr>
        <w:pStyle w:val="a7"/>
        <w:spacing w:after="0" w:line="360" w:lineRule="auto"/>
        <w:ind w:left="0" w:firstLine="709"/>
        <w:jc w:val="both"/>
        <w:rPr>
          <w:rFonts w:ascii="Times New Roman" w:hAnsi="Times New Roman" w:cs="Times New Roman"/>
          <w:color w:val="000000"/>
          <w:sz w:val="28"/>
          <w:szCs w:val="28"/>
          <w:lang w:val="uk-UA"/>
        </w:rPr>
      </w:pPr>
      <w:r w:rsidRPr="00EF0068">
        <w:rPr>
          <w:rFonts w:ascii="Times New Roman" w:hAnsi="Times New Roman" w:cs="Times New Roman"/>
          <w:color w:val="000000"/>
          <w:sz w:val="28"/>
          <w:szCs w:val="28"/>
          <w:lang w:val="uk-UA"/>
        </w:rPr>
        <w:sym w:font="Symbol" w:char="F0B7"/>
      </w:r>
      <w:r w:rsidRPr="00EF0068">
        <w:rPr>
          <w:rFonts w:ascii="Times New Roman" w:hAnsi="Times New Roman" w:cs="Times New Roman"/>
          <w:color w:val="000000"/>
          <w:sz w:val="28"/>
          <w:szCs w:val="28"/>
          <w:lang w:val="uk-UA"/>
        </w:rPr>
        <w:t xml:space="preserve"> Резервний капітал;</w:t>
      </w:r>
    </w:p>
    <w:p w:rsidR="008E0449" w:rsidRPr="00EF0068" w:rsidRDefault="008E0449">
      <w:pPr>
        <w:pStyle w:val="a7"/>
        <w:spacing w:after="0" w:line="360" w:lineRule="auto"/>
        <w:ind w:left="0" w:firstLine="709"/>
        <w:jc w:val="both"/>
        <w:rPr>
          <w:rFonts w:ascii="Times New Roman" w:hAnsi="Times New Roman" w:cs="Times New Roman"/>
          <w:color w:val="000000"/>
          <w:sz w:val="28"/>
          <w:szCs w:val="28"/>
          <w:lang w:val="uk-UA"/>
        </w:rPr>
      </w:pPr>
      <w:r w:rsidRPr="00EF0068">
        <w:rPr>
          <w:rFonts w:ascii="Times New Roman" w:hAnsi="Times New Roman" w:cs="Times New Roman"/>
          <w:color w:val="000000"/>
          <w:sz w:val="28"/>
          <w:szCs w:val="28"/>
          <w:lang w:val="uk-UA"/>
        </w:rPr>
        <w:sym w:font="Symbol" w:char="F0B7"/>
      </w:r>
      <w:r w:rsidRPr="00EF0068">
        <w:rPr>
          <w:rFonts w:ascii="Times New Roman" w:hAnsi="Times New Roman" w:cs="Times New Roman"/>
          <w:color w:val="000000"/>
          <w:sz w:val="28"/>
          <w:szCs w:val="28"/>
          <w:lang w:val="uk-UA"/>
        </w:rPr>
        <w:t xml:space="preserve"> Нерозподілений прибуток (непокритий збиток);</w:t>
      </w:r>
    </w:p>
    <w:p w:rsidR="008E0449" w:rsidRPr="00EF0068" w:rsidRDefault="008E0449">
      <w:pPr>
        <w:pStyle w:val="a7"/>
        <w:spacing w:after="0" w:line="360" w:lineRule="auto"/>
        <w:ind w:left="0" w:firstLine="709"/>
        <w:jc w:val="both"/>
        <w:rPr>
          <w:rFonts w:ascii="Times New Roman" w:hAnsi="Times New Roman" w:cs="Times New Roman"/>
          <w:color w:val="000000"/>
          <w:sz w:val="28"/>
          <w:szCs w:val="28"/>
          <w:lang w:val="uk-UA"/>
        </w:rPr>
      </w:pPr>
      <w:r w:rsidRPr="00EF0068">
        <w:rPr>
          <w:rFonts w:ascii="Times New Roman" w:hAnsi="Times New Roman" w:cs="Times New Roman"/>
          <w:color w:val="000000"/>
          <w:sz w:val="28"/>
          <w:szCs w:val="28"/>
          <w:lang w:val="uk-UA"/>
        </w:rPr>
        <w:sym w:font="Symbol" w:char="F0B7"/>
      </w:r>
      <w:r w:rsidRPr="00EF0068">
        <w:rPr>
          <w:rFonts w:ascii="Times New Roman" w:hAnsi="Times New Roman" w:cs="Times New Roman"/>
          <w:color w:val="000000"/>
          <w:sz w:val="28"/>
          <w:szCs w:val="28"/>
          <w:lang w:val="uk-UA"/>
        </w:rPr>
        <w:t xml:space="preserve"> Неоплачений капітал;</w:t>
      </w:r>
    </w:p>
    <w:p w:rsidR="00FD7FA7" w:rsidRPr="00EF0068" w:rsidRDefault="008E0449">
      <w:pPr>
        <w:pStyle w:val="a7"/>
        <w:spacing w:after="0" w:line="360" w:lineRule="auto"/>
        <w:ind w:left="0" w:firstLine="709"/>
        <w:jc w:val="both"/>
        <w:rPr>
          <w:rFonts w:ascii="Times New Roman" w:hAnsi="Times New Roman" w:cs="Times New Roman"/>
          <w:sz w:val="28"/>
          <w:szCs w:val="28"/>
          <w:lang w:val="uk-UA"/>
        </w:rPr>
      </w:pPr>
      <w:r w:rsidRPr="00EF0068">
        <w:rPr>
          <w:rFonts w:ascii="Times New Roman" w:hAnsi="Times New Roman" w:cs="Times New Roman"/>
          <w:color w:val="000000"/>
          <w:sz w:val="28"/>
          <w:szCs w:val="28"/>
          <w:lang w:val="uk-UA"/>
        </w:rPr>
        <w:sym w:font="Symbol" w:char="F0B7"/>
      </w:r>
      <w:r w:rsidRPr="00EF0068">
        <w:rPr>
          <w:rFonts w:ascii="Times New Roman" w:hAnsi="Times New Roman" w:cs="Times New Roman"/>
          <w:color w:val="000000"/>
          <w:sz w:val="28"/>
          <w:szCs w:val="28"/>
          <w:lang w:val="uk-UA"/>
        </w:rPr>
        <w:t xml:space="preserve"> Вилучений капітал.</w:t>
      </w:r>
    </w:p>
    <w:p w:rsidR="00E55DA1" w:rsidRPr="00EF0068" w:rsidRDefault="008414B7" w:rsidP="00636CAE">
      <w:pPr>
        <w:spacing w:after="0" w:line="360" w:lineRule="auto"/>
        <w:ind w:firstLine="709"/>
        <w:contextualSpacing/>
        <w:jc w:val="both"/>
        <w:rPr>
          <w:rFonts w:ascii="Times New Roman" w:hAnsi="Times New Roman" w:cs="Times New Roman"/>
          <w:lang w:val="uk-UA"/>
        </w:rPr>
      </w:pPr>
      <w:r w:rsidRPr="00EF0068">
        <w:rPr>
          <w:rFonts w:ascii="Times New Roman" w:hAnsi="Times New Roman" w:cs="Times New Roman"/>
          <w:color w:val="000000"/>
          <w:sz w:val="28"/>
          <w:szCs w:val="28"/>
          <w:lang w:val="uk-UA"/>
        </w:rPr>
        <w:t>Звіт про власний капітал містить значно більше інформації про капітал, ніж Баланс. Окремим блоком показників у ньому відображається коригування залишків капіталу на початок року, на кінець року. У статтях «Зміна облікової політики», «Виправлення помилок» та «Інші зміни» відображаються суми коригувань [103]. Дані про залишки за окремими складовими власного капіталу на початок року переносяться з відповідних рядків першого розділу пасиву Балансу «Власний капітал». Подальше заповнення звіту здійснюється за шаховим принципом, згідно з яким на перетині відповідних граф і рядків відображаються</w:t>
      </w:r>
      <w:r w:rsidR="004D1ABD" w:rsidRPr="00EF0068">
        <w:rPr>
          <w:rFonts w:ascii="Times New Roman" w:hAnsi="Times New Roman" w:cs="Times New Roman"/>
          <w:color w:val="000000"/>
          <w:sz w:val="28"/>
          <w:szCs w:val="28"/>
          <w:lang w:val="uk-UA"/>
        </w:rPr>
        <w:t xml:space="preserve"> зміни складових власного капіталу за рахунок різних подій. Таке відображення</w:t>
      </w:r>
      <w:r w:rsidR="004D1ABD" w:rsidRPr="00EF0068">
        <w:rPr>
          <w:rFonts w:ascii="Times New Roman" w:hAnsi="Times New Roman" w:cs="Times New Roman"/>
          <w:color w:val="000000"/>
          <w:sz w:val="28"/>
          <w:szCs w:val="28"/>
          <w:lang w:val="uk-UA"/>
        </w:rPr>
        <w:br/>
        <w:t xml:space="preserve">операцій забезпечує відповідність складових власного капіталу на кінець року, наведених у Звіті про власний капітал, даним першого розділу пасиву Балансу «Власний капітал». Звіт про власний капітал вирізняється значною аналітичністю та враховує усі коригування, пов’язані зі зміною облікової </w:t>
      </w:r>
      <w:r w:rsidR="004D1ABD" w:rsidRPr="00EF0068">
        <w:rPr>
          <w:rFonts w:ascii="Times New Roman" w:hAnsi="Times New Roman" w:cs="Times New Roman"/>
          <w:color w:val="000000"/>
          <w:sz w:val="28"/>
          <w:szCs w:val="28"/>
          <w:lang w:val="uk-UA"/>
        </w:rPr>
        <w:lastRenderedPageBreak/>
        <w:t>політики підприємства, виправленням помилок, будь-які інші зміни в обліку, що впливають на оцінку елементів (джерел) власного капіталу [23].</w:t>
      </w:r>
    </w:p>
    <w:p w:rsidR="00387D81" w:rsidRPr="00EF0068" w:rsidRDefault="00E55DA1" w:rsidP="00636CAE">
      <w:pPr>
        <w:spacing w:after="0" w:line="360" w:lineRule="auto"/>
        <w:contextualSpacing/>
        <w:rPr>
          <w:rFonts w:ascii="Times New Roman" w:hAnsi="Times New Roman" w:cs="Times New Roman"/>
          <w:lang w:val="uk-UA"/>
        </w:rPr>
      </w:pPr>
      <w:r w:rsidRPr="00EF0068">
        <w:rPr>
          <w:rFonts w:ascii="Times New Roman" w:hAnsi="Times New Roman" w:cs="Times New Roman"/>
          <w:color w:val="000000"/>
          <w:sz w:val="28"/>
          <w:szCs w:val="28"/>
          <w:lang w:val="uk-UA"/>
        </w:rPr>
        <w:t xml:space="preserve">       Загалом структура Звіту про власний капітал наведена у таблиці  2.3.</w:t>
      </w:r>
    </w:p>
    <w:p w:rsidR="00636CAE" w:rsidRDefault="00636CAE" w:rsidP="00636CAE">
      <w:pPr>
        <w:tabs>
          <w:tab w:val="left" w:pos="6733"/>
        </w:tabs>
        <w:rPr>
          <w:rFonts w:ascii="Times New Roman" w:hAnsi="Times New Roman" w:cs="Times New Roman"/>
          <w:sz w:val="28"/>
          <w:szCs w:val="28"/>
          <w:lang w:val="uk-UA"/>
        </w:rPr>
      </w:pPr>
      <w:r>
        <w:rPr>
          <w:lang w:val="uk-UA"/>
        </w:rPr>
        <w:tab/>
      </w:r>
      <w:r w:rsidRPr="00636CAE">
        <w:rPr>
          <w:rFonts w:ascii="Times New Roman" w:hAnsi="Times New Roman" w:cs="Times New Roman"/>
          <w:sz w:val="28"/>
          <w:szCs w:val="28"/>
          <w:lang w:val="uk-UA"/>
        </w:rPr>
        <w:t>Таблиця 2.3.</w:t>
      </w:r>
    </w:p>
    <w:p w:rsidR="000B451B" w:rsidRDefault="00636CAE" w:rsidP="00636CAE">
      <w:pPr>
        <w:tabs>
          <w:tab w:val="left" w:pos="2947"/>
        </w:tabs>
        <w:rPr>
          <w:rFonts w:ascii="Times New Roman" w:hAnsi="Times New Roman" w:cs="Times New Roman"/>
          <w:sz w:val="28"/>
          <w:szCs w:val="28"/>
          <w:lang w:val="uk-UA"/>
        </w:rPr>
      </w:pPr>
      <w:r>
        <w:rPr>
          <w:rFonts w:ascii="Times New Roman" w:hAnsi="Times New Roman" w:cs="Times New Roman"/>
          <w:sz w:val="28"/>
          <w:szCs w:val="28"/>
          <w:lang w:val="uk-UA"/>
        </w:rPr>
        <w:tab/>
        <w:t>Структура Звіту про Власний капітал</w:t>
      </w:r>
    </w:p>
    <w:tbl>
      <w:tblPr>
        <w:tblStyle w:val="aa"/>
        <w:tblW w:w="0" w:type="auto"/>
        <w:tblLook w:val="04A0" w:firstRow="1" w:lastRow="0" w:firstColumn="1" w:lastColumn="0" w:noHBand="0" w:noVBand="1"/>
      </w:tblPr>
      <w:tblGrid>
        <w:gridCol w:w="3369"/>
        <w:gridCol w:w="850"/>
        <w:gridCol w:w="5352"/>
      </w:tblGrid>
      <w:tr w:rsidR="00AC403C" w:rsidRPr="000D3A47" w:rsidTr="00F70A6C">
        <w:tc>
          <w:tcPr>
            <w:tcW w:w="3369" w:type="dxa"/>
          </w:tcPr>
          <w:p w:rsidR="00AC403C" w:rsidRPr="000D3A47" w:rsidRDefault="00AC403C" w:rsidP="00AC403C">
            <w:pPr>
              <w:tabs>
                <w:tab w:val="left" w:pos="1147"/>
              </w:tabs>
              <w:jc w:val="center"/>
              <w:rPr>
                <w:rFonts w:ascii="Times New Roman" w:hAnsi="Times New Roman" w:cs="Times New Roman"/>
                <w:lang w:val="uk-UA"/>
              </w:rPr>
            </w:pPr>
            <w:r w:rsidRPr="000D3A47">
              <w:rPr>
                <w:rFonts w:ascii="Times New Roman" w:hAnsi="Times New Roman" w:cs="Times New Roman"/>
                <w:lang w:val="uk-UA"/>
              </w:rPr>
              <w:t>Показники</w:t>
            </w:r>
          </w:p>
        </w:tc>
        <w:tc>
          <w:tcPr>
            <w:tcW w:w="850" w:type="dxa"/>
          </w:tcPr>
          <w:p w:rsidR="00AC403C" w:rsidRPr="000D3A47" w:rsidRDefault="00AC403C" w:rsidP="00AC403C">
            <w:pPr>
              <w:tabs>
                <w:tab w:val="left" w:pos="1147"/>
              </w:tabs>
              <w:jc w:val="center"/>
              <w:rPr>
                <w:rFonts w:ascii="Times New Roman" w:hAnsi="Times New Roman" w:cs="Times New Roman"/>
                <w:lang w:val="uk-UA"/>
              </w:rPr>
            </w:pPr>
            <w:r w:rsidRPr="000D3A47">
              <w:rPr>
                <w:rFonts w:ascii="Times New Roman" w:hAnsi="Times New Roman" w:cs="Times New Roman"/>
                <w:lang w:val="uk-UA"/>
              </w:rPr>
              <w:t>Рядки</w:t>
            </w:r>
          </w:p>
        </w:tc>
        <w:tc>
          <w:tcPr>
            <w:tcW w:w="5352" w:type="dxa"/>
          </w:tcPr>
          <w:p w:rsidR="00AC403C" w:rsidRPr="000D3A47" w:rsidRDefault="00AC403C" w:rsidP="00AC403C">
            <w:pPr>
              <w:tabs>
                <w:tab w:val="left" w:pos="1147"/>
              </w:tabs>
              <w:jc w:val="center"/>
              <w:rPr>
                <w:rFonts w:ascii="Times New Roman" w:hAnsi="Times New Roman" w:cs="Times New Roman"/>
                <w:lang w:val="uk-UA"/>
              </w:rPr>
            </w:pPr>
            <w:r w:rsidRPr="000D3A47">
              <w:rPr>
                <w:rFonts w:ascii="Times New Roman" w:hAnsi="Times New Roman" w:cs="Times New Roman"/>
                <w:lang w:val="uk-UA"/>
              </w:rPr>
              <w:t>Характеристика</w:t>
            </w:r>
          </w:p>
        </w:tc>
      </w:tr>
      <w:tr w:rsidR="00AC403C" w:rsidRPr="000D3A47" w:rsidTr="00F70A6C">
        <w:tc>
          <w:tcPr>
            <w:tcW w:w="3369" w:type="dxa"/>
          </w:tcPr>
          <w:p w:rsidR="00AC403C" w:rsidRPr="000D3A47" w:rsidRDefault="00AC403C" w:rsidP="00AC403C">
            <w:pPr>
              <w:tabs>
                <w:tab w:val="left" w:pos="1147"/>
              </w:tabs>
              <w:jc w:val="center"/>
              <w:rPr>
                <w:rFonts w:ascii="Times New Roman" w:hAnsi="Times New Roman" w:cs="Times New Roman"/>
                <w:lang w:val="uk-UA"/>
              </w:rPr>
            </w:pPr>
            <w:r w:rsidRPr="000D3A47">
              <w:rPr>
                <w:rFonts w:ascii="Times New Roman" w:hAnsi="Times New Roman" w:cs="Times New Roman"/>
                <w:lang w:val="uk-UA"/>
              </w:rPr>
              <w:t>1</w:t>
            </w:r>
          </w:p>
        </w:tc>
        <w:tc>
          <w:tcPr>
            <w:tcW w:w="850" w:type="dxa"/>
          </w:tcPr>
          <w:p w:rsidR="00AC403C" w:rsidRPr="000D3A47" w:rsidRDefault="00AC403C" w:rsidP="00AC403C">
            <w:pPr>
              <w:tabs>
                <w:tab w:val="left" w:pos="1147"/>
              </w:tabs>
              <w:jc w:val="center"/>
              <w:rPr>
                <w:rFonts w:ascii="Times New Roman" w:hAnsi="Times New Roman" w:cs="Times New Roman"/>
                <w:lang w:val="uk-UA"/>
              </w:rPr>
            </w:pPr>
            <w:r w:rsidRPr="000D3A47">
              <w:rPr>
                <w:rFonts w:ascii="Times New Roman" w:hAnsi="Times New Roman" w:cs="Times New Roman"/>
                <w:lang w:val="uk-UA"/>
              </w:rPr>
              <w:t>2</w:t>
            </w:r>
          </w:p>
        </w:tc>
        <w:tc>
          <w:tcPr>
            <w:tcW w:w="5352" w:type="dxa"/>
          </w:tcPr>
          <w:p w:rsidR="00AC403C" w:rsidRPr="000D3A47" w:rsidRDefault="00152ADB" w:rsidP="00AC403C">
            <w:pPr>
              <w:tabs>
                <w:tab w:val="left" w:pos="1147"/>
              </w:tabs>
              <w:jc w:val="center"/>
              <w:rPr>
                <w:rFonts w:ascii="Times New Roman" w:hAnsi="Times New Roman" w:cs="Times New Roman"/>
                <w:lang w:val="uk-UA"/>
              </w:rPr>
            </w:pPr>
            <w:r w:rsidRPr="000D3A47">
              <w:rPr>
                <w:rFonts w:ascii="Times New Roman" w:hAnsi="Times New Roman" w:cs="Times New Roman"/>
                <w:lang w:val="uk-UA"/>
              </w:rPr>
              <w:t>3</w:t>
            </w:r>
          </w:p>
        </w:tc>
      </w:tr>
      <w:tr w:rsidR="00AC403C" w:rsidRPr="000D3A47" w:rsidTr="00F70A6C">
        <w:tc>
          <w:tcPr>
            <w:tcW w:w="3369" w:type="dxa"/>
          </w:tcPr>
          <w:p w:rsidR="00AC403C" w:rsidRPr="000D3A47" w:rsidRDefault="00152ADB" w:rsidP="000B451B">
            <w:pPr>
              <w:tabs>
                <w:tab w:val="left" w:pos="1147"/>
              </w:tabs>
              <w:rPr>
                <w:rFonts w:ascii="Times New Roman" w:hAnsi="Times New Roman" w:cs="Times New Roman"/>
                <w:lang w:val="uk-UA"/>
              </w:rPr>
            </w:pPr>
            <w:r w:rsidRPr="000D3A47">
              <w:rPr>
                <w:rFonts w:ascii="Times New Roman" w:hAnsi="Times New Roman" w:cs="Times New Roman"/>
                <w:lang w:val="uk-UA"/>
              </w:rPr>
              <w:t>Розділ 1 «Коригування»</w:t>
            </w:r>
          </w:p>
        </w:tc>
        <w:tc>
          <w:tcPr>
            <w:tcW w:w="850" w:type="dxa"/>
          </w:tcPr>
          <w:p w:rsidR="0080659F" w:rsidRPr="000D3A47" w:rsidRDefault="0080659F" w:rsidP="000B451B">
            <w:pPr>
              <w:tabs>
                <w:tab w:val="left" w:pos="1147"/>
              </w:tabs>
              <w:rPr>
                <w:rFonts w:ascii="Times New Roman" w:hAnsi="Times New Roman" w:cs="Times New Roman"/>
                <w:lang w:val="uk-UA"/>
              </w:rPr>
            </w:pPr>
            <w:r w:rsidRPr="000D3A47">
              <w:rPr>
                <w:rFonts w:ascii="Times New Roman" w:hAnsi="Times New Roman" w:cs="Times New Roman"/>
                <w:lang w:val="uk-UA"/>
              </w:rPr>
              <w:t>4005,</w:t>
            </w:r>
          </w:p>
          <w:p w:rsidR="0080659F" w:rsidRPr="000D3A47" w:rsidRDefault="0080659F" w:rsidP="000B451B">
            <w:pPr>
              <w:tabs>
                <w:tab w:val="left" w:pos="1147"/>
              </w:tabs>
              <w:rPr>
                <w:rFonts w:ascii="Times New Roman" w:hAnsi="Times New Roman" w:cs="Times New Roman"/>
                <w:lang w:val="uk-UA"/>
              </w:rPr>
            </w:pPr>
            <w:r w:rsidRPr="000D3A47">
              <w:rPr>
                <w:rFonts w:ascii="Times New Roman" w:hAnsi="Times New Roman" w:cs="Times New Roman"/>
                <w:lang w:val="uk-UA"/>
              </w:rPr>
              <w:t>4010,</w:t>
            </w:r>
          </w:p>
          <w:p w:rsidR="00AC403C" w:rsidRPr="000D3A47" w:rsidRDefault="0080659F" w:rsidP="000B451B">
            <w:pPr>
              <w:tabs>
                <w:tab w:val="left" w:pos="1147"/>
              </w:tabs>
              <w:rPr>
                <w:rFonts w:ascii="Times New Roman" w:hAnsi="Times New Roman" w:cs="Times New Roman"/>
                <w:lang w:val="uk-UA"/>
              </w:rPr>
            </w:pPr>
            <w:r w:rsidRPr="000D3A47">
              <w:rPr>
                <w:rFonts w:ascii="Times New Roman" w:hAnsi="Times New Roman" w:cs="Times New Roman"/>
                <w:lang w:val="uk-UA"/>
              </w:rPr>
              <w:t>4090</w:t>
            </w:r>
          </w:p>
        </w:tc>
        <w:tc>
          <w:tcPr>
            <w:tcW w:w="5352" w:type="dxa"/>
          </w:tcPr>
          <w:p w:rsidR="0080659F" w:rsidRPr="000D3A47" w:rsidRDefault="0080659F" w:rsidP="0080659F">
            <w:pPr>
              <w:tabs>
                <w:tab w:val="left" w:pos="1147"/>
              </w:tabs>
              <w:jc w:val="both"/>
              <w:rPr>
                <w:rFonts w:ascii="Times New Roman" w:hAnsi="Times New Roman" w:cs="Times New Roman"/>
                <w:lang w:val="uk-UA"/>
              </w:rPr>
            </w:pPr>
            <w:r w:rsidRPr="000D3A47">
              <w:rPr>
                <w:rFonts w:ascii="Times New Roman" w:hAnsi="Times New Roman" w:cs="Times New Roman"/>
                <w:lang w:val="uk-UA"/>
              </w:rPr>
              <w:t>Проводиться коригування залишку власного</w:t>
            </w:r>
          </w:p>
          <w:p w:rsidR="0080659F" w:rsidRPr="000D3A47" w:rsidRDefault="0080659F" w:rsidP="0080659F">
            <w:pPr>
              <w:tabs>
                <w:tab w:val="left" w:pos="1147"/>
              </w:tabs>
              <w:jc w:val="both"/>
              <w:rPr>
                <w:rFonts w:ascii="Times New Roman" w:hAnsi="Times New Roman" w:cs="Times New Roman"/>
                <w:lang w:val="uk-UA"/>
              </w:rPr>
            </w:pPr>
            <w:r w:rsidRPr="000D3A47">
              <w:rPr>
                <w:rFonts w:ascii="Times New Roman" w:hAnsi="Times New Roman" w:cs="Times New Roman"/>
                <w:lang w:val="uk-UA"/>
              </w:rPr>
              <w:t>капіталу на початок року внаслідок зміни</w:t>
            </w:r>
          </w:p>
          <w:p w:rsidR="0080659F" w:rsidRPr="000D3A47" w:rsidRDefault="0080659F" w:rsidP="0080659F">
            <w:pPr>
              <w:tabs>
                <w:tab w:val="left" w:pos="1147"/>
              </w:tabs>
              <w:jc w:val="both"/>
              <w:rPr>
                <w:rFonts w:ascii="Times New Roman" w:hAnsi="Times New Roman" w:cs="Times New Roman"/>
                <w:lang w:val="uk-UA"/>
              </w:rPr>
            </w:pPr>
            <w:r w:rsidRPr="000D3A47">
              <w:rPr>
                <w:rFonts w:ascii="Times New Roman" w:hAnsi="Times New Roman" w:cs="Times New Roman"/>
                <w:lang w:val="uk-UA"/>
              </w:rPr>
              <w:t>облікової політики, виправлення помилок та</w:t>
            </w:r>
          </w:p>
          <w:p w:rsidR="0080659F" w:rsidRPr="000D3A47" w:rsidRDefault="0080659F" w:rsidP="0080659F">
            <w:pPr>
              <w:tabs>
                <w:tab w:val="left" w:pos="1147"/>
              </w:tabs>
              <w:jc w:val="both"/>
              <w:rPr>
                <w:rFonts w:ascii="Times New Roman" w:hAnsi="Times New Roman" w:cs="Times New Roman"/>
                <w:lang w:val="uk-UA"/>
              </w:rPr>
            </w:pPr>
            <w:r w:rsidRPr="000D3A47">
              <w:rPr>
                <w:rFonts w:ascii="Times New Roman" w:hAnsi="Times New Roman" w:cs="Times New Roman"/>
                <w:lang w:val="uk-UA"/>
              </w:rPr>
              <w:t>інших змін. Відповідно до вимог П(С)БО 6</w:t>
            </w:r>
          </w:p>
          <w:p w:rsidR="0080659F" w:rsidRPr="000D3A47" w:rsidRDefault="0080659F" w:rsidP="0080659F">
            <w:pPr>
              <w:tabs>
                <w:tab w:val="left" w:pos="1147"/>
              </w:tabs>
              <w:jc w:val="both"/>
              <w:rPr>
                <w:rFonts w:ascii="Times New Roman" w:hAnsi="Times New Roman" w:cs="Times New Roman"/>
                <w:lang w:val="uk-UA"/>
              </w:rPr>
            </w:pPr>
            <w:r w:rsidRPr="000D3A47">
              <w:rPr>
                <w:rFonts w:ascii="Times New Roman" w:hAnsi="Times New Roman" w:cs="Times New Roman"/>
                <w:lang w:val="uk-UA"/>
              </w:rPr>
              <w:t>«Виправлення помилок і зміни у фінансових</w:t>
            </w:r>
          </w:p>
          <w:p w:rsidR="0080659F" w:rsidRPr="000D3A47" w:rsidRDefault="0080659F" w:rsidP="0080659F">
            <w:pPr>
              <w:tabs>
                <w:tab w:val="left" w:pos="1147"/>
              </w:tabs>
              <w:jc w:val="both"/>
              <w:rPr>
                <w:rFonts w:ascii="Times New Roman" w:hAnsi="Times New Roman" w:cs="Times New Roman"/>
                <w:lang w:val="uk-UA"/>
              </w:rPr>
            </w:pPr>
            <w:r w:rsidRPr="000D3A47">
              <w:rPr>
                <w:rFonts w:ascii="Times New Roman" w:hAnsi="Times New Roman" w:cs="Times New Roman"/>
                <w:lang w:val="uk-UA"/>
              </w:rPr>
              <w:t>звітах» виправлення помилок, допущених при</w:t>
            </w:r>
          </w:p>
          <w:p w:rsidR="0080659F" w:rsidRPr="000D3A47" w:rsidRDefault="0080659F" w:rsidP="0080659F">
            <w:pPr>
              <w:tabs>
                <w:tab w:val="left" w:pos="1147"/>
              </w:tabs>
              <w:jc w:val="both"/>
              <w:rPr>
                <w:rFonts w:ascii="Times New Roman" w:hAnsi="Times New Roman" w:cs="Times New Roman"/>
                <w:lang w:val="uk-UA"/>
              </w:rPr>
            </w:pPr>
            <w:r w:rsidRPr="000D3A47">
              <w:rPr>
                <w:rFonts w:ascii="Times New Roman" w:hAnsi="Times New Roman" w:cs="Times New Roman"/>
                <w:lang w:val="uk-UA"/>
              </w:rPr>
              <w:t>складанні фінансових звітів у попередніх</w:t>
            </w:r>
          </w:p>
          <w:p w:rsidR="0080659F" w:rsidRPr="000D3A47" w:rsidRDefault="0080659F" w:rsidP="0080659F">
            <w:pPr>
              <w:tabs>
                <w:tab w:val="left" w:pos="1147"/>
              </w:tabs>
              <w:jc w:val="both"/>
              <w:rPr>
                <w:rFonts w:ascii="Times New Roman" w:hAnsi="Times New Roman" w:cs="Times New Roman"/>
                <w:lang w:val="uk-UA"/>
              </w:rPr>
            </w:pPr>
            <w:r w:rsidRPr="000D3A47">
              <w:rPr>
                <w:rFonts w:ascii="Times New Roman" w:hAnsi="Times New Roman" w:cs="Times New Roman"/>
                <w:lang w:val="uk-UA"/>
              </w:rPr>
              <w:t>роках, здійснюється коригуванням сальдо</w:t>
            </w:r>
          </w:p>
          <w:p w:rsidR="0080659F" w:rsidRPr="000D3A47" w:rsidRDefault="0080659F" w:rsidP="0080659F">
            <w:pPr>
              <w:tabs>
                <w:tab w:val="left" w:pos="1147"/>
              </w:tabs>
              <w:jc w:val="both"/>
              <w:rPr>
                <w:rFonts w:ascii="Times New Roman" w:hAnsi="Times New Roman" w:cs="Times New Roman"/>
                <w:lang w:val="uk-UA"/>
              </w:rPr>
            </w:pPr>
            <w:r w:rsidRPr="000D3A47">
              <w:rPr>
                <w:rFonts w:ascii="Times New Roman" w:hAnsi="Times New Roman" w:cs="Times New Roman"/>
                <w:lang w:val="uk-UA"/>
              </w:rPr>
              <w:t>нерозподіленого прибутку на початок звітного</w:t>
            </w:r>
          </w:p>
          <w:p w:rsidR="0080659F" w:rsidRPr="000D3A47" w:rsidRDefault="0080659F" w:rsidP="0080659F">
            <w:pPr>
              <w:tabs>
                <w:tab w:val="left" w:pos="1147"/>
              </w:tabs>
              <w:jc w:val="both"/>
              <w:rPr>
                <w:rFonts w:ascii="Times New Roman" w:hAnsi="Times New Roman" w:cs="Times New Roman"/>
                <w:lang w:val="uk-UA"/>
              </w:rPr>
            </w:pPr>
            <w:r w:rsidRPr="000D3A47">
              <w:rPr>
                <w:rFonts w:ascii="Times New Roman" w:hAnsi="Times New Roman" w:cs="Times New Roman"/>
                <w:lang w:val="uk-UA"/>
              </w:rPr>
              <w:t>року, якщо такі помилки впливають на</w:t>
            </w:r>
          </w:p>
          <w:p w:rsidR="0080659F" w:rsidRPr="000D3A47" w:rsidRDefault="0080659F" w:rsidP="0080659F">
            <w:pPr>
              <w:tabs>
                <w:tab w:val="left" w:pos="1147"/>
              </w:tabs>
              <w:jc w:val="both"/>
              <w:rPr>
                <w:rFonts w:ascii="Times New Roman" w:hAnsi="Times New Roman" w:cs="Times New Roman"/>
                <w:lang w:val="uk-UA"/>
              </w:rPr>
            </w:pPr>
            <w:r w:rsidRPr="000D3A47">
              <w:rPr>
                <w:rFonts w:ascii="Times New Roman" w:hAnsi="Times New Roman" w:cs="Times New Roman"/>
                <w:lang w:val="uk-UA"/>
              </w:rPr>
              <w:t>величину нерозподіленого прибутку</w:t>
            </w:r>
          </w:p>
          <w:p w:rsidR="0080659F" w:rsidRPr="000D3A47" w:rsidRDefault="0080659F" w:rsidP="0080659F">
            <w:pPr>
              <w:tabs>
                <w:tab w:val="left" w:pos="1147"/>
              </w:tabs>
              <w:jc w:val="both"/>
              <w:rPr>
                <w:rFonts w:ascii="Times New Roman" w:hAnsi="Times New Roman" w:cs="Times New Roman"/>
                <w:lang w:val="uk-UA"/>
              </w:rPr>
            </w:pPr>
            <w:r w:rsidRPr="000D3A47">
              <w:rPr>
                <w:rFonts w:ascii="Times New Roman" w:hAnsi="Times New Roman" w:cs="Times New Roman"/>
                <w:lang w:val="uk-UA"/>
              </w:rPr>
              <w:t>(непокритого збитку). Після коригування</w:t>
            </w:r>
          </w:p>
          <w:p w:rsidR="0080659F" w:rsidRPr="000D3A47" w:rsidRDefault="0080659F" w:rsidP="0080659F">
            <w:pPr>
              <w:tabs>
                <w:tab w:val="left" w:pos="1147"/>
              </w:tabs>
              <w:jc w:val="both"/>
              <w:rPr>
                <w:rFonts w:ascii="Times New Roman" w:hAnsi="Times New Roman" w:cs="Times New Roman"/>
                <w:lang w:val="uk-UA"/>
              </w:rPr>
            </w:pPr>
            <w:r w:rsidRPr="000D3A47">
              <w:rPr>
                <w:rFonts w:ascii="Times New Roman" w:hAnsi="Times New Roman" w:cs="Times New Roman"/>
                <w:lang w:val="uk-UA"/>
              </w:rPr>
              <w:t>визначається значення скоригованого залишку</w:t>
            </w:r>
          </w:p>
          <w:p w:rsidR="00AC403C" w:rsidRPr="000D3A47" w:rsidRDefault="0080659F" w:rsidP="0080659F">
            <w:pPr>
              <w:tabs>
                <w:tab w:val="left" w:pos="1147"/>
              </w:tabs>
              <w:jc w:val="both"/>
              <w:rPr>
                <w:rFonts w:ascii="Times New Roman" w:hAnsi="Times New Roman" w:cs="Times New Roman"/>
                <w:lang w:val="uk-UA"/>
              </w:rPr>
            </w:pPr>
            <w:r w:rsidRPr="000D3A47">
              <w:rPr>
                <w:rFonts w:ascii="Times New Roman" w:hAnsi="Times New Roman" w:cs="Times New Roman"/>
                <w:lang w:val="uk-UA"/>
              </w:rPr>
              <w:t>на початок року (рядок 4095)</w:t>
            </w:r>
          </w:p>
        </w:tc>
      </w:tr>
      <w:tr w:rsidR="00AC403C" w:rsidRPr="000D3A47" w:rsidTr="00F70A6C">
        <w:tc>
          <w:tcPr>
            <w:tcW w:w="3369" w:type="dxa"/>
          </w:tcPr>
          <w:p w:rsidR="0080659F" w:rsidRPr="000D3A47" w:rsidRDefault="0080659F" w:rsidP="0080659F">
            <w:pPr>
              <w:tabs>
                <w:tab w:val="left" w:pos="1147"/>
              </w:tabs>
              <w:rPr>
                <w:rFonts w:ascii="Times New Roman" w:hAnsi="Times New Roman" w:cs="Times New Roman"/>
                <w:lang w:val="uk-UA"/>
              </w:rPr>
            </w:pPr>
            <w:r w:rsidRPr="000D3A47">
              <w:rPr>
                <w:rFonts w:ascii="Times New Roman" w:hAnsi="Times New Roman" w:cs="Times New Roman"/>
                <w:lang w:val="uk-UA"/>
              </w:rPr>
              <w:t>Розділ 2 «Чистий прибуток</w:t>
            </w:r>
          </w:p>
          <w:p w:rsidR="00AC403C" w:rsidRPr="000D3A47" w:rsidRDefault="0080659F" w:rsidP="0080659F">
            <w:pPr>
              <w:tabs>
                <w:tab w:val="left" w:pos="1147"/>
              </w:tabs>
              <w:rPr>
                <w:rFonts w:ascii="Times New Roman" w:hAnsi="Times New Roman" w:cs="Times New Roman"/>
                <w:lang w:val="uk-UA"/>
              </w:rPr>
            </w:pPr>
            <w:r w:rsidRPr="000D3A47">
              <w:rPr>
                <w:rFonts w:ascii="Times New Roman" w:hAnsi="Times New Roman" w:cs="Times New Roman"/>
                <w:lang w:val="uk-UA"/>
              </w:rPr>
              <w:t>(збиток) за звітний період»</w:t>
            </w:r>
          </w:p>
        </w:tc>
        <w:tc>
          <w:tcPr>
            <w:tcW w:w="850" w:type="dxa"/>
          </w:tcPr>
          <w:p w:rsidR="00AC403C" w:rsidRPr="000D3A47" w:rsidRDefault="00F70A6C" w:rsidP="000B451B">
            <w:pPr>
              <w:tabs>
                <w:tab w:val="left" w:pos="1147"/>
              </w:tabs>
              <w:rPr>
                <w:rFonts w:ascii="Times New Roman" w:hAnsi="Times New Roman" w:cs="Times New Roman"/>
                <w:lang w:val="uk-UA"/>
              </w:rPr>
            </w:pPr>
            <w:r w:rsidRPr="000D3A47">
              <w:rPr>
                <w:rFonts w:ascii="Times New Roman" w:hAnsi="Times New Roman" w:cs="Times New Roman"/>
                <w:lang w:val="uk-UA"/>
              </w:rPr>
              <w:t>4100</w:t>
            </w:r>
          </w:p>
        </w:tc>
        <w:tc>
          <w:tcPr>
            <w:tcW w:w="5352" w:type="dxa"/>
          </w:tcPr>
          <w:p w:rsidR="00F70A6C" w:rsidRPr="000D3A47" w:rsidRDefault="00F70A6C" w:rsidP="00F70A6C">
            <w:pPr>
              <w:tabs>
                <w:tab w:val="left" w:pos="1147"/>
              </w:tabs>
              <w:jc w:val="both"/>
              <w:rPr>
                <w:rFonts w:ascii="Times New Roman" w:hAnsi="Times New Roman" w:cs="Times New Roman"/>
                <w:lang w:val="uk-UA"/>
              </w:rPr>
            </w:pPr>
            <w:r w:rsidRPr="000D3A47">
              <w:rPr>
                <w:rFonts w:ascii="Times New Roman" w:hAnsi="Times New Roman" w:cs="Times New Roman"/>
                <w:lang w:val="uk-UA"/>
              </w:rPr>
              <w:t>Подається інформація про чистий прибуток</w:t>
            </w:r>
          </w:p>
          <w:p w:rsidR="00F70A6C" w:rsidRPr="000D3A47" w:rsidRDefault="00F70A6C" w:rsidP="00F70A6C">
            <w:pPr>
              <w:tabs>
                <w:tab w:val="left" w:pos="1147"/>
              </w:tabs>
              <w:jc w:val="both"/>
              <w:rPr>
                <w:rFonts w:ascii="Times New Roman" w:hAnsi="Times New Roman" w:cs="Times New Roman"/>
                <w:lang w:val="uk-UA"/>
              </w:rPr>
            </w:pPr>
            <w:r w:rsidRPr="000D3A47">
              <w:rPr>
                <w:rFonts w:ascii="Times New Roman" w:hAnsi="Times New Roman" w:cs="Times New Roman"/>
                <w:lang w:val="uk-UA"/>
              </w:rPr>
              <w:t>(збиток), наведена у рядках 2350 (2355)</w:t>
            </w:r>
          </w:p>
          <w:p w:rsidR="00F70A6C" w:rsidRPr="000D3A47" w:rsidRDefault="00F70A6C" w:rsidP="00F70A6C">
            <w:pPr>
              <w:tabs>
                <w:tab w:val="left" w:pos="1147"/>
              </w:tabs>
              <w:jc w:val="both"/>
              <w:rPr>
                <w:rFonts w:ascii="Times New Roman" w:hAnsi="Times New Roman" w:cs="Times New Roman"/>
                <w:lang w:val="uk-UA"/>
              </w:rPr>
            </w:pPr>
            <w:r w:rsidRPr="000D3A47">
              <w:rPr>
                <w:rFonts w:ascii="Times New Roman" w:hAnsi="Times New Roman" w:cs="Times New Roman"/>
                <w:lang w:val="uk-UA"/>
              </w:rPr>
              <w:t>першого розділу Звіту про фінансові</w:t>
            </w:r>
          </w:p>
          <w:p w:rsidR="00AC403C" w:rsidRPr="000D3A47" w:rsidRDefault="00F70A6C" w:rsidP="00F70A6C">
            <w:pPr>
              <w:tabs>
                <w:tab w:val="left" w:pos="1147"/>
              </w:tabs>
              <w:jc w:val="both"/>
              <w:rPr>
                <w:rFonts w:ascii="Times New Roman" w:hAnsi="Times New Roman" w:cs="Times New Roman"/>
                <w:lang w:val="uk-UA"/>
              </w:rPr>
            </w:pPr>
            <w:r w:rsidRPr="000D3A47">
              <w:rPr>
                <w:rFonts w:ascii="Times New Roman" w:hAnsi="Times New Roman" w:cs="Times New Roman"/>
                <w:lang w:val="uk-UA"/>
              </w:rPr>
              <w:t>результати.</w:t>
            </w:r>
          </w:p>
        </w:tc>
      </w:tr>
      <w:tr w:rsidR="00AC403C" w:rsidRPr="000D3A47" w:rsidTr="00F70A6C">
        <w:tc>
          <w:tcPr>
            <w:tcW w:w="3369" w:type="dxa"/>
          </w:tcPr>
          <w:p w:rsidR="00F70A6C" w:rsidRPr="000D3A47" w:rsidRDefault="00F70A6C" w:rsidP="00F70A6C">
            <w:pPr>
              <w:tabs>
                <w:tab w:val="left" w:pos="1147"/>
              </w:tabs>
              <w:rPr>
                <w:rFonts w:ascii="Times New Roman" w:hAnsi="Times New Roman" w:cs="Times New Roman"/>
                <w:lang w:val="uk-UA"/>
              </w:rPr>
            </w:pPr>
            <w:r w:rsidRPr="000D3A47">
              <w:rPr>
                <w:rFonts w:ascii="Times New Roman" w:hAnsi="Times New Roman" w:cs="Times New Roman"/>
                <w:lang w:val="uk-UA"/>
              </w:rPr>
              <w:t>Розділ 3 «Інший сукупний</w:t>
            </w:r>
          </w:p>
          <w:p w:rsidR="00AC403C" w:rsidRPr="000D3A47" w:rsidRDefault="00F70A6C" w:rsidP="00F70A6C">
            <w:pPr>
              <w:tabs>
                <w:tab w:val="left" w:pos="1147"/>
              </w:tabs>
              <w:rPr>
                <w:rFonts w:ascii="Times New Roman" w:hAnsi="Times New Roman" w:cs="Times New Roman"/>
                <w:lang w:val="uk-UA"/>
              </w:rPr>
            </w:pPr>
            <w:r w:rsidRPr="000D3A47">
              <w:rPr>
                <w:rFonts w:ascii="Times New Roman" w:hAnsi="Times New Roman" w:cs="Times New Roman"/>
                <w:lang w:val="uk-UA"/>
              </w:rPr>
              <w:t>дохід за звітний період»</w:t>
            </w:r>
          </w:p>
        </w:tc>
        <w:tc>
          <w:tcPr>
            <w:tcW w:w="850" w:type="dxa"/>
          </w:tcPr>
          <w:p w:rsidR="00AC403C" w:rsidRPr="000D3A47" w:rsidRDefault="00F70A6C" w:rsidP="000B451B">
            <w:pPr>
              <w:tabs>
                <w:tab w:val="left" w:pos="1147"/>
              </w:tabs>
              <w:rPr>
                <w:rFonts w:ascii="Times New Roman" w:hAnsi="Times New Roman" w:cs="Times New Roman"/>
                <w:lang w:val="uk-UA"/>
              </w:rPr>
            </w:pPr>
            <w:r w:rsidRPr="000D3A47">
              <w:rPr>
                <w:rFonts w:ascii="Times New Roman" w:hAnsi="Times New Roman" w:cs="Times New Roman"/>
                <w:lang w:val="uk-UA"/>
              </w:rPr>
              <w:t>4110-</w:t>
            </w:r>
          </w:p>
          <w:p w:rsidR="00F70A6C" w:rsidRPr="000D3A47" w:rsidRDefault="00F70A6C" w:rsidP="000B451B">
            <w:pPr>
              <w:tabs>
                <w:tab w:val="left" w:pos="1147"/>
              </w:tabs>
              <w:rPr>
                <w:rFonts w:ascii="Times New Roman" w:hAnsi="Times New Roman" w:cs="Times New Roman"/>
                <w:lang w:val="uk-UA"/>
              </w:rPr>
            </w:pPr>
            <w:r w:rsidRPr="000D3A47">
              <w:rPr>
                <w:rFonts w:ascii="Times New Roman" w:hAnsi="Times New Roman" w:cs="Times New Roman"/>
                <w:lang w:val="uk-UA"/>
              </w:rPr>
              <w:t>4116</w:t>
            </w:r>
          </w:p>
        </w:tc>
        <w:tc>
          <w:tcPr>
            <w:tcW w:w="5352" w:type="dxa"/>
          </w:tcPr>
          <w:p w:rsidR="00F70A6C" w:rsidRPr="000D3A47" w:rsidRDefault="00F70A6C" w:rsidP="00F70A6C">
            <w:pPr>
              <w:tabs>
                <w:tab w:val="left" w:pos="1147"/>
              </w:tabs>
              <w:jc w:val="both"/>
              <w:rPr>
                <w:rFonts w:ascii="Times New Roman" w:hAnsi="Times New Roman" w:cs="Times New Roman"/>
                <w:lang w:val="uk-UA"/>
              </w:rPr>
            </w:pPr>
            <w:r w:rsidRPr="000D3A47">
              <w:rPr>
                <w:rFonts w:ascii="Times New Roman" w:hAnsi="Times New Roman" w:cs="Times New Roman"/>
                <w:lang w:val="uk-UA"/>
              </w:rPr>
              <w:t>Наводиться інформація про суму іншого</w:t>
            </w:r>
          </w:p>
          <w:p w:rsidR="00F70A6C" w:rsidRPr="000D3A47" w:rsidRDefault="00F70A6C" w:rsidP="00F70A6C">
            <w:pPr>
              <w:tabs>
                <w:tab w:val="left" w:pos="1147"/>
              </w:tabs>
              <w:jc w:val="both"/>
              <w:rPr>
                <w:rFonts w:ascii="Times New Roman" w:hAnsi="Times New Roman" w:cs="Times New Roman"/>
                <w:lang w:val="uk-UA"/>
              </w:rPr>
            </w:pPr>
            <w:r w:rsidRPr="000D3A47">
              <w:rPr>
                <w:rFonts w:ascii="Times New Roman" w:hAnsi="Times New Roman" w:cs="Times New Roman"/>
                <w:lang w:val="uk-UA"/>
              </w:rPr>
              <w:t>сукупного доходу за звітний період на основі</w:t>
            </w:r>
          </w:p>
          <w:p w:rsidR="00AC403C" w:rsidRPr="000D3A47" w:rsidRDefault="00F70A6C" w:rsidP="00F70A6C">
            <w:pPr>
              <w:tabs>
                <w:tab w:val="left" w:pos="1147"/>
              </w:tabs>
              <w:jc w:val="both"/>
              <w:rPr>
                <w:rFonts w:ascii="Times New Roman" w:hAnsi="Times New Roman" w:cs="Times New Roman"/>
                <w:lang w:val="uk-UA"/>
              </w:rPr>
            </w:pPr>
            <w:r w:rsidRPr="000D3A47">
              <w:rPr>
                <w:rFonts w:ascii="Times New Roman" w:hAnsi="Times New Roman" w:cs="Times New Roman"/>
                <w:lang w:val="uk-UA"/>
              </w:rPr>
              <w:t>Звіту про фінансові результати.</w:t>
            </w:r>
          </w:p>
        </w:tc>
      </w:tr>
      <w:tr w:rsidR="00AC403C" w:rsidRPr="000D3A47" w:rsidTr="00F70A6C">
        <w:tc>
          <w:tcPr>
            <w:tcW w:w="3369" w:type="dxa"/>
          </w:tcPr>
          <w:p w:rsidR="00AC403C" w:rsidRPr="000D3A47" w:rsidRDefault="00F70A6C" w:rsidP="00F70A6C">
            <w:pPr>
              <w:tabs>
                <w:tab w:val="left" w:pos="1147"/>
              </w:tabs>
              <w:rPr>
                <w:rFonts w:ascii="Times New Roman" w:hAnsi="Times New Roman" w:cs="Times New Roman"/>
                <w:lang w:val="uk-UA"/>
              </w:rPr>
            </w:pPr>
            <w:r w:rsidRPr="000D3A47">
              <w:rPr>
                <w:rFonts w:ascii="Times New Roman" w:hAnsi="Times New Roman" w:cs="Times New Roman"/>
                <w:lang w:val="uk-UA"/>
              </w:rPr>
              <w:t>Розділ 4 «Розподіл прибутку»</w:t>
            </w:r>
          </w:p>
        </w:tc>
        <w:tc>
          <w:tcPr>
            <w:tcW w:w="850" w:type="dxa"/>
          </w:tcPr>
          <w:p w:rsidR="00AC403C" w:rsidRPr="000D3A47" w:rsidRDefault="009C268D" w:rsidP="000B451B">
            <w:pPr>
              <w:tabs>
                <w:tab w:val="left" w:pos="1147"/>
              </w:tabs>
              <w:rPr>
                <w:rFonts w:ascii="Times New Roman" w:hAnsi="Times New Roman" w:cs="Times New Roman"/>
                <w:lang w:val="uk-UA"/>
              </w:rPr>
            </w:pPr>
            <w:r w:rsidRPr="000D3A47">
              <w:rPr>
                <w:rFonts w:ascii="Times New Roman" w:hAnsi="Times New Roman" w:cs="Times New Roman"/>
                <w:lang w:val="uk-UA"/>
              </w:rPr>
              <w:t>4200-</w:t>
            </w:r>
          </w:p>
          <w:p w:rsidR="009C268D" w:rsidRPr="000D3A47" w:rsidRDefault="009C268D" w:rsidP="000B451B">
            <w:pPr>
              <w:tabs>
                <w:tab w:val="left" w:pos="1147"/>
              </w:tabs>
              <w:rPr>
                <w:rFonts w:ascii="Times New Roman" w:hAnsi="Times New Roman" w:cs="Times New Roman"/>
                <w:lang w:val="uk-UA"/>
              </w:rPr>
            </w:pPr>
            <w:r w:rsidRPr="000D3A47">
              <w:rPr>
                <w:rFonts w:ascii="Times New Roman" w:hAnsi="Times New Roman" w:cs="Times New Roman"/>
                <w:lang w:val="uk-UA"/>
              </w:rPr>
              <w:t>4225</w:t>
            </w:r>
          </w:p>
        </w:tc>
        <w:tc>
          <w:tcPr>
            <w:tcW w:w="5352" w:type="dxa"/>
          </w:tcPr>
          <w:p w:rsidR="009C268D" w:rsidRPr="000D3A47" w:rsidRDefault="009C268D" w:rsidP="00FA11BF">
            <w:pPr>
              <w:tabs>
                <w:tab w:val="left" w:pos="1147"/>
              </w:tabs>
              <w:jc w:val="both"/>
              <w:rPr>
                <w:rFonts w:ascii="Times New Roman" w:hAnsi="Times New Roman" w:cs="Times New Roman"/>
                <w:lang w:val="uk-UA"/>
              </w:rPr>
            </w:pPr>
            <w:r w:rsidRPr="000D3A47">
              <w:rPr>
                <w:rFonts w:ascii="Times New Roman" w:hAnsi="Times New Roman" w:cs="Times New Roman"/>
                <w:lang w:val="uk-UA"/>
              </w:rPr>
              <w:t>Наводиться інформація про розподіл прибутку</w:t>
            </w:r>
          </w:p>
          <w:p w:rsidR="009C268D" w:rsidRPr="000D3A47" w:rsidRDefault="009C268D" w:rsidP="00FA11BF">
            <w:pPr>
              <w:tabs>
                <w:tab w:val="left" w:pos="1147"/>
              </w:tabs>
              <w:jc w:val="both"/>
              <w:rPr>
                <w:rFonts w:ascii="Times New Roman" w:hAnsi="Times New Roman" w:cs="Times New Roman"/>
                <w:lang w:val="uk-UA"/>
              </w:rPr>
            </w:pPr>
            <w:r w:rsidRPr="000D3A47">
              <w:rPr>
                <w:rFonts w:ascii="Times New Roman" w:hAnsi="Times New Roman" w:cs="Times New Roman"/>
                <w:lang w:val="uk-UA"/>
              </w:rPr>
              <w:t>на виплату дивідендів учасникам і на</w:t>
            </w:r>
          </w:p>
          <w:p w:rsidR="009C268D" w:rsidRPr="000D3A47" w:rsidRDefault="009C268D" w:rsidP="00FA11BF">
            <w:pPr>
              <w:tabs>
                <w:tab w:val="left" w:pos="1147"/>
              </w:tabs>
              <w:jc w:val="both"/>
              <w:rPr>
                <w:rFonts w:ascii="Times New Roman" w:hAnsi="Times New Roman" w:cs="Times New Roman"/>
                <w:lang w:val="uk-UA"/>
              </w:rPr>
            </w:pPr>
            <w:r w:rsidRPr="000D3A47">
              <w:rPr>
                <w:rFonts w:ascii="Times New Roman" w:hAnsi="Times New Roman" w:cs="Times New Roman"/>
                <w:lang w:val="uk-UA"/>
              </w:rPr>
              <w:t>збільшення величини статутного й резервного</w:t>
            </w:r>
          </w:p>
          <w:p w:rsidR="00AC403C" w:rsidRPr="000D3A47" w:rsidRDefault="009C268D" w:rsidP="00FA11BF">
            <w:pPr>
              <w:tabs>
                <w:tab w:val="left" w:pos="1147"/>
              </w:tabs>
              <w:jc w:val="both"/>
              <w:rPr>
                <w:rFonts w:ascii="Times New Roman" w:hAnsi="Times New Roman" w:cs="Times New Roman"/>
                <w:lang w:val="uk-UA"/>
              </w:rPr>
            </w:pPr>
            <w:r w:rsidRPr="000D3A47">
              <w:rPr>
                <w:rFonts w:ascii="Times New Roman" w:hAnsi="Times New Roman" w:cs="Times New Roman"/>
                <w:lang w:val="uk-UA"/>
              </w:rPr>
              <w:t>капіталу.</w:t>
            </w:r>
          </w:p>
        </w:tc>
      </w:tr>
      <w:tr w:rsidR="00AC403C" w:rsidRPr="000D3A47" w:rsidTr="00F70A6C">
        <w:tc>
          <w:tcPr>
            <w:tcW w:w="3369" w:type="dxa"/>
          </w:tcPr>
          <w:p w:rsidR="00AC403C" w:rsidRPr="000D3A47" w:rsidRDefault="000D3A47" w:rsidP="000D3A47">
            <w:pPr>
              <w:tabs>
                <w:tab w:val="left" w:pos="1147"/>
              </w:tabs>
              <w:rPr>
                <w:rFonts w:ascii="Times New Roman" w:hAnsi="Times New Roman" w:cs="Times New Roman"/>
                <w:lang w:val="uk-UA"/>
              </w:rPr>
            </w:pPr>
            <w:r w:rsidRPr="000D3A47">
              <w:rPr>
                <w:rFonts w:ascii="Times New Roman" w:hAnsi="Times New Roman" w:cs="Times New Roman"/>
                <w:lang w:val="uk-UA"/>
              </w:rPr>
              <w:t>Розділ 5 «Внески учасників»</w:t>
            </w:r>
          </w:p>
        </w:tc>
        <w:tc>
          <w:tcPr>
            <w:tcW w:w="850" w:type="dxa"/>
          </w:tcPr>
          <w:p w:rsidR="00AC403C" w:rsidRPr="000D3A47" w:rsidRDefault="000D3A47" w:rsidP="000B451B">
            <w:pPr>
              <w:tabs>
                <w:tab w:val="left" w:pos="1147"/>
              </w:tabs>
              <w:rPr>
                <w:rFonts w:ascii="Times New Roman" w:hAnsi="Times New Roman" w:cs="Times New Roman"/>
                <w:lang w:val="uk-UA"/>
              </w:rPr>
            </w:pPr>
            <w:r w:rsidRPr="000D3A47">
              <w:rPr>
                <w:rFonts w:ascii="Times New Roman" w:hAnsi="Times New Roman" w:cs="Times New Roman"/>
                <w:lang w:val="uk-UA"/>
              </w:rPr>
              <w:t>4240,</w:t>
            </w:r>
          </w:p>
          <w:p w:rsidR="000D3A47" w:rsidRPr="000D3A47" w:rsidRDefault="000D3A47" w:rsidP="000B451B">
            <w:pPr>
              <w:tabs>
                <w:tab w:val="left" w:pos="1147"/>
              </w:tabs>
              <w:rPr>
                <w:rFonts w:ascii="Times New Roman" w:hAnsi="Times New Roman" w:cs="Times New Roman"/>
                <w:lang w:val="uk-UA"/>
              </w:rPr>
            </w:pPr>
            <w:r w:rsidRPr="000D3A47">
              <w:rPr>
                <w:rFonts w:ascii="Times New Roman" w:hAnsi="Times New Roman" w:cs="Times New Roman"/>
                <w:lang w:val="uk-UA"/>
              </w:rPr>
              <w:t>4245</w:t>
            </w:r>
          </w:p>
        </w:tc>
        <w:tc>
          <w:tcPr>
            <w:tcW w:w="5352" w:type="dxa"/>
          </w:tcPr>
          <w:p w:rsidR="000D3A47" w:rsidRPr="000D3A47" w:rsidRDefault="000D3A47" w:rsidP="00FA11BF">
            <w:pPr>
              <w:tabs>
                <w:tab w:val="left" w:pos="1147"/>
              </w:tabs>
              <w:jc w:val="both"/>
              <w:rPr>
                <w:rFonts w:ascii="Times New Roman" w:hAnsi="Times New Roman" w:cs="Times New Roman"/>
                <w:lang w:val="uk-UA"/>
              </w:rPr>
            </w:pPr>
            <w:r w:rsidRPr="000D3A47">
              <w:rPr>
                <w:rFonts w:ascii="Times New Roman" w:hAnsi="Times New Roman" w:cs="Times New Roman"/>
                <w:lang w:val="uk-UA"/>
              </w:rPr>
              <w:t>Відображається інформація, з одного боку, про</w:t>
            </w:r>
          </w:p>
          <w:p w:rsidR="000D3A47" w:rsidRPr="000D3A47" w:rsidRDefault="000D3A47" w:rsidP="00FA11BF">
            <w:pPr>
              <w:tabs>
                <w:tab w:val="left" w:pos="1147"/>
              </w:tabs>
              <w:jc w:val="both"/>
              <w:rPr>
                <w:rFonts w:ascii="Times New Roman" w:hAnsi="Times New Roman" w:cs="Times New Roman"/>
                <w:lang w:val="uk-UA"/>
              </w:rPr>
            </w:pPr>
            <w:r w:rsidRPr="000D3A47">
              <w:rPr>
                <w:rFonts w:ascii="Times New Roman" w:hAnsi="Times New Roman" w:cs="Times New Roman"/>
                <w:lang w:val="uk-UA"/>
              </w:rPr>
              <w:t>збільшення розміру зареєстрованого капіталу</w:t>
            </w:r>
          </w:p>
          <w:p w:rsidR="000D3A47" w:rsidRPr="000D3A47" w:rsidRDefault="000D3A47" w:rsidP="00FA11BF">
            <w:pPr>
              <w:tabs>
                <w:tab w:val="left" w:pos="1147"/>
              </w:tabs>
              <w:jc w:val="both"/>
              <w:rPr>
                <w:rFonts w:ascii="Times New Roman" w:hAnsi="Times New Roman" w:cs="Times New Roman"/>
                <w:lang w:val="uk-UA"/>
              </w:rPr>
            </w:pPr>
            <w:r w:rsidRPr="000D3A47">
              <w:rPr>
                <w:rFonts w:ascii="Times New Roman" w:hAnsi="Times New Roman" w:cs="Times New Roman"/>
                <w:lang w:val="uk-UA"/>
              </w:rPr>
              <w:t>(статутного, пайового тощо), а з іншого – про</w:t>
            </w:r>
          </w:p>
          <w:p w:rsidR="000D3A47" w:rsidRPr="000D3A47" w:rsidRDefault="000D3A47" w:rsidP="00FA11BF">
            <w:pPr>
              <w:tabs>
                <w:tab w:val="left" w:pos="1147"/>
              </w:tabs>
              <w:jc w:val="both"/>
              <w:rPr>
                <w:rFonts w:ascii="Times New Roman" w:hAnsi="Times New Roman" w:cs="Times New Roman"/>
                <w:lang w:val="uk-UA"/>
              </w:rPr>
            </w:pPr>
            <w:r w:rsidRPr="000D3A47">
              <w:rPr>
                <w:rFonts w:ascii="Times New Roman" w:hAnsi="Times New Roman" w:cs="Times New Roman"/>
                <w:lang w:val="uk-UA"/>
              </w:rPr>
              <w:t>зміни неоплаченого капіталу в результаті</w:t>
            </w:r>
          </w:p>
          <w:p w:rsidR="000D3A47" w:rsidRPr="000D3A47" w:rsidRDefault="000D3A47" w:rsidP="00FA11BF">
            <w:pPr>
              <w:tabs>
                <w:tab w:val="left" w:pos="1147"/>
              </w:tabs>
              <w:jc w:val="both"/>
              <w:rPr>
                <w:rFonts w:ascii="Times New Roman" w:hAnsi="Times New Roman" w:cs="Times New Roman"/>
                <w:lang w:val="uk-UA"/>
              </w:rPr>
            </w:pPr>
            <w:r w:rsidRPr="000D3A47">
              <w:rPr>
                <w:rFonts w:ascii="Times New Roman" w:hAnsi="Times New Roman" w:cs="Times New Roman"/>
                <w:lang w:val="uk-UA"/>
              </w:rPr>
              <w:t>виникнення та погашення заборгованості</w:t>
            </w:r>
          </w:p>
          <w:p w:rsidR="000D3A47" w:rsidRPr="000D3A47" w:rsidRDefault="000D3A47" w:rsidP="00FA11BF">
            <w:pPr>
              <w:tabs>
                <w:tab w:val="left" w:pos="1147"/>
              </w:tabs>
              <w:jc w:val="both"/>
              <w:rPr>
                <w:rFonts w:ascii="Times New Roman" w:hAnsi="Times New Roman" w:cs="Times New Roman"/>
                <w:lang w:val="uk-UA"/>
              </w:rPr>
            </w:pPr>
            <w:r w:rsidRPr="000D3A47">
              <w:rPr>
                <w:rFonts w:ascii="Times New Roman" w:hAnsi="Times New Roman" w:cs="Times New Roman"/>
                <w:lang w:val="uk-UA"/>
              </w:rPr>
              <w:t>учасників за внесками в господарську</w:t>
            </w:r>
          </w:p>
          <w:p w:rsidR="00AC403C" w:rsidRPr="000D3A47" w:rsidRDefault="000D3A47" w:rsidP="00FA11BF">
            <w:pPr>
              <w:tabs>
                <w:tab w:val="left" w:pos="1147"/>
              </w:tabs>
              <w:jc w:val="both"/>
              <w:rPr>
                <w:rFonts w:ascii="Times New Roman" w:hAnsi="Times New Roman" w:cs="Times New Roman"/>
                <w:lang w:val="uk-UA"/>
              </w:rPr>
            </w:pPr>
            <w:r w:rsidRPr="000D3A47">
              <w:rPr>
                <w:rFonts w:ascii="Times New Roman" w:hAnsi="Times New Roman" w:cs="Times New Roman"/>
                <w:lang w:val="uk-UA"/>
              </w:rPr>
              <w:t>діяльність підприємств.</w:t>
            </w:r>
          </w:p>
        </w:tc>
      </w:tr>
      <w:tr w:rsidR="00AC403C" w:rsidRPr="000D3A47" w:rsidTr="00F70A6C">
        <w:tc>
          <w:tcPr>
            <w:tcW w:w="3369" w:type="dxa"/>
          </w:tcPr>
          <w:p w:rsidR="00AC403C" w:rsidRPr="000D3A47" w:rsidRDefault="000D3A47" w:rsidP="000D3A47">
            <w:pPr>
              <w:tabs>
                <w:tab w:val="left" w:pos="1147"/>
              </w:tabs>
              <w:rPr>
                <w:rFonts w:ascii="Times New Roman" w:hAnsi="Times New Roman" w:cs="Times New Roman"/>
                <w:lang w:val="uk-UA"/>
              </w:rPr>
            </w:pPr>
            <w:r w:rsidRPr="000D3A47">
              <w:rPr>
                <w:rFonts w:ascii="Times New Roman" w:hAnsi="Times New Roman" w:cs="Times New Roman"/>
                <w:lang w:val="uk-UA"/>
              </w:rPr>
              <w:t>Розділ 6 «Вилучення капіталу»</w:t>
            </w:r>
          </w:p>
        </w:tc>
        <w:tc>
          <w:tcPr>
            <w:tcW w:w="850" w:type="dxa"/>
          </w:tcPr>
          <w:p w:rsidR="00AC403C" w:rsidRPr="000D3A47" w:rsidRDefault="000D3A47" w:rsidP="000B451B">
            <w:pPr>
              <w:tabs>
                <w:tab w:val="left" w:pos="1147"/>
              </w:tabs>
              <w:rPr>
                <w:rFonts w:ascii="Times New Roman" w:hAnsi="Times New Roman" w:cs="Times New Roman"/>
                <w:lang w:val="uk-UA"/>
              </w:rPr>
            </w:pPr>
            <w:r w:rsidRPr="000D3A47">
              <w:rPr>
                <w:rFonts w:ascii="Times New Roman" w:hAnsi="Times New Roman" w:cs="Times New Roman"/>
                <w:lang w:val="uk-UA"/>
              </w:rPr>
              <w:t>4260-</w:t>
            </w:r>
          </w:p>
          <w:p w:rsidR="000D3A47" w:rsidRPr="000D3A47" w:rsidRDefault="000D3A47" w:rsidP="000B451B">
            <w:pPr>
              <w:tabs>
                <w:tab w:val="left" w:pos="1147"/>
              </w:tabs>
              <w:rPr>
                <w:rFonts w:ascii="Times New Roman" w:hAnsi="Times New Roman" w:cs="Times New Roman"/>
                <w:lang w:val="uk-UA"/>
              </w:rPr>
            </w:pPr>
            <w:r w:rsidRPr="000D3A47">
              <w:rPr>
                <w:rFonts w:ascii="Times New Roman" w:hAnsi="Times New Roman" w:cs="Times New Roman"/>
                <w:lang w:val="uk-UA"/>
              </w:rPr>
              <w:t>4280</w:t>
            </w:r>
          </w:p>
        </w:tc>
        <w:tc>
          <w:tcPr>
            <w:tcW w:w="5352" w:type="dxa"/>
          </w:tcPr>
          <w:p w:rsidR="000D3A47" w:rsidRPr="000D3A47" w:rsidRDefault="000D3A47" w:rsidP="00FA11BF">
            <w:pPr>
              <w:tabs>
                <w:tab w:val="left" w:pos="1147"/>
              </w:tabs>
              <w:jc w:val="both"/>
              <w:rPr>
                <w:rFonts w:ascii="Times New Roman" w:hAnsi="Times New Roman" w:cs="Times New Roman"/>
                <w:lang w:val="uk-UA"/>
              </w:rPr>
            </w:pPr>
            <w:r w:rsidRPr="000D3A47">
              <w:rPr>
                <w:rFonts w:ascii="Times New Roman" w:hAnsi="Times New Roman" w:cs="Times New Roman"/>
                <w:lang w:val="uk-UA"/>
              </w:rPr>
              <w:t>Подається інформація про вилучений капітал і</w:t>
            </w:r>
          </w:p>
          <w:p w:rsidR="000D3A47" w:rsidRPr="000D3A47" w:rsidRDefault="000D3A47" w:rsidP="00FA11BF">
            <w:pPr>
              <w:tabs>
                <w:tab w:val="left" w:pos="1147"/>
              </w:tabs>
              <w:jc w:val="both"/>
              <w:rPr>
                <w:rFonts w:ascii="Times New Roman" w:hAnsi="Times New Roman" w:cs="Times New Roman"/>
                <w:lang w:val="uk-UA"/>
              </w:rPr>
            </w:pPr>
            <w:r w:rsidRPr="000D3A47">
              <w:rPr>
                <w:rFonts w:ascii="Times New Roman" w:hAnsi="Times New Roman" w:cs="Times New Roman"/>
                <w:lang w:val="uk-UA"/>
              </w:rPr>
              <w:t>зменшення розміру зареєстрованого капіталу в</w:t>
            </w:r>
          </w:p>
          <w:p w:rsidR="000D3A47" w:rsidRPr="000D3A47" w:rsidRDefault="000D3A47" w:rsidP="00FA11BF">
            <w:pPr>
              <w:tabs>
                <w:tab w:val="left" w:pos="1147"/>
              </w:tabs>
              <w:jc w:val="both"/>
              <w:rPr>
                <w:rFonts w:ascii="Times New Roman" w:hAnsi="Times New Roman" w:cs="Times New Roman"/>
                <w:lang w:val="uk-UA"/>
              </w:rPr>
            </w:pPr>
            <w:r w:rsidRPr="000D3A47">
              <w:rPr>
                <w:rFonts w:ascii="Times New Roman" w:hAnsi="Times New Roman" w:cs="Times New Roman"/>
                <w:lang w:val="uk-UA"/>
              </w:rPr>
              <w:t>результаті виходу засновника, викупу або</w:t>
            </w:r>
          </w:p>
          <w:p w:rsidR="000D3A47" w:rsidRPr="000D3A47" w:rsidRDefault="000D3A47" w:rsidP="00FA11BF">
            <w:pPr>
              <w:tabs>
                <w:tab w:val="left" w:pos="1147"/>
              </w:tabs>
              <w:jc w:val="both"/>
              <w:rPr>
                <w:rFonts w:ascii="Times New Roman" w:hAnsi="Times New Roman" w:cs="Times New Roman"/>
                <w:lang w:val="uk-UA"/>
              </w:rPr>
            </w:pPr>
            <w:r w:rsidRPr="000D3A47">
              <w:rPr>
                <w:rFonts w:ascii="Times New Roman" w:hAnsi="Times New Roman" w:cs="Times New Roman"/>
                <w:lang w:val="uk-UA"/>
              </w:rPr>
              <w:t>анулювання викуплених акцій акціонерним</w:t>
            </w:r>
          </w:p>
          <w:p w:rsidR="000D3A47" w:rsidRPr="000D3A47" w:rsidRDefault="000D3A47" w:rsidP="00FA11BF">
            <w:pPr>
              <w:tabs>
                <w:tab w:val="left" w:pos="1147"/>
              </w:tabs>
              <w:jc w:val="both"/>
              <w:rPr>
                <w:rFonts w:ascii="Times New Roman" w:hAnsi="Times New Roman" w:cs="Times New Roman"/>
                <w:lang w:val="uk-UA"/>
              </w:rPr>
            </w:pPr>
            <w:r w:rsidRPr="000D3A47">
              <w:rPr>
                <w:rFonts w:ascii="Times New Roman" w:hAnsi="Times New Roman" w:cs="Times New Roman"/>
                <w:lang w:val="uk-UA"/>
              </w:rPr>
              <w:t>товариством, зменшення номінальної вартості</w:t>
            </w:r>
          </w:p>
          <w:p w:rsidR="00AC403C" w:rsidRPr="000D3A47" w:rsidRDefault="000D3A47" w:rsidP="00FA11BF">
            <w:pPr>
              <w:tabs>
                <w:tab w:val="left" w:pos="1147"/>
              </w:tabs>
              <w:jc w:val="both"/>
              <w:rPr>
                <w:rFonts w:ascii="Times New Roman" w:hAnsi="Times New Roman" w:cs="Times New Roman"/>
                <w:lang w:val="uk-UA"/>
              </w:rPr>
            </w:pPr>
            <w:r w:rsidRPr="000D3A47">
              <w:rPr>
                <w:rFonts w:ascii="Times New Roman" w:hAnsi="Times New Roman" w:cs="Times New Roman"/>
                <w:lang w:val="uk-UA"/>
              </w:rPr>
              <w:t>акцій власної емісії тощо.</w:t>
            </w:r>
          </w:p>
        </w:tc>
      </w:tr>
      <w:tr w:rsidR="00AC403C" w:rsidRPr="000D3A47" w:rsidTr="00F70A6C">
        <w:tc>
          <w:tcPr>
            <w:tcW w:w="3369" w:type="dxa"/>
          </w:tcPr>
          <w:p w:rsidR="000D3A47" w:rsidRPr="000D3A47" w:rsidRDefault="000D3A47" w:rsidP="000D3A47">
            <w:pPr>
              <w:tabs>
                <w:tab w:val="left" w:pos="1147"/>
              </w:tabs>
              <w:rPr>
                <w:rFonts w:ascii="Times New Roman" w:hAnsi="Times New Roman" w:cs="Times New Roman"/>
                <w:lang w:val="uk-UA"/>
              </w:rPr>
            </w:pPr>
            <w:r w:rsidRPr="000D3A47">
              <w:rPr>
                <w:rFonts w:ascii="Times New Roman" w:hAnsi="Times New Roman" w:cs="Times New Roman"/>
                <w:lang w:val="uk-UA"/>
              </w:rPr>
              <w:t>Розділ 7</w:t>
            </w:r>
            <w:r>
              <w:rPr>
                <w:rFonts w:ascii="Times New Roman" w:hAnsi="Times New Roman" w:cs="Times New Roman"/>
                <w:lang w:val="uk-UA"/>
              </w:rPr>
              <w:t xml:space="preserve"> </w:t>
            </w:r>
            <w:r w:rsidRPr="000D3A47">
              <w:rPr>
                <w:rFonts w:ascii="Times New Roman" w:hAnsi="Times New Roman" w:cs="Times New Roman"/>
                <w:lang w:val="uk-UA"/>
              </w:rPr>
              <w:t>«Інші зміни у</w:t>
            </w:r>
          </w:p>
          <w:p w:rsidR="00AC403C" w:rsidRPr="000D3A47" w:rsidRDefault="000D3A47" w:rsidP="000D3A47">
            <w:pPr>
              <w:tabs>
                <w:tab w:val="left" w:pos="1147"/>
              </w:tabs>
              <w:rPr>
                <w:rFonts w:ascii="Times New Roman" w:hAnsi="Times New Roman" w:cs="Times New Roman"/>
                <w:lang w:val="uk-UA"/>
              </w:rPr>
            </w:pPr>
            <w:r w:rsidRPr="000D3A47">
              <w:rPr>
                <w:rFonts w:ascii="Times New Roman" w:hAnsi="Times New Roman" w:cs="Times New Roman"/>
                <w:lang w:val="uk-UA"/>
              </w:rPr>
              <w:t>капіталі»</w:t>
            </w:r>
          </w:p>
        </w:tc>
        <w:tc>
          <w:tcPr>
            <w:tcW w:w="850" w:type="dxa"/>
          </w:tcPr>
          <w:p w:rsidR="00AC403C" w:rsidRDefault="000D3A47" w:rsidP="000B451B">
            <w:pPr>
              <w:tabs>
                <w:tab w:val="left" w:pos="1147"/>
              </w:tabs>
              <w:rPr>
                <w:rFonts w:ascii="Times New Roman" w:hAnsi="Times New Roman" w:cs="Times New Roman"/>
                <w:lang w:val="uk-UA"/>
              </w:rPr>
            </w:pPr>
            <w:r>
              <w:rPr>
                <w:rFonts w:ascii="Times New Roman" w:hAnsi="Times New Roman" w:cs="Times New Roman"/>
                <w:lang w:val="uk-UA"/>
              </w:rPr>
              <w:t>4290,</w:t>
            </w:r>
          </w:p>
          <w:p w:rsidR="000D3A47" w:rsidRPr="000D3A47" w:rsidRDefault="000D3A47" w:rsidP="000B451B">
            <w:pPr>
              <w:tabs>
                <w:tab w:val="left" w:pos="1147"/>
              </w:tabs>
              <w:rPr>
                <w:rFonts w:ascii="Times New Roman" w:hAnsi="Times New Roman" w:cs="Times New Roman"/>
                <w:lang w:val="uk-UA"/>
              </w:rPr>
            </w:pPr>
            <w:r>
              <w:rPr>
                <w:rFonts w:ascii="Times New Roman" w:hAnsi="Times New Roman" w:cs="Times New Roman"/>
                <w:lang w:val="uk-UA"/>
              </w:rPr>
              <w:t>4291</w:t>
            </w:r>
          </w:p>
        </w:tc>
        <w:tc>
          <w:tcPr>
            <w:tcW w:w="5352" w:type="dxa"/>
          </w:tcPr>
          <w:p w:rsidR="000D3A47" w:rsidRPr="000D3A47" w:rsidRDefault="000D3A47" w:rsidP="00FA11BF">
            <w:pPr>
              <w:tabs>
                <w:tab w:val="left" w:pos="1147"/>
              </w:tabs>
              <w:jc w:val="both"/>
              <w:rPr>
                <w:rFonts w:ascii="Times New Roman" w:hAnsi="Times New Roman" w:cs="Times New Roman"/>
                <w:lang w:val="uk-UA"/>
              </w:rPr>
            </w:pPr>
            <w:r w:rsidRPr="000D3A47">
              <w:rPr>
                <w:rFonts w:ascii="Times New Roman" w:hAnsi="Times New Roman" w:cs="Times New Roman"/>
                <w:lang w:val="uk-UA"/>
              </w:rPr>
              <w:t>Відображається інформація про придбання</w:t>
            </w:r>
          </w:p>
          <w:p w:rsidR="000D3A47" w:rsidRPr="000D3A47" w:rsidRDefault="000D3A47" w:rsidP="00FA11BF">
            <w:pPr>
              <w:tabs>
                <w:tab w:val="left" w:pos="1147"/>
              </w:tabs>
              <w:jc w:val="both"/>
              <w:rPr>
                <w:rFonts w:ascii="Times New Roman" w:hAnsi="Times New Roman" w:cs="Times New Roman"/>
                <w:lang w:val="uk-UA"/>
              </w:rPr>
            </w:pPr>
            <w:r w:rsidRPr="000D3A47">
              <w:rPr>
                <w:rFonts w:ascii="Times New Roman" w:hAnsi="Times New Roman" w:cs="Times New Roman"/>
                <w:lang w:val="uk-UA"/>
              </w:rPr>
              <w:t>(продаж) неконтрольованої частки в дочірньому</w:t>
            </w:r>
          </w:p>
          <w:p w:rsidR="000D3A47" w:rsidRPr="000D3A47" w:rsidRDefault="000D3A47" w:rsidP="00FA11BF">
            <w:pPr>
              <w:tabs>
                <w:tab w:val="left" w:pos="1147"/>
              </w:tabs>
              <w:jc w:val="both"/>
              <w:rPr>
                <w:rFonts w:ascii="Times New Roman" w:hAnsi="Times New Roman" w:cs="Times New Roman"/>
                <w:lang w:val="uk-UA"/>
              </w:rPr>
            </w:pPr>
            <w:r w:rsidRPr="000D3A47">
              <w:rPr>
                <w:rFonts w:ascii="Times New Roman" w:hAnsi="Times New Roman" w:cs="Times New Roman"/>
                <w:lang w:val="uk-UA"/>
              </w:rPr>
              <w:t>підприємстві, суму списаних невідшкодованих</w:t>
            </w:r>
          </w:p>
          <w:p w:rsidR="000D3A47" w:rsidRPr="000D3A47" w:rsidRDefault="000D3A47" w:rsidP="00FA11BF">
            <w:pPr>
              <w:tabs>
                <w:tab w:val="left" w:pos="1147"/>
              </w:tabs>
              <w:jc w:val="both"/>
              <w:rPr>
                <w:rFonts w:ascii="Times New Roman" w:hAnsi="Times New Roman" w:cs="Times New Roman"/>
                <w:lang w:val="uk-UA"/>
              </w:rPr>
            </w:pPr>
            <w:r w:rsidRPr="000D3A47">
              <w:rPr>
                <w:rFonts w:ascii="Times New Roman" w:hAnsi="Times New Roman" w:cs="Times New Roman"/>
                <w:lang w:val="uk-UA"/>
              </w:rPr>
              <w:t>збитків, вартість безоплатно одержаних</w:t>
            </w:r>
          </w:p>
          <w:p w:rsidR="00AC403C" w:rsidRPr="000D3A47" w:rsidRDefault="000D3A47" w:rsidP="00FA11BF">
            <w:pPr>
              <w:tabs>
                <w:tab w:val="left" w:pos="1147"/>
              </w:tabs>
              <w:jc w:val="both"/>
              <w:rPr>
                <w:rFonts w:ascii="Times New Roman" w:hAnsi="Times New Roman" w:cs="Times New Roman"/>
                <w:lang w:val="uk-UA"/>
              </w:rPr>
            </w:pPr>
            <w:r w:rsidRPr="000D3A47">
              <w:rPr>
                <w:rFonts w:ascii="Times New Roman" w:hAnsi="Times New Roman" w:cs="Times New Roman"/>
                <w:lang w:val="uk-UA"/>
              </w:rPr>
              <w:t>необоротних активів тощо.</w:t>
            </w:r>
          </w:p>
        </w:tc>
      </w:tr>
    </w:tbl>
    <w:p w:rsidR="00E55DA1" w:rsidRDefault="00E55DA1" w:rsidP="000B451B">
      <w:pPr>
        <w:tabs>
          <w:tab w:val="left" w:pos="1147"/>
        </w:tabs>
        <w:rPr>
          <w:rFonts w:ascii="Times New Roman" w:hAnsi="Times New Roman" w:cs="Times New Roman"/>
          <w:lang w:val="uk-UA"/>
        </w:rPr>
      </w:pPr>
    </w:p>
    <w:p w:rsidR="00185D96" w:rsidRPr="00331707" w:rsidRDefault="00185D96" w:rsidP="00185D96">
      <w:pPr>
        <w:tabs>
          <w:tab w:val="left" w:pos="1147"/>
        </w:tabs>
        <w:spacing w:after="0" w:line="360" w:lineRule="auto"/>
        <w:ind w:firstLine="709"/>
        <w:contextualSpacing/>
        <w:jc w:val="both"/>
        <w:rPr>
          <w:rFonts w:ascii="Times New Roman" w:hAnsi="Times New Roman" w:cs="Times New Roman"/>
          <w:color w:val="000000"/>
          <w:sz w:val="28"/>
          <w:szCs w:val="28"/>
          <w:lang w:val="uk-UA"/>
        </w:rPr>
      </w:pPr>
      <w:r w:rsidRPr="00331707">
        <w:rPr>
          <w:rFonts w:ascii="Times New Roman" w:hAnsi="Times New Roman" w:cs="Times New Roman"/>
          <w:color w:val="000000"/>
          <w:sz w:val="28"/>
          <w:szCs w:val="28"/>
          <w:lang w:val="uk-UA"/>
        </w:rPr>
        <w:lastRenderedPageBreak/>
        <w:t>На наш погляд, Звіт про власний капітал потребує удосконалення.</w:t>
      </w:r>
      <w:r w:rsidRPr="00331707">
        <w:rPr>
          <w:rFonts w:ascii="Times New Roman" w:hAnsi="Times New Roman" w:cs="Times New Roman"/>
          <w:color w:val="000000"/>
          <w:sz w:val="28"/>
          <w:szCs w:val="28"/>
          <w:lang w:val="uk-UA"/>
        </w:rPr>
        <w:br/>
        <w:t>Зокрема, варто більш диференційовано відображати інформацію про події, що виникли після дати балансу. А саме, у розділ «Коригування» варто включити рядок 4011 «Дивіденди за звітний період, що оголошені підприємством після дати балансу». Потребує також коригування розділ «Внески учасників», який слід доповнити показником 4241 «Інший вкладений засновниками капітал». До нього доцільно відносити додаткові внески засновників (учасників) на розвиток підприємства понад встановлені установчими документами суми.</w:t>
      </w:r>
    </w:p>
    <w:p w:rsidR="003009C8" w:rsidRPr="00331707" w:rsidRDefault="00185D96" w:rsidP="00185D96">
      <w:pPr>
        <w:tabs>
          <w:tab w:val="left" w:pos="1147"/>
        </w:tabs>
        <w:spacing w:after="0" w:line="360" w:lineRule="auto"/>
        <w:ind w:firstLine="709"/>
        <w:contextualSpacing/>
        <w:jc w:val="both"/>
        <w:rPr>
          <w:rFonts w:ascii="Times New Roman" w:hAnsi="Times New Roman" w:cs="Times New Roman"/>
          <w:color w:val="000000"/>
          <w:sz w:val="28"/>
          <w:szCs w:val="28"/>
          <w:lang w:val="uk-UA"/>
        </w:rPr>
      </w:pPr>
      <w:r w:rsidRPr="00331707">
        <w:rPr>
          <w:rFonts w:ascii="Times New Roman" w:hAnsi="Times New Roman" w:cs="Times New Roman"/>
          <w:color w:val="000000"/>
          <w:sz w:val="28"/>
          <w:szCs w:val="28"/>
          <w:lang w:val="uk-UA"/>
        </w:rPr>
        <w:t>Більш глибокого розкриття вимагає інформація про власний капітал у</w:t>
      </w:r>
      <w:r w:rsidRPr="00331707">
        <w:rPr>
          <w:rFonts w:ascii="Times New Roman" w:hAnsi="Times New Roman" w:cs="Times New Roman"/>
          <w:color w:val="000000"/>
          <w:sz w:val="28"/>
          <w:szCs w:val="28"/>
          <w:lang w:val="uk-UA"/>
        </w:rPr>
        <w:br/>
        <w:t>Примітках до фінансових звітів, зокрема варто було б у них відобразити</w:t>
      </w:r>
      <w:r w:rsidRPr="00331707">
        <w:rPr>
          <w:rFonts w:ascii="Times New Roman" w:hAnsi="Times New Roman" w:cs="Times New Roman"/>
          <w:color w:val="000000"/>
          <w:sz w:val="28"/>
          <w:szCs w:val="28"/>
          <w:lang w:val="uk-UA"/>
        </w:rPr>
        <w:br/>
        <w:t>інформацію про розподіл і використання резервного капіталу.</w:t>
      </w:r>
      <w:r w:rsidRPr="00331707">
        <w:rPr>
          <w:rFonts w:ascii="Times New Roman" w:hAnsi="Times New Roman" w:cs="Times New Roman"/>
          <w:color w:val="000000"/>
          <w:sz w:val="28"/>
          <w:szCs w:val="28"/>
          <w:lang w:val="uk-UA"/>
        </w:rPr>
        <w:br/>
        <w:t>Аналіз наявної фінансової звітності свідчить, що її дані у неповній мірі</w:t>
      </w:r>
      <w:r w:rsidRPr="00331707">
        <w:rPr>
          <w:rFonts w:ascii="Times New Roman" w:hAnsi="Times New Roman" w:cs="Times New Roman"/>
          <w:color w:val="000000"/>
          <w:sz w:val="28"/>
          <w:szCs w:val="28"/>
          <w:lang w:val="uk-UA"/>
        </w:rPr>
        <w:br/>
        <w:t>забезпечують отримання інформації про власний капітал та його склад. Тобто</w:t>
      </w:r>
      <w:r w:rsidRPr="00331707">
        <w:rPr>
          <w:rFonts w:ascii="Times New Roman" w:hAnsi="Times New Roman" w:cs="Times New Roman"/>
          <w:color w:val="000000"/>
          <w:sz w:val="28"/>
          <w:szCs w:val="28"/>
          <w:lang w:val="uk-UA"/>
        </w:rPr>
        <w:br/>
        <w:t>форми фінансової звітності не забезпечують керівництво необхідною</w:t>
      </w:r>
      <w:r w:rsidR="003009C8" w:rsidRPr="00331707">
        <w:rPr>
          <w:rFonts w:ascii="Times New Roman" w:hAnsi="Times New Roman" w:cs="Times New Roman"/>
          <w:color w:val="000000"/>
          <w:sz w:val="28"/>
          <w:szCs w:val="28"/>
          <w:lang w:val="uk-UA"/>
        </w:rPr>
        <w:t xml:space="preserve"> інформацією, а форми внутрішньої звітності, які б могли надати таку</w:t>
      </w:r>
      <w:r w:rsidR="003009C8" w:rsidRPr="00331707">
        <w:rPr>
          <w:rFonts w:ascii="Times New Roman" w:hAnsi="Times New Roman" w:cs="Times New Roman"/>
          <w:color w:val="000000"/>
          <w:sz w:val="28"/>
          <w:szCs w:val="28"/>
          <w:lang w:val="uk-UA"/>
        </w:rPr>
        <w:br/>
        <w:t>інформацію, не розроблені. Тому виникає необхідність у впровадженні системи внутрішньої звітності про капітал. Така звітність буде включати більш ширші дані і дасть змогу, відповідно, розрахувати більшу кількість показників порівняно з регламентованою фінансовою звітністю. Показники внутрішньої звітності дадуть змогу проводити економічний аналіз складових капіталу, визначати порядок та умови збільшення (зменшення) власного капіталу, порядок формування резервного капіталу, порядок формування та використання додаткового капіталу, визначати порядок оподаткування операцій, які пов’язані із збільшенням (зменшенням) статутного капіталу тощо.</w:t>
      </w:r>
    </w:p>
    <w:p w:rsidR="00750B9D" w:rsidRPr="00331707" w:rsidRDefault="003009C8" w:rsidP="00185D96">
      <w:pPr>
        <w:tabs>
          <w:tab w:val="left" w:pos="1147"/>
        </w:tabs>
        <w:spacing w:after="0" w:line="360" w:lineRule="auto"/>
        <w:ind w:firstLine="709"/>
        <w:contextualSpacing/>
        <w:jc w:val="both"/>
        <w:rPr>
          <w:rFonts w:ascii="Times New Roman" w:hAnsi="Times New Roman" w:cs="Times New Roman"/>
          <w:color w:val="000000"/>
          <w:sz w:val="28"/>
          <w:szCs w:val="28"/>
          <w:lang w:val="uk-UA"/>
        </w:rPr>
      </w:pPr>
      <w:r w:rsidRPr="00331707">
        <w:rPr>
          <w:rFonts w:ascii="Times New Roman" w:hAnsi="Times New Roman" w:cs="Times New Roman"/>
          <w:color w:val="000000"/>
          <w:sz w:val="28"/>
          <w:szCs w:val="28"/>
          <w:lang w:val="uk-UA"/>
        </w:rPr>
        <w:t>Одним з таких звітів, що значно підвищить інформативність обліку</w:t>
      </w:r>
      <w:r w:rsidRPr="00331707">
        <w:rPr>
          <w:rFonts w:ascii="Times New Roman" w:hAnsi="Times New Roman" w:cs="Times New Roman"/>
          <w:color w:val="000000"/>
          <w:sz w:val="28"/>
          <w:szCs w:val="28"/>
          <w:lang w:val="uk-UA"/>
        </w:rPr>
        <w:br/>
        <w:t>власного капіталу є запропонований нами Звіт про внесений капітал (табл. 2.4).</w:t>
      </w:r>
    </w:p>
    <w:p w:rsidR="00A6148D" w:rsidRDefault="00A6148D" w:rsidP="00185D96">
      <w:pPr>
        <w:tabs>
          <w:tab w:val="left" w:pos="1147"/>
        </w:tabs>
        <w:spacing w:after="0" w:line="360" w:lineRule="auto"/>
        <w:ind w:firstLine="709"/>
        <w:contextualSpacing/>
        <w:jc w:val="both"/>
        <w:rPr>
          <w:rFonts w:ascii="TimesNewRomanPSMT" w:hAnsi="TimesNewRomanPSMT"/>
          <w:color w:val="000000"/>
          <w:sz w:val="28"/>
          <w:szCs w:val="28"/>
          <w:lang w:val="uk-UA"/>
        </w:rPr>
      </w:pPr>
    </w:p>
    <w:p w:rsidR="00A6148D" w:rsidRDefault="00A6148D" w:rsidP="00A6148D">
      <w:pPr>
        <w:tabs>
          <w:tab w:val="left" w:pos="6533"/>
        </w:tabs>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Таблиця 2.4.</w:t>
      </w:r>
    </w:p>
    <w:p w:rsidR="00A6148D" w:rsidRDefault="00A6148D" w:rsidP="00A6148D">
      <w:pPr>
        <w:tabs>
          <w:tab w:val="left" w:pos="2093"/>
        </w:tabs>
        <w:rPr>
          <w:rFonts w:ascii="Times New Roman" w:hAnsi="Times New Roman" w:cs="Times New Roman"/>
          <w:sz w:val="28"/>
          <w:szCs w:val="28"/>
          <w:lang w:val="uk-UA"/>
        </w:rPr>
      </w:pPr>
      <w:r>
        <w:rPr>
          <w:rFonts w:ascii="Times New Roman" w:hAnsi="Times New Roman" w:cs="Times New Roman"/>
          <w:sz w:val="28"/>
          <w:szCs w:val="28"/>
          <w:lang w:val="uk-UA"/>
        </w:rPr>
        <w:tab/>
        <w:t xml:space="preserve">          Звіт про внесений капітал</w:t>
      </w:r>
    </w:p>
    <w:tbl>
      <w:tblPr>
        <w:tblStyle w:val="aa"/>
        <w:tblW w:w="0" w:type="auto"/>
        <w:tblLook w:val="04A0" w:firstRow="1" w:lastRow="0" w:firstColumn="1" w:lastColumn="0" w:noHBand="0" w:noVBand="1"/>
      </w:tblPr>
      <w:tblGrid>
        <w:gridCol w:w="1620"/>
        <w:gridCol w:w="2098"/>
        <w:gridCol w:w="1547"/>
        <w:gridCol w:w="957"/>
        <w:gridCol w:w="1126"/>
        <w:gridCol w:w="1012"/>
        <w:gridCol w:w="1211"/>
      </w:tblGrid>
      <w:tr w:rsidR="00A6148D" w:rsidTr="00F0039F">
        <w:tc>
          <w:tcPr>
            <w:tcW w:w="1620" w:type="dxa"/>
            <w:vMerge w:val="restart"/>
          </w:tcPr>
          <w:p w:rsidR="00F0039F" w:rsidRDefault="00F0039F" w:rsidP="00A6148D">
            <w:pPr>
              <w:tabs>
                <w:tab w:val="left" w:pos="1200"/>
              </w:tabs>
              <w:rPr>
                <w:rFonts w:ascii="Times New Roman" w:hAnsi="Times New Roman" w:cs="Times New Roman"/>
                <w:sz w:val="28"/>
                <w:szCs w:val="28"/>
                <w:lang w:val="uk-UA"/>
              </w:rPr>
            </w:pPr>
          </w:p>
          <w:p w:rsidR="00A6148D" w:rsidRDefault="00A6148D" w:rsidP="00A6148D">
            <w:pPr>
              <w:tabs>
                <w:tab w:val="left" w:pos="1200"/>
              </w:tabs>
              <w:rPr>
                <w:rFonts w:ascii="Times New Roman" w:hAnsi="Times New Roman" w:cs="Times New Roman"/>
                <w:sz w:val="28"/>
                <w:szCs w:val="28"/>
                <w:lang w:val="uk-UA"/>
              </w:rPr>
            </w:pPr>
            <w:r>
              <w:rPr>
                <w:rFonts w:ascii="Times New Roman" w:hAnsi="Times New Roman" w:cs="Times New Roman"/>
                <w:sz w:val="28"/>
                <w:szCs w:val="28"/>
                <w:lang w:val="uk-UA"/>
              </w:rPr>
              <w:t>Учасник</w:t>
            </w:r>
          </w:p>
          <w:p w:rsidR="00A6148D" w:rsidRDefault="00A6148D" w:rsidP="00A6148D">
            <w:pPr>
              <w:tabs>
                <w:tab w:val="left" w:pos="1200"/>
              </w:tabs>
              <w:rPr>
                <w:rFonts w:ascii="Times New Roman" w:hAnsi="Times New Roman" w:cs="Times New Roman"/>
                <w:sz w:val="28"/>
                <w:szCs w:val="28"/>
                <w:lang w:val="uk-UA"/>
              </w:rPr>
            </w:pPr>
            <w:r>
              <w:rPr>
                <w:rFonts w:ascii="Times New Roman" w:hAnsi="Times New Roman" w:cs="Times New Roman"/>
                <w:sz w:val="28"/>
                <w:szCs w:val="28"/>
                <w:lang w:val="uk-UA"/>
              </w:rPr>
              <w:t>(засновник)</w:t>
            </w:r>
          </w:p>
        </w:tc>
        <w:tc>
          <w:tcPr>
            <w:tcW w:w="2098" w:type="dxa"/>
            <w:vMerge w:val="restart"/>
          </w:tcPr>
          <w:p w:rsidR="00F0039F" w:rsidRDefault="00F0039F" w:rsidP="00A6148D">
            <w:pPr>
              <w:tabs>
                <w:tab w:val="left" w:pos="1200"/>
              </w:tabs>
              <w:rPr>
                <w:rFonts w:ascii="Times New Roman" w:hAnsi="Times New Roman" w:cs="Times New Roman"/>
                <w:sz w:val="28"/>
                <w:szCs w:val="28"/>
                <w:lang w:val="uk-UA"/>
              </w:rPr>
            </w:pPr>
          </w:p>
          <w:p w:rsidR="00A6148D" w:rsidRDefault="00A6148D" w:rsidP="00A6148D">
            <w:pPr>
              <w:tabs>
                <w:tab w:val="left" w:pos="1200"/>
              </w:tabs>
              <w:rPr>
                <w:rFonts w:ascii="Times New Roman" w:hAnsi="Times New Roman" w:cs="Times New Roman"/>
                <w:sz w:val="28"/>
                <w:szCs w:val="28"/>
                <w:lang w:val="uk-UA"/>
              </w:rPr>
            </w:pPr>
            <w:r>
              <w:rPr>
                <w:rFonts w:ascii="Times New Roman" w:hAnsi="Times New Roman" w:cs="Times New Roman"/>
                <w:sz w:val="28"/>
                <w:szCs w:val="28"/>
                <w:lang w:val="uk-UA"/>
              </w:rPr>
              <w:t>Зареєстрований</w:t>
            </w:r>
          </w:p>
          <w:p w:rsidR="00A6148D" w:rsidRDefault="00A6148D" w:rsidP="00A6148D">
            <w:pPr>
              <w:tabs>
                <w:tab w:val="left" w:pos="1200"/>
              </w:tabs>
              <w:rPr>
                <w:rFonts w:ascii="Times New Roman" w:hAnsi="Times New Roman" w:cs="Times New Roman"/>
                <w:sz w:val="28"/>
                <w:szCs w:val="28"/>
                <w:lang w:val="uk-UA"/>
              </w:rPr>
            </w:pPr>
            <w:r>
              <w:rPr>
                <w:rFonts w:ascii="Times New Roman" w:hAnsi="Times New Roman" w:cs="Times New Roman"/>
                <w:sz w:val="28"/>
                <w:szCs w:val="28"/>
                <w:lang w:val="uk-UA"/>
              </w:rPr>
              <w:t>капітал, грн.</w:t>
            </w:r>
          </w:p>
        </w:tc>
        <w:tc>
          <w:tcPr>
            <w:tcW w:w="1547" w:type="dxa"/>
            <w:vMerge w:val="restart"/>
          </w:tcPr>
          <w:p w:rsidR="00F0039F" w:rsidRDefault="00F0039F" w:rsidP="00A6148D">
            <w:pPr>
              <w:tabs>
                <w:tab w:val="left" w:pos="1200"/>
              </w:tabs>
              <w:rPr>
                <w:rFonts w:ascii="Times New Roman" w:hAnsi="Times New Roman" w:cs="Times New Roman"/>
                <w:sz w:val="28"/>
                <w:szCs w:val="28"/>
                <w:lang w:val="uk-UA"/>
              </w:rPr>
            </w:pPr>
          </w:p>
          <w:p w:rsidR="00A6148D" w:rsidRDefault="00A6148D" w:rsidP="00A6148D">
            <w:pPr>
              <w:tabs>
                <w:tab w:val="left" w:pos="1200"/>
              </w:tabs>
              <w:rPr>
                <w:rFonts w:ascii="Times New Roman" w:hAnsi="Times New Roman" w:cs="Times New Roman"/>
                <w:sz w:val="28"/>
                <w:szCs w:val="28"/>
                <w:lang w:val="uk-UA"/>
              </w:rPr>
            </w:pPr>
            <w:r>
              <w:rPr>
                <w:rFonts w:ascii="Times New Roman" w:hAnsi="Times New Roman" w:cs="Times New Roman"/>
                <w:sz w:val="28"/>
                <w:szCs w:val="28"/>
                <w:lang w:val="uk-UA"/>
              </w:rPr>
              <w:t>Вилучений</w:t>
            </w:r>
          </w:p>
          <w:p w:rsidR="00A6148D" w:rsidRDefault="00A6148D" w:rsidP="00A6148D">
            <w:pPr>
              <w:tabs>
                <w:tab w:val="left" w:pos="1200"/>
              </w:tabs>
              <w:rPr>
                <w:rFonts w:ascii="Times New Roman" w:hAnsi="Times New Roman" w:cs="Times New Roman"/>
                <w:sz w:val="28"/>
                <w:szCs w:val="28"/>
                <w:lang w:val="uk-UA"/>
              </w:rPr>
            </w:pPr>
            <w:r>
              <w:rPr>
                <w:rFonts w:ascii="Times New Roman" w:hAnsi="Times New Roman" w:cs="Times New Roman"/>
                <w:sz w:val="28"/>
                <w:szCs w:val="28"/>
                <w:lang w:val="uk-UA"/>
              </w:rPr>
              <w:t>капітал, грн.</w:t>
            </w:r>
          </w:p>
        </w:tc>
        <w:tc>
          <w:tcPr>
            <w:tcW w:w="2083" w:type="dxa"/>
            <w:gridSpan w:val="2"/>
          </w:tcPr>
          <w:p w:rsidR="00A6148D" w:rsidRDefault="00A6148D" w:rsidP="00A6148D">
            <w:pPr>
              <w:tabs>
                <w:tab w:val="left" w:pos="1200"/>
              </w:tabs>
              <w:rPr>
                <w:rFonts w:ascii="Times New Roman" w:hAnsi="Times New Roman" w:cs="Times New Roman"/>
                <w:sz w:val="28"/>
                <w:szCs w:val="28"/>
                <w:lang w:val="uk-UA"/>
              </w:rPr>
            </w:pPr>
            <w:r>
              <w:rPr>
                <w:rFonts w:ascii="Times New Roman" w:hAnsi="Times New Roman" w:cs="Times New Roman"/>
                <w:sz w:val="28"/>
                <w:szCs w:val="28"/>
                <w:lang w:val="uk-UA"/>
              </w:rPr>
              <w:t>Оплачений</w:t>
            </w:r>
          </w:p>
          <w:p w:rsidR="00A6148D" w:rsidRDefault="00A6148D" w:rsidP="00A6148D">
            <w:pPr>
              <w:tabs>
                <w:tab w:val="left" w:pos="1200"/>
              </w:tabs>
              <w:rPr>
                <w:rFonts w:ascii="Times New Roman" w:hAnsi="Times New Roman" w:cs="Times New Roman"/>
                <w:sz w:val="28"/>
                <w:szCs w:val="28"/>
                <w:lang w:val="uk-UA"/>
              </w:rPr>
            </w:pPr>
            <w:r>
              <w:rPr>
                <w:rFonts w:ascii="Times New Roman" w:hAnsi="Times New Roman" w:cs="Times New Roman"/>
                <w:sz w:val="28"/>
                <w:szCs w:val="28"/>
                <w:lang w:val="uk-UA"/>
              </w:rPr>
              <w:t>капітал, грн.</w:t>
            </w:r>
          </w:p>
        </w:tc>
        <w:tc>
          <w:tcPr>
            <w:tcW w:w="2223" w:type="dxa"/>
            <w:gridSpan w:val="2"/>
          </w:tcPr>
          <w:p w:rsidR="00A6148D" w:rsidRDefault="00A6148D" w:rsidP="00A6148D">
            <w:pPr>
              <w:tabs>
                <w:tab w:val="left" w:pos="1200"/>
              </w:tabs>
              <w:rPr>
                <w:rFonts w:ascii="Times New Roman" w:hAnsi="Times New Roman" w:cs="Times New Roman"/>
                <w:sz w:val="28"/>
                <w:szCs w:val="28"/>
                <w:lang w:val="uk-UA"/>
              </w:rPr>
            </w:pPr>
            <w:r>
              <w:rPr>
                <w:rFonts w:ascii="Times New Roman" w:hAnsi="Times New Roman" w:cs="Times New Roman"/>
                <w:sz w:val="28"/>
                <w:szCs w:val="28"/>
                <w:lang w:val="uk-UA"/>
              </w:rPr>
              <w:t>Неоплачений</w:t>
            </w:r>
          </w:p>
          <w:p w:rsidR="00A6148D" w:rsidRDefault="00A6148D" w:rsidP="00A6148D">
            <w:pPr>
              <w:tabs>
                <w:tab w:val="left" w:pos="1200"/>
              </w:tabs>
              <w:rPr>
                <w:rFonts w:ascii="Times New Roman" w:hAnsi="Times New Roman" w:cs="Times New Roman"/>
                <w:sz w:val="28"/>
                <w:szCs w:val="28"/>
                <w:lang w:val="uk-UA"/>
              </w:rPr>
            </w:pPr>
            <w:r>
              <w:rPr>
                <w:rFonts w:ascii="Times New Roman" w:hAnsi="Times New Roman" w:cs="Times New Roman"/>
                <w:sz w:val="28"/>
                <w:szCs w:val="28"/>
                <w:lang w:val="uk-UA"/>
              </w:rPr>
              <w:t>капітал, грн.</w:t>
            </w:r>
          </w:p>
        </w:tc>
      </w:tr>
      <w:tr w:rsidR="00A6148D" w:rsidTr="00F0039F">
        <w:tc>
          <w:tcPr>
            <w:tcW w:w="1620" w:type="dxa"/>
            <w:vMerge/>
          </w:tcPr>
          <w:p w:rsidR="00A6148D" w:rsidRDefault="00A6148D" w:rsidP="00A6148D">
            <w:pPr>
              <w:tabs>
                <w:tab w:val="left" w:pos="1200"/>
              </w:tabs>
              <w:rPr>
                <w:rFonts w:ascii="Times New Roman" w:hAnsi="Times New Roman" w:cs="Times New Roman"/>
                <w:sz w:val="28"/>
                <w:szCs w:val="28"/>
                <w:lang w:val="uk-UA"/>
              </w:rPr>
            </w:pPr>
          </w:p>
        </w:tc>
        <w:tc>
          <w:tcPr>
            <w:tcW w:w="2098" w:type="dxa"/>
            <w:vMerge/>
          </w:tcPr>
          <w:p w:rsidR="00A6148D" w:rsidRDefault="00A6148D" w:rsidP="00A6148D">
            <w:pPr>
              <w:tabs>
                <w:tab w:val="left" w:pos="1200"/>
              </w:tabs>
              <w:rPr>
                <w:rFonts w:ascii="Times New Roman" w:hAnsi="Times New Roman" w:cs="Times New Roman"/>
                <w:sz w:val="28"/>
                <w:szCs w:val="28"/>
                <w:lang w:val="uk-UA"/>
              </w:rPr>
            </w:pPr>
          </w:p>
        </w:tc>
        <w:tc>
          <w:tcPr>
            <w:tcW w:w="1547" w:type="dxa"/>
            <w:vMerge/>
          </w:tcPr>
          <w:p w:rsidR="00A6148D" w:rsidRDefault="00A6148D" w:rsidP="00A6148D">
            <w:pPr>
              <w:tabs>
                <w:tab w:val="left" w:pos="1200"/>
              </w:tabs>
              <w:rPr>
                <w:rFonts w:ascii="Times New Roman" w:hAnsi="Times New Roman" w:cs="Times New Roman"/>
                <w:sz w:val="28"/>
                <w:szCs w:val="28"/>
                <w:lang w:val="uk-UA"/>
              </w:rPr>
            </w:pPr>
          </w:p>
        </w:tc>
        <w:tc>
          <w:tcPr>
            <w:tcW w:w="957" w:type="dxa"/>
          </w:tcPr>
          <w:p w:rsidR="00A6148D" w:rsidRDefault="00A6148D" w:rsidP="00A6148D">
            <w:pPr>
              <w:tabs>
                <w:tab w:val="left" w:pos="1200"/>
              </w:tabs>
              <w:rPr>
                <w:rFonts w:ascii="Times New Roman" w:hAnsi="Times New Roman" w:cs="Times New Roman"/>
                <w:sz w:val="28"/>
                <w:szCs w:val="28"/>
                <w:lang w:val="uk-UA"/>
              </w:rPr>
            </w:pPr>
            <w:r>
              <w:rPr>
                <w:rFonts w:ascii="Times New Roman" w:hAnsi="Times New Roman" w:cs="Times New Roman"/>
                <w:sz w:val="28"/>
                <w:szCs w:val="28"/>
                <w:lang w:val="uk-UA"/>
              </w:rPr>
              <w:t xml:space="preserve">в </w:t>
            </w:r>
            <w:proofErr w:type="spellStart"/>
            <w:r>
              <w:rPr>
                <w:rFonts w:ascii="Times New Roman" w:hAnsi="Times New Roman" w:cs="Times New Roman"/>
                <w:sz w:val="28"/>
                <w:szCs w:val="28"/>
                <w:lang w:val="uk-UA"/>
              </w:rPr>
              <w:t>гро-</w:t>
            </w:r>
            <w:proofErr w:type="spellEnd"/>
          </w:p>
          <w:p w:rsidR="00A6148D" w:rsidRDefault="00A6148D" w:rsidP="00A6148D">
            <w:pPr>
              <w:tabs>
                <w:tab w:val="left" w:pos="1200"/>
              </w:tabs>
              <w:rPr>
                <w:rFonts w:ascii="Times New Roman" w:hAnsi="Times New Roman" w:cs="Times New Roman"/>
                <w:sz w:val="28"/>
                <w:szCs w:val="28"/>
                <w:lang w:val="uk-UA"/>
              </w:rPr>
            </w:pPr>
            <w:proofErr w:type="spellStart"/>
            <w:r>
              <w:rPr>
                <w:rFonts w:ascii="Times New Roman" w:hAnsi="Times New Roman" w:cs="Times New Roman"/>
                <w:sz w:val="28"/>
                <w:szCs w:val="28"/>
                <w:lang w:val="uk-UA"/>
              </w:rPr>
              <w:t>шовій</w:t>
            </w:r>
            <w:proofErr w:type="spellEnd"/>
          </w:p>
          <w:p w:rsidR="00A6148D" w:rsidRDefault="00A6148D" w:rsidP="00A6148D">
            <w:pPr>
              <w:tabs>
                <w:tab w:val="left" w:pos="1200"/>
              </w:tabs>
              <w:rPr>
                <w:rFonts w:ascii="Times New Roman" w:hAnsi="Times New Roman" w:cs="Times New Roman"/>
                <w:sz w:val="28"/>
                <w:szCs w:val="28"/>
                <w:lang w:val="uk-UA"/>
              </w:rPr>
            </w:pPr>
            <w:r>
              <w:rPr>
                <w:rFonts w:ascii="Times New Roman" w:hAnsi="Times New Roman" w:cs="Times New Roman"/>
                <w:sz w:val="28"/>
                <w:szCs w:val="28"/>
                <w:lang w:val="uk-UA"/>
              </w:rPr>
              <w:t>формі</w:t>
            </w:r>
          </w:p>
        </w:tc>
        <w:tc>
          <w:tcPr>
            <w:tcW w:w="1126" w:type="dxa"/>
          </w:tcPr>
          <w:p w:rsidR="00A6148D" w:rsidRDefault="00A6148D" w:rsidP="00A6148D">
            <w:pPr>
              <w:tabs>
                <w:tab w:val="left" w:pos="1200"/>
              </w:tabs>
              <w:rPr>
                <w:rFonts w:ascii="Times New Roman" w:hAnsi="Times New Roman" w:cs="Times New Roman"/>
                <w:sz w:val="28"/>
                <w:szCs w:val="28"/>
                <w:lang w:val="uk-UA"/>
              </w:rPr>
            </w:pPr>
            <w:r>
              <w:rPr>
                <w:rFonts w:ascii="Times New Roman" w:hAnsi="Times New Roman" w:cs="Times New Roman"/>
                <w:sz w:val="28"/>
                <w:szCs w:val="28"/>
                <w:lang w:val="uk-UA"/>
              </w:rPr>
              <w:t xml:space="preserve">в </w:t>
            </w:r>
            <w:proofErr w:type="spellStart"/>
            <w:r>
              <w:rPr>
                <w:rFonts w:ascii="Times New Roman" w:hAnsi="Times New Roman" w:cs="Times New Roman"/>
                <w:sz w:val="28"/>
                <w:szCs w:val="28"/>
                <w:lang w:val="uk-UA"/>
              </w:rPr>
              <w:t>нату-</w:t>
            </w:r>
            <w:proofErr w:type="spellEnd"/>
          </w:p>
          <w:p w:rsidR="00A6148D" w:rsidRDefault="00A6148D" w:rsidP="00A6148D">
            <w:pPr>
              <w:tabs>
                <w:tab w:val="left" w:pos="1200"/>
              </w:tabs>
              <w:rPr>
                <w:rFonts w:ascii="Times New Roman" w:hAnsi="Times New Roman" w:cs="Times New Roman"/>
                <w:sz w:val="28"/>
                <w:szCs w:val="28"/>
                <w:lang w:val="uk-UA"/>
              </w:rPr>
            </w:pPr>
            <w:proofErr w:type="spellStart"/>
            <w:r>
              <w:rPr>
                <w:rFonts w:ascii="Times New Roman" w:hAnsi="Times New Roman" w:cs="Times New Roman"/>
                <w:sz w:val="28"/>
                <w:szCs w:val="28"/>
                <w:lang w:val="uk-UA"/>
              </w:rPr>
              <w:t>ральній</w:t>
            </w:r>
            <w:proofErr w:type="spellEnd"/>
          </w:p>
          <w:p w:rsidR="00A6148D" w:rsidRDefault="00A6148D" w:rsidP="00A6148D">
            <w:pPr>
              <w:tabs>
                <w:tab w:val="left" w:pos="1200"/>
              </w:tabs>
              <w:rPr>
                <w:rFonts w:ascii="Times New Roman" w:hAnsi="Times New Roman" w:cs="Times New Roman"/>
                <w:sz w:val="28"/>
                <w:szCs w:val="28"/>
                <w:lang w:val="uk-UA"/>
              </w:rPr>
            </w:pPr>
            <w:r>
              <w:rPr>
                <w:rFonts w:ascii="Times New Roman" w:hAnsi="Times New Roman" w:cs="Times New Roman"/>
                <w:sz w:val="28"/>
                <w:szCs w:val="28"/>
                <w:lang w:val="uk-UA"/>
              </w:rPr>
              <w:t>формі</w:t>
            </w:r>
          </w:p>
        </w:tc>
        <w:tc>
          <w:tcPr>
            <w:tcW w:w="1012" w:type="dxa"/>
          </w:tcPr>
          <w:p w:rsidR="00A6148D" w:rsidRDefault="009D730D" w:rsidP="00A6148D">
            <w:pPr>
              <w:tabs>
                <w:tab w:val="left" w:pos="1200"/>
              </w:tabs>
              <w:rPr>
                <w:rFonts w:ascii="Times New Roman" w:hAnsi="Times New Roman" w:cs="Times New Roman"/>
                <w:sz w:val="28"/>
                <w:szCs w:val="28"/>
                <w:lang w:val="uk-UA"/>
              </w:rPr>
            </w:pPr>
            <w:proofErr w:type="spellStart"/>
            <w:r>
              <w:rPr>
                <w:rFonts w:ascii="Times New Roman" w:hAnsi="Times New Roman" w:cs="Times New Roman"/>
                <w:sz w:val="28"/>
                <w:szCs w:val="28"/>
                <w:lang w:val="uk-UA"/>
              </w:rPr>
              <w:t>поточ-</w:t>
            </w:r>
            <w:proofErr w:type="spellEnd"/>
          </w:p>
          <w:p w:rsidR="009D730D" w:rsidRDefault="009D730D" w:rsidP="00A6148D">
            <w:pPr>
              <w:tabs>
                <w:tab w:val="left" w:pos="1200"/>
              </w:tabs>
              <w:rPr>
                <w:rFonts w:ascii="Times New Roman" w:hAnsi="Times New Roman" w:cs="Times New Roman"/>
                <w:sz w:val="28"/>
                <w:szCs w:val="28"/>
                <w:lang w:val="uk-UA"/>
              </w:rPr>
            </w:pPr>
            <w:r>
              <w:rPr>
                <w:rFonts w:ascii="Times New Roman" w:hAnsi="Times New Roman" w:cs="Times New Roman"/>
                <w:sz w:val="28"/>
                <w:szCs w:val="28"/>
                <w:lang w:val="uk-UA"/>
              </w:rPr>
              <w:t>ний</w:t>
            </w:r>
          </w:p>
          <w:p w:rsidR="009D730D" w:rsidRDefault="009D730D" w:rsidP="00A6148D">
            <w:pPr>
              <w:tabs>
                <w:tab w:val="left" w:pos="1200"/>
              </w:tabs>
              <w:rPr>
                <w:rFonts w:ascii="Times New Roman" w:hAnsi="Times New Roman" w:cs="Times New Roman"/>
                <w:sz w:val="28"/>
                <w:szCs w:val="28"/>
                <w:lang w:val="uk-UA"/>
              </w:rPr>
            </w:pPr>
            <w:r>
              <w:rPr>
                <w:rFonts w:ascii="Times New Roman" w:hAnsi="Times New Roman" w:cs="Times New Roman"/>
                <w:sz w:val="28"/>
                <w:szCs w:val="28"/>
                <w:lang w:val="uk-UA"/>
              </w:rPr>
              <w:t>(до 1</w:t>
            </w:r>
          </w:p>
          <w:p w:rsidR="009D730D" w:rsidRDefault="009D730D" w:rsidP="00A6148D">
            <w:pPr>
              <w:tabs>
                <w:tab w:val="left" w:pos="1200"/>
              </w:tabs>
              <w:rPr>
                <w:rFonts w:ascii="Times New Roman" w:hAnsi="Times New Roman" w:cs="Times New Roman"/>
                <w:sz w:val="28"/>
                <w:szCs w:val="28"/>
                <w:lang w:val="uk-UA"/>
              </w:rPr>
            </w:pPr>
            <w:r>
              <w:rPr>
                <w:rFonts w:ascii="Times New Roman" w:hAnsi="Times New Roman" w:cs="Times New Roman"/>
                <w:sz w:val="28"/>
                <w:szCs w:val="28"/>
                <w:lang w:val="uk-UA"/>
              </w:rPr>
              <w:t>року)</w:t>
            </w:r>
          </w:p>
        </w:tc>
        <w:tc>
          <w:tcPr>
            <w:tcW w:w="1211" w:type="dxa"/>
          </w:tcPr>
          <w:p w:rsidR="00A6148D" w:rsidRDefault="009D730D" w:rsidP="00A6148D">
            <w:pPr>
              <w:tabs>
                <w:tab w:val="left" w:pos="1200"/>
              </w:tabs>
              <w:rPr>
                <w:rFonts w:ascii="Times New Roman" w:hAnsi="Times New Roman" w:cs="Times New Roman"/>
                <w:sz w:val="28"/>
                <w:szCs w:val="28"/>
                <w:lang w:val="uk-UA"/>
              </w:rPr>
            </w:pPr>
            <w:proofErr w:type="spellStart"/>
            <w:r>
              <w:rPr>
                <w:rFonts w:ascii="Times New Roman" w:hAnsi="Times New Roman" w:cs="Times New Roman"/>
                <w:sz w:val="28"/>
                <w:szCs w:val="28"/>
                <w:lang w:val="uk-UA"/>
              </w:rPr>
              <w:t>прост-</w:t>
            </w:r>
            <w:proofErr w:type="spellEnd"/>
          </w:p>
          <w:p w:rsidR="009D730D" w:rsidRDefault="009D730D" w:rsidP="00A6148D">
            <w:pPr>
              <w:tabs>
                <w:tab w:val="left" w:pos="1200"/>
              </w:tabs>
              <w:rPr>
                <w:rFonts w:ascii="Times New Roman" w:hAnsi="Times New Roman" w:cs="Times New Roman"/>
                <w:sz w:val="28"/>
                <w:szCs w:val="28"/>
                <w:lang w:val="uk-UA"/>
              </w:rPr>
            </w:pPr>
            <w:proofErr w:type="spellStart"/>
            <w:r>
              <w:rPr>
                <w:rFonts w:ascii="Times New Roman" w:hAnsi="Times New Roman" w:cs="Times New Roman"/>
                <w:sz w:val="28"/>
                <w:szCs w:val="28"/>
                <w:lang w:val="uk-UA"/>
              </w:rPr>
              <w:t>рочений</w:t>
            </w:r>
            <w:proofErr w:type="spellEnd"/>
          </w:p>
          <w:p w:rsidR="009D730D" w:rsidRDefault="009D730D" w:rsidP="00A6148D">
            <w:pPr>
              <w:tabs>
                <w:tab w:val="left" w:pos="1200"/>
              </w:tabs>
              <w:rPr>
                <w:rFonts w:ascii="Times New Roman" w:hAnsi="Times New Roman" w:cs="Times New Roman"/>
                <w:sz w:val="28"/>
                <w:szCs w:val="28"/>
                <w:lang w:val="uk-UA"/>
              </w:rPr>
            </w:pPr>
            <w:r>
              <w:rPr>
                <w:rFonts w:ascii="Times New Roman" w:hAnsi="Times New Roman" w:cs="Times New Roman"/>
                <w:sz w:val="28"/>
                <w:szCs w:val="28"/>
                <w:lang w:val="uk-UA"/>
              </w:rPr>
              <w:t>(понад</w:t>
            </w:r>
          </w:p>
          <w:p w:rsidR="009D730D" w:rsidRDefault="009D730D" w:rsidP="00A6148D">
            <w:pPr>
              <w:tabs>
                <w:tab w:val="left" w:pos="1200"/>
              </w:tabs>
              <w:rPr>
                <w:rFonts w:ascii="Times New Roman" w:hAnsi="Times New Roman" w:cs="Times New Roman"/>
                <w:sz w:val="28"/>
                <w:szCs w:val="28"/>
                <w:lang w:val="uk-UA"/>
              </w:rPr>
            </w:pPr>
            <w:r>
              <w:rPr>
                <w:rFonts w:ascii="Times New Roman" w:hAnsi="Times New Roman" w:cs="Times New Roman"/>
                <w:sz w:val="28"/>
                <w:szCs w:val="28"/>
                <w:lang w:val="uk-UA"/>
              </w:rPr>
              <w:t>1 рік)</w:t>
            </w:r>
          </w:p>
        </w:tc>
      </w:tr>
      <w:tr w:rsidR="00F0039F" w:rsidTr="00F0039F">
        <w:tc>
          <w:tcPr>
            <w:tcW w:w="1620" w:type="dxa"/>
          </w:tcPr>
          <w:p w:rsidR="00A6148D" w:rsidRDefault="00F0039F" w:rsidP="00F0039F">
            <w:pPr>
              <w:tabs>
                <w:tab w:val="left" w:pos="1200"/>
              </w:tabs>
              <w:jc w:val="center"/>
              <w:rPr>
                <w:rFonts w:ascii="Times New Roman" w:hAnsi="Times New Roman" w:cs="Times New Roman"/>
                <w:sz w:val="28"/>
                <w:szCs w:val="28"/>
                <w:lang w:val="uk-UA"/>
              </w:rPr>
            </w:pPr>
            <w:r>
              <w:rPr>
                <w:rFonts w:ascii="Times New Roman" w:hAnsi="Times New Roman" w:cs="Times New Roman"/>
                <w:sz w:val="28"/>
                <w:szCs w:val="28"/>
                <w:lang w:val="uk-UA"/>
              </w:rPr>
              <w:t>х</w:t>
            </w:r>
          </w:p>
        </w:tc>
        <w:tc>
          <w:tcPr>
            <w:tcW w:w="2098" w:type="dxa"/>
          </w:tcPr>
          <w:p w:rsidR="00A6148D" w:rsidRDefault="00F0039F" w:rsidP="00F0039F">
            <w:pPr>
              <w:tabs>
                <w:tab w:val="left" w:pos="1200"/>
              </w:tabs>
              <w:jc w:val="center"/>
              <w:rPr>
                <w:rFonts w:ascii="Times New Roman" w:hAnsi="Times New Roman" w:cs="Times New Roman"/>
                <w:sz w:val="28"/>
                <w:szCs w:val="28"/>
                <w:lang w:val="uk-UA"/>
              </w:rPr>
            </w:pPr>
            <w:r>
              <w:rPr>
                <w:rFonts w:ascii="Times New Roman" w:hAnsi="Times New Roman" w:cs="Times New Roman"/>
                <w:sz w:val="28"/>
                <w:szCs w:val="28"/>
                <w:lang w:val="uk-UA"/>
              </w:rPr>
              <w:t>х</w:t>
            </w:r>
          </w:p>
        </w:tc>
        <w:tc>
          <w:tcPr>
            <w:tcW w:w="1547" w:type="dxa"/>
          </w:tcPr>
          <w:p w:rsidR="00A6148D" w:rsidRDefault="00F0039F" w:rsidP="00F0039F">
            <w:pPr>
              <w:tabs>
                <w:tab w:val="left" w:pos="1200"/>
              </w:tabs>
              <w:jc w:val="center"/>
              <w:rPr>
                <w:rFonts w:ascii="Times New Roman" w:hAnsi="Times New Roman" w:cs="Times New Roman"/>
                <w:sz w:val="28"/>
                <w:szCs w:val="28"/>
                <w:lang w:val="uk-UA"/>
              </w:rPr>
            </w:pPr>
            <w:r>
              <w:rPr>
                <w:rFonts w:ascii="Times New Roman" w:hAnsi="Times New Roman" w:cs="Times New Roman"/>
                <w:sz w:val="28"/>
                <w:szCs w:val="28"/>
                <w:lang w:val="uk-UA"/>
              </w:rPr>
              <w:t>х</w:t>
            </w:r>
          </w:p>
        </w:tc>
        <w:tc>
          <w:tcPr>
            <w:tcW w:w="957" w:type="dxa"/>
          </w:tcPr>
          <w:p w:rsidR="00A6148D" w:rsidRDefault="00F0039F" w:rsidP="00F0039F">
            <w:pPr>
              <w:tabs>
                <w:tab w:val="left" w:pos="1200"/>
              </w:tabs>
              <w:jc w:val="center"/>
              <w:rPr>
                <w:rFonts w:ascii="Times New Roman" w:hAnsi="Times New Roman" w:cs="Times New Roman"/>
                <w:sz w:val="28"/>
                <w:szCs w:val="28"/>
                <w:lang w:val="uk-UA"/>
              </w:rPr>
            </w:pPr>
            <w:r>
              <w:rPr>
                <w:rFonts w:ascii="Times New Roman" w:hAnsi="Times New Roman" w:cs="Times New Roman"/>
                <w:sz w:val="28"/>
                <w:szCs w:val="28"/>
                <w:lang w:val="uk-UA"/>
              </w:rPr>
              <w:t>х</w:t>
            </w:r>
          </w:p>
        </w:tc>
        <w:tc>
          <w:tcPr>
            <w:tcW w:w="1126" w:type="dxa"/>
          </w:tcPr>
          <w:p w:rsidR="00A6148D" w:rsidRDefault="00F0039F" w:rsidP="00F0039F">
            <w:pPr>
              <w:tabs>
                <w:tab w:val="left" w:pos="1200"/>
              </w:tabs>
              <w:jc w:val="center"/>
              <w:rPr>
                <w:rFonts w:ascii="Times New Roman" w:hAnsi="Times New Roman" w:cs="Times New Roman"/>
                <w:sz w:val="28"/>
                <w:szCs w:val="28"/>
                <w:lang w:val="uk-UA"/>
              </w:rPr>
            </w:pPr>
            <w:r>
              <w:rPr>
                <w:rFonts w:ascii="Times New Roman" w:hAnsi="Times New Roman" w:cs="Times New Roman"/>
                <w:sz w:val="28"/>
                <w:szCs w:val="28"/>
                <w:lang w:val="uk-UA"/>
              </w:rPr>
              <w:t>х</w:t>
            </w:r>
          </w:p>
        </w:tc>
        <w:tc>
          <w:tcPr>
            <w:tcW w:w="1012" w:type="dxa"/>
          </w:tcPr>
          <w:p w:rsidR="00A6148D" w:rsidRDefault="00F0039F" w:rsidP="00F0039F">
            <w:pPr>
              <w:tabs>
                <w:tab w:val="left" w:pos="1200"/>
              </w:tabs>
              <w:jc w:val="center"/>
              <w:rPr>
                <w:rFonts w:ascii="Times New Roman" w:hAnsi="Times New Roman" w:cs="Times New Roman"/>
                <w:sz w:val="28"/>
                <w:szCs w:val="28"/>
                <w:lang w:val="uk-UA"/>
              </w:rPr>
            </w:pPr>
            <w:r>
              <w:rPr>
                <w:rFonts w:ascii="Times New Roman" w:hAnsi="Times New Roman" w:cs="Times New Roman"/>
                <w:sz w:val="28"/>
                <w:szCs w:val="28"/>
                <w:lang w:val="uk-UA"/>
              </w:rPr>
              <w:t>х</w:t>
            </w:r>
          </w:p>
        </w:tc>
        <w:tc>
          <w:tcPr>
            <w:tcW w:w="1211" w:type="dxa"/>
          </w:tcPr>
          <w:p w:rsidR="00A6148D" w:rsidRDefault="00F0039F" w:rsidP="00F0039F">
            <w:pPr>
              <w:tabs>
                <w:tab w:val="left" w:pos="1200"/>
              </w:tabs>
              <w:jc w:val="center"/>
              <w:rPr>
                <w:rFonts w:ascii="Times New Roman" w:hAnsi="Times New Roman" w:cs="Times New Roman"/>
                <w:sz w:val="28"/>
                <w:szCs w:val="28"/>
                <w:lang w:val="uk-UA"/>
              </w:rPr>
            </w:pPr>
            <w:r>
              <w:rPr>
                <w:rFonts w:ascii="Times New Roman" w:hAnsi="Times New Roman" w:cs="Times New Roman"/>
                <w:sz w:val="28"/>
                <w:szCs w:val="28"/>
                <w:lang w:val="uk-UA"/>
              </w:rPr>
              <w:t>х</w:t>
            </w:r>
          </w:p>
        </w:tc>
      </w:tr>
      <w:tr w:rsidR="00F0039F" w:rsidTr="00F0039F">
        <w:tc>
          <w:tcPr>
            <w:tcW w:w="1620" w:type="dxa"/>
          </w:tcPr>
          <w:p w:rsidR="00A6148D" w:rsidRDefault="00F0039F" w:rsidP="00F0039F">
            <w:pPr>
              <w:tabs>
                <w:tab w:val="left" w:pos="1200"/>
              </w:tabs>
              <w:jc w:val="center"/>
              <w:rPr>
                <w:rFonts w:ascii="Times New Roman" w:hAnsi="Times New Roman" w:cs="Times New Roman"/>
                <w:sz w:val="28"/>
                <w:szCs w:val="28"/>
                <w:lang w:val="uk-UA"/>
              </w:rPr>
            </w:pPr>
            <w:r>
              <w:rPr>
                <w:rFonts w:ascii="Times New Roman" w:hAnsi="Times New Roman" w:cs="Times New Roman"/>
                <w:sz w:val="28"/>
                <w:szCs w:val="28"/>
                <w:lang w:val="uk-UA"/>
              </w:rPr>
              <w:t>х</w:t>
            </w:r>
          </w:p>
        </w:tc>
        <w:tc>
          <w:tcPr>
            <w:tcW w:w="2098" w:type="dxa"/>
          </w:tcPr>
          <w:p w:rsidR="00A6148D" w:rsidRDefault="00F0039F" w:rsidP="00F0039F">
            <w:pPr>
              <w:tabs>
                <w:tab w:val="left" w:pos="1200"/>
              </w:tabs>
              <w:jc w:val="center"/>
              <w:rPr>
                <w:rFonts w:ascii="Times New Roman" w:hAnsi="Times New Roman" w:cs="Times New Roman"/>
                <w:sz w:val="28"/>
                <w:szCs w:val="28"/>
                <w:lang w:val="uk-UA"/>
              </w:rPr>
            </w:pPr>
            <w:r>
              <w:rPr>
                <w:rFonts w:ascii="Times New Roman" w:hAnsi="Times New Roman" w:cs="Times New Roman"/>
                <w:sz w:val="28"/>
                <w:szCs w:val="28"/>
                <w:lang w:val="uk-UA"/>
              </w:rPr>
              <w:t>х</w:t>
            </w:r>
          </w:p>
        </w:tc>
        <w:tc>
          <w:tcPr>
            <w:tcW w:w="1547" w:type="dxa"/>
          </w:tcPr>
          <w:p w:rsidR="00A6148D" w:rsidRDefault="00F0039F" w:rsidP="00F0039F">
            <w:pPr>
              <w:tabs>
                <w:tab w:val="left" w:pos="1200"/>
              </w:tabs>
              <w:jc w:val="center"/>
              <w:rPr>
                <w:rFonts w:ascii="Times New Roman" w:hAnsi="Times New Roman" w:cs="Times New Roman"/>
                <w:sz w:val="28"/>
                <w:szCs w:val="28"/>
                <w:lang w:val="uk-UA"/>
              </w:rPr>
            </w:pPr>
            <w:r>
              <w:rPr>
                <w:rFonts w:ascii="Times New Roman" w:hAnsi="Times New Roman" w:cs="Times New Roman"/>
                <w:sz w:val="28"/>
                <w:szCs w:val="28"/>
                <w:lang w:val="uk-UA"/>
              </w:rPr>
              <w:t>х</w:t>
            </w:r>
          </w:p>
        </w:tc>
        <w:tc>
          <w:tcPr>
            <w:tcW w:w="957" w:type="dxa"/>
          </w:tcPr>
          <w:p w:rsidR="00A6148D" w:rsidRDefault="00F0039F" w:rsidP="00F0039F">
            <w:pPr>
              <w:tabs>
                <w:tab w:val="left" w:pos="1200"/>
              </w:tabs>
              <w:jc w:val="center"/>
              <w:rPr>
                <w:rFonts w:ascii="Times New Roman" w:hAnsi="Times New Roman" w:cs="Times New Roman"/>
                <w:sz w:val="28"/>
                <w:szCs w:val="28"/>
                <w:lang w:val="uk-UA"/>
              </w:rPr>
            </w:pPr>
            <w:r>
              <w:rPr>
                <w:rFonts w:ascii="Times New Roman" w:hAnsi="Times New Roman" w:cs="Times New Roman"/>
                <w:sz w:val="28"/>
                <w:szCs w:val="28"/>
                <w:lang w:val="uk-UA"/>
              </w:rPr>
              <w:t>х</w:t>
            </w:r>
          </w:p>
        </w:tc>
        <w:tc>
          <w:tcPr>
            <w:tcW w:w="1126" w:type="dxa"/>
          </w:tcPr>
          <w:p w:rsidR="00A6148D" w:rsidRDefault="00F0039F" w:rsidP="00F0039F">
            <w:pPr>
              <w:tabs>
                <w:tab w:val="left" w:pos="1200"/>
              </w:tabs>
              <w:jc w:val="center"/>
              <w:rPr>
                <w:rFonts w:ascii="Times New Roman" w:hAnsi="Times New Roman" w:cs="Times New Roman"/>
                <w:sz w:val="28"/>
                <w:szCs w:val="28"/>
                <w:lang w:val="uk-UA"/>
              </w:rPr>
            </w:pPr>
            <w:r>
              <w:rPr>
                <w:rFonts w:ascii="Times New Roman" w:hAnsi="Times New Roman" w:cs="Times New Roman"/>
                <w:sz w:val="28"/>
                <w:szCs w:val="28"/>
                <w:lang w:val="uk-UA"/>
              </w:rPr>
              <w:t>х</w:t>
            </w:r>
          </w:p>
        </w:tc>
        <w:tc>
          <w:tcPr>
            <w:tcW w:w="1012" w:type="dxa"/>
          </w:tcPr>
          <w:p w:rsidR="00A6148D" w:rsidRDefault="00F0039F" w:rsidP="00F0039F">
            <w:pPr>
              <w:tabs>
                <w:tab w:val="left" w:pos="1200"/>
              </w:tabs>
              <w:jc w:val="center"/>
              <w:rPr>
                <w:rFonts w:ascii="Times New Roman" w:hAnsi="Times New Roman" w:cs="Times New Roman"/>
                <w:sz w:val="28"/>
                <w:szCs w:val="28"/>
                <w:lang w:val="uk-UA"/>
              </w:rPr>
            </w:pPr>
            <w:r>
              <w:rPr>
                <w:rFonts w:ascii="Times New Roman" w:hAnsi="Times New Roman" w:cs="Times New Roman"/>
                <w:sz w:val="28"/>
                <w:szCs w:val="28"/>
                <w:lang w:val="uk-UA"/>
              </w:rPr>
              <w:t>х</w:t>
            </w:r>
          </w:p>
        </w:tc>
        <w:tc>
          <w:tcPr>
            <w:tcW w:w="1211" w:type="dxa"/>
          </w:tcPr>
          <w:p w:rsidR="00A6148D" w:rsidRDefault="00F0039F" w:rsidP="00F0039F">
            <w:pPr>
              <w:tabs>
                <w:tab w:val="left" w:pos="1200"/>
              </w:tabs>
              <w:jc w:val="center"/>
              <w:rPr>
                <w:rFonts w:ascii="Times New Roman" w:hAnsi="Times New Roman" w:cs="Times New Roman"/>
                <w:sz w:val="28"/>
                <w:szCs w:val="28"/>
                <w:lang w:val="uk-UA"/>
              </w:rPr>
            </w:pPr>
            <w:r>
              <w:rPr>
                <w:rFonts w:ascii="Times New Roman" w:hAnsi="Times New Roman" w:cs="Times New Roman"/>
                <w:sz w:val="28"/>
                <w:szCs w:val="28"/>
                <w:lang w:val="uk-UA"/>
              </w:rPr>
              <w:t>х</w:t>
            </w:r>
          </w:p>
        </w:tc>
      </w:tr>
    </w:tbl>
    <w:p w:rsidR="00742AAB" w:rsidRDefault="00742AAB" w:rsidP="00A6148D">
      <w:pPr>
        <w:tabs>
          <w:tab w:val="left" w:pos="1200"/>
        </w:tabs>
        <w:rPr>
          <w:rFonts w:ascii="Times New Roman" w:hAnsi="Times New Roman" w:cs="Times New Roman"/>
          <w:sz w:val="28"/>
          <w:szCs w:val="28"/>
          <w:lang w:val="uk-UA"/>
        </w:rPr>
      </w:pPr>
    </w:p>
    <w:p w:rsidR="00C12DE6" w:rsidRPr="00346C1C" w:rsidRDefault="00614653" w:rsidP="00614653">
      <w:pPr>
        <w:spacing w:after="0" w:line="360" w:lineRule="auto"/>
        <w:ind w:firstLine="709"/>
        <w:contextualSpacing/>
        <w:jc w:val="both"/>
        <w:rPr>
          <w:rFonts w:ascii="Times New Roman" w:hAnsi="Times New Roman" w:cs="Times New Roman"/>
          <w:color w:val="000000"/>
          <w:sz w:val="28"/>
          <w:szCs w:val="28"/>
          <w:lang w:val="uk-UA"/>
        </w:rPr>
      </w:pPr>
      <w:r w:rsidRPr="00346C1C">
        <w:rPr>
          <w:rFonts w:ascii="Times New Roman" w:hAnsi="Times New Roman" w:cs="Times New Roman"/>
          <w:color w:val="000000"/>
          <w:sz w:val="28"/>
          <w:szCs w:val="28"/>
          <w:lang w:val="uk-UA"/>
        </w:rPr>
        <w:t>Згідно ст. 52 ЗУ «Про господарські товариства» статутний капітал</w:t>
      </w:r>
      <w:r w:rsidRPr="00346C1C">
        <w:rPr>
          <w:rFonts w:ascii="Times New Roman" w:hAnsi="Times New Roman" w:cs="Times New Roman"/>
          <w:color w:val="000000"/>
          <w:sz w:val="28"/>
          <w:szCs w:val="28"/>
          <w:lang w:val="uk-UA"/>
        </w:rPr>
        <w:br/>
        <w:t>підлягає сплаті до закінчення першого року з дня його державної реєстрації</w:t>
      </w:r>
      <w:r w:rsidRPr="00346C1C">
        <w:rPr>
          <w:rFonts w:ascii="Times New Roman" w:hAnsi="Times New Roman" w:cs="Times New Roman"/>
          <w:color w:val="000000"/>
          <w:sz w:val="28"/>
          <w:szCs w:val="28"/>
          <w:lang w:val="uk-UA"/>
        </w:rPr>
        <w:br/>
        <w:t>[30]. Якщо ж учасники товариства до закінчення першого року з дня державної реєстрації не внесли (не повністю внесли) свої вклади, загальні збори учасників приймають одне з таких рішень:</w:t>
      </w:r>
    </w:p>
    <w:p w:rsidR="00C12DE6" w:rsidRPr="00346C1C" w:rsidRDefault="00614653" w:rsidP="00C12DE6">
      <w:pPr>
        <w:pStyle w:val="a7"/>
        <w:numPr>
          <w:ilvl w:val="0"/>
          <w:numId w:val="21"/>
        </w:numPr>
        <w:spacing w:after="0" w:line="360" w:lineRule="auto"/>
        <w:jc w:val="both"/>
        <w:rPr>
          <w:rFonts w:ascii="Times New Roman" w:hAnsi="Times New Roman" w:cs="Times New Roman"/>
          <w:sz w:val="28"/>
          <w:szCs w:val="28"/>
          <w:lang w:val="uk-UA"/>
        </w:rPr>
      </w:pPr>
      <w:r w:rsidRPr="00346C1C">
        <w:rPr>
          <w:rFonts w:ascii="Times New Roman" w:hAnsi="Times New Roman" w:cs="Times New Roman"/>
          <w:color w:val="000000"/>
          <w:sz w:val="28"/>
          <w:szCs w:val="28"/>
          <w:lang w:val="uk-UA"/>
        </w:rPr>
        <w:t>про виключення із складу товариства тих учасників, які не внесли (не</w:t>
      </w:r>
      <w:r w:rsidR="00C12DE6" w:rsidRPr="00346C1C">
        <w:rPr>
          <w:rFonts w:ascii="Times New Roman" w:hAnsi="Times New Roman" w:cs="Times New Roman"/>
          <w:color w:val="000000"/>
          <w:sz w:val="28"/>
          <w:szCs w:val="28"/>
          <w:lang w:val="uk-UA"/>
        </w:rPr>
        <w:t xml:space="preserve"> </w:t>
      </w:r>
      <w:r w:rsidRPr="00346C1C">
        <w:rPr>
          <w:rFonts w:ascii="Times New Roman" w:hAnsi="Times New Roman" w:cs="Times New Roman"/>
          <w:color w:val="000000"/>
          <w:sz w:val="28"/>
          <w:szCs w:val="28"/>
          <w:lang w:val="uk-UA"/>
        </w:rPr>
        <w:t>повністю внесли) свої вклади, та про визначення порядку перерозподілу часток у статутному капіталі;</w:t>
      </w:r>
    </w:p>
    <w:p w:rsidR="00C12DE6" w:rsidRPr="00346C1C" w:rsidRDefault="00C12DE6" w:rsidP="00C12DE6">
      <w:pPr>
        <w:pStyle w:val="a7"/>
        <w:numPr>
          <w:ilvl w:val="0"/>
          <w:numId w:val="21"/>
        </w:numPr>
        <w:spacing w:after="0" w:line="360" w:lineRule="auto"/>
        <w:jc w:val="both"/>
        <w:rPr>
          <w:rFonts w:ascii="Times New Roman" w:hAnsi="Times New Roman" w:cs="Times New Roman"/>
          <w:sz w:val="28"/>
          <w:szCs w:val="28"/>
          <w:lang w:val="uk-UA"/>
        </w:rPr>
      </w:pPr>
      <w:r w:rsidRPr="00346C1C">
        <w:rPr>
          <w:rFonts w:ascii="Times New Roman" w:hAnsi="Times New Roman" w:cs="Times New Roman"/>
          <w:sz w:val="28"/>
          <w:szCs w:val="28"/>
          <w:lang w:val="uk-UA"/>
        </w:rPr>
        <w:t>про зменшення статутного капіталу та про визначення порядку перерозподілу часток у статутному капіталі;</w:t>
      </w:r>
    </w:p>
    <w:p w:rsidR="00C12DE6" w:rsidRPr="00346C1C" w:rsidRDefault="00C12DE6" w:rsidP="00C12DE6">
      <w:pPr>
        <w:pStyle w:val="a7"/>
        <w:numPr>
          <w:ilvl w:val="0"/>
          <w:numId w:val="21"/>
        </w:numPr>
        <w:spacing w:after="0" w:line="360" w:lineRule="auto"/>
        <w:jc w:val="both"/>
        <w:rPr>
          <w:rFonts w:ascii="Times New Roman" w:hAnsi="Times New Roman" w:cs="Times New Roman"/>
          <w:sz w:val="28"/>
          <w:szCs w:val="28"/>
          <w:lang w:val="uk-UA"/>
        </w:rPr>
      </w:pPr>
      <w:r w:rsidRPr="00346C1C">
        <w:rPr>
          <w:rFonts w:ascii="Times New Roman" w:hAnsi="Times New Roman" w:cs="Times New Roman"/>
          <w:sz w:val="28"/>
          <w:szCs w:val="28"/>
          <w:lang w:val="uk-UA"/>
        </w:rPr>
        <w:t>про ліквідацію товариства.</w:t>
      </w:r>
    </w:p>
    <w:p w:rsidR="00C12DE6" w:rsidRPr="00C12DE6" w:rsidRDefault="00C12DE6" w:rsidP="00C12DE6">
      <w:pPr>
        <w:spacing w:after="0" w:line="360" w:lineRule="auto"/>
        <w:ind w:firstLine="709"/>
        <w:contextualSpacing/>
        <w:jc w:val="both"/>
        <w:rPr>
          <w:rFonts w:ascii="Times New Roman" w:hAnsi="Times New Roman" w:cs="Times New Roman"/>
          <w:sz w:val="28"/>
          <w:szCs w:val="28"/>
          <w:lang w:val="uk-UA"/>
        </w:rPr>
      </w:pPr>
      <w:r w:rsidRPr="00C12DE6">
        <w:rPr>
          <w:rFonts w:ascii="Times New Roman" w:hAnsi="Times New Roman" w:cs="Times New Roman"/>
          <w:sz w:val="28"/>
          <w:szCs w:val="28"/>
          <w:lang w:val="uk-UA"/>
        </w:rPr>
        <w:t>Таким чином, загальні збори на момент завершення першого року</w:t>
      </w:r>
      <w:r>
        <w:rPr>
          <w:rFonts w:ascii="Times New Roman" w:hAnsi="Times New Roman" w:cs="Times New Roman"/>
          <w:sz w:val="28"/>
          <w:szCs w:val="28"/>
          <w:lang w:val="uk-UA"/>
        </w:rPr>
        <w:t xml:space="preserve"> </w:t>
      </w:r>
      <w:r w:rsidRPr="00C12DE6">
        <w:rPr>
          <w:rFonts w:ascii="Times New Roman" w:hAnsi="Times New Roman" w:cs="Times New Roman"/>
          <w:sz w:val="28"/>
          <w:szCs w:val="28"/>
          <w:lang w:val="uk-UA"/>
        </w:rPr>
        <w:t>діяльності товариства мають мати точну і чітку інформацію про внесені</w:t>
      </w:r>
      <w:r>
        <w:rPr>
          <w:rFonts w:ascii="Times New Roman" w:hAnsi="Times New Roman" w:cs="Times New Roman"/>
          <w:sz w:val="28"/>
          <w:szCs w:val="28"/>
          <w:lang w:val="uk-UA"/>
        </w:rPr>
        <w:t xml:space="preserve"> </w:t>
      </w:r>
      <w:r w:rsidRPr="00C12DE6">
        <w:rPr>
          <w:rFonts w:ascii="Times New Roman" w:hAnsi="Times New Roman" w:cs="Times New Roman"/>
          <w:sz w:val="28"/>
          <w:szCs w:val="28"/>
          <w:lang w:val="uk-UA"/>
        </w:rPr>
        <w:t>учасниками товариства майно та кошти, а також частку несплаченого капіталу</w:t>
      </w:r>
      <w:r>
        <w:rPr>
          <w:rFonts w:ascii="Times New Roman" w:hAnsi="Times New Roman" w:cs="Times New Roman"/>
          <w:sz w:val="28"/>
          <w:szCs w:val="28"/>
          <w:lang w:val="uk-UA"/>
        </w:rPr>
        <w:t xml:space="preserve"> </w:t>
      </w:r>
      <w:r w:rsidRPr="00C12DE6">
        <w:rPr>
          <w:rFonts w:ascii="Times New Roman" w:hAnsi="Times New Roman" w:cs="Times New Roman"/>
          <w:sz w:val="28"/>
          <w:szCs w:val="28"/>
          <w:lang w:val="uk-UA"/>
        </w:rPr>
        <w:t>за кожним учасником товариства. Запропонований нами управлінський звіт</w:t>
      </w:r>
      <w:r>
        <w:rPr>
          <w:rFonts w:ascii="Times New Roman" w:hAnsi="Times New Roman" w:cs="Times New Roman"/>
          <w:sz w:val="28"/>
          <w:szCs w:val="28"/>
          <w:lang w:val="uk-UA"/>
        </w:rPr>
        <w:t xml:space="preserve"> </w:t>
      </w:r>
      <w:r w:rsidRPr="00C12DE6">
        <w:rPr>
          <w:rFonts w:ascii="Times New Roman" w:hAnsi="Times New Roman" w:cs="Times New Roman"/>
          <w:sz w:val="28"/>
          <w:szCs w:val="28"/>
          <w:lang w:val="uk-UA"/>
        </w:rPr>
        <w:t>дозволить отримати повну інформацію про внески учасників і на основі неї</w:t>
      </w:r>
      <w:r>
        <w:rPr>
          <w:rFonts w:ascii="Times New Roman" w:hAnsi="Times New Roman" w:cs="Times New Roman"/>
          <w:sz w:val="28"/>
          <w:szCs w:val="28"/>
          <w:lang w:val="uk-UA"/>
        </w:rPr>
        <w:t xml:space="preserve"> </w:t>
      </w:r>
      <w:r w:rsidRPr="00C12DE6">
        <w:rPr>
          <w:rFonts w:ascii="Times New Roman" w:hAnsi="Times New Roman" w:cs="Times New Roman"/>
          <w:sz w:val="28"/>
          <w:szCs w:val="28"/>
          <w:lang w:val="uk-UA"/>
        </w:rPr>
        <w:t>прийняти оптимальне рішення.</w:t>
      </w:r>
    </w:p>
    <w:p w:rsidR="00A6148D" w:rsidRDefault="00C12DE6" w:rsidP="00C12DE6">
      <w:pPr>
        <w:spacing w:after="0" w:line="360" w:lineRule="auto"/>
        <w:ind w:firstLine="709"/>
        <w:contextualSpacing/>
        <w:jc w:val="both"/>
        <w:rPr>
          <w:rFonts w:ascii="Times New Roman" w:hAnsi="Times New Roman" w:cs="Times New Roman"/>
          <w:sz w:val="28"/>
          <w:szCs w:val="28"/>
          <w:lang w:val="uk-UA"/>
        </w:rPr>
      </w:pPr>
      <w:r w:rsidRPr="00C12DE6">
        <w:rPr>
          <w:rFonts w:ascii="Times New Roman" w:hAnsi="Times New Roman" w:cs="Times New Roman"/>
          <w:sz w:val="28"/>
          <w:szCs w:val="28"/>
          <w:lang w:val="uk-UA"/>
        </w:rPr>
        <w:t>Запровадження в практику даних пропозицій дозволить більш чітко</w:t>
      </w:r>
      <w:r>
        <w:rPr>
          <w:rFonts w:ascii="Times New Roman" w:hAnsi="Times New Roman" w:cs="Times New Roman"/>
          <w:sz w:val="28"/>
          <w:szCs w:val="28"/>
          <w:lang w:val="uk-UA"/>
        </w:rPr>
        <w:t xml:space="preserve"> </w:t>
      </w:r>
      <w:r w:rsidRPr="00C12DE6">
        <w:rPr>
          <w:rFonts w:ascii="Times New Roman" w:hAnsi="Times New Roman" w:cs="Times New Roman"/>
          <w:sz w:val="28"/>
          <w:szCs w:val="28"/>
          <w:lang w:val="uk-UA"/>
        </w:rPr>
        <w:t>розмежовувати у звітності джерела формування майна підприємства,</w:t>
      </w:r>
      <w:r>
        <w:rPr>
          <w:rFonts w:ascii="Times New Roman" w:hAnsi="Times New Roman" w:cs="Times New Roman"/>
          <w:sz w:val="28"/>
          <w:szCs w:val="28"/>
          <w:lang w:val="uk-UA"/>
        </w:rPr>
        <w:t xml:space="preserve"> </w:t>
      </w:r>
      <w:r w:rsidRPr="00C12DE6">
        <w:rPr>
          <w:rFonts w:ascii="Times New Roman" w:hAnsi="Times New Roman" w:cs="Times New Roman"/>
          <w:sz w:val="28"/>
          <w:szCs w:val="28"/>
          <w:lang w:val="uk-UA"/>
        </w:rPr>
        <w:t>класифікувати його стосовно відношення до власності.</w:t>
      </w:r>
    </w:p>
    <w:p w:rsidR="00F21184" w:rsidRDefault="00F21184" w:rsidP="00C12DE6">
      <w:pPr>
        <w:spacing w:after="0" w:line="360" w:lineRule="auto"/>
        <w:ind w:firstLine="709"/>
        <w:contextualSpacing/>
        <w:jc w:val="both"/>
        <w:rPr>
          <w:rFonts w:ascii="Times New Roman" w:hAnsi="Times New Roman" w:cs="Times New Roman"/>
          <w:sz w:val="28"/>
          <w:szCs w:val="28"/>
          <w:lang w:val="uk-UA"/>
        </w:rPr>
      </w:pPr>
    </w:p>
    <w:p w:rsidR="00D022BC" w:rsidRPr="00FE1ED1" w:rsidRDefault="00D022BC" w:rsidP="00D022BC">
      <w:pPr>
        <w:spacing w:after="0" w:line="360" w:lineRule="auto"/>
        <w:jc w:val="center"/>
        <w:rPr>
          <w:rStyle w:val="fontstyle01"/>
          <w:rFonts w:ascii="Times New Roman" w:hAnsi="Times New Roman" w:cs="Times New Roman"/>
          <w:lang w:val="uk-UA"/>
        </w:rPr>
      </w:pPr>
      <w:r w:rsidRPr="00FE1ED1">
        <w:rPr>
          <w:rStyle w:val="fontstyle01"/>
          <w:rFonts w:ascii="Times New Roman" w:hAnsi="Times New Roman" w:cs="Times New Roman"/>
          <w:lang w:val="uk-UA"/>
        </w:rPr>
        <w:lastRenderedPageBreak/>
        <w:t>РОЗДІЛ 3. АНАЛІЗ ВЛАСНОГО КАПІТАЛУ ПІДПРИЄМСТВА</w:t>
      </w:r>
    </w:p>
    <w:p w:rsidR="00D022BC" w:rsidRPr="00FE1ED1" w:rsidRDefault="00D022BC" w:rsidP="00D022BC">
      <w:pPr>
        <w:spacing w:after="0" w:line="360" w:lineRule="auto"/>
        <w:ind w:firstLine="709"/>
        <w:contextualSpacing/>
        <w:jc w:val="center"/>
        <w:rPr>
          <w:rStyle w:val="fontstyle01"/>
          <w:rFonts w:ascii="Times New Roman" w:hAnsi="Times New Roman" w:cs="Times New Roman"/>
          <w:lang w:val="uk-UA"/>
        </w:rPr>
      </w:pPr>
    </w:p>
    <w:p w:rsidR="00F21184" w:rsidRPr="00FE1ED1" w:rsidRDefault="00D022BC" w:rsidP="00D022BC">
      <w:pPr>
        <w:spacing w:after="0" w:line="360" w:lineRule="auto"/>
        <w:ind w:firstLine="709"/>
        <w:contextualSpacing/>
        <w:jc w:val="center"/>
        <w:rPr>
          <w:rFonts w:ascii="Times New Roman" w:hAnsi="Times New Roman" w:cs="Times New Roman"/>
          <w:sz w:val="28"/>
          <w:szCs w:val="28"/>
          <w:lang w:val="uk-UA"/>
        </w:rPr>
      </w:pPr>
      <w:r w:rsidRPr="00FE1ED1">
        <w:rPr>
          <w:rStyle w:val="fontstyle01"/>
          <w:rFonts w:ascii="Times New Roman" w:hAnsi="Times New Roman" w:cs="Times New Roman"/>
          <w:lang w:val="uk-UA"/>
        </w:rPr>
        <w:t>3.1.     Сутність та завдання аналізу власного капіталу</w:t>
      </w:r>
    </w:p>
    <w:p w:rsidR="00F21184" w:rsidRPr="00FE1ED1" w:rsidRDefault="00F21184" w:rsidP="00D022BC">
      <w:pPr>
        <w:spacing w:after="0" w:line="360" w:lineRule="auto"/>
        <w:ind w:firstLine="709"/>
        <w:contextualSpacing/>
        <w:jc w:val="center"/>
        <w:rPr>
          <w:rFonts w:ascii="Times New Roman" w:hAnsi="Times New Roman" w:cs="Times New Roman"/>
          <w:sz w:val="28"/>
          <w:szCs w:val="28"/>
          <w:lang w:val="uk-UA"/>
        </w:rPr>
      </w:pPr>
    </w:p>
    <w:p w:rsidR="00F21184" w:rsidRPr="00FE1ED1" w:rsidRDefault="008405DE" w:rsidP="008405DE">
      <w:pPr>
        <w:spacing w:after="0" w:line="360" w:lineRule="auto"/>
        <w:ind w:firstLine="709"/>
        <w:contextualSpacing/>
        <w:jc w:val="both"/>
        <w:rPr>
          <w:rFonts w:ascii="Times New Roman" w:hAnsi="Times New Roman" w:cs="Times New Roman"/>
          <w:sz w:val="28"/>
          <w:szCs w:val="28"/>
          <w:lang w:val="uk-UA"/>
        </w:rPr>
      </w:pPr>
      <w:r w:rsidRPr="00FE1ED1">
        <w:rPr>
          <w:rFonts w:ascii="Times New Roman" w:hAnsi="Times New Roman" w:cs="Times New Roman"/>
          <w:color w:val="000000"/>
          <w:sz w:val="28"/>
          <w:szCs w:val="28"/>
          <w:lang w:val="uk-UA"/>
        </w:rPr>
        <w:t>На сучасному етапі існує безліч підходів дослідження ефективності</w:t>
      </w:r>
      <w:r w:rsidRPr="00FE1ED1">
        <w:rPr>
          <w:rFonts w:ascii="Times New Roman" w:hAnsi="Times New Roman" w:cs="Times New Roman"/>
          <w:color w:val="000000"/>
          <w:sz w:val="28"/>
          <w:szCs w:val="28"/>
          <w:lang w:val="uk-UA"/>
        </w:rPr>
        <w:br/>
        <w:t>формування та використання власного капіталу. Основним з них є аналіз</w:t>
      </w:r>
      <w:r w:rsidRPr="00FE1ED1">
        <w:rPr>
          <w:rFonts w:ascii="Times New Roman" w:hAnsi="Times New Roman" w:cs="Times New Roman"/>
          <w:color w:val="000000"/>
          <w:sz w:val="28"/>
          <w:szCs w:val="28"/>
          <w:lang w:val="uk-UA"/>
        </w:rPr>
        <w:br/>
        <w:t>власного капіталу, що являє собою спосіб накопичення, трансформації і</w:t>
      </w:r>
      <w:r w:rsidRPr="00FE1ED1">
        <w:rPr>
          <w:rFonts w:ascii="Times New Roman" w:hAnsi="Times New Roman" w:cs="Times New Roman"/>
          <w:color w:val="000000"/>
          <w:sz w:val="28"/>
          <w:szCs w:val="28"/>
          <w:lang w:val="uk-UA"/>
        </w:rPr>
        <w:br/>
        <w:t>використання інформації бухгалтерського обліку і звітності [40]. За допомогою такого дослідження можна: оцінити поточний і перспективний фінансовий стан підприємства, тобто використання власного і позикового капіталу; обґрунтувати можливі і прийнятні темпи розвитку з позиції забезпечення їх джерелами фінансування; виявити доступні джерела засобів, оцінити раціональні способи їх мобілізації; спрогнозувати становище підприємства на ринку капіталів.</w:t>
      </w:r>
    </w:p>
    <w:p w:rsidR="005306C1" w:rsidRPr="00FE1ED1" w:rsidRDefault="005306C1" w:rsidP="005306C1">
      <w:pPr>
        <w:spacing w:after="0" w:line="360" w:lineRule="auto"/>
        <w:ind w:firstLine="709"/>
        <w:contextualSpacing/>
        <w:jc w:val="both"/>
        <w:rPr>
          <w:rFonts w:ascii="Times New Roman" w:hAnsi="Times New Roman" w:cs="Times New Roman"/>
          <w:color w:val="000000"/>
          <w:sz w:val="28"/>
          <w:szCs w:val="28"/>
          <w:lang w:val="uk-UA"/>
        </w:rPr>
      </w:pPr>
      <w:r w:rsidRPr="00FE1ED1">
        <w:rPr>
          <w:rFonts w:ascii="Times New Roman" w:hAnsi="Times New Roman" w:cs="Times New Roman"/>
          <w:color w:val="000000"/>
          <w:sz w:val="28"/>
          <w:szCs w:val="28"/>
          <w:lang w:val="uk-UA"/>
        </w:rPr>
        <w:t>Аналіз власного капіталу підприємства є складним, комплексним</w:t>
      </w:r>
      <w:r w:rsidRPr="00FE1ED1">
        <w:rPr>
          <w:rFonts w:ascii="Times New Roman" w:hAnsi="Times New Roman" w:cs="Times New Roman"/>
          <w:color w:val="000000"/>
          <w:sz w:val="28"/>
          <w:szCs w:val="28"/>
          <w:lang w:val="uk-UA"/>
        </w:rPr>
        <w:br/>
        <w:t>завданням, підчас розв’язання якого слід враховувати не лише загальний</w:t>
      </w:r>
      <w:r w:rsidRPr="00FE1ED1">
        <w:rPr>
          <w:rFonts w:ascii="Times New Roman" w:hAnsi="Times New Roman" w:cs="Times New Roman"/>
          <w:color w:val="000000"/>
          <w:sz w:val="28"/>
          <w:szCs w:val="28"/>
          <w:lang w:val="uk-UA"/>
        </w:rPr>
        <w:br/>
        <w:t>фінансовий стан підприємства та його діяльність, а й кон’юнктуру ринку</w:t>
      </w:r>
      <w:r w:rsidRPr="00FE1ED1">
        <w:rPr>
          <w:rFonts w:ascii="Times New Roman" w:hAnsi="Times New Roman" w:cs="Times New Roman"/>
          <w:color w:val="000000"/>
          <w:sz w:val="28"/>
          <w:szCs w:val="28"/>
          <w:lang w:val="uk-UA"/>
        </w:rPr>
        <w:br/>
        <w:t>товарів та послуг, економічний стан його кредиторів та дебіторів [13] .</w:t>
      </w:r>
      <w:r w:rsidRPr="00FE1ED1">
        <w:rPr>
          <w:rFonts w:ascii="Times New Roman" w:hAnsi="Times New Roman" w:cs="Times New Roman"/>
          <w:color w:val="000000"/>
          <w:sz w:val="28"/>
          <w:szCs w:val="28"/>
          <w:lang w:val="uk-UA"/>
        </w:rPr>
        <w:br/>
        <w:t>Завданнями аналізу власного капіталу є:</w:t>
      </w:r>
    </w:p>
    <w:p w:rsidR="005306C1" w:rsidRPr="00FE1ED1" w:rsidRDefault="005306C1" w:rsidP="005306C1">
      <w:pPr>
        <w:spacing w:after="0" w:line="360" w:lineRule="auto"/>
        <w:ind w:firstLine="709"/>
        <w:contextualSpacing/>
        <w:jc w:val="both"/>
        <w:rPr>
          <w:rFonts w:ascii="Times New Roman" w:hAnsi="Times New Roman" w:cs="Times New Roman"/>
          <w:color w:val="000000"/>
          <w:sz w:val="28"/>
          <w:szCs w:val="28"/>
          <w:lang w:val="uk-UA"/>
        </w:rPr>
      </w:pPr>
      <w:r w:rsidRPr="00FE1ED1">
        <w:rPr>
          <w:rFonts w:ascii="Times New Roman" w:hAnsi="Times New Roman" w:cs="Times New Roman"/>
          <w:color w:val="000000"/>
          <w:sz w:val="28"/>
          <w:szCs w:val="28"/>
          <w:lang w:val="uk-UA"/>
        </w:rPr>
        <w:sym w:font="Symbol" w:char="F0B7"/>
      </w:r>
      <w:r w:rsidRPr="00FE1ED1">
        <w:rPr>
          <w:rFonts w:ascii="Times New Roman" w:hAnsi="Times New Roman" w:cs="Times New Roman"/>
          <w:color w:val="000000"/>
          <w:sz w:val="28"/>
          <w:szCs w:val="28"/>
          <w:lang w:val="uk-UA"/>
        </w:rPr>
        <w:t xml:space="preserve"> вивчення складу, структури і динаміки джерел формування</w:t>
      </w:r>
      <w:r w:rsidRPr="00FE1ED1">
        <w:rPr>
          <w:rFonts w:ascii="Times New Roman" w:hAnsi="Times New Roman" w:cs="Times New Roman"/>
          <w:color w:val="000000"/>
          <w:sz w:val="28"/>
          <w:szCs w:val="28"/>
          <w:lang w:val="uk-UA"/>
        </w:rPr>
        <w:br/>
        <w:t>власного капіталу підприємства;</w:t>
      </w:r>
    </w:p>
    <w:p w:rsidR="005306C1" w:rsidRPr="00FE1ED1" w:rsidRDefault="005306C1" w:rsidP="005306C1">
      <w:pPr>
        <w:spacing w:after="0" w:line="360" w:lineRule="auto"/>
        <w:ind w:firstLine="709"/>
        <w:contextualSpacing/>
        <w:jc w:val="both"/>
        <w:rPr>
          <w:rFonts w:ascii="Times New Roman" w:hAnsi="Times New Roman" w:cs="Times New Roman"/>
          <w:color w:val="000000"/>
          <w:sz w:val="28"/>
          <w:szCs w:val="28"/>
          <w:lang w:val="uk-UA"/>
        </w:rPr>
      </w:pPr>
      <w:r w:rsidRPr="00FE1ED1">
        <w:rPr>
          <w:rFonts w:ascii="Times New Roman" w:hAnsi="Times New Roman" w:cs="Times New Roman"/>
          <w:color w:val="000000"/>
          <w:sz w:val="28"/>
          <w:szCs w:val="28"/>
          <w:lang w:val="uk-UA"/>
        </w:rPr>
        <w:sym w:font="Symbol" w:char="F0B7"/>
      </w:r>
      <w:r w:rsidRPr="00FE1ED1">
        <w:rPr>
          <w:rFonts w:ascii="Times New Roman" w:hAnsi="Times New Roman" w:cs="Times New Roman"/>
          <w:color w:val="000000"/>
          <w:sz w:val="28"/>
          <w:szCs w:val="28"/>
          <w:lang w:val="uk-UA"/>
        </w:rPr>
        <w:t xml:space="preserve"> виявлення факторів зміни величини власного капіталу;</w:t>
      </w:r>
    </w:p>
    <w:p w:rsidR="005306C1" w:rsidRPr="00FE1ED1" w:rsidRDefault="005306C1" w:rsidP="005306C1">
      <w:pPr>
        <w:spacing w:after="0" w:line="360" w:lineRule="auto"/>
        <w:ind w:firstLine="709"/>
        <w:contextualSpacing/>
        <w:jc w:val="both"/>
        <w:rPr>
          <w:rFonts w:ascii="Times New Roman" w:hAnsi="Times New Roman" w:cs="Times New Roman"/>
          <w:color w:val="000000"/>
          <w:sz w:val="28"/>
          <w:szCs w:val="28"/>
          <w:lang w:val="uk-UA"/>
        </w:rPr>
      </w:pPr>
      <w:r w:rsidRPr="00FE1ED1">
        <w:rPr>
          <w:rFonts w:ascii="Times New Roman" w:hAnsi="Times New Roman" w:cs="Times New Roman"/>
          <w:color w:val="000000"/>
          <w:sz w:val="28"/>
          <w:szCs w:val="28"/>
          <w:lang w:val="uk-UA"/>
        </w:rPr>
        <w:sym w:font="Symbol" w:char="F0B7"/>
      </w:r>
      <w:r w:rsidRPr="00FE1ED1">
        <w:rPr>
          <w:rFonts w:ascii="Times New Roman" w:hAnsi="Times New Roman" w:cs="Times New Roman"/>
          <w:color w:val="000000"/>
          <w:sz w:val="28"/>
          <w:szCs w:val="28"/>
          <w:lang w:val="uk-UA"/>
        </w:rPr>
        <w:t xml:space="preserve"> визначення вартості окремих джерел залучення власного капіталу і</w:t>
      </w:r>
      <w:r w:rsidRPr="00FE1ED1">
        <w:rPr>
          <w:rFonts w:ascii="Times New Roman" w:hAnsi="Times New Roman" w:cs="Times New Roman"/>
          <w:color w:val="000000"/>
          <w:sz w:val="28"/>
          <w:szCs w:val="28"/>
          <w:lang w:val="uk-UA"/>
        </w:rPr>
        <w:br/>
        <w:t>його середньозваженої ціни, а також факторів зміни останньої;</w:t>
      </w:r>
    </w:p>
    <w:p w:rsidR="005306C1" w:rsidRPr="00FE1ED1" w:rsidRDefault="005306C1" w:rsidP="005306C1">
      <w:pPr>
        <w:spacing w:after="0" w:line="360" w:lineRule="auto"/>
        <w:ind w:firstLine="709"/>
        <w:contextualSpacing/>
        <w:jc w:val="both"/>
        <w:rPr>
          <w:rFonts w:ascii="Times New Roman" w:hAnsi="Times New Roman" w:cs="Times New Roman"/>
          <w:color w:val="000000"/>
          <w:sz w:val="28"/>
          <w:szCs w:val="28"/>
          <w:lang w:val="uk-UA"/>
        </w:rPr>
      </w:pPr>
      <w:r w:rsidRPr="00FE1ED1">
        <w:rPr>
          <w:rFonts w:ascii="Times New Roman" w:hAnsi="Times New Roman" w:cs="Times New Roman"/>
          <w:color w:val="000000"/>
          <w:sz w:val="28"/>
          <w:szCs w:val="28"/>
          <w:lang w:val="uk-UA"/>
        </w:rPr>
        <w:sym w:font="Symbol" w:char="F0B7"/>
      </w:r>
      <w:r w:rsidRPr="00FE1ED1">
        <w:rPr>
          <w:rFonts w:ascii="Times New Roman" w:hAnsi="Times New Roman" w:cs="Times New Roman"/>
          <w:color w:val="000000"/>
          <w:sz w:val="28"/>
          <w:szCs w:val="28"/>
          <w:lang w:val="uk-UA"/>
        </w:rPr>
        <w:t xml:space="preserve"> оцінка рівня фінансового ризику (співвідношення позикового і</w:t>
      </w:r>
      <w:r w:rsidRPr="00FE1ED1">
        <w:rPr>
          <w:rFonts w:ascii="Times New Roman" w:hAnsi="Times New Roman" w:cs="Times New Roman"/>
          <w:color w:val="000000"/>
          <w:sz w:val="28"/>
          <w:szCs w:val="28"/>
          <w:lang w:val="uk-UA"/>
        </w:rPr>
        <w:br/>
        <w:t>власного капіталу);</w:t>
      </w:r>
    </w:p>
    <w:p w:rsidR="00F21184" w:rsidRPr="00FE1ED1" w:rsidRDefault="005306C1" w:rsidP="005306C1">
      <w:pPr>
        <w:spacing w:after="0" w:line="360" w:lineRule="auto"/>
        <w:ind w:firstLine="709"/>
        <w:contextualSpacing/>
        <w:jc w:val="both"/>
        <w:rPr>
          <w:rFonts w:ascii="Times New Roman" w:hAnsi="Times New Roman" w:cs="Times New Roman"/>
          <w:color w:val="000000"/>
          <w:sz w:val="28"/>
          <w:szCs w:val="28"/>
          <w:lang w:val="uk-UA"/>
        </w:rPr>
      </w:pPr>
      <w:r w:rsidRPr="00FE1ED1">
        <w:rPr>
          <w:rFonts w:ascii="Times New Roman" w:hAnsi="Times New Roman" w:cs="Times New Roman"/>
          <w:color w:val="000000"/>
          <w:sz w:val="28"/>
          <w:szCs w:val="28"/>
          <w:lang w:val="uk-UA"/>
        </w:rPr>
        <w:sym w:font="Symbol" w:char="F0B7"/>
      </w:r>
      <w:r w:rsidRPr="00FE1ED1">
        <w:rPr>
          <w:rFonts w:ascii="Times New Roman" w:hAnsi="Times New Roman" w:cs="Times New Roman"/>
          <w:color w:val="000000"/>
          <w:sz w:val="28"/>
          <w:szCs w:val="28"/>
          <w:lang w:val="uk-UA"/>
        </w:rPr>
        <w:t xml:space="preserve"> оцінка змін, що відбулися в пасиві балансу з точки зору підвищення</w:t>
      </w:r>
      <w:r w:rsidRPr="00FE1ED1">
        <w:rPr>
          <w:rFonts w:ascii="Times New Roman" w:hAnsi="Times New Roman" w:cs="Times New Roman"/>
          <w:color w:val="000000"/>
          <w:sz w:val="28"/>
          <w:szCs w:val="28"/>
          <w:lang w:val="uk-UA"/>
        </w:rPr>
        <w:br/>
        <w:t>рівня фінансової стійкості підприємства;</w:t>
      </w:r>
    </w:p>
    <w:p w:rsidR="00814F63" w:rsidRPr="00FE1ED1" w:rsidRDefault="00814F63" w:rsidP="005306C1">
      <w:pPr>
        <w:spacing w:after="0" w:line="360" w:lineRule="auto"/>
        <w:ind w:firstLine="709"/>
        <w:contextualSpacing/>
        <w:jc w:val="both"/>
        <w:rPr>
          <w:rFonts w:ascii="Times New Roman" w:hAnsi="Times New Roman" w:cs="Times New Roman"/>
          <w:sz w:val="28"/>
          <w:szCs w:val="28"/>
          <w:lang w:val="uk-UA"/>
        </w:rPr>
      </w:pPr>
      <w:r w:rsidRPr="00FE1ED1">
        <w:rPr>
          <w:rFonts w:ascii="Times New Roman" w:hAnsi="Times New Roman" w:cs="Times New Roman"/>
          <w:sz w:val="28"/>
          <w:szCs w:val="28"/>
          <w:lang w:val="uk-UA"/>
        </w:rPr>
        <w:lastRenderedPageBreak/>
        <w:sym w:font="Symbol" w:char="F0B7"/>
      </w:r>
      <w:r w:rsidRPr="00FE1ED1">
        <w:rPr>
          <w:rFonts w:ascii="Times New Roman" w:hAnsi="Times New Roman" w:cs="Times New Roman"/>
          <w:sz w:val="28"/>
          <w:szCs w:val="28"/>
          <w:lang w:val="uk-UA"/>
        </w:rPr>
        <w:t xml:space="preserve"> обґрунтування оптимального варіанту співвідношення власного і</w:t>
      </w:r>
      <w:r w:rsidRPr="00FE1ED1">
        <w:rPr>
          <w:rFonts w:ascii="Times New Roman" w:hAnsi="Times New Roman" w:cs="Times New Roman"/>
          <w:sz w:val="28"/>
          <w:szCs w:val="28"/>
          <w:lang w:val="uk-UA"/>
        </w:rPr>
        <w:br/>
        <w:t>позикового капіталу.</w:t>
      </w:r>
    </w:p>
    <w:p w:rsidR="002455D6" w:rsidRPr="00FE1ED1" w:rsidRDefault="002455D6" w:rsidP="002455D6">
      <w:pPr>
        <w:spacing w:after="0" w:line="360" w:lineRule="auto"/>
        <w:ind w:firstLine="709"/>
        <w:contextualSpacing/>
        <w:jc w:val="both"/>
        <w:rPr>
          <w:rFonts w:ascii="Times New Roman" w:hAnsi="Times New Roman" w:cs="Times New Roman"/>
          <w:color w:val="000000"/>
          <w:sz w:val="28"/>
          <w:szCs w:val="28"/>
          <w:lang w:val="uk-UA"/>
        </w:rPr>
      </w:pPr>
      <w:r w:rsidRPr="00FE1ED1">
        <w:rPr>
          <w:rFonts w:ascii="Times New Roman" w:hAnsi="Times New Roman" w:cs="Times New Roman"/>
          <w:color w:val="000000"/>
          <w:sz w:val="28"/>
          <w:szCs w:val="28"/>
          <w:lang w:val="uk-UA"/>
        </w:rPr>
        <w:t>Основними інформаційними джерелами аналізу власного капіталу</w:t>
      </w:r>
      <w:r w:rsidRPr="00FE1ED1">
        <w:rPr>
          <w:rFonts w:ascii="Times New Roman" w:hAnsi="Times New Roman" w:cs="Times New Roman"/>
          <w:color w:val="000000"/>
          <w:sz w:val="28"/>
          <w:szCs w:val="28"/>
          <w:lang w:val="uk-UA"/>
        </w:rPr>
        <w:br/>
        <w:t>підприємства є Баланс (Звіт про фінансовий стан), Звіт про фінансовий</w:t>
      </w:r>
      <w:r w:rsidRPr="00FE1ED1">
        <w:rPr>
          <w:rFonts w:ascii="Times New Roman" w:hAnsi="Times New Roman" w:cs="Times New Roman"/>
          <w:color w:val="000000"/>
          <w:sz w:val="28"/>
          <w:szCs w:val="28"/>
          <w:lang w:val="uk-UA"/>
        </w:rPr>
        <w:br/>
        <w:t>результат (Звіт про сукупний дохід), Звіт про власний капітал та Примітки до</w:t>
      </w:r>
      <w:r w:rsidRPr="00FE1ED1">
        <w:rPr>
          <w:rFonts w:ascii="Times New Roman" w:hAnsi="Times New Roman" w:cs="Times New Roman"/>
          <w:color w:val="000000"/>
          <w:sz w:val="28"/>
          <w:szCs w:val="28"/>
          <w:lang w:val="uk-UA"/>
        </w:rPr>
        <w:br/>
        <w:t>річної фінансової звітності. Аналіз ефективності використання капіталу фірми проводиться за допомогою різного типу моделей, що дозволяють структурувати і ідентифікувати взаємозв'язки між основними показниками. При існуючому стані найбільш прийнятними для аналізу є дескриптивні моделі. При цьому не знімаються проблеми застосування для аналізу ефективності використання власного і позикового капіталу предикативних і нормативних моделей. Дескриптивні моделі, або моделі описового характеру, є основними як для проведення аналізу капіталу, так і для оцінки фінансового стану фірми.</w:t>
      </w:r>
    </w:p>
    <w:p w:rsidR="00F21184" w:rsidRPr="00FE1ED1" w:rsidRDefault="002455D6" w:rsidP="002455D6">
      <w:pPr>
        <w:spacing w:after="0" w:line="360" w:lineRule="auto"/>
        <w:ind w:firstLine="709"/>
        <w:contextualSpacing/>
        <w:jc w:val="both"/>
        <w:rPr>
          <w:rFonts w:ascii="Times New Roman" w:hAnsi="Times New Roman" w:cs="Times New Roman"/>
          <w:sz w:val="28"/>
          <w:szCs w:val="28"/>
          <w:lang w:val="uk-UA"/>
        </w:rPr>
      </w:pPr>
      <w:r w:rsidRPr="00FE1ED1">
        <w:rPr>
          <w:rFonts w:ascii="Times New Roman" w:hAnsi="Times New Roman" w:cs="Times New Roman"/>
          <w:color w:val="000000"/>
          <w:sz w:val="28"/>
          <w:szCs w:val="28"/>
          <w:lang w:val="uk-UA"/>
        </w:rPr>
        <w:t xml:space="preserve"> До них відносяться: побудова системи звітних балансів; уявлення бухгалтерської звітності в різних аналітичних розрізах; структурний і динамічний аналіз звітності; коефіцієнтний і факторний аналіз; аналітичні записки до звітності. Всі ці моделі засновані на використанні інформації бухгалтерської звітності.</w:t>
      </w:r>
    </w:p>
    <w:p w:rsidR="00FA1C41" w:rsidRPr="00FE1ED1" w:rsidRDefault="00FA1C41" w:rsidP="00C12DE6">
      <w:pPr>
        <w:spacing w:after="0" w:line="360" w:lineRule="auto"/>
        <w:ind w:firstLine="709"/>
        <w:contextualSpacing/>
        <w:jc w:val="both"/>
        <w:rPr>
          <w:rFonts w:ascii="Times New Roman" w:hAnsi="Times New Roman" w:cs="Times New Roman"/>
          <w:color w:val="000000"/>
          <w:sz w:val="28"/>
          <w:szCs w:val="28"/>
          <w:lang w:val="uk-UA"/>
        </w:rPr>
      </w:pPr>
      <w:r w:rsidRPr="00FE1ED1">
        <w:rPr>
          <w:rFonts w:ascii="Times New Roman" w:hAnsi="Times New Roman" w:cs="Times New Roman"/>
          <w:color w:val="000000"/>
          <w:sz w:val="28"/>
          <w:szCs w:val="28"/>
          <w:lang w:val="uk-UA"/>
        </w:rPr>
        <w:t>Структурний аналіз представляє сукупність методів дослідження</w:t>
      </w:r>
      <w:r w:rsidRPr="00FE1ED1">
        <w:rPr>
          <w:rFonts w:ascii="Times New Roman" w:hAnsi="Times New Roman" w:cs="Times New Roman"/>
          <w:color w:val="000000"/>
          <w:sz w:val="28"/>
          <w:szCs w:val="28"/>
          <w:lang w:val="uk-UA"/>
        </w:rPr>
        <w:br/>
        <w:t>структури. Він заснований на представленні бухгалтерської звітності у вигляді відносних величин, які характеризують структуру, тобто розраховується частка (питома вага) певних показників в узагальнюючих підсумкових даних про власний капітал.</w:t>
      </w:r>
    </w:p>
    <w:p w:rsidR="003F233A" w:rsidRPr="00FD3BF5" w:rsidRDefault="00FA1C41" w:rsidP="00C12DE6">
      <w:pPr>
        <w:spacing w:after="0" w:line="360" w:lineRule="auto"/>
        <w:ind w:firstLine="709"/>
        <w:contextualSpacing/>
        <w:jc w:val="both"/>
        <w:rPr>
          <w:rFonts w:ascii="Times New Roman" w:hAnsi="Times New Roman" w:cs="Times New Roman"/>
          <w:sz w:val="28"/>
          <w:szCs w:val="28"/>
          <w:lang w:val="uk-UA"/>
        </w:rPr>
      </w:pPr>
      <w:r w:rsidRPr="00FE1ED1">
        <w:rPr>
          <w:rFonts w:ascii="Times New Roman" w:hAnsi="Times New Roman" w:cs="Times New Roman"/>
          <w:color w:val="000000"/>
          <w:sz w:val="28"/>
          <w:szCs w:val="28"/>
          <w:lang w:val="uk-UA"/>
        </w:rPr>
        <w:t>Динамічний аналіз дозволяє виявити тенденції зміни окремих</w:t>
      </w:r>
      <w:r w:rsidRPr="00FA1C41">
        <w:rPr>
          <w:rFonts w:ascii="TimesNewRomanPSMT" w:hAnsi="TimesNewRomanPSMT"/>
          <w:color w:val="000000"/>
          <w:sz w:val="28"/>
          <w:szCs w:val="28"/>
          <w:lang w:val="uk-UA"/>
        </w:rPr>
        <w:t xml:space="preserve"> </w:t>
      </w:r>
      <w:r w:rsidRPr="00FD3BF5">
        <w:rPr>
          <w:rFonts w:ascii="Times New Roman" w:hAnsi="Times New Roman" w:cs="Times New Roman"/>
          <w:color w:val="000000"/>
          <w:sz w:val="28"/>
          <w:szCs w:val="28"/>
          <w:lang w:val="uk-UA"/>
        </w:rPr>
        <w:t>статей</w:t>
      </w:r>
      <w:r w:rsidRPr="00FD3BF5">
        <w:rPr>
          <w:rFonts w:ascii="Times New Roman" w:hAnsi="Times New Roman" w:cs="Times New Roman"/>
          <w:color w:val="000000"/>
          <w:sz w:val="28"/>
          <w:szCs w:val="28"/>
          <w:lang w:val="uk-UA"/>
        </w:rPr>
        <w:br/>
        <w:t>власного капіталу або їх груп. Динаміка капіталу підприємства є</w:t>
      </w:r>
      <w:r w:rsidRPr="00FD3BF5">
        <w:rPr>
          <w:rFonts w:ascii="Times New Roman" w:hAnsi="Times New Roman" w:cs="Times New Roman"/>
          <w:color w:val="000000"/>
          <w:sz w:val="28"/>
          <w:szCs w:val="28"/>
          <w:lang w:val="uk-UA"/>
        </w:rPr>
        <w:br/>
        <w:t>найважливішим барометром рівня ефективності його господарської діяльності.</w:t>
      </w:r>
      <w:r w:rsidRPr="00FD3BF5">
        <w:rPr>
          <w:rFonts w:ascii="Times New Roman" w:hAnsi="Times New Roman" w:cs="Times New Roman"/>
          <w:color w:val="000000"/>
          <w:sz w:val="28"/>
          <w:szCs w:val="28"/>
          <w:lang w:val="uk-UA"/>
        </w:rPr>
        <w:br/>
        <w:t xml:space="preserve">          Здатність власного капіталу до самозростання високими темпами характеризує високий рівень формування й ефективний розподіл прибутку </w:t>
      </w:r>
      <w:r w:rsidRPr="00FD3BF5">
        <w:rPr>
          <w:rFonts w:ascii="Times New Roman" w:hAnsi="Times New Roman" w:cs="Times New Roman"/>
          <w:color w:val="000000"/>
          <w:sz w:val="28"/>
          <w:szCs w:val="28"/>
          <w:lang w:val="uk-UA"/>
        </w:rPr>
        <w:lastRenderedPageBreak/>
        <w:t>підприємства, його здатність підтримувати фінансову рівновагу за рахунок внутрішніх джерел. У той же час зниження обсягу власного капіталу є, як правило, наслідком неефективної, збиткової діяльності [</w:t>
      </w:r>
      <w:r w:rsidR="007074AC" w:rsidRPr="00FD3BF5">
        <w:rPr>
          <w:rFonts w:ascii="Times New Roman" w:hAnsi="Times New Roman" w:cs="Times New Roman"/>
          <w:color w:val="000000"/>
          <w:sz w:val="28"/>
          <w:szCs w:val="28"/>
          <w:lang w:val="uk-UA"/>
        </w:rPr>
        <w:t>5</w:t>
      </w:r>
      <w:r w:rsidRPr="00FD3BF5">
        <w:rPr>
          <w:rFonts w:ascii="Times New Roman" w:hAnsi="Times New Roman" w:cs="Times New Roman"/>
          <w:color w:val="000000"/>
          <w:sz w:val="28"/>
          <w:szCs w:val="28"/>
          <w:lang w:val="uk-UA"/>
        </w:rPr>
        <w:t>2,c.310]</w:t>
      </w:r>
      <w:r w:rsidR="007074AC" w:rsidRPr="00FD3BF5">
        <w:rPr>
          <w:rFonts w:ascii="Times New Roman" w:hAnsi="Times New Roman" w:cs="Times New Roman"/>
          <w:color w:val="000000"/>
          <w:sz w:val="28"/>
          <w:szCs w:val="28"/>
          <w:lang w:val="uk-UA"/>
        </w:rPr>
        <w:t>.</w:t>
      </w:r>
    </w:p>
    <w:p w:rsidR="003F233A" w:rsidRPr="00FD3BF5" w:rsidRDefault="003F233A" w:rsidP="003F233A">
      <w:pPr>
        <w:spacing w:after="0" w:line="360" w:lineRule="auto"/>
        <w:ind w:firstLine="709"/>
        <w:contextualSpacing/>
        <w:jc w:val="both"/>
        <w:rPr>
          <w:rFonts w:ascii="Times New Roman" w:hAnsi="Times New Roman" w:cs="Times New Roman"/>
          <w:color w:val="000000"/>
          <w:sz w:val="28"/>
          <w:szCs w:val="28"/>
          <w:lang w:val="uk-UA"/>
        </w:rPr>
      </w:pPr>
      <w:r w:rsidRPr="00FD3BF5">
        <w:rPr>
          <w:rFonts w:ascii="Times New Roman" w:hAnsi="Times New Roman" w:cs="Times New Roman"/>
          <w:color w:val="000000"/>
          <w:sz w:val="28"/>
          <w:szCs w:val="28"/>
          <w:lang w:val="uk-UA"/>
        </w:rPr>
        <w:t>Коефіцієнтний аналіз – провідний метод аналізу ефективності</w:t>
      </w:r>
      <w:r w:rsidRPr="00FD3BF5">
        <w:rPr>
          <w:rFonts w:ascii="Times New Roman" w:hAnsi="Times New Roman" w:cs="Times New Roman"/>
          <w:color w:val="000000"/>
          <w:sz w:val="28"/>
          <w:szCs w:val="28"/>
          <w:lang w:val="uk-UA"/>
        </w:rPr>
        <w:br/>
        <w:t>використання капіталу підприємства, що застосовується різноманітними</w:t>
      </w:r>
      <w:r w:rsidRPr="00FD3BF5">
        <w:rPr>
          <w:rFonts w:ascii="Times New Roman" w:hAnsi="Times New Roman" w:cs="Times New Roman"/>
          <w:color w:val="000000"/>
          <w:sz w:val="28"/>
          <w:szCs w:val="28"/>
          <w:lang w:val="uk-UA"/>
        </w:rPr>
        <w:br/>
        <w:t>групами користувачів: менеджерами, аналітиками, акціонерами, інвесторами,</w:t>
      </w:r>
      <w:r w:rsidRPr="00FD3BF5">
        <w:rPr>
          <w:rFonts w:ascii="Times New Roman" w:hAnsi="Times New Roman" w:cs="Times New Roman"/>
          <w:color w:val="000000"/>
          <w:sz w:val="28"/>
          <w:szCs w:val="28"/>
          <w:lang w:val="uk-UA"/>
        </w:rPr>
        <w:br/>
        <w:t>кредиторами та ін. Даний метод аналізу найкраще використовувати для</w:t>
      </w:r>
      <w:r w:rsidRPr="00FD3BF5">
        <w:rPr>
          <w:rFonts w:ascii="Times New Roman" w:hAnsi="Times New Roman" w:cs="Times New Roman"/>
          <w:color w:val="000000"/>
          <w:sz w:val="28"/>
          <w:szCs w:val="28"/>
          <w:lang w:val="uk-UA"/>
        </w:rPr>
        <w:br/>
        <w:t>дослідження ефективності використання та управління власним капіталом на</w:t>
      </w:r>
      <w:r w:rsidRPr="00FD3BF5">
        <w:rPr>
          <w:rFonts w:ascii="Times New Roman" w:hAnsi="Times New Roman" w:cs="Times New Roman"/>
          <w:color w:val="000000"/>
          <w:sz w:val="28"/>
          <w:szCs w:val="28"/>
          <w:lang w:val="uk-UA"/>
        </w:rPr>
        <w:br/>
        <w:t>підприємстві.</w:t>
      </w:r>
    </w:p>
    <w:p w:rsidR="00936F41" w:rsidRPr="00FD3BF5" w:rsidRDefault="003F233A" w:rsidP="003F233A">
      <w:pPr>
        <w:spacing w:after="0" w:line="360" w:lineRule="auto"/>
        <w:ind w:firstLine="709"/>
        <w:contextualSpacing/>
        <w:jc w:val="both"/>
        <w:rPr>
          <w:rFonts w:ascii="Times New Roman" w:hAnsi="Times New Roman" w:cs="Times New Roman"/>
          <w:sz w:val="28"/>
          <w:szCs w:val="28"/>
          <w:lang w:val="uk-UA"/>
        </w:rPr>
      </w:pPr>
      <w:r w:rsidRPr="00FD3BF5">
        <w:rPr>
          <w:rFonts w:ascii="Times New Roman" w:hAnsi="Times New Roman" w:cs="Times New Roman"/>
          <w:color w:val="000000"/>
          <w:sz w:val="28"/>
          <w:szCs w:val="28"/>
          <w:lang w:val="uk-UA"/>
        </w:rPr>
        <w:t>Аналіз фінансових коефіцієнтів (R-аналіз) базується на розрахунку</w:t>
      </w:r>
      <w:r w:rsidRPr="00FD3BF5">
        <w:rPr>
          <w:rFonts w:ascii="Times New Roman" w:hAnsi="Times New Roman" w:cs="Times New Roman"/>
          <w:color w:val="000000"/>
          <w:sz w:val="28"/>
          <w:szCs w:val="28"/>
          <w:lang w:val="uk-UA"/>
        </w:rPr>
        <w:br/>
        <w:t>співвідношення різних абсолютних показників фінансової діяльності</w:t>
      </w:r>
      <w:r w:rsidRPr="00FD3BF5">
        <w:rPr>
          <w:rFonts w:ascii="Times New Roman" w:hAnsi="Times New Roman" w:cs="Times New Roman"/>
          <w:color w:val="000000"/>
          <w:sz w:val="28"/>
          <w:szCs w:val="28"/>
          <w:lang w:val="uk-UA"/>
        </w:rPr>
        <w:br/>
        <w:t>підприємства між собою. У процесі використання цієї системи аналізу</w:t>
      </w:r>
      <w:r w:rsidRPr="00FD3BF5">
        <w:rPr>
          <w:rFonts w:ascii="Times New Roman" w:hAnsi="Times New Roman" w:cs="Times New Roman"/>
          <w:color w:val="000000"/>
          <w:sz w:val="28"/>
          <w:szCs w:val="28"/>
          <w:lang w:val="uk-UA"/>
        </w:rPr>
        <w:br/>
        <w:t>визначаються різні відносні показники, що характеризують результативність</w:t>
      </w:r>
      <w:r w:rsidRPr="00FD3BF5">
        <w:rPr>
          <w:rFonts w:ascii="Times New Roman" w:hAnsi="Times New Roman" w:cs="Times New Roman"/>
          <w:color w:val="000000"/>
          <w:sz w:val="28"/>
          <w:szCs w:val="28"/>
          <w:lang w:val="uk-UA"/>
        </w:rPr>
        <w:br/>
        <w:t>використання капіталу підприємства та рівень його фінансової стійкості.</w:t>
      </w:r>
      <w:r w:rsidRPr="00FD3BF5">
        <w:rPr>
          <w:rFonts w:ascii="Times New Roman" w:hAnsi="Times New Roman" w:cs="Times New Roman"/>
          <w:color w:val="000000"/>
          <w:sz w:val="28"/>
          <w:szCs w:val="28"/>
          <w:lang w:val="uk-UA"/>
        </w:rPr>
        <w:br/>
        <w:t>В цілому використання в Україні фінансових коефіцієнтів має свої</w:t>
      </w:r>
      <w:r w:rsidRPr="00FD3BF5">
        <w:rPr>
          <w:rFonts w:ascii="Times New Roman" w:hAnsi="Times New Roman" w:cs="Times New Roman"/>
          <w:color w:val="000000"/>
          <w:sz w:val="28"/>
          <w:szCs w:val="28"/>
          <w:lang w:val="uk-UA"/>
        </w:rPr>
        <w:br/>
        <w:t>недоліки. По-перше, багато коефіцієнтів було взято із західної літератури без</w:t>
      </w:r>
      <w:r w:rsidRPr="00FD3BF5">
        <w:rPr>
          <w:rFonts w:ascii="Times New Roman" w:hAnsi="Times New Roman" w:cs="Times New Roman"/>
          <w:color w:val="000000"/>
          <w:sz w:val="28"/>
          <w:szCs w:val="28"/>
          <w:lang w:val="uk-UA"/>
        </w:rPr>
        <w:br/>
        <w:t>будь-яких коментарів або мінімальної інтерпретації до специфіки</w:t>
      </w:r>
      <w:r w:rsidRPr="00FD3BF5">
        <w:rPr>
          <w:rFonts w:ascii="Times New Roman" w:hAnsi="Times New Roman" w:cs="Times New Roman"/>
          <w:color w:val="000000"/>
          <w:sz w:val="28"/>
          <w:szCs w:val="28"/>
          <w:lang w:val="uk-UA"/>
        </w:rPr>
        <w:br/>
        <w:t>функціонування українських підприємств у нестійкому економічному та</w:t>
      </w:r>
      <w:r w:rsidRPr="00FD3BF5">
        <w:rPr>
          <w:rFonts w:ascii="Times New Roman" w:hAnsi="Times New Roman" w:cs="Times New Roman"/>
          <w:color w:val="000000"/>
          <w:sz w:val="28"/>
          <w:szCs w:val="28"/>
          <w:lang w:val="uk-UA"/>
        </w:rPr>
        <w:br/>
        <w:t>політичному середовищі. По-друге, на відміну від західної практики, якій</w:t>
      </w:r>
      <w:r w:rsidRPr="00FD3BF5">
        <w:rPr>
          <w:rFonts w:ascii="Times New Roman" w:hAnsi="Times New Roman" w:cs="Times New Roman"/>
          <w:color w:val="000000"/>
          <w:sz w:val="28"/>
          <w:szCs w:val="28"/>
          <w:lang w:val="uk-UA"/>
        </w:rPr>
        <w:br/>
        <w:t>відомі десятки аналітичних коефіцієнтів, хоч при проведенні реального аналізу їх відбирають, орієнтуючись на певне коло користувачів, вітчизняні аналітики найчастіше пропонують практикам розраховувати усі можливі коефіцієнти  «гуртом», що нерідко призводить до множинності розрахунків та відсутності розуміння мети подібних розрахунків [14] .</w:t>
      </w:r>
    </w:p>
    <w:p w:rsidR="00C52390" w:rsidRPr="00FD3BF5" w:rsidRDefault="00936F41" w:rsidP="00936F41">
      <w:pPr>
        <w:spacing w:after="0" w:line="360" w:lineRule="auto"/>
        <w:ind w:firstLine="709"/>
        <w:contextualSpacing/>
        <w:jc w:val="both"/>
        <w:rPr>
          <w:rFonts w:ascii="Times New Roman" w:hAnsi="Times New Roman" w:cs="Times New Roman"/>
          <w:sz w:val="28"/>
          <w:szCs w:val="28"/>
          <w:lang w:val="uk-UA"/>
        </w:rPr>
      </w:pPr>
      <w:r w:rsidRPr="00FD3BF5">
        <w:rPr>
          <w:rFonts w:ascii="Times New Roman" w:hAnsi="Times New Roman" w:cs="Times New Roman"/>
          <w:color w:val="000000"/>
          <w:sz w:val="28"/>
          <w:szCs w:val="28"/>
          <w:lang w:val="uk-UA"/>
        </w:rPr>
        <w:t>Критиці підлягають і самі коефіцієнти. На переконання М.Л. Котляра,</w:t>
      </w:r>
      <w:r w:rsidRPr="00FD3BF5">
        <w:rPr>
          <w:rFonts w:ascii="Times New Roman" w:hAnsi="Times New Roman" w:cs="Times New Roman"/>
          <w:color w:val="000000"/>
          <w:sz w:val="28"/>
          <w:szCs w:val="28"/>
          <w:lang w:val="uk-UA"/>
        </w:rPr>
        <w:br/>
        <w:t>недоліком застосування аналізу за допомогою коефіцієнтів є складність щодо</w:t>
      </w:r>
      <w:r w:rsidRPr="00FD3BF5">
        <w:rPr>
          <w:rFonts w:ascii="Times New Roman" w:hAnsi="Times New Roman" w:cs="Times New Roman"/>
          <w:color w:val="000000"/>
          <w:sz w:val="28"/>
          <w:szCs w:val="28"/>
          <w:lang w:val="uk-UA"/>
        </w:rPr>
        <w:br/>
        <w:t>остаточного висновку про стан підприємства, оскільки загальна картина за</w:t>
      </w:r>
      <w:r w:rsidRPr="00FD3BF5">
        <w:rPr>
          <w:rFonts w:ascii="Times New Roman" w:hAnsi="Times New Roman" w:cs="Times New Roman"/>
          <w:color w:val="000000"/>
          <w:sz w:val="28"/>
          <w:szCs w:val="28"/>
          <w:lang w:val="uk-UA"/>
        </w:rPr>
        <w:br/>
        <w:t>показниками часто неоднорідна [46,c.20]. Так, якщо за одним параметром</w:t>
      </w:r>
      <w:r w:rsidRPr="00FD3BF5">
        <w:rPr>
          <w:rFonts w:ascii="Times New Roman" w:hAnsi="Times New Roman" w:cs="Times New Roman"/>
          <w:color w:val="000000"/>
          <w:sz w:val="28"/>
          <w:szCs w:val="28"/>
          <w:lang w:val="uk-UA"/>
        </w:rPr>
        <w:br/>
        <w:t>підприємство має досить непоганий стан, то за іншими може вражати своїми</w:t>
      </w:r>
      <w:r w:rsidRPr="00FD3BF5">
        <w:rPr>
          <w:rFonts w:ascii="Times New Roman" w:hAnsi="Times New Roman" w:cs="Times New Roman"/>
          <w:color w:val="000000"/>
          <w:sz w:val="28"/>
          <w:szCs w:val="28"/>
          <w:lang w:val="uk-UA"/>
        </w:rPr>
        <w:br/>
        <w:t>поганими показниками. Цей фактор посилює суб’єктивність думки самого</w:t>
      </w:r>
      <w:r w:rsidRPr="00FD3BF5">
        <w:rPr>
          <w:rFonts w:ascii="Times New Roman" w:hAnsi="Times New Roman" w:cs="Times New Roman"/>
          <w:color w:val="000000"/>
          <w:sz w:val="28"/>
          <w:szCs w:val="28"/>
          <w:lang w:val="uk-UA"/>
        </w:rPr>
        <w:br/>
      </w:r>
      <w:r w:rsidRPr="00FD3BF5">
        <w:rPr>
          <w:rFonts w:ascii="Times New Roman" w:hAnsi="Times New Roman" w:cs="Times New Roman"/>
          <w:color w:val="000000"/>
          <w:sz w:val="28"/>
          <w:szCs w:val="28"/>
          <w:lang w:val="uk-UA"/>
        </w:rPr>
        <w:lastRenderedPageBreak/>
        <w:t>аналітика, тобто його схильність вважати певний параметр більше або менше</w:t>
      </w:r>
      <w:r w:rsidRPr="00FD3BF5">
        <w:rPr>
          <w:rFonts w:ascii="Times New Roman" w:hAnsi="Times New Roman" w:cs="Times New Roman"/>
          <w:color w:val="000000"/>
          <w:sz w:val="28"/>
          <w:szCs w:val="28"/>
          <w:lang w:val="uk-UA"/>
        </w:rPr>
        <w:br/>
        <w:t>важливим. Хоча даний фактор може бути і позитивним з тієї точки зору, що не кожен аналітик зможе провести якісний аналіз та взяти на себе відповідальність</w:t>
      </w:r>
      <w:r w:rsidR="00365C9A" w:rsidRPr="00FD3BF5">
        <w:rPr>
          <w:rFonts w:ascii="Times New Roman" w:hAnsi="Times New Roman" w:cs="Times New Roman"/>
          <w:color w:val="000000"/>
          <w:sz w:val="28"/>
          <w:szCs w:val="28"/>
          <w:lang w:val="uk-UA"/>
        </w:rPr>
        <w:t xml:space="preserve"> за правильність зроблених висновків, наданих рекомендацій  і, як наслідок, це призведе до зростання ролі професійних наукових  працівників, фінансових служб підприємств та зовнішніх аналітиків.</w:t>
      </w:r>
      <w:r w:rsidR="00365C9A" w:rsidRPr="00FD3BF5">
        <w:rPr>
          <w:rFonts w:ascii="Times New Roman" w:hAnsi="Times New Roman" w:cs="Times New Roman"/>
          <w:color w:val="000000"/>
          <w:sz w:val="28"/>
          <w:szCs w:val="28"/>
          <w:lang w:val="uk-UA"/>
        </w:rPr>
        <w:br/>
        <w:t>Перевагами ж застосування відносних показників для оцінки фінансової</w:t>
      </w:r>
      <w:r w:rsidR="00365C9A" w:rsidRPr="00FD3BF5">
        <w:rPr>
          <w:rFonts w:ascii="Times New Roman" w:hAnsi="Times New Roman" w:cs="Times New Roman"/>
          <w:color w:val="000000"/>
          <w:sz w:val="28"/>
          <w:szCs w:val="28"/>
          <w:lang w:val="uk-UA"/>
        </w:rPr>
        <w:br/>
        <w:t>стійкості підприємства М.Л. Котляр вважає його методологічну прозорість,</w:t>
      </w:r>
      <w:r w:rsidR="00365C9A" w:rsidRPr="00FD3BF5">
        <w:rPr>
          <w:rFonts w:ascii="Times New Roman" w:hAnsi="Times New Roman" w:cs="Times New Roman"/>
          <w:color w:val="000000"/>
          <w:sz w:val="28"/>
          <w:szCs w:val="28"/>
          <w:lang w:val="uk-UA"/>
        </w:rPr>
        <w:br/>
        <w:t>тобто обчислення коефіцієнтів не потребує спеціальних математичних знань, і будь-яка особа, що достатньою мірою володіє економічною термінологією,</w:t>
      </w:r>
      <w:r w:rsidR="00365C9A" w:rsidRPr="00FD3BF5">
        <w:rPr>
          <w:rFonts w:ascii="Times New Roman" w:hAnsi="Times New Roman" w:cs="Times New Roman"/>
          <w:color w:val="000000"/>
          <w:sz w:val="28"/>
          <w:szCs w:val="28"/>
          <w:lang w:val="uk-UA"/>
        </w:rPr>
        <w:br/>
        <w:t xml:space="preserve">здатна зрозуміти значення показників. </w:t>
      </w:r>
      <w:r w:rsidR="00365C9A" w:rsidRPr="00FD3BF5">
        <w:rPr>
          <w:rFonts w:ascii="Times New Roman" w:hAnsi="Times New Roman" w:cs="Times New Roman"/>
          <w:color w:val="000000"/>
          <w:sz w:val="28"/>
          <w:szCs w:val="28"/>
        </w:rPr>
        <w:t xml:space="preserve">Але, </w:t>
      </w:r>
      <w:r w:rsidR="00365C9A" w:rsidRPr="00FD3BF5">
        <w:rPr>
          <w:rFonts w:ascii="Times New Roman" w:hAnsi="Times New Roman" w:cs="Times New Roman"/>
          <w:color w:val="000000"/>
          <w:sz w:val="28"/>
          <w:szCs w:val="28"/>
          <w:lang w:val="uk-UA"/>
        </w:rPr>
        <w:t>необхідно зауважити, що методика розрахунку того чи іншого показника повинна бути пристосована до існуючих форм фінансової звітності або містити посилання на точне джерело даних.  В цьому випадку процес розрахунку коефіцієнтів буде легким, прозорим і забезпечить порівнянність результатів, а керівництво підприємства зможе своєчасно одержувати оперативну інформацію, що дасть змогу виявити слабкі місця ще на ранніх етапах та вчасно вжити всіх потрібних заходів [46,c.85] .</w:t>
      </w:r>
    </w:p>
    <w:p w:rsidR="00C52390" w:rsidRDefault="00C52390" w:rsidP="00C52390">
      <w:pPr>
        <w:spacing w:after="0" w:line="360" w:lineRule="auto"/>
        <w:ind w:firstLine="709"/>
        <w:contextualSpacing/>
        <w:jc w:val="both"/>
        <w:rPr>
          <w:rFonts w:ascii="Times New Roman" w:hAnsi="Times New Roman" w:cs="Times New Roman"/>
          <w:color w:val="000000"/>
          <w:sz w:val="28"/>
          <w:szCs w:val="28"/>
          <w:lang w:val="uk-UA"/>
        </w:rPr>
      </w:pPr>
      <w:r w:rsidRPr="00C52390">
        <w:rPr>
          <w:rFonts w:ascii="Times New Roman" w:hAnsi="Times New Roman" w:cs="Times New Roman"/>
          <w:color w:val="000000"/>
          <w:sz w:val="28"/>
          <w:szCs w:val="28"/>
          <w:lang w:val="uk-UA"/>
        </w:rPr>
        <w:t>Існує чимало підходів до аналізу власного капіталу, основними з яких є:</w:t>
      </w:r>
      <w:r w:rsidRPr="00C52390">
        <w:rPr>
          <w:rFonts w:ascii="Times New Roman" w:hAnsi="Times New Roman" w:cs="Times New Roman"/>
          <w:color w:val="000000"/>
          <w:sz w:val="28"/>
          <w:szCs w:val="28"/>
          <w:lang w:val="uk-UA"/>
        </w:rPr>
        <w:br/>
      </w:r>
      <w:r w:rsidRPr="00C52390">
        <w:rPr>
          <w:rFonts w:ascii="Times New Roman" w:hAnsi="Times New Roman" w:cs="Times New Roman"/>
          <w:color w:val="000000"/>
          <w:sz w:val="28"/>
          <w:szCs w:val="28"/>
          <w:lang w:val="uk-UA"/>
        </w:rPr>
        <w:sym w:font="Symbol" w:char="F0B7"/>
      </w:r>
      <w:r w:rsidRPr="00C52390">
        <w:rPr>
          <w:rFonts w:ascii="Times New Roman" w:hAnsi="Times New Roman" w:cs="Times New Roman"/>
          <w:color w:val="000000"/>
          <w:sz w:val="28"/>
          <w:szCs w:val="28"/>
          <w:lang w:val="uk-UA"/>
        </w:rPr>
        <w:t xml:space="preserve"> горизонтальний аналіз;</w:t>
      </w:r>
      <w:r>
        <w:rPr>
          <w:rFonts w:ascii="Times New Roman" w:hAnsi="Times New Roman" w:cs="Times New Roman"/>
          <w:color w:val="000000"/>
          <w:sz w:val="28"/>
          <w:szCs w:val="28"/>
          <w:lang w:val="uk-UA"/>
        </w:rPr>
        <w:t xml:space="preserve"> </w:t>
      </w:r>
    </w:p>
    <w:p w:rsidR="00C52390" w:rsidRDefault="00C52390" w:rsidP="00C52390">
      <w:pPr>
        <w:spacing w:after="0" w:line="360" w:lineRule="auto"/>
        <w:contextualSpacing/>
        <w:jc w:val="both"/>
        <w:rPr>
          <w:rFonts w:ascii="Times New Roman" w:hAnsi="Times New Roman" w:cs="Times New Roman"/>
          <w:color w:val="000000"/>
          <w:sz w:val="28"/>
          <w:szCs w:val="28"/>
          <w:lang w:val="uk-UA"/>
        </w:rPr>
      </w:pPr>
      <w:r w:rsidRPr="00C52390">
        <w:rPr>
          <w:rFonts w:ascii="Times New Roman" w:hAnsi="Times New Roman" w:cs="Times New Roman"/>
          <w:color w:val="000000"/>
          <w:sz w:val="28"/>
          <w:szCs w:val="28"/>
          <w:lang w:val="uk-UA"/>
        </w:rPr>
        <w:sym w:font="Symbol" w:char="F0B7"/>
      </w:r>
      <w:r w:rsidRPr="00C52390">
        <w:rPr>
          <w:rFonts w:ascii="Times New Roman" w:hAnsi="Times New Roman" w:cs="Times New Roman"/>
          <w:color w:val="000000"/>
          <w:sz w:val="28"/>
          <w:szCs w:val="28"/>
          <w:lang w:val="uk-UA"/>
        </w:rPr>
        <w:t xml:space="preserve"> вертикальний аналіз;</w:t>
      </w:r>
    </w:p>
    <w:p w:rsidR="00C52390" w:rsidRDefault="00C52390" w:rsidP="00C52390">
      <w:pPr>
        <w:spacing w:after="0" w:line="360" w:lineRule="auto"/>
        <w:contextualSpacing/>
        <w:jc w:val="both"/>
        <w:rPr>
          <w:rFonts w:ascii="Times New Roman" w:hAnsi="Times New Roman" w:cs="Times New Roman"/>
          <w:color w:val="000000"/>
          <w:sz w:val="28"/>
          <w:szCs w:val="28"/>
          <w:lang w:val="uk-UA"/>
        </w:rPr>
      </w:pPr>
      <w:r w:rsidRPr="00C52390">
        <w:rPr>
          <w:rFonts w:ascii="Times New Roman" w:hAnsi="Times New Roman" w:cs="Times New Roman"/>
          <w:color w:val="000000"/>
          <w:sz w:val="28"/>
          <w:szCs w:val="28"/>
          <w:lang w:val="uk-UA"/>
        </w:rPr>
        <w:sym w:font="Symbol" w:char="F0B7"/>
      </w:r>
      <w:r w:rsidRPr="00C52390">
        <w:rPr>
          <w:rFonts w:ascii="Times New Roman" w:hAnsi="Times New Roman" w:cs="Times New Roman"/>
          <w:color w:val="000000"/>
          <w:sz w:val="28"/>
          <w:szCs w:val="28"/>
          <w:lang w:val="uk-UA"/>
        </w:rPr>
        <w:t xml:space="preserve"> порівняльний аналіз.</w:t>
      </w:r>
    </w:p>
    <w:p w:rsidR="00C52390" w:rsidRDefault="00C52390" w:rsidP="00C52390">
      <w:pPr>
        <w:spacing w:after="0" w:line="360" w:lineRule="auto"/>
        <w:ind w:firstLine="708"/>
        <w:contextualSpacing/>
        <w:jc w:val="both"/>
        <w:rPr>
          <w:rFonts w:ascii="Times New Roman" w:hAnsi="Times New Roman" w:cs="Times New Roman"/>
          <w:color w:val="000000"/>
          <w:sz w:val="28"/>
          <w:szCs w:val="28"/>
          <w:lang w:val="uk-UA"/>
        </w:rPr>
      </w:pPr>
      <w:r w:rsidRPr="00C52390">
        <w:rPr>
          <w:rFonts w:ascii="Times New Roman" w:hAnsi="Times New Roman" w:cs="Times New Roman"/>
          <w:color w:val="000000"/>
          <w:sz w:val="28"/>
          <w:szCs w:val="28"/>
          <w:lang w:val="uk-UA"/>
        </w:rPr>
        <w:t>Горизонтальний (трендовий) фінансовий аналіз власного капіталу</w:t>
      </w:r>
      <w:r w:rsidRPr="00C52390">
        <w:rPr>
          <w:rFonts w:ascii="Times New Roman" w:hAnsi="Times New Roman" w:cs="Times New Roman"/>
          <w:color w:val="000000"/>
          <w:sz w:val="28"/>
          <w:szCs w:val="28"/>
          <w:lang w:val="uk-UA"/>
        </w:rPr>
        <w:br/>
        <w:t>передбачає вивчення динаміки окремих його складових та власного капіталу</w:t>
      </w:r>
      <w:r w:rsidRPr="00C52390">
        <w:rPr>
          <w:rFonts w:ascii="Times New Roman" w:hAnsi="Times New Roman" w:cs="Times New Roman"/>
          <w:color w:val="000000"/>
          <w:sz w:val="28"/>
          <w:szCs w:val="28"/>
          <w:lang w:val="uk-UA"/>
        </w:rPr>
        <w:br/>
        <w:t>загалом. За використання цієї системи аналізу розраховуються темпи зростання</w:t>
      </w:r>
      <w:r>
        <w:rPr>
          <w:rFonts w:ascii="Times New Roman" w:hAnsi="Times New Roman" w:cs="Times New Roman"/>
          <w:color w:val="000000"/>
          <w:sz w:val="28"/>
          <w:szCs w:val="28"/>
          <w:lang w:val="uk-UA"/>
        </w:rPr>
        <w:t xml:space="preserve"> </w:t>
      </w:r>
      <w:r w:rsidRPr="00C52390">
        <w:rPr>
          <w:rFonts w:ascii="Times New Roman" w:hAnsi="Times New Roman" w:cs="Times New Roman"/>
          <w:color w:val="000000"/>
          <w:sz w:val="28"/>
          <w:szCs w:val="28"/>
          <w:lang w:val="uk-UA"/>
        </w:rPr>
        <w:t>(приросту) власного капіталу та його складових за декілька періодів і</w:t>
      </w:r>
      <w:r>
        <w:rPr>
          <w:rFonts w:ascii="Times New Roman" w:hAnsi="Times New Roman" w:cs="Times New Roman"/>
          <w:color w:val="000000"/>
          <w:sz w:val="28"/>
          <w:szCs w:val="28"/>
          <w:lang w:val="uk-UA"/>
        </w:rPr>
        <w:t xml:space="preserve"> </w:t>
      </w:r>
      <w:r w:rsidRPr="00C52390">
        <w:rPr>
          <w:rFonts w:ascii="Times New Roman" w:hAnsi="Times New Roman" w:cs="Times New Roman"/>
          <w:color w:val="000000"/>
          <w:sz w:val="28"/>
          <w:szCs w:val="28"/>
          <w:lang w:val="uk-UA"/>
        </w:rPr>
        <w:t>визначаються загальні тенденції їх зміни.</w:t>
      </w:r>
      <w:r w:rsidRPr="00C52390">
        <w:rPr>
          <w:rFonts w:ascii="Times New Roman" w:hAnsi="Times New Roman" w:cs="Times New Roman"/>
          <w:color w:val="000000"/>
          <w:sz w:val="28"/>
          <w:szCs w:val="28"/>
          <w:lang w:val="uk-UA"/>
        </w:rPr>
        <w:br/>
        <w:t>Вертикальний (структурний) фінансовий аналіз ґрунтується на</w:t>
      </w:r>
      <w:r w:rsidRPr="00C52390">
        <w:rPr>
          <w:rFonts w:ascii="Times New Roman" w:hAnsi="Times New Roman" w:cs="Times New Roman"/>
          <w:color w:val="000000"/>
          <w:sz w:val="28"/>
          <w:szCs w:val="28"/>
          <w:lang w:val="uk-UA"/>
        </w:rPr>
        <w:br/>
      </w:r>
      <w:r w:rsidRPr="00C52390">
        <w:rPr>
          <w:rFonts w:ascii="Times New Roman" w:hAnsi="Times New Roman" w:cs="Times New Roman"/>
          <w:color w:val="000000"/>
          <w:sz w:val="28"/>
          <w:szCs w:val="28"/>
          <w:lang w:val="uk-UA"/>
        </w:rPr>
        <w:lastRenderedPageBreak/>
        <w:t>структурному розкладанні окремих складових власного капіталу підприємства.</w:t>
      </w:r>
    </w:p>
    <w:p w:rsidR="000E1C3F" w:rsidRPr="007F10D8" w:rsidRDefault="00C52390" w:rsidP="00C52390">
      <w:pPr>
        <w:spacing w:after="0" w:line="360" w:lineRule="auto"/>
        <w:ind w:firstLine="708"/>
        <w:contextualSpacing/>
        <w:jc w:val="both"/>
        <w:rPr>
          <w:rFonts w:ascii="Times New Roman" w:hAnsi="Times New Roman" w:cs="Times New Roman"/>
          <w:color w:val="000000"/>
          <w:sz w:val="28"/>
          <w:szCs w:val="28"/>
          <w:lang w:val="uk-UA"/>
        </w:rPr>
      </w:pPr>
      <w:r w:rsidRPr="00C52390">
        <w:rPr>
          <w:rFonts w:ascii="Times New Roman" w:hAnsi="Times New Roman" w:cs="Times New Roman"/>
          <w:color w:val="000000"/>
          <w:sz w:val="28"/>
          <w:szCs w:val="28"/>
          <w:lang w:val="uk-UA"/>
        </w:rPr>
        <w:t>У процесі здійснення цього аналізу розраховується питома вага окремих</w:t>
      </w:r>
      <w:r>
        <w:rPr>
          <w:rFonts w:ascii="Times New Roman" w:hAnsi="Times New Roman" w:cs="Times New Roman"/>
          <w:color w:val="000000"/>
          <w:sz w:val="28"/>
          <w:szCs w:val="28"/>
          <w:lang w:val="uk-UA"/>
        </w:rPr>
        <w:t xml:space="preserve"> </w:t>
      </w:r>
      <w:r w:rsidRPr="00C52390">
        <w:rPr>
          <w:rFonts w:ascii="Times New Roman" w:hAnsi="Times New Roman" w:cs="Times New Roman"/>
          <w:color w:val="000000"/>
          <w:sz w:val="28"/>
          <w:szCs w:val="28"/>
          <w:lang w:val="uk-UA"/>
        </w:rPr>
        <w:t>складових власного капіталу в його загальній вартості.</w:t>
      </w:r>
      <w:r w:rsidR="000E1C3F" w:rsidRPr="000E1C3F">
        <w:rPr>
          <w:rFonts w:ascii="TimesNewRomanPSMT" w:hAnsi="TimesNewRomanPSMT"/>
          <w:color w:val="000000"/>
          <w:sz w:val="28"/>
          <w:szCs w:val="28"/>
        </w:rPr>
        <w:t xml:space="preserve"> </w:t>
      </w:r>
      <w:r w:rsidR="000E1C3F" w:rsidRPr="007F10D8">
        <w:rPr>
          <w:rFonts w:ascii="Times New Roman" w:hAnsi="Times New Roman" w:cs="Times New Roman"/>
          <w:color w:val="000000"/>
          <w:sz w:val="28"/>
          <w:szCs w:val="28"/>
          <w:lang w:val="uk-UA"/>
        </w:rPr>
        <w:t>Порівняльний фінансовий аналіз базується на порівнянні значень</w:t>
      </w:r>
      <w:r w:rsidR="000E1C3F" w:rsidRPr="007F10D8">
        <w:rPr>
          <w:rFonts w:ascii="Times New Roman" w:hAnsi="Times New Roman" w:cs="Times New Roman"/>
          <w:color w:val="000000"/>
          <w:sz w:val="28"/>
          <w:szCs w:val="28"/>
          <w:lang w:val="uk-UA"/>
        </w:rPr>
        <w:br/>
        <w:t>окремих груп показників, які є між собою аналогічними. При використанні</w:t>
      </w:r>
      <w:r w:rsidR="000E1C3F" w:rsidRPr="007F10D8">
        <w:rPr>
          <w:rFonts w:ascii="Times New Roman" w:hAnsi="Times New Roman" w:cs="Times New Roman"/>
          <w:color w:val="000000"/>
          <w:sz w:val="28"/>
          <w:szCs w:val="28"/>
          <w:lang w:val="uk-UA"/>
        </w:rPr>
        <w:br/>
        <w:t>цього аналізу для оцінювання власного капіталу розраховуються розміри</w:t>
      </w:r>
      <w:r w:rsidR="000E1C3F" w:rsidRPr="007F10D8">
        <w:rPr>
          <w:rFonts w:ascii="Times New Roman" w:hAnsi="Times New Roman" w:cs="Times New Roman"/>
          <w:color w:val="000000"/>
          <w:sz w:val="28"/>
          <w:szCs w:val="28"/>
        </w:rPr>
        <w:t xml:space="preserve"> </w:t>
      </w:r>
      <w:r w:rsidR="000E1C3F" w:rsidRPr="007F10D8">
        <w:rPr>
          <w:rFonts w:ascii="Times New Roman" w:hAnsi="Times New Roman" w:cs="Times New Roman"/>
          <w:color w:val="000000"/>
          <w:sz w:val="28"/>
          <w:szCs w:val="28"/>
          <w:lang w:val="uk-UA"/>
        </w:rPr>
        <w:t>абсолютних і відносних відхилень власного капіталу загалом та окремих його</w:t>
      </w:r>
      <w:r w:rsidR="000E1C3F" w:rsidRPr="007F10D8">
        <w:rPr>
          <w:rFonts w:ascii="Times New Roman" w:hAnsi="Times New Roman" w:cs="Times New Roman"/>
          <w:color w:val="000000"/>
          <w:sz w:val="28"/>
          <w:szCs w:val="28"/>
          <w:lang w:val="uk-UA"/>
        </w:rPr>
        <w:br/>
        <w:t>складових. Такий вид аналізу застосовують з метою зіставлення ефективності</w:t>
      </w:r>
      <w:r w:rsidR="000E1C3F" w:rsidRPr="007F10D8">
        <w:rPr>
          <w:rFonts w:ascii="Times New Roman" w:hAnsi="Times New Roman" w:cs="Times New Roman"/>
          <w:color w:val="000000"/>
          <w:sz w:val="28"/>
          <w:szCs w:val="28"/>
          <w:lang w:val="uk-UA"/>
        </w:rPr>
        <w:br/>
        <w:t>діяльності підприємства в різні періоди господарської діяльності або з метою</w:t>
      </w:r>
      <w:r w:rsidR="000E1C3F" w:rsidRPr="007F10D8">
        <w:rPr>
          <w:rFonts w:ascii="Times New Roman" w:hAnsi="Times New Roman" w:cs="Times New Roman"/>
          <w:color w:val="000000"/>
          <w:sz w:val="28"/>
          <w:szCs w:val="28"/>
          <w:lang w:val="uk-UA"/>
        </w:rPr>
        <w:br/>
        <w:t>оцінювання ефективності управління власним капіталом порівняно із іншими</w:t>
      </w:r>
      <w:r w:rsidR="000E1C3F" w:rsidRPr="007F10D8">
        <w:rPr>
          <w:rFonts w:ascii="Times New Roman" w:hAnsi="Times New Roman" w:cs="Times New Roman"/>
          <w:color w:val="000000"/>
          <w:sz w:val="28"/>
          <w:szCs w:val="28"/>
          <w:lang w:val="uk-UA"/>
        </w:rPr>
        <w:br/>
        <w:t>підприємствами.</w:t>
      </w:r>
    </w:p>
    <w:p w:rsidR="000E1C3F" w:rsidRPr="007F10D8" w:rsidRDefault="000E1C3F" w:rsidP="00C52390">
      <w:pPr>
        <w:spacing w:after="0" w:line="360" w:lineRule="auto"/>
        <w:ind w:firstLine="708"/>
        <w:contextualSpacing/>
        <w:jc w:val="both"/>
        <w:rPr>
          <w:rFonts w:ascii="Times New Roman" w:hAnsi="Times New Roman" w:cs="Times New Roman"/>
          <w:color w:val="000000"/>
          <w:sz w:val="28"/>
          <w:szCs w:val="28"/>
          <w:lang w:val="uk-UA"/>
        </w:rPr>
      </w:pPr>
      <w:r w:rsidRPr="007F10D8">
        <w:rPr>
          <w:rFonts w:ascii="Times New Roman" w:hAnsi="Times New Roman" w:cs="Times New Roman"/>
          <w:color w:val="000000"/>
          <w:sz w:val="28"/>
          <w:szCs w:val="28"/>
          <w:lang w:val="uk-UA"/>
        </w:rPr>
        <w:t>Прийняття рішень, пов’язаних з управлінням власним капіталом</w:t>
      </w:r>
      <w:r w:rsidRPr="007F10D8">
        <w:rPr>
          <w:rFonts w:ascii="Times New Roman" w:hAnsi="Times New Roman" w:cs="Times New Roman"/>
          <w:color w:val="000000"/>
          <w:sz w:val="28"/>
          <w:szCs w:val="28"/>
          <w:lang w:val="uk-UA"/>
        </w:rPr>
        <w:br/>
        <w:t>засноване на глибокому аналізі, що дозволяє найбільш точно оцінити ситуацію в організації за допомогою кількісних методів дослідження, визначити ступінь взаємодії підсистем і їх вплив на ефективне нарощування капіталу.</w:t>
      </w:r>
    </w:p>
    <w:p w:rsidR="000E1C3F" w:rsidRPr="007F10D8" w:rsidRDefault="000E1C3F" w:rsidP="000E1C3F">
      <w:pPr>
        <w:spacing w:after="0" w:line="360" w:lineRule="auto"/>
        <w:ind w:firstLine="708"/>
        <w:contextualSpacing/>
        <w:jc w:val="both"/>
        <w:rPr>
          <w:rFonts w:ascii="Times New Roman" w:hAnsi="Times New Roman" w:cs="Times New Roman"/>
          <w:color w:val="000000"/>
          <w:sz w:val="28"/>
          <w:szCs w:val="28"/>
          <w:lang w:val="uk-UA"/>
        </w:rPr>
      </w:pPr>
      <w:r w:rsidRPr="007F10D8">
        <w:rPr>
          <w:rFonts w:ascii="Times New Roman" w:hAnsi="Times New Roman" w:cs="Times New Roman"/>
          <w:color w:val="000000"/>
          <w:sz w:val="28"/>
          <w:szCs w:val="28"/>
          <w:lang w:val="uk-UA"/>
        </w:rPr>
        <w:t>Аналіз спрямований на реалізацію функцій управління власним капіталом підприємств, до яких відносяться:</w:t>
      </w:r>
    </w:p>
    <w:p w:rsidR="000E1C3F" w:rsidRPr="000E1C3F" w:rsidRDefault="000E1C3F" w:rsidP="00F5082F">
      <w:pPr>
        <w:pStyle w:val="a7"/>
        <w:numPr>
          <w:ilvl w:val="0"/>
          <w:numId w:val="15"/>
        </w:numPr>
        <w:spacing w:after="0" w:line="312" w:lineRule="auto"/>
        <w:ind w:left="0" w:firstLine="709"/>
        <w:jc w:val="both"/>
        <w:rPr>
          <w:rFonts w:ascii="Times New Roman" w:hAnsi="Times New Roman" w:cs="Times New Roman"/>
          <w:sz w:val="28"/>
          <w:szCs w:val="28"/>
          <w:lang w:val="uk-UA"/>
        </w:rPr>
      </w:pPr>
      <w:r w:rsidRPr="000E1C3F">
        <w:rPr>
          <w:rFonts w:ascii="Times New Roman" w:hAnsi="Times New Roman" w:cs="Times New Roman"/>
          <w:sz w:val="28"/>
          <w:szCs w:val="28"/>
          <w:lang w:val="uk-UA"/>
        </w:rPr>
        <w:t>інформаційне забезпечення управління (збір, обробка, упорядкування</w:t>
      </w:r>
      <w:r>
        <w:rPr>
          <w:rFonts w:ascii="Times New Roman" w:hAnsi="Times New Roman" w:cs="Times New Roman"/>
          <w:sz w:val="28"/>
          <w:szCs w:val="28"/>
          <w:lang w:val="uk-UA"/>
        </w:rPr>
        <w:t xml:space="preserve"> </w:t>
      </w:r>
      <w:r w:rsidRPr="000E1C3F">
        <w:rPr>
          <w:rFonts w:ascii="Times New Roman" w:hAnsi="Times New Roman" w:cs="Times New Roman"/>
          <w:sz w:val="28"/>
          <w:szCs w:val="28"/>
          <w:lang w:val="uk-UA"/>
        </w:rPr>
        <w:t>інформації);</w:t>
      </w:r>
    </w:p>
    <w:p w:rsidR="000E1C3F" w:rsidRPr="000E1C3F" w:rsidRDefault="000E1C3F" w:rsidP="00F5082F">
      <w:pPr>
        <w:pStyle w:val="a7"/>
        <w:numPr>
          <w:ilvl w:val="0"/>
          <w:numId w:val="15"/>
        </w:numPr>
        <w:spacing w:after="0" w:line="312" w:lineRule="auto"/>
        <w:ind w:left="0" w:firstLine="709"/>
        <w:jc w:val="both"/>
        <w:rPr>
          <w:rFonts w:ascii="Times New Roman" w:hAnsi="Times New Roman" w:cs="Times New Roman"/>
          <w:sz w:val="28"/>
          <w:szCs w:val="28"/>
          <w:lang w:val="uk-UA"/>
        </w:rPr>
      </w:pPr>
      <w:r w:rsidRPr="000E1C3F">
        <w:rPr>
          <w:rFonts w:ascii="Times New Roman" w:hAnsi="Times New Roman" w:cs="Times New Roman"/>
          <w:sz w:val="28"/>
          <w:szCs w:val="28"/>
          <w:lang w:val="uk-UA"/>
        </w:rPr>
        <w:t>аналіз попередньої (ретроспективної) і справжньою структури капіталу;</w:t>
      </w:r>
    </w:p>
    <w:p w:rsidR="000E1C3F" w:rsidRPr="000E1C3F" w:rsidRDefault="000E1C3F" w:rsidP="00F5082F">
      <w:pPr>
        <w:pStyle w:val="a7"/>
        <w:numPr>
          <w:ilvl w:val="0"/>
          <w:numId w:val="23"/>
        </w:numPr>
        <w:spacing w:after="0" w:line="312" w:lineRule="auto"/>
        <w:ind w:left="0" w:firstLine="709"/>
        <w:jc w:val="both"/>
        <w:rPr>
          <w:rFonts w:ascii="Times New Roman" w:hAnsi="Times New Roman" w:cs="Times New Roman"/>
          <w:sz w:val="28"/>
          <w:szCs w:val="28"/>
          <w:lang w:val="uk-UA"/>
        </w:rPr>
      </w:pPr>
      <w:r w:rsidRPr="000E1C3F">
        <w:rPr>
          <w:rFonts w:ascii="Times New Roman" w:hAnsi="Times New Roman" w:cs="Times New Roman"/>
          <w:sz w:val="28"/>
          <w:szCs w:val="28"/>
          <w:lang w:val="uk-UA"/>
        </w:rPr>
        <w:t>визначення факторів, що впливають на склад і структуру власного капіталу;</w:t>
      </w:r>
    </w:p>
    <w:p w:rsidR="00A26FB8" w:rsidRDefault="000E1C3F" w:rsidP="00F5082F">
      <w:pPr>
        <w:pStyle w:val="a7"/>
        <w:numPr>
          <w:ilvl w:val="0"/>
          <w:numId w:val="23"/>
        </w:numPr>
        <w:spacing w:after="0" w:line="312" w:lineRule="auto"/>
        <w:ind w:left="0" w:firstLine="709"/>
        <w:jc w:val="both"/>
        <w:rPr>
          <w:rFonts w:ascii="Times New Roman" w:hAnsi="Times New Roman" w:cs="Times New Roman"/>
          <w:sz w:val="28"/>
          <w:szCs w:val="28"/>
          <w:lang w:val="uk-UA"/>
        </w:rPr>
      </w:pPr>
      <w:r w:rsidRPr="000E1C3F">
        <w:rPr>
          <w:rFonts w:ascii="Times New Roman" w:hAnsi="Times New Roman" w:cs="Times New Roman"/>
          <w:sz w:val="28"/>
          <w:szCs w:val="28"/>
          <w:lang w:val="uk-UA"/>
        </w:rPr>
        <w:t>прогнозування власного капіталу при різних варіантах розвитку</w:t>
      </w:r>
      <w:r w:rsidRPr="000E1C3F">
        <w:rPr>
          <w:rFonts w:ascii="Times New Roman" w:hAnsi="Times New Roman" w:cs="Times New Roman"/>
          <w:sz w:val="28"/>
          <w:szCs w:val="28"/>
          <w:lang w:val="uk-UA"/>
        </w:rPr>
        <w:br/>
        <w:t>підприємства [</w:t>
      </w:r>
      <w:r>
        <w:rPr>
          <w:rFonts w:ascii="Times New Roman" w:hAnsi="Times New Roman" w:cs="Times New Roman"/>
          <w:sz w:val="28"/>
          <w:szCs w:val="28"/>
          <w:lang w:val="uk-UA"/>
        </w:rPr>
        <w:t>4</w:t>
      </w:r>
      <w:r w:rsidRPr="000E1C3F">
        <w:rPr>
          <w:rFonts w:ascii="Times New Roman" w:hAnsi="Times New Roman" w:cs="Times New Roman"/>
          <w:sz w:val="28"/>
          <w:szCs w:val="28"/>
          <w:lang w:val="uk-UA"/>
        </w:rPr>
        <w:t>4,с.380]</w:t>
      </w:r>
    </w:p>
    <w:p w:rsidR="004F72B2" w:rsidRPr="004F72B2" w:rsidRDefault="004F72B2" w:rsidP="004F72B2">
      <w:pPr>
        <w:spacing w:after="0" w:line="360" w:lineRule="auto"/>
        <w:ind w:firstLine="708"/>
        <w:contextualSpacing/>
        <w:jc w:val="both"/>
        <w:rPr>
          <w:rFonts w:ascii="Times New Roman" w:hAnsi="Times New Roman" w:cs="Times New Roman"/>
          <w:sz w:val="28"/>
          <w:szCs w:val="28"/>
          <w:lang w:val="uk-UA"/>
        </w:rPr>
      </w:pPr>
      <w:r w:rsidRPr="004F72B2">
        <w:rPr>
          <w:rFonts w:ascii="Times New Roman" w:hAnsi="Times New Roman" w:cs="Times New Roman"/>
          <w:sz w:val="28"/>
          <w:szCs w:val="28"/>
          <w:lang w:val="uk-UA"/>
        </w:rPr>
        <w:t>Виходячи з виділених функцій управління,  розроблена методика</w:t>
      </w:r>
      <w:r>
        <w:rPr>
          <w:rFonts w:ascii="Times New Roman" w:hAnsi="Times New Roman" w:cs="Times New Roman"/>
          <w:sz w:val="28"/>
          <w:szCs w:val="28"/>
          <w:lang w:val="uk-UA"/>
        </w:rPr>
        <w:t xml:space="preserve"> </w:t>
      </w:r>
      <w:r w:rsidRPr="004F72B2">
        <w:rPr>
          <w:rFonts w:ascii="Times New Roman" w:hAnsi="Times New Roman" w:cs="Times New Roman"/>
          <w:sz w:val="28"/>
          <w:szCs w:val="28"/>
          <w:lang w:val="uk-UA"/>
        </w:rPr>
        <w:t>аналізу власного капіталу підприємства, яка передбачає послідовне вивчення</w:t>
      </w:r>
    </w:p>
    <w:p w:rsidR="004F72B2" w:rsidRPr="004F72B2" w:rsidRDefault="004F72B2" w:rsidP="004F72B2">
      <w:pPr>
        <w:spacing w:after="0" w:line="360" w:lineRule="auto"/>
        <w:contextualSpacing/>
        <w:jc w:val="both"/>
        <w:rPr>
          <w:rFonts w:ascii="Times New Roman" w:hAnsi="Times New Roman" w:cs="Times New Roman"/>
          <w:sz w:val="28"/>
          <w:szCs w:val="28"/>
          <w:lang w:val="uk-UA"/>
        </w:rPr>
      </w:pPr>
      <w:r w:rsidRPr="004F72B2">
        <w:rPr>
          <w:rFonts w:ascii="Times New Roman" w:hAnsi="Times New Roman" w:cs="Times New Roman"/>
          <w:sz w:val="28"/>
          <w:szCs w:val="28"/>
          <w:lang w:val="uk-UA"/>
        </w:rPr>
        <w:t>тенденцій його зміни в динаміці, складу і структури, факторів, що</w:t>
      </w:r>
      <w:r>
        <w:rPr>
          <w:rFonts w:ascii="Times New Roman" w:hAnsi="Times New Roman" w:cs="Times New Roman"/>
          <w:sz w:val="28"/>
          <w:szCs w:val="28"/>
          <w:lang w:val="uk-UA"/>
        </w:rPr>
        <w:t xml:space="preserve"> </w:t>
      </w:r>
      <w:r w:rsidRPr="004F72B2">
        <w:rPr>
          <w:rFonts w:ascii="Times New Roman" w:hAnsi="Times New Roman" w:cs="Times New Roman"/>
          <w:sz w:val="28"/>
          <w:szCs w:val="28"/>
          <w:lang w:val="uk-UA"/>
        </w:rPr>
        <w:t>впливають на ефективність використання, прогнозування індикаторів</w:t>
      </w:r>
      <w:r>
        <w:rPr>
          <w:rFonts w:ascii="Times New Roman" w:hAnsi="Times New Roman" w:cs="Times New Roman"/>
          <w:sz w:val="28"/>
          <w:szCs w:val="28"/>
          <w:lang w:val="uk-UA"/>
        </w:rPr>
        <w:t xml:space="preserve"> </w:t>
      </w:r>
      <w:r w:rsidRPr="004F72B2">
        <w:rPr>
          <w:rFonts w:ascii="Times New Roman" w:hAnsi="Times New Roman" w:cs="Times New Roman"/>
          <w:sz w:val="28"/>
          <w:szCs w:val="28"/>
          <w:lang w:val="uk-UA"/>
        </w:rPr>
        <w:t xml:space="preserve">власного капіталу. </w:t>
      </w:r>
      <w:r w:rsidRPr="004F72B2">
        <w:rPr>
          <w:rFonts w:ascii="Times New Roman" w:hAnsi="Times New Roman" w:cs="Times New Roman"/>
          <w:sz w:val="28"/>
          <w:szCs w:val="28"/>
          <w:lang w:val="uk-UA"/>
        </w:rPr>
        <w:lastRenderedPageBreak/>
        <w:t>Кінцевим результатом реалізації моделі аналізу власного</w:t>
      </w:r>
      <w:r>
        <w:rPr>
          <w:rFonts w:ascii="Times New Roman" w:hAnsi="Times New Roman" w:cs="Times New Roman"/>
          <w:sz w:val="28"/>
          <w:szCs w:val="28"/>
          <w:lang w:val="uk-UA"/>
        </w:rPr>
        <w:t xml:space="preserve"> </w:t>
      </w:r>
      <w:r w:rsidRPr="004F72B2">
        <w:rPr>
          <w:rFonts w:ascii="Times New Roman" w:hAnsi="Times New Roman" w:cs="Times New Roman"/>
          <w:sz w:val="28"/>
          <w:szCs w:val="28"/>
          <w:lang w:val="uk-UA"/>
        </w:rPr>
        <w:t>капіталу є прийняття управлінських рішень щодо формування та</w:t>
      </w:r>
      <w:r>
        <w:rPr>
          <w:rFonts w:ascii="Times New Roman" w:hAnsi="Times New Roman" w:cs="Times New Roman"/>
          <w:sz w:val="28"/>
          <w:szCs w:val="28"/>
          <w:lang w:val="uk-UA"/>
        </w:rPr>
        <w:t xml:space="preserve"> </w:t>
      </w:r>
      <w:r w:rsidRPr="004F72B2">
        <w:rPr>
          <w:rFonts w:ascii="Times New Roman" w:hAnsi="Times New Roman" w:cs="Times New Roman"/>
          <w:sz w:val="28"/>
          <w:szCs w:val="28"/>
          <w:lang w:val="uk-UA"/>
        </w:rPr>
        <w:t>використання його елементів.</w:t>
      </w:r>
    </w:p>
    <w:p w:rsidR="00A26FB8" w:rsidRPr="004F72B2" w:rsidRDefault="004F72B2" w:rsidP="004F72B2">
      <w:pPr>
        <w:spacing w:after="0" w:line="360" w:lineRule="auto"/>
        <w:ind w:firstLine="708"/>
        <w:contextualSpacing/>
        <w:jc w:val="both"/>
        <w:rPr>
          <w:rFonts w:ascii="Times New Roman" w:hAnsi="Times New Roman" w:cs="Times New Roman"/>
          <w:sz w:val="28"/>
          <w:szCs w:val="28"/>
          <w:lang w:val="uk-UA"/>
        </w:rPr>
      </w:pPr>
      <w:r w:rsidRPr="004F72B2">
        <w:rPr>
          <w:rFonts w:ascii="Times New Roman" w:hAnsi="Times New Roman" w:cs="Times New Roman"/>
          <w:sz w:val="28"/>
          <w:szCs w:val="28"/>
          <w:lang w:val="uk-UA"/>
        </w:rPr>
        <w:t>Запропонована методика представлена у вигляді схеми на рисунку</w:t>
      </w:r>
      <w:r>
        <w:rPr>
          <w:rFonts w:ascii="Times New Roman" w:hAnsi="Times New Roman" w:cs="Times New Roman"/>
          <w:sz w:val="28"/>
          <w:szCs w:val="28"/>
          <w:lang w:val="uk-UA"/>
        </w:rPr>
        <w:t xml:space="preserve"> </w:t>
      </w:r>
      <w:r w:rsidRPr="004F72B2">
        <w:rPr>
          <w:rFonts w:ascii="Times New Roman" w:hAnsi="Times New Roman" w:cs="Times New Roman"/>
          <w:sz w:val="28"/>
          <w:szCs w:val="28"/>
          <w:lang w:val="uk-UA"/>
        </w:rPr>
        <w:t>3.1.</w:t>
      </w:r>
    </w:p>
    <w:p w:rsidR="00F5082F" w:rsidRDefault="00F5082F" w:rsidP="004F72B2">
      <w:pPr>
        <w:spacing w:after="0" w:line="360" w:lineRule="auto"/>
        <w:ind w:firstLine="708"/>
        <w:contextualSpacing/>
        <w:jc w:val="both"/>
        <w:rPr>
          <w:lang w:val="uk-UA"/>
        </w:rPr>
      </w:pPr>
      <w:r>
        <w:rPr>
          <w:noProof/>
          <w:lang w:eastAsia="ru-RU"/>
        </w:rPr>
        <mc:AlternateContent>
          <mc:Choice Requires="wps">
            <w:drawing>
              <wp:anchor distT="0" distB="0" distL="114300" distR="114300" simplePos="0" relativeHeight="251761664" behindDoc="0" locked="0" layoutInCell="1" allowOverlap="1">
                <wp:simplePos x="0" y="0"/>
                <wp:positionH relativeFrom="column">
                  <wp:posOffset>2789132</wp:posOffset>
                </wp:positionH>
                <wp:positionV relativeFrom="paragraph">
                  <wp:posOffset>6233795</wp:posOffset>
                </wp:positionV>
                <wp:extent cx="406400" cy="228600"/>
                <wp:effectExtent l="38100" t="0" r="0" b="38100"/>
                <wp:wrapNone/>
                <wp:docPr id="89" name="Стрелка вниз 89"/>
                <wp:cNvGraphicFramePr/>
                <a:graphic xmlns:a="http://schemas.openxmlformats.org/drawingml/2006/main">
                  <a:graphicData uri="http://schemas.microsoft.com/office/word/2010/wordprocessingShape">
                    <wps:wsp>
                      <wps:cNvSpPr/>
                      <wps:spPr>
                        <a:xfrm>
                          <a:off x="0" y="0"/>
                          <a:ext cx="406400" cy="228600"/>
                        </a:xfrm>
                        <a:prstGeom prst="downArrow">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
            <w:pict>
              <v:shape id="Стрелка вниз 89" o:spid="_x0000_s1026" type="#_x0000_t67" style="position:absolute;margin-left:219.6pt;margin-top:490.85pt;width:32pt;height:18pt;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" adj="10800" fillcolor="white [3201]" strokecolor="black [3200]"/>
            </w:pict>
          </mc:Fallback>
        </mc:AlternateContent>
      </w:r>
      <w:r>
        <w:rPr>
          <w:noProof/>
          <w:lang w:eastAsia="ru-RU"/>
        </w:rPr>
        <mc:AlternateContent>
          <mc:Choice Requires="wps">
            <w:drawing>
              <wp:anchor distT="0" distB="0" distL="114300" distR="114300" simplePos="0" relativeHeight="251760640" behindDoc="0" locked="0" layoutInCell="1" allowOverlap="1">
                <wp:simplePos x="0" y="0"/>
                <wp:positionH relativeFrom="column">
                  <wp:posOffset>2789132</wp:posOffset>
                </wp:positionH>
                <wp:positionV relativeFrom="paragraph">
                  <wp:posOffset>5531062</wp:posOffset>
                </wp:positionV>
                <wp:extent cx="406400" cy="271145"/>
                <wp:effectExtent l="38100" t="0" r="12700" b="33655"/>
                <wp:wrapNone/>
                <wp:docPr id="88" name="Стрелка вниз 88"/>
                <wp:cNvGraphicFramePr/>
                <a:graphic xmlns:a="http://schemas.openxmlformats.org/drawingml/2006/main">
                  <a:graphicData uri="http://schemas.microsoft.com/office/word/2010/wordprocessingShape">
                    <wps:wsp>
                      <wps:cNvSpPr/>
                      <wps:spPr>
                        <a:xfrm>
                          <a:off x="0" y="0"/>
                          <a:ext cx="406400" cy="271145"/>
                        </a:xfrm>
                        <a:prstGeom prst="downArrow">
                          <a:avLst>
                            <a:gd name="adj1" fmla="val 50000"/>
                            <a:gd name="adj2" fmla="val 40632"/>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
            <w:pict>
              <v:shape id="Стрелка вниз 88" o:spid="_x0000_s1026" type="#_x0000_t67" style="position:absolute;margin-left:219.6pt;margin-top:435.5pt;width:32pt;height:21.35pt;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" adj="12823" fillcolor="white [3201]" strokecolor="black [3200]"/>
            </w:pict>
          </mc:Fallback>
        </mc:AlternateContent>
      </w:r>
      <w:r>
        <w:rPr>
          <w:noProof/>
          <w:lang w:eastAsia="ru-RU"/>
        </w:rPr>
        <mc:AlternateContent>
          <mc:Choice Requires="wps">
            <w:drawing>
              <wp:anchor distT="0" distB="0" distL="114300" distR="114300" simplePos="0" relativeHeight="251759616" behindDoc="0" locked="0" layoutInCell="1" allowOverlap="1">
                <wp:simplePos x="0" y="0"/>
                <wp:positionH relativeFrom="column">
                  <wp:posOffset>-21802</wp:posOffset>
                </wp:positionH>
                <wp:positionV relativeFrom="paragraph">
                  <wp:posOffset>6462395</wp:posOffset>
                </wp:positionV>
                <wp:extent cx="5942330" cy="364067"/>
                <wp:effectExtent l="0" t="0" r="20320" b="17145"/>
                <wp:wrapNone/>
                <wp:docPr id="87" name="Прямоугольник 87"/>
                <wp:cNvGraphicFramePr/>
                <a:graphic xmlns:a="http://schemas.openxmlformats.org/drawingml/2006/main">
                  <a:graphicData uri="http://schemas.microsoft.com/office/word/2010/wordprocessingShape">
                    <wps:wsp>
                      <wps:cNvSpPr/>
                      <wps:spPr>
                        <a:xfrm>
                          <a:off x="0" y="0"/>
                          <a:ext cx="5942330" cy="364067"/>
                        </a:xfrm>
                        <a:prstGeom prst="rect">
                          <a:avLst/>
                        </a:prstGeom>
                      </wps:spPr>
                      <wps:style>
                        <a:lnRef idx="2">
                          <a:schemeClr val="dk1"/>
                        </a:lnRef>
                        <a:fillRef idx="1">
                          <a:schemeClr val="lt1"/>
                        </a:fillRef>
                        <a:effectRef idx="0">
                          <a:schemeClr val="dk1"/>
                        </a:effectRef>
                        <a:fontRef idx="minor">
                          <a:schemeClr val="dk1"/>
                        </a:fontRef>
                      </wps:style>
                      <wps:txbx>
                        <w:txbxContent>
                          <w:p w:rsidR="004F7FED" w:rsidRPr="00F5082F" w:rsidRDefault="004F7FED" w:rsidP="00F5082F">
                            <w:pPr>
                              <w:jc w:val="center"/>
                              <w:rPr>
                                <w:rFonts w:ascii="Times New Roman" w:hAnsi="Times New Roman" w:cs="Times New Roman"/>
                                <w:sz w:val="28"/>
                                <w:szCs w:val="28"/>
                                <w:lang w:val="uk-UA"/>
                              </w:rPr>
                            </w:pPr>
                            <w:r w:rsidRPr="00F5082F">
                              <w:rPr>
                                <w:rFonts w:ascii="Times New Roman" w:hAnsi="Times New Roman" w:cs="Times New Roman"/>
                                <w:sz w:val="28"/>
                                <w:szCs w:val="28"/>
                                <w:lang w:val="uk-UA"/>
                              </w:rPr>
                              <w:t>5. Узагальнення  результатів аналізу для прийняття управлінських рішень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
            <w:pict>
              <v:rect id="Прямоугольник 87" o:spid="_x0000_s1165" style="position:absolute;left:0;text-align:left;margin-left:-1.7pt;margin-top:508.85pt;width:467.9pt;height:28.65pt;z-index:25175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" fillcolor="white [3201]" strokecolor="black [3200]" strokeweight="2pt">
                <v:textbox>
                  <w:txbxContent>
                    <w:p w:rsidR="00164208" w:rsidRPr="00F5082F" w:rsidRDefault="00164208" w:rsidP="00F5082F">
                      <w:pPr>
                        <w:jc w:val="center"/>
                        <w:rPr>
                          <w:rFonts w:ascii="Times New Roman" w:hAnsi="Times New Roman" w:cs="Times New Roman"/>
                          <w:sz w:val="28"/>
                          <w:szCs w:val="28"/>
                          <w:lang w:val="uk-UA"/>
                        </w:rPr>
                      </w:pPr>
                      <w:r w:rsidRPr="00F5082F">
                        <w:rPr>
                          <w:rFonts w:ascii="Times New Roman" w:hAnsi="Times New Roman" w:cs="Times New Roman"/>
                          <w:sz w:val="28"/>
                          <w:szCs w:val="28"/>
                          <w:lang w:val="uk-UA"/>
                        </w:rPr>
                        <w:t>5. Узагальнення  результатів аналізу для прийняття управлінських рішень</w:t>
                      </w:r>
                    </w:p>
                  </w:txbxContent>
                </v:textbox>
              </v:rect>
            </w:pict>
          </mc:Fallback>
        </mc:AlternateContent>
      </w:r>
      <w:r>
        <w:rPr>
          <w:noProof/>
          <w:lang w:eastAsia="ru-RU"/>
        </w:rPr>
        <mc:AlternateContent>
          <mc:Choice Requires="wps">
            <w:drawing>
              <wp:anchor distT="0" distB="0" distL="114300" distR="114300" simplePos="0" relativeHeight="251758592" behindDoc="0" locked="0" layoutInCell="1" allowOverlap="1">
                <wp:simplePos x="0" y="0"/>
                <wp:positionH relativeFrom="column">
                  <wp:posOffset>28998</wp:posOffset>
                </wp:positionH>
                <wp:positionV relativeFrom="paragraph">
                  <wp:posOffset>5801995</wp:posOffset>
                </wp:positionV>
                <wp:extent cx="5890895" cy="431800"/>
                <wp:effectExtent l="0" t="0" r="14605" b="25400"/>
                <wp:wrapNone/>
                <wp:docPr id="86" name="Прямоугольник 86"/>
                <wp:cNvGraphicFramePr/>
                <a:graphic xmlns:a="http://schemas.openxmlformats.org/drawingml/2006/main">
                  <a:graphicData uri="http://schemas.microsoft.com/office/word/2010/wordprocessingShape">
                    <wps:wsp>
                      <wps:cNvSpPr/>
                      <wps:spPr>
                        <a:xfrm>
                          <a:off x="0" y="0"/>
                          <a:ext cx="5890895" cy="431800"/>
                        </a:xfrm>
                        <a:prstGeom prst="rect">
                          <a:avLst/>
                        </a:prstGeom>
                      </wps:spPr>
                      <wps:style>
                        <a:lnRef idx="2">
                          <a:schemeClr val="dk1"/>
                        </a:lnRef>
                        <a:fillRef idx="1">
                          <a:schemeClr val="lt1"/>
                        </a:fillRef>
                        <a:effectRef idx="0">
                          <a:schemeClr val="dk1"/>
                        </a:effectRef>
                        <a:fontRef idx="minor">
                          <a:schemeClr val="dk1"/>
                        </a:fontRef>
                      </wps:style>
                      <wps:txbx>
                        <w:txbxContent>
                          <w:p w:rsidR="004F7FED" w:rsidRPr="00F5082F" w:rsidRDefault="004F7FED" w:rsidP="00F5082F">
                            <w:pPr>
                              <w:jc w:val="center"/>
                              <w:rPr>
                                <w:rFonts w:ascii="Times New Roman" w:hAnsi="Times New Roman" w:cs="Times New Roman"/>
                                <w:sz w:val="28"/>
                                <w:szCs w:val="28"/>
                                <w:lang w:val="uk-UA"/>
                              </w:rPr>
                            </w:pPr>
                            <w:r w:rsidRPr="00F5082F">
                              <w:rPr>
                                <w:rFonts w:ascii="Times New Roman" w:hAnsi="Times New Roman" w:cs="Times New Roman"/>
                                <w:sz w:val="28"/>
                                <w:szCs w:val="28"/>
                                <w:lang w:val="uk-UA"/>
                              </w:rPr>
                              <w:t>4. Аналіз ефективності використання власного капіталу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rect id="Прямоугольник 86" o:spid="_x0000_s1166" style="position:absolute;left:0;text-align:left;margin-left:2.3pt;margin-top:456.85pt;width:463.85pt;height:34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" fillcolor="white [3201]" strokecolor="black [3200]" strokeweight="2pt">
                <v:textbox>
                  <w:txbxContent>
                    <w:p w:rsidR="00164208" w:rsidRPr="00F5082F" w:rsidRDefault="00164208" w:rsidP="00F5082F">
                      <w:pPr>
                        <w:jc w:val="center"/>
                        <w:rPr>
                          <w:rFonts w:ascii="Times New Roman" w:hAnsi="Times New Roman" w:cs="Times New Roman"/>
                          <w:sz w:val="28"/>
                          <w:szCs w:val="28"/>
                          <w:lang w:val="uk-UA"/>
                        </w:rPr>
                      </w:pPr>
                      <w:r w:rsidRPr="00F5082F">
                        <w:rPr>
                          <w:rFonts w:ascii="Times New Roman" w:hAnsi="Times New Roman" w:cs="Times New Roman"/>
                          <w:sz w:val="28"/>
                          <w:szCs w:val="28"/>
                          <w:lang w:val="uk-UA"/>
                        </w:rPr>
                        <w:t>4. Аналіз ефективності використання власного капіталу</w:t>
                      </w:r>
                    </w:p>
                  </w:txbxContent>
                </v:textbox>
              </v:rect>
            </w:pict>
          </mc:Fallback>
        </mc:AlternateContent>
      </w:r>
      <w:r>
        <w:rPr>
          <w:noProof/>
          <w:lang w:eastAsia="ru-RU"/>
        </w:rPr>
        <mc:AlternateContent>
          <mc:Choice Requires="wps">
            <w:drawing>
              <wp:anchor distT="0" distB="0" distL="114300" distR="114300" simplePos="0" relativeHeight="251749376" behindDoc="0" locked="0" layoutInCell="1" allowOverlap="1" wp14:anchorId="2DF85CE3" wp14:editId="2C103507">
                <wp:simplePos x="0" y="0"/>
                <wp:positionH relativeFrom="column">
                  <wp:posOffset>2687320</wp:posOffset>
                </wp:positionH>
                <wp:positionV relativeFrom="paragraph">
                  <wp:posOffset>3473450</wp:posOffset>
                </wp:positionV>
                <wp:extent cx="508000" cy="313055"/>
                <wp:effectExtent l="38100" t="0" r="6350" b="29845"/>
                <wp:wrapNone/>
                <wp:docPr id="253" name="Стрелка вниз 253"/>
                <wp:cNvGraphicFramePr/>
                <a:graphic xmlns:a="http://schemas.openxmlformats.org/drawingml/2006/main">
                  <a:graphicData uri="http://schemas.microsoft.com/office/word/2010/wordprocessingShape">
                    <wps:wsp>
                      <wps:cNvSpPr/>
                      <wps:spPr>
                        <a:xfrm>
                          <a:off x="0" y="0"/>
                          <a:ext cx="508000" cy="313055"/>
                        </a:xfrm>
                        <a:prstGeom prst="downArrow">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Стрелка вниз 253" o:spid="_x0000_s1026" type="#_x0000_t67" style="position:absolute;margin-left:211.6pt;margin-top:273.5pt;width:40pt;height:24.6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" adj="10800" fillcolor="white [3201]" strokecolor="black [3200]"/>
            </w:pict>
          </mc:Fallback>
        </mc:AlternateContent>
      </w:r>
      <w:r>
        <w:rPr>
          <w:noProof/>
          <w:lang w:eastAsia="ru-RU"/>
        </w:rPr>
        <mc:AlternateContent>
          <mc:Choice Requires="wps">
            <w:drawing>
              <wp:anchor distT="0" distB="0" distL="114300" distR="114300" simplePos="0" relativeHeight="251753472" behindDoc="0" locked="0" layoutInCell="1" allowOverlap="1" wp14:anchorId="73DBB3DE" wp14:editId="4E9041F6">
                <wp:simplePos x="0" y="0"/>
                <wp:positionH relativeFrom="column">
                  <wp:posOffset>3263265</wp:posOffset>
                </wp:positionH>
                <wp:positionV relativeFrom="paragraph">
                  <wp:posOffset>4760595</wp:posOffset>
                </wp:positionV>
                <wp:extent cx="2430145" cy="769620"/>
                <wp:effectExtent l="0" t="0" r="27305" b="11430"/>
                <wp:wrapNone/>
                <wp:docPr id="81" name="Прямоугольник 81"/>
                <wp:cNvGraphicFramePr/>
                <a:graphic xmlns:a="http://schemas.openxmlformats.org/drawingml/2006/main">
                  <a:graphicData uri="http://schemas.microsoft.com/office/word/2010/wordprocessingShape">
                    <wps:wsp>
                      <wps:cNvSpPr/>
                      <wps:spPr>
                        <a:xfrm>
                          <a:off x="0" y="0"/>
                          <a:ext cx="2430145" cy="76962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4F7FED" w:rsidRPr="00F5082F" w:rsidRDefault="004F7FED" w:rsidP="00F5082F">
                            <w:pPr>
                              <w:jc w:val="center"/>
                              <w:rPr>
                                <w:rFonts w:ascii="Times New Roman" w:hAnsi="Times New Roman" w:cs="Times New Roman"/>
                                <w:sz w:val="24"/>
                                <w:szCs w:val="24"/>
                                <w:lang w:val="uk-UA"/>
                              </w:rPr>
                            </w:pPr>
                            <w:r w:rsidRPr="00F5082F">
                              <w:rPr>
                                <w:rFonts w:ascii="Times New Roman" w:hAnsi="Times New Roman" w:cs="Times New Roman"/>
                                <w:sz w:val="24"/>
                                <w:szCs w:val="24"/>
                                <w:lang w:val="uk-UA"/>
                              </w:rPr>
                              <w:t>Аналіз складу та структури накопиченого власного капіталу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
            <w:pict>
              <v:rect id="Прямоугольник 81" o:spid="_x0000_s1167" style="position:absolute;left:0;text-align:left;margin-left:256.95pt;margin-top:374.85pt;width:191.35pt;height:60.6pt;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" fillcolor="white [3201]" strokecolor="black [3200]">
                <v:textbox>
                  <w:txbxContent>
                    <w:p w:rsidR="00164208" w:rsidRPr="00F5082F" w:rsidRDefault="00164208" w:rsidP="00F5082F">
                      <w:pPr>
                        <w:jc w:val="center"/>
                        <w:rPr>
                          <w:rFonts w:ascii="Times New Roman" w:hAnsi="Times New Roman" w:cs="Times New Roman"/>
                          <w:sz w:val="24"/>
                          <w:szCs w:val="24"/>
                          <w:lang w:val="uk-UA"/>
                        </w:rPr>
                      </w:pPr>
                      <w:r w:rsidRPr="00F5082F">
                        <w:rPr>
                          <w:rFonts w:ascii="Times New Roman" w:hAnsi="Times New Roman" w:cs="Times New Roman"/>
                          <w:sz w:val="24"/>
                          <w:szCs w:val="24"/>
                          <w:lang w:val="uk-UA"/>
                        </w:rPr>
                        <w:t>Аналіз складу та структури накопиченого власного капіталу</w:t>
                      </w:r>
                    </w:p>
                  </w:txbxContent>
                </v:textbox>
              </v:rect>
            </w:pict>
          </mc:Fallback>
        </mc:AlternateContent>
      </w:r>
      <w:r>
        <w:rPr>
          <w:noProof/>
          <w:lang w:eastAsia="ru-RU"/>
        </w:rPr>
        <mc:AlternateContent>
          <mc:Choice Requires="wps">
            <w:drawing>
              <wp:anchor distT="0" distB="0" distL="114300" distR="114300" simplePos="0" relativeHeight="251752448" behindDoc="0" locked="0" layoutInCell="1" allowOverlap="1" wp14:anchorId="0F3F4D04" wp14:editId="0A7A5358">
                <wp:simplePos x="0" y="0"/>
                <wp:positionH relativeFrom="column">
                  <wp:posOffset>291465</wp:posOffset>
                </wp:positionH>
                <wp:positionV relativeFrom="paragraph">
                  <wp:posOffset>4760595</wp:posOffset>
                </wp:positionV>
                <wp:extent cx="2556510" cy="769620"/>
                <wp:effectExtent l="0" t="0" r="15240" b="11430"/>
                <wp:wrapNone/>
                <wp:docPr id="80" name="Прямоугольник 80"/>
                <wp:cNvGraphicFramePr/>
                <a:graphic xmlns:a="http://schemas.openxmlformats.org/drawingml/2006/main">
                  <a:graphicData uri="http://schemas.microsoft.com/office/word/2010/wordprocessingShape">
                    <wps:wsp>
                      <wps:cNvSpPr/>
                      <wps:spPr>
                        <a:xfrm>
                          <a:off x="0" y="0"/>
                          <a:ext cx="2556510" cy="76962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4F7FED" w:rsidRPr="00F5082F" w:rsidRDefault="004F7FED" w:rsidP="00F5082F">
                            <w:pPr>
                              <w:jc w:val="center"/>
                              <w:rPr>
                                <w:rFonts w:ascii="Times New Roman" w:hAnsi="Times New Roman" w:cs="Times New Roman"/>
                                <w:sz w:val="24"/>
                                <w:szCs w:val="24"/>
                                <w:lang w:val="uk-UA"/>
                              </w:rPr>
                            </w:pPr>
                            <w:r w:rsidRPr="00F5082F">
                              <w:rPr>
                                <w:rFonts w:ascii="Times New Roman" w:hAnsi="Times New Roman" w:cs="Times New Roman"/>
                                <w:sz w:val="24"/>
                                <w:szCs w:val="24"/>
                                <w:lang w:val="uk-UA"/>
                              </w:rPr>
                              <w:t>Аналіз складу та структури зареєстрованого власного капіталу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
            <w:pict>
              <v:rect id="Прямоугольник 80" o:spid="_x0000_s1168" style="position:absolute;left:0;text-align:left;margin-left:22.95pt;margin-top:374.85pt;width:201.3pt;height:60.6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" fillcolor="white [3201]" strokecolor="black [3200]">
                <v:textbox>
                  <w:txbxContent>
                    <w:p w:rsidR="00164208" w:rsidRPr="00F5082F" w:rsidRDefault="00164208" w:rsidP="00F5082F">
                      <w:pPr>
                        <w:jc w:val="center"/>
                        <w:rPr>
                          <w:rFonts w:ascii="Times New Roman" w:hAnsi="Times New Roman" w:cs="Times New Roman"/>
                          <w:sz w:val="24"/>
                          <w:szCs w:val="24"/>
                          <w:lang w:val="uk-UA"/>
                        </w:rPr>
                      </w:pPr>
                      <w:r w:rsidRPr="00F5082F">
                        <w:rPr>
                          <w:rFonts w:ascii="Times New Roman" w:hAnsi="Times New Roman" w:cs="Times New Roman"/>
                          <w:sz w:val="24"/>
                          <w:szCs w:val="24"/>
                          <w:lang w:val="uk-UA"/>
                        </w:rPr>
                        <w:t>Аналіз складу та структури зареєстрованого власного капіталу</w:t>
                      </w:r>
                    </w:p>
                  </w:txbxContent>
                </v:textbox>
              </v:rect>
            </w:pict>
          </mc:Fallback>
        </mc:AlternateContent>
      </w:r>
      <w:r>
        <w:rPr>
          <w:noProof/>
          <w:lang w:eastAsia="ru-RU"/>
        </w:rPr>
        <mc:AlternateContent>
          <mc:Choice Requires="wps">
            <w:drawing>
              <wp:anchor distT="0" distB="0" distL="114300" distR="114300" simplePos="0" relativeHeight="251757568" behindDoc="0" locked="0" layoutInCell="1" allowOverlap="1" wp14:anchorId="11DC15FD" wp14:editId="4344352B">
                <wp:simplePos x="0" y="0"/>
                <wp:positionH relativeFrom="column">
                  <wp:posOffset>4998085</wp:posOffset>
                </wp:positionH>
                <wp:positionV relativeFrom="paragraph">
                  <wp:posOffset>4540462</wp:posOffset>
                </wp:positionV>
                <wp:extent cx="635" cy="220133"/>
                <wp:effectExtent l="0" t="0" r="37465" b="27940"/>
                <wp:wrapNone/>
                <wp:docPr id="85" name="Прямая соединительная линия 85"/>
                <wp:cNvGraphicFramePr/>
                <a:graphic xmlns:a="http://schemas.openxmlformats.org/drawingml/2006/main">
                  <a:graphicData uri="http://schemas.microsoft.com/office/word/2010/wordprocessingShape">
                    <wps:wsp>
                      <wps:cNvCnPr/>
                      <wps:spPr>
                        <a:xfrm>
                          <a:off x="0" y="0"/>
                          <a:ext cx="635" cy="22013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line id="Прямая соединительная линия 85" o:spid="_x0000_s1026" style="position:absolute;z-index:251757568;visibility:visible;mso-wrap-style:square;mso-wrap-distance-left:9pt;mso-wrap-distance-top:0;mso-wrap-distance-right:9pt;mso-wrap-distance-bottom:0;mso-position-horizontal:absolute;mso-position-horizontal-relative:text;mso-position-vertical:absolute;mso-position-vertical-relative:text" from="393.55pt,357.5pt" to="393.6pt,3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" strokecolor="black [3040]"/>
            </w:pict>
          </mc:Fallback>
        </mc:AlternateContent>
      </w:r>
      <w:r>
        <w:rPr>
          <w:noProof/>
          <w:lang w:eastAsia="ru-RU"/>
        </w:rPr>
        <mc:AlternateContent>
          <mc:Choice Requires="wps">
            <w:drawing>
              <wp:anchor distT="0" distB="0" distL="114300" distR="114300" simplePos="0" relativeHeight="251756544" behindDoc="0" locked="0" layoutInCell="1" allowOverlap="1" wp14:anchorId="2AB89D8C" wp14:editId="0780BF0E">
                <wp:simplePos x="0" y="0"/>
                <wp:positionH relativeFrom="column">
                  <wp:posOffset>901065</wp:posOffset>
                </wp:positionH>
                <wp:positionV relativeFrom="paragraph">
                  <wp:posOffset>4540462</wp:posOffset>
                </wp:positionV>
                <wp:extent cx="0" cy="220133"/>
                <wp:effectExtent l="0" t="0" r="19050" b="27940"/>
                <wp:wrapNone/>
                <wp:docPr id="84" name="Прямая соединительная линия 84"/>
                <wp:cNvGraphicFramePr/>
                <a:graphic xmlns:a="http://schemas.openxmlformats.org/drawingml/2006/main">
                  <a:graphicData uri="http://schemas.microsoft.com/office/word/2010/wordprocessingShape">
                    <wps:wsp>
                      <wps:cNvCnPr/>
                      <wps:spPr>
                        <a:xfrm>
                          <a:off x="0" y="0"/>
                          <a:ext cx="0" cy="22013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line id="Прямая соединительная линия 84" o:spid="_x0000_s1026" style="position:absolute;z-index:251756544;visibility:visible;mso-wrap-style:square;mso-wrap-distance-left:9pt;mso-wrap-distance-top:0;mso-wrap-distance-right:9pt;mso-wrap-distance-bottom:0;mso-position-horizontal:absolute;mso-position-horizontal-relative:text;mso-position-vertical:absolute;mso-position-vertical-relative:text" from="70.95pt,357.5pt" to="70.95pt,3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" strokecolor="black [3040]"/>
            </w:pict>
          </mc:Fallback>
        </mc:AlternateContent>
      </w:r>
      <w:r>
        <w:rPr>
          <w:noProof/>
          <w:lang w:eastAsia="ru-RU"/>
        </w:rPr>
        <mc:AlternateContent>
          <mc:Choice Requires="wps">
            <w:drawing>
              <wp:anchor distT="0" distB="0" distL="114300" distR="114300" simplePos="0" relativeHeight="251755520" behindDoc="0" locked="0" layoutInCell="1" allowOverlap="1" wp14:anchorId="712E4297" wp14:editId="16BD9823">
                <wp:simplePos x="0" y="0"/>
                <wp:positionH relativeFrom="column">
                  <wp:posOffset>900430</wp:posOffset>
                </wp:positionH>
                <wp:positionV relativeFrom="paragraph">
                  <wp:posOffset>4539615</wp:posOffset>
                </wp:positionV>
                <wp:extent cx="4097020" cy="0"/>
                <wp:effectExtent l="0" t="0" r="17780" b="19050"/>
                <wp:wrapNone/>
                <wp:docPr id="83" name="Прямая соединительная линия 83"/>
                <wp:cNvGraphicFramePr/>
                <a:graphic xmlns:a="http://schemas.openxmlformats.org/drawingml/2006/main">
                  <a:graphicData uri="http://schemas.microsoft.com/office/word/2010/wordprocessingShape">
                    <wps:wsp>
                      <wps:cNvCnPr/>
                      <wps:spPr>
                        <a:xfrm>
                          <a:off x="0" y="0"/>
                          <a:ext cx="40970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line id="Прямая соединительная линия 83" o:spid="_x0000_s1026" style="position:absolute;z-index:251755520;visibility:visible;mso-wrap-style:square;mso-wrap-distance-left:9pt;mso-wrap-distance-top:0;mso-wrap-distance-right:9pt;mso-wrap-distance-bottom:0;mso-position-horizontal:absolute;mso-position-horizontal-relative:text;mso-position-vertical:absolute;mso-position-vertical-relative:text" from="70.9pt,357.45pt" to="393.5pt,3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" strokecolor="black [3040]"/>
            </w:pict>
          </mc:Fallback>
        </mc:AlternateContent>
      </w:r>
      <w:r>
        <w:rPr>
          <w:noProof/>
          <w:lang w:eastAsia="ru-RU"/>
        </w:rPr>
        <mc:AlternateContent>
          <mc:Choice Requires="wps">
            <w:drawing>
              <wp:anchor distT="0" distB="0" distL="114300" distR="114300" simplePos="0" relativeHeight="251751424" behindDoc="0" locked="0" layoutInCell="1" allowOverlap="1" wp14:anchorId="0282452B" wp14:editId="5AA43CEA">
                <wp:simplePos x="0" y="0"/>
                <wp:positionH relativeFrom="column">
                  <wp:posOffset>29210</wp:posOffset>
                </wp:positionH>
                <wp:positionV relativeFrom="paragraph">
                  <wp:posOffset>4395470</wp:posOffset>
                </wp:positionV>
                <wp:extent cx="5890895" cy="1134110"/>
                <wp:effectExtent l="0" t="0" r="14605" b="27940"/>
                <wp:wrapNone/>
                <wp:docPr id="255" name="Прямоугольник 255"/>
                <wp:cNvGraphicFramePr/>
                <a:graphic xmlns:a="http://schemas.openxmlformats.org/drawingml/2006/main">
                  <a:graphicData uri="http://schemas.microsoft.com/office/word/2010/wordprocessingShape">
                    <wps:wsp>
                      <wps:cNvSpPr/>
                      <wps:spPr>
                        <a:xfrm>
                          <a:off x="0" y="0"/>
                          <a:ext cx="5890895" cy="11341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id="Прямоугольник 255" o:spid="_x0000_s1026" style="position:absolute;margin-left:2.3pt;margin-top:346.1pt;width:463.85pt;height:89.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" fillcolor="white [3201]" strokecolor="black [3200]"/>
            </w:pict>
          </mc:Fallback>
        </mc:AlternateContent>
      </w:r>
      <w:r>
        <w:rPr>
          <w:noProof/>
          <w:lang w:eastAsia="ru-RU"/>
        </w:rPr>
        <mc:AlternateContent>
          <mc:Choice Requires="wps">
            <w:drawing>
              <wp:anchor distT="0" distB="0" distL="114300" distR="114300" simplePos="0" relativeHeight="251754496" behindDoc="0" locked="0" layoutInCell="1" allowOverlap="1" wp14:anchorId="69C1C2FC" wp14:editId="4962368E">
                <wp:simplePos x="0" y="0"/>
                <wp:positionH relativeFrom="column">
                  <wp:posOffset>2847975</wp:posOffset>
                </wp:positionH>
                <wp:positionV relativeFrom="paragraph">
                  <wp:posOffset>4421928</wp:posOffset>
                </wp:positionV>
                <wp:extent cx="0" cy="118534"/>
                <wp:effectExtent l="0" t="0" r="19050" b="15240"/>
                <wp:wrapNone/>
                <wp:docPr id="82" name="Прямая соединительная линия 82"/>
                <wp:cNvGraphicFramePr/>
                <a:graphic xmlns:a="http://schemas.openxmlformats.org/drawingml/2006/main">
                  <a:graphicData uri="http://schemas.microsoft.com/office/word/2010/wordprocessingShape">
                    <wps:wsp>
                      <wps:cNvCnPr/>
                      <wps:spPr>
                        <a:xfrm>
                          <a:off x="0" y="0"/>
                          <a:ext cx="0" cy="11853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line id="Прямая соединительная линия 82" o:spid="_x0000_s1026" style="position:absolute;z-index:251754496;visibility:visible;mso-wrap-style:square;mso-wrap-distance-left:9pt;mso-wrap-distance-top:0;mso-wrap-distance-right:9pt;mso-wrap-distance-bottom:0;mso-position-horizontal:absolute;mso-position-horizontal-relative:text;mso-position-vertical:absolute;mso-position-vertical-relative:text" from="224.25pt,348.2pt" to="224.25pt,3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" strokecolor="black [3040]"/>
            </w:pict>
          </mc:Fallback>
        </mc:AlternateContent>
      </w:r>
      <w:r w:rsidR="00457855">
        <w:rPr>
          <w:noProof/>
          <w:lang w:eastAsia="ru-RU"/>
        </w:rPr>
        <mc:AlternateContent>
          <mc:Choice Requires="wps">
            <w:drawing>
              <wp:anchor distT="0" distB="0" distL="114300" distR="114300" simplePos="0" relativeHeight="251750400" behindDoc="0" locked="0" layoutInCell="1" allowOverlap="1" wp14:anchorId="57D3CCD6" wp14:editId="7366131E">
                <wp:simplePos x="0" y="0"/>
                <wp:positionH relativeFrom="column">
                  <wp:posOffset>841798</wp:posOffset>
                </wp:positionH>
                <wp:positionV relativeFrom="paragraph">
                  <wp:posOffset>3786928</wp:posOffset>
                </wp:positionV>
                <wp:extent cx="4156710" cy="635000"/>
                <wp:effectExtent l="0" t="0" r="15240" b="12700"/>
                <wp:wrapNone/>
                <wp:docPr id="254" name="Прямоугольник 254"/>
                <wp:cNvGraphicFramePr/>
                <a:graphic xmlns:a="http://schemas.openxmlformats.org/drawingml/2006/main">
                  <a:graphicData uri="http://schemas.microsoft.com/office/word/2010/wordprocessingShape">
                    <wps:wsp>
                      <wps:cNvSpPr/>
                      <wps:spPr>
                        <a:xfrm>
                          <a:off x="0" y="0"/>
                          <a:ext cx="4156710" cy="635000"/>
                        </a:xfrm>
                        <a:prstGeom prst="rect">
                          <a:avLst/>
                        </a:prstGeom>
                      </wps:spPr>
                      <wps:style>
                        <a:lnRef idx="2">
                          <a:schemeClr val="dk1"/>
                        </a:lnRef>
                        <a:fillRef idx="1">
                          <a:schemeClr val="lt1"/>
                        </a:fillRef>
                        <a:effectRef idx="0">
                          <a:schemeClr val="dk1"/>
                        </a:effectRef>
                        <a:fontRef idx="minor">
                          <a:schemeClr val="dk1"/>
                        </a:fontRef>
                      </wps:style>
                      <wps:txbx>
                        <w:txbxContent>
                          <w:p w:rsidR="004F7FED" w:rsidRPr="00457855" w:rsidRDefault="004F7FED" w:rsidP="00457855">
                            <w:pPr>
                              <w:jc w:val="center"/>
                              <w:rPr>
                                <w:rFonts w:ascii="Times New Roman" w:hAnsi="Times New Roman" w:cs="Times New Roman"/>
                                <w:sz w:val="28"/>
                                <w:szCs w:val="28"/>
                                <w:lang w:val="uk-UA"/>
                              </w:rPr>
                            </w:pPr>
                            <w:r w:rsidRPr="00457855">
                              <w:rPr>
                                <w:rFonts w:ascii="Times New Roman" w:hAnsi="Times New Roman" w:cs="Times New Roman"/>
                                <w:sz w:val="28"/>
                                <w:szCs w:val="28"/>
                                <w:lang w:val="uk-UA"/>
                              </w:rPr>
                              <w:t>3. Аналіз складу та структури власного капіталу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id="Прямоугольник 254" o:spid="_x0000_s1169" style="position:absolute;left:0;text-align:left;margin-left:66.3pt;margin-top:298.2pt;width:327.3pt;height:50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" fillcolor="white [3201]" strokecolor="black [3200]" strokeweight="2pt">
                <v:textbox>
                  <w:txbxContent>
                    <w:p w:rsidR="00164208" w:rsidRPr="00457855" w:rsidRDefault="00164208" w:rsidP="00457855">
                      <w:pPr>
                        <w:jc w:val="center"/>
                        <w:rPr>
                          <w:rFonts w:ascii="Times New Roman" w:hAnsi="Times New Roman" w:cs="Times New Roman"/>
                          <w:sz w:val="28"/>
                          <w:szCs w:val="28"/>
                          <w:lang w:val="uk-UA"/>
                        </w:rPr>
                      </w:pPr>
                      <w:r w:rsidRPr="00457855">
                        <w:rPr>
                          <w:rFonts w:ascii="Times New Roman" w:hAnsi="Times New Roman" w:cs="Times New Roman"/>
                          <w:sz w:val="28"/>
                          <w:szCs w:val="28"/>
                          <w:lang w:val="uk-UA"/>
                        </w:rPr>
                        <w:t>3. Аналіз складу та структури власного капіталу</w:t>
                      </w:r>
                    </w:p>
                  </w:txbxContent>
                </v:textbox>
              </v:rect>
            </w:pict>
          </mc:Fallback>
        </mc:AlternateContent>
      </w:r>
      <w:r w:rsidR="00457855">
        <w:rPr>
          <w:noProof/>
          <w:lang w:eastAsia="ru-RU"/>
        </w:rPr>
        <mc:AlternateContent>
          <mc:Choice Requires="wps">
            <w:drawing>
              <wp:anchor distT="0" distB="0" distL="114300" distR="114300" simplePos="0" relativeHeight="251745280" behindDoc="0" locked="0" layoutInCell="1" allowOverlap="1" wp14:anchorId="689A7B1C" wp14:editId="0971D790">
                <wp:simplePos x="0" y="0"/>
                <wp:positionH relativeFrom="column">
                  <wp:posOffset>2983865</wp:posOffset>
                </wp:positionH>
                <wp:positionV relativeFrom="paragraph">
                  <wp:posOffset>2237528</wp:posOffset>
                </wp:positionV>
                <wp:extent cx="0" cy="321734"/>
                <wp:effectExtent l="0" t="0" r="19050" b="21590"/>
                <wp:wrapNone/>
                <wp:docPr id="249" name="Прямая соединительная линия 249"/>
                <wp:cNvGraphicFramePr/>
                <a:graphic xmlns:a="http://schemas.openxmlformats.org/drawingml/2006/main">
                  <a:graphicData uri="http://schemas.microsoft.com/office/word/2010/wordprocessingShape">
                    <wps:wsp>
                      <wps:cNvCnPr/>
                      <wps:spPr>
                        <a:xfrm>
                          <a:off x="0" y="0"/>
                          <a:ext cx="0" cy="32173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line id="Прямая соединительная линия 249"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95pt,176.2pt" to="234.95pt,20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" strokecolor="black [3040]"/>
            </w:pict>
          </mc:Fallback>
        </mc:AlternateContent>
      </w:r>
      <w:r w:rsidR="00457855">
        <w:rPr>
          <w:noProof/>
          <w:lang w:eastAsia="ru-RU"/>
        </w:rPr>
        <mc:AlternateContent>
          <mc:Choice Requires="wps">
            <w:drawing>
              <wp:anchor distT="0" distB="0" distL="114300" distR="114300" simplePos="0" relativeHeight="251742208" behindDoc="0" locked="0" layoutInCell="1" allowOverlap="1" wp14:anchorId="6F67627C" wp14:editId="6C3A3192">
                <wp:simplePos x="0" y="0"/>
                <wp:positionH relativeFrom="column">
                  <wp:posOffset>28998</wp:posOffset>
                </wp:positionH>
                <wp:positionV relativeFrom="paragraph">
                  <wp:posOffset>2237528</wp:posOffset>
                </wp:positionV>
                <wp:extent cx="5891530" cy="1235922"/>
                <wp:effectExtent l="0" t="0" r="13970" b="21590"/>
                <wp:wrapNone/>
                <wp:docPr id="246" name="Прямоугольник 246"/>
                <wp:cNvGraphicFramePr/>
                <a:graphic xmlns:a="http://schemas.openxmlformats.org/drawingml/2006/main">
                  <a:graphicData uri="http://schemas.microsoft.com/office/word/2010/wordprocessingShape">
                    <wps:wsp>
                      <wps:cNvSpPr/>
                      <wps:spPr>
                        <a:xfrm>
                          <a:off x="0" y="0"/>
                          <a:ext cx="5891530" cy="1235922"/>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id="Прямоугольник 246" o:spid="_x0000_s1026" style="position:absolute;margin-left:2.3pt;margin-top:176.2pt;width:463.9pt;height:97.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" fillcolor="white [3201]" strokecolor="black [3200]"/>
            </w:pict>
          </mc:Fallback>
        </mc:AlternateContent>
      </w:r>
      <w:r w:rsidR="00457855">
        <w:rPr>
          <w:noProof/>
          <w:lang w:eastAsia="ru-RU"/>
        </w:rPr>
        <mc:AlternateContent>
          <mc:Choice Requires="wps">
            <w:drawing>
              <wp:anchor distT="0" distB="0" distL="114300" distR="114300" simplePos="0" relativeHeight="251741184" behindDoc="0" locked="0" layoutInCell="1" allowOverlap="1" wp14:anchorId="0F8C97EB" wp14:editId="1FACB8D0">
                <wp:simplePos x="0" y="0"/>
                <wp:positionH relativeFrom="column">
                  <wp:posOffset>901065</wp:posOffset>
                </wp:positionH>
                <wp:positionV relativeFrom="paragraph">
                  <wp:posOffset>1695662</wp:posOffset>
                </wp:positionV>
                <wp:extent cx="4097655" cy="541866"/>
                <wp:effectExtent l="0" t="0" r="17145" b="10795"/>
                <wp:wrapNone/>
                <wp:docPr id="245" name="Прямоугольник 245"/>
                <wp:cNvGraphicFramePr/>
                <a:graphic xmlns:a="http://schemas.openxmlformats.org/drawingml/2006/main">
                  <a:graphicData uri="http://schemas.microsoft.com/office/word/2010/wordprocessingShape">
                    <wps:wsp>
                      <wps:cNvSpPr/>
                      <wps:spPr>
                        <a:xfrm>
                          <a:off x="0" y="0"/>
                          <a:ext cx="4097655" cy="541866"/>
                        </a:xfrm>
                        <a:prstGeom prst="rect">
                          <a:avLst/>
                        </a:prstGeom>
                      </wps:spPr>
                      <wps:style>
                        <a:lnRef idx="2">
                          <a:schemeClr val="dk1"/>
                        </a:lnRef>
                        <a:fillRef idx="1">
                          <a:schemeClr val="lt1"/>
                        </a:fillRef>
                        <a:effectRef idx="0">
                          <a:schemeClr val="dk1"/>
                        </a:effectRef>
                        <a:fontRef idx="minor">
                          <a:schemeClr val="dk1"/>
                        </a:fontRef>
                      </wps:style>
                      <wps:txbx>
                        <w:txbxContent>
                          <w:p w:rsidR="004F7FED" w:rsidRPr="00F8559F" w:rsidRDefault="004F7FED" w:rsidP="00F8559F">
                            <w:pPr>
                              <w:jc w:val="center"/>
                              <w:rPr>
                                <w:rFonts w:ascii="Times New Roman" w:hAnsi="Times New Roman" w:cs="Times New Roman"/>
                                <w:sz w:val="28"/>
                                <w:szCs w:val="28"/>
                                <w:lang w:val="uk-UA"/>
                              </w:rPr>
                            </w:pPr>
                            <w:r w:rsidRPr="00F8559F">
                              <w:rPr>
                                <w:rFonts w:ascii="Times New Roman" w:hAnsi="Times New Roman" w:cs="Times New Roman"/>
                                <w:sz w:val="28"/>
                                <w:szCs w:val="28"/>
                                <w:lang w:val="uk-UA"/>
                              </w:rPr>
                              <w:t>2.Аналіз власного  капіталу в структурі  капіталу підприємства та  динаміка структури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
            <w:pict>
              <v:rect id="Прямоугольник 245" o:spid="_x0000_s1170" style="position:absolute;left:0;text-align:left;margin-left:70.95pt;margin-top:133.5pt;width:322.65pt;height:42.6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" fillcolor="white [3201]" strokecolor="black [3200]" strokeweight="2pt">
                <v:textbox>
                  <w:txbxContent>
                    <w:p w:rsidR="00164208" w:rsidRPr="00F8559F" w:rsidRDefault="00164208" w:rsidP="00F8559F">
                      <w:pPr>
                        <w:jc w:val="center"/>
                        <w:rPr>
                          <w:rFonts w:ascii="Times New Roman" w:hAnsi="Times New Roman" w:cs="Times New Roman"/>
                          <w:sz w:val="28"/>
                          <w:szCs w:val="28"/>
                          <w:lang w:val="uk-UA"/>
                        </w:rPr>
                      </w:pPr>
                      <w:r w:rsidRPr="00F8559F">
                        <w:rPr>
                          <w:rFonts w:ascii="Times New Roman" w:hAnsi="Times New Roman" w:cs="Times New Roman"/>
                          <w:sz w:val="28"/>
                          <w:szCs w:val="28"/>
                          <w:lang w:val="uk-UA"/>
                        </w:rPr>
                        <w:t>2.Аналіз власного  капіталу в структурі  капіталу підприємства та  динаміка структури</w:t>
                      </w:r>
                    </w:p>
                  </w:txbxContent>
                </v:textbox>
              </v:rect>
            </w:pict>
          </mc:Fallback>
        </mc:AlternateContent>
      </w:r>
      <w:r w:rsidR="00457855">
        <w:rPr>
          <w:noProof/>
          <w:lang w:eastAsia="ru-RU"/>
        </w:rPr>
        <mc:AlternateContent>
          <mc:Choice Requires="wps">
            <w:drawing>
              <wp:anchor distT="0" distB="0" distL="114300" distR="114300" simplePos="0" relativeHeight="251740160" behindDoc="0" locked="0" layoutInCell="1" allowOverlap="1" wp14:anchorId="403ABE02" wp14:editId="28982047">
                <wp:simplePos x="0" y="0"/>
                <wp:positionH relativeFrom="column">
                  <wp:posOffset>2738332</wp:posOffset>
                </wp:positionH>
                <wp:positionV relativeFrom="paragraph">
                  <wp:posOffset>1390862</wp:posOffset>
                </wp:positionV>
                <wp:extent cx="397510" cy="304800"/>
                <wp:effectExtent l="19050" t="0" r="21590" b="38100"/>
                <wp:wrapNone/>
                <wp:docPr id="243" name="Стрелка вниз 243"/>
                <wp:cNvGraphicFramePr/>
                <a:graphic xmlns:a="http://schemas.openxmlformats.org/drawingml/2006/main">
                  <a:graphicData uri="http://schemas.microsoft.com/office/word/2010/wordprocessingShape">
                    <wps:wsp>
                      <wps:cNvSpPr/>
                      <wps:spPr>
                        <a:xfrm>
                          <a:off x="0" y="0"/>
                          <a:ext cx="397510" cy="304800"/>
                        </a:xfrm>
                        <a:prstGeom prst="downArrow">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Стрелка вниз 243" o:spid="_x0000_s1026" type="#_x0000_t67" style="position:absolute;margin-left:215.6pt;margin-top:109.5pt;width:31.3pt;height:2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" adj="10800" fillcolor="white [3201]" strokecolor="black [3200]"/>
            </w:pict>
          </mc:Fallback>
        </mc:AlternateContent>
      </w:r>
      <w:r w:rsidR="00457855">
        <w:rPr>
          <w:noProof/>
          <w:lang w:eastAsia="ru-RU"/>
        </w:rPr>
        <mc:AlternateContent>
          <mc:Choice Requires="wps">
            <w:drawing>
              <wp:anchor distT="0" distB="0" distL="114300" distR="114300" simplePos="0" relativeHeight="251739136" behindDoc="0" locked="0" layoutInCell="1" allowOverlap="1" wp14:anchorId="6F1B1D8E" wp14:editId="7E49C1A6">
                <wp:simplePos x="0" y="0"/>
                <wp:positionH relativeFrom="column">
                  <wp:posOffset>28575</wp:posOffset>
                </wp:positionH>
                <wp:positionV relativeFrom="paragraph">
                  <wp:posOffset>823595</wp:posOffset>
                </wp:positionV>
                <wp:extent cx="5824220" cy="567055"/>
                <wp:effectExtent l="0" t="0" r="24130" b="23495"/>
                <wp:wrapNone/>
                <wp:docPr id="242" name="Прямоугольник 242"/>
                <wp:cNvGraphicFramePr/>
                <a:graphic xmlns:a="http://schemas.openxmlformats.org/drawingml/2006/main">
                  <a:graphicData uri="http://schemas.microsoft.com/office/word/2010/wordprocessingShape">
                    <wps:wsp>
                      <wps:cNvSpPr/>
                      <wps:spPr>
                        <a:xfrm>
                          <a:off x="0" y="0"/>
                          <a:ext cx="5824220" cy="56705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4F7FED" w:rsidRPr="00F8559F" w:rsidRDefault="004F7FED" w:rsidP="00F8559F">
                            <w:pPr>
                              <w:spacing w:after="0" w:line="240" w:lineRule="auto"/>
                              <w:rPr>
                                <w:rFonts w:ascii="Times New Roman" w:hAnsi="Times New Roman" w:cs="Times New Roman"/>
                                <w:sz w:val="24"/>
                                <w:szCs w:val="24"/>
                                <w:lang w:val="uk-UA"/>
                              </w:rPr>
                            </w:pPr>
                            <w:r w:rsidRPr="00F8559F">
                              <w:rPr>
                                <w:rFonts w:ascii="Times New Roman" w:hAnsi="Times New Roman" w:cs="Times New Roman"/>
                                <w:sz w:val="24"/>
                                <w:szCs w:val="24"/>
                                <w:lang w:val="uk-UA"/>
                              </w:rPr>
                              <w:t>Збір, обробка та упорядкування інформації,</w:t>
                            </w:r>
                            <w:r>
                              <w:rPr>
                                <w:rFonts w:ascii="Times New Roman" w:hAnsi="Times New Roman" w:cs="Times New Roman"/>
                                <w:sz w:val="24"/>
                                <w:szCs w:val="24"/>
                                <w:lang w:val="uk-UA"/>
                              </w:rPr>
                              <w:t xml:space="preserve"> </w:t>
                            </w:r>
                            <w:r w:rsidRPr="00F8559F">
                              <w:rPr>
                                <w:rFonts w:ascii="Times New Roman" w:hAnsi="Times New Roman" w:cs="Times New Roman"/>
                                <w:sz w:val="24"/>
                                <w:szCs w:val="24"/>
                                <w:lang w:val="uk-UA"/>
                              </w:rPr>
                              <w:t>необхідної для аналізу власного капіталу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
            <w:pict>
              <v:rect id="Прямоугольник 242" o:spid="_x0000_s1171" style="position:absolute;left:0;text-align:left;margin-left:2.25pt;margin-top:64.85pt;width:458.6pt;height:44.65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" fillcolor="white [3201]" strokecolor="black [3200]">
                <v:textbox>
                  <w:txbxContent>
                    <w:p w:rsidR="00164208" w:rsidRPr="00F8559F" w:rsidRDefault="00164208" w:rsidP="00F8559F">
                      <w:pPr>
                        <w:spacing w:after="0" w:line="240" w:lineRule="auto"/>
                        <w:rPr>
                          <w:rFonts w:ascii="Times New Roman" w:hAnsi="Times New Roman" w:cs="Times New Roman"/>
                          <w:sz w:val="24"/>
                          <w:szCs w:val="24"/>
                          <w:lang w:val="uk-UA"/>
                        </w:rPr>
                      </w:pPr>
                      <w:r w:rsidRPr="00F8559F">
                        <w:rPr>
                          <w:rFonts w:ascii="Times New Roman" w:hAnsi="Times New Roman" w:cs="Times New Roman"/>
                          <w:sz w:val="24"/>
                          <w:szCs w:val="24"/>
                          <w:lang w:val="uk-UA"/>
                        </w:rPr>
                        <w:t>Збір, обробка та упорядкування інформації,</w:t>
                      </w:r>
                      <w:r>
                        <w:rPr>
                          <w:rFonts w:ascii="Times New Roman" w:hAnsi="Times New Roman" w:cs="Times New Roman"/>
                          <w:sz w:val="24"/>
                          <w:szCs w:val="24"/>
                          <w:lang w:val="uk-UA"/>
                        </w:rPr>
                        <w:t xml:space="preserve"> </w:t>
                      </w:r>
                      <w:r w:rsidRPr="00F8559F">
                        <w:rPr>
                          <w:rFonts w:ascii="Times New Roman" w:hAnsi="Times New Roman" w:cs="Times New Roman"/>
                          <w:sz w:val="24"/>
                          <w:szCs w:val="24"/>
                          <w:lang w:val="uk-UA"/>
                        </w:rPr>
                        <w:t>необхідної для аналізу власного капіталу</w:t>
                      </w:r>
                    </w:p>
                  </w:txbxContent>
                </v:textbox>
              </v:rect>
            </w:pict>
          </mc:Fallback>
        </mc:AlternateContent>
      </w:r>
      <w:r w:rsidR="00457855">
        <w:rPr>
          <w:noProof/>
          <w:lang w:eastAsia="ru-RU"/>
        </w:rPr>
        <mc:AlternateContent>
          <mc:Choice Requires="wps">
            <w:drawing>
              <wp:anchor distT="0" distB="0" distL="114300" distR="114300" simplePos="0" relativeHeight="251748352" behindDoc="0" locked="0" layoutInCell="1" allowOverlap="1" wp14:anchorId="0167B2A8" wp14:editId="023D954D">
                <wp:simplePos x="0" y="0"/>
                <wp:positionH relativeFrom="column">
                  <wp:posOffset>4846532</wp:posOffset>
                </wp:positionH>
                <wp:positionV relativeFrom="paragraph">
                  <wp:posOffset>2559262</wp:posOffset>
                </wp:positionV>
                <wp:extent cx="0" cy="194733"/>
                <wp:effectExtent l="0" t="0" r="19050" b="15240"/>
                <wp:wrapNone/>
                <wp:docPr id="252" name="Прямая соединительная линия 252"/>
                <wp:cNvGraphicFramePr/>
                <a:graphic xmlns:a="http://schemas.openxmlformats.org/drawingml/2006/main">
                  <a:graphicData uri="http://schemas.microsoft.com/office/word/2010/wordprocessingShape">
                    <wps:wsp>
                      <wps:cNvCnPr/>
                      <wps:spPr>
                        <a:xfrm>
                          <a:off x="0" y="0"/>
                          <a:ext cx="0" cy="19473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line id="Прямая соединительная линия 252"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381.6pt,201.5pt" to="381.6pt,2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" strokecolor="black [3040]"/>
            </w:pict>
          </mc:Fallback>
        </mc:AlternateContent>
      </w:r>
      <w:r w:rsidR="00457855">
        <w:rPr>
          <w:noProof/>
          <w:lang w:eastAsia="ru-RU"/>
        </w:rPr>
        <mc:AlternateContent>
          <mc:Choice Requires="wps">
            <w:drawing>
              <wp:anchor distT="0" distB="0" distL="114300" distR="114300" simplePos="0" relativeHeight="251747328" behindDoc="0" locked="0" layoutInCell="1" allowOverlap="1" wp14:anchorId="0F955C48" wp14:editId="7001E2B2">
                <wp:simplePos x="0" y="0"/>
                <wp:positionH relativeFrom="column">
                  <wp:posOffset>1061932</wp:posOffset>
                </wp:positionH>
                <wp:positionV relativeFrom="paragraph">
                  <wp:posOffset>2559050</wp:posOffset>
                </wp:positionV>
                <wp:extent cx="0" cy="194945"/>
                <wp:effectExtent l="0" t="0" r="19050" b="14605"/>
                <wp:wrapNone/>
                <wp:docPr id="251" name="Прямая соединительная линия 251"/>
                <wp:cNvGraphicFramePr/>
                <a:graphic xmlns:a="http://schemas.openxmlformats.org/drawingml/2006/main">
                  <a:graphicData uri="http://schemas.microsoft.com/office/word/2010/wordprocessingShape">
                    <wps:wsp>
                      <wps:cNvCnPr/>
                      <wps:spPr>
                        <a:xfrm>
                          <a:off x="0" y="0"/>
                          <a:ext cx="0" cy="1949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line id="Прямая соединительная линия 251" o:spid="_x0000_s1026" style="position:absolute;z-index:251747328;visibility:visible;mso-wrap-style:square;mso-wrap-distance-left:9pt;mso-wrap-distance-top:0;mso-wrap-distance-right:9pt;mso-wrap-distance-bottom:0;mso-position-horizontal:absolute;mso-position-horizontal-relative:text;mso-position-vertical:absolute;mso-position-vertical-relative:text" from="83.6pt,201.5pt" to="83.6pt,2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" strokecolor="black [3040]"/>
            </w:pict>
          </mc:Fallback>
        </mc:AlternateContent>
      </w:r>
      <w:r w:rsidR="00457855">
        <w:rPr>
          <w:noProof/>
          <w:lang w:eastAsia="ru-RU"/>
        </w:rPr>
        <mc:AlternateContent>
          <mc:Choice Requires="wps">
            <w:drawing>
              <wp:anchor distT="0" distB="0" distL="114300" distR="114300" simplePos="0" relativeHeight="251746304" behindDoc="0" locked="0" layoutInCell="1" allowOverlap="1" wp14:anchorId="6363F3D8" wp14:editId="0C8E8F6C">
                <wp:simplePos x="0" y="0"/>
                <wp:positionH relativeFrom="column">
                  <wp:posOffset>1061932</wp:posOffset>
                </wp:positionH>
                <wp:positionV relativeFrom="paragraph">
                  <wp:posOffset>2559050</wp:posOffset>
                </wp:positionV>
                <wp:extent cx="3784600" cy="213"/>
                <wp:effectExtent l="0" t="0" r="25400" b="19050"/>
                <wp:wrapNone/>
                <wp:docPr id="250" name="Прямая соединительная линия 250"/>
                <wp:cNvGraphicFramePr/>
                <a:graphic xmlns:a="http://schemas.openxmlformats.org/drawingml/2006/main">
                  <a:graphicData uri="http://schemas.microsoft.com/office/word/2010/wordprocessingShape">
                    <wps:wsp>
                      <wps:cNvCnPr/>
                      <wps:spPr>
                        <a:xfrm>
                          <a:off x="0" y="0"/>
                          <a:ext cx="3784600" cy="21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
            <w:pict>
              <v:line id="Прямая соединительная линия 250" o:spid="_x0000_s1026" style="position:absolute;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3.6pt,201.5pt" to="381.6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" strokecolor="black [3040]"/>
            </w:pict>
          </mc:Fallback>
        </mc:AlternateContent>
      </w:r>
      <w:r w:rsidR="00F8559F">
        <w:rPr>
          <w:noProof/>
          <w:lang w:eastAsia="ru-RU"/>
        </w:rPr>
        <mc:AlternateContent>
          <mc:Choice Requires="wps">
            <w:drawing>
              <wp:anchor distT="0" distB="0" distL="114300" distR="114300" simplePos="0" relativeHeight="251744256" behindDoc="0" locked="0" layoutInCell="1" allowOverlap="1" wp14:anchorId="2E3FFC35" wp14:editId="67BB4CC0">
                <wp:simplePos x="0" y="0"/>
                <wp:positionH relativeFrom="column">
                  <wp:posOffset>3136265</wp:posOffset>
                </wp:positionH>
                <wp:positionV relativeFrom="paragraph">
                  <wp:posOffset>2753996</wp:posOffset>
                </wp:positionV>
                <wp:extent cx="2557356" cy="719032"/>
                <wp:effectExtent l="0" t="0" r="14605" b="24130"/>
                <wp:wrapNone/>
                <wp:docPr id="248" name="Прямоугольник 248"/>
                <wp:cNvGraphicFramePr/>
                <a:graphic xmlns:a="http://schemas.openxmlformats.org/drawingml/2006/main">
                  <a:graphicData uri="http://schemas.microsoft.com/office/word/2010/wordprocessingShape">
                    <wps:wsp>
                      <wps:cNvSpPr/>
                      <wps:spPr>
                        <a:xfrm>
                          <a:off x="0" y="0"/>
                          <a:ext cx="2557356" cy="719032"/>
                        </a:xfrm>
                        <a:prstGeom prst="rect">
                          <a:avLst/>
                        </a:prstGeom>
                        <a:ln w="9525"/>
                      </wps:spPr>
                      <wps:style>
                        <a:lnRef idx="2">
                          <a:schemeClr val="dk1"/>
                        </a:lnRef>
                        <a:fillRef idx="1">
                          <a:schemeClr val="lt1"/>
                        </a:fillRef>
                        <a:effectRef idx="0">
                          <a:schemeClr val="dk1"/>
                        </a:effectRef>
                        <a:fontRef idx="minor">
                          <a:schemeClr val="dk1"/>
                        </a:fontRef>
                      </wps:style>
                      <wps:txbx>
                        <w:txbxContent>
                          <w:p w:rsidR="004F7FED" w:rsidRPr="00457855" w:rsidRDefault="004F7FED" w:rsidP="00457855">
                            <w:pPr>
                              <w:jc w:val="center"/>
                              <w:rPr>
                                <w:rFonts w:ascii="Times New Roman" w:hAnsi="Times New Roman" w:cs="Times New Roman"/>
                                <w:sz w:val="24"/>
                                <w:szCs w:val="24"/>
                                <w:lang w:val="uk-UA"/>
                              </w:rPr>
                            </w:pPr>
                            <w:r w:rsidRPr="00457855">
                              <w:rPr>
                                <w:rFonts w:ascii="Times New Roman" w:hAnsi="Times New Roman" w:cs="Times New Roman"/>
                                <w:sz w:val="24"/>
                                <w:szCs w:val="24"/>
                                <w:lang w:val="uk-UA"/>
                              </w:rPr>
                              <w:t xml:space="preserve">Аналіз змін частки власного капіталу в структурі капіталу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
            <w:pict>
              <v:rect id="Прямоугольник 248" o:spid="_x0000_s1172" style="position:absolute;left:0;text-align:left;margin-left:246.95pt;margin-top:216.85pt;width:201.35pt;height:56.6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" fillcolor="white [3201]" strokecolor="black [3200]">
                <v:textbox>
                  <w:txbxContent>
                    <w:p w:rsidR="00164208" w:rsidRPr="00457855" w:rsidRDefault="00164208" w:rsidP="00457855">
                      <w:pPr>
                        <w:jc w:val="center"/>
                        <w:rPr>
                          <w:rFonts w:ascii="Times New Roman" w:hAnsi="Times New Roman" w:cs="Times New Roman"/>
                          <w:sz w:val="24"/>
                          <w:szCs w:val="24"/>
                          <w:lang w:val="uk-UA"/>
                        </w:rPr>
                      </w:pPr>
                      <w:r w:rsidRPr="00457855">
                        <w:rPr>
                          <w:rFonts w:ascii="Times New Roman" w:hAnsi="Times New Roman" w:cs="Times New Roman"/>
                          <w:sz w:val="24"/>
                          <w:szCs w:val="24"/>
                          <w:lang w:val="uk-UA"/>
                        </w:rPr>
                        <w:t xml:space="preserve">Аналіз змін частки власного капіталу в структурі капіталу </w:t>
                      </w:r>
                    </w:p>
                  </w:txbxContent>
                </v:textbox>
              </v:rect>
            </w:pict>
          </mc:Fallback>
        </mc:AlternateContent>
      </w:r>
      <w:r w:rsidR="00F8559F">
        <w:rPr>
          <w:noProof/>
          <w:lang w:eastAsia="ru-RU"/>
        </w:rPr>
        <mc:AlternateContent>
          <mc:Choice Requires="wps">
            <w:drawing>
              <wp:anchor distT="0" distB="0" distL="114300" distR="114300" simplePos="0" relativeHeight="251743232" behindDoc="0" locked="0" layoutInCell="1" allowOverlap="1" wp14:anchorId="177C573E" wp14:editId="182B91CF">
                <wp:simplePos x="0" y="0"/>
                <wp:positionH relativeFrom="column">
                  <wp:posOffset>240665</wp:posOffset>
                </wp:positionH>
                <wp:positionV relativeFrom="paragraph">
                  <wp:posOffset>2753995</wp:posOffset>
                </wp:positionV>
                <wp:extent cx="2683510" cy="719455"/>
                <wp:effectExtent l="0" t="0" r="21590" b="23495"/>
                <wp:wrapNone/>
                <wp:docPr id="247" name="Прямоугольник 247"/>
                <wp:cNvGraphicFramePr/>
                <a:graphic xmlns:a="http://schemas.openxmlformats.org/drawingml/2006/main">
                  <a:graphicData uri="http://schemas.microsoft.com/office/word/2010/wordprocessingShape">
                    <wps:wsp>
                      <wps:cNvSpPr/>
                      <wps:spPr>
                        <a:xfrm>
                          <a:off x="0" y="0"/>
                          <a:ext cx="2683510" cy="71945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4F7FED" w:rsidRPr="00457855" w:rsidRDefault="004F7FED" w:rsidP="00457855">
                            <w:pPr>
                              <w:jc w:val="center"/>
                              <w:rPr>
                                <w:rFonts w:ascii="Times New Roman" w:hAnsi="Times New Roman" w:cs="Times New Roman"/>
                                <w:sz w:val="24"/>
                                <w:szCs w:val="24"/>
                                <w:lang w:val="uk-UA"/>
                              </w:rPr>
                            </w:pPr>
                            <w:r w:rsidRPr="00457855">
                              <w:rPr>
                                <w:rFonts w:ascii="Times New Roman" w:hAnsi="Times New Roman" w:cs="Times New Roman"/>
                                <w:sz w:val="24"/>
                                <w:szCs w:val="24"/>
                                <w:lang w:val="uk-UA"/>
                              </w:rPr>
                              <w:t>Оцінка частки власного капіталу в структурі капіталу загалом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
            <w:pict>
              <v:rect id="Прямоугольник 247" o:spid="_x0000_s1173" style="position:absolute;left:0;text-align:left;margin-left:18.95pt;margin-top:216.85pt;width:211.3pt;height:56.6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" fillcolor="white [3201]" strokecolor="black [3200]">
                <v:textbox>
                  <w:txbxContent>
                    <w:p w:rsidR="00164208" w:rsidRPr="00457855" w:rsidRDefault="00164208" w:rsidP="00457855">
                      <w:pPr>
                        <w:jc w:val="center"/>
                        <w:rPr>
                          <w:rFonts w:ascii="Times New Roman" w:hAnsi="Times New Roman" w:cs="Times New Roman"/>
                          <w:sz w:val="24"/>
                          <w:szCs w:val="24"/>
                          <w:lang w:val="uk-UA"/>
                        </w:rPr>
                      </w:pPr>
                      <w:r w:rsidRPr="00457855">
                        <w:rPr>
                          <w:rFonts w:ascii="Times New Roman" w:hAnsi="Times New Roman" w:cs="Times New Roman"/>
                          <w:sz w:val="24"/>
                          <w:szCs w:val="24"/>
                          <w:lang w:val="uk-UA"/>
                        </w:rPr>
                        <w:t>Оцінка частки власного капіталу в структурі капіталу загалом</w:t>
                      </w:r>
                    </w:p>
                  </w:txbxContent>
                </v:textbox>
              </v:rect>
            </w:pict>
          </mc:Fallback>
        </mc:AlternateContent>
      </w:r>
      <w:r w:rsidR="00F8559F">
        <w:rPr>
          <w:noProof/>
          <w:lang w:eastAsia="ru-RU"/>
        </w:rPr>
        <mc:AlternateContent>
          <mc:Choice Requires="wps">
            <w:drawing>
              <wp:anchor distT="0" distB="0" distL="114300" distR="114300" simplePos="0" relativeHeight="251738112" behindDoc="0" locked="0" layoutInCell="1" allowOverlap="1" wp14:anchorId="015FF1DD" wp14:editId="58CE67E7">
                <wp:simplePos x="0" y="0"/>
                <wp:positionH relativeFrom="column">
                  <wp:posOffset>977265</wp:posOffset>
                </wp:positionH>
                <wp:positionV relativeFrom="paragraph">
                  <wp:posOffset>230505</wp:posOffset>
                </wp:positionV>
                <wp:extent cx="4021455" cy="592455"/>
                <wp:effectExtent l="0" t="0" r="17145" b="17145"/>
                <wp:wrapNone/>
                <wp:docPr id="241" name="Прямоугольник 241"/>
                <wp:cNvGraphicFramePr/>
                <a:graphic xmlns:a="http://schemas.openxmlformats.org/drawingml/2006/main">
                  <a:graphicData uri="http://schemas.microsoft.com/office/word/2010/wordprocessingShape">
                    <wps:wsp>
                      <wps:cNvSpPr/>
                      <wps:spPr>
                        <a:xfrm>
                          <a:off x="0" y="0"/>
                          <a:ext cx="4021455" cy="592455"/>
                        </a:xfrm>
                        <a:prstGeom prst="rect">
                          <a:avLst/>
                        </a:prstGeom>
                        <a:ln/>
                      </wps:spPr>
                      <wps:style>
                        <a:lnRef idx="2">
                          <a:schemeClr val="dk1"/>
                        </a:lnRef>
                        <a:fillRef idx="1">
                          <a:schemeClr val="lt1"/>
                        </a:fillRef>
                        <a:effectRef idx="0">
                          <a:schemeClr val="dk1"/>
                        </a:effectRef>
                        <a:fontRef idx="minor">
                          <a:schemeClr val="dk1"/>
                        </a:fontRef>
                      </wps:style>
                      <wps:txbx>
                        <w:txbxContent>
                          <w:p w:rsidR="004F7FED" w:rsidRPr="00F8559F" w:rsidRDefault="004F7FED" w:rsidP="00F8559F">
                            <w:pPr>
                              <w:pStyle w:val="a7"/>
                              <w:numPr>
                                <w:ilvl w:val="0"/>
                                <w:numId w:val="24"/>
                              </w:numPr>
                              <w:jc w:val="center"/>
                              <w:rPr>
                                <w:rFonts w:ascii="Times New Roman" w:hAnsi="Times New Roman" w:cs="Times New Roman"/>
                                <w:sz w:val="28"/>
                                <w:szCs w:val="28"/>
                                <w:lang w:val="uk-UA"/>
                              </w:rPr>
                            </w:pPr>
                            <w:r w:rsidRPr="00F8559F">
                              <w:rPr>
                                <w:rFonts w:ascii="Times New Roman" w:hAnsi="Times New Roman" w:cs="Times New Roman"/>
                                <w:sz w:val="28"/>
                                <w:szCs w:val="28"/>
                                <w:lang w:val="uk-UA"/>
                              </w:rPr>
                              <w:t>Підготовка до проведення аналізу власного капіталу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id="Прямоугольник 241" o:spid="_x0000_s1174" style="position:absolute;left:0;text-align:left;margin-left:76.95pt;margin-top:18.15pt;width:316.65pt;height:46.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" fillcolor="white [3201]" strokecolor="black [3200]" strokeweight="2pt">
                <v:textbox>
                  <w:txbxContent>
                    <w:p w:rsidR="00164208" w:rsidRPr="00F8559F" w:rsidRDefault="00164208" w:rsidP="00F8559F">
                      <w:pPr>
                        <w:pStyle w:val="a7"/>
                        <w:numPr>
                          <w:ilvl w:val="0"/>
                          <w:numId w:val="24"/>
                        </w:numPr>
                        <w:jc w:val="center"/>
                        <w:rPr>
                          <w:rFonts w:ascii="Times New Roman" w:hAnsi="Times New Roman" w:cs="Times New Roman"/>
                          <w:sz w:val="28"/>
                          <w:szCs w:val="28"/>
                          <w:lang w:val="uk-UA"/>
                        </w:rPr>
                      </w:pPr>
                      <w:r w:rsidRPr="00F8559F">
                        <w:rPr>
                          <w:rFonts w:ascii="Times New Roman" w:hAnsi="Times New Roman" w:cs="Times New Roman"/>
                          <w:sz w:val="28"/>
                          <w:szCs w:val="28"/>
                          <w:lang w:val="uk-UA"/>
                        </w:rPr>
                        <w:t>Підготовка до проведення аналізу власного капіталу</w:t>
                      </w:r>
                    </w:p>
                  </w:txbxContent>
                </v:textbox>
              </v:rect>
            </w:pict>
          </mc:Fallback>
        </mc:AlternateContent>
      </w:r>
    </w:p>
    <w:p w:rsidR="00F5082F" w:rsidRPr="00F5082F" w:rsidRDefault="00F5082F" w:rsidP="00F5082F">
      <w:pPr>
        <w:rPr>
          <w:lang w:val="uk-UA"/>
        </w:rPr>
      </w:pPr>
    </w:p>
    <w:p w:rsidR="00F5082F" w:rsidRPr="00F5082F" w:rsidRDefault="00F5082F" w:rsidP="00F5082F">
      <w:pPr>
        <w:rPr>
          <w:lang w:val="uk-UA"/>
        </w:rPr>
      </w:pPr>
    </w:p>
    <w:p w:rsidR="00F5082F" w:rsidRPr="00F5082F" w:rsidRDefault="00F5082F" w:rsidP="00F5082F">
      <w:pPr>
        <w:rPr>
          <w:lang w:val="uk-UA"/>
        </w:rPr>
      </w:pPr>
    </w:p>
    <w:p w:rsidR="00F5082F" w:rsidRPr="00F5082F" w:rsidRDefault="00F5082F" w:rsidP="00F5082F">
      <w:pPr>
        <w:rPr>
          <w:lang w:val="uk-UA"/>
        </w:rPr>
      </w:pPr>
    </w:p>
    <w:p w:rsidR="00F5082F" w:rsidRPr="00F5082F" w:rsidRDefault="00F5082F" w:rsidP="00F5082F">
      <w:pPr>
        <w:rPr>
          <w:lang w:val="uk-UA"/>
        </w:rPr>
      </w:pPr>
    </w:p>
    <w:p w:rsidR="00F5082F" w:rsidRPr="00F5082F" w:rsidRDefault="00F5082F" w:rsidP="00F5082F">
      <w:pPr>
        <w:rPr>
          <w:lang w:val="uk-UA"/>
        </w:rPr>
      </w:pPr>
    </w:p>
    <w:p w:rsidR="00F5082F" w:rsidRPr="00F5082F" w:rsidRDefault="00F5082F" w:rsidP="00F5082F">
      <w:pPr>
        <w:rPr>
          <w:lang w:val="uk-UA"/>
        </w:rPr>
      </w:pPr>
    </w:p>
    <w:p w:rsidR="00F5082F" w:rsidRPr="00F5082F" w:rsidRDefault="00F5082F" w:rsidP="00F5082F">
      <w:pPr>
        <w:rPr>
          <w:lang w:val="uk-UA"/>
        </w:rPr>
      </w:pPr>
    </w:p>
    <w:p w:rsidR="00F5082F" w:rsidRPr="00F5082F" w:rsidRDefault="00F5082F" w:rsidP="00F5082F">
      <w:pPr>
        <w:rPr>
          <w:lang w:val="uk-UA"/>
        </w:rPr>
      </w:pPr>
    </w:p>
    <w:p w:rsidR="00F5082F" w:rsidRPr="00F5082F" w:rsidRDefault="00F5082F" w:rsidP="00F5082F">
      <w:pPr>
        <w:rPr>
          <w:lang w:val="uk-UA"/>
        </w:rPr>
      </w:pPr>
    </w:p>
    <w:p w:rsidR="00F5082F" w:rsidRPr="00F5082F" w:rsidRDefault="00F5082F" w:rsidP="00F5082F">
      <w:pPr>
        <w:rPr>
          <w:lang w:val="uk-UA"/>
        </w:rPr>
      </w:pPr>
    </w:p>
    <w:p w:rsidR="00F5082F" w:rsidRPr="00F5082F" w:rsidRDefault="00F5082F" w:rsidP="00F5082F">
      <w:pPr>
        <w:rPr>
          <w:lang w:val="uk-UA"/>
        </w:rPr>
      </w:pPr>
    </w:p>
    <w:p w:rsidR="00F5082F" w:rsidRPr="00F5082F" w:rsidRDefault="00F5082F" w:rsidP="00F5082F">
      <w:pPr>
        <w:rPr>
          <w:lang w:val="uk-UA"/>
        </w:rPr>
      </w:pPr>
    </w:p>
    <w:p w:rsidR="00F5082F" w:rsidRPr="00F5082F" w:rsidRDefault="00F5082F" w:rsidP="00F5082F">
      <w:pPr>
        <w:rPr>
          <w:lang w:val="uk-UA"/>
        </w:rPr>
      </w:pPr>
    </w:p>
    <w:p w:rsidR="00F5082F" w:rsidRPr="00F5082F" w:rsidRDefault="00F5082F" w:rsidP="00F5082F">
      <w:pPr>
        <w:rPr>
          <w:lang w:val="uk-UA"/>
        </w:rPr>
      </w:pPr>
    </w:p>
    <w:p w:rsidR="00F5082F" w:rsidRPr="00F5082F" w:rsidRDefault="00F5082F" w:rsidP="00F5082F">
      <w:pPr>
        <w:rPr>
          <w:lang w:val="uk-UA"/>
        </w:rPr>
      </w:pPr>
    </w:p>
    <w:p w:rsidR="00F5082F" w:rsidRPr="00F5082F" w:rsidRDefault="00F5082F" w:rsidP="00F5082F">
      <w:pPr>
        <w:rPr>
          <w:lang w:val="uk-UA"/>
        </w:rPr>
      </w:pPr>
    </w:p>
    <w:p w:rsidR="00F5082F" w:rsidRPr="00F5082F" w:rsidRDefault="00F5082F" w:rsidP="00F5082F">
      <w:pPr>
        <w:rPr>
          <w:lang w:val="uk-UA"/>
        </w:rPr>
      </w:pPr>
    </w:p>
    <w:p w:rsidR="00F5082F" w:rsidRPr="00F5082F" w:rsidRDefault="00F5082F" w:rsidP="00F5082F">
      <w:pPr>
        <w:rPr>
          <w:lang w:val="uk-UA"/>
        </w:rPr>
      </w:pPr>
    </w:p>
    <w:p w:rsidR="00F5082F" w:rsidRPr="00F5082F" w:rsidRDefault="00F5082F" w:rsidP="00F5082F">
      <w:pPr>
        <w:rPr>
          <w:lang w:val="uk-UA"/>
        </w:rPr>
      </w:pPr>
    </w:p>
    <w:p w:rsidR="00F5082F" w:rsidRDefault="00F5082F" w:rsidP="00F5082F">
      <w:pPr>
        <w:rPr>
          <w:lang w:val="uk-UA"/>
        </w:rPr>
      </w:pPr>
    </w:p>
    <w:p w:rsidR="00F21184" w:rsidRDefault="00F5082F" w:rsidP="00F5082F">
      <w:pPr>
        <w:tabs>
          <w:tab w:val="left" w:pos="1733"/>
        </w:tabs>
        <w:rPr>
          <w:rFonts w:ascii="Times New Roman" w:hAnsi="Times New Roman" w:cs="Times New Roman"/>
          <w:sz w:val="28"/>
          <w:szCs w:val="28"/>
          <w:lang w:val="uk-UA"/>
        </w:rPr>
      </w:pPr>
      <w:r w:rsidRPr="00F5082F">
        <w:rPr>
          <w:rFonts w:ascii="Times New Roman" w:hAnsi="Times New Roman" w:cs="Times New Roman"/>
          <w:sz w:val="28"/>
          <w:szCs w:val="28"/>
          <w:lang w:val="uk-UA"/>
        </w:rPr>
        <w:tab/>
        <w:t>Рис.</w:t>
      </w:r>
      <w:r>
        <w:rPr>
          <w:rFonts w:ascii="Times New Roman" w:hAnsi="Times New Roman" w:cs="Times New Roman"/>
          <w:sz w:val="28"/>
          <w:szCs w:val="28"/>
          <w:lang w:val="uk-UA"/>
        </w:rPr>
        <w:t>3.1.  Алгоритм аналізу власного капіталу</w:t>
      </w:r>
    </w:p>
    <w:p w:rsidR="00951177" w:rsidRDefault="00951177" w:rsidP="00F5082F">
      <w:pPr>
        <w:tabs>
          <w:tab w:val="left" w:pos="1733"/>
        </w:tabs>
        <w:rPr>
          <w:rFonts w:ascii="Times New Roman" w:hAnsi="Times New Roman" w:cs="Times New Roman"/>
          <w:sz w:val="28"/>
          <w:szCs w:val="28"/>
          <w:lang w:val="uk-UA"/>
        </w:rPr>
      </w:pPr>
    </w:p>
    <w:p w:rsidR="00951177" w:rsidRPr="007F10D8" w:rsidRDefault="00951177" w:rsidP="00951177">
      <w:pPr>
        <w:tabs>
          <w:tab w:val="left" w:pos="1733"/>
        </w:tabs>
        <w:spacing w:after="0" w:line="360" w:lineRule="auto"/>
        <w:ind w:firstLine="709"/>
        <w:contextualSpacing/>
        <w:jc w:val="both"/>
        <w:rPr>
          <w:rFonts w:ascii="Times New Roman" w:hAnsi="Times New Roman" w:cs="Times New Roman"/>
          <w:sz w:val="28"/>
          <w:szCs w:val="28"/>
          <w:lang w:val="uk-UA"/>
        </w:rPr>
      </w:pPr>
      <w:r w:rsidRPr="007F10D8">
        <w:rPr>
          <w:rFonts w:ascii="Times New Roman" w:hAnsi="Times New Roman" w:cs="Times New Roman"/>
          <w:color w:val="000000"/>
          <w:sz w:val="28"/>
          <w:szCs w:val="28"/>
          <w:lang w:val="uk-UA"/>
        </w:rPr>
        <w:lastRenderedPageBreak/>
        <w:t>Узагальнюючи запропоновану методику аналізу власного капіталу</w:t>
      </w:r>
      <w:r w:rsidRPr="007F10D8">
        <w:rPr>
          <w:rFonts w:ascii="Times New Roman" w:hAnsi="Times New Roman" w:cs="Times New Roman"/>
          <w:color w:val="000000"/>
          <w:sz w:val="28"/>
          <w:szCs w:val="28"/>
          <w:lang w:val="uk-UA"/>
        </w:rPr>
        <w:br/>
        <w:t>можна сказати, що вона складається з п’яти етапів.</w:t>
      </w:r>
      <w:r w:rsidRPr="007F10D8">
        <w:rPr>
          <w:rFonts w:ascii="Times New Roman" w:hAnsi="Times New Roman" w:cs="Times New Roman"/>
          <w:color w:val="000000"/>
          <w:sz w:val="28"/>
          <w:szCs w:val="28"/>
          <w:lang w:val="uk-UA"/>
        </w:rPr>
        <w:br/>
        <w:t>На першому етапі здійснюється підготовка до проведення аналізу</w:t>
      </w:r>
      <w:r w:rsidRPr="007F10D8">
        <w:rPr>
          <w:rFonts w:ascii="Times New Roman" w:hAnsi="Times New Roman" w:cs="Times New Roman"/>
          <w:color w:val="000000"/>
          <w:sz w:val="28"/>
          <w:szCs w:val="28"/>
          <w:lang w:val="uk-UA"/>
        </w:rPr>
        <w:br/>
        <w:t>власного капіталу шляхом збору, обробки та упорядкування інформації,</w:t>
      </w:r>
      <w:r w:rsidRPr="007F10D8">
        <w:rPr>
          <w:rFonts w:ascii="Times New Roman" w:hAnsi="Times New Roman" w:cs="Times New Roman"/>
          <w:color w:val="000000"/>
          <w:sz w:val="28"/>
          <w:szCs w:val="28"/>
          <w:lang w:val="uk-UA"/>
        </w:rPr>
        <w:br/>
        <w:t>необхідної для аналізу власного капіталу.</w:t>
      </w:r>
    </w:p>
    <w:p w:rsidR="001D205A" w:rsidRPr="007F10D8" w:rsidRDefault="001D205A" w:rsidP="001D205A">
      <w:pPr>
        <w:tabs>
          <w:tab w:val="left" w:pos="1733"/>
        </w:tabs>
        <w:spacing w:after="0" w:line="360" w:lineRule="auto"/>
        <w:ind w:firstLine="709"/>
        <w:contextualSpacing/>
        <w:jc w:val="both"/>
        <w:rPr>
          <w:rFonts w:ascii="Times New Roman" w:hAnsi="Times New Roman" w:cs="Times New Roman"/>
          <w:color w:val="000000"/>
          <w:sz w:val="28"/>
          <w:szCs w:val="28"/>
          <w:lang w:val="uk-UA"/>
        </w:rPr>
      </w:pPr>
      <w:r w:rsidRPr="007F10D8">
        <w:rPr>
          <w:rFonts w:ascii="Times New Roman" w:hAnsi="Times New Roman" w:cs="Times New Roman"/>
          <w:color w:val="000000"/>
          <w:sz w:val="28"/>
          <w:szCs w:val="28"/>
          <w:lang w:val="uk-UA"/>
        </w:rPr>
        <w:t>На другому етапі проводиться аналіз розміру власного капіталу,</w:t>
      </w:r>
      <w:r w:rsidRPr="007F10D8">
        <w:rPr>
          <w:rFonts w:ascii="Times New Roman" w:hAnsi="Times New Roman" w:cs="Times New Roman"/>
          <w:color w:val="000000"/>
          <w:sz w:val="28"/>
          <w:szCs w:val="28"/>
          <w:lang w:val="uk-UA"/>
        </w:rPr>
        <w:br/>
        <w:t>визначення частки власного у структурі капіталу підприємства та порівняння</w:t>
      </w:r>
      <w:r w:rsidRPr="007F10D8">
        <w:rPr>
          <w:rFonts w:ascii="Times New Roman" w:hAnsi="Times New Roman" w:cs="Times New Roman"/>
          <w:color w:val="000000"/>
          <w:sz w:val="28"/>
          <w:szCs w:val="28"/>
          <w:lang w:val="uk-UA"/>
        </w:rPr>
        <w:br/>
        <w:t xml:space="preserve">вищенаведених показників за різні періоди діяльності підприємства. Основним на даному етапі є здійснення оцінки частки власного капіталу у структурі капіталу загалом та аналіз змін цієї частки. На даному етапі проводиться також розробка алгоритму оптимізації структури капіталу, встановлення можливих темпів розвитку підприємства з позиції забезпечення  джерелами фінансування, виявлення доступних джерел фінансування, оцінка раціональних способів їх мобілізації, а також прогнозування положення підприємства на ринку капіталів. </w:t>
      </w:r>
    </w:p>
    <w:p w:rsidR="00951177" w:rsidRPr="007F10D8" w:rsidRDefault="001D205A" w:rsidP="001D205A">
      <w:pPr>
        <w:tabs>
          <w:tab w:val="left" w:pos="1733"/>
        </w:tabs>
        <w:spacing w:after="0" w:line="360" w:lineRule="auto"/>
        <w:ind w:firstLine="709"/>
        <w:contextualSpacing/>
        <w:jc w:val="both"/>
        <w:rPr>
          <w:rFonts w:ascii="Times New Roman" w:hAnsi="Times New Roman" w:cs="Times New Roman"/>
          <w:color w:val="000000"/>
          <w:sz w:val="28"/>
          <w:szCs w:val="28"/>
          <w:lang w:val="uk-UA"/>
        </w:rPr>
      </w:pPr>
      <w:r w:rsidRPr="007F10D8">
        <w:rPr>
          <w:rFonts w:ascii="Times New Roman" w:hAnsi="Times New Roman" w:cs="Times New Roman"/>
          <w:color w:val="000000"/>
          <w:sz w:val="28"/>
          <w:szCs w:val="28"/>
          <w:lang w:val="uk-UA"/>
        </w:rPr>
        <w:t>На третьому етапі проводиться аналіз складу та структури власного</w:t>
      </w:r>
      <w:r w:rsidRPr="007F10D8">
        <w:rPr>
          <w:rFonts w:ascii="Times New Roman" w:hAnsi="Times New Roman" w:cs="Times New Roman"/>
          <w:color w:val="000000"/>
          <w:sz w:val="28"/>
          <w:szCs w:val="28"/>
          <w:lang w:val="uk-UA"/>
        </w:rPr>
        <w:br/>
        <w:t>капіталу, в рамках якого виконується аналіз складу та структури</w:t>
      </w:r>
      <w:r w:rsidRPr="007F10D8">
        <w:rPr>
          <w:rFonts w:ascii="Times New Roman" w:hAnsi="Times New Roman" w:cs="Times New Roman"/>
          <w:color w:val="000000"/>
          <w:sz w:val="28"/>
          <w:szCs w:val="28"/>
          <w:lang w:val="uk-UA"/>
        </w:rPr>
        <w:br/>
        <w:t>зареєстрованого та накопиченого власного капіталу. Даний аналіз дозволяє</w:t>
      </w:r>
      <w:r w:rsidRPr="007F10D8">
        <w:rPr>
          <w:rFonts w:ascii="Times New Roman" w:hAnsi="Times New Roman" w:cs="Times New Roman"/>
          <w:color w:val="000000"/>
          <w:sz w:val="28"/>
          <w:szCs w:val="28"/>
          <w:lang w:val="uk-UA"/>
        </w:rPr>
        <w:br/>
        <w:t>виявити абсолютні і відносні зміни величин джерел власних коштів за певний період часу, дати оцінку цим змінам з метою прийняття рішення щодо регулювання операцій щодо кожної складової власного капіталу. Дослідження складу і структури капіталу можна здійснювати за укрупненими складовими, шляхом його поділу на зареєстрований (внесений) і накопичений капітал, а також за детальними складовими, прийнятими в частині елементів бухгалтерської фінансової звітності: зареєстрований капітал, додатковий капітал, нерозподілений прибуток, резерви і т.д.</w:t>
      </w:r>
    </w:p>
    <w:p w:rsidR="00276DA4" w:rsidRPr="007F10D8" w:rsidRDefault="00276DA4" w:rsidP="001D205A">
      <w:pPr>
        <w:tabs>
          <w:tab w:val="left" w:pos="1733"/>
        </w:tabs>
        <w:spacing w:after="0" w:line="360" w:lineRule="auto"/>
        <w:ind w:firstLine="709"/>
        <w:contextualSpacing/>
        <w:jc w:val="both"/>
        <w:rPr>
          <w:rFonts w:ascii="Times New Roman" w:hAnsi="Times New Roman" w:cs="Times New Roman"/>
          <w:color w:val="000000"/>
          <w:sz w:val="28"/>
          <w:szCs w:val="28"/>
          <w:lang w:val="uk-UA"/>
        </w:rPr>
      </w:pPr>
      <w:r w:rsidRPr="007F10D8">
        <w:rPr>
          <w:rFonts w:ascii="Times New Roman" w:hAnsi="Times New Roman" w:cs="Times New Roman"/>
          <w:color w:val="000000"/>
          <w:sz w:val="28"/>
          <w:szCs w:val="28"/>
          <w:lang w:val="uk-UA"/>
        </w:rPr>
        <w:t>На четвертому етапі здійснюється аналіз ефективності використання</w:t>
      </w:r>
      <w:r w:rsidRPr="007F10D8">
        <w:rPr>
          <w:rFonts w:ascii="Times New Roman" w:hAnsi="Times New Roman" w:cs="Times New Roman"/>
          <w:color w:val="000000"/>
          <w:sz w:val="28"/>
          <w:szCs w:val="28"/>
          <w:lang w:val="uk-UA"/>
        </w:rPr>
        <w:br/>
        <w:t>власного капіталу, який складається з аналізу руху власного капіталу, аналізу</w:t>
      </w:r>
      <w:r w:rsidRPr="007F10D8">
        <w:rPr>
          <w:rFonts w:ascii="Times New Roman" w:hAnsi="Times New Roman" w:cs="Times New Roman"/>
          <w:color w:val="000000"/>
          <w:sz w:val="28"/>
          <w:szCs w:val="28"/>
          <w:lang w:val="uk-UA"/>
        </w:rPr>
        <w:br/>
        <w:t xml:space="preserve">забезпеченості власним капіталом, аналізу ефективності використання власного капіталу. На даному етапі проводиться дослідження основних </w:t>
      </w:r>
      <w:r w:rsidRPr="007F10D8">
        <w:rPr>
          <w:rFonts w:ascii="Times New Roman" w:hAnsi="Times New Roman" w:cs="Times New Roman"/>
          <w:color w:val="000000"/>
          <w:sz w:val="28"/>
          <w:szCs w:val="28"/>
          <w:lang w:val="uk-UA"/>
        </w:rPr>
        <w:lastRenderedPageBreak/>
        <w:t>результативних показників ефективності його функціонування з метою виявлення резервів подальшого підвищення цієї ефективності. Таке дослідження здійснюється за допомогою різних типів моделей, що дозволяють структурувати та ідентифікувати взаємозв'язки між основними показниками.</w:t>
      </w:r>
    </w:p>
    <w:p w:rsidR="00276DA4" w:rsidRPr="007F10D8" w:rsidRDefault="00276DA4" w:rsidP="00276DA4">
      <w:pPr>
        <w:tabs>
          <w:tab w:val="left" w:pos="1733"/>
        </w:tabs>
        <w:spacing w:after="0" w:line="360" w:lineRule="auto"/>
        <w:ind w:firstLine="709"/>
        <w:contextualSpacing/>
        <w:jc w:val="both"/>
        <w:rPr>
          <w:rFonts w:ascii="Times New Roman" w:hAnsi="Times New Roman" w:cs="Times New Roman"/>
          <w:color w:val="000000"/>
          <w:sz w:val="28"/>
          <w:szCs w:val="28"/>
          <w:lang w:val="uk-UA"/>
        </w:rPr>
      </w:pPr>
      <w:r w:rsidRPr="007F10D8">
        <w:rPr>
          <w:rFonts w:ascii="Times New Roman" w:hAnsi="Times New Roman" w:cs="Times New Roman"/>
          <w:color w:val="000000"/>
          <w:sz w:val="28"/>
          <w:szCs w:val="28"/>
          <w:lang w:val="uk-UA"/>
        </w:rPr>
        <w:t>На п’ятому етапі здійснюється узагальнення результатів аналізу для</w:t>
      </w:r>
      <w:r w:rsidRPr="007F10D8">
        <w:rPr>
          <w:rFonts w:ascii="Times New Roman" w:hAnsi="Times New Roman" w:cs="Times New Roman"/>
          <w:color w:val="000000"/>
          <w:sz w:val="28"/>
          <w:szCs w:val="28"/>
          <w:lang w:val="uk-UA"/>
        </w:rPr>
        <w:br/>
        <w:t>прийняття управлінських рішень, зокрема проводиться обробка інформації, отриманої під час проведення аналізу власного капіталу і прийняття на її основі управлінських рішень [54] .</w:t>
      </w:r>
    </w:p>
    <w:p w:rsidR="00276DA4" w:rsidRPr="007F10D8" w:rsidRDefault="00276DA4" w:rsidP="00276DA4">
      <w:pPr>
        <w:tabs>
          <w:tab w:val="left" w:pos="1733"/>
        </w:tabs>
        <w:spacing w:after="0" w:line="360" w:lineRule="auto"/>
        <w:ind w:firstLine="709"/>
        <w:contextualSpacing/>
        <w:jc w:val="both"/>
        <w:rPr>
          <w:rFonts w:ascii="Times New Roman" w:hAnsi="Times New Roman" w:cs="Times New Roman"/>
          <w:color w:val="000000"/>
          <w:sz w:val="28"/>
          <w:szCs w:val="28"/>
          <w:lang w:val="uk-UA"/>
        </w:rPr>
      </w:pPr>
      <w:r w:rsidRPr="007F10D8">
        <w:rPr>
          <w:rFonts w:ascii="Times New Roman" w:hAnsi="Times New Roman" w:cs="Times New Roman"/>
          <w:color w:val="000000"/>
          <w:sz w:val="28"/>
          <w:szCs w:val="28"/>
          <w:lang w:val="uk-UA"/>
        </w:rPr>
        <w:t>Результати дослідження теоретичних основ аналізу власного капіталу свідчать про те, що для цілей управління капіталом підприємство повинне здійснювати всебічний аналіз його величини, складу і структури елементів капіталу, а також факторів, що формують кожен елемент капіталу.</w:t>
      </w:r>
    </w:p>
    <w:p w:rsidR="001D205A" w:rsidRPr="007F10D8" w:rsidRDefault="00276DA4" w:rsidP="00276DA4">
      <w:pPr>
        <w:tabs>
          <w:tab w:val="left" w:pos="1733"/>
        </w:tabs>
        <w:spacing w:after="0" w:line="360" w:lineRule="auto"/>
        <w:ind w:firstLine="709"/>
        <w:contextualSpacing/>
        <w:jc w:val="both"/>
        <w:rPr>
          <w:rFonts w:ascii="Times New Roman" w:hAnsi="Times New Roman" w:cs="Times New Roman"/>
          <w:sz w:val="28"/>
          <w:szCs w:val="28"/>
          <w:lang w:val="uk-UA"/>
        </w:rPr>
      </w:pPr>
      <w:r w:rsidRPr="007F10D8">
        <w:rPr>
          <w:rFonts w:ascii="Times New Roman" w:hAnsi="Times New Roman" w:cs="Times New Roman"/>
          <w:color w:val="000000"/>
          <w:sz w:val="28"/>
          <w:szCs w:val="28"/>
          <w:lang w:val="uk-UA"/>
        </w:rPr>
        <w:t>Запропонована методика аналізу власного капіталу дозволяє систематизувати послідовність дослідження і процедури оцінки його елементів, порядку формування та ефективності використання, що необхідно для прийняття управлінських рішень щодо інвестування підприємства і розвитку його стратегії.</w:t>
      </w:r>
    </w:p>
    <w:p w:rsidR="009268A4" w:rsidRPr="007F10D8" w:rsidRDefault="009268A4" w:rsidP="009268A4">
      <w:pPr>
        <w:tabs>
          <w:tab w:val="left" w:pos="1733"/>
        </w:tabs>
        <w:spacing w:after="0" w:line="360" w:lineRule="auto"/>
        <w:ind w:firstLine="708"/>
        <w:contextualSpacing/>
        <w:rPr>
          <w:rFonts w:ascii="Times New Roman" w:hAnsi="Times New Roman" w:cs="Times New Roman"/>
          <w:color w:val="000000"/>
          <w:sz w:val="28"/>
          <w:szCs w:val="28"/>
          <w:lang w:val="uk-UA"/>
        </w:rPr>
      </w:pPr>
    </w:p>
    <w:p w:rsidR="009268A4" w:rsidRPr="007F10D8" w:rsidRDefault="009268A4" w:rsidP="009268A4">
      <w:pPr>
        <w:spacing w:after="0" w:line="360" w:lineRule="auto"/>
        <w:jc w:val="center"/>
        <w:rPr>
          <w:rStyle w:val="fontstyle01"/>
          <w:rFonts w:ascii="Times New Roman" w:hAnsi="Times New Roman" w:cs="Times New Roman"/>
          <w:lang w:val="uk-UA"/>
        </w:rPr>
      </w:pPr>
      <w:r w:rsidRPr="007F10D8">
        <w:rPr>
          <w:rStyle w:val="fontstyle01"/>
          <w:rFonts w:ascii="Times New Roman" w:hAnsi="Times New Roman" w:cs="Times New Roman"/>
          <w:lang w:val="uk-UA"/>
        </w:rPr>
        <w:t>3.2. Аналіз складу, структури та динаміки власного капіталу</w:t>
      </w:r>
    </w:p>
    <w:p w:rsidR="009268A4" w:rsidRPr="007F10D8" w:rsidRDefault="009268A4" w:rsidP="009268A4">
      <w:pPr>
        <w:tabs>
          <w:tab w:val="left" w:pos="1733"/>
        </w:tabs>
        <w:spacing w:after="0" w:line="360" w:lineRule="auto"/>
        <w:ind w:firstLine="708"/>
        <w:contextualSpacing/>
        <w:jc w:val="center"/>
        <w:rPr>
          <w:rFonts w:ascii="Times New Roman" w:hAnsi="Times New Roman" w:cs="Times New Roman"/>
          <w:color w:val="000000"/>
          <w:sz w:val="28"/>
          <w:szCs w:val="28"/>
          <w:lang w:val="uk-UA"/>
        </w:rPr>
      </w:pPr>
      <w:r w:rsidRPr="007F10D8">
        <w:rPr>
          <w:rStyle w:val="fontstyle01"/>
          <w:rFonts w:ascii="Times New Roman" w:hAnsi="Times New Roman" w:cs="Times New Roman"/>
          <w:lang w:val="uk-UA"/>
        </w:rPr>
        <w:t>підприємства</w:t>
      </w:r>
    </w:p>
    <w:p w:rsidR="009268A4" w:rsidRPr="007F10D8" w:rsidRDefault="009268A4" w:rsidP="009268A4">
      <w:pPr>
        <w:tabs>
          <w:tab w:val="left" w:pos="1733"/>
        </w:tabs>
        <w:spacing w:after="0" w:line="360" w:lineRule="auto"/>
        <w:ind w:firstLine="708"/>
        <w:contextualSpacing/>
        <w:rPr>
          <w:rFonts w:ascii="Times New Roman" w:hAnsi="Times New Roman" w:cs="Times New Roman"/>
          <w:color w:val="000000"/>
          <w:sz w:val="28"/>
          <w:szCs w:val="28"/>
          <w:lang w:val="uk-UA"/>
        </w:rPr>
      </w:pPr>
    </w:p>
    <w:p w:rsidR="00951177" w:rsidRPr="007F10D8" w:rsidRDefault="009268A4" w:rsidP="00B62B0B">
      <w:pPr>
        <w:tabs>
          <w:tab w:val="left" w:pos="709"/>
        </w:tabs>
        <w:spacing w:after="0" w:line="360" w:lineRule="auto"/>
        <w:ind w:firstLine="708"/>
        <w:contextualSpacing/>
        <w:jc w:val="both"/>
        <w:rPr>
          <w:rFonts w:ascii="Times New Roman" w:hAnsi="Times New Roman" w:cs="Times New Roman"/>
          <w:color w:val="000000"/>
          <w:sz w:val="28"/>
          <w:szCs w:val="28"/>
          <w:lang w:val="uk-UA"/>
        </w:rPr>
      </w:pPr>
      <w:r w:rsidRPr="007F10D8">
        <w:rPr>
          <w:rFonts w:ascii="Times New Roman" w:hAnsi="Times New Roman" w:cs="Times New Roman"/>
          <w:color w:val="000000"/>
          <w:sz w:val="28"/>
          <w:szCs w:val="28"/>
          <w:lang w:val="uk-UA"/>
        </w:rPr>
        <w:t>Аналіз складу, структури та динаміки власного капіталу дає змогу</w:t>
      </w:r>
      <w:r w:rsidRPr="007F10D8">
        <w:rPr>
          <w:rFonts w:ascii="Times New Roman" w:hAnsi="Times New Roman" w:cs="Times New Roman"/>
          <w:color w:val="000000"/>
          <w:sz w:val="28"/>
          <w:szCs w:val="28"/>
          <w:lang w:val="uk-UA"/>
        </w:rPr>
        <w:br/>
        <w:t>визначити фінансові можливості підприємства на перспективу, дати оцінку</w:t>
      </w:r>
      <w:r w:rsidRPr="007F10D8">
        <w:rPr>
          <w:rFonts w:ascii="Times New Roman" w:hAnsi="Times New Roman" w:cs="Times New Roman"/>
          <w:color w:val="000000"/>
          <w:sz w:val="28"/>
          <w:szCs w:val="28"/>
          <w:lang w:val="uk-UA"/>
        </w:rPr>
        <w:br/>
        <w:t>фінансової незалежності від зовнішніх джерел, скласти в загальній формі</w:t>
      </w:r>
      <w:r w:rsidRPr="007F10D8">
        <w:rPr>
          <w:rFonts w:ascii="Times New Roman" w:hAnsi="Times New Roman" w:cs="Times New Roman"/>
          <w:color w:val="000000"/>
          <w:sz w:val="28"/>
          <w:szCs w:val="28"/>
          <w:lang w:val="uk-UA"/>
        </w:rPr>
        <w:br/>
        <w:t>прогноз майбутнього фінансового стану. Фінансова стабільність</w:t>
      </w:r>
      <w:r w:rsidRPr="009268A4">
        <w:rPr>
          <w:rFonts w:ascii="TimesNewRomanPSMT" w:hAnsi="TimesNewRomanPSMT"/>
          <w:color w:val="000000"/>
          <w:sz w:val="28"/>
          <w:szCs w:val="28"/>
          <w:lang w:val="uk-UA"/>
        </w:rPr>
        <w:t xml:space="preserve"> </w:t>
      </w:r>
      <w:r w:rsidRPr="007F10D8">
        <w:rPr>
          <w:rFonts w:ascii="Times New Roman" w:hAnsi="Times New Roman" w:cs="Times New Roman"/>
          <w:color w:val="000000"/>
          <w:sz w:val="28"/>
          <w:szCs w:val="28"/>
          <w:lang w:val="uk-UA"/>
        </w:rPr>
        <w:t>підприємства є однією з найважливіших характеристик фінансового стану підприємства. Вона пов’язана з рівнем залежності від кредиторів та інвесторів і характеризується співвідношенням власних і залучених коштів. Цей показник дає загальну оцінку</w:t>
      </w:r>
      <w:r w:rsidR="00B62B0B" w:rsidRPr="007F10D8">
        <w:rPr>
          <w:rFonts w:ascii="Times New Roman" w:hAnsi="Times New Roman" w:cs="Times New Roman"/>
          <w:color w:val="000000"/>
          <w:sz w:val="28"/>
          <w:szCs w:val="28"/>
          <w:lang w:val="uk-UA"/>
        </w:rPr>
        <w:t xml:space="preserve"> </w:t>
      </w:r>
      <w:r w:rsidRPr="007F10D8">
        <w:rPr>
          <w:rFonts w:ascii="Times New Roman" w:hAnsi="Times New Roman" w:cs="Times New Roman"/>
          <w:color w:val="000000"/>
          <w:sz w:val="28"/>
          <w:szCs w:val="28"/>
          <w:lang w:val="uk-UA"/>
        </w:rPr>
        <w:t>фінансової стійкості.</w:t>
      </w:r>
    </w:p>
    <w:p w:rsidR="009C32CC" w:rsidRDefault="000219DD" w:rsidP="000219DD">
      <w:pPr>
        <w:tabs>
          <w:tab w:val="left" w:pos="709"/>
        </w:tabs>
        <w:spacing w:after="0" w:line="360" w:lineRule="auto"/>
        <w:ind w:firstLine="709"/>
        <w:contextualSpacing/>
        <w:jc w:val="both"/>
        <w:rPr>
          <w:rFonts w:ascii="TimesNewRoman" w:hAnsi="TimesNewRoman"/>
          <w:color w:val="000000"/>
          <w:sz w:val="28"/>
          <w:szCs w:val="28"/>
          <w:lang w:val="uk-UA"/>
        </w:rPr>
      </w:pPr>
      <w:r w:rsidRPr="000219DD">
        <w:rPr>
          <w:rFonts w:ascii="TimesNewRoman" w:hAnsi="TimesNewRoman"/>
          <w:color w:val="000000"/>
          <w:sz w:val="28"/>
          <w:szCs w:val="28"/>
          <w:lang w:val="uk-UA"/>
        </w:rPr>
        <w:lastRenderedPageBreak/>
        <w:t>У процесі аналізу капіталу підприємства, в першу чергу, досліджують зміни в його структурі, складі та дають їм об'єктивну оцінку з позиції інвесторів та підприємства. Так, установи банків та інших інвесторів цікавить переважно частка власного капіталу у загальному його розмірі. При внутрішньому ж аналізі більше уваги приділяють вивченню динаміки і структури власного капіталу та позикового капіталу, виявляють причини змін окремих складових частин власного та позикового капіталу та дають оцінку цим змінам. Особливу увагу звертають на рух джерел залучених коштів, які поділяють на довгострокові кредити та позики, кредиторську заборгованість, поточні зобов'язання за розрахунками (таблиця 3.1). В ході аналізу виділяють тенденції змін обсягів та частки кредитів банку та позик, які не погашені у строк. Збільшення їх абсолютної суми та питомої ваги свідчить про наявність на підприємстві значних фінансових ускладнень. Проводять також порівняння структури активів та пасивів балансу, оцінку факторів, які</w:t>
      </w:r>
      <w:r w:rsidRPr="000219DD">
        <w:rPr>
          <w:rFonts w:ascii="TimesNewRoman" w:hAnsi="TimesNewRoman"/>
          <w:color w:val="000000"/>
          <w:sz w:val="28"/>
          <w:szCs w:val="28"/>
          <w:lang w:val="uk-UA"/>
        </w:rPr>
        <w:br/>
        <w:t>впливають на співвідношення власного та позикового капіталу, а отже і на</w:t>
      </w:r>
      <w:r w:rsidRPr="000219DD">
        <w:rPr>
          <w:rFonts w:ascii="TimesNewRoman" w:hAnsi="TimesNewRoman"/>
          <w:color w:val="000000"/>
          <w:sz w:val="28"/>
          <w:szCs w:val="28"/>
          <w:lang w:val="uk-UA"/>
        </w:rPr>
        <w:br/>
        <w:t>фінансову стійкість підприємства.</w:t>
      </w:r>
    </w:p>
    <w:p w:rsidR="00B83086" w:rsidRPr="00062F30" w:rsidRDefault="00062F30" w:rsidP="000219DD">
      <w:pPr>
        <w:tabs>
          <w:tab w:val="left" w:pos="709"/>
        </w:tabs>
        <w:spacing w:after="0" w:line="360" w:lineRule="auto"/>
        <w:ind w:firstLine="709"/>
        <w:contextualSpacing/>
        <w:jc w:val="both"/>
        <w:rPr>
          <w:rFonts w:ascii="TimesNewRoman" w:hAnsi="TimesNewRoman"/>
          <w:color w:val="000000"/>
          <w:sz w:val="28"/>
          <w:szCs w:val="28"/>
          <w:lang w:val="uk-UA"/>
        </w:rPr>
      </w:pPr>
      <w:r w:rsidRPr="00062F30">
        <w:rPr>
          <w:rFonts w:ascii="TimesNewRoman" w:hAnsi="TimesNewRoman"/>
          <w:color w:val="000000"/>
          <w:sz w:val="28"/>
          <w:szCs w:val="28"/>
          <w:lang w:val="uk-UA"/>
        </w:rPr>
        <w:t>У таблиці 3.1. наведено склад і структуру капіталу аналізованого</w:t>
      </w:r>
      <w:r w:rsidRPr="00062F30">
        <w:rPr>
          <w:rFonts w:ascii="TimesNewRoman" w:hAnsi="TimesNewRoman"/>
          <w:color w:val="000000"/>
          <w:sz w:val="28"/>
          <w:szCs w:val="28"/>
          <w:lang w:val="uk-UA"/>
        </w:rPr>
        <w:br/>
        <w:t>підприємства. Зазначимо, що підприємство станом на кінець 20</w:t>
      </w:r>
      <w:r>
        <w:rPr>
          <w:rFonts w:ascii="TimesNewRoman" w:hAnsi="TimesNewRoman"/>
          <w:color w:val="000000"/>
          <w:sz w:val="28"/>
          <w:szCs w:val="28"/>
          <w:lang w:val="uk-UA"/>
        </w:rPr>
        <w:t>1</w:t>
      </w:r>
      <w:r w:rsidRPr="00062F30">
        <w:rPr>
          <w:rFonts w:ascii="TimesNewRoman" w:hAnsi="TimesNewRoman"/>
          <w:color w:val="000000"/>
          <w:sz w:val="28"/>
          <w:szCs w:val="28"/>
          <w:lang w:val="uk-UA"/>
        </w:rPr>
        <w:t>9 року має</w:t>
      </w:r>
      <w:r w:rsidRPr="00062F30">
        <w:rPr>
          <w:rFonts w:ascii="TimesNewRoman" w:hAnsi="TimesNewRoman"/>
          <w:color w:val="000000"/>
          <w:sz w:val="28"/>
          <w:szCs w:val="28"/>
          <w:lang w:val="uk-UA"/>
        </w:rPr>
        <w:br/>
        <w:t>загальний розмір капіталу 194,8 тис. грн. За останні 2 роки спостерігаємо</w:t>
      </w:r>
      <w:r w:rsidRPr="00062F30">
        <w:rPr>
          <w:rFonts w:ascii="TimesNewRoman" w:hAnsi="TimesNewRoman"/>
          <w:color w:val="000000"/>
          <w:sz w:val="28"/>
          <w:szCs w:val="28"/>
          <w:lang w:val="uk-UA"/>
        </w:rPr>
        <w:br/>
        <w:t>його зменшення на 3</w:t>
      </w:r>
      <w:r>
        <w:rPr>
          <w:rFonts w:ascii="TimesNewRoman" w:hAnsi="TimesNewRoman"/>
          <w:color w:val="000000"/>
          <w:sz w:val="28"/>
          <w:szCs w:val="28"/>
          <w:lang w:val="uk-UA"/>
        </w:rPr>
        <w:t>5</w:t>
      </w:r>
      <w:r w:rsidRPr="00062F30">
        <w:rPr>
          <w:rFonts w:ascii="TimesNewRoman" w:hAnsi="TimesNewRoman"/>
          <w:color w:val="000000"/>
          <w:sz w:val="28"/>
          <w:szCs w:val="28"/>
          <w:lang w:val="uk-UA"/>
        </w:rPr>
        <w:t>,</w:t>
      </w:r>
      <w:r>
        <w:rPr>
          <w:rFonts w:ascii="TimesNewRoman" w:hAnsi="TimesNewRoman"/>
          <w:color w:val="000000"/>
          <w:sz w:val="28"/>
          <w:szCs w:val="28"/>
          <w:lang w:val="uk-UA"/>
        </w:rPr>
        <w:t>9</w:t>
      </w:r>
      <w:r w:rsidRPr="00062F30">
        <w:rPr>
          <w:rFonts w:ascii="TimesNewRoman" w:hAnsi="TimesNewRoman"/>
          <w:color w:val="000000"/>
          <w:sz w:val="28"/>
          <w:szCs w:val="28"/>
          <w:lang w:val="uk-UA"/>
        </w:rPr>
        <w:t xml:space="preserve"> тис.грн. порівняно з 20</w:t>
      </w:r>
      <w:r>
        <w:rPr>
          <w:rFonts w:ascii="TimesNewRoman" w:hAnsi="TimesNewRoman"/>
          <w:color w:val="000000"/>
          <w:sz w:val="28"/>
          <w:szCs w:val="28"/>
          <w:lang w:val="uk-UA"/>
        </w:rPr>
        <w:t>1</w:t>
      </w:r>
      <w:r w:rsidRPr="00062F30">
        <w:rPr>
          <w:rFonts w:ascii="TimesNewRoman" w:hAnsi="TimesNewRoman"/>
          <w:color w:val="000000"/>
          <w:sz w:val="28"/>
          <w:szCs w:val="28"/>
          <w:lang w:val="uk-UA"/>
        </w:rPr>
        <w:t>7 роком та на 1</w:t>
      </w:r>
      <w:r>
        <w:rPr>
          <w:rFonts w:ascii="TimesNewRoman" w:hAnsi="TimesNewRoman"/>
          <w:color w:val="000000"/>
          <w:sz w:val="28"/>
          <w:szCs w:val="28"/>
          <w:lang w:val="uk-UA"/>
        </w:rPr>
        <w:t>8</w:t>
      </w:r>
      <w:r w:rsidRPr="00062F30">
        <w:rPr>
          <w:rFonts w:ascii="TimesNewRoman" w:hAnsi="TimesNewRoman"/>
          <w:color w:val="000000"/>
          <w:sz w:val="28"/>
          <w:szCs w:val="28"/>
          <w:lang w:val="uk-UA"/>
        </w:rPr>
        <w:t>,</w:t>
      </w:r>
      <w:r>
        <w:rPr>
          <w:rFonts w:ascii="TimesNewRoman" w:hAnsi="TimesNewRoman"/>
          <w:color w:val="000000"/>
          <w:sz w:val="28"/>
          <w:szCs w:val="28"/>
          <w:lang w:val="uk-UA"/>
        </w:rPr>
        <w:t>8</w:t>
      </w:r>
      <w:r w:rsidRPr="00062F30">
        <w:rPr>
          <w:rFonts w:ascii="TimesNewRoman" w:hAnsi="TimesNewRoman"/>
          <w:color w:val="000000"/>
          <w:sz w:val="28"/>
          <w:szCs w:val="28"/>
          <w:lang w:val="uk-UA"/>
        </w:rPr>
        <w:t xml:space="preserve"> тис.грн.</w:t>
      </w:r>
      <w:r w:rsidRPr="00062F30">
        <w:rPr>
          <w:rFonts w:ascii="TimesNewRoman" w:hAnsi="TimesNewRoman"/>
          <w:color w:val="000000"/>
          <w:sz w:val="28"/>
          <w:szCs w:val="28"/>
          <w:lang w:val="uk-UA"/>
        </w:rPr>
        <w:br/>
        <w:t>відносно 20</w:t>
      </w:r>
      <w:r>
        <w:rPr>
          <w:rFonts w:ascii="TimesNewRoman" w:hAnsi="TimesNewRoman"/>
          <w:color w:val="000000"/>
          <w:sz w:val="28"/>
          <w:szCs w:val="28"/>
          <w:lang w:val="uk-UA"/>
        </w:rPr>
        <w:t>1</w:t>
      </w:r>
      <w:r w:rsidRPr="00062F30">
        <w:rPr>
          <w:rFonts w:ascii="TimesNewRoman" w:hAnsi="TimesNewRoman"/>
          <w:color w:val="000000"/>
          <w:sz w:val="28"/>
          <w:szCs w:val="28"/>
          <w:lang w:val="uk-UA"/>
        </w:rPr>
        <w:t>8 року. Основну частку у валюті станом на кінець звітного року</w:t>
      </w:r>
      <w:r w:rsidRPr="00062F30">
        <w:rPr>
          <w:rFonts w:ascii="TimesNewRoman" w:hAnsi="TimesNewRoman"/>
          <w:color w:val="000000"/>
          <w:sz w:val="28"/>
          <w:szCs w:val="28"/>
          <w:lang w:val="uk-UA"/>
        </w:rPr>
        <w:br/>
        <w:t>займає позиковий капітал, його розмір становить 134,9 тис.грн. або 69,3 %</w:t>
      </w:r>
      <w:r w:rsidRPr="00062F30">
        <w:rPr>
          <w:rFonts w:ascii="TimesNewRoman" w:hAnsi="TimesNewRoman"/>
          <w:color w:val="000000"/>
          <w:sz w:val="28"/>
          <w:szCs w:val="28"/>
          <w:lang w:val="uk-UA"/>
        </w:rPr>
        <w:br/>
        <w:t>від сукупного капіталу.</w:t>
      </w:r>
    </w:p>
    <w:p w:rsidR="00B83086" w:rsidRPr="004A2139" w:rsidRDefault="004A2139" w:rsidP="000219DD">
      <w:pPr>
        <w:tabs>
          <w:tab w:val="left" w:pos="709"/>
        </w:tabs>
        <w:spacing w:after="0" w:line="360" w:lineRule="auto"/>
        <w:ind w:firstLine="709"/>
        <w:contextualSpacing/>
        <w:jc w:val="both"/>
        <w:rPr>
          <w:rFonts w:ascii="TimesNewRoman" w:hAnsi="TimesNewRoman"/>
          <w:color w:val="000000"/>
          <w:sz w:val="28"/>
          <w:szCs w:val="28"/>
          <w:lang w:val="uk-UA"/>
        </w:rPr>
      </w:pPr>
      <w:r w:rsidRPr="004A2139">
        <w:rPr>
          <w:rFonts w:ascii="TimesNewRoman" w:hAnsi="TimesNewRoman"/>
          <w:color w:val="000000"/>
          <w:sz w:val="28"/>
          <w:szCs w:val="28"/>
          <w:lang w:val="uk-UA"/>
        </w:rPr>
        <w:t>Головною причиною низького розміру власного капіталу протягом</w:t>
      </w:r>
      <w:r w:rsidRPr="004A2139">
        <w:rPr>
          <w:rFonts w:ascii="TimesNewRoman" w:hAnsi="TimesNewRoman"/>
          <w:color w:val="000000"/>
          <w:sz w:val="28"/>
          <w:szCs w:val="28"/>
          <w:lang w:val="uk-UA"/>
        </w:rPr>
        <w:br/>
        <w:t>аналізованого періоду є наявність непокритих збитків. Їх розмір на кінець</w:t>
      </w:r>
      <w:r w:rsidRPr="004A2139">
        <w:rPr>
          <w:rFonts w:ascii="TimesNewRoman" w:hAnsi="TimesNewRoman"/>
          <w:color w:val="000000"/>
          <w:sz w:val="28"/>
          <w:szCs w:val="28"/>
          <w:lang w:val="uk-UA"/>
        </w:rPr>
        <w:br/>
        <w:t>20</w:t>
      </w:r>
      <w:r>
        <w:rPr>
          <w:rFonts w:ascii="TimesNewRoman" w:hAnsi="TimesNewRoman"/>
          <w:color w:val="000000"/>
          <w:sz w:val="28"/>
          <w:szCs w:val="28"/>
          <w:lang w:val="uk-UA"/>
        </w:rPr>
        <w:t>1</w:t>
      </w:r>
      <w:r w:rsidRPr="004A2139">
        <w:rPr>
          <w:rFonts w:ascii="TimesNewRoman" w:hAnsi="TimesNewRoman"/>
          <w:color w:val="000000"/>
          <w:sz w:val="28"/>
          <w:szCs w:val="28"/>
          <w:lang w:val="uk-UA"/>
        </w:rPr>
        <w:t>9 року склав 131,0 тис.грн. Це призвело до порушення основних</w:t>
      </w:r>
      <w:r w:rsidRPr="004A2139">
        <w:rPr>
          <w:rFonts w:ascii="TimesNewRoman" w:hAnsi="TimesNewRoman"/>
          <w:color w:val="000000"/>
          <w:sz w:val="28"/>
          <w:szCs w:val="28"/>
          <w:lang w:val="uk-UA"/>
        </w:rPr>
        <w:br/>
        <w:t>принципів господарювання, в результаті чого підприємство не лише втратило</w:t>
      </w:r>
      <w:r w:rsidRPr="004A2139">
        <w:rPr>
          <w:rFonts w:ascii="TimesNewRoman" w:hAnsi="TimesNewRoman"/>
          <w:color w:val="000000"/>
          <w:sz w:val="28"/>
          <w:szCs w:val="28"/>
          <w:lang w:val="uk-UA"/>
        </w:rPr>
        <w:br/>
        <w:t>можливість здійснювати самофінансування, але й виконувати умови</w:t>
      </w:r>
      <w:r w:rsidRPr="004A2139">
        <w:rPr>
          <w:rFonts w:ascii="TimesNewRoman" w:hAnsi="TimesNewRoman"/>
          <w:color w:val="000000"/>
          <w:sz w:val="28"/>
          <w:szCs w:val="28"/>
          <w:lang w:val="uk-UA"/>
        </w:rPr>
        <w:br/>
        <w:t>самоокупності виробництва</w:t>
      </w:r>
      <w:r>
        <w:rPr>
          <w:rFonts w:ascii="TimesNewRoman" w:hAnsi="TimesNewRoman"/>
          <w:color w:val="000000"/>
          <w:sz w:val="28"/>
          <w:szCs w:val="28"/>
          <w:lang w:val="uk-UA"/>
        </w:rPr>
        <w:t>.</w:t>
      </w:r>
    </w:p>
    <w:p w:rsidR="00B83086" w:rsidRDefault="00B83086" w:rsidP="000219DD">
      <w:pPr>
        <w:tabs>
          <w:tab w:val="left" w:pos="709"/>
        </w:tabs>
        <w:spacing w:after="0" w:line="360" w:lineRule="auto"/>
        <w:ind w:firstLine="709"/>
        <w:contextualSpacing/>
        <w:jc w:val="both"/>
        <w:rPr>
          <w:rFonts w:ascii="TimesNewRoman" w:hAnsi="TimesNewRoman"/>
          <w:color w:val="000000"/>
          <w:sz w:val="28"/>
          <w:szCs w:val="28"/>
          <w:lang w:val="uk-UA"/>
        </w:rPr>
      </w:pPr>
    </w:p>
    <w:p w:rsidR="009C32CC" w:rsidRDefault="009C32CC" w:rsidP="009C32CC">
      <w:pPr>
        <w:tabs>
          <w:tab w:val="left" w:pos="7147"/>
        </w:tabs>
        <w:rPr>
          <w:rFonts w:ascii="Times New Roman" w:hAnsi="Times New Roman" w:cs="Times New Roman"/>
          <w:sz w:val="28"/>
          <w:szCs w:val="28"/>
          <w:lang w:val="uk-UA"/>
        </w:rPr>
      </w:pPr>
      <w:r>
        <w:rPr>
          <w:rFonts w:ascii="Times New Roman" w:hAnsi="Times New Roman" w:cs="Times New Roman"/>
          <w:sz w:val="28"/>
          <w:szCs w:val="28"/>
          <w:lang w:val="uk-UA"/>
        </w:rPr>
        <w:lastRenderedPageBreak/>
        <w:tab/>
        <w:t>Таблиця 3.1.</w:t>
      </w:r>
    </w:p>
    <w:p w:rsidR="009C32CC" w:rsidRDefault="009C32CC" w:rsidP="009C32CC">
      <w:pPr>
        <w:spacing w:after="0" w:line="240" w:lineRule="auto"/>
        <w:rPr>
          <w:rFonts w:ascii="TimesNewRoman" w:eastAsia="Times New Roman" w:hAnsi="TimesNewRoman" w:cs="Times New Roman"/>
          <w:color w:val="000000"/>
          <w:sz w:val="28"/>
          <w:szCs w:val="28"/>
          <w:lang w:val="uk-UA" w:eastAsia="ru-RU"/>
        </w:rPr>
      </w:pPr>
      <w:r w:rsidRPr="009C32CC">
        <w:rPr>
          <w:rFonts w:ascii="TimesNewRoman" w:eastAsia="Times New Roman" w:hAnsi="TimesNewRoman" w:cs="Times New Roman"/>
          <w:color w:val="000000"/>
          <w:sz w:val="28"/>
          <w:szCs w:val="28"/>
          <w:lang w:val="uk-UA" w:eastAsia="ru-RU"/>
        </w:rPr>
        <w:t>Склад і структура капіталу підприємства (станом на кінець</w:t>
      </w:r>
      <w:r w:rsidRPr="00B83086">
        <w:rPr>
          <w:rFonts w:ascii="TimesNewRoman" w:eastAsia="Times New Roman" w:hAnsi="TimesNewRoman" w:cs="Times New Roman"/>
          <w:color w:val="000000"/>
          <w:sz w:val="28"/>
          <w:szCs w:val="28"/>
          <w:lang w:val="uk-UA" w:eastAsia="ru-RU"/>
        </w:rPr>
        <w:t xml:space="preserve"> </w:t>
      </w:r>
      <w:r w:rsidRPr="009C32CC">
        <w:rPr>
          <w:rFonts w:ascii="TimesNewRoman" w:eastAsia="Times New Roman" w:hAnsi="TimesNewRoman" w:cs="Times New Roman"/>
          <w:color w:val="000000"/>
          <w:sz w:val="28"/>
          <w:szCs w:val="28"/>
          <w:lang w:val="uk-UA" w:eastAsia="ru-RU"/>
        </w:rPr>
        <w:t>року)</w:t>
      </w:r>
    </w:p>
    <w:p w:rsidR="00B83086" w:rsidRPr="009C32CC" w:rsidRDefault="00B83086" w:rsidP="009C32CC">
      <w:pPr>
        <w:spacing w:after="0" w:line="240" w:lineRule="auto"/>
        <w:rPr>
          <w:rFonts w:ascii="Times New Roman" w:eastAsia="Times New Roman" w:hAnsi="Times New Roman" w:cs="Times New Roman"/>
          <w:sz w:val="24"/>
          <w:szCs w:val="24"/>
          <w:lang w:val="uk-UA" w:eastAsia="ru-RU"/>
        </w:rPr>
      </w:pPr>
    </w:p>
    <w:tbl>
      <w:tblPr>
        <w:tblW w:w="93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63"/>
        <w:gridCol w:w="848"/>
        <w:gridCol w:w="851"/>
        <w:gridCol w:w="955"/>
        <w:gridCol w:w="37"/>
        <w:gridCol w:w="999"/>
        <w:gridCol w:w="990"/>
        <w:gridCol w:w="994"/>
        <w:gridCol w:w="993"/>
        <w:gridCol w:w="994"/>
      </w:tblGrid>
      <w:tr w:rsidR="00B83086" w:rsidRPr="009C32CC" w:rsidTr="00B33B19">
        <w:tc>
          <w:tcPr>
            <w:tcW w:w="1663" w:type="dxa"/>
            <w:vMerge w:val="restart"/>
            <w:tcBorders>
              <w:top w:val="single" w:sz="4" w:space="0" w:color="auto"/>
              <w:left w:val="single" w:sz="4" w:space="0" w:color="auto"/>
              <w:right w:val="single" w:sz="4" w:space="0" w:color="auto"/>
            </w:tcBorders>
            <w:vAlign w:val="center"/>
            <w:hideMark/>
          </w:tcPr>
          <w:p w:rsidR="00B83086" w:rsidRPr="009C32CC" w:rsidRDefault="00B83086" w:rsidP="009C32CC">
            <w:pPr>
              <w:spacing w:after="0" w:line="240" w:lineRule="auto"/>
              <w:rPr>
                <w:rFonts w:ascii="Times New Roman" w:eastAsia="Times New Roman" w:hAnsi="Times New Roman" w:cs="Times New Roman"/>
                <w:sz w:val="24"/>
                <w:szCs w:val="24"/>
                <w:lang w:val="uk-UA" w:eastAsia="ru-RU"/>
              </w:rPr>
            </w:pPr>
            <w:r w:rsidRPr="009C32CC">
              <w:rPr>
                <w:rFonts w:ascii="TimesNewRoman" w:eastAsia="Times New Roman" w:hAnsi="TimesNewRoman" w:cs="Times New Roman"/>
                <w:bCs/>
                <w:color w:val="000000"/>
                <w:sz w:val="24"/>
                <w:szCs w:val="24"/>
                <w:lang w:val="uk-UA" w:eastAsia="ru-RU"/>
              </w:rPr>
              <w:t xml:space="preserve">Статті балансу </w:t>
            </w:r>
          </w:p>
        </w:tc>
        <w:tc>
          <w:tcPr>
            <w:tcW w:w="1699" w:type="dxa"/>
            <w:gridSpan w:val="2"/>
            <w:tcBorders>
              <w:top w:val="single" w:sz="4" w:space="0" w:color="auto"/>
              <w:left w:val="single" w:sz="4" w:space="0" w:color="auto"/>
              <w:bottom w:val="single" w:sz="4" w:space="0" w:color="auto"/>
              <w:right w:val="single" w:sz="4" w:space="0" w:color="auto"/>
            </w:tcBorders>
            <w:vAlign w:val="center"/>
            <w:hideMark/>
          </w:tcPr>
          <w:p w:rsidR="00B83086" w:rsidRPr="009C32CC" w:rsidRDefault="00B83086" w:rsidP="00B83086">
            <w:pPr>
              <w:spacing w:after="0" w:line="240" w:lineRule="auto"/>
              <w:rPr>
                <w:rFonts w:ascii="Times New Roman" w:eastAsia="Times New Roman" w:hAnsi="Times New Roman" w:cs="Times New Roman"/>
                <w:sz w:val="24"/>
                <w:szCs w:val="24"/>
                <w:lang w:val="uk-UA" w:eastAsia="ru-RU"/>
              </w:rPr>
            </w:pPr>
            <w:r w:rsidRPr="009C32CC">
              <w:rPr>
                <w:rFonts w:ascii="TimesNewRoman" w:eastAsia="Times New Roman" w:hAnsi="TimesNewRoman" w:cs="Times New Roman"/>
                <w:bCs/>
                <w:color w:val="000000"/>
                <w:sz w:val="24"/>
                <w:szCs w:val="24"/>
                <w:lang w:val="uk-UA" w:eastAsia="ru-RU"/>
              </w:rPr>
              <w:t>20</w:t>
            </w:r>
            <w:r w:rsidRPr="00B83086">
              <w:rPr>
                <w:rFonts w:ascii="TimesNewRoman" w:eastAsia="Times New Roman" w:hAnsi="TimesNewRoman" w:cs="Times New Roman"/>
                <w:bCs/>
                <w:color w:val="000000"/>
                <w:sz w:val="24"/>
                <w:szCs w:val="24"/>
                <w:lang w:val="uk-UA" w:eastAsia="ru-RU"/>
              </w:rPr>
              <w:t>1</w:t>
            </w:r>
            <w:r w:rsidRPr="009C32CC">
              <w:rPr>
                <w:rFonts w:ascii="TimesNewRoman" w:eastAsia="Times New Roman" w:hAnsi="TimesNewRoman" w:cs="Times New Roman"/>
                <w:bCs/>
                <w:color w:val="000000"/>
                <w:sz w:val="24"/>
                <w:szCs w:val="24"/>
                <w:lang w:val="uk-UA" w:eastAsia="ru-RU"/>
              </w:rPr>
              <w:t xml:space="preserve">7 рік </w:t>
            </w:r>
          </w:p>
        </w:tc>
        <w:tc>
          <w:tcPr>
            <w:tcW w:w="1991" w:type="dxa"/>
            <w:gridSpan w:val="3"/>
            <w:tcBorders>
              <w:top w:val="single" w:sz="4" w:space="0" w:color="auto"/>
              <w:left w:val="single" w:sz="4" w:space="0" w:color="auto"/>
              <w:bottom w:val="single" w:sz="4" w:space="0" w:color="auto"/>
              <w:right w:val="single" w:sz="4" w:space="0" w:color="auto"/>
            </w:tcBorders>
            <w:vAlign w:val="center"/>
            <w:hideMark/>
          </w:tcPr>
          <w:p w:rsidR="00B83086" w:rsidRPr="009C32CC" w:rsidRDefault="00B83086" w:rsidP="00B83086">
            <w:pPr>
              <w:spacing w:after="0" w:line="240" w:lineRule="auto"/>
              <w:rPr>
                <w:rFonts w:ascii="Times New Roman" w:eastAsia="Times New Roman" w:hAnsi="Times New Roman" w:cs="Times New Roman"/>
                <w:sz w:val="24"/>
                <w:szCs w:val="24"/>
                <w:lang w:val="uk-UA" w:eastAsia="ru-RU"/>
              </w:rPr>
            </w:pPr>
            <w:r w:rsidRPr="00B83086">
              <w:rPr>
                <w:rFonts w:ascii="Times New Roman" w:eastAsia="Times New Roman" w:hAnsi="Times New Roman" w:cs="Times New Roman"/>
                <w:sz w:val="24"/>
                <w:szCs w:val="24"/>
                <w:lang w:val="uk-UA" w:eastAsia="ru-RU"/>
              </w:rPr>
              <w:t>2018 рік</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B83086" w:rsidRPr="00B83086" w:rsidRDefault="00B83086" w:rsidP="00B83086">
            <w:pPr>
              <w:spacing w:after="0" w:line="240" w:lineRule="auto"/>
              <w:rPr>
                <w:rFonts w:ascii="TimesNewRoman" w:eastAsia="Times New Roman" w:hAnsi="TimesNewRoman" w:cs="Times New Roman"/>
                <w:bCs/>
                <w:color w:val="000000"/>
                <w:sz w:val="24"/>
                <w:szCs w:val="24"/>
                <w:lang w:val="uk-UA" w:eastAsia="ru-RU"/>
              </w:rPr>
            </w:pPr>
            <w:r w:rsidRPr="00B83086">
              <w:rPr>
                <w:rFonts w:ascii="TimesNewRoman" w:eastAsia="Times New Roman" w:hAnsi="TimesNewRoman" w:cs="Times New Roman"/>
                <w:bCs/>
                <w:color w:val="000000"/>
                <w:sz w:val="24"/>
                <w:szCs w:val="24"/>
                <w:lang w:val="uk-UA" w:eastAsia="ru-RU"/>
              </w:rPr>
              <w:t>2019 рік</w:t>
            </w:r>
          </w:p>
        </w:tc>
        <w:tc>
          <w:tcPr>
            <w:tcW w:w="993" w:type="dxa"/>
            <w:vMerge w:val="restart"/>
            <w:tcBorders>
              <w:top w:val="single" w:sz="4" w:space="0" w:color="auto"/>
              <w:left w:val="single" w:sz="4" w:space="0" w:color="auto"/>
              <w:right w:val="single" w:sz="4" w:space="0" w:color="auto"/>
            </w:tcBorders>
          </w:tcPr>
          <w:p w:rsidR="00B83086" w:rsidRDefault="00B83086" w:rsidP="00B83086">
            <w:pPr>
              <w:spacing w:after="0" w:line="240" w:lineRule="auto"/>
              <w:rPr>
                <w:rFonts w:ascii="TimesNewRoman" w:eastAsia="Times New Roman" w:hAnsi="TimesNewRoman" w:cs="Times New Roman"/>
                <w:bCs/>
                <w:color w:val="000000"/>
                <w:sz w:val="24"/>
                <w:szCs w:val="24"/>
                <w:lang w:val="uk-UA" w:eastAsia="ru-RU"/>
              </w:rPr>
            </w:pPr>
            <w:proofErr w:type="spellStart"/>
            <w:r w:rsidRPr="00B83086">
              <w:rPr>
                <w:rFonts w:ascii="TimesNewRoman" w:eastAsia="Times New Roman" w:hAnsi="TimesNewRoman" w:cs="Times New Roman"/>
                <w:bCs/>
                <w:color w:val="000000"/>
                <w:sz w:val="24"/>
                <w:szCs w:val="24"/>
                <w:lang w:val="uk-UA" w:eastAsia="ru-RU"/>
              </w:rPr>
              <w:t>Абс</w:t>
            </w:r>
            <w:proofErr w:type="spellEnd"/>
            <w:r w:rsidRPr="00B83086">
              <w:rPr>
                <w:rFonts w:ascii="TimesNewRoman" w:eastAsia="Times New Roman" w:hAnsi="TimesNewRoman" w:cs="Times New Roman"/>
                <w:bCs/>
                <w:color w:val="000000"/>
                <w:sz w:val="24"/>
                <w:szCs w:val="24"/>
                <w:lang w:val="uk-UA" w:eastAsia="ru-RU"/>
              </w:rPr>
              <w:t xml:space="preserve">. </w:t>
            </w:r>
            <w:proofErr w:type="spellStart"/>
            <w:r>
              <w:rPr>
                <w:rFonts w:ascii="TimesNewRoman" w:eastAsia="Times New Roman" w:hAnsi="TimesNewRoman" w:cs="Times New Roman"/>
                <w:bCs/>
                <w:color w:val="000000"/>
                <w:sz w:val="24"/>
                <w:szCs w:val="24"/>
                <w:lang w:val="uk-UA" w:eastAsia="ru-RU"/>
              </w:rPr>
              <w:t>в</w:t>
            </w:r>
            <w:r w:rsidRPr="00B83086">
              <w:rPr>
                <w:rFonts w:ascii="TimesNewRoman" w:eastAsia="Times New Roman" w:hAnsi="TimesNewRoman" w:cs="Times New Roman"/>
                <w:bCs/>
                <w:color w:val="000000"/>
                <w:sz w:val="24"/>
                <w:szCs w:val="24"/>
                <w:lang w:val="uk-UA" w:eastAsia="ru-RU"/>
              </w:rPr>
              <w:t>ідх</w:t>
            </w:r>
            <w:proofErr w:type="spellEnd"/>
            <w:r w:rsidRPr="00B83086">
              <w:rPr>
                <w:rFonts w:ascii="TimesNewRoman" w:eastAsia="Times New Roman" w:hAnsi="TimesNewRoman" w:cs="Times New Roman"/>
                <w:bCs/>
                <w:color w:val="000000"/>
                <w:sz w:val="24"/>
                <w:szCs w:val="24"/>
                <w:lang w:val="uk-UA" w:eastAsia="ru-RU"/>
              </w:rPr>
              <w:t>.</w:t>
            </w:r>
          </w:p>
          <w:p w:rsidR="00B83086" w:rsidRPr="00B83086" w:rsidRDefault="00B83086" w:rsidP="00B83086">
            <w:pPr>
              <w:spacing w:line="240" w:lineRule="auto"/>
              <w:rPr>
                <w:rFonts w:ascii="TimesNewRoman" w:eastAsia="Times New Roman" w:hAnsi="TimesNewRoman" w:cs="Times New Roman"/>
                <w:sz w:val="24"/>
                <w:szCs w:val="24"/>
                <w:lang w:val="uk-UA" w:eastAsia="ru-RU"/>
              </w:rPr>
            </w:pPr>
            <w:r>
              <w:rPr>
                <w:rFonts w:ascii="TimesNewRoman" w:eastAsia="Times New Roman" w:hAnsi="TimesNewRoman" w:cs="Times New Roman"/>
                <w:sz w:val="24"/>
                <w:szCs w:val="24"/>
                <w:lang w:val="uk-UA" w:eastAsia="ru-RU"/>
              </w:rPr>
              <w:t>2019 від 2017</w:t>
            </w:r>
          </w:p>
        </w:tc>
        <w:tc>
          <w:tcPr>
            <w:tcW w:w="994" w:type="dxa"/>
            <w:vMerge w:val="restart"/>
            <w:tcBorders>
              <w:top w:val="single" w:sz="4" w:space="0" w:color="auto"/>
              <w:left w:val="single" w:sz="4" w:space="0" w:color="auto"/>
              <w:right w:val="single" w:sz="4" w:space="0" w:color="auto"/>
            </w:tcBorders>
          </w:tcPr>
          <w:p w:rsidR="00B83086" w:rsidRDefault="00B33B19" w:rsidP="009C32CC">
            <w:pPr>
              <w:spacing w:after="0" w:line="240" w:lineRule="auto"/>
              <w:rPr>
                <w:rFonts w:ascii="TimesNewRoman" w:eastAsia="Times New Roman" w:hAnsi="TimesNewRoman" w:cs="Times New Roman"/>
                <w:bCs/>
                <w:color w:val="000000"/>
                <w:sz w:val="24"/>
                <w:szCs w:val="24"/>
                <w:lang w:val="uk-UA" w:eastAsia="ru-RU"/>
              </w:rPr>
            </w:pPr>
            <w:r>
              <w:rPr>
                <w:rFonts w:ascii="TimesNewRoman" w:eastAsia="Times New Roman" w:hAnsi="TimesNewRoman" w:cs="Times New Roman"/>
                <w:bCs/>
                <w:color w:val="000000"/>
                <w:sz w:val="24"/>
                <w:szCs w:val="24"/>
                <w:lang w:val="uk-UA" w:eastAsia="ru-RU"/>
              </w:rPr>
              <w:t xml:space="preserve"> </w:t>
            </w:r>
            <w:proofErr w:type="spellStart"/>
            <w:r>
              <w:rPr>
                <w:rFonts w:ascii="TimesNewRoman" w:eastAsia="Times New Roman" w:hAnsi="TimesNewRoman" w:cs="Times New Roman"/>
                <w:bCs/>
                <w:color w:val="000000"/>
                <w:sz w:val="24"/>
                <w:szCs w:val="24"/>
                <w:lang w:val="uk-UA" w:eastAsia="ru-RU"/>
              </w:rPr>
              <w:t>Відх</w:t>
            </w:r>
            <w:proofErr w:type="spellEnd"/>
            <w:r>
              <w:rPr>
                <w:rFonts w:ascii="TimesNewRoman" w:eastAsia="Times New Roman" w:hAnsi="TimesNewRoman" w:cs="Times New Roman"/>
                <w:bCs/>
                <w:color w:val="000000"/>
                <w:sz w:val="24"/>
                <w:szCs w:val="24"/>
                <w:lang w:val="uk-UA" w:eastAsia="ru-RU"/>
              </w:rPr>
              <w:t xml:space="preserve"> .</w:t>
            </w:r>
          </w:p>
          <w:p w:rsidR="00B33B19" w:rsidRDefault="00B33B19" w:rsidP="009C32CC">
            <w:pPr>
              <w:spacing w:after="0" w:line="240" w:lineRule="auto"/>
              <w:rPr>
                <w:rFonts w:ascii="TimesNewRoman" w:eastAsia="Times New Roman" w:hAnsi="TimesNewRoman" w:cs="Times New Roman"/>
                <w:bCs/>
                <w:color w:val="000000"/>
                <w:sz w:val="24"/>
                <w:szCs w:val="24"/>
                <w:lang w:val="uk-UA" w:eastAsia="ru-RU"/>
              </w:rPr>
            </w:pPr>
            <w:r>
              <w:rPr>
                <w:rFonts w:ascii="TimesNewRoman" w:eastAsia="Times New Roman" w:hAnsi="TimesNewRoman" w:cs="Times New Roman"/>
                <w:bCs/>
                <w:color w:val="000000"/>
                <w:sz w:val="24"/>
                <w:szCs w:val="24"/>
                <w:lang w:val="uk-UA" w:eastAsia="ru-RU"/>
              </w:rPr>
              <w:t>в пит.</w:t>
            </w:r>
          </w:p>
          <w:p w:rsidR="00B33B19" w:rsidRDefault="00B33B19" w:rsidP="009C32CC">
            <w:pPr>
              <w:spacing w:after="0" w:line="240" w:lineRule="auto"/>
              <w:rPr>
                <w:rFonts w:ascii="TimesNewRoman" w:eastAsia="Times New Roman" w:hAnsi="TimesNewRoman" w:cs="Times New Roman"/>
                <w:bCs/>
                <w:color w:val="000000"/>
                <w:sz w:val="24"/>
                <w:szCs w:val="24"/>
                <w:lang w:val="uk-UA" w:eastAsia="ru-RU"/>
              </w:rPr>
            </w:pPr>
            <w:r>
              <w:rPr>
                <w:rFonts w:ascii="TimesNewRoman" w:eastAsia="Times New Roman" w:hAnsi="TimesNewRoman" w:cs="Times New Roman"/>
                <w:bCs/>
                <w:color w:val="000000"/>
                <w:sz w:val="24"/>
                <w:szCs w:val="24"/>
                <w:lang w:val="uk-UA" w:eastAsia="ru-RU"/>
              </w:rPr>
              <w:t>вазі</w:t>
            </w:r>
          </w:p>
          <w:p w:rsidR="00B33B19" w:rsidRDefault="00B33B19" w:rsidP="009C32CC">
            <w:pPr>
              <w:spacing w:after="0" w:line="240" w:lineRule="auto"/>
              <w:rPr>
                <w:rFonts w:ascii="TimesNewRoman" w:eastAsia="Times New Roman" w:hAnsi="TimesNewRoman" w:cs="Times New Roman"/>
                <w:bCs/>
                <w:color w:val="000000"/>
                <w:sz w:val="24"/>
                <w:szCs w:val="24"/>
                <w:lang w:val="uk-UA" w:eastAsia="ru-RU"/>
              </w:rPr>
            </w:pPr>
            <w:r>
              <w:rPr>
                <w:rFonts w:ascii="TimesNewRoman" w:eastAsia="Times New Roman" w:hAnsi="TimesNewRoman" w:cs="Times New Roman"/>
                <w:bCs/>
                <w:color w:val="000000"/>
                <w:sz w:val="24"/>
                <w:szCs w:val="24"/>
                <w:lang w:val="uk-UA" w:eastAsia="ru-RU"/>
              </w:rPr>
              <w:t>%</w:t>
            </w:r>
          </w:p>
          <w:p w:rsidR="00B33B19" w:rsidRPr="00B83086" w:rsidRDefault="00B33B19" w:rsidP="009C32CC">
            <w:pPr>
              <w:spacing w:after="0" w:line="240" w:lineRule="auto"/>
              <w:rPr>
                <w:rFonts w:ascii="TimesNewRoman" w:eastAsia="Times New Roman" w:hAnsi="TimesNewRoman" w:cs="Times New Roman"/>
                <w:bCs/>
                <w:color w:val="000000"/>
                <w:sz w:val="24"/>
                <w:szCs w:val="24"/>
                <w:lang w:val="uk-UA" w:eastAsia="ru-RU"/>
              </w:rPr>
            </w:pPr>
            <w:r>
              <w:rPr>
                <w:rFonts w:ascii="TimesNewRoman" w:eastAsia="Times New Roman" w:hAnsi="TimesNewRoman" w:cs="Times New Roman"/>
                <w:bCs/>
                <w:color w:val="000000"/>
                <w:sz w:val="24"/>
                <w:szCs w:val="24"/>
                <w:lang w:val="uk-UA" w:eastAsia="ru-RU"/>
              </w:rPr>
              <w:t>2019 від 2017</w:t>
            </w:r>
          </w:p>
        </w:tc>
      </w:tr>
      <w:tr w:rsidR="00B83086" w:rsidRPr="009C32CC" w:rsidTr="00B33B19">
        <w:tc>
          <w:tcPr>
            <w:tcW w:w="1663" w:type="dxa"/>
            <w:vMerge/>
            <w:tcBorders>
              <w:left w:val="single" w:sz="4" w:space="0" w:color="auto"/>
              <w:bottom w:val="single" w:sz="4" w:space="0" w:color="auto"/>
              <w:right w:val="single" w:sz="4" w:space="0" w:color="auto"/>
            </w:tcBorders>
            <w:vAlign w:val="center"/>
            <w:hideMark/>
          </w:tcPr>
          <w:p w:rsidR="00B83086" w:rsidRPr="009C32CC" w:rsidRDefault="00B83086" w:rsidP="009C32CC">
            <w:pPr>
              <w:spacing w:after="0" w:line="240" w:lineRule="auto"/>
              <w:rPr>
                <w:rFonts w:ascii="Times New Roman" w:eastAsia="Times New Roman" w:hAnsi="Times New Roman" w:cs="Times New Roman"/>
                <w:sz w:val="24"/>
                <w:szCs w:val="24"/>
                <w:lang w:val="uk-UA" w:eastAsia="ru-RU"/>
              </w:rPr>
            </w:pPr>
          </w:p>
        </w:tc>
        <w:tc>
          <w:tcPr>
            <w:tcW w:w="848" w:type="dxa"/>
            <w:tcBorders>
              <w:top w:val="single" w:sz="4" w:space="0" w:color="auto"/>
              <w:left w:val="single" w:sz="4" w:space="0" w:color="auto"/>
              <w:bottom w:val="single" w:sz="4" w:space="0" w:color="auto"/>
              <w:right w:val="single" w:sz="4" w:space="0" w:color="auto"/>
            </w:tcBorders>
            <w:vAlign w:val="center"/>
            <w:hideMark/>
          </w:tcPr>
          <w:p w:rsidR="00B83086" w:rsidRPr="00B83086" w:rsidRDefault="00B83086" w:rsidP="00E96EAF">
            <w:pPr>
              <w:spacing w:after="0" w:line="240" w:lineRule="auto"/>
              <w:rPr>
                <w:rFonts w:ascii="Times New Roman" w:eastAsia="Times New Roman" w:hAnsi="Times New Roman" w:cs="Times New Roman"/>
                <w:sz w:val="24"/>
                <w:szCs w:val="24"/>
                <w:lang w:val="uk-UA" w:eastAsia="ru-RU"/>
              </w:rPr>
            </w:pPr>
            <w:r w:rsidRPr="00B83086">
              <w:rPr>
                <w:rFonts w:ascii="Times New Roman" w:eastAsia="Times New Roman" w:hAnsi="Times New Roman" w:cs="Times New Roman"/>
                <w:sz w:val="24"/>
                <w:szCs w:val="24"/>
                <w:lang w:val="uk-UA" w:eastAsia="ru-RU"/>
              </w:rPr>
              <w:t>сума,</w:t>
            </w:r>
          </w:p>
          <w:p w:rsidR="00B83086" w:rsidRPr="00B83086" w:rsidRDefault="00B83086" w:rsidP="00E96EAF">
            <w:pPr>
              <w:spacing w:after="0" w:line="240" w:lineRule="auto"/>
              <w:rPr>
                <w:rFonts w:ascii="Times New Roman" w:eastAsia="Times New Roman" w:hAnsi="Times New Roman" w:cs="Times New Roman"/>
                <w:sz w:val="24"/>
                <w:szCs w:val="24"/>
                <w:lang w:val="uk-UA" w:eastAsia="ru-RU"/>
              </w:rPr>
            </w:pPr>
            <w:r w:rsidRPr="00B83086">
              <w:rPr>
                <w:rFonts w:ascii="Times New Roman" w:eastAsia="Times New Roman" w:hAnsi="Times New Roman" w:cs="Times New Roman"/>
                <w:sz w:val="24"/>
                <w:szCs w:val="24"/>
                <w:lang w:val="uk-UA" w:eastAsia="ru-RU"/>
              </w:rPr>
              <w:t>тис.</w:t>
            </w:r>
          </w:p>
          <w:p w:rsidR="00B83086" w:rsidRPr="009C32CC" w:rsidRDefault="00B83086" w:rsidP="00E96EAF">
            <w:pPr>
              <w:spacing w:after="0" w:line="240" w:lineRule="auto"/>
              <w:rPr>
                <w:rFonts w:ascii="Times New Roman" w:eastAsia="Times New Roman" w:hAnsi="Times New Roman" w:cs="Times New Roman"/>
                <w:sz w:val="24"/>
                <w:szCs w:val="24"/>
                <w:lang w:val="uk-UA" w:eastAsia="ru-RU"/>
              </w:rPr>
            </w:pPr>
            <w:r w:rsidRPr="00B83086">
              <w:rPr>
                <w:rFonts w:ascii="Times New Roman" w:eastAsia="Times New Roman" w:hAnsi="Times New Roman" w:cs="Times New Roman"/>
                <w:sz w:val="24"/>
                <w:szCs w:val="24"/>
                <w:lang w:val="uk-UA" w:eastAsia="ru-RU"/>
              </w:rPr>
              <w:t>грн.</w:t>
            </w:r>
          </w:p>
        </w:tc>
        <w:tc>
          <w:tcPr>
            <w:tcW w:w="851" w:type="dxa"/>
            <w:tcBorders>
              <w:top w:val="single" w:sz="4" w:space="0" w:color="auto"/>
              <w:left w:val="single" w:sz="4" w:space="0" w:color="auto"/>
              <w:bottom w:val="single" w:sz="4" w:space="0" w:color="auto"/>
              <w:right w:val="single" w:sz="4" w:space="0" w:color="auto"/>
            </w:tcBorders>
            <w:vAlign w:val="center"/>
            <w:hideMark/>
          </w:tcPr>
          <w:p w:rsidR="00B83086" w:rsidRPr="00B83086" w:rsidRDefault="00B83086" w:rsidP="00E96EAF">
            <w:pPr>
              <w:spacing w:after="0" w:line="240" w:lineRule="auto"/>
              <w:rPr>
                <w:rFonts w:ascii="Times New Roman" w:eastAsia="Times New Roman" w:hAnsi="Times New Roman" w:cs="Times New Roman"/>
                <w:sz w:val="24"/>
                <w:szCs w:val="24"/>
                <w:lang w:val="uk-UA" w:eastAsia="ru-RU"/>
              </w:rPr>
            </w:pPr>
            <w:r w:rsidRPr="00B83086">
              <w:rPr>
                <w:rFonts w:ascii="Times New Roman" w:eastAsia="Times New Roman" w:hAnsi="Times New Roman" w:cs="Times New Roman"/>
                <w:sz w:val="24"/>
                <w:szCs w:val="24"/>
                <w:lang w:val="uk-UA" w:eastAsia="ru-RU"/>
              </w:rPr>
              <w:t>питома</w:t>
            </w:r>
          </w:p>
          <w:p w:rsidR="00B83086" w:rsidRPr="00B83086" w:rsidRDefault="00B83086" w:rsidP="00E96EAF">
            <w:pPr>
              <w:spacing w:after="0" w:line="240" w:lineRule="auto"/>
              <w:rPr>
                <w:rFonts w:ascii="Times New Roman" w:eastAsia="Times New Roman" w:hAnsi="Times New Roman" w:cs="Times New Roman"/>
                <w:sz w:val="24"/>
                <w:szCs w:val="24"/>
                <w:lang w:val="uk-UA" w:eastAsia="ru-RU"/>
              </w:rPr>
            </w:pPr>
            <w:r w:rsidRPr="00B83086">
              <w:rPr>
                <w:rFonts w:ascii="Times New Roman" w:eastAsia="Times New Roman" w:hAnsi="Times New Roman" w:cs="Times New Roman"/>
                <w:sz w:val="24"/>
                <w:szCs w:val="24"/>
                <w:lang w:val="uk-UA" w:eastAsia="ru-RU"/>
              </w:rPr>
              <w:t>вага,</w:t>
            </w:r>
          </w:p>
          <w:p w:rsidR="00B83086" w:rsidRPr="009C32CC" w:rsidRDefault="00B83086" w:rsidP="00E96EAF">
            <w:pPr>
              <w:spacing w:after="0" w:line="240" w:lineRule="auto"/>
              <w:rPr>
                <w:rFonts w:ascii="Times New Roman" w:eastAsia="Times New Roman" w:hAnsi="Times New Roman" w:cs="Times New Roman"/>
                <w:sz w:val="24"/>
                <w:szCs w:val="24"/>
                <w:lang w:val="uk-UA" w:eastAsia="ru-RU"/>
              </w:rPr>
            </w:pPr>
            <w:r w:rsidRPr="00B83086">
              <w:rPr>
                <w:rFonts w:ascii="Times New Roman" w:eastAsia="Times New Roman" w:hAnsi="Times New Roman" w:cs="Times New Roman"/>
                <w:sz w:val="24"/>
                <w:szCs w:val="24"/>
                <w:lang w:val="uk-UA" w:eastAsia="ru-RU"/>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83086" w:rsidRPr="00B83086" w:rsidRDefault="00B83086" w:rsidP="00E96EAF">
            <w:pPr>
              <w:spacing w:after="0" w:line="240" w:lineRule="auto"/>
              <w:rPr>
                <w:rFonts w:ascii="TimesNewRoman" w:eastAsia="Times New Roman" w:hAnsi="TimesNewRoman" w:cs="Times New Roman"/>
                <w:bCs/>
                <w:color w:val="000000"/>
                <w:sz w:val="24"/>
                <w:szCs w:val="24"/>
                <w:lang w:val="uk-UA" w:eastAsia="ru-RU"/>
              </w:rPr>
            </w:pPr>
            <w:r w:rsidRPr="00B83086">
              <w:rPr>
                <w:rFonts w:ascii="TimesNewRoman" w:eastAsia="Times New Roman" w:hAnsi="TimesNewRoman" w:cs="Times New Roman"/>
                <w:bCs/>
                <w:color w:val="000000"/>
                <w:sz w:val="24"/>
                <w:szCs w:val="24"/>
                <w:lang w:val="uk-UA" w:eastAsia="ru-RU"/>
              </w:rPr>
              <w:t>сума,</w:t>
            </w:r>
          </w:p>
          <w:p w:rsidR="00B83086" w:rsidRPr="00B83086" w:rsidRDefault="00B83086" w:rsidP="00E96EAF">
            <w:pPr>
              <w:spacing w:after="0" w:line="240" w:lineRule="auto"/>
              <w:rPr>
                <w:rFonts w:ascii="TimesNewRoman" w:eastAsia="Times New Roman" w:hAnsi="TimesNewRoman" w:cs="Times New Roman"/>
                <w:bCs/>
                <w:color w:val="000000"/>
                <w:sz w:val="24"/>
                <w:szCs w:val="24"/>
                <w:lang w:val="uk-UA" w:eastAsia="ru-RU"/>
              </w:rPr>
            </w:pPr>
            <w:r w:rsidRPr="00B83086">
              <w:rPr>
                <w:rFonts w:ascii="TimesNewRoman" w:eastAsia="Times New Roman" w:hAnsi="TimesNewRoman" w:cs="Times New Roman"/>
                <w:bCs/>
                <w:color w:val="000000"/>
                <w:sz w:val="24"/>
                <w:szCs w:val="24"/>
                <w:lang w:val="uk-UA" w:eastAsia="ru-RU"/>
              </w:rPr>
              <w:t>тис.</w:t>
            </w:r>
          </w:p>
          <w:p w:rsidR="00B83086" w:rsidRPr="009C32CC" w:rsidRDefault="00B83086" w:rsidP="00E96EAF">
            <w:pPr>
              <w:spacing w:after="0" w:line="240" w:lineRule="auto"/>
              <w:rPr>
                <w:rFonts w:ascii="Times New Roman" w:eastAsia="Times New Roman" w:hAnsi="Times New Roman" w:cs="Times New Roman"/>
                <w:sz w:val="24"/>
                <w:szCs w:val="24"/>
                <w:lang w:val="uk-UA" w:eastAsia="ru-RU"/>
              </w:rPr>
            </w:pPr>
            <w:r w:rsidRPr="00B83086">
              <w:rPr>
                <w:rFonts w:ascii="TimesNewRoman" w:eastAsia="Times New Roman" w:hAnsi="TimesNewRoman" w:cs="Times New Roman"/>
                <w:bCs/>
                <w:color w:val="000000"/>
                <w:sz w:val="24"/>
                <w:szCs w:val="24"/>
                <w:lang w:val="uk-UA" w:eastAsia="ru-RU"/>
              </w:rPr>
              <w:t>грн.</w:t>
            </w:r>
          </w:p>
        </w:tc>
        <w:tc>
          <w:tcPr>
            <w:tcW w:w="999" w:type="dxa"/>
            <w:tcBorders>
              <w:top w:val="single" w:sz="4" w:space="0" w:color="auto"/>
              <w:left w:val="single" w:sz="4" w:space="0" w:color="auto"/>
              <w:bottom w:val="single" w:sz="4" w:space="0" w:color="auto"/>
              <w:right w:val="single" w:sz="4" w:space="0" w:color="auto"/>
            </w:tcBorders>
            <w:vAlign w:val="center"/>
            <w:hideMark/>
          </w:tcPr>
          <w:p w:rsidR="00B83086" w:rsidRPr="00B83086" w:rsidRDefault="00B83086" w:rsidP="00E96EAF">
            <w:pPr>
              <w:spacing w:after="0" w:line="240" w:lineRule="auto"/>
              <w:rPr>
                <w:rFonts w:ascii="Times New Roman" w:eastAsia="Times New Roman" w:hAnsi="Times New Roman" w:cs="Times New Roman"/>
                <w:sz w:val="24"/>
                <w:szCs w:val="24"/>
                <w:lang w:val="uk-UA" w:eastAsia="ru-RU"/>
              </w:rPr>
            </w:pPr>
            <w:r w:rsidRPr="00B83086">
              <w:rPr>
                <w:rFonts w:ascii="Times New Roman" w:eastAsia="Times New Roman" w:hAnsi="Times New Roman" w:cs="Times New Roman"/>
                <w:sz w:val="24"/>
                <w:szCs w:val="24"/>
                <w:lang w:val="uk-UA" w:eastAsia="ru-RU"/>
              </w:rPr>
              <w:t>питома</w:t>
            </w:r>
          </w:p>
          <w:p w:rsidR="00B83086" w:rsidRPr="009C32CC" w:rsidRDefault="00B83086" w:rsidP="00E96EAF">
            <w:pPr>
              <w:spacing w:after="0" w:line="240" w:lineRule="auto"/>
              <w:rPr>
                <w:rFonts w:ascii="Times New Roman" w:eastAsia="Times New Roman" w:hAnsi="Times New Roman" w:cs="Times New Roman"/>
                <w:sz w:val="24"/>
                <w:szCs w:val="24"/>
                <w:lang w:val="uk-UA" w:eastAsia="ru-RU"/>
              </w:rPr>
            </w:pPr>
            <w:r w:rsidRPr="00B83086">
              <w:rPr>
                <w:rFonts w:ascii="Times New Roman" w:eastAsia="Times New Roman" w:hAnsi="Times New Roman" w:cs="Times New Roman"/>
                <w:sz w:val="24"/>
                <w:szCs w:val="24"/>
                <w:lang w:val="uk-UA" w:eastAsia="ru-RU"/>
              </w:rPr>
              <w:t>вага, %</w:t>
            </w:r>
          </w:p>
        </w:tc>
        <w:tc>
          <w:tcPr>
            <w:tcW w:w="990" w:type="dxa"/>
            <w:tcBorders>
              <w:top w:val="single" w:sz="4" w:space="0" w:color="auto"/>
              <w:left w:val="single" w:sz="4" w:space="0" w:color="auto"/>
              <w:bottom w:val="single" w:sz="4" w:space="0" w:color="auto"/>
              <w:right w:val="single" w:sz="4" w:space="0" w:color="auto"/>
            </w:tcBorders>
            <w:vAlign w:val="center"/>
            <w:hideMark/>
          </w:tcPr>
          <w:p w:rsidR="00B83086" w:rsidRPr="009C32CC" w:rsidRDefault="00B83086" w:rsidP="009C32CC">
            <w:pPr>
              <w:spacing w:after="0" w:line="240" w:lineRule="auto"/>
              <w:rPr>
                <w:rFonts w:ascii="Times New Roman" w:eastAsia="Times New Roman" w:hAnsi="Times New Roman" w:cs="Times New Roman"/>
                <w:sz w:val="24"/>
                <w:szCs w:val="24"/>
                <w:lang w:val="uk-UA" w:eastAsia="ru-RU"/>
              </w:rPr>
            </w:pPr>
            <w:r w:rsidRPr="009C32CC">
              <w:rPr>
                <w:rFonts w:ascii="TimesNewRoman" w:eastAsia="Times New Roman" w:hAnsi="TimesNewRoman" w:cs="Times New Roman"/>
                <w:bCs/>
                <w:color w:val="000000"/>
                <w:sz w:val="24"/>
                <w:szCs w:val="24"/>
                <w:lang w:val="uk-UA" w:eastAsia="ru-RU"/>
              </w:rPr>
              <w:t>сума,</w:t>
            </w:r>
            <w:r w:rsidRPr="009C32CC">
              <w:rPr>
                <w:rFonts w:ascii="TimesNewRoman" w:eastAsia="Times New Roman" w:hAnsi="TimesNewRoman" w:cs="Times New Roman"/>
                <w:bCs/>
                <w:color w:val="000000"/>
                <w:sz w:val="24"/>
                <w:szCs w:val="24"/>
                <w:lang w:val="uk-UA" w:eastAsia="ru-RU"/>
              </w:rPr>
              <w:br/>
              <w:t>тис.</w:t>
            </w:r>
            <w:r w:rsidRPr="009C32CC">
              <w:rPr>
                <w:rFonts w:ascii="TimesNewRoman" w:eastAsia="Times New Roman" w:hAnsi="TimesNewRoman" w:cs="Times New Roman"/>
                <w:bCs/>
                <w:color w:val="000000"/>
                <w:sz w:val="24"/>
                <w:szCs w:val="24"/>
                <w:lang w:val="uk-UA" w:eastAsia="ru-RU"/>
              </w:rPr>
              <w:br/>
              <w:t>грн.</w:t>
            </w:r>
          </w:p>
        </w:tc>
        <w:tc>
          <w:tcPr>
            <w:tcW w:w="994" w:type="dxa"/>
            <w:tcBorders>
              <w:top w:val="single" w:sz="4" w:space="0" w:color="auto"/>
              <w:left w:val="single" w:sz="4" w:space="0" w:color="auto"/>
              <w:bottom w:val="single" w:sz="4" w:space="0" w:color="auto"/>
              <w:right w:val="single" w:sz="4" w:space="0" w:color="auto"/>
            </w:tcBorders>
          </w:tcPr>
          <w:p w:rsidR="00B83086" w:rsidRPr="00B83086" w:rsidRDefault="00B83086" w:rsidP="009C32CC">
            <w:pPr>
              <w:spacing w:after="0" w:line="240" w:lineRule="auto"/>
              <w:rPr>
                <w:rFonts w:ascii="TimesNewRoman" w:eastAsia="Times New Roman" w:hAnsi="TimesNewRoman" w:cs="Times New Roman"/>
                <w:bCs/>
                <w:color w:val="000000"/>
                <w:sz w:val="24"/>
                <w:szCs w:val="24"/>
                <w:lang w:val="uk-UA" w:eastAsia="ru-RU"/>
              </w:rPr>
            </w:pPr>
            <w:r w:rsidRPr="009C32CC">
              <w:rPr>
                <w:rFonts w:ascii="TimesNewRoman" w:eastAsia="Times New Roman" w:hAnsi="TimesNewRoman" w:cs="Times New Roman"/>
                <w:bCs/>
                <w:color w:val="000000"/>
                <w:sz w:val="24"/>
                <w:szCs w:val="24"/>
                <w:lang w:val="uk-UA" w:eastAsia="ru-RU"/>
              </w:rPr>
              <w:t>питома</w:t>
            </w:r>
            <w:r w:rsidRPr="009C32CC">
              <w:rPr>
                <w:rFonts w:ascii="TimesNewRoman" w:eastAsia="Times New Roman" w:hAnsi="TimesNewRoman" w:cs="Times New Roman"/>
                <w:bCs/>
                <w:color w:val="000000"/>
                <w:sz w:val="24"/>
                <w:szCs w:val="24"/>
                <w:lang w:val="uk-UA" w:eastAsia="ru-RU"/>
              </w:rPr>
              <w:br/>
              <w:t>вага, %</w:t>
            </w:r>
          </w:p>
        </w:tc>
        <w:tc>
          <w:tcPr>
            <w:tcW w:w="993" w:type="dxa"/>
            <w:vMerge/>
            <w:tcBorders>
              <w:left w:val="single" w:sz="4" w:space="0" w:color="auto"/>
              <w:bottom w:val="single" w:sz="4" w:space="0" w:color="auto"/>
              <w:right w:val="single" w:sz="4" w:space="0" w:color="auto"/>
            </w:tcBorders>
          </w:tcPr>
          <w:p w:rsidR="00B83086" w:rsidRPr="00B83086" w:rsidRDefault="00B83086" w:rsidP="009C32CC">
            <w:pPr>
              <w:spacing w:after="0" w:line="240" w:lineRule="auto"/>
              <w:rPr>
                <w:rFonts w:ascii="TimesNewRoman" w:eastAsia="Times New Roman" w:hAnsi="TimesNewRoman" w:cs="Times New Roman"/>
                <w:bCs/>
                <w:color w:val="000000"/>
                <w:sz w:val="24"/>
                <w:szCs w:val="24"/>
                <w:lang w:val="uk-UA" w:eastAsia="ru-RU"/>
              </w:rPr>
            </w:pPr>
          </w:p>
        </w:tc>
        <w:tc>
          <w:tcPr>
            <w:tcW w:w="994" w:type="dxa"/>
            <w:vMerge/>
            <w:tcBorders>
              <w:left w:val="single" w:sz="4" w:space="0" w:color="auto"/>
              <w:bottom w:val="single" w:sz="4" w:space="0" w:color="auto"/>
              <w:right w:val="single" w:sz="4" w:space="0" w:color="auto"/>
            </w:tcBorders>
          </w:tcPr>
          <w:p w:rsidR="00B83086" w:rsidRPr="00B83086" w:rsidRDefault="00B83086" w:rsidP="009C32CC">
            <w:pPr>
              <w:spacing w:after="0" w:line="240" w:lineRule="auto"/>
              <w:rPr>
                <w:rFonts w:ascii="TimesNewRoman" w:eastAsia="Times New Roman" w:hAnsi="TimesNewRoman" w:cs="Times New Roman"/>
                <w:bCs/>
                <w:color w:val="000000"/>
                <w:sz w:val="24"/>
                <w:szCs w:val="24"/>
                <w:lang w:eastAsia="ru-RU"/>
              </w:rPr>
            </w:pPr>
          </w:p>
        </w:tc>
      </w:tr>
      <w:tr w:rsidR="00E96EAF" w:rsidRPr="00B83086" w:rsidTr="00B33B19">
        <w:tc>
          <w:tcPr>
            <w:tcW w:w="1663" w:type="dxa"/>
            <w:tcBorders>
              <w:top w:val="single" w:sz="4" w:space="0" w:color="auto"/>
              <w:left w:val="single" w:sz="4" w:space="0" w:color="auto"/>
              <w:bottom w:val="single" w:sz="4" w:space="0" w:color="auto"/>
              <w:right w:val="single" w:sz="4" w:space="0" w:color="auto"/>
            </w:tcBorders>
            <w:vAlign w:val="center"/>
            <w:hideMark/>
          </w:tcPr>
          <w:p w:rsidR="00E96EAF" w:rsidRPr="009C32CC" w:rsidRDefault="00E96EAF" w:rsidP="009C32CC">
            <w:pPr>
              <w:spacing w:after="0" w:line="240" w:lineRule="auto"/>
              <w:rPr>
                <w:rFonts w:ascii="Times New Roman" w:eastAsia="Times New Roman" w:hAnsi="Times New Roman" w:cs="Times New Roman"/>
                <w:sz w:val="24"/>
                <w:szCs w:val="24"/>
                <w:lang w:val="uk-UA" w:eastAsia="ru-RU"/>
              </w:rPr>
            </w:pPr>
            <w:r w:rsidRPr="009C32CC">
              <w:rPr>
                <w:rFonts w:ascii="Times New Roman" w:eastAsia="Times New Roman" w:hAnsi="Times New Roman" w:cs="Times New Roman"/>
                <w:color w:val="000000"/>
                <w:sz w:val="24"/>
                <w:szCs w:val="24"/>
                <w:lang w:val="uk-UA" w:eastAsia="ru-RU"/>
              </w:rPr>
              <w:t xml:space="preserve">Капітал, разом </w:t>
            </w:r>
          </w:p>
        </w:tc>
        <w:tc>
          <w:tcPr>
            <w:tcW w:w="848" w:type="dxa"/>
            <w:tcBorders>
              <w:top w:val="single" w:sz="4" w:space="0" w:color="auto"/>
              <w:left w:val="single" w:sz="4" w:space="0" w:color="auto"/>
              <w:bottom w:val="single" w:sz="4" w:space="0" w:color="auto"/>
              <w:right w:val="single" w:sz="4" w:space="0" w:color="auto"/>
            </w:tcBorders>
            <w:vAlign w:val="center"/>
            <w:hideMark/>
          </w:tcPr>
          <w:p w:rsidR="00E96EAF" w:rsidRPr="009C32CC" w:rsidRDefault="00E96EAF" w:rsidP="00B83086">
            <w:pPr>
              <w:spacing w:after="0" w:line="240" w:lineRule="auto"/>
              <w:jc w:val="center"/>
              <w:rPr>
                <w:rFonts w:ascii="Times New Roman" w:eastAsia="Times New Roman" w:hAnsi="Times New Roman" w:cs="Times New Roman"/>
                <w:sz w:val="24"/>
                <w:szCs w:val="24"/>
                <w:lang w:val="uk-UA" w:eastAsia="ru-RU"/>
              </w:rPr>
            </w:pPr>
            <w:r w:rsidRPr="009C32CC">
              <w:rPr>
                <w:rFonts w:ascii="Times New Roman" w:eastAsia="Times New Roman" w:hAnsi="Times New Roman" w:cs="Times New Roman"/>
                <w:color w:val="000000"/>
                <w:sz w:val="24"/>
                <w:szCs w:val="24"/>
                <w:lang w:val="uk-UA" w:eastAsia="ru-RU"/>
              </w:rPr>
              <w:t>230,7</w:t>
            </w:r>
          </w:p>
        </w:tc>
        <w:tc>
          <w:tcPr>
            <w:tcW w:w="851" w:type="dxa"/>
            <w:tcBorders>
              <w:top w:val="single" w:sz="4" w:space="0" w:color="auto"/>
              <w:left w:val="single" w:sz="4" w:space="0" w:color="auto"/>
              <w:bottom w:val="single" w:sz="4" w:space="0" w:color="auto"/>
              <w:right w:val="single" w:sz="4" w:space="0" w:color="auto"/>
            </w:tcBorders>
            <w:vAlign w:val="center"/>
            <w:hideMark/>
          </w:tcPr>
          <w:p w:rsidR="00E96EAF" w:rsidRPr="009C32CC" w:rsidRDefault="00E96EAF" w:rsidP="00B83086">
            <w:pPr>
              <w:spacing w:after="0" w:line="240" w:lineRule="auto"/>
              <w:jc w:val="center"/>
              <w:rPr>
                <w:rFonts w:ascii="Times New Roman" w:eastAsia="Times New Roman" w:hAnsi="Times New Roman" w:cs="Times New Roman"/>
                <w:sz w:val="24"/>
                <w:szCs w:val="24"/>
                <w:lang w:val="uk-UA" w:eastAsia="ru-RU"/>
              </w:rPr>
            </w:pPr>
            <w:r w:rsidRPr="009C32CC">
              <w:rPr>
                <w:rFonts w:ascii="Times New Roman" w:eastAsia="Times New Roman" w:hAnsi="Times New Roman" w:cs="Times New Roman"/>
                <w:color w:val="000000"/>
                <w:sz w:val="24"/>
                <w:szCs w:val="24"/>
                <w:lang w:val="uk-UA" w:eastAsia="ru-RU"/>
              </w:rPr>
              <w:t>100,0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E96EAF" w:rsidRPr="009C32CC" w:rsidRDefault="00E96EAF" w:rsidP="00B83086">
            <w:pPr>
              <w:spacing w:after="0" w:line="240" w:lineRule="auto"/>
              <w:jc w:val="center"/>
              <w:rPr>
                <w:rFonts w:ascii="Times New Roman" w:eastAsia="Times New Roman" w:hAnsi="Times New Roman" w:cs="Times New Roman"/>
                <w:sz w:val="24"/>
                <w:szCs w:val="24"/>
                <w:lang w:val="uk-UA" w:eastAsia="ru-RU"/>
              </w:rPr>
            </w:pPr>
            <w:r w:rsidRPr="009C32CC">
              <w:rPr>
                <w:rFonts w:ascii="Times New Roman" w:eastAsia="Times New Roman" w:hAnsi="Times New Roman" w:cs="Times New Roman"/>
                <w:color w:val="000000"/>
                <w:sz w:val="24"/>
                <w:szCs w:val="24"/>
                <w:lang w:val="uk-UA" w:eastAsia="ru-RU"/>
              </w:rPr>
              <w:t>213,6</w:t>
            </w:r>
          </w:p>
        </w:tc>
        <w:tc>
          <w:tcPr>
            <w:tcW w:w="999" w:type="dxa"/>
            <w:tcBorders>
              <w:top w:val="single" w:sz="4" w:space="0" w:color="auto"/>
              <w:left w:val="single" w:sz="4" w:space="0" w:color="auto"/>
              <w:bottom w:val="single" w:sz="4" w:space="0" w:color="auto"/>
              <w:right w:val="single" w:sz="4" w:space="0" w:color="auto"/>
            </w:tcBorders>
            <w:vAlign w:val="center"/>
            <w:hideMark/>
          </w:tcPr>
          <w:p w:rsidR="00E96EAF" w:rsidRPr="009C32CC" w:rsidRDefault="00E96EAF" w:rsidP="00B83086">
            <w:pPr>
              <w:spacing w:after="0" w:line="240" w:lineRule="auto"/>
              <w:jc w:val="center"/>
              <w:rPr>
                <w:rFonts w:ascii="Times New Roman" w:eastAsia="Times New Roman" w:hAnsi="Times New Roman" w:cs="Times New Roman"/>
                <w:sz w:val="24"/>
                <w:szCs w:val="24"/>
                <w:lang w:val="uk-UA" w:eastAsia="ru-RU"/>
              </w:rPr>
            </w:pPr>
            <w:r w:rsidRPr="009C32CC">
              <w:rPr>
                <w:rFonts w:ascii="Times New Roman" w:eastAsia="Times New Roman" w:hAnsi="Times New Roman" w:cs="Times New Roman"/>
                <w:color w:val="000000"/>
                <w:sz w:val="24"/>
                <w:szCs w:val="24"/>
                <w:lang w:val="uk-UA" w:eastAsia="ru-RU"/>
              </w:rPr>
              <w:t>100,0</w:t>
            </w:r>
          </w:p>
        </w:tc>
        <w:tc>
          <w:tcPr>
            <w:tcW w:w="990" w:type="dxa"/>
            <w:tcBorders>
              <w:top w:val="single" w:sz="4" w:space="0" w:color="auto"/>
              <w:left w:val="single" w:sz="4" w:space="0" w:color="auto"/>
              <w:bottom w:val="single" w:sz="4" w:space="0" w:color="auto"/>
              <w:right w:val="single" w:sz="4" w:space="0" w:color="auto"/>
            </w:tcBorders>
            <w:vAlign w:val="center"/>
            <w:hideMark/>
          </w:tcPr>
          <w:p w:rsidR="00E96EAF" w:rsidRPr="009C32CC" w:rsidRDefault="00E96EAF" w:rsidP="00B83086">
            <w:pPr>
              <w:spacing w:after="0" w:line="240" w:lineRule="auto"/>
              <w:jc w:val="center"/>
              <w:rPr>
                <w:rFonts w:ascii="Times New Roman" w:eastAsia="Times New Roman" w:hAnsi="Times New Roman" w:cs="Times New Roman"/>
                <w:sz w:val="24"/>
                <w:szCs w:val="24"/>
                <w:lang w:val="uk-UA" w:eastAsia="ru-RU"/>
              </w:rPr>
            </w:pPr>
            <w:r w:rsidRPr="009C32CC">
              <w:rPr>
                <w:rFonts w:ascii="Times New Roman" w:eastAsia="Times New Roman" w:hAnsi="Times New Roman" w:cs="Times New Roman"/>
                <w:color w:val="000000"/>
                <w:sz w:val="24"/>
                <w:szCs w:val="24"/>
                <w:lang w:val="uk-UA" w:eastAsia="ru-RU"/>
              </w:rPr>
              <w:t>194,8</w:t>
            </w:r>
          </w:p>
        </w:tc>
        <w:tc>
          <w:tcPr>
            <w:tcW w:w="994" w:type="dxa"/>
            <w:tcBorders>
              <w:top w:val="single" w:sz="4" w:space="0" w:color="auto"/>
              <w:left w:val="single" w:sz="4" w:space="0" w:color="auto"/>
              <w:bottom w:val="single" w:sz="4" w:space="0" w:color="auto"/>
              <w:right w:val="single" w:sz="4" w:space="0" w:color="auto"/>
            </w:tcBorders>
            <w:vAlign w:val="center"/>
          </w:tcPr>
          <w:p w:rsidR="00E96EAF" w:rsidRPr="00B83086" w:rsidRDefault="00E96EAF" w:rsidP="00B83086">
            <w:pPr>
              <w:spacing w:after="0" w:line="240" w:lineRule="auto"/>
              <w:jc w:val="center"/>
              <w:rPr>
                <w:rFonts w:ascii="Times New Roman" w:eastAsia="Times New Roman" w:hAnsi="Times New Roman" w:cs="Times New Roman"/>
                <w:color w:val="000000"/>
                <w:sz w:val="24"/>
                <w:szCs w:val="24"/>
                <w:lang w:val="uk-UA" w:eastAsia="ru-RU"/>
              </w:rPr>
            </w:pPr>
            <w:r w:rsidRPr="00B83086">
              <w:rPr>
                <w:rFonts w:ascii="Times New Roman" w:eastAsia="Times New Roman" w:hAnsi="Times New Roman" w:cs="Times New Roman"/>
                <w:color w:val="000000"/>
                <w:sz w:val="24"/>
                <w:szCs w:val="24"/>
                <w:lang w:val="uk-UA" w:eastAsia="ru-RU"/>
              </w:rPr>
              <w:t>100,00</w:t>
            </w:r>
          </w:p>
        </w:tc>
        <w:tc>
          <w:tcPr>
            <w:tcW w:w="993" w:type="dxa"/>
            <w:tcBorders>
              <w:top w:val="single" w:sz="4" w:space="0" w:color="auto"/>
              <w:left w:val="single" w:sz="4" w:space="0" w:color="auto"/>
              <w:bottom w:val="single" w:sz="4" w:space="0" w:color="auto"/>
              <w:right w:val="single" w:sz="4" w:space="0" w:color="auto"/>
            </w:tcBorders>
            <w:vAlign w:val="center"/>
          </w:tcPr>
          <w:p w:rsidR="00E96EAF" w:rsidRPr="00B83086" w:rsidRDefault="00B33B19" w:rsidP="00B83086">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-35,9</w:t>
            </w:r>
          </w:p>
        </w:tc>
        <w:tc>
          <w:tcPr>
            <w:tcW w:w="994" w:type="dxa"/>
            <w:tcBorders>
              <w:top w:val="single" w:sz="4" w:space="0" w:color="auto"/>
              <w:left w:val="single" w:sz="4" w:space="0" w:color="auto"/>
              <w:bottom w:val="single" w:sz="4" w:space="0" w:color="auto"/>
              <w:right w:val="single" w:sz="4" w:space="0" w:color="auto"/>
            </w:tcBorders>
            <w:vAlign w:val="center"/>
          </w:tcPr>
          <w:p w:rsidR="00E96EAF" w:rsidRPr="00B83086" w:rsidRDefault="00B33B19" w:rsidP="00B83086">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p>
        </w:tc>
      </w:tr>
      <w:tr w:rsidR="00E96EAF" w:rsidRPr="00B83086" w:rsidTr="00B33B19">
        <w:tc>
          <w:tcPr>
            <w:tcW w:w="1663" w:type="dxa"/>
            <w:tcBorders>
              <w:top w:val="single" w:sz="4" w:space="0" w:color="auto"/>
              <w:left w:val="single" w:sz="4" w:space="0" w:color="auto"/>
              <w:bottom w:val="single" w:sz="4" w:space="0" w:color="auto"/>
              <w:right w:val="single" w:sz="4" w:space="0" w:color="auto"/>
            </w:tcBorders>
            <w:vAlign w:val="center"/>
            <w:hideMark/>
          </w:tcPr>
          <w:p w:rsidR="00E96EAF" w:rsidRPr="009C32CC" w:rsidRDefault="00E96EAF" w:rsidP="009C32CC">
            <w:pPr>
              <w:spacing w:after="0" w:line="240" w:lineRule="auto"/>
              <w:rPr>
                <w:rFonts w:ascii="Times New Roman" w:eastAsia="Times New Roman" w:hAnsi="Times New Roman" w:cs="Times New Roman"/>
                <w:sz w:val="24"/>
                <w:szCs w:val="24"/>
                <w:lang w:val="uk-UA" w:eastAsia="ru-RU"/>
              </w:rPr>
            </w:pPr>
            <w:r w:rsidRPr="009C32CC">
              <w:rPr>
                <w:rFonts w:ascii="Times New Roman" w:eastAsia="Times New Roman" w:hAnsi="Times New Roman" w:cs="Times New Roman"/>
                <w:color w:val="000000"/>
                <w:sz w:val="24"/>
                <w:szCs w:val="24"/>
                <w:lang w:val="uk-UA" w:eastAsia="ru-RU"/>
              </w:rPr>
              <w:t xml:space="preserve">1. Власний капітал </w:t>
            </w:r>
          </w:p>
        </w:tc>
        <w:tc>
          <w:tcPr>
            <w:tcW w:w="848" w:type="dxa"/>
            <w:tcBorders>
              <w:top w:val="single" w:sz="4" w:space="0" w:color="auto"/>
              <w:left w:val="single" w:sz="4" w:space="0" w:color="auto"/>
              <w:bottom w:val="single" w:sz="4" w:space="0" w:color="auto"/>
              <w:right w:val="single" w:sz="4" w:space="0" w:color="auto"/>
            </w:tcBorders>
            <w:vAlign w:val="center"/>
            <w:hideMark/>
          </w:tcPr>
          <w:p w:rsidR="00E96EAF" w:rsidRPr="009C32CC" w:rsidRDefault="00E96EAF" w:rsidP="00B83086">
            <w:pPr>
              <w:spacing w:after="0" w:line="240" w:lineRule="auto"/>
              <w:jc w:val="center"/>
              <w:rPr>
                <w:rFonts w:ascii="Times New Roman" w:eastAsia="Times New Roman" w:hAnsi="Times New Roman" w:cs="Times New Roman"/>
                <w:sz w:val="24"/>
                <w:szCs w:val="24"/>
                <w:lang w:val="uk-UA" w:eastAsia="ru-RU"/>
              </w:rPr>
            </w:pPr>
            <w:r w:rsidRPr="009C32CC">
              <w:rPr>
                <w:rFonts w:ascii="Times New Roman" w:eastAsia="Times New Roman" w:hAnsi="Times New Roman" w:cs="Times New Roman"/>
                <w:color w:val="000000"/>
                <w:sz w:val="24"/>
                <w:szCs w:val="24"/>
                <w:lang w:val="uk-UA" w:eastAsia="ru-RU"/>
              </w:rPr>
              <w:t>121,6</w:t>
            </w:r>
          </w:p>
        </w:tc>
        <w:tc>
          <w:tcPr>
            <w:tcW w:w="851" w:type="dxa"/>
            <w:tcBorders>
              <w:top w:val="single" w:sz="4" w:space="0" w:color="auto"/>
              <w:left w:val="single" w:sz="4" w:space="0" w:color="auto"/>
              <w:bottom w:val="single" w:sz="4" w:space="0" w:color="auto"/>
              <w:right w:val="single" w:sz="4" w:space="0" w:color="auto"/>
            </w:tcBorders>
            <w:vAlign w:val="center"/>
            <w:hideMark/>
          </w:tcPr>
          <w:p w:rsidR="00E96EAF" w:rsidRPr="009C32CC" w:rsidRDefault="00E96EAF" w:rsidP="00B83086">
            <w:pPr>
              <w:spacing w:after="0" w:line="240" w:lineRule="auto"/>
              <w:jc w:val="center"/>
              <w:rPr>
                <w:rFonts w:ascii="Times New Roman" w:eastAsia="Times New Roman" w:hAnsi="Times New Roman" w:cs="Times New Roman"/>
                <w:sz w:val="24"/>
                <w:szCs w:val="24"/>
                <w:lang w:val="uk-UA" w:eastAsia="ru-RU"/>
              </w:rPr>
            </w:pPr>
            <w:r w:rsidRPr="009C32CC">
              <w:rPr>
                <w:rFonts w:ascii="Times New Roman" w:eastAsia="Times New Roman" w:hAnsi="Times New Roman" w:cs="Times New Roman"/>
                <w:color w:val="000000"/>
                <w:sz w:val="24"/>
                <w:szCs w:val="24"/>
                <w:lang w:val="uk-UA" w:eastAsia="ru-RU"/>
              </w:rPr>
              <w:t>52,7</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E96EAF" w:rsidRPr="009C32CC" w:rsidRDefault="00E96EAF" w:rsidP="00B83086">
            <w:pPr>
              <w:spacing w:after="0" w:line="240" w:lineRule="auto"/>
              <w:jc w:val="center"/>
              <w:rPr>
                <w:rFonts w:ascii="Times New Roman" w:eastAsia="Times New Roman" w:hAnsi="Times New Roman" w:cs="Times New Roman"/>
                <w:sz w:val="24"/>
                <w:szCs w:val="24"/>
                <w:lang w:val="uk-UA" w:eastAsia="ru-RU"/>
              </w:rPr>
            </w:pPr>
            <w:r w:rsidRPr="009C32CC">
              <w:rPr>
                <w:rFonts w:ascii="Times New Roman" w:eastAsia="Times New Roman" w:hAnsi="Times New Roman" w:cs="Times New Roman"/>
                <w:color w:val="000000"/>
                <w:sz w:val="24"/>
                <w:szCs w:val="24"/>
                <w:lang w:val="uk-UA" w:eastAsia="ru-RU"/>
              </w:rPr>
              <w:t>97,2</w:t>
            </w:r>
          </w:p>
        </w:tc>
        <w:tc>
          <w:tcPr>
            <w:tcW w:w="999" w:type="dxa"/>
            <w:tcBorders>
              <w:top w:val="single" w:sz="4" w:space="0" w:color="auto"/>
              <w:left w:val="single" w:sz="4" w:space="0" w:color="auto"/>
              <w:bottom w:val="single" w:sz="4" w:space="0" w:color="auto"/>
              <w:right w:val="single" w:sz="4" w:space="0" w:color="auto"/>
            </w:tcBorders>
            <w:vAlign w:val="center"/>
            <w:hideMark/>
          </w:tcPr>
          <w:p w:rsidR="00E96EAF" w:rsidRPr="009C32CC" w:rsidRDefault="00E96EAF" w:rsidP="00B83086">
            <w:pPr>
              <w:spacing w:after="0" w:line="240" w:lineRule="auto"/>
              <w:jc w:val="center"/>
              <w:rPr>
                <w:rFonts w:ascii="Times New Roman" w:eastAsia="Times New Roman" w:hAnsi="Times New Roman" w:cs="Times New Roman"/>
                <w:sz w:val="24"/>
                <w:szCs w:val="24"/>
                <w:lang w:val="uk-UA" w:eastAsia="ru-RU"/>
              </w:rPr>
            </w:pPr>
            <w:r w:rsidRPr="009C32CC">
              <w:rPr>
                <w:rFonts w:ascii="Times New Roman" w:eastAsia="Times New Roman" w:hAnsi="Times New Roman" w:cs="Times New Roman"/>
                <w:color w:val="000000"/>
                <w:sz w:val="24"/>
                <w:szCs w:val="24"/>
                <w:lang w:val="uk-UA" w:eastAsia="ru-RU"/>
              </w:rPr>
              <w:t>45,5</w:t>
            </w:r>
          </w:p>
        </w:tc>
        <w:tc>
          <w:tcPr>
            <w:tcW w:w="990" w:type="dxa"/>
            <w:tcBorders>
              <w:top w:val="single" w:sz="4" w:space="0" w:color="auto"/>
              <w:left w:val="single" w:sz="4" w:space="0" w:color="auto"/>
              <w:bottom w:val="single" w:sz="4" w:space="0" w:color="auto"/>
              <w:right w:val="single" w:sz="4" w:space="0" w:color="auto"/>
            </w:tcBorders>
            <w:vAlign w:val="center"/>
            <w:hideMark/>
          </w:tcPr>
          <w:p w:rsidR="00E96EAF" w:rsidRPr="009C32CC" w:rsidRDefault="00E96EAF" w:rsidP="00B83086">
            <w:pPr>
              <w:spacing w:after="0" w:line="240" w:lineRule="auto"/>
              <w:jc w:val="center"/>
              <w:rPr>
                <w:rFonts w:ascii="Times New Roman" w:eastAsia="Times New Roman" w:hAnsi="Times New Roman" w:cs="Times New Roman"/>
                <w:sz w:val="24"/>
                <w:szCs w:val="24"/>
                <w:lang w:val="uk-UA" w:eastAsia="ru-RU"/>
              </w:rPr>
            </w:pPr>
            <w:r w:rsidRPr="009C32CC">
              <w:rPr>
                <w:rFonts w:ascii="Times New Roman" w:eastAsia="Times New Roman" w:hAnsi="Times New Roman" w:cs="Times New Roman"/>
                <w:color w:val="000000"/>
                <w:sz w:val="24"/>
                <w:szCs w:val="24"/>
                <w:lang w:val="uk-UA" w:eastAsia="ru-RU"/>
              </w:rPr>
              <w:t>59,9</w:t>
            </w:r>
          </w:p>
        </w:tc>
        <w:tc>
          <w:tcPr>
            <w:tcW w:w="994" w:type="dxa"/>
            <w:tcBorders>
              <w:top w:val="single" w:sz="4" w:space="0" w:color="auto"/>
              <w:left w:val="single" w:sz="4" w:space="0" w:color="auto"/>
              <w:bottom w:val="single" w:sz="4" w:space="0" w:color="auto"/>
              <w:right w:val="single" w:sz="4" w:space="0" w:color="auto"/>
            </w:tcBorders>
            <w:vAlign w:val="center"/>
          </w:tcPr>
          <w:p w:rsidR="00E96EAF" w:rsidRPr="00B83086" w:rsidRDefault="00E96EAF" w:rsidP="00B83086">
            <w:pPr>
              <w:spacing w:after="0" w:line="240" w:lineRule="auto"/>
              <w:jc w:val="center"/>
              <w:rPr>
                <w:rFonts w:ascii="Times New Roman" w:eastAsia="Times New Roman" w:hAnsi="Times New Roman" w:cs="Times New Roman"/>
                <w:color w:val="000000"/>
                <w:sz w:val="24"/>
                <w:szCs w:val="24"/>
                <w:lang w:val="uk-UA" w:eastAsia="ru-RU"/>
              </w:rPr>
            </w:pPr>
            <w:r w:rsidRPr="00B83086">
              <w:rPr>
                <w:rFonts w:ascii="Times New Roman" w:eastAsia="Times New Roman" w:hAnsi="Times New Roman" w:cs="Times New Roman"/>
                <w:color w:val="000000"/>
                <w:sz w:val="24"/>
                <w:szCs w:val="24"/>
                <w:lang w:val="uk-UA" w:eastAsia="ru-RU"/>
              </w:rPr>
              <w:t>30,7</w:t>
            </w:r>
          </w:p>
        </w:tc>
        <w:tc>
          <w:tcPr>
            <w:tcW w:w="993" w:type="dxa"/>
            <w:tcBorders>
              <w:top w:val="single" w:sz="4" w:space="0" w:color="auto"/>
              <w:left w:val="single" w:sz="4" w:space="0" w:color="auto"/>
              <w:bottom w:val="single" w:sz="4" w:space="0" w:color="auto"/>
              <w:right w:val="single" w:sz="4" w:space="0" w:color="auto"/>
            </w:tcBorders>
            <w:vAlign w:val="center"/>
          </w:tcPr>
          <w:p w:rsidR="00E96EAF" w:rsidRPr="00B83086" w:rsidRDefault="00B33B19" w:rsidP="00B83086">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-61,7</w:t>
            </w:r>
          </w:p>
        </w:tc>
        <w:tc>
          <w:tcPr>
            <w:tcW w:w="994" w:type="dxa"/>
            <w:tcBorders>
              <w:top w:val="single" w:sz="4" w:space="0" w:color="auto"/>
              <w:left w:val="single" w:sz="4" w:space="0" w:color="auto"/>
              <w:bottom w:val="single" w:sz="4" w:space="0" w:color="auto"/>
              <w:right w:val="single" w:sz="4" w:space="0" w:color="auto"/>
            </w:tcBorders>
            <w:vAlign w:val="center"/>
          </w:tcPr>
          <w:p w:rsidR="00E96EAF" w:rsidRPr="00B83086" w:rsidRDefault="00B33B19" w:rsidP="00B83086">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+7,2</w:t>
            </w:r>
          </w:p>
        </w:tc>
      </w:tr>
      <w:tr w:rsidR="00E96EAF" w:rsidRPr="00B83086" w:rsidTr="00B33B19">
        <w:tc>
          <w:tcPr>
            <w:tcW w:w="1663" w:type="dxa"/>
            <w:tcBorders>
              <w:top w:val="single" w:sz="4" w:space="0" w:color="auto"/>
              <w:left w:val="single" w:sz="4" w:space="0" w:color="auto"/>
              <w:bottom w:val="single" w:sz="4" w:space="0" w:color="auto"/>
              <w:right w:val="single" w:sz="4" w:space="0" w:color="auto"/>
            </w:tcBorders>
            <w:vAlign w:val="center"/>
            <w:hideMark/>
          </w:tcPr>
          <w:p w:rsidR="00E96EAF" w:rsidRPr="009C32CC" w:rsidRDefault="00E96EAF" w:rsidP="00B83086">
            <w:pPr>
              <w:spacing w:after="0" w:line="240" w:lineRule="auto"/>
              <w:rPr>
                <w:rFonts w:ascii="Times New Roman" w:eastAsia="Times New Roman" w:hAnsi="Times New Roman" w:cs="Times New Roman"/>
                <w:sz w:val="24"/>
                <w:szCs w:val="24"/>
                <w:lang w:val="uk-UA" w:eastAsia="ru-RU"/>
              </w:rPr>
            </w:pPr>
            <w:r w:rsidRPr="009C32CC">
              <w:rPr>
                <w:rFonts w:ascii="Times New Roman" w:eastAsia="Times New Roman" w:hAnsi="Times New Roman" w:cs="Times New Roman"/>
                <w:color w:val="000000"/>
                <w:sz w:val="24"/>
                <w:szCs w:val="24"/>
                <w:lang w:val="uk-UA" w:eastAsia="ru-RU"/>
              </w:rPr>
              <w:t>1.1.</w:t>
            </w:r>
            <w:r w:rsidR="00B83086" w:rsidRPr="00B83086">
              <w:rPr>
                <w:rFonts w:ascii="Times New Roman" w:eastAsia="Times New Roman" w:hAnsi="Times New Roman" w:cs="Times New Roman"/>
                <w:color w:val="000000"/>
                <w:sz w:val="24"/>
                <w:szCs w:val="24"/>
                <w:lang w:val="uk-UA" w:eastAsia="ru-RU"/>
              </w:rPr>
              <w:t>Зареєстрований капітал</w:t>
            </w:r>
            <w:r w:rsidRPr="009C32CC">
              <w:rPr>
                <w:rFonts w:ascii="Times New Roman" w:eastAsia="Times New Roman" w:hAnsi="Times New Roman" w:cs="Times New Roman"/>
                <w:color w:val="000000"/>
                <w:sz w:val="24"/>
                <w:szCs w:val="24"/>
                <w:lang w:val="uk-UA" w:eastAsia="ru-RU"/>
              </w:rPr>
              <w:t xml:space="preserve"> </w:t>
            </w:r>
          </w:p>
        </w:tc>
        <w:tc>
          <w:tcPr>
            <w:tcW w:w="848" w:type="dxa"/>
            <w:tcBorders>
              <w:top w:val="single" w:sz="4" w:space="0" w:color="auto"/>
              <w:left w:val="single" w:sz="4" w:space="0" w:color="auto"/>
              <w:bottom w:val="single" w:sz="4" w:space="0" w:color="auto"/>
              <w:right w:val="single" w:sz="4" w:space="0" w:color="auto"/>
            </w:tcBorders>
            <w:vAlign w:val="center"/>
            <w:hideMark/>
          </w:tcPr>
          <w:p w:rsidR="00E96EAF" w:rsidRPr="009C32CC" w:rsidRDefault="00E96EAF" w:rsidP="00B83086">
            <w:pPr>
              <w:spacing w:after="0" w:line="240" w:lineRule="auto"/>
              <w:jc w:val="center"/>
              <w:rPr>
                <w:rFonts w:ascii="Times New Roman" w:eastAsia="Times New Roman" w:hAnsi="Times New Roman" w:cs="Times New Roman"/>
                <w:sz w:val="24"/>
                <w:szCs w:val="24"/>
                <w:lang w:val="uk-UA" w:eastAsia="ru-RU"/>
              </w:rPr>
            </w:pPr>
            <w:r w:rsidRPr="009C32CC">
              <w:rPr>
                <w:rFonts w:ascii="Times New Roman" w:eastAsia="Times New Roman" w:hAnsi="Times New Roman" w:cs="Times New Roman"/>
                <w:color w:val="000000"/>
                <w:sz w:val="24"/>
                <w:szCs w:val="24"/>
                <w:lang w:val="uk-UA" w:eastAsia="ru-RU"/>
              </w:rPr>
              <w:t>29,2</w:t>
            </w:r>
          </w:p>
        </w:tc>
        <w:tc>
          <w:tcPr>
            <w:tcW w:w="851" w:type="dxa"/>
            <w:tcBorders>
              <w:top w:val="single" w:sz="4" w:space="0" w:color="auto"/>
              <w:left w:val="single" w:sz="4" w:space="0" w:color="auto"/>
              <w:bottom w:val="single" w:sz="4" w:space="0" w:color="auto"/>
              <w:right w:val="single" w:sz="4" w:space="0" w:color="auto"/>
            </w:tcBorders>
            <w:vAlign w:val="center"/>
            <w:hideMark/>
          </w:tcPr>
          <w:p w:rsidR="00E96EAF" w:rsidRPr="009C32CC" w:rsidRDefault="00E96EAF" w:rsidP="00B83086">
            <w:pPr>
              <w:spacing w:after="0" w:line="240" w:lineRule="auto"/>
              <w:jc w:val="center"/>
              <w:rPr>
                <w:rFonts w:ascii="Times New Roman" w:eastAsia="Times New Roman" w:hAnsi="Times New Roman" w:cs="Times New Roman"/>
                <w:sz w:val="24"/>
                <w:szCs w:val="24"/>
                <w:lang w:val="uk-UA" w:eastAsia="ru-RU"/>
              </w:rPr>
            </w:pPr>
            <w:r w:rsidRPr="009C32CC">
              <w:rPr>
                <w:rFonts w:ascii="Times New Roman" w:eastAsia="Times New Roman" w:hAnsi="Times New Roman" w:cs="Times New Roman"/>
                <w:color w:val="000000"/>
                <w:sz w:val="24"/>
                <w:szCs w:val="24"/>
                <w:lang w:val="uk-UA" w:eastAsia="ru-RU"/>
              </w:rPr>
              <w:t>12,6</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E96EAF" w:rsidRPr="009C32CC" w:rsidRDefault="00E96EAF" w:rsidP="00B83086">
            <w:pPr>
              <w:spacing w:after="0" w:line="240" w:lineRule="auto"/>
              <w:jc w:val="center"/>
              <w:rPr>
                <w:rFonts w:ascii="Times New Roman" w:eastAsia="Times New Roman" w:hAnsi="Times New Roman" w:cs="Times New Roman"/>
                <w:sz w:val="24"/>
                <w:szCs w:val="24"/>
                <w:lang w:val="uk-UA" w:eastAsia="ru-RU"/>
              </w:rPr>
            </w:pPr>
            <w:r w:rsidRPr="009C32CC">
              <w:rPr>
                <w:rFonts w:ascii="Times New Roman" w:eastAsia="Times New Roman" w:hAnsi="Times New Roman" w:cs="Times New Roman"/>
                <w:color w:val="000000"/>
                <w:sz w:val="24"/>
                <w:szCs w:val="24"/>
                <w:lang w:val="uk-UA" w:eastAsia="ru-RU"/>
              </w:rPr>
              <w:t>29,2</w:t>
            </w:r>
          </w:p>
        </w:tc>
        <w:tc>
          <w:tcPr>
            <w:tcW w:w="999" w:type="dxa"/>
            <w:tcBorders>
              <w:top w:val="single" w:sz="4" w:space="0" w:color="auto"/>
              <w:left w:val="single" w:sz="4" w:space="0" w:color="auto"/>
              <w:bottom w:val="single" w:sz="4" w:space="0" w:color="auto"/>
              <w:right w:val="single" w:sz="4" w:space="0" w:color="auto"/>
            </w:tcBorders>
            <w:vAlign w:val="center"/>
            <w:hideMark/>
          </w:tcPr>
          <w:p w:rsidR="00E96EAF" w:rsidRPr="009C32CC" w:rsidRDefault="00E96EAF" w:rsidP="00B83086">
            <w:pPr>
              <w:spacing w:after="0" w:line="240" w:lineRule="auto"/>
              <w:jc w:val="center"/>
              <w:rPr>
                <w:rFonts w:ascii="Times New Roman" w:eastAsia="Times New Roman" w:hAnsi="Times New Roman" w:cs="Times New Roman"/>
                <w:sz w:val="24"/>
                <w:szCs w:val="24"/>
                <w:lang w:val="uk-UA" w:eastAsia="ru-RU"/>
              </w:rPr>
            </w:pPr>
            <w:r w:rsidRPr="009C32CC">
              <w:rPr>
                <w:rFonts w:ascii="Times New Roman" w:eastAsia="Times New Roman" w:hAnsi="Times New Roman" w:cs="Times New Roman"/>
                <w:color w:val="000000"/>
                <w:sz w:val="24"/>
                <w:szCs w:val="24"/>
                <w:lang w:val="uk-UA" w:eastAsia="ru-RU"/>
              </w:rPr>
              <w:t>13,6</w:t>
            </w:r>
          </w:p>
        </w:tc>
        <w:tc>
          <w:tcPr>
            <w:tcW w:w="990" w:type="dxa"/>
            <w:tcBorders>
              <w:top w:val="single" w:sz="4" w:space="0" w:color="auto"/>
              <w:left w:val="single" w:sz="4" w:space="0" w:color="auto"/>
              <w:bottom w:val="single" w:sz="4" w:space="0" w:color="auto"/>
              <w:right w:val="single" w:sz="4" w:space="0" w:color="auto"/>
            </w:tcBorders>
            <w:vAlign w:val="center"/>
            <w:hideMark/>
          </w:tcPr>
          <w:p w:rsidR="00E96EAF" w:rsidRPr="009C32CC" w:rsidRDefault="00E96EAF" w:rsidP="00B83086">
            <w:pPr>
              <w:spacing w:after="0" w:line="240" w:lineRule="auto"/>
              <w:jc w:val="center"/>
              <w:rPr>
                <w:rFonts w:ascii="Times New Roman" w:eastAsia="Times New Roman" w:hAnsi="Times New Roman" w:cs="Times New Roman"/>
                <w:sz w:val="24"/>
                <w:szCs w:val="24"/>
                <w:lang w:val="uk-UA" w:eastAsia="ru-RU"/>
              </w:rPr>
            </w:pPr>
            <w:r w:rsidRPr="009C32CC">
              <w:rPr>
                <w:rFonts w:ascii="Times New Roman" w:eastAsia="Times New Roman" w:hAnsi="Times New Roman" w:cs="Times New Roman"/>
                <w:color w:val="000000"/>
                <w:sz w:val="24"/>
                <w:szCs w:val="24"/>
                <w:lang w:val="uk-UA" w:eastAsia="ru-RU"/>
              </w:rPr>
              <w:t>29,2</w:t>
            </w:r>
          </w:p>
        </w:tc>
        <w:tc>
          <w:tcPr>
            <w:tcW w:w="994" w:type="dxa"/>
            <w:tcBorders>
              <w:top w:val="single" w:sz="4" w:space="0" w:color="auto"/>
              <w:left w:val="single" w:sz="4" w:space="0" w:color="auto"/>
              <w:bottom w:val="single" w:sz="4" w:space="0" w:color="auto"/>
              <w:right w:val="single" w:sz="4" w:space="0" w:color="auto"/>
            </w:tcBorders>
            <w:vAlign w:val="center"/>
          </w:tcPr>
          <w:p w:rsidR="00E96EAF" w:rsidRPr="00B83086" w:rsidRDefault="00E96EAF" w:rsidP="00B83086">
            <w:pPr>
              <w:spacing w:after="0" w:line="240" w:lineRule="auto"/>
              <w:jc w:val="center"/>
              <w:rPr>
                <w:rFonts w:ascii="Times New Roman" w:eastAsia="Times New Roman" w:hAnsi="Times New Roman" w:cs="Times New Roman"/>
                <w:color w:val="000000"/>
                <w:sz w:val="24"/>
                <w:szCs w:val="24"/>
                <w:lang w:val="uk-UA" w:eastAsia="ru-RU"/>
              </w:rPr>
            </w:pPr>
            <w:r w:rsidRPr="00B83086">
              <w:rPr>
                <w:rFonts w:ascii="Times New Roman" w:eastAsia="Times New Roman" w:hAnsi="Times New Roman" w:cs="Times New Roman"/>
                <w:color w:val="000000"/>
                <w:sz w:val="24"/>
                <w:szCs w:val="24"/>
                <w:lang w:val="uk-UA" w:eastAsia="ru-RU"/>
              </w:rPr>
              <w:t>15,0</w:t>
            </w:r>
          </w:p>
        </w:tc>
        <w:tc>
          <w:tcPr>
            <w:tcW w:w="993" w:type="dxa"/>
            <w:tcBorders>
              <w:top w:val="single" w:sz="4" w:space="0" w:color="auto"/>
              <w:left w:val="single" w:sz="4" w:space="0" w:color="auto"/>
              <w:bottom w:val="single" w:sz="4" w:space="0" w:color="auto"/>
              <w:right w:val="single" w:sz="4" w:space="0" w:color="auto"/>
            </w:tcBorders>
            <w:vAlign w:val="center"/>
          </w:tcPr>
          <w:p w:rsidR="00E96EAF" w:rsidRPr="00B83086" w:rsidRDefault="00E96EAF" w:rsidP="00B83086">
            <w:pPr>
              <w:spacing w:after="0" w:line="240" w:lineRule="auto"/>
              <w:jc w:val="center"/>
              <w:rPr>
                <w:rFonts w:ascii="Times New Roman" w:eastAsia="Times New Roman" w:hAnsi="Times New Roman" w:cs="Times New Roman"/>
                <w:color w:val="000000"/>
                <w:sz w:val="24"/>
                <w:szCs w:val="24"/>
                <w:lang w:val="uk-UA" w:eastAsia="ru-RU"/>
              </w:rPr>
            </w:pPr>
            <w:r w:rsidRPr="00B83086">
              <w:rPr>
                <w:rFonts w:ascii="Times New Roman" w:eastAsia="Times New Roman" w:hAnsi="Times New Roman" w:cs="Times New Roman"/>
                <w:color w:val="000000"/>
                <w:sz w:val="24"/>
                <w:szCs w:val="24"/>
                <w:lang w:val="uk-UA" w:eastAsia="ru-RU"/>
              </w:rPr>
              <w:t>0</w:t>
            </w:r>
          </w:p>
        </w:tc>
        <w:tc>
          <w:tcPr>
            <w:tcW w:w="994" w:type="dxa"/>
            <w:tcBorders>
              <w:top w:val="single" w:sz="4" w:space="0" w:color="auto"/>
              <w:left w:val="single" w:sz="4" w:space="0" w:color="auto"/>
              <w:bottom w:val="single" w:sz="4" w:space="0" w:color="auto"/>
              <w:right w:val="single" w:sz="4" w:space="0" w:color="auto"/>
            </w:tcBorders>
            <w:vAlign w:val="center"/>
          </w:tcPr>
          <w:p w:rsidR="00E96EAF" w:rsidRPr="00B83086" w:rsidRDefault="00B33B19" w:rsidP="00B83086">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+2,4</w:t>
            </w:r>
          </w:p>
        </w:tc>
      </w:tr>
      <w:tr w:rsidR="00E96EAF" w:rsidRPr="00B83086" w:rsidTr="00B33B19">
        <w:tc>
          <w:tcPr>
            <w:tcW w:w="1663" w:type="dxa"/>
            <w:tcBorders>
              <w:top w:val="single" w:sz="4" w:space="0" w:color="auto"/>
              <w:left w:val="single" w:sz="4" w:space="0" w:color="auto"/>
              <w:bottom w:val="single" w:sz="4" w:space="0" w:color="auto"/>
              <w:right w:val="single" w:sz="4" w:space="0" w:color="auto"/>
            </w:tcBorders>
            <w:vAlign w:val="center"/>
            <w:hideMark/>
          </w:tcPr>
          <w:p w:rsidR="00E96EAF" w:rsidRPr="009C32CC" w:rsidRDefault="00E96EAF" w:rsidP="009C32CC">
            <w:pPr>
              <w:spacing w:after="0" w:line="240" w:lineRule="auto"/>
              <w:rPr>
                <w:rFonts w:ascii="Times New Roman" w:eastAsia="Times New Roman" w:hAnsi="Times New Roman" w:cs="Times New Roman"/>
                <w:sz w:val="24"/>
                <w:szCs w:val="24"/>
                <w:lang w:val="uk-UA" w:eastAsia="ru-RU"/>
              </w:rPr>
            </w:pPr>
            <w:r w:rsidRPr="009C32CC">
              <w:rPr>
                <w:rFonts w:ascii="Times New Roman" w:eastAsia="Times New Roman" w:hAnsi="Times New Roman" w:cs="Times New Roman"/>
                <w:color w:val="000000"/>
                <w:sz w:val="24"/>
                <w:szCs w:val="24"/>
                <w:lang w:val="uk-UA" w:eastAsia="ru-RU"/>
              </w:rPr>
              <w:t>1.2.Інший</w:t>
            </w:r>
            <w:r w:rsidRPr="009C32CC">
              <w:rPr>
                <w:rFonts w:ascii="Times New Roman" w:eastAsia="Times New Roman" w:hAnsi="Times New Roman" w:cs="Times New Roman"/>
                <w:color w:val="000000"/>
                <w:sz w:val="24"/>
                <w:szCs w:val="24"/>
                <w:lang w:val="uk-UA" w:eastAsia="ru-RU"/>
              </w:rPr>
              <w:br/>
              <w:t>додатковий капітал</w:t>
            </w:r>
          </w:p>
        </w:tc>
        <w:tc>
          <w:tcPr>
            <w:tcW w:w="848" w:type="dxa"/>
            <w:tcBorders>
              <w:top w:val="single" w:sz="4" w:space="0" w:color="auto"/>
              <w:left w:val="single" w:sz="4" w:space="0" w:color="auto"/>
              <w:bottom w:val="single" w:sz="4" w:space="0" w:color="auto"/>
              <w:right w:val="single" w:sz="4" w:space="0" w:color="auto"/>
            </w:tcBorders>
            <w:vAlign w:val="center"/>
            <w:hideMark/>
          </w:tcPr>
          <w:p w:rsidR="00E96EAF" w:rsidRPr="009C32CC" w:rsidRDefault="00E96EAF" w:rsidP="00B83086">
            <w:pPr>
              <w:spacing w:after="0" w:line="240" w:lineRule="auto"/>
              <w:jc w:val="center"/>
              <w:rPr>
                <w:rFonts w:ascii="Times New Roman" w:eastAsia="Times New Roman" w:hAnsi="Times New Roman" w:cs="Times New Roman"/>
                <w:sz w:val="24"/>
                <w:szCs w:val="24"/>
                <w:lang w:val="uk-UA" w:eastAsia="ru-RU"/>
              </w:rPr>
            </w:pPr>
            <w:r w:rsidRPr="009C32CC">
              <w:rPr>
                <w:rFonts w:ascii="Times New Roman" w:eastAsia="Times New Roman" w:hAnsi="Times New Roman" w:cs="Times New Roman"/>
                <w:color w:val="000000"/>
                <w:sz w:val="24"/>
                <w:szCs w:val="24"/>
                <w:lang w:val="uk-UA" w:eastAsia="ru-RU"/>
              </w:rPr>
              <w:t>161,7</w:t>
            </w:r>
          </w:p>
        </w:tc>
        <w:tc>
          <w:tcPr>
            <w:tcW w:w="851" w:type="dxa"/>
            <w:tcBorders>
              <w:top w:val="single" w:sz="4" w:space="0" w:color="auto"/>
              <w:left w:val="single" w:sz="4" w:space="0" w:color="auto"/>
              <w:bottom w:val="single" w:sz="4" w:space="0" w:color="auto"/>
              <w:right w:val="single" w:sz="4" w:space="0" w:color="auto"/>
            </w:tcBorders>
            <w:vAlign w:val="center"/>
            <w:hideMark/>
          </w:tcPr>
          <w:p w:rsidR="00E96EAF" w:rsidRPr="009C32CC" w:rsidRDefault="00E96EAF" w:rsidP="00B83086">
            <w:pPr>
              <w:spacing w:after="0" w:line="240" w:lineRule="auto"/>
              <w:jc w:val="center"/>
              <w:rPr>
                <w:rFonts w:ascii="Times New Roman" w:eastAsia="Times New Roman" w:hAnsi="Times New Roman" w:cs="Times New Roman"/>
                <w:sz w:val="24"/>
                <w:szCs w:val="24"/>
                <w:lang w:val="uk-UA" w:eastAsia="ru-RU"/>
              </w:rPr>
            </w:pPr>
            <w:r w:rsidRPr="009C32CC">
              <w:rPr>
                <w:rFonts w:ascii="Times New Roman" w:eastAsia="Times New Roman" w:hAnsi="Times New Roman" w:cs="Times New Roman"/>
                <w:color w:val="000000"/>
                <w:sz w:val="24"/>
                <w:szCs w:val="24"/>
                <w:lang w:val="uk-UA" w:eastAsia="ru-RU"/>
              </w:rPr>
              <w:t>70,1</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E96EAF" w:rsidRPr="009C32CC" w:rsidRDefault="00E96EAF" w:rsidP="00B83086">
            <w:pPr>
              <w:spacing w:after="0" w:line="240" w:lineRule="auto"/>
              <w:jc w:val="center"/>
              <w:rPr>
                <w:rFonts w:ascii="Times New Roman" w:eastAsia="Times New Roman" w:hAnsi="Times New Roman" w:cs="Times New Roman"/>
                <w:sz w:val="24"/>
                <w:szCs w:val="24"/>
                <w:lang w:val="uk-UA" w:eastAsia="ru-RU"/>
              </w:rPr>
            </w:pPr>
            <w:r w:rsidRPr="009C32CC">
              <w:rPr>
                <w:rFonts w:ascii="Times New Roman" w:eastAsia="Times New Roman" w:hAnsi="Times New Roman" w:cs="Times New Roman"/>
                <w:color w:val="000000"/>
                <w:sz w:val="24"/>
                <w:szCs w:val="24"/>
                <w:lang w:val="uk-UA" w:eastAsia="ru-RU"/>
              </w:rPr>
              <w:t>161,7</w:t>
            </w:r>
          </w:p>
        </w:tc>
        <w:tc>
          <w:tcPr>
            <w:tcW w:w="999" w:type="dxa"/>
            <w:tcBorders>
              <w:top w:val="single" w:sz="4" w:space="0" w:color="auto"/>
              <w:left w:val="single" w:sz="4" w:space="0" w:color="auto"/>
              <w:bottom w:val="single" w:sz="4" w:space="0" w:color="auto"/>
              <w:right w:val="single" w:sz="4" w:space="0" w:color="auto"/>
            </w:tcBorders>
            <w:vAlign w:val="center"/>
            <w:hideMark/>
          </w:tcPr>
          <w:p w:rsidR="00E96EAF" w:rsidRPr="009C32CC" w:rsidRDefault="00E96EAF" w:rsidP="00B83086">
            <w:pPr>
              <w:spacing w:after="0" w:line="240" w:lineRule="auto"/>
              <w:jc w:val="center"/>
              <w:rPr>
                <w:rFonts w:ascii="Times New Roman" w:eastAsia="Times New Roman" w:hAnsi="Times New Roman" w:cs="Times New Roman"/>
                <w:sz w:val="24"/>
                <w:szCs w:val="24"/>
                <w:lang w:val="uk-UA" w:eastAsia="ru-RU"/>
              </w:rPr>
            </w:pPr>
            <w:r w:rsidRPr="009C32CC">
              <w:rPr>
                <w:rFonts w:ascii="Times New Roman" w:eastAsia="Times New Roman" w:hAnsi="Times New Roman" w:cs="Times New Roman"/>
                <w:color w:val="000000"/>
                <w:sz w:val="24"/>
                <w:szCs w:val="24"/>
                <w:lang w:val="uk-UA" w:eastAsia="ru-RU"/>
              </w:rPr>
              <w:t>75,7</w:t>
            </w:r>
          </w:p>
        </w:tc>
        <w:tc>
          <w:tcPr>
            <w:tcW w:w="990" w:type="dxa"/>
            <w:tcBorders>
              <w:top w:val="single" w:sz="4" w:space="0" w:color="auto"/>
              <w:left w:val="single" w:sz="4" w:space="0" w:color="auto"/>
              <w:bottom w:val="single" w:sz="4" w:space="0" w:color="auto"/>
              <w:right w:val="single" w:sz="4" w:space="0" w:color="auto"/>
            </w:tcBorders>
            <w:vAlign w:val="center"/>
            <w:hideMark/>
          </w:tcPr>
          <w:p w:rsidR="00E96EAF" w:rsidRPr="009C32CC" w:rsidRDefault="00E96EAF" w:rsidP="00B83086">
            <w:pPr>
              <w:spacing w:after="0" w:line="240" w:lineRule="auto"/>
              <w:jc w:val="center"/>
              <w:rPr>
                <w:rFonts w:ascii="Times New Roman" w:eastAsia="Times New Roman" w:hAnsi="Times New Roman" w:cs="Times New Roman"/>
                <w:sz w:val="24"/>
                <w:szCs w:val="24"/>
                <w:lang w:val="uk-UA" w:eastAsia="ru-RU"/>
              </w:rPr>
            </w:pPr>
            <w:r w:rsidRPr="009C32CC">
              <w:rPr>
                <w:rFonts w:ascii="Times New Roman" w:eastAsia="Times New Roman" w:hAnsi="Times New Roman" w:cs="Times New Roman"/>
                <w:color w:val="000000"/>
                <w:sz w:val="24"/>
                <w:szCs w:val="24"/>
                <w:lang w:val="uk-UA" w:eastAsia="ru-RU"/>
              </w:rPr>
              <w:t>161,7</w:t>
            </w:r>
          </w:p>
        </w:tc>
        <w:tc>
          <w:tcPr>
            <w:tcW w:w="994" w:type="dxa"/>
            <w:tcBorders>
              <w:top w:val="single" w:sz="4" w:space="0" w:color="auto"/>
              <w:left w:val="single" w:sz="4" w:space="0" w:color="auto"/>
              <w:bottom w:val="single" w:sz="4" w:space="0" w:color="auto"/>
              <w:right w:val="single" w:sz="4" w:space="0" w:color="auto"/>
            </w:tcBorders>
            <w:vAlign w:val="center"/>
          </w:tcPr>
          <w:p w:rsidR="00E96EAF" w:rsidRPr="00B83086" w:rsidRDefault="00E96EAF" w:rsidP="00B83086">
            <w:pPr>
              <w:spacing w:after="0" w:line="240" w:lineRule="auto"/>
              <w:jc w:val="center"/>
              <w:rPr>
                <w:rFonts w:ascii="Times New Roman" w:eastAsia="Times New Roman" w:hAnsi="Times New Roman" w:cs="Times New Roman"/>
                <w:color w:val="000000"/>
                <w:sz w:val="24"/>
                <w:szCs w:val="24"/>
                <w:lang w:val="uk-UA" w:eastAsia="ru-RU"/>
              </w:rPr>
            </w:pPr>
            <w:r w:rsidRPr="00B83086">
              <w:rPr>
                <w:rFonts w:ascii="Times New Roman" w:eastAsia="Times New Roman" w:hAnsi="Times New Roman" w:cs="Times New Roman"/>
                <w:color w:val="000000"/>
                <w:sz w:val="24"/>
                <w:szCs w:val="24"/>
                <w:lang w:val="uk-UA" w:eastAsia="ru-RU"/>
              </w:rPr>
              <w:t>83,0</w:t>
            </w:r>
          </w:p>
        </w:tc>
        <w:tc>
          <w:tcPr>
            <w:tcW w:w="993" w:type="dxa"/>
            <w:tcBorders>
              <w:top w:val="single" w:sz="4" w:space="0" w:color="auto"/>
              <w:left w:val="single" w:sz="4" w:space="0" w:color="auto"/>
              <w:bottom w:val="single" w:sz="4" w:space="0" w:color="auto"/>
              <w:right w:val="single" w:sz="4" w:space="0" w:color="auto"/>
            </w:tcBorders>
            <w:vAlign w:val="center"/>
          </w:tcPr>
          <w:p w:rsidR="00E96EAF" w:rsidRPr="00B83086" w:rsidRDefault="00E96EAF" w:rsidP="00B83086">
            <w:pPr>
              <w:spacing w:after="0" w:line="240" w:lineRule="auto"/>
              <w:jc w:val="center"/>
              <w:rPr>
                <w:rFonts w:ascii="Times New Roman" w:eastAsia="Times New Roman" w:hAnsi="Times New Roman" w:cs="Times New Roman"/>
                <w:color w:val="000000"/>
                <w:sz w:val="24"/>
                <w:szCs w:val="24"/>
                <w:lang w:val="uk-UA" w:eastAsia="ru-RU"/>
              </w:rPr>
            </w:pPr>
            <w:r w:rsidRPr="00B83086">
              <w:rPr>
                <w:rFonts w:ascii="Times New Roman" w:eastAsia="Times New Roman" w:hAnsi="Times New Roman" w:cs="Times New Roman"/>
                <w:color w:val="000000"/>
                <w:sz w:val="24"/>
                <w:szCs w:val="24"/>
                <w:lang w:val="uk-UA" w:eastAsia="ru-RU"/>
              </w:rPr>
              <w:t>0</w:t>
            </w:r>
          </w:p>
        </w:tc>
        <w:tc>
          <w:tcPr>
            <w:tcW w:w="994" w:type="dxa"/>
            <w:tcBorders>
              <w:top w:val="single" w:sz="4" w:space="0" w:color="auto"/>
              <w:left w:val="single" w:sz="4" w:space="0" w:color="auto"/>
              <w:bottom w:val="single" w:sz="4" w:space="0" w:color="auto"/>
              <w:right w:val="single" w:sz="4" w:space="0" w:color="auto"/>
            </w:tcBorders>
            <w:vAlign w:val="center"/>
          </w:tcPr>
          <w:p w:rsidR="00E96EAF" w:rsidRPr="00B83086" w:rsidRDefault="00B33B19" w:rsidP="00B83086">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+12,9</w:t>
            </w:r>
          </w:p>
        </w:tc>
      </w:tr>
      <w:tr w:rsidR="00E96EAF" w:rsidRPr="00B83086" w:rsidTr="00B33B19">
        <w:tc>
          <w:tcPr>
            <w:tcW w:w="1663" w:type="dxa"/>
            <w:tcBorders>
              <w:top w:val="single" w:sz="4" w:space="0" w:color="auto"/>
              <w:left w:val="single" w:sz="4" w:space="0" w:color="auto"/>
              <w:bottom w:val="single" w:sz="4" w:space="0" w:color="auto"/>
              <w:right w:val="single" w:sz="4" w:space="0" w:color="auto"/>
            </w:tcBorders>
            <w:vAlign w:val="center"/>
            <w:hideMark/>
          </w:tcPr>
          <w:p w:rsidR="00E96EAF" w:rsidRPr="009C32CC" w:rsidRDefault="00E96EAF" w:rsidP="009C32CC">
            <w:pPr>
              <w:spacing w:after="0" w:line="240" w:lineRule="auto"/>
              <w:rPr>
                <w:rFonts w:ascii="Times New Roman" w:eastAsia="Times New Roman" w:hAnsi="Times New Roman" w:cs="Times New Roman"/>
                <w:sz w:val="24"/>
                <w:szCs w:val="24"/>
                <w:lang w:val="uk-UA" w:eastAsia="ru-RU"/>
              </w:rPr>
            </w:pPr>
            <w:r w:rsidRPr="009C32CC">
              <w:rPr>
                <w:rFonts w:ascii="Times New Roman" w:eastAsia="Times New Roman" w:hAnsi="Times New Roman" w:cs="Times New Roman"/>
                <w:color w:val="000000"/>
                <w:sz w:val="24"/>
                <w:szCs w:val="24"/>
                <w:lang w:val="uk-UA" w:eastAsia="ru-RU"/>
              </w:rPr>
              <w:t>1.3.Нерозподілений</w:t>
            </w:r>
            <w:r w:rsidRPr="009C32CC">
              <w:rPr>
                <w:rFonts w:ascii="Times New Roman" w:eastAsia="Times New Roman" w:hAnsi="Times New Roman" w:cs="Times New Roman"/>
                <w:color w:val="000000"/>
                <w:sz w:val="24"/>
                <w:szCs w:val="24"/>
                <w:lang w:val="uk-UA" w:eastAsia="ru-RU"/>
              </w:rPr>
              <w:br/>
              <w:t>прибуток</w:t>
            </w:r>
            <w:r w:rsidRPr="009C32CC">
              <w:rPr>
                <w:rFonts w:ascii="Times New Roman" w:eastAsia="Times New Roman" w:hAnsi="Times New Roman" w:cs="Times New Roman"/>
                <w:color w:val="000000"/>
                <w:sz w:val="24"/>
                <w:szCs w:val="24"/>
                <w:lang w:val="uk-UA" w:eastAsia="ru-RU"/>
              </w:rPr>
              <w:br/>
              <w:t>(непокритий збиток)</w:t>
            </w:r>
          </w:p>
        </w:tc>
        <w:tc>
          <w:tcPr>
            <w:tcW w:w="848" w:type="dxa"/>
            <w:tcBorders>
              <w:top w:val="single" w:sz="4" w:space="0" w:color="auto"/>
              <w:left w:val="single" w:sz="4" w:space="0" w:color="auto"/>
              <w:bottom w:val="single" w:sz="4" w:space="0" w:color="auto"/>
              <w:right w:val="single" w:sz="4" w:space="0" w:color="auto"/>
            </w:tcBorders>
            <w:vAlign w:val="center"/>
            <w:hideMark/>
          </w:tcPr>
          <w:p w:rsidR="00E96EAF" w:rsidRPr="009C32CC" w:rsidRDefault="00E96EAF" w:rsidP="00B83086">
            <w:pPr>
              <w:spacing w:after="0" w:line="240" w:lineRule="auto"/>
              <w:jc w:val="center"/>
              <w:rPr>
                <w:rFonts w:ascii="Times New Roman" w:eastAsia="Times New Roman" w:hAnsi="Times New Roman" w:cs="Times New Roman"/>
                <w:sz w:val="24"/>
                <w:szCs w:val="24"/>
                <w:lang w:val="uk-UA" w:eastAsia="ru-RU"/>
              </w:rPr>
            </w:pPr>
            <w:r w:rsidRPr="009C32CC">
              <w:rPr>
                <w:rFonts w:ascii="Times New Roman" w:eastAsia="Times New Roman" w:hAnsi="Times New Roman" w:cs="Times New Roman"/>
                <w:color w:val="000000"/>
                <w:sz w:val="24"/>
                <w:szCs w:val="24"/>
                <w:lang w:val="uk-UA" w:eastAsia="ru-RU"/>
              </w:rPr>
              <w:t>(69,3)</w:t>
            </w:r>
          </w:p>
        </w:tc>
        <w:tc>
          <w:tcPr>
            <w:tcW w:w="851" w:type="dxa"/>
            <w:tcBorders>
              <w:top w:val="single" w:sz="4" w:space="0" w:color="auto"/>
              <w:left w:val="single" w:sz="4" w:space="0" w:color="auto"/>
              <w:bottom w:val="single" w:sz="4" w:space="0" w:color="auto"/>
              <w:right w:val="single" w:sz="4" w:space="0" w:color="auto"/>
            </w:tcBorders>
            <w:vAlign w:val="center"/>
            <w:hideMark/>
          </w:tcPr>
          <w:p w:rsidR="00E96EAF" w:rsidRPr="009C32CC" w:rsidRDefault="00E96EAF" w:rsidP="00B83086">
            <w:pPr>
              <w:spacing w:after="0" w:line="240" w:lineRule="auto"/>
              <w:jc w:val="center"/>
              <w:rPr>
                <w:rFonts w:ascii="Times New Roman" w:eastAsia="Times New Roman" w:hAnsi="Times New Roman" w:cs="Times New Roman"/>
                <w:sz w:val="24"/>
                <w:szCs w:val="24"/>
                <w:lang w:val="uk-UA" w:eastAsia="ru-RU"/>
              </w:rPr>
            </w:pPr>
            <w:r w:rsidRPr="009C32CC">
              <w:rPr>
                <w:rFonts w:ascii="Times New Roman" w:eastAsia="Times New Roman" w:hAnsi="Times New Roman" w:cs="Times New Roman"/>
                <w:color w:val="000000"/>
                <w:sz w:val="24"/>
                <w:szCs w:val="24"/>
                <w:lang w:val="uk-UA" w:eastAsia="ru-RU"/>
              </w:rPr>
              <w:t>(30,0)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E96EAF" w:rsidRPr="009C32CC" w:rsidRDefault="00E96EAF" w:rsidP="00B83086">
            <w:pPr>
              <w:spacing w:after="0" w:line="240" w:lineRule="auto"/>
              <w:jc w:val="center"/>
              <w:rPr>
                <w:rFonts w:ascii="Times New Roman" w:eastAsia="Times New Roman" w:hAnsi="Times New Roman" w:cs="Times New Roman"/>
                <w:sz w:val="24"/>
                <w:szCs w:val="24"/>
                <w:lang w:val="uk-UA" w:eastAsia="ru-RU"/>
              </w:rPr>
            </w:pPr>
            <w:r w:rsidRPr="009C32CC">
              <w:rPr>
                <w:rFonts w:ascii="Times New Roman" w:eastAsia="Times New Roman" w:hAnsi="Times New Roman" w:cs="Times New Roman"/>
                <w:color w:val="000000"/>
                <w:sz w:val="24"/>
                <w:szCs w:val="24"/>
                <w:lang w:val="uk-UA" w:eastAsia="ru-RU"/>
              </w:rPr>
              <w:t>(93,7)</w:t>
            </w:r>
          </w:p>
        </w:tc>
        <w:tc>
          <w:tcPr>
            <w:tcW w:w="999" w:type="dxa"/>
            <w:tcBorders>
              <w:top w:val="single" w:sz="4" w:space="0" w:color="auto"/>
              <w:left w:val="single" w:sz="4" w:space="0" w:color="auto"/>
              <w:bottom w:val="single" w:sz="4" w:space="0" w:color="auto"/>
              <w:right w:val="single" w:sz="4" w:space="0" w:color="auto"/>
            </w:tcBorders>
            <w:vAlign w:val="center"/>
            <w:hideMark/>
          </w:tcPr>
          <w:p w:rsidR="00E96EAF" w:rsidRPr="009C32CC" w:rsidRDefault="00E96EAF" w:rsidP="00B83086">
            <w:pPr>
              <w:spacing w:after="0" w:line="240" w:lineRule="auto"/>
              <w:jc w:val="center"/>
              <w:rPr>
                <w:rFonts w:ascii="Times New Roman" w:eastAsia="Times New Roman" w:hAnsi="Times New Roman" w:cs="Times New Roman"/>
                <w:sz w:val="24"/>
                <w:szCs w:val="24"/>
                <w:lang w:val="uk-UA" w:eastAsia="ru-RU"/>
              </w:rPr>
            </w:pPr>
            <w:r w:rsidRPr="009C32CC">
              <w:rPr>
                <w:rFonts w:ascii="Times New Roman" w:eastAsia="Times New Roman" w:hAnsi="Times New Roman" w:cs="Times New Roman"/>
                <w:color w:val="000000"/>
                <w:sz w:val="24"/>
                <w:szCs w:val="24"/>
                <w:lang w:val="uk-UA" w:eastAsia="ru-RU"/>
              </w:rPr>
              <w:t>(43,8)</w:t>
            </w:r>
          </w:p>
        </w:tc>
        <w:tc>
          <w:tcPr>
            <w:tcW w:w="990" w:type="dxa"/>
            <w:tcBorders>
              <w:top w:val="single" w:sz="4" w:space="0" w:color="auto"/>
              <w:left w:val="single" w:sz="4" w:space="0" w:color="auto"/>
              <w:bottom w:val="single" w:sz="4" w:space="0" w:color="auto"/>
              <w:right w:val="single" w:sz="4" w:space="0" w:color="auto"/>
            </w:tcBorders>
            <w:vAlign w:val="center"/>
            <w:hideMark/>
          </w:tcPr>
          <w:p w:rsidR="00E96EAF" w:rsidRPr="009C32CC" w:rsidRDefault="00E96EAF" w:rsidP="00B83086">
            <w:pPr>
              <w:spacing w:after="0" w:line="240" w:lineRule="auto"/>
              <w:jc w:val="center"/>
              <w:rPr>
                <w:rFonts w:ascii="Times New Roman" w:eastAsia="Times New Roman" w:hAnsi="Times New Roman" w:cs="Times New Roman"/>
                <w:sz w:val="24"/>
                <w:szCs w:val="24"/>
                <w:lang w:val="uk-UA" w:eastAsia="ru-RU"/>
              </w:rPr>
            </w:pPr>
            <w:r w:rsidRPr="009C32CC">
              <w:rPr>
                <w:rFonts w:ascii="Times New Roman" w:eastAsia="Times New Roman" w:hAnsi="Times New Roman" w:cs="Times New Roman"/>
                <w:color w:val="000000"/>
                <w:sz w:val="24"/>
                <w:szCs w:val="24"/>
                <w:lang w:val="uk-UA" w:eastAsia="ru-RU"/>
              </w:rPr>
              <w:t>(131,0)</w:t>
            </w:r>
          </w:p>
        </w:tc>
        <w:tc>
          <w:tcPr>
            <w:tcW w:w="994" w:type="dxa"/>
            <w:tcBorders>
              <w:top w:val="single" w:sz="4" w:space="0" w:color="auto"/>
              <w:left w:val="single" w:sz="4" w:space="0" w:color="auto"/>
              <w:bottom w:val="single" w:sz="4" w:space="0" w:color="auto"/>
              <w:right w:val="single" w:sz="4" w:space="0" w:color="auto"/>
            </w:tcBorders>
            <w:vAlign w:val="center"/>
          </w:tcPr>
          <w:p w:rsidR="00E96EAF" w:rsidRPr="00B83086" w:rsidRDefault="00E96EAF" w:rsidP="00B83086">
            <w:pPr>
              <w:spacing w:after="0" w:line="240" w:lineRule="auto"/>
              <w:jc w:val="center"/>
              <w:rPr>
                <w:rFonts w:ascii="Times New Roman" w:eastAsia="Times New Roman" w:hAnsi="Times New Roman" w:cs="Times New Roman"/>
                <w:color w:val="000000"/>
                <w:sz w:val="24"/>
                <w:szCs w:val="24"/>
                <w:lang w:val="uk-UA" w:eastAsia="ru-RU"/>
              </w:rPr>
            </w:pPr>
            <w:r w:rsidRPr="00B83086">
              <w:rPr>
                <w:rFonts w:ascii="Times New Roman" w:eastAsia="Times New Roman" w:hAnsi="Times New Roman" w:cs="Times New Roman"/>
                <w:color w:val="000000"/>
                <w:sz w:val="24"/>
                <w:szCs w:val="24"/>
                <w:lang w:val="uk-UA" w:eastAsia="ru-RU"/>
              </w:rPr>
              <w:t>(67,3)</w:t>
            </w:r>
          </w:p>
        </w:tc>
        <w:tc>
          <w:tcPr>
            <w:tcW w:w="993" w:type="dxa"/>
            <w:tcBorders>
              <w:top w:val="single" w:sz="4" w:space="0" w:color="auto"/>
              <w:left w:val="single" w:sz="4" w:space="0" w:color="auto"/>
              <w:bottom w:val="single" w:sz="4" w:space="0" w:color="auto"/>
              <w:right w:val="single" w:sz="4" w:space="0" w:color="auto"/>
            </w:tcBorders>
            <w:vAlign w:val="center"/>
          </w:tcPr>
          <w:p w:rsidR="00E96EAF" w:rsidRPr="00B83086" w:rsidRDefault="00B33B19" w:rsidP="00B83086">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+61,7</w:t>
            </w:r>
          </w:p>
        </w:tc>
        <w:tc>
          <w:tcPr>
            <w:tcW w:w="994" w:type="dxa"/>
            <w:tcBorders>
              <w:top w:val="single" w:sz="4" w:space="0" w:color="auto"/>
              <w:left w:val="single" w:sz="4" w:space="0" w:color="auto"/>
              <w:bottom w:val="single" w:sz="4" w:space="0" w:color="auto"/>
              <w:right w:val="single" w:sz="4" w:space="0" w:color="auto"/>
            </w:tcBorders>
            <w:vAlign w:val="center"/>
          </w:tcPr>
          <w:p w:rsidR="00E96EAF" w:rsidRPr="00B83086" w:rsidRDefault="003F5417" w:rsidP="00B83086">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+37,3</w:t>
            </w:r>
          </w:p>
        </w:tc>
      </w:tr>
      <w:tr w:rsidR="00E96EAF" w:rsidRPr="00B83086" w:rsidTr="00B33B19">
        <w:tc>
          <w:tcPr>
            <w:tcW w:w="1663" w:type="dxa"/>
            <w:tcBorders>
              <w:top w:val="single" w:sz="4" w:space="0" w:color="auto"/>
              <w:left w:val="single" w:sz="4" w:space="0" w:color="auto"/>
              <w:bottom w:val="single" w:sz="4" w:space="0" w:color="auto"/>
              <w:right w:val="single" w:sz="4" w:space="0" w:color="auto"/>
            </w:tcBorders>
            <w:vAlign w:val="center"/>
            <w:hideMark/>
          </w:tcPr>
          <w:p w:rsidR="00E96EAF" w:rsidRPr="009C32CC" w:rsidRDefault="00E96EAF" w:rsidP="009C32CC">
            <w:pPr>
              <w:spacing w:after="0" w:line="240" w:lineRule="auto"/>
              <w:rPr>
                <w:rFonts w:ascii="Times New Roman" w:eastAsia="Times New Roman" w:hAnsi="Times New Roman" w:cs="Times New Roman"/>
                <w:sz w:val="24"/>
                <w:szCs w:val="24"/>
                <w:lang w:eastAsia="ru-RU"/>
              </w:rPr>
            </w:pPr>
            <w:r w:rsidRPr="009C32CC">
              <w:rPr>
                <w:rFonts w:ascii="Times New Roman" w:eastAsia="Times New Roman" w:hAnsi="Times New Roman" w:cs="Times New Roman"/>
                <w:color w:val="000000"/>
                <w:sz w:val="24"/>
                <w:szCs w:val="24"/>
                <w:lang w:eastAsia="ru-RU"/>
              </w:rPr>
              <w:t xml:space="preserve">2.Позиковий капітал </w:t>
            </w:r>
          </w:p>
        </w:tc>
        <w:tc>
          <w:tcPr>
            <w:tcW w:w="848" w:type="dxa"/>
            <w:tcBorders>
              <w:top w:val="single" w:sz="4" w:space="0" w:color="auto"/>
              <w:left w:val="single" w:sz="4" w:space="0" w:color="auto"/>
              <w:bottom w:val="single" w:sz="4" w:space="0" w:color="auto"/>
              <w:right w:val="single" w:sz="4" w:space="0" w:color="auto"/>
            </w:tcBorders>
            <w:vAlign w:val="center"/>
            <w:hideMark/>
          </w:tcPr>
          <w:p w:rsidR="00E96EAF" w:rsidRPr="009C32CC" w:rsidRDefault="00E96EAF" w:rsidP="00B83086">
            <w:pPr>
              <w:spacing w:after="0" w:line="240" w:lineRule="auto"/>
              <w:jc w:val="center"/>
              <w:rPr>
                <w:rFonts w:ascii="Times New Roman" w:eastAsia="Times New Roman" w:hAnsi="Times New Roman" w:cs="Times New Roman"/>
                <w:sz w:val="24"/>
                <w:szCs w:val="24"/>
                <w:lang w:eastAsia="ru-RU"/>
              </w:rPr>
            </w:pPr>
            <w:r w:rsidRPr="009C32CC">
              <w:rPr>
                <w:rFonts w:ascii="Times New Roman" w:eastAsia="Times New Roman" w:hAnsi="Times New Roman" w:cs="Times New Roman"/>
                <w:color w:val="000000"/>
                <w:sz w:val="24"/>
                <w:szCs w:val="24"/>
                <w:lang w:eastAsia="ru-RU"/>
              </w:rPr>
              <w:t>109,1</w:t>
            </w:r>
          </w:p>
        </w:tc>
        <w:tc>
          <w:tcPr>
            <w:tcW w:w="851" w:type="dxa"/>
            <w:tcBorders>
              <w:top w:val="single" w:sz="4" w:space="0" w:color="auto"/>
              <w:left w:val="single" w:sz="4" w:space="0" w:color="auto"/>
              <w:bottom w:val="single" w:sz="4" w:space="0" w:color="auto"/>
              <w:right w:val="single" w:sz="4" w:space="0" w:color="auto"/>
            </w:tcBorders>
            <w:vAlign w:val="center"/>
            <w:hideMark/>
          </w:tcPr>
          <w:p w:rsidR="00E96EAF" w:rsidRPr="009C32CC" w:rsidRDefault="00E96EAF" w:rsidP="00B83086">
            <w:pPr>
              <w:spacing w:after="0" w:line="240" w:lineRule="auto"/>
              <w:jc w:val="center"/>
              <w:rPr>
                <w:rFonts w:ascii="Times New Roman" w:eastAsia="Times New Roman" w:hAnsi="Times New Roman" w:cs="Times New Roman"/>
                <w:sz w:val="24"/>
                <w:szCs w:val="24"/>
                <w:lang w:eastAsia="ru-RU"/>
              </w:rPr>
            </w:pPr>
            <w:r w:rsidRPr="009C32CC">
              <w:rPr>
                <w:rFonts w:ascii="Times New Roman" w:eastAsia="Times New Roman" w:hAnsi="Times New Roman" w:cs="Times New Roman"/>
                <w:color w:val="000000"/>
                <w:sz w:val="24"/>
                <w:szCs w:val="24"/>
                <w:lang w:eastAsia="ru-RU"/>
              </w:rPr>
              <w:t>47,3</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E96EAF" w:rsidRPr="009C32CC" w:rsidRDefault="00E96EAF" w:rsidP="00B83086">
            <w:pPr>
              <w:spacing w:after="0" w:line="240" w:lineRule="auto"/>
              <w:jc w:val="center"/>
              <w:rPr>
                <w:rFonts w:ascii="Times New Roman" w:eastAsia="Times New Roman" w:hAnsi="Times New Roman" w:cs="Times New Roman"/>
                <w:sz w:val="24"/>
                <w:szCs w:val="24"/>
                <w:lang w:eastAsia="ru-RU"/>
              </w:rPr>
            </w:pPr>
            <w:r w:rsidRPr="009C32CC">
              <w:rPr>
                <w:rFonts w:ascii="Times New Roman" w:eastAsia="Times New Roman" w:hAnsi="Times New Roman" w:cs="Times New Roman"/>
                <w:color w:val="000000"/>
                <w:sz w:val="24"/>
                <w:szCs w:val="24"/>
                <w:lang w:eastAsia="ru-RU"/>
              </w:rPr>
              <w:t>116,4</w:t>
            </w:r>
          </w:p>
        </w:tc>
        <w:tc>
          <w:tcPr>
            <w:tcW w:w="999" w:type="dxa"/>
            <w:tcBorders>
              <w:top w:val="single" w:sz="4" w:space="0" w:color="auto"/>
              <w:left w:val="single" w:sz="4" w:space="0" w:color="auto"/>
              <w:bottom w:val="single" w:sz="4" w:space="0" w:color="auto"/>
              <w:right w:val="single" w:sz="4" w:space="0" w:color="auto"/>
            </w:tcBorders>
            <w:vAlign w:val="center"/>
            <w:hideMark/>
          </w:tcPr>
          <w:p w:rsidR="00E96EAF" w:rsidRPr="009C32CC" w:rsidRDefault="00E96EAF" w:rsidP="00B83086">
            <w:pPr>
              <w:spacing w:after="0" w:line="240" w:lineRule="auto"/>
              <w:jc w:val="center"/>
              <w:rPr>
                <w:rFonts w:ascii="Times New Roman" w:eastAsia="Times New Roman" w:hAnsi="Times New Roman" w:cs="Times New Roman"/>
                <w:sz w:val="24"/>
                <w:szCs w:val="24"/>
                <w:lang w:eastAsia="ru-RU"/>
              </w:rPr>
            </w:pPr>
            <w:r w:rsidRPr="009C32CC">
              <w:rPr>
                <w:rFonts w:ascii="Times New Roman" w:eastAsia="Times New Roman" w:hAnsi="Times New Roman" w:cs="Times New Roman"/>
                <w:color w:val="000000"/>
                <w:sz w:val="24"/>
                <w:szCs w:val="24"/>
                <w:lang w:eastAsia="ru-RU"/>
              </w:rPr>
              <w:t>54,5</w:t>
            </w:r>
          </w:p>
        </w:tc>
        <w:tc>
          <w:tcPr>
            <w:tcW w:w="990" w:type="dxa"/>
            <w:tcBorders>
              <w:top w:val="single" w:sz="4" w:space="0" w:color="auto"/>
              <w:left w:val="single" w:sz="4" w:space="0" w:color="auto"/>
              <w:bottom w:val="single" w:sz="4" w:space="0" w:color="auto"/>
              <w:right w:val="single" w:sz="4" w:space="0" w:color="auto"/>
            </w:tcBorders>
            <w:vAlign w:val="center"/>
            <w:hideMark/>
          </w:tcPr>
          <w:p w:rsidR="00E96EAF" w:rsidRPr="009C32CC" w:rsidRDefault="00E96EAF" w:rsidP="00B83086">
            <w:pPr>
              <w:spacing w:after="0" w:line="240" w:lineRule="auto"/>
              <w:jc w:val="center"/>
              <w:rPr>
                <w:rFonts w:ascii="Times New Roman" w:eastAsia="Times New Roman" w:hAnsi="Times New Roman" w:cs="Times New Roman"/>
                <w:sz w:val="24"/>
                <w:szCs w:val="24"/>
                <w:lang w:eastAsia="ru-RU"/>
              </w:rPr>
            </w:pPr>
            <w:r w:rsidRPr="009C32CC">
              <w:rPr>
                <w:rFonts w:ascii="Times New Roman" w:eastAsia="Times New Roman" w:hAnsi="Times New Roman" w:cs="Times New Roman"/>
                <w:color w:val="000000"/>
                <w:sz w:val="24"/>
                <w:szCs w:val="24"/>
                <w:lang w:eastAsia="ru-RU"/>
              </w:rPr>
              <w:t>134,9</w:t>
            </w:r>
          </w:p>
        </w:tc>
        <w:tc>
          <w:tcPr>
            <w:tcW w:w="994" w:type="dxa"/>
            <w:tcBorders>
              <w:top w:val="single" w:sz="4" w:space="0" w:color="auto"/>
              <w:left w:val="single" w:sz="4" w:space="0" w:color="auto"/>
              <w:bottom w:val="single" w:sz="4" w:space="0" w:color="auto"/>
              <w:right w:val="single" w:sz="4" w:space="0" w:color="auto"/>
            </w:tcBorders>
            <w:vAlign w:val="center"/>
          </w:tcPr>
          <w:p w:rsidR="00E96EAF" w:rsidRPr="00B33B19" w:rsidRDefault="00B33B19" w:rsidP="00B83086">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69,3</w:t>
            </w:r>
          </w:p>
        </w:tc>
        <w:tc>
          <w:tcPr>
            <w:tcW w:w="993" w:type="dxa"/>
            <w:tcBorders>
              <w:top w:val="single" w:sz="4" w:space="0" w:color="auto"/>
              <w:left w:val="single" w:sz="4" w:space="0" w:color="auto"/>
              <w:bottom w:val="single" w:sz="4" w:space="0" w:color="auto"/>
              <w:right w:val="single" w:sz="4" w:space="0" w:color="auto"/>
            </w:tcBorders>
            <w:vAlign w:val="center"/>
          </w:tcPr>
          <w:p w:rsidR="00E96EAF" w:rsidRPr="00410A4F" w:rsidRDefault="00410A4F" w:rsidP="00B83086">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+25,8</w:t>
            </w:r>
          </w:p>
        </w:tc>
        <w:tc>
          <w:tcPr>
            <w:tcW w:w="994" w:type="dxa"/>
            <w:tcBorders>
              <w:top w:val="single" w:sz="4" w:space="0" w:color="auto"/>
              <w:left w:val="single" w:sz="4" w:space="0" w:color="auto"/>
              <w:bottom w:val="single" w:sz="4" w:space="0" w:color="auto"/>
              <w:right w:val="single" w:sz="4" w:space="0" w:color="auto"/>
            </w:tcBorders>
            <w:vAlign w:val="center"/>
          </w:tcPr>
          <w:p w:rsidR="00E96EAF" w:rsidRPr="00410A4F" w:rsidRDefault="00410A4F" w:rsidP="00B83086">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+22,0</w:t>
            </w:r>
          </w:p>
        </w:tc>
      </w:tr>
      <w:tr w:rsidR="00E96EAF" w:rsidRPr="00B83086" w:rsidTr="00B33B19">
        <w:tc>
          <w:tcPr>
            <w:tcW w:w="1663" w:type="dxa"/>
            <w:tcBorders>
              <w:top w:val="single" w:sz="4" w:space="0" w:color="auto"/>
              <w:left w:val="single" w:sz="4" w:space="0" w:color="auto"/>
              <w:bottom w:val="single" w:sz="4" w:space="0" w:color="auto"/>
              <w:right w:val="single" w:sz="4" w:space="0" w:color="auto"/>
            </w:tcBorders>
            <w:vAlign w:val="center"/>
            <w:hideMark/>
          </w:tcPr>
          <w:p w:rsidR="00E96EAF" w:rsidRPr="009C32CC" w:rsidRDefault="00E96EAF" w:rsidP="009C32CC">
            <w:pPr>
              <w:spacing w:after="0" w:line="240" w:lineRule="auto"/>
              <w:rPr>
                <w:rFonts w:ascii="Times New Roman" w:eastAsia="Times New Roman" w:hAnsi="Times New Roman" w:cs="Times New Roman"/>
                <w:sz w:val="24"/>
                <w:szCs w:val="24"/>
                <w:lang w:eastAsia="ru-RU"/>
              </w:rPr>
            </w:pPr>
            <w:r w:rsidRPr="009C32CC">
              <w:rPr>
                <w:rFonts w:ascii="Times New Roman" w:eastAsia="Times New Roman" w:hAnsi="Times New Roman" w:cs="Times New Roman"/>
                <w:color w:val="000000"/>
                <w:sz w:val="24"/>
                <w:szCs w:val="24"/>
                <w:lang w:eastAsia="ru-RU"/>
              </w:rPr>
              <w:t>2.1.Короткострокові</w:t>
            </w:r>
            <w:r w:rsidRPr="009C32CC">
              <w:rPr>
                <w:rFonts w:ascii="Times New Roman" w:eastAsia="Times New Roman" w:hAnsi="Times New Roman" w:cs="Times New Roman"/>
                <w:color w:val="000000"/>
                <w:sz w:val="24"/>
                <w:szCs w:val="24"/>
                <w:lang w:eastAsia="ru-RU"/>
              </w:rPr>
              <w:br/>
            </w:r>
            <w:proofErr w:type="spellStart"/>
            <w:r w:rsidRPr="009C32CC">
              <w:rPr>
                <w:rFonts w:ascii="Times New Roman" w:eastAsia="Times New Roman" w:hAnsi="Times New Roman" w:cs="Times New Roman"/>
                <w:color w:val="000000"/>
                <w:sz w:val="24"/>
                <w:szCs w:val="24"/>
                <w:lang w:eastAsia="ru-RU"/>
              </w:rPr>
              <w:t>зобов'язання</w:t>
            </w:r>
            <w:proofErr w:type="spellEnd"/>
          </w:p>
        </w:tc>
        <w:tc>
          <w:tcPr>
            <w:tcW w:w="848" w:type="dxa"/>
            <w:tcBorders>
              <w:top w:val="single" w:sz="4" w:space="0" w:color="auto"/>
              <w:left w:val="single" w:sz="4" w:space="0" w:color="auto"/>
              <w:bottom w:val="single" w:sz="4" w:space="0" w:color="auto"/>
              <w:right w:val="single" w:sz="4" w:space="0" w:color="auto"/>
            </w:tcBorders>
            <w:vAlign w:val="center"/>
            <w:hideMark/>
          </w:tcPr>
          <w:p w:rsidR="00E96EAF" w:rsidRPr="009C32CC" w:rsidRDefault="00E96EAF" w:rsidP="00B83086">
            <w:pPr>
              <w:spacing w:after="0" w:line="240" w:lineRule="auto"/>
              <w:jc w:val="center"/>
              <w:rPr>
                <w:rFonts w:ascii="Times New Roman" w:eastAsia="Times New Roman" w:hAnsi="Times New Roman" w:cs="Times New Roman"/>
                <w:sz w:val="24"/>
                <w:szCs w:val="24"/>
                <w:lang w:eastAsia="ru-RU"/>
              </w:rPr>
            </w:pPr>
            <w:r w:rsidRPr="009C32CC">
              <w:rPr>
                <w:rFonts w:ascii="Times New Roman" w:eastAsia="Times New Roman" w:hAnsi="Times New Roman" w:cs="Times New Roman"/>
                <w:color w:val="000000"/>
                <w:sz w:val="24"/>
                <w:szCs w:val="24"/>
                <w:lang w:eastAsia="ru-RU"/>
              </w:rPr>
              <w:t>109,1</w:t>
            </w:r>
          </w:p>
        </w:tc>
        <w:tc>
          <w:tcPr>
            <w:tcW w:w="851" w:type="dxa"/>
            <w:tcBorders>
              <w:top w:val="single" w:sz="4" w:space="0" w:color="auto"/>
              <w:left w:val="single" w:sz="4" w:space="0" w:color="auto"/>
              <w:bottom w:val="single" w:sz="4" w:space="0" w:color="auto"/>
              <w:right w:val="single" w:sz="4" w:space="0" w:color="auto"/>
            </w:tcBorders>
            <w:vAlign w:val="center"/>
            <w:hideMark/>
          </w:tcPr>
          <w:p w:rsidR="00E96EAF" w:rsidRPr="009C32CC" w:rsidRDefault="00E96EAF" w:rsidP="00B83086">
            <w:pPr>
              <w:spacing w:after="0" w:line="240" w:lineRule="auto"/>
              <w:jc w:val="center"/>
              <w:rPr>
                <w:rFonts w:ascii="Times New Roman" w:eastAsia="Times New Roman" w:hAnsi="Times New Roman" w:cs="Times New Roman"/>
                <w:sz w:val="24"/>
                <w:szCs w:val="24"/>
                <w:lang w:eastAsia="ru-RU"/>
              </w:rPr>
            </w:pPr>
            <w:r w:rsidRPr="009C32CC">
              <w:rPr>
                <w:rFonts w:ascii="Times New Roman" w:eastAsia="Times New Roman" w:hAnsi="Times New Roman" w:cs="Times New Roman"/>
                <w:color w:val="000000"/>
                <w:sz w:val="24"/>
                <w:szCs w:val="24"/>
                <w:lang w:eastAsia="ru-RU"/>
              </w:rPr>
              <w:t>47,3</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E96EAF" w:rsidRPr="009C32CC" w:rsidRDefault="00E96EAF" w:rsidP="00B83086">
            <w:pPr>
              <w:spacing w:after="0" w:line="240" w:lineRule="auto"/>
              <w:jc w:val="center"/>
              <w:rPr>
                <w:rFonts w:ascii="Times New Roman" w:eastAsia="Times New Roman" w:hAnsi="Times New Roman" w:cs="Times New Roman"/>
                <w:sz w:val="24"/>
                <w:szCs w:val="24"/>
                <w:lang w:eastAsia="ru-RU"/>
              </w:rPr>
            </w:pPr>
            <w:r w:rsidRPr="009C32CC">
              <w:rPr>
                <w:rFonts w:ascii="Times New Roman" w:eastAsia="Times New Roman" w:hAnsi="Times New Roman" w:cs="Times New Roman"/>
                <w:color w:val="000000"/>
                <w:sz w:val="24"/>
                <w:szCs w:val="24"/>
                <w:lang w:eastAsia="ru-RU"/>
              </w:rPr>
              <w:t>116,4</w:t>
            </w:r>
          </w:p>
        </w:tc>
        <w:tc>
          <w:tcPr>
            <w:tcW w:w="999" w:type="dxa"/>
            <w:tcBorders>
              <w:top w:val="single" w:sz="4" w:space="0" w:color="auto"/>
              <w:left w:val="single" w:sz="4" w:space="0" w:color="auto"/>
              <w:bottom w:val="single" w:sz="4" w:space="0" w:color="auto"/>
              <w:right w:val="single" w:sz="4" w:space="0" w:color="auto"/>
            </w:tcBorders>
            <w:vAlign w:val="center"/>
            <w:hideMark/>
          </w:tcPr>
          <w:p w:rsidR="00E96EAF" w:rsidRPr="009C32CC" w:rsidRDefault="00E96EAF" w:rsidP="00B83086">
            <w:pPr>
              <w:spacing w:after="0" w:line="240" w:lineRule="auto"/>
              <w:jc w:val="center"/>
              <w:rPr>
                <w:rFonts w:ascii="Times New Roman" w:eastAsia="Times New Roman" w:hAnsi="Times New Roman" w:cs="Times New Roman"/>
                <w:sz w:val="24"/>
                <w:szCs w:val="24"/>
                <w:lang w:eastAsia="ru-RU"/>
              </w:rPr>
            </w:pPr>
            <w:r w:rsidRPr="009C32CC">
              <w:rPr>
                <w:rFonts w:ascii="Times New Roman" w:eastAsia="Times New Roman" w:hAnsi="Times New Roman" w:cs="Times New Roman"/>
                <w:color w:val="000000"/>
                <w:sz w:val="24"/>
                <w:szCs w:val="24"/>
                <w:lang w:eastAsia="ru-RU"/>
              </w:rPr>
              <w:t>54,5</w:t>
            </w:r>
          </w:p>
        </w:tc>
        <w:tc>
          <w:tcPr>
            <w:tcW w:w="990" w:type="dxa"/>
            <w:tcBorders>
              <w:top w:val="single" w:sz="4" w:space="0" w:color="auto"/>
              <w:left w:val="single" w:sz="4" w:space="0" w:color="auto"/>
              <w:bottom w:val="single" w:sz="4" w:space="0" w:color="auto"/>
              <w:right w:val="single" w:sz="4" w:space="0" w:color="auto"/>
            </w:tcBorders>
            <w:vAlign w:val="center"/>
            <w:hideMark/>
          </w:tcPr>
          <w:p w:rsidR="00E96EAF" w:rsidRPr="009C32CC" w:rsidRDefault="00E96EAF" w:rsidP="00B83086">
            <w:pPr>
              <w:spacing w:after="0" w:line="240" w:lineRule="auto"/>
              <w:jc w:val="center"/>
              <w:rPr>
                <w:rFonts w:ascii="Times New Roman" w:eastAsia="Times New Roman" w:hAnsi="Times New Roman" w:cs="Times New Roman"/>
                <w:sz w:val="24"/>
                <w:szCs w:val="24"/>
                <w:lang w:eastAsia="ru-RU"/>
              </w:rPr>
            </w:pPr>
            <w:r w:rsidRPr="009C32CC">
              <w:rPr>
                <w:rFonts w:ascii="Times New Roman" w:eastAsia="Times New Roman" w:hAnsi="Times New Roman" w:cs="Times New Roman"/>
                <w:color w:val="000000"/>
                <w:sz w:val="24"/>
                <w:szCs w:val="24"/>
                <w:lang w:eastAsia="ru-RU"/>
              </w:rPr>
              <w:t>134,9</w:t>
            </w:r>
          </w:p>
        </w:tc>
        <w:tc>
          <w:tcPr>
            <w:tcW w:w="994" w:type="dxa"/>
            <w:tcBorders>
              <w:top w:val="single" w:sz="4" w:space="0" w:color="auto"/>
              <w:left w:val="single" w:sz="4" w:space="0" w:color="auto"/>
              <w:bottom w:val="single" w:sz="4" w:space="0" w:color="auto"/>
              <w:right w:val="single" w:sz="4" w:space="0" w:color="auto"/>
            </w:tcBorders>
            <w:vAlign w:val="center"/>
          </w:tcPr>
          <w:p w:rsidR="00E96EAF" w:rsidRPr="00B33B19" w:rsidRDefault="00B33B19" w:rsidP="00B83086">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69,3</w:t>
            </w:r>
          </w:p>
        </w:tc>
        <w:tc>
          <w:tcPr>
            <w:tcW w:w="993" w:type="dxa"/>
            <w:tcBorders>
              <w:top w:val="single" w:sz="4" w:space="0" w:color="auto"/>
              <w:left w:val="single" w:sz="4" w:space="0" w:color="auto"/>
              <w:bottom w:val="single" w:sz="4" w:space="0" w:color="auto"/>
              <w:right w:val="single" w:sz="4" w:space="0" w:color="auto"/>
            </w:tcBorders>
            <w:vAlign w:val="center"/>
          </w:tcPr>
          <w:p w:rsidR="00E96EAF" w:rsidRPr="00410A4F" w:rsidRDefault="00410A4F" w:rsidP="00B83086">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+25,8</w:t>
            </w:r>
          </w:p>
        </w:tc>
        <w:tc>
          <w:tcPr>
            <w:tcW w:w="994" w:type="dxa"/>
            <w:tcBorders>
              <w:top w:val="single" w:sz="4" w:space="0" w:color="auto"/>
              <w:left w:val="single" w:sz="4" w:space="0" w:color="auto"/>
              <w:bottom w:val="single" w:sz="4" w:space="0" w:color="auto"/>
              <w:right w:val="single" w:sz="4" w:space="0" w:color="auto"/>
            </w:tcBorders>
            <w:vAlign w:val="center"/>
          </w:tcPr>
          <w:p w:rsidR="00E96EAF" w:rsidRPr="00410A4F" w:rsidRDefault="00410A4F" w:rsidP="00B83086">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+22,0</w:t>
            </w:r>
          </w:p>
        </w:tc>
      </w:tr>
      <w:tr w:rsidR="00B83086" w:rsidRPr="009C32CC" w:rsidTr="00B33B19">
        <w:tc>
          <w:tcPr>
            <w:tcW w:w="1663" w:type="dxa"/>
            <w:tcBorders>
              <w:top w:val="single" w:sz="4" w:space="0" w:color="auto"/>
              <w:left w:val="single" w:sz="4" w:space="0" w:color="auto"/>
              <w:bottom w:val="single" w:sz="4" w:space="0" w:color="auto"/>
              <w:right w:val="single" w:sz="4" w:space="0" w:color="auto"/>
            </w:tcBorders>
            <w:vAlign w:val="center"/>
            <w:hideMark/>
          </w:tcPr>
          <w:p w:rsidR="009C32CC" w:rsidRPr="009C32CC" w:rsidRDefault="009C32CC" w:rsidP="009C32CC">
            <w:pPr>
              <w:spacing w:after="0" w:line="240" w:lineRule="auto"/>
              <w:rPr>
                <w:rFonts w:ascii="Times New Roman" w:eastAsia="Times New Roman" w:hAnsi="Times New Roman" w:cs="Times New Roman"/>
                <w:sz w:val="24"/>
                <w:szCs w:val="24"/>
                <w:lang w:val="uk-UA" w:eastAsia="ru-RU"/>
              </w:rPr>
            </w:pPr>
            <w:r w:rsidRPr="009C32CC">
              <w:rPr>
                <w:rFonts w:ascii="Times New Roman" w:eastAsia="Times New Roman" w:hAnsi="Times New Roman" w:cs="Times New Roman"/>
                <w:color w:val="000000"/>
                <w:sz w:val="24"/>
                <w:szCs w:val="24"/>
                <w:lang w:eastAsia="ru-RU"/>
              </w:rPr>
              <w:t>2.1.1.Поточні</w:t>
            </w:r>
            <w:r w:rsidR="00B83086">
              <w:rPr>
                <w:rFonts w:ascii="Times New Roman" w:eastAsia="Times New Roman" w:hAnsi="Times New Roman" w:cs="Times New Roman"/>
                <w:color w:val="000000"/>
                <w:sz w:val="24"/>
                <w:szCs w:val="24"/>
                <w:lang w:val="uk-UA" w:eastAsia="ru-RU"/>
              </w:rPr>
              <w:t xml:space="preserve"> зобов’язання за розрахунками</w:t>
            </w:r>
          </w:p>
        </w:tc>
        <w:tc>
          <w:tcPr>
            <w:tcW w:w="848" w:type="dxa"/>
            <w:tcBorders>
              <w:top w:val="single" w:sz="4" w:space="0" w:color="auto"/>
              <w:left w:val="single" w:sz="4" w:space="0" w:color="auto"/>
              <w:bottom w:val="single" w:sz="4" w:space="0" w:color="auto"/>
              <w:right w:val="single" w:sz="4" w:space="0" w:color="auto"/>
            </w:tcBorders>
            <w:vAlign w:val="center"/>
            <w:hideMark/>
          </w:tcPr>
          <w:p w:rsidR="009C32CC" w:rsidRPr="009C32CC" w:rsidRDefault="009C32CC" w:rsidP="00B83086">
            <w:pPr>
              <w:spacing w:after="0" w:line="240" w:lineRule="auto"/>
              <w:jc w:val="center"/>
              <w:rPr>
                <w:rFonts w:ascii="Times New Roman" w:eastAsia="Times New Roman" w:hAnsi="Times New Roman" w:cs="Times New Roman"/>
                <w:sz w:val="24"/>
                <w:szCs w:val="24"/>
                <w:lang w:eastAsia="ru-RU"/>
              </w:rPr>
            </w:pPr>
            <w:r w:rsidRPr="009C32CC">
              <w:rPr>
                <w:rFonts w:ascii="Times New Roman" w:eastAsia="Times New Roman" w:hAnsi="Times New Roman" w:cs="Times New Roman"/>
                <w:color w:val="000000"/>
                <w:sz w:val="24"/>
                <w:szCs w:val="24"/>
                <w:lang w:eastAsia="ru-RU"/>
              </w:rPr>
              <w:t>109,1</w:t>
            </w:r>
          </w:p>
        </w:tc>
        <w:tc>
          <w:tcPr>
            <w:tcW w:w="851" w:type="dxa"/>
            <w:tcBorders>
              <w:top w:val="single" w:sz="4" w:space="0" w:color="auto"/>
              <w:left w:val="single" w:sz="4" w:space="0" w:color="auto"/>
              <w:bottom w:val="single" w:sz="4" w:space="0" w:color="auto"/>
              <w:right w:val="single" w:sz="4" w:space="0" w:color="auto"/>
            </w:tcBorders>
            <w:vAlign w:val="center"/>
            <w:hideMark/>
          </w:tcPr>
          <w:p w:rsidR="009C32CC" w:rsidRPr="009C32CC" w:rsidRDefault="009C32CC" w:rsidP="00B83086">
            <w:pPr>
              <w:spacing w:after="0" w:line="240" w:lineRule="auto"/>
              <w:jc w:val="center"/>
              <w:rPr>
                <w:rFonts w:ascii="Times New Roman" w:eastAsia="Times New Roman" w:hAnsi="Times New Roman" w:cs="Times New Roman"/>
                <w:sz w:val="24"/>
                <w:szCs w:val="24"/>
                <w:lang w:eastAsia="ru-RU"/>
              </w:rPr>
            </w:pPr>
            <w:r w:rsidRPr="009C32CC">
              <w:rPr>
                <w:rFonts w:ascii="Times New Roman" w:eastAsia="Times New Roman" w:hAnsi="Times New Roman" w:cs="Times New Roman"/>
                <w:color w:val="000000"/>
                <w:sz w:val="24"/>
                <w:szCs w:val="24"/>
                <w:lang w:eastAsia="ru-RU"/>
              </w:rPr>
              <w:t>47,3</w:t>
            </w:r>
          </w:p>
        </w:tc>
        <w:tc>
          <w:tcPr>
            <w:tcW w:w="955" w:type="dxa"/>
            <w:tcBorders>
              <w:top w:val="single" w:sz="4" w:space="0" w:color="auto"/>
              <w:left w:val="single" w:sz="4" w:space="0" w:color="auto"/>
              <w:bottom w:val="single" w:sz="4" w:space="0" w:color="auto"/>
              <w:right w:val="single" w:sz="4" w:space="0" w:color="auto"/>
            </w:tcBorders>
            <w:vAlign w:val="center"/>
            <w:hideMark/>
          </w:tcPr>
          <w:p w:rsidR="009C32CC" w:rsidRPr="009C32CC" w:rsidRDefault="009C32CC" w:rsidP="00B83086">
            <w:pPr>
              <w:spacing w:after="0" w:line="240" w:lineRule="auto"/>
              <w:jc w:val="center"/>
              <w:rPr>
                <w:rFonts w:ascii="Times New Roman" w:eastAsia="Times New Roman" w:hAnsi="Times New Roman" w:cs="Times New Roman"/>
                <w:sz w:val="24"/>
                <w:szCs w:val="24"/>
                <w:lang w:eastAsia="ru-RU"/>
              </w:rPr>
            </w:pPr>
            <w:r w:rsidRPr="009C32CC">
              <w:rPr>
                <w:rFonts w:ascii="Times New Roman" w:eastAsia="Times New Roman" w:hAnsi="Times New Roman" w:cs="Times New Roman"/>
                <w:color w:val="000000"/>
                <w:sz w:val="24"/>
                <w:szCs w:val="24"/>
                <w:lang w:eastAsia="ru-RU"/>
              </w:rPr>
              <w:t>116,4</w:t>
            </w:r>
          </w:p>
        </w:tc>
        <w:tc>
          <w:tcPr>
            <w:tcW w:w="1036" w:type="dxa"/>
            <w:gridSpan w:val="2"/>
            <w:tcBorders>
              <w:top w:val="single" w:sz="4" w:space="0" w:color="auto"/>
              <w:left w:val="single" w:sz="4" w:space="0" w:color="auto"/>
              <w:bottom w:val="single" w:sz="4" w:space="0" w:color="auto"/>
              <w:right w:val="single" w:sz="4" w:space="0" w:color="auto"/>
            </w:tcBorders>
            <w:vAlign w:val="center"/>
            <w:hideMark/>
          </w:tcPr>
          <w:p w:rsidR="009C32CC" w:rsidRPr="009C32CC" w:rsidRDefault="009C32CC" w:rsidP="00B83086">
            <w:pPr>
              <w:spacing w:after="0" w:line="240" w:lineRule="auto"/>
              <w:jc w:val="center"/>
              <w:rPr>
                <w:rFonts w:ascii="Times New Roman" w:eastAsia="Times New Roman" w:hAnsi="Times New Roman" w:cs="Times New Roman"/>
                <w:sz w:val="24"/>
                <w:szCs w:val="24"/>
                <w:lang w:eastAsia="ru-RU"/>
              </w:rPr>
            </w:pPr>
            <w:r w:rsidRPr="009C32CC">
              <w:rPr>
                <w:rFonts w:ascii="Times New Roman" w:eastAsia="Times New Roman" w:hAnsi="Times New Roman" w:cs="Times New Roman"/>
                <w:color w:val="000000"/>
                <w:sz w:val="24"/>
                <w:szCs w:val="24"/>
                <w:lang w:eastAsia="ru-RU"/>
              </w:rPr>
              <w:t>54,5</w:t>
            </w:r>
          </w:p>
        </w:tc>
        <w:tc>
          <w:tcPr>
            <w:tcW w:w="990" w:type="dxa"/>
            <w:tcBorders>
              <w:top w:val="single" w:sz="4" w:space="0" w:color="auto"/>
              <w:left w:val="single" w:sz="4" w:space="0" w:color="auto"/>
              <w:bottom w:val="single" w:sz="4" w:space="0" w:color="auto"/>
              <w:right w:val="single" w:sz="4" w:space="0" w:color="auto"/>
            </w:tcBorders>
            <w:vAlign w:val="center"/>
            <w:hideMark/>
          </w:tcPr>
          <w:p w:rsidR="009C32CC" w:rsidRPr="009C32CC" w:rsidRDefault="009C32CC" w:rsidP="00B83086">
            <w:pPr>
              <w:spacing w:after="0" w:line="240" w:lineRule="auto"/>
              <w:jc w:val="center"/>
              <w:rPr>
                <w:rFonts w:ascii="Times New Roman" w:eastAsia="Times New Roman" w:hAnsi="Times New Roman" w:cs="Times New Roman"/>
                <w:sz w:val="24"/>
                <w:szCs w:val="24"/>
                <w:lang w:eastAsia="ru-RU"/>
              </w:rPr>
            </w:pPr>
            <w:r w:rsidRPr="009C32CC">
              <w:rPr>
                <w:rFonts w:ascii="Times New Roman" w:eastAsia="Times New Roman" w:hAnsi="Times New Roman" w:cs="Times New Roman"/>
                <w:color w:val="000000"/>
                <w:sz w:val="24"/>
                <w:szCs w:val="24"/>
                <w:lang w:eastAsia="ru-RU"/>
              </w:rPr>
              <w:t>134,9</w:t>
            </w:r>
          </w:p>
        </w:tc>
        <w:tc>
          <w:tcPr>
            <w:tcW w:w="994" w:type="dxa"/>
            <w:tcBorders>
              <w:top w:val="single" w:sz="4" w:space="0" w:color="auto"/>
              <w:left w:val="single" w:sz="4" w:space="0" w:color="auto"/>
              <w:bottom w:val="single" w:sz="4" w:space="0" w:color="auto"/>
              <w:right w:val="single" w:sz="4" w:space="0" w:color="auto"/>
            </w:tcBorders>
            <w:vAlign w:val="center"/>
            <w:hideMark/>
          </w:tcPr>
          <w:p w:rsidR="009C32CC" w:rsidRPr="009C32CC" w:rsidRDefault="009C32CC" w:rsidP="00B33B19">
            <w:pPr>
              <w:spacing w:after="0" w:line="240" w:lineRule="auto"/>
              <w:jc w:val="center"/>
              <w:rPr>
                <w:rFonts w:ascii="Times New Roman" w:eastAsia="Times New Roman" w:hAnsi="Times New Roman" w:cs="Times New Roman"/>
                <w:sz w:val="24"/>
                <w:szCs w:val="24"/>
                <w:lang w:val="uk-UA" w:eastAsia="ru-RU"/>
              </w:rPr>
            </w:pPr>
            <w:r w:rsidRPr="009C32CC">
              <w:rPr>
                <w:rFonts w:ascii="Times New Roman" w:eastAsia="Times New Roman" w:hAnsi="Times New Roman" w:cs="Times New Roman"/>
                <w:color w:val="000000"/>
                <w:sz w:val="24"/>
                <w:szCs w:val="24"/>
                <w:lang w:eastAsia="ru-RU"/>
              </w:rPr>
              <w:t>69,3</w:t>
            </w:r>
          </w:p>
        </w:tc>
        <w:tc>
          <w:tcPr>
            <w:tcW w:w="993" w:type="dxa"/>
            <w:tcBorders>
              <w:top w:val="single" w:sz="4" w:space="0" w:color="auto"/>
              <w:left w:val="single" w:sz="4" w:space="0" w:color="auto"/>
              <w:bottom w:val="single" w:sz="4" w:space="0" w:color="auto"/>
              <w:right w:val="single" w:sz="4" w:space="0" w:color="auto"/>
            </w:tcBorders>
            <w:vAlign w:val="center"/>
            <w:hideMark/>
          </w:tcPr>
          <w:p w:rsidR="009C32CC" w:rsidRPr="009C32CC" w:rsidRDefault="00410A4F" w:rsidP="00B83086">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+25,8</w:t>
            </w:r>
          </w:p>
        </w:tc>
        <w:tc>
          <w:tcPr>
            <w:tcW w:w="994" w:type="dxa"/>
            <w:tcBorders>
              <w:top w:val="single" w:sz="4" w:space="0" w:color="auto"/>
              <w:left w:val="single" w:sz="4" w:space="0" w:color="auto"/>
              <w:bottom w:val="single" w:sz="4" w:space="0" w:color="auto"/>
              <w:right w:val="single" w:sz="4" w:space="0" w:color="auto"/>
            </w:tcBorders>
            <w:vAlign w:val="center"/>
            <w:hideMark/>
          </w:tcPr>
          <w:p w:rsidR="009C32CC" w:rsidRPr="009C32CC" w:rsidRDefault="00410A4F" w:rsidP="00B83086">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+22,0</w:t>
            </w:r>
          </w:p>
        </w:tc>
      </w:tr>
    </w:tbl>
    <w:p w:rsidR="00874CA3" w:rsidRDefault="00874CA3" w:rsidP="00B83086">
      <w:pPr>
        <w:ind w:firstLine="708"/>
        <w:rPr>
          <w:rFonts w:ascii="Times New Roman" w:hAnsi="Times New Roman" w:cs="Times New Roman"/>
          <w:sz w:val="24"/>
          <w:szCs w:val="24"/>
          <w:lang w:val="uk-UA"/>
        </w:rPr>
      </w:pPr>
    </w:p>
    <w:p w:rsidR="00874CA3" w:rsidRDefault="00874CA3" w:rsidP="00874CA3">
      <w:pPr>
        <w:spacing w:after="0" w:line="360" w:lineRule="auto"/>
        <w:ind w:firstLine="709"/>
        <w:contextualSpacing/>
        <w:jc w:val="both"/>
        <w:rPr>
          <w:rFonts w:ascii="TimesNewRoman" w:hAnsi="TimesNewRoman"/>
          <w:color w:val="000000"/>
          <w:sz w:val="28"/>
          <w:szCs w:val="28"/>
          <w:lang w:val="uk-UA"/>
        </w:rPr>
      </w:pPr>
      <w:r w:rsidRPr="00874CA3">
        <w:rPr>
          <w:rFonts w:ascii="TimesNewRoman" w:hAnsi="TimesNewRoman"/>
          <w:color w:val="000000"/>
          <w:sz w:val="28"/>
          <w:szCs w:val="28"/>
          <w:lang w:val="uk-UA"/>
        </w:rPr>
        <w:t xml:space="preserve">За період, що аналізувався, відбулося зростання позикового капіталу на </w:t>
      </w:r>
      <w:r>
        <w:rPr>
          <w:rFonts w:ascii="TimesNewRoman" w:hAnsi="TimesNewRoman"/>
          <w:color w:val="000000"/>
          <w:sz w:val="28"/>
          <w:szCs w:val="28"/>
          <w:lang w:val="uk-UA"/>
        </w:rPr>
        <w:t xml:space="preserve">25,8 </w:t>
      </w:r>
      <w:r w:rsidRPr="00874CA3">
        <w:rPr>
          <w:rFonts w:ascii="TimesNewRoman" w:hAnsi="TimesNewRoman"/>
          <w:color w:val="000000"/>
          <w:sz w:val="28"/>
          <w:szCs w:val="28"/>
          <w:lang w:val="uk-UA"/>
        </w:rPr>
        <w:t>тис.грн., також маємо непокритий збиток – (67,3) тис.грн., що призвело до</w:t>
      </w:r>
      <w:r>
        <w:rPr>
          <w:rFonts w:ascii="TimesNewRoman" w:hAnsi="TimesNewRoman"/>
          <w:color w:val="000000"/>
          <w:sz w:val="28"/>
          <w:szCs w:val="28"/>
          <w:lang w:val="uk-UA"/>
        </w:rPr>
        <w:t xml:space="preserve"> </w:t>
      </w:r>
      <w:r w:rsidRPr="00874CA3">
        <w:rPr>
          <w:rFonts w:ascii="TimesNewRoman" w:hAnsi="TimesNewRoman"/>
          <w:color w:val="000000"/>
          <w:sz w:val="28"/>
          <w:szCs w:val="28"/>
          <w:lang w:val="uk-UA"/>
        </w:rPr>
        <w:t xml:space="preserve">зменшення власного капіталу на </w:t>
      </w:r>
      <w:r>
        <w:rPr>
          <w:rFonts w:ascii="TimesNewRoman" w:hAnsi="TimesNewRoman"/>
          <w:color w:val="000000"/>
          <w:sz w:val="28"/>
          <w:szCs w:val="28"/>
          <w:lang w:val="uk-UA"/>
        </w:rPr>
        <w:t>61,7</w:t>
      </w:r>
      <w:r w:rsidRPr="00874CA3">
        <w:rPr>
          <w:rFonts w:ascii="TimesNewRoman" w:hAnsi="TimesNewRoman"/>
          <w:color w:val="000000"/>
          <w:sz w:val="28"/>
          <w:szCs w:val="28"/>
          <w:lang w:val="uk-UA"/>
        </w:rPr>
        <w:t xml:space="preserve"> тис.грн.</w:t>
      </w:r>
      <w:r w:rsidRPr="00874CA3">
        <w:rPr>
          <w:rFonts w:ascii="TimesNewRoman" w:hAnsi="TimesNewRoman"/>
          <w:color w:val="000000"/>
          <w:sz w:val="28"/>
          <w:szCs w:val="28"/>
          <w:lang w:val="uk-UA"/>
        </w:rPr>
        <w:br/>
        <w:t>Широкого розповсюдження останнім часом набуло використання шахового</w:t>
      </w:r>
      <w:r w:rsidRPr="00874CA3">
        <w:rPr>
          <w:rFonts w:ascii="TimesNewRoman" w:hAnsi="TimesNewRoman"/>
          <w:color w:val="000000"/>
          <w:sz w:val="28"/>
          <w:szCs w:val="28"/>
          <w:lang w:val="uk-UA"/>
        </w:rPr>
        <w:br/>
        <w:t>балансу, основною метою якого є оцінка складу джерел фінансування майна</w:t>
      </w:r>
      <w:r w:rsidRPr="00874CA3">
        <w:rPr>
          <w:rFonts w:ascii="TimesNewRoman" w:hAnsi="TimesNewRoman"/>
          <w:color w:val="000000"/>
          <w:sz w:val="28"/>
          <w:szCs w:val="28"/>
          <w:lang w:val="uk-UA"/>
        </w:rPr>
        <w:br/>
        <w:t>підприємства. Ідея його побудови належить відомим аналітикам минулого</w:t>
      </w:r>
      <w:r w:rsidRPr="00874CA3">
        <w:rPr>
          <w:rFonts w:ascii="TimesNewRoman" w:hAnsi="TimesNewRoman"/>
          <w:color w:val="000000"/>
          <w:sz w:val="28"/>
          <w:szCs w:val="28"/>
          <w:lang w:val="uk-UA"/>
        </w:rPr>
        <w:br/>
        <w:t xml:space="preserve">століття (зокрема, </w:t>
      </w:r>
      <w:proofErr w:type="spellStart"/>
      <w:r w:rsidRPr="00874CA3">
        <w:rPr>
          <w:rFonts w:ascii="TimesNewRoman" w:hAnsi="TimesNewRoman"/>
          <w:color w:val="000000"/>
          <w:sz w:val="28"/>
          <w:szCs w:val="28"/>
          <w:lang w:val="uk-UA"/>
        </w:rPr>
        <w:t>Кміцикевич</w:t>
      </w:r>
      <w:proofErr w:type="spellEnd"/>
      <w:r w:rsidRPr="00874CA3">
        <w:rPr>
          <w:rFonts w:ascii="TimesNewRoman" w:hAnsi="TimesNewRoman"/>
          <w:color w:val="000000"/>
          <w:sz w:val="28"/>
          <w:szCs w:val="28"/>
          <w:lang w:val="uk-UA"/>
        </w:rPr>
        <w:t xml:space="preserve"> О. Р., </w:t>
      </w:r>
      <w:proofErr w:type="spellStart"/>
      <w:r w:rsidRPr="00874CA3">
        <w:rPr>
          <w:rFonts w:ascii="TimesNewRoman" w:hAnsi="TimesNewRoman"/>
          <w:color w:val="000000"/>
          <w:sz w:val="28"/>
          <w:szCs w:val="28"/>
          <w:lang w:val="uk-UA"/>
        </w:rPr>
        <w:t>Фалькович</w:t>
      </w:r>
      <w:proofErr w:type="spellEnd"/>
      <w:r w:rsidRPr="00874CA3">
        <w:rPr>
          <w:rFonts w:ascii="TimesNewRoman" w:hAnsi="TimesNewRoman"/>
          <w:color w:val="000000"/>
          <w:sz w:val="28"/>
          <w:szCs w:val="28"/>
          <w:lang w:val="uk-UA"/>
        </w:rPr>
        <w:t xml:space="preserve"> Л. О.) [18] та набула свого</w:t>
      </w:r>
      <w:r w:rsidRPr="00874CA3">
        <w:rPr>
          <w:rFonts w:ascii="TimesNewRoman" w:hAnsi="TimesNewRoman"/>
          <w:color w:val="000000"/>
          <w:sz w:val="28"/>
          <w:szCs w:val="28"/>
          <w:lang w:val="uk-UA"/>
        </w:rPr>
        <w:br/>
        <w:t xml:space="preserve">розвитку у працях сучасних теоретиків. При цьому, баланс підприємства подається як матриця, рядки якої — це статті активу балансу, а графи — </w:t>
      </w:r>
      <w:r w:rsidRPr="00874CA3">
        <w:rPr>
          <w:rFonts w:ascii="TimesNewRoman" w:hAnsi="TimesNewRoman"/>
          <w:color w:val="000000"/>
          <w:sz w:val="28"/>
          <w:szCs w:val="28"/>
          <w:lang w:val="uk-UA"/>
        </w:rPr>
        <w:lastRenderedPageBreak/>
        <w:t>статті</w:t>
      </w:r>
      <w:r>
        <w:rPr>
          <w:rFonts w:ascii="TimesNewRoman" w:hAnsi="TimesNewRoman"/>
          <w:color w:val="000000"/>
          <w:sz w:val="28"/>
          <w:szCs w:val="28"/>
          <w:lang w:val="uk-UA"/>
        </w:rPr>
        <w:t xml:space="preserve"> </w:t>
      </w:r>
      <w:r w:rsidRPr="00874CA3">
        <w:rPr>
          <w:rFonts w:ascii="TimesNewRoman" w:hAnsi="TimesNewRoman"/>
          <w:color w:val="000000"/>
          <w:sz w:val="28"/>
          <w:szCs w:val="28"/>
          <w:lang w:val="uk-UA"/>
        </w:rPr>
        <w:t>пасиву.</w:t>
      </w:r>
      <w:r>
        <w:rPr>
          <w:rFonts w:ascii="TimesNewRoman" w:hAnsi="TimesNewRoman"/>
          <w:color w:val="000000"/>
          <w:sz w:val="28"/>
          <w:szCs w:val="28"/>
          <w:lang w:val="uk-UA"/>
        </w:rPr>
        <w:t xml:space="preserve"> П</w:t>
      </w:r>
      <w:r w:rsidRPr="00874CA3">
        <w:rPr>
          <w:rFonts w:ascii="TimesNewRoman" w:hAnsi="TimesNewRoman"/>
          <w:color w:val="000000"/>
          <w:sz w:val="28"/>
          <w:szCs w:val="28"/>
          <w:lang w:val="uk-UA"/>
        </w:rPr>
        <w:t>ри заповненні шахового балансу доцільно дотримуватись наступної</w:t>
      </w:r>
      <w:r>
        <w:rPr>
          <w:rFonts w:ascii="TimesNewRoman" w:hAnsi="TimesNewRoman"/>
          <w:color w:val="000000"/>
          <w:sz w:val="28"/>
          <w:szCs w:val="28"/>
          <w:lang w:val="uk-UA"/>
        </w:rPr>
        <w:t xml:space="preserve"> </w:t>
      </w:r>
      <w:r w:rsidRPr="00874CA3">
        <w:rPr>
          <w:rFonts w:ascii="TimesNewRoman" w:hAnsi="TimesNewRoman"/>
          <w:color w:val="000000"/>
          <w:sz w:val="28"/>
          <w:szCs w:val="28"/>
          <w:lang w:val="uk-UA"/>
        </w:rPr>
        <w:t>послідовності:</w:t>
      </w:r>
    </w:p>
    <w:p w:rsidR="00874CA3" w:rsidRDefault="00874CA3" w:rsidP="00874CA3">
      <w:pPr>
        <w:spacing w:after="0" w:line="360" w:lineRule="auto"/>
        <w:ind w:firstLine="709"/>
        <w:contextualSpacing/>
        <w:jc w:val="both"/>
        <w:rPr>
          <w:rFonts w:ascii="TimesNewRoman" w:hAnsi="TimesNewRoman"/>
          <w:color w:val="000000"/>
          <w:sz w:val="28"/>
          <w:szCs w:val="28"/>
          <w:lang w:val="uk-UA"/>
        </w:rPr>
      </w:pPr>
      <w:r w:rsidRPr="00874CA3">
        <w:rPr>
          <w:rFonts w:ascii="TimesNewRoman" w:hAnsi="TimesNewRoman"/>
          <w:color w:val="000000"/>
          <w:sz w:val="28"/>
          <w:szCs w:val="28"/>
          <w:lang w:val="uk-UA"/>
        </w:rPr>
        <w:t>1. Вибрати розмір матриці. Він може відповідати кількості статей активу і</w:t>
      </w:r>
      <w:r>
        <w:rPr>
          <w:rFonts w:ascii="TimesNewRoman" w:hAnsi="TimesNewRoman"/>
          <w:color w:val="000000"/>
          <w:sz w:val="28"/>
          <w:szCs w:val="28"/>
          <w:lang w:val="uk-UA"/>
        </w:rPr>
        <w:t xml:space="preserve"> </w:t>
      </w:r>
      <w:r w:rsidRPr="00874CA3">
        <w:rPr>
          <w:rFonts w:ascii="TimesNewRoman" w:hAnsi="TimesNewRoman"/>
          <w:color w:val="000000"/>
          <w:sz w:val="28"/>
          <w:szCs w:val="28"/>
          <w:lang w:val="uk-UA"/>
        </w:rPr>
        <w:t>пасиву балансу, або обмеженим кількістю статей аналітичного агрегованого</w:t>
      </w:r>
      <w:r>
        <w:rPr>
          <w:rFonts w:ascii="TimesNewRoman" w:hAnsi="TimesNewRoman"/>
          <w:color w:val="000000"/>
          <w:sz w:val="28"/>
          <w:szCs w:val="28"/>
          <w:lang w:val="uk-UA"/>
        </w:rPr>
        <w:t xml:space="preserve"> </w:t>
      </w:r>
      <w:r w:rsidRPr="00874CA3">
        <w:rPr>
          <w:rFonts w:ascii="TimesNewRoman" w:hAnsi="TimesNewRoman"/>
          <w:color w:val="000000"/>
          <w:sz w:val="28"/>
          <w:szCs w:val="28"/>
          <w:lang w:val="uk-UA"/>
        </w:rPr>
        <w:t>балансу.</w:t>
      </w:r>
    </w:p>
    <w:p w:rsidR="00874CA3" w:rsidRDefault="00874CA3" w:rsidP="00874CA3">
      <w:pPr>
        <w:spacing w:after="0" w:line="360" w:lineRule="auto"/>
        <w:ind w:firstLine="709"/>
        <w:contextualSpacing/>
        <w:jc w:val="both"/>
        <w:rPr>
          <w:rFonts w:ascii="TimesNewRoman" w:hAnsi="TimesNewRoman"/>
          <w:color w:val="000000"/>
          <w:sz w:val="28"/>
          <w:szCs w:val="28"/>
          <w:lang w:val="uk-UA"/>
        </w:rPr>
      </w:pPr>
      <w:r w:rsidRPr="00874CA3">
        <w:rPr>
          <w:rFonts w:ascii="TimesNewRoman" w:hAnsi="TimesNewRoman"/>
          <w:color w:val="000000"/>
          <w:sz w:val="28"/>
          <w:szCs w:val="28"/>
          <w:lang w:val="uk-UA"/>
        </w:rPr>
        <w:t>2. Заповнити підсумкові рядки та графи відповідно до вихідного балансу.</w:t>
      </w:r>
    </w:p>
    <w:p w:rsidR="00881BC5" w:rsidRDefault="00874CA3" w:rsidP="00874CA3">
      <w:pPr>
        <w:spacing w:after="0" w:line="360" w:lineRule="auto"/>
        <w:ind w:firstLine="709"/>
        <w:contextualSpacing/>
        <w:jc w:val="both"/>
        <w:rPr>
          <w:rFonts w:ascii="TimesNewRoman" w:hAnsi="TimesNewRoman"/>
          <w:color w:val="000000"/>
          <w:sz w:val="28"/>
          <w:szCs w:val="28"/>
          <w:lang w:val="uk-UA"/>
        </w:rPr>
      </w:pPr>
      <w:r>
        <w:rPr>
          <w:rFonts w:ascii="TimesNewRoman" w:hAnsi="TimesNewRoman"/>
          <w:color w:val="000000"/>
          <w:sz w:val="28"/>
          <w:szCs w:val="28"/>
          <w:lang w:val="uk-UA"/>
        </w:rPr>
        <w:t xml:space="preserve">3. </w:t>
      </w:r>
      <w:r w:rsidRPr="00874CA3">
        <w:rPr>
          <w:rFonts w:ascii="TimesNewRoman" w:hAnsi="TimesNewRoman"/>
          <w:color w:val="000000"/>
          <w:sz w:val="28"/>
          <w:szCs w:val="28"/>
          <w:lang w:val="uk-UA"/>
        </w:rPr>
        <w:t>Послідовно вибирати джерела фінансування майна підприємства,</w:t>
      </w:r>
      <w:r w:rsidRPr="00874CA3">
        <w:rPr>
          <w:rFonts w:ascii="TimesNewRoman" w:hAnsi="TimesNewRoman"/>
          <w:color w:val="000000"/>
          <w:sz w:val="28"/>
          <w:szCs w:val="28"/>
          <w:lang w:val="uk-UA"/>
        </w:rPr>
        <w:br/>
        <w:t>починаючи з першого рядка активу балансу.</w:t>
      </w:r>
    </w:p>
    <w:p w:rsidR="00881BC5" w:rsidRPr="00881BC5" w:rsidRDefault="00881BC5" w:rsidP="00881BC5">
      <w:pPr>
        <w:spacing w:after="0" w:line="360" w:lineRule="auto"/>
        <w:ind w:firstLine="709"/>
        <w:contextualSpacing/>
        <w:jc w:val="both"/>
        <w:rPr>
          <w:rFonts w:ascii="TimesNewRoman" w:hAnsi="TimesNewRoman"/>
          <w:color w:val="000000"/>
          <w:sz w:val="28"/>
          <w:szCs w:val="28"/>
          <w:lang w:val="uk-UA"/>
        </w:rPr>
      </w:pPr>
      <w:r w:rsidRPr="00881BC5">
        <w:rPr>
          <w:rFonts w:ascii="TimesNewRoman" w:hAnsi="TimesNewRoman"/>
          <w:color w:val="000000"/>
          <w:sz w:val="28"/>
          <w:szCs w:val="28"/>
          <w:lang w:val="uk-UA"/>
        </w:rPr>
        <w:t>4. Перевірити правильність підрахунку балансових підсумків за  рядками та графами.</w:t>
      </w:r>
    </w:p>
    <w:p w:rsidR="007233B7" w:rsidRDefault="00881BC5" w:rsidP="00881BC5">
      <w:pPr>
        <w:spacing w:after="0" w:line="360" w:lineRule="auto"/>
        <w:ind w:firstLine="709"/>
        <w:contextualSpacing/>
        <w:jc w:val="both"/>
        <w:rPr>
          <w:rFonts w:ascii="Times New Roman" w:hAnsi="Times New Roman" w:cs="Times New Roman"/>
          <w:sz w:val="24"/>
          <w:szCs w:val="24"/>
          <w:lang w:val="uk-UA"/>
        </w:rPr>
      </w:pPr>
      <w:r w:rsidRPr="00881BC5">
        <w:rPr>
          <w:rFonts w:ascii="TimesNewRoman" w:hAnsi="TimesNewRoman"/>
          <w:color w:val="000000"/>
          <w:sz w:val="28"/>
          <w:szCs w:val="28"/>
          <w:lang w:val="uk-UA"/>
        </w:rPr>
        <w:t>Джерела фінансування обирають у послідовності, яка наведена у таблиці</w:t>
      </w:r>
      <w:r>
        <w:rPr>
          <w:rFonts w:ascii="TimesNewRoman" w:hAnsi="TimesNewRoman"/>
          <w:color w:val="000000"/>
          <w:sz w:val="28"/>
          <w:szCs w:val="28"/>
          <w:lang w:val="uk-UA"/>
        </w:rPr>
        <w:t xml:space="preserve"> </w:t>
      </w:r>
      <w:r w:rsidRPr="00881BC5">
        <w:rPr>
          <w:rFonts w:ascii="TimesNewRoman" w:hAnsi="TimesNewRoman"/>
          <w:color w:val="000000"/>
          <w:sz w:val="28"/>
          <w:szCs w:val="28"/>
          <w:lang w:val="uk-UA"/>
        </w:rPr>
        <w:t>3.2  у межах залишку коштів. Якщо постає потреба залучення для покриття</w:t>
      </w:r>
      <w:r>
        <w:rPr>
          <w:rFonts w:ascii="TimesNewRoman" w:hAnsi="TimesNewRoman"/>
          <w:color w:val="000000"/>
          <w:sz w:val="28"/>
          <w:szCs w:val="28"/>
          <w:lang w:val="uk-UA"/>
        </w:rPr>
        <w:t xml:space="preserve"> </w:t>
      </w:r>
      <w:r w:rsidRPr="00881BC5">
        <w:rPr>
          <w:rFonts w:ascii="TimesNewRoman" w:hAnsi="TimesNewRoman"/>
          <w:color w:val="000000"/>
          <w:sz w:val="28"/>
          <w:szCs w:val="28"/>
          <w:lang w:val="uk-UA"/>
        </w:rPr>
        <w:t>певного виду активу, інших джерел (які не ввійшли до наведеного переліку),</w:t>
      </w:r>
      <w:r>
        <w:rPr>
          <w:rFonts w:ascii="TimesNewRoman" w:hAnsi="TimesNewRoman"/>
          <w:color w:val="000000"/>
          <w:sz w:val="28"/>
          <w:szCs w:val="28"/>
          <w:lang w:val="uk-UA"/>
        </w:rPr>
        <w:t xml:space="preserve"> </w:t>
      </w:r>
      <w:r w:rsidRPr="00881BC5">
        <w:rPr>
          <w:rFonts w:ascii="TimesNewRoman" w:hAnsi="TimesNewRoman"/>
          <w:color w:val="000000"/>
          <w:sz w:val="28"/>
          <w:szCs w:val="28"/>
          <w:lang w:val="uk-UA"/>
        </w:rPr>
        <w:t>то це свідчить про неефективне використання капіталу або іммобілізацію</w:t>
      </w:r>
      <w:r>
        <w:rPr>
          <w:rFonts w:ascii="TimesNewRoman" w:hAnsi="TimesNewRoman"/>
          <w:color w:val="000000"/>
          <w:sz w:val="28"/>
          <w:szCs w:val="28"/>
          <w:lang w:val="uk-UA"/>
        </w:rPr>
        <w:t xml:space="preserve"> </w:t>
      </w:r>
      <w:r w:rsidRPr="00881BC5">
        <w:rPr>
          <w:rFonts w:ascii="TimesNewRoman" w:hAnsi="TimesNewRoman"/>
          <w:color w:val="000000"/>
          <w:sz w:val="28"/>
          <w:szCs w:val="28"/>
          <w:lang w:val="uk-UA"/>
        </w:rPr>
        <w:t>коштів.</w:t>
      </w:r>
    </w:p>
    <w:p w:rsidR="007233B7" w:rsidRDefault="007233B7" w:rsidP="007233B7">
      <w:pPr>
        <w:spacing w:after="0" w:line="360" w:lineRule="auto"/>
        <w:ind w:firstLine="709"/>
        <w:contextualSpacing/>
        <w:jc w:val="both"/>
        <w:rPr>
          <w:rFonts w:ascii="TimesNewRoman" w:hAnsi="TimesNewRoman"/>
          <w:color w:val="000000"/>
          <w:sz w:val="28"/>
          <w:szCs w:val="28"/>
          <w:lang w:val="uk-UA"/>
        </w:rPr>
      </w:pPr>
      <w:r w:rsidRPr="007233B7">
        <w:rPr>
          <w:rFonts w:ascii="TimesNewRoman" w:hAnsi="TimesNewRoman"/>
          <w:color w:val="000000"/>
          <w:sz w:val="28"/>
          <w:szCs w:val="28"/>
          <w:lang w:val="uk-UA"/>
        </w:rPr>
        <w:t>Шаховий баланс аналізованого підприємства станом на кінець 20</w:t>
      </w:r>
      <w:r>
        <w:rPr>
          <w:rFonts w:ascii="TimesNewRoman" w:hAnsi="TimesNewRoman"/>
          <w:color w:val="000000"/>
          <w:sz w:val="28"/>
          <w:szCs w:val="28"/>
          <w:lang w:val="uk-UA"/>
        </w:rPr>
        <w:t>1</w:t>
      </w:r>
      <w:r w:rsidRPr="007233B7">
        <w:rPr>
          <w:rFonts w:ascii="TimesNewRoman" w:hAnsi="TimesNewRoman"/>
          <w:color w:val="000000"/>
          <w:sz w:val="28"/>
          <w:szCs w:val="28"/>
          <w:lang w:val="uk-UA"/>
        </w:rPr>
        <w:t>6—20</w:t>
      </w:r>
      <w:r>
        <w:rPr>
          <w:rFonts w:ascii="TimesNewRoman" w:hAnsi="TimesNewRoman"/>
          <w:color w:val="000000"/>
          <w:sz w:val="28"/>
          <w:szCs w:val="28"/>
          <w:lang w:val="uk-UA"/>
        </w:rPr>
        <w:t>1</w:t>
      </w:r>
      <w:r w:rsidRPr="007233B7">
        <w:rPr>
          <w:rFonts w:ascii="TimesNewRoman" w:hAnsi="TimesNewRoman"/>
          <w:color w:val="000000"/>
          <w:sz w:val="28"/>
          <w:szCs w:val="28"/>
          <w:lang w:val="uk-UA"/>
        </w:rPr>
        <w:t>9</w:t>
      </w:r>
      <w:r>
        <w:rPr>
          <w:rFonts w:ascii="TimesNewRoman" w:hAnsi="TimesNewRoman"/>
          <w:color w:val="000000"/>
          <w:sz w:val="28"/>
          <w:szCs w:val="28"/>
          <w:lang w:val="uk-UA"/>
        </w:rPr>
        <w:t xml:space="preserve"> </w:t>
      </w:r>
      <w:r w:rsidRPr="007233B7">
        <w:rPr>
          <w:rFonts w:ascii="TimesNewRoman" w:hAnsi="TimesNewRoman"/>
          <w:color w:val="000000"/>
          <w:sz w:val="28"/>
          <w:szCs w:val="28"/>
          <w:lang w:val="uk-UA"/>
        </w:rPr>
        <w:t xml:space="preserve">років наведено у таблиці </w:t>
      </w:r>
      <w:r>
        <w:rPr>
          <w:rFonts w:ascii="TimesNewRoman" w:hAnsi="TimesNewRoman"/>
          <w:color w:val="000000"/>
          <w:sz w:val="28"/>
          <w:szCs w:val="28"/>
          <w:lang w:val="uk-UA"/>
        </w:rPr>
        <w:t>3.</w:t>
      </w:r>
      <w:r w:rsidR="00F64EB9">
        <w:rPr>
          <w:rFonts w:ascii="TimesNewRoman" w:hAnsi="TimesNewRoman"/>
          <w:color w:val="000000"/>
          <w:sz w:val="28"/>
          <w:szCs w:val="28"/>
          <w:lang w:val="uk-UA"/>
        </w:rPr>
        <w:t>3</w:t>
      </w:r>
      <w:r w:rsidRPr="007233B7">
        <w:rPr>
          <w:rFonts w:ascii="TimesNewRoman" w:hAnsi="TimesNewRoman"/>
          <w:color w:val="000000"/>
          <w:sz w:val="28"/>
          <w:szCs w:val="28"/>
          <w:lang w:val="uk-UA"/>
        </w:rPr>
        <w:t>. Записи у таблиці проведено у такій</w:t>
      </w:r>
      <w:r w:rsidRPr="007233B7">
        <w:rPr>
          <w:rFonts w:ascii="TimesNewRoman" w:hAnsi="TimesNewRoman"/>
          <w:color w:val="000000"/>
          <w:sz w:val="28"/>
          <w:szCs w:val="28"/>
          <w:lang w:val="uk-UA"/>
        </w:rPr>
        <w:br/>
        <w:t>послідовності: перший рядок — інформація балансу підприємства станом на</w:t>
      </w:r>
      <w:r w:rsidRPr="007233B7">
        <w:rPr>
          <w:rFonts w:ascii="TimesNewRoman" w:hAnsi="TimesNewRoman"/>
          <w:color w:val="000000"/>
          <w:sz w:val="28"/>
          <w:szCs w:val="28"/>
          <w:lang w:val="uk-UA"/>
        </w:rPr>
        <w:br/>
        <w:t>кінець 20</w:t>
      </w:r>
      <w:r>
        <w:rPr>
          <w:rFonts w:ascii="TimesNewRoman" w:hAnsi="TimesNewRoman"/>
          <w:color w:val="000000"/>
          <w:sz w:val="28"/>
          <w:szCs w:val="28"/>
          <w:lang w:val="uk-UA"/>
        </w:rPr>
        <w:t>1</w:t>
      </w:r>
      <w:r w:rsidRPr="007233B7">
        <w:rPr>
          <w:rFonts w:ascii="TimesNewRoman" w:hAnsi="TimesNewRoman"/>
          <w:color w:val="000000"/>
          <w:sz w:val="28"/>
          <w:szCs w:val="28"/>
          <w:lang w:val="uk-UA"/>
        </w:rPr>
        <w:t>6 року, другий—20</w:t>
      </w:r>
      <w:r>
        <w:rPr>
          <w:rFonts w:ascii="TimesNewRoman" w:hAnsi="TimesNewRoman"/>
          <w:color w:val="000000"/>
          <w:sz w:val="28"/>
          <w:szCs w:val="28"/>
          <w:lang w:val="uk-UA"/>
        </w:rPr>
        <w:t>1</w:t>
      </w:r>
      <w:r w:rsidRPr="007233B7">
        <w:rPr>
          <w:rFonts w:ascii="TimesNewRoman" w:hAnsi="TimesNewRoman"/>
          <w:color w:val="000000"/>
          <w:sz w:val="28"/>
          <w:szCs w:val="28"/>
          <w:lang w:val="uk-UA"/>
        </w:rPr>
        <w:t>7 року, третій — 20</w:t>
      </w:r>
      <w:r>
        <w:rPr>
          <w:rFonts w:ascii="TimesNewRoman" w:hAnsi="TimesNewRoman"/>
          <w:color w:val="000000"/>
          <w:sz w:val="28"/>
          <w:szCs w:val="28"/>
          <w:lang w:val="uk-UA"/>
        </w:rPr>
        <w:t>1</w:t>
      </w:r>
      <w:r w:rsidRPr="007233B7">
        <w:rPr>
          <w:rFonts w:ascii="TimesNewRoman" w:hAnsi="TimesNewRoman"/>
          <w:color w:val="000000"/>
          <w:sz w:val="28"/>
          <w:szCs w:val="28"/>
          <w:lang w:val="uk-UA"/>
        </w:rPr>
        <w:t>8 року, четвертий — 20</w:t>
      </w:r>
      <w:r>
        <w:rPr>
          <w:rFonts w:ascii="TimesNewRoman" w:hAnsi="TimesNewRoman"/>
          <w:color w:val="000000"/>
          <w:sz w:val="28"/>
          <w:szCs w:val="28"/>
          <w:lang w:val="uk-UA"/>
        </w:rPr>
        <w:t>1</w:t>
      </w:r>
      <w:r w:rsidRPr="007233B7">
        <w:rPr>
          <w:rFonts w:ascii="TimesNewRoman" w:hAnsi="TimesNewRoman"/>
          <w:color w:val="000000"/>
          <w:sz w:val="28"/>
          <w:szCs w:val="28"/>
          <w:lang w:val="uk-UA"/>
        </w:rPr>
        <w:t>9</w:t>
      </w:r>
      <w:r w:rsidRPr="007233B7">
        <w:rPr>
          <w:rFonts w:ascii="TimesNewRoman" w:hAnsi="TimesNewRoman"/>
          <w:color w:val="000000"/>
          <w:sz w:val="28"/>
          <w:szCs w:val="28"/>
          <w:lang w:val="uk-UA"/>
        </w:rPr>
        <w:br/>
        <w:t>року.</w:t>
      </w:r>
    </w:p>
    <w:p w:rsidR="007233B7" w:rsidRDefault="007233B7" w:rsidP="007233B7">
      <w:pPr>
        <w:spacing w:after="0" w:line="360" w:lineRule="auto"/>
        <w:ind w:firstLine="709"/>
        <w:contextualSpacing/>
        <w:jc w:val="both"/>
        <w:rPr>
          <w:rFonts w:ascii="TimesNewRoman" w:hAnsi="TimesNewRoman"/>
          <w:color w:val="000000"/>
          <w:sz w:val="28"/>
          <w:szCs w:val="28"/>
          <w:lang w:val="uk-UA"/>
        </w:rPr>
      </w:pPr>
      <w:r w:rsidRPr="007233B7">
        <w:rPr>
          <w:rFonts w:ascii="TimesNewRoman" w:hAnsi="TimesNewRoman"/>
          <w:color w:val="000000"/>
          <w:sz w:val="28"/>
          <w:szCs w:val="28"/>
          <w:lang w:val="uk-UA"/>
        </w:rPr>
        <w:t>Різницевий шаховий баланс, який дозволяє виявити зміни у складі джерел</w:t>
      </w:r>
      <w:r>
        <w:rPr>
          <w:rFonts w:ascii="TimesNewRoman" w:hAnsi="TimesNewRoman"/>
          <w:color w:val="000000"/>
          <w:sz w:val="28"/>
          <w:szCs w:val="28"/>
          <w:lang w:val="uk-UA"/>
        </w:rPr>
        <w:t xml:space="preserve"> </w:t>
      </w:r>
      <w:r w:rsidRPr="007233B7">
        <w:rPr>
          <w:rFonts w:ascii="TimesNewRoman" w:hAnsi="TimesNewRoman"/>
          <w:color w:val="000000"/>
          <w:sz w:val="28"/>
          <w:szCs w:val="28"/>
          <w:lang w:val="uk-UA"/>
        </w:rPr>
        <w:t xml:space="preserve">покриття активів підприємства, представлено в таблиці </w:t>
      </w:r>
      <w:r>
        <w:rPr>
          <w:rFonts w:ascii="TimesNewRoman" w:hAnsi="TimesNewRoman"/>
          <w:color w:val="000000"/>
          <w:sz w:val="28"/>
          <w:szCs w:val="28"/>
          <w:lang w:val="uk-UA"/>
        </w:rPr>
        <w:t>3.</w:t>
      </w:r>
      <w:r w:rsidR="00F64EB9">
        <w:rPr>
          <w:rFonts w:ascii="TimesNewRoman" w:hAnsi="TimesNewRoman"/>
          <w:color w:val="000000"/>
          <w:sz w:val="28"/>
          <w:szCs w:val="28"/>
          <w:lang w:val="uk-UA"/>
        </w:rPr>
        <w:t>4</w:t>
      </w:r>
      <w:r w:rsidRPr="007233B7">
        <w:rPr>
          <w:rFonts w:ascii="TimesNewRoman" w:hAnsi="TimesNewRoman"/>
          <w:color w:val="000000"/>
          <w:sz w:val="28"/>
          <w:szCs w:val="28"/>
          <w:lang w:val="uk-UA"/>
        </w:rPr>
        <w:t>. При заповненні</w:t>
      </w:r>
      <w:r>
        <w:rPr>
          <w:rFonts w:ascii="TimesNewRoman" w:hAnsi="TimesNewRoman"/>
          <w:color w:val="000000"/>
          <w:sz w:val="28"/>
          <w:szCs w:val="28"/>
          <w:lang w:val="uk-UA"/>
        </w:rPr>
        <w:t xml:space="preserve"> </w:t>
      </w:r>
      <w:r w:rsidRPr="007233B7">
        <w:rPr>
          <w:rFonts w:ascii="TimesNewRoman" w:hAnsi="TimesNewRoman"/>
          <w:color w:val="000000"/>
          <w:sz w:val="28"/>
          <w:szCs w:val="28"/>
          <w:lang w:val="uk-UA"/>
        </w:rPr>
        <w:t>таблиці були враховані відхилення показників балансу, а саме: перший рядок</w:t>
      </w:r>
      <w:r>
        <w:rPr>
          <w:rFonts w:ascii="TimesNewRoman" w:hAnsi="TimesNewRoman"/>
          <w:color w:val="000000"/>
          <w:sz w:val="28"/>
          <w:szCs w:val="28"/>
          <w:lang w:val="uk-UA"/>
        </w:rPr>
        <w:t xml:space="preserve"> </w:t>
      </w:r>
      <w:r w:rsidRPr="007233B7">
        <w:rPr>
          <w:rFonts w:ascii="TimesNewRoman" w:hAnsi="TimesNewRoman"/>
          <w:color w:val="000000"/>
          <w:sz w:val="28"/>
          <w:szCs w:val="28"/>
          <w:lang w:val="uk-UA"/>
        </w:rPr>
        <w:t>– 20</w:t>
      </w:r>
      <w:r>
        <w:rPr>
          <w:rFonts w:ascii="TimesNewRoman" w:hAnsi="TimesNewRoman"/>
          <w:color w:val="000000"/>
          <w:sz w:val="28"/>
          <w:szCs w:val="28"/>
          <w:lang w:val="uk-UA"/>
        </w:rPr>
        <w:t>1</w:t>
      </w:r>
      <w:r w:rsidRPr="007233B7">
        <w:rPr>
          <w:rFonts w:ascii="TimesNewRoman" w:hAnsi="TimesNewRoman"/>
          <w:color w:val="000000"/>
          <w:sz w:val="28"/>
          <w:szCs w:val="28"/>
          <w:lang w:val="uk-UA"/>
        </w:rPr>
        <w:t>7 року від 20</w:t>
      </w:r>
      <w:r>
        <w:rPr>
          <w:rFonts w:ascii="TimesNewRoman" w:hAnsi="TimesNewRoman"/>
          <w:color w:val="000000"/>
          <w:sz w:val="28"/>
          <w:szCs w:val="28"/>
          <w:lang w:val="uk-UA"/>
        </w:rPr>
        <w:t>1</w:t>
      </w:r>
      <w:r w:rsidRPr="007233B7">
        <w:rPr>
          <w:rFonts w:ascii="TimesNewRoman" w:hAnsi="TimesNewRoman"/>
          <w:color w:val="000000"/>
          <w:sz w:val="28"/>
          <w:szCs w:val="28"/>
          <w:lang w:val="uk-UA"/>
        </w:rPr>
        <w:t>6 року; другий рядок – 20</w:t>
      </w:r>
      <w:r>
        <w:rPr>
          <w:rFonts w:ascii="TimesNewRoman" w:hAnsi="TimesNewRoman"/>
          <w:color w:val="000000"/>
          <w:sz w:val="28"/>
          <w:szCs w:val="28"/>
          <w:lang w:val="uk-UA"/>
        </w:rPr>
        <w:t>1</w:t>
      </w:r>
      <w:r w:rsidRPr="007233B7">
        <w:rPr>
          <w:rFonts w:ascii="TimesNewRoman" w:hAnsi="TimesNewRoman"/>
          <w:color w:val="000000"/>
          <w:sz w:val="28"/>
          <w:szCs w:val="28"/>
          <w:lang w:val="uk-UA"/>
        </w:rPr>
        <w:t>8 року від 20</w:t>
      </w:r>
      <w:r>
        <w:rPr>
          <w:rFonts w:ascii="TimesNewRoman" w:hAnsi="TimesNewRoman"/>
          <w:color w:val="000000"/>
          <w:sz w:val="28"/>
          <w:szCs w:val="28"/>
          <w:lang w:val="uk-UA"/>
        </w:rPr>
        <w:t>1</w:t>
      </w:r>
      <w:r w:rsidRPr="007233B7">
        <w:rPr>
          <w:rFonts w:ascii="TimesNewRoman" w:hAnsi="TimesNewRoman"/>
          <w:color w:val="000000"/>
          <w:sz w:val="28"/>
          <w:szCs w:val="28"/>
          <w:lang w:val="uk-UA"/>
        </w:rPr>
        <w:t>7</w:t>
      </w:r>
      <w:r>
        <w:rPr>
          <w:rFonts w:ascii="TimesNewRoman" w:hAnsi="TimesNewRoman"/>
          <w:color w:val="000000"/>
          <w:sz w:val="28"/>
          <w:szCs w:val="28"/>
          <w:lang w:val="uk-UA"/>
        </w:rPr>
        <w:t xml:space="preserve"> </w:t>
      </w:r>
      <w:r w:rsidRPr="007233B7">
        <w:rPr>
          <w:rFonts w:ascii="TimesNewRoman" w:hAnsi="TimesNewRoman"/>
          <w:color w:val="000000"/>
          <w:sz w:val="28"/>
          <w:szCs w:val="28"/>
          <w:lang w:val="uk-UA"/>
        </w:rPr>
        <w:t>року;</w:t>
      </w:r>
      <w:r>
        <w:rPr>
          <w:rFonts w:ascii="TimesNewRoman" w:hAnsi="TimesNewRoman"/>
          <w:color w:val="000000"/>
          <w:sz w:val="28"/>
          <w:szCs w:val="28"/>
          <w:lang w:val="uk-UA"/>
        </w:rPr>
        <w:t xml:space="preserve"> </w:t>
      </w:r>
      <w:r w:rsidRPr="007233B7">
        <w:rPr>
          <w:rFonts w:ascii="TimesNewRoman" w:hAnsi="TimesNewRoman"/>
          <w:color w:val="000000"/>
          <w:sz w:val="28"/>
          <w:szCs w:val="28"/>
          <w:lang w:val="uk-UA"/>
        </w:rPr>
        <w:t>третій</w:t>
      </w:r>
      <w:r>
        <w:rPr>
          <w:rFonts w:ascii="TimesNewRoman" w:hAnsi="TimesNewRoman"/>
          <w:color w:val="000000"/>
          <w:sz w:val="28"/>
          <w:szCs w:val="28"/>
          <w:lang w:val="uk-UA"/>
        </w:rPr>
        <w:t xml:space="preserve"> </w:t>
      </w:r>
      <w:r w:rsidRPr="007233B7">
        <w:rPr>
          <w:rFonts w:ascii="TimesNewRoman" w:hAnsi="TimesNewRoman"/>
          <w:color w:val="000000"/>
          <w:sz w:val="28"/>
          <w:szCs w:val="28"/>
          <w:lang w:val="uk-UA"/>
        </w:rPr>
        <w:t>рядок – 20</w:t>
      </w:r>
      <w:r>
        <w:rPr>
          <w:rFonts w:ascii="TimesNewRoman" w:hAnsi="TimesNewRoman"/>
          <w:color w:val="000000"/>
          <w:sz w:val="28"/>
          <w:szCs w:val="28"/>
          <w:lang w:val="uk-UA"/>
        </w:rPr>
        <w:t>1</w:t>
      </w:r>
      <w:r w:rsidRPr="007233B7">
        <w:rPr>
          <w:rFonts w:ascii="TimesNewRoman" w:hAnsi="TimesNewRoman"/>
          <w:color w:val="000000"/>
          <w:sz w:val="28"/>
          <w:szCs w:val="28"/>
          <w:lang w:val="uk-UA"/>
        </w:rPr>
        <w:t>9 року від 20</w:t>
      </w:r>
      <w:r>
        <w:rPr>
          <w:rFonts w:ascii="TimesNewRoman" w:hAnsi="TimesNewRoman"/>
          <w:color w:val="000000"/>
          <w:sz w:val="28"/>
          <w:szCs w:val="28"/>
          <w:lang w:val="uk-UA"/>
        </w:rPr>
        <w:t>1</w:t>
      </w:r>
      <w:r w:rsidRPr="007233B7">
        <w:rPr>
          <w:rFonts w:ascii="TimesNewRoman" w:hAnsi="TimesNewRoman"/>
          <w:color w:val="000000"/>
          <w:sz w:val="28"/>
          <w:szCs w:val="28"/>
          <w:lang w:val="uk-UA"/>
        </w:rPr>
        <w:t>8 року.</w:t>
      </w:r>
    </w:p>
    <w:p w:rsidR="007233B7" w:rsidRDefault="007233B7" w:rsidP="007233B7">
      <w:pPr>
        <w:spacing w:after="0" w:line="360" w:lineRule="auto"/>
        <w:ind w:firstLine="709"/>
        <w:contextualSpacing/>
        <w:jc w:val="both"/>
        <w:rPr>
          <w:rFonts w:ascii="TimesNewRoman" w:hAnsi="TimesNewRoman"/>
          <w:color w:val="000000"/>
          <w:sz w:val="28"/>
          <w:szCs w:val="28"/>
          <w:lang w:val="uk-UA"/>
        </w:rPr>
      </w:pPr>
      <w:r w:rsidRPr="007233B7">
        <w:rPr>
          <w:rFonts w:ascii="TimesNewRoman" w:hAnsi="TimesNewRoman"/>
          <w:color w:val="000000"/>
          <w:sz w:val="28"/>
          <w:szCs w:val="28"/>
          <w:lang w:val="uk-UA"/>
        </w:rPr>
        <w:t>Таким чином, за період з 20</w:t>
      </w:r>
      <w:r>
        <w:rPr>
          <w:rFonts w:ascii="TimesNewRoman" w:hAnsi="TimesNewRoman"/>
          <w:color w:val="000000"/>
          <w:sz w:val="28"/>
          <w:szCs w:val="28"/>
          <w:lang w:val="uk-UA"/>
        </w:rPr>
        <w:t>1</w:t>
      </w:r>
      <w:r w:rsidRPr="007233B7">
        <w:rPr>
          <w:rFonts w:ascii="TimesNewRoman" w:hAnsi="TimesNewRoman"/>
          <w:color w:val="000000"/>
          <w:sz w:val="28"/>
          <w:szCs w:val="28"/>
          <w:lang w:val="uk-UA"/>
        </w:rPr>
        <w:t>7 по 20</w:t>
      </w:r>
      <w:r>
        <w:rPr>
          <w:rFonts w:ascii="TimesNewRoman" w:hAnsi="TimesNewRoman"/>
          <w:color w:val="000000"/>
          <w:sz w:val="28"/>
          <w:szCs w:val="28"/>
          <w:lang w:val="uk-UA"/>
        </w:rPr>
        <w:t>1</w:t>
      </w:r>
      <w:r w:rsidRPr="007233B7">
        <w:rPr>
          <w:rFonts w:ascii="TimesNewRoman" w:hAnsi="TimesNewRoman"/>
          <w:color w:val="000000"/>
          <w:sz w:val="28"/>
          <w:szCs w:val="28"/>
          <w:lang w:val="uk-UA"/>
        </w:rPr>
        <w:t>9 роки відмічаємо наступні зміни у</w:t>
      </w:r>
      <w:r>
        <w:rPr>
          <w:rFonts w:ascii="TimesNewRoman" w:hAnsi="TimesNewRoman"/>
          <w:color w:val="000000"/>
          <w:sz w:val="28"/>
          <w:szCs w:val="28"/>
          <w:lang w:val="uk-UA"/>
        </w:rPr>
        <w:t xml:space="preserve"> </w:t>
      </w:r>
      <w:r w:rsidRPr="007233B7">
        <w:rPr>
          <w:rFonts w:ascii="TimesNewRoman" w:hAnsi="TimesNewRoman"/>
          <w:color w:val="000000"/>
          <w:sz w:val="28"/>
          <w:szCs w:val="28"/>
          <w:lang w:val="uk-UA"/>
        </w:rPr>
        <w:t>структурі пасивів:</w:t>
      </w:r>
      <w:r>
        <w:rPr>
          <w:rFonts w:ascii="TimesNewRoman" w:hAnsi="TimesNewRoman"/>
          <w:color w:val="000000"/>
          <w:sz w:val="28"/>
          <w:szCs w:val="28"/>
          <w:lang w:val="uk-UA"/>
        </w:rPr>
        <w:t xml:space="preserve"> </w:t>
      </w:r>
    </w:p>
    <w:p w:rsidR="007233B7" w:rsidRDefault="007233B7" w:rsidP="007233B7">
      <w:pPr>
        <w:spacing w:after="0" w:line="360" w:lineRule="auto"/>
        <w:ind w:firstLine="709"/>
        <w:contextualSpacing/>
        <w:jc w:val="both"/>
        <w:rPr>
          <w:rFonts w:ascii="TimesNewRoman" w:hAnsi="TimesNewRoman"/>
          <w:color w:val="000000"/>
          <w:sz w:val="28"/>
          <w:szCs w:val="28"/>
          <w:lang w:val="uk-UA"/>
        </w:rPr>
      </w:pPr>
      <w:r w:rsidRPr="007233B7">
        <w:rPr>
          <w:rFonts w:ascii="TimesNewRoman" w:hAnsi="TimesNewRoman"/>
          <w:color w:val="000000"/>
          <w:sz w:val="28"/>
          <w:szCs w:val="28"/>
          <w:lang w:val="uk-UA"/>
        </w:rPr>
        <w:t>- спостерігається погіршання структури капіталу, про що свідчить зростання</w:t>
      </w:r>
      <w:r>
        <w:rPr>
          <w:rFonts w:ascii="TimesNewRoman" w:hAnsi="TimesNewRoman"/>
          <w:color w:val="000000"/>
          <w:sz w:val="28"/>
          <w:szCs w:val="28"/>
          <w:lang w:val="uk-UA"/>
        </w:rPr>
        <w:t xml:space="preserve"> </w:t>
      </w:r>
      <w:r w:rsidRPr="007233B7">
        <w:rPr>
          <w:rFonts w:ascii="TimesNewRoman" w:hAnsi="TimesNewRoman"/>
          <w:color w:val="000000"/>
          <w:sz w:val="28"/>
          <w:szCs w:val="28"/>
          <w:lang w:val="uk-UA"/>
        </w:rPr>
        <w:t xml:space="preserve">суми та питомої ваги залучених коштів, і, у першу чергу, </w:t>
      </w:r>
      <w:r w:rsidRPr="007233B7">
        <w:rPr>
          <w:rFonts w:ascii="TimesNewRoman" w:hAnsi="TimesNewRoman"/>
          <w:color w:val="000000"/>
          <w:sz w:val="28"/>
          <w:szCs w:val="28"/>
          <w:lang w:val="uk-UA"/>
        </w:rPr>
        <w:lastRenderedPageBreak/>
        <w:t>кредиторської</w:t>
      </w:r>
      <w:r>
        <w:rPr>
          <w:rFonts w:ascii="TimesNewRoman" w:hAnsi="TimesNewRoman"/>
          <w:color w:val="000000"/>
          <w:sz w:val="28"/>
          <w:szCs w:val="28"/>
          <w:lang w:val="uk-UA"/>
        </w:rPr>
        <w:t xml:space="preserve"> </w:t>
      </w:r>
      <w:r w:rsidRPr="007233B7">
        <w:rPr>
          <w:rFonts w:ascii="TimesNewRoman" w:hAnsi="TimesNewRoman"/>
          <w:color w:val="000000"/>
          <w:sz w:val="28"/>
          <w:szCs w:val="28"/>
          <w:lang w:val="uk-UA"/>
        </w:rPr>
        <w:t>заборгованості товарного характеру для фінансування поточної діяльності</w:t>
      </w:r>
      <w:r>
        <w:rPr>
          <w:rFonts w:ascii="TimesNewRoman" w:hAnsi="TimesNewRoman"/>
          <w:color w:val="000000"/>
          <w:sz w:val="28"/>
          <w:szCs w:val="28"/>
          <w:lang w:val="uk-UA"/>
        </w:rPr>
        <w:t xml:space="preserve"> </w:t>
      </w:r>
      <w:r w:rsidRPr="007233B7">
        <w:rPr>
          <w:rFonts w:ascii="TimesNewRoman" w:hAnsi="TimesNewRoman"/>
          <w:color w:val="000000"/>
          <w:sz w:val="28"/>
          <w:szCs w:val="28"/>
          <w:lang w:val="uk-UA"/>
        </w:rPr>
        <w:t>підприємства;</w:t>
      </w:r>
    </w:p>
    <w:p w:rsidR="007233B7" w:rsidRDefault="007233B7" w:rsidP="007233B7">
      <w:pPr>
        <w:spacing w:after="0" w:line="360" w:lineRule="auto"/>
        <w:ind w:firstLine="709"/>
        <w:contextualSpacing/>
        <w:jc w:val="both"/>
        <w:rPr>
          <w:rFonts w:ascii="TimesNewRoman" w:hAnsi="TimesNewRoman"/>
          <w:color w:val="000000"/>
          <w:sz w:val="28"/>
          <w:szCs w:val="28"/>
          <w:lang w:val="uk-UA"/>
        </w:rPr>
      </w:pPr>
      <w:r w:rsidRPr="007233B7">
        <w:rPr>
          <w:rFonts w:ascii="TimesNewRoman" w:hAnsi="TimesNewRoman"/>
          <w:color w:val="000000"/>
          <w:sz w:val="28"/>
          <w:szCs w:val="28"/>
          <w:lang w:val="uk-UA"/>
        </w:rPr>
        <w:t>- за рахунок позикового капіталу підприємство упродовж трьох років</w:t>
      </w:r>
      <w:r w:rsidRPr="007233B7">
        <w:rPr>
          <w:rFonts w:ascii="TimesNewRoman" w:hAnsi="TimesNewRoman"/>
          <w:color w:val="000000"/>
          <w:sz w:val="28"/>
          <w:szCs w:val="28"/>
          <w:lang w:val="uk-UA"/>
        </w:rPr>
        <w:br/>
        <w:t>повністю фінансує оборотні активи, що підтверджує висновки, зроблені</w:t>
      </w:r>
      <w:r w:rsidRPr="007233B7">
        <w:rPr>
          <w:rFonts w:ascii="TimesNewRoman" w:hAnsi="TimesNewRoman"/>
          <w:color w:val="000000"/>
          <w:sz w:val="28"/>
          <w:szCs w:val="28"/>
          <w:lang w:val="uk-UA"/>
        </w:rPr>
        <w:br/>
        <w:t>раніше, про відсутність власного оборотного капіталу;</w:t>
      </w:r>
    </w:p>
    <w:p w:rsidR="00F202B9" w:rsidRDefault="007233B7" w:rsidP="007233B7">
      <w:pPr>
        <w:spacing w:after="0" w:line="360" w:lineRule="auto"/>
        <w:ind w:firstLine="709"/>
        <w:contextualSpacing/>
        <w:jc w:val="both"/>
        <w:rPr>
          <w:rFonts w:ascii="Times New Roman" w:hAnsi="Times New Roman" w:cs="Times New Roman"/>
          <w:sz w:val="24"/>
          <w:szCs w:val="24"/>
          <w:lang w:val="uk-UA"/>
        </w:rPr>
      </w:pPr>
      <w:r w:rsidRPr="007233B7">
        <w:rPr>
          <w:rFonts w:ascii="TimesNewRoman" w:hAnsi="TimesNewRoman"/>
          <w:color w:val="000000"/>
          <w:sz w:val="28"/>
          <w:szCs w:val="28"/>
          <w:lang w:val="uk-UA"/>
        </w:rPr>
        <w:t>- позиковий капітал є джерелом покриття і необоротних активів, причому,</w:t>
      </w:r>
      <w:r>
        <w:rPr>
          <w:rFonts w:ascii="TimesNewRoman" w:hAnsi="TimesNewRoman"/>
          <w:color w:val="000000"/>
          <w:sz w:val="28"/>
          <w:szCs w:val="28"/>
          <w:lang w:val="uk-UA"/>
        </w:rPr>
        <w:t xml:space="preserve"> </w:t>
      </w:r>
      <w:r w:rsidRPr="007233B7">
        <w:rPr>
          <w:rFonts w:ascii="TimesNewRoman" w:hAnsi="TimesNewRoman"/>
          <w:color w:val="000000"/>
          <w:sz w:val="28"/>
          <w:szCs w:val="28"/>
          <w:lang w:val="uk-UA"/>
        </w:rPr>
        <w:t>станом на кінець 20</w:t>
      </w:r>
      <w:r>
        <w:rPr>
          <w:rFonts w:ascii="TimesNewRoman" w:hAnsi="TimesNewRoman"/>
          <w:color w:val="000000"/>
          <w:sz w:val="28"/>
          <w:szCs w:val="28"/>
          <w:lang w:val="uk-UA"/>
        </w:rPr>
        <w:t>1</w:t>
      </w:r>
      <w:r w:rsidRPr="007233B7">
        <w:rPr>
          <w:rFonts w:ascii="TimesNewRoman" w:hAnsi="TimesNewRoman"/>
          <w:color w:val="000000"/>
          <w:sz w:val="28"/>
          <w:szCs w:val="28"/>
          <w:lang w:val="uk-UA"/>
        </w:rPr>
        <w:t>9 року частка позикового капіталу у фінансуванні</w:t>
      </w:r>
      <w:r>
        <w:rPr>
          <w:rFonts w:ascii="TimesNewRoman" w:hAnsi="TimesNewRoman"/>
          <w:color w:val="000000"/>
          <w:sz w:val="28"/>
          <w:szCs w:val="28"/>
          <w:lang w:val="uk-UA"/>
        </w:rPr>
        <w:t xml:space="preserve"> </w:t>
      </w:r>
      <w:r w:rsidRPr="007233B7">
        <w:rPr>
          <w:rFonts w:ascii="TimesNewRoman" w:hAnsi="TimesNewRoman"/>
          <w:color w:val="000000"/>
          <w:sz w:val="28"/>
          <w:szCs w:val="28"/>
          <w:lang w:val="uk-UA"/>
        </w:rPr>
        <w:t>необоротних активів складає 65,5 % проти 21,2 % у 20</w:t>
      </w:r>
      <w:r>
        <w:rPr>
          <w:rFonts w:ascii="TimesNewRoman" w:hAnsi="TimesNewRoman"/>
          <w:color w:val="000000"/>
          <w:sz w:val="28"/>
          <w:szCs w:val="28"/>
          <w:lang w:val="uk-UA"/>
        </w:rPr>
        <w:t>1</w:t>
      </w:r>
      <w:r w:rsidRPr="007233B7">
        <w:rPr>
          <w:rFonts w:ascii="TimesNewRoman" w:hAnsi="TimesNewRoman"/>
          <w:color w:val="000000"/>
          <w:sz w:val="28"/>
          <w:szCs w:val="28"/>
          <w:lang w:val="uk-UA"/>
        </w:rPr>
        <w:t>7 році.</w:t>
      </w:r>
    </w:p>
    <w:p w:rsidR="009A51D0" w:rsidRDefault="009A51D0" w:rsidP="00F202B9">
      <w:pPr>
        <w:ind w:firstLine="708"/>
        <w:rPr>
          <w:rFonts w:ascii="Times New Roman" w:hAnsi="Times New Roman" w:cs="Times New Roman"/>
          <w:sz w:val="24"/>
          <w:szCs w:val="24"/>
          <w:lang w:val="uk-UA"/>
        </w:rPr>
      </w:pPr>
    </w:p>
    <w:p w:rsidR="009A51D0" w:rsidRDefault="009A51D0" w:rsidP="009A51D0">
      <w:pPr>
        <w:tabs>
          <w:tab w:val="left" w:pos="6520"/>
        </w:tabs>
        <w:rPr>
          <w:rFonts w:ascii="Times New Roman" w:hAnsi="Times New Roman" w:cs="Times New Roman"/>
          <w:sz w:val="28"/>
          <w:szCs w:val="28"/>
          <w:lang w:val="uk-UA"/>
        </w:rPr>
      </w:pPr>
      <w:r>
        <w:rPr>
          <w:rFonts w:ascii="Times New Roman" w:hAnsi="Times New Roman" w:cs="Times New Roman"/>
          <w:sz w:val="24"/>
          <w:szCs w:val="24"/>
          <w:lang w:val="uk-UA"/>
        </w:rPr>
        <w:tab/>
      </w:r>
      <w:r w:rsidRPr="009A51D0">
        <w:rPr>
          <w:rFonts w:ascii="Times New Roman" w:hAnsi="Times New Roman" w:cs="Times New Roman"/>
          <w:sz w:val="28"/>
          <w:szCs w:val="28"/>
          <w:lang w:val="uk-UA"/>
        </w:rPr>
        <w:t>Таблиця 3.2.</w:t>
      </w:r>
    </w:p>
    <w:p w:rsidR="00D62910" w:rsidRDefault="009A51D0" w:rsidP="00D62910">
      <w:pPr>
        <w:tabs>
          <w:tab w:val="left" w:pos="3907"/>
        </w:tabs>
        <w:rPr>
          <w:rFonts w:ascii="TimesNewRoman" w:hAnsi="TimesNewRoman"/>
          <w:color w:val="000000"/>
          <w:sz w:val="28"/>
          <w:szCs w:val="28"/>
          <w:lang w:val="uk-UA"/>
        </w:rPr>
      </w:pPr>
      <w:r>
        <w:rPr>
          <w:rFonts w:ascii="TimesNewRoman" w:hAnsi="TimesNewRoman"/>
          <w:color w:val="000000"/>
          <w:sz w:val="28"/>
          <w:szCs w:val="28"/>
          <w:lang w:val="uk-UA"/>
        </w:rPr>
        <w:t xml:space="preserve">            </w:t>
      </w:r>
      <w:r w:rsidR="00D62910" w:rsidRPr="009A51D0">
        <w:rPr>
          <w:rFonts w:ascii="TimesNewRoman" w:hAnsi="TimesNewRoman"/>
          <w:color w:val="000000"/>
          <w:sz w:val="28"/>
          <w:szCs w:val="28"/>
          <w:lang w:val="uk-UA"/>
        </w:rPr>
        <w:t>Послідовність вибору джерел фінансування майна підприємства</w:t>
      </w:r>
    </w:p>
    <w:tbl>
      <w:tblPr>
        <w:tblStyle w:val="aa"/>
        <w:tblW w:w="0" w:type="auto"/>
        <w:tblLook w:val="04A0" w:firstRow="1" w:lastRow="0" w:firstColumn="1" w:lastColumn="0" w:noHBand="0" w:noVBand="1"/>
      </w:tblPr>
      <w:tblGrid>
        <w:gridCol w:w="4785"/>
        <w:gridCol w:w="4786"/>
      </w:tblGrid>
      <w:tr w:rsidR="00D62910" w:rsidTr="00D62910">
        <w:tc>
          <w:tcPr>
            <w:tcW w:w="4785" w:type="dxa"/>
          </w:tcPr>
          <w:p w:rsidR="00D62910" w:rsidRDefault="00D62910" w:rsidP="00D62910">
            <w:pPr>
              <w:tabs>
                <w:tab w:val="left" w:pos="3000"/>
              </w:tabs>
              <w:jc w:val="center"/>
              <w:rPr>
                <w:rFonts w:ascii="TimesNewRoman" w:hAnsi="TimesNewRoman"/>
                <w:color w:val="000000"/>
                <w:sz w:val="28"/>
                <w:szCs w:val="28"/>
                <w:lang w:val="uk-UA"/>
              </w:rPr>
            </w:pPr>
            <w:r>
              <w:rPr>
                <w:rFonts w:ascii="TimesNewRoman" w:hAnsi="TimesNewRoman"/>
                <w:color w:val="000000"/>
                <w:sz w:val="28"/>
                <w:szCs w:val="28"/>
                <w:lang w:val="uk-UA"/>
              </w:rPr>
              <w:t>Статті активу</w:t>
            </w:r>
          </w:p>
        </w:tc>
        <w:tc>
          <w:tcPr>
            <w:tcW w:w="4786" w:type="dxa"/>
          </w:tcPr>
          <w:p w:rsidR="00D62910" w:rsidRDefault="00D62910" w:rsidP="00D62910">
            <w:pPr>
              <w:tabs>
                <w:tab w:val="left" w:pos="3000"/>
              </w:tabs>
              <w:jc w:val="center"/>
              <w:rPr>
                <w:rFonts w:ascii="TimesNewRoman" w:hAnsi="TimesNewRoman"/>
                <w:color w:val="000000"/>
                <w:sz w:val="28"/>
                <w:szCs w:val="28"/>
                <w:lang w:val="uk-UA"/>
              </w:rPr>
            </w:pPr>
            <w:r>
              <w:rPr>
                <w:rFonts w:ascii="TimesNewRoman" w:hAnsi="TimesNewRoman"/>
                <w:color w:val="000000"/>
                <w:sz w:val="28"/>
                <w:szCs w:val="28"/>
                <w:lang w:val="uk-UA"/>
              </w:rPr>
              <w:t>Статті пасиву</w:t>
            </w:r>
          </w:p>
        </w:tc>
      </w:tr>
      <w:tr w:rsidR="00D62910" w:rsidTr="00D62910">
        <w:tc>
          <w:tcPr>
            <w:tcW w:w="4785" w:type="dxa"/>
            <w:vMerge w:val="restart"/>
          </w:tcPr>
          <w:p w:rsidR="00D62910" w:rsidRDefault="00D62910" w:rsidP="009A51D0">
            <w:pPr>
              <w:tabs>
                <w:tab w:val="left" w:pos="3000"/>
              </w:tabs>
              <w:rPr>
                <w:rFonts w:ascii="TimesNewRoman" w:hAnsi="TimesNewRoman"/>
                <w:color w:val="000000"/>
                <w:sz w:val="28"/>
                <w:szCs w:val="28"/>
                <w:lang w:val="uk-UA"/>
              </w:rPr>
            </w:pPr>
            <w:r>
              <w:rPr>
                <w:rFonts w:ascii="TimesNewRoman" w:hAnsi="TimesNewRoman"/>
                <w:color w:val="000000"/>
                <w:sz w:val="28"/>
                <w:szCs w:val="28"/>
                <w:lang w:val="uk-UA"/>
              </w:rPr>
              <w:t>Необоротні активи</w:t>
            </w:r>
          </w:p>
        </w:tc>
        <w:tc>
          <w:tcPr>
            <w:tcW w:w="4786" w:type="dxa"/>
          </w:tcPr>
          <w:p w:rsidR="00D62910" w:rsidRDefault="00D62910" w:rsidP="009A51D0">
            <w:pPr>
              <w:tabs>
                <w:tab w:val="left" w:pos="3000"/>
              </w:tabs>
              <w:rPr>
                <w:rFonts w:ascii="TimesNewRoman" w:hAnsi="TimesNewRoman"/>
                <w:color w:val="000000"/>
                <w:sz w:val="28"/>
                <w:szCs w:val="28"/>
                <w:lang w:val="uk-UA"/>
              </w:rPr>
            </w:pPr>
            <w:r>
              <w:rPr>
                <w:rFonts w:ascii="TimesNewRoman" w:hAnsi="TimesNewRoman"/>
                <w:color w:val="000000"/>
                <w:sz w:val="28"/>
                <w:szCs w:val="28"/>
                <w:lang w:val="uk-UA"/>
              </w:rPr>
              <w:t>Зареєстрований капітал</w:t>
            </w:r>
          </w:p>
        </w:tc>
      </w:tr>
      <w:tr w:rsidR="00D62910" w:rsidTr="00D62910">
        <w:tc>
          <w:tcPr>
            <w:tcW w:w="4785" w:type="dxa"/>
            <w:vMerge/>
          </w:tcPr>
          <w:p w:rsidR="00D62910" w:rsidRDefault="00D62910" w:rsidP="009A51D0">
            <w:pPr>
              <w:tabs>
                <w:tab w:val="left" w:pos="3000"/>
              </w:tabs>
              <w:rPr>
                <w:rFonts w:ascii="TimesNewRoman" w:hAnsi="TimesNewRoman"/>
                <w:color w:val="000000"/>
                <w:sz w:val="28"/>
                <w:szCs w:val="28"/>
                <w:lang w:val="uk-UA"/>
              </w:rPr>
            </w:pPr>
          </w:p>
        </w:tc>
        <w:tc>
          <w:tcPr>
            <w:tcW w:w="4786" w:type="dxa"/>
          </w:tcPr>
          <w:p w:rsidR="00D62910" w:rsidRDefault="00D62910" w:rsidP="009A51D0">
            <w:pPr>
              <w:tabs>
                <w:tab w:val="left" w:pos="3000"/>
              </w:tabs>
              <w:rPr>
                <w:rFonts w:ascii="TimesNewRoman" w:hAnsi="TimesNewRoman"/>
                <w:color w:val="000000"/>
                <w:sz w:val="28"/>
                <w:szCs w:val="28"/>
                <w:lang w:val="uk-UA"/>
              </w:rPr>
            </w:pPr>
            <w:r>
              <w:rPr>
                <w:rFonts w:ascii="TimesNewRoman" w:hAnsi="TimesNewRoman"/>
                <w:color w:val="000000"/>
                <w:sz w:val="28"/>
                <w:szCs w:val="28"/>
                <w:lang w:val="uk-UA"/>
              </w:rPr>
              <w:t>Прибуток</w:t>
            </w:r>
          </w:p>
        </w:tc>
      </w:tr>
      <w:tr w:rsidR="00D62910" w:rsidTr="00D62910">
        <w:tc>
          <w:tcPr>
            <w:tcW w:w="4785" w:type="dxa"/>
            <w:vMerge/>
          </w:tcPr>
          <w:p w:rsidR="00D62910" w:rsidRDefault="00D62910" w:rsidP="009A51D0">
            <w:pPr>
              <w:tabs>
                <w:tab w:val="left" w:pos="3000"/>
              </w:tabs>
              <w:rPr>
                <w:rFonts w:ascii="TimesNewRoman" w:hAnsi="TimesNewRoman"/>
                <w:color w:val="000000"/>
                <w:sz w:val="28"/>
                <w:szCs w:val="28"/>
                <w:lang w:val="uk-UA"/>
              </w:rPr>
            </w:pPr>
          </w:p>
        </w:tc>
        <w:tc>
          <w:tcPr>
            <w:tcW w:w="4786" w:type="dxa"/>
          </w:tcPr>
          <w:p w:rsidR="00D62910" w:rsidRDefault="00D62910" w:rsidP="009A51D0">
            <w:pPr>
              <w:tabs>
                <w:tab w:val="left" w:pos="3000"/>
              </w:tabs>
              <w:rPr>
                <w:rFonts w:ascii="TimesNewRoman" w:hAnsi="TimesNewRoman"/>
                <w:color w:val="000000"/>
                <w:sz w:val="28"/>
                <w:szCs w:val="28"/>
                <w:lang w:val="uk-UA"/>
              </w:rPr>
            </w:pPr>
            <w:r>
              <w:rPr>
                <w:rFonts w:ascii="TimesNewRoman" w:hAnsi="TimesNewRoman"/>
                <w:color w:val="000000"/>
                <w:sz w:val="28"/>
                <w:szCs w:val="28"/>
                <w:lang w:val="uk-UA"/>
              </w:rPr>
              <w:t>Довгострокові зобов’язання</w:t>
            </w:r>
          </w:p>
        </w:tc>
      </w:tr>
      <w:tr w:rsidR="00D62910" w:rsidTr="00D62910">
        <w:tc>
          <w:tcPr>
            <w:tcW w:w="4785" w:type="dxa"/>
            <w:vMerge w:val="restart"/>
          </w:tcPr>
          <w:p w:rsidR="00D62910" w:rsidRDefault="00D62910" w:rsidP="009A51D0">
            <w:pPr>
              <w:tabs>
                <w:tab w:val="left" w:pos="3000"/>
              </w:tabs>
              <w:rPr>
                <w:rFonts w:ascii="TimesNewRoman" w:hAnsi="TimesNewRoman"/>
                <w:color w:val="000000"/>
                <w:sz w:val="28"/>
                <w:szCs w:val="28"/>
                <w:lang w:val="uk-UA"/>
              </w:rPr>
            </w:pPr>
            <w:r>
              <w:rPr>
                <w:rFonts w:ascii="TimesNewRoman" w:hAnsi="TimesNewRoman"/>
                <w:color w:val="000000"/>
                <w:sz w:val="28"/>
                <w:szCs w:val="28"/>
                <w:lang w:val="uk-UA"/>
              </w:rPr>
              <w:t>Запаси</w:t>
            </w:r>
          </w:p>
        </w:tc>
        <w:tc>
          <w:tcPr>
            <w:tcW w:w="4786" w:type="dxa"/>
          </w:tcPr>
          <w:p w:rsidR="00D62910" w:rsidRDefault="00D62910" w:rsidP="009A51D0">
            <w:pPr>
              <w:tabs>
                <w:tab w:val="left" w:pos="3000"/>
              </w:tabs>
              <w:rPr>
                <w:rFonts w:ascii="TimesNewRoman" w:hAnsi="TimesNewRoman"/>
                <w:color w:val="000000"/>
                <w:sz w:val="28"/>
                <w:szCs w:val="28"/>
                <w:lang w:val="uk-UA"/>
              </w:rPr>
            </w:pPr>
            <w:r>
              <w:rPr>
                <w:rFonts w:ascii="TimesNewRoman" w:hAnsi="TimesNewRoman"/>
                <w:color w:val="000000"/>
                <w:sz w:val="28"/>
                <w:szCs w:val="28"/>
                <w:lang w:val="uk-UA"/>
              </w:rPr>
              <w:t>Залишок зареєстрованого капіталу</w:t>
            </w:r>
          </w:p>
        </w:tc>
      </w:tr>
      <w:tr w:rsidR="00D62910" w:rsidTr="00D62910">
        <w:tc>
          <w:tcPr>
            <w:tcW w:w="4785" w:type="dxa"/>
            <w:vMerge/>
          </w:tcPr>
          <w:p w:rsidR="00D62910" w:rsidRDefault="00D62910" w:rsidP="009A51D0">
            <w:pPr>
              <w:tabs>
                <w:tab w:val="left" w:pos="3000"/>
              </w:tabs>
              <w:rPr>
                <w:rFonts w:ascii="TimesNewRoman" w:hAnsi="TimesNewRoman"/>
                <w:color w:val="000000"/>
                <w:sz w:val="28"/>
                <w:szCs w:val="28"/>
                <w:lang w:val="uk-UA"/>
              </w:rPr>
            </w:pPr>
          </w:p>
        </w:tc>
        <w:tc>
          <w:tcPr>
            <w:tcW w:w="4786" w:type="dxa"/>
          </w:tcPr>
          <w:p w:rsidR="00D62910" w:rsidRDefault="00D62910" w:rsidP="009A51D0">
            <w:pPr>
              <w:tabs>
                <w:tab w:val="left" w:pos="3000"/>
              </w:tabs>
              <w:rPr>
                <w:rFonts w:ascii="TimesNewRoman" w:hAnsi="TimesNewRoman"/>
                <w:color w:val="000000"/>
                <w:sz w:val="28"/>
                <w:szCs w:val="28"/>
                <w:lang w:val="uk-UA"/>
              </w:rPr>
            </w:pPr>
            <w:r>
              <w:rPr>
                <w:rFonts w:ascii="TimesNewRoman" w:hAnsi="TimesNewRoman"/>
                <w:color w:val="000000"/>
                <w:sz w:val="28"/>
                <w:szCs w:val="28"/>
                <w:lang w:val="uk-UA"/>
              </w:rPr>
              <w:t>Залишок прибутку</w:t>
            </w:r>
          </w:p>
        </w:tc>
      </w:tr>
      <w:tr w:rsidR="00D62910" w:rsidTr="00D62910">
        <w:tc>
          <w:tcPr>
            <w:tcW w:w="4785" w:type="dxa"/>
            <w:vMerge/>
          </w:tcPr>
          <w:p w:rsidR="00D62910" w:rsidRDefault="00D62910" w:rsidP="009A51D0">
            <w:pPr>
              <w:tabs>
                <w:tab w:val="left" w:pos="3000"/>
              </w:tabs>
              <w:rPr>
                <w:rFonts w:ascii="TimesNewRoman" w:hAnsi="TimesNewRoman"/>
                <w:color w:val="000000"/>
                <w:sz w:val="28"/>
                <w:szCs w:val="28"/>
                <w:lang w:val="uk-UA"/>
              </w:rPr>
            </w:pPr>
          </w:p>
        </w:tc>
        <w:tc>
          <w:tcPr>
            <w:tcW w:w="4786" w:type="dxa"/>
          </w:tcPr>
          <w:p w:rsidR="00D62910" w:rsidRDefault="00D62910" w:rsidP="009A51D0">
            <w:pPr>
              <w:tabs>
                <w:tab w:val="left" w:pos="3000"/>
              </w:tabs>
              <w:rPr>
                <w:rFonts w:ascii="TimesNewRoman" w:hAnsi="TimesNewRoman"/>
                <w:color w:val="000000"/>
                <w:sz w:val="28"/>
                <w:szCs w:val="28"/>
                <w:lang w:val="uk-UA"/>
              </w:rPr>
            </w:pPr>
            <w:r>
              <w:rPr>
                <w:rFonts w:ascii="TimesNewRoman" w:hAnsi="TimesNewRoman"/>
                <w:color w:val="000000"/>
                <w:sz w:val="28"/>
                <w:szCs w:val="28"/>
                <w:lang w:val="uk-UA"/>
              </w:rPr>
              <w:t>Залишок довгострокових зобов’язань</w:t>
            </w:r>
          </w:p>
        </w:tc>
      </w:tr>
      <w:tr w:rsidR="00D62910" w:rsidTr="00D62910">
        <w:tc>
          <w:tcPr>
            <w:tcW w:w="4785" w:type="dxa"/>
            <w:vMerge/>
          </w:tcPr>
          <w:p w:rsidR="00D62910" w:rsidRDefault="00D62910" w:rsidP="009A51D0">
            <w:pPr>
              <w:tabs>
                <w:tab w:val="left" w:pos="3000"/>
              </w:tabs>
              <w:rPr>
                <w:rFonts w:ascii="TimesNewRoman" w:hAnsi="TimesNewRoman"/>
                <w:color w:val="000000"/>
                <w:sz w:val="28"/>
                <w:szCs w:val="28"/>
                <w:lang w:val="uk-UA"/>
              </w:rPr>
            </w:pPr>
          </w:p>
        </w:tc>
        <w:tc>
          <w:tcPr>
            <w:tcW w:w="4786" w:type="dxa"/>
          </w:tcPr>
          <w:p w:rsidR="00D62910" w:rsidRDefault="00D62910" w:rsidP="009A51D0">
            <w:pPr>
              <w:tabs>
                <w:tab w:val="left" w:pos="3000"/>
              </w:tabs>
              <w:rPr>
                <w:rFonts w:ascii="TimesNewRoman" w:hAnsi="TimesNewRoman"/>
                <w:color w:val="000000"/>
                <w:sz w:val="28"/>
                <w:szCs w:val="28"/>
                <w:lang w:val="uk-UA"/>
              </w:rPr>
            </w:pPr>
            <w:r>
              <w:rPr>
                <w:rFonts w:ascii="TimesNewRoman" w:hAnsi="TimesNewRoman"/>
                <w:color w:val="000000"/>
                <w:sz w:val="28"/>
                <w:szCs w:val="28"/>
                <w:lang w:val="uk-UA"/>
              </w:rPr>
              <w:t>Короткострокові кредити та позики</w:t>
            </w:r>
          </w:p>
        </w:tc>
      </w:tr>
      <w:tr w:rsidR="00D62910" w:rsidTr="00D62910">
        <w:tc>
          <w:tcPr>
            <w:tcW w:w="4785" w:type="dxa"/>
            <w:vMerge/>
          </w:tcPr>
          <w:p w:rsidR="00D62910" w:rsidRDefault="00D62910" w:rsidP="009A51D0">
            <w:pPr>
              <w:tabs>
                <w:tab w:val="left" w:pos="3000"/>
              </w:tabs>
              <w:rPr>
                <w:rFonts w:ascii="TimesNewRoman" w:hAnsi="TimesNewRoman"/>
                <w:color w:val="000000"/>
                <w:sz w:val="28"/>
                <w:szCs w:val="28"/>
                <w:lang w:val="uk-UA"/>
              </w:rPr>
            </w:pPr>
          </w:p>
        </w:tc>
        <w:tc>
          <w:tcPr>
            <w:tcW w:w="4786" w:type="dxa"/>
          </w:tcPr>
          <w:p w:rsidR="00D62910" w:rsidRDefault="00D62910" w:rsidP="009A51D0">
            <w:pPr>
              <w:tabs>
                <w:tab w:val="left" w:pos="3000"/>
              </w:tabs>
              <w:rPr>
                <w:rFonts w:ascii="TimesNewRoman" w:hAnsi="TimesNewRoman"/>
                <w:color w:val="000000"/>
                <w:sz w:val="28"/>
                <w:szCs w:val="28"/>
                <w:lang w:val="uk-UA"/>
              </w:rPr>
            </w:pPr>
            <w:r>
              <w:rPr>
                <w:rFonts w:ascii="TimesNewRoman" w:hAnsi="TimesNewRoman"/>
                <w:color w:val="000000"/>
                <w:sz w:val="28"/>
                <w:szCs w:val="28"/>
                <w:lang w:val="uk-UA"/>
              </w:rPr>
              <w:t>Кредиторська заборгованість</w:t>
            </w:r>
          </w:p>
        </w:tc>
      </w:tr>
      <w:tr w:rsidR="00D62910" w:rsidTr="00D62910">
        <w:tc>
          <w:tcPr>
            <w:tcW w:w="4785" w:type="dxa"/>
            <w:vMerge w:val="restart"/>
          </w:tcPr>
          <w:p w:rsidR="00D62910" w:rsidRDefault="00D62910" w:rsidP="009A51D0">
            <w:pPr>
              <w:tabs>
                <w:tab w:val="left" w:pos="3000"/>
              </w:tabs>
              <w:rPr>
                <w:rFonts w:ascii="TimesNewRoman" w:hAnsi="TimesNewRoman"/>
                <w:color w:val="000000"/>
                <w:sz w:val="28"/>
                <w:szCs w:val="28"/>
                <w:lang w:val="uk-UA"/>
              </w:rPr>
            </w:pPr>
            <w:r>
              <w:rPr>
                <w:rFonts w:ascii="TimesNewRoman" w:hAnsi="TimesNewRoman"/>
                <w:color w:val="000000"/>
                <w:sz w:val="28"/>
                <w:szCs w:val="28"/>
                <w:lang w:val="uk-UA"/>
              </w:rPr>
              <w:t>Дебіторська заборгованість</w:t>
            </w:r>
          </w:p>
        </w:tc>
        <w:tc>
          <w:tcPr>
            <w:tcW w:w="4786" w:type="dxa"/>
          </w:tcPr>
          <w:p w:rsidR="00D62910" w:rsidRDefault="00D62910" w:rsidP="009A51D0">
            <w:pPr>
              <w:tabs>
                <w:tab w:val="left" w:pos="3000"/>
              </w:tabs>
              <w:rPr>
                <w:rFonts w:ascii="TimesNewRoman" w:hAnsi="TimesNewRoman"/>
                <w:color w:val="000000"/>
                <w:sz w:val="28"/>
                <w:szCs w:val="28"/>
                <w:lang w:val="uk-UA"/>
              </w:rPr>
            </w:pPr>
            <w:r>
              <w:rPr>
                <w:rFonts w:ascii="TimesNewRoman" w:hAnsi="TimesNewRoman"/>
                <w:color w:val="000000"/>
                <w:sz w:val="28"/>
                <w:szCs w:val="28"/>
                <w:lang w:val="uk-UA"/>
              </w:rPr>
              <w:t>Залишок кредиторської заборгованості</w:t>
            </w:r>
          </w:p>
        </w:tc>
      </w:tr>
      <w:tr w:rsidR="00D62910" w:rsidTr="00D62910">
        <w:tc>
          <w:tcPr>
            <w:tcW w:w="4785" w:type="dxa"/>
            <w:vMerge/>
          </w:tcPr>
          <w:p w:rsidR="00D62910" w:rsidRDefault="00D62910" w:rsidP="009A51D0">
            <w:pPr>
              <w:tabs>
                <w:tab w:val="left" w:pos="3000"/>
              </w:tabs>
              <w:rPr>
                <w:rFonts w:ascii="TimesNewRoman" w:hAnsi="TimesNewRoman"/>
                <w:color w:val="000000"/>
                <w:sz w:val="28"/>
                <w:szCs w:val="28"/>
                <w:lang w:val="uk-UA"/>
              </w:rPr>
            </w:pPr>
          </w:p>
        </w:tc>
        <w:tc>
          <w:tcPr>
            <w:tcW w:w="4786" w:type="dxa"/>
          </w:tcPr>
          <w:p w:rsidR="00D62910" w:rsidRDefault="00D62910" w:rsidP="009A51D0">
            <w:pPr>
              <w:tabs>
                <w:tab w:val="left" w:pos="3000"/>
              </w:tabs>
              <w:rPr>
                <w:rFonts w:ascii="TimesNewRoman" w:hAnsi="TimesNewRoman"/>
                <w:color w:val="000000"/>
                <w:sz w:val="28"/>
                <w:szCs w:val="28"/>
                <w:lang w:val="uk-UA"/>
              </w:rPr>
            </w:pPr>
            <w:r>
              <w:rPr>
                <w:rFonts w:ascii="TimesNewRoman" w:hAnsi="TimesNewRoman"/>
                <w:color w:val="000000"/>
                <w:sz w:val="28"/>
                <w:szCs w:val="28"/>
                <w:lang w:val="uk-UA"/>
              </w:rPr>
              <w:t>Залишок короткострокових кредитів і позик</w:t>
            </w:r>
          </w:p>
        </w:tc>
      </w:tr>
      <w:tr w:rsidR="00D62910" w:rsidTr="00D62910">
        <w:tc>
          <w:tcPr>
            <w:tcW w:w="4785" w:type="dxa"/>
            <w:vMerge w:val="restart"/>
          </w:tcPr>
          <w:p w:rsidR="00D62910" w:rsidRDefault="00D62910" w:rsidP="009A51D0">
            <w:pPr>
              <w:tabs>
                <w:tab w:val="left" w:pos="3000"/>
              </w:tabs>
              <w:rPr>
                <w:rFonts w:ascii="TimesNewRoman" w:hAnsi="TimesNewRoman"/>
                <w:color w:val="000000"/>
                <w:sz w:val="28"/>
                <w:szCs w:val="28"/>
                <w:lang w:val="uk-UA"/>
              </w:rPr>
            </w:pPr>
            <w:r>
              <w:rPr>
                <w:rFonts w:ascii="TimesNewRoman" w:hAnsi="TimesNewRoman"/>
                <w:color w:val="000000"/>
                <w:sz w:val="28"/>
                <w:szCs w:val="28"/>
                <w:lang w:val="uk-UA"/>
              </w:rPr>
              <w:t>Поточні фінансові інвестиції</w:t>
            </w:r>
          </w:p>
        </w:tc>
        <w:tc>
          <w:tcPr>
            <w:tcW w:w="4786" w:type="dxa"/>
          </w:tcPr>
          <w:p w:rsidR="00D62910" w:rsidRDefault="00D62910" w:rsidP="009A51D0">
            <w:pPr>
              <w:tabs>
                <w:tab w:val="left" w:pos="3000"/>
              </w:tabs>
              <w:rPr>
                <w:rFonts w:ascii="TimesNewRoman" w:hAnsi="TimesNewRoman"/>
                <w:color w:val="000000"/>
                <w:sz w:val="28"/>
                <w:szCs w:val="28"/>
                <w:lang w:val="uk-UA"/>
              </w:rPr>
            </w:pPr>
            <w:r>
              <w:rPr>
                <w:rFonts w:ascii="TimesNewRoman" w:hAnsi="TimesNewRoman"/>
                <w:color w:val="000000"/>
                <w:sz w:val="28"/>
                <w:szCs w:val="28"/>
                <w:lang w:val="uk-UA"/>
              </w:rPr>
              <w:t>Залишок прибутку</w:t>
            </w:r>
          </w:p>
        </w:tc>
      </w:tr>
      <w:tr w:rsidR="00D62910" w:rsidTr="00D62910">
        <w:tc>
          <w:tcPr>
            <w:tcW w:w="4785" w:type="dxa"/>
            <w:vMerge/>
          </w:tcPr>
          <w:p w:rsidR="00D62910" w:rsidRDefault="00D62910" w:rsidP="009A51D0">
            <w:pPr>
              <w:tabs>
                <w:tab w:val="left" w:pos="3000"/>
              </w:tabs>
              <w:rPr>
                <w:rFonts w:ascii="TimesNewRoman" w:hAnsi="TimesNewRoman"/>
                <w:color w:val="000000"/>
                <w:sz w:val="28"/>
                <w:szCs w:val="28"/>
                <w:lang w:val="uk-UA"/>
              </w:rPr>
            </w:pPr>
          </w:p>
        </w:tc>
        <w:tc>
          <w:tcPr>
            <w:tcW w:w="4786" w:type="dxa"/>
          </w:tcPr>
          <w:p w:rsidR="00D62910" w:rsidRDefault="00D62910" w:rsidP="009A51D0">
            <w:pPr>
              <w:tabs>
                <w:tab w:val="left" w:pos="3000"/>
              </w:tabs>
              <w:rPr>
                <w:rFonts w:ascii="TimesNewRoman" w:hAnsi="TimesNewRoman"/>
                <w:color w:val="000000"/>
                <w:sz w:val="28"/>
                <w:szCs w:val="28"/>
                <w:lang w:val="uk-UA"/>
              </w:rPr>
            </w:pPr>
            <w:r>
              <w:rPr>
                <w:rFonts w:ascii="TimesNewRoman" w:hAnsi="TimesNewRoman"/>
                <w:color w:val="000000"/>
                <w:sz w:val="28"/>
                <w:szCs w:val="28"/>
                <w:lang w:val="uk-UA"/>
              </w:rPr>
              <w:t>Залишок кредиторської заборгованості</w:t>
            </w:r>
          </w:p>
        </w:tc>
      </w:tr>
      <w:tr w:rsidR="00D62910" w:rsidTr="00D62910">
        <w:tc>
          <w:tcPr>
            <w:tcW w:w="4785" w:type="dxa"/>
            <w:vMerge w:val="restart"/>
          </w:tcPr>
          <w:p w:rsidR="00D62910" w:rsidRDefault="00D62910" w:rsidP="009A51D0">
            <w:pPr>
              <w:tabs>
                <w:tab w:val="left" w:pos="3000"/>
              </w:tabs>
              <w:rPr>
                <w:rFonts w:ascii="TimesNewRoman" w:hAnsi="TimesNewRoman"/>
                <w:color w:val="000000"/>
                <w:sz w:val="28"/>
                <w:szCs w:val="28"/>
                <w:lang w:val="uk-UA"/>
              </w:rPr>
            </w:pPr>
            <w:r>
              <w:rPr>
                <w:rFonts w:ascii="TimesNewRoman" w:hAnsi="TimesNewRoman"/>
                <w:color w:val="000000"/>
                <w:sz w:val="28"/>
                <w:szCs w:val="28"/>
                <w:lang w:val="uk-UA"/>
              </w:rPr>
              <w:t>Грошові кошти та їх еквіваленти</w:t>
            </w:r>
          </w:p>
        </w:tc>
        <w:tc>
          <w:tcPr>
            <w:tcW w:w="4786" w:type="dxa"/>
          </w:tcPr>
          <w:p w:rsidR="00D62910" w:rsidRDefault="00D62910" w:rsidP="009A51D0">
            <w:pPr>
              <w:tabs>
                <w:tab w:val="left" w:pos="3000"/>
              </w:tabs>
              <w:rPr>
                <w:rFonts w:ascii="TimesNewRoman" w:hAnsi="TimesNewRoman"/>
                <w:color w:val="000000"/>
                <w:sz w:val="28"/>
                <w:szCs w:val="28"/>
                <w:lang w:val="uk-UA"/>
              </w:rPr>
            </w:pPr>
            <w:r>
              <w:rPr>
                <w:rFonts w:ascii="TimesNewRoman" w:hAnsi="TimesNewRoman"/>
                <w:color w:val="000000"/>
                <w:sz w:val="28"/>
                <w:szCs w:val="28"/>
                <w:lang w:val="uk-UA"/>
              </w:rPr>
              <w:t>Залишок прибутку</w:t>
            </w:r>
          </w:p>
        </w:tc>
      </w:tr>
      <w:tr w:rsidR="00D62910" w:rsidTr="00D62910">
        <w:tc>
          <w:tcPr>
            <w:tcW w:w="4785" w:type="dxa"/>
            <w:vMerge/>
          </w:tcPr>
          <w:p w:rsidR="00D62910" w:rsidRDefault="00D62910" w:rsidP="009A51D0">
            <w:pPr>
              <w:tabs>
                <w:tab w:val="left" w:pos="3000"/>
              </w:tabs>
              <w:rPr>
                <w:rFonts w:ascii="TimesNewRoman" w:hAnsi="TimesNewRoman"/>
                <w:color w:val="000000"/>
                <w:sz w:val="28"/>
                <w:szCs w:val="28"/>
                <w:lang w:val="uk-UA"/>
              </w:rPr>
            </w:pPr>
          </w:p>
        </w:tc>
        <w:tc>
          <w:tcPr>
            <w:tcW w:w="4786" w:type="dxa"/>
          </w:tcPr>
          <w:p w:rsidR="00D62910" w:rsidRDefault="00D62910" w:rsidP="009A51D0">
            <w:pPr>
              <w:tabs>
                <w:tab w:val="left" w:pos="3000"/>
              </w:tabs>
              <w:rPr>
                <w:rFonts w:ascii="TimesNewRoman" w:hAnsi="TimesNewRoman"/>
                <w:color w:val="000000"/>
                <w:sz w:val="28"/>
                <w:szCs w:val="28"/>
                <w:lang w:val="uk-UA"/>
              </w:rPr>
            </w:pPr>
            <w:r>
              <w:rPr>
                <w:rFonts w:ascii="TimesNewRoman" w:hAnsi="TimesNewRoman"/>
                <w:color w:val="000000"/>
                <w:sz w:val="28"/>
                <w:szCs w:val="28"/>
                <w:lang w:val="uk-UA"/>
              </w:rPr>
              <w:t>Довгострокові та короткострокові кредити та позики</w:t>
            </w:r>
          </w:p>
        </w:tc>
      </w:tr>
      <w:tr w:rsidR="00D62910" w:rsidTr="00D62910">
        <w:tc>
          <w:tcPr>
            <w:tcW w:w="4785" w:type="dxa"/>
            <w:vMerge/>
          </w:tcPr>
          <w:p w:rsidR="00D62910" w:rsidRDefault="00D62910" w:rsidP="009A51D0">
            <w:pPr>
              <w:tabs>
                <w:tab w:val="left" w:pos="3000"/>
              </w:tabs>
              <w:rPr>
                <w:rFonts w:ascii="TimesNewRoman" w:hAnsi="TimesNewRoman"/>
                <w:color w:val="000000"/>
                <w:sz w:val="28"/>
                <w:szCs w:val="28"/>
                <w:lang w:val="uk-UA"/>
              </w:rPr>
            </w:pPr>
          </w:p>
        </w:tc>
        <w:tc>
          <w:tcPr>
            <w:tcW w:w="4786" w:type="dxa"/>
          </w:tcPr>
          <w:p w:rsidR="00D62910" w:rsidRDefault="00D62910" w:rsidP="009A51D0">
            <w:pPr>
              <w:tabs>
                <w:tab w:val="left" w:pos="3000"/>
              </w:tabs>
              <w:rPr>
                <w:rFonts w:ascii="TimesNewRoman" w:hAnsi="TimesNewRoman"/>
                <w:color w:val="000000"/>
                <w:sz w:val="28"/>
                <w:szCs w:val="28"/>
                <w:lang w:val="uk-UA"/>
              </w:rPr>
            </w:pPr>
            <w:r>
              <w:rPr>
                <w:rFonts w:ascii="TimesNewRoman" w:hAnsi="TimesNewRoman"/>
                <w:color w:val="000000"/>
                <w:sz w:val="28"/>
                <w:szCs w:val="28"/>
                <w:lang w:val="uk-UA"/>
              </w:rPr>
              <w:t>Залишок кредиторської заборгованості</w:t>
            </w:r>
          </w:p>
        </w:tc>
      </w:tr>
    </w:tbl>
    <w:p w:rsidR="000219DD" w:rsidRDefault="009A51D0" w:rsidP="009A51D0">
      <w:pPr>
        <w:tabs>
          <w:tab w:val="left" w:pos="3000"/>
        </w:tabs>
        <w:rPr>
          <w:rFonts w:ascii="TimesNewRoman" w:hAnsi="TimesNewRoman"/>
          <w:color w:val="000000"/>
          <w:sz w:val="28"/>
          <w:szCs w:val="28"/>
          <w:lang w:val="uk-UA"/>
        </w:rPr>
      </w:pPr>
      <w:r>
        <w:rPr>
          <w:rFonts w:ascii="TimesNewRoman" w:hAnsi="TimesNewRoman"/>
          <w:color w:val="000000"/>
          <w:sz w:val="28"/>
          <w:szCs w:val="28"/>
          <w:lang w:val="uk-UA"/>
        </w:rPr>
        <w:t xml:space="preserve">  </w:t>
      </w:r>
    </w:p>
    <w:p w:rsidR="00F91AC7" w:rsidRDefault="00F91AC7" w:rsidP="009A51D0">
      <w:pPr>
        <w:tabs>
          <w:tab w:val="left" w:pos="3000"/>
        </w:tabs>
        <w:rPr>
          <w:rFonts w:ascii="TimesNewRoman" w:hAnsi="TimesNewRoman"/>
          <w:color w:val="000000"/>
          <w:sz w:val="28"/>
          <w:szCs w:val="28"/>
          <w:lang w:val="uk-UA"/>
        </w:rPr>
      </w:pPr>
    </w:p>
    <w:p w:rsidR="00F91AC7" w:rsidRDefault="00F91AC7" w:rsidP="009A51D0">
      <w:pPr>
        <w:tabs>
          <w:tab w:val="left" w:pos="3000"/>
        </w:tabs>
        <w:rPr>
          <w:rFonts w:ascii="TimesNewRoman" w:hAnsi="TimesNewRoman"/>
          <w:color w:val="000000"/>
          <w:sz w:val="28"/>
          <w:szCs w:val="28"/>
          <w:lang w:val="uk-UA"/>
        </w:rPr>
      </w:pPr>
    </w:p>
    <w:p w:rsidR="00F91AC7" w:rsidRDefault="00F91AC7" w:rsidP="00F91AC7">
      <w:pPr>
        <w:tabs>
          <w:tab w:val="left" w:pos="5667"/>
        </w:tabs>
        <w:rPr>
          <w:rFonts w:ascii="TimesNewRoman" w:hAnsi="TimesNewRoman"/>
          <w:color w:val="000000"/>
          <w:sz w:val="28"/>
          <w:szCs w:val="28"/>
          <w:lang w:val="uk-UA"/>
        </w:rPr>
      </w:pPr>
      <w:r>
        <w:rPr>
          <w:rFonts w:ascii="TimesNewRoman" w:hAnsi="TimesNewRoman"/>
          <w:color w:val="000000"/>
          <w:sz w:val="28"/>
          <w:szCs w:val="28"/>
          <w:lang w:val="uk-UA"/>
        </w:rPr>
        <w:lastRenderedPageBreak/>
        <w:tab/>
        <w:t xml:space="preserve">                   Таблиця 3.3.</w:t>
      </w:r>
    </w:p>
    <w:p w:rsidR="00F91AC7" w:rsidRPr="00F91AC7" w:rsidRDefault="00701B69" w:rsidP="009A51D0">
      <w:pPr>
        <w:tabs>
          <w:tab w:val="left" w:pos="3000"/>
        </w:tabs>
        <w:rPr>
          <w:rFonts w:ascii="TimesNewRoman" w:hAnsi="TimesNewRoman"/>
          <w:color w:val="000000"/>
          <w:sz w:val="28"/>
          <w:szCs w:val="28"/>
          <w:lang w:val="uk-UA"/>
        </w:rPr>
      </w:pPr>
      <w:r>
        <w:rPr>
          <w:rFonts w:ascii="TimesNewRoman" w:hAnsi="TimesNewRoman"/>
          <w:color w:val="000000"/>
          <w:sz w:val="28"/>
          <w:szCs w:val="28"/>
          <w:lang w:val="uk-UA"/>
        </w:rPr>
        <w:t xml:space="preserve">            </w:t>
      </w:r>
      <w:r w:rsidR="00F91AC7" w:rsidRPr="00F91AC7">
        <w:rPr>
          <w:rFonts w:ascii="TimesNewRoman" w:hAnsi="TimesNewRoman"/>
          <w:color w:val="000000"/>
          <w:sz w:val="28"/>
          <w:szCs w:val="28"/>
          <w:lang w:val="uk-UA"/>
        </w:rPr>
        <w:t>Шаховий баланс підприємства (станом на кінець 2016-2019 рр.)</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97"/>
        <w:gridCol w:w="1012"/>
        <w:gridCol w:w="993"/>
        <w:gridCol w:w="1275"/>
        <w:gridCol w:w="1276"/>
        <w:gridCol w:w="1418"/>
        <w:gridCol w:w="1275"/>
        <w:gridCol w:w="1418"/>
      </w:tblGrid>
      <w:tr w:rsidR="00701B69" w:rsidRPr="00B717EA" w:rsidTr="00CD22AA">
        <w:tc>
          <w:tcPr>
            <w:tcW w:w="797" w:type="dxa"/>
            <w:tcBorders>
              <w:top w:val="single" w:sz="4" w:space="0" w:color="auto"/>
              <w:left w:val="single" w:sz="4" w:space="0" w:color="auto"/>
              <w:bottom w:val="single" w:sz="4" w:space="0" w:color="auto"/>
              <w:right w:val="single" w:sz="4" w:space="0" w:color="auto"/>
            </w:tcBorders>
          </w:tcPr>
          <w:p w:rsidR="00701B69" w:rsidRDefault="00701B69" w:rsidP="00B717EA">
            <w:pPr>
              <w:spacing w:after="0" w:line="240" w:lineRule="auto"/>
              <w:rPr>
                <w:rFonts w:ascii="TimesNewRoman" w:eastAsia="Times New Roman" w:hAnsi="TimesNewRoman" w:cs="Times New Roman"/>
                <w:bCs/>
                <w:color w:val="000000"/>
                <w:sz w:val="20"/>
                <w:szCs w:val="20"/>
                <w:lang w:val="uk-UA" w:eastAsia="ru-RU"/>
              </w:rPr>
            </w:pPr>
          </w:p>
          <w:p w:rsidR="00701B69" w:rsidRDefault="00701B69" w:rsidP="00B717EA">
            <w:pPr>
              <w:spacing w:after="0" w:line="240" w:lineRule="auto"/>
              <w:rPr>
                <w:rFonts w:ascii="TimesNewRoman" w:eastAsia="Times New Roman" w:hAnsi="TimesNewRoman" w:cs="Times New Roman"/>
                <w:bCs/>
                <w:color w:val="000000"/>
                <w:sz w:val="20"/>
                <w:szCs w:val="20"/>
                <w:lang w:val="uk-UA" w:eastAsia="ru-RU"/>
              </w:rPr>
            </w:pPr>
          </w:p>
          <w:p w:rsidR="00701B69" w:rsidRPr="00B717EA" w:rsidRDefault="00701B69" w:rsidP="00B717EA">
            <w:pPr>
              <w:spacing w:after="0" w:line="240" w:lineRule="auto"/>
              <w:rPr>
                <w:rFonts w:ascii="TimesNewRoman" w:eastAsia="Times New Roman" w:hAnsi="TimesNewRoman" w:cs="Times New Roman"/>
                <w:bCs/>
                <w:color w:val="000000"/>
                <w:sz w:val="20"/>
                <w:szCs w:val="20"/>
                <w:lang w:val="uk-UA" w:eastAsia="ru-RU"/>
              </w:rPr>
            </w:pPr>
            <w:r>
              <w:rPr>
                <w:rFonts w:ascii="TimesNewRoman" w:eastAsia="Times New Roman" w:hAnsi="TimesNewRoman" w:cs="Times New Roman"/>
                <w:bCs/>
                <w:color w:val="000000"/>
                <w:sz w:val="20"/>
                <w:szCs w:val="20"/>
                <w:lang w:val="uk-UA" w:eastAsia="ru-RU"/>
              </w:rPr>
              <w:t>Актив</w:t>
            </w:r>
          </w:p>
        </w:tc>
        <w:tc>
          <w:tcPr>
            <w:tcW w:w="1012" w:type="dxa"/>
            <w:tcBorders>
              <w:top w:val="single" w:sz="4" w:space="0" w:color="auto"/>
              <w:left w:val="single" w:sz="4" w:space="0" w:color="auto"/>
              <w:bottom w:val="single" w:sz="4" w:space="0" w:color="auto"/>
              <w:right w:val="single" w:sz="4" w:space="0" w:color="auto"/>
            </w:tcBorders>
            <w:vAlign w:val="center"/>
            <w:hideMark/>
          </w:tcPr>
          <w:p w:rsidR="00701B69" w:rsidRPr="00B717EA" w:rsidRDefault="00701B69" w:rsidP="00B717EA">
            <w:pPr>
              <w:spacing w:after="0" w:line="240" w:lineRule="auto"/>
              <w:rPr>
                <w:rFonts w:ascii="Times New Roman" w:eastAsia="Times New Roman" w:hAnsi="Times New Roman" w:cs="Times New Roman"/>
                <w:sz w:val="20"/>
                <w:szCs w:val="20"/>
                <w:lang w:val="uk-UA" w:eastAsia="ru-RU"/>
              </w:rPr>
            </w:pPr>
            <w:r>
              <w:rPr>
                <w:rFonts w:ascii="TimesNewRoman" w:eastAsia="Times New Roman" w:hAnsi="TimesNewRoman" w:cs="Times New Roman"/>
                <w:bCs/>
                <w:color w:val="000000"/>
                <w:sz w:val="20"/>
                <w:szCs w:val="20"/>
                <w:lang w:val="uk-UA" w:eastAsia="ru-RU"/>
              </w:rPr>
              <w:t>Зареєстрований капітал</w:t>
            </w:r>
            <w:r w:rsidRPr="00B717EA">
              <w:rPr>
                <w:rFonts w:ascii="TimesNewRoman" w:eastAsia="Times New Roman" w:hAnsi="TimesNewRoman" w:cs="Times New Roman"/>
                <w:bCs/>
                <w:color w:val="000000"/>
                <w:sz w:val="20"/>
                <w:szCs w:val="20"/>
                <w:lang w:val="uk-UA" w:eastAsia="ru-RU"/>
              </w:rPr>
              <w:t xml:space="preserve"> </w:t>
            </w:r>
          </w:p>
        </w:tc>
        <w:tc>
          <w:tcPr>
            <w:tcW w:w="993" w:type="dxa"/>
            <w:tcBorders>
              <w:top w:val="single" w:sz="4" w:space="0" w:color="auto"/>
              <w:left w:val="single" w:sz="4" w:space="0" w:color="auto"/>
              <w:bottom w:val="single" w:sz="4" w:space="0" w:color="auto"/>
              <w:right w:val="single" w:sz="4" w:space="0" w:color="auto"/>
            </w:tcBorders>
            <w:vAlign w:val="center"/>
            <w:hideMark/>
          </w:tcPr>
          <w:p w:rsidR="00701B69" w:rsidRPr="00B717EA" w:rsidRDefault="00701B69" w:rsidP="00B717E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Інший додатковий капітал</w:t>
            </w:r>
          </w:p>
        </w:tc>
        <w:tc>
          <w:tcPr>
            <w:tcW w:w="1275" w:type="dxa"/>
            <w:tcBorders>
              <w:top w:val="single" w:sz="4" w:space="0" w:color="auto"/>
              <w:left w:val="single" w:sz="4" w:space="0" w:color="auto"/>
              <w:bottom w:val="single" w:sz="4" w:space="0" w:color="auto"/>
              <w:right w:val="single" w:sz="4" w:space="0" w:color="auto"/>
            </w:tcBorders>
            <w:vAlign w:val="center"/>
            <w:hideMark/>
          </w:tcPr>
          <w:p w:rsidR="00701B69" w:rsidRDefault="00701B69" w:rsidP="00B717EA">
            <w:pPr>
              <w:spacing w:after="0" w:line="240" w:lineRule="auto"/>
              <w:rPr>
                <w:rFonts w:ascii="TimesNewRoman" w:eastAsia="Times New Roman" w:hAnsi="TimesNewRoman" w:cs="Times New Roman"/>
                <w:bCs/>
                <w:color w:val="000000"/>
                <w:sz w:val="20"/>
                <w:szCs w:val="20"/>
                <w:lang w:val="uk-UA" w:eastAsia="ru-RU"/>
              </w:rPr>
            </w:pPr>
            <w:r>
              <w:rPr>
                <w:rFonts w:ascii="TimesNewRoman" w:eastAsia="Times New Roman" w:hAnsi="TimesNewRoman" w:cs="Times New Roman"/>
                <w:bCs/>
                <w:color w:val="000000"/>
                <w:sz w:val="20"/>
                <w:szCs w:val="20"/>
                <w:lang w:val="uk-UA" w:eastAsia="ru-RU"/>
              </w:rPr>
              <w:t>Нерозподілений прибуток</w:t>
            </w:r>
          </w:p>
          <w:p w:rsidR="00701B69" w:rsidRPr="00B717EA" w:rsidRDefault="00701B69" w:rsidP="00B717EA">
            <w:pPr>
              <w:spacing w:after="0" w:line="240" w:lineRule="auto"/>
              <w:rPr>
                <w:rFonts w:ascii="Times New Roman" w:eastAsia="Times New Roman" w:hAnsi="Times New Roman" w:cs="Times New Roman"/>
                <w:sz w:val="20"/>
                <w:szCs w:val="20"/>
                <w:lang w:val="uk-UA" w:eastAsia="ru-RU"/>
              </w:rPr>
            </w:pPr>
            <w:r>
              <w:rPr>
                <w:rFonts w:ascii="TimesNewRoman" w:eastAsia="Times New Roman" w:hAnsi="TimesNewRoman" w:cs="Times New Roman"/>
                <w:bCs/>
                <w:color w:val="000000"/>
                <w:sz w:val="20"/>
                <w:szCs w:val="20"/>
                <w:lang w:val="uk-UA" w:eastAsia="ru-RU"/>
              </w:rPr>
              <w:t>(непокритий збиток)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1B69" w:rsidRDefault="00701B69" w:rsidP="00B717EA">
            <w:pPr>
              <w:spacing w:after="0" w:line="240" w:lineRule="auto"/>
              <w:rPr>
                <w:rFonts w:ascii="TimesNewRoman" w:eastAsia="Times New Roman" w:hAnsi="TimesNewRoman" w:cs="Times New Roman"/>
                <w:bCs/>
                <w:color w:val="000000"/>
                <w:sz w:val="20"/>
                <w:szCs w:val="20"/>
                <w:lang w:val="uk-UA" w:eastAsia="ru-RU"/>
              </w:rPr>
            </w:pPr>
            <w:r>
              <w:rPr>
                <w:rFonts w:ascii="TimesNewRoman" w:eastAsia="Times New Roman" w:hAnsi="TimesNewRoman" w:cs="Times New Roman"/>
                <w:bCs/>
                <w:color w:val="000000"/>
                <w:sz w:val="20"/>
                <w:szCs w:val="20"/>
                <w:lang w:val="uk-UA" w:eastAsia="ru-RU"/>
              </w:rPr>
              <w:t>Власний</w:t>
            </w:r>
          </w:p>
          <w:p w:rsidR="00701B69" w:rsidRPr="00B717EA" w:rsidRDefault="00701B69" w:rsidP="00B717EA">
            <w:pPr>
              <w:spacing w:after="0" w:line="240" w:lineRule="auto"/>
              <w:rPr>
                <w:rFonts w:ascii="Times New Roman" w:eastAsia="Times New Roman" w:hAnsi="Times New Roman" w:cs="Times New Roman"/>
                <w:sz w:val="20"/>
                <w:szCs w:val="20"/>
                <w:lang w:val="uk-UA" w:eastAsia="ru-RU"/>
              </w:rPr>
            </w:pPr>
            <w:r>
              <w:rPr>
                <w:rFonts w:ascii="TimesNewRoman" w:eastAsia="Times New Roman" w:hAnsi="TimesNewRoman" w:cs="Times New Roman"/>
                <w:bCs/>
                <w:color w:val="000000"/>
                <w:sz w:val="20"/>
                <w:szCs w:val="20"/>
                <w:lang w:val="uk-UA" w:eastAsia="ru-RU"/>
              </w:rPr>
              <w:t xml:space="preserve"> капітал</w:t>
            </w:r>
          </w:p>
        </w:tc>
        <w:tc>
          <w:tcPr>
            <w:tcW w:w="1418" w:type="dxa"/>
            <w:tcBorders>
              <w:top w:val="single" w:sz="4" w:space="0" w:color="auto"/>
              <w:left w:val="single" w:sz="4" w:space="0" w:color="auto"/>
              <w:bottom w:val="single" w:sz="4" w:space="0" w:color="auto"/>
              <w:right w:val="single" w:sz="4" w:space="0" w:color="auto"/>
            </w:tcBorders>
            <w:vAlign w:val="center"/>
            <w:hideMark/>
          </w:tcPr>
          <w:p w:rsidR="00701B69" w:rsidRPr="00B717EA" w:rsidRDefault="00701B69" w:rsidP="00CD22AA">
            <w:pPr>
              <w:spacing w:after="0" w:line="240" w:lineRule="auto"/>
              <w:rPr>
                <w:rFonts w:ascii="Times New Roman" w:eastAsia="Times New Roman" w:hAnsi="Times New Roman" w:cs="Times New Roman"/>
                <w:sz w:val="20"/>
                <w:szCs w:val="20"/>
                <w:lang w:val="uk-UA" w:eastAsia="ru-RU"/>
              </w:rPr>
            </w:pPr>
            <w:r>
              <w:rPr>
                <w:rFonts w:ascii="TimesNewRoman" w:eastAsia="Times New Roman" w:hAnsi="TimesNewRoman" w:cs="Times New Roman"/>
                <w:bCs/>
                <w:color w:val="000000"/>
                <w:sz w:val="20"/>
                <w:szCs w:val="20"/>
                <w:lang w:val="uk-UA" w:eastAsia="ru-RU"/>
              </w:rPr>
              <w:t>Поточні зобов’язання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701B69" w:rsidRPr="00B717EA" w:rsidRDefault="00701B69" w:rsidP="00B717EA">
            <w:pPr>
              <w:spacing w:after="0" w:line="240" w:lineRule="auto"/>
              <w:rPr>
                <w:rFonts w:ascii="Times New Roman" w:eastAsia="Times New Roman" w:hAnsi="Times New Roman" w:cs="Times New Roman"/>
                <w:sz w:val="20"/>
                <w:szCs w:val="20"/>
                <w:lang w:val="uk-UA" w:eastAsia="ru-RU"/>
              </w:rPr>
            </w:pPr>
            <w:r>
              <w:rPr>
                <w:rFonts w:ascii="TimesNewRoman" w:eastAsia="Times New Roman" w:hAnsi="TimesNewRoman" w:cs="Times New Roman"/>
                <w:bCs/>
                <w:color w:val="000000"/>
                <w:sz w:val="20"/>
                <w:szCs w:val="20"/>
                <w:lang w:val="uk-UA" w:eastAsia="ru-RU"/>
              </w:rPr>
              <w:t>Позиковий капітал</w:t>
            </w:r>
          </w:p>
        </w:tc>
        <w:tc>
          <w:tcPr>
            <w:tcW w:w="1418" w:type="dxa"/>
            <w:tcBorders>
              <w:top w:val="single" w:sz="4" w:space="0" w:color="auto"/>
              <w:left w:val="single" w:sz="4" w:space="0" w:color="auto"/>
              <w:bottom w:val="single" w:sz="4" w:space="0" w:color="auto"/>
              <w:right w:val="single" w:sz="4" w:space="0" w:color="auto"/>
            </w:tcBorders>
            <w:vAlign w:val="center"/>
            <w:hideMark/>
          </w:tcPr>
          <w:p w:rsidR="00701B69" w:rsidRPr="00B717EA" w:rsidRDefault="00701B69" w:rsidP="00B717EA">
            <w:pPr>
              <w:spacing w:after="0" w:line="240" w:lineRule="auto"/>
              <w:rPr>
                <w:rFonts w:ascii="Times New Roman" w:eastAsia="Times New Roman" w:hAnsi="Times New Roman" w:cs="Times New Roman"/>
                <w:sz w:val="20"/>
                <w:szCs w:val="20"/>
                <w:lang w:val="uk-UA" w:eastAsia="ru-RU"/>
              </w:rPr>
            </w:pPr>
            <w:r>
              <w:rPr>
                <w:rFonts w:ascii="TimesNewRoman" w:eastAsia="Times New Roman" w:hAnsi="TimesNewRoman" w:cs="Times New Roman"/>
                <w:bCs/>
                <w:color w:val="000000"/>
                <w:sz w:val="20"/>
                <w:szCs w:val="20"/>
                <w:lang w:val="uk-UA" w:eastAsia="ru-RU"/>
              </w:rPr>
              <w:t>Баланс</w:t>
            </w:r>
          </w:p>
        </w:tc>
      </w:tr>
      <w:tr w:rsidR="00701B69" w:rsidRPr="00B717EA" w:rsidTr="00CD22AA">
        <w:trPr>
          <w:cantSplit/>
          <w:trHeight w:val="890"/>
        </w:trPr>
        <w:tc>
          <w:tcPr>
            <w:tcW w:w="797" w:type="dxa"/>
            <w:vMerge w:val="restart"/>
            <w:tcBorders>
              <w:top w:val="single" w:sz="4" w:space="0" w:color="auto"/>
              <w:left w:val="single" w:sz="4" w:space="0" w:color="auto"/>
              <w:right w:val="single" w:sz="4" w:space="0" w:color="auto"/>
            </w:tcBorders>
            <w:textDirection w:val="btLr"/>
          </w:tcPr>
          <w:p w:rsidR="00701B69" w:rsidRPr="00701B69" w:rsidRDefault="00701B69" w:rsidP="00B717EA">
            <w:pPr>
              <w:spacing w:after="0" w:line="240" w:lineRule="auto"/>
              <w:ind w:left="113" w:right="113"/>
              <w:rPr>
                <w:rFonts w:ascii="TimesNewRoman" w:eastAsia="Times New Roman" w:hAnsi="TimesNewRoman" w:cs="Times New Roman"/>
                <w:b/>
                <w:color w:val="000000"/>
                <w:lang w:val="uk-UA" w:eastAsia="ru-RU"/>
              </w:rPr>
            </w:pPr>
            <w:r w:rsidRPr="00701B69">
              <w:rPr>
                <w:rFonts w:ascii="TimesNewRoman" w:eastAsia="Times New Roman" w:hAnsi="TimesNewRoman" w:cs="Times New Roman"/>
                <w:b/>
                <w:color w:val="000000"/>
                <w:lang w:val="uk-UA" w:eastAsia="ru-RU"/>
              </w:rPr>
              <w:t xml:space="preserve">     Необоротні   </w:t>
            </w:r>
          </w:p>
          <w:p w:rsidR="00701B69" w:rsidRPr="00701B69" w:rsidRDefault="00701B69" w:rsidP="00B717EA">
            <w:pPr>
              <w:spacing w:after="0" w:line="240" w:lineRule="auto"/>
              <w:ind w:left="113" w:right="113"/>
              <w:rPr>
                <w:rFonts w:ascii="TimesNewRoman" w:eastAsia="Times New Roman" w:hAnsi="TimesNewRoman" w:cs="Times New Roman"/>
                <w:b/>
                <w:color w:val="000000"/>
                <w:lang w:val="uk-UA" w:eastAsia="ru-RU"/>
              </w:rPr>
            </w:pPr>
            <w:r w:rsidRPr="00701B69">
              <w:rPr>
                <w:rFonts w:ascii="TimesNewRoman" w:eastAsia="Times New Roman" w:hAnsi="TimesNewRoman" w:cs="Times New Roman"/>
                <w:b/>
                <w:color w:val="000000"/>
                <w:lang w:val="uk-UA" w:eastAsia="ru-RU"/>
              </w:rPr>
              <w:t xml:space="preserve">        активи</w:t>
            </w:r>
          </w:p>
        </w:tc>
        <w:tc>
          <w:tcPr>
            <w:tcW w:w="1012" w:type="dxa"/>
            <w:tcBorders>
              <w:top w:val="single" w:sz="4" w:space="0" w:color="auto"/>
              <w:left w:val="single" w:sz="4" w:space="0" w:color="auto"/>
              <w:bottom w:val="single" w:sz="4" w:space="0" w:color="auto"/>
              <w:right w:val="single" w:sz="4" w:space="0" w:color="auto"/>
            </w:tcBorders>
            <w:vAlign w:val="center"/>
            <w:hideMark/>
          </w:tcPr>
          <w:p w:rsidR="00701B69" w:rsidRPr="00B717EA" w:rsidRDefault="00701B69" w:rsidP="00B717EA">
            <w:pPr>
              <w:spacing w:after="0" w:line="240" w:lineRule="auto"/>
              <w:rPr>
                <w:rFonts w:ascii="Times New Roman" w:eastAsia="Times New Roman" w:hAnsi="Times New Roman" w:cs="Times New Roman"/>
                <w:sz w:val="24"/>
                <w:szCs w:val="24"/>
                <w:lang w:eastAsia="ru-RU"/>
              </w:rPr>
            </w:pPr>
            <w:r w:rsidRPr="00B717EA">
              <w:rPr>
                <w:rFonts w:ascii="TimesNewRoman" w:eastAsia="Times New Roman" w:hAnsi="TimesNewRoman" w:cs="Times New Roman"/>
                <w:color w:val="000000"/>
                <w:sz w:val="24"/>
                <w:szCs w:val="24"/>
                <w:lang w:eastAsia="ru-RU"/>
              </w:rPr>
              <w:t xml:space="preserve">29,2 </w:t>
            </w:r>
          </w:p>
        </w:tc>
        <w:tc>
          <w:tcPr>
            <w:tcW w:w="993" w:type="dxa"/>
            <w:tcBorders>
              <w:top w:val="single" w:sz="4" w:space="0" w:color="auto"/>
              <w:left w:val="single" w:sz="4" w:space="0" w:color="auto"/>
              <w:bottom w:val="single" w:sz="4" w:space="0" w:color="auto"/>
              <w:right w:val="single" w:sz="4" w:space="0" w:color="auto"/>
            </w:tcBorders>
            <w:vAlign w:val="center"/>
            <w:hideMark/>
          </w:tcPr>
          <w:p w:rsidR="00701B69" w:rsidRPr="00B717EA" w:rsidRDefault="00701B69" w:rsidP="00B717EA">
            <w:pPr>
              <w:spacing w:after="0" w:line="240" w:lineRule="auto"/>
              <w:rPr>
                <w:rFonts w:ascii="Times New Roman" w:eastAsia="Times New Roman" w:hAnsi="Times New Roman" w:cs="Times New Roman"/>
                <w:sz w:val="24"/>
                <w:szCs w:val="24"/>
                <w:lang w:eastAsia="ru-RU"/>
              </w:rPr>
            </w:pPr>
            <w:r w:rsidRPr="00B717EA">
              <w:rPr>
                <w:rFonts w:ascii="TimesNewRoman" w:eastAsia="Times New Roman" w:hAnsi="TimesNewRoman" w:cs="Times New Roman"/>
                <w:color w:val="000000"/>
                <w:sz w:val="24"/>
                <w:szCs w:val="24"/>
                <w:lang w:eastAsia="ru-RU"/>
              </w:rPr>
              <w:t xml:space="preserve">161,7 </w:t>
            </w:r>
          </w:p>
        </w:tc>
        <w:tc>
          <w:tcPr>
            <w:tcW w:w="1275" w:type="dxa"/>
            <w:tcBorders>
              <w:top w:val="single" w:sz="4" w:space="0" w:color="auto"/>
              <w:left w:val="single" w:sz="4" w:space="0" w:color="auto"/>
              <w:bottom w:val="single" w:sz="4" w:space="0" w:color="auto"/>
              <w:right w:val="single" w:sz="4" w:space="0" w:color="auto"/>
            </w:tcBorders>
            <w:vAlign w:val="center"/>
            <w:hideMark/>
          </w:tcPr>
          <w:p w:rsidR="00701B69" w:rsidRPr="00B717EA" w:rsidRDefault="00701B69" w:rsidP="00B717EA">
            <w:pPr>
              <w:spacing w:after="0" w:line="240" w:lineRule="auto"/>
              <w:rPr>
                <w:rFonts w:ascii="Times New Roman" w:eastAsia="Times New Roman" w:hAnsi="Times New Roman" w:cs="Times New Roman"/>
                <w:sz w:val="24"/>
                <w:szCs w:val="24"/>
                <w:lang w:eastAsia="ru-RU"/>
              </w:rPr>
            </w:pPr>
            <w:r w:rsidRPr="00B717EA">
              <w:rPr>
                <w:rFonts w:ascii="TimesNewRoman" w:eastAsia="Times New Roman" w:hAnsi="TimesNewRoman" w:cs="Times New Roman"/>
                <w:color w:val="000000"/>
                <w:sz w:val="24"/>
                <w:szCs w:val="24"/>
                <w:lang w:eastAsia="ru-RU"/>
              </w:rPr>
              <w:t xml:space="preserve">(17,8) </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1B69" w:rsidRPr="00B717EA" w:rsidRDefault="00701B69" w:rsidP="00B717EA">
            <w:pPr>
              <w:spacing w:after="0" w:line="240" w:lineRule="auto"/>
              <w:rPr>
                <w:rFonts w:ascii="Times New Roman" w:eastAsia="Times New Roman" w:hAnsi="Times New Roman" w:cs="Times New Roman"/>
                <w:sz w:val="24"/>
                <w:szCs w:val="24"/>
                <w:lang w:eastAsia="ru-RU"/>
              </w:rPr>
            </w:pPr>
            <w:r w:rsidRPr="00B717EA">
              <w:rPr>
                <w:rFonts w:ascii="TimesNewRoman" w:eastAsia="Times New Roman" w:hAnsi="TimesNewRoman" w:cs="Times New Roman"/>
                <w:color w:val="000000"/>
                <w:sz w:val="24"/>
                <w:szCs w:val="24"/>
                <w:lang w:eastAsia="ru-RU"/>
              </w:rPr>
              <w:t xml:space="preserve">173,1 </w:t>
            </w:r>
          </w:p>
        </w:tc>
        <w:tc>
          <w:tcPr>
            <w:tcW w:w="1418" w:type="dxa"/>
            <w:tcBorders>
              <w:top w:val="single" w:sz="4" w:space="0" w:color="auto"/>
              <w:left w:val="single" w:sz="4" w:space="0" w:color="auto"/>
              <w:bottom w:val="single" w:sz="4" w:space="0" w:color="auto"/>
              <w:right w:val="single" w:sz="4" w:space="0" w:color="auto"/>
            </w:tcBorders>
            <w:vAlign w:val="center"/>
            <w:hideMark/>
          </w:tcPr>
          <w:p w:rsidR="00701B69" w:rsidRPr="00B717EA" w:rsidRDefault="00701B69" w:rsidP="00B717EA">
            <w:pPr>
              <w:spacing w:after="0" w:line="240" w:lineRule="auto"/>
              <w:rPr>
                <w:rFonts w:ascii="Times New Roman" w:eastAsia="Times New Roman" w:hAnsi="Times New Roman" w:cs="Times New Roman"/>
                <w:sz w:val="24"/>
                <w:szCs w:val="24"/>
                <w:lang w:eastAsia="ru-RU"/>
              </w:rPr>
            </w:pPr>
            <w:r w:rsidRPr="00B717EA">
              <w:rPr>
                <w:rFonts w:ascii="TimesNewRoman" w:eastAsia="Times New Roman" w:hAnsi="TimesNewRoman" w:cs="Times New Roman"/>
                <w:color w:val="000000"/>
                <w:sz w:val="24"/>
                <w:szCs w:val="24"/>
                <w:lang w:eastAsia="ru-RU"/>
              </w:rPr>
              <w:t xml:space="preserve">46,5 </w:t>
            </w:r>
          </w:p>
        </w:tc>
        <w:tc>
          <w:tcPr>
            <w:tcW w:w="1275" w:type="dxa"/>
            <w:tcBorders>
              <w:top w:val="single" w:sz="4" w:space="0" w:color="auto"/>
              <w:left w:val="single" w:sz="4" w:space="0" w:color="auto"/>
              <w:bottom w:val="single" w:sz="4" w:space="0" w:color="auto"/>
              <w:right w:val="single" w:sz="4" w:space="0" w:color="auto"/>
            </w:tcBorders>
            <w:vAlign w:val="center"/>
            <w:hideMark/>
          </w:tcPr>
          <w:p w:rsidR="00701B69" w:rsidRPr="00B717EA" w:rsidRDefault="00701B69" w:rsidP="00B717EA">
            <w:pPr>
              <w:spacing w:after="0" w:line="240" w:lineRule="auto"/>
              <w:rPr>
                <w:rFonts w:ascii="Times New Roman" w:eastAsia="Times New Roman" w:hAnsi="Times New Roman" w:cs="Times New Roman"/>
                <w:sz w:val="24"/>
                <w:szCs w:val="24"/>
                <w:lang w:eastAsia="ru-RU"/>
              </w:rPr>
            </w:pPr>
            <w:r w:rsidRPr="00B717EA">
              <w:rPr>
                <w:rFonts w:ascii="TimesNewRoman" w:eastAsia="Times New Roman" w:hAnsi="TimesNewRoman" w:cs="Times New Roman"/>
                <w:color w:val="000000"/>
                <w:sz w:val="24"/>
                <w:szCs w:val="24"/>
                <w:lang w:eastAsia="ru-RU"/>
              </w:rPr>
              <w:t xml:space="preserve">46,5 </w:t>
            </w:r>
          </w:p>
        </w:tc>
        <w:tc>
          <w:tcPr>
            <w:tcW w:w="1418" w:type="dxa"/>
            <w:tcBorders>
              <w:top w:val="single" w:sz="4" w:space="0" w:color="auto"/>
              <w:left w:val="single" w:sz="4" w:space="0" w:color="auto"/>
              <w:bottom w:val="single" w:sz="4" w:space="0" w:color="auto"/>
              <w:right w:val="single" w:sz="4" w:space="0" w:color="auto"/>
            </w:tcBorders>
            <w:vAlign w:val="center"/>
            <w:hideMark/>
          </w:tcPr>
          <w:p w:rsidR="00701B69" w:rsidRPr="00B717EA" w:rsidRDefault="00701B69" w:rsidP="00B717EA">
            <w:pPr>
              <w:spacing w:after="0" w:line="240" w:lineRule="auto"/>
              <w:rPr>
                <w:rFonts w:ascii="Times New Roman" w:eastAsia="Times New Roman" w:hAnsi="Times New Roman" w:cs="Times New Roman"/>
                <w:sz w:val="24"/>
                <w:szCs w:val="24"/>
                <w:lang w:eastAsia="ru-RU"/>
              </w:rPr>
            </w:pPr>
            <w:r w:rsidRPr="00B717EA">
              <w:rPr>
                <w:rFonts w:ascii="TimesNewRoman" w:eastAsia="Times New Roman" w:hAnsi="TimesNewRoman" w:cs="Times New Roman"/>
                <w:color w:val="000000"/>
                <w:sz w:val="24"/>
                <w:szCs w:val="24"/>
                <w:lang w:eastAsia="ru-RU"/>
              </w:rPr>
              <w:t>219,6</w:t>
            </w:r>
          </w:p>
        </w:tc>
      </w:tr>
      <w:tr w:rsidR="00701B69" w:rsidRPr="00B717EA" w:rsidTr="00CD22AA">
        <w:tc>
          <w:tcPr>
            <w:tcW w:w="797" w:type="dxa"/>
            <w:vMerge/>
            <w:tcBorders>
              <w:left w:val="single" w:sz="4" w:space="0" w:color="auto"/>
              <w:right w:val="single" w:sz="4" w:space="0" w:color="auto"/>
            </w:tcBorders>
          </w:tcPr>
          <w:p w:rsidR="00701B69" w:rsidRPr="00701B69" w:rsidRDefault="00701B69" w:rsidP="00B717EA">
            <w:pPr>
              <w:spacing w:after="0" w:line="240" w:lineRule="auto"/>
              <w:rPr>
                <w:rFonts w:ascii="TimesNewRoman" w:eastAsia="Times New Roman" w:hAnsi="TimesNewRoman" w:cs="Times New Roman"/>
                <w:b/>
                <w:color w:val="000000"/>
                <w:lang w:eastAsia="ru-RU"/>
              </w:rPr>
            </w:pPr>
          </w:p>
        </w:tc>
        <w:tc>
          <w:tcPr>
            <w:tcW w:w="1012" w:type="dxa"/>
            <w:tcBorders>
              <w:top w:val="single" w:sz="4" w:space="0" w:color="auto"/>
              <w:left w:val="single" w:sz="4" w:space="0" w:color="auto"/>
              <w:bottom w:val="single" w:sz="4" w:space="0" w:color="auto"/>
              <w:right w:val="single" w:sz="4" w:space="0" w:color="auto"/>
            </w:tcBorders>
            <w:vAlign w:val="center"/>
            <w:hideMark/>
          </w:tcPr>
          <w:p w:rsidR="00701B69" w:rsidRPr="00B717EA" w:rsidRDefault="00701B69" w:rsidP="00B717EA">
            <w:pPr>
              <w:spacing w:after="0" w:line="240" w:lineRule="auto"/>
              <w:rPr>
                <w:rFonts w:ascii="Times New Roman" w:eastAsia="Times New Roman" w:hAnsi="Times New Roman" w:cs="Times New Roman"/>
                <w:sz w:val="24"/>
                <w:szCs w:val="24"/>
                <w:lang w:eastAsia="ru-RU"/>
              </w:rPr>
            </w:pPr>
            <w:r w:rsidRPr="00B717EA">
              <w:rPr>
                <w:rFonts w:ascii="TimesNewRoman" w:eastAsia="Times New Roman" w:hAnsi="TimesNewRoman" w:cs="Times New Roman"/>
                <w:color w:val="000000"/>
                <w:sz w:val="24"/>
                <w:szCs w:val="24"/>
                <w:lang w:eastAsia="ru-RU"/>
              </w:rPr>
              <w:t xml:space="preserve">29,2 </w:t>
            </w:r>
          </w:p>
        </w:tc>
        <w:tc>
          <w:tcPr>
            <w:tcW w:w="993" w:type="dxa"/>
            <w:tcBorders>
              <w:top w:val="single" w:sz="4" w:space="0" w:color="auto"/>
              <w:left w:val="single" w:sz="4" w:space="0" w:color="auto"/>
              <w:bottom w:val="single" w:sz="4" w:space="0" w:color="auto"/>
              <w:right w:val="single" w:sz="4" w:space="0" w:color="auto"/>
            </w:tcBorders>
            <w:vAlign w:val="center"/>
            <w:hideMark/>
          </w:tcPr>
          <w:p w:rsidR="00701B69" w:rsidRPr="00B717EA" w:rsidRDefault="00701B69" w:rsidP="00B717EA">
            <w:pPr>
              <w:spacing w:after="0" w:line="240" w:lineRule="auto"/>
              <w:rPr>
                <w:rFonts w:ascii="Times New Roman" w:eastAsia="Times New Roman" w:hAnsi="Times New Roman" w:cs="Times New Roman"/>
                <w:sz w:val="24"/>
                <w:szCs w:val="24"/>
                <w:lang w:eastAsia="ru-RU"/>
              </w:rPr>
            </w:pPr>
            <w:r w:rsidRPr="00B717EA">
              <w:rPr>
                <w:rFonts w:ascii="TimesNewRoman" w:eastAsia="Times New Roman" w:hAnsi="TimesNewRoman" w:cs="Times New Roman"/>
                <w:color w:val="000000"/>
                <w:sz w:val="24"/>
                <w:szCs w:val="24"/>
                <w:lang w:eastAsia="ru-RU"/>
              </w:rPr>
              <w:t xml:space="preserve">161,7 </w:t>
            </w:r>
          </w:p>
        </w:tc>
        <w:tc>
          <w:tcPr>
            <w:tcW w:w="1275" w:type="dxa"/>
            <w:tcBorders>
              <w:top w:val="single" w:sz="4" w:space="0" w:color="auto"/>
              <w:left w:val="single" w:sz="4" w:space="0" w:color="auto"/>
              <w:bottom w:val="single" w:sz="4" w:space="0" w:color="auto"/>
              <w:right w:val="single" w:sz="4" w:space="0" w:color="auto"/>
            </w:tcBorders>
            <w:vAlign w:val="center"/>
            <w:hideMark/>
          </w:tcPr>
          <w:p w:rsidR="00701B69" w:rsidRPr="00B717EA" w:rsidRDefault="00701B69" w:rsidP="00B717EA">
            <w:pPr>
              <w:spacing w:after="0" w:line="240" w:lineRule="auto"/>
              <w:rPr>
                <w:rFonts w:ascii="Times New Roman" w:eastAsia="Times New Roman" w:hAnsi="Times New Roman" w:cs="Times New Roman"/>
                <w:sz w:val="24"/>
                <w:szCs w:val="24"/>
                <w:lang w:eastAsia="ru-RU"/>
              </w:rPr>
            </w:pPr>
            <w:r w:rsidRPr="00B717EA">
              <w:rPr>
                <w:rFonts w:ascii="TimesNewRoman" w:eastAsia="Times New Roman" w:hAnsi="TimesNewRoman" w:cs="Times New Roman"/>
                <w:color w:val="000000"/>
                <w:sz w:val="24"/>
                <w:szCs w:val="24"/>
                <w:lang w:eastAsia="ru-RU"/>
              </w:rPr>
              <w:t xml:space="preserve">(69,3) </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1B69" w:rsidRPr="00B717EA" w:rsidRDefault="00701B69" w:rsidP="00B717EA">
            <w:pPr>
              <w:spacing w:after="0" w:line="240" w:lineRule="auto"/>
              <w:rPr>
                <w:rFonts w:ascii="Times New Roman" w:eastAsia="Times New Roman" w:hAnsi="Times New Roman" w:cs="Times New Roman"/>
                <w:sz w:val="24"/>
                <w:szCs w:val="24"/>
                <w:lang w:eastAsia="ru-RU"/>
              </w:rPr>
            </w:pPr>
            <w:r w:rsidRPr="00B717EA">
              <w:rPr>
                <w:rFonts w:ascii="TimesNewRoman" w:eastAsia="Times New Roman" w:hAnsi="TimesNewRoman" w:cs="Times New Roman"/>
                <w:color w:val="000000"/>
                <w:sz w:val="24"/>
                <w:szCs w:val="24"/>
                <w:lang w:eastAsia="ru-RU"/>
              </w:rPr>
              <w:t xml:space="preserve">121,6 </w:t>
            </w:r>
          </w:p>
        </w:tc>
        <w:tc>
          <w:tcPr>
            <w:tcW w:w="1418" w:type="dxa"/>
            <w:tcBorders>
              <w:top w:val="single" w:sz="4" w:space="0" w:color="auto"/>
              <w:left w:val="single" w:sz="4" w:space="0" w:color="auto"/>
              <w:bottom w:val="single" w:sz="4" w:space="0" w:color="auto"/>
              <w:right w:val="single" w:sz="4" w:space="0" w:color="auto"/>
            </w:tcBorders>
            <w:vAlign w:val="center"/>
            <w:hideMark/>
          </w:tcPr>
          <w:p w:rsidR="00701B69" w:rsidRPr="00B717EA" w:rsidRDefault="00701B69" w:rsidP="00B717EA">
            <w:pPr>
              <w:spacing w:after="0" w:line="240" w:lineRule="auto"/>
              <w:rPr>
                <w:rFonts w:ascii="Times New Roman" w:eastAsia="Times New Roman" w:hAnsi="Times New Roman" w:cs="Times New Roman"/>
                <w:sz w:val="24"/>
                <w:szCs w:val="24"/>
                <w:lang w:eastAsia="ru-RU"/>
              </w:rPr>
            </w:pPr>
            <w:r w:rsidRPr="00B717EA">
              <w:rPr>
                <w:rFonts w:ascii="TimesNewRoman" w:eastAsia="Times New Roman" w:hAnsi="TimesNewRoman" w:cs="Times New Roman"/>
                <w:color w:val="000000"/>
                <w:sz w:val="24"/>
                <w:szCs w:val="24"/>
                <w:lang w:eastAsia="ru-RU"/>
              </w:rPr>
              <w:t xml:space="preserve">92,4 </w:t>
            </w:r>
          </w:p>
        </w:tc>
        <w:tc>
          <w:tcPr>
            <w:tcW w:w="1275" w:type="dxa"/>
            <w:tcBorders>
              <w:top w:val="single" w:sz="4" w:space="0" w:color="auto"/>
              <w:left w:val="single" w:sz="4" w:space="0" w:color="auto"/>
              <w:bottom w:val="single" w:sz="4" w:space="0" w:color="auto"/>
              <w:right w:val="single" w:sz="4" w:space="0" w:color="auto"/>
            </w:tcBorders>
            <w:vAlign w:val="center"/>
            <w:hideMark/>
          </w:tcPr>
          <w:p w:rsidR="00701B69" w:rsidRPr="00B717EA" w:rsidRDefault="00701B69" w:rsidP="00B717EA">
            <w:pPr>
              <w:spacing w:after="0" w:line="240" w:lineRule="auto"/>
              <w:rPr>
                <w:rFonts w:ascii="Times New Roman" w:eastAsia="Times New Roman" w:hAnsi="Times New Roman" w:cs="Times New Roman"/>
                <w:sz w:val="24"/>
                <w:szCs w:val="24"/>
                <w:lang w:eastAsia="ru-RU"/>
              </w:rPr>
            </w:pPr>
            <w:r w:rsidRPr="00B717EA">
              <w:rPr>
                <w:rFonts w:ascii="TimesNewRoman" w:eastAsia="Times New Roman" w:hAnsi="TimesNewRoman" w:cs="Times New Roman"/>
                <w:color w:val="000000"/>
                <w:sz w:val="24"/>
                <w:szCs w:val="24"/>
                <w:lang w:eastAsia="ru-RU"/>
              </w:rPr>
              <w:t xml:space="preserve">92,4 </w:t>
            </w:r>
          </w:p>
        </w:tc>
        <w:tc>
          <w:tcPr>
            <w:tcW w:w="1418" w:type="dxa"/>
            <w:tcBorders>
              <w:top w:val="single" w:sz="4" w:space="0" w:color="auto"/>
              <w:left w:val="single" w:sz="4" w:space="0" w:color="auto"/>
              <w:bottom w:val="single" w:sz="4" w:space="0" w:color="auto"/>
              <w:right w:val="single" w:sz="4" w:space="0" w:color="auto"/>
            </w:tcBorders>
            <w:vAlign w:val="center"/>
            <w:hideMark/>
          </w:tcPr>
          <w:p w:rsidR="00701B69" w:rsidRPr="00B717EA" w:rsidRDefault="00701B69" w:rsidP="00B717EA">
            <w:pPr>
              <w:spacing w:after="0" w:line="240" w:lineRule="auto"/>
              <w:rPr>
                <w:rFonts w:ascii="Times New Roman" w:eastAsia="Times New Roman" w:hAnsi="Times New Roman" w:cs="Times New Roman"/>
                <w:sz w:val="24"/>
                <w:szCs w:val="24"/>
                <w:lang w:eastAsia="ru-RU"/>
              </w:rPr>
            </w:pPr>
            <w:r w:rsidRPr="00B717EA">
              <w:rPr>
                <w:rFonts w:ascii="TimesNewRoman" w:eastAsia="Times New Roman" w:hAnsi="TimesNewRoman" w:cs="Times New Roman"/>
                <w:color w:val="000000"/>
                <w:sz w:val="24"/>
                <w:szCs w:val="24"/>
                <w:lang w:eastAsia="ru-RU"/>
              </w:rPr>
              <w:t>214,0</w:t>
            </w:r>
          </w:p>
        </w:tc>
      </w:tr>
      <w:tr w:rsidR="00701B69" w:rsidRPr="00B717EA" w:rsidTr="00CD22AA">
        <w:tc>
          <w:tcPr>
            <w:tcW w:w="797" w:type="dxa"/>
            <w:vMerge/>
            <w:tcBorders>
              <w:left w:val="single" w:sz="4" w:space="0" w:color="auto"/>
              <w:right w:val="single" w:sz="4" w:space="0" w:color="auto"/>
            </w:tcBorders>
          </w:tcPr>
          <w:p w:rsidR="00701B69" w:rsidRPr="00701B69" w:rsidRDefault="00701B69" w:rsidP="00B717EA">
            <w:pPr>
              <w:spacing w:after="0" w:line="240" w:lineRule="auto"/>
              <w:rPr>
                <w:rFonts w:ascii="TimesNewRoman" w:eastAsia="Times New Roman" w:hAnsi="TimesNewRoman" w:cs="Times New Roman"/>
                <w:b/>
                <w:color w:val="000000"/>
                <w:lang w:eastAsia="ru-RU"/>
              </w:rPr>
            </w:pPr>
          </w:p>
        </w:tc>
        <w:tc>
          <w:tcPr>
            <w:tcW w:w="1012" w:type="dxa"/>
            <w:tcBorders>
              <w:top w:val="single" w:sz="4" w:space="0" w:color="auto"/>
              <w:left w:val="single" w:sz="4" w:space="0" w:color="auto"/>
              <w:bottom w:val="single" w:sz="4" w:space="0" w:color="auto"/>
              <w:right w:val="single" w:sz="4" w:space="0" w:color="auto"/>
            </w:tcBorders>
            <w:vAlign w:val="center"/>
            <w:hideMark/>
          </w:tcPr>
          <w:p w:rsidR="00701B69" w:rsidRPr="00B717EA" w:rsidRDefault="00701B69" w:rsidP="00B717EA">
            <w:pPr>
              <w:spacing w:after="0" w:line="240" w:lineRule="auto"/>
              <w:rPr>
                <w:rFonts w:ascii="Times New Roman" w:eastAsia="Times New Roman" w:hAnsi="Times New Roman" w:cs="Times New Roman"/>
                <w:sz w:val="24"/>
                <w:szCs w:val="24"/>
                <w:lang w:eastAsia="ru-RU"/>
              </w:rPr>
            </w:pPr>
            <w:r w:rsidRPr="00B717EA">
              <w:rPr>
                <w:rFonts w:ascii="TimesNewRoman" w:eastAsia="Times New Roman" w:hAnsi="TimesNewRoman" w:cs="Times New Roman"/>
                <w:color w:val="000000"/>
                <w:sz w:val="24"/>
                <w:szCs w:val="24"/>
                <w:lang w:eastAsia="ru-RU"/>
              </w:rPr>
              <w:t xml:space="preserve">29,2 </w:t>
            </w:r>
          </w:p>
        </w:tc>
        <w:tc>
          <w:tcPr>
            <w:tcW w:w="993" w:type="dxa"/>
            <w:tcBorders>
              <w:top w:val="single" w:sz="4" w:space="0" w:color="auto"/>
              <w:left w:val="single" w:sz="4" w:space="0" w:color="auto"/>
              <w:bottom w:val="single" w:sz="4" w:space="0" w:color="auto"/>
              <w:right w:val="single" w:sz="4" w:space="0" w:color="auto"/>
            </w:tcBorders>
            <w:vAlign w:val="center"/>
            <w:hideMark/>
          </w:tcPr>
          <w:p w:rsidR="00701B69" w:rsidRPr="00B717EA" w:rsidRDefault="00701B69" w:rsidP="00B717EA">
            <w:pPr>
              <w:spacing w:after="0" w:line="240" w:lineRule="auto"/>
              <w:rPr>
                <w:rFonts w:ascii="Times New Roman" w:eastAsia="Times New Roman" w:hAnsi="Times New Roman" w:cs="Times New Roman"/>
                <w:sz w:val="24"/>
                <w:szCs w:val="24"/>
                <w:lang w:eastAsia="ru-RU"/>
              </w:rPr>
            </w:pPr>
            <w:r w:rsidRPr="00B717EA">
              <w:rPr>
                <w:rFonts w:ascii="TimesNewRoman" w:eastAsia="Times New Roman" w:hAnsi="TimesNewRoman" w:cs="Times New Roman"/>
                <w:color w:val="000000"/>
                <w:sz w:val="24"/>
                <w:szCs w:val="24"/>
                <w:lang w:eastAsia="ru-RU"/>
              </w:rPr>
              <w:t xml:space="preserve">161,7 </w:t>
            </w:r>
          </w:p>
        </w:tc>
        <w:tc>
          <w:tcPr>
            <w:tcW w:w="1275" w:type="dxa"/>
            <w:tcBorders>
              <w:top w:val="single" w:sz="4" w:space="0" w:color="auto"/>
              <w:left w:val="single" w:sz="4" w:space="0" w:color="auto"/>
              <w:bottom w:val="single" w:sz="4" w:space="0" w:color="auto"/>
              <w:right w:val="single" w:sz="4" w:space="0" w:color="auto"/>
            </w:tcBorders>
            <w:vAlign w:val="center"/>
            <w:hideMark/>
          </w:tcPr>
          <w:p w:rsidR="00701B69" w:rsidRPr="00B717EA" w:rsidRDefault="00701B69" w:rsidP="00B717EA">
            <w:pPr>
              <w:spacing w:after="0" w:line="240" w:lineRule="auto"/>
              <w:rPr>
                <w:rFonts w:ascii="Times New Roman" w:eastAsia="Times New Roman" w:hAnsi="Times New Roman" w:cs="Times New Roman"/>
                <w:sz w:val="24"/>
                <w:szCs w:val="24"/>
                <w:lang w:eastAsia="ru-RU"/>
              </w:rPr>
            </w:pPr>
            <w:r w:rsidRPr="00B717EA">
              <w:rPr>
                <w:rFonts w:ascii="TimesNewRoman" w:eastAsia="Times New Roman" w:hAnsi="TimesNewRoman" w:cs="Times New Roman"/>
                <w:color w:val="000000"/>
                <w:sz w:val="24"/>
                <w:szCs w:val="24"/>
                <w:lang w:eastAsia="ru-RU"/>
              </w:rPr>
              <w:t xml:space="preserve">(93,7) </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1B69" w:rsidRPr="00B717EA" w:rsidRDefault="00701B69" w:rsidP="00B717EA">
            <w:pPr>
              <w:spacing w:after="0" w:line="240" w:lineRule="auto"/>
              <w:rPr>
                <w:rFonts w:ascii="Times New Roman" w:eastAsia="Times New Roman" w:hAnsi="Times New Roman" w:cs="Times New Roman"/>
                <w:sz w:val="24"/>
                <w:szCs w:val="24"/>
                <w:lang w:eastAsia="ru-RU"/>
              </w:rPr>
            </w:pPr>
            <w:r w:rsidRPr="00B717EA">
              <w:rPr>
                <w:rFonts w:ascii="TimesNewRoman" w:eastAsia="Times New Roman" w:hAnsi="TimesNewRoman" w:cs="Times New Roman"/>
                <w:color w:val="000000"/>
                <w:sz w:val="24"/>
                <w:szCs w:val="24"/>
                <w:lang w:eastAsia="ru-RU"/>
              </w:rPr>
              <w:t xml:space="preserve">97,2 </w:t>
            </w:r>
          </w:p>
        </w:tc>
        <w:tc>
          <w:tcPr>
            <w:tcW w:w="1418" w:type="dxa"/>
            <w:tcBorders>
              <w:top w:val="single" w:sz="4" w:space="0" w:color="auto"/>
              <w:left w:val="single" w:sz="4" w:space="0" w:color="auto"/>
              <w:bottom w:val="single" w:sz="4" w:space="0" w:color="auto"/>
              <w:right w:val="single" w:sz="4" w:space="0" w:color="auto"/>
            </w:tcBorders>
            <w:vAlign w:val="center"/>
            <w:hideMark/>
          </w:tcPr>
          <w:p w:rsidR="00701B69" w:rsidRPr="00B717EA" w:rsidRDefault="00701B69" w:rsidP="00B717EA">
            <w:pPr>
              <w:spacing w:after="0" w:line="240" w:lineRule="auto"/>
              <w:rPr>
                <w:rFonts w:ascii="Times New Roman" w:eastAsia="Times New Roman" w:hAnsi="Times New Roman" w:cs="Times New Roman"/>
                <w:sz w:val="24"/>
                <w:szCs w:val="24"/>
                <w:lang w:eastAsia="ru-RU"/>
              </w:rPr>
            </w:pPr>
            <w:r w:rsidRPr="00B717EA">
              <w:rPr>
                <w:rFonts w:ascii="TimesNewRoman" w:eastAsia="Times New Roman" w:hAnsi="TimesNewRoman" w:cs="Times New Roman"/>
                <w:color w:val="000000"/>
                <w:sz w:val="24"/>
                <w:szCs w:val="24"/>
                <w:lang w:eastAsia="ru-RU"/>
              </w:rPr>
              <w:t xml:space="preserve">91,3 </w:t>
            </w:r>
          </w:p>
        </w:tc>
        <w:tc>
          <w:tcPr>
            <w:tcW w:w="1275" w:type="dxa"/>
            <w:tcBorders>
              <w:top w:val="single" w:sz="4" w:space="0" w:color="auto"/>
              <w:left w:val="single" w:sz="4" w:space="0" w:color="auto"/>
              <w:bottom w:val="single" w:sz="4" w:space="0" w:color="auto"/>
              <w:right w:val="single" w:sz="4" w:space="0" w:color="auto"/>
            </w:tcBorders>
            <w:vAlign w:val="center"/>
            <w:hideMark/>
          </w:tcPr>
          <w:p w:rsidR="00701B69" w:rsidRPr="00B717EA" w:rsidRDefault="00701B69" w:rsidP="00B717EA">
            <w:pPr>
              <w:spacing w:after="0" w:line="240" w:lineRule="auto"/>
              <w:rPr>
                <w:rFonts w:ascii="Times New Roman" w:eastAsia="Times New Roman" w:hAnsi="Times New Roman" w:cs="Times New Roman"/>
                <w:sz w:val="24"/>
                <w:szCs w:val="24"/>
                <w:lang w:eastAsia="ru-RU"/>
              </w:rPr>
            </w:pPr>
            <w:r w:rsidRPr="00B717EA">
              <w:rPr>
                <w:rFonts w:ascii="TimesNewRoman" w:eastAsia="Times New Roman" w:hAnsi="TimesNewRoman" w:cs="Times New Roman"/>
                <w:color w:val="000000"/>
                <w:sz w:val="24"/>
                <w:szCs w:val="24"/>
                <w:lang w:eastAsia="ru-RU"/>
              </w:rPr>
              <w:t xml:space="preserve">91,3 </w:t>
            </w:r>
          </w:p>
        </w:tc>
        <w:tc>
          <w:tcPr>
            <w:tcW w:w="1418" w:type="dxa"/>
            <w:tcBorders>
              <w:top w:val="single" w:sz="4" w:space="0" w:color="auto"/>
              <w:left w:val="single" w:sz="4" w:space="0" w:color="auto"/>
              <w:bottom w:val="single" w:sz="4" w:space="0" w:color="auto"/>
              <w:right w:val="single" w:sz="4" w:space="0" w:color="auto"/>
            </w:tcBorders>
            <w:vAlign w:val="center"/>
            <w:hideMark/>
          </w:tcPr>
          <w:p w:rsidR="00701B69" w:rsidRPr="00B717EA" w:rsidRDefault="00701B69" w:rsidP="00B717EA">
            <w:pPr>
              <w:spacing w:after="0" w:line="240" w:lineRule="auto"/>
              <w:rPr>
                <w:rFonts w:ascii="Times New Roman" w:eastAsia="Times New Roman" w:hAnsi="Times New Roman" w:cs="Times New Roman"/>
                <w:sz w:val="24"/>
                <w:szCs w:val="24"/>
                <w:lang w:eastAsia="ru-RU"/>
              </w:rPr>
            </w:pPr>
            <w:r w:rsidRPr="00B717EA">
              <w:rPr>
                <w:rFonts w:ascii="TimesNewRoman" w:eastAsia="Times New Roman" w:hAnsi="TimesNewRoman" w:cs="Times New Roman"/>
                <w:color w:val="000000"/>
                <w:sz w:val="24"/>
                <w:szCs w:val="24"/>
                <w:lang w:eastAsia="ru-RU"/>
              </w:rPr>
              <w:t>188,5</w:t>
            </w:r>
          </w:p>
        </w:tc>
      </w:tr>
      <w:tr w:rsidR="00701B69" w:rsidRPr="00B717EA" w:rsidTr="00CD22AA">
        <w:tc>
          <w:tcPr>
            <w:tcW w:w="797" w:type="dxa"/>
            <w:vMerge/>
            <w:tcBorders>
              <w:left w:val="single" w:sz="4" w:space="0" w:color="auto"/>
              <w:bottom w:val="single" w:sz="4" w:space="0" w:color="auto"/>
              <w:right w:val="single" w:sz="4" w:space="0" w:color="auto"/>
            </w:tcBorders>
          </w:tcPr>
          <w:p w:rsidR="00701B69" w:rsidRPr="00701B69" w:rsidRDefault="00701B69" w:rsidP="00B717EA">
            <w:pPr>
              <w:spacing w:after="0" w:line="240" w:lineRule="auto"/>
              <w:rPr>
                <w:rFonts w:ascii="TimesNewRoman" w:eastAsia="Times New Roman" w:hAnsi="TimesNewRoman" w:cs="Times New Roman"/>
                <w:b/>
                <w:color w:val="000000"/>
                <w:lang w:eastAsia="ru-RU"/>
              </w:rPr>
            </w:pPr>
          </w:p>
        </w:tc>
        <w:tc>
          <w:tcPr>
            <w:tcW w:w="1012" w:type="dxa"/>
            <w:tcBorders>
              <w:top w:val="single" w:sz="4" w:space="0" w:color="auto"/>
              <w:left w:val="single" w:sz="4" w:space="0" w:color="auto"/>
              <w:bottom w:val="single" w:sz="4" w:space="0" w:color="auto"/>
              <w:right w:val="single" w:sz="4" w:space="0" w:color="auto"/>
            </w:tcBorders>
            <w:vAlign w:val="center"/>
            <w:hideMark/>
          </w:tcPr>
          <w:p w:rsidR="00701B69" w:rsidRPr="00B717EA" w:rsidRDefault="00701B69" w:rsidP="00B717EA">
            <w:pPr>
              <w:spacing w:after="0" w:line="240" w:lineRule="auto"/>
              <w:rPr>
                <w:rFonts w:ascii="Times New Roman" w:eastAsia="Times New Roman" w:hAnsi="Times New Roman" w:cs="Times New Roman"/>
                <w:sz w:val="24"/>
                <w:szCs w:val="24"/>
                <w:lang w:eastAsia="ru-RU"/>
              </w:rPr>
            </w:pPr>
            <w:r w:rsidRPr="00B717EA">
              <w:rPr>
                <w:rFonts w:ascii="TimesNewRoman" w:eastAsia="Times New Roman" w:hAnsi="TimesNewRoman" w:cs="Times New Roman"/>
                <w:color w:val="000000"/>
                <w:sz w:val="24"/>
                <w:szCs w:val="24"/>
                <w:lang w:eastAsia="ru-RU"/>
              </w:rPr>
              <w:t xml:space="preserve">29,2 </w:t>
            </w:r>
          </w:p>
        </w:tc>
        <w:tc>
          <w:tcPr>
            <w:tcW w:w="993" w:type="dxa"/>
            <w:tcBorders>
              <w:top w:val="single" w:sz="4" w:space="0" w:color="auto"/>
              <w:left w:val="single" w:sz="4" w:space="0" w:color="auto"/>
              <w:bottom w:val="single" w:sz="4" w:space="0" w:color="auto"/>
              <w:right w:val="single" w:sz="4" w:space="0" w:color="auto"/>
            </w:tcBorders>
            <w:vAlign w:val="center"/>
            <w:hideMark/>
          </w:tcPr>
          <w:p w:rsidR="00701B69" w:rsidRPr="00B717EA" w:rsidRDefault="00701B69" w:rsidP="00B717EA">
            <w:pPr>
              <w:spacing w:after="0" w:line="240" w:lineRule="auto"/>
              <w:rPr>
                <w:rFonts w:ascii="Times New Roman" w:eastAsia="Times New Roman" w:hAnsi="Times New Roman" w:cs="Times New Roman"/>
                <w:sz w:val="24"/>
                <w:szCs w:val="24"/>
                <w:lang w:eastAsia="ru-RU"/>
              </w:rPr>
            </w:pPr>
            <w:r w:rsidRPr="00B717EA">
              <w:rPr>
                <w:rFonts w:ascii="TimesNewRoman" w:eastAsia="Times New Roman" w:hAnsi="TimesNewRoman" w:cs="Times New Roman"/>
                <w:color w:val="000000"/>
                <w:sz w:val="24"/>
                <w:szCs w:val="24"/>
                <w:lang w:eastAsia="ru-RU"/>
              </w:rPr>
              <w:t xml:space="preserve">161,7 </w:t>
            </w:r>
          </w:p>
        </w:tc>
        <w:tc>
          <w:tcPr>
            <w:tcW w:w="1275" w:type="dxa"/>
            <w:tcBorders>
              <w:top w:val="single" w:sz="4" w:space="0" w:color="auto"/>
              <w:left w:val="single" w:sz="4" w:space="0" w:color="auto"/>
              <w:bottom w:val="single" w:sz="4" w:space="0" w:color="auto"/>
              <w:right w:val="single" w:sz="4" w:space="0" w:color="auto"/>
            </w:tcBorders>
            <w:vAlign w:val="center"/>
            <w:hideMark/>
          </w:tcPr>
          <w:p w:rsidR="00701B69" w:rsidRPr="00B717EA" w:rsidRDefault="00701B69" w:rsidP="00B717EA">
            <w:pPr>
              <w:spacing w:after="0" w:line="240" w:lineRule="auto"/>
              <w:rPr>
                <w:rFonts w:ascii="Times New Roman" w:eastAsia="Times New Roman" w:hAnsi="Times New Roman" w:cs="Times New Roman"/>
                <w:sz w:val="24"/>
                <w:szCs w:val="24"/>
                <w:lang w:eastAsia="ru-RU"/>
              </w:rPr>
            </w:pPr>
            <w:r w:rsidRPr="00B717EA">
              <w:rPr>
                <w:rFonts w:ascii="TimesNewRoman" w:eastAsia="Times New Roman" w:hAnsi="TimesNewRoman" w:cs="Times New Roman"/>
                <w:color w:val="000000"/>
                <w:sz w:val="24"/>
                <w:szCs w:val="24"/>
                <w:lang w:eastAsia="ru-RU"/>
              </w:rPr>
              <w:t xml:space="preserve">(131,0) </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1B69" w:rsidRPr="00B717EA" w:rsidRDefault="00701B69" w:rsidP="00B717EA">
            <w:pPr>
              <w:spacing w:after="0" w:line="240" w:lineRule="auto"/>
              <w:rPr>
                <w:rFonts w:ascii="Times New Roman" w:eastAsia="Times New Roman" w:hAnsi="Times New Roman" w:cs="Times New Roman"/>
                <w:sz w:val="24"/>
                <w:szCs w:val="24"/>
                <w:lang w:eastAsia="ru-RU"/>
              </w:rPr>
            </w:pPr>
            <w:r w:rsidRPr="00B717EA">
              <w:rPr>
                <w:rFonts w:ascii="TimesNewRoman" w:eastAsia="Times New Roman" w:hAnsi="TimesNewRoman" w:cs="Times New Roman"/>
                <w:color w:val="000000"/>
                <w:sz w:val="24"/>
                <w:szCs w:val="24"/>
                <w:lang w:eastAsia="ru-RU"/>
              </w:rPr>
              <w:t xml:space="preserve">59,9 </w:t>
            </w:r>
          </w:p>
        </w:tc>
        <w:tc>
          <w:tcPr>
            <w:tcW w:w="1418" w:type="dxa"/>
            <w:tcBorders>
              <w:top w:val="single" w:sz="4" w:space="0" w:color="auto"/>
              <w:left w:val="single" w:sz="4" w:space="0" w:color="auto"/>
              <w:bottom w:val="single" w:sz="4" w:space="0" w:color="auto"/>
              <w:right w:val="single" w:sz="4" w:space="0" w:color="auto"/>
            </w:tcBorders>
            <w:vAlign w:val="center"/>
            <w:hideMark/>
          </w:tcPr>
          <w:p w:rsidR="00701B69" w:rsidRPr="00B717EA" w:rsidRDefault="00701B69" w:rsidP="00B717EA">
            <w:pPr>
              <w:spacing w:after="0" w:line="240" w:lineRule="auto"/>
              <w:rPr>
                <w:rFonts w:ascii="Times New Roman" w:eastAsia="Times New Roman" w:hAnsi="Times New Roman" w:cs="Times New Roman"/>
                <w:sz w:val="24"/>
                <w:szCs w:val="24"/>
                <w:lang w:eastAsia="ru-RU"/>
              </w:rPr>
            </w:pPr>
            <w:r w:rsidRPr="00B717EA">
              <w:rPr>
                <w:rFonts w:ascii="TimesNewRoman" w:eastAsia="Times New Roman" w:hAnsi="TimesNewRoman" w:cs="Times New Roman"/>
                <w:color w:val="000000"/>
                <w:sz w:val="24"/>
                <w:szCs w:val="24"/>
                <w:lang w:eastAsia="ru-RU"/>
              </w:rPr>
              <w:t xml:space="preserve">113,9 </w:t>
            </w:r>
          </w:p>
        </w:tc>
        <w:tc>
          <w:tcPr>
            <w:tcW w:w="1275" w:type="dxa"/>
            <w:tcBorders>
              <w:top w:val="single" w:sz="4" w:space="0" w:color="auto"/>
              <w:left w:val="single" w:sz="4" w:space="0" w:color="auto"/>
              <w:bottom w:val="single" w:sz="4" w:space="0" w:color="auto"/>
              <w:right w:val="single" w:sz="4" w:space="0" w:color="auto"/>
            </w:tcBorders>
            <w:vAlign w:val="center"/>
            <w:hideMark/>
          </w:tcPr>
          <w:p w:rsidR="00701B69" w:rsidRPr="00B717EA" w:rsidRDefault="00701B69" w:rsidP="00B717EA">
            <w:pPr>
              <w:spacing w:after="0" w:line="240" w:lineRule="auto"/>
              <w:rPr>
                <w:rFonts w:ascii="Times New Roman" w:eastAsia="Times New Roman" w:hAnsi="Times New Roman" w:cs="Times New Roman"/>
                <w:sz w:val="24"/>
                <w:szCs w:val="24"/>
                <w:lang w:eastAsia="ru-RU"/>
              </w:rPr>
            </w:pPr>
            <w:r w:rsidRPr="00B717EA">
              <w:rPr>
                <w:rFonts w:ascii="TimesNewRoman" w:eastAsia="Times New Roman" w:hAnsi="TimesNewRoman" w:cs="Times New Roman"/>
                <w:color w:val="000000"/>
                <w:sz w:val="24"/>
                <w:szCs w:val="24"/>
                <w:lang w:eastAsia="ru-RU"/>
              </w:rPr>
              <w:t xml:space="preserve">113,9 </w:t>
            </w:r>
          </w:p>
        </w:tc>
        <w:tc>
          <w:tcPr>
            <w:tcW w:w="1418" w:type="dxa"/>
            <w:tcBorders>
              <w:top w:val="single" w:sz="4" w:space="0" w:color="auto"/>
              <w:left w:val="single" w:sz="4" w:space="0" w:color="auto"/>
              <w:bottom w:val="single" w:sz="4" w:space="0" w:color="auto"/>
              <w:right w:val="single" w:sz="4" w:space="0" w:color="auto"/>
            </w:tcBorders>
            <w:vAlign w:val="center"/>
            <w:hideMark/>
          </w:tcPr>
          <w:p w:rsidR="00701B69" w:rsidRPr="00B717EA" w:rsidRDefault="00701B69" w:rsidP="00B717EA">
            <w:pPr>
              <w:spacing w:after="0" w:line="240" w:lineRule="auto"/>
              <w:rPr>
                <w:rFonts w:ascii="Times New Roman" w:eastAsia="Times New Roman" w:hAnsi="Times New Roman" w:cs="Times New Roman"/>
                <w:sz w:val="24"/>
                <w:szCs w:val="24"/>
                <w:lang w:eastAsia="ru-RU"/>
              </w:rPr>
            </w:pPr>
            <w:r w:rsidRPr="00B717EA">
              <w:rPr>
                <w:rFonts w:ascii="TimesNewRoman" w:eastAsia="Times New Roman" w:hAnsi="TimesNewRoman" w:cs="Times New Roman"/>
                <w:color w:val="000000"/>
                <w:sz w:val="24"/>
                <w:szCs w:val="24"/>
                <w:lang w:eastAsia="ru-RU"/>
              </w:rPr>
              <w:t>173,8</w:t>
            </w:r>
          </w:p>
        </w:tc>
      </w:tr>
      <w:tr w:rsidR="00701B69" w:rsidRPr="00B717EA" w:rsidTr="00CD22AA">
        <w:tc>
          <w:tcPr>
            <w:tcW w:w="797" w:type="dxa"/>
            <w:vMerge w:val="restart"/>
            <w:tcBorders>
              <w:top w:val="single" w:sz="4" w:space="0" w:color="auto"/>
              <w:left w:val="single" w:sz="4" w:space="0" w:color="auto"/>
              <w:right w:val="single" w:sz="4" w:space="0" w:color="auto"/>
            </w:tcBorders>
            <w:textDirection w:val="btLr"/>
          </w:tcPr>
          <w:p w:rsidR="00701B69" w:rsidRPr="00701B69" w:rsidRDefault="00701B69" w:rsidP="00B717EA">
            <w:pPr>
              <w:spacing w:after="0" w:line="240" w:lineRule="auto"/>
              <w:ind w:left="113" w:right="113"/>
              <w:rPr>
                <w:rFonts w:ascii="TimesNewRoman" w:eastAsia="Times New Roman" w:hAnsi="TimesNewRoman" w:cs="Times New Roman"/>
                <w:b/>
                <w:color w:val="000000"/>
                <w:lang w:val="uk-UA" w:eastAsia="ru-RU"/>
              </w:rPr>
            </w:pPr>
            <w:r w:rsidRPr="00701B69">
              <w:rPr>
                <w:rFonts w:ascii="TimesNewRoman" w:eastAsia="Times New Roman" w:hAnsi="TimesNewRoman" w:cs="Times New Roman"/>
                <w:b/>
                <w:color w:val="000000"/>
                <w:lang w:val="uk-UA" w:eastAsia="ru-RU"/>
              </w:rPr>
              <w:t xml:space="preserve">    Запаси</w:t>
            </w:r>
          </w:p>
        </w:tc>
        <w:tc>
          <w:tcPr>
            <w:tcW w:w="1012" w:type="dxa"/>
            <w:tcBorders>
              <w:top w:val="single" w:sz="4" w:space="0" w:color="auto"/>
              <w:left w:val="single" w:sz="4" w:space="0" w:color="auto"/>
              <w:bottom w:val="single" w:sz="4" w:space="0" w:color="auto"/>
              <w:right w:val="single" w:sz="4" w:space="0" w:color="auto"/>
            </w:tcBorders>
            <w:vAlign w:val="center"/>
            <w:hideMark/>
          </w:tcPr>
          <w:p w:rsidR="00701B69" w:rsidRPr="00B717EA" w:rsidRDefault="00701B69" w:rsidP="00B717EA">
            <w:pPr>
              <w:spacing w:after="0" w:line="240" w:lineRule="auto"/>
              <w:rPr>
                <w:rFonts w:ascii="Times New Roman" w:eastAsia="Times New Roman" w:hAnsi="Times New Roman" w:cs="Times New Roman"/>
                <w:sz w:val="24"/>
                <w:szCs w:val="24"/>
                <w:lang w:eastAsia="ru-RU"/>
              </w:rPr>
            </w:pPr>
            <w:r w:rsidRPr="00B717EA">
              <w:rPr>
                <w:rFonts w:ascii="TimesNewRoman" w:eastAsia="Times New Roman" w:hAnsi="TimesNewRoman" w:cs="Times New Roman"/>
                <w:color w:val="000000"/>
                <w:sz w:val="24"/>
                <w:szCs w:val="24"/>
                <w:lang w:eastAsia="ru-RU"/>
              </w:rPr>
              <w:t xml:space="preserve">- </w:t>
            </w:r>
          </w:p>
        </w:tc>
        <w:tc>
          <w:tcPr>
            <w:tcW w:w="993" w:type="dxa"/>
            <w:tcBorders>
              <w:top w:val="single" w:sz="4" w:space="0" w:color="auto"/>
              <w:left w:val="single" w:sz="4" w:space="0" w:color="auto"/>
              <w:bottom w:val="single" w:sz="4" w:space="0" w:color="auto"/>
              <w:right w:val="single" w:sz="4" w:space="0" w:color="auto"/>
            </w:tcBorders>
            <w:vAlign w:val="center"/>
            <w:hideMark/>
          </w:tcPr>
          <w:p w:rsidR="00701B69" w:rsidRPr="00B717EA" w:rsidRDefault="00701B69" w:rsidP="00B717EA">
            <w:pPr>
              <w:spacing w:after="0" w:line="240" w:lineRule="auto"/>
              <w:rPr>
                <w:rFonts w:ascii="Times New Roman" w:eastAsia="Times New Roman" w:hAnsi="Times New Roman" w:cs="Times New Roman"/>
                <w:sz w:val="24"/>
                <w:szCs w:val="24"/>
                <w:lang w:eastAsia="ru-RU"/>
              </w:rPr>
            </w:pPr>
            <w:r w:rsidRPr="00B717EA">
              <w:rPr>
                <w:rFonts w:ascii="TimesNewRoman" w:eastAsia="Times New Roman" w:hAnsi="TimesNewRoman" w:cs="Times New Roman"/>
                <w:color w:val="000000"/>
                <w:sz w:val="24"/>
                <w:szCs w:val="24"/>
                <w:lang w:eastAsia="ru-RU"/>
              </w:rPr>
              <w:t xml:space="preserve">- </w:t>
            </w:r>
          </w:p>
        </w:tc>
        <w:tc>
          <w:tcPr>
            <w:tcW w:w="1275" w:type="dxa"/>
            <w:tcBorders>
              <w:top w:val="single" w:sz="4" w:space="0" w:color="auto"/>
              <w:left w:val="single" w:sz="4" w:space="0" w:color="auto"/>
              <w:bottom w:val="single" w:sz="4" w:space="0" w:color="auto"/>
              <w:right w:val="single" w:sz="4" w:space="0" w:color="auto"/>
            </w:tcBorders>
            <w:vAlign w:val="center"/>
            <w:hideMark/>
          </w:tcPr>
          <w:p w:rsidR="00701B69" w:rsidRPr="00B717EA" w:rsidRDefault="00701B69" w:rsidP="00B717EA">
            <w:pPr>
              <w:spacing w:after="0" w:line="240" w:lineRule="auto"/>
              <w:rPr>
                <w:rFonts w:ascii="Times New Roman" w:eastAsia="Times New Roman" w:hAnsi="Times New Roman" w:cs="Times New Roman"/>
                <w:sz w:val="24"/>
                <w:szCs w:val="24"/>
                <w:lang w:eastAsia="ru-RU"/>
              </w:rPr>
            </w:pPr>
            <w:r w:rsidRPr="00B717EA">
              <w:rPr>
                <w:rFonts w:ascii="TimesNewRoman" w:eastAsia="Times New Roman" w:hAnsi="TimesNewRoman" w:cs="Times New Roman"/>
                <w:color w:val="000000"/>
                <w:sz w:val="24"/>
                <w:szCs w:val="24"/>
                <w:lang w:eastAsia="ru-RU"/>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1B69" w:rsidRPr="00B717EA" w:rsidRDefault="00701B69" w:rsidP="00B717EA">
            <w:pPr>
              <w:spacing w:after="0" w:line="240" w:lineRule="auto"/>
              <w:rPr>
                <w:rFonts w:ascii="Times New Roman" w:eastAsia="Times New Roman" w:hAnsi="Times New Roman" w:cs="Times New Roman"/>
                <w:sz w:val="24"/>
                <w:szCs w:val="24"/>
                <w:lang w:eastAsia="ru-RU"/>
              </w:rPr>
            </w:pPr>
            <w:r w:rsidRPr="00B717EA">
              <w:rPr>
                <w:rFonts w:ascii="TimesNewRoman" w:eastAsia="Times New Roman" w:hAnsi="TimesNewRoman" w:cs="Times New Roman"/>
                <w:color w:val="000000"/>
                <w:sz w:val="24"/>
                <w:szCs w:val="24"/>
                <w:lang w:eastAsia="ru-RU"/>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701B69" w:rsidRPr="00B717EA" w:rsidRDefault="00701B69" w:rsidP="00B717EA">
            <w:pPr>
              <w:spacing w:after="0" w:line="240" w:lineRule="auto"/>
              <w:rPr>
                <w:rFonts w:ascii="Times New Roman" w:eastAsia="Times New Roman" w:hAnsi="Times New Roman" w:cs="Times New Roman"/>
                <w:sz w:val="24"/>
                <w:szCs w:val="24"/>
                <w:lang w:eastAsia="ru-RU"/>
              </w:rPr>
            </w:pPr>
            <w:r w:rsidRPr="00B717EA">
              <w:rPr>
                <w:rFonts w:ascii="TimesNewRoman" w:eastAsia="Times New Roman" w:hAnsi="TimesNewRoman" w:cs="Times New Roman"/>
                <w:color w:val="000000"/>
                <w:sz w:val="24"/>
                <w:szCs w:val="24"/>
                <w:lang w:eastAsia="ru-RU"/>
              </w:rPr>
              <w:t xml:space="preserve">20,3 </w:t>
            </w:r>
          </w:p>
        </w:tc>
        <w:tc>
          <w:tcPr>
            <w:tcW w:w="1275" w:type="dxa"/>
            <w:tcBorders>
              <w:top w:val="single" w:sz="4" w:space="0" w:color="auto"/>
              <w:left w:val="single" w:sz="4" w:space="0" w:color="auto"/>
              <w:bottom w:val="single" w:sz="4" w:space="0" w:color="auto"/>
              <w:right w:val="single" w:sz="4" w:space="0" w:color="auto"/>
            </w:tcBorders>
            <w:vAlign w:val="center"/>
            <w:hideMark/>
          </w:tcPr>
          <w:p w:rsidR="00701B69" w:rsidRPr="00B717EA" w:rsidRDefault="00701B69" w:rsidP="00B717EA">
            <w:pPr>
              <w:spacing w:after="0" w:line="240" w:lineRule="auto"/>
              <w:rPr>
                <w:rFonts w:ascii="Times New Roman" w:eastAsia="Times New Roman" w:hAnsi="Times New Roman" w:cs="Times New Roman"/>
                <w:sz w:val="24"/>
                <w:szCs w:val="24"/>
                <w:lang w:eastAsia="ru-RU"/>
              </w:rPr>
            </w:pPr>
            <w:r w:rsidRPr="00B717EA">
              <w:rPr>
                <w:rFonts w:ascii="TimesNewRoman" w:eastAsia="Times New Roman" w:hAnsi="TimesNewRoman" w:cs="Times New Roman"/>
                <w:color w:val="000000"/>
                <w:sz w:val="24"/>
                <w:szCs w:val="24"/>
                <w:lang w:eastAsia="ru-RU"/>
              </w:rPr>
              <w:t xml:space="preserve">20,3 </w:t>
            </w:r>
          </w:p>
        </w:tc>
        <w:tc>
          <w:tcPr>
            <w:tcW w:w="1418" w:type="dxa"/>
            <w:tcBorders>
              <w:top w:val="single" w:sz="4" w:space="0" w:color="auto"/>
              <w:left w:val="single" w:sz="4" w:space="0" w:color="auto"/>
              <w:bottom w:val="single" w:sz="4" w:space="0" w:color="auto"/>
              <w:right w:val="single" w:sz="4" w:space="0" w:color="auto"/>
            </w:tcBorders>
            <w:vAlign w:val="center"/>
            <w:hideMark/>
          </w:tcPr>
          <w:p w:rsidR="00701B69" w:rsidRPr="00B717EA" w:rsidRDefault="00701B69" w:rsidP="00B717EA">
            <w:pPr>
              <w:spacing w:after="0" w:line="240" w:lineRule="auto"/>
              <w:rPr>
                <w:rFonts w:ascii="Times New Roman" w:eastAsia="Times New Roman" w:hAnsi="Times New Roman" w:cs="Times New Roman"/>
                <w:sz w:val="24"/>
                <w:szCs w:val="24"/>
                <w:lang w:eastAsia="ru-RU"/>
              </w:rPr>
            </w:pPr>
            <w:r w:rsidRPr="00B717EA">
              <w:rPr>
                <w:rFonts w:ascii="TimesNewRoman" w:eastAsia="Times New Roman" w:hAnsi="TimesNewRoman" w:cs="Times New Roman"/>
                <w:color w:val="000000"/>
                <w:sz w:val="24"/>
                <w:szCs w:val="24"/>
                <w:lang w:eastAsia="ru-RU"/>
              </w:rPr>
              <w:t>20,3</w:t>
            </w:r>
          </w:p>
        </w:tc>
      </w:tr>
      <w:tr w:rsidR="00701B69" w:rsidRPr="00B717EA" w:rsidTr="00CD22AA">
        <w:tc>
          <w:tcPr>
            <w:tcW w:w="797" w:type="dxa"/>
            <w:vMerge/>
            <w:tcBorders>
              <w:left w:val="single" w:sz="4" w:space="0" w:color="auto"/>
              <w:right w:val="single" w:sz="4" w:space="0" w:color="auto"/>
            </w:tcBorders>
          </w:tcPr>
          <w:p w:rsidR="00701B69" w:rsidRPr="00701B69" w:rsidRDefault="00701B69" w:rsidP="00B717EA">
            <w:pPr>
              <w:spacing w:after="0" w:line="240" w:lineRule="auto"/>
              <w:rPr>
                <w:rFonts w:ascii="TimesNewRoman" w:eastAsia="Times New Roman" w:hAnsi="TimesNewRoman" w:cs="Times New Roman"/>
                <w:b/>
                <w:color w:val="000000"/>
                <w:lang w:eastAsia="ru-RU"/>
              </w:rPr>
            </w:pPr>
          </w:p>
        </w:tc>
        <w:tc>
          <w:tcPr>
            <w:tcW w:w="1012" w:type="dxa"/>
            <w:tcBorders>
              <w:top w:val="single" w:sz="4" w:space="0" w:color="auto"/>
              <w:left w:val="single" w:sz="4" w:space="0" w:color="auto"/>
              <w:bottom w:val="single" w:sz="4" w:space="0" w:color="auto"/>
              <w:right w:val="single" w:sz="4" w:space="0" w:color="auto"/>
            </w:tcBorders>
            <w:vAlign w:val="center"/>
            <w:hideMark/>
          </w:tcPr>
          <w:p w:rsidR="00701B69" w:rsidRPr="00B717EA" w:rsidRDefault="00701B69" w:rsidP="00B717EA">
            <w:pPr>
              <w:spacing w:after="0" w:line="240" w:lineRule="auto"/>
              <w:rPr>
                <w:rFonts w:ascii="Times New Roman" w:eastAsia="Times New Roman" w:hAnsi="Times New Roman" w:cs="Times New Roman"/>
                <w:sz w:val="24"/>
                <w:szCs w:val="24"/>
                <w:lang w:eastAsia="ru-RU"/>
              </w:rPr>
            </w:pPr>
            <w:r w:rsidRPr="00B717EA">
              <w:rPr>
                <w:rFonts w:ascii="TimesNewRoman" w:eastAsia="Times New Roman" w:hAnsi="TimesNewRoman" w:cs="Times New Roman"/>
                <w:color w:val="000000"/>
                <w:sz w:val="24"/>
                <w:szCs w:val="24"/>
                <w:lang w:eastAsia="ru-RU"/>
              </w:rPr>
              <w:t xml:space="preserve">- </w:t>
            </w:r>
          </w:p>
        </w:tc>
        <w:tc>
          <w:tcPr>
            <w:tcW w:w="993" w:type="dxa"/>
            <w:tcBorders>
              <w:top w:val="single" w:sz="4" w:space="0" w:color="auto"/>
              <w:left w:val="single" w:sz="4" w:space="0" w:color="auto"/>
              <w:bottom w:val="single" w:sz="4" w:space="0" w:color="auto"/>
              <w:right w:val="single" w:sz="4" w:space="0" w:color="auto"/>
            </w:tcBorders>
            <w:vAlign w:val="center"/>
            <w:hideMark/>
          </w:tcPr>
          <w:p w:rsidR="00701B69" w:rsidRPr="00B717EA" w:rsidRDefault="00701B69" w:rsidP="00B717EA">
            <w:pPr>
              <w:spacing w:after="0" w:line="240" w:lineRule="auto"/>
              <w:rPr>
                <w:rFonts w:ascii="Times New Roman" w:eastAsia="Times New Roman" w:hAnsi="Times New Roman" w:cs="Times New Roman"/>
                <w:sz w:val="24"/>
                <w:szCs w:val="24"/>
                <w:lang w:eastAsia="ru-RU"/>
              </w:rPr>
            </w:pPr>
            <w:r w:rsidRPr="00B717EA">
              <w:rPr>
                <w:rFonts w:ascii="TimesNewRoman" w:eastAsia="Times New Roman" w:hAnsi="TimesNewRoman" w:cs="Times New Roman"/>
                <w:color w:val="000000"/>
                <w:sz w:val="24"/>
                <w:szCs w:val="24"/>
                <w:lang w:eastAsia="ru-RU"/>
              </w:rPr>
              <w:t xml:space="preserve">- </w:t>
            </w:r>
          </w:p>
        </w:tc>
        <w:tc>
          <w:tcPr>
            <w:tcW w:w="1275" w:type="dxa"/>
            <w:tcBorders>
              <w:top w:val="single" w:sz="4" w:space="0" w:color="auto"/>
              <w:left w:val="single" w:sz="4" w:space="0" w:color="auto"/>
              <w:bottom w:val="single" w:sz="4" w:space="0" w:color="auto"/>
              <w:right w:val="single" w:sz="4" w:space="0" w:color="auto"/>
            </w:tcBorders>
            <w:vAlign w:val="center"/>
            <w:hideMark/>
          </w:tcPr>
          <w:p w:rsidR="00701B69" w:rsidRPr="00B717EA" w:rsidRDefault="00701B69" w:rsidP="00B717EA">
            <w:pPr>
              <w:spacing w:after="0" w:line="240" w:lineRule="auto"/>
              <w:rPr>
                <w:rFonts w:ascii="Times New Roman" w:eastAsia="Times New Roman" w:hAnsi="Times New Roman" w:cs="Times New Roman"/>
                <w:sz w:val="24"/>
                <w:szCs w:val="24"/>
                <w:lang w:eastAsia="ru-RU"/>
              </w:rPr>
            </w:pPr>
            <w:r w:rsidRPr="00B717EA">
              <w:rPr>
                <w:rFonts w:ascii="TimesNewRoman" w:eastAsia="Times New Roman" w:hAnsi="TimesNewRoman" w:cs="Times New Roman"/>
                <w:color w:val="000000"/>
                <w:sz w:val="24"/>
                <w:szCs w:val="24"/>
                <w:lang w:eastAsia="ru-RU"/>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1B69" w:rsidRPr="00B717EA" w:rsidRDefault="00701B69" w:rsidP="00B717EA">
            <w:pPr>
              <w:spacing w:after="0" w:line="240" w:lineRule="auto"/>
              <w:rPr>
                <w:rFonts w:ascii="Times New Roman" w:eastAsia="Times New Roman" w:hAnsi="Times New Roman" w:cs="Times New Roman"/>
                <w:sz w:val="24"/>
                <w:szCs w:val="24"/>
                <w:lang w:eastAsia="ru-RU"/>
              </w:rPr>
            </w:pPr>
            <w:r w:rsidRPr="00B717EA">
              <w:rPr>
                <w:rFonts w:ascii="TimesNewRoman" w:eastAsia="Times New Roman" w:hAnsi="TimesNewRoman" w:cs="Times New Roman"/>
                <w:color w:val="000000"/>
                <w:sz w:val="24"/>
                <w:szCs w:val="24"/>
                <w:lang w:eastAsia="ru-RU"/>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701B69" w:rsidRPr="00B717EA" w:rsidRDefault="00701B69" w:rsidP="00B717EA">
            <w:pPr>
              <w:spacing w:after="0" w:line="240" w:lineRule="auto"/>
              <w:rPr>
                <w:rFonts w:ascii="Times New Roman" w:eastAsia="Times New Roman" w:hAnsi="Times New Roman" w:cs="Times New Roman"/>
                <w:sz w:val="24"/>
                <w:szCs w:val="24"/>
                <w:lang w:eastAsia="ru-RU"/>
              </w:rPr>
            </w:pPr>
            <w:r w:rsidRPr="00B717EA">
              <w:rPr>
                <w:rFonts w:ascii="TimesNewRoman" w:eastAsia="Times New Roman" w:hAnsi="TimesNewRoman" w:cs="Times New Roman"/>
                <w:color w:val="000000"/>
                <w:sz w:val="24"/>
                <w:szCs w:val="24"/>
                <w:lang w:eastAsia="ru-RU"/>
              </w:rPr>
              <w:t xml:space="preserve">7,3 </w:t>
            </w:r>
          </w:p>
        </w:tc>
        <w:tc>
          <w:tcPr>
            <w:tcW w:w="1275" w:type="dxa"/>
            <w:tcBorders>
              <w:top w:val="single" w:sz="4" w:space="0" w:color="auto"/>
              <w:left w:val="single" w:sz="4" w:space="0" w:color="auto"/>
              <w:bottom w:val="single" w:sz="4" w:space="0" w:color="auto"/>
              <w:right w:val="single" w:sz="4" w:space="0" w:color="auto"/>
            </w:tcBorders>
            <w:vAlign w:val="center"/>
            <w:hideMark/>
          </w:tcPr>
          <w:p w:rsidR="00701B69" w:rsidRPr="00B717EA" w:rsidRDefault="00701B69" w:rsidP="00B717EA">
            <w:pPr>
              <w:spacing w:after="0" w:line="240" w:lineRule="auto"/>
              <w:rPr>
                <w:rFonts w:ascii="Times New Roman" w:eastAsia="Times New Roman" w:hAnsi="Times New Roman" w:cs="Times New Roman"/>
                <w:sz w:val="24"/>
                <w:szCs w:val="24"/>
                <w:lang w:eastAsia="ru-RU"/>
              </w:rPr>
            </w:pPr>
            <w:r w:rsidRPr="00B717EA">
              <w:rPr>
                <w:rFonts w:ascii="TimesNewRoman" w:eastAsia="Times New Roman" w:hAnsi="TimesNewRoman" w:cs="Times New Roman"/>
                <w:color w:val="000000"/>
                <w:sz w:val="24"/>
                <w:szCs w:val="24"/>
                <w:lang w:eastAsia="ru-RU"/>
              </w:rPr>
              <w:t xml:space="preserve">7,3 </w:t>
            </w:r>
          </w:p>
        </w:tc>
        <w:tc>
          <w:tcPr>
            <w:tcW w:w="1418" w:type="dxa"/>
            <w:tcBorders>
              <w:top w:val="single" w:sz="4" w:space="0" w:color="auto"/>
              <w:left w:val="single" w:sz="4" w:space="0" w:color="auto"/>
              <w:bottom w:val="single" w:sz="4" w:space="0" w:color="auto"/>
              <w:right w:val="single" w:sz="4" w:space="0" w:color="auto"/>
            </w:tcBorders>
            <w:vAlign w:val="center"/>
            <w:hideMark/>
          </w:tcPr>
          <w:p w:rsidR="00701B69" w:rsidRPr="00B717EA" w:rsidRDefault="00701B69" w:rsidP="00B717EA">
            <w:pPr>
              <w:spacing w:after="0" w:line="240" w:lineRule="auto"/>
              <w:rPr>
                <w:rFonts w:ascii="Times New Roman" w:eastAsia="Times New Roman" w:hAnsi="Times New Roman" w:cs="Times New Roman"/>
                <w:sz w:val="24"/>
                <w:szCs w:val="24"/>
                <w:lang w:eastAsia="ru-RU"/>
              </w:rPr>
            </w:pPr>
            <w:r w:rsidRPr="00B717EA">
              <w:rPr>
                <w:rFonts w:ascii="TimesNewRoman" w:eastAsia="Times New Roman" w:hAnsi="TimesNewRoman" w:cs="Times New Roman"/>
                <w:color w:val="000000"/>
                <w:sz w:val="24"/>
                <w:szCs w:val="24"/>
                <w:lang w:eastAsia="ru-RU"/>
              </w:rPr>
              <w:t>7,3</w:t>
            </w:r>
          </w:p>
        </w:tc>
      </w:tr>
      <w:tr w:rsidR="00701B69" w:rsidRPr="00B717EA" w:rsidTr="00CD22AA">
        <w:tc>
          <w:tcPr>
            <w:tcW w:w="797" w:type="dxa"/>
            <w:vMerge/>
            <w:tcBorders>
              <w:left w:val="single" w:sz="4" w:space="0" w:color="auto"/>
              <w:right w:val="single" w:sz="4" w:space="0" w:color="auto"/>
            </w:tcBorders>
          </w:tcPr>
          <w:p w:rsidR="00701B69" w:rsidRPr="00701B69" w:rsidRDefault="00701B69" w:rsidP="00B717EA">
            <w:pPr>
              <w:spacing w:after="0" w:line="240" w:lineRule="auto"/>
              <w:rPr>
                <w:rFonts w:ascii="TimesNewRoman" w:eastAsia="Times New Roman" w:hAnsi="TimesNewRoman" w:cs="Times New Roman"/>
                <w:b/>
                <w:color w:val="000000"/>
                <w:lang w:eastAsia="ru-RU"/>
              </w:rPr>
            </w:pPr>
          </w:p>
        </w:tc>
        <w:tc>
          <w:tcPr>
            <w:tcW w:w="1012" w:type="dxa"/>
            <w:tcBorders>
              <w:top w:val="single" w:sz="4" w:space="0" w:color="auto"/>
              <w:left w:val="single" w:sz="4" w:space="0" w:color="auto"/>
              <w:bottom w:val="single" w:sz="4" w:space="0" w:color="auto"/>
              <w:right w:val="single" w:sz="4" w:space="0" w:color="auto"/>
            </w:tcBorders>
            <w:vAlign w:val="center"/>
            <w:hideMark/>
          </w:tcPr>
          <w:p w:rsidR="00701B69" w:rsidRPr="00B717EA" w:rsidRDefault="00701B69" w:rsidP="00B717EA">
            <w:pPr>
              <w:spacing w:after="0" w:line="240" w:lineRule="auto"/>
              <w:rPr>
                <w:rFonts w:ascii="Times New Roman" w:eastAsia="Times New Roman" w:hAnsi="Times New Roman" w:cs="Times New Roman"/>
                <w:sz w:val="24"/>
                <w:szCs w:val="24"/>
                <w:lang w:eastAsia="ru-RU"/>
              </w:rPr>
            </w:pPr>
            <w:r w:rsidRPr="00B717EA">
              <w:rPr>
                <w:rFonts w:ascii="TimesNewRoman" w:eastAsia="Times New Roman" w:hAnsi="TimesNewRoman" w:cs="Times New Roman"/>
                <w:color w:val="000000"/>
                <w:sz w:val="24"/>
                <w:szCs w:val="24"/>
                <w:lang w:eastAsia="ru-RU"/>
              </w:rPr>
              <w:t xml:space="preserve">- </w:t>
            </w:r>
          </w:p>
        </w:tc>
        <w:tc>
          <w:tcPr>
            <w:tcW w:w="993" w:type="dxa"/>
            <w:tcBorders>
              <w:top w:val="single" w:sz="4" w:space="0" w:color="auto"/>
              <w:left w:val="single" w:sz="4" w:space="0" w:color="auto"/>
              <w:bottom w:val="single" w:sz="4" w:space="0" w:color="auto"/>
              <w:right w:val="single" w:sz="4" w:space="0" w:color="auto"/>
            </w:tcBorders>
            <w:vAlign w:val="center"/>
            <w:hideMark/>
          </w:tcPr>
          <w:p w:rsidR="00701B69" w:rsidRPr="00B717EA" w:rsidRDefault="00701B69" w:rsidP="00B717EA">
            <w:pPr>
              <w:spacing w:after="0" w:line="240" w:lineRule="auto"/>
              <w:rPr>
                <w:rFonts w:ascii="Times New Roman" w:eastAsia="Times New Roman" w:hAnsi="Times New Roman" w:cs="Times New Roman"/>
                <w:sz w:val="24"/>
                <w:szCs w:val="24"/>
                <w:lang w:eastAsia="ru-RU"/>
              </w:rPr>
            </w:pPr>
            <w:r w:rsidRPr="00B717EA">
              <w:rPr>
                <w:rFonts w:ascii="TimesNewRoman" w:eastAsia="Times New Roman" w:hAnsi="TimesNewRoman" w:cs="Times New Roman"/>
                <w:color w:val="000000"/>
                <w:sz w:val="24"/>
                <w:szCs w:val="24"/>
                <w:lang w:eastAsia="ru-RU"/>
              </w:rPr>
              <w:t xml:space="preserve">- </w:t>
            </w:r>
          </w:p>
        </w:tc>
        <w:tc>
          <w:tcPr>
            <w:tcW w:w="1275" w:type="dxa"/>
            <w:tcBorders>
              <w:top w:val="single" w:sz="4" w:space="0" w:color="auto"/>
              <w:left w:val="single" w:sz="4" w:space="0" w:color="auto"/>
              <w:bottom w:val="single" w:sz="4" w:space="0" w:color="auto"/>
              <w:right w:val="single" w:sz="4" w:space="0" w:color="auto"/>
            </w:tcBorders>
            <w:vAlign w:val="center"/>
            <w:hideMark/>
          </w:tcPr>
          <w:p w:rsidR="00701B69" w:rsidRPr="00B717EA" w:rsidRDefault="00701B69" w:rsidP="00B717EA">
            <w:pPr>
              <w:spacing w:after="0" w:line="240" w:lineRule="auto"/>
              <w:rPr>
                <w:rFonts w:ascii="Times New Roman" w:eastAsia="Times New Roman" w:hAnsi="Times New Roman" w:cs="Times New Roman"/>
                <w:sz w:val="24"/>
                <w:szCs w:val="24"/>
                <w:lang w:eastAsia="ru-RU"/>
              </w:rPr>
            </w:pPr>
            <w:r w:rsidRPr="00B717EA">
              <w:rPr>
                <w:rFonts w:ascii="TimesNewRoman" w:eastAsia="Times New Roman" w:hAnsi="TimesNewRoman" w:cs="Times New Roman"/>
                <w:color w:val="000000"/>
                <w:sz w:val="24"/>
                <w:szCs w:val="24"/>
                <w:lang w:eastAsia="ru-RU"/>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1B69" w:rsidRPr="00B717EA" w:rsidRDefault="00701B69" w:rsidP="00B717EA">
            <w:pPr>
              <w:spacing w:after="0" w:line="240" w:lineRule="auto"/>
              <w:rPr>
                <w:rFonts w:ascii="Times New Roman" w:eastAsia="Times New Roman" w:hAnsi="Times New Roman" w:cs="Times New Roman"/>
                <w:sz w:val="24"/>
                <w:szCs w:val="24"/>
                <w:lang w:eastAsia="ru-RU"/>
              </w:rPr>
            </w:pPr>
            <w:r w:rsidRPr="00B717EA">
              <w:rPr>
                <w:rFonts w:ascii="TimesNewRoman" w:eastAsia="Times New Roman" w:hAnsi="TimesNewRoman" w:cs="Times New Roman"/>
                <w:color w:val="000000"/>
                <w:sz w:val="24"/>
                <w:szCs w:val="24"/>
                <w:lang w:eastAsia="ru-RU"/>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701B69" w:rsidRPr="00B717EA" w:rsidRDefault="00701B69" w:rsidP="00B717EA">
            <w:pPr>
              <w:spacing w:after="0" w:line="240" w:lineRule="auto"/>
              <w:rPr>
                <w:rFonts w:ascii="Times New Roman" w:eastAsia="Times New Roman" w:hAnsi="Times New Roman" w:cs="Times New Roman"/>
                <w:sz w:val="24"/>
                <w:szCs w:val="24"/>
                <w:lang w:eastAsia="ru-RU"/>
              </w:rPr>
            </w:pPr>
            <w:r w:rsidRPr="00B717EA">
              <w:rPr>
                <w:rFonts w:ascii="TimesNewRoman" w:eastAsia="Times New Roman" w:hAnsi="TimesNewRoman" w:cs="Times New Roman"/>
                <w:color w:val="000000"/>
                <w:sz w:val="24"/>
                <w:szCs w:val="24"/>
                <w:lang w:eastAsia="ru-RU"/>
              </w:rPr>
              <w:t xml:space="preserve">10,6 </w:t>
            </w:r>
          </w:p>
        </w:tc>
        <w:tc>
          <w:tcPr>
            <w:tcW w:w="1275" w:type="dxa"/>
            <w:tcBorders>
              <w:top w:val="single" w:sz="4" w:space="0" w:color="auto"/>
              <w:left w:val="single" w:sz="4" w:space="0" w:color="auto"/>
              <w:bottom w:val="single" w:sz="4" w:space="0" w:color="auto"/>
              <w:right w:val="single" w:sz="4" w:space="0" w:color="auto"/>
            </w:tcBorders>
            <w:vAlign w:val="center"/>
            <w:hideMark/>
          </w:tcPr>
          <w:p w:rsidR="00701B69" w:rsidRPr="00B717EA" w:rsidRDefault="00701B69" w:rsidP="00B717EA">
            <w:pPr>
              <w:spacing w:after="0" w:line="240" w:lineRule="auto"/>
              <w:rPr>
                <w:rFonts w:ascii="Times New Roman" w:eastAsia="Times New Roman" w:hAnsi="Times New Roman" w:cs="Times New Roman"/>
                <w:sz w:val="24"/>
                <w:szCs w:val="24"/>
                <w:lang w:eastAsia="ru-RU"/>
              </w:rPr>
            </w:pPr>
            <w:r w:rsidRPr="00B717EA">
              <w:rPr>
                <w:rFonts w:ascii="TimesNewRoman" w:eastAsia="Times New Roman" w:hAnsi="TimesNewRoman" w:cs="Times New Roman"/>
                <w:color w:val="000000"/>
                <w:sz w:val="24"/>
                <w:szCs w:val="24"/>
                <w:lang w:eastAsia="ru-RU"/>
              </w:rPr>
              <w:t xml:space="preserve">10,6 </w:t>
            </w:r>
          </w:p>
        </w:tc>
        <w:tc>
          <w:tcPr>
            <w:tcW w:w="1418" w:type="dxa"/>
            <w:tcBorders>
              <w:top w:val="single" w:sz="4" w:space="0" w:color="auto"/>
              <w:left w:val="single" w:sz="4" w:space="0" w:color="auto"/>
              <w:bottom w:val="single" w:sz="4" w:space="0" w:color="auto"/>
              <w:right w:val="single" w:sz="4" w:space="0" w:color="auto"/>
            </w:tcBorders>
            <w:vAlign w:val="center"/>
            <w:hideMark/>
          </w:tcPr>
          <w:p w:rsidR="00701B69" w:rsidRPr="00B717EA" w:rsidRDefault="00701B69" w:rsidP="00B717EA">
            <w:pPr>
              <w:spacing w:after="0" w:line="240" w:lineRule="auto"/>
              <w:rPr>
                <w:rFonts w:ascii="Times New Roman" w:eastAsia="Times New Roman" w:hAnsi="Times New Roman" w:cs="Times New Roman"/>
                <w:sz w:val="24"/>
                <w:szCs w:val="24"/>
                <w:lang w:eastAsia="ru-RU"/>
              </w:rPr>
            </w:pPr>
            <w:r w:rsidRPr="00B717EA">
              <w:rPr>
                <w:rFonts w:ascii="TimesNewRoman" w:eastAsia="Times New Roman" w:hAnsi="TimesNewRoman" w:cs="Times New Roman"/>
                <w:color w:val="000000"/>
                <w:sz w:val="24"/>
                <w:szCs w:val="24"/>
                <w:lang w:eastAsia="ru-RU"/>
              </w:rPr>
              <w:t>10,6</w:t>
            </w:r>
          </w:p>
        </w:tc>
      </w:tr>
      <w:tr w:rsidR="00701B69" w:rsidRPr="00B717EA" w:rsidTr="00CD22AA">
        <w:tc>
          <w:tcPr>
            <w:tcW w:w="797" w:type="dxa"/>
            <w:vMerge/>
            <w:tcBorders>
              <w:left w:val="single" w:sz="4" w:space="0" w:color="auto"/>
              <w:bottom w:val="single" w:sz="4" w:space="0" w:color="auto"/>
              <w:right w:val="single" w:sz="4" w:space="0" w:color="auto"/>
            </w:tcBorders>
          </w:tcPr>
          <w:p w:rsidR="00701B69" w:rsidRPr="00701B69" w:rsidRDefault="00701B69" w:rsidP="00B717EA">
            <w:pPr>
              <w:spacing w:after="0" w:line="240" w:lineRule="auto"/>
              <w:rPr>
                <w:rFonts w:ascii="TimesNewRoman" w:eastAsia="Times New Roman" w:hAnsi="TimesNewRoman" w:cs="Times New Roman"/>
                <w:b/>
                <w:color w:val="000000"/>
                <w:lang w:eastAsia="ru-RU"/>
              </w:rPr>
            </w:pPr>
          </w:p>
        </w:tc>
        <w:tc>
          <w:tcPr>
            <w:tcW w:w="1012" w:type="dxa"/>
            <w:tcBorders>
              <w:top w:val="single" w:sz="4" w:space="0" w:color="auto"/>
              <w:left w:val="single" w:sz="4" w:space="0" w:color="auto"/>
              <w:bottom w:val="single" w:sz="4" w:space="0" w:color="auto"/>
              <w:right w:val="single" w:sz="4" w:space="0" w:color="auto"/>
            </w:tcBorders>
            <w:vAlign w:val="center"/>
            <w:hideMark/>
          </w:tcPr>
          <w:p w:rsidR="00701B69" w:rsidRPr="00B717EA" w:rsidRDefault="00701B69" w:rsidP="00B717EA">
            <w:pPr>
              <w:spacing w:after="0" w:line="240" w:lineRule="auto"/>
              <w:rPr>
                <w:rFonts w:ascii="Times New Roman" w:eastAsia="Times New Roman" w:hAnsi="Times New Roman" w:cs="Times New Roman"/>
                <w:sz w:val="24"/>
                <w:szCs w:val="24"/>
                <w:lang w:eastAsia="ru-RU"/>
              </w:rPr>
            </w:pPr>
            <w:r w:rsidRPr="00B717EA">
              <w:rPr>
                <w:rFonts w:ascii="TimesNewRoman" w:eastAsia="Times New Roman" w:hAnsi="TimesNewRoman" w:cs="Times New Roman"/>
                <w:color w:val="000000"/>
                <w:sz w:val="24"/>
                <w:szCs w:val="24"/>
                <w:lang w:eastAsia="ru-RU"/>
              </w:rPr>
              <w:t xml:space="preserve">- </w:t>
            </w:r>
          </w:p>
        </w:tc>
        <w:tc>
          <w:tcPr>
            <w:tcW w:w="993" w:type="dxa"/>
            <w:tcBorders>
              <w:top w:val="single" w:sz="4" w:space="0" w:color="auto"/>
              <w:left w:val="single" w:sz="4" w:space="0" w:color="auto"/>
              <w:bottom w:val="single" w:sz="4" w:space="0" w:color="auto"/>
              <w:right w:val="single" w:sz="4" w:space="0" w:color="auto"/>
            </w:tcBorders>
            <w:vAlign w:val="center"/>
            <w:hideMark/>
          </w:tcPr>
          <w:p w:rsidR="00701B69" w:rsidRPr="00B717EA" w:rsidRDefault="00701B69" w:rsidP="00B717EA">
            <w:pPr>
              <w:spacing w:after="0" w:line="240" w:lineRule="auto"/>
              <w:rPr>
                <w:rFonts w:ascii="Times New Roman" w:eastAsia="Times New Roman" w:hAnsi="Times New Roman" w:cs="Times New Roman"/>
                <w:sz w:val="24"/>
                <w:szCs w:val="24"/>
                <w:lang w:eastAsia="ru-RU"/>
              </w:rPr>
            </w:pPr>
            <w:r w:rsidRPr="00B717EA">
              <w:rPr>
                <w:rFonts w:ascii="TimesNewRoman" w:eastAsia="Times New Roman" w:hAnsi="TimesNewRoman" w:cs="Times New Roman"/>
                <w:color w:val="000000"/>
                <w:sz w:val="24"/>
                <w:szCs w:val="24"/>
                <w:lang w:eastAsia="ru-RU"/>
              </w:rPr>
              <w:t xml:space="preserve">- </w:t>
            </w:r>
          </w:p>
        </w:tc>
        <w:tc>
          <w:tcPr>
            <w:tcW w:w="1275" w:type="dxa"/>
            <w:tcBorders>
              <w:top w:val="single" w:sz="4" w:space="0" w:color="auto"/>
              <w:left w:val="single" w:sz="4" w:space="0" w:color="auto"/>
              <w:bottom w:val="single" w:sz="4" w:space="0" w:color="auto"/>
              <w:right w:val="single" w:sz="4" w:space="0" w:color="auto"/>
            </w:tcBorders>
            <w:vAlign w:val="center"/>
            <w:hideMark/>
          </w:tcPr>
          <w:p w:rsidR="00701B69" w:rsidRPr="00B717EA" w:rsidRDefault="00701B69" w:rsidP="00B717EA">
            <w:pPr>
              <w:spacing w:after="0" w:line="240" w:lineRule="auto"/>
              <w:rPr>
                <w:rFonts w:ascii="Times New Roman" w:eastAsia="Times New Roman" w:hAnsi="Times New Roman" w:cs="Times New Roman"/>
                <w:sz w:val="24"/>
                <w:szCs w:val="24"/>
                <w:lang w:eastAsia="ru-RU"/>
              </w:rPr>
            </w:pPr>
            <w:r w:rsidRPr="00B717EA">
              <w:rPr>
                <w:rFonts w:ascii="TimesNewRoman" w:eastAsia="Times New Roman" w:hAnsi="TimesNewRoman" w:cs="Times New Roman"/>
                <w:color w:val="000000"/>
                <w:sz w:val="24"/>
                <w:szCs w:val="24"/>
                <w:lang w:eastAsia="ru-RU"/>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1B69" w:rsidRPr="00B717EA" w:rsidRDefault="000B155E" w:rsidP="00B717EA">
            <w:pPr>
              <w:spacing w:after="0" w:line="240" w:lineRule="auto"/>
              <w:rPr>
                <w:rFonts w:ascii="Times New Roman" w:eastAsia="Times New Roman" w:hAnsi="Times New Roman" w:cs="Times New Roman"/>
                <w:sz w:val="24"/>
                <w:szCs w:val="24"/>
                <w:lang w:eastAsia="ru-RU"/>
              </w:rPr>
            </w:pPr>
            <w:r>
              <w:rPr>
                <w:rFonts w:ascii="TimesNewRoman" w:eastAsia="Times New Roman" w:hAnsi="TimesNewRoman" w:cs="Times New Roman"/>
                <w:color w:val="000000"/>
                <w:sz w:val="24"/>
                <w:szCs w:val="24"/>
                <w:lang w:val="uk-UA" w:eastAsia="ru-RU"/>
              </w:rPr>
              <w:t>-</w:t>
            </w:r>
            <w:r w:rsidR="00701B69" w:rsidRPr="00B717EA">
              <w:rPr>
                <w:rFonts w:ascii="TimesNewRoman" w:eastAsia="Times New Roman" w:hAnsi="TimesNewRoman" w:cs="Times New Roman"/>
                <w:color w:val="000000"/>
                <w:sz w:val="24"/>
                <w:szCs w:val="24"/>
                <w:lang w:eastAsia="ru-RU"/>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701B69" w:rsidRPr="00B717EA" w:rsidRDefault="00701B69" w:rsidP="00B717EA">
            <w:pPr>
              <w:spacing w:after="0" w:line="240" w:lineRule="auto"/>
              <w:rPr>
                <w:rFonts w:ascii="Times New Roman" w:eastAsia="Times New Roman" w:hAnsi="Times New Roman" w:cs="Times New Roman"/>
                <w:sz w:val="24"/>
                <w:szCs w:val="24"/>
                <w:lang w:eastAsia="ru-RU"/>
              </w:rPr>
            </w:pPr>
            <w:r w:rsidRPr="00B717EA">
              <w:rPr>
                <w:rFonts w:ascii="TimesNewRoman" w:eastAsia="Times New Roman" w:hAnsi="TimesNewRoman" w:cs="Times New Roman"/>
                <w:color w:val="000000"/>
                <w:sz w:val="24"/>
                <w:szCs w:val="24"/>
                <w:lang w:eastAsia="ru-RU"/>
              </w:rPr>
              <w:t xml:space="preserve">7,8 </w:t>
            </w:r>
          </w:p>
        </w:tc>
        <w:tc>
          <w:tcPr>
            <w:tcW w:w="1275" w:type="dxa"/>
            <w:tcBorders>
              <w:top w:val="single" w:sz="4" w:space="0" w:color="auto"/>
              <w:left w:val="single" w:sz="4" w:space="0" w:color="auto"/>
              <w:bottom w:val="single" w:sz="4" w:space="0" w:color="auto"/>
              <w:right w:val="single" w:sz="4" w:space="0" w:color="auto"/>
            </w:tcBorders>
            <w:vAlign w:val="center"/>
            <w:hideMark/>
          </w:tcPr>
          <w:p w:rsidR="00701B69" w:rsidRPr="00B717EA" w:rsidRDefault="00701B69" w:rsidP="00B717EA">
            <w:pPr>
              <w:spacing w:after="0" w:line="240" w:lineRule="auto"/>
              <w:rPr>
                <w:rFonts w:ascii="Times New Roman" w:eastAsia="Times New Roman" w:hAnsi="Times New Roman" w:cs="Times New Roman"/>
                <w:sz w:val="24"/>
                <w:szCs w:val="24"/>
                <w:lang w:eastAsia="ru-RU"/>
              </w:rPr>
            </w:pPr>
            <w:r w:rsidRPr="00B717EA">
              <w:rPr>
                <w:rFonts w:ascii="TimesNewRoman" w:eastAsia="Times New Roman" w:hAnsi="TimesNewRoman" w:cs="Times New Roman"/>
                <w:color w:val="000000"/>
                <w:sz w:val="24"/>
                <w:szCs w:val="24"/>
                <w:lang w:eastAsia="ru-RU"/>
              </w:rPr>
              <w:t>7,8</w:t>
            </w:r>
          </w:p>
        </w:tc>
        <w:tc>
          <w:tcPr>
            <w:tcW w:w="1418" w:type="dxa"/>
            <w:vAlign w:val="center"/>
            <w:hideMark/>
          </w:tcPr>
          <w:p w:rsidR="00701B69" w:rsidRPr="000B155E" w:rsidRDefault="000B155E" w:rsidP="00B717EA">
            <w:pPr>
              <w:spacing w:after="0" w:line="240" w:lineRule="auto"/>
              <w:rPr>
                <w:rFonts w:ascii="Times New Roman" w:eastAsia="Times New Roman" w:hAnsi="Times New Roman" w:cs="Times New Roman"/>
                <w:sz w:val="24"/>
                <w:szCs w:val="24"/>
                <w:lang w:val="uk-UA" w:eastAsia="ru-RU"/>
              </w:rPr>
            </w:pPr>
            <w:r w:rsidRPr="000B155E">
              <w:rPr>
                <w:rFonts w:ascii="Times New Roman" w:eastAsia="Times New Roman" w:hAnsi="Times New Roman" w:cs="Times New Roman"/>
                <w:sz w:val="24"/>
                <w:szCs w:val="24"/>
                <w:lang w:val="uk-UA" w:eastAsia="ru-RU"/>
              </w:rPr>
              <w:t>7,8</w:t>
            </w:r>
          </w:p>
        </w:tc>
      </w:tr>
      <w:tr w:rsidR="00701B69" w:rsidRPr="00B717EA" w:rsidTr="00CD22AA">
        <w:trPr>
          <w:cantSplit/>
          <w:trHeight w:val="740"/>
        </w:trPr>
        <w:tc>
          <w:tcPr>
            <w:tcW w:w="797" w:type="dxa"/>
            <w:vMerge w:val="restart"/>
            <w:tcBorders>
              <w:top w:val="single" w:sz="4" w:space="0" w:color="auto"/>
              <w:left w:val="single" w:sz="4" w:space="0" w:color="auto"/>
              <w:right w:val="single" w:sz="4" w:space="0" w:color="auto"/>
            </w:tcBorders>
            <w:textDirection w:val="btLr"/>
          </w:tcPr>
          <w:p w:rsidR="00701B69" w:rsidRPr="00701B69" w:rsidRDefault="00701B69" w:rsidP="00701B69">
            <w:pPr>
              <w:spacing w:after="0" w:line="240" w:lineRule="auto"/>
              <w:ind w:left="113" w:right="113"/>
              <w:rPr>
                <w:rFonts w:ascii="TimesNewRoman" w:eastAsia="Times New Roman" w:hAnsi="TimesNewRoman" w:cs="Times New Roman"/>
                <w:b/>
                <w:color w:val="000000"/>
                <w:lang w:val="uk-UA" w:eastAsia="ru-RU"/>
              </w:rPr>
            </w:pPr>
            <w:r w:rsidRPr="00701B69">
              <w:rPr>
                <w:rFonts w:ascii="TimesNewRoman" w:eastAsia="Times New Roman" w:hAnsi="TimesNewRoman" w:cs="Times New Roman"/>
                <w:b/>
                <w:color w:val="000000"/>
                <w:lang w:val="uk-UA" w:eastAsia="ru-RU"/>
              </w:rPr>
              <w:t xml:space="preserve">              Дебіторська   </w:t>
            </w:r>
          </w:p>
          <w:p w:rsidR="00701B69" w:rsidRPr="00701B69" w:rsidRDefault="00701B69" w:rsidP="00701B69">
            <w:pPr>
              <w:spacing w:after="0" w:line="240" w:lineRule="auto"/>
              <w:ind w:left="113" w:right="113"/>
              <w:rPr>
                <w:rFonts w:ascii="TimesNewRoman" w:eastAsia="Times New Roman" w:hAnsi="TimesNewRoman" w:cs="Times New Roman"/>
                <w:b/>
                <w:color w:val="000000"/>
                <w:lang w:val="uk-UA" w:eastAsia="ru-RU"/>
              </w:rPr>
            </w:pPr>
            <w:r w:rsidRPr="00701B69">
              <w:rPr>
                <w:rFonts w:ascii="TimesNewRoman" w:eastAsia="Times New Roman" w:hAnsi="TimesNewRoman" w:cs="Times New Roman"/>
                <w:b/>
                <w:color w:val="000000"/>
                <w:lang w:val="uk-UA" w:eastAsia="ru-RU"/>
              </w:rPr>
              <w:t xml:space="preserve">             заборгованість</w:t>
            </w:r>
          </w:p>
        </w:tc>
        <w:tc>
          <w:tcPr>
            <w:tcW w:w="1012" w:type="dxa"/>
            <w:tcBorders>
              <w:top w:val="single" w:sz="4" w:space="0" w:color="auto"/>
              <w:left w:val="single" w:sz="4" w:space="0" w:color="auto"/>
              <w:bottom w:val="single" w:sz="4" w:space="0" w:color="auto"/>
              <w:right w:val="single" w:sz="4" w:space="0" w:color="auto"/>
            </w:tcBorders>
            <w:vAlign w:val="center"/>
            <w:hideMark/>
          </w:tcPr>
          <w:p w:rsidR="00701B69" w:rsidRPr="00B717EA" w:rsidRDefault="00701B69" w:rsidP="00B717EA">
            <w:pPr>
              <w:spacing w:after="0" w:line="240" w:lineRule="auto"/>
              <w:rPr>
                <w:rFonts w:ascii="Times New Roman" w:eastAsia="Times New Roman" w:hAnsi="Times New Roman" w:cs="Times New Roman"/>
                <w:sz w:val="24"/>
                <w:szCs w:val="24"/>
                <w:lang w:eastAsia="ru-RU"/>
              </w:rPr>
            </w:pPr>
            <w:r w:rsidRPr="00B717EA">
              <w:rPr>
                <w:rFonts w:ascii="TimesNewRoman" w:eastAsia="Times New Roman" w:hAnsi="TimesNewRoman" w:cs="Times New Roman"/>
                <w:color w:val="000000"/>
                <w:sz w:val="24"/>
                <w:szCs w:val="24"/>
                <w:lang w:eastAsia="ru-RU"/>
              </w:rPr>
              <w:t xml:space="preserve">- </w:t>
            </w:r>
          </w:p>
        </w:tc>
        <w:tc>
          <w:tcPr>
            <w:tcW w:w="993" w:type="dxa"/>
            <w:tcBorders>
              <w:top w:val="single" w:sz="4" w:space="0" w:color="auto"/>
              <w:left w:val="single" w:sz="4" w:space="0" w:color="auto"/>
              <w:bottom w:val="single" w:sz="4" w:space="0" w:color="auto"/>
              <w:right w:val="single" w:sz="4" w:space="0" w:color="auto"/>
            </w:tcBorders>
            <w:vAlign w:val="center"/>
            <w:hideMark/>
          </w:tcPr>
          <w:p w:rsidR="00701B69" w:rsidRPr="00B717EA" w:rsidRDefault="00701B69" w:rsidP="00B717EA">
            <w:pPr>
              <w:spacing w:after="0" w:line="240" w:lineRule="auto"/>
              <w:rPr>
                <w:rFonts w:ascii="Times New Roman" w:eastAsia="Times New Roman" w:hAnsi="Times New Roman" w:cs="Times New Roman"/>
                <w:sz w:val="24"/>
                <w:szCs w:val="24"/>
                <w:lang w:eastAsia="ru-RU"/>
              </w:rPr>
            </w:pPr>
            <w:r w:rsidRPr="00B717EA">
              <w:rPr>
                <w:rFonts w:ascii="TimesNewRoman" w:eastAsia="Times New Roman" w:hAnsi="TimesNewRoman" w:cs="Times New Roman"/>
                <w:color w:val="000000"/>
                <w:sz w:val="24"/>
                <w:szCs w:val="24"/>
                <w:lang w:eastAsia="ru-RU"/>
              </w:rPr>
              <w:t xml:space="preserve">- </w:t>
            </w:r>
          </w:p>
        </w:tc>
        <w:tc>
          <w:tcPr>
            <w:tcW w:w="1275" w:type="dxa"/>
            <w:tcBorders>
              <w:top w:val="single" w:sz="4" w:space="0" w:color="auto"/>
              <w:left w:val="single" w:sz="4" w:space="0" w:color="auto"/>
              <w:bottom w:val="single" w:sz="4" w:space="0" w:color="auto"/>
              <w:right w:val="single" w:sz="4" w:space="0" w:color="auto"/>
            </w:tcBorders>
            <w:vAlign w:val="center"/>
            <w:hideMark/>
          </w:tcPr>
          <w:p w:rsidR="00701B69" w:rsidRPr="00B717EA" w:rsidRDefault="00701B69" w:rsidP="00B717EA">
            <w:pPr>
              <w:spacing w:after="0" w:line="240" w:lineRule="auto"/>
              <w:rPr>
                <w:rFonts w:ascii="Times New Roman" w:eastAsia="Times New Roman" w:hAnsi="Times New Roman" w:cs="Times New Roman"/>
                <w:sz w:val="24"/>
                <w:szCs w:val="24"/>
                <w:lang w:eastAsia="ru-RU"/>
              </w:rPr>
            </w:pPr>
            <w:r w:rsidRPr="00B717EA">
              <w:rPr>
                <w:rFonts w:ascii="TimesNewRoman" w:eastAsia="Times New Roman" w:hAnsi="TimesNewRoman" w:cs="Times New Roman"/>
                <w:color w:val="000000"/>
                <w:sz w:val="24"/>
                <w:szCs w:val="24"/>
                <w:lang w:eastAsia="ru-RU"/>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1B69" w:rsidRPr="00B717EA" w:rsidRDefault="00701B69" w:rsidP="00B717EA">
            <w:pPr>
              <w:spacing w:after="0" w:line="240" w:lineRule="auto"/>
              <w:rPr>
                <w:rFonts w:ascii="Times New Roman" w:eastAsia="Times New Roman" w:hAnsi="Times New Roman" w:cs="Times New Roman"/>
                <w:sz w:val="24"/>
                <w:szCs w:val="24"/>
                <w:lang w:eastAsia="ru-RU"/>
              </w:rPr>
            </w:pPr>
            <w:r w:rsidRPr="00B717EA">
              <w:rPr>
                <w:rFonts w:ascii="TimesNewRoman" w:eastAsia="Times New Roman" w:hAnsi="TimesNewRoman" w:cs="Times New Roman"/>
                <w:color w:val="000000"/>
                <w:sz w:val="24"/>
                <w:szCs w:val="24"/>
                <w:lang w:eastAsia="ru-RU"/>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701B69" w:rsidRPr="00B717EA" w:rsidRDefault="00701B69" w:rsidP="00B717EA">
            <w:pPr>
              <w:spacing w:after="0" w:line="240" w:lineRule="auto"/>
              <w:rPr>
                <w:rFonts w:ascii="Times New Roman" w:eastAsia="Times New Roman" w:hAnsi="Times New Roman" w:cs="Times New Roman"/>
                <w:sz w:val="24"/>
                <w:szCs w:val="24"/>
                <w:lang w:eastAsia="ru-RU"/>
              </w:rPr>
            </w:pPr>
            <w:r w:rsidRPr="00B717EA">
              <w:rPr>
                <w:rFonts w:ascii="TimesNewRoman" w:eastAsia="Times New Roman" w:hAnsi="TimesNewRoman" w:cs="Times New Roman"/>
                <w:color w:val="000000"/>
                <w:sz w:val="24"/>
                <w:szCs w:val="24"/>
                <w:lang w:eastAsia="ru-RU"/>
              </w:rPr>
              <w:t xml:space="preserve">19,7 </w:t>
            </w:r>
          </w:p>
        </w:tc>
        <w:tc>
          <w:tcPr>
            <w:tcW w:w="1275" w:type="dxa"/>
            <w:tcBorders>
              <w:top w:val="single" w:sz="4" w:space="0" w:color="auto"/>
              <w:left w:val="single" w:sz="4" w:space="0" w:color="auto"/>
              <w:bottom w:val="single" w:sz="4" w:space="0" w:color="auto"/>
              <w:right w:val="single" w:sz="4" w:space="0" w:color="auto"/>
            </w:tcBorders>
            <w:vAlign w:val="center"/>
            <w:hideMark/>
          </w:tcPr>
          <w:p w:rsidR="00701B69" w:rsidRPr="00B717EA" w:rsidRDefault="00701B69" w:rsidP="00B717EA">
            <w:pPr>
              <w:spacing w:after="0" w:line="240" w:lineRule="auto"/>
              <w:rPr>
                <w:rFonts w:ascii="Times New Roman" w:eastAsia="Times New Roman" w:hAnsi="Times New Roman" w:cs="Times New Roman"/>
                <w:sz w:val="24"/>
                <w:szCs w:val="24"/>
                <w:lang w:eastAsia="ru-RU"/>
              </w:rPr>
            </w:pPr>
            <w:r w:rsidRPr="00B717EA">
              <w:rPr>
                <w:rFonts w:ascii="TimesNewRoman" w:eastAsia="Times New Roman" w:hAnsi="TimesNewRoman" w:cs="Times New Roman"/>
                <w:color w:val="000000"/>
                <w:sz w:val="24"/>
                <w:szCs w:val="24"/>
                <w:lang w:eastAsia="ru-RU"/>
              </w:rPr>
              <w:t xml:space="preserve">19,7 </w:t>
            </w:r>
          </w:p>
        </w:tc>
        <w:tc>
          <w:tcPr>
            <w:tcW w:w="1418" w:type="dxa"/>
            <w:tcBorders>
              <w:top w:val="single" w:sz="4" w:space="0" w:color="auto"/>
              <w:left w:val="single" w:sz="4" w:space="0" w:color="auto"/>
              <w:bottom w:val="single" w:sz="4" w:space="0" w:color="auto"/>
              <w:right w:val="single" w:sz="4" w:space="0" w:color="auto"/>
            </w:tcBorders>
            <w:vAlign w:val="center"/>
            <w:hideMark/>
          </w:tcPr>
          <w:p w:rsidR="00701B69" w:rsidRPr="00B717EA" w:rsidRDefault="00701B69" w:rsidP="00B717EA">
            <w:pPr>
              <w:spacing w:after="0" w:line="240" w:lineRule="auto"/>
              <w:rPr>
                <w:rFonts w:ascii="Times New Roman" w:eastAsia="Times New Roman" w:hAnsi="Times New Roman" w:cs="Times New Roman"/>
                <w:sz w:val="24"/>
                <w:szCs w:val="24"/>
                <w:lang w:eastAsia="ru-RU"/>
              </w:rPr>
            </w:pPr>
            <w:r w:rsidRPr="00B717EA">
              <w:rPr>
                <w:rFonts w:ascii="TimesNewRoman" w:eastAsia="Times New Roman" w:hAnsi="TimesNewRoman" w:cs="Times New Roman"/>
                <w:color w:val="000000"/>
                <w:sz w:val="24"/>
                <w:szCs w:val="24"/>
                <w:lang w:eastAsia="ru-RU"/>
              </w:rPr>
              <w:t>19,7</w:t>
            </w:r>
          </w:p>
        </w:tc>
      </w:tr>
      <w:tr w:rsidR="00701B69" w:rsidRPr="00B717EA" w:rsidTr="00CD22AA">
        <w:tc>
          <w:tcPr>
            <w:tcW w:w="797" w:type="dxa"/>
            <w:vMerge/>
            <w:tcBorders>
              <w:left w:val="single" w:sz="4" w:space="0" w:color="auto"/>
              <w:right w:val="single" w:sz="4" w:space="0" w:color="auto"/>
            </w:tcBorders>
          </w:tcPr>
          <w:p w:rsidR="00701B69" w:rsidRPr="00B717EA" w:rsidRDefault="00701B69" w:rsidP="00B717EA">
            <w:pPr>
              <w:spacing w:after="0" w:line="240" w:lineRule="auto"/>
              <w:rPr>
                <w:rFonts w:ascii="TimesNewRoman" w:eastAsia="Times New Roman" w:hAnsi="TimesNewRoman" w:cs="Times New Roman"/>
                <w:color w:val="000000"/>
                <w:sz w:val="24"/>
                <w:szCs w:val="24"/>
                <w:lang w:eastAsia="ru-RU"/>
              </w:rPr>
            </w:pPr>
          </w:p>
        </w:tc>
        <w:tc>
          <w:tcPr>
            <w:tcW w:w="1012" w:type="dxa"/>
            <w:tcBorders>
              <w:top w:val="single" w:sz="4" w:space="0" w:color="auto"/>
              <w:left w:val="single" w:sz="4" w:space="0" w:color="auto"/>
              <w:bottom w:val="single" w:sz="4" w:space="0" w:color="auto"/>
              <w:right w:val="single" w:sz="4" w:space="0" w:color="auto"/>
            </w:tcBorders>
            <w:vAlign w:val="center"/>
            <w:hideMark/>
          </w:tcPr>
          <w:p w:rsidR="00701B69" w:rsidRPr="00B717EA" w:rsidRDefault="00701B69" w:rsidP="00B717EA">
            <w:pPr>
              <w:spacing w:after="0" w:line="240" w:lineRule="auto"/>
              <w:rPr>
                <w:rFonts w:ascii="Times New Roman" w:eastAsia="Times New Roman" w:hAnsi="Times New Roman" w:cs="Times New Roman"/>
                <w:sz w:val="24"/>
                <w:szCs w:val="24"/>
                <w:lang w:eastAsia="ru-RU"/>
              </w:rPr>
            </w:pPr>
            <w:r w:rsidRPr="00B717EA">
              <w:rPr>
                <w:rFonts w:ascii="TimesNewRoman" w:eastAsia="Times New Roman" w:hAnsi="TimesNewRoman" w:cs="Times New Roman"/>
                <w:color w:val="000000"/>
                <w:sz w:val="24"/>
                <w:szCs w:val="24"/>
                <w:lang w:eastAsia="ru-RU"/>
              </w:rPr>
              <w:t xml:space="preserve">- </w:t>
            </w:r>
          </w:p>
        </w:tc>
        <w:tc>
          <w:tcPr>
            <w:tcW w:w="993" w:type="dxa"/>
            <w:tcBorders>
              <w:top w:val="single" w:sz="4" w:space="0" w:color="auto"/>
              <w:left w:val="single" w:sz="4" w:space="0" w:color="auto"/>
              <w:bottom w:val="single" w:sz="4" w:space="0" w:color="auto"/>
              <w:right w:val="single" w:sz="4" w:space="0" w:color="auto"/>
            </w:tcBorders>
            <w:vAlign w:val="center"/>
            <w:hideMark/>
          </w:tcPr>
          <w:p w:rsidR="00701B69" w:rsidRPr="00B717EA" w:rsidRDefault="00701B69" w:rsidP="00B717EA">
            <w:pPr>
              <w:spacing w:after="0" w:line="240" w:lineRule="auto"/>
              <w:rPr>
                <w:rFonts w:ascii="Times New Roman" w:eastAsia="Times New Roman" w:hAnsi="Times New Roman" w:cs="Times New Roman"/>
                <w:sz w:val="24"/>
                <w:szCs w:val="24"/>
                <w:lang w:eastAsia="ru-RU"/>
              </w:rPr>
            </w:pPr>
            <w:r w:rsidRPr="00B717EA">
              <w:rPr>
                <w:rFonts w:ascii="TimesNewRoman" w:eastAsia="Times New Roman" w:hAnsi="TimesNewRoman" w:cs="Times New Roman"/>
                <w:color w:val="000000"/>
                <w:sz w:val="24"/>
                <w:szCs w:val="24"/>
                <w:lang w:eastAsia="ru-RU"/>
              </w:rPr>
              <w:t xml:space="preserve">- </w:t>
            </w:r>
          </w:p>
        </w:tc>
        <w:tc>
          <w:tcPr>
            <w:tcW w:w="1275" w:type="dxa"/>
            <w:tcBorders>
              <w:top w:val="single" w:sz="4" w:space="0" w:color="auto"/>
              <w:left w:val="single" w:sz="4" w:space="0" w:color="auto"/>
              <w:bottom w:val="single" w:sz="4" w:space="0" w:color="auto"/>
              <w:right w:val="single" w:sz="4" w:space="0" w:color="auto"/>
            </w:tcBorders>
            <w:vAlign w:val="center"/>
            <w:hideMark/>
          </w:tcPr>
          <w:p w:rsidR="00701B69" w:rsidRPr="00B717EA" w:rsidRDefault="00701B69" w:rsidP="00B717EA">
            <w:pPr>
              <w:spacing w:after="0" w:line="240" w:lineRule="auto"/>
              <w:rPr>
                <w:rFonts w:ascii="Times New Roman" w:eastAsia="Times New Roman" w:hAnsi="Times New Roman" w:cs="Times New Roman"/>
                <w:sz w:val="24"/>
                <w:szCs w:val="24"/>
                <w:lang w:eastAsia="ru-RU"/>
              </w:rPr>
            </w:pPr>
            <w:r w:rsidRPr="00B717EA">
              <w:rPr>
                <w:rFonts w:ascii="TimesNewRoman" w:eastAsia="Times New Roman" w:hAnsi="TimesNewRoman" w:cs="Times New Roman"/>
                <w:color w:val="000000"/>
                <w:sz w:val="24"/>
                <w:szCs w:val="24"/>
                <w:lang w:eastAsia="ru-RU"/>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1B69" w:rsidRPr="00B717EA" w:rsidRDefault="00701B69" w:rsidP="00B717EA">
            <w:pPr>
              <w:spacing w:after="0" w:line="240" w:lineRule="auto"/>
              <w:rPr>
                <w:rFonts w:ascii="Times New Roman" w:eastAsia="Times New Roman" w:hAnsi="Times New Roman" w:cs="Times New Roman"/>
                <w:sz w:val="24"/>
                <w:szCs w:val="24"/>
                <w:lang w:eastAsia="ru-RU"/>
              </w:rPr>
            </w:pPr>
            <w:r w:rsidRPr="00B717EA">
              <w:rPr>
                <w:rFonts w:ascii="TimesNewRoman" w:eastAsia="Times New Roman" w:hAnsi="TimesNewRoman" w:cs="Times New Roman"/>
                <w:color w:val="000000"/>
                <w:sz w:val="24"/>
                <w:szCs w:val="24"/>
                <w:lang w:eastAsia="ru-RU"/>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701B69" w:rsidRDefault="00701B69" w:rsidP="00B717EA">
            <w:pPr>
              <w:spacing w:after="0" w:line="240" w:lineRule="auto"/>
              <w:rPr>
                <w:rFonts w:ascii="TimesNewRoman" w:eastAsia="Times New Roman" w:hAnsi="TimesNewRoman" w:cs="Times New Roman"/>
                <w:color w:val="000000"/>
                <w:sz w:val="24"/>
                <w:szCs w:val="24"/>
                <w:lang w:val="uk-UA" w:eastAsia="ru-RU"/>
              </w:rPr>
            </w:pPr>
            <w:r w:rsidRPr="00B717EA">
              <w:rPr>
                <w:rFonts w:ascii="TimesNewRoman" w:eastAsia="Times New Roman" w:hAnsi="TimesNewRoman" w:cs="Times New Roman"/>
                <w:color w:val="000000"/>
                <w:sz w:val="24"/>
                <w:szCs w:val="24"/>
                <w:lang w:eastAsia="ru-RU"/>
              </w:rPr>
              <w:t xml:space="preserve">6,6 </w:t>
            </w:r>
          </w:p>
          <w:p w:rsidR="00701B69" w:rsidRPr="00701B69" w:rsidRDefault="00701B69" w:rsidP="00B717EA">
            <w:pPr>
              <w:spacing w:after="0" w:line="240" w:lineRule="auto"/>
              <w:rPr>
                <w:rFonts w:ascii="Times New Roman" w:eastAsia="Times New Roman" w:hAnsi="Times New Roman" w:cs="Times New Roman"/>
                <w:sz w:val="24"/>
                <w:szCs w:val="24"/>
                <w:lang w:val="uk-UA" w:eastAsia="ru-RU"/>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701B69" w:rsidRPr="00B717EA" w:rsidRDefault="00701B69" w:rsidP="00B717EA">
            <w:pPr>
              <w:spacing w:after="0" w:line="240" w:lineRule="auto"/>
              <w:rPr>
                <w:rFonts w:ascii="Times New Roman" w:eastAsia="Times New Roman" w:hAnsi="Times New Roman" w:cs="Times New Roman"/>
                <w:sz w:val="24"/>
                <w:szCs w:val="24"/>
                <w:lang w:eastAsia="ru-RU"/>
              </w:rPr>
            </w:pPr>
            <w:r w:rsidRPr="00B717EA">
              <w:rPr>
                <w:rFonts w:ascii="TimesNewRoman" w:eastAsia="Times New Roman" w:hAnsi="TimesNewRoman" w:cs="Times New Roman"/>
                <w:color w:val="000000"/>
                <w:sz w:val="24"/>
                <w:szCs w:val="24"/>
                <w:lang w:eastAsia="ru-RU"/>
              </w:rPr>
              <w:t xml:space="preserve">6,6 </w:t>
            </w:r>
          </w:p>
        </w:tc>
        <w:tc>
          <w:tcPr>
            <w:tcW w:w="1418" w:type="dxa"/>
            <w:tcBorders>
              <w:top w:val="single" w:sz="4" w:space="0" w:color="auto"/>
              <w:left w:val="single" w:sz="4" w:space="0" w:color="auto"/>
              <w:bottom w:val="single" w:sz="4" w:space="0" w:color="auto"/>
              <w:right w:val="single" w:sz="4" w:space="0" w:color="auto"/>
            </w:tcBorders>
            <w:vAlign w:val="center"/>
            <w:hideMark/>
          </w:tcPr>
          <w:p w:rsidR="00701B69" w:rsidRPr="00B717EA" w:rsidRDefault="00701B69" w:rsidP="00B717EA">
            <w:pPr>
              <w:spacing w:after="0" w:line="240" w:lineRule="auto"/>
              <w:rPr>
                <w:rFonts w:ascii="Times New Roman" w:eastAsia="Times New Roman" w:hAnsi="Times New Roman" w:cs="Times New Roman"/>
                <w:sz w:val="24"/>
                <w:szCs w:val="24"/>
                <w:lang w:eastAsia="ru-RU"/>
              </w:rPr>
            </w:pPr>
            <w:r w:rsidRPr="00B717EA">
              <w:rPr>
                <w:rFonts w:ascii="TimesNewRoman" w:eastAsia="Times New Roman" w:hAnsi="TimesNewRoman" w:cs="Times New Roman"/>
                <w:color w:val="000000"/>
                <w:sz w:val="24"/>
                <w:szCs w:val="24"/>
                <w:lang w:eastAsia="ru-RU"/>
              </w:rPr>
              <w:t>6,6</w:t>
            </w:r>
          </w:p>
        </w:tc>
      </w:tr>
      <w:tr w:rsidR="00701B69" w:rsidRPr="00B717EA" w:rsidTr="00CD22AA">
        <w:tc>
          <w:tcPr>
            <w:tcW w:w="797" w:type="dxa"/>
            <w:vMerge/>
            <w:tcBorders>
              <w:left w:val="single" w:sz="4" w:space="0" w:color="auto"/>
              <w:right w:val="single" w:sz="4" w:space="0" w:color="auto"/>
            </w:tcBorders>
          </w:tcPr>
          <w:p w:rsidR="00701B69" w:rsidRPr="00B717EA" w:rsidRDefault="00701B69" w:rsidP="00B717EA">
            <w:pPr>
              <w:spacing w:after="0" w:line="240" w:lineRule="auto"/>
              <w:rPr>
                <w:rFonts w:ascii="TimesNewRoman" w:eastAsia="Times New Roman" w:hAnsi="TimesNewRoman" w:cs="Times New Roman"/>
                <w:color w:val="000000"/>
                <w:sz w:val="24"/>
                <w:szCs w:val="24"/>
                <w:lang w:eastAsia="ru-RU"/>
              </w:rPr>
            </w:pPr>
          </w:p>
        </w:tc>
        <w:tc>
          <w:tcPr>
            <w:tcW w:w="1012" w:type="dxa"/>
            <w:tcBorders>
              <w:top w:val="single" w:sz="4" w:space="0" w:color="auto"/>
              <w:left w:val="single" w:sz="4" w:space="0" w:color="auto"/>
              <w:bottom w:val="single" w:sz="4" w:space="0" w:color="auto"/>
              <w:right w:val="single" w:sz="4" w:space="0" w:color="auto"/>
            </w:tcBorders>
            <w:vAlign w:val="center"/>
            <w:hideMark/>
          </w:tcPr>
          <w:p w:rsidR="00701B69" w:rsidRPr="00B717EA" w:rsidRDefault="00701B69" w:rsidP="00B717EA">
            <w:pPr>
              <w:spacing w:after="0" w:line="240" w:lineRule="auto"/>
              <w:rPr>
                <w:rFonts w:ascii="Times New Roman" w:eastAsia="Times New Roman" w:hAnsi="Times New Roman" w:cs="Times New Roman"/>
                <w:sz w:val="24"/>
                <w:szCs w:val="24"/>
                <w:lang w:eastAsia="ru-RU"/>
              </w:rPr>
            </w:pPr>
            <w:r w:rsidRPr="00B717EA">
              <w:rPr>
                <w:rFonts w:ascii="TimesNewRoman" w:eastAsia="Times New Roman" w:hAnsi="TimesNewRoman" w:cs="Times New Roman"/>
                <w:color w:val="000000"/>
                <w:sz w:val="24"/>
                <w:szCs w:val="24"/>
                <w:lang w:eastAsia="ru-RU"/>
              </w:rPr>
              <w:t xml:space="preserve">- </w:t>
            </w:r>
          </w:p>
        </w:tc>
        <w:tc>
          <w:tcPr>
            <w:tcW w:w="993" w:type="dxa"/>
            <w:tcBorders>
              <w:top w:val="single" w:sz="4" w:space="0" w:color="auto"/>
              <w:left w:val="single" w:sz="4" w:space="0" w:color="auto"/>
              <w:bottom w:val="single" w:sz="4" w:space="0" w:color="auto"/>
              <w:right w:val="single" w:sz="4" w:space="0" w:color="auto"/>
            </w:tcBorders>
            <w:vAlign w:val="center"/>
            <w:hideMark/>
          </w:tcPr>
          <w:p w:rsidR="00701B69" w:rsidRPr="00B717EA" w:rsidRDefault="00701B69" w:rsidP="00B717EA">
            <w:pPr>
              <w:spacing w:after="0" w:line="240" w:lineRule="auto"/>
              <w:rPr>
                <w:rFonts w:ascii="Times New Roman" w:eastAsia="Times New Roman" w:hAnsi="Times New Roman" w:cs="Times New Roman"/>
                <w:sz w:val="24"/>
                <w:szCs w:val="24"/>
                <w:lang w:eastAsia="ru-RU"/>
              </w:rPr>
            </w:pPr>
            <w:r w:rsidRPr="00B717EA">
              <w:rPr>
                <w:rFonts w:ascii="TimesNewRoman" w:eastAsia="Times New Roman" w:hAnsi="TimesNewRoman" w:cs="Times New Roman"/>
                <w:color w:val="000000"/>
                <w:sz w:val="24"/>
                <w:szCs w:val="24"/>
                <w:lang w:eastAsia="ru-RU"/>
              </w:rPr>
              <w:t xml:space="preserve">- </w:t>
            </w:r>
          </w:p>
        </w:tc>
        <w:tc>
          <w:tcPr>
            <w:tcW w:w="1275" w:type="dxa"/>
            <w:tcBorders>
              <w:top w:val="single" w:sz="4" w:space="0" w:color="auto"/>
              <w:left w:val="single" w:sz="4" w:space="0" w:color="auto"/>
              <w:bottom w:val="single" w:sz="4" w:space="0" w:color="auto"/>
              <w:right w:val="single" w:sz="4" w:space="0" w:color="auto"/>
            </w:tcBorders>
            <w:vAlign w:val="center"/>
            <w:hideMark/>
          </w:tcPr>
          <w:p w:rsidR="00701B69" w:rsidRPr="00B717EA" w:rsidRDefault="00701B69" w:rsidP="00B717EA">
            <w:pPr>
              <w:spacing w:after="0" w:line="240" w:lineRule="auto"/>
              <w:rPr>
                <w:rFonts w:ascii="Times New Roman" w:eastAsia="Times New Roman" w:hAnsi="Times New Roman" w:cs="Times New Roman"/>
                <w:sz w:val="24"/>
                <w:szCs w:val="24"/>
                <w:lang w:eastAsia="ru-RU"/>
              </w:rPr>
            </w:pPr>
            <w:r w:rsidRPr="00B717EA">
              <w:rPr>
                <w:rFonts w:ascii="TimesNewRoman" w:eastAsia="Times New Roman" w:hAnsi="TimesNewRoman" w:cs="Times New Roman"/>
                <w:color w:val="000000"/>
                <w:sz w:val="24"/>
                <w:szCs w:val="24"/>
                <w:lang w:eastAsia="ru-RU"/>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1B69" w:rsidRPr="00B717EA" w:rsidRDefault="00701B69" w:rsidP="00B717EA">
            <w:pPr>
              <w:spacing w:after="0" w:line="240" w:lineRule="auto"/>
              <w:rPr>
                <w:rFonts w:ascii="Times New Roman" w:eastAsia="Times New Roman" w:hAnsi="Times New Roman" w:cs="Times New Roman"/>
                <w:sz w:val="24"/>
                <w:szCs w:val="24"/>
                <w:lang w:eastAsia="ru-RU"/>
              </w:rPr>
            </w:pPr>
            <w:r w:rsidRPr="00B717EA">
              <w:rPr>
                <w:rFonts w:ascii="TimesNewRoman" w:eastAsia="Times New Roman" w:hAnsi="TimesNewRoman" w:cs="Times New Roman"/>
                <w:color w:val="000000"/>
                <w:sz w:val="24"/>
                <w:szCs w:val="24"/>
                <w:lang w:eastAsia="ru-RU"/>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701B69" w:rsidRDefault="00701B69" w:rsidP="00B717EA">
            <w:pPr>
              <w:spacing w:after="0" w:line="240" w:lineRule="auto"/>
              <w:rPr>
                <w:rFonts w:ascii="TimesNewRoman" w:eastAsia="Times New Roman" w:hAnsi="TimesNewRoman" w:cs="Times New Roman"/>
                <w:color w:val="000000"/>
                <w:sz w:val="24"/>
                <w:szCs w:val="24"/>
                <w:lang w:val="uk-UA" w:eastAsia="ru-RU"/>
              </w:rPr>
            </w:pPr>
            <w:r w:rsidRPr="00B717EA">
              <w:rPr>
                <w:rFonts w:ascii="TimesNewRoman" w:eastAsia="Times New Roman" w:hAnsi="TimesNewRoman" w:cs="Times New Roman"/>
                <w:color w:val="000000"/>
                <w:sz w:val="24"/>
                <w:szCs w:val="24"/>
                <w:lang w:eastAsia="ru-RU"/>
              </w:rPr>
              <w:t xml:space="preserve">11,7 </w:t>
            </w:r>
          </w:p>
          <w:p w:rsidR="00701B69" w:rsidRPr="00701B69" w:rsidRDefault="00701B69" w:rsidP="00B717EA">
            <w:pPr>
              <w:spacing w:after="0" w:line="240" w:lineRule="auto"/>
              <w:rPr>
                <w:rFonts w:ascii="Times New Roman" w:eastAsia="Times New Roman" w:hAnsi="Times New Roman" w:cs="Times New Roman"/>
                <w:sz w:val="24"/>
                <w:szCs w:val="24"/>
                <w:lang w:val="uk-UA" w:eastAsia="ru-RU"/>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701B69" w:rsidRPr="00B717EA" w:rsidRDefault="00701B69" w:rsidP="00B717EA">
            <w:pPr>
              <w:spacing w:after="0" w:line="240" w:lineRule="auto"/>
              <w:rPr>
                <w:rFonts w:ascii="Times New Roman" w:eastAsia="Times New Roman" w:hAnsi="Times New Roman" w:cs="Times New Roman"/>
                <w:sz w:val="24"/>
                <w:szCs w:val="24"/>
                <w:lang w:eastAsia="ru-RU"/>
              </w:rPr>
            </w:pPr>
            <w:r w:rsidRPr="00B717EA">
              <w:rPr>
                <w:rFonts w:ascii="TimesNewRoman" w:eastAsia="Times New Roman" w:hAnsi="TimesNewRoman" w:cs="Times New Roman"/>
                <w:color w:val="000000"/>
                <w:sz w:val="24"/>
                <w:szCs w:val="24"/>
                <w:lang w:eastAsia="ru-RU"/>
              </w:rPr>
              <w:t xml:space="preserve">11,7 </w:t>
            </w:r>
          </w:p>
        </w:tc>
        <w:tc>
          <w:tcPr>
            <w:tcW w:w="1418" w:type="dxa"/>
            <w:tcBorders>
              <w:top w:val="single" w:sz="4" w:space="0" w:color="auto"/>
              <w:left w:val="single" w:sz="4" w:space="0" w:color="auto"/>
              <w:bottom w:val="single" w:sz="4" w:space="0" w:color="auto"/>
              <w:right w:val="single" w:sz="4" w:space="0" w:color="auto"/>
            </w:tcBorders>
            <w:vAlign w:val="center"/>
            <w:hideMark/>
          </w:tcPr>
          <w:p w:rsidR="00701B69" w:rsidRPr="00B717EA" w:rsidRDefault="00701B69" w:rsidP="00B717EA">
            <w:pPr>
              <w:spacing w:after="0" w:line="240" w:lineRule="auto"/>
              <w:rPr>
                <w:rFonts w:ascii="Times New Roman" w:eastAsia="Times New Roman" w:hAnsi="Times New Roman" w:cs="Times New Roman"/>
                <w:sz w:val="24"/>
                <w:szCs w:val="24"/>
                <w:lang w:eastAsia="ru-RU"/>
              </w:rPr>
            </w:pPr>
            <w:r w:rsidRPr="00B717EA">
              <w:rPr>
                <w:rFonts w:ascii="TimesNewRoman" w:eastAsia="Times New Roman" w:hAnsi="TimesNewRoman" w:cs="Times New Roman"/>
                <w:color w:val="000000"/>
                <w:sz w:val="24"/>
                <w:szCs w:val="24"/>
                <w:lang w:eastAsia="ru-RU"/>
              </w:rPr>
              <w:t>11,7</w:t>
            </w:r>
          </w:p>
        </w:tc>
      </w:tr>
      <w:tr w:rsidR="00701B69" w:rsidRPr="00B717EA" w:rsidTr="00CD22AA">
        <w:trPr>
          <w:trHeight w:val="412"/>
        </w:trPr>
        <w:tc>
          <w:tcPr>
            <w:tcW w:w="797" w:type="dxa"/>
            <w:vMerge/>
            <w:tcBorders>
              <w:left w:val="single" w:sz="4" w:space="0" w:color="auto"/>
              <w:right w:val="single" w:sz="4" w:space="0" w:color="auto"/>
            </w:tcBorders>
          </w:tcPr>
          <w:p w:rsidR="00701B69" w:rsidRPr="00B717EA" w:rsidRDefault="00701B69" w:rsidP="00B717EA">
            <w:pPr>
              <w:spacing w:after="0" w:line="240" w:lineRule="auto"/>
              <w:rPr>
                <w:rFonts w:ascii="TimesNewRoman" w:eastAsia="Times New Roman" w:hAnsi="TimesNewRoman" w:cs="Times New Roman"/>
                <w:color w:val="000000"/>
                <w:sz w:val="24"/>
                <w:szCs w:val="24"/>
                <w:lang w:eastAsia="ru-RU"/>
              </w:rPr>
            </w:pPr>
          </w:p>
        </w:tc>
        <w:tc>
          <w:tcPr>
            <w:tcW w:w="1012" w:type="dxa"/>
            <w:tcBorders>
              <w:top w:val="single" w:sz="4" w:space="0" w:color="auto"/>
              <w:left w:val="single" w:sz="4" w:space="0" w:color="auto"/>
              <w:bottom w:val="single" w:sz="4" w:space="0" w:color="auto"/>
              <w:right w:val="single" w:sz="4" w:space="0" w:color="auto"/>
            </w:tcBorders>
            <w:vAlign w:val="center"/>
            <w:hideMark/>
          </w:tcPr>
          <w:p w:rsidR="00701B69" w:rsidRPr="00B717EA" w:rsidRDefault="00701B69" w:rsidP="00B717EA">
            <w:pPr>
              <w:spacing w:after="0" w:line="240" w:lineRule="auto"/>
              <w:rPr>
                <w:rFonts w:ascii="Times New Roman" w:eastAsia="Times New Roman" w:hAnsi="Times New Roman" w:cs="Times New Roman"/>
                <w:sz w:val="24"/>
                <w:szCs w:val="24"/>
                <w:lang w:eastAsia="ru-RU"/>
              </w:rPr>
            </w:pPr>
            <w:r w:rsidRPr="00B717EA">
              <w:rPr>
                <w:rFonts w:ascii="TimesNewRoman" w:eastAsia="Times New Roman" w:hAnsi="TimesNewRoman" w:cs="Times New Roman"/>
                <w:color w:val="000000"/>
                <w:sz w:val="24"/>
                <w:szCs w:val="24"/>
                <w:lang w:eastAsia="ru-RU"/>
              </w:rPr>
              <w:t xml:space="preserve">- </w:t>
            </w:r>
          </w:p>
        </w:tc>
        <w:tc>
          <w:tcPr>
            <w:tcW w:w="993" w:type="dxa"/>
            <w:tcBorders>
              <w:top w:val="single" w:sz="4" w:space="0" w:color="auto"/>
              <w:left w:val="single" w:sz="4" w:space="0" w:color="auto"/>
              <w:bottom w:val="single" w:sz="4" w:space="0" w:color="auto"/>
              <w:right w:val="single" w:sz="4" w:space="0" w:color="auto"/>
            </w:tcBorders>
            <w:vAlign w:val="center"/>
            <w:hideMark/>
          </w:tcPr>
          <w:p w:rsidR="00701B69" w:rsidRPr="00B717EA" w:rsidRDefault="00701B69" w:rsidP="00B717EA">
            <w:pPr>
              <w:spacing w:after="0" w:line="240" w:lineRule="auto"/>
              <w:rPr>
                <w:rFonts w:ascii="Times New Roman" w:eastAsia="Times New Roman" w:hAnsi="Times New Roman" w:cs="Times New Roman"/>
                <w:sz w:val="24"/>
                <w:szCs w:val="24"/>
                <w:lang w:eastAsia="ru-RU"/>
              </w:rPr>
            </w:pPr>
            <w:r w:rsidRPr="00B717EA">
              <w:rPr>
                <w:rFonts w:ascii="TimesNewRoman" w:eastAsia="Times New Roman" w:hAnsi="TimesNewRoman" w:cs="Times New Roman"/>
                <w:color w:val="000000"/>
                <w:sz w:val="24"/>
                <w:szCs w:val="24"/>
                <w:lang w:eastAsia="ru-RU"/>
              </w:rPr>
              <w:t xml:space="preserve">- </w:t>
            </w:r>
          </w:p>
        </w:tc>
        <w:tc>
          <w:tcPr>
            <w:tcW w:w="1275" w:type="dxa"/>
            <w:tcBorders>
              <w:top w:val="single" w:sz="4" w:space="0" w:color="auto"/>
              <w:left w:val="single" w:sz="4" w:space="0" w:color="auto"/>
              <w:bottom w:val="single" w:sz="4" w:space="0" w:color="auto"/>
              <w:right w:val="single" w:sz="4" w:space="0" w:color="auto"/>
            </w:tcBorders>
            <w:vAlign w:val="center"/>
            <w:hideMark/>
          </w:tcPr>
          <w:p w:rsidR="00701B69" w:rsidRPr="00B717EA" w:rsidRDefault="00701B69" w:rsidP="00B717EA">
            <w:pPr>
              <w:spacing w:after="0" w:line="240" w:lineRule="auto"/>
              <w:rPr>
                <w:rFonts w:ascii="Times New Roman" w:eastAsia="Times New Roman" w:hAnsi="Times New Roman" w:cs="Times New Roman"/>
                <w:sz w:val="24"/>
                <w:szCs w:val="24"/>
                <w:lang w:eastAsia="ru-RU"/>
              </w:rPr>
            </w:pPr>
            <w:r w:rsidRPr="00B717EA">
              <w:rPr>
                <w:rFonts w:ascii="TimesNewRoman" w:eastAsia="Times New Roman" w:hAnsi="TimesNewRoman" w:cs="Times New Roman"/>
                <w:color w:val="000000"/>
                <w:sz w:val="24"/>
                <w:szCs w:val="24"/>
                <w:lang w:eastAsia="ru-RU"/>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1B69" w:rsidRPr="00B717EA" w:rsidRDefault="00701B69" w:rsidP="00B717EA">
            <w:pPr>
              <w:spacing w:after="0" w:line="240" w:lineRule="auto"/>
              <w:rPr>
                <w:rFonts w:ascii="Times New Roman" w:eastAsia="Times New Roman" w:hAnsi="Times New Roman" w:cs="Times New Roman"/>
                <w:sz w:val="24"/>
                <w:szCs w:val="24"/>
                <w:lang w:eastAsia="ru-RU"/>
              </w:rPr>
            </w:pPr>
            <w:r w:rsidRPr="00B717EA">
              <w:rPr>
                <w:rFonts w:ascii="TimesNewRoman" w:eastAsia="Times New Roman" w:hAnsi="TimesNewRoman" w:cs="Times New Roman"/>
                <w:color w:val="000000"/>
                <w:sz w:val="24"/>
                <w:szCs w:val="24"/>
                <w:lang w:eastAsia="ru-RU"/>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701B69" w:rsidRDefault="00701B69" w:rsidP="00B717EA">
            <w:pPr>
              <w:spacing w:after="0" w:line="240" w:lineRule="auto"/>
              <w:rPr>
                <w:rFonts w:ascii="TimesNewRoman" w:eastAsia="Times New Roman" w:hAnsi="TimesNewRoman" w:cs="Times New Roman"/>
                <w:color w:val="000000"/>
                <w:sz w:val="24"/>
                <w:szCs w:val="24"/>
                <w:lang w:val="uk-UA" w:eastAsia="ru-RU"/>
              </w:rPr>
            </w:pPr>
            <w:r w:rsidRPr="00B717EA">
              <w:rPr>
                <w:rFonts w:ascii="TimesNewRoman" w:eastAsia="Times New Roman" w:hAnsi="TimesNewRoman" w:cs="Times New Roman"/>
                <w:color w:val="000000"/>
                <w:sz w:val="24"/>
                <w:szCs w:val="24"/>
                <w:lang w:eastAsia="ru-RU"/>
              </w:rPr>
              <w:t xml:space="preserve">11,4 </w:t>
            </w:r>
          </w:p>
          <w:p w:rsidR="00701B69" w:rsidRPr="00701B69" w:rsidRDefault="00701B69" w:rsidP="00B717EA">
            <w:pPr>
              <w:spacing w:after="0" w:line="240" w:lineRule="auto"/>
              <w:rPr>
                <w:rFonts w:ascii="Times New Roman" w:eastAsia="Times New Roman" w:hAnsi="Times New Roman" w:cs="Times New Roman"/>
                <w:sz w:val="24"/>
                <w:szCs w:val="24"/>
                <w:lang w:val="uk-UA" w:eastAsia="ru-RU"/>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701B69" w:rsidRPr="00B717EA" w:rsidRDefault="00701B69" w:rsidP="00B717EA">
            <w:pPr>
              <w:spacing w:after="0" w:line="240" w:lineRule="auto"/>
              <w:rPr>
                <w:rFonts w:ascii="Times New Roman" w:eastAsia="Times New Roman" w:hAnsi="Times New Roman" w:cs="Times New Roman"/>
                <w:sz w:val="24"/>
                <w:szCs w:val="24"/>
                <w:lang w:eastAsia="ru-RU"/>
              </w:rPr>
            </w:pPr>
            <w:r w:rsidRPr="00B717EA">
              <w:rPr>
                <w:rFonts w:ascii="TimesNewRoman" w:eastAsia="Times New Roman" w:hAnsi="TimesNewRoman" w:cs="Times New Roman"/>
                <w:color w:val="000000"/>
                <w:sz w:val="24"/>
                <w:szCs w:val="24"/>
                <w:lang w:eastAsia="ru-RU"/>
              </w:rPr>
              <w:t xml:space="preserve">11,4 </w:t>
            </w:r>
          </w:p>
        </w:tc>
        <w:tc>
          <w:tcPr>
            <w:tcW w:w="1418" w:type="dxa"/>
            <w:tcBorders>
              <w:top w:val="single" w:sz="4" w:space="0" w:color="auto"/>
              <w:left w:val="single" w:sz="4" w:space="0" w:color="auto"/>
              <w:bottom w:val="single" w:sz="4" w:space="0" w:color="auto"/>
              <w:right w:val="single" w:sz="4" w:space="0" w:color="auto"/>
            </w:tcBorders>
            <w:vAlign w:val="center"/>
            <w:hideMark/>
          </w:tcPr>
          <w:p w:rsidR="00701B69" w:rsidRPr="00B717EA" w:rsidRDefault="00701B69" w:rsidP="00B717EA">
            <w:pPr>
              <w:spacing w:after="0" w:line="240" w:lineRule="auto"/>
              <w:rPr>
                <w:rFonts w:ascii="Times New Roman" w:eastAsia="Times New Roman" w:hAnsi="Times New Roman" w:cs="Times New Roman"/>
                <w:sz w:val="24"/>
                <w:szCs w:val="24"/>
                <w:lang w:eastAsia="ru-RU"/>
              </w:rPr>
            </w:pPr>
            <w:r w:rsidRPr="00B717EA">
              <w:rPr>
                <w:rFonts w:ascii="TimesNewRoman" w:eastAsia="Times New Roman" w:hAnsi="TimesNewRoman" w:cs="Times New Roman"/>
                <w:color w:val="000000"/>
                <w:sz w:val="24"/>
                <w:szCs w:val="24"/>
                <w:lang w:eastAsia="ru-RU"/>
              </w:rPr>
              <w:t>11,4</w:t>
            </w:r>
          </w:p>
        </w:tc>
      </w:tr>
      <w:tr w:rsidR="00701B69" w:rsidRPr="00B717EA" w:rsidTr="00CD22AA">
        <w:tc>
          <w:tcPr>
            <w:tcW w:w="797" w:type="dxa"/>
            <w:vMerge w:val="restart"/>
            <w:tcBorders>
              <w:left w:val="single" w:sz="4" w:space="0" w:color="auto"/>
              <w:right w:val="single" w:sz="4" w:space="0" w:color="auto"/>
            </w:tcBorders>
            <w:textDirection w:val="btLr"/>
          </w:tcPr>
          <w:p w:rsidR="00701B69" w:rsidRDefault="00701B69" w:rsidP="00701B69">
            <w:pPr>
              <w:spacing w:after="0" w:line="240" w:lineRule="auto"/>
              <w:ind w:left="113" w:right="113"/>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Грошові</w:t>
            </w:r>
          </w:p>
          <w:p w:rsidR="00701B69" w:rsidRPr="00701B69" w:rsidRDefault="00701B69" w:rsidP="00701B69">
            <w:pPr>
              <w:spacing w:after="0" w:line="240" w:lineRule="auto"/>
              <w:ind w:left="113" w:right="113"/>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кошти</w:t>
            </w:r>
          </w:p>
        </w:tc>
        <w:tc>
          <w:tcPr>
            <w:tcW w:w="1012" w:type="dxa"/>
            <w:tcBorders>
              <w:top w:val="single" w:sz="4" w:space="0" w:color="auto"/>
              <w:left w:val="single" w:sz="4" w:space="0" w:color="auto"/>
              <w:bottom w:val="single" w:sz="4" w:space="0" w:color="auto"/>
              <w:right w:val="single" w:sz="4" w:space="0" w:color="auto"/>
            </w:tcBorders>
            <w:vAlign w:val="center"/>
          </w:tcPr>
          <w:p w:rsidR="00701B69" w:rsidRPr="00701B69" w:rsidRDefault="00701B69" w:rsidP="00B717EA">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701B69" w:rsidRPr="00701B69" w:rsidRDefault="00701B69" w:rsidP="00B717EA">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w:t>
            </w:r>
          </w:p>
        </w:tc>
        <w:tc>
          <w:tcPr>
            <w:tcW w:w="1275" w:type="dxa"/>
            <w:tcBorders>
              <w:top w:val="single" w:sz="4" w:space="0" w:color="auto"/>
              <w:left w:val="single" w:sz="4" w:space="0" w:color="auto"/>
              <w:bottom w:val="single" w:sz="4" w:space="0" w:color="auto"/>
              <w:right w:val="single" w:sz="4" w:space="0" w:color="auto"/>
            </w:tcBorders>
            <w:vAlign w:val="center"/>
          </w:tcPr>
          <w:p w:rsidR="00701B69" w:rsidRPr="00701B69" w:rsidRDefault="00701B69" w:rsidP="00B717EA">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701B69" w:rsidRPr="00701B69" w:rsidRDefault="00701B69" w:rsidP="00B717EA">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701B69" w:rsidRPr="00701B69" w:rsidRDefault="00701B69" w:rsidP="00B717EA">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w:t>
            </w:r>
          </w:p>
        </w:tc>
        <w:tc>
          <w:tcPr>
            <w:tcW w:w="1275" w:type="dxa"/>
            <w:tcBorders>
              <w:top w:val="single" w:sz="4" w:space="0" w:color="auto"/>
              <w:left w:val="single" w:sz="4" w:space="0" w:color="auto"/>
              <w:bottom w:val="single" w:sz="4" w:space="0" w:color="auto"/>
              <w:right w:val="single" w:sz="4" w:space="0" w:color="auto"/>
            </w:tcBorders>
            <w:vAlign w:val="center"/>
          </w:tcPr>
          <w:p w:rsidR="00701B69" w:rsidRPr="00701B69" w:rsidRDefault="00701B69" w:rsidP="00B717EA">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701B69" w:rsidRPr="00701B69" w:rsidRDefault="00701B69" w:rsidP="00B717EA">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w:t>
            </w:r>
          </w:p>
        </w:tc>
      </w:tr>
      <w:tr w:rsidR="00701B69" w:rsidRPr="00B717EA" w:rsidTr="00CD22AA">
        <w:tc>
          <w:tcPr>
            <w:tcW w:w="797" w:type="dxa"/>
            <w:vMerge/>
            <w:tcBorders>
              <w:left w:val="single" w:sz="4" w:space="0" w:color="auto"/>
              <w:right w:val="single" w:sz="4" w:space="0" w:color="auto"/>
            </w:tcBorders>
          </w:tcPr>
          <w:p w:rsidR="00701B69" w:rsidRPr="00B717EA" w:rsidRDefault="00701B69" w:rsidP="00B717EA">
            <w:pPr>
              <w:spacing w:after="0" w:line="240" w:lineRule="auto"/>
              <w:rPr>
                <w:rFonts w:ascii="TimesNewRoman" w:eastAsia="Times New Roman" w:hAnsi="TimesNewRoman" w:cs="Times New Roman"/>
                <w:color w:val="000000"/>
                <w:sz w:val="24"/>
                <w:szCs w:val="24"/>
                <w:lang w:eastAsia="ru-RU"/>
              </w:rPr>
            </w:pPr>
          </w:p>
        </w:tc>
        <w:tc>
          <w:tcPr>
            <w:tcW w:w="1012" w:type="dxa"/>
            <w:tcBorders>
              <w:top w:val="single" w:sz="4" w:space="0" w:color="auto"/>
              <w:left w:val="single" w:sz="4" w:space="0" w:color="auto"/>
              <w:bottom w:val="single" w:sz="4" w:space="0" w:color="auto"/>
              <w:right w:val="single" w:sz="4" w:space="0" w:color="auto"/>
            </w:tcBorders>
            <w:vAlign w:val="center"/>
          </w:tcPr>
          <w:p w:rsidR="00701B69" w:rsidRPr="00701B69" w:rsidRDefault="00701B69" w:rsidP="00B717EA">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701B69" w:rsidRPr="00701B69" w:rsidRDefault="00701B69" w:rsidP="00B717EA">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w:t>
            </w:r>
          </w:p>
        </w:tc>
        <w:tc>
          <w:tcPr>
            <w:tcW w:w="1275" w:type="dxa"/>
            <w:tcBorders>
              <w:top w:val="single" w:sz="4" w:space="0" w:color="auto"/>
              <w:left w:val="single" w:sz="4" w:space="0" w:color="auto"/>
              <w:bottom w:val="single" w:sz="4" w:space="0" w:color="auto"/>
              <w:right w:val="single" w:sz="4" w:space="0" w:color="auto"/>
            </w:tcBorders>
            <w:vAlign w:val="center"/>
          </w:tcPr>
          <w:p w:rsidR="00701B69" w:rsidRPr="00701B69" w:rsidRDefault="00701B69" w:rsidP="00B717EA">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701B69" w:rsidRPr="00701B69" w:rsidRDefault="00701B69" w:rsidP="00B717EA">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701B69" w:rsidRPr="00701B69" w:rsidRDefault="00701B69" w:rsidP="00B717EA">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2,8</w:t>
            </w:r>
          </w:p>
        </w:tc>
        <w:tc>
          <w:tcPr>
            <w:tcW w:w="1275" w:type="dxa"/>
            <w:tcBorders>
              <w:top w:val="single" w:sz="4" w:space="0" w:color="auto"/>
              <w:left w:val="single" w:sz="4" w:space="0" w:color="auto"/>
              <w:bottom w:val="single" w:sz="4" w:space="0" w:color="auto"/>
              <w:right w:val="single" w:sz="4" w:space="0" w:color="auto"/>
            </w:tcBorders>
            <w:vAlign w:val="center"/>
          </w:tcPr>
          <w:p w:rsidR="00701B69" w:rsidRPr="00701B69" w:rsidRDefault="00701B69" w:rsidP="00B717EA">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2,8</w:t>
            </w:r>
          </w:p>
        </w:tc>
        <w:tc>
          <w:tcPr>
            <w:tcW w:w="1418" w:type="dxa"/>
            <w:tcBorders>
              <w:top w:val="single" w:sz="4" w:space="0" w:color="auto"/>
              <w:left w:val="single" w:sz="4" w:space="0" w:color="auto"/>
              <w:bottom w:val="single" w:sz="4" w:space="0" w:color="auto"/>
              <w:right w:val="single" w:sz="4" w:space="0" w:color="auto"/>
            </w:tcBorders>
            <w:vAlign w:val="center"/>
          </w:tcPr>
          <w:p w:rsidR="00701B69" w:rsidRPr="00701B69" w:rsidRDefault="00701B69" w:rsidP="00B717EA">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2,8</w:t>
            </w:r>
          </w:p>
        </w:tc>
      </w:tr>
      <w:tr w:rsidR="00701B69" w:rsidRPr="00B717EA" w:rsidTr="00CD22AA">
        <w:tc>
          <w:tcPr>
            <w:tcW w:w="797" w:type="dxa"/>
            <w:vMerge/>
            <w:tcBorders>
              <w:left w:val="single" w:sz="4" w:space="0" w:color="auto"/>
              <w:right w:val="single" w:sz="4" w:space="0" w:color="auto"/>
            </w:tcBorders>
          </w:tcPr>
          <w:p w:rsidR="00701B69" w:rsidRPr="00B717EA" w:rsidRDefault="00701B69" w:rsidP="00B717EA">
            <w:pPr>
              <w:spacing w:after="0" w:line="240" w:lineRule="auto"/>
              <w:rPr>
                <w:rFonts w:ascii="TimesNewRoman" w:eastAsia="Times New Roman" w:hAnsi="TimesNewRoman" w:cs="Times New Roman"/>
                <w:color w:val="000000"/>
                <w:sz w:val="24"/>
                <w:szCs w:val="24"/>
                <w:lang w:eastAsia="ru-RU"/>
              </w:rPr>
            </w:pPr>
          </w:p>
        </w:tc>
        <w:tc>
          <w:tcPr>
            <w:tcW w:w="1012" w:type="dxa"/>
            <w:tcBorders>
              <w:top w:val="single" w:sz="4" w:space="0" w:color="auto"/>
              <w:left w:val="single" w:sz="4" w:space="0" w:color="auto"/>
              <w:bottom w:val="single" w:sz="4" w:space="0" w:color="auto"/>
              <w:right w:val="single" w:sz="4" w:space="0" w:color="auto"/>
            </w:tcBorders>
            <w:vAlign w:val="center"/>
          </w:tcPr>
          <w:p w:rsidR="00701B69" w:rsidRPr="000B155E" w:rsidRDefault="000B155E" w:rsidP="00B717EA">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701B69" w:rsidRPr="000B155E" w:rsidRDefault="000B155E" w:rsidP="00B717EA">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w:t>
            </w:r>
          </w:p>
        </w:tc>
        <w:tc>
          <w:tcPr>
            <w:tcW w:w="1275" w:type="dxa"/>
            <w:tcBorders>
              <w:top w:val="single" w:sz="4" w:space="0" w:color="auto"/>
              <w:left w:val="single" w:sz="4" w:space="0" w:color="auto"/>
              <w:bottom w:val="single" w:sz="4" w:space="0" w:color="auto"/>
              <w:right w:val="single" w:sz="4" w:space="0" w:color="auto"/>
            </w:tcBorders>
            <w:vAlign w:val="center"/>
          </w:tcPr>
          <w:p w:rsidR="00701B69" w:rsidRPr="000B155E" w:rsidRDefault="000B155E" w:rsidP="00B717EA">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701B69" w:rsidRPr="000B155E" w:rsidRDefault="000B155E" w:rsidP="00B717EA">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701B69" w:rsidRPr="00701B69" w:rsidRDefault="00701B69" w:rsidP="00B717EA">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2,8</w:t>
            </w:r>
          </w:p>
        </w:tc>
        <w:tc>
          <w:tcPr>
            <w:tcW w:w="1275" w:type="dxa"/>
            <w:tcBorders>
              <w:top w:val="single" w:sz="4" w:space="0" w:color="auto"/>
              <w:left w:val="single" w:sz="4" w:space="0" w:color="auto"/>
              <w:bottom w:val="single" w:sz="4" w:space="0" w:color="auto"/>
              <w:right w:val="single" w:sz="4" w:space="0" w:color="auto"/>
            </w:tcBorders>
            <w:vAlign w:val="center"/>
          </w:tcPr>
          <w:p w:rsidR="00701B69" w:rsidRPr="00701B69" w:rsidRDefault="00701B69" w:rsidP="00B717EA">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2,8</w:t>
            </w:r>
          </w:p>
        </w:tc>
        <w:tc>
          <w:tcPr>
            <w:tcW w:w="1418" w:type="dxa"/>
            <w:tcBorders>
              <w:top w:val="single" w:sz="4" w:space="0" w:color="auto"/>
              <w:left w:val="single" w:sz="4" w:space="0" w:color="auto"/>
              <w:bottom w:val="single" w:sz="4" w:space="0" w:color="auto"/>
              <w:right w:val="single" w:sz="4" w:space="0" w:color="auto"/>
            </w:tcBorders>
            <w:vAlign w:val="center"/>
          </w:tcPr>
          <w:p w:rsidR="00701B69" w:rsidRPr="00701B69" w:rsidRDefault="00701B69" w:rsidP="00B717EA">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2,8</w:t>
            </w:r>
          </w:p>
        </w:tc>
      </w:tr>
      <w:tr w:rsidR="00701B69" w:rsidRPr="00B717EA" w:rsidTr="00CD22AA">
        <w:tc>
          <w:tcPr>
            <w:tcW w:w="797" w:type="dxa"/>
            <w:vMerge/>
            <w:tcBorders>
              <w:left w:val="single" w:sz="4" w:space="0" w:color="auto"/>
              <w:right w:val="single" w:sz="4" w:space="0" w:color="auto"/>
            </w:tcBorders>
          </w:tcPr>
          <w:p w:rsidR="00701B69" w:rsidRPr="00B717EA" w:rsidRDefault="00701B69" w:rsidP="00B717EA">
            <w:pPr>
              <w:spacing w:after="0" w:line="240" w:lineRule="auto"/>
              <w:rPr>
                <w:rFonts w:ascii="TimesNewRoman" w:eastAsia="Times New Roman" w:hAnsi="TimesNewRoman" w:cs="Times New Roman"/>
                <w:color w:val="000000"/>
                <w:sz w:val="24"/>
                <w:szCs w:val="24"/>
                <w:lang w:eastAsia="ru-RU"/>
              </w:rPr>
            </w:pPr>
          </w:p>
        </w:tc>
        <w:tc>
          <w:tcPr>
            <w:tcW w:w="1012" w:type="dxa"/>
            <w:tcBorders>
              <w:top w:val="single" w:sz="4" w:space="0" w:color="auto"/>
              <w:left w:val="single" w:sz="4" w:space="0" w:color="auto"/>
              <w:bottom w:val="single" w:sz="4" w:space="0" w:color="auto"/>
              <w:right w:val="single" w:sz="4" w:space="0" w:color="auto"/>
            </w:tcBorders>
            <w:vAlign w:val="center"/>
          </w:tcPr>
          <w:p w:rsidR="00701B69" w:rsidRPr="000B155E" w:rsidRDefault="000B155E" w:rsidP="00B717EA">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701B69" w:rsidRPr="000B155E" w:rsidRDefault="000B155E" w:rsidP="00B717EA">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w:t>
            </w:r>
          </w:p>
        </w:tc>
        <w:tc>
          <w:tcPr>
            <w:tcW w:w="1275" w:type="dxa"/>
            <w:tcBorders>
              <w:top w:val="single" w:sz="4" w:space="0" w:color="auto"/>
              <w:left w:val="single" w:sz="4" w:space="0" w:color="auto"/>
              <w:bottom w:val="single" w:sz="4" w:space="0" w:color="auto"/>
              <w:right w:val="single" w:sz="4" w:space="0" w:color="auto"/>
            </w:tcBorders>
            <w:vAlign w:val="center"/>
          </w:tcPr>
          <w:p w:rsidR="00701B69" w:rsidRPr="000B155E" w:rsidRDefault="000B155E" w:rsidP="00B717EA">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701B69" w:rsidRPr="000B155E" w:rsidRDefault="000B155E" w:rsidP="00B717EA">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701B69" w:rsidRPr="00701B69" w:rsidRDefault="00701B69" w:rsidP="00B717EA">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1,8</w:t>
            </w:r>
          </w:p>
        </w:tc>
        <w:tc>
          <w:tcPr>
            <w:tcW w:w="1275" w:type="dxa"/>
            <w:tcBorders>
              <w:top w:val="single" w:sz="4" w:space="0" w:color="auto"/>
              <w:left w:val="single" w:sz="4" w:space="0" w:color="auto"/>
              <w:bottom w:val="single" w:sz="4" w:space="0" w:color="auto"/>
              <w:right w:val="single" w:sz="4" w:space="0" w:color="auto"/>
            </w:tcBorders>
            <w:vAlign w:val="center"/>
          </w:tcPr>
          <w:p w:rsidR="00701B69" w:rsidRPr="00701B69" w:rsidRDefault="00701B69" w:rsidP="00B717EA">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1,8</w:t>
            </w:r>
          </w:p>
        </w:tc>
        <w:tc>
          <w:tcPr>
            <w:tcW w:w="1418" w:type="dxa"/>
            <w:tcBorders>
              <w:top w:val="single" w:sz="4" w:space="0" w:color="auto"/>
              <w:left w:val="single" w:sz="4" w:space="0" w:color="auto"/>
              <w:bottom w:val="single" w:sz="4" w:space="0" w:color="auto"/>
              <w:right w:val="single" w:sz="4" w:space="0" w:color="auto"/>
            </w:tcBorders>
            <w:vAlign w:val="center"/>
          </w:tcPr>
          <w:p w:rsidR="00701B69" w:rsidRPr="00701B69" w:rsidRDefault="00701B69" w:rsidP="00B717EA">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1,8</w:t>
            </w:r>
          </w:p>
        </w:tc>
      </w:tr>
      <w:tr w:rsidR="00701B69" w:rsidRPr="00B717EA" w:rsidTr="00CD22AA">
        <w:tc>
          <w:tcPr>
            <w:tcW w:w="797" w:type="dxa"/>
            <w:vMerge w:val="restart"/>
            <w:tcBorders>
              <w:left w:val="single" w:sz="4" w:space="0" w:color="auto"/>
              <w:right w:val="single" w:sz="4" w:space="0" w:color="auto"/>
            </w:tcBorders>
            <w:textDirection w:val="btLr"/>
          </w:tcPr>
          <w:p w:rsidR="00701B69" w:rsidRDefault="00701B69" w:rsidP="00701B69">
            <w:pPr>
              <w:spacing w:after="0" w:line="240" w:lineRule="auto"/>
              <w:ind w:left="113" w:right="113"/>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Обо</w:t>
            </w:r>
            <w:r w:rsidR="000B155E">
              <w:rPr>
                <w:rFonts w:ascii="TimesNewRoman" w:eastAsia="Times New Roman" w:hAnsi="TimesNewRoman" w:cs="Times New Roman"/>
                <w:color w:val="000000"/>
                <w:sz w:val="24"/>
                <w:szCs w:val="24"/>
                <w:lang w:val="uk-UA" w:eastAsia="ru-RU"/>
              </w:rPr>
              <w:t>ротні</w:t>
            </w:r>
          </w:p>
          <w:p w:rsidR="00701B69" w:rsidRPr="00701B69" w:rsidRDefault="00701B69" w:rsidP="00701B69">
            <w:pPr>
              <w:spacing w:after="0" w:line="240" w:lineRule="auto"/>
              <w:ind w:left="113" w:right="113"/>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активи</w:t>
            </w:r>
          </w:p>
        </w:tc>
        <w:tc>
          <w:tcPr>
            <w:tcW w:w="1012" w:type="dxa"/>
            <w:tcBorders>
              <w:top w:val="single" w:sz="4" w:space="0" w:color="auto"/>
              <w:left w:val="single" w:sz="4" w:space="0" w:color="auto"/>
              <w:bottom w:val="single" w:sz="4" w:space="0" w:color="auto"/>
              <w:right w:val="single" w:sz="4" w:space="0" w:color="auto"/>
            </w:tcBorders>
            <w:vAlign w:val="center"/>
          </w:tcPr>
          <w:p w:rsidR="00701B69" w:rsidRPr="000B155E" w:rsidRDefault="000B155E" w:rsidP="00B717EA">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701B69" w:rsidRPr="000B155E" w:rsidRDefault="000B155E" w:rsidP="00B717EA">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w:t>
            </w:r>
          </w:p>
        </w:tc>
        <w:tc>
          <w:tcPr>
            <w:tcW w:w="1275" w:type="dxa"/>
            <w:tcBorders>
              <w:top w:val="single" w:sz="4" w:space="0" w:color="auto"/>
              <w:left w:val="single" w:sz="4" w:space="0" w:color="auto"/>
              <w:bottom w:val="single" w:sz="4" w:space="0" w:color="auto"/>
              <w:right w:val="single" w:sz="4" w:space="0" w:color="auto"/>
            </w:tcBorders>
            <w:vAlign w:val="center"/>
          </w:tcPr>
          <w:p w:rsidR="00701B69" w:rsidRPr="000B155E" w:rsidRDefault="000B155E" w:rsidP="00B717EA">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701B69" w:rsidRPr="000B155E" w:rsidRDefault="000B155E" w:rsidP="00B717EA">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701B69" w:rsidRPr="000B155E" w:rsidRDefault="000B155E" w:rsidP="00B717EA">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40,0</w:t>
            </w:r>
          </w:p>
        </w:tc>
        <w:tc>
          <w:tcPr>
            <w:tcW w:w="1275" w:type="dxa"/>
            <w:tcBorders>
              <w:top w:val="single" w:sz="4" w:space="0" w:color="auto"/>
              <w:left w:val="single" w:sz="4" w:space="0" w:color="auto"/>
              <w:bottom w:val="single" w:sz="4" w:space="0" w:color="auto"/>
              <w:right w:val="single" w:sz="4" w:space="0" w:color="auto"/>
            </w:tcBorders>
            <w:vAlign w:val="center"/>
          </w:tcPr>
          <w:p w:rsidR="00701B69" w:rsidRPr="000B155E" w:rsidRDefault="000B155E" w:rsidP="00B717EA">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40,0</w:t>
            </w:r>
          </w:p>
        </w:tc>
        <w:tc>
          <w:tcPr>
            <w:tcW w:w="1418" w:type="dxa"/>
            <w:tcBorders>
              <w:top w:val="single" w:sz="4" w:space="0" w:color="auto"/>
              <w:left w:val="single" w:sz="4" w:space="0" w:color="auto"/>
              <w:bottom w:val="single" w:sz="4" w:space="0" w:color="auto"/>
              <w:right w:val="single" w:sz="4" w:space="0" w:color="auto"/>
            </w:tcBorders>
            <w:vAlign w:val="center"/>
          </w:tcPr>
          <w:p w:rsidR="00701B69" w:rsidRPr="000B155E" w:rsidRDefault="000B155E" w:rsidP="00B717EA">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40,0</w:t>
            </w:r>
          </w:p>
        </w:tc>
      </w:tr>
      <w:tr w:rsidR="00701B69" w:rsidRPr="00B717EA" w:rsidTr="00CD22AA">
        <w:trPr>
          <w:trHeight w:val="370"/>
        </w:trPr>
        <w:tc>
          <w:tcPr>
            <w:tcW w:w="797" w:type="dxa"/>
            <w:vMerge/>
            <w:tcBorders>
              <w:left w:val="single" w:sz="4" w:space="0" w:color="auto"/>
              <w:right w:val="single" w:sz="4" w:space="0" w:color="auto"/>
            </w:tcBorders>
          </w:tcPr>
          <w:p w:rsidR="00701B69" w:rsidRPr="00B717EA" w:rsidRDefault="00701B69" w:rsidP="00B717EA">
            <w:pPr>
              <w:spacing w:after="0" w:line="240" w:lineRule="auto"/>
              <w:rPr>
                <w:rFonts w:ascii="TimesNewRoman" w:eastAsia="Times New Roman" w:hAnsi="TimesNewRoman" w:cs="Times New Roman"/>
                <w:color w:val="000000"/>
                <w:sz w:val="24"/>
                <w:szCs w:val="24"/>
                <w:lang w:eastAsia="ru-RU"/>
              </w:rPr>
            </w:pPr>
          </w:p>
        </w:tc>
        <w:tc>
          <w:tcPr>
            <w:tcW w:w="1012" w:type="dxa"/>
            <w:tcBorders>
              <w:top w:val="single" w:sz="4" w:space="0" w:color="auto"/>
              <w:left w:val="single" w:sz="4" w:space="0" w:color="auto"/>
              <w:bottom w:val="single" w:sz="4" w:space="0" w:color="auto"/>
              <w:right w:val="single" w:sz="4" w:space="0" w:color="auto"/>
            </w:tcBorders>
            <w:vAlign w:val="center"/>
          </w:tcPr>
          <w:p w:rsidR="00701B69" w:rsidRPr="000B155E" w:rsidRDefault="000B155E" w:rsidP="00B717EA">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701B69" w:rsidRPr="000B155E" w:rsidRDefault="000B155E" w:rsidP="00B717EA">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w:t>
            </w:r>
          </w:p>
        </w:tc>
        <w:tc>
          <w:tcPr>
            <w:tcW w:w="1275" w:type="dxa"/>
            <w:tcBorders>
              <w:top w:val="single" w:sz="4" w:space="0" w:color="auto"/>
              <w:left w:val="single" w:sz="4" w:space="0" w:color="auto"/>
              <w:bottom w:val="single" w:sz="4" w:space="0" w:color="auto"/>
              <w:right w:val="single" w:sz="4" w:space="0" w:color="auto"/>
            </w:tcBorders>
            <w:vAlign w:val="center"/>
          </w:tcPr>
          <w:p w:rsidR="00701B69" w:rsidRPr="000B155E" w:rsidRDefault="000B155E" w:rsidP="00B717EA">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701B69" w:rsidRPr="000B155E" w:rsidRDefault="000B155E" w:rsidP="00B717EA">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701B69" w:rsidRPr="000B155E" w:rsidRDefault="000B155E" w:rsidP="00B717EA">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16,7</w:t>
            </w:r>
          </w:p>
        </w:tc>
        <w:tc>
          <w:tcPr>
            <w:tcW w:w="1275" w:type="dxa"/>
            <w:tcBorders>
              <w:top w:val="single" w:sz="4" w:space="0" w:color="auto"/>
              <w:left w:val="single" w:sz="4" w:space="0" w:color="auto"/>
              <w:bottom w:val="single" w:sz="4" w:space="0" w:color="auto"/>
              <w:right w:val="single" w:sz="4" w:space="0" w:color="auto"/>
            </w:tcBorders>
            <w:vAlign w:val="center"/>
          </w:tcPr>
          <w:p w:rsidR="00701B69" w:rsidRPr="000B155E" w:rsidRDefault="000B155E" w:rsidP="00B717EA">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16,7</w:t>
            </w:r>
          </w:p>
        </w:tc>
        <w:tc>
          <w:tcPr>
            <w:tcW w:w="1418" w:type="dxa"/>
            <w:tcBorders>
              <w:top w:val="single" w:sz="4" w:space="0" w:color="auto"/>
              <w:left w:val="single" w:sz="4" w:space="0" w:color="auto"/>
              <w:bottom w:val="single" w:sz="4" w:space="0" w:color="auto"/>
              <w:right w:val="single" w:sz="4" w:space="0" w:color="auto"/>
            </w:tcBorders>
            <w:vAlign w:val="center"/>
          </w:tcPr>
          <w:p w:rsidR="00701B69" w:rsidRPr="000B155E" w:rsidRDefault="000B155E" w:rsidP="00B717EA">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16,7</w:t>
            </w:r>
          </w:p>
        </w:tc>
      </w:tr>
      <w:tr w:rsidR="00701B69" w:rsidRPr="00B717EA" w:rsidTr="00CD22AA">
        <w:trPr>
          <w:trHeight w:val="502"/>
        </w:trPr>
        <w:tc>
          <w:tcPr>
            <w:tcW w:w="797" w:type="dxa"/>
            <w:vMerge/>
            <w:tcBorders>
              <w:left w:val="single" w:sz="4" w:space="0" w:color="auto"/>
              <w:right w:val="single" w:sz="4" w:space="0" w:color="auto"/>
            </w:tcBorders>
          </w:tcPr>
          <w:p w:rsidR="00701B69" w:rsidRPr="00B717EA" w:rsidRDefault="00701B69" w:rsidP="00B717EA">
            <w:pPr>
              <w:spacing w:after="0" w:line="240" w:lineRule="auto"/>
              <w:rPr>
                <w:rFonts w:ascii="TimesNewRoman" w:eastAsia="Times New Roman" w:hAnsi="TimesNewRoman" w:cs="Times New Roman"/>
                <w:color w:val="000000"/>
                <w:sz w:val="24"/>
                <w:szCs w:val="24"/>
                <w:lang w:eastAsia="ru-RU"/>
              </w:rPr>
            </w:pPr>
          </w:p>
        </w:tc>
        <w:tc>
          <w:tcPr>
            <w:tcW w:w="1012" w:type="dxa"/>
            <w:tcBorders>
              <w:top w:val="single" w:sz="4" w:space="0" w:color="auto"/>
              <w:left w:val="single" w:sz="4" w:space="0" w:color="auto"/>
              <w:bottom w:val="single" w:sz="4" w:space="0" w:color="auto"/>
              <w:right w:val="single" w:sz="4" w:space="0" w:color="auto"/>
            </w:tcBorders>
            <w:vAlign w:val="center"/>
          </w:tcPr>
          <w:p w:rsidR="00701B69" w:rsidRPr="000B155E" w:rsidRDefault="000B155E" w:rsidP="00B717EA">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701B69" w:rsidRPr="000B155E" w:rsidRDefault="000B155E" w:rsidP="00B717EA">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w:t>
            </w:r>
          </w:p>
        </w:tc>
        <w:tc>
          <w:tcPr>
            <w:tcW w:w="1275" w:type="dxa"/>
            <w:tcBorders>
              <w:top w:val="single" w:sz="4" w:space="0" w:color="auto"/>
              <w:left w:val="single" w:sz="4" w:space="0" w:color="auto"/>
              <w:bottom w:val="single" w:sz="4" w:space="0" w:color="auto"/>
              <w:right w:val="single" w:sz="4" w:space="0" w:color="auto"/>
            </w:tcBorders>
            <w:vAlign w:val="center"/>
          </w:tcPr>
          <w:p w:rsidR="00701B69" w:rsidRPr="000B155E" w:rsidRDefault="000B155E" w:rsidP="00B717EA">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701B69" w:rsidRPr="000B155E" w:rsidRDefault="000B155E" w:rsidP="00B717EA">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701B69" w:rsidRPr="000B155E" w:rsidRDefault="000B155E" w:rsidP="00B717EA">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25,1</w:t>
            </w:r>
          </w:p>
        </w:tc>
        <w:tc>
          <w:tcPr>
            <w:tcW w:w="1275" w:type="dxa"/>
            <w:tcBorders>
              <w:top w:val="single" w:sz="4" w:space="0" w:color="auto"/>
              <w:left w:val="single" w:sz="4" w:space="0" w:color="auto"/>
              <w:bottom w:val="single" w:sz="4" w:space="0" w:color="auto"/>
              <w:right w:val="single" w:sz="4" w:space="0" w:color="auto"/>
            </w:tcBorders>
            <w:vAlign w:val="center"/>
          </w:tcPr>
          <w:p w:rsidR="00701B69" w:rsidRPr="000B155E" w:rsidRDefault="000B155E" w:rsidP="00B717EA">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25,1</w:t>
            </w:r>
          </w:p>
        </w:tc>
        <w:tc>
          <w:tcPr>
            <w:tcW w:w="1418" w:type="dxa"/>
            <w:tcBorders>
              <w:top w:val="single" w:sz="4" w:space="0" w:color="auto"/>
              <w:left w:val="single" w:sz="4" w:space="0" w:color="auto"/>
              <w:bottom w:val="single" w:sz="4" w:space="0" w:color="auto"/>
              <w:right w:val="single" w:sz="4" w:space="0" w:color="auto"/>
            </w:tcBorders>
            <w:vAlign w:val="center"/>
          </w:tcPr>
          <w:p w:rsidR="00701B69" w:rsidRPr="000B155E" w:rsidRDefault="000B155E" w:rsidP="00B717EA">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25,1</w:t>
            </w:r>
          </w:p>
        </w:tc>
      </w:tr>
      <w:tr w:rsidR="00701B69" w:rsidRPr="00B717EA" w:rsidTr="00CD22AA">
        <w:trPr>
          <w:trHeight w:val="492"/>
        </w:trPr>
        <w:tc>
          <w:tcPr>
            <w:tcW w:w="797" w:type="dxa"/>
            <w:vMerge/>
            <w:tcBorders>
              <w:left w:val="single" w:sz="4" w:space="0" w:color="auto"/>
              <w:right w:val="single" w:sz="4" w:space="0" w:color="auto"/>
            </w:tcBorders>
          </w:tcPr>
          <w:p w:rsidR="00701B69" w:rsidRPr="00B717EA" w:rsidRDefault="00701B69" w:rsidP="00B717EA">
            <w:pPr>
              <w:spacing w:after="0" w:line="240" w:lineRule="auto"/>
              <w:rPr>
                <w:rFonts w:ascii="TimesNewRoman" w:eastAsia="Times New Roman" w:hAnsi="TimesNewRoman" w:cs="Times New Roman"/>
                <w:color w:val="000000"/>
                <w:sz w:val="24"/>
                <w:szCs w:val="24"/>
                <w:lang w:eastAsia="ru-RU"/>
              </w:rPr>
            </w:pPr>
          </w:p>
        </w:tc>
        <w:tc>
          <w:tcPr>
            <w:tcW w:w="1012" w:type="dxa"/>
            <w:tcBorders>
              <w:top w:val="single" w:sz="4" w:space="0" w:color="auto"/>
              <w:left w:val="single" w:sz="4" w:space="0" w:color="auto"/>
              <w:bottom w:val="single" w:sz="4" w:space="0" w:color="auto"/>
              <w:right w:val="single" w:sz="4" w:space="0" w:color="auto"/>
            </w:tcBorders>
            <w:vAlign w:val="center"/>
          </w:tcPr>
          <w:p w:rsidR="00701B69" w:rsidRPr="000B155E" w:rsidRDefault="000B155E" w:rsidP="00B717EA">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701B69" w:rsidRPr="000B155E" w:rsidRDefault="000B155E" w:rsidP="00B717EA">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w:t>
            </w:r>
          </w:p>
        </w:tc>
        <w:tc>
          <w:tcPr>
            <w:tcW w:w="1275" w:type="dxa"/>
            <w:tcBorders>
              <w:top w:val="single" w:sz="4" w:space="0" w:color="auto"/>
              <w:left w:val="single" w:sz="4" w:space="0" w:color="auto"/>
              <w:bottom w:val="single" w:sz="4" w:space="0" w:color="auto"/>
              <w:right w:val="single" w:sz="4" w:space="0" w:color="auto"/>
            </w:tcBorders>
            <w:vAlign w:val="center"/>
          </w:tcPr>
          <w:p w:rsidR="00701B69" w:rsidRPr="000B155E" w:rsidRDefault="000B155E" w:rsidP="00B717EA">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701B69" w:rsidRPr="000B155E" w:rsidRDefault="000B155E" w:rsidP="00B717EA">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701B69" w:rsidRPr="000B155E" w:rsidRDefault="000B155E" w:rsidP="00B717EA">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21,0</w:t>
            </w:r>
          </w:p>
        </w:tc>
        <w:tc>
          <w:tcPr>
            <w:tcW w:w="1275" w:type="dxa"/>
            <w:tcBorders>
              <w:top w:val="single" w:sz="4" w:space="0" w:color="auto"/>
              <w:left w:val="single" w:sz="4" w:space="0" w:color="auto"/>
              <w:bottom w:val="single" w:sz="4" w:space="0" w:color="auto"/>
              <w:right w:val="single" w:sz="4" w:space="0" w:color="auto"/>
            </w:tcBorders>
            <w:vAlign w:val="center"/>
          </w:tcPr>
          <w:p w:rsidR="00701B69" w:rsidRPr="000B155E" w:rsidRDefault="000B155E" w:rsidP="00B717EA">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21,0</w:t>
            </w:r>
          </w:p>
        </w:tc>
        <w:tc>
          <w:tcPr>
            <w:tcW w:w="1418" w:type="dxa"/>
            <w:tcBorders>
              <w:top w:val="single" w:sz="4" w:space="0" w:color="auto"/>
              <w:left w:val="single" w:sz="4" w:space="0" w:color="auto"/>
              <w:bottom w:val="single" w:sz="4" w:space="0" w:color="auto"/>
              <w:right w:val="single" w:sz="4" w:space="0" w:color="auto"/>
            </w:tcBorders>
            <w:vAlign w:val="center"/>
          </w:tcPr>
          <w:p w:rsidR="00701B69" w:rsidRPr="000B155E" w:rsidRDefault="000B155E" w:rsidP="00B717EA">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21,0</w:t>
            </w:r>
          </w:p>
        </w:tc>
      </w:tr>
      <w:tr w:rsidR="000B155E" w:rsidRPr="00B717EA" w:rsidTr="00CD22AA">
        <w:tc>
          <w:tcPr>
            <w:tcW w:w="797" w:type="dxa"/>
            <w:vMerge w:val="restart"/>
            <w:tcBorders>
              <w:left w:val="single" w:sz="4" w:space="0" w:color="auto"/>
              <w:right w:val="single" w:sz="4" w:space="0" w:color="auto"/>
            </w:tcBorders>
            <w:textDirection w:val="btLr"/>
          </w:tcPr>
          <w:p w:rsidR="000B155E" w:rsidRPr="00701B69" w:rsidRDefault="000B155E" w:rsidP="00701B69">
            <w:pPr>
              <w:spacing w:after="0" w:line="240" w:lineRule="auto"/>
              <w:ind w:left="113" w:right="113"/>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Баланс</w:t>
            </w:r>
          </w:p>
        </w:tc>
        <w:tc>
          <w:tcPr>
            <w:tcW w:w="1012" w:type="dxa"/>
            <w:tcBorders>
              <w:top w:val="single" w:sz="4" w:space="0" w:color="auto"/>
              <w:left w:val="single" w:sz="4" w:space="0" w:color="auto"/>
              <w:bottom w:val="single" w:sz="4" w:space="0" w:color="auto"/>
              <w:right w:val="single" w:sz="4" w:space="0" w:color="auto"/>
            </w:tcBorders>
            <w:vAlign w:val="center"/>
          </w:tcPr>
          <w:p w:rsidR="000B155E" w:rsidRPr="000B155E" w:rsidRDefault="000B155E" w:rsidP="00B717EA">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29,2</w:t>
            </w:r>
          </w:p>
        </w:tc>
        <w:tc>
          <w:tcPr>
            <w:tcW w:w="993" w:type="dxa"/>
            <w:tcBorders>
              <w:top w:val="single" w:sz="4" w:space="0" w:color="auto"/>
              <w:left w:val="single" w:sz="4" w:space="0" w:color="auto"/>
              <w:bottom w:val="single" w:sz="4" w:space="0" w:color="auto"/>
              <w:right w:val="single" w:sz="4" w:space="0" w:color="auto"/>
            </w:tcBorders>
            <w:vAlign w:val="center"/>
          </w:tcPr>
          <w:p w:rsidR="000B155E" w:rsidRPr="000B155E" w:rsidRDefault="000B155E" w:rsidP="00B717EA">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161,7</w:t>
            </w:r>
          </w:p>
        </w:tc>
        <w:tc>
          <w:tcPr>
            <w:tcW w:w="1275" w:type="dxa"/>
            <w:tcBorders>
              <w:top w:val="single" w:sz="4" w:space="0" w:color="auto"/>
              <w:left w:val="single" w:sz="4" w:space="0" w:color="auto"/>
              <w:bottom w:val="single" w:sz="4" w:space="0" w:color="auto"/>
              <w:right w:val="single" w:sz="4" w:space="0" w:color="auto"/>
            </w:tcBorders>
            <w:vAlign w:val="center"/>
          </w:tcPr>
          <w:p w:rsidR="000B155E" w:rsidRPr="00B717EA" w:rsidRDefault="000B155E" w:rsidP="00143053">
            <w:pPr>
              <w:spacing w:after="0" w:line="240" w:lineRule="auto"/>
              <w:rPr>
                <w:rFonts w:ascii="Times New Roman" w:eastAsia="Times New Roman" w:hAnsi="Times New Roman" w:cs="Times New Roman"/>
                <w:sz w:val="24"/>
                <w:szCs w:val="24"/>
                <w:lang w:eastAsia="ru-RU"/>
              </w:rPr>
            </w:pPr>
            <w:r w:rsidRPr="00B717EA">
              <w:rPr>
                <w:rFonts w:ascii="TimesNewRoman" w:eastAsia="Times New Roman" w:hAnsi="TimesNewRoman" w:cs="Times New Roman"/>
                <w:color w:val="000000"/>
                <w:sz w:val="24"/>
                <w:szCs w:val="24"/>
                <w:lang w:eastAsia="ru-RU"/>
              </w:rPr>
              <w:t xml:space="preserve">(17,8) </w:t>
            </w:r>
          </w:p>
        </w:tc>
        <w:tc>
          <w:tcPr>
            <w:tcW w:w="1276" w:type="dxa"/>
            <w:tcBorders>
              <w:top w:val="single" w:sz="4" w:space="0" w:color="auto"/>
              <w:left w:val="single" w:sz="4" w:space="0" w:color="auto"/>
              <w:bottom w:val="single" w:sz="4" w:space="0" w:color="auto"/>
              <w:right w:val="single" w:sz="4" w:space="0" w:color="auto"/>
            </w:tcBorders>
            <w:vAlign w:val="center"/>
          </w:tcPr>
          <w:p w:rsidR="000B155E" w:rsidRPr="00B717EA" w:rsidRDefault="000B155E" w:rsidP="00143053">
            <w:pPr>
              <w:spacing w:after="0" w:line="240" w:lineRule="auto"/>
              <w:rPr>
                <w:rFonts w:ascii="Times New Roman" w:eastAsia="Times New Roman" w:hAnsi="Times New Roman" w:cs="Times New Roman"/>
                <w:sz w:val="24"/>
                <w:szCs w:val="24"/>
                <w:lang w:eastAsia="ru-RU"/>
              </w:rPr>
            </w:pPr>
            <w:r w:rsidRPr="00B717EA">
              <w:rPr>
                <w:rFonts w:ascii="TimesNewRoman" w:eastAsia="Times New Roman" w:hAnsi="TimesNewRoman" w:cs="Times New Roman"/>
                <w:color w:val="000000"/>
                <w:sz w:val="24"/>
                <w:szCs w:val="24"/>
                <w:lang w:eastAsia="ru-RU"/>
              </w:rPr>
              <w:t xml:space="preserve">173,1 </w:t>
            </w:r>
          </w:p>
        </w:tc>
        <w:tc>
          <w:tcPr>
            <w:tcW w:w="1418" w:type="dxa"/>
            <w:tcBorders>
              <w:top w:val="single" w:sz="4" w:space="0" w:color="auto"/>
              <w:left w:val="single" w:sz="4" w:space="0" w:color="auto"/>
              <w:bottom w:val="single" w:sz="4" w:space="0" w:color="auto"/>
              <w:right w:val="single" w:sz="4" w:space="0" w:color="auto"/>
            </w:tcBorders>
            <w:vAlign w:val="center"/>
          </w:tcPr>
          <w:p w:rsidR="000B155E" w:rsidRPr="00B717EA" w:rsidRDefault="000B155E" w:rsidP="00B717EA">
            <w:pPr>
              <w:spacing w:after="0" w:line="240" w:lineRule="auto"/>
              <w:rPr>
                <w:rFonts w:ascii="TimesNewRoman" w:eastAsia="Times New Roman" w:hAnsi="TimesNewRoman" w:cs="Times New Roman"/>
                <w:color w:val="000000"/>
                <w:sz w:val="24"/>
                <w:szCs w:val="24"/>
                <w:lang w:eastAsia="ru-RU"/>
              </w:rPr>
            </w:pPr>
            <w:r w:rsidRPr="000B155E">
              <w:rPr>
                <w:rFonts w:ascii="TimesNewRoman" w:eastAsia="Times New Roman" w:hAnsi="TimesNewRoman" w:cs="Times New Roman"/>
                <w:color w:val="000000"/>
                <w:sz w:val="24"/>
                <w:szCs w:val="24"/>
                <w:lang w:eastAsia="ru-RU"/>
              </w:rPr>
              <w:t>86,5</w:t>
            </w:r>
          </w:p>
        </w:tc>
        <w:tc>
          <w:tcPr>
            <w:tcW w:w="1275" w:type="dxa"/>
            <w:tcBorders>
              <w:top w:val="single" w:sz="4" w:space="0" w:color="auto"/>
              <w:left w:val="single" w:sz="4" w:space="0" w:color="auto"/>
              <w:bottom w:val="single" w:sz="4" w:space="0" w:color="auto"/>
              <w:right w:val="single" w:sz="4" w:space="0" w:color="auto"/>
            </w:tcBorders>
            <w:vAlign w:val="center"/>
          </w:tcPr>
          <w:p w:rsidR="000B155E" w:rsidRPr="000B155E" w:rsidRDefault="000B155E" w:rsidP="00B717EA">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86,5</w:t>
            </w:r>
          </w:p>
        </w:tc>
        <w:tc>
          <w:tcPr>
            <w:tcW w:w="1418" w:type="dxa"/>
            <w:tcBorders>
              <w:top w:val="single" w:sz="4" w:space="0" w:color="auto"/>
              <w:left w:val="single" w:sz="4" w:space="0" w:color="auto"/>
              <w:bottom w:val="single" w:sz="4" w:space="0" w:color="auto"/>
              <w:right w:val="single" w:sz="4" w:space="0" w:color="auto"/>
            </w:tcBorders>
            <w:vAlign w:val="center"/>
          </w:tcPr>
          <w:p w:rsidR="000B155E" w:rsidRPr="000B155E" w:rsidRDefault="000B155E" w:rsidP="00B717EA">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259,6</w:t>
            </w:r>
          </w:p>
        </w:tc>
      </w:tr>
      <w:tr w:rsidR="000B155E" w:rsidRPr="00B717EA" w:rsidTr="00CD22AA">
        <w:tc>
          <w:tcPr>
            <w:tcW w:w="797" w:type="dxa"/>
            <w:vMerge/>
            <w:tcBorders>
              <w:left w:val="single" w:sz="4" w:space="0" w:color="auto"/>
              <w:right w:val="single" w:sz="4" w:space="0" w:color="auto"/>
            </w:tcBorders>
          </w:tcPr>
          <w:p w:rsidR="000B155E" w:rsidRPr="00B717EA" w:rsidRDefault="000B155E" w:rsidP="00B717EA">
            <w:pPr>
              <w:spacing w:after="0" w:line="240" w:lineRule="auto"/>
              <w:rPr>
                <w:rFonts w:ascii="TimesNewRoman" w:eastAsia="Times New Roman" w:hAnsi="TimesNewRoman" w:cs="Times New Roman"/>
                <w:color w:val="000000"/>
                <w:sz w:val="24"/>
                <w:szCs w:val="24"/>
                <w:lang w:eastAsia="ru-RU"/>
              </w:rPr>
            </w:pPr>
          </w:p>
        </w:tc>
        <w:tc>
          <w:tcPr>
            <w:tcW w:w="1012" w:type="dxa"/>
            <w:tcBorders>
              <w:top w:val="single" w:sz="4" w:space="0" w:color="auto"/>
              <w:left w:val="single" w:sz="4" w:space="0" w:color="auto"/>
              <w:bottom w:val="single" w:sz="4" w:space="0" w:color="auto"/>
              <w:right w:val="single" w:sz="4" w:space="0" w:color="auto"/>
            </w:tcBorders>
            <w:vAlign w:val="center"/>
          </w:tcPr>
          <w:p w:rsidR="000B155E" w:rsidRPr="000B155E" w:rsidRDefault="000B155E" w:rsidP="000B155E">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29,2</w:t>
            </w:r>
          </w:p>
        </w:tc>
        <w:tc>
          <w:tcPr>
            <w:tcW w:w="993" w:type="dxa"/>
            <w:tcBorders>
              <w:top w:val="single" w:sz="4" w:space="0" w:color="auto"/>
              <w:left w:val="single" w:sz="4" w:space="0" w:color="auto"/>
              <w:bottom w:val="single" w:sz="4" w:space="0" w:color="auto"/>
              <w:right w:val="single" w:sz="4" w:space="0" w:color="auto"/>
            </w:tcBorders>
            <w:vAlign w:val="center"/>
          </w:tcPr>
          <w:p w:rsidR="000B155E" w:rsidRPr="000B155E" w:rsidRDefault="000B155E" w:rsidP="00B717EA">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161,7</w:t>
            </w:r>
          </w:p>
        </w:tc>
        <w:tc>
          <w:tcPr>
            <w:tcW w:w="1275" w:type="dxa"/>
            <w:tcBorders>
              <w:top w:val="single" w:sz="4" w:space="0" w:color="auto"/>
              <w:left w:val="single" w:sz="4" w:space="0" w:color="auto"/>
              <w:bottom w:val="single" w:sz="4" w:space="0" w:color="auto"/>
              <w:right w:val="single" w:sz="4" w:space="0" w:color="auto"/>
            </w:tcBorders>
            <w:vAlign w:val="center"/>
          </w:tcPr>
          <w:p w:rsidR="000B155E" w:rsidRPr="00B717EA" w:rsidRDefault="000B155E" w:rsidP="00143053">
            <w:pPr>
              <w:spacing w:after="0" w:line="240" w:lineRule="auto"/>
              <w:rPr>
                <w:rFonts w:ascii="Times New Roman" w:eastAsia="Times New Roman" w:hAnsi="Times New Roman" w:cs="Times New Roman"/>
                <w:sz w:val="24"/>
                <w:szCs w:val="24"/>
                <w:lang w:eastAsia="ru-RU"/>
              </w:rPr>
            </w:pPr>
            <w:r w:rsidRPr="00B717EA">
              <w:rPr>
                <w:rFonts w:ascii="TimesNewRoman" w:eastAsia="Times New Roman" w:hAnsi="TimesNewRoman" w:cs="Times New Roman"/>
                <w:color w:val="000000"/>
                <w:sz w:val="24"/>
                <w:szCs w:val="24"/>
                <w:lang w:eastAsia="ru-RU"/>
              </w:rPr>
              <w:t xml:space="preserve">(69,3) </w:t>
            </w:r>
          </w:p>
        </w:tc>
        <w:tc>
          <w:tcPr>
            <w:tcW w:w="1276" w:type="dxa"/>
            <w:tcBorders>
              <w:top w:val="single" w:sz="4" w:space="0" w:color="auto"/>
              <w:left w:val="single" w:sz="4" w:space="0" w:color="auto"/>
              <w:bottom w:val="single" w:sz="4" w:space="0" w:color="auto"/>
              <w:right w:val="single" w:sz="4" w:space="0" w:color="auto"/>
            </w:tcBorders>
            <w:vAlign w:val="center"/>
          </w:tcPr>
          <w:p w:rsidR="000B155E" w:rsidRPr="00B717EA" w:rsidRDefault="000B155E" w:rsidP="00143053">
            <w:pPr>
              <w:spacing w:after="0" w:line="240" w:lineRule="auto"/>
              <w:rPr>
                <w:rFonts w:ascii="Times New Roman" w:eastAsia="Times New Roman" w:hAnsi="Times New Roman" w:cs="Times New Roman"/>
                <w:sz w:val="24"/>
                <w:szCs w:val="24"/>
                <w:lang w:eastAsia="ru-RU"/>
              </w:rPr>
            </w:pPr>
            <w:r w:rsidRPr="00B717EA">
              <w:rPr>
                <w:rFonts w:ascii="TimesNewRoman" w:eastAsia="Times New Roman" w:hAnsi="TimesNewRoman" w:cs="Times New Roman"/>
                <w:color w:val="000000"/>
                <w:sz w:val="24"/>
                <w:szCs w:val="24"/>
                <w:lang w:eastAsia="ru-RU"/>
              </w:rPr>
              <w:t xml:space="preserve">121,6 </w:t>
            </w:r>
          </w:p>
        </w:tc>
        <w:tc>
          <w:tcPr>
            <w:tcW w:w="1418" w:type="dxa"/>
            <w:tcBorders>
              <w:top w:val="single" w:sz="4" w:space="0" w:color="auto"/>
              <w:left w:val="single" w:sz="4" w:space="0" w:color="auto"/>
              <w:bottom w:val="single" w:sz="4" w:space="0" w:color="auto"/>
              <w:right w:val="single" w:sz="4" w:space="0" w:color="auto"/>
            </w:tcBorders>
            <w:vAlign w:val="center"/>
          </w:tcPr>
          <w:p w:rsidR="000B155E" w:rsidRPr="000B155E" w:rsidRDefault="000B155E" w:rsidP="00B717EA">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109,1</w:t>
            </w:r>
          </w:p>
        </w:tc>
        <w:tc>
          <w:tcPr>
            <w:tcW w:w="1275" w:type="dxa"/>
            <w:tcBorders>
              <w:top w:val="single" w:sz="4" w:space="0" w:color="auto"/>
              <w:left w:val="single" w:sz="4" w:space="0" w:color="auto"/>
              <w:bottom w:val="single" w:sz="4" w:space="0" w:color="auto"/>
              <w:right w:val="single" w:sz="4" w:space="0" w:color="auto"/>
            </w:tcBorders>
            <w:vAlign w:val="center"/>
          </w:tcPr>
          <w:p w:rsidR="000B155E" w:rsidRPr="000B155E" w:rsidRDefault="000B155E" w:rsidP="00B717EA">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109,1</w:t>
            </w:r>
          </w:p>
        </w:tc>
        <w:tc>
          <w:tcPr>
            <w:tcW w:w="1418" w:type="dxa"/>
            <w:tcBorders>
              <w:top w:val="single" w:sz="4" w:space="0" w:color="auto"/>
              <w:left w:val="single" w:sz="4" w:space="0" w:color="auto"/>
              <w:bottom w:val="single" w:sz="4" w:space="0" w:color="auto"/>
              <w:right w:val="single" w:sz="4" w:space="0" w:color="auto"/>
            </w:tcBorders>
            <w:vAlign w:val="center"/>
          </w:tcPr>
          <w:p w:rsidR="000B155E" w:rsidRPr="000B155E" w:rsidRDefault="000B155E" w:rsidP="00B717EA">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230,7</w:t>
            </w:r>
          </w:p>
        </w:tc>
      </w:tr>
      <w:tr w:rsidR="000B155E" w:rsidRPr="00B717EA" w:rsidTr="00CD22AA">
        <w:tc>
          <w:tcPr>
            <w:tcW w:w="797" w:type="dxa"/>
            <w:vMerge/>
            <w:tcBorders>
              <w:left w:val="single" w:sz="4" w:space="0" w:color="auto"/>
              <w:right w:val="single" w:sz="4" w:space="0" w:color="auto"/>
            </w:tcBorders>
          </w:tcPr>
          <w:p w:rsidR="000B155E" w:rsidRPr="00B717EA" w:rsidRDefault="000B155E" w:rsidP="00B717EA">
            <w:pPr>
              <w:spacing w:after="0" w:line="240" w:lineRule="auto"/>
              <w:rPr>
                <w:rFonts w:ascii="TimesNewRoman" w:eastAsia="Times New Roman" w:hAnsi="TimesNewRoman" w:cs="Times New Roman"/>
                <w:color w:val="000000"/>
                <w:sz w:val="24"/>
                <w:szCs w:val="24"/>
                <w:lang w:eastAsia="ru-RU"/>
              </w:rPr>
            </w:pPr>
          </w:p>
        </w:tc>
        <w:tc>
          <w:tcPr>
            <w:tcW w:w="1012" w:type="dxa"/>
            <w:tcBorders>
              <w:top w:val="single" w:sz="4" w:space="0" w:color="auto"/>
              <w:left w:val="single" w:sz="4" w:space="0" w:color="auto"/>
              <w:bottom w:val="single" w:sz="4" w:space="0" w:color="auto"/>
              <w:right w:val="single" w:sz="4" w:space="0" w:color="auto"/>
            </w:tcBorders>
            <w:vAlign w:val="center"/>
          </w:tcPr>
          <w:p w:rsidR="000B155E" w:rsidRPr="000B155E" w:rsidRDefault="000B155E" w:rsidP="00B717EA">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29,2</w:t>
            </w:r>
          </w:p>
        </w:tc>
        <w:tc>
          <w:tcPr>
            <w:tcW w:w="993" w:type="dxa"/>
            <w:tcBorders>
              <w:top w:val="single" w:sz="4" w:space="0" w:color="auto"/>
              <w:left w:val="single" w:sz="4" w:space="0" w:color="auto"/>
              <w:bottom w:val="single" w:sz="4" w:space="0" w:color="auto"/>
              <w:right w:val="single" w:sz="4" w:space="0" w:color="auto"/>
            </w:tcBorders>
            <w:vAlign w:val="center"/>
          </w:tcPr>
          <w:p w:rsidR="000B155E" w:rsidRPr="000B155E" w:rsidRDefault="000B155E" w:rsidP="00B717EA">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161,7</w:t>
            </w:r>
          </w:p>
        </w:tc>
        <w:tc>
          <w:tcPr>
            <w:tcW w:w="1275" w:type="dxa"/>
            <w:tcBorders>
              <w:top w:val="single" w:sz="4" w:space="0" w:color="auto"/>
              <w:left w:val="single" w:sz="4" w:space="0" w:color="auto"/>
              <w:bottom w:val="single" w:sz="4" w:space="0" w:color="auto"/>
              <w:right w:val="single" w:sz="4" w:space="0" w:color="auto"/>
            </w:tcBorders>
            <w:vAlign w:val="center"/>
          </w:tcPr>
          <w:p w:rsidR="000B155E" w:rsidRPr="00B717EA" w:rsidRDefault="000B155E" w:rsidP="00143053">
            <w:pPr>
              <w:spacing w:after="0" w:line="240" w:lineRule="auto"/>
              <w:rPr>
                <w:rFonts w:ascii="Times New Roman" w:eastAsia="Times New Roman" w:hAnsi="Times New Roman" w:cs="Times New Roman"/>
                <w:sz w:val="24"/>
                <w:szCs w:val="24"/>
                <w:lang w:eastAsia="ru-RU"/>
              </w:rPr>
            </w:pPr>
            <w:r w:rsidRPr="00B717EA">
              <w:rPr>
                <w:rFonts w:ascii="TimesNewRoman" w:eastAsia="Times New Roman" w:hAnsi="TimesNewRoman" w:cs="Times New Roman"/>
                <w:color w:val="000000"/>
                <w:sz w:val="24"/>
                <w:szCs w:val="24"/>
                <w:lang w:eastAsia="ru-RU"/>
              </w:rPr>
              <w:t xml:space="preserve">(93,7) </w:t>
            </w:r>
          </w:p>
        </w:tc>
        <w:tc>
          <w:tcPr>
            <w:tcW w:w="1276" w:type="dxa"/>
            <w:tcBorders>
              <w:top w:val="single" w:sz="4" w:space="0" w:color="auto"/>
              <w:left w:val="single" w:sz="4" w:space="0" w:color="auto"/>
              <w:bottom w:val="single" w:sz="4" w:space="0" w:color="auto"/>
              <w:right w:val="single" w:sz="4" w:space="0" w:color="auto"/>
            </w:tcBorders>
            <w:vAlign w:val="center"/>
          </w:tcPr>
          <w:p w:rsidR="000B155E" w:rsidRPr="00B717EA" w:rsidRDefault="000B155E" w:rsidP="00143053">
            <w:pPr>
              <w:spacing w:after="0" w:line="240" w:lineRule="auto"/>
              <w:rPr>
                <w:rFonts w:ascii="Times New Roman" w:eastAsia="Times New Roman" w:hAnsi="Times New Roman" w:cs="Times New Roman"/>
                <w:sz w:val="24"/>
                <w:szCs w:val="24"/>
                <w:lang w:eastAsia="ru-RU"/>
              </w:rPr>
            </w:pPr>
            <w:r w:rsidRPr="00B717EA">
              <w:rPr>
                <w:rFonts w:ascii="TimesNewRoman" w:eastAsia="Times New Roman" w:hAnsi="TimesNewRoman" w:cs="Times New Roman"/>
                <w:color w:val="000000"/>
                <w:sz w:val="24"/>
                <w:szCs w:val="24"/>
                <w:lang w:eastAsia="ru-RU"/>
              </w:rPr>
              <w:t xml:space="preserve">97,2 </w:t>
            </w:r>
          </w:p>
        </w:tc>
        <w:tc>
          <w:tcPr>
            <w:tcW w:w="1418" w:type="dxa"/>
            <w:tcBorders>
              <w:top w:val="single" w:sz="4" w:space="0" w:color="auto"/>
              <w:left w:val="single" w:sz="4" w:space="0" w:color="auto"/>
              <w:bottom w:val="single" w:sz="4" w:space="0" w:color="auto"/>
              <w:right w:val="single" w:sz="4" w:space="0" w:color="auto"/>
            </w:tcBorders>
            <w:vAlign w:val="center"/>
          </w:tcPr>
          <w:p w:rsidR="000B155E" w:rsidRPr="000B155E" w:rsidRDefault="000B155E" w:rsidP="00B717EA">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116,4</w:t>
            </w:r>
          </w:p>
        </w:tc>
        <w:tc>
          <w:tcPr>
            <w:tcW w:w="1275" w:type="dxa"/>
            <w:tcBorders>
              <w:top w:val="single" w:sz="4" w:space="0" w:color="auto"/>
              <w:left w:val="single" w:sz="4" w:space="0" w:color="auto"/>
              <w:bottom w:val="single" w:sz="4" w:space="0" w:color="auto"/>
              <w:right w:val="single" w:sz="4" w:space="0" w:color="auto"/>
            </w:tcBorders>
            <w:vAlign w:val="center"/>
          </w:tcPr>
          <w:p w:rsidR="000B155E" w:rsidRPr="000B155E" w:rsidRDefault="000B155E" w:rsidP="00B717EA">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116,4</w:t>
            </w:r>
          </w:p>
        </w:tc>
        <w:tc>
          <w:tcPr>
            <w:tcW w:w="1418" w:type="dxa"/>
            <w:tcBorders>
              <w:top w:val="single" w:sz="4" w:space="0" w:color="auto"/>
              <w:left w:val="single" w:sz="4" w:space="0" w:color="auto"/>
              <w:bottom w:val="single" w:sz="4" w:space="0" w:color="auto"/>
              <w:right w:val="single" w:sz="4" w:space="0" w:color="auto"/>
            </w:tcBorders>
            <w:vAlign w:val="center"/>
          </w:tcPr>
          <w:p w:rsidR="000B155E" w:rsidRPr="00315218" w:rsidRDefault="00315218" w:rsidP="00B717EA">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213,6</w:t>
            </w:r>
          </w:p>
        </w:tc>
      </w:tr>
      <w:tr w:rsidR="000B155E" w:rsidRPr="00B717EA" w:rsidTr="00CD22AA">
        <w:tc>
          <w:tcPr>
            <w:tcW w:w="797" w:type="dxa"/>
            <w:vMerge/>
            <w:tcBorders>
              <w:left w:val="single" w:sz="4" w:space="0" w:color="auto"/>
              <w:bottom w:val="single" w:sz="4" w:space="0" w:color="auto"/>
              <w:right w:val="single" w:sz="4" w:space="0" w:color="auto"/>
            </w:tcBorders>
          </w:tcPr>
          <w:p w:rsidR="000B155E" w:rsidRPr="00B717EA" w:rsidRDefault="000B155E" w:rsidP="00B717EA">
            <w:pPr>
              <w:spacing w:after="0" w:line="240" w:lineRule="auto"/>
              <w:rPr>
                <w:rFonts w:ascii="TimesNewRoman" w:eastAsia="Times New Roman" w:hAnsi="TimesNewRoman" w:cs="Times New Roman"/>
                <w:color w:val="000000"/>
                <w:sz w:val="24"/>
                <w:szCs w:val="24"/>
                <w:lang w:eastAsia="ru-RU"/>
              </w:rPr>
            </w:pPr>
          </w:p>
        </w:tc>
        <w:tc>
          <w:tcPr>
            <w:tcW w:w="1012" w:type="dxa"/>
            <w:tcBorders>
              <w:top w:val="single" w:sz="4" w:space="0" w:color="auto"/>
              <w:left w:val="single" w:sz="4" w:space="0" w:color="auto"/>
              <w:bottom w:val="single" w:sz="4" w:space="0" w:color="auto"/>
              <w:right w:val="single" w:sz="4" w:space="0" w:color="auto"/>
            </w:tcBorders>
            <w:vAlign w:val="center"/>
          </w:tcPr>
          <w:p w:rsidR="000B155E" w:rsidRPr="000B155E" w:rsidRDefault="000B155E" w:rsidP="00B717EA">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29,2</w:t>
            </w:r>
          </w:p>
        </w:tc>
        <w:tc>
          <w:tcPr>
            <w:tcW w:w="993" w:type="dxa"/>
            <w:tcBorders>
              <w:top w:val="single" w:sz="4" w:space="0" w:color="auto"/>
              <w:left w:val="single" w:sz="4" w:space="0" w:color="auto"/>
              <w:bottom w:val="single" w:sz="4" w:space="0" w:color="auto"/>
              <w:right w:val="single" w:sz="4" w:space="0" w:color="auto"/>
            </w:tcBorders>
            <w:vAlign w:val="center"/>
          </w:tcPr>
          <w:p w:rsidR="000B155E" w:rsidRPr="000B155E" w:rsidRDefault="000B155E" w:rsidP="00B717EA">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161,7</w:t>
            </w:r>
          </w:p>
        </w:tc>
        <w:tc>
          <w:tcPr>
            <w:tcW w:w="1275" w:type="dxa"/>
            <w:tcBorders>
              <w:top w:val="single" w:sz="4" w:space="0" w:color="auto"/>
              <w:left w:val="single" w:sz="4" w:space="0" w:color="auto"/>
              <w:bottom w:val="single" w:sz="4" w:space="0" w:color="auto"/>
              <w:right w:val="single" w:sz="4" w:space="0" w:color="auto"/>
            </w:tcBorders>
            <w:vAlign w:val="center"/>
          </w:tcPr>
          <w:p w:rsidR="000B155E" w:rsidRPr="00B717EA" w:rsidRDefault="000B155E" w:rsidP="00143053">
            <w:pPr>
              <w:spacing w:after="0" w:line="240" w:lineRule="auto"/>
              <w:rPr>
                <w:rFonts w:ascii="Times New Roman" w:eastAsia="Times New Roman" w:hAnsi="Times New Roman" w:cs="Times New Roman"/>
                <w:sz w:val="24"/>
                <w:szCs w:val="24"/>
                <w:lang w:eastAsia="ru-RU"/>
              </w:rPr>
            </w:pPr>
            <w:r w:rsidRPr="00B717EA">
              <w:rPr>
                <w:rFonts w:ascii="TimesNewRoman" w:eastAsia="Times New Roman" w:hAnsi="TimesNewRoman" w:cs="Times New Roman"/>
                <w:color w:val="000000"/>
                <w:sz w:val="24"/>
                <w:szCs w:val="24"/>
                <w:lang w:eastAsia="ru-RU"/>
              </w:rPr>
              <w:t xml:space="preserve">(131,0) </w:t>
            </w:r>
          </w:p>
        </w:tc>
        <w:tc>
          <w:tcPr>
            <w:tcW w:w="1276" w:type="dxa"/>
            <w:tcBorders>
              <w:top w:val="single" w:sz="4" w:space="0" w:color="auto"/>
              <w:left w:val="single" w:sz="4" w:space="0" w:color="auto"/>
              <w:bottom w:val="single" w:sz="4" w:space="0" w:color="auto"/>
              <w:right w:val="single" w:sz="4" w:space="0" w:color="auto"/>
            </w:tcBorders>
            <w:vAlign w:val="center"/>
          </w:tcPr>
          <w:p w:rsidR="000B155E" w:rsidRPr="00B717EA" w:rsidRDefault="000B155E" w:rsidP="00143053">
            <w:pPr>
              <w:spacing w:after="0" w:line="240" w:lineRule="auto"/>
              <w:rPr>
                <w:rFonts w:ascii="Times New Roman" w:eastAsia="Times New Roman" w:hAnsi="Times New Roman" w:cs="Times New Roman"/>
                <w:sz w:val="24"/>
                <w:szCs w:val="24"/>
                <w:lang w:eastAsia="ru-RU"/>
              </w:rPr>
            </w:pPr>
            <w:r w:rsidRPr="00B717EA">
              <w:rPr>
                <w:rFonts w:ascii="TimesNewRoman" w:eastAsia="Times New Roman" w:hAnsi="TimesNewRoman" w:cs="Times New Roman"/>
                <w:color w:val="000000"/>
                <w:sz w:val="24"/>
                <w:szCs w:val="24"/>
                <w:lang w:eastAsia="ru-RU"/>
              </w:rPr>
              <w:t xml:space="preserve">59,9 </w:t>
            </w:r>
          </w:p>
        </w:tc>
        <w:tc>
          <w:tcPr>
            <w:tcW w:w="1418" w:type="dxa"/>
            <w:tcBorders>
              <w:top w:val="single" w:sz="4" w:space="0" w:color="auto"/>
              <w:left w:val="single" w:sz="4" w:space="0" w:color="auto"/>
              <w:bottom w:val="single" w:sz="4" w:space="0" w:color="auto"/>
              <w:right w:val="single" w:sz="4" w:space="0" w:color="auto"/>
            </w:tcBorders>
            <w:vAlign w:val="center"/>
          </w:tcPr>
          <w:p w:rsidR="000B155E" w:rsidRPr="000B155E" w:rsidRDefault="000B155E" w:rsidP="00B717EA">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134,9</w:t>
            </w:r>
          </w:p>
        </w:tc>
        <w:tc>
          <w:tcPr>
            <w:tcW w:w="1275" w:type="dxa"/>
            <w:tcBorders>
              <w:top w:val="single" w:sz="4" w:space="0" w:color="auto"/>
              <w:left w:val="single" w:sz="4" w:space="0" w:color="auto"/>
              <w:bottom w:val="single" w:sz="4" w:space="0" w:color="auto"/>
              <w:right w:val="single" w:sz="4" w:space="0" w:color="auto"/>
            </w:tcBorders>
            <w:vAlign w:val="center"/>
          </w:tcPr>
          <w:p w:rsidR="000B155E" w:rsidRPr="000B155E" w:rsidRDefault="000B155E" w:rsidP="00B717EA">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134,9</w:t>
            </w:r>
          </w:p>
        </w:tc>
        <w:tc>
          <w:tcPr>
            <w:tcW w:w="1418" w:type="dxa"/>
            <w:tcBorders>
              <w:top w:val="single" w:sz="4" w:space="0" w:color="auto"/>
              <w:left w:val="single" w:sz="4" w:space="0" w:color="auto"/>
              <w:bottom w:val="single" w:sz="4" w:space="0" w:color="auto"/>
              <w:right w:val="single" w:sz="4" w:space="0" w:color="auto"/>
            </w:tcBorders>
            <w:vAlign w:val="center"/>
          </w:tcPr>
          <w:p w:rsidR="000B155E" w:rsidRPr="00315218" w:rsidRDefault="00315218" w:rsidP="00B717EA">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194,8</w:t>
            </w:r>
          </w:p>
        </w:tc>
      </w:tr>
    </w:tbl>
    <w:p w:rsidR="00F91AC7" w:rsidRDefault="00F91AC7" w:rsidP="009A51D0">
      <w:pPr>
        <w:tabs>
          <w:tab w:val="left" w:pos="3000"/>
        </w:tabs>
        <w:rPr>
          <w:rFonts w:ascii="TimesNewRoman" w:hAnsi="TimesNewRoman"/>
          <w:color w:val="000000"/>
          <w:sz w:val="28"/>
          <w:szCs w:val="28"/>
          <w:lang w:val="uk-UA"/>
        </w:rPr>
      </w:pPr>
    </w:p>
    <w:p w:rsidR="00F91AC7" w:rsidRDefault="00F91AC7" w:rsidP="009A51D0">
      <w:pPr>
        <w:tabs>
          <w:tab w:val="left" w:pos="3000"/>
        </w:tabs>
        <w:rPr>
          <w:rFonts w:ascii="Times New Roman" w:hAnsi="Times New Roman" w:cs="Times New Roman"/>
          <w:sz w:val="28"/>
          <w:szCs w:val="28"/>
          <w:lang w:val="uk-UA"/>
        </w:rPr>
      </w:pPr>
    </w:p>
    <w:p w:rsidR="006D6198" w:rsidRDefault="006D6198" w:rsidP="009A51D0">
      <w:pPr>
        <w:tabs>
          <w:tab w:val="left" w:pos="3000"/>
        </w:tabs>
        <w:rPr>
          <w:rFonts w:ascii="Times New Roman" w:hAnsi="Times New Roman" w:cs="Times New Roman"/>
          <w:sz w:val="28"/>
          <w:szCs w:val="28"/>
          <w:lang w:val="uk-UA"/>
        </w:rPr>
      </w:pPr>
    </w:p>
    <w:p w:rsidR="006D6198" w:rsidRDefault="006D6198" w:rsidP="009A51D0">
      <w:pPr>
        <w:tabs>
          <w:tab w:val="left" w:pos="3000"/>
        </w:tabs>
        <w:rPr>
          <w:rFonts w:ascii="Times New Roman" w:hAnsi="Times New Roman" w:cs="Times New Roman"/>
          <w:sz w:val="28"/>
          <w:szCs w:val="28"/>
          <w:lang w:val="uk-UA"/>
        </w:rPr>
      </w:pPr>
    </w:p>
    <w:p w:rsidR="006D6198" w:rsidRDefault="006D6198" w:rsidP="009A51D0">
      <w:pPr>
        <w:tabs>
          <w:tab w:val="left" w:pos="3000"/>
        </w:tabs>
        <w:rPr>
          <w:rFonts w:ascii="Times New Roman" w:hAnsi="Times New Roman" w:cs="Times New Roman"/>
          <w:sz w:val="28"/>
          <w:szCs w:val="28"/>
          <w:lang w:val="uk-UA"/>
        </w:rPr>
      </w:pPr>
    </w:p>
    <w:p w:rsidR="006D6198" w:rsidRDefault="006D6198" w:rsidP="009A51D0">
      <w:pPr>
        <w:tabs>
          <w:tab w:val="left" w:pos="3000"/>
        </w:tabs>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Таблиця 3.4.</w:t>
      </w:r>
    </w:p>
    <w:p w:rsidR="006D6198" w:rsidRDefault="006D6198" w:rsidP="006D6198">
      <w:pPr>
        <w:tabs>
          <w:tab w:val="left" w:pos="1373"/>
        </w:tabs>
        <w:jc w:val="center"/>
        <w:rPr>
          <w:rFonts w:ascii="Times New Roman" w:hAnsi="Times New Roman" w:cs="Times New Roman"/>
          <w:sz w:val="28"/>
          <w:szCs w:val="28"/>
          <w:lang w:val="uk-UA"/>
        </w:rPr>
      </w:pPr>
      <w:r w:rsidRPr="006D6198">
        <w:rPr>
          <w:rFonts w:ascii="TimesNewRoman" w:hAnsi="TimesNewRoman"/>
          <w:color w:val="000000"/>
          <w:sz w:val="28"/>
          <w:szCs w:val="28"/>
          <w:lang w:val="uk-UA"/>
        </w:rPr>
        <w:t>Різницевий шаховий баланс підприємства (станом на кінець</w:t>
      </w:r>
      <w:r w:rsidRPr="006D6198">
        <w:rPr>
          <w:rFonts w:ascii="TimesNewRoman" w:hAnsi="TimesNewRoman"/>
          <w:color w:val="000000"/>
          <w:sz w:val="28"/>
          <w:szCs w:val="28"/>
          <w:lang w:val="uk-UA"/>
        </w:rPr>
        <w:br/>
        <w:t>2016- 2019 рр.)</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97"/>
        <w:gridCol w:w="1012"/>
        <w:gridCol w:w="993"/>
        <w:gridCol w:w="1275"/>
        <w:gridCol w:w="1276"/>
        <w:gridCol w:w="1418"/>
        <w:gridCol w:w="1275"/>
        <w:gridCol w:w="1418"/>
      </w:tblGrid>
      <w:tr w:rsidR="001A2961" w:rsidRPr="00B717EA" w:rsidTr="00143053">
        <w:tc>
          <w:tcPr>
            <w:tcW w:w="797" w:type="dxa"/>
            <w:tcBorders>
              <w:top w:val="single" w:sz="4" w:space="0" w:color="auto"/>
              <w:left w:val="single" w:sz="4" w:space="0" w:color="auto"/>
              <w:bottom w:val="single" w:sz="4" w:space="0" w:color="auto"/>
              <w:right w:val="single" w:sz="4" w:space="0" w:color="auto"/>
            </w:tcBorders>
          </w:tcPr>
          <w:p w:rsidR="001A2961" w:rsidRDefault="006D6198" w:rsidP="00143053">
            <w:pPr>
              <w:spacing w:after="0" w:line="240" w:lineRule="auto"/>
              <w:rPr>
                <w:rFonts w:ascii="TimesNewRoman" w:eastAsia="Times New Roman" w:hAnsi="TimesNewRoman" w:cs="Times New Roman"/>
                <w:bCs/>
                <w:color w:val="000000"/>
                <w:sz w:val="20"/>
                <w:szCs w:val="20"/>
                <w:lang w:val="uk-UA" w:eastAsia="ru-RU"/>
              </w:rPr>
            </w:pPr>
            <w:r>
              <w:rPr>
                <w:rFonts w:ascii="Times New Roman" w:hAnsi="Times New Roman" w:cs="Times New Roman"/>
                <w:sz w:val="28"/>
                <w:szCs w:val="28"/>
                <w:lang w:val="uk-UA"/>
              </w:rPr>
              <w:tab/>
            </w:r>
          </w:p>
          <w:p w:rsidR="001A2961" w:rsidRDefault="001A2961" w:rsidP="00143053">
            <w:pPr>
              <w:spacing w:after="0" w:line="240" w:lineRule="auto"/>
              <w:rPr>
                <w:rFonts w:ascii="TimesNewRoman" w:eastAsia="Times New Roman" w:hAnsi="TimesNewRoman" w:cs="Times New Roman"/>
                <w:bCs/>
                <w:color w:val="000000"/>
                <w:sz w:val="20"/>
                <w:szCs w:val="20"/>
                <w:lang w:val="uk-UA" w:eastAsia="ru-RU"/>
              </w:rPr>
            </w:pPr>
          </w:p>
          <w:p w:rsidR="001A2961" w:rsidRPr="00B717EA" w:rsidRDefault="001A2961" w:rsidP="00143053">
            <w:pPr>
              <w:spacing w:after="0" w:line="240" w:lineRule="auto"/>
              <w:rPr>
                <w:rFonts w:ascii="TimesNewRoman" w:eastAsia="Times New Roman" w:hAnsi="TimesNewRoman" w:cs="Times New Roman"/>
                <w:bCs/>
                <w:color w:val="000000"/>
                <w:sz w:val="20"/>
                <w:szCs w:val="20"/>
                <w:lang w:val="uk-UA" w:eastAsia="ru-RU"/>
              </w:rPr>
            </w:pPr>
            <w:r>
              <w:rPr>
                <w:rFonts w:ascii="TimesNewRoman" w:eastAsia="Times New Roman" w:hAnsi="TimesNewRoman" w:cs="Times New Roman"/>
                <w:bCs/>
                <w:color w:val="000000"/>
                <w:sz w:val="20"/>
                <w:szCs w:val="20"/>
                <w:lang w:val="uk-UA" w:eastAsia="ru-RU"/>
              </w:rPr>
              <w:t>Актив</w:t>
            </w:r>
          </w:p>
        </w:tc>
        <w:tc>
          <w:tcPr>
            <w:tcW w:w="1012" w:type="dxa"/>
            <w:tcBorders>
              <w:top w:val="single" w:sz="4" w:space="0" w:color="auto"/>
              <w:left w:val="single" w:sz="4" w:space="0" w:color="auto"/>
              <w:bottom w:val="single" w:sz="4" w:space="0" w:color="auto"/>
              <w:right w:val="single" w:sz="4" w:space="0" w:color="auto"/>
            </w:tcBorders>
            <w:vAlign w:val="center"/>
            <w:hideMark/>
          </w:tcPr>
          <w:p w:rsidR="001A2961" w:rsidRPr="00B717EA" w:rsidRDefault="001A2961" w:rsidP="00143053">
            <w:pPr>
              <w:spacing w:after="0" w:line="240" w:lineRule="auto"/>
              <w:rPr>
                <w:rFonts w:ascii="Times New Roman" w:eastAsia="Times New Roman" w:hAnsi="Times New Roman" w:cs="Times New Roman"/>
                <w:sz w:val="20"/>
                <w:szCs w:val="20"/>
                <w:lang w:val="uk-UA" w:eastAsia="ru-RU"/>
              </w:rPr>
            </w:pPr>
            <w:r>
              <w:rPr>
                <w:rFonts w:ascii="TimesNewRoman" w:eastAsia="Times New Roman" w:hAnsi="TimesNewRoman" w:cs="Times New Roman"/>
                <w:bCs/>
                <w:color w:val="000000"/>
                <w:sz w:val="20"/>
                <w:szCs w:val="20"/>
                <w:lang w:val="uk-UA" w:eastAsia="ru-RU"/>
              </w:rPr>
              <w:t>Зареєстрований капітал</w:t>
            </w:r>
            <w:r w:rsidRPr="00B717EA">
              <w:rPr>
                <w:rFonts w:ascii="TimesNewRoman" w:eastAsia="Times New Roman" w:hAnsi="TimesNewRoman" w:cs="Times New Roman"/>
                <w:bCs/>
                <w:color w:val="000000"/>
                <w:sz w:val="20"/>
                <w:szCs w:val="20"/>
                <w:lang w:val="uk-UA" w:eastAsia="ru-RU"/>
              </w:rPr>
              <w:t xml:space="preserve"> </w:t>
            </w:r>
          </w:p>
        </w:tc>
        <w:tc>
          <w:tcPr>
            <w:tcW w:w="993" w:type="dxa"/>
            <w:tcBorders>
              <w:top w:val="single" w:sz="4" w:space="0" w:color="auto"/>
              <w:left w:val="single" w:sz="4" w:space="0" w:color="auto"/>
              <w:bottom w:val="single" w:sz="4" w:space="0" w:color="auto"/>
              <w:right w:val="single" w:sz="4" w:space="0" w:color="auto"/>
            </w:tcBorders>
            <w:vAlign w:val="center"/>
            <w:hideMark/>
          </w:tcPr>
          <w:p w:rsidR="001A2961" w:rsidRPr="00B717EA" w:rsidRDefault="001A2961" w:rsidP="00143053">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Інший додатковий капітал</w:t>
            </w:r>
          </w:p>
        </w:tc>
        <w:tc>
          <w:tcPr>
            <w:tcW w:w="1275" w:type="dxa"/>
            <w:tcBorders>
              <w:top w:val="single" w:sz="4" w:space="0" w:color="auto"/>
              <w:left w:val="single" w:sz="4" w:space="0" w:color="auto"/>
              <w:bottom w:val="single" w:sz="4" w:space="0" w:color="auto"/>
              <w:right w:val="single" w:sz="4" w:space="0" w:color="auto"/>
            </w:tcBorders>
            <w:vAlign w:val="center"/>
            <w:hideMark/>
          </w:tcPr>
          <w:p w:rsidR="001A2961" w:rsidRDefault="001A2961" w:rsidP="00143053">
            <w:pPr>
              <w:spacing w:after="0" w:line="240" w:lineRule="auto"/>
              <w:rPr>
                <w:rFonts w:ascii="TimesNewRoman" w:eastAsia="Times New Roman" w:hAnsi="TimesNewRoman" w:cs="Times New Roman"/>
                <w:bCs/>
                <w:color w:val="000000"/>
                <w:sz w:val="20"/>
                <w:szCs w:val="20"/>
                <w:lang w:val="uk-UA" w:eastAsia="ru-RU"/>
              </w:rPr>
            </w:pPr>
            <w:r>
              <w:rPr>
                <w:rFonts w:ascii="TimesNewRoman" w:eastAsia="Times New Roman" w:hAnsi="TimesNewRoman" w:cs="Times New Roman"/>
                <w:bCs/>
                <w:color w:val="000000"/>
                <w:sz w:val="20"/>
                <w:szCs w:val="20"/>
                <w:lang w:val="uk-UA" w:eastAsia="ru-RU"/>
              </w:rPr>
              <w:t>Нерозподілений прибуток</w:t>
            </w:r>
          </w:p>
          <w:p w:rsidR="001A2961" w:rsidRPr="00B717EA" w:rsidRDefault="001A2961" w:rsidP="00143053">
            <w:pPr>
              <w:spacing w:after="0" w:line="240" w:lineRule="auto"/>
              <w:rPr>
                <w:rFonts w:ascii="Times New Roman" w:eastAsia="Times New Roman" w:hAnsi="Times New Roman" w:cs="Times New Roman"/>
                <w:sz w:val="20"/>
                <w:szCs w:val="20"/>
                <w:lang w:val="uk-UA" w:eastAsia="ru-RU"/>
              </w:rPr>
            </w:pPr>
            <w:r>
              <w:rPr>
                <w:rFonts w:ascii="TimesNewRoman" w:eastAsia="Times New Roman" w:hAnsi="TimesNewRoman" w:cs="Times New Roman"/>
                <w:bCs/>
                <w:color w:val="000000"/>
                <w:sz w:val="20"/>
                <w:szCs w:val="20"/>
                <w:lang w:val="uk-UA" w:eastAsia="ru-RU"/>
              </w:rPr>
              <w:t>(непокритий збиток)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2961" w:rsidRDefault="001A2961" w:rsidP="00143053">
            <w:pPr>
              <w:spacing w:after="0" w:line="240" w:lineRule="auto"/>
              <w:rPr>
                <w:rFonts w:ascii="TimesNewRoman" w:eastAsia="Times New Roman" w:hAnsi="TimesNewRoman" w:cs="Times New Roman"/>
                <w:bCs/>
                <w:color w:val="000000"/>
                <w:sz w:val="20"/>
                <w:szCs w:val="20"/>
                <w:lang w:val="uk-UA" w:eastAsia="ru-RU"/>
              </w:rPr>
            </w:pPr>
            <w:r>
              <w:rPr>
                <w:rFonts w:ascii="TimesNewRoman" w:eastAsia="Times New Roman" w:hAnsi="TimesNewRoman" w:cs="Times New Roman"/>
                <w:bCs/>
                <w:color w:val="000000"/>
                <w:sz w:val="20"/>
                <w:szCs w:val="20"/>
                <w:lang w:val="uk-UA" w:eastAsia="ru-RU"/>
              </w:rPr>
              <w:t>Власний</w:t>
            </w:r>
          </w:p>
          <w:p w:rsidR="001A2961" w:rsidRPr="00B717EA" w:rsidRDefault="001A2961" w:rsidP="00143053">
            <w:pPr>
              <w:spacing w:after="0" w:line="240" w:lineRule="auto"/>
              <w:rPr>
                <w:rFonts w:ascii="Times New Roman" w:eastAsia="Times New Roman" w:hAnsi="Times New Roman" w:cs="Times New Roman"/>
                <w:sz w:val="20"/>
                <w:szCs w:val="20"/>
                <w:lang w:val="uk-UA" w:eastAsia="ru-RU"/>
              </w:rPr>
            </w:pPr>
            <w:r>
              <w:rPr>
                <w:rFonts w:ascii="TimesNewRoman" w:eastAsia="Times New Roman" w:hAnsi="TimesNewRoman" w:cs="Times New Roman"/>
                <w:bCs/>
                <w:color w:val="000000"/>
                <w:sz w:val="20"/>
                <w:szCs w:val="20"/>
                <w:lang w:val="uk-UA" w:eastAsia="ru-RU"/>
              </w:rPr>
              <w:t xml:space="preserve"> капітал</w:t>
            </w:r>
          </w:p>
        </w:tc>
        <w:tc>
          <w:tcPr>
            <w:tcW w:w="1418" w:type="dxa"/>
            <w:tcBorders>
              <w:top w:val="single" w:sz="4" w:space="0" w:color="auto"/>
              <w:left w:val="single" w:sz="4" w:space="0" w:color="auto"/>
              <w:bottom w:val="single" w:sz="4" w:space="0" w:color="auto"/>
              <w:right w:val="single" w:sz="4" w:space="0" w:color="auto"/>
            </w:tcBorders>
            <w:vAlign w:val="center"/>
            <w:hideMark/>
          </w:tcPr>
          <w:p w:rsidR="001A2961" w:rsidRPr="00B717EA" w:rsidRDefault="001A2961" w:rsidP="00143053">
            <w:pPr>
              <w:spacing w:after="0" w:line="240" w:lineRule="auto"/>
              <w:rPr>
                <w:rFonts w:ascii="Times New Roman" w:eastAsia="Times New Roman" w:hAnsi="Times New Roman" w:cs="Times New Roman"/>
                <w:sz w:val="20"/>
                <w:szCs w:val="20"/>
                <w:lang w:val="uk-UA" w:eastAsia="ru-RU"/>
              </w:rPr>
            </w:pPr>
            <w:r>
              <w:rPr>
                <w:rFonts w:ascii="TimesNewRoman" w:eastAsia="Times New Roman" w:hAnsi="TimesNewRoman" w:cs="Times New Roman"/>
                <w:bCs/>
                <w:color w:val="000000"/>
                <w:sz w:val="20"/>
                <w:szCs w:val="20"/>
                <w:lang w:val="uk-UA" w:eastAsia="ru-RU"/>
              </w:rPr>
              <w:t>Поточні зобов’язання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1A2961" w:rsidRPr="00B717EA" w:rsidRDefault="001A2961" w:rsidP="00143053">
            <w:pPr>
              <w:spacing w:after="0" w:line="240" w:lineRule="auto"/>
              <w:rPr>
                <w:rFonts w:ascii="Times New Roman" w:eastAsia="Times New Roman" w:hAnsi="Times New Roman" w:cs="Times New Roman"/>
                <w:sz w:val="20"/>
                <w:szCs w:val="20"/>
                <w:lang w:val="uk-UA" w:eastAsia="ru-RU"/>
              </w:rPr>
            </w:pPr>
            <w:r>
              <w:rPr>
                <w:rFonts w:ascii="TimesNewRoman" w:eastAsia="Times New Roman" w:hAnsi="TimesNewRoman" w:cs="Times New Roman"/>
                <w:bCs/>
                <w:color w:val="000000"/>
                <w:sz w:val="20"/>
                <w:szCs w:val="20"/>
                <w:lang w:val="uk-UA" w:eastAsia="ru-RU"/>
              </w:rPr>
              <w:t>Позиковий капітал</w:t>
            </w:r>
          </w:p>
        </w:tc>
        <w:tc>
          <w:tcPr>
            <w:tcW w:w="1418" w:type="dxa"/>
            <w:tcBorders>
              <w:top w:val="single" w:sz="4" w:space="0" w:color="auto"/>
              <w:left w:val="single" w:sz="4" w:space="0" w:color="auto"/>
              <w:bottom w:val="single" w:sz="4" w:space="0" w:color="auto"/>
              <w:right w:val="single" w:sz="4" w:space="0" w:color="auto"/>
            </w:tcBorders>
            <w:vAlign w:val="center"/>
            <w:hideMark/>
          </w:tcPr>
          <w:p w:rsidR="001A2961" w:rsidRPr="00B717EA" w:rsidRDefault="001A2961" w:rsidP="00143053">
            <w:pPr>
              <w:spacing w:after="0" w:line="240" w:lineRule="auto"/>
              <w:rPr>
                <w:rFonts w:ascii="Times New Roman" w:eastAsia="Times New Roman" w:hAnsi="Times New Roman" w:cs="Times New Roman"/>
                <w:sz w:val="20"/>
                <w:szCs w:val="20"/>
                <w:lang w:val="uk-UA" w:eastAsia="ru-RU"/>
              </w:rPr>
            </w:pPr>
            <w:r>
              <w:rPr>
                <w:rFonts w:ascii="TimesNewRoman" w:eastAsia="Times New Roman" w:hAnsi="TimesNewRoman" w:cs="Times New Roman"/>
                <w:bCs/>
                <w:color w:val="000000"/>
                <w:sz w:val="20"/>
                <w:szCs w:val="20"/>
                <w:lang w:val="uk-UA" w:eastAsia="ru-RU"/>
              </w:rPr>
              <w:t>Баланс</w:t>
            </w:r>
          </w:p>
        </w:tc>
      </w:tr>
      <w:tr w:rsidR="001A2961" w:rsidRPr="00B717EA" w:rsidTr="001A2961">
        <w:trPr>
          <w:cantSplit/>
          <w:trHeight w:val="890"/>
        </w:trPr>
        <w:tc>
          <w:tcPr>
            <w:tcW w:w="797" w:type="dxa"/>
            <w:vMerge w:val="restart"/>
            <w:tcBorders>
              <w:top w:val="single" w:sz="4" w:space="0" w:color="auto"/>
              <w:left w:val="single" w:sz="4" w:space="0" w:color="auto"/>
              <w:right w:val="single" w:sz="4" w:space="0" w:color="auto"/>
            </w:tcBorders>
            <w:textDirection w:val="btLr"/>
          </w:tcPr>
          <w:p w:rsidR="001A2961" w:rsidRPr="001A2961" w:rsidRDefault="001A2961" w:rsidP="00143053">
            <w:pPr>
              <w:spacing w:after="0" w:line="240" w:lineRule="auto"/>
              <w:ind w:left="113" w:right="113"/>
              <w:rPr>
                <w:rFonts w:ascii="TimesNewRoman" w:eastAsia="Times New Roman" w:hAnsi="TimesNewRoman" w:cs="Times New Roman"/>
                <w:b/>
                <w:color w:val="000000"/>
                <w:sz w:val="20"/>
                <w:szCs w:val="20"/>
                <w:lang w:val="uk-UA" w:eastAsia="ru-RU"/>
              </w:rPr>
            </w:pPr>
            <w:r w:rsidRPr="001A2961">
              <w:rPr>
                <w:rFonts w:ascii="TimesNewRoman" w:eastAsia="Times New Roman" w:hAnsi="TimesNewRoman" w:cs="Times New Roman"/>
                <w:b/>
                <w:color w:val="000000"/>
                <w:sz w:val="20"/>
                <w:szCs w:val="20"/>
                <w:lang w:val="uk-UA" w:eastAsia="ru-RU"/>
              </w:rPr>
              <w:t xml:space="preserve">     Необоротні   </w:t>
            </w:r>
          </w:p>
          <w:p w:rsidR="001A2961" w:rsidRPr="00701B69" w:rsidRDefault="001A2961" w:rsidP="00143053">
            <w:pPr>
              <w:spacing w:after="0" w:line="240" w:lineRule="auto"/>
              <w:ind w:left="113" w:right="113"/>
              <w:rPr>
                <w:rFonts w:ascii="TimesNewRoman" w:eastAsia="Times New Roman" w:hAnsi="TimesNewRoman" w:cs="Times New Roman"/>
                <w:b/>
                <w:color w:val="000000"/>
                <w:lang w:val="uk-UA" w:eastAsia="ru-RU"/>
              </w:rPr>
            </w:pPr>
            <w:r w:rsidRPr="001A2961">
              <w:rPr>
                <w:rFonts w:ascii="TimesNewRoman" w:eastAsia="Times New Roman" w:hAnsi="TimesNewRoman" w:cs="Times New Roman"/>
                <w:b/>
                <w:color w:val="000000"/>
                <w:sz w:val="20"/>
                <w:szCs w:val="20"/>
                <w:lang w:val="uk-UA" w:eastAsia="ru-RU"/>
              </w:rPr>
              <w:t xml:space="preserve">        активи</w:t>
            </w:r>
          </w:p>
        </w:tc>
        <w:tc>
          <w:tcPr>
            <w:tcW w:w="1012" w:type="dxa"/>
            <w:tcBorders>
              <w:top w:val="single" w:sz="4" w:space="0" w:color="auto"/>
              <w:left w:val="single" w:sz="4" w:space="0" w:color="auto"/>
              <w:bottom w:val="single" w:sz="4" w:space="0" w:color="auto"/>
              <w:right w:val="single" w:sz="4" w:space="0" w:color="auto"/>
            </w:tcBorders>
            <w:vAlign w:val="center"/>
            <w:hideMark/>
          </w:tcPr>
          <w:p w:rsidR="001A2961" w:rsidRPr="001A2961" w:rsidRDefault="001A2961" w:rsidP="00143053">
            <w:pPr>
              <w:spacing w:after="0" w:line="240" w:lineRule="auto"/>
              <w:rPr>
                <w:rFonts w:ascii="Times New Roman" w:eastAsia="Times New Roman" w:hAnsi="Times New Roman" w:cs="Times New Roman"/>
                <w:sz w:val="24"/>
                <w:szCs w:val="24"/>
                <w:lang w:val="uk-UA" w:eastAsia="ru-RU"/>
              </w:rPr>
            </w:pPr>
            <w:r>
              <w:rPr>
                <w:rFonts w:ascii="TimesNewRoman" w:eastAsia="Times New Roman" w:hAnsi="TimesNewRoman" w:cs="Times New Roman"/>
                <w:color w:val="000000"/>
                <w:sz w:val="24"/>
                <w:szCs w:val="24"/>
                <w:lang w:val="uk-UA"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1A2961" w:rsidRPr="001A2961" w:rsidRDefault="001A2961" w:rsidP="0014305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1A2961" w:rsidRPr="00B717EA" w:rsidRDefault="001A2961" w:rsidP="001A2961">
            <w:pPr>
              <w:spacing w:after="0" w:line="240" w:lineRule="auto"/>
              <w:rPr>
                <w:rFonts w:ascii="Times New Roman" w:eastAsia="Times New Roman" w:hAnsi="Times New Roman" w:cs="Times New Roman"/>
                <w:sz w:val="24"/>
                <w:szCs w:val="24"/>
                <w:lang w:eastAsia="ru-RU"/>
              </w:rPr>
            </w:pPr>
            <w:r w:rsidRPr="00B717EA">
              <w:rPr>
                <w:rFonts w:ascii="TimesNewRoman" w:eastAsia="Times New Roman" w:hAnsi="TimesNewRoman" w:cs="Times New Roman"/>
                <w:color w:val="000000"/>
                <w:sz w:val="24"/>
                <w:szCs w:val="24"/>
                <w:lang w:eastAsia="ru-RU"/>
              </w:rPr>
              <w:t>(</w:t>
            </w:r>
            <w:r>
              <w:rPr>
                <w:rFonts w:ascii="TimesNewRoman" w:eastAsia="Times New Roman" w:hAnsi="TimesNewRoman" w:cs="Times New Roman"/>
                <w:color w:val="000000"/>
                <w:sz w:val="24"/>
                <w:szCs w:val="24"/>
                <w:lang w:val="uk-UA" w:eastAsia="ru-RU"/>
              </w:rPr>
              <w:t>+51,5</w:t>
            </w:r>
            <w:r w:rsidRPr="00B717EA">
              <w:rPr>
                <w:rFonts w:ascii="TimesNewRoman" w:eastAsia="Times New Roman" w:hAnsi="TimesNewRoman" w:cs="Times New Roman"/>
                <w:color w:val="000000"/>
                <w:sz w:val="24"/>
                <w:szCs w:val="24"/>
                <w:lang w:eastAsia="ru-RU"/>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2961" w:rsidRPr="00B717EA" w:rsidRDefault="001A2961" w:rsidP="00143053">
            <w:pPr>
              <w:spacing w:after="0" w:line="240" w:lineRule="auto"/>
              <w:rPr>
                <w:rFonts w:ascii="Times New Roman" w:eastAsia="Times New Roman" w:hAnsi="Times New Roman" w:cs="Times New Roman"/>
                <w:sz w:val="24"/>
                <w:szCs w:val="24"/>
                <w:lang w:eastAsia="ru-RU"/>
              </w:rPr>
            </w:pPr>
            <w:r>
              <w:rPr>
                <w:rFonts w:ascii="TimesNewRoman" w:eastAsia="Times New Roman" w:hAnsi="TimesNewRoman" w:cs="Times New Roman"/>
                <w:color w:val="000000"/>
                <w:sz w:val="24"/>
                <w:szCs w:val="24"/>
                <w:lang w:val="uk-UA" w:eastAsia="ru-RU"/>
              </w:rPr>
              <w:t>-51,5</w:t>
            </w:r>
            <w:r w:rsidRPr="00B717EA">
              <w:rPr>
                <w:rFonts w:ascii="TimesNewRoman" w:eastAsia="Times New Roman" w:hAnsi="TimesNewRoman" w:cs="Times New Roman"/>
                <w:color w:val="000000"/>
                <w:sz w:val="24"/>
                <w:szCs w:val="24"/>
                <w:lang w:eastAsia="ru-RU"/>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1A2961" w:rsidRPr="00B717EA" w:rsidRDefault="00FD4AF2" w:rsidP="00143053">
            <w:pPr>
              <w:spacing w:after="0" w:line="240" w:lineRule="auto"/>
              <w:rPr>
                <w:rFonts w:ascii="Times New Roman" w:eastAsia="Times New Roman" w:hAnsi="Times New Roman" w:cs="Times New Roman"/>
                <w:sz w:val="24"/>
                <w:szCs w:val="24"/>
                <w:lang w:eastAsia="ru-RU"/>
              </w:rPr>
            </w:pPr>
            <w:r>
              <w:rPr>
                <w:rFonts w:ascii="TimesNewRoman" w:eastAsia="Times New Roman" w:hAnsi="TimesNewRoman" w:cs="Times New Roman"/>
                <w:color w:val="000000"/>
                <w:sz w:val="24"/>
                <w:szCs w:val="24"/>
                <w:lang w:val="uk-UA" w:eastAsia="ru-RU"/>
              </w:rPr>
              <w:t>+45,9</w:t>
            </w:r>
            <w:r w:rsidR="001A2961" w:rsidRPr="00B717EA">
              <w:rPr>
                <w:rFonts w:ascii="TimesNewRoman" w:eastAsia="Times New Roman" w:hAnsi="TimesNewRoman" w:cs="Times New Roman"/>
                <w:color w:val="000000"/>
                <w:sz w:val="24"/>
                <w:szCs w:val="24"/>
                <w:lang w:eastAsia="ru-RU"/>
              </w:rPr>
              <w:t xml:space="preserve"> </w:t>
            </w:r>
          </w:p>
        </w:tc>
        <w:tc>
          <w:tcPr>
            <w:tcW w:w="1275" w:type="dxa"/>
            <w:tcBorders>
              <w:top w:val="single" w:sz="4" w:space="0" w:color="auto"/>
              <w:left w:val="single" w:sz="4" w:space="0" w:color="auto"/>
              <w:bottom w:val="single" w:sz="4" w:space="0" w:color="auto"/>
              <w:right w:val="single" w:sz="4" w:space="0" w:color="auto"/>
            </w:tcBorders>
            <w:vAlign w:val="center"/>
            <w:hideMark/>
          </w:tcPr>
          <w:p w:rsidR="001A2961" w:rsidRPr="00B717EA" w:rsidRDefault="00FD4AF2" w:rsidP="00143053">
            <w:pPr>
              <w:spacing w:after="0" w:line="240" w:lineRule="auto"/>
              <w:rPr>
                <w:rFonts w:ascii="Times New Roman" w:eastAsia="Times New Roman" w:hAnsi="Times New Roman" w:cs="Times New Roman"/>
                <w:sz w:val="24"/>
                <w:szCs w:val="24"/>
                <w:lang w:eastAsia="ru-RU"/>
              </w:rPr>
            </w:pPr>
            <w:r>
              <w:rPr>
                <w:rFonts w:ascii="TimesNewRoman" w:eastAsia="Times New Roman" w:hAnsi="TimesNewRoman" w:cs="Times New Roman"/>
                <w:color w:val="000000"/>
                <w:sz w:val="24"/>
                <w:szCs w:val="24"/>
                <w:lang w:val="uk-UA" w:eastAsia="ru-RU"/>
              </w:rPr>
              <w:t>+45,9</w:t>
            </w:r>
            <w:r w:rsidR="001A2961" w:rsidRPr="00B717EA">
              <w:rPr>
                <w:rFonts w:ascii="TimesNewRoman" w:eastAsia="Times New Roman" w:hAnsi="TimesNewRoman" w:cs="Times New Roman"/>
                <w:color w:val="000000"/>
                <w:sz w:val="24"/>
                <w:szCs w:val="24"/>
                <w:lang w:eastAsia="ru-RU"/>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1A2961" w:rsidRPr="00FD4AF2" w:rsidRDefault="00FD4AF2" w:rsidP="00143053">
            <w:pPr>
              <w:spacing w:after="0" w:line="240" w:lineRule="auto"/>
              <w:rPr>
                <w:rFonts w:ascii="Times New Roman" w:eastAsia="Times New Roman" w:hAnsi="Times New Roman" w:cs="Times New Roman"/>
                <w:sz w:val="24"/>
                <w:szCs w:val="24"/>
                <w:lang w:val="uk-UA" w:eastAsia="ru-RU"/>
              </w:rPr>
            </w:pPr>
            <w:r>
              <w:rPr>
                <w:rFonts w:ascii="TimesNewRoman" w:eastAsia="Times New Roman" w:hAnsi="TimesNewRoman" w:cs="Times New Roman"/>
                <w:color w:val="000000"/>
                <w:sz w:val="24"/>
                <w:szCs w:val="24"/>
                <w:lang w:val="uk-UA" w:eastAsia="ru-RU"/>
              </w:rPr>
              <w:t>-5,6</w:t>
            </w:r>
          </w:p>
        </w:tc>
      </w:tr>
      <w:tr w:rsidR="001A2961" w:rsidRPr="00B717EA" w:rsidTr="001A2961">
        <w:tc>
          <w:tcPr>
            <w:tcW w:w="797" w:type="dxa"/>
            <w:vMerge/>
            <w:tcBorders>
              <w:left w:val="single" w:sz="4" w:space="0" w:color="auto"/>
              <w:right w:val="single" w:sz="4" w:space="0" w:color="auto"/>
            </w:tcBorders>
          </w:tcPr>
          <w:p w:rsidR="001A2961" w:rsidRPr="00701B69" w:rsidRDefault="001A2961" w:rsidP="00143053">
            <w:pPr>
              <w:spacing w:after="0" w:line="240" w:lineRule="auto"/>
              <w:rPr>
                <w:rFonts w:ascii="TimesNewRoman" w:eastAsia="Times New Roman" w:hAnsi="TimesNewRoman" w:cs="Times New Roman"/>
                <w:b/>
                <w:color w:val="000000"/>
                <w:lang w:eastAsia="ru-RU"/>
              </w:rPr>
            </w:pPr>
          </w:p>
        </w:tc>
        <w:tc>
          <w:tcPr>
            <w:tcW w:w="1012" w:type="dxa"/>
            <w:tcBorders>
              <w:top w:val="single" w:sz="4" w:space="0" w:color="auto"/>
              <w:left w:val="single" w:sz="4" w:space="0" w:color="auto"/>
              <w:bottom w:val="single" w:sz="4" w:space="0" w:color="auto"/>
              <w:right w:val="single" w:sz="4" w:space="0" w:color="auto"/>
            </w:tcBorders>
            <w:vAlign w:val="center"/>
          </w:tcPr>
          <w:p w:rsidR="001A2961" w:rsidRPr="001A2961" w:rsidRDefault="001A2961" w:rsidP="0014305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1A2961" w:rsidRPr="001A2961" w:rsidRDefault="001A2961" w:rsidP="0014305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1A2961" w:rsidRDefault="001A2961" w:rsidP="001A2961">
            <w:pPr>
              <w:spacing w:after="0" w:line="240" w:lineRule="auto"/>
              <w:rPr>
                <w:rFonts w:ascii="TimesNewRoman" w:eastAsia="Times New Roman" w:hAnsi="TimesNewRoman" w:cs="Times New Roman"/>
                <w:color w:val="000000"/>
                <w:sz w:val="24"/>
                <w:szCs w:val="24"/>
                <w:lang w:val="uk-UA" w:eastAsia="ru-RU"/>
              </w:rPr>
            </w:pPr>
            <w:r w:rsidRPr="00B717EA">
              <w:rPr>
                <w:rFonts w:ascii="TimesNewRoman" w:eastAsia="Times New Roman" w:hAnsi="TimesNewRoman" w:cs="Times New Roman"/>
                <w:color w:val="000000"/>
                <w:sz w:val="24"/>
                <w:szCs w:val="24"/>
                <w:lang w:eastAsia="ru-RU"/>
              </w:rPr>
              <w:t>(</w:t>
            </w:r>
            <w:r>
              <w:rPr>
                <w:rFonts w:ascii="TimesNewRoman" w:eastAsia="Times New Roman" w:hAnsi="TimesNewRoman" w:cs="Times New Roman"/>
                <w:color w:val="000000"/>
                <w:sz w:val="24"/>
                <w:szCs w:val="24"/>
                <w:lang w:val="uk-UA" w:eastAsia="ru-RU"/>
              </w:rPr>
              <w:t>+24,4</w:t>
            </w:r>
            <w:r w:rsidRPr="00B717EA">
              <w:rPr>
                <w:rFonts w:ascii="TimesNewRoman" w:eastAsia="Times New Roman" w:hAnsi="TimesNewRoman" w:cs="Times New Roman"/>
                <w:color w:val="000000"/>
                <w:sz w:val="24"/>
                <w:szCs w:val="24"/>
                <w:lang w:eastAsia="ru-RU"/>
              </w:rPr>
              <w:t xml:space="preserve">) </w:t>
            </w:r>
          </w:p>
          <w:p w:rsidR="001A2961" w:rsidRPr="001A2961" w:rsidRDefault="001A2961" w:rsidP="001A2961">
            <w:pPr>
              <w:spacing w:after="0" w:line="240" w:lineRule="auto"/>
              <w:rPr>
                <w:rFonts w:ascii="Times New Roman" w:eastAsia="Times New Roman" w:hAnsi="Times New Roman" w:cs="Times New Roman"/>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1A2961" w:rsidRPr="00B717EA" w:rsidRDefault="001A2961" w:rsidP="00143053">
            <w:pPr>
              <w:spacing w:after="0" w:line="240" w:lineRule="auto"/>
              <w:rPr>
                <w:rFonts w:ascii="Times New Roman" w:eastAsia="Times New Roman" w:hAnsi="Times New Roman" w:cs="Times New Roman"/>
                <w:sz w:val="24"/>
                <w:szCs w:val="24"/>
                <w:lang w:eastAsia="ru-RU"/>
              </w:rPr>
            </w:pPr>
            <w:r>
              <w:rPr>
                <w:rFonts w:ascii="TimesNewRoman" w:eastAsia="Times New Roman" w:hAnsi="TimesNewRoman" w:cs="Times New Roman"/>
                <w:color w:val="000000"/>
                <w:sz w:val="24"/>
                <w:szCs w:val="24"/>
                <w:lang w:val="uk-UA" w:eastAsia="ru-RU"/>
              </w:rPr>
              <w:t>-24,4</w:t>
            </w:r>
            <w:r w:rsidRPr="00B717EA">
              <w:rPr>
                <w:rFonts w:ascii="TimesNewRoman" w:eastAsia="Times New Roman" w:hAnsi="TimesNewRoman" w:cs="Times New Roman"/>
                <w:color w:val="000000"/>
                <w:sz w:val="24"/>
                <w:szCs w:val="24"/>
                <w:lang w:eastAsia="ru-RU"/>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1A2961" w:rsidRPr="00FD4AF2" w:rsidRDefault="00FD4AF2" w:rsidP="00143053">
            <w:pPr>
              <w:spacing w:after="0" w:line="240" w:lineRule="auto"/>
              <w:rPr>
                <w:rFonts w:ascii="Times New Roman" w:eastAsia="Times New Roman" w:hAnsi="Times New Roman" w:cs="Times New Roman"/>
                <w:sz w:val="24"/>
                <w:szCs w:val="24"/>
                <w:lang w:val="uk-UA" w:eastAsia="ru-RU"/>
              </w:rPr>
            </w:pPr>
            <w:r>
              <w:rPr>
                <w:rFonts w:ascii="TimesNewRoman" w:eastAsia="Times New Roman" w:hAnsi="TimesNewRoman" w:cs="Times New Roman"/>
                <w:color w:val="000000"/>
                <w:sz w:val="24"/>
                <w:szCs w:val="24"/>
                <w:lang w:val="uk-UA" w:eastAsia="ru-RU"/>
              </w:rPr>
              <w:t>-1,1</w:t>
            </w:r>
          </w:p>
        </w:tc>
        <w:tc>
          <w:tcPr>
            <w:tcW w:w="1275" w:type="dxa"/>
            <w:tcBorders>
              <w:top w:val="single" w:sz="4" w:space="0" w:color="auto"/>
              <w:left w:val="single" w:sz="4" w:space="0" w:color="auto"/>
              <w:bottom w:val="single" w:sz="4" w:space="0" w:color="auto"/>
              <w:right w:val="single" w:sz="4" w:space="0" w:color="auto"/>
            </w:tcBorders>
            <w:vAlign w:val="center"/>
            <w:hideMark/>
          </w:tcPr>
          <w:p w:rsidR="001A2961" w:rsidRPr="00B717EA" w:rsidRDefault="00FD4AF2" w:rsidP="00143053">
            <w:pPr>
              <w:spacing w:after="0" w:line="240" w:lineRule="auto"/>
              <w:rPr>
                <w:rFonts w:ascii="Times New Roman" w:eastAsia="Times New Roman" w:hAnsi="Times New Roman" w:cs="Times New Roman"/>
                <w:sz w:val="24"/>
                <w:szCs w:val="24"/>
                <w:lang w:eastAsia="ru-RU"/>
              </w:rPr>
            </w:pPr>
            <w:r>
              <w:rPr>
                <w:rFonts w:ascii="TimesNewRoman" w:eastAsia="Times New Roman" w:hAnsi="TimesNewRoman" w:cs="Times New Roman"/>
                <w:color w:val="000000"/>
                <w:sz w:val="24"/>
                <w:szCs w:val="24"/>
                <w:lang w:val="uk-UA" w:eastAsia="ru-RU"/>
              </w:rPr>
              <w:t>-1,1</w:t>
            </w:r>
            <w:r w:rsidR="001A2961" w:rsidRPr="00B717EA">
              <w:rPr>
                <w:rFonts w:ascii="TimesNewRoman" w:eastAsia="Times New Roman" w:hAnsi="TimesNewRoman" w:cs="Times New Roman"/>
                <w:color w:val="000000"/>
                <w:sz w:val="24"/>
                <w:szCs w:val="24"/>
                <w:lang w:eastAsia="ru-RU"/>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1A2961" w:rsidRPr="00FD4AF2" w:rsidRDefault="00FD4AF2" w:rsidP="00143053">
            <w:pPr>
              <w:spacing w:after="0" w:line="240" w:lineRule="auto"/>
              <w:rPr>
                <w:rFonts w:ascii="Times New Roman" w:eastAsia="Times New Roman" w:hAnsi="Times New Roman" w:cs="Times New Roman"/>
                <w:sz w:val="24"/>
                <w:szCs w:val="24"/>
                <w:lang w:val="uk-UA" w:eastAsia="ru-RU"/>
              </w:rPr>
            </w:pPr>
            <w:r>
              <w:rPr>
                <w:rFonts w:ascii="TimesNewRoman" w:eastAsia="Times New Roman" w:hAnsi="TimesNewRoman" w:cs="Times New Roman"/>
                <w:color w:val="000000"/>
                <w:sz w:val="24"/>
                <w:szCs w:val="24"/>
                <w:lang w:val="uk-UA" w:eastAsia="ru-RU"/>
              </w:rPr>
              <w:t>-25,5</w:t>
            </w:r>
          </w:p>
        </w:tc>
      </w:tr>
      <w:tr w:rsidR="001A2961" w:rsidRPr="00B717EA" w:rsidTr="001A2961">
        <w:tc>
          <w:tcPr>
            <w:tcW w:w="797" w:type="dxa"/>
            <w:vMerge/>
            <w:tcBorders>
              <w:left w:val="single" w:sz="4" w:space="0" w:color="auto"/>
              <w:right w:val="single" w:sz="4" w:space="0" w:color="auto"/>
            </w:tcBorders>
          </w:tcPr>
          <w:p w:rsidR="001A2961" w:rsidRPr="00701B69" w:rsidRDefault="001A2961" w:rsidP="00143053">
            <w:pPr>
              <w:spacing w:after="0" w:line="240" w:lineRule="auto"/>
              <w:rPr>
                <w:rFonts w:ascii="TimesNewRoman" w:eastAsia="Times New Roman" w:hAnsi="TimesNewRoman" w:cs="Times New Roman"/>
                <w:b/>
                <w:color w:val="000000"/>
                <w:lang w:eastAsia="ru-RU"/>
              </w:rPr>
            </w:pPr>
          </w:p>
        </w:tc>
        <w:tc>
          <w:tcPr>
            <w:tcW w:w="1012" w:type="dxa"/>
            <w:tcBorders>
              <w:top w:val="single" w:sz="4" w:space="0" w:color="auto"/>
              <w:left w:val="single" w:sz="4" w:space="0" w:color="auto"/>
              <w:bottom w:val="single" w:sz="4" w:space="0" w:color="auto"/>
              <w:right w:val="single" w:sz="4" w:space="0" w:color="auto"/>
            </w:tcBorders>
            <w:vAlign w:val="center"/>
          </w:tcPr>
          <w:p w:rsidR="001A2961" w:rsidRPr="001A2961" w:rsidRDefault="001A2961" w:rsidP="0014305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1A2961" w:rsidRPr="001A2961" w:rsidRDefault="001A2961" w:rsidP="0014305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1A2961" w:rsidRDefault="001A2961" w:rsidP="001A2961">
            <w:pPr>
              <w:spacing w:after="0" w:line="240" w:lineRule="auto"/>
              <w:rPr>
                <w:rFonts w:ascii="TimesNewRoman" w:eastAsia="Times New Roman" w:hAnsi="TimesNewRoman" w:cs="Times New Roman"/>
                <w:color w:val="000000"/>
                <w:sz w:val="24"/>
                <w:szCs w:val="24"/>
                <w:lang w:val="uk-UA" w:eastAsia="ru-RU"/>
              </w:rPr>
            </w:pPr>
            <w:r w:rsidRPr="00B717EA">
              <w:rPr>
                <w:rFonts w:ascii="TimesNewRoman" w:eastAsia="Times New Roman" w:hAnsi="TimesNewRoman" w:cs="Times New Roman"/>
                <w:color w:val="000000"/>
                <w:sz w:val="24"/>
                <w:szCs w:val="24"/>
                <w:lang w:eastAsia="ru-RU"/>
              </w:rPr>
              <w:t>(</w:t>
            </w:r>
            <w:r>
              <w:rPr>
                <w:rFonts w:ascii="TimesNewRoman" w:eastAsia="Times New Roman" w:hAnsi="TimesNewRoman" w:cs="Times New Roman"/>
                <w:color w:val="000000"/>
                <w:sz w:val="24"/>
                <w:szCs w:val="24"/>
                <w:lang w:val="uk-UA" w:eastAsia="ru-RU"/>
              </w:rPr>
              <w:t>+37,3</w:t>
            </w:r>
            <w:r w:rsidRPr="00B717EA">
              <w:rPr>
                <w:rFonts w:ascii="TimesNewRoman" w:eastAsia="Times New Roman" w:hAnsi="TimesNewRoman" w:cs="Times New Roman"/>
                <w:color w:val="000000"/>
                <w:sz w:val="24"/>
                <w:szCs w:val="24"/>
                <w:lang w:eastAsia="ru-RU"/>
              </w:rPr>
              <w:t xml:space="preserve">) </w:t>
            </w:r>
          </w:p>
          <w:p w:rsidR="001A2961" w:rsidRPr="001A2961" w:rsidRDefault="001A2961" w:rsidP="001A2961">
            <w:pPr>
              <w:spacing w:after="0" w:line="240" w:lineRule="auto"/>
              <w:rPr>
                <w:rFonts w:ascii="Times New Roman" w:eastAsia="Times New Roman" w:hAnsi="Times New Roman" w:cs="Times New Roman"/>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1A2961" w:rsidRPr="001A2961" w:rsidRDefault="001A2961" w:rsidP="00143053">
            <w:pPr>
              <w:spacing w:after="0" w:line="240" w:lineRule="auto"/>
              <w:rPr>
                <w:rFonts w:ascii="Times New Roman" w:eastAsia="Times New Roman" w:hAnsi="Times New Roman" w:cs="Times New Roman"/>
                <w:sz w:val="24"/>
                <w:szCs w:val="24"/>
                <w:lang w:val="uk-UA" w:eastAsia="ru-RU"/>
              </w:rPr>
            </w:pPr>
            <w:r>
              <w:rPr>
                <w:rFonts w:ascii="TimesNewRoman" w:eastAsia="Times New Roman" w:hAnsi="TimesNewRoman" w:cs="Times New Roman"/>
                <w:color w:val="000000"/>
                <w:sz w:val="24"/>
                <w:szCs w:val="24"/>
                <w:lang w:val="uk-UA" w:eastAsia="ru-RU"/>
              </w:rPr>
              <w:t>-37,3</w:t>
            </w:r>
          </w:p>
        </w:tc>
        <w:tc>
          <w:tcPr>
            <w:tcW w:w="1418" w:type="dxa"/>
            <w:tcBorders>
              <w:top w:val="single" w:sz="4" w:space="0" w:color="auto"/>
              <w:left w:val="single" w:sz="4" w:space="0" w:color="auto"/>
              <w:bottom w:val="single" w:sz="4" w:space="0" w:color="auto"/>
              <w:right w:val="single" w:sz="4" w:space="0" w:color="auto"/>
            </w:tcBorders>
            <w:vAlign w:val="center"/>
            <w:hideMark/>
          </w:tcPr>
          <w:p w:rsidR="001A2961" w:rsidRPr="00B717EA" w:rsidRDefault="00FD4AF2" w:rsidP="00143053">
            <w:pPr>
              <w:spacing w:after="0" w:line="240" w:lineRule="auto"/>
              <w:rPr>
                <w:rFonts w:ascii="Times New Roman" w:eastAsia="Times New Roman" w:hAnsi="Times New Roman" w:cs="Times New Roman"/>
                <w:sz w:val="24"/>
                <w:szCs w:val="24"/>
                <w:lang w:eastAsia="ru-RU"/>
              </w:rPr>
            </w:pPr>
            <w:r>
              <w:rPr>
                <w:rFonts w:ascii="TimesNewRoman" w:eastAsia="Times New Roman" w:hAnsi="TimesNewRoman" w:cs="Times New Roman"/>
                <w:color w:val="000000"/>
                <w:sz w:val="24"/>
                <w:szCs w:val="24"/>
                <w:lang w:val="uk-UA" w:eastAsia="ru-RU"/>
              </w:rPr>
              <w:t>+22,6</w:t>
            </w:r>
            <w:r w:rsidR="001A2961" w:rsidRPr="00B717EA">
              <w:rPr>
                <w:rFonts w:ascii="TimesNewRoman" w:eastAsia="Times New Roman" w:hAnsi="TimesNewRoman" w:cs="Times New Roman"/>
                <w:color w:val="000000"/>
                <w:sz w:val="24"/>
                <w:szCs w:val="24"/>
                <w:lang w:eastAsia="ru-RU"/>
              </w:rPr>
              <w:t xml:space="preserve"> </w:t>
            </w:r>
          </w:p>
        </w:tc>
        <w:tc>
          <w:tcPr>
            <w:tcW w:w="1275" w:type="dxa"/>
            <w:tcBorders>
              <w:top w:val="single" w:sz="4" w:space="0" w:color="auto"/>
              <w:left w:val="single" w:sz="4" w:space="0" w:color="auto"/>
              <w:bottom w:val="single" w:sz="4" w:space="0" w:color="auto"/>
              <w:right w:val="single" w:sz="4" w:space="0" w:color="auto"/>
            </w:tcBorders>
            <w:vAlign w:val="center"/>
            <w:hideMark/>
          </w:tcPr>
          <w:p w:rsidR="001A2961" w:rsidRPr="00B717EA" w:rsidRDefault="00FD4AF2" w:rsidP="00143053">
            <w:pPr>
              <w:spacing w:after="0" w:line="240" w:lineRule="auto"/>
              <w:rPr>
                <w:rFonts w:ascii="Times New Roman" w:eastAsia="Times New Roman" w:hAnsi="Times New Roman" w:cs="Times New Roman"/>
                <w:sz w:val="24"/>
                <w:szCs w:val="24"/>
                <w:lang w:eastAsia="ru-RU"/>
              </w:rPr>
            </w:pPr>
            <w:r>
              <w:rPr>
                <w:rFonts w:ascii="TimesNewRoman" w:eastAsia="Times New Roman" w:hAnsi="TimesNewRoman" w:cs="Times New Roman"/>
                <w:color w:val="000000"/>
                <w:sz w:val="24"/>
                <w:szCs w:val="24"/>
                <w:lang w:val="uk-UA" w:eastAsia="ru-RU"/>
              </w:rPr>
              <w:t>+22,6</w:t>
            </w:r>
            <w:r w:rsidR="001A2961" w:rsidRPr="00B717EA">
              <w:rPr>
                <w:rFonts w:ascii="TimesNewRoman" w:eastAsia="Times New Roman" w:hAnsi="TimesNewRoman" w:cs="Times New Roman"/>
                <w:color w:val="000000"/>
                <w:sz w:val="24"/>
                <w:szCs w:val="24"/>
                <w:lang w:eastAsia="ru-RU"/>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1A2961" w:rsidRPr="00FD4AF2" w:rsidRDefault="00FD4AF2" w:rsidP="00143053">
            <w:pPr>
              <w:spacing w:after="0" w:line="240" w:lineRule="auto"/>
              <w:rPr>
                <w:rFonts w:ascii="Times New Roman" w:eastAsia="Times New Roman" w:hAnsi="Times New Roman" w:cs="Times New Roman"/>
                <w:sz w:val="24"/>
                <w:szCs w:val="24"/>
                <w:lang w:val="uk-UA" w:eastAsia="ru-RU"/>
              </w:rPr>
            </w:pPr>
            <w:r>
              <w:rPr>
                <w:rFonts w:ascii="TimesNewRoman" w:eastAsia="Times New Roman" w:hAnsi="TimesNewRoman" w:cs="Times New Roman"/>
                <w:color w:val="000000"/>
                <w:sz w:val="24"/>
                <w:szCs w:val="24"/>
                <w:lang w:val="uk-UA" w:eastAsia="ru-RU"/>
              </w:rPr>
              <w:t>-14,7</w:t>
            </w:r>
          </w:p>
        </w:tc>
      </w:tr>
      <w:tr w:rsidR="001A2961" w:rsidRPr="00B717EA" w:rsidTr="00143053">
        <w:tc>
          <w:tcPr>
            <w:tcW w:w="797" w:type="dxa"/>
            <w:vMerge w:val="restart"/>
            <w:tcBorders>
              <w:top w:val="single" w:sz="4" w:space="0" w:color="auto"/>
              <w:left w:val="single" w:sz="4" w:space="0" w:color="auto"/>
              <w:right w:val="single" w:sz="4" w:space="0" w:color="auto"/>
            </w:tcBorders>
            <w:textDirection w:val="btLr"/>
          </w:tcPr>
          <w:p w:rsidR="001A2961" w:rsidRPr="001A2961" w:rsidRDefault="001A2961" w:rsidP="00143053">
            <w:pPr>
              <w:spacing w:after="0" w:line="240" w:lineRule="auto"/>
              <w:ind w:left="113" w:right="113"/>
              <w:rPr>
                <w:rFonts w:ascii="TimesNewRoman" w:eastAsia="Times New Roman" w:hAnsi="TimesNewRoman" w:cs="Times New Roman"/>
                <w:b/>
                <w:color w:val="000000"/>
                <w:sz w:val="20"/>
                <w:szCs w:val="20"/>
                <w:lang w:val="uk-UA" w:eastAsia="ru-RU"/>
              </w:rPr>
            </w:pPr>
            <w:r w:rsidRPr="001A2961">
              <w:rPr>
                <w:rFonts w:ascii="TimesNewRoman" w:eastAsia="Times New Roman" w:hAnsi="TimesNewRoman" w:cs="Times New Roman"/>
                <w:b/>
                <w:color w:val="000000"/>
                <w:sz w:val="20"/>
                <w:szCs w:val="20"/>
                <w:lang w:val="uk-UA" w:eastAsia="ru-RU"/>
              </w:rPr>
              <w:t xml:space="preserve">    Запаси</w:t>
            </w:r>
          </w:p>
        </w:tc>
        <w:tc>
          <w:tcPr>
            <w:tcW w:w="1012" w:type="dxa"/>
            <w:tcBorders>
              <w:top w:val="single" w:sz="4" w:space="0" w:color="auto"/>
              <w:left w:val="single" w:sz="4" w:space="0" w:color="auto"/>
              <w:bottom w:val="single" w:sz="4" w:space="0" w:color="auto"/>
              <w:right w:val="single" w:sz="4" w:space="0" w:color="auto"/>
            </w:tcBorders>
            <w:vAlign w:val="center"/>
            <w:hideMark/>
          </w:tcPr>
          <w:p w:rsidR="001A2961" w:rsidRPr="00B717EA" w:rsidRDefault="001A2961" w:rsidP="00143053">
            <w:pPr>
              <w:spacing w:after="0" w:line="240" w:lineRule="auto"/>
              <w:rPr>
                <w:rFonts w:ascii="Times New Roman" w:eastAsia="Times New Roman" w:hAnsi="Times New Roman" w:cs="Times New Roman"/>
                <w:sz w:val="24"/>
                <w:szCs w:val="24"/>
                <w:lang w:eastAsia="ru-RU"/>
              </w:rPr>
            </w:pPr>
            <w:r w:rsidRPr="00B717EA">
              <w:rPr>
                <w:rFonts w:ascii="TimesNewRoman" w:eastAsia="Times New Roman" w:hAnsi="TimesNewRoman" w:cs="Times New Roman"/>
                <w:color w:val="000000"/>
                <w:sz w:val="24"/>
                <w:szCs w:val="24"/>
                <w:lang w:eastAsia="ru-RU"/>
              </w:rPr>
              <w:t xml:space="preserve">- </w:t>
            </w:r>
          </w:p>
        </w:tc>
        <w:tc>
          <w:tcPr>
            <w:tcW w:w="993" w:type="dxa"/>
            <w:tcBorders>
              <w:top w:val="single" w:sz="4" w:space="0" w:color="auto"/>
              <w:left w:val="single" w:sz="4" w:space="0" w:color="auto"/>
              <w:bottom w:val="single" w:sz="4" w:space="0" w:color="auto"/>
              <w:right w:val="single" w:sz="4" w:space="0" w:color="auto"/>
            </w:tcBorders>
            <w:vAlign w:val="center"/>
            <w:hideMark/>
          </w:tcPr>
          <w:p w:rsidR="001A2961" w:rsidRPr="00B717EA" w:rsidRDefault="001A2961" w:rsidP="00143053">
            <w:pPr>
              <w:spacing w:after="0" w:line="240" w:lineRule="auto"/>
              <w:rPr>
                <w:rFonts w:ascii="Times New Roman" w:eastAsia="Times New Roman" w:hAnsi="Times New Roman" w:cs="Times New Roman"/>
                <w:sz w:val="24"/>
                <w:szCs w:val="24"/>
                <w:lang w:eastAsia="ru-RU"/>
              </w:rPr>
            </w:pPr>
            <w:r w:rsidRPr="00B717EA">
              <w:rPr>
                <w:rFonts w:ascii="TimesNewRoman" w:eastAsia="Times New Roman" w:hAnsi="TimesNewRoman" w:cs="Times New Roman"/>
                <w:color w:val="000000"/>
                <w:sz w:val="24"/>
                <w:szCs w:val="24"/>
                <w:lang w:eastAsia="ru-RU"/>
              </w:rPr>
              <w:t xml:space="preserve">- </w:t>
            </w:r>
          </w:p>
        </w:tc>
        <w:tc>
          <w:tcPr>
            <w:tcW w:w="1275" w:type="dxa"/>
            <w:tcBorders>
              <w:top w:val="single" w:sz="4" w:space="0" w:color="auto"/>
              <w:left w:val="single" w:sz="4" w:space="0" w:color="auto"/>
              <w:bottom w:val="single" w:sz="4" w:space="0" w:color="auto"/>
              <w:right w:val="single" w:sz="4" w:space="0" w:color="auto"/>
            </w:tcBorders>
            <w:vAlign w:val="center"/>
            <w:hideMark/>
          </w:tcPr>
          <w:p w:rsidR="001A2961" w:rsidRPr="00B717EA" w:rsidRDefault="001A2961" w:rsidP="00143053">
            <w:pPr>
              <w:spacing w:after="0" w:line="240" w:lineRule="auto"/>
              <w:rPr>
                <w:rFonts w:ascii="Times New Roman" w:eastAsia="Times New Roman" w:hAnsi="Times New Roman" w:cs="Times New Roman"/>
                <w:sz w:val="24"/>
                <w:szCs w:val="24"/>
                <w:lang w:eastAsia="ru-RU"/>
              </w:rPr>
            </w:pPr>
            <w:r w:rsidRPr="00B717EA">
              <w:rPr>
                <w:rFonts w:ascii="TimesNewRoman" w:eastAsia="Times New Roman" w:hAnsi="TimesNewRoman" w:cs="Times New Roman"/>
                <w:color w:val="000000"/>
                <w:sz w:val="24"/>
                <w:szCs w:val="24"/>
                <w:lang w:eastAsia="ru-RU"/>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2961" w:rsidRDefault="001A2961" w:rsidP="00143053">
            <w:pPr>
              <w:spacing w:after="0" w:line="240" w:lineRule="auto"/>
              <w:rPr>
                <w:rFonts w:ascii="TimesNewRoman" w:eastAsia="Times New Roman" w:hAnsi="TimesNewRoman" w:cs="Times New Roman"/>
                <w:color w:val="000000"/>
                <w:sz w:val="24"/>
                <w:szCs w:val="24"/>
                <w:lang w:val="uk-UA" w:eastAsia="ru-RU"/>
              </w:rPr>
            </w:pPr>
            <w:r w:rsidRPr="00B717EA">
              <w:rPr>
                <w:rFonts w:ascii="TimesNewRoman" w:eastAsia="Times New Roman" w:hAnsi="TimesNewRoman" w:cs="Times New Roman"/>
                <w:color w:val="000000"/>
                <w:sz w:val="24"/>
                <w:szCs w:val="24"/>
                <w:lang w:eastAsia="ru-RU"/>
              </w:rPr>
              <w:t xml:space="preserve">- </w:t>
            </w:r>
          </w:p>
          <w:p w:rsidR="001A2961" w:rsidRPr="001A2961" w:rsidRDefault="001A2961" w:rsidP="00143053">
            <w:pPr>
              <w:spacing w:after="0" w:line="240" w:lineRule="auto"/>
              <w:rPr>
                <w:rFonts w:ascii="Times New Roman" w:eastAsia="Times New Roman" w:hAnsi="Times New Roman" w:cs="Times New Roman"/>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1A2961" w:rsidRPr="00B717EA" w:rsidRDefault="00FD4AF2" w:rsidP="00143053">
            <w:pPr>
              <w:spacing w:after="0" w:line="240" w:lineRule="auto"/>
              <w:rPr>
                <w:rFonts w:ascii="Times New Roman" w:eastAsia="Times New Roman" w:hAnsi="Times New Roman" w:cs="Times New Roman"/>
                <w:sz w:val="24"/>
                <w:szCs w:val="24"/>
                <w:lang w:eastAsia="ru-RU"/>
              </w:rPr>
            </w:pPr>
            <w:r>
              <w:rPr>
                <w:rFonts w:ascii="TimesNewRoman" w:eastAsia="Times New Roman" w:hAnsi="TimesNewRoman" w:cs="Times New Roman"/>
                <w:color w:val="000000"/>
                <w:sz w:val="24"/>
                <w:szCs w:val="24"/>
                <w:lang w:val="uk-UA" w:eastAsia="ru-RU"/>
              </w:rPr>
              <w:t>-13,0</w:t>
            </w:r>
            <w:r w:rsidR="001A2961" w:rsidRPr="00B717EA">
              <w:rPr>
                <w:rFonts w:ascii="TimesNewRoman" w:eastAsia="Times New Roman" w:hAnsi="TimesNewRoman" w:cs="Times New Roman"/>
                <w:color w:val="000000"/>
                <w:sz w:val="24"/>
                <w:szCs w:val="24"/>
                <w:lang w:eastAsia="ru-RU"/>
              </w:rPr>
              <w:t xml:space="preserve"> </w:t>
            </w:r>
          </w:p>
        </w:tc>
        <w:tc>
          <w:tcPr>
            <w:tcW w:w="1275" w:type="dxa"/>
            <w:tcBorders>
              <w:top w:val="single" w:sz="4" w:space="0" w:color="auto"/>
              <w:left w:val="single" w:sz="4" w:space="0" w:color="auto"/>
              <w:bottom w:val="single" w:sz="4" w:space="0" w:color="auto"/>
              <w:right w:val="single" w:sz="4" w:space="0" w:color="auto"/>
            </w:tcBorders>
            <w:vAlign w:val="center"/>
            <w:hideMark/>
          </w:tcPr>
          <w:p w:rsidR="001A2961" w:rsidRPr="00B717EA" w:rsidRDefault="00FD4AF2" w:rsidP="00143053">
            <w:pPr>
              <w:spacing w:after="0" w:line="240" w:lineRule="auto"/>
              <w:rPr>
                <w:rFonts w:ascii="Times New Roman" w:eastAsia="Times New Roman" w:hAnsi="Times New Roman" w:cs="Times New Roman"/>
                <w:sz w:val="24"/>
                <w:szCs w:val="24"/>
                <w:lang w:eastAsia="ru-RU"/>
              </w:rPr>
            </w:pPr>
            <w:r>
              <w:rPr>
                <w:rFonts w:ascii="TimesNewRoman" w:eastAsia="Times New Roman" w:hAnsi="TimesNewRoman" w:cs="Times New Roman"/>
                <w:color w:val="000000"/>
                <w:sz w:val="24"/>
                <w:szCs w:val="24"/>
                <w:lang w:val="uk-UA" w:eastAsia="ru-RU"/>
              </w:rPr>
              <w:t>-13,0</w:t>
            </w:r>
            <w:r w:rsidR="001A2961" w:rsidRPr="00B717EA">
              <w:rPr>
                <w:rFonts w:ascii="TimesNewRoman" w:eastAsia="Times New Roman" w:hAnsi="TimesNewRoman" w:cs="Times New Roman"/>
                <w:color w:val="000000"/>
                <w:sz w:val="24"/>
                <w:szCs w:val="24"/>
                <w:lang w:eastAsia="ru-RU"/>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1A2961" w:rsidRPr="00FD4AF2" w:rsidRDefault="00FD4AF2" w:rsidP="00143053">
            <w:pPr>
              <w:spacing w:after="0" w:line="240" w:lineRule="auto"/>
              <w:rPr>
                <w:rFonts w:ascii="Times New Roman" w:eastAsia="Times New Roman" w:hAnsi="Times New Roman" w:cs="Times New Roman"/>
                <w:sz w:val="24"/>
                <w:szCs w:val="24"/>
                <w:lang w:val="uk-UA" w:eastAsia="ru-RU"/>
              </w:rPr>
            </w:pPr>
            <w:r>
              <w:rPr>
                <w:rFonts w:ascii="TimesNewRoman" w:eastAsia="Times New Roman" w:hAnsi="TimesNewRoman" w:cs="Times New Roman"/>
                <w:color w:val="000000"/>
                <w:sz w:val="24"/>
                <w:szCs w:val="24"/>
                <w:lang w:val="uk-UA" w:eastAsia="ru-RU"/>
              </w:rPr>
              <w:t>-13,0</w:t>
            </w:r>
          </w:p>
        </w:tc>
      </w:tr>
      <w:tr w:rsidR="001A2961" w:rsidRPr="00B717EA" w:rsidTr="00143053">
        <w:tc>
          <w:tcPr>
            <w:tcW w:w="797" w:type="dxa"/>
            <w:vMerge/>
            <w:tcBorders>
              <w:left w:val="single" w:sz="4" w:space="0" w:color="auto"/>
              <w:right w:val="single" w:sz="4" w:space="0" w:color="auto"/>
            </w:tcBorders>
          </w:tcPr>
          <w:p w:rsidR="001A2961" w:rsidRPr="00701B69" w:rsidRDefault="001A2961" w:rsidP="00143053">
            <w:pPr>
              <w:spacing w:after="0" w:line="240" w:lineRule="auto"/>
              <w:rPr>
                <w:rFonts w:ascii="TimesNewRoman" w:eastAsia="Times New Roman" w:hAnsi="TimesNewRoman" w:cs="Times New Roman"/>
                <w:b/>
                <w:color w:val="000000"/>
                <w:lang w:eastAsia="ru-RU"/>
              </w:rPr>
            </w:pPr>
          </w:p>
        </w:tc>
        <w:tc>
          <w:tcPr>
            <w:tcW w:w="1012" w:type="dxa"/>
            <w:tcBorders>
              <w:top w:val="single" w:sz="4" w:space="0" w:color="auto"/>
              <w:left w:val="single" w:sz="4" w:space="0" w:color="auto"/>
              <w:bottom w:val="single" w:sz="4" w:space="0" w:color="auto"/>
              <w:right w:val="single" w:sz="4" w:space="0" w:color="auto"/>
            </w:tcBorders>
            <w:vAlign w:val="center"/>
            <w:hideMark/>
          </w:tcPr>
          <w:p w:rsidR="001A2961" w:rsidRPr="00B717EA" w:rsidRDefault="001A2961" w:rsidP="00143053">
            <w:pPr>
              <w:spacing w:after="0" w:line="240" w:lineRule="auto"/>
              <w:rPr>
                <w:rFonts w:ascii="Times New Roman" w:eastAsia="Times New Roman" w:hAnsi="Times New Roman" w:cs="Times New Roman"/>
                <w:sz w:val="24"/>
                <w:szCs w:val="24"/>
                <w:lang w:eastAsia="ru-RU"/>
              </w:rPr>
            </w:pPr>
            <w:r w:rsidRPr="00B717EA">
              <w:rPr>
                <w:rFonts w:ascii="TimesNewRoman" w:eastAsia="Times New Roman" w:hAnsi="TimesNewRoman" w:cs="Times New Roman"/>
                <w:color w:val="000000"/>
                <w:sz w:val="24"/>
                <w:szCs w:val="24"/>
                <w:lang w:eastAsia="ru-RU"/>
              </w:rPr>
              <w:t xml:space="preserve">- </w:t>
            </w:r>
          </w:p>
        </w:tc>
        <w:tc>
          <w:tcPr>
            <w:tcW w:w="993" w:type="dxa"/>
            <w:tcBorders>
              <w:top w:val="single" w:sz="4" w:space="0" w:color="auto"/>
              <w:left w:val="single" w:sz="4" w:space="0" w:color="auto"/>
              <w:bottom w:val="single" w:sz="4" w:space="0" w:color="auto"/>
              <w:right w:val="single" w:sz="4" w:space="0" w:color="auto"/>
            </w:tcBorders>
            <w:vAlign w:val="center"/>
            <w:hideMark/>
          </w:tcPr>
          <w:p w:rsidR="001A2961" w:rsidRPr="00B717EA" w:rsidRDefault="001A2961" w:rsidP="00143053">
            <w:pPr>
              <w:spacing w:after="0" w:line="240" w:lineRule="auto"/>
              <w:rPr>
                <w:rFonts w:ascii="Times New Roman" w:eastAsia="Times New Roman" w:hAnsi="Times New Roman" w:cs="Times New Roman"/>
                <w:sz w:val="24"/>
                <w:szCs w:val="24"/>
                <w:lang w:eastAsia="ru-RU"/>
              </w:rPr>
            </w:pPr>
            <w:r w:rsidRPr="00B717EA">
              <w:rPr>
                <w:rFonts w:ascii="TimesNewRoman" w:eastAsia="Times New Roman" w:hAnsi="TimesNewRoman" w:cs="Times New Roman"/>
                <w:color w:val="000000"/>
                <w:sz w:val="24"/>
                <w:szCs w:val="24"/>
                <w:lang w:eastAsia="ru-RU"/>
              </w:rPr>
              <w:t xml:space="preserve">- </w:t>
            </w:r>
          </w:p>
        </w:tc>
        <w:tc>
          <w:tcPr>
            <w:tcW w:w="1275" w:type="dxa"/>
            <w:tcBorders>
              <w:top w:val="single" w:sz="4" w:space="0" w:color="auto"/>
              <w:left w:val="single" w:sz="4" w:space="0" w:color="auto"/>
              <w:bottom w:val="single" w:sz="4" w:space="0" w:color="auto"/>
              <w:right w:val="single" w:sz="4" w:space="0" w:color="auto"/>
            </w:tcBorders>
            <w:vAlign w:val="center"/>
            <w:hideMark/>
          </w:tcPr>
          <w:p w:rsidR="001A2961" w:rsidRPr="00B717EA" w:rsidRDefault="001A2961" w:rsidP="00143053">
            <w:pPr>
              <w:spacing w:after="0" w:line="240" w:lineRule="auto"/>
              <w:rPr>
                <w:rFonts w:ascii="Times New Roman" w:eastAsia="Times New Roman" w:hAnsi="Times New Roman" w:cs="Times New Roman"/>
                <w:sz w:val="24"/>
                <w:szCs w:val="24"/>
                <w:lang w:eastAsia="ru-RU"/>
              </w:rPr>
            </w:pPr>
            <w:r w:rsidRPr="00B717EA">
              <w:rPr>
                <w:rFonts w:ascii="TimesNewRoman" w:eastAsia="Times New Roman" w:hAnsi="TimesNewRoman" w:cs="Times New Roman"/>
                <w:color w:val="000000"/>
                <w:sz w:val="24"/>
                <w:szCs w:val="24"/>
                <w:lang w:eastAsia="ru-RU"/>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2961" w:rsidRDefault="001A2961" w:rsidP="00143053">
            <w:pPr>
              <w:spacing w:after="0" w:line="240" w:lineRule="auto"/>
              <w:rPr>
                <w:rFonts w:ascii="TimesNewRoman" w:eastAsia="Times New Roman" w:hAnsi="TimesNewRoman" w:cs="Times New Roman"/>
                <w:color w:val="000000"/>
                <w:sz w:val="24"/>
                <w:szCs w:val="24"/>
                <w:lang w:val="uk-UA" w:eastAsia="ru-RU"/>
              </w:rPr>
            </w:pPr>
            <w:r w:rsidRPr="00B717EA">
              <w:rPr>
                <w:rFonts w:ascii="TimesNewRoman" w:eastAsia="Times New Roman" w:hAnsi="TimesNewRoman" w:cs="Times New Roman"/>
                <w:color w:val="000000"/>
                <w:sz w:val="24"/>
                <w:szCs w:val="24"/>
                <w:lang w:eastAsia="ru-RU"/>
              </w:rPr>
              <w:t xml:space="preserve">- </w:t>
            </w:r>
          </w:p>
          <w:p w:rsidR="001A2961" w:rsidRPr="001A2961" w:rsidRDefault="001A2961" w:rsidP="00143053">
            <w:pPr>
              <w:spacing w:after="0" w:line="240" w:lineRule="auto"/>
              <w:rPr>
                <w:rFonts w:ascii="Times New Roman" w:eastAsia="Times New Roman" w:hAnsi="Times New Roman" w:cs="Times New Roman"/>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1A2961" w:rsidRPr="00FD4AF2" w:rsidRDefault="00FD4AF2" w:rsidP="00143053">
            <w:pPr>
              <w:spacing w:after="0" w:line="240" w:lineRule="auto"/>
              <w:rPr>
                <w:rFonts w:ascii="Times New Roman" w:eastAsia="Times New Roman" w:hAnsi="Times New Roman" w:cs="Times New Roman"/>
                <w:sz w:val="24"/>
                <w:szCs w:val="24"/>
                <w:lang w:val="uk-UA" w:eastAsia="ru-RU"/>
              </w:rPr>
            </w:pPr>
            <w:r>
              <w:rPr>
                <w:rFonts w:ascii="TimesNewRoman" w:eastAsia="Times New Roman" w:hAnsi="TimesNewRoman" w:cs="Times New Roman"/>
                <w:color w:val="000000"/>
                <w:sz w:val="24"/>
                <w:szCs w:val="24"/>
                <w:lang w:val="uk-UA" w:eastAsia="ru-RU"/>
              </w:rPr>
              <w:t>+3,3</w:t>
            </w:r>
          </w:p>
        </w:tc>
        <w:tc>
          <w:tcPr>
            <w:tcW w:w="1275" w:type="dxa"/>
            <w:tcBorders>
              <w:top w:val="single" w:sz="4" w:space="0" w:color="auto"/>
              <w:left w:val="single" w:sz="4" w:space="0" w:color="auto"/>
              <w:bottom w:val="single" w:sz="4" w:space="0" w:color="auto"/>
              <w:right w:val="single" w:sz="4" w:space="0" w:color="auto"/>
            </w:tcBorders>
            <w:vAlign w:val="center"/>
            <w:hideMark/>
          </w:tcPr>
          <w:p w:rsidR="001A2961" w:rsidRPr="00FD4AF2" w:rsidRDefault="00FD4AF2" w:rsidP="00143053">
            <w:pPr>
              <w:spacing w:after="0" w:line="240" w:lineRule="auto"/>
              <w:rPr>
                <w:rFonts w:ascii="Times New Roman" w:eastAsia="Times New Roman" w:hAnsi="Times New Roman" w:cs="Times New Roman"/>
                <w:sz w:val="24"/>
                <w:szCs w:val="24"/>
                <w:lang w:val="uk-UA" w:eastAsia="ru-RU"/>
              </w:rPr>
            </w:pPr>
            <w:r>
              <w:rPr>
                <w:rFonts w:ascii="TimesNewRoman" w:eastAsia="Times New Roman" w:hAnsi="TimesNewRoman" w:cs="Times New Roman"/>
                <w:color w:val="000000"/>
                <w:sz w:val="24"/>
                <w:szCs w:val="24"/>
                <w:lang w:val="uk-UA" w:eastAsia="ru-RU"/>
              </w:rPr>
              <w:t>+3,3</w:t>
            </w:r>
          </w:p>
        </w:tc>
        <w:tc>
          <w:tcPr>
            <w:tcW w:w="1418" w:type="dxa"/>
            <w:tcBorders>
              <w:top w:val="single" w:sz="4" w:space="0" w:color="auto"/>
              <w:left w:val="single" w:sz="4" w:space="0" w:color="auto"/>
              <w:bottom w:val="single" w:sz="4" w:space="0" w:color="auto"/>
              <w:right w:val="single" w:sz="4" w:space="0" w:color="auto"/>
            </w:tcBorders>
            <w:vAlign w:val="center"/>
            <w:hideMark/>
          </w:tcPr>
          <w:p w:rsidR="001A2961" w:rsidRPr="00FD4AF2" w:rsidRDefault="00FD4AF2" w:rsidP="00143053">
            <w:pPr>
              <w:spacing w:after="0" w:line="240" w:lineRule="auto"/>
              <w:rPr>
                <w:rFonts w:ascii="Times New Roman" w:eastAsia="Times New Roman" w:hAnsi="Times New Roman" w:cs="Times New Roman"/>
                <w:sz w:val="24"/>
                <w:szCs w:val="24"/>
                <w:lang w:val="uk-UA" w:eastAsia="ru-RU"/>
              </w:rPr>
            </w:pPr>
            <w:r>
              <w:rPr>
                <w:rFonts w:ascii="TimesNewRoman" w:eastAsia="Times New Roman" w:hAnsi="TimesNewRoman" w:cs="Times New Roman"/>
                <w:color w:val="000000"/>
                <w:sz w:val="24"/>
                <w:szCs w:val="24"/>
                <w:lang w:val="uk-UA" w:eastAsia="ru-RU"/>
              </w:rPr>
              <w:t>+3,3</w:t>
            </w:r>
          </w:p>
        </w:tc>
      </w:tr>
      <w:tr w:rsidR="001A2961" w:rsidRPr="00B717EA" w:rsidTr="00143053">
        <w:tc>
          <w:tcPr>
            <w:tcW w:w="797" w:type="dxa"/>
            <w:vMerge/>
            <w:tcBorders>
              <w:left w:val="single" w:sz="4" w:space="0" w:color="auto"/>
              <w:right w:val="single" w:sz="4" w:space="0" w:color="auto"/>
            </w:tcBorders>
          </w:tcPr>
          <w:p w:rsidR="001A2961" w:rsidRPr="00701B69" w:rsidRDefault="001A2961" w:rsidP="00143053">
            <w:pPr>
              <w:spacing w:after="0" w:line="240" w:lineRule="auto"/>
              <w:rPr>
                <w:rFonts w:ascii="TimesNewRoman" w:eastAsia="Times New Roman" w:hAnsi="TimesNewRoman" w:cs="Times New Roman"/>
                <w:b/>
                <w:color w:val="000000"/>
                <w:lang w:eastAsia="ru-RU"/>
              </w:rPr>
            </w:pPr>
          </w:p>
        </w:tc>
        <w:tc>
          <w:tcPr>
            <w:tcW w:w="1012" w:type="dxa"/>
            <w:tcBorders>
              <w:top w:val="single" w:sz="4" w:space="0" w:color="auto"/>
              <w:left w:val="single" w:sz="4" w:space="0" w:color="auto"/>
              <w:bottom w:val="single" w:sz="4" w:space="0" w:color="auto"/>
              <w:right w:val="single" w:sz="4" w:space="0" w:color="auto"/>
            </w:tcBorders>
            <w:vAlign w:val="center"/>
            <w:hideMark/>
          </w:tcPr>
          <w:p w:rsidR="001A2961" w:rsidRPr="00B717EA" w:rsidRDefault="001A2961" w:rsidP="00143053">
            <w:pPr>
              <w:spacing w:after="0" w:line="240" w:lineRule="auto"/>
              <w:rPr>
                <w:rFonts w:ascii="Times New Roman" w:eastAsia="Times New Roman" w:hAnsi="Times New Roman" w:cs="Times New Roman"/>
                <w:sz w:val="24"/>
                <w:szCs w:val="24"/>
                <w:lang w:eastAsia="ru-RU"/>
              </w:rPr>
            </w:pPr>
            <w:r w:rsidRPr="00B717EA">
              <w:rPr>
                <w:rFonts w:ascii="TimesNewRoman" w:eastAsia="Times New Roman" w:hAnsi="TimesNewRoman" w:cs="Times New Roman"/>
                <w:color w:val="000000"/>
                <w:sz w:val="24"/>
                <w:szCs w:val="24"/>
                <w:lang w:eastAsia="ru-RU"/>
              </w:rPr>
              <w:t xml:space="preserve">- </w:t>
            </w:r>
          </w:p>
        </w:tc>
        <w:tc>
          <w:tcPr>
            <w:tcW w:w="993" w:type="dxa"/>
            <w:tcBorders>
              <w:top w:val="single" w:sz="4" w:space="0" w:color="auto"/>
              <w:left w:val="single" w:sz="4" w:space="0" w:color="auto"/>
              <w:bottom w:val="single" w:sz="4" w:space="0" w:color="auto"/>
              <w:right w:val="single" w:sz="4" w:space="0" w:color="auto"/>
            </w:tcBorders>
            <w:vAlign w:val="center"/>
            <w:hideMark/>
          </w:tcPr>
          <w:p w:rsidR="001A2961" w:rsidRPr="00B717EA" w:rsidRDefault="001A2961" w:rsidP="00143053">
            <w:pPr>
              <w:spacing w:after="0" w:line="240" w:lineRule="auto"/>
              <w:rPr>
                <w:rFonts w:ascii="Times New Roman" w:eastAsia="Times New Roman" w:hAnsi="Times New Roman" w:cs="Times New Roman"/>
                <w:sz w:val="24"/>
                <w:szCs w:val="24"/>
                <w:lang w:eastAsia="ru-RU"/>
              </w:rPr>
            </w:pPr>
            <w:r w:rsidRPr="00B717EA">
              <w:rPr>
                <w:rFonts w:ascii="TimesNewRoman" w:eastAsia="Times New Roman" w:hAnsi="TimesNewRoman" w:cs="Times New Roman"/>
                <w:color w:val="000000"/>
                <w:sz w:val="24"/>
                <w:szCs w:val="24"/>
                <w:lang w:eastAsia="ru-RU"/>
              </w:rPr>
              <w:t xml:space="preserve">- </w:t>
            </w:r>
          </w:p>
        </w:tc>
        <w:tc>
          <w:tcPr>
            <w:tcW w:w="1275" w:type="dxa"/>
            <w:tcBorders>
              <w:top w:val="single" w:sz="4" w:space="0" w:color="auto"/>
              <w:left w:val="single" w:sz="4" w:space="0" w:color="auto"/>
              <w:bottom w:val="single" w:sz="4" w:space="0" w:color="auto"/>
              <w:right w:val="single" w:sz="4" w:space="0" w:color="auto"/>
            </w:tcBorders>
            <w:vAlign w:val="center"/>
            <w:hideMark/>
          </w:tcPr>
          <w:p w:rsidR="001A2961" w:rsidRPr="00B717EA" w:rsidRDefault="001A2961" w:rsidP="00143053">
            <w:pPr>
              <w:spacing w:after="0" w:line="240" w:lineRule="auto"/>
              <w:rPr>
                <w:rFonts w:ascii="Times New Roman" w:eastAsia="Times New Roman" w:hAnsi="Times New Roman" w:cs="Times New Roman"/>
                <w:sz w:val="24"/>
                <w:szCs w:val="24"/>
                <w:lang w:eastAsia="ru-RU"/>
              </w:rPr>
            </w:pPr>
            <w:r w:rsidRPr="00B717EA">
              <w:rPr>
                <w:rFonts w:ascii="TimesNewRoman" w:eastAsia="Times New Roman" w:hAnsi="TimesNewRoman" w:cs="Times New Roman"/>
                <w:color w:val="000000"/>
                <w:sz w:val="24"/>
                <w:szCs w:val="24"/>
                <w:lang w:eastAsia="ru-RU"/>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2961" w:rsidRDefault="001A2961" w:rsidP="00143053">
            <w:pPr>
              <w:spacing w:after="0" w:line="240" w:lineRule="auto"/>
              <w:rPr>
                <w:rFonts w:ascii="TimesNewRoman" w:eastAsia="Times New Roman" w:hAnsi="TimesNewRoman" w:cs="Times New Roman"/>
                <w:color w:val="000000"/>
                <w:sz w:val="24"/>
                <w:szCs w:val="24"/>
                <w:lang w:val="uk-UA" w:eastAsia="ru-RU"/>
              </w:rPr>
            </w:pPr>
            <w:r w:rsidRPr="00B717EA">
              <w:rPr>
                <w:rFonts w:ascii="TimesNewRoman" w:eastAsia="Times New Roman" w:hAnsi="TimesNewRoman" w:cs="Times New Roman"/>
                <w:color w:val="000000"/>
                <w:sz w:val="24"/>
                <w:szCs w:val="24"/>
                <w:lang w:eastAsia="ru-RU"/>
              </w:rPr>
              <w:t xml:space="preserve">- </w:t>
            </w:r>
          </w:p>
          <w:p w:rsidR="001A2961" w:rsidRPr="001A2961" w:rsidRDefault="001A2961" w:rsidP="00143053">
            <w:pPr>
              <w:spacing w:after="0" w:line="240" w:lineRule="auto"/>
              <w:rPr>
                <w:rFonts w:ascii="Times New Roman" w:eastAsia="Times New Roman" w:hAnsi="Times New Roman" w:cs="Times New Roman"/>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1A2961" w:rsidRPr="00B717EA" w:rsidRDefault="00FD4AF2" w:rsidP="00143053">
            <w:pPr>
              <w:spacing w:after="0" w:line="240" w:lineRule="auto"/>
              <w:rPr>
                <w:rFonts w:ascii="Times New Roman" w:eastAsia="Times New Roman" w:hAnsi="Times New Roman" w:cs="Times New Roman"/>
                <w:sz w:val="24"/>
                <w:szCs w:val="24"/>
                <w:lang w:eastAsia="ru-RU"/>
              </w:rPr>
            </w:pPr>
            <w:r>
              <w:rPr>
                <w:rFonts w:ascii="TimesNewRoman" w:eastAsia="Times New Roman" w:hAnsi="TimesNewRoman" w:cs="Times New Roman"/>
                <w:color w:val="000000"/>
                <w:sz w:val="24"/>
                <w:szCs w:val="24"/>
                <w:lang w:val="uk-UA" w:eastAsia="ru-RU"/>
              </w:rPr>
              <w:t>-2,8</w:t>
            </w:r>
            <w:r w:rsidR="001A2961" w:rsidRPr="00B717EA">
              <w:rPr>
                <w:rFonts w:ascii="TimesNewRoman" w:eastAsia="Times New Roman" w:hAnsi="TimesNewRoman" w:cs="Times New Roman"/>
                <w:color w:val="000000"/>
                <w:sz w:val="24"/>
                <w:szCs w:val="24"/>
                <w:lang w:eastAsia="ru-RU"/>
              </w:rPr>
              <w:t xml:space="preserve"> </w:t>
            </w:r>
          </w:p>
        </w:tc>
        <w:tc>
          <w:tcPr>
            <w:tcW w:w="1275" w:type="dxa"/>
            <w:tcBorders>
              <w:top w:val="single" w:sz="4" w:space="0" w:color="auto"/>
              <w:left w:val="single" w:sz="4" w:space="0" w:color="auto"/>
              <w:bottom w:val="single" w:sz="4" w:space="0" w:color="auto"/>
              <w:right w:val="single" w:sz="4" w:space="0" w:color="auto"/>
            </w:tcBorders>
            <w:vAlign w:val="center"/>
            <w:hideMark/>
          </w:tcPr>
          <w:p w:rsidR="001A2961" w:rsidRPr="00B717EA" w:rsidRDefault="00FD4AF2" w:rsidP="00143053">
            <w:pPr>
              <w:spacing w:after="0" w:line="240" w:lineRule="auto"/>
              <w:rPr>
                <w:rFonts w:ascii="Times New Roman" w:eastAsia="Times New Roman" w:hAnsi="Times New Roman" w:cs="Times New Roman"/>
                <w:sz w:val="24"/>
                <w:szCs w:val="24"/>
                <w:lang w:eastAsia="ru-RU"/>
              </w:rPr>
            </w:pPr>
            <w:r>
              <w:rPr>
                <w:rFonts w:ascii="TimesNewRoman" w:eastAsia="Times New Roman" w:hAnsi="TimesNewRoman" w:cs="Times New Roman"/>
                <w:color w:val="000000"/>
                <w:sz w:val="24"/>
                <w:szCs w:val="24"/>
                <w:lang w:val="uk-UA" w:eastAsia="ru-RU"/>
              </w:rPr>
              <w:t>-2,8</w:t>
            </w:r>
            <w:r w:rsidR="001A2961" w:rsidRPr="00B717EA">
              <w:rPr>
                <w:rFonts w:ascii="TimesNewRoman" w:eastAsia="Times New Roman" w:hAnsi="TimesNewRoman" w:cs="Times New Roman"/>
                <w:color w:val="000000"/>
                <w:sz w:val="24"/>
                <w:szCs w:val="24"/>
                <w:lang w:eastAsia="ru-RU"/>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1A2961" w:rsidRPr="00FD4AF2" w:rsidRDefault="00FD4AF2" w:rsidP="00143053">
            <w:pPr>
              <w:spacing w:after="0" w:line="240" w:lineRule="auto"/>
              <w:rPr>
                <w:rFonts w:ascii="Times New Roman" w:eastAsia="Times New Roman" w:hAnsi="Times New Roman" w:cs="Times New Roman"/>
                <w:sz w:val="24"/>
                <w:szCs w:val="24"/>
                <w:lang w:val="uk-UA" w:eastAsia="ru-RU"/>
              </w:rPr>
            </w:pPr>
            <w:r>
              <w:rPr>
                <w:rFonts w:ascii="TimesNewRoman" w:eastAsia="Times New Roman" w:hAnsi="TimesNewRoman" w:cs="Times New Roman"/>
                <w:color w:val="000000"/>
                <w:sz w:val="24"/>
                <w:szCs w:val="24"/>
                <w:lang w:val="uk-UA" w:eastAsia="ru-RU"/>
              </w:rPr>
              <w:t>2,8</w:t>
            </w:r>
          </w:p>
        </w:tc>
      </w:tr>
      <w:tr w:rsidR="001A2961" w:rsidRPr="00B717EA" w:rsidTr="00143053">
        <w:trPr>
          <w:cantSplit/>
          <w:trHeight w:val="740"/>
        </w:trPr>
        <w:tc>
          <w:tcPr>
            <w:tcW w:w="797" w:type="dxa"/>
            <w:vMerge w:val="restart"/>
            <w:tcBorders>
              <w:top w:val="single" w:sz="4" w:space="0" w:color="auto"/>
              <w:left w:val="single" w:sz="4" w:space="0" w:color="auto"/>
              <w:right w:val="single" w:sz="4" w:space="0" w:color="auto"/>
            </w:tcBorders>
            <w:textDirection w:val="btLr"/>
          </w:tcPr>
          <w:p w:rsidR="001A2961" w:rsidRPr="001A2961" w:rsidRDefault="001A2961" w:rsidP="001A2961">
            <w:pPr>
              <w:spacing w:after="0" w:line="240" w:lineRule="auto"/>
              <w:ind w:left="113" w:right="113"/>
              <w:rPr>
                <w:rFonts w:ascii="TimesNewRoman" w:eastAsia="Times New Roman" w:hAnsi="TimesNewRoman" w:cs="Times New Roman"/>
                <w:b/>
                <w:color w:val="000000"/>
                <w:sz w:val="20"/>
                <w:szCs w:val="20"/>
                <w:lang w:val="uk-UA" w:eastAsia="ru-RU"/>
              </w:rPr>
            </w:pPr>
            <w:r w:rsidRPr="00701B69">
              <w:rPr>
                <w:rFonts w:ascii="TimesNewRoman" w:eastAsia="Times New Roman" w:hAnsi="TimesNewRoman" w:cs="Times New Roman"/>
                <w:b/>
                <w:color w:val="000000"/>
                <w:lang w:val="uk-UA" w:eastAsia="ru-RU"/>
              </w:rPr>
              <w:t xml:space="preserve">    </w:t>
            </w:r>
            <w:r w:rsidRPr="001A2961">
              <w:rPr>
                <w:rFonts w:ascii="TimesNewRoman" w:eastAsia="Times New Roman" w:hAnsi="TimesNewRoman" w:cs="Times New Roman"/>
                <w:b/>
                <w:color w:val="000000"/>
                <w:sz w:val="20"/>
                <w:szCs w:val="20"/>
                <w:lang w:val="uk-UA" w:eastAsia="ru-RU"/>
              </w:rPr>
              <w:t>Дебіторська                заборгованість</w:t>
            </w:r>
          </w:p>
        </w:tc>
        <w:tc>
          <w:tcPr>
            <w:tcW w:w="1012" w:type="dxa"/>
            <w:tcBorders>
              <w:top w:val="single" w:sz="4" w:space="0" w:color="auto"/>
              <w:left w:val="single" w:sz="4" w:space="0" w:color="auto"/>
              <w:bottom w:val="single" w:sz="4" w:space="0" w:color="auto"/>
              <w:right w:val="single" w:sz="4" w:space="0" w:color="auto"/>
            </w:tcBorders>
            <w:vAlign w:val="center"/>
            <w:hideMark/>
          </w:tcPr>
          <w:p w:rsidR="001A2961" w:rsidRPr="00B717EA" w:rsidRDefault="001A2961" w:rsidP="00143053">
            <w:pPr>
              <w:spacing w:after="0" w:line="240" w:lineRule="auto"/>
              <w:rPr>
                <w:rFonts w:ascii="Times New Roman" w:eastAsia="Times New Roman" w:hAnsi="Times New Roman" w:cs="Times New Roman"/>
                <w:sz w:val="24"/>
                <w:szCs w:val="24"/>
                <w:lang w:eastAsia="ru-RU"/>
              </w:rPr>
            </w:pPr>
            <w:r w:rsidRPr="00B717EA">
              <w:rPr>
                <w:rFonts w:ascii="TimesNewRoman" w:eastAsia="Times New Roman" w:hAnsi="TimesNewRoman" w:cs="Times New Roman"/>
                <w:color w:val="000000"/>
                <w:sz w:val="24"/>
                <w:szCs w:val="24"/>
                <w:lang w:eastAsia="ru-RU"/>
              </w:rPr>
              <w:t xml:space="preserve">- </w:t>
            </w:r>
          </w:p>
        </w:tc>
        <w:tc>
          <w:tcPr>
            <w:tcW w:w="993" w:type="dxa"/>
            <w:tcBorders>
              <w:top w:val="single" w:sz="4" w:space="0" w:color="auto"/>
              <w:left w:val="single" w:sz="4" w:space="0" w:color="auto"/>
              <w:bottom w:val="single" w:sz="4" w:space="0" w:color="auto"/>
              <w:right w:val="single" w:sz="4" w:space="0" w:color="auto"/>
            </w:tcBorders>
            <w:vAlign w:val="center"/>
            <w:hideMark/>
          </w:tcPr>
          <w:p w:rsidR="001A2961" w:rsidRPr="00B717EA" w:rsidRDefault="001A2961" w:rsidP="00143053">
            <w:pPr>
              <w:spacing w:after="0" w:line="240" w:lineRule="auto"/>
              <w:rPr>
                <w:rFonts w:ascii="Times New Roman" w:eastAsia="Times New Roman" w:hAnsi="Times New Roman" w:cs="Times New Roman"/>
                <w:sz w:val="24"/>
                <w:szCs w:val="24"/>
                <w:lang w:eastAsia="ru-RU"/>
              </w:rPr>
            </w:pPr>
            <w:r w:rsidRPr="00B717EA">
              <w:rPr>
                <w:rFonts w:ascii="TimesNewRoman" w:eastAsia="Times New Roman" w:hAnsi="TimesNewRoman" w:cs="Times New Roman"/>
                <w:color w:val="000000"/>
                <w:sz w:val="24"/>
                <w:szCs w:val="24"/>
                <w:lang w:eastAsia="ru-RU"/>
              </w:rPr>
              <w:t xml:space="preserve">- </w:t>
            </w:r>
          </w:p>
        </w:tc>
        <w:tc>
          <w:tcPr>
            <w:tcW w:w="1275" w:type="dxa"/>
            <w:tcBorders>
              <w:top w:val="single" w:sz="4" w:space="0" w:color="auto"/>
              <w:left w:val="single" w:sz="4" w:space="0" w:color="auto"/>
              <w:bottom w:val="single" w:sz="4" w:space="0" w:color="auto"/>
              <w:right w:val="single" w:sz="4" w:space="0" w:color="auto"/>
            </w:tcBorders>
            <w:vAlign w:val="center"/>
            <w:hideMark/>
          </w:tcPr>
          <w:p w:rsidR="001A2961" w:rsidRPr="00B717EA" w:rsidRDefault="001A2961" w:rsidP="00143053">
            <w:pPr>
              <w:spacing w:after="0" w:line="240" w:lineRule="auto"/>
              <w:rPr>
                <w:rFonts w:ascii="Times New Roman" w:eastAsia="Times New Roman" w:hAnsi="Times New Roman" w:cs="Times New Roman"/>
                <w:sz w:val="24"/>
                <w:szCs w:val="24"/>
                <w:lang w:eastAsia="ru-RU"/>
              </w:rPr>
            </w:pPr>
            <w:r w:rsidRPr="00B717EA">
              <w:rPr>
                <w:rFonts w:ascii="TimesNewRoman" w:eastAsia="Times New Roman" w:hAnsi="TimesNewRoman" w:cs="Times New Roman"/>
                <w:color w:val="000000"/>
                <w:sz w:val="24"/>
                <w:szCs w:val="24"/>
                <w:lang w:eastAsia="ru-RU"/>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2961" w:rsidRPr="00B717EA" w:rsidRDefault="001A2961" w:rsidP="00143053">
            <w:pPr>
              <w:spacing w:after="0" w:line="240" w:lineRule="auto"/>
              <w:rPr>
                <w:rFonts w:ascii="Times New Roman" w:eastAsia="Times New Roman" w:hAnsi="Times New Roman" w:cs="Times New Roman"/>
                <w:sz w:val="24"/>
                <w:szCs w:val="24"/>
                <w:lang w:eastAsia="ru-RU"/>
              </w:rPr>
            </w:pPr>
            <w:r w:rsidRPr="00B717EA">
              <w:rPr>
                <w:rFonts w:ascii="TimesNewRoman" w:eastAsia="Times New Roman" w:hAnsi="TimesNewRoman" w:cs="Times New Roman"/>
                <w:color w:val="000000"/>
                <w:sz w:val="24"/>
                <w:szCs w:val="24"/>
                <w:lang w:eastAsia="ru-RU"/>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1A2961" w:rsidRPr="00B717EA" w:rsidRDefault="00FD4AF2" w:rsidP="00143053">
            <w:pPr>
              <w:spacing w:after="0" w:line="240" w:lineRule="auto"/>
              <w:rPr>
                <w:rFonts w:ascii="Times New Roman" w:eastAsia="Times New Roman" w:hAnsi="Times New Roman" w:cs="Times New Roman"/>
                <w:sz w:val="24"/>
                <w:szCs w:val="24"/>
                <w:lang w:eastAsia="ru-RU"/>
              </w:rPr>
            </w:pPr>
            <w:r>
              <w:rPr>
                <w:rFonts w:ascii="TimesNewRoman" w:eastAsia="Times New Roman" w:hAnsi="TimesNewRoman" w:cs="Times New Roman"/>
                <w:color w:val="000000"/>
                <w:sz w:val="24"/>
                <w:szCs w:val="24"/>
                <w:lang w:val="uk-UA" w:eastAsia="ru-RU"/>
              </w:rPr>
              <w:t>-13,1</w:t>
            </w:r>
            <w:r w:rsidR="001A2961" w:rsidRPr="00B717EA">
              <w:rPr>
                <w:rFonts w:ascii="TimesNewRoman" w:eastAsia="Times New Roman" w:hAnsi="TimesNewRoman" w:cs="Times New Roman"/>
                <w:color w:val="000000"/>
                <w:sz w:val="24"/>
                <w:szCs w:val="24"/>
                <w:lang w:eastAsia="ru-RU"/>
              </w:rPr>
              <w:t xml:space="preserve"> </w:t>
            </w:r>
          </w:p>
        </w:tc>
        <w:tc>
          <w:tcPr>
            <w:tcW w:w="1275" w:type="dxa"/>
            <w:tcBorders>
              <w:top w:val="single" w:sz="4" w:space="0" w:color="auto"/>
              <w:left w:val="single" w:sz="4" w:space="0" w:color="auto"/>
              <w:bottom w:val="single" w:sz="4" w:space="0" w:color="auto"/>
              <w:right w:val="single" w:sz="4" w:space="0" w:color="auto"/>
            </w:tcBorders>
            <w:vAlign w:val="center"/>
            <w:hideMark/>
          </w:tcPr>
          <w:p w:rsidR="001A2961" w:rsidRPr="00B717EA" w:rsidRDefault="00FD4AF2" w:rsidP="00143053">
            <w:pPr>
              <w:spacing w:after="0" w:line="240" w:lineRule="auto"/>
              <w:rPr>
                <w:rFonts w:ascii="Times New Roman" w:eastAsia="Times New Roman" w:hAnsi="Times New Roman" w:cs="Times New Roman"/>
                <w:sz w:val="24"/>
                <w:szCs w:val="24"/>
                <w:lang w:eastAsia="ru-RU"/>
              </w:rPr>
            </w:pPr>
            <w:r>
              <w:rPr>
                <w:rFonts w:ascii="TimesNewRoman" w:eastAsia="Times New Roman" w:hAnsi="TimesNewRoman" w:cs="Times New Roman"/>
                <w:color w:val="000000"/>
                <w:sz w:val="24"/>
                <w:szCs w:val="24"/>
                <w:lang w:val="uk-UA" w:eastAsia="ru-RU"/>
              </w:rPr>
              <w:t>-13,1</w:t>
            </w:r>
            <w:r w:rsidR="001A2961" w:rsidRPr="00B717EA">
              <w:rPr>
                <w:rFonts w:ascii="TimesNewRoman" w:eastAsia="Times New Roman" w:hAnsi="TimesNewRoman" w:cs="Times New Roman"/>
                <w:color w:val="000000"/>
                <w:sz w:val="24"/>
                <w:szCs w:val="24"/>
                <w:lang w:eastAsia="ru-RU"/>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1A2961" w:rsidRPr="00FD4AF2" w:rsidRDefault="00FD4AF2" w:rsidP="00143053">
            <w:pPr>
              <w:spacing w:after="0" w:line="240" w:lineRule="auto"/>
              <w:rPr>
                <w:rFonts w:ascii="Times New Roman" w:eastAsia="Times New Roman" w:hAnsi="Times New Roman" w:cs="Times New Roman"/>
                <w:sz w:val="24"/>
                <w:szCs w:val="24"/>
                <w:lang w:val="uk-UA" w:eastAsia="ru-RU"/>
              </w:rPr>
            </w:pPr>
            <w:r>
              <w:rPr>
                <w:rFonts w:ascii="TimesNewRoman" w:eastAsia="Times New Roman" w:hAnsi="TimesNewRoman" w:cs="Times New Roman"/>
                <w:color w:val="000000"/>
                <w:sz w:val="24"/>
                <w:szCs w:val="24"/>
                <w:lang w:val="uk-UA" w:eastAsia="ru-RU"/>
              </w:rPr>
              <w:t>-13,1</w:t>
            </w:r>
          </w:p>
        </w:tc>
      </w:tr>
      <w:tr w:rsidR="001A2961" w:rsidRPr="00B717EA" w:rsidTr="00143053">
        <w:tc>
          <w:tcPr>
            <w:tcW w:w="797" w:type="dxa"/>
            <w:vMerge/>
            <w:tcBorders>
              <w:left w:val="single" w:sz="4" w:space="0" w:color="auto"/>
              <w:right w:val="single" w:sz="4" w:space="0" w:color="auto"/>
            </w:tcBorders>
          </w:tcPr>
          <w:p w:rsidR="001A2961" w:rsidRPr="00B717EA" w:rsidRDefault="001A2961" w:rsidP="00143053">
            <w:pPr>
              <w:spacing w:after="0" w:line="240" w:lineRule="auto"/>
              <w:rPr>
                <w:rFonts w:ascii="TimesNewRoman" w:eastAsia="Times New Roman" w:hAnsi="TimesNewRoman" w:cs="Times New Roman"/>
                <w:color w:val="000000"/>
                <w:sz w:val="24"/>
                <w:szCs w:val="24"/>
                <w:lang w:eastAsia="ru-RU"/>
              </w:rPr>
            </w:pPr>
          </w:p>
        </w:tc>
        <w:tc>
          <w:tcPr>
            <w:tcW w:w="1012" w:type="dxa"/>
            <w:tcBorders>
              <w:top w:val="single" w:sz="4" w:space="0" w:color="auto"/>
              <w:left w:val="single" w:sz="4" w:space="0" w:color="auto"/>
              <w:bottom w:val="single" w:sz="4" w:space="0" w:color="auto"/>
              <w:right w:val="single" w:sz="4" w:space="0" w:color="auto"/>
            </w:tcBorders>
            <w:vAlign w:val="center"/>
            <w:hideMark/>
          </w:tcPr>
          <w:p w:rsidR="001A2961" w:rsidRPr="00B717EA" w:rsidRDefault="001A2961" w:rsidP="00143053">
            <w:pPr>
              <w:spacing w:after="0" w:line="240" w:lineRule="auto"/>
              <w:rPr>
                <w:rFonts w:ascii="Times New Roman" w:eastAsia="Times New Roman" w:hAnsi="Times New Roman" w:cs="Times New Roman"/>
                <w:sz w:val="24"/>
                <w:szCs w:val="24"/>
                <w:lang w:eastAsia="ru-RU"/>
              </w:rPr>
            </w:pPr>
            <w:r w:rsidRPr="00B717EA">
              <w:rPr>
                <w:rFonts w:ascii="TimesNewRoman" w:eastAsia="Times New Roman" w:hAnsi="TimesNewRoman" w:cs="Times New Roman"/>
                <w:color w:val="000000"/>
                <w:sz w:val="24"/>
                <w:szCs w:val="24"/>
                <w:lang w:eastAsia="ru-RU"/>
              </w:rPr>
              <w:t xml:space="preserve">- </w:t>
            </w:r>
          </w:p>
        </w:tc>
        <w:tc>
          <w:tcPr>
            <w:tcW w:w="993" w:type="dxa"/>
            <w:tcBorders>
              <w:top w:val="single" w:sz="4" w:space="0" w:color="auto"/>
              <w:left w:val="single" w:sz="4" w:space="0" w:color="auto"/>
              <w:bottom w:val="single" w:sz="4" w:space="0" w:color="auto"/>
              <w:right w:val="single" w:sz="4" w:space="0" w:color="auto"/>
            </w:tcBorders>
            <w:vAlign w:val="center"/>
            <w:hideMark/>
          </w:tcPr>
          <w:p w:rsidR="001A2961" w:rsidRPr="00B717EA" w:rsidRDefault="001A2961" w:rsidP="00143053">
            <w:pPr>
              <w:spacing w:after="0" w:line="240" w:lineRule="auto"/>
              <w:rPr>
                <w:rFonts w:ascii="Times New Roman" w:eastAsia="Times New Roman" w:hAnsi="Times New Roman" w:cs="Times New Roman"/>
                <w:sz w:val="24"/>
                <w:szCs w:val="24"/>
                <w:lang w:eastAsia="ru-RU"/>
              </w:rPr>
            </w:pPr>
            <w:r w:rsidRPr="00B717EA">
              <w:rPr>
                <w:rFonts w:ascii="TimesNewRoman" w:eastAsia="Times New Roman" w:hAnsi="TimesNewRoman" w:cs="Times New Roman"/>
                <w:color w:val="000000"/>
                <w:sz w:val="24"/>
                <w:szCs w:val="24"/>
                <w:lang w:eastAsia="ru-RU"/>
              </w:rPr>
              <w:t xml:space="preserve">- </w:t>
            </w:r>
          </w:p>
        </w:tc>
        <w:tc>
          <w:tcPr>
            <w:tcW w:w="1275" w:type="dxa"/>
            <w:tcBorders>
              <w:top w:val="single" w:sz="4" w:space="0" w:color="auto"/>
              <w:left w:val="single" w:sz="4" w:space="0" w:color="auto"/>
              <w:bottom w:val="single" w:sz="4" w:space="0" w:color="auto"/>
              <w:right w:val="single" w:sz="4" w:space="0" w:color="auto"/>
            </w:tcBorders>
            <w:vAlign w:val="center"/>
            <w:hideMark/>
          </w:tcPr>
          <w:p w:rsidR="001A2961" w:rsidRPr="00B717EA" w:rsidRDefault="001A2961" w:rsidP="00143053">
            <w:pPr>
              <w:spacing w:after="0" w:line="240" w:lineRule="auto"/>
              <w:rPr>
                <w:rFonts w:ascii="Times New Roman" w:eastAsia="Times New Roman" w:hAnsi="Times New Roman" w:cs="Times New Roman"/>
                <w:sz w:val="24"/>
                <w:szCs w:val="24"/>
                <w:lang w:eastAsia="ru-RU"/>
              </w:rPr>
            </w:pPr>
            <w:r w:rsidRPr="00B717EA">
              <w:rPr>
                <w:rFonts w:ascii="TimesNewRoman" w:eastAsia="Times New Roman" w:hAnsi="TimesNewRoman" w:cs="Times New Roman"/>
                <w:color w:val="000000"/>
                <w:sz w:val="24"/>
                <w:szCs w:val="24"/>
                <w:lang w:eastAsia="ru-RU"/>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2961" w:rsidRPr="00B717EA" w:rsidRDefault="001A2961" w:rsidP="00143053">
            <w:pPr>
              <w:spacing w:after="0" w:line="240" w:lineRule="auto"/>
              <w:rPr>
                <w:rFonts w:ascii="Times New Roman" w:eastAsia="Times New Roman" w:hAnsi="Times New Roman" w:cs="Times New Roman"/>
                <w:sz w:val="24"/>
                <w:szCs w:val="24"/>
                <w:lang w:eastAsia="ru-RU"/>
              </w:rPr>
            </w:pPr>
            <w:r w:rsidRPr="00B717EA">
              <w:rPr>
                <w:rFonts w:ascii="TimesNewRoman" w:eastAsia="Times New Roman" w:hAnsi="TimesNewRoman" w:cs="Times New Roman"/>
                <w:color w:val="000000"/>
                <w:sz w:val="24"/>
                <w:szCs w:val="24"/>
                <w:lang w:eastAsia="ru-RU"/>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1A2961" w:rsidRPr="00FD4AF2" w:rsidRDefault="00FD4AF2" w:rsidP="00143053">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+5,1</w:t>
            </w:r>
          </w:p>
          <w:p w:rsidR="001A2961" w:rsidRPr="00701B69" w:rsidRDefault="001A2961" w:rsidP="00143053">
            <w:pPr>
              <w:spacing w:after="0" w:line="240" w:lineRule="auto"/>
              <w:rPr>
                <w:rFonts w:ascii="Times New Roman" w:eastAsia="Times New Roman" w:hAnsi="Times New Roman" w:cs="Times New Roman"/>
                <w:sz w:val="24"/>
                <w:szCs w:val="24"/>
                <w:lang w:val="uk-UA" w:eastAsia="ru-RU"/>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1A2961" w:rsidRPr="00B717EA" w:rsidRDefault="00FD4AF2" w:rsidP="00143053">
            <w:pPr>
              <w:spacing w:after="0" w:line="240" w:lineRule="auto"/>
              <w:rPr>
                <w:rFonts w:ascii="Times New Roman" w:eastAsia="Times New Roman" w:hAnsi="Times New Roman" w:cs="Times New Roman"/>
                <w:sz w:val="24"/>
                <w:szCs w:val="24"/>
                <w:lang w:eastAsia="ru-RU"/>
              </w:rPr>
            </w:pPr>
            <w:r>
              <w:rPr>
                <w:rFonts w:ascii="TimesNewRoman" w:eastAsia="Times New Roman" w:hAnsi="TimesNewRoman" w:cs="Times New Roman"/>
                <w:color w:val="000000"/>
                <w:sz w:val="24"/>
                <w:szCs w:val="24"/>
                <w:lang w:val="uk-UA" w:eastAsia="ru-RU"/>
              </w:rPr>
              <w:t>+5,1</w:t>
            </w:r>
            <w:r w:rsidR="001A2961" w:rsidRPr="00B717EA">
              <w:rPr>
                <w:rFonts w:ascii="TimesNewRoman" w:eastAsia="Times New Roman" w:hAnsi="TimesNewRoman" w:cs="Times New Roman"/>
                <w:color w:val="000000"/>
                <w:sz w:val="24"/>
                <w:szCs w:val="24"/>
                <w:lang w:eastAsia="ru-RU"/>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1A2961" w:rsidRPr="00FD4AF2" w:rsidRDefault="00FD4AF2" w:rsidP="00143053">
            <w:pPr>
              <w:spacing w:after="0" w:line="240" w:lineRule="auto"/>
              <w:rPr>
                <w:rFonts w:ascii="Times New Roman" w:eastAsia="Times New Roman" w:hAnsi="Times New Roman" w:cs="Times New Roman"/>
                <w:sz w:val="24"/>
                <w:szCs w:val="24"/>
                <w:lang w:val="uk-UA" w:eastAsia="ru-RU"/>
              </w:rPr>
            </w:pPr>
            <w:r>
              <w:rPr>
                <w:rFonts w:ascii="TimesNewRoman" w:eastAsia="Times New Roman" w:hAnsi="TimesNewRoman" w:cs="Times New Roman"/>
                <w:color w:val="000000"/>
                <w:sz w:val="24"/>
                <w:szCs w:val="24"/>
                <w:lang w:val="uk-UA" w:eastAsia="ru-RU"/>
              </w:rPr>
              <w:t>+5,1</w:t>
            </w:r>
          </w:p>
        </w:tc>
      </w:tr>
      <w:tr w:rsidR="001A2961" w:rsidRPr="00B717EA" w:rsidTr="00143053">
        <w:tc>
          <w:tcPr>
            <w:tcW w:w="797" w:type="dxa"/>
            <w:vMerge/>
            <w:tcBorders>
              <w:left w:val="single" w:sz="4" w:space="0" w:color="auto"/>
              <w:right w:val="single" w:sz="4" w:space="0" w:color="auto"/>
            </w:tcBorders>
          </w:tcPr>
          <w:p w:rsidR="001A2961" w:rsidRPr="00B717EA" w:rsidRDefault="001A2961" w:rsidP="00143053">
            <w:pPr>
              <w:spacing w:after="0" w:line="240" w:lineRule="auto"/>
              <w:rPr>
                <w:rFonts w:ascii="TimesNewRoman" w:eastAsia="Times New Roman" w:hAnsi="TimesNewRoman" w:cs="Times New Roman"/>
                <w:color w:val="000000"/>
                <w:sz w:val="24"/>
                <w:szCs w:val="24"/>
                <w:lang w:eastAsia="ru-RU"/>
              </w:rPr>
            </w:pPr>
          </w:p>
        </w:tc>
        <w:tc>
          <w:tcPr>
            <w:tcW w:w="1012" w:type="dxa"/>
            <w:tcBorders>
              <w:top w:val="single" w:sz="4" w:space="0" w:color="auto"/>
              <w:left w:val="single" w:sz="4" w:space="0" w:color="auto"/>
              <w:bottom w:val="single" w:sz="4" w:space="0" w:color="auto"/>
              <w:right w:val="single" w:sz="4" w:space="0" w:color="auto"/>
            </w:tcBorders>
            <w:vAlign w:val="center"/>
            <w:hideMark/>
          </w:tcPr>
          <w:p w:rsidR="001A2961" w:rsidRPr="001A2961" w:rsidRDefault="001A2961" w:rsidP="00143053">
            <w:pPr>
              <w:spacing w:after="0" w:line="240" w:lineRule="auto"/>
              <w:rPr>
                <w:rFonts w:ascii="Times New Roman" w:eastAsia="Times New Roman" w:hAnsi="Times New Roman" w:cs="Times New Roman"/>
                <w:sz w:val="24"/>
                <w:szCs w:val="24"/>
                <w:lang w:val="uk-UA" w:eastAsia="ru-RU"/>
              </w:rPr>
            </w:pPr>
            <w:r w:rsidRPr="00B717EA">
              <w:rPr>
                <w:rFonts w:ascii="TimesNewRoman" w:eastAsia="Times New Roman" w:hAnsi="TimesNewRoman" w:cs="Times New Roman"/>
                <w:color w:val="000000"/>
                <w:sz w:val="24"/>
                <w:szCs w:val="24"/>
                <w:lang w:eastAsia="ru-RU"/>
              </w:rPr>
              <w:t xml:space="preserve">- </w:t>
            </w:r>
          </w:p>
        </w:tc>
        <w:tc>
          <w:tcPr>
            <w:tcW w:w="993" w:type="dxa"/>
            <w:tcBorders>
              <w:top w:val="single" w:sz="4" w:space="0" w:color="auto"/>
              <w:left w:val="single" w:sz="4" w:space="0" w:color="auto"/>
              <w:bottom w:val="single" w:sz="4" w:space="0" w:color="auto"/>
              <w:right w:val="single" w:sz="4" w:space="0" w:color="auto"/>
            </w:tcBorders>
            <w:vAlign w:val="center"/>
            <w:hideMark/>
          </w:tcPr>
          <w:p w:rsidR="001A2961" w:rsidRPr="00B717EA" w:rsidRDefault="001A2961" w:rsidP="00143053">
            <w:pPr>
              <w:spacing w:after="0" w:line="240" w:lineRule="auto"/>
              <w:rPr>
                <w:rFonts w:ascii="Times New Roman" w:eastAsia="Times New Roman" w:hAnsi="Times New Roman" w:cs="Times New Roman"/>
                <w:sz w:val="24"/>
                <w:szCs w:val="24"/>
                <w:lang w:eastAsia="ru-RU"/>
              </w:rPr>
            </w:pPr>
            <w:r w:rsidRPr="00B717EA">
              <w:rPr>
                <w:rFonts w:ascii="TimesNewRoman" w:eastAsia="Times New Roman" w:hAnsi="TimesNewRoman" w:cs="Times New Roman"/>
                <w:color w:val="000000"/>
                <w:sz w:val="24"/>
                <w:szCs w:val="24"/>
                <w:lang w:eastAsia="ru-RU"/>
              </w:rPr>
              <w:t xml:space="preserve">- </w:t>
            </w:r>
          </w:p>
        </w:tc>
        <w:tc>
          <w:tcPr>
            <w:tcW w:w="1275" w:type="dxa"/>
            <w:tcBorders>
              <w:top w:val="single" w:sz="4" w:space="0" w:color="auto"/>
              <w:left w:val="single" w:sz="4" w:space="0" w:color="auto"/>
              <w:bottom w:val="single" w:sz="4" w:space="0" w:color="auto"/>
              <w:right w:val="single" w:sz="4" w:space="0" w:color="auto"/>
            </w:tcBorders>
            <w:vAlign w:val="center"/>
            <w:hideMark/>
          </w:tcPr>
          <w:p w:rsidR="001A2961" w:rsidRPr="00B717EA" w:rsidRDefault="001A2961" w:rsidP="00143053">
            <w:pPr>
              <w:spacing w:after="0" w:line="240" w:lineRule="auto"/>
              <w:rPr>
                <w:rFonts w:ascii="Times New Roman" w:eastAsia="Times New Roman" w:hAnsi="Times New Roman" w:cs="Times New Roman"/>
                <w:sz w:val="24"/>
                <w:szCs w:val="24"/>
                <w:lang w:eastAsia="ru-RU"/>
              </w:rPr>
            </w:pPr>
            <w:r w:rsidRPr="00B717EA">
              <w:rPr>
                <w:rFonts w:ascii="TimesNewRoman" w:eastAsia="Times New Roman" w:hAnsi="TimesNewRoman" w:cs="Times New Roman"/>
                <w:color w:val="000000"/>
                <w:sz w:val="24"/>
                <w:szCs w:val="24"/>
                <w:lang w:eastAsia="ru-RU"/>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2961" w:rsidRPr="00B717EA" w:rsidRDefault="001A2961" w:rsidP="00143053">
            <w:pPr>
              <w:spacing w:after="0" w:line="240" w:lineRule="auto"/>
              <w:rPr>
                <w:rFonts w:ascii="Times New Roman" w:eastAsia="Times New Roman" w:hAnsi="Times New Roman" w:cs="Times New Roman"/>
                <w:sz w:val="24"/>
                <w:szCs w:val="24"/>
                <w:lang w:eastAsia="ru-RU"/>
              </w:rPr>
            </w:pPr>
            <w:r w:rsidRPr="00B717EA">
              <w:rPr>
                <w:rFonts w:ascii="TimesNewRoman" w:eastAsia="Times New Roman" w:hAnsi="TimesNewRoman" w:cs="Times New Roman"/>
                <w:color w:val="000000"/>
                <w:sz w:val="24"/>
                <w:szCs w:val="24"/>
                <w:lang w:eastAsia="ru-RU"/>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1A2961" w:rsidRPr="00FD4AF2" w:rsidRDefault="00FD4AF2" w:rsidP="00143053">
            <w:pPr>
              <w:spacing w:after="0" w:line="240" w:lineRule="auto"/>
              <w:rPr>
                <w:rFonts w:ascii="Times New Roman" w:eastAsia="Times New Roman" w:hAnsi="Times New Roman" w:cs="Times New Roman"/>
                <w:sz w:val="24"/>
                <w:szCs w:val="24"/>
                <w:lang w:val="uk-UA" w:eastAsia="ru-RU"/>
              </w:rPr>
            </w:pPr>
            <w:r>
              <w:rPr>
                <w:rFonts w:ascii="TimesNewRoman" w:eastAsia="Times New Roman" w:hAnsi="TimesNewRoman" w:cs="Times New Roman"/>
                <w:color w:val="000000"/>
                <w:sz w:val="24"/>
                <w:szCs w:val="24"/>
                <w:lang w:val="uk-UA" w:eastAsia="ru-RU"/>
              </w:rPr>
              <w:t>-0,3</w:t>
            </w:r>
          </w:p>
          <w:p w:rsidR="001A2961" w:rsidRPr="00701B69" w:rsidRDefault="001A2961" w:rsidP="00143053">
            <w:pPr>
              <w:spacing w:after="0" w:line="240" w:lineRule="auto"/>
              <w:rPr>
                <w:rFonts w:ascii="Times New Roman" w:eastAsia="Times New Roman" w:hAnsi="Times New Roman" w:cs="Times New Roman"/>
                <w:sz w:val="24"/>
                <w:szCs w:val="24"/>
                <w:lang w:val="uk-UA" w:eastAsia="ru-RU"/>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1A2961" w:rsidRPr="00B717EA" w:rsidRDefault="00FD4AF2" w:rsidP="00143053">
            <w:pPr>
              <w:spacing w:after="0" w:line="240" w:lineRule="auto"/>
              <w:rPr>
                <w:rFonts w:ascii="Times New Roman" w:eastAsia="Times New Roman" w:hAnsi="Times New Roman" w:cs="Times New Roman"/>
                <w:sz w:val="24"/>
                <w:szCs w:val="24"/>
                <w:lang w:eastAsia="ru-RU"/>
              </w:rPr>
            </w:pPr>
            <w:r>
              <w:rPr>
                <w:rFonts w:ascii="TimesNewRoman" w:eastAsia="Times New Roman" w:hAnsi="TimesNewRoman" w:cs="Times New Roman"/>
                <w:color w:val="000000"/>
                <w:sz w:val="24"/>
                <w:szCs w:val="24"/>
                <w:lang w:val="uk-UA" w:eastAsia="ru-RU"/>
              </w:rPr>
              <w:t>-0,3</w:t>
            </w:r>
            <w:r w:rsidR="001A2961" w:rsidRPr="00B717EA">
              <w:rPr>
                <w:rFonts w:ascii="TimesNewRoman" w:eastAsia="Times New Roman" w:hAnsi="TimesNewRoman" w:cs="Times New Roman"/>
                <w:color w:val="000000"/>
                <w:sz w:val="24"/>
                <w:szCs w:val="24"/>
                <w:lang w:eastAsia="ru-RU"/>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1A2961" w:rsidRPr="00FD4AF2" w:rsidRDefault="00FD4AF2" w:rsidP="00143053">
            <w:pPr>
              <w:spacing w:after="0" w:line="240" w:lineRule="auto"/>
              <w:rPr>
                <w:rFonts w:ascii="Times New Roman" w:eastAsia="Times New Roman" w:hAnsi="Times New Roman" w:cs="Times New Roman"/>
                <w:sz w:val="24"/>
                <w:szCs w:val="24"/>
                <w:lang w:val="uk-UA" w:eastAsia="ru-RU"/>
              </w:rPr>
            </w:pPr>
            <w:r>
              <w:rPr>
                <w:rFonts w:ascii="TimesNewRoman" w:eastAsia="Times New Roman" w:hAnsi="TimesNewRoman" w:cs="Times New Roman"/>
                <w:color w:val="000000"/>
                <w:sz w:val="24"/>
                <w:szCs w:val="24"/>
                <w:lang w:val="uk-UA" w:eastAsia="ru-RU"/>
              </w:rPr>
              <w:t>-0,3</w:t>
            </w:r>
          </w:p>
        </w:tc>
      </w:tr>
      <w:tr w:rsidR="001A2961" w:rsidRPr="00701B69" w:rsidTr="00143053">
        <w:tc>
          <w:tcPr>
            <w:tcW w:w="797" w:type="dxa"/>
            <w:vMerge w:val="restart"/>
            <w:tcBorders>
              <w:left w:val="single" w:sz="4" w:space="0" w:color="auto"/>
              <w:right w:val="single" w:sz="4" w:space="0" w:color="auto"/>
            </w:tcBorders>
            <w:textDirection w:val="btLr"/>
          </w:tcPr>
          <w:p w:rsidR="001A2961" w:rsidRPr="001A2961" w:rsidRDefault="001A2961" w:rsidP="00143053">
            <w:pPr>
              <w:spacing w:after="0" w:line="240" w:lineRule="auto"/>
              <w:ind w:left="113" w:right="113"/>
              <w:rPr>
                <w:rFonts w:ascii="TimesNewRoman" w:eastAsia="Times New Roman" w:hAnsi="TimesNewRoman" w:cs="Times New Roman"/>
                <w:b/>
                <w:color w:val="000000"/>
                <w:sz w:val="20"/>
                <w:szCs w:val="20"/>
                <w:lang w:val="uk-UA" w:eastAsia="ru-RU"/>
              </w:rPr>
            </w:pPr>
            <w:r w:rsidRPr="001A2961">
              <w:rPr>
                <w:rFonts w:ascii="TimesNewRoman" w:eastAsia="Times New Roman" w:hAnsi="TimesNewRoman" w:cs="Times New Roman"/>
                <w:b/>
                <w:color w:val="000000"/>
                <w:sz w:val="20"/>
                <w:szCs w:val="20"/>
                <w:lang w:val="uk-UA" w:eastAsia="ru-RU"/>
              </w:rPr>
              <w:t>Грошові</w:t>
            </w:r>
          </w:p>
          <w:p w:rsidR="001A2961" w:rsidRPr="00701B69" w:rsidRDefault="001A2961" w:rsidP="00143053">
            <w:pPr>
              <w:spacing w:after="0" w:line="240" w:lineRule="auto"/>
              <w:ind w:left="113" w:right="113"/>
              <w:rPr>
                <w:rFonts w:ascii="TimesNewRoman" w:eastAsia="Times New Roman" w:hAnsi="TimesNewRoman" w:cs="Times New Roman"/>
                <w:color w:val="000000"/>
                <w:sz w:val="24"/>
                <w:szCs w:val="24"/>
                <w:lang w:val="uk-UA" w:eastAsia="ru-RU"/>
              </w:rPr>
            </w:pPr>
            <w:r w:rsidRPr="001A2961">
              <w:rPr>
                <w:rFonts w:ascii="TimesNewRoman" w:eastAsia="Times New Roman" w:hAnsi="TimesNewRoman" w:cs="Times New Roman"/>
                <w:b/>
                <w:color w:val="000000"/>
                <w:sz w:val="20"/>
                <w:szCs w:val="20"/>
                <w:lang w:val="uk-UA" w:eastAsia="ru-RU"/>
              </w:rPr>
              <w:t>кошти</w:t>
            </w:r>
          </w:p>
        </w:tc>
        <w:tc>
          <w:tcPr>
            <w:tcW w:w="1012" w:type="dxa"/>
            <w:tcBorders>
              <w:top w:val="single" w:sz="4" w:space="0" w:color="auto"/>
              <w:left w:val="single" w:sz="4" w:space="0" w:color="auto"/>
              <w:bottom w:val="single" w:sz="4" w:space="0" w:color="auto"/>
              <w:right w:val="single" w:sz="4" w:space="0" w:color="auto"/>
            </w:tcBorders>
            <w:vAlign w:val="center"/>
          </w:tcPr>
          <w:p w:rsidR="001A2961" w:rsidRDefault="001A2961" w:rsidP="00143053">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w:t>
            </w:r>
          </w:p>
          <w:p w:rsidR="001A2961" w:rsidRPr="00701B69" w:rsidRDefault="001A2961" w:rsidP="00143053">
            <w:pPr>
              <w:spacing w:after="0" w:line="240" w:lineRule="auto"/>
              <w:rPr>
                <w:rFonts w:ascii="TimesNewRoman" w:eastAsia="Times New Roman" w:hAnsi="TimesNewRoman" w:cs="Times New Roman"/>
                <w:color w:val="000000"/>
                <w:sz w:val="24"/>
                <w:szCs w:val="24"/>
                <w:lang w:val="uk-UA"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1A2961" w:rsidRPr="00701B69" w:rsidRDefault="001A2961" w:rsidP="00143053">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w:t>
            </w:r>
          </w:p>
        </w:tc>
        <w:tc>
          <w:tcPr>
            <w:tcW w:w="1275" w:type="dxa"/>
            <w:tcBorders>
              <w:top w:val="single" w:sz="4" w:space="0" w:color="auto"/>
              <w:left w:val="single" w:sz="4" w:space="0" w:color="auto"/>
              <w:bottom w:val="single" w:sz="4" w:space="0" w:color="auto"/>
              <w:right w:val="single" w:sz="4" w:space="0" w:color="auto"/>
            </w:tcBorders>
            <w:vAlign w:val="center"/>
          </w:tcPr>
          <w:p w:rsidR="001A2961" w:rsidRPr="00701B69" w:rsidRDefault="001A2961" w:rsidP="00143053">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1A2961" w:rsidRPr="00701B69" w:rsidRDefault="001A2961" w:rsidP="00143053">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1A2961" w:rsidRPr="00701B69" w:rsidRDefault="00FD4AF2" w:rsidP="00143053">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+2,8</w:t>
            </w:r>
          </w:p>
        </w:tc>
        <w:tc>
          <w:tcPr>
            <w:tcW w:w="1275" w:type="dxa"/>
            <w:tcBorders>
              <w:top w:val="single" w:sz="4" w:space="0" w:color="auto"/>
              <w:left w:val="single" w:sz="4" w:space="0" w:color="auto"/>
              <w:bottom w:val="single" w:sz="4" w:space="0" w:color="auto"/>
              <w:right w:val="single" w:sz="4" w:space="0" w:color="auto"/>
            </w:tcBorders>
            <w:vAlign w:val="center"/>
          </w:tcPr>
          <w:p w:rsidR="001A2961" w:rsidRPr="00701B69" w:rsidRDefault="00FD4AF2" w:rsidP="00143053">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+2,8</w:t>
            </w:r>
          </w:p>
        </w:tc>
        <w:tc>
          <w:tcPr>
            <w:tcW w:w="1418" w:type="dxa"/>
            <w:tcBorders>
              <w:top w:val="single" w:sz="4" w:space="0" w:color="auto"/>
              <w:left w:val="single" w:sz="4" w:space="0" w:color="auto"/>
              <w:bottom w:val="single" w:sz="4" w:space="0" w:color="auto"/>
              <w:right w:val="single" w:sz="4" w:space="0" w:color="auto"/>
            </w:tcBorders>
            <w:vAlign w:val="center"/>
          </w:tcPr>
          <w:p w:rsidR="001A2961" w:rsidRPr="00701B69" w:rsidRDefault="00FD4AF2" w:rsidP="00143053">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+2,8</w:t>
            </w:r>
          </w:p>
        </w:tc>
      </w:tr>
      <w:tr w:rsidR="001A2961" w:rsidRPr="00701B69" w:rsidTr="00143053">
        <w:tc>
          <w:tcPr>
            <w:tcW w:w="797" w:type="dxa"/>
            <w:vMerge/>
            <w:tcBorders>
              <w:left w:val="single" w:sz="4" w:space="0" w:color="auto"/>
              <w:right w:val="single" w:sz="4" w:space="0" w:color="auto"/>
            </w:tcBorders>
          </w:tcPr>
          <w:p w:rsidR="001A2961" w:rsidRPr="00B717EA" w:rsidRDefault="001A2961" w:rsidP="00143053">
            <w:pPr>
              <w:spacing w:after="0" w:line="240" w:lineRule="auto"/>
              <w:rPr>
                <w:rFonts w:ascii="TimesNewRoman" w:eastAsia="Times New Roman" w:hAnsi="TimesNewRoman" w:cs="Times New Roman"/>
                <w:color w:val="000000"/>
                <w:sz w:val="24"/>
                <w:szCs w:val="24"/>
                <w:lang w:eastAsia="ru-RU"/>
              </w:rPr>
            </w:pPr>
          </w:p>
        </w:tc>
        <w:tc>
          <w:tcPr>
            <w:tcW w:w="1012" w:type="dxa"/>
            <w:tcBorders>
              <w:top w:val="single" w:sz="4" w:space="0" w:color="auto"/>
              <w:left w:val="single" w:sz="4" w:space="0" w:color="auto"/>
              <w:bottom w:val="single" w:sz="4" w:space="0" w:color="auto"/>
              <w:right w:val="single" w:sz="4" w:space="0" w:color="auto"/>
            </w:tcBorders>
            <w:vAlign w:val="center"/>
          </w:tcPr>
          <w:p w:rsidR="001A2961" w:rsidRDefault="001A2961" w:rsidP="00143053">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w:t>
            </w:r>
          </w:p>
          <w:p w:rsidR="001A2961" w:rsidRPr="00701B69" w:rsidRDefault="001A2961" w:rsidP="00143053">
            <w:pPr>
              <w:spacing w:after="0" w:line="240" w:lineRule="auto"/>
              <w:rPr>
                <w:rFonts w:ascii="TimesNewRoman" w:eastAsia="Times New Roman" w:hAnsi="TimesNewRoman" w:cs="Times New Roman"/>
                <w:color w:val="000000"/>
                <w:sz w:val="24"/>
                <w:szCs w:val="24"/>
                <w:lang w:val="uk-UA"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1A2961" w:rsidRPr="00701B69" w:rsidRDefault="001A2961" w:rsidP="00143053">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w:t>
            </w:r>
          </w:p>
        </w:tc>
        <w:tc>
          <w:tcPr>
            <w:tcW w:w="1275" w:type="dxa"/>
            <w:tcBorders>
              <w:top w:val="single" w:sz="4" w:space="0" w:color="auto"/>
              <w:left w:val="single" w:sz="4" w:space="0" w:color="auto"/>
              <w:bottom w:val="single" w:sz="4" w:space="0" w:color="auto"/>
              <w:right w:val="single" w:sz="4" w:space="0" w:color="auto"/>
            </w:tcBorders>
            <w:vAlign w:val="center"/>
          </w:tcPr>
          <w:p w:rsidR="001A2961" w:rsidRPr="00701B69" w:rsidRDefault="001A2961" w:rsidP="00143053">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1A2961" w:rsidRPr="00701B69" w:rsidRDefault="001A2961" w:rsidP="00143053">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1A2961" w:rsidRPr="00701B69" w:rsidRDefault="00FD4AF2" w:rsidP="00143053">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w:t>
            </w:r>
          </w:p>
        </w:tc>
        <w:tc>
          <w:tcPr>
            <w:tcW w:w="1275" w:type="dxa"/>
            <w:tcBorders>
              <w:top w:val="single" w:sz="4" w:space="0" w:color="auto"/>
              <w:left w:val="single" w:sz="4" w:space="0" w:color="auto"/>
              <w:bottom w:val="single" w:sz="4" w:space="0" w:color="auto"/>
              <w:right w:val="single" w:sz="4" w:space="0" w:color="auto"/>
            </w:tcBorders>
            <w:vAlign w:val="center"/>
          </w:tcPr>
          <w:p w:rsidR="001A2961" w:rsidRPr="00701B69" w:rsidRDefault="00FD4AF2" w:rsidP="00143053">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1A2961" w:rsidRPr="00701B69" w:rsidRDefault="00FD4AF2" w:rsidP="00143053">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w:t>
            </w:r>
          </w:p>
        </w:tc>
      </w:tr>
      <w:tr w:rsidR="001A2961" w:rsidRPr="00701B69" w:rsidTr="001A2961">
        <w:trPr>
          <w:trHeight w:val="73"/>
        </w:trPr>
        <w:tc>
          <w:tcPr>
            <w:tcW w:w="797" w:type="dxa"/>
            <w:vMerge/>
            <w:tcBorders>
              <w:left w:val="single" w:sz="4" w:space="0" w:color="auto"/>
              <w:right w:val="single" w:sz="4" w:space="0" w:color="auto"/>
            </w:tcBorders>
          </w:tcPr>
          <w:p w:rsidR="001A2961" w:rsidRPr="00B717EA" w:rsidRDefault="001A2961" w:rsidP="00143053">
            <w:pPr>
              <w:spacing w:after="0" w:line="240" w:lineRule="auto"/>
              <w:rPr>
                <w:rFonts w:ascii="TimesNewRoman" w:eastAsia="Times New Roman" w:hAnsi="TimesNewRoman" w:cs="Times New Roman"/>
                <w:color w:val="000000"/>
                <w:sz w:val="24"/>
                <w:szCs w:val="24"/>
                <w:lang w:eastAsia="ru-RU"/>
              </w:rPr>
            </w:pPr>
          </w:p>
        </w:tc>
        <w:tc>
          <w:tcPr>
            <w:tcW w:w="1012" w:type="dxa"/>
            <w:tcBorders>
              <w:top w:val="single" w:sz="4" w:space="0" w:color="auto"/>
              <w:left w:val="single" w:sz="4" w:space="0" w:color="auto"/>
              <w:bottom w:val="single" w:sz="4" w:space="0" w:color="auto"/>
              <w:right w:val="single" w:sz="4" w:space="0" w:color="auto"/>
            </w:tcBorders>
            <w:vAlign w:val="center"/>
          </w:tcPr>
          <w:p w:rsidR="001A2961" w:rsidRDefault="001A2961" w:rsidP="00143053">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w:t>
            </w:r>
          </w:p>
          <w:p w:rsidR="001A2961" w:rsidRPr="000B155E" w:rsidRDefault="001A2961" w:rsidP="00143053">
            <w:pPr>
              <w:spacing w:after="0" w:line="240" w:lineRule="auto"/>
              <w:rPr>
                <w:rFonts w:ascii="TimesNewRoman" w:eastAsia="Times New Roman" w:hAnsi="TimesNewRoman" w:cs="Times New Roman"/>
                <w:color w:val="000000"/>
                <w:sz w:val="24"/>
                <w:szCs w:val="24"/>
                <w:lang w:val="uk-UA"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1A2961" w:rsidRPr="000B155E" w:rsidRDefault="001A2961" w:rsidP="00143053">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w:t>
            </w:r>
          </w:p>
        </w:tc>
        <w:tc>
          <w:tcPr>
            <w:tcW w:w="1275" w:type="dxa"/>
            <w:tcBorders>
              <w:top w:val="single" w:sz="4" w:space="0" w:color="auto"/>
              <w:left w:val="single" w:sz="4" w:space="0" w:color="auto"/>
              <w:bottom w:val="single" w:sz="4" w:space="0" w:color="auto"/>
              <w:right w:val="single" w:sz="4" w:space="0" w:color="auto"/>
            </w:tcBorders>
            <w:vAlign w:val="center"/>
          </w:tcPr>
          <w:p w:rsidR="001A2961" w:rsidRPr="000B155E" w:rsidRDefault="001A2961" w:rsidP="00143053">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1A2961" w:rsidRPr="000B155E" w:rsidRDefault="001A2961" w:rsidP="00143053">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1A2961" w:rsidRPr="00701B69" w:rsidRDefault="00FD4AF2" w:rsidP="00FD4AF2">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-1,0</w:t>
            </w:r>
          </w:p>
        </w:tc>
        <w:tc>
          <w:tcPr>
            <w:tcW w:w="1275" w:type="dxa"/>
            <w:tcBorders>
              <w:top w:val="single" w:sz="4" w:space="0" w:color="auto"/>
              <w:left w:val="single" w:sz="4" w:space="0" w:color="auto"/>
              <w:bottom w:val="single" w:sz="4" w:space="0" w:color="auto"/>
              <w:right w:val="single" w:sz="4" w:space="0" w:color="auto"/>
            </w:tcBorders>
            <w:vAlign w:val="center"/>
          </w:tcPr>
          <w:p w:rsidR="001A2961" w:rsidRPr="00701B69" w:rsidRDefault="00FD4AF2" w:rsidP="00143053">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-1,0</w:t>
            </w:r>
          </w:p>
        </w:tc>
        <w:tc>
          <w:tcPr>
            <w:tcW w:w="1418" w:type="dxa"/>
            <w:tcBorders>
              <w:top w:val="single" w:sz="4" w:space="0" w:color="auto"/>
              <w:left w:val="single" w:sz="4" w:space="0" w:color="auto"/>
              <w:bottom w:val="single" w:sz="4" w:space="0" w:color="auto"/>
              <w:right w:val="single" w:sz="4" w:space="0" w:color="auto"/>
            </w:tcBorders>
            <w:vAlign w:val="center"/>
          </w:tcPr>
          <w:p w:rsidR="001A2961" w:rsidRPr="00701B69" w:rsidRDefault="00FD4AF2" w:rsidP="00143053">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-1,0</w:t>
            </w:r>
          </w:p>
        </w:tc>
      </w:tr>
      <w:tr w:rsidR="001A2961" w:rsidRPr="000B155E" w:rsidTr="00143053">
        <w:tc>
          <w:tcPr>
            <w:tcW w:w="797" w:type="dxa"/>
            <w:vMerge w:val="restart"/>
            <w:tcBorders>
              <w:left w:val="single" w:sz="4" w:space="0" w:color="auto"/>
              <w:right w:val="single" w:sz="4" w:space="0" w:color="auto"/>
            </w:tcBorders>
            <w:textDirection w:val="btLr"/>
          </w:tcPr>
          <w:p w:rsidR="001A2961" w:rsidRPr="001A2961" w:rsidRDefault="001A2961" w:rsidP="00143053">
            <w:pPr>
              <w:spacing w:after="0" w:line="240" w:lineRule="auto"/>
              <w:ind w:left="113" w:right="113"/>
              <w:rPr>
                <w:rFonts w:ascii="TimesNewRoman" w:eastAsia="Times New Roman" w:hAnsi="TimesNewRoman" w:cs="Times New Roman"/>
                <w:b/>
                <w:color w:val="000000"/>
                <w:sz w:val="20"/>
                <w:szCs w:val="20"/>
                <w:lang w:val="uk-UA" w:eastAsia="ru-RU"/>
              </w:rPr>
            </w:pPr>
            <w:r w:rsidRPr="001A2961">
              <w:rPr>
                <w:rFonts w:ascii="TimesNewRoman" w:eastAsia="Times New Roman" w:hAnsi="TimesNewRoman" w:cs="Times New Roman"/>
                <w:b/>
                <w:color w:val="000000"/>
                <w:sz w:val="20"/>
                <w:szCs w:val="20"/>
                <w:lang w:val="uk-UA" w:eastAsia="ru-RU"/>
              </w:rPr>
              <w:t>Оборотні</w:t>
            </w:r>
          </w:p>
          <w:p w:rsidR="001A2961" w:rsidRPr="00701B69" w:rsidRDefault="001A2961" w:rsidP="00143053">
            <w:pPr>
              <w:spacing w:after="0" w:line="240" w:lineRule="auto"/>
              <w:ind w:left="113" w:right="113"/>
              <w:rPr>
                <w:rFonts w:ascii="TimesNewRoman" w:eastAsia="Times New Roman" w:hAnsi="TimesNewRoman" w:cs="Times New Roman"/>
                <w:color w:val="000000"/>
                <w:sz w:val="24"/>
                <w:szCs w:val="24"/>
                <w:lang w:val="uk-UA" w:eastAsia="ru-RU"/>
              </w:rPr>
            </w:pPr>
            <w:r w:rsidRPr="001A2961">
              <w:rPr>
                <w:rFonts w:ascii="TimesNewRoman" w:eastAsia="Times New Roman" w:hAnsi="TimesNewRoman" w:cs="Times New Roman"/>
                <w:b/>
                <w:color w:val="000000"/>
                <w:sz w:val="20"/>
                <w:szCs w:val="20"/>
                <w:lang w:val="uk-UA" w:eastAsia="ru-RU"/>
              </w:rPr>
              <w:t>активи</w:t>
            </w:r>
          </w:p>
        </w:tc>
        <w:tc>
          <w:tcPr>
            <w:tcW w:w="1012" w:type="dxa"/>
            <w:tcBorders>
              <w:top w:val="single" w:sz="4" w:space="0" w:color="auto"/>
              <w:left w:val="single" w:sz="4" w:space="0" w:color="auto"/>
              <w:bottom w:val="single" w:sz="4" w:space="0" w:color="auto"/>
              <w:right w:val="single" w:sz="4" w:space="0" w:color="auto"/>
            </w:tcBorders>
            <w:vAlign w:val="center"/>
          </w:tcPr>
          <w:p w:rsidR="001A2961" w:rsidRDefault="001A2961" w:rsidP="00143053">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w:t>
            </w:r>
          </w:p>
          <w:p w:rsidR="001A2961" w:rsidRPr="000B155E" w:rsidRDefault="001A2961" w:rsidP="00143053">
            <w:pPr>
              <w:spacing w:after="0" w:line="240" w:lineRule="auto"/>
              <w:rPr>
                <w:rFonts w:ascii="TimesNewRoman" w:eastAsia="Times New Roman" w:hAnsi="TimesNewRoman" w:cs="Times New Roman"/>
                <w:color w:val="000000"/>
                <w:sz w:val="24"/>
                <w:szCs w:val="24"/>
                <w:lang w:val="uk-UA"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1A2961" w:rsidRPr="000B155E" w:rsidRDefault="001A2961" w:rsidP="00143053">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w:t>
            </w:r>
          </w:p>
        </w:tc>
        <w:tc>
          <w:tcPr>
            <w:tcW w:w="1275" w:type="dxa"/>
            <w:tcBorders>
              <w:top w:val="single" w:sz="4" w:space="0" w:color="auto"/>
              <w:left w:val="single" w:sz="4" w:space="0" w:color="auto"/>
              <w:bottom w:val="single" w:sz="4" w:space="0" w:color="auto"/>
              <w:right w:val="single" w:sz="4" w:space="0" w:color="auto"/>
            </w:tcBorders>
            <w:vAlign w:val="center"/>
          </w:tcPr>
          <w:p w:rsidR="001A2961" w:rsidRPr="000B155E" w:rsidRDefault="001A2961" w:rsidP="00143053">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1A2961" w:rsidRPr="000B155E" w:rsidRDefault="001A2961" w:rsidP="00143053">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1A2961" w:rsidRPr="000B155E" w:rsidRDefault="00FD4AF2" w:rsidP="00143053">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-23,3</w:t>
            </w:r>
          </w:p>
        </w:tc>
        <w:tc>
          <w:tcPr>
            <w:tcW w:w="1275" w:type="dxa"/>
            <w:tcBorders>
              <w:top w:val="single" w:sz="4" w:space="0" w:color="auto"/>
              <w:left w:val="single" w:sz="4" w:space="0" w:color="auto"/>
              <w:bottom w:val="single" w:sz="4" w:space="0" w:color="auto"/>
              <w:right w:val="single" w:sz="4" w:space="0" w:color="auto"/>
            </w:tcBorders>
            <w:vAlign w:val="center"/>
          </w:tcPr>
          <w:p w:rsidR="001A2961" w:rsidRPr="000B155E" w:rsidRDefault="00FD4AF2" w:rsidP="00143053">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-23,3</w:t>
            </w:r>
          </w:p>
        </w:tc>
        <w:tc>
          <w:tcPr>
            <w:tcW w:w="1418" w:type="dxa"/>
            <w:tcBorders>
              <w:top w:val="single" w:sz="4" w:space="0" w:color="auto"/>
              <w:left w:val="single" w:sz="4" w:space="0" w:color="auto"/>
              <w:bottom w:val="single" w:sz="4" w:space="0" w:color="auto"/>
              <w:right w:val="single" w:sz="4" w:space="0" w:color="auto"/>
            </w:tcBorders>
            <w:vAlign w:val="center"/>
          </w:tcPr>
          <w:p w:rsidR="001A2961" w:rsidRPr="000B155E" w:rsidRDefault="00FD4AF2" w:rsidP="00143053">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-23,3</w:t>
            </w:r>
          </w:p>
        </w:tc>
      </w:tr>
      <w:tr w:rsidR="001A2961" w:rsidRPr="000B155E" w:rsidTr="00143053">
        <w:trPr>
          <w:trHeight w:val="370"/>
        </w:trPr>
        <w:tc>
          <w:tcPr>
            <w:tcW w:w="797" w:type="dxa"/>
            <w:vMerge/>
            <w:tcBorders>
              <w:left w:val="single" w:sz="4" w:space="0" w:color="auto"/>
              <w:right w:val="single" w:sz="4" w:space="0" w:color="auto"/>
            </w:tcBorders>
          </w:tcPr>
          <w:p w:rsidR="001A2961" w:rsidRPr="00B717EA" w:rsidRDefault="001A2961" w:rsidP="00143053">
            <w:pPr>
              <w:spacing w:after="0" w:line="240" w:lineRule="auto"/>
              <w:rPr>
                <w:rFonts w:ascii="TimesNewRoman" w:eastAsia="Times New Roman" w:hAnsi="TimesNewRoman" w:cs="Times New Roman"/>
                <w:color w:val="000000"/>
                <w:sz w:val="24"/>
                <w:szCs w:val="24"/>
                <w:lang w:eastAsia="ru-RU"/>
              </w:rPr>
            </w:pPr>
          </w:p>
        </w:tc>
        <w:tc>
          <w:tcPr>
            <w:tcW w:w="1012" w:type="dxa"/>
            <w:tcBorders>
              <w:top w:val="single" w:sz="4" w:space="0" w:color="auto"/>
              <w:left w:val="single" w:sz="4" w:space="0" w:color="auto"/>
              <w:bottom w:val="single" w:sz="4" w:space="0" w:color="auto"/>
              <w:right w:val="single" w:sz="4" w:space="0" w:color="auto"/>
            </w:tcBorders>
            <w:vAlign w:val="center"/>
          </w:tcPr>
          <w:p w:rsidR="001A2961" w:rsidRPr="000B155E" w:rsidRDefault="001A2961" w:rsidP="00143053">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1A2961" w:rsidRPr="000B155E" w:rsidRDefault="001A2961" w:rsidP="00143053">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w:t>
            </w:r>
          </w:p>
        </w:tc>
        <w:tc>
          <w:tcPr>
            <w:tcW w:w="1275" w:type="dxa"/>
            <w:tcBorders>
              <w:top w:val="single" w:sz="4" w:space="0" w:color="auto"/>
              <w:left w:val="single" w:sz="4" w:space="0" w:color="auto"/>
              <w:bottom w:val="single" w:sz="4" w:space="0" w:color="auto"/>
              <w:right w:val="single" w:sz="4" w:space="0" w:color="auto"/>
            </w:tcBorders>
            <w:vAlign w:val="center"/>
          </w:tcPr>
          <w:p w:rsidR="001A2961" w:rsidRPr="000B155E" w:rsidRDefault="001A2961" w:rsidP="00143053">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1A2961" w:rsidRPr="000B155E" w:rsidRDefault="001A2961" w:rsidP="00143053">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1A2961" w:rsidRPr="000B155E" w:rsidRDefault="00FD4AF2" w:rsidP="00143053">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+8,4</w:t>
            </w:r>
          </w:p>
        </w:tc>
        <w:tc>
          <w:tcPr>
            <w:tcW w:w="1275" w:type="dxa"/>
            <w:tcBorders>
              <w:top w:val="single" w:sz="4" w:space="0" w:color="auto"/>
              <w:left w:val="single" w:sz="4" w:space="0" w:color="auto"/>
              <w:bottom w:val="single" w:sz="4" w:space="0" w:color="auto"/>
              <w:right w:val="single" w:sz="4" w:space="0" w:color="auto"/>
            </w:tcBorders>
            <w:vAlign w:val="center"/>
          </w:tcPr>
          <w:p w:rsidR="001A2961" w:rsidRPr="000B155E" w:rsidRDefault="00FD4AF2" w:rsidP="00143053">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+8,4</w:t>
            </w:r>
          </w:p>
        </w:tc>
        <w:tc>
          <w:tcPr>
            <w:tcW w:w="1418" w:type="dxa"/>
            <w:tcBorders>
              <w:top w:val="single" w:sz="4" w:space="0" w:color="auto"/>
              <w:left w:val="single" w:sz="4" w:space="0" w:color="auto"/>
              <w:bottom w:val="single" w:sz="4" w:space="0" w:color="auto"/>
              <w:right w:val="single" w:sz="4" w:space="0" w:color="auto"/>
            </w:tcBorders>
            <w:vAlign w:val="center"/>
          </w:tcPr>
          <w:p w:rsidR="001A2961" w:rsidRPr="000B155E" w:rsidRDefault="00FD4AF2" w:rsidP="00143053">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+8,4</w:t>
            </w:r>
          </w:p>
        </w:tc>
      </w:tr>
      <w:tr w:rsidR="001A2961" w:rsidRPr="000B155E" w:rsidTr="00143053">
        <w:trPr>
          <w:trHeight w:val="502"/>
        </w:trPr>
        <w:tc>
          <w:tcPr>
            <w:tcW w:w="797" w:type="dxa"/>
            <w:vMerge/>
            <w:tcBorders>
              <w:left w:val="single" w:sz="4" w:space="0" w:color="auto"/>
              <w:right w:val="single" w:sz="4" w:space="0" w:color="auto"/>
            </w:tcBorders>
          </w:tcPr>
          <w:p w:rsidR="001A2961" w:rsidRPr="00B717EA" w:rsidRDefault="001A2961" w:rsidP="00143053">
            <w:pPr>
              <w:spacing w:after="0" w:line="240" w:lineRule="auto"/>
              <w:rPr>
                <w:rFonts w:ascii="TimesNewRoman" w:eastAsia="Times New Roman" w:hAnsi="TimesNewRoman" w:cs="Times New Roman"/>
                <w:color w:val="000000"/>
                <w:sz w:val="24"/>
                <w:szCs w:val="24"/>
                <w:lang w:eastAsia="ru-RU"/>
              </w:rPr>
            </w:pPr>
          </w:p>
        </w:tc>
        <w:tc>
          <w:tcPr>
            <w:tcW w:w="1012" w:type="dxa"/>
            <w:tcBorders>
              <w:top w:val="single" w:sz="4" w:space="0" w:color="auto"/>
              <w:left w:val="single" w:sz="4" w:space="0" w:color="auto"/>
              <w:bottom w:val="single" w:sz="4" w:space="0" w:color="auto"/>
              <w:right w:val="single" w:sz="4" w:space="0" w:color="auto"/>
            </w:tcBorders>
            <w:vAlign w:val="center"/>
          </w:tcPr>
          <w:p w:rsidR="001A2961" w:rsidRPr="000B155E" w:rsidRDefault="001A2961" w:rsidP="00143053">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1A2961" w:rsidRPr="000B155E" w:rsidRDefault="001A2961" w:rsidP="00143053">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w:t>
            </w:r>
          </w:p>
        </w:tc>
        <w:tc>
          <w:tcPr>
            <w:tcW w:w="1275" w:type="dxa"/>
            <w:tcBorders>
              <w:top w:val="single" w:sz="4" w:space="0" w:color="auto"/>
              <w:left w:val="single" w:sz="4" w:space="0" w:color="auto"/>
              <w:bottom w:val="single" w:sz="4" w:space="0" w:color="auto"/>
              <w:right w:val="single" w:sz="4" w:space="0" w:color="auto"/>
            </w:tcBorders>
            <w:vAlign w:val="center"/>
          </w:tcPr>
          <w:p w:rsidR="001A2961" w:rsidRPr="000B155E" w:rsidRDefault="001A2961" w:rsidP="00143053">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1A2961" w:rsidRPr="000B155E" w:rsidRDefault="001A2961" w:rsidP="00143053">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1A2961" w:rsidRPr="000B155E" w:rsidRDefault="00FD4AF2" w:rsidP="00143053">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-4,1</w:t>
            </w:r>
          </w:p>
        </w:tc>
        <w:tc>
          <w:tcPr>
            <w:tcW w:w="1275" w:type="dxa"/>
            <w:tcBorders>
              <w:top w:val="single" w:sz="4" w:space="0" w:color="auto"/>
              <w:left w:val="single" w:sz="4" w:space="0" w:color="auto"/>
              <w:bottom w:val="single" w:sz="4" w:space="0" w:color="auto"/>
              <w:right w:val="single" w:sz="4" w:space="0" w:color="auto"/>
            </w:tcBorders>
            <w:vAlign w:val="center"/>
          </w:tcPr>
          <w:p w:rsidR="001A2961" w:rsidRPr="000B155E" w:rsidRDefault="00FD4AF2" w:rsidP="00143053">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-4,1</w:t>
            </w:r>
          </w:p>
        </w:tc>
        <w:tc>
          <w:tcPr>
            <w:tcW w:w="1418" w:type="dxa"/>
            <w:tcBorders>
              <w:top w:val="single" w:sz="4" w:space="0" w:color="auto"/>
              <w:left w:val="single" w:sz="4" w:space="0" w:color="auto"/>
              <w:bottom w:val="single" w:sz="4" w:space="0" w:color="auto"/>
              <w:right w:val="single" w:sz="4" w:space="0" w:color="auto"/>
            </w:tcBorders>
            <w:vAlign w:val="center"/>
          </w:tcPr>
          <w:p w:rsidR="001A2961" w:rsidRPr="000B155E" w:rsidRDefault="00FD4AF2" w:rsidP="00143053">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-4,1</w:t>
            </w:r>
          </w:p>
        </w:tc>
      </w:tr>
      <w:tr w:rsidR="001A2961" w:rsidRPr="000B155E" w:rsidTr="00143053">
        <w:tc>
          <w:tcPr>
            <w:tcW w:w="797" w:type="dxa"/>
            <w:vMerge w:val="restart"/>
            <w:tcBorders>
              <w:left w:val="single" w:sz="4" w:space="0" w:color="auto"/>
              <w:right w:val="single" w:sz="4" w:space="0" w:color="auto"/>
            </w:tcBorders>
            <w:textDirection w:val="btLr"/>
          </w:tcPr>
          <w:p w:rsidR="001A2961" w:rsidRPr="001A2961" w:rsidRDefault="001A2961" w:rsidP="00143053">
            <w:pPr>
              <w:spacing w:after="0" w:line="240" w:lineRule="auto"/>
              <w:ind w:left="113" w:right="113"/>
              <w:rPr>
                <w:rFonts w:ascii="TimesNewRoman" w:eastAsia="Times New Roman" w:hAnsi="TimesNewRoman" w:cs="Times New Roman"/>
                <w:b/>
                <w:color w:val="000000"/>
                <w:sz w:val="20"/>
                <w:szCs w:val="20"/>
                <w:lang w:val="uk-UA" w:eastAsia="ru-RU"/>
              </w:rPr>
            </w:pPr>
            <w:r w:rsidRPr="001A2961">
              <w:rPr>
                <w:rFonts w:ascii="TimesNewRoman" w:eastAsia="Times New Roman" w:hAnsi="TimesNewRoman" w:cs="Times New Roman"/>
                <w:b/>
                <w:color w:val="000000"/>
                <w:sz w:val="20"/>
                <w:szCs w:val="20"/>
                <w:lang w:val="uk-UA" w:eastAsia="ru-RU"/>
              </w:rPr>
              <w:t>Баланс</w:t>
            </w:r>
          </w:p>
        </w:tc>
        <w:tc>
          <w:tcPr>
            <w:tcW w:w="1012" w:type="dxa"/>
            <w:tcBorders>
              <w:top w:val="single" w:sz="4" w:space="0" w:color="auto"/>
              <w:left w:val="single" w:sz="4" w:space="0" w:color="auto"/>
              <w:bottom w:val="single" w:sz="4" w:space="0" w:color="auto"/>
              <w:right w:val="single" w:sz="4" w:space="0" w:color="auto"/>
            </w:tcBorders>
            <w:vAlign w:val="center"/>
          </w:tcPr>
          <w:p w:rsidR="001A2961" w:rsidRDefault="001A2961" w:rsidP="00143053">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w:t>
            </w:r>
          </w:p>
          <w:p w:rsidR="001A2961" w:rsidRPr="000B155E" w:rsidRDefault="001A2961" w:rsidP="00143053">
            <w:pPr>
              <w:spacing w:after="0" w:line="240" w:lineRule="auto"/>
              <w:rPr>
                <w:rFonts w:ascii="TimesNewRoman" w:eastAsia="Times New Roman" w:hAnsi="TimesNewRoman" w:cs="Times New Roman"/>
                <w:color w:val="000000"/>
                <w:sz w:val="24"/>
                <w:szCs w:val="24"/>
                <w:lang w:val="uk-UA"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1A2961" w:rsidRPr="000B155E" w:rsidRDefault="001A2961" w:rsidP="00143053">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w:t>
            </w:r>
          </w:p>
        </w:tc>
        <w:tc>
          <w:tcPr>
            <w:tcW w:w="1275" w:type="dxa"/>
            <w:tcBorders>
              <w:top w:val="single" w:sz="4" w:space="0" w:color="auto"/>
              <w:left w:val="single" w:sz="4" w:space="0" w:color="auto"/>
              <w:bottom w:val="single" w:sz="4" w:space="0" w:color="auto"/>
              <w:right w:val="single" w:sz="4" w:space="0" w:color="auto"/>
            </w:tcBorders>
            <w:vAlign w:val="center"/>
          </w:tcPr>
          <w:p w:rsidR="001A2961" w:rsidRPr="001A2961" w:rsidRDefault="001A2961" w:rsidP="0014305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+51,5</w:t>
            </w:r>
          </w:p>
        </w:tc>
        <w:tc>
          <w:tcPr>
            <w:tcW w:w="1276" w:type="dxa"/>
            <w:tcBorders>
              <w:top w:val="single" w:sz="4" w:space="0" w:color="auto"/>
              <w:left w:val="single" w:sz="4" w:space="0" w:color="auto"/>
              <w:bottom w:val="single" w:sz="4" w:space="0" w:color="auto"/>
              <w:right w:val="single" w:sz="4" w:space="0" w:color="auto"/>
            </w:tcBorders>
            <w:vAlign w:val="center"/>
          </w:tcPr>
          <w:p w:rsidR="001A2961" w:rsidRPr="00B717EA" w:rsidRDefault="001A2961" w:rsidP="00143053">
            <w:pPr>
              <w:spacing w:after="0" w:line="240" w:lineRule="auto"/>
              <w:rPr>
                <w:rFonts w:ascii="Times New Roman" w:eastAsia="Times New Roman" w:hAnsi="Times New Roman" w:cs="Times New Roman"/>
                <w:sz w:val="24"/>
                <w:szCs w:val="24"/>
                <w:lang w:eastAsia="ru-RU"/>
              </w:rPr>
            </w:pPr>
            <w:r>
              <w:rPr>
                <w:rFonts w:ascii="TimesNewRoman" w:eastAsia="Times New Roman" w:hAnsi="TimesNewRoman" w:cs="Times New Roman"/>
                <w:color w:val="000000"/>
                <w:sz w:val="24"/>
                <w:szCs w:val="24"/>
                <w:lang w:val="uk-UA" w:eastAsia="ru-RU"/>
              </w:rPr>
              <w:t>-51,5</w:t>
            </w:r>
            <w:r w:rsidRPr="00B717EA">
              <w:rPr>
                <w:rFonts w:ascii="TimesNewRoman" w:eastAsia="Times New Roman" w:hAnsi="TimesNewRoman" w:cs="Times New Roman"/>
                <w:color w:val="000000"/>
                <w:sz w:val="24"/>
                <w:szCs w:val="24"/>
                <w:lang w:eastAsia="ru-RU"/>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1A2961" w:rsidRPr="00FD4AF2" w:rsidRDefault="00FD4AF2" w:rsidP="00143053">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+22,6</w:t>
            </w:r>
          </w:p>
        </w:tc>
        <w:tc>
          <w:tcPr>
            <w:tcW w:w="1275" w:type="dxa"/>
            <w:tcBorders>
              <w:top w:val="single" w:sz="4" w:space="0" w:color="auto"/>
              <w:left w:val="single" w:sz="4" w:space="0" w:color="auto"/>
              <w:bottom w:val="single" w:sz="4" w:space="0" w:color="auto"/>
              <w:right w:val="single" w:sz="4" w:space="0" w:color="auto"/>
            </w:tcBorders>
            <w:vAlign w:val="center"/>
          </w:tcPr>
          <w:p w:rsidR="001A2961" w:rsidRPr="000B155E" w:rsidRDefault="00FD4AF2" w:rsidP="00143053">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+22,6</w:t>
            </w:r>
          </w:p>
        </w:tc>
        <w:tc>
          <w:tcPr>
            <w:tcW w:w="1418" w:type="dxa"/>
            <w:tcBorders>
              <w:top w:val="single" w:sz="4" w:space="0" w:color="auto"/>
              <w:left w:val="single" w:sz="4" w:space="0" w:color="auto"/>
              <w:bottom w:val="single" w:sz="4" w:space="0" w:color="auto"/>
              <w:right w:val="single" w:sz="4" w:space="0" w:color="auto"/>
            </w:tcBorders>
            <w:vAlign w:val="center"/>
          </w:tcPr>
          <w:p w:rsidR="001A2961" w:rsidRPr="000B155E" w:rsidRDefault="00FD4AF2" w:rsidP="00143053">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-28,9</w:t>
            </w:r>
          </w:p>
        </w:tc>
      </w:tr>
      <w:tr w:rsidR="001A2961" w:rsidRPr="000B155E" w:rsidTr="00143053">
        <w:tc>
          <w:tcPr>
            <w:tcW w:w="797" w:type="dxa"/>
            <w:vMerge/>
            <w:tcBorders>
              <w:left w:val="single" w:sz="4" w:space="0" w:color="auto"/>
              <w:right w:val="single" w:sz="4" w:space="0" w:color="auto"/>
            </w:tcBorders>
          </w:tcPr>
          <w:p w:rsidR="001A2961" w:rsidRPr="00B717EA" w:rsidRDefault="001A2961" w:rsidP="00143053">
            <w:pPr>
              <w:spacing w:after="0" w:line="240" w:lineRule="auto"/>
              <w:rPr>
                <w:rFonts w:ascii="TimesNewRoman" w:eastAsia="Times New Roman" w:hAnsi="TimesNewRoman" w:cs="Times New Roman"/>
                <w:color w:val="000000"/>
                <w:sz w:val="24"/>
                <w:szCs w:val="24"/>
                <w:lang w:eastAsia="ru-RU"/>
              </w:rPr>
            </w:pPr>
          </w:p>
        </w:tc>
        <w:tc>
          <w:tcPr>
            <w:tcW w:w="1012" w:type="dxa"/>
            <w:tcBorders>
              <w:top w:val="single" w:sz="4" w:space="0" w:color="auto"/>
              <w:left w:val="single" w:sz="4" w:space="0" w:color="auto"/>
              <w:bottom w:val="single" w:sz="4" w:space="0" w:color="auto"/>
              <w:right w:val="single" w:sz="4" w:space="0" w:color="auto"/>
            </w:tcBorders>
            <w:vAlign w:val="center"/>
          </w:tcPr>
          <w:p w:rsidR="001A2961" w:rsidRPr="000B155E" w:rsidRDefault="001A2961" w:rsidP="00143053">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1A2961" w:rsidRPr="000B155E" w:rsidRDefault="001A2961" w:rsidP="00143053">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w:t>
            </w:r>
          </w:p>
        </w:tc>
        <w:tc>
          <w:tcPr>
            <w:tcW w:w="1275" w:type="dxa"/>
            <w:tcBorders>
              <w:top w:val="single" w:sz="4" w:space="0" w:color="auto"/>
              <w:left w:val="single" w:sz="4" w:space="0" w:color="auto"/>
              <w:bottom w:val="single" w:sz="4" w:space="0" w:color="auto"/>
              <w:right w:val="single" w:sz="4" w:space="0" w:color="auto"/>
            </w:tcBorders>
            <w:vAlign w:val="center"/>
          </w:tcPr>
          <w:p w:rsidR="001A2961" w:rsidRPr="001A2961" w:rsidRDefault="001A2961" w:rsidP="0014305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+24,4</w:t>
            </w:r>
          </w:p>
        </w:tc>
        <w:tc>
          <w:tcPr>
            <w:tcW w:w="1276" w:type="dxa"/>
            <w:tcBorders>
              <w:top w:val="single" w:sz="4" w:space="0" w:color="auto"/>
              <w:left w:val="single" w:sz="4" w:space="0" w:color="auto"/>
              <w:bottom w:val="single" w:sz="4" w:space="0" w:color="auto"/>
              <w:right w:val="single" w:sz="4" w:space="0" w:color="auto"/>
            </w:tcBorders>
            <w:vAlign w:val="center"/>
          </w:tcPr>
          <w:p w:rsidR="001A2961" w:rsidRPr="00B717EA" w:rsidRDefault="001A2961" w:rsidP="00143053">
            <w:pPr>
              <w:spacing w:after="0" w:line="240" w:lineRule="auto"/>
              <w:rPr>
                <w:rFonts w:ascii="Times New Roman" w:eastAsia="Times New Roman" w:hAnsi="Times New Roman" w:cs="Times New Roman"/>
                <w:sz w:val="24"/>
                <w:szCs w:val="24"/>
                <w:lang w:eastAsia="ru-RU"/>
              </w:rPr>
            </w:pPr>
            <w:r>
              <w:rPr>
                <w:rFonts w:ascii="TimesNewRoman" w:eastAsia="Times New Roman" w:hAnsi="TimesNewRoman" w:cs="Times New Roman"/>
                <w:color w:val="000000"/>
                <w:sz w:val="24"/>
                <w:szCs w:val="24"/>
                <w:lang w:val="uk-UA" w:eastAsia="ru-RU"/>
              </w:rPr>
              <w:t>-24,4</w:t>
            </w:r>
            <w:r w:rsidRPr="00B717EA">
              <w:rPr>
                <w:rFonts w:ascii="TimesNewRoman" w:eastAsia="Times New Roman" w:hAnsi="TimesNewRoman" w:cs="Times New Roman"/>
                <w:color w:val="000000"/>
                <w:sz w:val="24"/>
                <w:szCs w:val="24"/>
                <w:lang w:eastAsia="ru-RU"/>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1A2961" w:rsidRPr="000B155E" w:rsidRDefault="00FD4AF2" w:rsidP="00143053">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+7,3</w:t>
            </w:r>
          </w:p>
        </w:tc>
        <w:tc>
          <w:tcPr>
            <w:tcW w:w="1275" w:type="dxa"/>
            <w:tcBorders>
              <w:top w:val="single" w:sz="4" w:space="0" w:color="auto"/>
              <w:left w:val="single" w:sz="4" w:space="0" w:color="auto"/>
              <w:bottom w:val="single" w:sz="4" w:space="0" w:color="auto"/>
              <w:right w:val="single" w:sz="4" w:space="0" w:color="auto"/>
            </w:tcBorders>
            <w:vAlign w:val="center"/>
          </w:tcPr>
          <w:p w:rsidR="001A2961" w:rsidRPr="000B155E" w:rsidRDefault="00FD4AF2" w:rsidP="00143053">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+7,3</w:t>
            </w:r>
          </w:p>
        </w:tc>
        <w:tc>
          <w:tcPr>
            <w:tcW w:w="1418" w:type="dxa"/>
            <w:tcBorders>
              <w:top w:val="single" w:sz="4" w:space="0" w:color="auto"/>
              <w:left w:val="single" w:sz="4" w:space="0" w:color="auto"/>
              <w:bottom w:val="single" w:sz="4" w:space="0" w:color="auto"/>
              <w:right w:val="single" w:sz="4" w:space="0" w:color="auto"/>
            </w:tcBorders>
            <w:vAlign w:val="center"/>
          </w:tcPr>
          <w:p w:rsidR="001A2961" w:rsidRPr="000B155E" w:rsidRDefault="00FD4AF2" w:rsidP="00143053">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-17,1</w:t>
            </w:r>
          </w:p>
        </w:tc>
      </w:tr>
      <w:tr w:rsidR="001A2961" w:rsidRPr="00315218" w:rsidTr="00143053">
        <w:tc>
          <w:tcPr>
            <w:tcW w:w="797" w:type="dxa"/>
            <w:vMerge/>
            <w:tcBorders>
              <w:left w:val="single" w:sz="4" w:space="0" w:color="auto"/>
              <w:right w:val="single" w:sz="4" w:space="0" w:color="auto"/>
            </w:tcBorders>
          </w:tcPr>
          <w:p w:rsidR="001A2961" w:rsidRPr="00B717EA" w:rsidRDefault="001A2961" w:rsidP="00143053">
            <w:pPr>
              <w:spacing w:after="0" w:line="240" w:lineRule="auto"/>
              <w:rPr>
                <w:rFonts w:ascii="TimesNewRoman" w:eastAsia="Times New Roman" w:hAnsi="TimesNewRoman" w:cs="Times New Roman"/>
                <w:color w:val="000000"/>
                <w:sz w:val="24"/>
                <w:szCs w:val="24"/>
                <w:lang w:eastAsia="ru-RU"/>
              </w:rPr>
            </w:pPr>
          </w:p>
        </w:tc>
        <w:tc>
          <w:tcPr>
            <w:tcW w:w="1012" w:type="dxa"/>
            <w:tcBorders>
              <w:top w:val="single" w:sz="4" w:space="0" w:color="auto"/>
              <w:left w:val="single" w:sz="4" w:space="0" w:color="auto"/>
              <w:bottom w:val="single" w:sz="4" w:space="0" w:color="auto"/>
              <w:right w:val="single" w:sz="4" w:space="0" w:color="auto"/>
            </w:tcBorders>
            <w:vAlign w:val="center"/>
          </w:tcPr>
          <w:p w:rsidR="001A2961" w:rsidRPr="000B155E" w:rsidRDefault="001A2961" w:rsidP="00143053">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1A2961" w:rsidRPr="000B155E" w:rsidRDefault="001A2961" w:rsidP="00143053">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w:t>
            </w:r>
          </w:p>
        </w:tc>
        <w:tc>
          <w:tcPr>
            <w:tcW w:w="1275" w:type="dxa"/>
            <w:tcBorders>
              <w:top w:val="single" w:sz="4" w:space="0" w:color="auto"/>
              <w:left w:val="single" w:sz="4" w:space="0" w:color="auto"/>
              <w:bottom w:val="single" w:sz="4" w:space="0" w:color="auto"/>
              <w:right w:val="single" w:sz="4" w:space="0" w:color="auto"/>
            </w:tcBorders>
            <w:vAlign w:val="center"/>
          </w:tcPr>
          <w:p w:rsidR="001A2961" w:rsidRPr="001A2961" w:rsidRDefault="001A2961" w:rsidP="0014305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+37,3</w:t>
            </w:r>
          </w:p>
        </w:tc>
        <w:tc>
          <w:tcPr>
            <w:tcW w:w="1276" w:type="dxa"/>
            <w:tcBorders>
              <w:top w:val="single" w:sz="4" w:space="0" w:color="auto"/>
              <w:left w:val="single" w:sz="4" w:space="0" w:color="auto"/>
              <w:bottom w:val="single" w:sz="4" w:space="0" w:color="auto"/>
              <w:right w:val="single" w:sz="4" w:space="0" w:color="auto"/>
            </w:tcBorders>
            <w:vAlign w:val="center"/>
          </w:tcPr>
          <w:p w:rsidR="001A2961" w:rsidRPr="001A2961" w:rsidRDefault="001A2961" w:rsidP="00143053">
            <w:pPr>
              <w:spacing w:after="0" w:line="240" w:lineRule="auto"/>
              <w:rPr>
                <w:rFonts w:ascii="Times New Roman" w:eastAsia="Times New Roman" w:hAnsi="Times New Roman" w:cs="Times New Roman"/>
                <w:sz w:val="24"/>
                <w:szCs w:val="24"/>
                <w:lang w:val="uk-UA" w:eastAsia="ru-RU"/>
              </w:rPr>
            </w:pPr>
            <w:r>
              <w:rPr>
                <w:rFonts w:ascii="TimesNewRoman" w:eastAsia="Times New Roman" w:hAnsi="TimesNewRoman" w:cs="Times New Roman"/>
                <w:color w:val="000000"/>
                <w:sz w:val="24"/>
                <w:szCs w:val="24"/>
                <w:lang w:val="uk-UA" w:eastAsia="ru-RU"/>
              </w:rPr>
              <w:t>-37,3</w:t>
            </w:r>
          </w:p>
        </w:tc>
        <w:tc>
          <w:tcPr>
            <w:tcW w:w="1418" w:type="dxa"/>
            <w:tcBorders>
              <w:top w:val="single" w:sz="4" w:space="0" w:color="auto"/>
              <w:left w:val="single" w:sz="4" w:space="0" w:color="auto"/>
              <w:bottom w:val="single" w:sz="4" w:space="0" w:color="auto"/>
              <w:right w:val="single" w:sz="4" w:space="0" w:color="auto"/>
            </w:tcBorders>
            <w:vAlign w:val="center"/>
          </w:tcPr>
          <w:p w:rsidR="001A2961" w:rsidRPr="000B155E" w:rsidRDefault="00FD4AF2" w:rsidP="00143053">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+18,5</w:t>
            </w:r>
          </w:p>
        </w:tc>
        <w:tc>
          <w:tcPr>
            <w:tcW w:w="1275" w:type="dxa"/>
            <w:tcBorders>
              <w:top w:val="single" w:sz="4" w:space="0" w:color="auto"/>
              <w:left w:val="single" w:sz="4" w:space="0" w:color="auto"/>
              <w:bottom w:val="single" w:sz="4" w:space="0" w:color="auto"/>
              <w:right w:val="single" w:sz="4" w:space="0" w:color="auto"/>
            </w:tcBorders>
            <w:vAlign w:val="center"/>
          </w:tcPr>
          <w:p w:rsidR="001A2961" w:rsidRPr="000B155E" w:rsidRDefault="00FD4AF2" w:rsidP="00143053">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+18,5</w:t>
            </w:r>
          </w:p>
        </w:tc>
        <w:tc>
          <w:tcPr>
            <w:tcW w:w="1418" w:type="dxa"/>
            <w:tcBorders>
              <w:top w:val="single" w:sz="4" w:space="0" w:color="auto"/>
              <w:left w:val="single" w:sz="4" w:space="0" w:color="auto"/>
              <w:bottom w:val="single" w:sz="4" w:space="0" w:color="auto"/>
              <w:right w:val="single" w:sz="4" w:space="0" w:color="auto"/>
            </w:tcBorders>
            <w:vAlign w:val="center"/>
          </w:tcPr>
          <w:p w:rsidR="001A2961" w:rsidRPr="00315218" w:rsidRDefault="00FD4AF2" w:rsidP="00143053">
            <w:pPr>
              <w:spacing w:after="0" w:line="240" w:lineRule="auto"/>
              <w:rPr>
                <w:rFonts w:ascii="TimesNewRoman" w:eastAsia="Times New Roman" w:hAnsi="TimesNewRoman" w:cs="Times New Roman"/>
                <w:color w:val="000000"/>
                <w:sz w:val="24"/>
                <w:szCs w:val="24"/>
                <w:lang w:val="uk-UA" w:eastAsia="ru-RU"/>
              </w:rPr>
            </w:pPr>
            <w:r>
              <w:rPr>
                <w:rFonts w:ascii="TimesNewRoman" w:eastAsia="Times New Roman" w:hAnsi="TimesNewRoman" w:cs="Times New Roman"/>
                <w:color w:val="000000"/>
                <w:sz w:val="24"/>
                <w:szCs w:val="24"/>
                <w:lang w:val="uk-UA" w:eastAsia="ru-RU"/>
              </w:rPr>
              <w:t>-18,8</w:t>
            </w:r>
          </w:p>
        </w:tc>
      </w:tr>
    </w:tbl>
    <w:p w:rsidR="00073FAD" w:rsidRDefault="00073FAD" w:rsidP="006D6198">
      <w:pPr>
        <w:tabs>
          <w:tab w:val="left" w:pos="1373"/>
        </w:tabs>
        <w:rPr>
          <w:rFonts w:ascii="Times New Roman" w:hAnsi="Times New Roman" w:cs="Times New Roman"/>
          <w:sz w:val="28"/>
          <w:szCs w:val="28"/>
          <w:lang w:val="uk-UA"/>
        </w:rPr>
      </w:pPr>
    </w:p>
    <w:p w:rsidR="00885F18" w:rsidRDefault="00073FAD" w:rsidP="00073FAD">
      <w:pPr>
        <w:spacing w:after="0" w:line="360" w:lineRule="auto"/>
        <w:ind w:firstLine="709"/>
        <w:contextualSpacing/>
        <w:jc w:val="both"/>
        <w:rPr>
          <w:rFonts w:ascii="Times New Roman" w:hAnsi="Times New Roman" w:cs="Times New Roman"/>
          <w:sz w:val="28"/>
          <w:szCs w:val="28"/>
          <w:lang w:val="uk-UA"/>
        </w:rPr>
      </w:pPr>
      <w:r w:rsidRPr="00073FAD">
        <w:rPr>
          <w:rFonts w:ascii="TimesNewRoman" w:hAnsi="TimesNewRoman"/>
          <w:color w:val="000000"/>
          <w:sz w:val="28"/>
          <w:szCs w:val="28"/>
          <w:lang w:val="uk-UA"/>
        </w:rPr>
        <w:t>Таким чином, ситуація, що склалася у сфері фінансування негативно</w:t>
      </w:r>
      <w:r w:rsidRPr="00073FAD">
        <w:rPr>
          <w:rFonts w:ascii="TimesNewRoman" w:hAnsi="TimesNewRoman"/>
          <w:color w:val="000000"/>
          <w:sz w:val="28"/>
          <w:szCs w:val="28"/>
          <w:lang w:val="uk-UA"/>
        </w:rPr>
        <w:br/>
        <w:t>характеризує фінансово-господарську діяльність, оскільки свідчить про</w:t>
      </w:r>
      <w:r w:rsidRPr="00073FAD">
        <w:rPr>
          <w:rFonts w:ascii="TimesNewRoman" w:hAnsi="TimesNewRoman"/>
          <w:color w:val="000000"/>
          <w:sz w:val="28"/>
          <w:szCs w:val="28"/>
          <w:lang w:val="uk-UA"/>
        </w:rPr>
        <w:br/>
      </w:r>
      <w:r w:rsidRPr="00073FAD">
        <w:rPr>
          <w:rFonts w:ascii="TimesNewRoman" w:hAnsi="TimesNewRoman"/>
          <w:color w:val="000000"/>
          <w:sz w:val="28"/>
          <w:szCs w:val="28"/>
          <w:lang w:val="uk-UA"/>
        </w:rPr>
        <w:lastRenderedPageBreak/>
        <w:t>високий рівень залежності підприємства від зовнішніх інвесторів.</w:t>
      </w:r>
      <w:r w:rsidRPr="00073FAD">
        <w:rPr>
          <w:rFonts w:ascii="TimesNewRoman" w:hAnsi="TimesNewRoman"/>
          <w:color w:val="000000"/>
          <w:sz w:val="28"/>
          <w:szCs w:val="28"/>
          <w:lang w:val="uk-UA"/>
        </w:rPr>
        <w:br/>
        <w:t>Можливості аналізу власного капіталу значно розширюються при умові</w:t>
      </w:r>
      <w:r w:rsidRPr="00073FAD">
        <w:rPr>
          <w:rFonts w:ascii="TimesNewRoman" w:hAnsi="TimesNewRoman"/>
          <w:color w:val="000000"/>
          <w:sz w:val="28"/>
          <w:szCs w:val="28"/>
          <w:lang w:val="uk-UA"/>
        </w:rPr>
        <w:br/>
        <w:t>використання звіту про власний капітал, інформації поточного обліку.</w:t>
      </w:r>
      <w:r w:rsidRPr="00073FAD">
        <w:rPr>
          <w:rFonts w:ascii="TimesNewRoman" w:hAnsi="TimesNewRoman"/>
          <w:color w:val="000000"/>
          <w:sz w:val="28"/>
          <w:szCs w:val="28"/>
          <w:lang w:val="uk-UA"/>
        </w:rPr>
        <w:br/>
        <w:t>Застосування звіту дає змогу виявити джерела надходження та використання</w:t>
      </w:r>
      <w:r w:rsidRPr="00073FAD">
        <w:rPr>
          <w:rFonts w:ascii="TimesNewRoman" w:hAnsi="TimesNewRoman"/>
          <w:color w:val="000000"/>
          <w:sz w:val="28"/>
          <w:szCs w:val="28"/>
          <w:lang w:val="uk-UA"/>
        </w:rPr>
        <w:br/>
        <w:t xml:space="preserve">власного капіталу підприємства у звітному році (таблиця </w:t>
      </w:r>
      <w:r w:rsidR="008B5B2B">
        <w:rPr>
          <w:rFonts w:ascii="TimesNewRoman" w:hAnsi="TimesNewRoman"/>
          <w:color w:val="000000"/>
          <w:sz w:val="28"/>
          <w:szCs w:val="28"/>
          <w:lang w:val="uk-UA"/>
        </w:rPr>
        <w:t>3.5</w:t>
      </w:r>
      <w:r w:rsidRPr="00073FAD">
        <w:rPr>
          <w:rFonts w:ascii="TimesNewRoman" w:hAnsi="TimesNewRoman"/>
          <w:color w:val="000000"/>
          <w:sz w:val="28"/>
          <w:szCs w:val="28"/>
          <w:lang w:val="uk-UA"/>
        </w:rPr>
        <w:t>).</w:t>
      </w:r>
    </w:p>
    <w:p w:rsidR="00885F18" w:rsidRDefault="00885F18" w:rsidP="00885F18">
      <w:pPr>
        <w:tabs>
          <w:tab w:val="left" w:pos="6773"/>
        </w:tabs>
        <w:rPr>
          <w:rFonts w:ascii="Times New Roman" w:hAnsi="Times New Roman" w:cs="Times New Roman"/>
          <w:sz w:val="28"/>
          <w:szCs w:val="28"/>
          <w:lang w:val="uk-UA"/>
        </w:rPr>
      </w:pPr>
      <w:r>
        <w:rPr>
          <w:rFonts w:ascii="Times New Roman" w:hAnsi="Times New Roman" w:cs="Times New Roman"/>
          <w:sz w:val="28"/>
          <w:szCs w:val="28"/>
          <w:lang w:val="uk-UA"/>
        </w:rPr>
        <w:tab/>
        <w:t>Таблиця 3.5.</w:t>
      </w:r>
    </w:p>
    <w:p w:rsidR="00885F18" w:rsidRDefault="00885F18" w:rsidP="00885F18">
      <w:pPr>
        <w:tabs>
          <w:tab w:val="left" w:pos="1733"/>
        </w:tabs>
        <w:rPr>
          <w:rFonts w:ascii="Times New Roman" w:hAnsi="Times New Roman" w:cs="Times New Roman"/>
          <w:sz w:val="28"/>
          <w:szCs w:val="28"/>
          <w:lang w:val="uk-UA"/>
        </w:rPr>
      </w:pPr>
      <w:r>
        <w:rPr>
          <w:rFonts w:ascii="Times New Roman" w:hAnsi="Times New Roman" w:cs="Times New Roman"/>
          <w:sz w:val="28"/>
          <w:szCs w:val="28"/>
          <w:lang w:val="uk-UA"/>
        </w:rPr>
        <w:tab/>
      </w:r>
      <w:r w:rsidRPr="00885F18">
        <w:rPr>
          <w:rFonts w:ascii="TimesNewRoman" w:hAnsi="TimesNewRoman"/>
          <w:color w:val="000000"/>
          <w:sz w:val="28"/>
          <w:szCs w:val="28"/>
          <w:lang w:val="uk-UA"/>
        </w:rPr>
        <w:t>Рух власного капіталу підприємства у 2019 році, тис. грн.</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968"/>
        <w:gridCol w:w="1949"/>
        <w:gridCol w:w="1764"/>
        <w:gridCol w:w="1962"/>
        <w:gridCol w:w="1888"/>
      </w:tblGrid>
      <w:tr w:rsidR="00885F18" w:rsidRPr="00885F18" w:rsidTr="00885F18">
        <w:tc>
          <w:tcPr>
            <w:tcW w:w="1968" w:type="dxa"/>
            <w:tcBorders>
              <w:top w:val="single" w:sz="4" w:space="0" w:color="auto"/>
              <w:left w:val="single" w:sz="4" w:space="0" w:color="auto"/>
              <w:bottom w:val="single" w:sz="4" w:space="0" w:color="auto"/>
              <w:right w:val="single" w:sz="4" w:space="0" w:color="auto"/>
            </w:tcBorders>
            <w:vAlign w:val="center"/>
            <w:hideMark/>
          </w:tcPr>
          <w:p w:rsidR="00885F18" w:rsidRPr="00885F18" w:rsidRDefault="00885F18" w:rsidP="00885F18">
            <w:pPr>
              <w:spacing w:after="0" w:line="240" w:lineRule="auto"/>
              <w:rPr>
                <w:rFonts w:ascii="Times New Roman" w:eastAsia="Times New Roman" w:hAnsi="Times New Roman" w:cs="Times New Roman"/>
                <w:sz w:val="24"/>
                <w:szCs w:val="24"/>
                <w:lang w:val="uk-UA" w:eastAsia="ru-RU"/>
              </w:rPr>
            </w:pPr>
            <w:r w:rsidRPr="00885F18">
              <w:rPr>
                <w:rFonts w:ascii="TimesNewRoman" w:eastAsia="Times New Roman" w:hAnsi="TimesNewRoman" w:cs="Times New Roman"/>
                <w:b/>
                <w:bCs/>
                <w:color w:val="000000"/>
                <w:sz w:val="24"/>
                <w:szCs w:val="24"/>
                <w:lang w:val="uk-UA" w:eastAsia="ru-RU"/>
              </w:rPr>
              <w:t xml:space="preserve">Статті </w:t>
            </w:r>
          </w:p>
        </w:tc>
        <w:tc>
          <w:tcPr>
            <w:tcW w:w="1740" w:type="dxa"/>
            <w:tcBorders>
              <w:top w:val="single" w:sz="4" w:space="0" w:color="auto"/>
              <w:left w:val="single" w:sz="4" w:space="0" w:color="auto"/>
              <w:bottom w:val="single" w:sz="4" w:space="0" w:color="auto"/>
              <w:right w:val="single" w:sz="4" w:space="0" w:color="auto"/>
            </w:tcBorders>
            <w:vAlign w:val="center"/>
            <w:hideMark/>
          </w:tcPr>
          <w:p w:rsidR="00885F18" w:rsidRPr="00885F18" w:rsidRDefault="00885F18" w:rsidP="00885F18">
            <w:pPr>
              <w:spacing w:after="0" w:line="240" w:lineRule="auto"/>
              <w:rPr>
                <w:rFonts w:ascii="Times New Roman" w:eastAsia="Times New Roman" w:hAnsi="Times New Roman" w:cs="Times New Roman"/>
                <w:sz w:val="24"/>
                <w:szCs w:val="24"/>
                <w:lang w:val="uk-UA" w:eastAsia="ru-RU"/>
              </w:rPr>
            </w:pPr>
            <w:r>
              <w:rPr>
                <w:rFonts w:ascii="TimesNewRoman" w:eastAsia="Times New Roman" w:hAnsi="TimesNewRoman" w:cs="Times New Roman"/>
                <w:b/>
                <w:bCs/>
                <w:color w:val="000000"/>
                <w:sz w:val="24"/>
                <w:szCs w:val="24"/>
                <w:lang w:val="uk-UA" w:eastAsia="ru-RU"/>
              </w:rPr>
              <w:t>Зареєстрований</w:t>
            </w:r>
            <w:r w:rsidRPr="00885F18">
              <w:rPr>
                <w:rFonts w:ascii="TimesNewRoman" w:eastAsia="Times New Roman" w:hAnsi="TimesNewRoman" w:cs="Times New Roman"/>
                <w:b/>
                <w:bCs/>
                <w:color w:val="000000"/>
                <w:sz w:val="24"/>
                <w:szCs w:val="24"/>
                <w:lang w:val="uk-UA" w:eastAsia="ru-RU"/>
              </w:rPr>
              <w:br/>
              <w:t>капітал</w:t>
            </w:r>
          </w:p>
        </w:tc>
        <w:tc>
          <w:tcPr>
            <w:tcW w:w="1764" w:type="dxa"/>
            <w:tcBorders>
              <w:top w:val="single" w:sz="4" w:space="0" w:color="auto"/>
              <w:left w:val="single" w:sz="4" w:space="0" w:color="auto"/>
              <w:bottom w:val="single" w:sz="4" w:space="0" w:color="auto"/>
              <w:right w:val="single" w:sz="4" w:space="0" w:color="auto"/>
            </w:tcBorders>
            <w:vAlign w:val="center"/>
            <w:hideMark/>
          </w:tcPr>
          <w:p w:rsidR="00885F18" w:rsidRPr="00885F18" w:rsidRDefault="00885F18" w:rsidP="00885F18">
            <w:pPr>
              <w:spacing w:after="0" w:line="240" w:lineRule="auto"/>
              <w:rPr>
                <w:rFonts w:ascii="Times New Roman" w:eastAsia="Times New Roman" w:hAnsi="Times New Roman" w:cs="Times New Roman"/>
                <w:sz w:val="24"/>
                <w:szCs w:val="24"/>
                <w:lang w:val="uk-UA" w:eastAsia="ru-RU"/>
              </w:rPr>
            </w:pPr>
            <w:r w:rsidRPr="00885F18">
              <w:rPr>
                <w:rFonts w:ascii="TimesNewRoman" w:eastAsia="Times New Roman" w:hAnsi="TimesNewRoman" w:cs="Times New Roman"/>
                <w:b/>
                <w:bCs/>
                <w:color w:val="000000"/>
                <w:sz w:val="24"/>
                <w:szCs w:val="24"/>
                <w:lang w:val="uk-UA" w:eastAsia="ru-RU"/>
              </w:rPr>
              <w:t>Інший</w:t>
            </w:r>
            <w:r w:rsidRPr="00885F18">
              <w:rPr>
                <w:rFonts w:ascii="TimesNewRoman" w:eastAsia="Times New Roman" w:hAnsi="TimesNewRoman" w:cs="Times New Roman"/>
                <w:b/>
                <w:bCs/>
                <w:color w:val="000000"/>
                <w:sz w:val="24"/>
                <w:szCs w:val="24"/>
                <w:lang w:val="uk-UA" w:eastAsia="ru-RU"/>
              </w:rPr>
              <w:br/>
              <w:t>додатковий</w:t>
            </w:r>
            <w:r w:rsidRPr="00885F18">
              <w:rPr>
                <w:rFonts w:ascii="TimesNewRoman" w:eastAsia="Times New Roman" w:hAnsi="TimesNewRoman" w:cs="Times New Roman"/>
                <w:b/>
                <w:bCs/>
                <w:color w:val="000000"/>
                <w:sz w:val="24"/>
                <w:szCs w:val="24"/>
                <w:lang w:val="uk-UA" w:eastAsia="ru-RU"/>
              </w:rPr>
              <w:br/>
              <w:t>капітал</w:t>
            </w:r>
          </w:p>
        </w:tc>
        <w:tc>
          <w:tcPr>
            <w:tcW w:w="1962" w:type="dxa"/>
            <w:tcBorders>
              <w:top w:val="single" w:sz="4" w:space="0" w:color="auto"/>
              <w:left w:val="single" w:sz="4" w:space="0" w:color="auto"/>
              <w:bottom w:val="single" w:sz="4" w:space="0" w:color="auto"/>
              <w:right w:val="single" w:sz="4" w:space="0" w:color="auto"/>
            </w:tcBorders>
            <w:vAlign w:val="center"/>
            <w:hideMark/>
          </w:tcPr>
          <w:p w:rsidR="00885F18" w:rsidRPr="00885F18" w:rsidRDefault="00885F18" w:rsidP="00885F18">
            <w:pPr>
              <w:spacing w:after="0" w:line="240" w:lineRule="auto"/>
              <w:rPr>
                <w:rFonts w:ascii="Times New Roman" w:eastAsia="Times New Roman" w:hAnsi="Times New Roman" w:cs="Times New Roman"/>
                <w:sz w:val="24"/>
                <w:szCs w:val="24"/>
                <w:lang w:val="uk-UA" w:eastAsia="ru-RU"/>
              </w:rPr>
            </w:pPr>
            <w:r w:rsidRPr="00885F18">
              <w:rPr>
                <w:rFonts w:ascii="TimesNewRoman" w:eastAsia="Times New Roman" w:hAnsi="TimesNewRoman" w:cs="Times New Roman"/>
                <w:b/>
                <w:bCs/>
                <w:color w:val="000000"/>
                <w:sz w:val="24"/>
                <w:szCs w:val="24"/>
                <w:lang w:val="uk-UA" w:eastAsia="ru-RU"/>
              </w:rPr>
              <w:t>Нерозподілений</w:t>
            </w:r>
            <w:r w:rsidRPr="00885F18">
              <w:rPr>
                <w:rFonts w:ascii="TimesNewRoman" w:eastAsia="Times New Roman" w:hAnsi="TimesNewRoman" w:cs="Times New Roman"/>
                <w:b/>
                <w:bCs/>
                <w:color w:val="000000"/>
                <w:sz w:val="24"/>
                <w:szCs w:val="24"/>
                <w:lang w:val="uk-UA" w:eastAsia="ru-RU"/>
              </w:rPr>
              <w:br/>
              <w:t xml:space="preserve">прибуток </w:t>
            </w:r>
          </w:p>
        </w:tc>
        <w:tc>
          <w:tcPr>
            <w:tcW w:w="1888" w:type="dxa"/>
            <w:tcBorders>
              <w:top w:val="single" w:sz="4" w:space="0" w:color="auto"/>
              <w:left w:val="single" w:sz="4" w:space="0" w:color="auto"/>
              <w:bottom w:val="single" w:sz="4" w:space="0" w:color="auto"/>
              <w:right w:val="single" w:sz="4" w:space="0" w:color="auto"/>
            </w:tcBorders>
            <w:vAlign w:val="center"/>
            <w:hideMark/>
          </w:tcPr>
          <w:p w:rsidR="00885F18" w:rsidRPr="00885F18" w:rsidRDefault="00885F18" w:rsidP="00885F18">
            <w:pPr>
              <w:spacing w:after="0" w:line="240" w:lineRule="auto"/>
              <w:rPr>
                <w:rFonts w:ascii="Times New Roman" w:eastAsia="Times New Roman" w:hAnsi="Times New Roman" w:cs="Times New Roman"/>
                <w:sz w:val="24"/>
                <w:szCs w:val="24"/>
                <w:lang w:val="uk-UA" w:eastAsia="ru-RU"/>
              </w:rPr>
            </w:pPr>
            <w:r w:rsidRPr="00885F18">
              <w:rPr>
                <w:rFonts w:ascii="TimesNewRoman" w:eastAsia="Times New Roman" w:hAnsi="TimesNewRoman" w:cs="Times New Roman"/>
                <w:b/>
                <w:bCs/>
                <w:color w:val="000000"/>
                <w:sz w:val="24"/>
                <w:szCs w:val="24"/>
                <w:lang w:val="uk-UA" w:eastAsia="ru-RU"/>
              </w:rPr>
              <w:t>Разом</w:t>
            </w:r>
          </w:p>
        </w:tc>
      </w:tr>
      <w:tr w:rsidR="00885F18" w:rsidRPr="00885F18" w:rsidTr="00885F18">
        <w:tc>
          <w:tcPr>
            <w:tcW w:w="1968" w:type="dxa"/>
            <w:tcBorders>
              <w:top w:val="single" w:sz="4" w:space="0" w:color="auto"/>
              <w:left w:val="single" w:sz="4" w:space="0" w:color="auto"/>
              <w:bottom w:val="single" w:sz="4" w:space="0" w:color="auto"/>
              <w:right w:val="single" w:sz="4" w:space="0" w:color="auto"/>
            </w:tcBorders>
            <w:vAlign w:val="center"/>
            <w:hideMark/>
          </w:tcPr>
          <w:p w:rsidR="00885F18" w:rsidRPr="00885F18" w:rsidRDefault="00885F18" w:rsidP="00885F18">
            <w:pPr>
              <w:spacing w:after="0" w:line="240" w:lineRule="auto"/>
              <w:rPr>
                <w:rFonts w:ascii="Times New Roman" w:eastAsia="Times New Roman" w:hAnsi="Times New Roman" w:cs="Times New Roman"/>
                <w:sz w:val="24"/>
                <w:szCs w:val="24"/>
                <w:lang w:val="uk-UA" w:eastAsia="ru-RU"/>
              </w:rPr>
            </w:pPr>
            <w:r w:rsidRPr="00885F18">
              <w:rPr>
                <w:rFonts w:ascii="TimesNewRoman" w:eastAsia="Times New Roman" w:hAnsi="TimesNewRoman" w:cs="Times New Roman"/>
                <w:color w:val="000000"/>
                <w:sz w:val="24"/>
                <w:szCs w:val="24"/>
                <w:lang w:val="uk-UA" w:eastAsia="ru-RU"/>
              </w:rPr>
              <w:t>Залишок на початок</w:t>
            </w:r>
            <w:r w:rsidRPr="00885F18">
              <w:rPr>
                <w:rFonts w:ascii="TimesNewRoman" w:eastAsia="Times New Roman" w:hAnsi="TimesNewRoman" w:cs="Times New Roman"/>
                <w:color w:val="000000"/>
                <w:sz w:val="24"/>
                <w:szCs w:val="24"/>
                <w:lang w:val="uk-UA" w:eastAsia="ru-RU"/>
              </w:rPr>
              <w:br/>
              <w:t>року</w:t>
            </w:r>
          </w:p>
        </w:tc>
        <w:tc>
          <w:tcPr>
            <w:tcW w:w="1740" w:type="dxa"/>
            <w:tcBorders>
              <w:top w:val="single" w:sz="4" w:space="0" w:color="auto"/>
              <w:left w:val="single" w:sz="4" w:space="0" w:color="auto"/>
              <w:bottom w:val="single" w:sz="4" w:space="0" w:color="auto"/>
              <w:right w:val="single" w:sz="4" w:space="0" w:color="auto"/>
            </w:tcBorders>
            <w:vAlign w:val="center"/>
            <w:hideMark/>
          </w:tcPr>
          <w:p w:rsidR="00885F18" w:rsidRPr="00885F18" w:rsidRDefault="00885F18" w:rsidP="00885F18">
            <w:pPr>
              <w:spacing w:after="0" w:line="240" w:lineRule="auto"/>
              <w:rPr>
                <w:rFonts w:ascii="Times New Roman" w:eastAsia="Times New Roman" w:hAnsi="Times New Roman" w:cs="Times New Roman"/>
                <w:sz w:val="24"/>
                <w:szCs w:val="24"/>
                <w:lang w:val="uk-UA" w:eastAsia="ru-RU"/>
              </w:rPr>
            </w:pPr>
            <w:r w:rsidRPr="00885F18">
              <w:rPr>
                <w:rFonts w:ascii="TimesNewRoman" w:eastAsia="Times New Roman" w:hAnsi="TimesNewRoman" w:cs="Times New Roman"/>
                <w:color w:val="000000"/>
                <w:sz w:val="24"/>
                <w:szCs w:val="24"/>
                <w:lang w:val="uk-UA" w:eastAsia="ru-RU"/>
              </w:rPr>
              <w:t xml:space="preserve">29,2 </w:t>
            </w:r>
          </w:p>
        </w:tc>
        <w:tc>
          <w:tcPr>
            <w:tcW w:w="1764" w:type="dxa"/>
            <w:tcBorders>
              <w:top w:val="single" w:sz="4" w:space="0" w:color="auto"/>
              <w:left w:val="single" w:sz="4" w:space="0" w:color="auto"/>
              <w:bottom w:val="single" w:sz="4" w:space="0" w:color="auto"/>
              <w:right w:val="single" w:sz="4" w:space="0" w:color="auto"/>
            </w:tcBorders>
            <w:vAlign w:val="center"/>
            <w:hideMark/>
          </w:tcPr>
          <w:p w:rsidR="00885F18" w:rsidRPr="00885F18" w:rsidRDefault="00885F18" w:rsidP="00885F18">
            <w:pPr>
              <w:spacing w:after="0" w:line="240" w:lineRule="auto"/>
              <w:rPr>
                <w:rFonts w:ascii="Times New Roman" w:eastAsia="Times New Roman" w:hAnsi="Times New Roman" w:cs="Times New Roman"/>
                <w:sz w:val="24"/>
                <w:szCs w:val="24"/>
                <w:lang w:val="uk-UA" w:eastAsia="ru-RU"/>
              </w:rPr>
            </w:pPr>
            <w:r w:rsidRPr="00885F18">
              <w:rPr>
                <w:rFonts w:ascii="TimesNewRoman" w:eastAsia="Times New Roman" w:hAnsi="TimesNewRoman" w:cs="Times New Roman"/>
                <w:color w:val="000000"/>
                <w:sz w:val="24"/>
                <w:szCs w:val="24"/>
                <w:lang w:val="uk-UA" w:eastAsia="ru-RU"/>
              </w:rPr>
              <w:t xml:space="preserve">161,7 </w:t>
            </w:r>
          </w:p>
        </w:tc>
        <w:tc>
          <w:tcPr>
            <w:tcW w:w="1962" w:type="dxa"/>
            <w:tcBorders>
              <w:top w:val="single" w:sz="4" w:space="0" w:color="auto"/>
              <w:left w:val="single" w:sz="4" w:space="0" w:color="auto"/>
              <w:bottom w:val="single" w:sz="4" w:space="0" w:color="auto"/>
              <w:right w:val="single" w:sz="4" w:space="0" w:color="auto"/>
            </w:tcBorders>
            <w:vAlign w:val="center"/>
            <w:hideMark/>
          </w:tcPr>
          <w:p w:rsidR="00885F18" w:rsidRPr="00885F18" w:rsidRDefault="00885F18" w:rsidP="00885F18">
            <w:pPr>
              <w:spacing w:after="0" w:line="240" w:lineRule="auto"/>
              <w:rPr>
                <w:rFonts w:ascii="Times New Roman" w:eastAsia="Times New Roman" w:hAnsi="Times New Roman" w:cs="Times New Roman"/>
                <w:sz w:val="24"/>
                <w:szCs w:val="24"/>
                <w:lang w:val="uk-UA" w:eastAsia="ru-RU"/>
              </w:rPr>
            </w:pPr>
            <w:r w:rsidRPr="00885F18">
              <w:rPr>
                <w:rFonts w:ascii="TimesNewRoman" w:eastAsia="Times New Roman" w:hAnsi="TimesNewRoman" w:cs="Times New Roman"/>
                <w:color w:val="000000"/>
                <w:sz w:val="24"/>
                <w:szCs w:val="24"/>
                <w:lang w:val="uk-UA" w:eastAsia="ru-RU"/>
              </w:rPr>
              <w:t xml:space="preserve">-93,7 </w:t>
            </w:r>
          </w:p>
        </w:tc>
        <w:tc>
          <w:tcPr>
            <w:tcW w:w="1888" w:type="dxa"/>
            <w:tcBorders>
              <w:top w:val="single" w:sz="4" w:space="0" w:color="auto"/>
              <w:left w:val="single" w:sz="4" w:space="0" w:color="auto"/>
              <w:bottom w:val="single" w:sz="4" w:space="0" w:color="auto"/>
              <w:right w:val="single" w:sz="4" w:space="0" w:color="auto"/>
            </w:tcBorders>
            <w:vAlign w:val="center"/>
            <w:hideMark/>
          </w:tcPr>
          <w:p w:rsidR="00885F18" w:rsidRPr="00885F18" w:rsidRDefault="00885F18" w:rsidP="00885F18">
            <w:pPr>
              <w:spacing w:after="0" w:line="240" w:lineRule="auto"/>
              <w:rPr>
                <w:rFonts w:ascii="Times New Roman" w:eastAsia="Times New Roman" w:hAnsi="Times New Roman" w:cs="Times New Roman"/>
                <w:sz w:val="24"/>
                <w:szCs w:val="24"/>
                <w:lang w:val="uk-UA" w:eastAsia="ru-RU"/>
              </w:rPr>
            </w:pPr>
            <w:r w:rsidRPr="00885F18">
              <w:rPr>
                <w:rFonts w:ascii="TimesNewRoman" w:eastAsia="Times New Roman" w:hAnsi="TimesNewRoman" w:cs="Times New Roman"/>
                <w:color w:val="000000"/>
                <w:sz w:val="24"/>
                <w:szCs w:val="24"/>
                <w:lang w:val="uk-UA" w:eastAsia="ru-RU"/>
              </w:rPr>
              <w:t>97,2</w:t>
            </w:r>
          </w:p>
        </w:tc>
      </w:tr>
      <w:tr w:rsidR="00885F18" w:rsidRPr="00885F18" w:rsidTr="00885F18">
        <w:tc>
          <w:tcPr>
            <w:tcW w:w="1968" w:type="dxa"/>
            <w:tcBorders>
              <w:top w:val="single" w:sz="4" w:space="0" w:color="auto"/>
              <w:left w:val="single" w:sz="4" w:space="0" w:color="auto"/>
              <w:bottom w:val="single" w:sz="4" w:space="0" w:color="auto"/>
              <w:right w:val="single" w:sz="4" w:space="0" w:color="auto"/>
            </w:tcBorders>
            <w:vAlign w:val="center"/>
            <w:hideMark/>
          </w:tcPr>
          <w:p w:rsidR="00885F18" w:rsidRPr="00885F18" w:rsidRDefault="00885F18" w:rsidP="00885F18">
            <w:pPr>
              <w:spacing w:after="0" w:line="240" w:lineRule="auto"/>
              <w:rPr>
                <w:rFonts w:ascii="Times New Roman" w:eastAsia="Times New Roman" w:hAnsi="Times New Roman" w:cs="Times New Roman"/>
                <w:sz w:val="24"/>
                <w:szCs w:val="24"/>
                <w:lang w:val="uk-UA" w:eastAsia="ru-RU"/>
              </w:rPr>
            </w:pPr>
            <w:r w:rsidRPr="00885F18">
              <w:rPr>
                <w:rFonts w:ascii="TimesNewRoman" w:eastAsia="Times New Roman" w:hAnsi="TimesNewRoman" w:cs="Times New Roman"/>
                <w:color w:val="000000"/>
                <w:sz w:val="24"/>
                <w:szCs w:val="24"/>
                <w:lang w:val="uk-UA" w:eastAsia="ru-RU"/>
              </w:rPr>
              <w:t>Чистий прибуток</w:t>
            </w:r>
            <w:r w:rsidRPr="00885F18">
              <w:rPr>
                <w:rFonts w:ascii="TimesNewRoman" w:eastAsia="Times New Roman" w:hAnsi="TimesNewRoman" w:cs="Times New Roman"/>
                <w:color w:val="000000"/>
                <w:sz w:val="24"/>
                <w:szCs w:val="24"/>
                <w:lang w:val="uk-UA" w:eastAsia="ru-RU"/>
              </w:rPr>
              <w:br/>
              <w:t>(збиток) за звітний</w:t>
            </w:r>
            <w:r w:rsidRPr="00885F18">
              <w:rPr>
                <w:rFonts w:ascii="TimesNewRoman" w:eastAsia="Times New Roman" w:hAnsi="TimesNewRoman" w:cs="Times New Roman"/>
                <w:color w:val="000000"/>
                <w:sz w:val="24"/>
                <w:szCs w:val="24"/>
                <w:lang w:val="uk-UA" w:eastAsia="ru-RU"/>
              </w:rPr>
              <w:br/>
              <w:t>період</w:t>
            </w:r>
          </w:p>
        </w:tc>
        <w:tc>
          <w:tcPr>
            <w:tcW w:w="1740" w:type="dxa"/>
            <w:tcBorders>
              <w:top w:val="single" w:sz="4" w:space="0" w:color="auto"/>
              <w:left w:val="single" w:sz="4" w:space="0" w:color="auto"/>
              <w:bottom w:val="single" w:sz="4" w:space="0" w:color="auto"/>
              <w:right w:val="single" w:sz="4" w:space="0" w:color="auto"/>
            </w:tcBorders>
            <w:vAlign w:val="center"/>
            <w:hideMark/>
          </w:tcPr>
          <w:p w:rsidR="00885F18" w:rsidRPr="00885F18" w:rsidRDefault="00885F18" w:rsidP="00885F18">
            <w:pPr>
              <w:spacing w:after="0" w:line="240" w:lineRule="auto"/>
              <w:rPr>
                <w:rFonts w:ascii="Times New Roman" w:eastAsia="Times New Roman" w:hAnsi="Times New Roman" w:cs="Times New Roman"/>
                <w:sz w:val="24"/>
                <w:szCs w:val="24"/>
                <w:lang w:val="uk-UA" w:eastAsia="ru-RU"/>
              </w:rPr>
            </w:pPr>
            <w:r w:rsidRPr="00885F18">
              <w:rPr>
                <w:rFonts w:ascii="TimesNewRoman" w:eastAsia="Times New Roman" w:hAnsi="TimesNewRoman" w:cs="Times New Roman"/>
                <w:color w:val="000000"/>
                <w:sz w:val="24"/>
                <w:szCs w:val="24"/>
                <w:lang w:val="uk-UA" w:eastAsia="ru-RU"/>
              </w:rPr>
              <w:t>—</w:t>
            </w:r>
          </w:p>
        </w:tc>
        <w:tc>
          <w:tcPr>
            <w:tcW w:w="1764" w:type="dxa"/>
            <w:tcBorders>
              <w:top w:val="single" w:sz="4" w:space="0" w:color="auto"/>
              <w:left w:val="single" w:sz="4" w:space="0" w:color="auto"/>
              <w:bottom w:val="single" w:sz="4" w:space="0" w:color="auto"/>
              <w:right w:val="single" w:sz="4" w:space="0" w:color="auto"/>
            </w:tcBorders>
            <w:vAlign w:val="center"/>
            <w:hideMark/>
          </w:tcPr>
          <w:p w:rsidR="00885F18" w:rsidRPr="00885F18" w:rsidRDefault="00885F18" w:rsidP="00885F18">
            <w:pPr>
              <w:spacing w:after="0" w:line="240" w:lineRule="auto"/>
              <w:rPr>
                <w:rFonts w:ascii="Times New Roman" w:eastAsia="Times New Roman" w:hAnsi="Times New Roman" w:cs="Times New Roman"/>
                <w:sz w:val="24"/>
                <w:szCs w:val="24"/>
                <w:lang w:val="uk-UA" w:eastAsia="ru-RU"/>
              </w:rPr>
            </w:pPr>
            <w:r w:rsidRPr="00885F18">
              <w:rPr>
                <w:rFonts w:ascii="TimesNewRoman" w:eastAsia="Times New Roman" w:hAnsi="TimesNewRoman" w:cs="Times New Roman"/>
                <w:color w:val="000000"/>
                <w:sz w:val="24"/>
                <w:szCs w:val="24"/>
                <w:lang w:val="uk-UA" w:eastAsia="ru-RU"/>
              </w:rPr>
              <w:t>—</w:t>
            </w:r>
          </w:p>
        </w:tc>
        <w:tc>
          <w:tcPr>
            <w:tcW w:w="1962" w:type="dxa"/>
            <w:tcBorders>
              <w:top w:val="single" w:sz="4" w:space="0" w:color="auto"/>
              <w:left w:val="single" w:sz="4" w:space="0" w:color="auto"/>
              <w:bottom w:val="single" w:sz="4" w:space="0" w:color="auto"/>
              <w:right w:val="single" w:sz="4" w:space="0" w:color="auto"/>
            </w:tcBorders>
            <w:vAlign w:val="center"/>
            <w:hideMark/>
          </w:tcPr>
          <w:p w:rsidR="00885F18" w:rsidRPr="00885F18" w:rsidRDefault="00885F18" w:rsidP="00885F18">
            <w:pPr>
              <w:spacing w:after="0" w:line="240" w:lineRule="auto"/>
              <w:rPr>
                <w:rFonts w:ascii="Times New Roman" w:eastAsia="Times New Roman" w:hAnsi="Times New Roman" w:cs="Times New Roman"/>
                <w:sz w:val="24"/>
                <w:szCs w:val="24"/>
                <w:lang w:val="uk-UA" w:eastAsia="ru-RU"/>
              </w:rPr>
            </w:pPr>
            <w:r w:rsidRPr="00885F18">
              <w:rPr>
                <w:rFonts w:ascii="TimesNewRoman" w:eastAsia="Times New Roman" w:hAnsi="TimesNewRoman" w:cs="Times New Roman"/>
                <w:color w:val="000000"/>
                <w:sz w:val="24"/>
                <w:szCs w:val="24"/>
                <w:lang w:val="uk-UA" w:eastAsia="ru-RU"/>
              </w:rPr>
              <w:t>-37,3</w:t>
            </w:r>
          </w:p>
        </w:tc>
        <w:tc>
          <w:tcPr>
            <w:tcW w:w="1888" w:type="dxa"/>
            <w:vAlign w:val="center"/>
            <w:hideMark/>
          </w:tcPr>
          <w:p w:rsidR="00885F18" w:rsidRPr="00885F18" w:rsidRDefault="00885F18" w:rsidP="00885F18">
            <w:pPr>
              <w:spacing w:after="0" w:line="240" w:lineRule="auto"/>
              <w:rPr>
                <w:rFonts w:ascii="Times New Roman" w:eastAsia="Times New Roman" w:hAnsi="Times New Roman" w:cs="Times New Roman"/>
                <w:sz w:val="24"/>
                <w:szCs w:val="24"/>
                <w:lang w:val="uk-UA" w:eastAsia="ru-RU"/>
              </w:rPr>
            </w:pPr>
            <w:r w:rsidRPr="00885F18">
              <w:rPr>
                <w:rFonts w:ascii="Times New Roman" w:eastAsia="Times New Roman" w:hAnsi="Times New Roman" w:cs="Times New Roman"/>
                <w:sz w:val="24"/>
                <w:szCs w:val="24"/>
                <w:lang w:val="uk-UA" w:eastAsia="ru-RU"/>
              </w:rPr>
              <w:t>-37,3</w:t>
            </w:r>
          </w:p>
        </w:tc>
      </w:tr>
      <w:tr w:rsidR="00885F18" w:rsidRPr="00885F18" w:rsidTr="00885F18">
        <w:tc>
          <w:tcPr>
            <w:tcW w:w="1968" w:type="dxa"/>
            <w:tcBorders>
              <w:top w:val="single" w:sz="4" w:space="0" w:color="auto"/>
              <w:left w:val="single" w:sz="4" w:space="0" w:color="auto"/>
              <w:bottom w:val="single" w:sz="4" w:space="0" w:color="auto"/>
              <w:right w:val="single" w:sz="4" w:space="0" w:color="auto"/>
            </w:tcBorders>
            <w:vAlign w:val="center"/>
            <w:hideMark/>
          </w:tcPr>
          <w:p w:rsidR="00885F18" w:rsidRPr="00885F18" w:rsidRDefault="00885F18" w:rsidP="00885F18">
            <w:pPr>
              <w:spacing w:after="0" w:line="240" w:lineRule="auto"/>
              <w:rPr>
                <w:rFonts w:ascii="Times New Roman" w:eastAsia="Times New Roman" w:hAnsi="Times New Roman" w:cs="Times New Roman"/>
                <w:sz w:val="24"/>
                <w:szCs w:val="24"/>
                <w:lang w:val="uk-UA" w:eastAsia="ru-RU"/>
              </w:rPr>
            </w:pPr>
            <w:r w:rsidRPr="00885F18">
              <w:rPr>
                <w:rFonts w:ascii="TimesNewRoman" w:eastAsia="Times New Roman" w:hAnsi="TimesNewRoman" w:cs="Times New Roman"/>
                <w:color w:val="000000"/>
                <w:sz w:val="24"/>
                <w:szCs w:val="24"/>
                <w:lang w:val="uk-UA" w:eastAsia="ru-RU"/>
              </w:rPr>
              <w:t xml:space="preserve">Разом змін у капіталі </w:t>
            </w:r>
          </w:p>
        </w:tc>
        <w:tc>
          <w:tcPr>
            <w:tcW w:w="1740" w:type="dxa"/>
            <w:tcBorders>
              <w:top w:val="single" w:sz="4" w:space="0" w:color="auto"/>
              <w:left w:val="single" w:sz="4" w:space="0" w:color="auto"/>
              <w:bottom w:val="single" w:sz="4" w:space="0" w:color="auto"/>
              <w:right w:val="single" w:sz="4" w:space="0" w:color="auto"/>
            </w:tcBorders>
            <w:vAlign w:val="center"/>
            <w:hideMark/>
          </w:tcPr>
          <w:p w:rsidR="00885F18" w:rsidRPr="00885F18" w:rsidRDefault="00885F18" w:rsidP="00885F18">
            <w:pPr>
              <w:spacing w:after="0" w:line="240" w:lineRule="auto"/>
              <w:rPr>
                <w:rFonts w:ascii="Times New Roman" w:eastAsia="Times New Roman" w:hAnsi="Times New Roman" w:cs="Times New Roman"/>
                <w:sz w:val="24"/>
                <w:szCs w:val="24"/>
                <w:lang w:val="uk-UA" w:eastAsia="ru-RU"/>
              </w:rPr>
            </w:pPr>
            <w:r w:rsidRPr="00885F18">
              <w:rPr>
                <w:rFonts w:ascii="TimesNewRoman" w:eastAsia="Times New Roman" w:hAnsi="TimesNewRoman" w:cs="Times New Roman"/>
                <w:color w:val="000000"/>
                <w:sz w:val="24"/>
                <w:szCs w:val="24"/>
                <w:lang w:val="uk-UA" w:eastAsia="ru-RU"/>
              </w:rPr>
              <w:t xml:space="preserve">— </w:t>
            </w:r>
          </w:p>
        </w:tc>
        <w:tc>
          <w:tcPr>
            <w:tcW w:w="1764" w:type="dxa"/>
            <w:tcBorders>
              <w:top w:val="single" w:sz="4" w:space="0" w:color="auto"/>
              <w:left w:val="single" w:sz="4" w:space="0" w:color="auto"/>
              <w:bottom w:val="single" w:sz="4" w:space="0" w:color="auto"/>
              <w:right w:val="single" w:sz="4" w:space="0" w:color="auto"/>
            </w:tcBorders>
            <w:vAlign w:val="center"/>
            <w:hideMark/>
          </w:tcPr>
          <w:p w:rsidR="00885F18" w:rsidRPr="00885F18" w:rsidRDefault="00885F18" w:rsidP="00885F18">
            <w:pPr>
              <w:spacing w:after="0" w:line="240" w:lineRule="auto"/>
              <w:rPr>
                <w:rFonts w:ascii="Times New Roman" w:eastAsia="Times New Roman" w:hAnsi="Times New Roman" w:cs="Times New Roman"/>
                <w:sz w:val="24"/>
                <w:szCs w:val="24"/>
                <w:lang w:val="uk-UA" w:eastAsia="ru-RU"/>
              </w:rPr>
            </w:pPr>
            <w:r w:rsidRPr="00885F18">
              <w:rPr>
                <w:rFonts w:ascii="TimesNewRoman" w:eastAsia="Times New Roman" w:hAnsi="TimesNewRoman" w:cs="Times New Roman"/>
                <w:color w:val="000000"/>
                <w:sz w:val="24"/>
                <w:szCs w:val="24"/>
                <w:lang w:val="uk-UA" w:eastAsia="ru-RU"/>
              </w:rPr>
              <w:t xml:space="preserve">— </w:t>
            </w:r>
          </w:p>
        </w:tc>
        <w:tc>
          <w:tcPr>
            <w:tcW w:w="1962" w:type="dxa"/>
            <w:tcBorders>
              <w:top w:val="single" w:sz="4" w:space="0" w:color="auto"/>
              <w:left w:val="single" w:sz="4" w:space="0" w:color="auto"/>
              <w:bottom w:val="single" w:sz="4" w:space="0" w:color="auto"/>
              <w:right w:val="single" w:sz="4" w:space="0" w:color="auto"/>
            </w:tcBorders>
            <w:vAlign w:val="center"/>
            <w:hideMark/>
          </w:tcPr>
          <w:p w:rsidR="00885F18" w:rsidRPr="00885F18" w:rsidRDefault="00885F18" w:rsidP="00885F18">
            <w:pPr>
              <w:spacing w:after="0" w:line="240" w:lineRule="auto"/>
              <w:rPr>
                <w:rFonts w:ascii="Times New Roman" w:eastAsia="Times New Roman" w:hAnsi="Times New Roman" w:cs="Times New Roman"/>
                <w:sz w:val="24"/>
                <w:szCs w:val="24"/>
                <w:lang w:val="uk-UA" w:eastAsia="ru-RU"/>
              </w:rPr>
            </w:pPr>
            <w:r w:rsidRPr="00885F18">
              <w:rPr>
                <w:rFonts w:ascii="TimesNewRoman" w:eastAsia="Times New Roman" w:hAnsi="TimesNewRoman" w:cs="Times New Roman"/>
                <w:color w:val="000000"/>
                <w:sz w:val="24"/>
                <w:szCs w:val="24"/>
                <w:lang w:val="uk-UA" w:eastAsia="ru-RU"/>
              </w:rPr>
              <w:t xml:space="preserve">-37,3 </w:t>
            </w:r>
          </w:p>
        </w:tc>
        <w:tc>
          <w:tcPr>
            <w:tcW w:w="1888" w:type="dxa"/>
            <w:tcBorders>
              <w:top w:val="single" w:sz="4" w:space="0" w:color="auto"/>
              <w:left w:val="single" w:sz="4" w:space="0" w:color="auto"/>
              <w:bottom w:val="single" w:sz="4" w:space="0" w:color="auto"/>
              <w:right w:val="single" w:sz="4" w:space="0" w:color="auto"/>
            </w:tcBorders>
            <w:vAlign w:val="center"/>
            <w:hideMark/>
          </w:tcPr>
          <w:p w:rsidR="00885F18" w:rsidRPr="00885F18" w:rsidRDefault="00885F18" w:rsidP="00885F18">
            <w:pPr>
              <w:spacing w:after="0" w:line="240" w:lineRule="auto"/>
              <w:rPr>
                <w:rFonts w:ascii="Times New Roman" w:eastAsia="Times New Roman" w:hAnsi="Times New Roman" w:cs="Times New Roman"/>
                <w:sz w:val="24"/>
                <w:szCs w:val="24"/>
                <w:lang w:val="uk-UA" w:eastAsia="ru-RU"/>
              </w:rPr>
            </w:pPr>
            <w:r w:rsidRPr="00885F18">
              <w:rPr>
                <w:rFonts w:ascii="TimesNewRoman" w:eastAsia="Times New Roman" w:hAnsi="TimesNewRoman" w:cs="Times New Roman"/>
                <w:color w:val="000000"/>
                <w:sz w:val="24"/>
                <w:szCs w:val="24"/>
                <w:lang w:val="uk-UA" w:eastAsia="ru-RU"/>
              </w:rPr>
              <w:t>-37,3</w:t>
            </w:r>
          </w:p>
        </w:tc>
      </w:tr>
      <w:tr w:rsidR="00885F18" w:rsidRPr="00885F18" w:rsidTr="00885F18">
        <w:tc>
          <w:tcPr>
            <w:tcW w:w="1968" w:type="dxa"/>
            <w:tcBorders>
              <w:top w:val="single" w:sz="4" w:space="0" w:color="auto"/>
              <w:left w:val="single" w:sz="4" w:space="0" w:color="auto"/>
              <w:bottom w:val="single" w:sz="4" w:space="0" w:color="auto"/>
              <w:right w:val="single" w:sz="4" w:space="0" w:color="auto"/>
            </w:tcBorders>
            <w:vAlign w:val="center"/>
            <w:hideMark/>
          </w:tcPr>
          <w:p w:rsidR="00885F18" w:rsidRPr="00885F18" w:rsidRDefault="00885F18" w:rsidP="00885F18">
            <w:pPr>
              <w:spacing w:after="0" w:line="240" w:lineRule="auto"/>
              <w:rPr>
                <w:rFonts w:ascii="TimesNewRoman" w:eastAsia="Times New Roman" w:hAnsi="TimesNewRoman" w:cs="Times New Roman"/>
                <w:color w:val="000000"/>
                <w:sz w:val="24"/>
                <w:szCs w:val="24"/>
                <w:lang w:val="uk-UA" w:eastAsia="ru-RU"/>
              </w:rPr>
            </w:pPr>
            <w:r w:rsidRPr="00885F18">
              <w:rPr>
                <w:rFonts w:ascii="TimesNewRoman" w:eastAsia="Times New Roman" w:hAnsi="TimesNewRoman" w:cs="Times New Roman"/>
                <w:color w:val="000000"/>
                <w:sz w:val="24"/>
                <w:szCs w:val="24"/>
                <w:lang w:val="uk-UA" w:eastAsia="ru-RU"/>
              </w:rPr>
              <w:t>Залишок на кінець</w:t>
            </w:r>
          </w:p>
          <w:p w:rsidR="00885F18" w:rsidRPr="00885F18" w:rsidRDefault="00885F18" w:rsidP="00885F18">
            <w:pPr>
              <w:spacing w:after="0" w:line="240" w:lineRule="auto"/>
              <w:rPr>
                <w:rFonts w:ascii="Times New Roman" w:eastAsia="Times New Roman" w:hAnsi="Times New Roman" w:cs="Times New Roman"/>
                <w:sz w:val="24"/>
                <w:szCs w:val="24"/>
                <w:lang w:val="uk-UA" w:eastAsia="ru-RU"/>
              </w:rPr>
            </w:pPr>
            <w:r w:rsidRPr="00885F18">
              <w:rPr>
                <w:rFonts w:ascii="TimesNewRoman" w:eastAsia="Times New Roman" w:hAnsi="TimesNewRoman" w:cs="Times New Roman"/>
                <w:color w:val="000000"/>
                <w:sz w:val="24"/>
                <w:szCs w:val="24"/>
                <w:lang w:val="uk-UA" w:eastAsia="ru-RU"/>
              </w:rPr>
              <w:t>року</w:t>
            </w:r>
          </w:p>
        </w:tc>
        <w:tc>
          <w:tcPr>
            <w:tcW w:w="1740" w:type="dxa"/>
            <w:tcBorders>
              <w:top w:val="single" w:sz="4" w:space="0" w:color="auto"/>
              <w:left w:val="single" w:sz="4" w:space="0" w:color="auto"/>
              <w:bottom w:val="single" w:sz="4" w:space="0" w:color="auto"/>
              <w:right w:val="single" w:sz="4" w:space="0" w:color="auto"/>
            </w:tcBorders>
            <w:vAlign w:val="center"/>
            <w:hideMark/>
          </w:tcPr>
          <w:p w:rsidR="00885F18" w:rsidRPr="00885F18" w:rsidRDefault="00885F18" w:rsidP="00885F18">
            <w:pPr>
              <w:spacing w:after="0" w:line="240" w:lineRule="auto"/>
              <w:rPr>
                <w:rFonts w:ascii="Times New Roman" w:eastAsia="Times New Roman" w:hAnsi="Times New Roman" w:cs="Times New Roman"/>
                <w:sz w:val="24"/>
                <w:szCs w:val="24"/>
                <w:lang w:val="uk-UA" w:eastAsia="ru-RU"/>
              </w:rPr>
            </w:pPr>
            <w:r w:rsidRPr="00885F18">
              <w:rPr>
                <w:rFonts w:ascii="TimesNewRoman" w:eastAsia="Times New Roman" w:hAnsi="TimesNewRoman" w:cs="Times New Roman"/>
                <w:color w:val="000000"/>
                <w:sz w:val="24"/>
                <w:szCs w:val="24"/>
                <w:lang w:val="uk-UA" w:eastAsia="ru-RU"/>
              </w:rPr>
              <w:t xml:space="preserve">29,2 </w:t>
            </w:r>
          </w:p>
        </w:tc>
        <w:tc>
          <w:tcPr>
            <w:tcW w:w="1764" w:type="dxa"/>
            <w:tcBorders>
              <w:top w:val="single" w:sz="4" w:space="0" w:color="auto"/>
              <w:left w:val="single" w:sz="4" w:space="0" w:color="auto"/>
              <w:bottom w:val="single" w:sz="4" w:space="0" w:color="auto"/>
              <w:right w:val="single" w:sz="4" w:space="0" w:color="auto"/>
            </w:tcBorders>
            <w:vAlign w:val="center"/>
            <w:hideMark/>
          </w:tcPr>
          <w:p w:rsidR="00885F18" w:rsidRPr="00885F18" w:rsidRDefault="00885F18" w:rsidP="00885F18">
            <w:pPr>
              <w:spacing w:after="0" w:line="240" w:lineRule="auto"/>
              <w:rPr>
                <w:rFonts w:ascii="Times New Roman" w:eastAsia="Times New Roman" w:hAnsi="Times New Roman" w:cs="Times New Roman"/>
                <w:sz w:val="24"/>
                <w:szCs w:val="24"/>
                <w:lang w:val="uk-UA" w:eastAsia="ru-RU"/>
              </w:rPr>
            </w:pPr>
            <w:r w:rsidRPr="00885F18">
              <w:rPr>
                <w:rFonts w:ascii="TimesNewRoman" w:eastAsia="Times New Roman" w:hAnsi="TimesNewRoman" w:cs="Times New Roman"/>
                <w:color w:val="000000"/>
                <w:sz w:val="24"/>
                <w:szCs w:val="24"/>
                <w:lang w:val="uk-UA" w:eastAsia="ru-RU"/>
              </w:rPr>
              <w:t xml:space="preserve">161,7 </w:t>
            </w:r>
          </w:p>
        </w:tc>
        <w:tc>
          <w:tcPr>
            <w:tcW w:w="1962" w:type="dxa"/>
            <w:tcBorders>
              <w:top w:val="single" w:sz="4" w:space="0" w:color="auto"/>
              <w:left w:val="single" w:sz="4" w:space="0" w:color="auto"/>
              <w:bottom w:val="single" w:sz="4" w:space="0" w:color="auto"/>
              <w:right w:val="single" w:sz="4" w:space="0" w:color="auto"/>
            </w:tcBorders>
            <w:vAlign w:val="center"/>
            <w:hideMark/>
          </w:tcPr>
          <w:p w:rsidR="00885F18" w:rsidRPr="00885F18" w:rsidRDefault="00885F18" w:rsidP="00885F18">
            <w:pPr>
              <w:spacing w:after="0" w:line="240" w:lineRule="auto"/>
              <w:rPr>
                <w:rFonts w:ascii="Times New Roman" w:eastAsia="Times New Roman" w:hAnsi="Times New Roman" w:cs="Times New Roman"/>
                <w:sz w:val="24"/>
                <w:szCs w:val="24"/>
                <w:lang w:val="uk-UA" w:eastAsia="ru-RU"/>
              </w:rPr>
            </w:pPr>
            <w:r w:rsidRPr="00885F18">
              <w:rPr>
                <w:rFonts w:ascii="Times New Roman" w:eastAsia="Times New Roman" w:hAnsi="Times New Roman" w:cs="Times New Roman"/>
                <w:sz w:val="24"/>
                <w:szCs w:val="24"/>
                <w:lang w:val="uk-UA" w:eastAsia="ru-RU"/>
              </w:rPr>
              <w:t>-131,0</w:t>
            </w:r>
          </w:p>
        </w:tc>
        <w:tc>
          <w:tcPr>
            <w:tcW w:w="1888" w:type="dxa"/>
            <w:vAlign w:val="center"/>
            <w:hideMark/>
          </w:tcPr>
          <w:p w:rsidR="00885F18" w:rsidRPr="00885F18" w:rsidRDefault="00885F18" w:rsidP="00885F18">
            <w:pPr>
              <w:spacing w:after="0" w:line="240" w:lineRule="auto"/>
              <w:rPr>
                <w:rFonts w:ascii="Times New Roman" w:eastAsia="Times New Roman" w:hAnsi="Times New Roman" w:cs="Times New Roman"/>
                <w:sz w:val="24"/>
                <w:szCs w:val="24"/>
                <w:lang w:val="uk-UA" w:eastAsia="ru-RU"/>
              </w:rPr>
            </w:pPr>
            <w:r w:rsidRPr="00885F18">
              <w:rPr>
                <w:rFonts w:ascii="Times New Roman" w:eastAsia="Times New Roman" w:hAnsi="Times New Roman" w:cs="Times New Roman"/>
                <w:sz w:val="24"/>
                <w:szCs w:val="24"/>
                <w:lang w:val="uk-UA" w:eastAsia="ru-RU"/>
              </w:rPr>
              <w:t>59,9</w:t>
            </w:r>
          </w:p>
        </w:tc>
      </w:tr>
    </w:tbl>
    <w:p w:rsidR="00D86990" w:rsidRPr="00D86990" w:rsidRDefault="00D86990" w:rsidP="00D86990">
      <w:pPr>
        <w:tabs>
          <w:tab w:val="left" w:pos="947"/>
        </w:tabs>
        <w:spacing w:after="0" w:line="360" w:lineRule="auto"/>
        <w:ind w:firstLine="709"/>
        <w:contextualSpacing/>
        <w:jc w:val="both"/>
        <w:rPr>
          <w:rFonts w:ascii="Times New Roman" w:hAnsi="Times New Roman" w:cs="Times New Roman"/>
          <w:sz w:val="28"/>
          <w:szCs w:val="28"/>
          <w:lang w:val="uk-UA"/>
        </w:rPr>
      </w:pPr>
    </w:p>
    <w:p w:rsidR="00D86990" w:rsidRDefault="00D86990" w:rsidP="00E130C9">
      <w:pPr>
        <w:spacing w:after="0" w:line="360" w:lineRule="auto"/>
        <w:ind w:firstLine="709"/>
        <w:contextualSpacing/>
        <w:jc w:val="both"/>
        <w:rPr>
          <w:rFonts w:ascii="TimesNewRoman" w:hAnsi="TimesNewRoman"/>
          <w:color w:val="000000"/>
          <w:sz w:val="28"/>
          <w:szCs w:val="28"/>
          <w:lang w:val="uk-UA"/>
        </w:rPr>
      </w:pPr>
      <w:r w:rsidRPr="00D86990">
        <w:rPr>
          <w:rFonts w:ascii="TimesNewRoman" w:hAnsi="TimesNewRoman"/>
          <w:color w:val="000000"/>
          <w:sz w:val="28"/>
          <w:szCs w:val="28"/>
          <w:lang w:val="uk-UA"/>
        </w:rPr>
        <w:t>Отже, інформація таблиці 3.5  ще раз засвідчує що підприємство</w:t>
      </w:r>
      <w:r w:rsidRPr="00D86990">
        <w:rPr>
          <w:rFonts w:ascii="TimesNewRoman" w:hAnsi="TimesNewRoman"/>
          <w:color w:val="000000"/>
          <w:sz w:val="28"/>
          <w:szCs w:val="28"/>
          <w:lang w:val="uk-UA"/>
        </w:rPr>
        <w:br/>
        <w:t>використовує власний капітал на покриття збитків звітного та попередніх</w:t>
      </w:r>
      <w:r w:rsidRPr="00D86990">
        <w:rPr>
          <w:rFonts w:ascii="TimesNewRoman" w:hAnsi="TimesNewRoman"/>
          <w:color w:val="000000"/>
          <w:sz w:val="28"/>
          <w:szCs w:val="28"/>
          <w:lang w:val="uk-UA"/>
        </w:rPr>
        <w:br/>
        <w:t>років.</w:t>
      </w:r>
    </w:p>
    <w:p w:rsidR="00651F6B" w:rsidRDefault="00D86990" w:rsidP="00E130C9">
      <w:pPr>
        <w:spacing w:after="0" w:line="360" w:lineRule="auto"/>
        <w:ind w:firstLine="709"/>
        <w:contextualSpacing/>
        <w:jc w:val="both"/>
        <w:rPr>
          <w:rFonts w:ascii="Times New Roman" w:hAnsi="Times New Roman" w:cs="Times New Roman"/>
          <w:sz w:val="28"/>
          <w:szCs w:val="28"/>
          <w:lang w:val="uk-UA"/>
        </w:rPr>
      </w:pPr>
      <w:r w:rsidRPr="00D86990">
        <w:rPr>
          <w:rFonts w:ascii="TimesNewRoman" w:hAnsi="TimesNewRoman"/>
          <w:color w:val="000000"/>
          <w:sz w:val="28"/>
          <w:szCs w:val="28"/>
          <w:lang w:val="uk-UA"/>
        </w:rPr>
        <w:t>Доцільним є також розрахунок питомої ваги сум надходження та вибуття за</w:t>
      </w:r>
      <w:r>
        <w:rPr>
          <w:rFonts w:ascii="TimesNewRoman" w:hAnsi="TimesNewRoman"/>
          <w:color w:val="000000"/>
          <w:sz w:val="28"/>
          <w:szCs w:val="28"/>
          <w:lang w:val="uk-UA"/>
        </w:rPr>
        <w:t xml:space="preserve"> </w:t>
      </w:r>
      <w:r w:rsidRPr="00D86990">
        <w:rPr>
          <w:rFonts w:ascii="TimesNewRoman" w:hAnsi="TimesNewRoman"/>
          <w:color w:val="000000"/>
          <w:sz w:val="28"/>
          <w:szCs w:val="28"/>
          <w:lang w:val="uk-UA"/>
        </w:rPr>
        <w:t>статтями звіту про власний капітал та їх змін в абсолютній сумі та відсотках,</w:t>
      </w:r>
      <w:r>
        <w:rPr>
          <w:rFonts w:ascii="TimesNewRoman" w:hAnsi="TimesNewRoman"/>
          <w:color w:val="000000"/>
          <w:sz w:val="28"/>
          <w:szCs w:val="28"/>
          <w:lang w:val="uk-UA"/>
        </w:rPr>
        <w:t xml:space="preserve">  </w:t>
      </w:r>
      <w:r w:rsidRPr="00D86990">
        <w:rPr>
          <w:rFonts w:ascii="TimesNewRoman" w:hAnsi="TimesNewRoman"/>
          <w:color w:val="000000"/>
          <w:sz w:val="28"/>
          <w:szCs w:val="28"/>
          <w:lang w:val="uk-UA"/>
        </w:rPr>
        <w:t>коефіцієнт надходження та використання капіталу.</w:t>
      </w:r>
    </w:p>
    <w:p w:rsidR="0023799B" w:rsidRDefault="00651F6B" w:rsidP="00E130C9">
      <w:pPr>
        <w:spacing w:after="0" w:line="360" w:lineRule="auto"/>
        <w:ind w:firstLine="709"/>
        <w:contextualSpacing/>
        <w:jc w:val="both"/>
        <w:rPr>
          <w:rFonts w:ascii="Times New Roman" w:hAnsi="Times New Roman" w:cs="Times New Roman"/>
          <w:sz w:val="28"/>
          <w:szCs w:val="28"/>
          <w:lang w:val="uk-UA"/>
        </w:rPr>
      </w:pPr>
      <w:r w:rsidRPr="00651F6B">
        <w:rPr>
          <w:rFonts w:ascii="TimesNewRoman" w:hAnsi="TimesNewRoman"/>
          <w:color w:val="000000"/>
          <w:sz w:val="28"/>
          <w:szCs w:val="28"/>
          <w:lang w:val="uk-UA"/>
        </w:rPr>
        <w:t>Коефіцієнт на</w:t>
      </w:r>
      <w:r w:rsidR="0023799B">
        <w:rPr>
          <w:rFonts w:ascii="TimesNewRoman" w:hAnsi="TimesNewRoman"/>
          <w:color w:val="000000"/>
          <w:sz w:val="28"/>
          <w:szCs w:val="28"/>
          <w:lang w:val="uk-UA"/>
        </w:rPr>
        <w:t>дходження капіталу = Надходження капіталу за звітний період /  Залишок капіталу на кінець періоду;</w:t>
      </w:r>
    </w:p>
    <w:p w:rsidR="006D6198" w:rsidRDefault="0023799B" w:rsidP="00E130C9">
      <w:pPr>
        <w:spacing w:after="0" w:line="360" w:lineRule="auto"/>
        <w:ind w:firstLine="708"/>
        <w:contextualSpacing/>
        <w:jc w:val="both"/>
        <w:rPr>
          <w:rFonts w:ascii="Times New Roman" w:hAnsi="Times New Roman" w:cs="Times New Roman"/>
          <w:sz w:val="28"/>
          <w:szCs w:val="28"/>
          <w:lang w:val="uk-UA"/>
        </w:rPr>
      </w:pPr>
      <w:r w:rsidRPr="0023799B">
        <w:rPr>
          <w:rFonts w:ascii="Times New Roman" w:hAnsi="Times New Roman" w:cs="Times New Roman"/>
          <w:sz w:val="28"/>
          <w:szCs w:val="28"/>
          <w:lang w:val="uk-UA"/>
        </w:rPr>
        <w:t xml:space="preserve">Коефіцієнт використання </w:t>
      </w:r>
      <w:r>
        <w:rPr>
          <w:rFonts w:ascii="Times New Roman" w:hAnsi="Times New Roman" w:cs="Times New Roman"/>
          <w:sz w:val="28"/>
          <w:szCs w:val="28"/>
          <w:lang w:val="uk-UA"/>
        </w:rPr>
        <w:t>(вибуття) капіталу = Використання капіталу за звітний період / Залишок капіталу на початок звітного періоду.</w:t>
      </w:r>
    </w:p>
    <w:p w:rsidR="0023759E" w:rsidRPr="0023759E" w:rsidRDefault="0023759E" w:rsidP="0023759E">
      <w:pPr>
        <w:spacing w:after="0" w:line="360" w:lineRule="auto"/>
        <w:ind w:firstLine="709"/>
        <w:contextualSpacing/>
        <w:jc w:val="both"/>
        <w:rPr>
          <w:rFonts w:ascii="Times New Roman" w:hAnsi="Times New Roman" w:cs="Times New Roman"/>
          <w:sz w:val="28"/>
          <w:szCs w:val="28"/>
          <w:lang w:val="uk-UA"/>
        </w:rPr>
      </w:pPr>
      <w:r w:rsidRPr="0023759E">
        <w:rPr>
          <w:rFonts w:ascii="Times New Roman" w:hAnsi="Times New Roman" w:cs="Times New Roman"/>
          <w:sz w:val="28"/>
          <w:szCs w:val="28"/>
          <w:lang w:val="uk-UA"/>
        </w:rPr>
        <w:t>За розрахунками коефіцієнт використання (вибуття) капіталу по</w:t>
      </w:r>
      <w:r>
        <w:rPr>
          <w:rFonts w:ascii="Times New Roman" w:hAnsi="Times New Roman" w:cs="Times New Roman"/>
          <w:sz w:val="28"/>
          <w:szCs w:val="28"/>
          <w:lang w:val="uk-UA"/>
        </w:rPr>
        <w:t xml:space="preserve"> </w:t>
      </w:r>
      <w:r w:rsidRPr="0023759E">
        <w:rPr>
          <w:rFonts w:ascii="Times New Roman" w:hAnsi="Times New Roman" w:cs="Times New Roman"/>
          <w:sz w:val="28"/>
          <w:szCs w:val="28"/>
          <w:lang w:val="uk-UA"/>
        </w:rPr>
        <w:t>підприємству складає відповідно: у 20</w:t>
      </w:r>
      <w:r>
        <w:rPr>
          <w:rFonts w:ascii="Times New Roman" w:hAnsi="Times New Roman" w:cs="Times New Roman"/>
          <w:sz w:val="28"/>
          <w:szCs w:val="28"/>
          <w:lang w:val="uk-UA"/>
        </w:rPr>
        <w:t>1</w:t>
      </w:r>
      <w:r w:rsidRPr="0023759E">
        <w:rPr>
          <w:rFonts w:ascii="Times New Roman" w:hAnsi="Times New Roman" w:cs="Times New Roman"/>
          <w:sz w:val="28"/>
          <w:szCs w:val="28"/>
          <w:lang w:val="uk-UA"/>
        </w:rPr>
        <w:t>7 році</w:t>
      </w:r>
      <w:r>
        <w:rPr>
          <w:rFonts w:ascii="Times New Roman" w:hAnsi="Times New Roman" w:cs="Times New Roman"/>
          <w:sz w:val="28"/>
          <w:szCs w:val="28"/>
          <w:lang w:val="uk-UA"/>
        </w:rPr>
        <w:t xml:space="preserve"> </w:t>
      </w:r>
      <w:r w:rsidRPr="0023759E">
        <w:rPr>
          <w:rFonts w:ascii="Times New Roman" w:hAnsi="Times New Roman" w:cs="Times New Roman"/>
          <w:sz w:val="28"/>
          <w:szCs w:val="28"/>
          <w:lang w:val="uk-UA"/>
        </w:rPr>
        <w:t>— 0,298; у 20</w:t>
      </w:r>
      <w:r>
        <w:rPr>
          <w:rFonts w:ascii="Times New Roman" w:hAnsi="Times New Roman" w:cs="Times New Roman"/>
          <w:sz w:val="28"/>
          <w:szCs w:val="28"/>
          <w:lang w:val="uk-UA"/>
        </w:rPr>
        <w:t>1</w:t>
      </w:r>
      <w:r w:rsidRPr="0023759E">
        <w:rPr>
          <w:rFonts w:ascii="Times New Roman" w:hAnsi="Times New Roman" w:cs="Times New Roman"/>
          <w:sz w:val="28"/>
          <w:szCs w:val="28"/>
          <w:lang w:val="uk-UA"/>
        </w:rPr>
        <w:t>8 році — 0,259; у</w:t>
      </w:r>
    </w:p>
    <w:p w:rsidR="0023759E" w:rsidRPr="0023759E" w:rsidRDefault="0023759E" w:rsidP="0023759E">
      <w:pPr>
        <w:spacing w:after="0" w:line="360" w:lineRule="auto"/>
        <w:contextualSpacing/>
        <w:jc w:val="both"/>
        <w:rPr>
          <w:rFonts w:ascii="Times New Roman" w:hAnsi="Times New Roman" w:cs="Times New Roman"/>
          <w:sz w:val="28"/>
          <w:szCs w:val="28"/>
          <w:lang w:val="uk-UA"/>
        </w:rPr>
      </w:pPr>
      <w:r w:rsidRPr="0023759E">
        <w:rPr>
          <w:rFonts w:ascii="Times New Roman" w:hAnsi="Times New Roman" w:cs="Times New Roman"/>
          <w:sz w:val="28"/>
          <w:szCs w:val="28"/>
          <w:lang w:val="uk-UA"/>
        </w:rPr>
        <w:lastRenderedPageBreak/>
        <w:t>20</w:t>
      </w:r>
      <w:r>
        <w:rPr>
          <w:rFonts w:ascii="Times New Roman" w:hAnsi="Times New Roman" w:cs="Times New Roman"/>
          <w:sz w:val="28"/>
          <w:szCs w:val="28"/>
          <w:lang w:val="uk-UA"/>
        </w:rPr>
        <w:t>1</w:t>
      </w:r>
      <w:r w:rsidRPr="0023759E">
        <w:rPr>
          <w:rFonts w:ascii="Times New Roman" w:hAnsi="Times New Roman" w:cs="Times New Roman"/>
          <w:sz w:val="28"/>
          <w:szCs w:val="28"/>
          <w:lang w:val="uk-UA"/>
        </w:rPr>
        <w:t>9 році — 0,384, а отже має тенденцію до зростання. Аналізуючи власний</w:t>
      </w:r>
      <w:r>
        <w:rPr>
          <w:rFonts w:ascii="Times New Roman" w:hAnsi="Times New Roman" w:cs="Times New Roman"/>
          <w:sz w:val="28"/>
          <w:szCs w:val="28"/>
          <w:lang w:val="uk-UA"/>
        </w:rPr>
        <w:t xml:space="preserve"> </w:t>
      </w:r>
      <w:r w:rsidRPr="0023759E">
        <w:rPr>
          <w:rFonts w:ascii="Times New Roman" w:hAnsi="Times New Roman" w:cs="Times New Roman"/>
          <w:sz w:val="28"/>
          <w:szCs w:val="28"/>
          <w:lang w:val="uk-UA"/>
        </w:rPr>
        <w:t>капітал, необхідно звернути увагу на співвідношення коефіцієнтів</w:t>
      </w:r>
      <w:r>
        <w:rPr>
          <w:rFonts w:ascii="Times New Roman" w:hAnsi="Times New Roman" w:cs="Times New Roman"/>
          <w:sz w:val="28"/>
          <w:szCs w:val="28"/>
          <w:lang w:val="uk-UA"/>
        </w:rPr>
        <w:t xml:space="preserve"> </w:t>
      </w:r>
      <w:r w:rsidRPr="0023759E">
        <w:rPr>
          <w:rFonts w:ascii="Times New Roman" w:hAnsi="Times New Roman" w:cs="Times New Roman"/>
          <w:sz w:val="28"/>
          <w:szCs w:val="28"/>
          <w:lang w:val="uk-UA"/>
        </w:rPr>
        <w:t>надходження та використання капіталу. Коли значення коефіцієнта вибуття</w:t>
      </w:r>
      <w:r>
        <w:rPr>
          <w:rFonts w:ascii="Times New Roman" w:hAnsi="Times New Roman" w:cs="Times New Roman"/>
          <w:sz w:val="28"/>
          <w:szCs w:val="28"/>
          <w:lang w:val="uk-UA"/>
        </w:rPr>
        <w:t xml:space="preserve"> </w:t>
      </w:r>
      <w:r w:rsidRPr="0023759E">
        <w:rPr>
          <w:rFonts w:ascii="Times New Roman" w:hAnsi="Times New Roman" w:cs="Times New Roman"/>
          <w:sz w:val="28"/>
          <w:szCs w:val="28"/>
          <w:lang w:val="uk-UA"/>
        </w:rPr>
        <w:t>вище ніж коефіцієнта надходження капіталу, то це є свідченням негативних</w:t>
      </w:r>
      <w:r>
        <w:rPr>
          <w:rFonts w:ascii="Times New Roman" w:hAnsi="Times New Roman" w:cs="Times New Roman"/>
          <w:sz w:val="28"/>
          <w:szCs w:val="28"/>
          <w:lang w:val="uk-UA"/>
        </w:rPr>
        <w:t xml:space="preserve"> </w:t>
      </w:r>
      <w:r w:rsidRPr="0023759E">
        <w:rPr>
          <w:rFonts w:ascii="Times New Roman" w:hAnsi="Times New Roman" w:cs="Times New Roman"/>
          <w:sz w:val="28"/>
          <w:szCs w:val="28"/>
          <w:lang w:val="uk-UA"/>
        </w:rPr>
        <w:t>змін зменшення розміру власного капіталу, погіршення його структури.</w:t>
      </w:r>
    </w:p>
    <w:p w:rsidR="00A711B8" w:rsidRDefault="0023759E" w:rsidP="0023759E">
      <w:pPr>
        <w:spacing w:after="0" w:line="360" w:lineRule="auto"/>
        <w:ind w:firstLine="709"/>
        <w:contextualSpacing/>
        <w:jc w:val="both"/>
        <w:rPr>
          <w:rFonts w:ascii="Times New Roman" w:hAnsi="Times New Roman" w:cs="Times New Roman"/>
          <w:sz w:val="28"/>
          <w:szCs w:val="28"/>
          <w:lang w:val="uk-UA"/>
        </w:rPr>
      </w:pPr>
      <w:r w:rsidRPr="0023759E">
        <w:rPr>
          <w:rFonts w:ascii="Times New Roman" w:hAnsi="Times New Roman" w:cs="Times New Roman"/>
          <w:sz w:val="28"/>
          <w:szCs w:val="28"/>
          <w:lang w:val="uk-UA"/>
        </w:rPr>
        <w:t>Рентабельність як показник дає уявлення про достатність (недостатність)</w:t>
      </w:r>
      <w:r>
        <w:rPr>
          <w:rFonts w:ascii="Times New Roman" w:hAnsi="Times New Roman" w:cs="Times New Roman"/>
          <w:sz w:val="28"/>
          <w:szCs w:val="28"/>
          <w:lang w:val="uk-UA"/>
        </w:rPr>
        <w:t xml:space="preserve"> </w:t>
      </w:r>
      <w:r w:rsidRPr="0023759E">
        <w:rPr>
          <w:rFonts w:ascii="Times New Roman" w:hAnsi="Times New Roman" w:cs="Times New Roman"/>
          <w:sz w:val="28"/>
          <w:szCs w:val="28"/>
          <w:lang w:val="uk-UA"/>
        </w:rPr>
        <w:t>прибутку порівняно з іншими окремими величинами, які впливають на</w:t>
      </w:r>
      <w:r>
        <w:rPr>
          <w:rFonts w:ascii="Times New Roman" w:hAnsi="Times New Roman" w:cs="Times New Roman"/>
          <w:sz w:val="28"/>
          <w:szCs w:val="28"/>
          <w:lang w:val="uk-UA"/>
        </w:rPr>
        <w:t xml:space="preserve"> </w:t>
      </w:r>
      <w:r w:rsidRPr="0023759E">
        <w:rPr>
          <w:rFonts w:ascii="Times New Roman" w:hAnsi="Times New Roman" w:cs="Times New Roman"/>
          <w:sz w:val="28"/>
          <w:szCs w:val="28"/>
          <w:lang w:val="uk-UA"/>
        </w:rPr>
        <w:t>виробництво, реалізацію і взагалі на фінансово-господарську діяльність</w:t>
      </w:r>
      <w:r>
        <w:rPr>
          <w:rFonts w:ascii="Times New Roman" w:hAnsi="Times New Roman" w:cs="Times New Roman"/>
          <w:sz w:val="28"/>
          <w:szCs w:val="28"/>
          <w:lang w:val="uk-UA"/>
        </w:rPr>
        <w:t xml:space="preserve"> </w:t>
      </w:r>
      <w:r w:rsidRPr="0023759E">
        <w:rPr>
          <w:rFonts w:ascii="Times New Roman" w:hAnsi="Times New Roman" w:cs="Times New Roman"/>
          <w:sz w:val="28"/>
          <w:szCs w:val="28"/>
          <w:lang w:val="uk-UA"/>
        </w:rPr>
        <w:t>підприємства. При визначенні показника рентабельності прибуток (у</w:t>
      </w:r>
      <w:r>
        <w:rPr>
          <w:rFonts w:ascii="Times New Roman" w:hAnsi="Times New Roman" w:cs="Times New Roman"/>
          <w:sz w:val="28"/>
          <w:szCs w:val="28"/>
          <w:lang w:val="uk-UA"/>
        </w:rPr>
        <w:t xml:space="preserve"> </w:t>
      </w:r>
      <w:r w:rsidRPr="0023759E">
        <w:rPr>
          <w:rFonts w:ascii="Times New Roman" w:hAnsi="Times New Roman" w:cs="Times New Roman"/>
          <w:sz w:val="28"/>
          <w:szCs w:val="28"/>
          <w:lang w:val="uk-UA"/>
        </w:rPr>
        <w:t>чисельнику) співвідноситься з чинниками, які мають найзначніший вплив на</w:t>
      </w:r>
      <w:r>
        <w:rPr>
          <w:rFonts w:ascii="Times New Roman" w:hAnsi="Times New Roman" w:cs="Times New Roman"/>
          <w:sz w:val="28"/>
          <w:szCs w:val="28"/>
          <w:lang w:val="uk-UA"/>
        </w:rPr>
        <w:t xml:space="preserve"> </w:t>
      </w:r>
      <w:r w:rsidRPr="0023759E">
        <w:rPr>
          <w:rFonts w:ascii="Times New Roman" w:hAnsi="Times New Roman" w:cs="Times New Roman"/>
          <w:sz w:val="28"/>
          <w:szCs w:val="28"/>
          <w:lang w:val="uk-UA"/>
        </w:rPr>
        <w:t>його отримання. Безумовно, одним з таких чинників є витрати. Адже від</w:t>
      </w:r>
      <w:r>
        <w:rPr>
          <w:rFonts w:ascii="Times New Roman" w:hAnsi="Times New Roman" w:cs="Times New Roman"/>
          <w:sz w:val="28"/>
          <w:szCs w:val="28"/>
          <w:lang w:val="uk-UA"/>
        </w:rPr>
        <w:t xml:space="preserve"> </w:t>
      </w:r>
      <w:r w:rsidRPr="0023759E">
        <w:rPr>
          <w:rFonts w:ascii="Times New Roman" w:hAnsi="Times New Roman" w:cs="Times New Roman"/>
          <w:sz w:val="28"/>
          <w:szCs w:val="28"/>
          <w:lang w:val="uk-UA"/>
        </w:rPr>
        <w:t>того, що і скільки ми вкладаємо, залежить величина прибутку, який нам</w:t>
      </w:r>
      <w:r>
        <w:rPr>
          <w:rFonts w:ascii="Times New Roman" w:hAnsi="Times New Roman" w:cs="Times New Roman"/>
          <w:sz w:val="28"/>
          <w:szCs w:val="28"/>
          <w:lang w:val="uk-UA"/>
        </w:rPr>
        <w:t xml:space="preserve"> </w:t>
      </w:r>
      <w:r w:rsidRPr="0023759E">
        <w:rPr>
          <w:rFonts w:ascii="Times New Roman" w:hAnsi="Times New Roman" w:cs="Times New Roman"/>
          <w:sz w:val="28"/>
          <w:szCs w:val="28"/>
          <w:lang w:val="uk-UA"/>
        </w:rPr>
        <w:t>надходить у ціні реалізації разом з компенсацією понесених витрат. Однак,</w:t>
      </w:r>
      <w:r>
        <w:rPr>
          <w:rFonts w:ascii="Times New Roman" w:hAnsi="Times New Roman" w:cs="Times New Roman"/>
          <w:sz w:val="28"/>
          <w:szCs w:val="28"/>
          <w:lang w:val="uk-UA"/>
        </w:rPr>
        <w:t xml:space="preserve"> </w:t>
      </w:r>
      <w:r w:rsidRPr="0023759E">
        <w:rPr>
          <w:rFonts w:ascii="Times New Roman" w:hAnsi="Times New Roman" w:cs="Times New Roman"/>
          <w:sz w:val="28"/>
          <w:szCs w:val="28"/>
          <w:lang w:val="uk-UA"/>
        </w:rPr>
        <w:t>необхідно знати, що витрачатися на виробництво (торгівлю чи інший вид</w:t>
      </w:r>
      <w:r>
        <w:rPr>
          <w:rFonts w:ascii="Times New Roman" w:hAnsi="Times New Roman" w:cs="Times New Roman"/>
          <w:sz w:val="28"/>
          <w:szCs w:val="28"/>
          <w:lang w:val="uk-UA"/>
        </w:rPr>
        <w:t xml:space="preserve"> </w:t>
      </w:r>
      <w:r w:rsidRPr="0023759E">
        <w:rPr>
          <w:rFonts w:ascii="Times New Roman" w:hAnsi="Times New Roman" w:cs="Times New Roman"/>
          <w:sz w:val="28"/>
          <w:szCs w:val="28"/>
          <w:lang w:val="uk-UA"/>
        </w:rPr>
        <w:t>статутної діяльності) можна лише за наявності коштів для здійснення цих</w:t>
      </w:r>
      <w:r>
        <w:rPr>
          <w:rFonts w:ascii="Times New Roman" w:hAnsi="Times New Roman" w:cs="Times New Roman"/>
          <w:sz w:val="28"/>
          <w:szCs w:val="28"/>
          <w:lang w:val="uk-UA"/>
        </w:rPr>
        <w:t xml:space="preserve"> </w:t>
      </w:r>
      <w:r w:rsidRPr="0023759E">
        <w:rPr>
          <w:rFonts w:ascii="Times New Roman" w:hAnsi="Times New Roman" w:cs="Times New Roman"/>
          <w:sz w:val="28"/>
          <w:szCs w:val="28"/>
          <w:lang w:val="uk-UA"/>
        </w:rPr>
        <w:t>витрат. Ці кошти, вкладені в бізнес називаються інвестиціями.</w:t>
      </w:r>
    </w:p>
    <w:p w:rsidR="00A711B8" w:rsidRPr="00A711B8" w:rsidRDefault="00A711B8" w:rsidP="00A711B8">
      <w:pPr>
        <w:tabs>
          <w:tab w:val="left" w:pos="893"/>
        </w:tabs>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A711B8">
        <w:rPr>
          <w:rFonts w:ascii="Times New Roman" w:hAnsi="Times New Roman" w:cs="Times New Roman"/>
          <w:sz w:val="28"/>
          <w:szCs w:val="28"/>
          <w:lang w:val="uk-UA"/>
        </w:rPr>
        <w:t>Зрозуміло, що кожному з інвесторів набагато цікавіше знати прибутковість</w:t>
      </w:r>
      <w:r>
        <w:rPr>
          <w:rFonts w:ascii="Times New Roman" w:hAnsi="Times New Roman" w:cs="Times New Roman"/>
          <w:sz w:val="28"/>
          <w:szCs w:val="28"/>
          <w:lang w:val="uk-UA"/>
        </w:rPr>
        <w:t xml:space="preserve"> </w:t>
      </w:r>
      <w:r w:rsidRPr="00A711B8">
        <w:rPr>
          <w:rFonts w:ascii="Times New Roman" w:hAnsi="Times New Roman" w:cs="Times New Roman"/>
          <w:sz w:val="28"/>
          <w:szCs w:val="28"/>
          <w:lang w:val="uk-UA"/>
        </w:rPr>
        <w:t>(рентабельність) його власних інвестицій, ніж рентабельність понесених</w:t>
      </w:r>
      <w:r>
        <w:rPr>
          <w:rFonts w:ascii="Times New Roman" w:hAnsi="Times New Roman" w:cs="Times New Roman"/>
          <w:sz w:val="28"/>
          <w:szCs w:val="28"/>
          <w:lang w:val="uk-UA"/>
        </w:rPr>
        <w:t xml:space="preserve"> </w:t>
      </w:r>
      <w:r w:rsidRPr="00A711B8">
        <w:rPr>
          <w:rFonts w:ascii="Times New Roman" w:hAnsi="Times New Roman" w:cs="Times New Roman"/>
          <w:sz w:val="28"/>
          <w:szCs w:val="28"/>
          <w:lang w:val="uk-UA"/>
        </w:rPr>
        <w:t>підприємством витрат.</w:t>
      </w:r>
    </w:p>
    <w:p w:rsidR="00A711B8" w:rsidRDefault="00A711B8" w:rsidP="00A711B8">
      <w:pPr>
        <w:tabs>
          <w:tab w:val="left" w:pos="893"/>
        </w:tabs>
        <w:spacing w:after="0" w:line="360" w:lineRule="auto"/>
        <w:ind w:firstLine="709"/>
        <w:contextualSpacing/>
        <w:jc w:val="both"/>
        <w:rPr>
          <w:rFonts w:ascii="Times New Roman" w:hAnsi="Times New Roman" w:cs="Times New Roman"/>
          <w:sz w:val="28"/>
          <w:szCs w:val="28"/>
          <w:lang w:val="uk-UA"/>
        </w:rPr>
      </w:pPr>
      <w:r w:rsidRPr="00A711B8">
        <w:rPr>
          <w:rFonts w:ascii="Times New Roman" w:hAnsi="Times New Roman" w:cs="Times New Roman"/>
          <w:sz w:val="28"/>
          <w:szCs w:val="28"/>
          <w:lang w:val="uk-UA"/>
        </w:rPr>
        <w:t>Якщо до цього часу серед показників рентабельності найбільш відомим був</w:t>
      </w:r>
      <w:r>
        <w:rPr>
          <w:rFonts w:ascii="Times New Roman" w:hAnsi="Times New Roman" w:cs="Times New Roman"/>
          <w:sz w:val="28"/>
          <w:szCs w:val="28"/>
          <w:lang w:val="uk-UA"/>
        </w:rPr>
        <w:t xml:space="preserve"> </w:t>
      </w:r>
      <w:r w:rsidRPr="00A711B8">
        <w:rPr>
          <w:rFonts w:ascii="Times New Roman" w:hAnsi="Times New Roman" w:cs="Times New Roman"/>
          <w:sz w:val="28"/>
          <w:szCs w:val="28"/>
          <w:lang w:val="uk-UA"/>
        </w:rPr>
        <w:t>згаданий вище показник прибутковості інвестицій підприємства у вже</w:t>
      </w:r>
      <w:r>
        <w:rPr>
          <w:rFonts w:ascii="Times New Roman" w:hAnsi="Times New Roman" w:cs="Times New Roman"/>
          <w:sz w:val="28"/>
          <w:szCs w:val="28"/>
          <w:lang w:val="uk-UA"/>
        </w:rPr>
        <w:t xml:space="preserve"> </w:t>
      </w:r>
      <w:r w:rsidRPr="00A711B8">
        <w:rPr>
          <w:rFonts w:ascii="Times New Roman" w:hAnsi="Times New Roman" w:cs="Times New Roman"/>
          <w:sz w:val="28"/>
          <w:szCs w:val="28"/>
          <w:lang w:val="uk-UA"/>
        </w:rPr>
        <w:t>виготовлений, а іноді навіть реалізований кінцевий продукт, то сьогодні</w:t>
      </w:r>
      <w:r>
        <w:rPr>
          <w:rFonts w:ascii="Times New Roman" w:hAnsi="Times New Roman" w:cs="Times New Roman"/>
          <w:sz w:val="28"/>
          <w:szCs w:val="28"/>
          <w:lang w:val="uk-UA"/>
        </w:rPr>
        <w:t xml:space="preserve"> </w:t>
      </w:r>
      <w:r w:rsidRPr="00A711B8">
        <w:rPr>
          <w:rFonts w:ascii="Times New Roman" w:hAnsi="Times New Roman" w:cs="Times New Roman"/>
          <w:sz w:val="28"/>
          <w:szCs w:val="28"/>
          <w:lang w:val="uk-UA"/>
        </w:rPr>
        <w:t>дедалі більшого значення набуває показник прибутковості коштів,</w:t>
      </w:r>
      <w:r>
        <w:rPr>
          <w:rFonts w:ascii="Times New Roman" w:hAnsi="Times New Roman" w:cs="Times New Roman"/>
          <w:sz w:val="28"/>
          <w:szCs w:val="28"/>
          <w:lang w:val="uk-UA"/>
        </w:rPr>
        <w:t xml:space="preserve"> </w:t>
      </w:r>
      <w:r w:rsidRPr="00A711B8">
        <w:rPr>
          <w:rFonts w:ascii="Times New Roman" w:hAnsi="Times New Roman" w:cs="Times New Roman"/>
          <w:sz w:val="28"/>
          <w:szCs w:val="28"/>
          <w:lang w:val="uk-UA"/>
        </w:rPr>
        <w:t>інвестованих засновниками (акціонерами) в діяльність підприємства взагалі.</w:t>
      </w:r>
    </w:p>
    <w:p w:rsidR="00A711B8" w:rsidRPr="00A711B8" w:rsidRDefault="00A711B8" w:rsidP="00A711B8">
      <w:pPr>
        <w:spacing w:after="0" w:line="360" w:lineRule="auto"/>
        <w:contextualSpacing/>
        <w:jc w:val="both"/>
        <w:rPr>
          <w:rFonts w:ascii="Times New Roman" w:hAnsi="Times New Roman" w:cs="Times New Roman"/>
          <w:sz w:val="28"/>
          <w:szCs w:val="28"/>
          <w:lang w:val="uk-UA"/>
        </w:rPr>
      </w:pPr>
      <w:r w:rsidRPr="00A711B8">
        <w:rPr>
          <w:rFonts w:ascii="Times New Roman" w:hAnsi="Times New Roman" w:cs="Times New Roman"/>
          <w:sz w:val="28"/>
          <w:szCs w:val="28"/>
          <w:lang w:val="uk-UA"/>
        </w:rPr>
        <w:t>Річ у тому, що перший з цих показників, як би він не задовольняв керівника,</w:t>
      </w:r>
    </w:p>
    <w:p w:rsidR="00A711B8" w:rsidRPr="00A711B8" w:rsidRDefault="00A711B8" w:rsidP="00A711B8">
      <w:pPr>
        <w:spacing w:after="0" w:line="360" w:lineRule="auto"/>
        <w:contextualSpacing/>
        <w:jc w:val="both"/>
        <w:rPr>
          <w:rFonts w:ascii="Times New Roman" w:hAnsi="Times New Roman" w:cs="Times New Roman"/>
          <w:sz w:val="28"/>
          <w:szCs w:val="28"/>
          <w:lang w:val="uk-UA"/>
        </w:rPr>
      </w:pPr>
      <w:r w:rsidRPr="00A711B8">
        <w:rPr>
          <w:rFonts w:ascii="Times New Roman" w:hAnsi="Times New Roman" w:cs="Times New Roman"/>
          <w:sz w:val="28"/>
          <w:szCs w:val="28"/>
          <w:lang w:val="uk-UA"/>
        </w:rPr>
        <w:t>не може дати уявлення про ефективність використання капіталу. Адже</w:t>
      </w:r>
      <w:r>
        <w:rPr>
          <w:rFonts w:ascii="Times New Roman" w:hAnsi="Times New Roman" w:cs="Times New Roman"/>
          <w:sz w:val="28"/>
          <w:szCs w:val="28"/>
          <w:lang w:val="uk-UA"/>
        </w:rPr>
        <w:t xml:space="preserve"> </w:t>
      </w:r>
      <w:r w:rsidRPr="00A711B8">
        <w:rPr>
          <w:rFonts w:ascii="Times New Roman" w:hAnsi="Times New Roman" w:cs="Times New Roman"/>
          <w:sz w:val="28"/>
          <w:szCs w:val="28"/>
          <w:lang w:val="uk-UA"/>
        </w:rPr>
        <w:t>значна його частина залишилася за межами витрат на реалізовану продукцію:</w:t>
      </w:r>
    </w:p>
    <w:p w:rsidR="00A711B8" w:rsidRPr="00A711B8" w:rsidRDefault="00A711B8" w:rsidP="00A711B8">
      <w:pPr>
        <w:spacing w:after="0" w:line="360" w:lineRule="auto"/>
        <w:contextualSpacing/>
        <w:jc w:val="both"/>
        <w:rPr>
          <w:rFonts w:ascii="Times New Roman" w:hAnsi="Times New Roman" w:cs="Times New Roman"/>
          <w:sz w:val="28"/>
          <w:szCs w:val="28"/>
          <w:lang w:val="uk-UA"/>
        </w:rPr>
      </w:pPr>
      <w:r w:rsidRPr="00A711B8">
        <w:rPr>
          <w:rFonts w:ascii="Times New Roman" w:hAnsi="Times New Roman" w:cs="Times New Roman"/>
          <w:sz w:val="28"/>
          <w:szCs w:val="28"/>
          <w:lang w:val="uk-UA"/>
        </w:rPr>
        <w:t>в товарах, запасах, коштах і дебіторах. Мати великі залишки по цих статтях</w:t>
      </w:r>
      <w:r>
        <w:rPr>
          <w:rFonts w:ascii="Times New Roman" w:hAnsi="Times New Roman" w:cs="Times New Roman"/>
          <w:sz w:val="28"/>
          <w:szCs w:val="28"/>
          <w:lang w:val="uk-UA"/>
        </w:rPr>
        <w:t xml:space="preserve"> </w:t>
      </w:r>
      <w:r w:rsidRPr="00A711B8">
        <w:rPr>
          <w:rFonts w:ascii="Times New Roman" w:hAnsi="Times New Roman" w:cs="Times New Roman"/>
          <w:sz w:val="28"/>
          <w:szCs w:val="28"/>
          <w:lang w:val="uk-UA"/>
        </w:rPr>
        <w:t>невигідно. Розмір оборотного (робочого) капіталу не повинен бути ні</w:t>
      </w:r>
      <w:r>
        <w:rPr>
          <w:rFonts w:ascii="Times New Roman" w:hAnsi="Times New Roman" w:cs="Times New Roman"/>
          <w:sz w:val="28"/>
          <w:szCs w:val="28"/>
          <w:lang w:val="uk-UA"/>
        </w:rPr>
        <w:t xml:space="preserve"> </w:t>
      </w:r>
      <w:r w:rsidRPr="00A711B8">
        <w:rPr>
          <w:rFonts w:ascii="Times New Roman" w:hAnsi="Times New Roman" w:cs="Times New Roman"/>
          <w:sz w:val="28"/>
          <w:szCs w:val="28"/>
          <w:lang w:val="uk-UA"/>
        </w:rPr>
        <w:t>великим ні малим. Він повинен бути оптимальним. Можна досягти великої</w:t>
      </w:r>
      <w:r>
        <w:rPr>
          <w:rFonts w:ascii="Times New Roman" w:hAnsi="Times New Roman" w:cs="Times New Roman"/>
          <w:sz w:val="28"/>
          <w:szCs w:val="28"/>
          <w:lang w:val="uk-UA"/>
        </w:rPr>
        <w:t xml:space="preserve"> </w:t>
      </w:r>
      <w:r w:rsidRPr="00A711B8">
        <w:rPr>
          <w:rFonts w:ascii="Times New Roman" w:hAnsi="Times New Roman" w:cs="Times New Roman"/>
          <w:sz w:val="28"/>
          <w:szCs w:val="28"/>
          <w:lang w:val="uk-UA"/>
        </w:rPr>
        <w:lastRenderedPageBreak/>
        <w:t>рентабельності витрат на готову (або реалізовану) продукцію і при цьому</w:t>
      </w:r>
      <w:r>
        <w:rPr>
          <w:rFonts w:ascii="Times New Roman" w:hAnsi="Times New Roman" w:cs="Times New Roman"/>
          <w:sz w:val="28"/>
          <w:szCs w:val="28"/>
          <w:lang w:val="uk-UA"/>
        </w:rPr>
        <w:t xml:space="preserve"> </w:t>
      </w:r>
      <w:r w:rsidRPr="00A711B8">
        <w:rPr>
          <w:rFonts w:ascii="Times New Roman" w:hAnsi="Times New Roman" w:cs="Times New Roman"/>
          <w:sz w:val="28"/>
          <w:szCs w:val="28"/>
          <w:lang w:val="uk-UA"/>
        </w:rPr>
        <w:t>мати вельми низьку рентабельність власного капіталу, через те, що значна</w:t>
      </w:r>
      <w:r>
        <w:rPr>
          <w:rFonts w:ascii="Times New Roman" w:hAnsi="Times New Roman" w:cs="Times New Roman"/>
          <w:sz w:val="28"/>
          <w:szCs w:val="28"/>
          <w:lang w:val="uk-UA"/>
        </w:rPr>
        <w:t xml:space="preserve"> </w:t>
      </w:r>
      <w:r w:rsidRPr="00A711B8">
        <w:rPr>
          <w:rFonts w:ascii="Times New Roman" w:hAnsi="Times New Roman" w:cs="Times New Roman"/>
          <w:sz w:val="28"/>
          <w:szCs w:val="28"/>
          <w:lang w:val="uk-UA"/>
        </w:rPr>
        <w:t>його частина не працює, а здебільшого пролежує на складах або (чого</w:t>
      </w:r>
      <w:r>
        <w:rPr>
          <w:rFonts w:ascii="Times New Roman" w:hAnsi="Times New Roman" w:cs="Times New Roman"/>
          <w:sz w:val="28"/>
          <w:szCs w:val="28"/>
          <w:lang w:val="uk-UA"/>
        </w:rPr>
        <w:t xml:space="preserve"> </w:t>
      </w:r>
      <w:r w:rsidRPr="00A711B8">
        <w:rPr>
          <w:rFonts w:ascii="Times New Roman" w:hAnsi="Times New Roman" w:cs="Times New Roman"/>
          <w:sz w:val="28"/>
          <w:szCs w:val="28"/>
          <w:lang w:val="uk-UA"/>
        </w:rPr>
        <w:t>доброго) надто довго кредитує покупців. У зв`язку з такою постановкою</w:t>
      </w:r>
      <w:r>
        <w:rPr>
          <w:rFonts w:ascii="Times New Roman" w:hAnsi="Times New Roman" w:cs="Times New Roman"/>
          <w:sz w:val="28"/>
          <w:szCs w:val="28"/>
          <w:lang w:val="uk-UA"/>
        </w:rPr>
        <w:t xml:space="preserve"> </w:t>
      </w:r>
      <w:r w:rsidRPr="00A711B8">
        <w:rPr>
          <w:rFonts w:ascii="Times New Roman" w:hAnsi="Times New Roman" w:cs="Times New Roman"/>
          <w:sz w:val="28"/>
          <w:szCs w:val="28"/>
          <w:lang w:val="uk-UA"/>
        </w:rPr>
        <w:t>питання наведемо декілька окремих показників рентабельності.</w:t>
      </w:r>
    </w:p>
    <w:p w:rsidR="00A711B8" w:rsidRDefault="00A711B8" w:rsidP="00A711B8">
      <w:pPr>
        <w:spacing w:after="0" w:line="360" w:lineRule="auto"/>
        <w:ind w:left="7080" w:firstLine="708"/>
        <w:contextualSpacing/>
        <w:jc w:val="both"/>
        <w:rPr>
          <w:rFonts w:ascii="Times New Roman" w:hAnsi="Times New Roman" w:cs="Times New Roman"/>
          <w:sz w:val="28"/>
          <w:szCs w:val="28"/>
          <w:lang w:val="uk-UA"/>
        </w:rPr>
      </w:pPr>
      <w:r w:rsidRPr="00A711B8">
        <w:rPr>
          <w:rFonts w:ascii="Times New Roman" w:hAnsi="Times New Roman" w:cs="Times New Roman"/>
          <w:sz w:val="28"/>
          <w:szCs w:val="28"/>
          <w:lang w:val="uk-UA"/>
        </w:rPr>
        <w:t xml:space="preserve">Таблиця </w:t>
      </w:r>
      <w:r>
        <w:rPr>
          <w:rFonts w:ascii="Times New Roman" w:hAnsi="Times New Roman" w:cs="Times New Roman"/>
          <w:sz w:val="28"/>
          <w:szCs w:val="28"/>
          <w:lang w:val="uk-UA"/>
        </w:rPr>
        <w:t>3.6.</w:t>
      </w:r>
      <w:r w:rsidRPr="00A711B8">
        <w:rPr>
          <w:rFonts w:ascii="Times New Roman" w:hAnsi="Times New Roman" w:cs="Times New Roman"/>
          <w:sz w:val="28"/>
          <w:szCs w:val="28"/>
          <w:lang w:val="uk-UA"/>
        </w:rPr>
        <w:t xml:space="preserve"> </w:t>
      </w:r>
    </w:p>
    <w:p w:rsidR="009A043E" w:rsidRDefault="00A711B8" w:rsidP="00A711B8">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711B8">
        <w:rPr>
          <w:rFonts w:ascii="Times New Roman" w:hAnsi="Times New Roman" w:cs="Times New Roman"/>
          <w:sz w:val="28"/>
          <w:szCs w:val="28"/>
          <w:lang w:val="uk-UA"/>
        </w:rPr>
        <w:t>Показники рентабельності</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92"/>
        <w:gridCol w:w="1644"/>
        <w:gridCol w:w="1275"/>
        <w:gridCol w:w="1276"/>
        <w:gridCol w:w="1418"/>
        <w:gridCol w:w="1559"/>
      </w:tblGrid>
      <w:tr w:rsidR="003C38B6" w:rsidRPr="009A043E" w:rsidTr="003C38B6">
        <w:tc>
          <w:tcPr>
            <w:tcW w:w="2292" w:type="dxa"/>
            <w:tcBorders>
              <w:top w:val="single" w:sz="4" w:space="0" w:color="auto"/>
              <w:left w:val="single" w:sz="4" w:space="0" w:color="auto"/>
              <w:bottom w:val="single" w:sz="4" w:space="0" w:color="auto"/>
              <w:right w:val="single" w:sz="4" w:space="0" w:color="auto"/>
            </w:tcBorders>
            <w:vAlign w:val="center"/>
            <w:hideMark/>
          </w:tcPr>
          <w:p w:rsidR="009A043E" w:rsidRPr="009A043E" w:rsidRDefault="009A043E" w:rsidP="009A043E">
            <w:pPr>
              <w:spacing w:after="0" w:line="240" w:lineRule="auto"/>
              <w:rPr>
                <w:rFonts w:ascii="Times New Roman" w:eastAsia="Times New Roman" w:hAnsi="Times New Roman" w:cs="Times New Roman"/>
                <w:sz w:val="24"/>
                <w:szCs w:val="24"/>
                <w:lang w:val="uk-UA" w:eastAsia="ru-RU"/>
              </w:rPr>
            </w:pPr>
            <w:r w:rsidRPr="009A043E">
              <w:rPr>
                <w:rFonts w:ascii="TimesNewRoman" w:eastAsia="Times New Roman" w:hAnsi="TimesNewRoman" w:cs="Times New Roman"/>
                <w:b/>
                <w:bCs/>
                <w:color w:val="000000"/>
                <w:sz w:val="24"/>
                <w:szCs w:val="24"/>
                <w:lang w:val="uk-UA" w:eastAsia="ru-RU"/>
              </w:rPr>
              <w:t xml:space="preserve">Показник </w:t>
            </w:r>
          </w:p>
        </w:tc>
        <w:tc>
          <w:tcPr>
            <w:tcW w:w="1644" w:type="dxa"/>
            <w:tcBorders>
              <w:top w:val="single" w:sz="4" w:space="0" w:color="auto"/>
              <w:left w:val="single" w:sz="4" w:space="0" w:color="auto"/>
              <w:bottom w:val="single" w:sz="4" w:space="0" w:color="auto"/>
              <w:right w:val="single" w:sz="4" w:space="0" w:color="auto"/>
            </w:tcBorders>
            <w:vAlign w:val="center"/>
            <w:hideMark/>
          </w:tcPr>
          <w:p w:rsidR="009A043E" w:rsidRPr="009A043E" w:rsidRDefault="009A043E" w:rsidP="009A043E">
            <w:pPr>
              <w:spacing w:after="0" w:line="240" w:lineRule="auto"/>
              <w:rPr>
                <w:rFonts w:ascii="Times New Roman" w:eastAsia="Times New Roman" w:hAnsi="Times New Roman" w:cs="Times New Roman"/>
                <w:sz w:val="24"/>
                <w:szCs w:val="24"/>
                <w:lang w:val="uk-UA" w:eastAsia="ru-RU"/>
              </w:rPr>
            </w:pPr>
            <w:r w:rsidRPr="009A043E">
              <w:rPr>
                <w:rFonts w:ascii="TimesNewRoman" w:eastAsia="Times New Roman" w:hAnsi="TimesNewRoman" w:cs="Times New Roman"/>
                <w:b/>
                <w:bCs/>
                <w:color w:val="000000"/>
                <w:sz w:val="24"/>
                <w:szCs w:val="24"/>
                <w:lang w:val="uk-UA" w:eastAsia="ru-RU"/>
              </w:rPr>
              <w:t>Нормативні</w:t>
            </w:r>
            <w:r w:rsidRPr="009A043E">
              <w:rPr>
                <w:rFonts w:ascii="TimesNewRoman" w:eastAsia="Times New Roman" w:hAnsi="TimesNewRoman" w:cs="Times New Roman"/>
                <w:b/>
                <w:bCs/>
                <w:color w:val="000000"/>
                <w:sz w:val="24"/>
                <w:szCs w:val="24"/>
                <w:lang w:val="uk-UA" w:eastAsia="ru-RU"/>
              </w:rPr>
              <w:br/>
              <w:t>значення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9A043E" w:rsidRPr="009A043E" w:rsidRDefault="009A043E" w:rsidP="003C38B6">
            <w:pPr>
              <w:spacing w:after="0" w:line="240" w:lineRule="auto"/>
              <w:rPr>
                <w:rFonts w:ascii="Times New Roman" w:eastAsia="Times New Roman" w:hAnsi="Times New Roman" w:cs="Times New Roman"/>
                <w:sz w:val="24"/>
                <w:szCs w:val="24"/>
                <w:lang w:val="uk-UA" w:eastAsia="ru-RU"/>
              </w:rPr>
            </w:pPr>
            <w:r w:rsidRPr="009A043E">
              <w:rPr>
                <w:rFonts w:ascii="TimesNewRoman" w:eastAsia="Times New Roman" w:hAnsi="TimesNewRoman" w:cs="Times New Roman"/>
                <w:b/>
                <w:bCs/>
                <w:color w:val="000000"/>
                <w:sz w:val="24"/>
                <w:szCs w:val="24"/>
                <w:lang w:val="uk-UA" w:eastAsia="ru-RU"/>
              </w:rPr>
              <w:t>20</w:t>
            </w:r>
            <w:r w:rsidR="003C38B6">
              <w:rPr>
                <w:rFonts w:ascii="TimesNewRoman" w:eastAsia="Times New Roman" w:hAnsi="TimesNewRoman" w:cs="Times New Roman"/>
                <w:b/>
                <w:bCs/>
                <w:color w:val="000000"/>
                <w:sz w:val="24"/>
                <w:szCs w:val="24"/>
                <w:lang w:val="uk-UA" w:eastAsia="ru-RU"/>
              </w:rPr>
              <w:t>16</w:t>
            </w:r>
            <w:r w:rsidRPr="009A043E">
              <w:rPr>
                <w:rFonts w:ascii="TimesNewRoman" w:eastAsia="Times New Roman" w:hAnsi="TimesNewRoman" w:cs="Times New Roman"/>
                <w:b/>
                <w:bCs/>
                <w:color w:val="000000"/>
                <w:sz w:val="24"/>
                <w:szCs w:val="24"/>
                <w:lang w:val="uk-UA" w:eastAsia="ru-RU"/>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A043E" w:rsidRPr="009A043E" w:rsidRDefault="009A043E" w:rsidP="003C38B6">
            <w:pPr>
              <w:spacing w:after="0" w:line="240" w:lineRule="auto"/>
              <w:rPr>
                <w:rFonts w:ascii="Times New Roman" w:eastAsia="Times New Roman" w:hAnsi="Times New Roman" w:cs="Times New Roman"/>
                <w:sz w:val="24"/>
                <w:szCs w:val="24"/>
                <w:lang w:val="uk-UA" w:eastAsia="ru-RU"/>
              </w:rPr>
            </w:pPr>
            <w:r w:rsidRPr="009A043E">
              <w:rPr>
                <w:rFonts w:ascii="TimesNewRoman" w:eastAsia="Times New Roman" w:hAnsi="TimesNewRoman" w:cs="Times New Roman"/>
                <w:b/>
                <w:bCs/>
                <w:color w:val="000000"/>
                <w:sz w:val="24"/>
                <w:szCs w:val="24"/>
                <w:lang w:val="uk-UA" w:eastAsia="ru-RU"/>
              </w:rPr>
              <w:t>20</w:t>
            </w:r>
            <w:r w:rsidR="003C38B6">
              <w:rPr>
                <w:rFonts w:ascii="TimesNewRoman" w:eastAsia="Times New Roman" w:hAnsi="TimesNewRoman" w:cs="Times New Roman"/>
                <w:b/>
                <w:bCs/>
                <w:color w:val="000000"/>
                <w:sz w:val="24"/>
                <w:szCs w:val="24"/>
                <w:lang w:val="uk-UA" w:eastAsia="ru-RU"/>
              </w:rPr>
              <w:t>17</w:t>
            </w:r>
            <w:r w:rsidRPr="009A043E">
              <w:rPr>
                <w:rFonts w:ascii="TimesNewRoman" w:eastAsia="Times New Roman" w:hAnsi="TimesNewRoman" w:cs="Times New Roman"/>
                <w:b/>
                <w:bCs/>
                <w:color w:val="000000"/>
                <w:sz w:val="24"/>
                <w:szCs w:val="24"/>
                <w:lang w:val="uk-UA" w:eastAsia="ru-RU"/>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9A043E" w:rsidRPr="009A043E" w:rsidRDefault="009A043E" w:rsidP="003C38B6">
            <w:pPr>
              <w:spacing w:after="0" w:line="240" w:lineRule="auto"/>
              <w:rPr>
                <w:rFonts w:ascii="Times New Roman" w:eastAsia="Times New Roman" w:hAnsi="Times New Roman" w:cs="Times New Roman"/>
                <w:sz w:val="24"/>
                <w:szCs w:val="24"/>
                <w:lang w:val="uk-UA" w:eastAsia="ru-RU"/>
              </w:rPr>
            </w:pPr>
            <w:r w:rsidRPr="009A043E">
              <w:rPr>
                <w:rFonts w:ascii="TimesNewRoman" w:eastAsia="Times New Roman" w:hAnsi="TimesNewRoman" w:cs="Times New Roman"/>
                <w:b/>
                <w:bCs/>
                <w:color w:val="000000"/>
                <w:sz w:val="24"/>
                <w:szCs w:val="24"/>
                <w:lang w:val="uk-UA" w:eastAsia="ru-RU"/>
              </w:rPr>
              <w:t>20</w:t>
            </w:r>
            <w:r w:rsidR="003C38B6">
              <w:rPr>
                <w:rFonts w:ascii="TimesNewRoman" w:eastAsia="Times New Roman" w:hAnsi="TimesNewRoman" w:cs="Times New Roman"/>
                <w:b/>
                <w:bCs/>
                <w:color w:val="000000"/>
                <w:sz w:val="24"/>
                <w:szCs w:val="24"/>
                <w:lang w:val="uk-UA" w:eastAsia="ru-RU"/>
              </w:rPr>
              <w:t>1</w:t>
            </w:r>
            <w:r w:rsidRPr="009A043E">
              <w:rPr>
                <w:rFonts w:ascii="TimesNewRoman" w:eastAsia="Times New Roman" w:hAnsi="TimesNewRoman" w:cs="Times New Roman"/>
                <w:b/>
                <w:bCs/>
                <w:color w:val="000000"/>
                <w:sz w:val="24"/>
                <w:szCs w:val="24"/>
                <w:lang w:val="uk-UA" w:eastAsia="ru-RU"/>
              </w:rPr>
              <w:t xml:space="preserve">8 </w:t>
            </w:r>
          </w:p>
        </w:tc>
        <w:tc>
          <w:tcPr>
            <w:tcW w:w="1559" w:type="dxa"/>
            <w:tcBorders>
              <w:top w:val="single" w:sz="4" w:space="0" w:color="auto"/>
              <w:left w:val="single" w:sz="4" w:space="0" w:color="auto"/>
              <w:bottom w:val="single" w:sz="4" w:space="0" w:color="auto"/>
              <w:right w:val="single" w:sz="4" w:space="0" w:color="auto"/>
            </w:tcBorders>
            <w:vAlign w:val="center"/>
            <w:hideMark/>
          </w:tcPr>
          <w:p w:rsidR="009A043E" w:rsidRPr="009A043E" w:rsidRDefault="009A043E" w:rsidP="003C38B6">
            <w:pPr>
              <w:spacing w:after="0" w:line="240" w:lineRule="auto"/>
              <w:rPr>
                <w:rFonts w:ascii="Times New Roman" w:eastAsia="Times New Roman" w:hAnsi="Times New Roman" w:cs="Times New Roman"/>
                <w:sz w:val="24"/>
                <w:szCs w:val="24"/>
                <w:lang w:val="uk-UA" w:eastAsia="ru-RU"/>
              </w:rPr>
            </w:pPr>
            <w:r w:rsidRPr="009A043E">
              <w:rPr>
                <w:rFonts w:ascii="TimesNewRoman" w:eastAsia="Times New Roman" w:hAnsi="TimesNewRoman" w:cs="Times New Roman"/>
                <w:b/>
                <w:bCs/>
                <w:color w:val="000000"/>
                <w:sz w:val="24"/>
                <w:szCs w:val="24"/>
                <w:lang w:val="uk-UA" w:eastAsia="ru-RU"/>
              </w:rPr>
              <w:t>20</w:t>
            </w:r>
            <w:r w:rsidR="003C38B6">
              <w:rPr>
                <w:rFonts w:ascii="TimesNewRoman" w:eastAsia="Times New Roman" w:hAnsi="TimesNewRoman" w:cs="Times New Roman"/>
                <w:b/>
                <w:bCs/>
                <w:color w:val="000000"/>
                <w:sz w:val="24"/>
                <w:szCs w:val="24"/>
                <w:lang w:val="uk-UA" w:eastAsia="ru-RU"/>
              </w:rPr>
              <w:t>1</w:t>
            </w:r>
            <w:r w:rsidRPr="009A043E">
              <w:rPr>
                <w:rFonts w:ascii="TimesNewRoman" w:eastAsia="Times New Roman" w:hAnsi="TimesNewRoman" w:cs="Times New Roman"/>
                <w:b/>
                <w:bCs/>
                <w:color w:val="000000"/>
                <w:sz w:val="24"/>
                <w:szCs w:val="24"/>
                <w:lang w:val="uk-UA" w:eastAsia="ru-RU"/>
              </w:rPr>
              <w:t>9</w:t>
            </w:r>
          </w:p>
        </w:tc>
      </w:tr>
      <w:tr w:rsidR="003C38B6" w:rsidRPr="009A043E" w:rsidTr="003C38B6">
        <w:tc>
          <w:tcPr>
            <w:tcW w:w="2292" w:type="dxa"/>
            <w:tcBorders>
              <w:top w:val="single" w:sz="4" w:space="0" w:color="auto"/>
              <w:left w:val="single" w:sz="4" w:space="0" w:color="auto"/>
              <w:bottom w:val="single" w:sz="4" w:space="0" w:color="auto"/>
              <w:right w:val="single" w:sz="4" w:space="0" w:color="auto"/>
            </w:tcBorders>
            <w:vAlign w:val="center"/>
            <w:hideMark/>
          </w:tcPr>
          <w:p w:rsidR="009A043E" w:rsidRPr="009A043E" w:rsidRDefault="009A043E" w:rsidP="003C38B6">
            <w:pPr>
              <w:spacing w:after="0" w:line="240" w:lineRule="auto"/>
              <w:rPr>
                <w:rFonts w:ascii="Times New Roman" w:eastAsia="Times New Roman" w:hAnsi="Times New Roman" w:cs="Times New Roman"/>
                <w:sz w:val="24"/>
                <w:szCs w:val="24"/>
                <w:lang w:val="uk-UA" w:eastAsia="ru-RU"/>
              </w:rPr>
            </w:pPr>
            <w:r w:rsidRPr="009A043E">
              <w:rPr>
                <w:rFonts w:ascii="TimesNewRoman" w:eastAsia="Times New Roman" w:hAnsi="TimesNewRoman" w:cs="Times New Roman"/>
                <w:color w:val="000000"/>
                <w:sz w:val="24"/>
                <w:szCs w:val="24"/>
                <w:lang w:val="uk-UA" w:eastAsia="ru-RU"/>
              </w:rPr>
              <w:t>Коефіцієнт рентабельності</w:t>
            </w:r>
            <w:r w:rsidRPr="009A043E">
              <w:rPr>
                <w:rFonts w:ascii="TimesNewRoman" w:eastAsia="Times New Roman" w:hAnsi="TimesNewRoman" w:cs="Times New Roman"/>
                <w:color w:val="000000"/>
                <w:sz w:val="24"/>
                <w:szCs w:val="24"/>
                <w:lang w:val="uk-UA" w:eastAsia="ru-RU"/>
              </w:rPr>
              <w:br/>
              <w:t xml:space="preserve">продаж по </w:t>
            </w:r>
            <w:r w:rsidR="003C38B6">
              <w:rPr>
                <w:rFonts w:ascii="TimesNewRoman" w:eastAsia="Times New Roman" w:hAnsi="TimesNewRoman" w:cs="Times New Roman"/>
                <w:color w:val="000000"/>
                <w:sz w:val="24"/>
                <w:szCs w:val="24"/>
                <w:lang w:val="uk-UA" w:eastAsia="ru-RU"/>
              </w:rPr>
              <w:t>вало</w:t>
            </w:r>
            <w:r w:rsidRPr="009A043E">
              <w:rPr>
                <w:rFonts w:ascii="TimesNewRoman" w:eastAsia="Times New Roman" w:hAnsi="TimesNewRoman" w:cs="Times New Roman"/>
                <w:color w:val="000000"/>
                <w:sz w:val="24"/>
                <w:szCs w:val="24"/>
                <w:lang w:val="uk-UA" w:eastAsia="ru-RU"/>
              </w:rPr>
              <w:t>вому</w:t>
            </w:r>
            <w:r w:rsidRPr="009A043E">
              <w:rPr>
                <w:rFonts w:ascii="TimesNewRoman" w:eastAsia="Times New Roman" w:hAnsi="TimesNewRoman" w:cs="Times New Roman"/>
                <w:color w:val="000000"/>
                <w:sz w:val="24"/>
                <w:szCs w:val="24"/>
                <w:lang w:val="uk-UA" w:eastAsia="ru-RU"/>
              </w:rPr>
              <w:br/>
              <w:t>прибутку</w:t>
            </w:r>
          </w:p>
        </w:tc>
        <w:tc>
          <w:tcPr>
            <w:tcW w:w="1644" w:type="dxa"/>
            <w:tcBorders>
              <w:top w:val="single" w:sz="4" w:space="0" w:color="auto"/>
              <w:left w:val="single" w:sz="4" w:space="0" w:color="auto"/>
              <w:bottom w:val="single" w:sz="4" w:space="0" w:color="auto"/>
              <w:right w:val="single" w:sz="4" w:space="0" w:color="auto"/>
            </w:tcBorders>
            <w:vAlign w:val="center"/>
            <w:hideMark/>
          </w:tcPr>
          <w:p w:rsidR="009A043E" w:rsidRPr="009A043E" w:rsidRDefault="009A043E" w:rsidP="003C38B6">
            <w:pPr>
              <w:spacing w:after="0" w:line="240" w:lineRule="auto"/>
              <w:rPr>
                <w:rFonts w:ascii="Times New Roman" w:eastAsia="Times New Roman" w:hAnsi="Times New Roman" w:cs="Times New Roman"/>
                <w:sz w:val="24"/>
                <w:szCs w:val="24"/>
                <w:lang w:val="uk-UA" w:eastAsia="ru-RU"/>
              </w:rPr>
            </w:pPr>
            <w:proofErr w:type="spellStart"/>
            <w:r w:rsidRPr="009A043E">
              <w:rPr>
                <w:rFonts w:ascii="TimesNewRoman" w:eastAsia="Times New Roman" w:hAnsi="TimesNewRoman" w:cs="Times New Roman"/>
                <w:color w:val="000000"/>
                <w:sz w:val="24"/>
                <w:szCs w:val="24"/>
                <w:lang w:val="uk-UA" w:eastAsia="ru-RU"/>
              </w:rPr>
              <w:t>Кр</w:t>
            </w:r>
            <w:proofErr w:type="spellEnd"/>
            <w:r w:rsidRPr="009A043E">
              <w:rPr>
                <w:rFonts w:ascii="TimesNewRoman" w:eastAsia="Times New Roman" w:hAnsi="TimesNewRoman" w:cs="Times New Roman"/>
                <w:color w:val="000000"/>
                <w:sz w:val="24"/>
                <w:szCs w:val="24"/>
                <w:lang w:val="uk-UA" w:eastAsia="ru-RU"/>
              </w:rPr>
              <w:t xml:space="preserve"> (</w:t>
            </w:r>
            <w:r w:rsidR="003C38B6">
              <w:rPr>
                <w:rFonts w:ascii="TimesNewRoman" w:eastAsia="Times New Roman" w:hAnsi="TimesNewRoman" w:cs="Times New Roman"/>
                <w:color w:val="000000"/>
                <w:sz w:val="24"/>
                <w:szCs w:val="24"/>
                <w:lang w:val="uk-UA" w:eastAsia="ru-RU"/>
              </w:rPr>
              <w:t>в</w:t>
            </w:r>
            <w:r w:rsidRPr="009A043E">
              <w:rPr>
                <w:rFonts w:ascii="TimesNewRoman" w:eastAsia="Times New Roman" w:hAnsi="TimesNewRoman" w:cs="Times New Roman"/>
                <w:color w:val="000000"/>
                <w:sz w:val="24"/>
                <w:szCs w:val="24"/>
                <w:lang w:val="uk-UA" w:eastAsia="ru-RU"/>
              </w:rPr>
              <w:t xml:space="preserve">) &gt; 11% </w:t>
            </w:r>
          </w:p>
        </w:tc>
        <w:tc>
          <w:tcPr>
            <w:tcW w:w="1275" w:type="dxa"/>
            <w:tcBorders>
              <w:top w:val="single" w:sz="4" w:space="0" w:color="auto"/>
              <w:left w:val="single" w:sz="4" w:space="0" w:color="auto"/>
              <w:bottom w:val="single" w:sz="4" w:space="0" w:color="auto"/>
              <w:right w:val="single" w:sz="4" w:space="0" w:color="auto"/>
            </w:tcBorders>
            <w:vAlign w:val="center"/>
            <w:hideMark/>
          </w:tcPr>
          <w:p w:rsidR="009A043E" w:rsidRPr="009A043E" w:rsidRDefault="009A043E" w:rsidP="009A043E">
            <w:pPr>
              <w:spacing w:after="0" w:line="240" w:lineRule="auto"/>
              <w:rPr>
                <w:rFonts w:ascii="Times New Roman" w:eastAsia="Times New Roman" w:hAnsi="Times New Roman" w:cs="Times New Roman"/>
                <w:sz w:val="24"/>
                <w:szCs w:val="24"/>
                <w:lang w:val="uk-UA" w:eastAsia="ru-RU"/>
              </w:rPr>
            </w:pPr>
            <w:r w:rsidRPr="009A043E">
              <w:rPr>
                <w:rFonts w:ascii="TimesNewRoman" w:eastAsia="Times New Roman" w:hAnsi="TimesNewRoman" w:cs="Times New Roman"/>
                <w:color w:val="000000"/>
                <w:sz w:val="24"/>
                <w:szCs w:val="24"/>
                <w:lang w:val="uk-UA" w:eastAsia="ru-RU"/>
              </w:rPr>
              <w:t xml:space="preserve">25,21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A043E" w:rsidRPr="009A043E" w:rsidRDefault="009A043E" w:rsidP="009A043E">
            <w:pPr>
              <w:spacing w:after="0" w:line="240" w:lineRule="auto"/>
              <w:rPr>
                <w:rFonts w:ascii="Times New Roman" w:eastAsia="Times New Roman" w:hAnsi="Times New Roman" w:cs="Times New Roman"/>
                <w:sz w:val="24"/>
                <w:szCs w:val="24"/>
                <w:lang w:val="uk-UA" w:eastAsia="ru-RU"/>
              </w:rPr>
            </w:pPr>
            <w:r w:rsidRPr="009A043E">
              <w:rPr>
                <w:rFonts w:ascii="TimesNewRoman" w:eastAsia="Times New Roman" w:hAnsi="TimesNewRoman" w:cs="Times New Roman"/>
                <w:color w:val="000000"/>
                <w:sz w:val="24"/>
                <w:szCs w:val="24"/>
                <w:lang w:val="uk-UA" w:eastAsia="ru-RU"/>
              </w:rPr>
              <w:t xml:space="preserve">19,19 </w:t>
            </w:r>
          </w:p>
        </w:tc>
        <w:tc>
          <w:tcPr>
            <w:tcW w:w="1418" w:type="dxa"/>
            <w:tcBorders>
              <w:top w:val="single" w:sz="4" w:space="0" w:color="auto"/>
              <w:left w:val="single" w:sz="4" w:space="0" w:color="auto"/>
              <w:bottom w:val="single" w:sz="4" w:space="0" w:color="auto"/>
              <w:right w:val="single" w:sz="4" w:space="0" w:color="auto"/>
            </w:tcBorders>
            <w:vAlign w:val="center"/>
            <w:hideMark/>
          </w:tcPr>
          <w:p w:rsidR="009A043E" w:rsidRPr="009A043E" w:rsidRDefault="009A043E" w:rsidP="009A043E">
            <w:pPr>
              <w:spacing w:after="0" w:line="240" w:lineRule="auto"/>
              <w:rPr>
                <w:rFonts w:ascii="Times New Roman" w:eastAsia="Times New Roman" w:hAnsi="Times New Roman" w:cs="Times New Roman"/>
                <w:sz w:val="24"/>
                <w:szCs w:val="24"/>
                <w:lang w:val="uk-UA" w:eastAsia="ru-RU"/>
              </w:rPr>
            </w:pPr>
            <w:r w:rsidRPr="009A043E">
              <w:rPr>
                <w:rFonts w:ascii="TimesNewRoman" w:eastAsia="Times New Roman" w:hAnsi="TimesNewRoman" w:cs="Times New Roman"/>
                <w:color w:val="000000"/>
                <w:sz w:val="24"/>
                <w:szCs w:val="24"/>
                <w:lang w:val="uk-UA" w:eastAsia="ru-RU"/>
              </w:rPr>
              <w:t xml:space="preserve">18,46 </w:t>
            </w:r>
          </w:p>
        </w:tc>
        <w:tc>
          <w:tcPr>
            <w:tcW w:w="1559" w:type="dxa"/>
            <w:tcBorders>
              <w:top w:val="single" w:sz="4" w:space="0" w:color="auto"/>
              <w:left w:val="single" w:sz="4" w:space="0" w:color="auto"/>
              <w:bottom w:val="single" w:sz="4" w:space="0" w:color="auto"/>
              <w:right w:val="single" w:sz="4" w:space="0" w:color="auto"/>
            </w:tcBorders>
            <w:vAlign w:val="center"/>
            <w:hideMark/>
          </w:tcPr>
          <w:p w:rsidR="009A043E" w:rsidRPr="009A043E" w:rsidRDefault="009A043E" w:rsidP="009A043E">
            <w:pPr>
              <w:spacing w:after="0" w:line="240" w:lineRule="auto"/>
              <w:rPr>
                <w:rFonts w:ascii="Times New Roman" w:eastAsia="Times New Roman" w:hAnsi="Times New Roman" w:cs="Times New Roman"/>
                <w:sz w:val="24"/>
                <w:szCs w:val="24"/>
                <w:lang w:val="uk-UA" w:eastAsia="ru-RU"/>
              </w:rPr>
            </w:pPr>
            <w:r w:rsidRPr="009A043E">
              <w:rPr>
                <w:rFonts w:ascii="TimesNewRoman" w:eastAsia="Times New Roman" w:hAnsi="TimesNewRoman" w:cs="Times New Roman"/>
                <w:color w:val="000000"/>
                <w:sz w:val="24"/>
                <w:szCs w:val="24"/>
                <w:lang w:val="uk-UA" w:eastAsia="ru-RU"/>
              </w:rPr>
              <w:t>15,09</w:t>
            </w:r>
          </w:p>
        </w:tc>
      </w:tr>
      <w:tr w:rsidR="003C38B6" w:rsidRPr="009A043E" w:rsidTr="003C38B6">
        <w:tc>
          <w:tcPr>
            <w:tcW w:w="2292" w:type="dxa"/>
            <w:tcBorders>
              <w:top w:val="single" w:sz="4" w:space="0" w:color="auto"/>
              <w:left w:val="single" w:sz="4" w:space="0" w:color="auto"/>
              <w:bottom w:val="single" w:sz="4" w:space="0" w:color="auto"/>
              <w:right w:val="single" w:sz="4" w:space="0" w:color="auto"/>
            </w:tcBorders>
            <w:vAlign w:val="center"/>
            <w:hideMark/>
          </w:tcPr>
          <w:p w:rsidR="009A043E" w:rsidRPr="009A043E" w:rsidRDefault="009A043E" w:rsidP="009A043E">
            <w:pPr>
              <w:spacing w:after="0" w:line="240" w:lineRule="auto"/>
              <w:rPr>
                <w:rFonts w:ascii="Times New Roman" w:eastAsia="Times New Roman" w:hAnsi="Times New Roman" w:cs="Times New Roman"/>
                <w:sz w:val="24"/>
                <w:szCs w:val="24"/>
                <w:lang w:val="uk-UA" w:eastAsia="ru-RU"/>
              </w:rPr>
            </w:pPr>
            <w:r w:rsidRPr="009A043E">
              <w:rPr>
                <w:rFonts w:ascii="TimesNewRoman" w:eastAsia="Times New Roman" w:hAnsi="TimesNewRoman" w:cs="Times New Roman"/>
                <w:color w:val="000000"/>
                <w:sz w:val="24"/>
                <w:szCs w:val="24"/>
                <w:lang w:val="uk-UA" w:eastAsia="ru-RU"/>
              </w:rPr>
              <w:t>Коефіцієнт рентабельності</w:t>
            </w:r>
            <w:r w:rsidRPr="009A043E">
              <w:rPr>
                <w:rFonts w:ascii="TimesNewRoman" w:eastAsia="Times New Roman" w:hAnsi="TimesNewRoman" w:cs="Times New Roman"/>
                <w:color w:val="000000"/>
                <w:sz w:val="24"/>
                <w:szCs w:val="24"/>
                <w:lang w:val="uk-UA" w:eastAsia="ru-RU"/>
              </w:rPr>
              <w:br/>
              <w:t>інвестицій</w:t>
            </w:r>
          </w:p>
        </w:tc>
        <w:tc>
          <w:tcPr>
            <w:tcW w:w="1644" w:type="dxa"/>
            <w:tcBorders>
              <w:top w:val="single" w:sz="4" w:space="0" w:color="auto"/>
              <w:left w:val="single" w:sz="4" w:space="0" w:color="auto"/>
              <w:bottom w:val="single" w:sz="4" w:space="0" w:color="auto"/>
              <w:right w:val="single" w:sz="4" w:space="0" w:color="auto"/>
            </w:tcBorders>
            <w:vAlign w:val="center"/>
            <w:hideMark/>
          </w:tcPr>
          <w:p w:rsidR="009A043E" w:rsidRPr="009A043E" w:rsidRDefault="009A043E" w:rsidP="009A043E">
            <w:pPr>
              <w:spacing w:after="0" w:line="240" w:lineRule="auto"/>
              <w:rPr>
                <w:rFonts w:ascii="Times New Roman" w:eastAsia="Times New Roman" w:hAnsi="Times New Roman" w:cs="Times New Roman"/>
                <w:sz w:val="24"/>
                <w:szCs w:val="24"/>
                <w:lang w:val="uk-UA" w:eastAsia="ru-RU"/>
              </w:rPr>
            </w:pPr>
            <w:proofErr w:type="spellStart"/>
            <w:r w:rsidRPr="009A043E">
              <w:rPr>
                <w:rFonts w:ascii="TimesNewRoman" w:eastAsia="Times New Roman" w:hAnsi="TimesNewRoman" w:cs="Times New Roman"/>
                <w:color w:val="000000"/>
                <w:sz w:val="24"/>
                <w:szCs w:val="24"/>
                <w:lang w:val="uk-UA" w:eastAsia="ru-RU"/>
              </w:rPr>
              <w:t>Кр.ін</w:t>
            </w:r>
            <w:proofErr w:type="spellEnd"/>
            <w:r w:rsidRPr="009A043E">
              <w:rPr>
                <w:rFonts w:ascii="TimesNewRoman" w:eastAsia="Times New Roman" w:hAnsi="TimesNewRoman" w:cs="Times New Roman"/>
                <w:color w:val="000000"/>
                <w:sz w:val="24"/>
                <w:szCs w:val="24"/>
                <w:lang w:val="uk-UA" w:eastAsia="ru-RU"/>
              </w:rPr>
              <w:t xml:space="preserve">. &gt; 10% </w:t>
            </w:r>
          </w:p>
        </w:tc>
        <w:tc>
          <w:tcPr>
            <w:tcW w:w="1275" w:type="dxa"/>
            <w:tcBorders>
              <w:top w:val="single" w:sz="4" w:space="0" w:color="auto"/>
              <w:left w:val="single" w:sz="4" w:space="0" w:color="auto"/>
              <w:bottom w:val="single" w:sz="4" w:space="0" w:color="auto"/>
              <w:right w:val="single" w:sz="4" w:space="0" w:color="auto"/>
            </w:tcBorders>
            <w:vAlign w:val="center"/>
            <w:hideMark/>
          </w:tcPr>
          <w:p w:rsidR="009A043E" w:rsidRPr="009A043E" w:rsidRDefault="009A043E" w:rsidP="009A043E">
            <w:pPr>
              <w:spacing w:after="0" w:line="240" w:lineRule="auto"/>
              <w:rPr>
                <w:rFonts w:ascii="Times New Roman" w:eastAsia="Times New Roman" w:hAnsi="Times New Roman" w:cs="Times New Roman"/>
                <w:sz w:val="24"/>
                <w:szCs w:val="24"/>
                <w:lang w:val="uk-UA" w:eastAsia="ru-RU"/>
              </w:rPr>
            </w:pPr>
            <w:r w:rsidRPr="009A043E">
              <w:rPr>
                <w:rFonts w:ascii="TimesNewRoman" w:eastAsia="Times New Roman" w:hAnsi="TimesNewRoman" w:cs="Times New Roman"/>
                <w:color w:val="000000"/>
                <w:sz w:val="24"/>
                <w:szCs w:val="24"/>
                <w:lang w:val="uk-UA" w:eastAsia="ru-RU"/>
              </w:rPr>
              <w:t xml:space="preserve">70,86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A043E" w:rsidRPr="009A043E" w:rsidRDefault="009A043E" w:rsidP="009A043E">
            <w:pPr>
              <w:spacing w:after="0" w:line="240" w:lineRule="auto"/>
              <w:rPr>
                <w:rFonts w:ascii="Times New Roman" w:eastAsia="Times New Roman" w:hAnsi="Times New Roman" w:cs="Times New Roman"/>
                <w:sz w:val="24"/>
                <w:szCs w:val="24"/>
                <w:lang w:val="uk-UA" w:eastAsia="ru-RU"/>
              </w:rPr>
            </w:pPr>
            <w:r w:rsidRPr="009A043E">
              <w:rPr>
                <w:rFonts w:ascii="TimesNewRoman" w:eastAsia="Times New Roman" w:hAnsi="TimesNewRoman" w:cs="Times New Roman"/>
                <w:color w:val="000000"/>
                <w:sz w:val="24"/>
                <w:szCs w:val="24"/>
                <w:lang w:val="uk-UA" w:eastAsia="ru-RU"/>
              </w:rPr>
              <w:t xml:space="preserve">50,52 </w:t>
            </w:r>
          </w:p>
        </w:tc>
        <w:tc>
          <w:tcPr>
            <w:tcW w:w="1418" w:type="dxa"/>
            <w:tcBorders>
              <w:top w:val="single" w:sz="4" w:space="0" w:color="auto"/>
              <w:left w:val="single" w:sz="4" w:space="0" w:color="auto"/>
              <w:bottom w:val="single" w:sz="4" w:space="0" w:color="auto"/>
              <w:right w:val="single" w:sz="4" w:space="0" w:color="auto"/>
            </w:tcBorders>
            <w:vAlign w:val="center"/>
            <w:hideMark/>
          </w:tcPr>
          <w:p w:rsidR="009A043E" w:rsidRPr="009A043E" w:rsidRDefault="009A043E" w:rsidP="009A043E">
            <w:pPr>
              <w:spacing w:after="0" w:line="240" w:lineRule="auto"/>
              <w:rPr>
                <w:rFonts w:ascii="Times New Roman" w:eastAsia="Times New Roman" w:hAnsi="Times New Roman" w:cs="Times New Roman"/>
                <w:sz w:val="24"/>
                <w:szCs w:val="24"/>
                <w:lang w:val="uk-UA" w:eastAsia="ru-RU"/>
              </w:rPr>
            </w:pPr>
            <w:r w:rsidRPr="009A043E">
              <w:rPr>
                <w:rFonts w:ascii="TimesNewRoman" w:eastAsia="Times New Roman" w:hAnsi="TimesNewRoman" w:cs="Times New Roman"/>
                <w:color w:val="000000"/>
                <w:sz w:val="24"/>
                <w:szCs w:val="24"/>
                <w:lang w:val="uk-UA" w:eastAsia="ru-RU"/>
              </w:rPr>
              <w:t xml:space="preserve">18,46 </w:t>
            </w:r>
          </w:p>
        </w:tc>
        <w:tc>
          <w:tcPr>
            <w:tcW w:w="1559" w:type="dxa"/>
            <w:tcBorders>
              <w:top w:val="single" w:sz="4" w:space="0" w:color="auto"/>
              <w:left w:val="single" w:sz="4" w:space="0" w:color="auto"/>
              <w:bottom w:val="single" w:sz="4" w:space="0" w:color="auto"/>
              <w:right w:val="single" w:sz="4" w:space="0" w:color="auto"/>
            </w:tcBorders>
            <w:vAlign w:val="center"/>
            <w:hideMark/>
          </w:tcPr>
          <w:p w:rsidR="009A043E" w:rsidRPr="009A043E" w:rsidRDefault="009A043E" w:rsidP="009A043E">
            <w:pPr>
              <w:spacing w:after="0" w:line="240" w:lineRule="auto"/>
              <w:rPr>
                <w:rFonts w:ascii="Times New Roman" w:eastAsia="Times New Roman" w:hAnsi="Times New Roman" w:cs="Times New Roman"/>
                <w:sz w:val="24"/>
                <w:szCs w:val="24"/>
                <w:lang w:val="uk-UA" w:eastAsia="ru-RU"/>
              </w:rPr>
            </w:pPr>
            <w:r w:rsidRPr="009A043E">
              <w:rPr>
                <w:rFonts w:ascii="TimesNewRoman" w:eastAsia="Times New Roman" w:hAnsi="TimesNewRoman" w:cs="Times New Roman"/>
                <w:color w:val="000000"/>
                <w:sz w:val="24"/>
                <w:szCs w:val="24"/>
                <w:lang w:val="uk-UA" w:eastAsia="ru-RU"/>
              </w:rPr>
              <w:t>17,40</w:t>
            </w:r>
          </w:p>
        </w:tc>
      </w:tr>
      <w:tr w:rsidR="003C38B6" w:rsidRPr="009A043E" w:rsidTr="003C38B6">
        <w:tc>
          <w:tcPr>
            <w:tcW w:w="2292" w:type="dxa"/>
            <w:tcBorders>
              <w:top w:val="single" w:sz="4" w:space="0" w:color="auto"/>
              <w:left w:val="single" w:sz="4" w:space="0" w:color="auto"/>
              <w:bottom w:val="single" w:sz="4" w:space="0" w:color="auto"/>
              <w:right w:val="single" w:sz="4" w:space="0" w:color="auto"/>
            </w:tcBorders>
            <w:vAlign w:val="center"/>
            <w:hideMark/>
          </w:tcPr>
          <w:p w:rsidR="009A043E" w:rsidRPr="009A043E" w:rsidRDefault="009A043E" w:rsidP="009A043E">
            <w:pPr>
              <w:spacing w:after="0" w:line="240" w:lineRule="auto"/>
              <w:rPr>
                <w:rFonts w:ascii="Times New Roman" w:eastAsia="Times New Roman" w:hAnsi="Times New Roman" w:cs="Times New Roman"/>
                <w:sz w:val="24"/>
                <w:szCs w:val="24"/>
                <w:lang w:val="uk-UA" w:eastAsia="ru-RU"/>
              </w:rPr>
            </w:pPr>
            <w:r w:rsidRPr="009A043E">
              <w:rPr>
                <w:rFonts w:ascii="TimesNewRoman" w:eastAsia="Times New Roman" w:hAnsi="TimesNewRoman" w:cs="Times New Roman"/>
                <w:color w:val="000000"/>
                <w:sz w:val="24"/>
                <w:szCs w:val="24"/>
                <w:lang w:val="uk-UA" w:eastAsia="ru-RU"/>
              </w:rPr>
              <w:t>Показник рентабельності</w:t>
            </w:r>
            <w:r w:rsidRPr="009A043E">
              <w:rPr>
                <w:rFonts w:ascii="TimesNewRoman" w:eastAsia="Times New Roman" w:hAnsi="TimesNewRoman" w:cs="Times New Roman"/>
                <w:color w:val="000000"/>
                <w:sz w:val="24"/>
                <w:szCs w:val="24"/>
                <w:lang w:val="uk-UA" w:eastAsia="ru-RU"/>
              </w:rPr>
              <w:br/>
              <w:t>власного капіталу</w:t>
            </w:r>
          </w:p>
        </w:tc>
        <w:tc>
          <w:tcPr>
            <w:tcW w:w="1644" w:type="dxa"/>
            <w:tcBorders>
              <w:top w:val="single" w:sz="4" w:space="0" w:color="auto"/>
              <w:left w:val="single" w:sz="4" w:space="0" w:color="auto"/>
              <w:bottom w:val="single" w:sz="4" w:space="0" w:color="auto"/>
              <w:right w:val="single" w:sz="4" w:space="0" w:color="auto"/>
            </w:tcBorders>
            <w:vAlign w:val="center"/>
            <w:hideMark/>
          </w:tcPr>
          <w:p w:rsidR="009A043E" w:rsidRPr="009A043E" w:rsidRDefault="009A043E" w:rsidP="009A043E">
            <w:pPr>
              <w:spacing w:after="0" w:line="240" w:lineRule="auto"/>
              <w:rPr>
                <w:rFonts w:ascii="Times New Roman" w:eastAsia="Times New Roman" w:hAnsi="Times New Roman" w:cs="Times New Roman"/>
                <w:sz w:val="24"/>
                <w:szCs w:val="24"/>
                <w:lang w:val="uk-UA" w:eastAsia="ru-RU"/>
              </w:rPr>
            </w:pPr>
            <w:proofErr w:type="spellStart"/>
            <w:r w:rsidRPr="009A043E">
              <w:rPr>
                <w:rFonts w:ascii="TimesNewRoman" w:eastAsia="Times New Roman" w:hAnsi="TimesNewRoman" w:cs="Times New Roman"/>
                <w:color w:val="000000"/>
                <w:sz w:val="24"/>
                <w:szCs w:val="24"/>
                <w:lang w:val="uk-UA" w:eastAsia="ru-RU"/>
              </w:rPr>
              <w:t>Кр.кап</w:t>
            </w:r>
            <w:proofErr w:type="spellEnd"/>
            <w:r w:rsidRPr="009A043E">
              <w:rPr>
                <w:rFonts w:ascii="TimesNewRoman" w:eastAsia="Times New Roman" w:hAnsi="TimesNewRoman" w:cs="Times New Roman"/>
                <w:color w:val="000000"/>
                <w:sz w:val="24"/>
                <w:szCs w:val="24"/>
                <w:lang w:val="uk-UA" w:eastAsia="ru-RU"/>
              </w:rPr>
              <w:t xml:space="preserve"> &gt; 12% </w:t>
            </w:r>
          </w:p>
        </w:tc>
        <w:tc>
          <w:tcPr>
            <w:tcW w:w="1275" w:type="dxa"/>
            <w:tcBorders>
              <w:top w:val="single" w:sz="4" w:space="0" w:color="auto"/>
              <w:left w:val="single" w:sz="4" w:space="0" w:color="auto"/>
              <w:bottom w:val="single" w:sz="4" w:space="0" w:color="auto"/>
              <w:right w:val="single" w:sz="4" w:space="0" w:color="auto"/>
            </w:tcBorders>
            <w:vAlign w:val="center"/>
            <w:hideMark/>
          </w:tcPr>
          <w:p w:rsidR="009A043E" w:rsidRPr="009A043E" w:rsidRDefault="009A043E" w:rsidP="009A043E">
            <w:pPr>
              <w:spacing w:after="0" w:line="240" w:lineRule="auto"/>
              <w:rPr>
                <w:rFonts w:ascii="Times New Roman" w:eastAsia="Times New Roman" w:hAnsi="Times New Roman" w:cs="Times New Roman"/>
                <w:sz w:val="24"/>
                <w:szCs w:val="24"/>
                <w:lang w:val="uk-UA" w:eastAsia="ru-RU"/>
              </w:rPr>
            </w:pPr>
            <w:r w:rsidRPr="009A043E">
              <w:rPr>
                <w:rFonts w:ascii="TimesNewRoman" w:eastAsia="Times New Roman" w:hAnsi="TimesNewRoman" w:cs="Times New Roman"/>
                <w:color w:val="000000"/>
                <w:sz w:val="24"/>
                <w:szCs w:val="24"/>
                <w:lang w:val="uk-UA" w:eastAsia="ru-RU"/>
              </w:rPr>
              <w:t xml:space="preserve">153,58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A043E" w:rsidRPr="009A043E" w:rsidRDefault="009A043E" w:rsidP="009A043E">
            <w:pPr>
              <w:spacing w:after="0" w:line="240" w:lineRule="auto"/>
              <w:rPr>
                <w:rFonts w:ascii="Times New Roman" w:eastAsia="Times New Roman" w:hAnsi="Times New Roman" w:cs="Times New Roman"/>
                <w:sz w:val="24"/>
                <w:szCs w:val="24"/>
                <w:lang w:val="uk-UA" w:eastAsia="ru-RU"/>
              </w:rPr>
            </w:pPr>
            <w:r w:rsidRPr="009A043E">
              <w:rPr>
                <w:rFonts w:ascii="TimesNewRoman" w:eastAsia="Times New Roman" w:hAnsi="TimesNewRoman" w:cs="Times New Roman"/>
                <w:color w:val="000000"/>
                <w:sz w:val="24"/>
                <w:szCs w:val="24"/>
                <w:lang w:val="uk-UA" w:eastAsia="ru-RU"/>
              </w:rPr>
              <w:t xml:space="preserve">77,26 </w:t>
            </w:r>
          </w:p>
        </w:tc>
        <w:tc>
          <w:tcPr>
            <w:tcW w:w="1418" w:type="dxa"/>
            <w:tcBorders>
              <w:top w:val="single" w:sz="4" w:space="0" w:color="auto"/>
              <w:left w:val="single" w:sz="4" w:space="0" w:color="auto"/>
              <w:bottom w:val="single" w:sz="4" w:space="0" w:color="auto"/>
              <w:right w:val="single" w:sz="4" w:space="0" w:color="auto"/>
            </w:tcBorders>
            <w:vAlign w:val="center"/>
            <w:hideMark/>
          </w:tcPr>
          <w:p w:rsidR="009A043E" w:rsidRPr="009A043E" w:rsidRDefault="009A043E" w:rsidP="009A043E">
            <w:pPr>
              <w:spacing w:after="0" w:line="240" w:lineRule="auto"/>
              <w:rPr>
                <w:rFonts w:ascii="Times New Roman" w:eastAsia="Times New Roman" w:hAnsi="Times New Roman" w:cs="Times New Roman"/>
                <w:sz w:val="24"/>
                <w:szCs w:val="24"/>
                <w:lang w:val="uk-UA" w:eastAsia="ru-RU"/>
              </w:rPr>
            </w:pPr>
            <w:r w:rsidRPr="009A043E">
              <w:rPr>
                <w:rFonts w:ascii="TimesNewRoman" w:eastAsia="Times New Roman" w:hAnsi="TimesNewRoman" w:cs="Times New Roman"/>
                <w:color w:val="000000"/>
                <w:sz w:val="24"/>
                <w:szCs w:val="24"/>
                <w:lang w:val="uk-UA" w:eastAsia="ru-RU"/>
              </w:rPr>
              <w:t xml:space="preserve">21,12 </w:t>
            </w:r>
          </w:p>
        </w:tc>
        <w:tc>
          <w:tcPr>
            <w:tcW w:w="1559" w:type="dxa"/>
            <w:tcBorders>
              <w:top w:val="single" w:sz="4" w:space="0" w:color="auto"/>
              <w:left w:val="single" w:sz="4" w:space="0" w:color="auto"/>
              <w:bottom w:val="single" w:sz="4" w:space="0" w:color="auto"/>
              <w:right w:val="single" w:sz="4" w:space="0" w:color="auto"/>
            </w:tcBorders>
            <w:vAlign w:val="center"/>
            <w:hideMark/>
          </w:tcPr>
          <w:p w:rsidR="009A043E" w:rsidRPr="009A043E" w:rsidRDefault="009A043E" w:rsidP="009A043E">
            <w:pPr>
              <w:spacing w:after="0" w:line="240" w:lineRule="auto"/>
              <w:rPr>
                <w:rFonts w:ascii="Times New Roman" w:eastAsia="Times New Roman" w:hAnsi="Times New Roman" w:cs="Times New Roman"/>
                <w:sz w:val="24"/>
                <w:szCs w:val="24"/>
                <w:lang w:val="uk-UA" w:eastAsia="ru-RU"/>
              </w:rPr>
            </w:pPr>
            <w:r w:rsidRPr="009A043E">
              <w:rPr>
                <w:rFonts w:ascii="TimesNewRoman" w:eastAsia="Times New Roman" w:hAnsi="TimesNewRoman" w:cs="Times New Roman"/>
                <w:color w:val="000000"/>
                <w:sz w:val="24"/>
                <w:szCs w:val="24"/>
                <w:lang w:val="uk-UA" w:eastAsia="ru-RU"/>
              </w:rPr>
              <w:t>21,17</w:t>
            </w:r>
          </w:p>
        </w:tc>
      </w:tr>
    </w:tbl>
    <w:p w:rsidR="00F74260" w:rsidRDefault="00F74260" w:rsidP="009A043E">
      <w:pPr>
        <w:ind w:firstLine="708"/>
        <w:rPr>
          <w:rFonts w:ascii="Times New Roman" w:hAnsi="Times New Roman" w:cs="Times New Roman"/>
          <w:sz w:val="28"/>
          <w:szCs w:val="28"/>
          <w:lang w:val="uk-UA"/>
        </w:rPr>
      </w:pPr>
    </w:p>
    <w:p w:rsidR="00F74260" w:rsidRDefault="00F74260" w:rsidP="00F74260">
      <w:pPr>
        <w:spacing w:after="0" w:line="360" w:lineRule="auto"/>
        <w:ind w:firstLine="709"/>
        <w:contextualSpacing/>
        <w:jc w:val="both"/>
        <w:rPr>
          <w:rFonts w:ascii="TimesNewRoman" w:hAnsi="TimesNewRoman"/>
          <w:color w:val="000000"/>
          <w:sz w:val="28"/>
          <w:szCs w:val="28"/>
          <w:lang w:val="uk-UA"/>
        </w:rPr>
      </w:pPr>
      <w:r w:rsidRPr="00F74260">
        <w:rPr>
          <w:rFonts w:ascii="TimesNewRoman" w:hAnsi="TimesNewRoman"/>
          <w:color w:val="000000"/>
          <w:sz w:val="28"/>
          <w:szCs w:val="28"/>
          <w:lang w:val="uk-UA"/>
        </w:rPr>
        <w:t>Аналізуючи вищенаведену таблицю можна зробити висновок, що усі</w:t>
      </w:r>
      <w:r w:rsidRPr="00F74260">
        <w:rPr>
          <w:rFonts w:ascii="TimesNewRoman" w:hAnsi="TimesNewRoman"/>
          <w:color w:val="000000"/>
          <w:sz w:val="28"/>
          <w:szCs w:val="28"/>
          <w:lang w:val="uk-UA"/>
        </w:rPr>
        <w:br/>
        <w:t>показники рентабельності у 20</w:t>
      </w:r>
      <w:r>
        <w:rPr>
          <w:rFonts w:ascii="TimesNewRoman" w:hAnsi="TimesNewRoman"/>
          <w:color w:val="000000"/>
          <w:sz w:val="28"/>
          <w:szCs w:val="28"/>
          <w:lang w:val="uk-UA"/>
        </w:rPr>
        <w:t>1</w:t>
      </w:r>
      <w:r w:rsidRPr="00F74260">
        <w:rPr>
          <w:rFonts w:ascii="TimesNewRoman" w:hAnsi="TimesNewRoman"/>
          <w:color w:val="000000"/>
          <w:sz w:val="28"/>
          <w:szCs w:val="28"/>
          <w:lang w:val="uk-UA"/>
        </w:rPr>
        <w:t>9 році знаходяться у межах, вищих за</w:t>
      </w:r>
      <w:r w:rsidRPr="00F74260">
        <w:rPr>
          <w:rFonts w:ascii="TimesNewRoman" w:hAnsi="TimesNewRoman"/>
          <w:color w:val="000000"/>
          <w:sz w:val="28"/>
          <w:szCs w:val="28"/>
          <w:lang w:val="uk-UA"/>
        </w:rPr>
        <w:br/>
        <w:t>нормативне значення, що свідчить про ефективне управління підприємством</w:t>
      </w:r>
      <w:r w:rsidRPr="00F74260">
        <w:rPr>
          <w:rFonts w:ascii="TimesNewRoman" w:hAnsi="TimesNewRoman"/>
          <w:color w:val="000000"/>
          <w:sz w:val="28"/>
          <w:szCs w:val="28"/>
          <w:lang w:val="uk-UA"/>
        </w:rPr>
        <w:br/>
        <w:t>та розпорядження власними ресурсами.</w:t>
      </w:r>
    </w:p>
    <w:p w:rsidR="00E327FB" w:rsidRDefault="00F74260" w:rsidP="00E327FB">
      <w:pPr>
        <w:spacing w:after="0" w:line="360" w:lineRule="auto"/>
        <w:ind w:firstLine="709"/>
        <w:contextualSpacing/>
        <w:jc w:val="both"/>
        <w:rPr>
          <w:rFonts w:ascii="TimesNewRoman" w:hAnsi="TimesNewRoman"/>
          <w:color w:val="000000"/>
          <w:sz w:val="28"/>
          <w:szCs w:val="28"/>
          <w:lang w:val="uk-UA"/>
        </w:rPr>
      </w:pPr>
      <w:r w:rsidRPr="00F74260">
        <w:rPr>
          <w:rFonts w:ascii="TimesNewRoman" w:hAnsi="TimesNewRoman"/>
          <w:color w:val="000000"/>
          <w:sz w:val="28"/>
          <w:szCs w:val="28"/>
          <w:lang w:val="uk-UA"/>
        </w:rPr>
        <w:t>Коефіцієнт рентабельності інвестицій характеризує ефективність</w:t>
      </w:r>
      <w:r w:rsidRPr="00F74260">
        <w:rPr>
          <w:rFonts w:ascii="TimesNewRoman" w:hAnsi="TimesNewRoman"/>
          <w:color w:val="000000"/>
          <w:sz w:val="28"/>
          <w:szCs w:val="28"/>
          <w:lang w:val="uk-UA"/>
        </w:rPr>
        <w:br/>
        <w:t>використання підприємством всіх ресурсів, які є в його розпорядженні,</w:t>
      </w:r>
      <w:r w:rsidRPr="00F74260">
        <w:rPr>
          <w:rFonts w:ascii="TimesNewRoman" w:hAnsi="TimesNewRoman"/>
          <w:color w:val="000000"/>
          <w:sz w:val="28"/>
          <w:szCs w:val="28"/>
          <w:lang w:val="uk-UA"/>
        </w:rPr>
        <w:br/>
        <w:t>незалежно від джерел їх залучення. Це важливий індикатор</w:t>
      </w:r>
      <w:r w:rsidRPr="00F74260">
        <w:rPr>
          <w:rFonts w:ascii="TimesNewRoman" w:hAnsi="TimesNewRoman"/>
          <w:color w:val="000000"/>
          <w:sz w:val="28"/>
          <w:szCs w:val="28"/>
          <w:lang w:val="uk-UA"/>
        </w:rPr>
        <w:br/>
        <w:t>конкурентоздатності. І, хоча цей показник в великій мірі залежить від</w:t>
      </w:r>
      <w:r>
        <w:rPr>
          <w:rFonts w:ascii="TimesNewRoman" w:hAnsi="TimesNewRoman"/>
          <w:color w:val="000000"/>
          <w:sz w:val="28"/>
          <w:szCs w:val="28"/>
          <w:lang w:val="uk-UA"/>
        </w:rPr>
        <w:t xml:space="preserve"> </w:t>
      </w:r>
      <w:r w:rsidR="00E327FB" w:rsidRPr="00E327FB">
        <w:rPr>
          <w:rFonts w:ascii="TimesNewRoman" w:hAnsi="TimesNewRoman"/>
          <w:color w:val="000000"/>
          <w:sz w:val="28"/>
          <w:szCs w:val="28"/>
          <w:lang w:val="uk-UA"/>
        </w:rPr>
        <w:t>галузі, з таблиці видно, що ефективність використання всіх ресурсів у 20</w:t>
      </w:r>
      <w:r w:rsidR="00E327FB">
        <w:rPr>
          <w:rFonts w:ascii="TimesNewRoman" w:hAnsi="TimesNewRoman"/>
          <w:color w:val="000000"/>
          <w:sz w:val="28"/>
          <w:szCs w:val="28"/>
          <w:lang w:val="uk-UA"/>
        </w:rPr>
        <w:t>1</w:t>
      </w:r>
      <w:r w:rsidR="00E327FB" w:rsidRPr="00E327FB">
        <w:rPr>
          <w:rFonts w:ascii="TimesNewRoman" w:hAnsi="TimesNewRoman"/>
          <w:color w:val="000000"/>
          <w:sz w:val="28"/>
          <w:szCs w:val="28"/>
          <w:lang w:val="uk-UA"/>
        </w:rPr>
        <w:t>8</w:t>
      </w:r>
      <w:r w:rsidR="00E327FB" w:rsidRPr="00E327FB">
        <w:rPr>
          <w:rFonts w:ascii="TimesNewRoman" w:hAnsi="TimesNewRoman"/>
          <w:color w:val="000000"/>
          <w:sz w:val="28"/>
          <w:szCs w:val="28"/>
          <w:lang w:val="uk-UA"/>
        </w:rPr>
        <w:br/>
        <w:t>році погіршувалась в часі, але показник лишався вище нормативного. У 20</w:t>
      </w:r>
      <w:r w:rsidR="00E327FB">
        <w:rPr>
          <w:rFonts w:ascii="TimesNewRoman" w:hAnsi="TimesNewRoman"/>
          <w:color w:val="000000"/>
          <w:sz w:val="28"/>
          <w:szCs w:val="28"/>
          <w:lang w:val="uk-UA"/>
        </w:rPr>
        <w:t>1</w:t>
      </w:r>
      <w:r w:rsidR="00E327FB" w:rsidRPr="00E327FB">
        <w:rPr>
          <w:rFonts w:ascii="TimesNewRoman" w:hAnsi="TimesNewRoman"/>
          <w:color w:val="000000"/>
          <w:sz w:val="28"/>
          <w:szCs w:val="28"/>
          <w:lang w:val="uk-UA"/>
        </w:rPr>
        <w:t>9</w:t>
      </w:r>
      <w:r w:rsidR="00E327FB" w:rsidRPr="00E327FB">
        <w:rPr>
          <w:rFonts w:ascii="TimesNewRoman" w:hAnsi="TimesNewRoman"/>
          <w:color w:val="000000"/>
          <w:sz w:val="28"/>
          <w:szCs w:val="28"/>
          <w:lang w:val="uk-UA"/>
        </w:rPr>
        <w:br/>
        <w:t>році цей коефіцієнт значно покращився, що вказує на зростання</w:t>
      </w:r>
      <w:r w:rsidR="00E327FB" w:rsidRPr="00E327FB">
        <w:rPr>
          <w:rFonts w:ascii="TimesNewRoman" w:hAnsi="TimesNewRoman"/>
          <w:color w:val="000000"/>
          <w:sz w:val="28"/>
          <w:szCs w:val="28"/>
          <w:lang w:val="uk-UA"/>
        </w:rPr>
        <w:br/>
        <w:t>конкурентоздатності підприємства.</w:t>
      </w:r>
    </w:p>
    <w:p w:rsidR="00E327FB" w:rsidRDefault="00E327FB" w:rsidP="00E327FB">
      <w:pPr>
        <w:spacing w:after="0" w:line="360" w:lineRule="auto"/>
        <w:ind w:firstLine="709"/>
        <w:contextualSpacing/>
        <w:jc w:val="both"/>
        <w:rPr>
          <w:rFonts w:ascii="TimesNewRoman" w:hAnsi="TimesNewRoman"/>
          <w:color w:val="000000"/>
          <w:sz w:val="28"/>
          <w:szCs w:val="28"/>
          <w:lang w:val="uk-UA"/>
        </w:rPr>
      </w:pPr>
      <w:r w:rsidRPr="00E327FB">
        <w:rPr>
          <w:rFonts w:ascii="TimesNewRoman" w:hAnsi="TimesNewRoman"/>
          <w:color w:val="000000"/>
          <w:sz w:val="28"/>
          <w:szCs w:val="28"/>
          <w:lang w:val="uk-UA"/>
        </w:rPr>
        <w:t>Коефіцієнт рентабельності власного капіталу показує, скільки грошових</w:t>
      </w:r>
      <w:r>
        <w:rPr>
          <w:rFonts w:ascii="TimesNewRoman" w:hAnsi="TimesNewRoman"/>
          <w:color w:val="000000"/>
          <w:sz w:val="28"/>
          <w:szCs w:val="28"/>
          <w:lang w:val="uk-UA"/>
        </w:rPr>
        <w:t xml:space="preserve"> </w:t>
      </w:r>
      <w:r w:rsidRPr="00E327FB">
        <w:rPr>
          <w:rFonts w:ascii="TimesNewRoman" w:hAnsi="TimesNewRoman"/>
          <w:color w:val="000000"/>
          <w:sz w:val="28"/>
          <w:szCs w:val="28"/>
          <w:lang w:val="uk-UA"/>
        </w:rPr>
        <w:t xml:space="preserve">одиниць прибутку заробила кожна одиниця власних коштів. Цей </w:t>
      </w:r>
      <w:r w:rsidRPr="00E327FB">
        <w:rPr>
          <w:rFonts w:ascii="TimesNewRoman" w:hAnsi="TimesNewRoman"/>
          <w:color w:val="000000"/>
          <w:sz w:val="28"/>
          <w:szCs w:val="28"/>
          <w:lang w:val="uk-UA"/>
        </w:rPr>
        <w:lastRenderedPageBreak/>
        <w:t>показник у</w:t>
      </w:r>
      <w:r>
        <w:rPr>
          <w:rFonts w:ascii="TimesNewRoman" w:hAnsi="TimesNewRoman"/>
          <w:color w:val="000000"/>
          <w:sz w:val="28"/>
          <w:szCs w:val="28"/>
          <w:lang w:val="uk-UA"/>
        </w:rPr>
        <w:t xml:space="preserve"> 2017</w:t>
      </w:r>
      <w:r w:rsidRPr="00E327FB">
        <w:rPr>
          <w:rFonts w:ascii="TimesNewRoman" w:hAnsi="TimesNewRoman"/>
          <w:color w:val="000000"/>
          <w:sz w:val="28"/>
          <w:szCs w:val="28"/>
          <w:lang w:val="uk-UA"/>
        </w:rPr>
        <w:t xml:space="preserve"> році значно перевищував базовий, потім до 20</w:t>
      </w:r>
      <w:r>
        <w:rPr>
          <w:rFonts w:ascii="TimesNewRoman" w:hAnsi="TimesNewRoman"/>
          <w:color w:val="000000"/>
          <w:sz w:val="28"/>
          <w:szCs w:val="28"/>
          <w:lang w:val="uk-UA"/>
        </w:rPr>
        <w:t>1</w:t>
      </w:r>
      <w:r w:rsidRPr="00E327FB">
        <w:rPr>
          <w:rFonts w:ascii="TimesNewRoman" w:hAnsi="TimesNewRoman"/>
          <w:color w:val="000000"/>
          <w:sz w:val="28"/>
          <w:szCs w:val="28"/>
          <w:lang w:val="uk-UA"/>
        </w:rPr>
        <w:t>8 року він мав стійку</w:t>
      </w:r>
      <w:r>
        <w:rPr>
          <w:rFonts w:ascii="TimesNewRoman" w:hAnsi="TimesNewRoman"/>
          <w:color w:val="000000"/>
          <w:sz w:val="28"/>
          <w:szCs w:val="28"/>
          <w:lang w:val="uk-UA"/>
        </w:rPr>
        <w:t xml:space="preserve"> </w:t>
      </w:r>
      <w:r w:rsidRPr="00E327FB">
        <w:rPr>
          <w:rFonts w:ascii="TimesNewRoman" w:hAnsi="TimesNewRoman"/>
          <w:color w:val="000000"/>
          <w:sz w:val="28"/>
          <w:szCs w:val="28"/>
          <w:lang w:val="uk-UA"/>
        </w:rPr>
        <w:t>тенденцію до зменшення, але знаходився в межах нормативного і лише у</w:t>
      </w:r>
      <w:r>
        <w:rPr>
          <w:rFonts w:ascii="TimesNewRoman" w:hAnsi="TimesNewRoman"/>
          <w:color w:val="000000"/>
          <w:sz w:val="28"/>
          <w:szCs w:val="28"/>
          <w:lang w:val="uk-UA"/>
        </w:rPr>
        <w:t xml:space="preserve"> </w:t>
      </w:r>
      <w:r w:rsidRPr="00E327FB">
        <w:rPr>
          <w:rFonts w:ascii="TimesNewRoman" w:hAnsi="TimesNewRoman"/>
          <w:color w:val="000000"/>
          <w:sz w:val="28"/>
          <w:szCs w:val="28"/>
          <w:lang w:val="uk-UA"/>
        </w:rPr>
        <w:t>20</w:t>
      </w:r>
      <w:r>
        <w:rPr>
          <w:rFonts w:ascii="TimesNewRoman" w:hAnsi="TimesNewRoman"/>
          <w:color w:val="000000"/>
          <w:sz w:val="28"/>
          <w:szCs w:val="28"/>
          <w:lang w:val="uk-UA"/>
        </w:rPr>
        <w:t>1</w:t>
      </w:r>
      <w:r w:rsidRPr="00E327FB">
        <w:rPr>
          <w:rFonts w:ascii="TimesNewRoman" w:hAnsi="TimesNewRoman"/>
          <w:color w:val="000000"/>
          <w:sz w:val="28"/>
          <w:szCs w:val="28"/>
          <w:lang w:val="uk-UA"/>
        </w:rPr>
        <w:t>9 році він почав знову зростати.</w:t>
      </w:r>
    </w:p>
    <w:p w:rsidR="00143053" w:rsidRDefault="00E327FB" w:rsidP="00E327FB">
      <w:pPr>
        <w:spacing w:after="0" w:line="360" w:lineRule="auto"/>
        <w:ind w:firstLine="709"/>
        <w:contextualSpacing/>
        <w:jc w:val="both"/>
        <w:rPr>
          <w:rFonts w:ascii="TimesNewRoman" w:hAnsi="TimesNewRoman"/>
          <w:color w:val="000000"/>
          <w:sz w:val="28"/>
          <w:szCs w:val="28"/>
          <w:lang w:val="uk-UA"/>
        </w:rPr>
      </w:pPr>
      <w:r w:rsidRPr="00E327FB">
        <w:rPr>
          <w:rFonts w:ascii="TimesNewRoman" w:hAnsi="TimesNewRoman"/>
          <w:color w:val="000000"/>
          <w:sz w:val="28"/>
          <w:szCs w:val="28"/>
          <w:lang w:val="uk-UA"/>
        </w:rPr>
        <w:t>Аналізуючи показники рентабельності, можна зробити висновок, що</w:t>
      </w:r>
      <w:r w:rsidRPr="00E327FB">
        <w:rPr>
          <w:rFonts w:ascii="TimesNewRoman" w:hAnsi="TimesNewRoman"/>
          <w:color w:val="000000"/>
          <w:sz w:val="28"/>
          <w:szCs w:val="28"/>
          <w:lang w:val="uk-UA"/>
        </w:rPr>
        <w:br/>
        <w:t xml:space="preserve">рентабельність продажу </w:t>
      </w:r>
      <w:r>
        <w:rPr>
          <w:rFonts w:ascii="TimesNewRoman" w:hAnsi="TimesNewRoman"/>
          <w:color w:val="000000"/>
          <w:sz w:val="28"/>
          <w:szCs w:val="28"/>
          <w:lang w:val="uk-UA"/>
        </w:rPr>
        <w:t>ТОВ «ЄвроПолімерКомпаунд»</w:t>
      </w:r>
      <w:r w:rsidRPr="00E327FB">
        <w:rPr>
          <w:rFonts w:ascii="TimesNewRoman" w:hAnsi="TimesNewRoman"/>
          <w:color w:val="000000"/>
          <w:sz w:val="28"/>
          <w:szCs w:val="28"/>
          <w:lang w:val="uk-UA"/>
        </w:rPr>
        <w:t xml:space="preserve"> дуже добра. Початок зростання</w:t>
      </w:r>
      <w:r>
        <w:rPr>
          <w:rFonts w:ascii="TimesNewRoman" w:hAnsi="TimesNewRoman"/>
          <w:color w:val="000000"/>
          <w:sz w:val="28"/>
          <w:szCs w:val="28"/>
          <w:lang w:val="uk-UA"/>
        </w:rPr>
        <w:t xml:space="preserve"> </w:t>
      </w:r>
      <w:r w:rsidRPr="00E327FB">
        <w:rPr>
          <w:rFonts w:ascii="TimesNewRoman" w:hAnsi="TimesNewRoman"/>
          <w:color w:val="000000"/>
          <w:sz w:val="28"/>
          <w:szCs w:val="28"/>
          <w:lang w:val="uk-UA"/>
        </w:rPr>
        <w:t>коефіцієнту рентабельності інвестицій у 20</w:t>
      </w:r>
      <w:r>
        <w:rPr>
          <w:rFonts w:ascii="TimesNewRoman" w:hAnsi="TimesNewRoman"/>
          <w:color w:val="000000"/>
          <w:sz w:val="28"/>
          <w:szCs w:val="28"/>
          <w:lang w:val="uk-UA"/>
        </w:rPr>
        <w:t>1</w:t>
      </w:r>
      <w:r w:rsidRPr="00E327FB">
        <w:rPr>
          <w:rFonts w:ascii="TimesNewRoman" w:hAnsi="TimesNewRoman"/>
          <w:color w:val="000000"/>
          <w:sz w:val="28"/>
          <w:szCs w:val="28"/>
          <w:lang w:val="uk-UA"/>
        </w:rPr>
        <w:t>9 році при позитивних</w:t>
      </w:r>
      <w:r w:rsidRPr="00E327FB">
        <w:rPr>
          <w:rFonts w:ascii="TimesNewRoman" w:hAnsi="TimesNewRoman"/>
          <w:color w:val="000000"/>
          <w:sz w:val="28"/>
          <w:szCs w:val="28"/>
          <w:lang w:val="uk-UA"/>
        </w:rPr>
        <w:br/>
        <w:t>показниках рентабельності власного капіталу свідчить про підвищення</w:t>
      </w:r>
      <w:r w:rsidRPr="00E327FB">
        <w:rPr>
          <w:rFonts w:ascii="TimesNewRoman" w:hAnsi="TimesNewRoman"/>
          <w:color w:val="000000"/>
          <w:sz w:val="28"/>
          <w:szCs w:val="28"/>
          <w:lang w:val="uk-UA"/>
        </w:rPr>
        <w:br/>
        <w:t>ефективності використання залучених коштів у 20</w:t>
      </w:r>
      <w:r>
        <w:rPr>
          <w:rFonts w:ascii="TimesNewRoman" w:hAnsi="TimesNewRoman"/>
          <w:color w:val="000000"/>
          <w:sz w:val="28"/>
          <w:szCs w:val="28"/>
          <w:lang w:val="uk-UA"/>
        </w:rPr>
        <w:t>1</w:t>
      </w:r>
      <w:r w:rsidRPr="00E327FB">
        <w:rPr>
          <w:rFonts w:ascii="TimesNewRoman" w:hAnsi="TimesNewRoman"/>
          <w:color w:val="000000"/>
          <w:sz w:val="28"/>
          <w:szCs w:val="28"/>
          <w:lang w:val="uk-UA"/>
        </w:rPr>
        <w:t>9 році.</w:t>
      </w:r>
      <w:r w:rsidRPr="00E327FB">
        <w:rPr>
          <w:rFonts w:ascii="TimesNewRoman" w:hAnsi="TimesNewRoman"/>
          <w:color w:val="000000"/>
          <w:sz w:val="28"/>
          <w:szCs w:val="28"/>
          <w:lang w:val="uk-UA"/>
        </w:rPr>
        <w:br/>
        <w:t>І взагалі, можна зробити висновок, що після критичного для підприємства</w:t>
      </w:r>
      <w:r w:rsidRPr="00E327FB">
        <w:rPr>
          <w:rFonts w:ascii="TimesNewRoman" w:hAnsi="TimesNewRoman"/>
          <w:color w:val="000000"/>
          <w:sz w:val="28"/>
          <w:szCs w:val="28"/>
          <w:lang w:val="uk-UA"/>
        </w:rPr>
        <w:br/>
        <w:t>20</w:t>
      </w:r>
      <w:r>
        <w:rPr>
          <w:rFonts w:ascii="TimesNewRoman" w:hAnsi="TimesNewRoman"/>
          <w:color w:val="000000"/>
          <w:sz w:val="28"/>
          <w:szCs w:val="28"/>
          <w:lang w:val="uk-UA"/>
        </w:rPr>
        <w:t>1</w:t>
      </w:r>
      <w:r w:rsidRPr="00E327FB">
        <w:rPr>
          <w:rFonts w:ascii="TimesNewRoman" w:hAnsi="TimesNewRoman"/>
          <w:color w:val="000000"/>
          <w:sz w:val="28"/>
          <w:szCs w:val="28"/>
          <w:lang w:val="uk-UA"/>
        </w:rPr>
        <w:t>8 року показники рентабельності стабілізувались і продовжують</w:t>
      </w:r>
      <w:r w:rsidRPr="00E327FB">
        <w:rPr>
          <w:rFonts w:ascii="TimesNewRoman" w:hAnsi="TimesNewRoman"/>
          <w:color w:val="000000"/>
          <w:sz w:val="28"/>
          <w:szCs w:val="28"/>
          <w:lang w:val="uk-UA"/>
        </w:rPr>
        <w:br/>
        <w:t>утримуватись на достатньо високому для підприємства рівні. Це вказує на</w:t>
      </w:r>
      <w:r w:rsidRPr="00E327FB">
        <w:rPr>
          <w:rFonts w:ascii="TimesNewRoman" w:hAnsi="TimesNewRoman"/>
          <w:color w:val="000000"/>
          <w:sz w:val="28"/>
          <w:szCs w:val="28"/>
          <w:lang w:val="uk-UA"/>
        </w:rPr>
        <w:br/>
        <w:t>ефективну та виважену політику управління підприємством.</w:t>
      </w:r>
    </w:p>
    <w:p w:rsidR="00143053" w:rsidRDefault="00143053" w:rsidP="00143053">
      <w:pPr>
        <w:spacing w:after="0" w:line="240" w:lineRule="auto"/>
        <w:rPr>
          <w:rFonts w:ascii="TimesNewRoman" w:eastAsia="Times New Roman" w:hAnsi="TimesNewRoman" w:cs="Times New Roman"/>
          <w:color w:val="000000"/>
          <w:sz w:val="28"/>
          <w:szCs w:val="28"/>
          <w:lang w:val="uk-UA" w:eastAsia="ru-RU"/>
        </w:rPr>
      </w:pPr>
      <w:r>
        <w:rPr>
          <w:rFonts w:ascii="TimesNewRoman" w:eastAsia="Times New Roman" w:hAnsi="TimesNewRoman" w:cs="Times New Roman"/>
          <w:color w:val="000000"/>
          <w:sz w:val="28"/>
          <w:szCs w:val="28"/>
          <w:lang w:val="uk-UA" w:eastAsia="ru-RU"/>
        </w:rPr>
        <w:t xml:space="preserve">                                                                                                            </w:t>
      </w:r>
      <w:r w:rsidRPr="00143053">
        <w:rPr>
          <w:rFonts w:ascii="TimesNewRoman" w:eastAsia="Times New Roman" w:hAnsi="TimesNewRoman" w:cs="Times New Roman"/>
          <w:color w:val="000000"/>
          <w:sz w:val="28"/>
          <w:szCs w:val="28"/>
          <w:lang w:val="uk-UA" w:eastAsia="ru-RU"/>
        </w:rPr>
        <w:t>Таблиця</w:t>
      </w:r>
      <w:r w:rsidRPr="00143053">
        <w:rPr>
          <w:rFonts w:ascii="TimesNewRoman" w:eastAsia="Times New Roman" w:hAnsi="TimesNewRoman" w:cs="Times New Roman"/>
          <w:color w:val="000000"/>
          <w:sz w:val="28"/>
          <w:szCs w:val="28"/>
          <w:lang w:eastAsia="ru-RU"/>
        </w:rPr>
        <w:t xml:space="preserve"> </w:t>
      </w:r>
      <w:r>
        <w:rPr>
          <w:rFonts w:ascii="TimesNewRoman" w:eastAsia="Times New Roman" w:hAnsi="TimesNewRoman" w:cs="Times New Roman"/>
          <w:color w:val="000000"/>
          <w:sz w:val="28"/>
          <w:szCs w:val="28"/>
          <w:lang w:val="uk-UA" w:eastAsia="ru-RU"/>
        </w:rPr>
        <w:t>3.7.</w:t>
      </w:r>
      <w:r w:rsidRPr="00143053">
        <w:rPr>
          <w:rFonts w:ascii="TimesNewRoman" w:eastAsia="Times New Roman" w:hAnsi="TimesNewRoman" w:cs="Times New Roman"/>
          <w:color w:val="000000"/>
          <w:sz w:val="28"/>
          <w:szCs w:val="28"/>
          <w:lang w:eastAsia="ru-RU"/>
        </w:rPr>
        <w:t xml:space="preserve"> </w:t>
      </w:r>
    </w:p>
    <w:p w:rsidR="00143053" w:rsidRPr="005C5BA6" w:rsidRDefault="00143053" w:rsidP="00143053">
      <w:pPr>
        <w:spacing w:after="0" w:line="240" w:lineRule="auto"/>
        <w:rPr>
          <w:rFonts w:ascii="TimesNewRoman" w:eastAsia="Times New Roman" w:hAnsi="TimesNewRoman" w:cs="Times New Roman"/>
          <w:color w:val="000000"/>
          <w:sz w:val="28"/>
          <w:szCs w:val="28"/>
          <w:lang w:val="uk-UA" w:eastAsia="ru-RU"/>
        </w:rPr>
      </w:pPr>
      <w:r>
        <w:rPr>
          <w:rFonts w:ascii="TimesNewRoman" w:eastAsia="Times New Roman" w:hAnsi="TimesNewRoman" w:cs="Times New Roman"/>
          <w:color w:val="000000"/>
          <w:sz w:val="28"/>
          <w:szCs w:val="28"/>
          <w:lang w:val="uk-UA" w:eastAsia="ru-RU"/>
        </w:rPr>
        <w:t xml:space="preserve">                          </w:t>
      </w:r>
      <w:r w:rsidRPr="00143053">
        <w:rPr>
          <w:rFonts w:ascii="TimesNewRoman" w:eastAsia="Times New Roman" w:hAnsi="TimesNewRoman" w:cs="Times New Roman"/>
          <w:color w:val="000000"/>
          <w:sz w:val="28"/>
          <w:szCs w:val="28"/>
          <w:lang w:eastAsia="ru-RU"/>
        </w:rPr>
        <w:t xml:space="preserve"> </w:t>
      </w:r>
      <w:r w:rsidRPr="005C5BA6">
        <w:rPr>
          <w:rFonts w:ascii="TimesNewRoman" w:eastAsia="Times New Roman" w:hAnsi="TimesNewRoman" w:cs="Times New Roman"/>
          <w:color w:val="000000"/>
          <w:sz w:val="28"/>
          <w:szCs w:val="28"/>
          <w:lang w:val="uk-UA" w:eastAsia="ru-RU"/>
        </w:rPr>
        <w:t>Аналіз платоспроможності підприємства</w:t>
      </w:r>
    </w:p>
    <w:p w:rsidR="00143053" w:rsidRPr="00143053" w:rsidRDefault="00143053" w:rsidP="00143053">
      <w:pPr>
        <w:spacing w:after="0" w:line="240" w:lineRule="auto"/>
        <w:rPr>
          <w:rFonts w:ascii="Times New Roman" w:eastAsia="Times New Roman" w:hAnsi="Times New Roman" w:cs="Times New Roman"/>
          <w:sz w:val="24"/>
          <w:szCs w:val="24"/>
          <w:lang w:val="uk-UA" w:eastAsia="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02"/>
        <w:gridCol w:w="2126"/>
        <w:gridCol w:w="1134"/>
        <w:gridCol w:w="1134"/>
        <w:gridCol w:w="1134"/>
        <w:gridCol w:w="1134"/>
      </w:tblGrid>
      <w:tr w:rsidR="00143053" w:rsidRPr="00143053" w:rsidTr="005C5BA6">
        <w:tc>
          <w:tcPr>
            <w:tcW w:w="2802" w:type="dxa"/>
            <w:tcBorders>
              <w:top w:val="single" w:sz="4" w:space="0" w:color="auto"/>
              <w:left w:val="single" w:sz="4" w:space="0" w:color="auto"/>
              <w:bottom w:val="single" w:sz="4" w:space="0" w:color="auto"/>
              <w:right w:val="single" w:sz="4" w:space="0" w:color="auto"/>
            </w:tcBorders>
            <w:vAlign w:val="center"/>
            <w:hideMark/>
          </w:tcPr>
          <w:p w:rsidR="00143053" w:rsidRPr="005C5BA6" w:rsidRDefault="00143053" w:rsidP="00143053">
            <w:pPr>
              <w:spacing w:after="0" w:line="240" w:lineRule="auto"/>
              <w:rPr>
                <w:rFonts w:ascii="Times New Roman" w:eastAsia="Times New Roman" w:hAnsi="Times New Roman" w:cs="Times New Roman"/>
                <w:sz w:val="24"/>
                <w:szCs w:val="24"/>
                <w:lang w:val="uk-UA" w:eastAsia="ru-RU"/>
              </w:rPr>
            </w:pPr>
            <w:r w:rsidRPr="005C5BA6">
              <w:rPr>
                <w:rFonts w:ascii="TimesNewRoman" w:eastAsia="Times New Roman" w:hAnsi="TimesNewRoman" w:cs="Times New Roman"/>
                <w:b/>
                <w:bCs/>
                <w:color w:val="000000"/>
                <w:sz w:val="24"/>
                <w:szCs w:val="24"/>
                <w:lang w:val="uk-UA" w:eastAsia="ru-RU"/>
              </w:rPr>
              <w:t xml:space="preserve">Показник </w:t>
            </w:r>
          </w:p>
        </w:tc>
        <w:tc>
          <w:tcPr>
            <w:tcW w:w="2126" w:type="dxa"/>
            <w:tcBorders>
              <w:top w:val="single" w:sz="4" w:space="0" w:color="auto"/>
              <w:left w:val="single" w:sz="4" w:space="0" w:color="auto"/>
              <w:bottom w:val="single" w:sz="4" w:space="0" w:color="auto"/>
              <w:right w:val="single" w:sz="4" w:space="0" w:color="auto"/>
            </w:tcBorders>
            <w:vAlign w:val="center"/>
            <w:hideMark/>
          </w:tcPr>
          <w:p w:rsidR="00143053" w:rsidRPr="005C5BA6" w:rsidRDefault="00143053" w:rsidP="00143053">
            <w:pPr>
              <w:spacing w:after="0" w:line="240" w:lineRule="auto"/>
              <w:rPr>
                <w:rFonts w:ascii="Times New Roman" w:eastAsia="Times New Roman" w:hAnsi="Times New Roman" w:cs="Times New Roman"/>
                <w:sz w:val="24"/>
                <w:szCs w:val="24"/>
                <w:lang w:val="uk-UA" w:eastAsia="ru-RU"/>
              </w:rPr>
            </w:pPr>
            <w:r w:rsidRPr="005C5BA6">
              <w:rPr>
                <w:rFonts w:ascii="TimesNewRoman" w:eastAsia="Times New Roman" w:hAnsi="TimesNewRoman" w:cs="Times New Roman"/>
                <w:b/>
                <w:bCs/>
                <w:color w:val="000000"/>
                <w:sz w:val="24"/>
                <w:szCs w:val="24"/>
                <w:lang w:val="uk-UA" w:eastAsia="ru-RU"/>
              </w:rPr>
              <w:t>Нормативні</w:t>
            </w:r>
            <w:r w:rsidRPr="005C5BA6">
              <w:rPr>
                <w:rFonts w:ascii="TimesNewRoman" w:eastAsia="Times New Roman" w:hAnsi="TimesNewRoman" w:cs="Times New Roman"/>
                <w:b/>
                <w:bCs/>
                <w:color w:val="000000"/>
                <w:sz w:val="24"/>
                <w:szCs w:val="24"/>
                <w:lang w:val="uk-UA" w:eastAsia="ru-RU"/>
              </w:rPr>
              <w:br/>
              <w:t>значення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143053" w:rsidRPr="005C5BA6" w:rsidRDefault="00143053" w:rsidP="005C5BA6">
            <w:pPr>
              <w:spacing w:after="0" w:line="240" w:lineRule="auto"/>
              <w:rPr>
                <w:rFonts w:ascii="Times New Roman" w:eastAsia="Times New Roman" w:hAnsi="Times New Roman" w:cs="Times New Roman"/>
                <w:sz w:val="24"/>
                <w:szCs w:val="24"/>
                <w:lang w:val="uk-UA" w:eastAsia="ru-RU"/>
              </w:rPr>
            </w:pPr>
            <w:r w:rsidRPr="005C5BA6">
              <w:rPr>
                <w:rFonts w:ascii="TimesNewRoman" w:eastAsia="Times New Roman" w:hAnsi="TimesNewRoman" w:cs="Times New Roman"/>
                <w:b/>
                <w:bCs/>
                <w:color w:val="000000"/>
                <w:sz w:val="24"/>
                <w:szCs w:val="24"/>
                <w:lang w:val="uk-UA" w:eastAsia="ru-RU"/>
              </w:rPr>
              <w:t>20</w:t>
            </w:r>
            <w:r w:rsidR="005C5BA6" w:rsidRPr="005C5BA6">
              <w:rPr>
                <w:rFonts w:ascii="TimesNewRoman" w:eastAsia="Times New Roman" w:hAnsi="TimesNewRoman" w:cs="Times New Roman"/>
                <w:b/>
                <w:bCs/>
                <w:color w:val="000000"/>
                <w:sz w:val="24"/>
                <w:szCs w:val="24"/>
                <w:lang w:val="uk-UA" w:eastAsia="ru-RU"/>
              </w:rPr>
              <w:t>1</w:t>
            </w:r>
            <w:r w:rsidRPr="005C5BA6">
              <w:rPr>
                <w:rFonts w:ascii="TimesNewRoman" w:eastAsia="Times New Roman" w:hAnsi="TimesNewRoman" w:cs="Times New Roman"/>
                <w:b/>
                <w:bCs/>
                <w:color w:val="000000"/>
                <w:sz w:val="24"/>
                <w:szCs w:val="24"/>
                <w:lang w:val="uk-UA" w:eastAsia="ru-RU"/>
              </w:rPr>
              <w:t xml:space="preserve">6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43053" w:rsidRPr="005C5BA6" w:rsidRDefault="00143053" w:rsidP="005C5BA6">
            <w:pPr>
              <w:spacing w:after="0" w:line="240" w:lineRule="auto"/>
              <w:rPr>
                <w:rFonts w:ascii="Times New Roman" w:eastAsia="Times New Roman" w:hAnsi="Times New Roman" w:cs="Times New Roman"/>
                <w:sz w:val="24"/>
                <w:szCs w:val="24"/>
                <w:lang w:val="uk-UA" w:eastAsia="ru-RU"/>
              </w:rPr>
            </w:pPr>
            <w:r w:rsidRPr="005C5BA6">
              <w:rPr>
                <w:rFonts w:ascii="TimesNewRoman" w:eastAsia="Times New Roman" w:hAnsi="TimesNewRoman" w:cs="Times New Roman"/>
                <w:b/>
                <w:bCs/>
                <w:color w:val="000000"/>
                <w:sz w:val="24"/>
                <w:szCs w:val="24"/>
                <w:lang w:val="uk-UA" w:eastAsia="ru-RU"/>
              </w:rPr>
              <w:t>20</w:t>
            </w:r>
            <w:r w:rsidR="005C5BA6" w:rsidRPr="005C5BA6">
              <w:rPr>
                <w:rFonts w:ascii="TimesNewRoman" w:eastAsia="Times New Roman" w:hAnsi="TimesNewRoman" w:cs="Times New Roman"/>
                <w:b/>
                <w:bCs/>
                <w:color w:val="000000"/>
                <w:sz w:val="24"/>
                <w:szCs w:val="24"/>
                <w:lang w:val="uk-UA" w:eastAsia="ru-RU"/>
              </w:rPr>
              <w:t>1</w:t>
            </w:r>
            <w:r w:rsidRPr="005C5BA6">
              <w:rPr>
                <w:rFonts w:ascii="TimesNewRoman" w:eastAsia="Times New Roman" w:hAnsi="TimesNewRoman" w:cs="Times New Roman"/>
                <w:b/>
                <w:bCs/>
                <w:color w:val="000000"/>
                <w:sz w:val="24"/>
                <w:szCs w:val="24"/>
                <w:lang w:val="uk-UA" w:eastAsia="ru-RU"/>
              </w:rPr>
              <w:t xml:space="preserve">7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43053" w:rsidRPr="005C5BA6" w:rsidRDefault="00143053" w:rsidP="005C5BA6">
            <w:pPr>
              <w:spacing w:after="0" w:line="240" w:lineRule="auto"/>
              <w:rPr>
                <w:rFonts w:ascii="Times New Roman" w:eastAsia="Times New Roman" w:hAnsi="Times New Roman" w:cs="Times New Roman"/>
                <w:sz w:val="24"/>
                <w:szCs w:val="24"/>
                <w:lang w:val="uk-UA" w:eastAsia="ru-RU"/>
              </w:rPr>
            </w:pPr>
            <w:r w:rsidRPr="005C5BA6">
              <w:rPr>
                <w:rFonts w:ascii="TimesNewRoman" w:eastAsia="Times New Roman" w:hAnsi="TimesNewRoman" w:cs="Times New Roman"/>
                <w:b/>
                <w:bCs/>
                <w:color w:val="000000"/>
                <w:sz w:val="24"/>
                <w:szCs w:val="24"/>
                <w:lang w:val="uk-UA" w:eastAsia="ru-RU"/>
              </w:rPr>
              <w:t>20</w:t>
            </w:r>
            <w:r w:rsidR="005C5BA6" w:rsidRPr="005C5BA6">
              <w:rPr>
                <w:rFonts w:ascii="TimesNewRoman" w:eastAsia="Times New Roman" w:hAnsi="TimesNewRoman" w:cs="Times New Roman"/>
                <w:b/>
                <w:bCs/>
                <w:color w:val="000000"/>
                <w:sz w:val="24"/>
                <w:szCs w:val="24"/>
                <w:lang w:val="uk-UA" w:eastAsia="ru-RU"/>
              </w:rPr>
              <w:t>1</w:t>
            </w:r>
            <w:r w:rsidRPr="005C5BA6">
              <w:rPr>
                <w:rFonts w:ascii="TimesNewRoman" w:eastAsia="Times New Roman" w:hAnsi="TimesNewRoman" w:cs="Times New Roman"/>
                <w:b/>
                <w:bCs/>
                <w:color w:val="000000"/>
                <w:sz w:val="24"/>
                <w:szCs w:val="24"/>
                <w:lang w:val="uk-UA" w:eastAsia="ru-RU"/>
              </w:rPr>
              <w:t xml:space="preserve">8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43053" w:rsidRPr="005C5BA6" w:rsidRDefault="00143053" w:rsidP="005C5BA6">
            <w:pPr>
              <w:spacing w:after="0" w:line="240" w:lineRule="auto"/>
              <w:rPr>
                <w:rFonts w:ascii="Times New Roman" w:eastAsia="Times New Roman" w:hAnsi="Times New Roman" w:cs="Times New Roman"/>
                <w:sz w:val="24"/>
                <w:szCs w:val="24"/>
                <w:lang w:val="uk-UA" w:eastAsia="ru-RU"/>
              </w:rPr>
            </w:pPr>
            <w:r w:rsidRPr="005C5BA6">
              <w:rPr>
                <w:rFonts w:ascii="TimesNewRoman" w:eastAsia="Times New Roman" w:hAnsi="TimesNewRoman" w:cs="Times New Roman"/>
                <w:b/>
                <w:bCs/>
                <w:color w:val="000000"/>
                <w:sz w:val="24"/>
                <w:szCs w:val="24"/>
                <w:lang w:val="uk-UA" w:eastAsia="ru-RU"/>
              </w:rPr>
              <w:t>20</w:t>
            </w:r>
            <w:r w:rsidR="005C5BA6" w:rsidRPr="005C5BA6">
              <w:rPr>
                <w:rFonts w:ascii="TimesNewRoman" w:eastAsia="Times New Roman" w:hAnsi="TimesNewRoman" w:cs="Times New Roman"/>
                <w:b/>
                <w:bCs/>
                <w:color w:val="000000"/>
                <w:sz w:val="24"/>
                <w:szCs w:val="24"/>
                <w:lang w:val="uk-UA" w:eastAsia="ru-RU"/>
              </w:rPr>
              <w:t>1</w:t>
            </w:r>
            <w:r w:rsidRPr="005C5BA6">
              <w:rPr>
                <w:rFonts w:ascii="TimesNewRoman" w:eastAsia="Times New Roman" w:hAnsi="TimesNewRoman" w:cs="Times New Roman"/>
                <w:b/>
                <w:bCs/>
                <w:color w:val="000000"/>
                <w:sz w:val="24"/>
                <w:szCs w:val="24"/>
                <w:lang w:val="uk-UA" w:eastAsia="ru-RU"/>
              </w:rPr>
              <w:t>9</w:t>
            </w:r>
          </w:p>
        </w:tc>
      </w:tr>
      <w:tr w:rsidR="00143053" w:rsidRPr="00143053" w:rsidTr="005C5BA6">
        <w:tc>
          <w:tcPr>
            <w:tcW w:w="2802" w:type="dxa"/>
            <w:tcBorders>
              <w:top w:val="single" w:sz="4" w:space="0" w:color="auto"/>
              <w:left w:val="single" w:sz="4" w:space="0" w:color="auto"/>
              <w:bottom w:val="single" w:sz="4" w:space="0" w:color="auto"/>
              <w:right w:val="single" w:sz="4" w:space="0" w:color="auto"/>
            </w:tcBorders>
            <w:vAlign w:val="center"/>
            <w:hideMark/>
          </w:tcPr>
          <w:p w:rsidR="00143053" w:rsidRPr="005C5BA6" w:rsidRDefault="00143053" w:rsidP="00143053">
            <w:pPr>
              <w:spacing w:after="0" w:line="240" w:lineRule="auto"/>
              <w:rPr>
                <w:rFonts w:ascii="Times New Roman" w:eastAsia="Times New Roman" w:hAnsi="Times New Roman" w:cs="Times New Roman"/>
                <w:sz w:val="24"/>
                <w:szCs w:val="24"/>
                <w:lang w:val="uk-UA" w:eastAsia="ru-RU"/>
              </w:rPr>
            </w:pPr>
            <w:r w:rsidRPr="005C5BA6">
              <w:rPr>
                <w:rFonts w:ascii="TimesNewRoman" w:eastAsia="Times New Roman" w:hAnsi="TimesNewRoman" w:cs="Times New Roman"/>
                <w:color w:val="000000"/>
                <w:sz w:val="24"/>
                <w:szCs w:val="24"/>
                <w:lang w:val="uk-UA" w:eastAsia="ru-RU"/>
              </w:rPr>
              <w:t>Узагальнюючий показник</w:t>
            </w:r>
            <w:r w:rsidRPr="005C5BA6">
              <w:rPr>
                <w:rFonts w:ascii="TimesNewRoman" w:eastAsia="Times New Roman" w:hAnsi="TimesNewRoman" w:cs="Times New Roman"/>
                <w:color w:val="000000"/>
                <w:sz w:val="24"/>
                <w:szCs w:val="24"/>
                <w:lang w:val="uk-UA" w:eastAsia="ru-RU"/>
              </w:rPr>
              <w:br/>
              <w:t>платоспроможності</w:t>
            </w:r>
          </w:p>
        </w:tc>
        <w:tc>
          <w:tcPr>
            <w:tcW w:w="2126" w:type="dxa"/>
            <w:tcBorders>
              <w:top w:val="single" w:sz="4" w:space="0" w:color="auto"/>
              <w:left w:val="single" w:sz="4" w:space="0" w:color="auto"/>
              <w:bottom w:val="single" w:sz="4" w:space="0" w:color="auto"/>
              <w:right w:val="single" w:sz="4" w:space="0" w:color="auto"/>
            </w:tcBorders>
            <w:vAlign w:val="center"/>
            <w:hideMark/>
          </w:tcPr>
          <w:p w:rsidR="00143053" w:rsidRPr="005C5BA6" w:rsidRDefault="00143053" w:rsidP="00143053">
            <w:pPr>
              <w:spacing w:after="0" w:line="240" w:lineRule="auto"/>
              <w:rPr>
                <w:rFonts w:ascii="Times New Roman" w:eastAsia="Times New Roman" w:hAnsi="Times New Roman" w:cs="Times New Roman"/>
                <w:sz w:val="24"/>
                <w:szCs w:val="24"/>
                <w:lang w:val="uk-UA" w:eastAsia="ru-RU"/>
              </w:rPr>
            </w:pPr>
            <w:r w:rsidRPr="005C5BA6">
              <w:rPr>
                <w:rFonts w:ascii="TimesNewRoman" w:eastAsia="Times New Roman" w:hAnsi="TimesNewRoman" w:cs="Times New Roman"/>
                <w:color w:val="000000"/>
                <w:sz w:val="24"/>
                <w:szCs w:val="24"/>
                <w:lang w:val="uk-UA" w:eastAsia="ru-RU"/>
              </w:rPr>
              <w:t xml:space="preserve">УПП &gt; 0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43053" w:rsidRPr="005C5BA6" w:rsidRDefault="00143053" w:rsidP="00143053">
            <w:pPr>
              <w:spacing w:after="0" w:line="240" w:lineRule="auto"/>
              <w:rPr>
                <w:rFonts w:ascii="Times New Roman" w:eastAsia="Times New Roman" w:hAnsi="Times New Roman" w:cs="Times New Roman"/>
                <w:sz w:val="24"/>
                <w:szCs w:val="24"/>
                <w:lang w:val="uk-UA" w:eastAsia="ru-RU"/>
              </w:rPr>
            </w:pPr>
            <w:r w:rsidRPr="005C5BA6">
              <w:rPr>
                <w:rFonts w:ascii="TimesNewRoman" w:eastAsia="Times New Roman" w:hAnsi="TimesNewRoman" w:cs="Times New Roman"/>
                <w:color w:val="000000"/>
                <w:sz w:val="24"/>
                <w:szCs w:val="24"/>
                <w:lang w:val="uk-UA" w:eastAsia="ru-RU"/>
              </w:rPr>
              <w:t xml:space="preserve">-2662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43053" w:rsidRPr="005C5BA6" w:rsidRDefault="00143053" w:rsidP="00143053">
            <w:pPr>
              <w:spacing w:after="0" w:line="240" w:lineRule="auto"/>
              <w:rPr>
                <w:rFonts w:ascii="Times New Roman" w:eastAsia="Times New Roman" w:hAnsi="Times New Roman" w:cs="Times New Roman"/>
                <w:sz w:val="24"/>
                <w:szCs w:val="24"/>
                <w:lang w:val="uk-UA" w:eastAsia="ru-RU"/>
              </w:rPr>
            </w:pPr>
            <w:r w:rsidRPr="005C5BA6">
              <w:rPr>
                <w:rFonts w:ascii="TimesNewRoman" w:eastAsia="Times New Roman" w:hAnsi="TimesNewRoman" w:cs="Times New Roman"/>
                <w:color w:val="000000"/>
                <w:sz w:val="24"/>
                <w:szCs w:val="24"/>
                <w:lang w:val="uk-UA" w:eastAsia="ru-RU"/>
              </w:rPr>
              <w:t xml:space="preserve">-1720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43053" w:rsidRPr="005C5BA6" w:rsidRDefault="00143053" w:rsidP="00143053">
            <w:pPr>
              <w:spacing w:after="0" w:line="240" w:lineRule="auto"/>
              <w:rPr>
                <w:rFonts w:ascii="Times New Roman" w:eastAsia="Times New Roman" w:hAnsi="Times New Roman" w:cs="Times New Roman"/>
                <w:sz w:val="24"/>
                <w:szCs w:val="24"/>
                <w:lang w:val="uk-UA" w:eastAsia="ru-RU"/>
              </w:rPr>
            </w:pPr>
            <w:r w:rsidRPr="005C5BA6">
              <w:rPr>
                <w:rFonts w:ascii="TimesNewRoman" w:eastAsia="Times New Roman" w:hAnsi="TimesNewRoman" w:cs="Times New Roman"/>
                <w:color w:val="000000"/>
                <w:sz w:val="24"/>
                <w:szCs w:val="24"/>
                <w:lang w:val="uk-UA" w:eastAsia="ru-RU"/>
              </w:rPr>
              <w:t xml:space="preserve">-8360,5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43053" w:rsidRPr="005C5BA6" w:rsidRDefault="00143053" w:rsidP="00143053">
            <w:pPr>
              <w:spacing w:after="0" w:line="240" w:lineRule="auto"/>
              <w:rPr>
                <w:rFonts w:ascii="Times New Roman" w:eastAsia="Times New Roman" w:hAnsi="Times New Roman" w:cs="Times New Roman"/>
                <w:sz w:val="24"/>
                <w:szCs w:val="24"/>
                <w:lang w:val="uk-UA" w:eastAsia="ru-RU"/>
              </w:rPr>
            </w:pPr>
            <w:r w:rsidRPr="005C5BA6">
              <w:rPr>
                <w:rFonts w:ascii="TimesNewRoman" w:eastAsia="Times New Roman" w:hAnsi="TimesNewRoman" w:cs="Times New Roman"/>
                <w:color w:val="000000"/>
                <w:sz w:val="24"/>
                <w:szCs w:val="24"/>
                <w:lang w:val="uk-UA" w:eastAsia="ru-RU"/>
              </w:rPr>
              <w:t>-1538,5</w:t>
            </w:r>
          </w:p>
        </w:tc>
      </w:tr>
      <w:tr w:rsidR="00143053" w:rsidRPr="00143053" w:rsidTr="005C5BA6">
        <w:tc>
          <w:tcPr>
            <w:tcW w:w="2802" w:type="dxa"/>
            <w:tcBorders>
              <w:top w:val="single" w:sz="4" w:space="0" w:color="auto"/>
              <w:left w:val="single" w:sz="4" w:space="0" w:color="auto"/>
              <w:bottom w:val="single" w:sz="4" w:space="0" w:color="auto"/>
              <w:right w:val="single" w:sz="4" w:space="0" w:color="auto"/>
            </w:tcBorders>
            <w:vAlign w:val="center"/>
            <w:hideMark/>
          </w:tcPr>
          <w:p w:rsidR="00143053" w:rsidRPr="005C5BA6" w:rsidRDefault="00143053" w:rsidP="00143053">
            <w:pPr>
              <w:spacing w:after="0" w:line="240" w:lineRule="auto"/>
              <w:rPr>
                <w:rFonts w:ascii="Times New Roman" w:eastAsia="Times New Roman" w:hAnsi="Times New Roman" w:cs="Times New Roman"/>
                <w:sz w:val="24"/>
                <w:szCs w:val="24"/>
                <w:lang w:val="uk-UA" w:eastAsia="ru-RU"/>
              </w:rPr>
            </w:pPr>
            <w:r w:rsidRPr="005C5BA6">
              <w:rPr>
                <w:rFonts w:ascii="TimesNewRoman" w:eastAsia="Times New Roman" w:hAnsi="TimesNewRoman" w:cs="Times New Roman"/>
                <w:color w:val="000000"/>
                <w:sz w:val="24"/>
                <w:szCs w:val="24"/>
                <w:lang w:val="uk-UA" w:eastAsia="ru-RU"/>
              </w:rPr>
              <w:t xml:space="preserve">Коефіцієнт автономності </w:t>
            </w:r>
          </w:p>
        </w:tc>
        <w:tc>
          <w:tcPr>
            <w:tcW w:w="2126" w:type="dxa"/>
            <w:tcBorders>
              <w:top w:val="single" w:sz="4" w:space="0" w:color="auto"/>
              <w:left w:val="single" w:sz="4" w:space="0" w:color="auto"/>
              <w:bottom w:val="single" w:sz="4" w:space="0" w:color="auto"/>
              <w:right w:val="single" w:sz="4" w:space="0" w:color="auto"/>
            </w:tcBorders>
            <w:vAlign w:val="center"/>
            <w:hideMark/>
          </w:tcPr>
          <w:p w:rsidR="00143053" w:rsidRPr="005C5BA6" w:rsidRDefault="00143053" w:rsidP="00143053">
            <w:pPr>
              <w:spacing w:after="0" w:line="240" w:lineRule="auto"/>
              <w:rPr>
                <w:rFonts w:ascii="Times New Roman" w:eastAsia="Times New Roman" w:hAnsi="Times New Roman" w:cs="Times New Roman"/>
                <w:sz w:val="24"/>
                <w:szCs w:val="24"/>
                <w:lang w:val="uk-UA" w:eastAsia="ru-RU"/>
              </w:rPr>
            </w:pPr>
            <w:r w:rsidRPr="005C5BA6">
              <w:rPr>
                <w:rFonts w:ascii="TimesNewRoman" w:eastAsia="Times New Roman" w:hAnsi="TimesNewRoman" w:cs="Times New Roman"/>
                <w:color w:val="000000"/>
                <w:sz w:val="24"/>
                <w:szCs w:val="24"/>
                <w:lang w:val="uk-UA" w:eastAsia="ru-RU"/>
              </w:rPr>
              <w:t>Ка &lt; 1-добре</w:t>
            </w:r>
            <w:r w:rsidRPr="005C5BA6">
              <w:rPr>
                <w:rFonts w:ascii="TimesNewRoman" w:eastAsia="Times New Roman" w:hAnsi="TimesNewRoman" w:cs="Times New Roman"/>
                <w:color w:val="000000"/>
                <w:sz w:val="24"/>
                <w:szCs w:val="24"/>
                <w:lang w:val="uk-UA" w:eastAsia="ru-RU"/>
              </w:rPr>
              <w:br/>
              <w:t>Ка = 1 -</w:t>
            </w:r>
            <w:r w:rsidRPr="005C5BA6">
              <w:rPr>
                <w:rFonts w:ascii="TimesNewRoman" w:eastAsia="Times New Roman" w:hAnsi="TimesNewRoman" w:cs="Times New Roman"/>
                <w:color w:val="000000"/>
                <w:sz w:val="24"/>
                <w:szCs w:val="24"/>
                <w:lang w:val="uk-UA" w:eastAsia="ru-RU"/>
              </w:rPr>
              <w:br/>
              <w:t>задовільно</w:t>
            </w:r>
            <w:r w:rsidRPr="005C5BA6">
              <w:rPr>
                <w:rFonts w:ascii="TimesNewRoman" w:eastAsia="Times New Roman" w:hAnsi="TimesNewRoman" w:cs="Times New Roman"/>
                <w:color w:val="000000"/>
                <w:sz w:val="24"/>
                <w:szCs w:val="24"/>
                <w:lang w:val="uk-UA" w:eastAsia="ru-RU"/>
              </w:rPr>
              <w:br/>
              <w:t>Ка &gt;1- погано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143053" w:rsidRPr="005C5BA6" w:rsidRDefault="00143053" w:rsidP="00143053">
            <w:pPr>
              <w:spacing w:after="0" w:line="240" w:lineRule="auto"/>
              <w:rPr>
                <w:rFonts w:ascii="Times New Roman" w:eastAsia="Times New Roman" w:hAnsi="Times New Roman" w:cs="Times New Roman"/>
                <w:sz w:val="24"/>
                <w:szCs w:val="24"/>
                <w:lang w:val="uk-UA" w:eastAsia="ru-RU"/>
              </w:rPr>
            </w:pPr>
            <w:r w:rsidRPr="005C5BA6">
              <w:rPr>
                <w:rFonts w:ascii="TimesNewRoman" w:eastAsia="Times New Roman" w:hAnsi="TimesNewRoman" w:cs="Times New Roman"/>
                <w:color w:val="000000"/>
                <w:sz w:val="24"/>
                <w:szCs w:val="24"/>
                <w:lang w:val="uk-UA" w:eastAsia="ru-RU"/>
              </w:rPr>
              <w:t xml:space="preserve">0,14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43053" w:rsidRPr="005C5BA6" w:rsidRDefault="00143053" w:rsidP="00143053">
            <w:pPr>
              <w:spacing w:after="0" w:line="240" w:lineRule="auto"/>
              <w:rPr>
                <w:rFonts w:ascii="Times New Roman" w:eastAsia="Times New Roman" w:hAnsi="Times New Roman" w:cs="Times New Roman"/>
                <w:sz w:val="24"/>
                <w:szCs w:val="24"/>
                <w:lang w:val="uk-UA" w:eastAsia="ru-RU"/>
              </w:rPr>
            </w:pPr>
            <w:r w:rsidRPr="005C5BA6">
              <w:rPr>
                <w:rFonts w:ascii="TimesNewRoman" w:eastAsia="Times New Roman" w:hAnsi="TimesNewRoman" w:cs="Times New Roman"/>
                <w:color w:val="000000"/>
                <w:sz w:val="24"/>
                <w:szCs w:val="24"/>
                <w:lang w:val="uk-UA" w:eastAsia="ru-RU"/>
              </w:rPr>
              <w:t xml:space="preserve">0,22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43053" w:rsidRPr="005C5BA6" w:rsidRDefault="00143053" w:rsidP="00143053">
            <w:pPr>
              <w:spacing w:after="0" w:line="240" w:lineRule="auto"/>
              <w:rPr>
                <w:rFonts w:ascii="Times New Roman" w:eastAsia="Times New Roman" w:hAnsi="Times New Roman" w:cs="Times New Roman"/>
                <w:sz w:val="24"/>
                <w:szCs w:val="24"/>
                <w:lang w:val="uk-UA" w:eastAsia="ru-RU"/>
              </w:rPr>
            </w:pPr>
            <w:r w:rsidRPr="005C5BA6">
              <w:rPr>
                <w:rFonts w:ascii="TimesNewRoman" w:eastAsia="Times New Roman" w:hAnsi="TimesNewRoman" w:cs="Times New Roman"/>
                <w:color w:val="000000"/>
                <w:sz w:val="24"/>
                <w:szCs w:val="24"/>
                <w:lang w:val="uk-UA" w:eastAsia="ru-RU"/>
              </w:rPr>
              <w:t xml:space="preserve">0,24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43053" w:rsidRPr="005C5BA6" w:rsidRDefault="00143053" w:rsidP="00143053">
            <w:pPr>
              <w:spacing w:after="0" w:line="240" w:lineRule="auto"/>
              <w:rPr>
                <w:rFonts w:ascii="Times New Roman" w:eastAsia="Times New Roman" w:hAnsi="Times New Roman" w:cs="Times New Roman"/>
                <w:sz w:val="24"/>
                <w:szCs w:val="24"/>
                <w:lang w:val="uk-UA" w:eastAsia="ru-RU"/>
              </w:rPr>
            </w:pPr>
            <w:r w:rsidRPr="005C5BA6">
              <w:rPr>
                <w:rFonts w:ascii="TimesNewRoman" w:eastAsia="Times New Roman" w:hAnsi="TimesNewRoman" w:cs="Times New Roman"/>
                <w:color w:val="000000"/>
                <w:sz w:val="24"/>
                <w:szCs w:val="24"/>
                <w:lang w:val="uk-UA" w:eastAsia="ru-RU"/>
              </w:rPr>
              <w:t>0,18</w:t>
            </w:r>
          </w:p>
        </w:tc>
      </w:tr>
      <w:tr w:rsidR="00143053" w:rsidRPr="00143053" w:rsidTr="005C5BA6">
        <w:tc>
          <w:tcPr>
            <w:tcW w:w="2802" w:type="dxa"/>
            <w:tcBorders>
              <w:top w:val="single" w:sz="4" w:space="0" w:color="auto"/>
              <w:left w:val="single" w:sz="4" w:space="0" w:color="auto"/>
              <w:bottom w:val="single" w:sz="4" w:space="0" w:color="auto"/>
              <w:right w:val="single" w:sz="4" w:space="0" w:color="auto"/>
            </w:tcBorders>
            <w:vAlign w:val="center"/>
            <w:hideMark/>
          </w:tcPr>
          <w:p w:rsidR="00143053" w:rsidRPr="005C5BA6" w:rsidRDefault="00143053" w:rsidP="00781290">
            <w:pPr>
              <w:spacing w:after="0" w:line="240" w:lineRule="auto"/>
              <w:rPr>
                <w:rFonts w:ascii="Times New Roman" w:eastAsia="Times New Roman" w:hAnsi="Times New Roman" w:cs="Times New Roman"/>
                <w:sz w:val="24"/>
                <w:szCs w:val="24"/>
                <w:lang w:val="uk-UA" w:eastAsia="ru-RU"/>
              </w:rPr>
            </w:pPr>
            <w:r w:rsidRPr="005C5BA6">
              <w:rPr>
                <w:rFonts w:ascii="TimesNewRoman" w:eastAsia="Times New Roman" w:hAnsi="TimesNewRoman" w:cs="Times New Roman"/>
                <w:color w:val="000000"/>
                <w:sz w:val="24"/>
                <w:szCs w:val="24"/>
                <w:lang w:val="uk-UA" w:eastAsia="ru-RU"/>
              </w:rPr>
              <w:t>Коефіцієнт маневр</w:t>
            </w:r>
            <w:r w:rsidR="00781290">
              <w:rPr>
                <w:rFonts w:ascii="TimesNewRoman" w:eastAsia="Times New Roman" w:hAnsi="TimesNewRoman" w:cs="Times New Roman"/>
                <w:color w:val="000000"/>
                <w:sz w:val="24"/>
                <w:szCs w:val="24"/>
                <w:lang w:val="uk-UA" w:eastAsia="ru-RU"/>
              </w:rPr>
              <w:t>еності</w:t>
            </w:r>
            <w:r w:rsidRPr="005C5BA6">
              <w:rPr>
                <w:rFonts w:ascii="TimesNewRoman" w:eastAsia="Times New Roman" w:hAnsi="TimesNewRoman" w:cs="Times New Roman"/>
                <w:color w:val="000000"/>
                <w:sz w:val="24"/>
                <w:szCs w:val="24"/>
                <w:lang w:val="uk-UA" w:eastAsia="ru-RU"/>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143053" w:rsidRPr="005C5BA6" w:rsidRDefault="00143053" w:rsidP="00143053">
            <w:pPr>
              <w:spacing w:after="0" w:line="240" w:lineRule="auto"/>
              <w:rPr>
                <w:rFonts w:ascii="Times New Roman" w:eastAsia="Times New Roman" w:hAnsi="Times New Roman" w:cs="Times New Roman"/>
                <w:sz w:val="24"/>
                <w:szCs w:val="24"/>
                <w:lang w:val="uk-UA" w:eastAsia="ru-RU"/>
              </w:rPr>
            </w:pPr>
            <w:r w:rsidRPr="005C5BA6">
              <w:rPr>
                <w:rFonts w:ascii="TimesNewRoman" w:eastAsia="Times New Roman" w:hAnsi="TimesNewRoman" w:cs="Times New Roman"/>
                <w:color w:val="000000"/>
                <w:sz w:val="24"/>
                <w:szCs w:val="24"/>
                <w:lang w:val="uk-UA" w:eastAsia="ru-RU"/>
              </w:rPr>
              <w:t>Км &gt; 0,5-добре</w:t>
            </w:r>
            <w:r w:rsidRPr="005C5BA6">
              <w:rPr>
                <w:rFonts w:ascii="TimesNewRoman" w:eastAsia="Times New Roman" w:hAnsi="TimesNewRoman" w:cs="Times New Roman"/>
                <w:color w:val="000000"/>
                <w:sz w:val="24"/>
                <w:szCs w:val="24"/>
                <w:lang w:val="uk-UA" w:eastAsia="ru-RU"/>
              </w:rPr>
              <w:br/>
              <w:t>Км = 0,5-</w:t>
            </w:r>
            <w:r w:rsidRPr="005C5BA6">
              <w:rPr>
                <w:rFonts w:ascii="TimesNewRoman" w:eastAsia="Times New Roman" w:hAnsi="TimesNewRoman" w:cs="Times New Roman"/>
                <w:color w:val="000000"/>
                <w:sz w:val="24"/>
                <w:szCs w:val="24"/>
                <w:lang w:val="uk-UA" w:eastAsia="ru-RU"/>
              </w:rPr>
              <w:br/>
              <w:t>задовільно</w:t>
            </w:r>
            <w:r w:rsidRPr="005C5BA6">
              <w:rPr>
                <w:rFonts w:ascii="TimesNewRoman" w:eastAsia="Times New Roman" w:hAnsi="TimesNewRoman" w:cs="Times New Roman"/>
                <w:color w:val="000000"/>
                <w:sz w:val="24"/>
                <w:szCs w:val="24"/>
                <w:lang w:val="uk-UA" w:eastAsia="ru-RU"/>
              </w:rPr>
              <w:br/>
              <w:t>Км &lt; 0,5 -</w:t>
            </w:r>
            <w:r w:rsidRPr="005C5BA6">
              <w:rPr>
                <w:rFonts w:ascii="TimesNewRoman" w:eastAsia="Times New Roman" w:hAnsi="TimesNewRoman" w:cs="Times New Roman"/>
                <w:color w:val="000000"/>
                <w:sz w:val="24"/>
                <w:szCs w:val="24"/>
                <w:lang w:val="uk-UA" w:eastAsia="ru-RU"/>
              </w:rPr>
              <w:br/>
              <w:t>погано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143053" w:rsidRPr="005C5BA6" w:rsidRDefault="00143053" w:rsidP="00143053">
            <w:pPr>
              <w:spacing w:after="0" w:line="240" w:lineRule="auto"/>
              <w:rPr>
                <w:rFonts w:ascii="Times New Roman" w:eastAsia="Times New Roman" w:hAnsi="Times New Roman" w:cs="Times New Roman"/>
                <w:sz w:val="24"/>
                <w:szCs w:val="24"/>
                <w:lang w:val="uk-UA" w:eastAsia="ru-RU"/>
              </w:rPr>
            </w:pPr>
            <w:r w:rsidRPr="005C5BA6">
              <w:rPr>
                <w:rFonts w:ascii="TimesNewRoman" w:eastAsia="Times New Roman" w:hAnsi="TimesNewRoman" w:cs="Times New Roman"/>
                <w:color w:val="000000"/>
                <w:sz w:val="24"/>
                <w:szCs w:val="24"/>
                <w:lang w:val="uk-UA" w:eastAsia="ru-RU"/>
              </w:rPr>
              <w:t xml:space="preserve">0,10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43053" w:rsidRPr="005C5BA6" w:rsidRDefault="00143053" w:rsidP="00143053">
            <w:pPr>
              <w:spacing w:after="0" w:line="240" w:lineRule="auto"/>
              <w:rPr>
                <w:rFonts w:ascii="Times New Roman" w:eastAsia="Times New Roman" w:hAnsi="Times New Roman" w:cs="Times New Roman"/>
                <w:sz w:val="24"/>
                <w:szCs w:val="24"/>
                <w:lang w:val="uk-UA" w:eastAsia="ru-RU"/>
              </w:rPr>
            </w:pPr>
            <w:r w:rsidRPr="005C5BA6">
              <w:rPr>
                <w:rFonts w:ascii="TimesNewRoman" w:eastAsia="Times New Roman" w:hAnsi="TimesNewRoman" w:cs="Times New Roman"/>
                <w:color w:val="000000"/>
                <w:sz w:val="24"/>
                <w:szCs w:val="24"/>
                <w:lang w:val="uk-UA" w:eastAsia="ru-RU"/>
              </w:rPr>
              <w:t xml:space="preserve">0,09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43053" w:rsidRPr="005C5BA6" w:rsidRDefault="00143053" w:rsidP="00143053">
            <w:pPr>
              <w:spacing w:after="0" w:line="240" w:lineRule="auto"/>
              <w:rPr>
                <w:rFonts w:ascii="Times New Roman" w:eastAsia="Times New Roman" w:hAnsi="Times New Roman" w:cs="Times New Roman"/>
                <w:sz w:val="24"/>
                <w:szCs w:val="24"/>
                <w:lang w:val="uk-UA" w:eastAsia="ru-RU"/>
              </w:rPr>
            </w:pPr>
            <w:r w:rsidRPr="005C5BA6">
              <w:rPr>
                <w:rFonts w:ascii="TimesNewRoman" w:eastAsia="Times New Roman" w:hAnsi="TimesNewRoman" w:cs="Times New Roman"/>
                <w:color w:val="000000"/>
                <w:sz w:val="24"/>
                <w:szCs w:val="24"/>
                <w:lang w:val="uk-UA" w:eastAsia="ru-RU"/>
              </w:rPr>
              <w:t xml:space="preserve">0,06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43053" w:rsidRPr="005C5BA6" w:rsidRDefault="00143053" w:rsidP="00143053">
            <w:pPr>
              <w:spacing w:after="0" w:line="240" w:lineRule="auto"/>
              <w:rPr>
                <w:rFonts w:ascii="Times New Roman" w:eastAsia="Times New Roman" w:hAnsi="Times New Roman" w:cs="Times New Roman"/>
                <w:sz w:val="24"/>
                <w:szCs w:val="24"/>
                <w:lang w:val="uk-UA" w:eastAsia="ru-RU"/>
              </w:rPr>
            </w:pPr>
            <w:r w:rsidRPr="005C5BA6">
              <w:rPr>
                <w:rFonts w:ascii="TimesNewRoman" w:eastAsia="Times New Roman" w:hAnsi="TimesNewRoman" w:cs="Times New Roman"/>
                <w:color w:val="000000"/>
                <w:sz w:val="24"/>
                <w:szCs w:val="24"/>
                <w:lang w:val="uk-UA" w:eastAsia="ru-RU"/>
              </w:rPr>
              <w:t>0,12</w:t>
            </w:r>
          </w:p>
        </w:tc>
      </w:tr>
      <w:tr w:rsidR="00143053" w:rsidRPr="00143053" w:rsidTr="005C5BA6">
        <w:tc>
          <w:tcPr>
            <w:tcW w:w="2802" w:type="dxa"/>
            <w:tcBorders>
              <w:top w:val="single" w:sz="4" w:space="0" w:color="auto"/>
              <w:left w:val="single" w:sz="4" w:space="0" w:color="auto"/>
              <w:bottom w:val="single" w:sz="4" w:space="0" w:color="auto"/>
              <w:right w:val="single" w:sz="4" w:space="0" w:color="auto"/>
            </w:tcBorders>
            <w:vAlign w:val="center"/>
            <w:hideMark/>
          </w:tcPr>
          <w:p w:rsidR="00143053" w:rsidRPr="005C5BA6" w:rsidRDefault="00143053" w:rsidP="00143053">
            <w:pPr>
              <w:spacing w:after="0" w:line="240" w:lineRule="auto"/>
              <w:rPr>
                <w:rFonts w:ascii="Times New Roman" w:eastAsia="Times New Roman" w:hAnsi="Times New Roman" w:cs="Times New Roman"/>
                <w:sz w:val="24"/>
                <w:szCs w:val="24"/>
                <w:lang w:val="uk-UA" w:eastAsia="ru-RU"/>
              </w:rPr>
            </w:pPr>
            <w:r w:rsidRPr="005C5BA6">
              <w:rPr>
                <w:rFonts w:ascii="TimesNewRoman" w:eastAsia="Times New Roman" w:hAnsi="TimesNewRoman" w:cs="Times New Roman"/>
                <w:color w:val="000000"/>
                <w:sz w:val="24"/>
                <w:szCs w:val="24"/>
                <w:lang w:val="uk-UA" w:eastAsia="ru-RU"/>
              </w:rPr>
              <w:t>Коефіцієнт покриття запасів і</w:t>
            </w:r>
            <w:r w:rsidRPr="005C5BA6">
              <w:rPr>
                <w:rFonts w:ascii="TimesNewRoman" w:eastAsia="Times New Roman" w:hAnsi="TimesNewRoman" w:cs="Times New Roman"/>
                <w:color w:val="000000"/>
                <w:sz w:val="24"/>
                <w:szCs w:val="24"/>
                <w:lang w:val="uk-UA" w:eastAsia="ru-RU"/>
              </w:rPr>
              <w:br/>
              <w:t>затрат власними коштами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143053" w:rsidRPr="005C5BA6" w:rsidRDefault="00143053" w:rsidP="00143053">
            <w:pPr>
              <w:spacing w:after="0" w:line="240" w:lineRule="auto"/>
              <w:rPr>
                <w:rFonts w:ascii="Times New Roman" w:eastAsia="Times New Roman" w:hAnsi="Times New Roman" w:cs="Times New Roman"/>
                <w:sz w:val="24"/>
                <w:szCs w:val="24"/>
                <w:lang w:val="uk-UA" w:eastAsia="ru-RU"/>
              </w:rPr>
            </w:pPr>
            <w:proofErr w:type="spellStart"/>
            <w:r w:rsidRPr="005C5BA6">
              <w:rPr>
                <w:rFonts w:ascii="TimesNewRoman" w:eastAsia="Times New Roman" w:hAnsi="TimesNewRoman" w:cs="Times New Roman"/>
                <w:color w:val="000000"/>
                <w:sz w:val="24"/>
                <w:szCs w:val="24"/>
                <w:lang w:val="uk-UA" w:eastAsia="ru-RU"/>
              </w:rPr>
              <w:t>Кп</w:t>
            </w:r>
            <w:proofErr w:type="spellEnd"/>
            <w:r w:rsidRPr="005C5BA6">
              <w:rPr>
                <w:rFonts w:ascii="TimesNewRoman" w:eastAsia="Times New Roman" w:hAnsi="TimesNewRoman" w:cs="Times New Roman"/>
                <w:color w:val="000000"/>
                <w:sz w:val="24"/>
                <w:szCs w:val="24"/>
                <w:lang w:val="uk-UA" w:eastAsia="ru-RU"/>
              </w:rPr>
              <w:t xml:space="preserve"> &gt; 0,8 - дуже</w:t>
            </w:r>
            <w:r w:rsidRPr="005C5BA6">
              <w:rPr>
                <w:rFonts w:ascii="TimesNewRoman" w:eastAsia="Times New Roman" w:hAnsi="TimesNewRoman" w:cs="Times New Roman"/>
                <w:color w:val="000000"/>
                <w:sz w:val="24"/>
                <w:szCs w:val="24"/>
                <w:lang w:val="uk-UA" w:eastAsia="ru-RU"/>
              </w:rPr>
              <w:br/>
              <w:t>добре</w:t>
            </w:r>
            <w:r w:rsidRPr="005C5BA6">
              <w:rPr>
                <w:rFonts w:ascii="TimesNewRoman" w:eastAsia="Times New Roman" w:hAnsi="TimesNewRoman" w:cs="Times New Roman"/>
                <w:color w:val="000000"/>
                <w:sz w:val="24"/>
                <w:szCs w:val="24"/>
                <w:lang w:val="uk-UA" w:eastAsia="ru-RU"/>
              </w:rPr>
              <w:br/>
              <w:t>0,6&lt;</w:t>
            </w:r>
            <w:proofErr w:type="spellStart"/>
            <w:r w:rsidRPr="005C5BA6">
              <w:rPr>
                <w:rFonts w:ascii="TimesNewRoman" w:eastAsia="Times New Roman" w:hAnsi="TimesNewRoman" w:cs="Times New Roman"/>
                <w:color w:val="000000"/>
                <w:sz w:val="24"/>
                <w:szCs w:val="24"/>
                <w:lang w:val="uk-UA" w:eastAsia="ru-RU"/>
              </w:rPr>
              <w:t>Кп</w:t>
            </w:r>
            <w:proofErr w:type="spellEnd"/>
            <w:r w:rsidRPr="005C5BA6">
              <w:rPr>
                <w:rFonts w:ascii="TimesNewRoman" w:eastAsia="Times New Roman" w:hAnsi="TimesNewRoman" w:cs="Times New Roman"/>
                <w:color w:val="000000"/>
                <w:sz w:val="24"/>
                <w:szCs w:val="24"/>
                <w:lang w:val="uk-UA" w:eastAsia="ru-RU"/>
              </w:rPr>
              <w:t>&lt;0,8-</w:t>
            </w:r>
            <w:r w:rsidRPr="005C5BA6">
              <w:rPr>
                <w:rFonts w:ascii="TimesNewRoman" w:eastAsia="Times New Roman" w:hAnsi="TimesNewRoman" w:cs="Times New Roman"/>
                <w:color w:val="000000"/>
                <w:sz w:val="24"/>
                <w:szCs w:val="24"/>
                <w:lang w:val="uk-UA" w:eastAsia="ru-RU"/>
              </w:rPr>
              <w:br/>
              <w:t>добре</w:t>
            </w:r>
            <w:r w:rsidRPr="005C5BA6">
              <w:rPr>
                <w:rFonts w:ascii="TimesNewRoman" w:eastAsia="Times New Roman" w:hAnsi="TimesNewRoman" w:cs="Times New Roman"/>
                <w:color w:val="000000"/>
                <w:sz w:val="24"/>
                <w:szCs w:val="24"/>
                <w:lang w:val="uk-UA" w:eastAsia="ru-RU"/>
              </w:rPr>
              <w:br/>
              <w:t>Кп=0,6 - погано</w:t>
            </w:r>
            <w:r w:rsidRPr="005C5BA6">
              <w:rPr>
                <w:rFonts w:ascii="TimesNewRoman" w:eastAsia="Times New Roman" w:hAnsi="TimesNewRoman" w:cs="Times New Roman"/>
                <w:color w:val="000000"/>
                <w:sz w:val="24"/>
                <w:szCs w:val="24"/>
                <w:lang w:val="uk-UA" w:eastAsia="ru-RU"/>
              </w:rPr>
              <w:br/>
            </w:r>
            <w:proofErr w:type="spellStart"/>
            <w:r w:rsidRPr="005C5BA6">
              <w:rPr>
                <w:rFonts w:ascii="TimesNewRoman" w:eastAsia="Times New Roman" w:hAnsi="TimesNewRoman" w:cs="Times New Roman"/>
                <w:color w:val="000000"/>
                <w:sz w:val="24"/>
                <w:szCs w:val="24"/>
                <w:lang w:val="uk-UA" w:eastAsia="ru-RU"/>
              </w:rPr>
              <w:t>Кп</w:t>
            </w:r>
            <w:proofErr w:type="spellEnd"/>
            <w:r w:rsidRPr="005C5BA6">
              <w:rPr>
                <w:rFonts w:ascii="TimesNewRoman" w:eastAsia="Times New Roman" w:hAnsi="TimesNewRoman" w:cs="Times New Roman"/>
                <w:color w:val="000000"/>
                <w:sz w:val="24"/>
                <w:szCs w:val="24"/>
                <w:lang w:val="uk-UA" w:eastAsia="ru-RU"/>
              </w:rPr>
              <w:t xml:space="preserve">&lt;0,6 </w:t>
            </w:r>
            <w:proofErr w:type="spellStart"/>
            <w:r w:rsidRPr="005C5BA6">
              <w:rPr>
                <w:rFonts w:ascii="TimesNewRoman" w:eastAsia="Times New Roman" w:hAnsi="TimesNewRoman" w:cs="Times New Roman"/>
                <w:color w:val="000000"/>
                <w:sz w:val="24"/>
                <w:szCs w:val="24"/>
                <w:lang w:val="uk-UA" w:eastAsia="ru-RU"/>
              </w:rPr>
              <w:t>-дуже</w:t>
            </w:r>
            <w:proofErr w:type="spellEnd"/>
            <w:r w:rsidRPr="005C5BA6">
              <w:rPr>
                <w:rFonts w:ascii="TimesNewRoman" w:eastAsia="Times New Roman" w:hAnsi="TimesNewRoman" w:cs="Times New Roman"/>
                <w:color w:val="000000"/>
                <w:sz w:val="24"/>
                <w:szCs w:val="24"/>
                <w:lang w:val="uk-UA" w:eastAsia="ru-RU"/>
              </w:rPr>
              <w:br/>
              <w:t>погано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143053" w:rsidRPr="005C5BA6" w:rsidRDefault="00143053" w:rsidP="00143053">
            <w:pPr>
              <w:spacing w:after="0" w:line="240" w:lineRule="auto"/>
              <w:rPr>
                <w:rFonts w:ascii="Times New Roman" w:eastAsia="Times New Roman" w:hAnsi="Times New Roman" w:cs="Times New Roman"/>
                <w:sz w:val="24"/>
                <w:szCs w:val="24"/>
                <w:lang w:val="uk-UA" w:eastAsia="ru-RU"/>
              </w:rPr>
            </w:pPr>
            <w:r w:rsidRPr="005C5BA6">
              <w:rPr>
                <w:rFonts w:ascii="TimesNewRoman" w:eastAsia="Times New Roman" w:hAnsi="TimesNewRoman" w:cs="Times New Roman"/>
                <w:color w:val="000000"/>
                <w:sz w:val="24"/>
                <w:szCs w:val="24"/>
                <w:lang w:val="uk-UA" w:eastAsia="ru-RU"/>
              </w:rPr>
              <w:t xml:space="preserve">0,71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43053" w:rsidRPr="005C5BA6" w:rsidRDefault="00143053" w:rsidP="00143053">
            <w:pPr>
              <w:spacing w:after="0" w:line="240" w:lineRule="auto"/>
              <w:rPr>
                <w:rFonts w:ascii="Times New Roman" w:eastAsia="Times New Roman" w:hAnsi="Times New Roman" w:cs="Times New Roman"/>
                <w:sz w:val="24"/>
                <w:szCs w:val="24"/>
                <w:lang w:val="uk-UA" w:eastAsia="ru-RU"/>
              </w:rPr>
            </w:pPr>
            <w:r w:rsidRPr="005C5BA6">
              <w:rPr>
                <w:rFonts w:ascii="TimesNewRoman" w:eastAsia="Times New Roman" w:hAnsi="TimesNewRoman" w:cs="Times New Roman"/>
                <w:color w:val="000000"/>
                <w:sz w:val="24"/>
                <w:szCs w:val="24"/>
                <w:lang w:val="uk-UA" w:eastAsia="ru-RU"/>
              </w:rPr>
              <w:t xml:space="preserve">0,69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43053" w:rsidRPr="005C5BA6" w:rsidRDefault="00143053" w:rsidP="00143053">
            <w:pPr>
              <w:spacing w:after="0" w:line="240" w:lineRule="auto"/>
              <w:rPr>
                <w:rFonts w:ascii="Times New Roman" w:eastAsia="Times New Roman" w:hAnsi="Times New Roman" w:cs="Times New Roman"/>
                <w:sz w:val="24"/>
                <w:szCs w:val="24"/>
                <w:lang w:val="uk-UA" w:eastAsia="ru-RU"/>
              </w:rPr>
            </w:pPr>
            <w:r w:rsidRPr="005C5BA6">
              <w:rPr>
                <w:rFonts w:ascii="TimesNewRoman" w:eastAsia="Times New Roman" w:hAnsi="TimesNewRoman" w:cs="Times New Roman"/>
                <w:color w:val="000000"/>
                <w:sz w:val="24"/>
                <w:szCs w:val="24"/>
                <w:lang w:val="uk-UA" w:eastAsia="ru-RU"/>
              </w:rPr>
              <w:t xml:space="preserve">0,39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43053" w:rsidRPr="005C5BA6" w:rsidRDefault="00143053" w:rsidP="00143053">
            <w:pPr>
              <w:spacing w:after="0" w:line="240" w:lineRule="auto"/>
              <w:rPr>
                <w:rFonts w:ascii="Times New Roman" w:eastAsia="Times New Roman" w:hAnsi="Times New Roman" w:cs="Times New Roman"/>
                <w:sz w:val="24"/>
                <w:szCs w:val="24"/>
                <w:lang w:val="uk-UA" w:eastAsia="ru-RU"/>
              </w:rPr>
            </w:pPr>
            <w:r w:rsidRPr="005C5BA6">
              <w:rPr>
                <w:rFonts w:ascii="TimesNewRoman" w:eastAsia="Times New Roman" w:hAnsi="TimesNewRoman" w:cs="Times New Roman"/>
                <w:color w:val="000000"/>
                <w:sz w:val="24"/>
                <w:szCs w:val="24"/>
                <w:lang w:val="uk-UA" w:eastAsia="ru-RU"/>
              </w:rPr>
              <w:t>0,90</w:t>
            </w:r>
          </w:p>
        </w:tc>
      </w:tr>
      <w:tr w:rsidR="00143053" w:rsidRPr="00143053" w:rsidTr="005C5BA6">
        <w:tc>
          <w:tcPr>
            <w:tcW w:w="2802" w:type="dxa"/>
            <w:tcBorders>
              <w:top w:val="single" w:sz="4" w:space="0" w:color="auto"/>
              <w:left w:val="single" w:sz="4" w:space="0" w:color="auto"/>
              <w:bottom w:val="single" w:sz="4" w:space="0" w:color="auto"/>
              <w:right w:val="single" w:sz="4" w:space="0" w:color="auto"/>
            </w:tcBorders>
            <w:vAlign w:val="center"/>
            <w:hideMark/>
          </w:tcPr>
          <w:p w:rsidR="00143053" w:rsidRPr="005C5BA6" w:rsidRDefault="00143053" w:rsidP="00143053">
            <w:pPr>
              <w:spacing w:after="0" w:line="240" w:lineRule="auto"/>
              <w:rPr>
                <w:rFonts w:ascii="Times New Roman" w:eastAsia="Times New Roman" w:hAnsi="Times New Roman" w:cs="Times New Roman"/>
                <w:sz w:val="24"/>
                <w:szCs w:val="24"/>
                <w:lang w:val="uk-UA" w:eastAsia="ru-RU"/>
              </w:rPr>
            </w:pPr>
            <w:r w:rsidRPr="005C5BA6">
              <w:rPr>
                <w:rFonts w:ascii="TimesNewRoman" w:eastAsia="Times New Roman" w:hAnsi="TimesNewRoman" w:cs="Times New Roman"/>
                <w:color w:val="000000"/>
                <w:sz w:val="24"/>
                <w:szCs w:val="24"/>
                <w:lang w:val="uk-UA" w:eastAsia="ru-RU"/>
              </w:rPr>
              <w:t>Коефіцієнт фінансової</w:t>
            </w:r>
            <w:r w:rsidRPr="005C5BA6">
              <w:rPr>
                <w:rFonts w:ascii="TimesNewRoman" w:eastAsia="Times New Roman" w:hAnsi="TimesNewRoman" w:cs="Times New Roman"/>
                <w:color w:val="000000"/>
                <w:sz w:val="24"/>
                <w:szCs w:val="24"/>
                <w:lang w:val="uk-UA" w:eastAsia="ru-RU"/>
              </w:rPr>
              <w:br/>
              <w:t>незалежності</w:t>
            </w:r>
          </w:p>
        </w:tc>
        <w:tc>
          <w:tcPr>
            <w:tcW w:w="2126" w:type="dxa"/>
            <w:tcBorders>
              <w:top w:val="single" w:sz="4" w:space="0" w:color="auto"/>
              <w:left w:val="single" w:sz="4" w:space="0" w:color="auto"/>
              <w:bottom w:val="single" w:sz="4" w:space="0" w:color="auto"/>
              <w:right w:val="single" w:sz="4" w:space="0" w:color="auto"/>
            </w:tcBorders>
            <w:vAlign w:val="center"/>
            <w:hideMark/>
          </w:tcPr>
          <w:p w:rsidR="00143053" w:rsidRPr="005C5BA6" w:rsidRDefault="00143053" w:rsidP="00143053">
            <w:pPr>
              <w:spacing w:after="0" w:line="240" w:lineRule="auto"/>
              <w:rPr>
                <w:rFonts w:ascii="Times New Roman" w:eastAsia="Times New Roman" w:hAnsi="Times New Roman" w:cs="Times New Roman"/>
                <w:sz w:val="24"/>
                <w:szCs w:val="24"/>
                <w:lang w:val="uk-UA" w:eastAsia="ru-RU"/>
              </w:rPr>
            </w:pPr>
            <w:proofErr w:type="spellStart"/>
            <w:r w:rsidRPr="005C5BA6">
              <w:rPr>
                <w:rFonts w:ascii="TimesNewRoman" w:eastAsia="Times New Roman" w:hAnsi="TimesNewRoman" w:cs="Times New Roman"/>
                <w:color w:val="000000"/>
                <w:sz w:val="24"/>
                <w:szCs w:val="24"/>
                <w:lang w:val="uk-UA" w:eastAsia="ru-RU"/>
              </w:rPr>
              <w:t>Кн</w:t>
            </w:r>
            <w:proofErr w:type="spellEnd"/>
            <w:r w:rsidRPr="005C5BA6">
              <w:rPr>
                <w:rFonts w:ascii="TimesNewRoman" w:eastAsia="Times New Roman" w:hAnsi="TimesNewRoman" w:cs="Times New Roman"/>
                <w:color w:val="000000"/>
                <w:sz w:val="24"/>
                <w:szCs w:val="24"/>
                <w:lang w:val="uk-UA" w:eastAsia="ru-RU"/>
              </w:rPr>
              <w:t xml:space="preserve">: 0,5-0,8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43053" w:rsidRPr="005C5BA6" w:rsidRDefault="00143053" w:rsidP="00143053">
            <w:pPr>
              <w:spacing w:after="0" w:line="240" w:lineRule="auto"/>
              <w:rPr>
                <w:rFonts w:ascii="Times New Roman" w:eastAsia="Times New Roman" w:hAnsi="Times New Roman" w:cs="Times New Roman"/>
                <w:sz w:val="24"/>
                <w:szCs w:val="24"/>
                <w:lang w:val="uk-UA" w:eastAsia="ru-RU"/>
              </w:rPr>
            </w:pPr>
            <w:r w:rsidRPr="005C5BA6">
              <w:rPr>
                <w:rFonts w:ascii="TimesNewRoman" w:eastAsia="Times New Roman" w:hAnsi="TimesNewRoman" w:cs="Times New Roman"/>
                <w:color w:val="000000"/>
                <w:sz w:val="24"/>
                <w:szCs w:val="24"/>
                <w:lang w:val="uk-UA" w:eastAsia="ru-RU"/>
              </w:rPr>
              <w:t xml:space="preserve">0,87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43053" w:rsidRPr="005C5BA6" w:rsidRDefault="00143053" w:rsidP="00143053">
            <w:pPr>
              <w:spacing w:after="0" w:line="240" w:lineRule="auto"/>
              <w:rPr>
                <w:rFonts w:ascii="Times New Roman" w:eastAsia="Times New Roman" w:hAnsi="Times New Roman" w:cs="Times New Roman"/>
                <w:sz w:val="24"/>
                <w:szCs w:val="24"/>
                <w:lang w:val="uk-UA" w:eastAsia="ru-RU"/>
              </w:rPr>
            </w:pPr>
            <w:r w:rsidRPr="005C5BA6">
              <w:rPr>
                <w:rFonts w:ascii="TimesNewRoman" w:eastAsia="Times New Roman" w:hAnsi="TimesNewRoman" w:cs="Times New Roman"/>
                <w:color w:val="000000"/>
                <w:sz w:val="24"/>
                <w:szCs w:val="24"/>
                <w:lang w:val="uk-UA" w:eastAsia="ru-RU"/>
              </w:rPr>
              <w:t xml:space="preserve">0,82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43053" w:rsidRPr="005C5BA6" w:rsidRDefault="00143053" w:rsidP="00143053">
            <w:pPr>
              <w:spacing w:after="0" w:line="240" w:lineRule="auto"/>
              <w:rPr>
                <w:rFonts w:ascii="Times New Roman" w:eastAsia="Times New Roman" w:hAnsi="Times New Roman" w:cs="Times New Roman"/>
                <w:sz w:val="24"/>
                <w:szCs w:val="24"/>
                <w:lang w:val="uk-UA" w:eastAsia="ru-RU"/>
              </w:rPr>
            </w:pPr>
            <w:r w:rsidRPr="005C5BA6">
              <w:rPr>
                <w:rFonts w:ascii="TimesNewRoman" w:eastAsia="Times New Roman" w:hAnsi="TimesNewRoman" w:cs="Times New Roman"/>
                <w:color w:val="000000"/>
                <w:sz w:val="24"/>
                <w:szCs w:val="24"/>
                <w:lang w:val="uk-UA" w:eastAsia="ru-RU"/>
              </w:rPr>
              <w:t xml:space="preserve">0,80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43053" w:rsidRPr="005C5BA6" w:rsidRDefault="00143053" w:rsidP="00143053">
            <w:pPr>
              <w:spacing w:after="0" w:line="240" w:lineRule="auto"/>
              <w:rPr>
                <w:rFonts w:ascii="Times New Roman" w:eastAsia="Times New Roman" w:hAnsi="Times New Roman" w:cs="Times New Roman"/>
                <w:sz w:val="24"/>
                <w:szCs w:val="24"/>
                <w:lang w:val="uk-UA" w:eastAsia="ru-RU"/>
              </w:rPr>
            </w:pPr>
            <w:r w:rsidRPr="005C5BA6">
              <w:rPr>
                <w:rFonts w:ascii="TimesNewRoman" w:eastAsia="Times New Roman" w:hAnsi="TimesNewRoman" w:cs="Times New Roman"/>
                <w:color w:val="000000"/>
                <w:sz w:val="24"/>
                <w:szCs w:val="24"/>
                <w:lang w:val="uk-UA" w:eastAsia="ru-RU"/>
              </w:rPr>
              <w:t>0,85</w:t>
            </w:r>
          </w:p>
        </w:tc>
      </w:tr>
      <w:tr w:rsidR="00143053" w:rsidRPr="00143053" w:rsidTr="005C5BA6">
        <w:tc>
          <w:tcPr>
            <w:tcW w:w="2802" w:type="dxa"/>
            <w:tcBorders>
              <w:top w:val="single" w:sz="4" w:space="0" w:color="auto"/>
              <w:left w:val="single" w:sz="4" w:space="0" w:color="auto"/>
              <w:bottom w:val="single" w:sz="4" w:space="0" w:color="auto"/>
              <w:right w:val="single" w:sz="4" w:space="0" w:color="auto"/>
            </w:tcBorders>
            <w:vAlign w:val="center"/>
            <w:hideMark/>
          </w:tcPr>
          <w:p w:rsidR="00143053" w:rsidRPr="005C5BA6" w:rsidRDefault="00143053" w:rsidP="005C5BA6">
            <w:pPr>
              <w:spacing w:after="0" w:line="240" w:lineRule="auto"/>
              <w:rPr>
                <w:rFonts w:ascii="Times New Roman" w:eastAsia="Times New Roman" w:hAnsi="Times New Roman" w:cs="Times New Roman"/>
                <w:sz w:val="24"/>
                <w:szCs w:val="24"/>
                <w:lang w:val="uk-UA" w:eastAsia="ru-RU"/>
              </w:rPr>
            </w:pPr>
            <w:r w:rsidRPr="005C5BA6">
              <w:rPr>
                <w:rFonts w:ascii="TimesNewRoman" w:eastAsia="Times New Roman" w:hAnsi="TimesNewRoman" w:cs="Times New Roman"/>
                <w:color w:val="000000"/>
                <w:sz w:val="24"/>
                <w:szCs w:val="24"/>
                <w:lang w:val="uk-UA" w:eastAsia="ru-RU"/>
              </w:rPr>
              <w:t>Коефіцієнт співвідношення</w:t>
            </w:r>
            <w:r w:rsidRPr="005C5BA6">
              <w:rPr>
                <w:rFonts w:ascii="TimesNewRoman" w:eastAsia="Times New Roman" w:hAnsi="TimesNewRoman" w:cs="Times New Roman"/>
                <w:color w:val="000000"/>
                <w:sz w:val="24"/>
                <w:szCs w:val="24"/>
                <w:lang w:val="uk-UA" w:eastAsia="ru-RU"/>
              </w:rPr>
              <w:br/>
              <w:t>суми зобов</w:t>
            </w:r>
            <w:r w:rsidR="005C5BA6" w:rsidRPr="005C5BA6">
              <w:rPr>
                <w:rFonts w:ascii="TimesNewRoman" w:eastAsia="Times New Roman" w:hAnsi="TimesNewRoman" w:cs="Times New Roman"/>
                <w:color w:val="000000"/>
                <w:sz w:val="24"/>
                <w:szCs w:val="24"/>
                <w:lang w:val="uk-UA" w:eastAsia="ru-RU"/>
              </w:rPr>
              <w:t>’</w:t>
            </w:r>
            <w:r w:rsidRPr="005C5BA6">
              <w:rPr>
                <w:rFonts w:ascii="TimesNewRoman" w:eastAsia="Times New Roman" w:hAnsi="TimesNewRoman" w:cs="Times New Roman"/>
                <w:color w:val="000000"/>
                <w:sz w:val="24"/>
                <w:szCs w:val="24"/>
                <w:lang w:val="uk-UA" w:eastAsia="ru-RU"/>
              </w:rPr>
              <w:t>язань до суми</w:t>
            </w:r>
            <w:r w:rsidR="005C5BA6" w:rsidRPr="005C5BA6">
              <w:rPr>
                <w:rFonts w:ascii="TimesNewRoman" w:eastAsia="Times New Roman" w:hAnsi="TimesNewRoman" w:cs="Times New Roman"/>
                <w:color w:val="000000"/>
                <w:sz w:val="24"/>
                <w:szCs w:val="24"/>
                <w:lang w:val="uk-UA" w:eastAsia="ru-RU"/>
              </w:rPr>
              <w:t xml:space="preserve"> активів</w:t>
            </w:r>
          </w:p>
        </w:tc>
        <w:tc>
          <w:tcPr>
            <w:tcW w:w="2126" w:type="dxa"/>
            <w:tcBorders>
              <w:top w:val="single" w:sz="4" w:space="0" w:color="auto"/>
              <w:left w:val="single" w:sz="4" w:space="0" w:color="auto"/>
              <w:bottom w:val="single" w:sz="4" w:space="0" w:color="auto"/>
              <w:right w:val="single" w:sz="4" w:space="0" w:color="auto"/>
            </w:tcBorders>
            <w:vAlign w:val="center"/>
            <w:hideMark/>
          </w:tcPr>
          <w:p w:rsidR="00143053" w:rsidRPr="005C5BA6" w:rsidRDefault="00143053" w:rsidP="00143053">
            <w:pPr>
              <w:spacing w:after="0" w:line="240" w:lineRule="auto"/>
              <w:rPr>
                <w:rFonts w:ascii="Times New Roman" w:eastAsia="Times New Roman" w:hAnsi="Times New Roman" w:cs="Times New Roman"/>
                <w:sz w:val="24"/>
                <w:szCs w:val="24"/>
                <w:lang w:val="uk-UA" w:eastAsia="ru-RU"/>
              </w:rPr>
            </w:pPr>
            <w:proofErr w:type="spellStart"/>
            <w:r w:rsidRPr="005C5BA6">
              <w:rPr>
                <w:rFonts w:ascii="TimesNewRoman" w:eastAsia="Times New Roman" w:hAnsi="TimesNewRoman" w:cs="Times New Roman"/>
                <w:color w:val="000000"/>
                <w:sz w:val="24"/>
                <w:szCs w:val="24"/>
                <w:lang w:val="uk-UA" w:eastAsia="ru-RU"/>
              </w:rPr>
              <w:t>Кз</w:t>
            </w:r>
            <w:proofErr w:type="spellEnd"/>
            <w:r w:rsidRPr="005C5BA6">
              <w:rPr>
                <w:rFonts w:ascii="TimesNewRoman" w:eastAsia="Times New Roman" w:hAnsi="TimesNewRoman" w:cs="Times New Roman"/>
                <w:color w:val="000000"/>
                <w:sz w:val="24"/>
                <w:szCs w:val="24"/>
                <w:lang w:val="uk-UA" w:eastAsia="ru-RU"/>
              </w:rPr>
              <w:t xml:space="preserve">/а: 0,2-0,5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43053" w:rsidRPr="005C5BA6" w:rsidRDefault="00143053" w:rsidP="00143053">
            <w:pPr>
              <w:spacing w:after="0" w:line="240" w:lineRule="auto"/>
              <w:rPr>
                <w:rFonts w:ascii="Times New Roman" w:eastAsia="Times New Roman" w:hAnsi="Times New Roman" w:cs="Times New Roman"/>
                <w:sz w:val="24"/>
                <w:szCs w:val="24"/>
                <w:lang w:val="uk-UA" w:eastAsia="ru-RU"/>
              </w:rPr>
            </w:pPr>
            <w:r w:rsidRPr="005C5BA6">
              <w:rPr>
                <w:rFonts w:ascii="TimesNewRoman" w:eastAsia="Times New Roman" w:hAnsi="TimesNewRoman" w:cs="Times New Roman"/>
                <w:color w:val="000000"/>
                <w:sz w:val="24"/>
                <w:szCs w:val="24"/>
                <w:lang w:val="uk-UA" w:eastAsia="ru-RU"/>
              </w:rPr>
              <w:t xml:space="preserve">0,13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43053" w:rsidRPr="005C5BA6" w:rsidRDefault="00143053" w:rsidP="00143053">
            <w:pPr>
              <w:spacing w:after="0" w:line="240" w:lineRule="auto"/>
              <w:rPr>
                <w:rFonts w:ascii="Times New Roman" w:eastAsia="Times New Roman" w:hAnsi="Times New Roman" w:cs="Times New Roman"/>
                <w:sz w:val="24"/>
                <w:szCs w:val="24"/>
                <w:lang w:val="uk-UA" w:eastAsia="ru-RU"/>
              </w:rPr>
            </w:pPr>
            <w:r w:rsidRPr="005C5BA6">
              <w:rPr>
                <w:rFonts w:ascii="TimesNewRoman" w:eastAsia="Times New Roman" w:hAnsi="TimesNewRoman" w:cs="Times New Roman"/>
                <w:color w:val="000000"/>
                <w:sz w:val="24"/>
                <w:szCs w:val="24"/>
                <w:lang w:val="uk-UA" w:eastAsia="ru-RU"/>
              </w:rPr>
              <w:t xml:space="preserve">0,18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43053" w:rsidRPr="005C5BA6" w:rsidRDefault="00143053" w:rsidP="00143053">
            <w:pPr>
              <w:spacing w:after="0" w:line="240" w:lineRule="auto"/>
              <w:rPr>
                <w:rFonts w:ascii="Times New Roman" w:eastAsia="Times New Roman" w:hAnsi="Times New Roman" w:cs="Times New Roman"/>
                <w:sz w:val="24"/>
                <w:szCs w:val="24"/>
                <w:lang w:val="uk-UA" w:eastAsia="ru-RU"/>
              </w:rPr>
            </w:pPr>
            <w:r w:rsidRPr="005C5BA6">
              <w:rPr>
                <w:rFonts w:ascii="TimesNewRoman" w:eastAsia="Times New Roman" w:hAnsi="TimesNewRoman" w:cs="Times New Roman"/>
                <w:color w:val="000000"/>
                <w:sz w:val="24"/>
                <w:szCs w:val="24"/>
                <w:lang w:val="uk-UA" w:eastAsia="ru-RU"/>
              </w:rPr>
              <w:t xml:space="preserve">0,20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43053" w:rsidRPr="005C5BA6" w:rsidRDefault="00143053" w:rsidP="00143053">
            <w:pPr>
              <w:spacing w:after="0" w:line="240" w:lineRule="auto"/>
              <w:rPr>
                <w:rFonts w:ascii="Times New Roman" w:eastAsia="Times New Roman" w:hAnsi="Times New Roman" w:cs="Times New Roman"/>
                <w:sz w:val="24"/>
                <w:szCs w:val="24"/>
                <w:lang w:val="uk-UA" w:eastAsia="ru-RU"/>
              </w:rPr>
            </w:pPr>
            <w:r w:rsidRPr="005C5BA6">
              <w:rPr>
                <w:rFonts w:ascii="TimesNewRoman" w:eastAsia="Times New Roman" w:hAnsi="TimesNewRoman" w:cs="Times New Roman"/>
                <w:color w:val="000000"/>
                <w:sz w:val="24"/>
                <w:szCs w:val="24"/>
                <w:lang w:val="uk-UA" w:eastAsia="ru-RU"/>
              </w:rPr>
              <w:t>0,15</w:t>
            </w:r>
          </w:p>
        </w:tc>
      </w:tr>
    </w:tbl>
    <w:p w:rsidR="005C5BA6" w:rsidRPr="005C5BA6" w:rsidRDefault="005C5BA6" w:rsidP="005C5BA6">
      <w:pPr>
        <w:spacing w:after="0" w:line="360" w:lineRule="auto"/>
        <w:ind w:firstLine="709"/>
        <w:contextualSpacing/>
        <w:jc w:val="both"/>
        <w:rPr>
          <w:rFonts w:ascii="TimesNewRoman" w:eastAsia="Times New Roman" w:hAnsi="TimesNewRoman" w:cs="Times New Roman"/>
          <w:color w:val="000000"/>
          <w:sz w:val="28"/>
          <w:szCs w:val="28"/>
          <w:lang w:val="uk-UA" w:eastAsia="ru-RU"/>
        </w:rPr>
      </w:pPr>
      <w:r w:rsidRPr="005C5BA6">
        <w:rPr>
          <w:rFonts w:ascii="TimesNewRoman" w:eastAsia="Times New Roman" w:hAnsi="TimesNewRoman" w:cs="Times New Roman"/>
          <w:color w:val="000000"/>
          <w:sz w:val="28"/>
          <w:szCs w:val="28"/>
          <w:lang w:val="uk-UA" w:eastAsia="ru-RU"/>
        </w:rPr>
        <w:lastRenderedPageBreak/>
        <w:t>Показники платоспроможності та фінансової незалежності характеризують фінансову стабільність підприємства та наявність фінансових джерел, достатніх для покриття необхідних запасів і витрат.</w:t>
      </w:r>
    </w:p>
    <w:p w:rsidR="005C5BA6" w:rsidRDefault="00143053" w:rsidP="005C5BA6">
      <w:pPr>
        <w:spacing w:after="0" w:line="360" w:lineRule="auto"/>
        <w:ind w:firstLine="709"/>
        <w:contextualSpacing/>
        <w:jc w:val="both"/>
        <w:rPr>
          <w:rFonts w:ascii="TimesNewRoman" w:eastAsia="Times New Roman" w:hAnsi="TimesNewRoman" w:cs="Times New Roman"/>
          <w:color w:val="000000"/>
          <w:sz w:val="28"/>
          <w:szCs w:val="28"/>
          <w:lang w:val="uk-UA" w:eastAsia="ru-RU"/>
        </w:rPr>
      </w:pPr>
      <w:r w:rsidRPr="005C5BA6">
        <w:rPr>
          <w:rFonts w:ascii="TimesNewRoman" w:eastAsia="Times New Roman" w:hAnsi="TimesNewRoman" w:cs="Times New Roman"/>
          <w:color w:val="000000"/>
          <w:sz w:val="28"/>
          <w:szCs w:val="28"/>
          <w:lang w:val="uk-UA" w:eastAsia="ru-RU"/>
        </w:rPr>
        <w:t>Аналізуючи узагальнюючий показник платоспроможності, можна зробити</w:t>
      </w:r>
      <w:r w:rsidR="005C5BA6">
        <w:rPr>
          <w:rFonts w:ascii="TimesNewRoman" w:eastAsia="Times New Roman" w:hAnsi="TimesNewRoman" w:cs="Times New Roman"/>
          <w:color w:val="000000"/>
          <w:sz w:val="28"/>
          <w:szCs w:val="28"/>
          <w:lang w:val="uk-UA" w:eastAsia="ru-RU"/>
        </w:rPr>
        <w:t xml:space="preserve"> </w:t>
      </w:r>
      <w:r w:rsidRPr="005C5BA6">
        <w:rPr>
          <w:rFonts w:ascii="TimesNewRoman" w:eastAsia="Times New Roman" w:hAnsi="TimesNewRoman" w:cs="Times New Roman"/>
          <w:color w:val="000000"/>
          <w:sz w:val="28"/>
          <w:szCs w:val="28"/>
          <w:lang w:val="uk-UA" w:eastAsia="ru-RU"/>
        </w:rPr>
        <w:t>висновок, що підприємству на протязі 20</w:t>
      </w:r>
      <w:r w:rsidR="005C5BA6">
        <w:rPr>
          <w:rFonts w:ascii="TimesNewRoman" w:eastAsia="Times New Roman" w:hAnsi="TimesNewRoman" w:cs="Times New Roman"/>
          <w:color w:val="000000"/>
          <w:sz w:val="28"/>
          <w:szCs w:val="28"/>
          <w:lang w:val="uk-UA" w:eastAsia="ru-RU"/>
        </w:rPr>
        <w:t>1</w:t>
      </w:r>
      <w:r w:rsidRPr="005C5BA6">
        <w:rPr>
          <w:rFonts w:ascii="TimesNewRoman" w:eastAsia="Times New Roman" w:hAnsi="TimesNewRoman" w:cs="Times New Roman"/>
          <w:color w:val="000000"/>
          <w:sz w:val="28"/>
          <w:szCs w:val="28"/>
          <w:lang w:val="uk-UA" w:eastAsia="ru-RU"/>
        </w:rPr>
        <w:t>6-20</w:t>
      </w:r>
      <w:r w:rsidR="005C5BA6">
        <w:rPr>
          <w:rFonts w:ascii="TimesNewRoman" w:eastAsia="Times New Roman" w:hAnsi="TimesNewRoman" w:cs="Times New Roman"/>
          <w:color w:val="000000"/>
          <w:sz w:val="28"/>
          <w:szCs w:val="28"/>
          <w:lang w:val="uk-UA" w:eastAsia="ru-RU"/>
        </w:rPr>
        <w:t>1</w:t>
      </w:r>
      <w:r w:rsidRPr="005C5BA6">
        <w:rPr>
          <w:rFonts w:ascii="TimesNewRoman" w:eastAsia="Times New Roman" w:hAnsi="TimesNewRoman" w:cs="Times New Roman"/>
          <w:color w:val="000000"/>
          <w:sz w:val="28"/>
          <w:szCs w:val="28"/>
          <w:lang w:val="uk-UA" w:eastAsia="ru-RU"/>
        </w:rPr>
        <w:t>8 років не вистачало</w:t>
      </w:r>
      <w:r w:rsidRPr="005C5BA6">
        <w:rPr>
          <w:rFonts w:ascii="TimesNewRoman" w:eastAsia="Times New Roman" w:hAnsi="TimesNewRoman" w:cs="Times New Roman"/>
          <w:color w:val="000000"/>
          <w:sz w:val="28"/>
          <w:szCs w:val="28"/>
          <w:lang w:val="uk-UA" w:eastAsia="ru-RU"/>
        </w:rPr>
        <w:br/>
        <w:t>фінансових джерел для покриття запасів та затрат і воно було вимушене</w:t>
      </w:r>
      <w:r w:rsidRPr="005C5BA6">
        <w:rPr>
          <w:rFonts w:ascii="TimesNewRoman" w:eastAsia="Times New Roman" w:hAnsi="TimesNewRoman" w:cs="Times New Roman"/>
          <w:color w:val="000000"/>
          <w:sz w:val="28"/>
          <w:szCs w:val="28"/>
          <w:lang w:val="uk-UA" w:eastAsia="ru-RU"/>
        </w:rPr>
        <w:br/>
        <w:t>залучати короткострокові кредити та позикові кошти. У 20</w:t>
      </w:r>
      <w:r w:rsidR="005C5BA6">
        <w:rPr>
          <w:rFonts w:ascii="TimesNewRoman" w:eastAsia="Times New Roman" w:hAnsi="TimesNewRoman" w:cs="Times New Roman"/>
          <w:color w:val="000000"/>
          <w:sz w:val="28"/>
          <w:szCs w:val="28"/>
          <w:lang w:val="uk-UA" w:eastAsia="ru-RU"/>
        </w:rPr>
        <w:t>1</w:t>
      </w:r>
      <w:r w:rsidRPr="005C5BA6">
        <w:rPr>
          <w:rFonts w:ascii="TimesNewRoman" w:eastAsia="Times New Roman" w:hAnsi="TimesNewRoman" w:cs="Times New Roman"/>
          <w:color w:val="000000"/>
          <w:sz w:val="28"/>
          <w:szCs w:val="28"/>
          <w:lang w:val="uk-UA" w:eastAsia="ru-RU"/>
        </w:rPr>
        <w:t>9 році</w:t>
      </w:r>
      <w:r w:rsidRPr="005C5BA6">
        <w:rPr>
          <w:rFonts w:ascii="TimesNewRoman" w:eastAsia="Times New Roman" w:hAnsi="TimesNewRoman" w:cs="Times New Roman"/>
          <w:color w:val="000000"/>
          <w:sz w:val="28"/>
          <w:szCs w:val="28"/>
          <w:lang w:val="uk-UA" w:eastAsia="ru-RU"/>
        </w:rPr>
        <w:br/>
        <w:t>узагальнюючий показник платоспроможності значно покращився, що вказує</w:t>
      </w:r>
      <w:r w:rsidRPr="005C5BA6">
        <w:rPr>
          <w:rFonts w:ascii="TimesNewRoman" w:eastAsia="Times New Roman" w:hAnsi="TimesNewRoman" w:cs="Times New Roman"/>
          <w:color w:val="000000"/>
          <w:sz w:val="28"/>
          <w:szCs w:val="28"/>
          <w:lang w:val="uk-UA" w:eastAsia="ru-RU"/>
        </w:rPr>
        <w:br/>
        <w:t>на тенденцію до підвищення платоспроможності підприємства, але цей</w:t>
      </w:r>
      <w:r w:rsidRPr="005C5BA6">
        <w:rPr>
          <w:rFonts w:ascii="TimesNewRoman" w:eastAsia="Times New Roman" w:hAnsi="TimesNewRoman" w:cs="Times New Roman"/>
          <w:color w:val="000000"/>
          <w:sz w:val="28"/>
          <w:szCs w:val="28"/>
          <w:lang w:val="uk-UA" w:eastAsia="ru-RU"/>
        </w:rPr>
        <w:br/>
        <w:t>коефіцієнт все ще має від`ємне значення.</w:t>
      </w:r>
    </w:p>
    <w:p w:rsidR="005C5BA6" w:rsidRDefault="00143053" w:rsidP="005C5BA6">
      <w:pPr>
        <w:spacing w:after="0" w:line="360" w:lineRule="auto"/>
        <w:ind w:firstLine="709"/>
        <w:contextualSpacing/>
        <w:jc w:val="both"/>
        <w:rPr>
          <w:rFonts w:ascii="TimesNewRoman" w:eastAsia="Times New Roman" w:hAnsi="TimesNewRoman" w:cs="Times New Roman"/>
          <w:color w:val="000000"/>
          <w:sz w:val="28"/>
          <w:szCs w:val="28"/>
          <w:lang w:val="uk-UA" w:eastAsia="ru-RU"/>
        </w:rPr>
      </w:pPr>
      <w:r w:rsidRPr="005C5BA6">
        <w:rPr>
          <w:rFonts w:ascii="TimesNewRoman" w:eastAsia="Times New Roman" w:hAnsi="TimesNewRoman" w:cs="Times New Roman"/>
          <w:color w:val="000000"/>
          <w:sz w:val="28"/>
          <w:szCs w:val="28"/>
          <w:lang w:val="uk-UA" w:eastAsia="ru-RU"/>
        </w:rPr>
        <w:t>Коефіцієнт автономності (Ка), який характеризує фінансову незалежність</w:t>
      </w:r>
      <w:r w:rsidR="005C5BA6">
        <w:rPr>
          <w:rFonts w:ascii="TimesNewRoman" w:eastAsia="Times New Roman" w:hAnsi="TimesNewRoman" w:cs="Times New Roman"/>
          <w:color w:val="000000"/>
          <w:sz w:val="28"/>
          <w:szCs w:val="28"/>
          <w:lang w:val="uk-UA" w:eastAsia="ru-RU"/>
        </w:rPr>
        <w:t xml:space="preserve"> </w:t>
      </w:r>
      <w:r w:rsidRPr="005C5BA6">
        <w:rPr>
          <w:rFonts w:ascii="TimesNewRoman" w:eastAsia="Times New Roman" w:hAnsi="TimesNewRoman" w:cs="Times New Roman"/>
          <w:color w:val="000000"/>
          <w:sz w:val="28"/>
          <w:szCs w:val="28"/>
          <w:lang w:val="uk-UA" w:eastAsia="ru-RU"/>
        </w:rPr>
        <w:t>підприємства, в інтервалі 20</w:t>
      </w:r>
      <w:r w:rsidR="005C5BA6">
        <w:rPr>
          <w:rFonts w:ascii="TimesNewRoman" w:eastAsia="Times New Roman" w:hAnsi="TimesNewRoman" w:cs="Times New Roman"/>
          <w:color w:val="000000"/>
          <w:sz w:val="28"/>
          <w:szCs w:val="28"/>
          <w:lang w:val="uk-UA" w:eastAsia="ru-RU"/>
        </w:rPr>
        <w:t>1</w:t>
      </w:r>
      <w:r w:rsidRPr="005C5BA6">
        <w:rPr>
          <w:rFonts w:ascii="TimesNewRoman" w:eastAsia="Times New Roman" w:hAnsi="TimesNewRoman" w:cs="Times New Roman"/>
          <w:color w:val="000000"/>
          <w:sz w:val="28"/>
          <w:szCs w:val="28"/>
          <w:lang w:val="uk-UA" w:eastAsia="ru-RU"/>
        </w:rPr>
        <w:t>6-20</w:t>
      </w:r>
      <w:r w:rsidR="005C5BA6">
        <w:rPr>
          <w:rFonts w:ascii="TimesNewRoman" w:eastAsia="Times New Roman" w:hAnsi="TimesNewRoman" w:cs="Times New Roman"/>
          <w:color w:val="000000"/>
          <w:sz w:val="28"/>
          <w:szCs w:val="28"/>
          <w:lang w:val="uk-UA" w:eastAsia="ru-RU"/>
        </w:rPr>
        <w:t>1</w:t>
      </w:r>
      <w:r w:rsidRPr="005C5BA6">
        <w:rPr>
          <w:rFonts w:ascii="TimesNewRoman" w:eastAsia="Times New Roman" w:hAnsi="TimesNewRoman" w:cs="Times New Roman"/>
          <w:color w:val="000000"/>
          <w:sz w:val="28"/>
          <w:szCs w:val="28"/>
          <w:lang w:val="uk-UA" w:eastAsia="ru-RU"/>
        </w:rPr>
        <w:t>8-х років знаходився в доброму стані. У</w:t>
      </w:r>
      <w:r w:rsidR="005C5BA6">
        <w:rPr>
          <w:rFonts w:ascii="TimesNewRoman" w:eastAsia="Times New Roman" w:hAnsi="TimesNewRoman" w:cs="Times New Roman"/>
          <w:color w:val="000000"/>
          <w:sz w:val="28"/>
          <w:szCs w:val="28"/>
          <w:lang w:val="uk-UA" w:eastAsia="ru-RU"/>
        </w:rPr>
        <w:t xml:space="preserve"> </w:t>
      </w:r>
      <w:r w:rsidRPr="005C5BA6">
        <w:rPr>
          <w:rFonts w:ascii="TimesNewRoman" w:eastAsia="Times New Roman" w:hAnsi="TimesNewRoman" w:cs="Times New Roman"/>
          <w:color w:val="000000"/>
          <w:sz w:val="28"/>
          <w:szCs w:val="28"/>
          <w:lang w:val="uk-UA" w:eastAsia="ru-RU"/>
        </w:rPr>
        <w:t>20</w:t>
      </w:r>
      <w:r w:rsidR="005C5BA6">
        <w:rPr>
          <w:rFonts w:ascii="TimesNewRoman" w:eastAsia="Times New Roman" w:hAnsi="TimesNewRoman" w:cs="Times New Roman"/>
          <w:color w:val="000000"/>
          <w:sz w:val="28"/>
          <w:szCs w:val="28"/>
          <w:lang w:val="uk-UA" w:eastAsia="ru-RU"/>
        </w:rPr>
        <w:t>1</w:t>
      </w:r>
      <w:r w:rsidRPr="005C5BA6">
        <w:rPr>
          <w:rFonts w:ascii="TimesNewRoman" w:eastAsia="Times New Roman" w:hAnsi="TimesNewRoman" w:cs="Times New Roman"/>
          <w:color w:val="000000"/>
          <w:sz w:val="28"/>
          <w:szCs w:val="28"/>
          <w:lang w:val="uk-UA" w:eastAsia="ru-RU"/>
        </w:rPr>
        <w:t>9 році цей показник зменшився на 0,06, що вказує на позитивну</w:t>
      </w:r>
      <w:r w:rsidR="005C5BA6">
        <w:rPr>
          <w:rFonts w:ascii="TimesNewRoman" w:eastAsia="Times New Roman" w:hAnsi="TimesNewRoman" w:cs="Times New Roman"/>
          <w:color w:val="000000"/>
          <w:sz w:val="28"/>
          <w:szCs w:val="28"/>
          <w:lang w:val="uk-UA" w:eastAsia="ru-RU"/>
        </w:rPr>
        <w:t xml:space="preserve"> </w:t>
      </w:r>
      <w:r w:rsidRPr="005C5BA6">
        <w:rPr>
          <w:rFonts w:ascii="TimesNewRoman" w:eastAsia="Times New Roman" w:hAnsi="TimesNewRoman" w:cs="Times New Roman"/>
          <w:color w:val="000000"/>
          <w:sz w:val="28"/>
          <w:szCs w:val="28"/>
          <w:lang w:val="uk-UA" w:eastAsia="ru-RU"/>
        </w:rPr>
        <w:t>тенденцію зниження в структурі капіталу частки залучених коштів.</w:t>
      </w:r>
    </w:p>
    <w:p w:rsidR="005C5BA6" w:rsidRDefault="00143053" w:rsidP="005C5BA6">
      <w:pPr>
        <w:spacing w:after="0" w:line="360" w:lineRule="auto"/>
        <w:ind w:firstLine="709"/>
        <w:contextualSpacing/>
        <w:jc w:val="both"/>
        <w:rPr>
          <w:rFonts w:ascii="TimesNewRoman" w:eastAsia="Times New Roman" w:hAnsi="TimesNewRoman" w:cs="Times New Roman"/>
          <w:color w:val="000000"/>
          <w:sz w:val="28"/>
          <w:szCs w:val="28"/>
          <w:lang w:val="uk-UA" w:eastAsia="ru-RU"/>
        </w:rPr>
      </w:pPr>
      <w:r w:rsidRPr="005C5BA6">
        <w:rPr>
          <w:rFonts w:ascii="TimesNewRoman" w:eastAsia="Times New Roman" w:hAnsi="TimesNewRoman" w:cs="Times New Roman"/>
          <w:color w:val="000000"/>
          <w:sz w:val="28"/>
          <w:szCs w:val="28"/>
          <w:lang w:val="uk-UA" w:eastAsia="ru-RU"/>
        </w:rPr>
        <w:t>Коефіцієнти співвідношення суми зобов`язань до суми активів та фінансової</w:t>
      </w:r>
      <w:r w:rsidR="005C5BA6">
        <w:rPr>
          <w:rFonts w:ascii="TimesNewRoman" w:eastAsia="Times New Roman" w:hAnsi="TimesNewRoman" w:cs="Times New Roman"/>
          <w:color w:val="000000"/>
          <w:sz w:val="28"/>
          <w:szCs w:val="28"/>
          <w:lang w:val="uk-UA" w:eastAsia="ru-RU"/>
        </w:rPr>
        <w:t xml:space="preserve"> </w:t>
      </w:r>
      <w:r w:rsidRPr="005C5BA6">
        <w:rPr>
          <w:rFonts w:ascii="TimesNewRoman" w:eastAsia="Times New Roman" w:hAnsi="TimesNewRoman" w:cs="Times New Roman"/>
          <w:color w:val="000000"/>
          <w:sz w:val="28"/>
          <w:szCs w:val="28"/>
          <w:lang w:val="uk-UA" w:eastAsia="ru-RU"/>
        </w:rPr>
        <w:t>незалежності (</w:t>
      </w:r>
      <w:proofErr w:type="spellStart"/>
      <w:r w:rsidRPr="005C5BA6">
        <w:rPr>
          <w:rFonts w:ascii="TimesNewRoman" w:eastAsia="Times New Roman" w:hAnsi="TimesNewRoman" w:cs="Times New Roman"/>
          <w:color w:val="000000"/>
          <w:sz w:val="28"/>
          <w:szCs w:val="28"/>
          <w:lang w:val="uk-UA" w:eastAsia="ru-RU"/>
        </w:rPr>
        <w:t>Кн</w:t>
      </w:r>
      <w:proofErr w:type="spellEnd"/>
      <w:r w:rsidRPr="005C5BA6">
        <w:rPr>
          <w:rFonts w:ascii="TimesNewRoman" w:eastAsia="Times New Roman" w:hAnsi="TimesNewRoman" w:cs="Times New Roman"/>
          <w:color w:val="000000"/>
          <w:sz w:val="28"/>
          <w:szCs w:val="28"/>
          <w:lang w:val="uk-UA" w:eastAsia="ru-RU"/>
        </w:rPr>
        <w:t>) мали у 20</w:t>
      </w:r>
      <w:r w:rsidR="005C5BA6">
        <w:rPr>
          <w:rFonts w:ascii="TimesNewRoman" w:eastAsia="Times New Roman" w:hAnsi="TimesNewRoman" w:cs="Times New Roman"/>
          <w:color w:val="000000"/>
          <w:sz w:val="28"/>
          <w:szCs w:val="28"/>
          <w:lang w:val="uk-UA" w:eastAsia="ru-RU"/>
        </w:rPr>
        <w:t>1</w:t>
      </w:r>
      <w:r w:rsidRPr="005C5BA6">
        <w:rPr>
          <w:rFonts w:ascii="TimesNewRoman" w:eastAsia="Times New Roman" w:hAnsi="TimesNewRoman" w:cs="Times New Roman"/>
          <w:color w:val="000000"/>
          <w:sz w:val="28"/>
          <w:szCs w:val="28"/>
          <w:lang w:val="uk-UA" w:eastAsia="ru-RU"/>
        </w:rPr>
        <w:t>9 році відхилення від нормативного показника,</w:t>
      </w:r>
      <w:r w:rsidR="005C5BA6">
        <w:rPr>
          <w:rFonts w:ascii="TimesNewRoman" w:eastAsia="Times New Roman" w:hAnsi="TimesNewRoman" w:cs="Times New Roman"/>
          <w:color w:val="000000"/>
          <w:sz w:val="28"/>
          <w:szCs w:val="28"/>
          <w:lang w:val="uk-UA" w:eastAsia="ru-RU"/>
        </w:rPr>
        <w:t xml:space="preserve"> </w:t>
      </w:r>
      <w:r w:rsidRPr="005C5BA6">
        <w:rPr>
          <w:rFonts w:ascii="TimesNewRoman" w:eastAsia="Times New Roman" w:hAnsi="TimesNewRoman" w:cs="Times New Roman"/>
          <w:color w:val="000000"/>
          <w:sz w:val="28"/>
          <w:szCs w:val="28"/>
          <w:lang w:val="uk-UA" w:eastAsia="ru-RU"/>
        </w:rPr>
        <w:t>але незначне. На даний час можна сказати, що ці коефіцієнти знаходяться у</w:t>
      </w:r>
      <w:r w:rsidR="005C5BA6">
        <w:rPr>
          <w:rFonts w:ascii="TimesNewRoman" w:eastAsia="Times New Roman" w:hAnsi="TimesNewRoman" w:cs="Times New Roman"/>
          <w:color w:val="000000"/>
          <w:sz w:val="28"/>
          <w:szCs w:val="28"/>
          <w:lang w:val="uk-UA" w:eastAsia="ru-RU"/>
        </w:rPr>
        <w:t xml:space="preserve"> </w:t>
      </w:r>
      <w:r w:rsidRPr="005C5BA6">
        <w:rPr>
          <w:rFonts w:ascii="TimesNewRoman" w:eastAsia="Times New Roman" w:hAnsi="TimesNewRoman" w:cs="Times New Roman"/>
          <w:color w:val="000000"/>
          <w:sz w:val="28"/>
          <w:szCs w:val="28"/>
          <w:lang w:val="uk-UA" w:eastAsia="ru-RU"/>
        </w:rPr>
        <w:t>нормативному інтервалі значень.</w:t>
      </w:r>
    </w:p>
    <w:p w:rsidR="0090340E" w:rsidRDefault="00143053" w:rsidP="005C5BA6">
      <w:pPr>
        <w:spacing w:after="0" w:line="360" w:lineRule="auto"/>
        <w:ind w:firstLine="709"/>
        <w:contextualSpacing/>
        <w:jc w:val="both"/>
        <w:rPr>
          <w:rFonts w:ascii="Times New Roman" w:hAnsi="Times New Roman" w:cs="Times New Roman"/>
          <w:sz w:val="28"/>
          <w:szCs w:val="28"/>
          <w:lang w:val="uk-UA"/>
        </w:rPr>
      </w:pPr>
      <w:r w:rsidRPr="005C5BA6">
        <w:rPr>
          <w:rFonts w:ascii="TimesNewRoman" w:eastAsia="Times New Roman" w:hAnsi="TimesNewRoman" w:cs="Times New Roman"/>
          <w:color w:val="000000"/>
          <w:sz w:val="28"/>
          <w:szCs w:val="28"/>
          <w:lang w:val="uk-UA" w:eastAsia="ru-RU"/>
        </w:rPr>
        <w:t>Досить істотно покращились у 20</w:t>
      </w:r>
      <w:r w:rsidR="005C5BA6">
        <w:rPr>
          <w:rFonts w:ascii="TimesNewRoman" w:eastAsia="Times New Roman" w:hAnsi="TimesNewRoman" w:cs="Times New Roman"/>
          <w:color w:val="000000"/>
          <w:sz w:val="28"/>
          <w:szCs w:val="28"/>
          <w:lang w:val="uk-UA" w:eastAsia="ru-RU"/>
        </w:rPr>
        <w:t>1</w:t>
      </w:r>
      <w:r w:rsidRPr="005C5BA6">
        <w:rPr>
          <w:rFonts w:ascii="TimesNewRoman" w:eastAsia="Times New Roman" w:hAnsi="TimesNewRoman" w:cs="Times New Roman"/>
          <w:color w:val="000000"/>
          <w:sz w:val="28"/>
          <w:szCs w:val="28"/>
          <w:lang w:val="uk-UA" w:eastAsia="ru-RU"/>
        </w:rPr>
        <w:t>9 році коефіцієнти маневр</w:t>
      </w:r>
      <w:r w:rsidR="005C5BA6">
        <w:rPr>
          <w:rFonts w:ascii="TimesNewRoman" w:eastAsia="Times New Roman" w:hAnsi="TimesNewRoman" w:cs="Times New Roman"/>
          <w:color w:val="000000"/>
          <w:sz w:val="28"/>
          <w:szCs w:val="28"/>
          <w:lang w:val="uk-UA" w:eastAsia="ru-RU"/>
        </w:rPr>
        <w:t>еності</w:t>
      </w:r>
      <w:r w:rsidRPr="005C5BA6">
        <w:rPr>
          <w:rFonts w:ascii="TimesNewRoman" w:eastAsia="Times New Roman" w:hAnsi="TimesNewRoman" w:cs="Times New Roman"/>
          <w:color w:val="000000"/>
          <w:sz w:val="28"/>
          <w:szCs w:val="28"/>
          <w:lang w:val="uk-UA" w:eastAsia="ru-RU"/>
        </w:rPr>
        <w:t xml:space="preserve"> власних</w:t>
      </w:r>
      <w:r w:rsidR="005C5BA6">
        <w:rPr>
          <w:rFonts w:ascii="TimesNewRoman" w:eastAsia="Times New Roman" w:hAnsi="TimesNewRoman" w:cs="Times New Roman"/>
          <w:color w:val="000000"/>
          <w:sz w:val="28"/>
          <w:szCs w:val="28"/>
          <w:lang w:val="uk-UA" w:eastAsia="ru-RU"/>
        </w:rPr>
        <w:t xml:space="preserve"> </w:t>
      </w:r>
      <w:r w:rsidRPr="005C5BA6">
        <w:rPr>
          <w:rFonts w:ascii="TimesNewRoman" w:eastAsia="Times New Roman" w:hAnsi="TimesNewRoman" w:cs="Times New Roman"/>
          <w:color w:val="000000"/>
          <w:sz w:val="28"/>
          <w:szCs w:val="28"/>
          <w:lang w:val="uk-UA" w:eastAsia="ru-RU"/>
        </w:rPr>
        <w:t>коштів (Км) та покриття запасів і затрат власними коштами (</w:t>
      </w:r>
      <w:proofErr w:type="spellStart"/>
      <w:r w:rsidRPr="005C5BA6">
        <w:rPr>
          <w:rFonts w:ascii="TimesNewRoman" w:eastAsia="Times New Roman" w:hAnsi="TimesNewRoman" w:cs="Times New Roman"/>
          <w:color w:val="000000"/>
          <w:sz w:val="28"/>
          <w:szCs w:val="28"/>
          <w:lang w:val="uk-UA" w:eastAsia="ru-RU"/>
        </w:rPr>
        <w:t>Кп</w:t>
      </w:r>
      <w:proofErr w:type="spellEnd"/>
      <w:r w:rsidRPr="005C5BA6">
        <w:rPr>
          <w:rFonts w:ascii="TimesNewRoman" w:eastAsia="Times New Roman" w:hAnsi="TimesNewRoman" w:cs="Times New Roman"/>
          <w:color w:val="000000"/>
          <w:sz w:val="28"/>
          <w:szCs w:val="28"/>
          <w:lang w:val="uk-UA" w:eastAsia="ru-RU"/>
        </w:rPr>
        <w:t>), що свідчить</w:t>
      </w:r>
      <w:r w:rsidR="005C5BA6">
        <w:rPr>
          <w:rFonts w:ascii="TimesNewRoman" w:eastAsia="Times New Roman" w:hAnsi="TimesNewRoman" w:cs="Times New Roman"/>
          <w:color w:val="000000"/>
          <w:sz w:val="28"/>
          <w:szCs w:val="28"/>
          <w:lang w:val="uk-UA" w:eastAsia="ru-RU"/>
        </w:rPr>
        <w:t xml:space="preserve"> </w:t>
      </w:r>
      <w:r w:rsidRPr="005C5BA6">
        <w:rPr>
          <w:rFonts w:ascii="TimesNewRoman" w:eastAsia="Times New Roman" w:hAnsi="TimesNewRoman" w:cs="Times New Roman"/>
          <w:color w:val="000000"/>
          <w:sz w:val="28"/>
          <w:szCs w:val="28"/>
          <w:lang w:val="uk-UA" w:eastAsia="ru-RU"/>
        </w:rPr>
        <w:t>про знач</w:t>
      </w:r>
      <w:r w:rsidR="005C5BA6">
        <w:rPr>
          <w:rFonts w:ascii="TimesNewRoman" w:eastAsia="Times New Roman" w:hAnsi="TimesNewRoman" w:cs="Times New Roman"/>
          <w:color w:val="000000"/>
          <w:sz w:val="28"/>
          <w:szCs w:val="28"/>
          <w:lang w:val="uk-UA" w:eastAsia="ru-RU"/>
        </w:rPr>
        <w:t>н</w:t>
      </w:r>
      <w:r w:rsidRPr="005C5BA6">
        <w:rPr>
          <w:rFonts w:ascii="TimesNewRoman" w:eastAsia="Times New Roman" w:hAnsi="TimesNewRoman" w:cs="Times New Roman"/>
          <w:color w:val="000000"/>
          <w:sz w:val="28"/>
          <w:szCs w:val="28"/>
          <w:lang w:val="uk-UA" w:eastAsia="ru-RU"/>
        </w:rPr>
        <w:t>е збільшення частки власних коштів в структурі капіталу у</w:t>
      </w:r>
      <w:r w:rsidRPr="005C5BA6">
        <w:rPr>
          <w:rFonts w:ascii="TimesNewRoman" w:eastAsia="Times New Roman" w:hAnsi="TimesNewRoman" w:cs="Times New Roman"/>
          <w:color w:val="000000"/>
          <w:sz w:val="28"/>
          <w:szCs w:val="28"/>
          <w:lang w:val="uk-UA" w:eastAsia="ru-RU"/>
        </w:rPr>
        <w:br/>
        <w:t>порівнянні з 20</w:t>
      </w:r>
      <w:r w:rsidR="005C5BA6">
        <w:rPr>
          <w:rFonts w:ascii="TimesNewRoman" w:eastAsia="Times New Roman" w:hAnsi="TimesNewRoman" w:cs="Times New Roman"/>
          <w:color w:val="000000"/>
          <w:sz w:val="28"/>
          <w:szCs w:val="28"/>
          <w:lang w:val="uk-UA" w:eastAsia="ru-RU"/>
        </w:rPr>
        <w:t>17</w:t>
      </w:r>
      <w:r w:rsidRPr="005C5BA6">
        <w:rPr>
          <w:rFonts w:ascii="TimesNewRoman" w:eastAsia="Times New Roman" w:hAnsi="TimesNewRoman" w:cs="Times New Roman"/>
          <w:color w:val="000000"/>
          <w:sz w:val="28"/>
          <w:szCs w:val="28"/>
          <w:lang w:val="uk-UA" w:eastAsia="ru-RU"/>
        </w:rPr>
        <w:t xml:space="preserve"> та 20</w:t>
      </w:r>
      <w:r w:rsidR="005C5BA6">
        <w:rPr>
          <w:rFonts w:ascii="TimesNewRoman" w:eastAsia="Times New Roman" w:hAnsi="TimesNewRoman" w:cs="Times New Roman"/>
          <w:color w:val="000000"/>
          <w:sz w:val="28"/>
          <w:szCs w:val="28"/>
          <w:lang w:val="uk-UA" w:eastAsia="ru-RU"/>
        </w:rPr>
        <w:t>18</w:t>
      </w:r>
      <w:r w:rsidRPr="005C5BA6">
        <w:rPr>
          <w:rFonts w:ascii="TimesNewRoman" w:eastAsia="Times New Roman" w:hAnsi="TimesNewRoman" w:cs="Times New Roman"/>
          <w:color w:val="000000"/>
          <w:sz w:val="28"/>
          <w:szCs w:val="28"/>
          <w:lang w:val="uk-UA" w:eastAsia="ru-RU"/>
        </w:rPr>
        <w:t xml:space="preserve"> роками.</w:t>
      </w:r>
    </w:p>
    <w:p w:rsidR="0090340E" w:rsidRDefault="0090340E" w:rsidP="0090340E">
      <w:pPr>
        <w:spacing w:after="0" w:line="360" w:lineRule="auto"/>
        <w:ind w:firstLine="709"/>
        <w:contextualSpacing/>
        <w:jc w:val="both"/>
        <w:rPr>
          <w:rFonts w:ascii="TimesNewRoman" w:hAnsi="TimesNewRoman"/>
          <w:color w:val="000000"/>
          <w:sz w:val="28"/>
          <w:szCs w:val="28"/>
          <w:lang w:val="uk-UA"/>
        </w:rPr>
      </w:pPr>
      <w:r w:rsidRPr="0090340E">
        <w:rPr>
          <w:rFonts w:ascii="TimesNewRoman" w:hAnsi="TimesNewRoman"/>
          <w:color w:val="000000"/>
          <w:sz w:val="28"/>
          <w:szCs w:val="28"/>
          <w:lang w:val="uk-UA"/>
        </w:rPr>
        <w:t>Враховуючи вищенаведене, можна зробити висновок про те, на протязі 20</w:t>
      </w:r>
      <w:r>
        <w:rPr>
          <w:rFonts w:ascii="TimesNewRoman" w:hAnsi="TimesNewRoman"/>
          <w:color w:val="000000"/>
          <w:sz w:val="28"/>
          <w:szCs w:val="28"/>
          <w:lang w:val="uk-UA"/>
        </w:rPr>
        <w:t>1</w:t>
      </w:r>
      <w:r w:rsidRPr="0090340E">
        <w:rPr>
          <w:rFonts w:ascii="TimesNewRoman" w:hAnsi="TimesNewRoman"/>
          <w:color w:val="000000"/>
          <w:sz w:val="28"/>
          <w:szCs w:val="28"/>
          <w:lang w:val="uk-UA"/>
        </w:rPr>
        <w:t>9</w:t>
      </w:r>
      <w:r>
        <w:rPr>
          <w:rFonts w:ascii="TimesNewRoman" w:hAnsi="TimesNewRoman"/>
          <w:color w:val="000000"/>
          <w:sz w:val="28"/>
          <w:szCs w:val="28"/>
          <w:lang w:val="uk-UA"/>
        </w:rPr>
        <w:t xml:space="preserve"> </w:t>
      </w:r>
      <w:r w:rsidRPr="0090340E">
        <w:rPr>
          <w:rFonts w:ascii="TimesNewRoman" w:hAnsi="TimesNewRoman"/>
          <w:color w:val="000000"/>
          <w:sz w:val="28"/>
          <w:szCs w:val="28"/>
          <w:lang w:val="uk-UA"/>
        </w:rPr>
        <w:t>року підприємству вдалось значно покращити фінансову незалежність та</w:t>
      </w:r>
      <w:r>
        <w:rPr>
          <w:rFonts w:ascii="TimesNewRoman" w:hAnsi="TimesNewRoman"/>
          <w:color w:val="000000"/>
          <w:sz w:val="28"/>
          <w:szCs w:val="28"/>
          <w:lang w:val="uk-UA"/>
        </w:rPr>
        <w:t xml:space="preserve"> </w:t>
      </w:r>
      <w:r w:rsidRPr="0090340E">
        <w:rPr>
          <w:rFonts w:ascii="TimesNewRoman" w:hAnsi="TimesNewRoman"/>
          <w:color w:val="000000"/>
          <w:sz w:val="28"/>
          <w:szCs w:val="28"/>
          <w:lang w:val="uk-UA"/>
        </w:rPr>
        <w:t>маневр</w:t>
      </w:r>
      <w:r>
        <w:rPr>
          <w:rFonts w:ascii="TimesNewRoman" w:hAnsi="TimesNewRoman"/>
          <w:color w:val="000000"/>
          <w:sz w:val="28"/>
          <w:szCs w:val="28"/>
          <w:lang w:val="uk-UA"/>
        </w:rPr>
        <w:t>еність вл</w:t>
      </w:r>
      <w:r w:rsidRPr="0090340E">
        <w:rPr>
          <w:rFonts w:ascii="TimesNewRoman" w:hAnsi="TimesNewRoman"/>
          <w:color w:val="000000"/>
          <w:sz w:val="28"/>
          <w:szCs w:val="28"/>
          <w:lang w:val="uk-UA"/>
        </w:rPr>
        <w:t>асних коштів.</w:t>
      </w:r>
    </w:p>
    <w:p w:rsidR="0090340E" w:rsidRDefault="0090340E" w:rsidP="0090340E">
      <w:pPr>
        <w:spacing w:after="0" w:line="360" w:lineRule="auto"/>
        <w:ind w:firstLine="709"/>
        <w:contextualSpacing/>
        <w:jc w:val="both"/>
        <w:rPr>
          <w:rFonts w:ascii="TimesNewRoman" w:hAnsi="TimesNewRoman"/>
          <w:color w:val="000000"/>
          <w:sz w:val="28"/>
          <w:szCs w:val="28"/>
          <w:lang w:val="uk-UA"/>
        </w:rPr>
      </w:pPr>
      <w:r w:rsidRPr="0090340E">
        <w:rPr>
          <w:rFonts w:ascii="TimesNewRoman" w:hAnsi="TimesNewRoman"/>
          <w:color w:val="000000"/>
          <w:sz w:val="28"/>
          <w:szCs w:val="28"/>
          <w:lang w:val="uk-UA"/>
        </w:rPr>
        <w:t>Забезпечення фінансової стійкості та платоспроможності є однією з</w:t>
      </w:r>
      <w:r w:rsidRPr="0090340E">
        <w:rPr>
          <w:rFonts w:ascii="TimesNewRoman" w:hAnsi="TimesNewRoman"/>
          <w:color w:val="000000"/>
          <w:sz w:val="28"/>
          <w:szCs w:val="28"/>
          <w:lang w:val="uk-UA"/>
        </w:rPr>
        <w:br/>
        <w:t>найголовніших задач підприємства, метою якого є успішна (тобто з</w:t>
      </w:r>
      <w:r w:rsidRPr="0090340E">
        <w:rPr>
          <w:rFonts w:ascii="TimesNewRoman" w:hAnsi="TimesNewRoman"/>
          <w:color w:val="000000"/>
          <w:sz w:val="28"/>
          <w:szCs w:val="28"/>
          <w:lang w:val="uk-UA"/>
        </w:rPr>
        <w:br/>
        <w:t>отриманням прибутку) діяльність в сучасних економічних умовах.</w:t>
      </w:r>
      <w:r w:rsidRPr="0090340E">
        <w:rPr>
          <w:rFonts w:ascii="TimesNewRoman" w:hAnsi="TimesNewRoman"/>
          <w:color w:val="000000"/>
          <w:sz w:val="28"/>
          <w:szCs w:val="28"/>
          <w:lang w:val="uk-UA"/>
        </w:rPr>
        <w:br/>
        <w:t>Відношення вартості оборотних матеріальних засобів, а також власних та</w:t>
      </w:r>
      <w:r w:rsidRPr="0090340E">
        <w:rPr>
          <w:rFonts w:ascii="TimesNewRoman" w:hAnsi="TimesNewRoman"/>
          <w:color w:val="000000"/>
          <w:sz w:val="28"/>
          <w:szCs w:val="28"/>
          <w:lang w:val="uk-UA"/>
        </w:rPr>
        <w:br/>
      </w:r>
      <w:r w:rsidRPr="0090340E">
        <w:rPr>
          <w:rFonts w:ascii="TimesNewRoman" w:hAnsi="TimesNewRoman"/>
          <w:color w:val="000000"/>
          <w:sz w:val="28"/>
          <w:szCs w:val="28"/>
          <w:lang w:val="uk-UA"/>
        </w:rPr>
        <w:lastRenderedPageBreak/>
        <w:t>позичених джерел їх формування визначає стійкість фінансового стану</w:t>
      </w:r>
      <w:r w:rsidRPr="0090340E">
        <w:rPr>
          <w:rFonts w:ascii="TimesNewRoman" w:hAnsi="TimesNewRoman"/>
          <w:color w:val="000000"/>
          <w:sz w:val="28"/>
          <w:szCs w:val="28"/>
          <w:lang w:val="uk-UA"/>
        </w:rPr>
        <w:br/>
        <w:t>підприємства. Забезпеченість запасів та витрат джерелами формування є</w:t>
      </w:r>
      <w:r w:rsidRPr="0090340E">
        <w:rPr>
          <w:rFonts w:ascii="TimesNewRoman" w:hAnsi="TimesNewRoman"/>
          <w:color w:val="000000"/>
          <w:sz w:val="28"/>
          <w:szCs w:val="28"/>
          <w:lang w:val="uk-UA"/>
        </w:rPr>
        <w:br/>
        <w:t>сутністю фінансової стійкості, в той час як платоспроможність є її зовнішнім</w:t>
      </w:r>
      <w:r w:rsidRPr="0090340E">
        <w:rPr>
          <w:rFonts w:ascii="TimesNewRoman" w:hAnsi="TimesNewRoman"/>
          <w:color w:val="000000"/>
          <w:sz w:val="28"/>
          <w:szCs w:val="28"/>
          <w:lang w:val="uk-UA"/>
        </w:rPr>
        <w:br/>
        <w:t>проявом. Забезпеченість запасів та витрат є причиною, яка визначає міру</w:t>
      </w:r>
      <w:r w:rsidRPr="0090340E">
        <w:rPr>
          <w:rFonts w:ascii="TimesNewRoman" w:hAnsi="TimesNewRoman"/>
          <w:color w:val="000000"/>
          <w:sz w:val="28"/>
          <w:szCs w:val="28"/>
          <w:lang w:val="uk-UA"/>
        </w:rPr>
        <w:br/>
        <w:t>платоспроможності або неплатоспроможності, та наступає внаслідок</w:t>
      </w:r>
      <w:r w:rsidRPr="0090340E">
        <w:rPr>
          <w:rFonts w:ascii="TimesNewRoman" w:hAnsi="TimesNewRoman"/>
          <w:color w:val="000000"/>
          <w:sz w:val="28"/>
          <w:szCs w:val="28"/>
          <w:lang w:val="uk-UA"/>
        </w:rPr>
        <w:br/>
        <w:t>забезпеченості.</w:t>
      </w:r>
    </w:p>
    <w:p w:rsidR="0090340E" w:rsidRDefault="0090340E" w:rsidP="0090340E">
      <w:pPr>
        <w:spacing w:after="0" w:line="360" w:lineRule="auto"/>
        <w:ind w:firstLine="709"/>
        <w:contextualSpacing/>
        <w:jc w:val="both"/>
        <w:rPr>
          <w:rFonts w:ascii="TimesNewRoman" w:hAnsi="TimesNewRoman"/>
          <w:color w:val="000000"/>
          <w:sz w:val="28"/>
          <w:szCs w:val="28"/>
          <w:lang w:val="uk-UA"/>
        </w:rPr>
      </w:pPr>
      <w:r w:rsidRPr="0090340E">
        <w:rPr>
          <w:rFonts w:ascii="TimesNewRoman" w:hAnsi="TimesNewRoman"/>
          <w:color w:val="000000"/>
          <w:sz w:val="28"/>
          <w:szCs w:val="28"/>
          <w:lang w:val="uk-UA"/>
        </w:rPr>
        <w:t>Найбільш ліквідними активами є грошові кошти (ними одразу можна</w:t>
      </w:r>
      <w:r w:rsidRPr="0090340E">
        <w:rPr>
          <w:rFonts w:ascii="TimesNewRoman" w:hAnsi="TimesNewRoman"/>
          <w:color w:val="000000"/>
          <w:sz w:val="28"/>
          <w:szCs w:val="28"/>
          <w:lang w:val="uk-UA"/>
        </w:rPr>
        <w:br/>
        <w:t>покрити борги), а також поточна дебіторська заборгованість. При цьому</w:t>
      </w:r>
      <w:r w:rsidRPr="0090340E">
        <w:rPr>
          <w:rFonts w:ascii="TimesNewRoman" w:hAnsi="TimesNewRoman"/>
          <w:color w:val="000000"/>
          <w:sz w:val="28"/>
          <w:szCs w:val="28"/>
          <w:lang w:val="uk-UA"/>
        </w:rPr>
        <w:br/>
        <w:t>поточна дебіторська заборгованість враховується лише у разі вжиття певних</w:t>
      </w:r>
      <w:r w:rsidRPr="0090340E">
        <w:rPr>
          <w:rFonts w:ascii="TimesNewRoman" w:hAnsi="TimesNewRoman"/>
          <w:color w:val="000000"/>
          <w:sz w:val="28"/>
          <w:szCs w:val="28"/>
          <w:lang w:val="uk-UA"/>
        </w:rPr>
        <w:br/>
        <w:t>заходів щодо її погашення, тобто коли є впевненість у скорому її</w:t>
      </w:r>
      <w:r w:rsidRPr="0090340E">
        <w:rPr>
          <w:rFonts w:ascii="TimesNewRoman" w:hAnsi="TimesNewRoman"/>
          <w:color w:val="000000"/>
          <w:sz w:val="28"/>
          <w:szCs w:val="28"/>
          <w:lang w:val="uk-UA"/>
        </w:rPr>
        <w:br/>
        <w:t>перетворенні на грошові кошти. До високоліквідних активів належать також</w:t>
      </w:r>
      <w:r w:rsidRPr="0090340E">
        <w:rPr>
          <w:rFonts w:ascii="TimesNewRoman" w:hAnsi="TimesNewRoman"/>
          <w:color w:val="000000"/>
          <w:sz w:val="28"/>
          <w:szCs w:val="28"/>
          <w:lang w:val="uk-UA"/>
        </w:rPr>
        <w:br/>
        <w:t>цінні папери, котрі враховуються у складі короткострокових фінансових</w:t>
      </w:r>
      <w:r w:rsidRPr="0090340E">
        <w:rPr>
          <w:rFonts w:ascii="TimesNewRoman" w:hAnsi="TimesNewRoman"/>
          <w:color w:val="000000"/>
          <w:sz w:val="28"/>
          <w:szCs w:val="28"/>
          <w:lang w:val="uk-UA"/>
        </w:rPr>
        <w:br/>
        <w:t>вкладень.</w:t>
      </w:r>
    </w:p>
    <w:p w:rsidR="00FA7424" w:rsidRDefault="0090340E" w:rsidP="0090340E">
      <w:pPr>
        <w:spacing w:after="0" w:line="360" w:lineRule="auto"/>
        <w:ind w:firstLine="709"/>
        <w:contextualSpacing/>
        <w:jc w:val="both"/>
        <w:rPr>
          <w:rFonts w:ascii="TimesNewRoman" w:hAnsi="TimesNewRoman"/>
          <w:color w:val="000000"/>
          <w:sz w:val="28"/>
          <w:szCs w:val="28"/>
          <w:lang w:val="uk-UA"/>
        </w:rPr>
      </w:pPr>
      <w:r w:rsidRPr="00FA7424">
        <w:rPr>
          <w:rFonts w:ascii="TimesNewRoman" w:hAnsi="TimesNewRoman"/>
          <w:color w:val="000000"/>
          <w:sz w:val="28"/>
          <w:szCs w:val="28"/>
          <w:lang w:val="uk-UA"/>
        </w:rPr>
        <w:t>Менш ліквідними активами вважаються товари, готова продукція, запаси,</w:t>
      </w:r>
      <w:r w:rsidR="00FC79EE" w:rsidRPr="00FA7424">
        <w:rPr>
          <w:rFonts w:ascii="TimesNewRoman" w:hAnsi="TimesNewRoman"/>
          <w:color w:val="000000"/>
          <w:sz w:val="28"/>
          <w:szCs w:val="28"/>
          <w:lang w:val="uk-UA"/>
        </w:rPr>
        <w:t xml:space="preserve"> незавершене виробництво.</w:t>
      </w:r>
    </w:p>
    <w:p w:rsidR="00C57727" w:rsidRDefault="00FC79EE" w:rsidP="0090340E">
      <w:pPr>
        <w:spacing w:after="0" w:line="360" w:lineRule="auto"/>
        <w:ind w:firstLine="709"/>
        <w:contextualSpacing/>
        <w:jc w:val="both"/>
        <w:rPr>
          <w:rFonts w:ascii="Times New Roman" w:hAnsi="Times New Roman" w:cs="Times New Roman"/>
          <w:sz w:val="28"/>
          <w:szCs w:val="28"/>
          <w:lang w:val="uk-UA"/>
        </w:rPr>
      </w:pPr>
      <w:r w:rsidRPr="00FA7424">
        <w:rPr>
          <w:rFonts w:ascii="TimesNewRoman" w:hAnsi="TimesNewRoman"/>
          <w:color w:val="000000"/>
          <w:sz w:val="28"/>
          <w:szCs w:val="28"/>
          <w:lang w:val="uk-UA"/>
        </w:rPr>
        <w:t>Ліквідність балансу разом з платоспроможністю є критерієм оцінки</w:t>
      </w:r>
      <w:r w:rsidRPr="00FA7424">
        <w:rPr>
          <w:rFonts w:ascii="TimesNewRoman" w:hAnsi="TimesNewRoman"/>
          <w:color w:val="000000"/>
          <w:sz w:val="28"/>
          <w:szCs w:val="28"/>
          <w:lang w:val="uk-UA"/>
        </w:rPr>
        <w:br/>
        <w:t>фінансового стану підприємства. Вона характеризує ступінь покриття</w:t>
      </w:r>
      <w:r w:rsidRPr="00FA7424">
        <w:rPr>
          <w:rFonts w:ascii="TimesNewRoman" w:hAnsi="TimesNewRoman"/>
          <w:color w:val="000000"/>
          <w:sz w:val="28"/>
          <w:szCs w:val="28"/>
          <w:lang w:val="uk-UA"/>
        </w:rPr>
        <w:br/>
        <w:t>зобов’язань підприємства його активами. Аналіз ліквідності балансу</w:t>
      </w:r>
      <w:r w:rsidRPr="00FA7424">
        <w:rPr>
          <w:rFonts w:ascii="TimesNewRoman" w:hAnsi="TimesNewRoman"/>
          <w:color w:val="000000"/>
          <w:sz w:val="28"/>
          <w:szCs w:val="28"/>
          <w:lang w:val="uk-UA"/>
        </w:rPr>
        <w:br/>
        <w:t>підприємства дає можливість оцінити здатність та ймовірність повернення</w:t>
      </w:r>
      <w:r w:rsidRPr="00FA7424">
        <w:rPr>
          <w:rFonts w:ascii="TimesNewRoman" w:hAnsi="TimesNewRoman"/>
          <w:color w:val="000000"/>
          <w:sz w:val="28"/>
          <w:szCs w:val="28"/>
          <w:lang w:val="uk-UA"/>
        </w:rPr>
        <w:br/>
        <w:t>ним запозичених коштів.</w:t>
      </w:r>
    </w:p>
    <w:p w:rsidR="00C57727" w:rsidRDefault="00C57727" w:rsidP="00C57727">
      <w:pPr>
        <w:tabs>
          <w:tab w:val="left" w:pos="6413"/>
        </w:tabs>
        <w:rPr>
          <w:rFonts w:ascii="Times New Roman" w:hAnsi="Times New Roman" w:cs="Times New Roman"/>
          <w:sz w:val="28"/>
          <w:szCs w:val="28"/>
          <w:lang w:val="uk-UA"/>
        </w:rPr>
      </w:pPr>
      <w:r>
        <w:rPr>
          <w:rFonts w:ascii="Times New Roman" w:hAnsi="Times New Roman" w:cs="Times New Roman"/>
          <w:sz w:val="28"/>
          <w:szCs w:val="28"/>
          <w:lang w:val="uk-UA"/>
        </w:rPr>
        <w:tab/>
        <w:t xml:space="preserve">        Таблиця 3.8.</w:t>
      </w:r>
    </w:p>
    <w:p w:rsidR="005B25F5" w:rsidRDefault="00C57727" w:rsidP="00C57727">
      <w:pPr>
        <w:tabs>
          <w:tab w:val="left" w:pos="2147"/>
        </w:tabs>
        <w:rPr>
          <w:rFonts w:ascii="Times New Roman" w:hAnsi="Times New Roman" w:cs="Times New Roman"/>
          <w:sz w:val="28"/>
          <w:szCs w:val="28"/>
          <w:lang w:val="uk-UA"/>
        </w:rPr>
      </w:pPr>
      <w:r>
        <w:rPr>
          <w:rFonts w:ascii="Times New Roman" w:hAnsi="Times New Roman" w:cs="Times New Roman"/>
          <w:sz w:val="28"/>
          <w:szCs w:val="28"/>
          <w:lang w:val="uk-UA"/>
        </w:rPr>
        <w:tab/>
        <w:t>Аналіз платоспроможності підприємства</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52"/>
        <w:gridCol w:w="1644"/>
        <w:gridCol w:w="1215"/>
        <w:gridCol w:w="1276"/>
        <w:gridCol w:w="1276"/>
        <w:gridCol w:w="1417"/>
      </w:tblGrid>
      <w:tr w:rsidR="005B25F5" w:rsidRPr="005B25F5" w:rsidTr="005B25F5">
        <w:tc>
          <w:tcPr>
            <w:tcW w:w="2352" w:type="dxa"/>
            <w:tcBorders>
              <w:top w:val="single" w:sz="4" w:space="0" w:color="auto"/>
              <w:left w:val="single" w:sz="4" w:space="0" w:color="auto"/>
              <w:bottom w:val="single" w:sz="4" w:space="0" w:color="auto"/>
              <w:right w:val="single" w:sz="4" w:space="0" w:color="auto"/>
            </w:tcBorders>
            <w:vAlign w:val="center"/>
            <w:hideMark/>
          </w:tcPr>
          <w:p w:rsidR="005B25F5" w:rsidRPr="005B25F5" w:rsidRDefault="005B25F5" w:rsidP="005B25F5">
            <w:pPr>
              <w:spacing w:after="0" w:line="240" w:lineRule="auto"/>
              <w:rPr>
                <w:rFonts w:ascii="Times New Roman" w:eastAsia="Times New Roman" w:hAnsi="Times New Roman" w:cs="Times New Roman"/>
                <w:sz w:val="24"/>
                <w:szCs w:val="24"/>
                <w:lang w:val="uk-UA" w:eastAsia="ru-RU"/>
              </w:rPr>
            </w:pPr>
            <w:r w:rsidRPr="005B25F5">
              <w:rPr>
                <w:rFonts w:ascii="TimesNewRoman" w:eastAsia="Times New Roman" w:hAnsi="TimesNewRoman" w:cs="Times New Roman"/>
                <w:b/>
                <w:bCs/>
                <w:color w:val="000000"/>
                <w:sz w:val="24"/>
                <w:szCs w:val="24"/>
                <w:lang w:val="uk-UA" w:eastAsia="ru-RU"/>
              </w:rPr>
              <w:t xml:space="preserve">Показник </w:t>
            </w:r>
          </w:p>
        </w:tc>
        <w:tc>
          <w:tcPr>
            <w:tcW w:w="1644" w:type="dxa"/>
            <w:tcBorders>
              <w:top w:val="single" w:sz="4" w:space="0" w:color="auto"/>
              <w:left w:val="single" w:sz="4" w:space="0" w:color="auto"/>
              <w:bottom w:val="single" w:sz="4" w:space="0" w:color="auto"/>
              <w:right w:val="single" w:sz="4" w:space="0" w:color="auto"/>
            </w:tcBorders>
            <w:vAlign w:val="center"/>
            <w:hideMark/>
          </w:tcPr>
          <w:p w:rsidR="005B25F5" w:rsidRPr="005B25F5" w:rsidRDefault="005B25F5" w:rsidP="005B25F5">
            <w:pPr>
              <w:spacing w:after="0" w:line="240" w:lineRule="auto"/>
              <w:rPr>
                <w:rFonts w:ascii="Times New Roman" w:eastAsia="Times New Roman" w:hAnsi="Times New Roman" w:cs="Times New Roman"/>
                <w:sz w:val="24"/>
                <w:szCs w:val="24"/>
                <w:lang w:val="uk-UA" w:eastAsia="ru-RU"/>
              </w:rPr>
            </w:pPr>
            <w:r w:rsidRPr="005B25F5">
              <w:rPr>
                <w:rFonts w:ascii="TimesNewRoman" w:eastAsia="Times New Roman" w:hAnsi="TimesNewRoman" w:cs="Times New Roman"/>
                <w:b/>
                <w:bCs/>
                <w:color w:val="000000"/>
                <w:sz w:val="24"/>
                <w:szCs w:val="24"/>
                <w:lang w:val="uk-UA" w:eastAsia="ru-RU"/>
              </w:rPr>
              <w:t>Нормативне</w:t>
            </w:r>
            <w:r w:rsidRPr="005B25F5">
              <w:rPr>
                <w:rFonts w:ascii="TimesNewRoman" w:eastAsia="Times New Roman" w:hAnsi="TimesNewRoman" w:cs="Times New Roman"/>
                <w:b/>
                <w:bCs/>
                <w:color w:val="000000"/>
                <w:sz w:val="24"/>
                <w:szCs w:val="24"/>
                <w:lang w:val="uk-UA" w:eastAsia="ru-RU"/>
              </w:rPr>
              <w:br/>
              <w:t>значення</w:t>
            </w:r>
          </w:p>
        </w:tc>
        <w:tc>
          <w:tcPr>
            <w:tcW w:w="1215" w:type="dxa"/>
            <w:tcBorders>
              <w:top w:val="single" w:sz="4" w:space="0" w:color="auto"/>
              <w:left w:val="single" w:sz="4" w:space="0" w:color="auto"/>
              <w:bottom w:val="single" w:sz="4" w:space="0" w:color="auto"/>
              <w:right w:val="single" w:sz="4" w:space="0" w:color="auto"/>
            </w:tcBorders>
            <w:vAlign w:val="center"/>
            <w:hideMark/>
          </w:tcPr>
          <w:p w:rsidR="005B25F5" w:rsidRPr="005B25F5" w:rsidRDefault="005B25F5" w:rsidP="005B25F5">
            <w:pPr>
              <w:spacing w:after="0" w:line="240" w:lineRule="auto"/>
              <w:rPr>
                <w:rFonts w:ascii="Times New Roman" w:eastAsia="Times New Roman" w:hAnsi="Times New Roman" w:cs="Times New Roman"/>
                <w:sz w:val="24"/>
                <w:szCs w:val="24"/>
                <w:lang w:val="uk-UA" w:eastAsia="ru-RU"/>
              </w:rPr>
            </w:pPr>
            <w:r w:rsidRPr="005B25F5">
              <w:rPr>
                <w:rFonts w:ascii="TimesNewRoman" w:eastAsia="Times New Roman" w:hAnsi="TimesNewRoman" w:cs="Times New Roman"/>
                <w:b/>
                <w:bCs/>
                <w:color w:val="000000"/>
                <w:sz w:val="24"/>
                <w:szCs w:val="24"/>
                <w:lang w:val="uk-UA" w:eastAsia="ru-RU"/>
              </w:rPr>
              <w:t xml:space="preserve">2016 </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25F5" w:rsidRPr="005B25F5" w:rsidRDefault="005B25F5" w:rsidP="005B25F5">
            <w:pPr>
              <w:spacing w:after="0" w:line="240" w:lineRule="auto"/>
              <w:rPr>
                <w:rFonts w:ascii="Times New Roman" w:eastAsia="Times New Roman" w:hAnsi="Times New Roman" w:cs="Times New Roman"/>
                <w:sz w:val="24"/>
                <w:szCs w:val="24"/>
                <w:lang w:val="uk-UA" w:eastAsia="ru-RU"/>
              </w:rPr>
            </w:pPr>
            <w:r w:rsidRPr="005B25F5">
              <w:rPr>
                <w:rFonts w:ascii="TimesNewRoman" w:eastAsia="Times New Roman" w:hAnsi="TimesNewRoman" w:cs="Times New Roman"/>
                <w:b/>
                <w:bCs/>
                <w:color w:val="000000"/>
                <w:sz w:val="24"/>
                <w:szCs w:val="24"/>
                <w:lang w:val="uk-UA" w:eastAsia="ru-RU"/>
              </w:rPr>
              <w:t xml:space="preserve">2017 </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25F5" w:rsidRPr="005B25F5" w:rsidRDefault="005B25F5" w:rsidP="005B25F5">
            <w:pPr>
              <w:spacing w:after="0" w:line="240" w:lineRule="auto"/>
              <w:rPr>
                <w:rFonts w:ascii="Times New Roman" w:eastAsia="Times New Roman" w:hAnsi="Times New Roman" w:cs="Times New Roman"/>
                <w:sz w:val="24"/>
                <w:szCs w:val="24"/>
                <w:lang w:val="uk-UA" w:eastAsia="ru-RU"/>
              </w:rPr>
            </w:pPr>
            <w:r w:rsidRPr="005B25F5">
              <w:rPr>
                <w:rFonts w:ascii="TimesNewRoman" w:eastAsia="Times New Roman" w:hAnsi="TimesNewRoman" w:cs="Times New Roman"/>
                <w:b/>
                <w:bCs/>
                <w:color w:val="000000"/>
                <w:sz w:val="24"/>
                <w:szCs w:val="24"/>
                <w:lang w:val="uk-UA" w:eastAsia="ru-RU"/>
              </w:rPr>
              <w:t xml:space="preserve">2018 </w:t>
            </w:r>
          </w:p>
        </w:tc>
        <w:tc>
          <w:tcPr>
            <w:tcW w:w="1417" w:type="dxa"/>
            <w:tcBorders>
              <w:top w:val="single" w:sz="4" w:space="0" w:color="auto"/>
              <w:left w:val="single" w:sz="4" w:space="0" w:color="auto"/>
              <w:bottom w:val="single" w:sz="4" w:space="0" w:color="auto"/>
              <w:right w:val="single" w:sz="4" w:space="0" w:color="auto"/>
            </w:tcBorders>
            <w:vAlign w:val="center"/>
            <w:hideMark/>
          </w:tcPr>
          <w:p w:rsidR="005B25F5" w:rsidRPr="005B25F5" w:rsidRDefault="005B25F5" w:rsidP="005B25F5">
            <w:pPr>
              <w:spacing w:after="0" w:line="240" w:lineRule="auto"/>
              <w:rPr>
                <w:rFonts w:ascii="Times New Roman" w:eastAsia="Times New Roman" w:hAnsi="Times New Roman" w:cs="Times New Roman"/>
                <w:sz w:val="24"/>
                <w:szCs w:val="24"/>
                <w:lang w:val="uk-UA" w:eastAsia="ru-RU"/>
              </w:rPr>
            </w:pPr>
            <w:r w:rsidRPr="005B25F5">
              <w:rPr>
                <w:rFonts w:ascii="TimesNewRoman" w:eastAsia="Times New Roman" w:hAnsi="TimesNewRoman" w:cs="Times New Roman"/>
                <w:b/>
                <w:bCs/>
                <w:color w:val="000000"/>
                <w:sz w:val="24"/>
                <w:szCs w:val="24"/>
                <w:lang w:val="uk-UA" w:eastAsia="ru-RU"/>
              </w:rPr>
              <w:t>2019</w:t>
            </w:r>
          </w:p>
        </w:tc>
      </w:tr>
      <w:tr w:rsidR="005B25F5" w:rsidRPr="005B25F5" w:rsidTr="005B25F5">
        <w:tc>
          <w:tcPr>
            <w:tcW w:w="2352" w:type="dxa"/>
            <w:tcBorders>
              <w:top w:val="single" w:sz="4" w:space="0" w:color="auto"/>
              <w:left w:val="single" w:sz="4" w:space="0" w:color="auto"/>
              <w:bottom w:val="single" w:sz="4" w:space="0" w:color="auto"/>
              <w:right w:val="single" w:sz="4" w:space="0" w:color="auto"/>
            </w:tcBorders>
            <w:vAlign w:val="center"/>
            <w:hideMark/>
          </w:tcPr>
          <w:p w:rsidR="005B25F5" w:rsidRPr="005B25F5" w:rsidRDefault="005B25F5" w:rsidP="005B25F5">
            <w:pPr>
              <w:spacing w:after="0" w:line="240" w:lineRule="auto"/>
              <w:rPr>
                <w:rFonts w:ascii="Times New Roman" w:eastAsia="Times New Roman" w:hAnsi="Times New Roman" w:cs="Times New Roman"/>
                <w:sz w:val="24"/>
                <w:szCs w:val="24"/>
                <w:lang w:val="uk-UA" w:eastAsia="ru-RU"/>
              </w:rPr>
            </w:pPr>
            <w:r w:rsidRPr="005B25F5">
              <w:rPr>
                <w:rFonts w:ascii="TimesNewRoman" w:eastAsia="Times New Roman" w:hAnsi="TimesNewRoman" w:cs="Times New Roman"/>
                <w:color w:val="000000"/>
                <w:sz w:val="24"/>
                <w:szCs w:val="24"/>
                <w:lang w:val="uk-UA" w:eastAsia="ru-RU"/>
              </w:rPr>
              <w:t>Коефіцієнт загальної</w:t>
            </w:r>
            <w:r w:rsidRPr="005B25F5">
              <w:rPr>
                <w:rFonts w:ascii="TimesNewRoman" w:eastAsia="Times New Roman" w:hAnsi="TimesNewRoman" w:cs="Times New Roman"/>
                <w:color w:val="000000"/>
                <w:sz w:val="24"/>
                <w:szCs w:val="24"/>
                <w:lang w:val="uk-UA" w:eastAsia="ru-RU"/>
              </w:rPr>
              <w:br/>
              <w:t>ліквідності</w:t>
            </w:r>
          </w:p>
        </w:tc>
        <w:tc>
          <w:tcPr>
            <w:tcW w:w="1644" w:type="dxa"/>
            <w:tcBorders>
              <w:top w:val="single" w:sz="4" w:space="0" w:color="auto"/>
              <w:left w:val="single" w:sz="4" w:space="0" w:color="auto"/>
              <w:bottom w:val="single" w:sz="4" w:space="0" w:color="auto"/>
              <w:right w:val="single" w:sz="4" w:space="0" w:color="auto"/>
            </w:tcBorders>
            <w:vAlign w:val="center"/>
            <w:hideMark/>
          </w:tcPr>
          <w:p w:rsidR="005B25F5" w:rsidRPr="005B25F5" w:rsidRDefault="005B25F5" w:rsidP="005B25F5">
            <w:pPr>
              <w:spacing w:after="0" w:line="240" w:lineRule="auto"/>
              <w:rPr>
                <w:rFonts w:ascii="Times New Roman" w:eastAsia="Times New Roman" w:hAnsi="Times New Roman" w:cs="Times New Roman"/>
                <w:sz w:val="24"/>
                <w:szCs w:val="24"/>
                <w:lang w:val="uk-UA" w:eastAsia="ru-RU"/>
              </w:rPr>
            </w:pPr>
            <w:r w:rsidRPr="005B25F5">
              <w:rPr>
                <w:rFonts w:ascii="TimesNewRoman" w:eastAsia="Times New Roman" w:hAnsi="TimesNewRoman" w:cs="Times New Roman"/>
                <w:color w:val="000000"/>
                <w:sz w:val="24"/>
                <w:szCs w:val="24"/>
                <w:lang w:val="uk-UA" w:eastAsia="ru-RU"/>
              </w:rPr>
              <w:t xml:space="preserve">не менше 2- 2,5 </w:t>
            </w:r>
          </w:p>
        </w:tc>
        <w:tc>
          <w:tcPr>
            <w:tcW w:w="1215" w:type="dxa"/>
            <w:tcBorders>
              <w:top w:val="single" w:sz="4" w:space="0" w:color="auto"/>
              <w:left w:val="single" w:sz="4" w:space="0" w:color="auto"/>
              <w:bottom w:val="single" w:sz="4" w:space="0" w:color="auto"/>
              <w:right w:val="single" w:sz="4" w:space="0" w:color="auto"/>
            </w:tcBorders>
            <w:vAlign w:val="center"/>
            <w:hideMark/>
          </w:tcPr>
          <w:p w:rsidR="005B25F5" w:rsidRPr="005B25F5" w:rsidRDefault="005B25F5" w:rsidP="005B25F5">
            <w:pPr>
              <w:spacing w:after="0" w:line="240" w:lineRule="auto"/>
              <w:rPr>
                <w:rFonts w:ascii="Times New Roman" w:eastAsia="Times New Roman" w:hAnsi="Times New Roman" w:cs="Times New Roman"/>
                <w:sz w:val="24"/>
                <w:szCs w:val="24"/>
                <w:lang w:val="uk-UA" w:eastAsia="ru-RU"/>
              </w:rPr>
            </w:pPr>
            <w:r w:rsidRPr="005B25F5">
              <w:rPr>
                <w:rFonts w:ascii="TimesNewRoman" w:eastAsia="Times New Roman" w:hAnsi="TimesNewRoman" w:cs="Times New Roman"/>
                <w:color w:val="000000"/>
                <w:sz w:val="24"/>
                <w:szCs w:val="24"/>
                <w:lang w:val="uk-UA" w:eastAsia="ru-RU"/>
              </w:rPr>
              <w:t xml:space="preserve">1,68 </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25F5" w:rsidRPr="005B25F5" w:rsidRDefault="005B25F5" w:rsidP="005B25F5">
            <w:pPr>
              <w:spacing w:after="0" w:line="240" w:lineRule="auto"/>
              <w:rPr>
                <w:rFonts w:ascii="Times New Roman" w:eastAsia="Times New Roman" w:hAnsi="Times New Roman" w:cs="Times New Roman"/>
                <w:sz w:val="24"/>
                <w:szCs w:val="24"/>
                <w:lang w:val="uk-UA" w:eastAsia="ru-RU"/>
              </w:rPr>
            </w:pPr>
            <w:r w:rsidRPr="005B25F5">
              <w:rPr>
                <w:rFonts w:ascii="TimesNewRoman" w:eastAsia="Times New Roman" w:hAnsi="TimesNewRoman" w:cs="Times New Roman"/>
                <w:color w:val="000000"/>
                <w:sz w:val="24"/>
                <w:szCs w:val="24"/>
                <w:lang w:val="uk-UA" w:eastAsia="ru-RU"/>
              </w:rPr>
              <w:t xml:space="preserve">1,43 </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25F5" w:rsidRPr="005B25F5" w:rsidRDefault="005B25F5" w:rsidP="005B25F5">
            <w:pPr>
              <w:spacing w:after="0" w:line="240" w:lineRule="auto"/>
              <w:rPr>
                <w:rFonts w:ascii="Times New Roman" w:eastAsia="Times New Roman" w:hAnsi="Times New Roman" w:cs="Times New Roman"/>
                <w:sz w:val="24"/>
                <w:szCs w:val="24"/>
                <w:lang w:val="uk-UA" w:eastAsia="ru-RU"/>
              </w:rPr>
            </w:pPr>
            <w:r w:rsidRPr="005B25F5">
              <w:rPr>
                <w:rFonts w:ascii="TimesNewRoman" w:eastAsia="Times New Roman" w:hAnsi="TimesNewRoman" w:cs="Times New Roman"/>
                <w:color w:val="000000"/>
                <w:sz w:val="24"/>
                <w:szCs w:val="24"/>
                <w:lang w:val="uk-UA" w:eastAsia="ru-RU"/>
              </w:rPr>
              <w:t xml:space="preserve">1,23 </w:t>
            </w:r>
          </w:p>
        </w:tc>
        <w:tc>
          <w:tcPr>
            <w:tcW w:w="1417" w:type="dxa"/>
            <w:tcBorders>
              <w:top w:val="single" w:sz="4" w:space="0" w:color="auto"/>
              <w:left w:val="single" w:sz="4" w:space="0" w:color="auto"/>
              <w:bottom w:val="single" w:sz="4" w:space="0" w:color="auto"/>
              <w:right w:val="single" w:sz="4" w:space="0" w:color="auto"/>
            </w:tcBorders>
            <w:vAlign w:val="center"/>
            <w:hideMark/>
          </w:tcPr>
          <w:p w:rsidR="005B25F5" w:rsidRPr="005B25F5" w:rsidRDefault="005B25F5" w:rsidP="005B25F5">
            <w:pPr>
              <w:spacing w:after="0" w:line="240" w:lineRule="auto"/>
              <w:rPr>
                <w:rFonts w:ascii="Times New Roman" w:eastAsia="Times New Roman" w:hAnsi="Times New Roman" w:cs="Times New Roman"/>
                <w:sz w:val="24"/>
                <w:szCs w:val="24"/>
                <w:lang w:val="uk-UA" w:eastAsia="ru-RU"/>
              </w:rPr>
            </w:pPr>
            <w:r w:rsidRPr="005B25F5">
              <w:rPr>
                <w:rFonts w:ascii="TimesNewRoman" w:eastAsia="Times New Roman" w:hAnsi="TimesNewRoman" w:cs="Times New Roman"/>
                <w:color w:val="000000"/>
                <w:sz w:val="24"/>
                <w:szCs w:val="24"/>
                <w:lang w:val="uk-UA" w:eastAsia="ru-RU"/>
              </w:rPr>
              <w:t>1,22</w:t>
            </w:r>
          </w:p>
        </w:tc>
      </w:tr>
      <w:tr w:rsidR="005B25F5" w:rsidRPr="005B25F5" w:rsidTr="005B25F5">
        <w:tc>
          <w:tcPr>
            <w:tcW w:w="2352" w:type="dxa"/>
            <w:tcBorders>
              <w:top w:val="single" w:sz="4" w:space="0" w:color="auto"/>
              <w:left w:val="single" w:sz="4" w:space="0" w:color="auto"/>
              <w:bottom w:val="single" w:sz="4" w:space="0" w:color="auto"/>
              <w:right w:val="single" w:sz="4" w:space="0" w:color="auto"/>
            </w:tcBorders>
            <w:vAlign w:val="center"/>
            <w:hideMark/>
          </w:tcPr>
          <w:p w:rsidR="005B25F5" w:rsidRPr="005B25F5" w:rsidRDefault="005B25F5" w:rsidP="005B25F5">
            <w:pPr>
              <w:spacing w:after="0" w:line="240" w:lineRule="auto"/>
              <w:rPr>
                <w:rFonts w:ascii="Times New Roman" w:eastAsia="Times New Roman" w:hAnsi="Times New Roman" w:cs="Times New Roman"/>
                <w:sz w:val="24"/>
                <w:szCs w:val="24"/>
                <w:lang w:val="uk-UA" w:eastAsia="ru-RU"/>
              </w:rPr>
            </w:pPr>
            <w:r w:rsidRPr="005B25F5">
              <w:rPr>
                <w:rFonts w:ascii="TimesNewRoman" w:eastAsia="Times New Roman" w:hAnsi="TimesNewRoman" w:cs="Times New Roman"/>
                <w:color w:val="000000"/>
                <w:sz w:val="24"/>
                <w:szCs w:val="24"/>
                <w:lang w:val="uk-UA" w:eastAsia="ru-RU"/>
              </w:rPr>
              <w:t>Коефіцієнт абсолютної</w:t>
            </w:r>
            <w:r w:rsidRPr="005B25F5">
              <w:rPr>
                <w:rFonts w:ascii="TimesNewRoman" w:eastAsia="Times New Roman" w:hAnsi="TimesNewRoman" w:cs="Times New Roman"/>
                <w:color w:val="000000"/>
                <w:sz w:val="24"/>
                <w:szCs w:val="24"/>
                <w:lang w:val="uk-UA" w:eastAsia="ru-RU"/>
              </w:rPr>
              <w:br/>
              <w:t>ліквідності</w:t>
            </w:r>
          </w:p>
        </w:tc>
        <w:tc>
          <w:tcPr>
            <w:tcW w:w="1644" w:type="dxa"/>
            <w:tcBorders>
              <w:top w:val="single" w:sz="4" w:space="0" w:color="auto"/>
              <w:left w:val="single" w:sz="4" w:space="0" w:color="auto"/>
              <w:bottom w:val="single" w:sz="4" w:space="0" w:color="auto"/>
              <w:right w:val="single" w:sz="4" w:space="0" w:color="auto"/>
            </w:tcBorders>
            <w:vAlign w:val="center"/>
            <w:hideMark/>
          </w:tcPr>
          <w:p w:rsidR="005B25F5" w:rsidRPr="005B25F5" w:rsidRDefault="005B25F5" w:rsidP="005B25F5">
            <w:pPr>
              <w:spacing w:after="0" w:line="240" w:lineRule="auto"/>
              <w:rPr>
                <w:rFonts w:ascii="Times New Roman" w:eastAsia="Times New Roman" w:hAnsi="Times New Roman" w:cs="Times New Roman"/>
                <w:sz w:val="24"/>
                <w:szCs w:val="24"/>
                <w:lang w:val="uk-UA" w:eastAsia="ru-RU"/>
              </w:rPr>
            </w:pPr>
            <w:r w:rsidRPr="005B25F5">
              <w:rPr>
                <w:rFonts w:ascii="TimesNewRoman" w:eastAsia="Times New Roman" w:hAnsi="TimesNewRoman" w:cs="Times New Roman"/>
                <w:color w:val="000000"/>
                <w:sz w:val="24"/>
                <w:szCs w:val="24"/>
                <w:lang w:val="uk-UA" w:eastAsia="ru-RU"/>
              </w:rPr>
              <w:t xml:space="preserve">не менше 0,2- 0,25 </w:t>
            </w:r>
          </w:p>
        </w:tc>
        <w:tc>
          <w:tcPr>
            <w:tcW w:w="1215" w:type="dxa"/>
            <w:tcBorders>
              <w:top w:val="single" w:sz="4" w:space="0" w:color="auto"/>
              <w:left w:val="single" w:sz="4" w:space="0" w:color="auto"/>
              <w:bottom w:val="single" w:sz="4" w:space="0" w:color="auto"/>
              <w:right w:val="single" w:sz="4" w:space="0" w:color="auto"/>
            </w:tcBorders>
            <w:vAlign w:val="center"/>
            <w:hideMark/>
          </w:tcPr>
          <w:p w:rsidR="005B25F5" w:rsidRPr="005B25F5" w:rsidRDefault="005B25F5" w:rsidP="005B25F5">
            <w:pPr>
              <w:spacing w:after="0" w:line="240" w:lineRule="auto"/>
              <w:rPr>
                <w:rFonts w:ascii="Times New Roman" w:eastAsia="Times New Roman" w:hAnsi="Times New Roman" w:cs="Times New Roman"/>
                <w:sz w:val="24"/>
                <w:szCs w:val="24"/>
                <w:lang w:val="uk-UA" w:eastAsia="ru-RU"/>
              </w:rPr>
            </w:pPr>
            <w:r w:rsidRPr="005B25F5">
              <w:rPr>
                <w:rFonts w:ascii="TimesNewRoman" w:eastAsia="Times New Roman" w:hAnsi="TimesNewRoman" w:cs="Times New Roman"/>
                <w:color w:val="000000"/>
                <w:sz w:val="24"/>
                <w:szCs w:val="24"/>
                <w:lang w:val="uk-UA" w:eastAsia="ru-RU"/>
              </w:rPr>
              <w:t xml:space="preserve">0,00 </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25F5" w:rsidRPr="005B25F5" w:rsidRDefault="005B25F5" w:rsidP="005B25F5">
            <w:pPr>
              <w:spacing w:after="0" w:line="240" w:lineRule="auto"/>
              <w:rPr>
                <w:rFonts w:ascii="Times New Roman" w:eastAsia="Times New Roman" w:hAnsi="Times New Roman" w:cs="Times New Roman"/>
                <w:sz w:val="24"/>
                <w:szCs w:val="24"/>
                <w:lang w:val="uk-UA" w:eastAsia="ru-RU"/>
              </w:rPr>
            </w:pPr>
            <w:r w:rsidRPr="005B25F5">
              <w:rPr>
                <w:rFonts w:ascii="TimesNewRoman" w:eastAsia="Times New Roman" w:hAnsi="TimesNewRoman" w:cs="Times New Roman"/>
                <w:color w:val="000000"/>
                <w:sz w:val="24"/>
                <w:szCs w:val="24"/>
                <w:lang w:val="uk-UA" w:eastAsia="ru-RU"/>
              </w:rPr>
              <w:t xml:space="preserve">0,01 </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25F5" w:rsidRPr="005B25F5" w:rsidRDefault="005B25F5" w:rsidP="005B25F5">
            <w:pPr>
              <w:spacing w:after="0" w:line="240" w:lineRule="auto"/>
              <w:rPr>
                <w:rFonts w:ascii="Times New Roman" w:eastAsia="Times New Roman" w:hAnsi="Times New Roman" w:cs="Times New Roman"/>
                <w:sz w:val="24"/>
                <w:szCs w:val="24"/>
                <w:lang w:val="uk-UA" w:eastAsia="ru-RU"/>
              </w:rPr>
            </w:pPr>
            <w:r w:rsidRPr="005B25F5">
              <w:rPr>
                <w:rFonts w:ascii="TimesNewRoman" w:eastAsia="Times New Roman" w:hAnsi="TimesNewRoman" w:cs="Times New Roman"/>
                <w:color w:val="000000"/>
                <w:sz w:val="24"/>
                <w:szCs w:val="24"/>
                <w:lang w:val="uk-UA" w:eastAsia="ru-RU"/>
              </w:rPr>
              <w:t xml:space="preserve">0,04 </w:t>
            </w:r>
          </w:p>
        </w:tc>
        <w:tc>
          <w:tcPr>
            <w:tcW w:w="1417" w:type="dxa"/>
            <w:tcBorders>
              <w:top w:val="single" w:sz="4" w:space="0" w:color="auto"/>
              <w:left w:val="single" w:sz="4" w:space="0" w:color="auto"/>
              <w:bottom w:val="single" w:sz="4" w:space="0" w:color="auto"/>
              <w:right w:val="single" w:sz="4" w:space="0" w:color="auto"/>
            </w:tcBorders>
            <w:vAlign w:val="center"/>
            <w:hideMark/>
          </w:tcPr>
          <w:p w:rsidR="005B25F5" w:rsidRPr="005B25F5" w:rsidRDefault="005B25F5" w:rsidP="005B25F5">
            <w:pPr>
              <w:spacing w:after="0" w:line="240" w:lineRule="auto"/>
              <w:rPr>
                <w:rFonts w:ascii="Times New Roman" w:eastAsia="Times New Roman" w:hAnsi="Times New Roman" w:cs="Times New Roman"/>
                <w:sz w:val="24"/>
                <w:szCs w:val="24"/>
                <w:lang w:val="uk-UA" w:eastAsia="ru-RU"/>
              </w:rPr>
            </w:pPr>
            <w:r w:rsidRPr="005B25F5">
              <w:rPr>
                <w:rFonts w:ascii="TimesNewRoman" w:eastAsia="Times New Roman" w:hAnsi="TimesNewRoman" w:cs="Times New Roman"/>
                <w:color w:val="000000"/>
                <w:sz w:val="24"/>
                <w:szCs w:val="24"/>
                <w:lang w:val="uk-UA" w:eastAsia="ru-RU"/>
              </w:rPr>
              <w:t>0,04</w:t>
            </w:r>
          </w:p>
        </w:tc>
      </w:tr>
      <w:tr w:rsidR="005B25F5" w:rsidRPr="005B25F5" w:rsidTr="005B25F5">
        <w:tc>
          <w:tcPr>
            <w:tcW w:w="2352" w:type="dxa"/>
            <w:tcBorders>
              <w:top w:val="single" w:sz="4" w:space="0" w:color="auto"/>
              <w:left w:val="single" w:sz="4" w:space="0" w:color="auto"/>
              <w:bottom w:val="single" w:sz="4" w:space="0" w:color="auto"/>
              <w:right w:val="single" w:sz="4" w:space="0" w:color="auto"/>
            </w:tcBorders>
            <w:vAlign w:val="center"/>
            <w:hideMark/>
          </w:tcPr>
          <w:p w:rsidR="005B25F5" w:rsidRPr="005B25F5" w:rsidRDefault="005B25F5" w:rsidP="005B25F5">
            <w:pPr>
              <w:spacing w:after="0" w:line="240" w:lineRule="auto"/>
              <w:rPr>
                <w:rFonts w:ascii="Times New Roman" w:eastAsia="Times New Roman" w:hAnsi="Times New Roman" w:cs="Times New Roman"/>
                <w:sz w:val="24"/>
                <w:szCs w:val="24"/>
                <w:lang w:val="uk-UA" w:eastAsia="ru-RU"/>
              </w:rPr>
            </w:pPr>
            <w:r w:rsidRPr="005B25F5">
              <w:rPr>
                <w:rFonts w:ascii="TimesNewRoman" w:eastAsia="Times New Roman" w:hAnsi="TimesNewRoman" w:cs="Times New Roman"/>
                <w:color w:val="000000"/>
                <w:sz w:val="24"/>
                <w:szCs w:val="24"/>
                <w:lang w:val="uk-UA" w:eastAsia="ru-RU"/>
              </w:rPr>
              <w:t>Чистий оборотний капітал</w:t>
            </w:r>
            <w:r w:rsidRPr="005B25F5">
              <w:rPr>
                <w:rFonts w:ascii="TimesNewRoman" w:eastAsia="Times New Roman" w:hAnsi="TimesNewRoman" w:cs="Times New Roman"/>
                <w:color w:val="000000"/>
                <w:sz w:val="24"/>
                <w:szCs w:val="24"/>
                <w:lang w:val="uk-UA" w:eastAsia="ru-RU"/>
              </w:rPr>
              <w:br/>
              <w:t>(тис.грн.)</w:t>
            </w:r>
          </w:p>
        </w:tc>
        <w:tc>
          <w:tcPr>
            <w:tcW w:w="1644" w:type="dxa"/>
            <w:tcBorders>
              <w:top w:val="single" w:sz="4" w:space="0" w:color="auto"/>
              <w:left w:val="single" w:sz="4" w:space="0" w:color="auto"/>
              <w:bottom w:val="single" w:sz="4" w:space="0" w:color="auto"/>
              <w:right w:val="single" w:sz="4" w:space="0" w:color="auto"/>
            </w:tcBorders>
            <w:vAlign w:val="center"/>
            <w:hideMark/>
          </w:tcPr>
          <w:p w:rsidR="005B25F5" w:rsidRPr="005B25F5" w:rsidRDefault="005B25F5" w:rsidP="005B25F5">
            <w:pPr>
              <w:spacing w:after="0" w:line="240" w:lineRule="auto"/>
              <w:rPr>
                <w:rFonts w:ascii="Times New Roman" w:eastAsia="Times New Roman" w:hAnsi="Times New Roman" w:cs="Times New Roman"/>
                <w:sz w:val="24"/>
                <w:szCs w:val="24"/>
                <w:lang w:val="uk-UA" w:eastAsia="ru-RU"/>
              </w:rPr>
            </w:pPr>
            <w:proofErr w:type="spellStart"/>
            <w:r w:rsidRPr="005B25F5">
              <w:rPr>
                <w:rFonts w:ascii="TimesNewRoman" w:eastAsia="Times New Roman" w:hAnsi="TimesNewRoman" w:cs="Times New Roman"/>
                <w:color w:val="000000"/>
                <w:sz w:val="24"/>
                <w:szCs w:val="24"/>
                <w:lang w:val="uk-UA" w:eastAsia="ru-RU"/>
              </w:rPr>
              <w:t>Чок</w:t>
            </w:r>
            <w:proofErr w:type="spellEnd"/>
            <w:r w:rsidRPr="005B25F5">
              <w:rPr>
                <w:rFonts w:ascii="TimesNewRoman" w:eastAsia="Times New Roman" w:hAnsi="TimesNewRoman" w:cs="Times New Roman"/>
                <w:color w:val="000000"/>
                <w:sz w:val="24"/>
                <w:szCs w:val="24"/>
                <w:lang w:val="uk-UA" w:eastAsia="ru-RU"/>
              </w:rPr>
              <w:t xml:space="preserve"> &gt; 0 </w:t>
            </w:r>
          </w:p>
        </w:tc>
        <w:tc>
          <w:tcPr>
            <w:tcW w:w="1215" w:type="dxa"/>
            <w:tcBorders>
              <w:top w:val="single" w:sz="4" w:space="0" w:color="auto"/>
              <w:left w:val="single" w:sz="4" w:space="0" w:color="auto"/>
              <w:bottom w:val="single" w:sz="4" w:space="0" w:color="auto"/>
              <w:right w:val="single" w:sz="4" w:space="0" w:color="auto"/>
            </w:tcBorders>
            <w:vAlign w:val="center"/>
            <w:hideMark/>
          </w:tcPr>
          <w:p w:rsidR="005B25F5" w:rsidRPr="005B25F5" w:rsidRDefault="005B25F5" w:rsidP="005B25F5">
            <w:pPr>
              <w:spacing w:after="0" w:line="240" w:lineRule="auto"/>
              <w:rPr>
                <w:rFonts w:ascii="Times New Roman" w:eastAsia="Times New Roman" w:hAnsi="Times New Roman" w:cs="Times New Roman"/>
                <w:sz w:val="24"/>
                <w:szCs w:val="24"/>
                <w:lang w:val="uk-UA" w:eastAsia="ru-RU"/>
              </w:rPr>
            </w:pPr>
            <w:r w:rsidRPr="005B25F5">
              <w:rPr>
                <w:rFonts w:ascii="TimesNewRoman" w:eastAsia="Times New Roman" w:hAnsi="TimesNewRoman" w:cs="Times New Roman"/>
                <w:color w:val="000000"/>
                <w:sz w:val="24"/>
                <w:szCs w:val="24"/>
                <w:lang w:val="uk-UA" w:eastAsia="ru-RU"/>
              </w:rPr>
              <w:t xml:space="preserve">6449 </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25F5" w:rsidRPr="005B25F5" w:rsidRDefault="005B25F5" w:rsidP="005B25F5">
            <w:pPr>
              <w:spacing w:after="0" w:line="240" w:lineRule="auto"/>
              <w:rPr>
                <w:rFonts w:ascii="Times New Roman" w:eastAsia="Times New Roman" w:hAnsi="Times New Roman" w:cs="Times New Roman"/>
                <w:sz w:val="24"/>
                <w:szCs w:val="24"/>
                <w:lang w:val="uk-UA" w:eastAsia="ru-RU"/>
              </w:rPr>
            </w:pPr>
            <w:r w:rsidRPr="005B25F5">
              <w:rPr>
                <w:rFonts w:ascii="TimesNewRoman" w:eastAsia="Times New Roman" w:hAnsi="TimesNewRoman" w:cs="Times New Roman"/>
                <w:color w:val="000000"/>
                <w:sz w:val="24"/>
                <w:szCs w:val="24"/>
                <w:lang w:val="uk-UA" w:eastAsia="ru-RU"/>
              </w:rPr>
              <w:t xml:space="preserve">8235 </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25F5" w:rsidRPr="005B25F5" w:rsidRDefault="005B25F5" w:rsidP="005B25F5">
            <w:pPr>
              <w:spacing w:after="0" w:line="240" w:lineRule="auto"/>
              <w:rPr>
                <w:rFonts w:ascii="Times New Roman" w:eastAsia="Times New Roman" w:hAnsi="Times New Roman" w:cs="Times New Roman"/>
                <w:sz w:val="24"/>
                <w:szCs w:val="24"/>
                <w:lang w:val="uk-UA" w:eastAsia="ru-RU"/>
              </w:rPr>
            </w:pPr>
            <w:r w:rsidRPr="005B25F5">
              <w:rPr>
                <w:rFonts w:ascii="TimesNewRoman" w:eastAsia="Times New Roman" w:hAnsi="TimesNewRoman" w:cs="Times New Roman"/>
                <w:color w:val="000000"/>
                <w:sz w:val="24"/>
                <w:szCs w:val="24"/>
                <w:lang w:val="uk-UA" w:eastAsia="ru-RU"/>
              </w:rPr>
              <w:t xml:space="preserve">8055,6 </w:t>
            </w:r>
          </w:p>
        </w:tc>
        <w:tc>
          <w:tcPr>
            <w:tcW w:w="1417" w:type="dxa"/>
            <w:tcBorders>
              <w:top w:val="single" w:sz="4" w:space="0" w:color="auto"/>
              <w:left w:val="single" w:sz="4" w:space="0" w:color="auto"/>
              <w:bottom w:val="single" w:sz="4" w:space="0" w:color="auto"/>
              <w:right w:val="single" w:sz="4" w:space="0" w:color="auto"/>
            </w:tcBorders>
            <w:vAlign w:val="center"/>
            <w:hideMark/>
          </w:tcPr>
          <w:p w:rsidR="005B25F5" w:rsidRPr="005B25F5" w:rsidRDefault="005B25F5" w:rsidP="005B25F5">
            <w:pPr>
              <w:spacing w:after="0" w:line="240" w:lineRule="auto"/>
              <w:rPr>
                <w:rFonts w:ascii="Times New Roman" w:eastAsia="Times New Roman" w:hAnsi="Times New Roman" w:cs="Times New Roman"/>
                <w:sz w:val="24"/>
                <w:szCs w:val="24"/>
                <w:lang w:val="uk-UA" w:eastAsia="ru-RU"/>
              </w:rPr>
            </w:pPr>
            <w:r w:rsidRPr="005B25F5">
              <w:rPr>
                <w:rFonts w:ascii="TimesNewRoman" w:eastAsia="Times New Roman" w:hAnsi="TimesNewRoman" w:cs="Times New Roman"/>
                <w:color w:val="000000"/>
                <w:sz w:val="24"/>
                <w:szCs w:val="24"/>
                <w:lang w:val="uk-UA" w:eastAsia="ru-RU"/>
              </w:rPr>
              <w:t>7545,6</w:t>
            </w:r>
          </w:p>
        </w:tc>
      </w:tr>
    </w:tbl>
    <w:p w:rsidR="0023759E" w:rsidRDefault="0023759E" w:rsidP="005B25F5">
      <w:pPr>
        <w:ind w:firstLine="708"/>
        <w:rPr>
          <w:rFonts w:ascii="Times New Roman" w:hAnsi="Times New Roman" w:cs="Times New Roman"/>
          <w:sz w:val="28"/>
          <w:szCs w:val="28"/>
          <w:lang w:val="uk-UA"/>
        </w:rPr>
      </w:pPr>
    </w:p>
    <w:p w:rsidR="00F755C6" w:rsidRDefault="00F755C6" w:rsidP="00F755C6">
      <w:pPr>
        <w:spacing w:after="0" w:line="360" w:lineRule="auto"/>
        <w:ind w:firstLine="709"/>
        <w:contextualSpacing/>
        <w:jc w:val="both"/>
        <w:rPr>
          <w:rFonts w:ascii="TimesNewRoman" w:hAnsi="TimesNewRoman"/>
          <w:color w:val="000000"/>
          <w:sz w:val="28"/>
          <w:szCs w:val="28"/>
          <w:lang w:val="uk-UA"/>
        </w:rPr>
      </w:pPr>
      <w:r w:rsidRPr="00F755C6">
        <w:rPr>
          <w:rFonts w:ascii="TimesNewRoman" w:hAnsi="TimesNewRoman"/>
          <w:color w:val="000000"/>
          <w:sz w:val="28"/>
          <w:szCs w:val="28"/>
          <w:lang w:val="uk-UA"/>
        </w:rPr>
        <w:lastRenderedPageBreak/>
        <w:t>Коефіцієнт загальної ліквідності показує, наскільки обсяг поточних</w:t>
      </w:r>
      <w:r w:rsidRPr="00F755C6">
        <w:rPr>
          <w:rFonts w:ascii="TimesNewRoman" w:hAnsi="TimesNewRoman"/>
          <w:color w:val="000000"/>
          <w:sz w:val="28"/>
          <w:szCs w:val="28"/>
          <w:lang w:val="uk-UA"/>
        </w:rPr>
        <w:br/>
        <w:t>зобов'язань за кредитами і розрахунками можна погасити за рахунок усіх</w:t>
      </w:r>
      <w:r w:rsidRPr="00F755C6">
        <w:rPr>
          <w:rFonts w:ascii="TimesNewRoman" w:hAnsi="TimesNewRoman"/>
          <w:color w:val="000000"/>
          <w:sz w:val="28"/>
          <w:szCs w:val="28"/>
          <w:lang w:val="uk-UA"/>
        </w:rPr>
        <w:br/>
        <w:t>мобілізованих оборотних активів. З таблиці видно, що загальна ліквідність у</w:t>
      </w:r>
      <w:r w:rsidRPr="00F755C6">
        <w:rPr>
          <w:rFonts w:ascii="TimesNewRoman" w:hAnsi="TimesNewRoman"/>
          <w:color w:val="000000"/>
          <w:sz w:val="28"/>
          <w:szCs w:val="28"/>
          <w:lang w:val="uk-UA"/>
        </w:rPr>
        <w:br/>
        <w:t>20</w:t>
      </w:r>
      <w:r>
        <w:rPr>
          <w:rFonts w:ascii="TimesNewRoman" w:hAnsi="TimesNewRoman"/>
          <w:color w:val="000000"/>
          <w:sz w:val="28"/>
          <w:szCs w:val="28"/>
          <w:lang w:val="uk-UA"/>
        </w:rPr>
        <w:t>1</w:t>
      </w:r>
      <w:r w:rsidRPr="00F755C6">
        <w:rPr>
          <w:rFonts w:ascii="TimesNewRoman" w:hAnsi="TimesNewRoman"/>
          <w:color w:val="000000"/>
          <w:sz w:val="28"/>
          <w:szCs w:val="28"/>
          <w:lang w:val="uk-UA"/>
        </w:rPr>
        <w:t>6-20</w:t>
      </w:r>
      <w:r>
        <w:rPr>
          <w:rFonts w:ascii="TimesNewRoman" w:hAnsi="TimesNewRoman"/>
          <w:color w:val="000000"/>
          <w:sz w:val="28"/>
          <w:szCs w:val="28"/>
          <w:lang w:val="uk-UA"/>
        </w:rPr>
        <w:t>1</w:t>
      </w:r>
      <w:r w:rsidRPr="00F755C6">
        <w:rPr>
          <w:rFonts w:ascii="TimesNewRoman" w:hAnsi="TimesNewRoman"/>
          <w:color w:val="000000"/>
          <w:sz w:val="28"/>
          <w:szCs w:val="28"/>
          <w:lang w:val="uk-UA"/>
        </w:rPr>
        <w:t>8 роках була незадовільною. У 20</w:t>
      </w:r>
      <w:r>
        <w:rPr>
          <w:rFonts w:ascii="TimesNewRoman" w:hAnsi="TimesNewRoman"/>
          <w:color w:val="000000"/>
          <w:sz w:val="28"/>
          <w:szCs w:val="28"/>
          <w:lang w:val="uk-UA"/>
        </w:rPr>
        <w:t>1</w:t>
      </w:r>
      <w:r w:rsidRPr="00F755C6">
        <w:rPr>
          <w:rFonts w:ascii="TimesNewRoman" w:hAnsi="TimesNewRoman"/>
          <w:color w:val="000000"/>
          <w:sz w:val="28"/>
          <w:szCs w:val="28"/>
          <w:lang w:val="uk-UA"/>
        </w:rPr>
        <w:t>9 році цей показник понизився,</w:t>
      </w:r>
      <w:r w:rsidRPr="00F755C6">
        <w:rPr>
          <w:rFonts w:ascii="TimesNewRoman" w:hAnsi="TimesNewRoman"/>
          <w:color w:val="000000"/>
          <w:sz w:val="28"/>
          <w:szCs w:val="28"/>
          <w:lang w:val="uk-UA"/>
        </w:rPr>
        <w:br/>
        <w:t>але ненабагато (на 0,01). Можна сказати, що підприємству вдалось</w:t>
      </w:r>
      <w:r w:rsidRPr="00F755C6">
        <w:rPr>
          <w:rFonts w:ascii="TimesNewRoman" w:hAnsi="TimesNewRoman"/>
          <w:color w:val="000000"/>
          <w:sz w:val="28"/>
          <w:szCs w:val="28"/>
          <w:lang w:val="uk-UA"/>
        </w:rPr>
        <w:br/>
        <w:t>втриматись на протязі року від його подальшого зниження, тобто</w:t>
      </w:r>
      <w:r w:rsidRPr="00F755C6">
        <w:rPr>
          <w:rFonts w:ascii="TimesNewRoman" w:hAnsi="TimesNewRoman"/>
          <w:color w:val="000000"/>
          <w:sz w:val="28"/>
          <w:szCs w:val="28"/>
          <w:lang w:val="uk-UA"/>
        </w:rPr>
        <w:br/>
        <w:t>стабілізувати.</w:t>
      </w:r>
    </w:p>
    <w:p w:rsidR="00F755C6" w:rsidRDefault="00F755C6" w:rsidP="00F755C6">
      <w:pPr>
        <w:spacing w:after="0" w:line="360" w:lineRule="auto"/>
        <w:ind w:firstLine="709"/>
        <w:contextualSpacing/>
        <w:jc w:val="both"/>
        <w:rPr>
          <w:rFonts w:ascii="TimesNewRoman" w:hAnsi="TimesNewRoman"/>
          <w:color w:val="000000"/>
          <w:sz w:val="28"/>
          <w:szCs w:val="28"/>
          <w:lang w:val="uk-UA"/>
        </w:rPr>
      </w:pPr>
      <w:r w:rsidRPr="00F755C6">
        <w:rPr>
          <w:rFonts w:ascii="TimesNewRoman" w:hAnsi="TimesNewRoman"/>
          <w:color w:val="000000"/>
          <w:sz w:val="28"/>
          <w:szCs w:val="28"/>
          <w:lang w:val="uk-UA"/>
        </w:rPr>
        <w:t>Коефіцієнт абсолютної (термінової) ліквідності свідчить про те, що</w:t>
      </w:r>
      <w:r w:rsidRPr="00F755C6">
        <w:rPr>
          <w:rFonts w:ascii="TimesNewRoman" w:hAnsi="TimesNewRoman"/>
          <w:color w:val="000000"/>
          <w:sz w:val="28"/>
          <w:szCs w:val="28"/>
          <w:lang w:val="uk-UA"/>
        </w:rPr>
        <w:br/>
        <w:t>короткострокові зобов’язання не можуть бути погашені негайно швидко</w:t>
      </w:r>
      <w:r w:rsidRPr="00F755C6">
        <w:rPr>
          <w:rFonts w:ascii="TimesNewRoman" w:hAnsi="TimesNewRoman"/>
          <w:color w:val="000000"/>
          <w:sz w:val="28"/>
          <w:szCs w:val="28"/>
          <w:lang w:val="uk-UA"/>
        </w:rPr>
        <w:br/>
        <w:t>ліквідними грошовими коштами та цінними паперами. У 20</w:t>
      </w:r>
      <w:r>
        <w:rPr>
          <w:rFonts w:ascii="TimesNewRoman" w:hAnsi="TimesNewRoman"/>
          <w:color w:val="000000"/>
          <w:sz w:val="28"/>
          <w:szCs w:val="28"/>
          <w:lang w:val="uk-UA"/>
        </w:rPr>
        <w:t>1</w:t>
      </w:r>
      <w:r w:rsidRPr="00F755C6">
        <w:rPr>
          <w:rFonts w:ascii="TimesNewRoman" w:hAnsi="TimesNewRoman"/>
          <w:color w:val="000000"/>
          <w:sz w:val="28"/>
          <w:szCs w:val="28"/>
          <w:lang w:val="uk-UA"/>
        </w:rPr>
        <w:t>9 році цей</w:t>
      </w:r>
      <w:r w:rsidRPr="00F755C6">
        <w:rPr>
          <w:rFonts w:ascii="TimesNewRoman" w:hAnsi="TimesNewRoman"/>
          <w:color w:val="000000"/>
          <w:sz w:val="28"/>
          <w:szCs w:val="28"/>
          <w:lang w:val="uk-UA"/>
        </w:rPr>
        <w:br/>
        <w:t>показник не змінився.</w:t>
      </w:r>
    </w:p>
    <w:p w:rsidR="00F755C6" w:rsidRDefault="00F755C6" w:rsidP="00F755C6">
      <w:pPr>
        <w:spacing w:after="0" w:line="360" w:lineRule="auto"/>
        <w:ind w:firstLine="709"/>
        <w:contextualSpacing/>
        <w:jc w:val="both"/>
        <w:rPr>
          <w:rFonts w:ascii="TimesNewRoman" w:hAnsi="TimesNewRoman"/>
          <w:color w:val="000000"/>
          <w:sz w:val="28"/>
          <w:szCs w:val="28"/>
          <w:lang w:val="uk-UA"/>
        </w:rPr>
      </w:pPr>
      <w:r w:rsidRPr="00F755C6">
        <w:rPr>
          <w:rFonts w:ascii="TimesNewRoman" w:hAnsi="TimesNewRoman"/>
          <w:color w:val="000000"/>
          <w:sz w:val="28"/>
          <w:szCs w:val="28"/>
          <w:lang w:val="uk-UA"/>
        </w:rPr>
        <w:t>Показник чистого оборотного капіталу, якщо він є від’ємною величиною,</w:t>
      </w:r>
      <w:r>
        <w:rPr>
          <w:rFonts w:ascii="TimesNewRoman" w:hAnsi="TimesNewRoman"/>
          <w:color w:val="000000"/>
          <w:sz w:val="28"/>
          <w:szCs w:val="28"/>
          <w:lang w:val="uk-UA"/>
        </w:rPr>
        <w:t xml:space="preserve"> </w:t>
      </w:r>
      <w:r w:rsidRPr="00F755C6">
        <w:rPr>
          <w:rFonts w:ascii="TimesNewRoman" w:hAnsi="TimesNewRoman"/>
          <w:color w:val="000000"/>
          <w:sz w:val="28"/>
          <w:szCs w:val="28"/>
          <w:lang w:val="uk-UA"/>
        </w:rPr>
        <w:t>свідчить про те, що підприємство не зможе своєчасно погасити</w:t>
      </w:r>
      <w:r w:rsidRPr="00F755C6">
        <w:rPr>
          <w:rFonts w:ascii="TimesNewRoman" w:hAnsi="TimesNewRoman"/>
          <w:color w:val="000000"/>
          <w:sz w:val="28"/>
          <w:szCs w:val="28"/>
          <w:lang w:val="uk-UA"/>
        </w:rPr>
        <w:br/>
        <w:t>короткострокові зобов’язання і не має власних резервів для розширення</w:t>
      </w:r>
      <w:r w:rsidRPr="00F755C6">
        <w:rPr>
          <w:rFonts w:ascii="TimesNewRoman" w:hAnsi="TimesNewRoman"/>
          <w:color w:val="000000"/>
          <w:sz w:val="28"/>
          <w:szCs w:val="28"/>
          <w:lang w:val="uk-UA"/>
        </w:rPr>
        <w:br/>
        <w:t xml:space="preserve">діяльності, але в даному випадку у </w:t>
      </w:r>
      <w:r>
        <w:rPr>
          <w:rFonts w:ascii="TimesNewRoman" w:hAnsi="TimesNewRoman"/>
          <w:color w:val="000000"/>
          <w:sz w:val="28"/>
          <w:szCs w:val="28"/>
          <w:lang w:val="uk-UA"/>
        </w:rPr>
        <w:t>ТОВ «ЄвроПолімерКомпаунд»</w:t>
      </w:r>
      <w:r w:rsidRPr="00F755C6">
        <w:rPr>
          <w:rFonts w:ascii="TimesNewRoman" w:hAnsi="TimesNewRoman"/>
          <w:color w:val="000000"/>
          <w:sz w:val="28"/>
          <w:szCs w:val="28"/>
          <w:lang w:val="uk-UA"/>
        </w:rPr>
        <w:t xml:space="preserve"> зазначений коефіцієнт має</w:t>
      </w:r>
      <w:r>
        <w:rPr>
          <w:rFonts w:ascii="TimesNewRoman" w:hAnsi="TimesNewRoman"/>
          <w:color w:val="000000"/>
          <w:sz w:val="28"/>
          <w:szCs w:val="28"/>
          <w:lang w:val="uk-UA"/>
        </w:rPr>
        <w:t xml:space="preserve"> </w:t>
      </w:r>
      <w:r w:rsidRPr="00F755C6">
        <w:rPr>
          <w:rFonts w:ascii="TimesNewRoman" w:hAnsi="TimesNewRoman"/>
          <w:color w:val="000000"/>
          <w:sz w:val="28"/>
          <w:szCs w:val="28"/>
          <w:lang w:val="uk-UA"/>
        </w:rPr>
        <w:t>добре значення. В той же час слід звернути увагу на те, що у 20</w:t>
      </w:r>
      <w:r>
        <w:rPr>
          <w:rFonts w:ascii="TimesNewRoman" w:hAnsi="TimesNewRoman"/>
          <w:color w:val="000000"/>
          <w:sz w:val="28"/>
          <w:szCs w:val="28"/>
          <w:lang w:val="uk-UA"/>
        </w:rPr>
        <w:t>1</w:t>
      </w:r>
      <w:r w:rsidRPr="00F755C6">
        <w:rPr>
          <w:rFonts w:ascii="TimesNewRoman" w:hAnsi="TimesNewRoman"/>
          <w:color w:val="000000"/>
          <w:sz w:val="28"/>
          <w:szCs w:val="28"/>
          <w:lang w:val="uk-UA"/>
        </w:rPr>
        <w:t>9 році цей</w:t>
      </w:r>
      <w:r>
        <w:rPr>
          <w:rFonts w:ascii="TimesNewRoman" w:hAnsi="TimesNewRoman"/>
          <w:color w:val="000000"/>
          <w:sz w:val="28"/>
          <w:szCs w:val="28"/>
          <w:lang w:val="uk-UA"/>
        </w:rPr>
        <w:t xml:space="preserve"> </w:t>
      </w:r>
      <w:r w:rsidRPr="00F755C6">
        <w:rPr>
          <w:rFonts w:ascii="TimesNewRoman" w:hAnsi="TimesNewRoman"/>
          <w:color w:val="000000"/>
          <w:sz w:val="28"/>
          <w:szCs w:val="28"/>
          <w:lang w:val="uk-UA"/>
        </w:rPr>
        <w:t>показник хоч і знаходився у межах норми, але зменшився в порівнянні з</w:t>
      </w:r>
      <w:r>
        <w:rPr>
          <w:rFonts w:ascii="TimesNewRoman" w:hAnsi="TimesNewRoman"/>
          <w:color w:val="000000"/>
          <w:sz w:val="28"/>
          <w:szCs w:val="28"/>
          <w:lang w:val="uk-UA"/>
        </w:rPr>
        <w:t xml:space="preserve"> </w:t>
      </w:r>
      <w:r w:rsidRPr="00F755C6">
        <w:rPr>
          <w:rFonts w:ascii="TimesNewRoman" w:hAnsi="TimesNewRoman"/>
          <w:color w:val="000000"/>
          <w:sz w:val="28"/>
          <w:szCs w:val="28"/>
          <w:lang w:val="uk-UA"/>
        </w:rPr>
        <w:t>минулим роком.</w:t>
      </w:r>
    </w:p>
    <w:p w:rsidR="004471F6" w:rsidRDefault="00F755C6" w:rsidP="00F755C6">
      <w:pPr>
        <w:spacing w:after="0" w:line="360" w:lineRule="auto"/>
        <w:ind w:firstLine="709"/>
        <w:contextualSpacing/>
        <w:jc w:val="both"/>
        <w:rPr>
          <w:rFonts w:ascii="Times New Roman" w:hAnsi="Times New Roman" w:cs="Times New Roman"/>
          <w:sz w:val="28"/>
          <w:szCs w:val="28"/>
          <w:lang w:val="uk-UA"/>
        </w:rPr>
      </w:pPr>
      <w:r w:rsidRPr="00F755C6">
        <w:rPr>
          <w:rFonts w:ascii="TimesNewRoman" w:hAnsi="TimesNewRoman"/>
          <w:color w:val="000000"/>
          <w:sz w:val="28"/>
          <w:szCs w:val="28"/>
          <w:lang w:val="uk-UA"/>
        </w:rPr>
        <w:t xml:space="preserve">Коефіцієнти ділової активності </w:t>
      </w:r>
      <w:r w:rsidR="00282D8E">
        <w:rPr>
          <w:rFonts w:ascii="TimesNewRoman" w:hAnsi="TimesNewRoman"/>
          <w:color w:val="000000"/>
          <w:sz w:val="28"/>
          <w:szCs w:val="28"/>
          <w:lang w:val="uk-UA"/>
        </w:rPr>
        <w:t>п</w:t>
      </w:r>
      <w:r>
        <w:rPr>
          <w:rFonts w:ascii="TimesNewRoman" w:hAnsi="TimesNewRoman"/>
          <w:color w:val="000000"/>
          <w:sz w:val="28"/>
          <w:szCs w:val="28"/>
          <w:lang w:val="uk-UA"/>
        </w:rPr>
        <w:t>ідприємства</w:t>
      </w:r>
      <w:r w:rsidRPr="00F755C6">
        <w:rPr>
          <w:rFonts w:ascii="TimesNewRoman" w:hAnsi="TimesNewRoman"/>
          <w:color w:val="000000"/>
          <w:sz w:val="28"/>
          <w:szCs w:val="28"/>
          <w:lang w:val="uk-UA"/>
        </w:rPr>
        <w:t xml:space="preserve"> дають</w:t>
      </w:r>
      <w:r w:rsidR="00282D8E">
        <w:rPr>
          <w:rFonts w:ascii="TimesNewRoman" w:hAnsi="TimesNewRoman"/>
          <w:color w:val="000000"/>
          <w:sz w:val="28"/>
          <w:szCs w:val="28"/>
          <w:lang w:val="uk-UA"/>
        </w:rPr>
        <w:t xml:space="preserve"> </w:t>
      </w:r>
      <w:r w:rsidRPr="00F755C6">
        <w:rPr>
          <w:rFonts w:ascii="TimesNewRoman" w:hAnsi="TimesNewRoman"/>
          <w:color w:val="000000"/>
          <w:sz w:val="28"/>
          <w:szCs w:val="28"/>
          <w:lang w:val="uk-UA"/>
        </w:rPr>
        <w:t>змогу проаналізувати, наскільки ефективно підприємство використовує свої</w:t>
      </w:r>
      <w:r>
        <w:rPr>
          <w:rFonts w:ascii="TimesNewRoman" w:hAnsi="TimesNewRoman"/>
          <w:color w:val="000000"/>
          <w:sz w:val="28"/>
          <w:szCs w:val="28"/>
          <w:lang w:val="uk-UA"/>
        </w:rPr>
        <w:t xml:space="preserve"> </w:t>
      </w:r>
      <w:r w:rsidRPr="00F755C6">
        <w:rPr>
          <w:rFonts w:ascii="TimesNewRoman" w:hAnsi="TimesNewRoman"/>
          <w:color w:val="000000"/>
          <w:sz w:val="28"/>
          <w:szCs w:val="28"/>
          <w:lang w:val="uk-UA"/>
        </w:rPr>
        <w:t>кошти.</w:t>
      </w:r>
    </w:p>
    <w:p w:rsidR="00282D8E" w:rsidRDefault="004471F6" w:rsidP="00282D8E">
      <w:pPr>
        <w:tabs>
          <w:tab w:val="left" w:pos="6533"/>
        </w:tabs>
        <w:rPr>
          <w:rFonts w:ascii="Times New Roman" w:hAnsi="Times New Roman" w:cs="Times New Roman"/>
          <w:sz w:val="28"/>
          <w:szCs w:val="28"/>
          <w:lang w:val="uk-UA"/>
        </w:rPr>
      </w:pPr>
      <w:r>
        <w:rPr>
          <w:rFonts w:ascii="Times New Roman" w:hAnsi="Times New Roman" w:cs="Times New Roman"/>
          <w:sz w:val="28"/>
          <w:szCs w:val="28"/>
          <w:lang w:val="uk-UA"/>
        </w:rPr>
        <w:t xml:space="preserve">         Таблиця 3.9.</w:t>
      </w:r>
      <w:r w:rsidR="00282D8E">
        <w:rPr>
          <w:rFonts w:ascii="Times New Roman" w:hAnsi="Times New Roman" w:cs="Times New Roman"/>
          <w:sz w:val="28"/>
          <w:szCs w:val="28"/>
          <w:lang w:val="uk-UA"/>
        </w:rPr>
        <w:t xml:space="preserve">    Аналіз ділової активності підприємства</w:t>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16"/>
        <w:gridCol w:w="2437"/>
        <w:gridCol w:w="992"/>
        <w:gridCol w:w="993"/>
        <w:gridCol w:w="992"/>
        <w:gridCol w:w="1276"/>
      </w:tblGrid>
      <w:tr w:rsidR="00282D8E" w:rsidRPr="00282D8E" w:rsidTr="00282D8E">
        <w:tc>
          <w:tcPr>
            <w:tcW w:w="2916" w:type="dxa"/>
            <w:tcBorders>
              <w:top w:val="single" w:sz="4" w:space="0" w:color="auto"/>
              <w:left w:val="single" w:sz="4" w:space="0" w:color="auto"/>
              <w:bottom w:val="single" w:sz="4" w:space="0" w:color="auto"/>
              <w:right w:val="single" w:sz="4" w:space="0" w:color="auto"/>
            </w:tcBorders>
            <w:vAlign w:val="center"/>
            <w:hideMark/>
          </w:tcPr>
          <w:p w:rsidR="00282D8E" w:rsidRPr="00282D8E" w:rsidRDefault="00282D8E" w:rsidP="00282D8E">
            <w:pPr>
              <w:spacing w:after="0" w:line="240" w:lineRule="auto"/>
              <w:rPr>
                <w:rFonts w:ascii="Times New Roman" w:eastAsia="Times New Roman" w:hAnsi="Times New Roman" w:cs="Times New Roman"/>
                <w:sz w:val="24"/>
                <w:szCs w:val="24"/>
                <w:lang w:val="uk-UA" w:eastAsia="ru-RU"/>
              </w:rPr>
            </w:pPr>
            <w:r w:rsidRPr="00282D8E">
              <w:rPr>
                <w:rFonts w:ascii="TimesNewRoman" w:eastAsia="Times New Roman" w:hAnsi="TimesNewRoman" w:cs="Times New Roman"/>
                <w:b/>
                <w:bCs/>
                <w:color w:val="000000"/>
                <w:sz w:val="24"/>
                <w:szCs w:val="24"/>
                <w:lang w:val="uk-UA" w:eastAsia="ru-RU"/>
              </w:rPr>
              <w:t xml:space="preserve">Показник </w:t>
            </w:r>
          </w:p>
        </w:tc>
        <w:tc>
          <w:tcPr>
            <w:tcW w:w="2437" w:type="dxa"/>
            <w:tcBorders>
              <w:top w:val="single" w:sz="4" w:space="0" w:color="auto"/>
              <w:left w:val="single" w:sz="4" w:space="0" w:color="auto"/>
              <w:bottom w:val="single" w:sz="4" w:space="0" w:color="auto"/>
              <w:right w:val="single" w:sz="4" w:space="0" w:color="auto"/>
            </w:tcBorders>
            <w:vAlign w:val="center"/>
            <w:hideMark/>
          </w:tcPr>
          <w:p w:rsidR="00282D8E" w:rsidRPr="00282D8E" w:rsidRDefault="00282D8E" w:rsidP="00282D8E">
            <w:pPr>
              <w:spacing w:after="0" w:line="240" w:lineRule="auto"/>
              <w:rPr>
                <w:rFonts w:ascii="Times New Roman" w:eastAsia="Times New Roman" w:hAnsi="Times New Roman" w:cs="Times New Roman"/>
                <w:sz w:val="24"/>
                <w:szCs w:val="24"/>
                <w:lang w:val="uk-UA" w:eastAsia="ru-RU"/>
              </w:rPr>
            </w:pPr>
            <w:r w:rsidRPr="00282D8E">
              <w:rPr>
                <w:rFonts w:ascii="TimesNewRoman" w:eastAsia="Times New Roman" w:hAnsi="TimesNewRoman" w:cs="Times New Roman"/>
                <w:b/>
                <w:bCs/>
                <w:color w:val="000000"/>
                <w:sz w:val="24"/>
                <w:szCs w:val="24"/>
                <w:lang w:val="uk-UA" w:eastAsia="ru-RU"/>
              </w:rPr>
              <w:t xml:space="preserve">Нормативні значення </w:t>
            </w:r>
          </w:p>
        </w:tc>
        <w:tc>
          <w:tcPr>
            <w:tcW w:w="992" w:type="dxa"/>
            <w:tcBorders>
              <w:top w:val="single" w:sz="4" w:space="0" w:color="auto"/>
              <w:left w:val="single" w:sz="4" w:space="0" w:color="auto"/>
              <w:bottom w:val="single" w:sz="4" w:space="0" w:color="auto"/>
              <w:right w:val="single" w:sz="4" w:space="0" w:color="auto"/>
            </w:tcBorders>
            <w:vAlign w:val="center"/>
            <w:hideMark/>
          </w:tcPr>
          <w:p w:rsidR="00282D8E" w:rsidRPr="00282D8E" w:rsidRDefault="00282D8E" w:rsidP="00E534FB">
            <w:pPr>
              <w:spacing w:after="0" w:line="240" w:lineRule="auto"/>
              <w:rPr>
                <w:rFonts w:ascii="Times New Roman" w:eastAsia="Times New Roman" w:hAnsi="Times New Roman" w:cs="Times New Roman"/>
                <w:sz w:val="24"/>
                <w:szCs w:val="24"/>
                <w:lang w:val="uk-UA" w:eastAsia="ru-RU"/>
              </w:rPr>
            </w:pPr>
            <w:r w:rsidRPr="00282D8E">
              <w:rPr>
                <w:rFonts w:ascii="TimesNewRoman" w:eastAsia="Times New Roman" w:hAnsi="TimesNewRoman" w:cs="Times New Roman"/>
                <w:b/>
                <w:bCs/>
                <w:color w:val="000000"/>
                <w:sz w:val="24"/>
                <w:szCs w:val="24"/>
                <w:lang w:val="uk-UA" w:eastAsia="ru-RU"/>
              </w:rPr>
              <w:t>20</w:t>
            </w:r>
            <w:r w:rsidR="00E534FB">
              <w:rPr>
                <w:rFonts w:ascii="TimesNewRoman" w:eastAsia="Times New Roman" w:hAnsi="TimesNewRoman" w:cs="Times New Roman"/>
                <w:b/>
                <w:bCs/>
                <w:color w:val="000000"/>
                <w:sz w:val="24"/>
                <w:szCs w:val="24"/>
                <w:lang w:val="uk-UA" w:eastAsia="ru-RU"/>
              </w:rPr>
              <w:t>1</w:t>
            </w:r>
            <w:r w:rsidRPr="00282D8E">
              <w:rPr>
                <w:rFonts w:ascii="TimesNewRoman" w:eastAsia="Times New Roman" w:hAnsi="TimesNewRoman" w:cs="Times New Roman"/>
                <w:b/>
                <w:bCs/>
                <w:color w:val="000000"/>
                <w:sz w:val="24"/>
                <w:szCs w:val="24"/>
                <w:lang w:val="uk-UA" w:eastAsia="ru-RU"/>
              </w:rPr>
              <w:t xml:space="preserve">6 </w:t>
            </w:r>
          </w:p>
        </w:tc>
        <w:tc>
          <w:tcPr>
            <w:tcW w:w="993" w:type="dxa"/>
            <w:tcBorders>
              <w:top w:val="single" w:sz="4" w:space="0" w:color="auto"/>
              <w:left w:val="single" w:sz="4" w:space="0" w:color="auto"/>
              <w:bottom w:val="single" w:sz="4" w:space="0" w:color="auto"/>
              <w:right w:val="single" w:sz="4" w:space="0" w:color="auto"/>
            </w:tcBorders>
            <w:vAlign w:val="center"/>
            <w:hideMark/>
          </w:tcPr>
          <w:p w:rsidR="00282D8E" w:rsidRPr="00282D8E" w:rsidRDefault="00282D8E" w:rsidP="00E534FB">
            <w:pPr>
              <w:spacing w:after="0" w:line="240" w:lineRule="auto"/>
              <w:rPr>
                <w:rFonts w:ascii="Times New Roman" w:eastAsia="Times New Roman" w:hAnsi="Times New Roman" w:cs="Times New Roman"/>
                <w:sz w:val="24"/>
                <w:szCs w:val="24"/>
                <w:lang w:val="uk-UA" w:eastAsia="ru-RU"/>
              </w:rPr>
            </w:pPr>
            <w:r w:rsidRPr="00282D8E">
              <w:rPr>
                <w:rFonts w:ascii="TimesNewRoman" w:eastAsia="Times New Roman" w:hAnsi="TimesNewRoman" w:cs="Times New Roman"/>
                <w:b/>
                <w:bCs/>
                <w:color w:val="000000"/>
                <w:sz w:val="24"/>
                <w:szCs w:val="24"/>
                <w:lang w:val="uk-UA" w:eastAsia="ru-RU"/>
              </w:rPr>
              <w:t>20</w:t>
            </w:r>
            <w:r w:rsidR="00E534FB">
              <w:rPr>
                <w:rFonts w:ascii="TimesNewRoman" w:eastAsia="Times New Roman" w:hAnsi="TimesNewRoman" w:cs="Times New Roman"/>
                <w:b/>
                <w:bCs/>
                <w:color w:val="000000"/>
                <w:sz w:val="24"/>
                <w:szCs w:val="24"/>
                <w:lang w:val="uk-UA" w:eastAsia="ru-RU"/>
              </w:rPr>
              <w:t>1</w:t>
            </w:r>
            <w:r w:rsidRPr="00282D8E">
              <w:rPr>
                <w:rFonts w:ascii="TimesNewRoman" w:eastAsia="Times New Roman" w:hAnsi="TimesNewRoman" w:cs="Times New Roman"/>
                <w:b/>
                <w:bCs/>
                <w:color w:val="000000"/>
                <w:sz w:val="24"/>
                <w:szCs w:val="24"/>
                <w:lang w:val="uk-UA" w:eastAsia="ru-RU"/>
              </w:rPr>
              <w:t xml:space="preserve">7 </w:t>
            </w:r>
          </w:p>
        </w:tc>
        <w:tc>
          <w:tcPr>
            <w:tcW w:w="992" w:type="dxa"/>
            <w:tcBorders>
              <w:top w:val="single" w:sz="4" w:space="0" w:color="auto"/>
              <w:left w:val="single" w:sz="4" w:space="0" w:color="auto"/>
              <w:bottom w:val="single" w:sz="4" w:space="0" w:color="auto"/>
              <w:right w:val="single" w:sz="4" w:space="0" w:color="auto"/>
            </w:tcBorders>
            <w:vAlign w:val="center"/>
            <w:hideMark/>
          </w:tcPr>
          <w:p w:rsidR="00282D8E" w:rsidRPr="00282D8E" w:rsidRDefault="00282D8E" w:rsidP="00E534FB">
            <w:pPr>
              <w:spacing w:after="0" w:line="240" w:lineRule="auto"/>
              <w:rPr>
                <w:rFonts w:ascii="Times New Roman" w:eastAsia="Times New Roman" w:hAnsi="Times New Roman" w:cs="Times New Roman"/>
                <w:sz w:val="24"/>
                <w:szCs w:val="24"/>
                <w:lang w:val="uk-UA" w:eastAsia="ru-RU"/>
              </w:rPr>
            </w:pPr>
            <w:r w:rsidRPr="00282D8E">
              <w:rPr>
                <w:rFonts w:ascii="TimesNewRoman" w:eastAsia="Times New Roman" w:hAnsi="TimesNewRoman" w:cs="Times New Roman"/>
                <w:b/>
                <w:bCs/>
                <w:color w:val="000000"/>
                <w:sz w:val="24"/>
                <w:szCs w:val="24"/>
                <w:lang w:val="uk-UA" w:eastAsia="ru-RU"/>
              </w:rPr>
              <w:t>20</w:t>
            </w:r>
            <w:r w:rsidR="00E534FB">
              <w:rPr>
                <w:rFonts w:ascii="TimesNewRoman" w:eastAsia="Times New Roman" w:hAnsi="TimesNewRoman" w:cs="Times New Roman"/>
                <w:b/>
                <w:bCs/>
                <w:color w:val="000000"/>
                <w:sz w:val="24"/>
                <w:szCs w:val="24"/>
                <w:lang w:val="uk-UA" w:eastAsia="ru-RU"/>
              </w:rPr>
              <w:t>1</w:t>
            </w:r>
            <w:r w:rsidRPr="00282D8E">
              <w:rPr>
                <w:rFonts w:ascii="TimesNewRoman" w:eastAsia="Times New Roman" w:hAnsi="TimesNewRoman" w:cs="Times New Roman"/>
                <w:b/>
                <w:bCs/>
                <w:color w:val="000000"/>
                <w:sz w:val="24"/>
                <w:szCs w:val="24"/>
                <w:lang w:val="uk-UA" w:eastAsia="ru-RU"/>
              </w:rPr>
              <w:t xml:space="preserve">8 </w:t>
            </w:r>
          </w:p>
        </w:tc>
        <w:tc>
          <w:tcPr>
            <w:tcW w:w="1276" w:type="dxa"/>
            <w:tcBorders>
              <w:top w:val="single" w:sz="4" w:space="0" w:color="auto"/>
              <w:left w:val="single" w:sz="4" w:space="0" w:color="auto"/>
              <w:bottom w:val="single" w:sz="4" w:space="0" w:color="auto"/>
              <w:right w:val="single" w:sz="4" w:space="0" w:color="auto"/>
            </w:tcBorders>
            <w:vAlign w:val="center"/>
            <w:hideMark/>
          </w:tcPr>
          <w:p w:rsidR="00282D8E" w:rsidRPr="00282D8E" w:rsidRDefault="00282D8E" w:rsidP="00E534FB">
            <w:pPr>
              <w:spacing w:after="0" w:line="240" w:lineRule="auto"/>
              <w:rPr>
                <w:rFonts w:ascii="Times New Roman" w:eastAsia="Times New Roman" w:hAnsi="Times New Roman" w:cs="Times New Roman"/>
                <w:sz w:val="24"/>
                <w:szCs w:val="24"/>
                <w:lang w:val="uk-UA" w:eastAsia="ru-RU"/>
              </w:rPr>
            </w:pPr>
            <w:r w:rsidRPr="00282D8E">
              <w:rPr>
                <w:rFonts w:ascii="TimesNewRoman" w:eastAsia="Times New Roman" w:hAnsi="TimesNewRoman" w:cs="Times New Roman"/>
                <w:b/>
                <w:bCs/>
                <w:color w:val="000000"/>
                <w:sz w:val="24"/>
                <w:szCs w:val="24"/>
                <w:lang w:val="uk-UA" w:eastAsia="ru-RU"/>
              </w:rPr>
              <w:t>20</w:t>
            </w:r>
            <w:r w:rsidR="00E534FB">
              <w:rPr>
                <w:rFonts w:ascii="TimesNewRoman" w:eastAsia="Times New Roman" w:hAnsi="TimesNewRoman" w:cs="Times New Roman"/>
                <w:b/>
                <w:bCs/>
                <w:color w:val="000000"/>
                <w:sz w:val="24"/>
                <w:szCs w:val="24"/>
                <w:lang w:val="uk-UA" w:eastAsia="ru-RU"/>
              </w:rPr>
              <w:t>1</w:t>
            </w:r>
            <w:r w:rsidRPr="00282D8E">
              <w:rPr>
                <w:rFonts w:ascii="TimesNewRoman" w:eastAsia="Times New Roman" w:hAnsi="TimesNewRoman" w:cs="Times New Roman"/>
                <w:b/>
                <w:bCs/>
                <w:color w:val="000000"/>
                <w:sz w:val="24"/>
                <w:szCs w:val="24"/>
                <w:lang w:val="uk-UA" w:eastAsia="ru-RU"/>
              </w:rPr>
              <w:t>9</w:t>
            </w:r>
          </w:p>
        </w:tc>
      </w:tr>
      <w:tr w:rsidR="00282D8E" w:rsidRPr="00282D8E" w:rsidTr="00282D8E">
        <w:tc>
          <w:tcPr>
            <w:tcW w:w="2916" w:type="dxa"/>
            <w:tcBorders>
              <w:top w:val="single" w:sz="4" w:space="0" w:color="auto"/>
              <w:left w:val="single" w:sz="4" w:space="0" w:color="auto"/>
              <w:bottom w:val="single" w:sz="4" w:space="0" w:color="auto"/>
              <w:right w:val="single" w:sz="4" w:space="0" w:color="auto"/>
            </w:tcBorders>
            <w:vAlign w:val="center"/>
            <w:hideMark/>
          </w:tcPr>
          <w:p w:rsidR="00282D8E" w:rsidRPr="00282D8E" w:rsidRDefault="00282D8E" w:rsidP="00AE3205">
            <w:pPr>
              <w:spacing w:after="0" w:line="240" w:lineRule="auto"/>
              <w:rPr>
                <w:rFonts w:ascii="Times New Roman" w:eastAsia="Times New Roman" w:hAnsi="Times New Roman" w:cs="Times New Roman"/>
                <w:sz w:val="24"/>
                <w:szCs w:val="24"/>
                <w:lang w:val="uk-UA" w:eastAsia="ru-RU"/>
              </w:rPr>
            </w:pPr>
            <w:r w:rsidRPr="00282D8E">
              <w:rPr>
                <w:rFonts w:ascii="TimesNewRoman" w:eastAsia="Times New Roman" w:hAnsi="TimesNewRoman" w:cs="Times New Roman"/>
                <w:color w:val="000000"/>
                <w:sz w:val="24"/>
                <w:szCs w:val="24"/>
                <w:lang w:val="uk-UA" w:eastAsia="ru-RU"/>
              </w:rPr>
              <w:t>Ко</w:t>
            </w:r>
            <w:r w:rsidR="00AE3205">
              <w:rPr>
                <w:rFonts w:ascii="TimesNewRoman" w:eastAsia="Times New Roman" w:hAnsi="TimesNewRoman" w:cs="Times New Roman"/>
                <w:color w:val="000000"/>
                <w:sz w:val="24"/>
                <w:szCs w:val="24"/>
                <w:lang w:val="uk-UA" w:eastAsia="ru-RU"/>
              </w:rPr>
              <w:t>е</w:t>
            </w:r>
            <w:r w:rsidRPr="00282D8E">
              <w:rPr>
                <w:rFonts w:ascii="TimesNewRoman" w:eastAsia="Times New Roman" w:hAnsi="TimesNewRoman" w:cs="Times New Roman"/>
                <w:color w:val="000000"/>
                <w:sz w:val="24"/>
                <w:szCs w:val="24"/>
                <w:lang w:val="uk-UA" w:eastAsia="ru-RU"/>
              </w:rPr>
              <w:t>фіцієнт оборотності робочого</w:t>
            </w:r>
            <w:r w:rsidRPr="00282D8E">
              <w:rPr>
                <w:rFonts w:ascii="TimesNewRoman" w:eastAsia="Times New Roman" w:hAnsi="TimesNewRoman" w:cs="Times New Roman"/>
                <w:color w:val="000000"/>
                <w:sz w:val="24"/>
                <w:szCs w:val="24"/>
                <w:lang w:val="uk-UA" w:eastAsia="ru-RU"/>
              </w:rPr>
              <w:br/>
              <w:t>капіталу</w:t>
            </w:r>
          </w:p>
        </w:tc>
        <w:tc>
          <w:tcPr>
            <w:tcW w:w="2437" w:type="dxa"/>
            <w:tcBorders>
              <w:top w:val="single" w:sz="4" w:space="0" w:color="auto"/>
              <w:left w:val="single" w:sz="4" w:space="0" w:color="auto"/>
              <w:bottom w:val="single" w:sz="4" w:space="0" w:color="auto"/>
              <w:right w:val="single" w:sz="4" w:space="0" w:color="auto"/>
            </w:tcBorders>
            <w:vAlign w:val="center"/>
            <w:hideMark/>
          </w:tcPr>
          <w:p w:rsidR="00282D8E" w:rsidRPr="00282D8E" w:rsidRDefault="00282D8E" w:rsidP="00282D8E">
            <w:pPr>
              <w:spacing w:after="0" w:line="240" w:lineRule="auto"/>
              <w:rPr>
                <w:rFonts w:ascii="Times New Roman" w:eastAsia="Times New Roman" w:hAnsi="Times New Roman" w:cs="Times New Roman"/>
                <w:sz w:val="24"/>
                <w:szCs w:val="24"/>
                <w:lang w:val="uk-UA" w:eastAsia="ru-RU"/>
              </w:rPr>
            </w:pPr>
            <w:r w:rsidRPr="00282D8E">
              <w:rPr>
                <w:rFonts w:ascii="TimesNewRoman" w:eastAsia="Times New Roman" w:hAnsi="TimesNewRoman" w:cs="Times New Roman"/>
                <w:color w:val="000000"/>
                <w:sz w:val="24"/>
                <w:szCs w:val="24"/>
                <w:lang w:val="uk-UA" w:eastAsia="ru-RU"/>
              </w:rPr>
              <w:t xml:space="preserve">Розглядається в динаміці </w:t>
            </w:r>
          </w:p>
        </w:tc>
        <w:tc>
          <w:tcPr>
            <w:tcW w:w="992" w:type="dxa"/>
            <w:tcBorders>
              <w:top w:val="single" w:sz="4" w:space="0" w:color="auto"/>
              <w:left w:val="single" w:sz="4" w:space="0" w:color="auto"/>
              <w:bottom w:val="single" w:sz="4" w:space="0" w:color="auto"/>
              <w:right w:val="single" w:sz="4" w:space="0" w:color="auto"/>
            </w:tcBorders>
            <w:vAlign w:val="center"/>
            <w:hideMark/>
          </w:tcPr>
          <w:p w:rsidR="00282D8E" w:rsidRPr="00282D8E" w:rsidRDefault="00282D8E" w:rsidP="00282D8E">
            <w:pPr>
              <w:spacing w:after="0" w:line="240" w:lineRule="auto"/>
              <w:rPr>
                <w:rFonts w:ascii="Times New Roman" w:eastAsia="Times New Roman" w:hAnsi="Times New Roman" w:cs="Times New Roman"/>
                <w:sz w:val="24"/>
                <w:szCs w:val="24"/>
                <w:lang w:val="uk-UA" w:eastAsia="ru-RU"/>
              </w:rPr>
            </w:pPr>
            <w:r w:rsidRPr="00282D8E">
              <w:rPr>
                <w:rFonts w:ascii="TimesNewRoman" w:eastAsia="Times New Roman" w:hAnsi="TimesNewRoman" w:cs="Times New Roman"/>
                <w:color w:val="000000"/>
                <w:sz w:val="24"/>
                <w:szCs w:val="24"/>
                <w:lang w:val="uk-UA" w:eastAsia="ru-RU"/>
              </w:rPr>
              <w:t xml:space="preserve">11,56 </w:t>
            </w:r>
          </w:p>
        </w:tc>
        <w:tc>
          <w:tcPr>
            <w:tcW w:w="993" w:type="dxa"/>
            <w:tcBorders>
              <w:top w:val="single" w:sz="4" w:space="0" w:color="auto"/>
              <w:left w:val="single" w:sz="4" w:space="0" w:color="auto"/>
              <w:bottom w:val="single" w:sz="4" w:space="0" w:color="auto"/>
              <w:right w:val="single" w:sz="4" w:space="0" w:color="auto"/>
            </w:tcBorders>
            <w:vAlign w:val="center"/>
            <w:hideMark/>
          </w:tcPr>
          <w:p w:rsidR="00282D8E" w:rsidRPr="00282D8E" w:rsidRDefault="00282D8E" w:rsidP="00282D8E">
            <w:pPr>
              <w:spacing w:after="0" w:line="240" w:lineRule="auto"/>
              <w:rPr>
                <w:rFonts w:ascii="Times New Roman" w:eastAsia="Times New Roman" w:hAnsi="Times New Roman" w:cs="Times New Roman"/>
                <w:sz w:val="24"/>
                <w:szCs w:val="24"/>
                <w:lang w:val="uk-UA" w:eastAsia="ru-RU"/>
              </w:rPr>
            </w:pPr>
            <w:r w:rsidRPr="00282D8E">
              <w:rPr>
                <w:rFonts w:ascii="TimesNewRoman" w:eastAsia="Times New Roman" w:hAnsi="TimesNewRoman" w:cs="Times New Roman"/>
                <w:color w:val="000000"/>
                <w:sz w:val="24"/>
                <w:szCs w:val="24"/>
                <w:lang w:val="uk-UA" w:eastAsia="ru-RU"/>
              </w:rPr>
              <w:t xml:space="preserve">12,41 </w:t>
            </w:r>
          </w:p>
        </w:tc>
        <w:tc>
          <w:tcPr>
            <w:tcW w:w="992" w:type="dxa"/>
            <w:tcBorders>
              <w:top w:val="single" w:sz="4" w:space="0" w:color="auto"/>
              <w:left w:val="single" w:sz="4" w:space="0" w:color="auto"/>
              <w:bottom w:val="single" w:sz="4" w:space="0" w:color="auto"/>
              <w:right w:val="single" w:sz="4" w:space="0" w:color="auto"/>
            </w:tcBorders>
            <w:vAlign w:val="center"/>
            <w:hideMark/>
          </w:tcPr>
          <w:p w:rsidR="00282D8E" w:rsidRPr="00282D8E" w:rsidRDefault="00282D8E" w:rsidP="00282D8E">
            <w:pPr>
              <w:spacing w:after="0" w:line="240" w:lineRule="auto"/>
              <w:rPr>
                <w:rFonts w:ascii="Times New Roman" w:eastAsia="Times New Roman" w:hAnsi="Times New Roman" w:cs="Times New Roman"/>
                <w:sz w:val="24"/>
                <w:szCs w:val="24"/>
                <w:lang w:val="uk-UA" w:eastAsia="ru-RU"/>
              </w:rPr>
            </w:pPr>
            <w:r w:rsidRPr="00282D8E">
              <w:rPr>
                <w:rFonts w:ascii="TimesNewRoman" w:eastAsia="Times New Roman" w:hAnsi="TimesNewRoman" w:cs="Times New Roman"/>
                <w:color w:val="000000"/>
                <w:sz w:val="24"/>
                <w:szCs w:val="24"/>
                <w:lang w:val="uk-UA" w:eastAsia="ru-RU"/>
              </w:rPr>
              <w:t xml:space="preserve">13,07 </w:t>
            </w:r>
          </w:p>
        </w:tc>
        <w:tc>
          <w:tcPr>
            <w:tcW w:w="1276" w:type="dxa"/>
            <w:tcBorders>
              <w:top w:val="single" w:sz="4" w:space="0" w:color="auto"/>
              <w:left w:val="single" w:sz="4" w:space="0" w:color="auto"/>
              <w:bottom w:val="single" w:sz="4" w:space="0" w:color="auto"/>
              <w:right w:val="single" w:sz="4" w:space="0" w:color="auto"/>
            </w:tcBorders>
            <w:vAlign w:val="center"/>
            <w:hideMark/>
          </w:tcPr>
          <w:p w:rsidR="00282D8E" w:rsidRPr="00282D8E" w:rsidRDefault="00282D8E" w:rsidP="00282D8E">
            <w:pPr>
              <w:spacing w:after="0" w:line="240" w:lineRule="auto"/>
              <w:rPr>
                <w:rFonts w:ascii="Times New Roman" w:eastAsia="Times New Roman" w:hAnsi="Times New Roman" w:cs="Times New Roman"/>
                <w:sz w:val="24"/>
                <w:szCs w:val="24"/>
                <w:lang w:val="uk-UA" w:eastAsia="ru-RU"/>
              </w:rPr>
            </w:pPr>
            <w:r w:rsidRPr="00282D8E">
              <w:rPr>
                <w:rFonts w:ascii="TimesNewRoman" w:eastAsia="Times New Roman" w:hAnsi="TimesNewRoman" w:cs="Times New Roman"/>
                <w:color w:val="000000"/>
                <w:sz w:val="24"/>
                <w:szCs w:val="24"/>
                <w:lang w:val="uk-UA" w:eastAsia="ru-RU"/>
              </w:rPr>
              <w:t>10,28</w:t>
            </w:r>
          </w:p>
        </w:tc>
      </w:tr>
      <w:tr w:rsidR="00282D8E" w:rsidRPr="00282D8E" w:rsidTr="00282D8E">
        <w:tc>
          <w:tcPr>
            <w:tcW w:w="2916" w:type="dxa"/>
            <w:tcBorders>
              <w:top w:val="single" w:sz="4" w:space="0" w:color="auto"/>
              <w:left w:val="single" w:sz="4" w:space="0" w:color="auto"/>
              <w:bottom w:val="single" w:sz="4" w:space="0" w:color="auto"/>
              <w:right w:val="single" w:sz="4" w:space="0" w:color="auto"/>
            </w:tcBorders>
            <w:vAlign w:val="center"/>
            <w:hideMark/>
          </w:tcPr>
          <w:p w:rsidR="00282D8E" w:rsidRPr="00282D8E" w:rsidRDefault="00282D8E" w:rsidP="00282D8E">
            <w:pPr>
              <w:spacing w:after="0" w:line="240" w:lineRule="auto"/>
              <w:rPr>
                <w:rFonts w:ascii="Times New Roman" w:eastAsia="Times New Roman" w:hAnsi="Times New Roman" w:cs="Times New Roman"/>
                <w:sz w:val="24"/>
                <w:szCs w:val="24"/>
                <w:lang w:val="uk-UA" w:eastAsia="ru-RU"/>
              </w:rPr>
            </w:pPr>
            <w:r w:rsidRPr="00282D8E">
              <w:rPr>
                <w:rFonts w:ascii="TimesNewRoman" w:eastAsia="Times New Roman" w:hAnsi="TimesNewRoman" w:cs="Times New Roman"/>
                <w:color w:val="000000"/>
                <w:sz w:val="24"/>
                <w:szCs w:val="24"/>
                <w:lang w:val="uk-UA" w:eastAsia="ru-RU"/>
              </w:rPr>
              <w:t>Коефіцієнт оборотності</w:t>
            </w:r>
            <w:r w:rsidRPr="00282D8E">
              <w:rPr>
                <w:rFonts w:ascii="TimesNewRoman" w:eastAsia="Times New Roman" w:hAnsi="TimesNewRoman" w:cs="Times New Roman"/>
                <w:color w:val="000000"/>
                <w:sz w:val="24"/>
                <w:szCs w:val="24"/>
                <w:lang w:val="uk-UA" w:eastAsia="ru-RU"/>
              </w:rPr>
              <w:br/>
              <w:t>дебіторської заборгованості (дні)</w:t>
            </w:r>
          </w:p>
        </w:tc>
        <w:tc>
          <w:tcPr>
            <w:tcW w:w="2437" w:type="dxa"/>
            <w:tcBorders>
              <w:top w:val="single" w:sz="4" w:space="0" w:color="auto"/>
              <w:left w:val="single" w:sz="4" w:space="0" w:color="auto"/>
              <w:bottom w:val="single" w:sz="4" w:space="0" w:color="auto"/>
              <w:right w:val="single" w:sz="4" w:space="0" w:color="auto"/>
            </w:tcBorders>
            <w:vAlign w:val="center"/>
            <w:hideMark/>
          </w:tcPr>
          <w:p w:rsidR="00282D8E" w:rsidRPr="00282D8E" w:rsidRDefault="00282D8E" w:rsidP="00282D8E">
            <w:pPr>
              <w:spacing w:after="0" w:line="240" w:lineRule="auto"/>
              <w:rPr>
                <w:rFonts w:ascii="Times New Roman" w:eastAsia="Times New Roman" w:hAnsi="Times New Roman" w:cs="Times New Roman"/>
                <w:sz w:val="24"/>
                <w:szCs w:val="24"/>
                <w:lang w:val="uk-UA" w:eastAsia="ru-RU"/>
              </w:rPr>
            </w:pPr>
            <w:proofErr w:type="spellStart"/>
            <w:r w:rsidRPr="00282D8E">
              <w:rPr>
                <w:rFonts w:ascii="TimesNewRoman" w:eastAsia="Times New Roman" w:hAnsi="TimesNewRoman" w:cs="Times New Roman"/>
                <w:color w:val="000000"/>
                <w:sz w:val="24"/>
                <w:szCs w:val="24"/>
                <w:lang w:val="uk-UA" w:eastAsia="ru-RU"/>
              </w:rPr>
              <w:t>Кдз</w:t>
            </w:r>
            <w:proofErr w:type="spellEnd"/>
            <w:r w:rsidRPr="00282D8E">
              <w:rPr>
                <w:rFonts w:ascii="TimesNewRoman" w:eastAsia="Times New Roman" w:hAnsi="TimesNewRoman" w:cs="Times New Roman"/>
                <w:color w:val="000000"/>
                <w:sz w:val="24"/>
                <w:szCs w:val="24"/>
                <w:lang w:val="uk-UA" w:eastAsia="ru-RU"/>
              </w:rPr>
              <w:t>&lt;30-дуже добре</w:t>
            </w:r>
            <w:r w:rsidRPr="00282D8E">
              <w:rPr>
                <w:rFonts w:ascii="TimesNewRoman" w:eastAsia="Times New Roman" w:hAnsi="TimesNewRoman" w:cs="Times New Roman"/>
                <w:color w:val="000000"/>
                <w:sz w:val="24"/>
                <w:szCs w:val="24"/>
                <w:lang w:val="uk-UA" w:eastAsia="ru-RU"/>
              </w:rPr>
              <w:br/>
              <w:t>30&lt;</w:t>
            </w:r>
            <w:proofErr w:type="spellStart"/>
            <w:r w:rsidRPr="00282D8E">
              <w:rPr>
                <w:rFonts w:ascii="TimesNewRoman" w:eastAsia="Times New Roman" w:hAnsi="TimesNewRoman" w:cs="Times New Roman"/>
                <w:color w:val="000000"/>
                <w:sz w:val="24"/>
                <w:szCs w:val="24"/>
                <w:lang w:val="uk-UA" w:eastAsia="ru-RU"/>
              </w:rPr>
              <w:t>Кдз</w:t>
            </w:r>
            <w:proofErr w:type="spellEnd"/>
            <w:r w:rsidRPr="00282D8E">
              <w:rPr>
                <w:rFonts w:ascii="TimesNewRoman" w:eastAsia="Times New Roman" w:hAnsi="TimesNewRoman" w:cs="Times New Roman"/>
                <w:color w:val="000000"/>
                <w:sz w:val="24"/>
                <w:szCs w:val="24"/>
                <w:lang w:val="uk-UA" w:eastAsia="ru-RU"/>
              </w:rPr>
              <w:t>&lt;45-добре</w:t>
            </w:r>
            <w:r w:rsidRPr="00282D8E">
              <w:rPr>
                <w:rFonts w:ascii="TimesNewRoman" w:eastAsia="Times New Roman" w:hAnsi="TimesNewRoman" w:cs="Times New Roman"/>
                <w:color w:val="000000"/>
                <w:sz w:val="24"/>
                <w:szCs w:val="24"/>
                <w:lang w:val="uk-UA" w:eastAsia="ru-RU"/>
              </w:rPr>
              <w:br/>
              <w:t>45&lt;</w:t>
            </w:r>
            <w:proofErr w:type="spellStart"/>
            <w:r w:rsidRPr="00282D8E">
              <w:rPr>
                <w:rFonts w:ascii="TimesNewRoman" w:eastAsia="Times New Roman" w:hAnsi="TimesNewRoman" w:cs="Times New Roman"/>
                <w:color w:val="000000"/>
                <w:sz w:val="24"/>
                <w:szCs w:val="24"/>
                <w:lang w:val="uk-UA" w:eastAsia="ru-RU"/>
              </w:rPr>
              <w:t>Кдз</w:t>
            </w:r>
            <w:proofErr w:type="spellEnd"/>
            <w:r w:rsidRPr="00282D8E">
              <w:rPr>
                <w:rFonts w:ascii="TimesNewRoman" w:eastAsia="Times New Roman" w:hAnsi="TimesNewRoman" w:cs="Times New Roman"/>
                <w:color w:val="000000"/>
                <w:sz w:val="24"/>
                <w:szCs w:val="24"/>
                <w:lang w:val="uk-UA" w:eastAsia="ru-RU"/>
              </w:rPr>
              <w:t>&lt;60-задов.</w:t>
            </w:r>
            <w:r w:rsidRPr="00282D8E">
              <w:rPr>
                <w:rFonts w:ascii="TimesNewRoman" w:eastAsia="Times New Roman" w:hAnsi="TimesNewRoman" w:cs="Times New Roman"/>
                <w:color w:val="000000"/>
                <w:sz w:val="24"/>
                <w:szCs w:val="24"/>
                <w:lang w:val="uk-UA" w:eastAsia="ru-RU"/>
              </w:rPr>
              <w:br/>
              <w:t>60&lt;</w:t>
            </w:r>
            <w:proofErr w:type="spellStart"/>
            <w:r w:rsidRPr="00282D8E">
              <w:rPr>
                <w:rFonts w:ascii="TimesNewRoman" w:eastAsia="Times New Roman" w:hAnsi="TimesNewRoman" w:cs="Times New Roman"/>
                <w:color w:val="000000"/>
                <w:sz w:val="24"/>
                <w:szCs w:val="24"/>
                <w:lang w:val="uk-UA" w:eastAsia="ru-RU"/>
              </w:rPr>
              <w:t>Кдз</w:t>
            </w:r>
            <w:proofErr w:type="spellEnd"/>
            <w:r w:rsidRPr="00282D8E">
              <w:rPr>
                <w:rFonts w:ascii="TimesNewRoman" w:eastAsia="Times New Roman" w:hAnsi="TimesNewRoman" w:cs="Times New Roman"/>
                <w:color w:val="000000"/>
                <w:sz w:val="24"/>
                <w:szCs w:val="24"/>
                <w:lang w:val="uk-UA" w:eastAsia="ru-RU"/>
              </w:rPr>
              <w:t>&lt;90-погано</w:t>
            </w:r>
            <w:r w:rsidRPr="00282D8E">
              <w:rPr>
                <w:rFonts w:ascii="TimesNewRoman" w:eastAsia="Times New Roman" w:hAnsi="TimesNewRoman" w:cs="Times New Roman"/>
                <w:color w:val="000000"/>
                <w:sz w:val="24"/>
                <w:szCs w:val="24"/>
                <w:lang w:val="uk-UA" w:eastAsia="ru-RU"/>
              </w:rPr>
              <w:br/>
              <w:t>90&lt;</w:t>
            </w:r>
            <w:proofErr w:type="spellStart"/>
            <w:r w:rsidRPr="00282D8E">
              <w:rPr>
                <w:rFonts w:ascii="TimesNewRoman" w:eastAsia="Times New Roman" w:hAnsi="TimesNewRoman" w:cs="Times New Roman"/>
                <w:color w:val="000000"/>
                <w:sz w:val="24"/>
                <w:szCs w:val="24"/>
                <w:lang w:val="uk-UA" w:eastAsia="ru-RU"/>
              </w:rPr>
              <w:t>Кдз-д.погано</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282D8E" w:rsidRPr="00282D8E" w:rsidRDefault="00282D8E" w:rsidP="00282D8E">
            <w:pPr>
              <w:spacing w:after="0" w:line="240" w:lineRule="auto"/>
              <w:rPr>
                <w:rFonts w:ascii="Times New Roman" w:eastAsia="Times New Roman" w:hAnsi="Times New Roman" w:cs="Times New Roman"/>
                <w:sz w:val="24"/>
                <w:szCs w:val="24"/>
                <w:lang w:val="uk-UA" w:eastAsia="ru-RU"/>
              </w:rPr>
            </w:pPr>
            <w:r w:rsidRPr="00282D8E">
              <w:rPr>
                <w:rFonts w:ascii="TimesNewRoman" w:eastAsia="Times New Roman" w:hAnsi="TimesNewRoman" w:cs="Times New Roman"/>
                <w:color w:val="000000"/>
                <w:sz w:val="24"/>
                <w:szCs w:val="24"/>
                <w:lang w:val="uk-UA" w:eastAsia="ru-RU"/>
              </w:rPr>
              <w:t xml:space="preserve">15,58 </w:t>
            </w:r>
          </w:p>
        </w:tc>
        <w:tc>
          <w:tcPr>
            <w:tcW w:w="993" w:type="dxa"/>
            <w:tcBorders>
              <w:top w:val="single" w:sz="4" w:space="0" w:color="auto"/>
              <w:left w:val="single" w:sz="4" w:space="0" w:color="auto"/>
              <w:bottom w:val="single" w:sz="4" w:space="0" w:color="auto"/>
              <w:right w:val="single" w:sz="4" w:space="0" w:color="auto"/>
            </w:tcBorders>
            <w:vAlign w:val="center"/>
            <w:hideMark/>
          </w:tcPr>
          <w:p w:rsidR="00282D8E" w:rsidRPr="00282D8E" w:rsidRDefault="00282D8E" w:rsidP="00282D8E">
            <w:pPr>
              <w:spacing w:after="0" w:line="240" w:lineRule="auto"/>
              <w:rPr>
                <w:rFonts w:ascii="Times New Roman" w:eastAsia="Times New Roman" w:hAnsi="Times New Roman" w:cs="Times New Roman"/>
                <w:sz w:val="24"/>
                <w:szCs w:val="24"/>
                <w:lang w:val="uk-UA" w:eastAsia="ru-RU"/>
              </w:rPr>
            </w:pPr>
            <w:r w:rsidRPr="00282D8E">
              <w:rPr>
                <w:rFonts w:ascii="TimesNewRoman" w:eastAsia="Times New Roman" w:hAnsi="TimesNewRoman" w:cs="Times New Roman"/>
                <w:color w:val="000000"/>
                <w:sz w:val="24"/>
                <w:szCs w:val="24"/>
                <w:lang w:val="uk-UA" w:eastAsia="ru-RU"/>
              </w:rPr>
              <w:t xml:space="preserve">43,09 </w:t>
            </w:r>
          </w:p>
        </w:tc>
        <w:tc>
          <w:tcPr>
            <w:tcW w:w="992" w:type="dxa"/>
            <w:tcBorders>
              <w:top w:val="single" w:sz="4" w:space="0" w:color="auto"/>
              <w:left w:val="single" w:sz="4" w:space="0" w:color="auto"/>
              <w:bottom w:val="single" w:sz="4" w:space="0" w:color="auto"/>
              <w:right w:val="single" w:sz="4" w:space="0" w:color="auto"/>
            </w:tcBorders>
            <w:vAlign w:val="center"/>
            <w:hideMark/>
          </w:tcPr>
          <w:p w:rsidR="00282D8E" w:rsidRPr="00282D8E" w:rsidRDefault="00282D8E" w:rsidP="00282D8E">
            <w:pPr>
              <w:spacing w:after="0" w:line="240" w:lineRule="auto"/>
              <w:rPr>
                <w:rFonts w:ascii="Times New Roman" w:eastAsia="Times New Roman" w:hAnsi="Times New Roman" w:cs="Times New Roman"/>
                <w:sz w:val="24"/>
                <w:szCs w:val="24"/>
                <w:lang w:val="uk-UA" w:eastAsia="ru-RU"/>
              </w:rPr>
            </w:pPr>
            <w:r w:rsidRPr="00282D8E">
              <w:rPr>
                <w:rFonts w:ascii="TimesNewRoman" w:eastAsia="Times New Roman" w:hAnsi="TimesNewRoman" w:cs="Times New Roman"/>
                <w:color w:val="000000"/>
                <w:sz w:val="24"/>
                <w:szCs w:val="24"/>
                <w:lang w:val="uk-UA" w:eastAsia="ru-RU"/>
              </w:rPr>
              <w:t xml:space="preserve">53,02 </w:t>
            </w:r>
          </w:p>
        </w:tc>
        <w:tc>
          <w:tcPr>
            <w:tcW w:w="1276" w:type="dxa"/>
            <w:tcBorders>
              <w:top w:val="single" w:sz="4" w:space="0" w:color="auto"/>
              <w:left w:val="single" w:sz="4" w:space="0" w:color="auto"/>
              <w:bottom w:val="single" w:sz="4" w:space="0" w:color="auto"/>
              <w:right w:val="single" w:sz="4" w:space="0" w:color="auto"/>
            </w:tcBorders>
            <w:vAlign w:val="center"/>
            <w:hideMark/>
          </w:tcPr>
          <w:p w:rsidR="00282D8E" w:rsidRPr="00282D8E" w:rsidRDefault="00282D8E" w:rsidP="00282D8E">
            <w:pPr>
              <w:spacing w:after="0" w:line="240" w:lineRule="auto"/>
              <w:rPr>
                <w:rFonts w:ascii="Times New Roman" w:eastAsia="Times New Roman" w:hAnsi="Times New Roman" w:cs="Times New Roman"/>
                <w:sz w:val="24"/>
                <w:szCs w:val="24"/>
                <w:lang w:val="uk-UA" w:eastAsia="ru-RU"/>
              </w:rPr>
            </w:pPr>
            <w:r w:rsidRPr="00282D8E">
              <w:rPr>
                <w:rFonts w:ascii="TimesNewRoman" w:eastAsia="Times New Roman" w:hAnsi="TimesNewRoman" w:cs="Times New Roman"/>
                <w:color w:val="000000"/>
                <w:sz w:val="24"/>
                <w:szCs w:val="24"/>
                <w:lang w:val="uk-UA" w:eastAsia="ru-RU"/>
              </w:rPr>
              <w:t>44,20</w:t>
            </w:r>
          </w:p>
        </w:tc>
      </w:tr>
      <w:tr w:rsidR="00282D8E" w:rsidRPr="00282D8E" w:rsidTr="00282D8E">
        <w:tc>
          <w:tcPr>
            <w:tcW w:w="2916" w:type="dxa"/>
            <w:tcBorders>
              <w:top w:val="single" w:sz="4" w:space="0" w:color="auto"/>
              <w:left w:val="single" w:sz="4" w:space="0" w:color="auto"/>
              <w:bottom w:val="single" w:sz="4" w:space="0" w:color="auto"/>
              <w:right w:val="single" w:sz="4" w:space="0" w:color="auto"/>
            </w:tcBorders>
            <w:vAlign w:val="center"/>
            <w:hideMark/>
          </w:tcPr>
          <w:p w:rsidR="00282D8E" w:rsidRPr="00282D8E" w:rsidRDefault="00282D8E" w:rsidP="00282D8E">
            <w:pPr>
              <w:spacing w:after="0" w:line="240" w:lineRule="auto"/>
              <w:rPr>
                <w:rFonts w:ascii="Times New Roman" w:eastAsia="Times New Roman" w:hAnsi="Times New Roman" w:cs="Times New Roman"/>
                <w:sz w:val="24"/>
                <w:szCs w:val="24"/>
                <w:lang w:val="uk-UA" w:eastAsia="ru-RU"/>
              </w:rPr>
            </w:pPr>
            <w:r w:rsidRPr="00282D8E">
              <w:rPr>
                <w:rFonts w:ascii="TimesNewRoman" w:eastAsia="Times New Roman" w:hAnsi="TimesNewRoman" w:cs="Times New Roman"/>
                <w:color w:val="000000"/>
                <w:sz w:val="24"/>
                <w:szCs w:val="24"/>
                <w:lang w:val="uk-UA" w:eastAsia="ru-RU"/>
              </w:rPr>
              <w:t>Індекс зростання ділової</w:t>
            </w:r>
            <w:r w:rsidRPr="00282D8E">
              <w:rPr>
                <w:rFonts w:ascii="TimesNewRoman" w:eastAsia="Times New Roman" w:hAnsi="TimesNewRoman" w:cs="Times New Roman"/>
                <w:color w:val="000000"/>
                <w:sz w:val="24"/>
                <w:szCs w:val="24"/>
                <w:lang w:val="uk-UA" w:eastAsia="ru-RU"/>
              </w:rPr>
              <w:br/>
              <w:t>активності</w:t>
            </w:r>
          </w:p>
        </w:tc>
        <w:tc>
          <w:tcPr>
            <w:tcW w:w="2437" w:type="dxa"/>
            <w:tcBorders>
              <w:top w:val="single" w:sz="4" w:space="0" w:color="auto"/>
              <w:left w:val="single" w:sz="4" w:space="0" w:color="auto"/>
              <w:bottom w:val="single" w:sz="4" w:space="0" w:color="auto"/>
              <w:right w:val="single" w:sz="4" w:space="0" w:color="auto"/>
            </w:tcBorders>
            <w:vAlign w:val="center"/>
            <w:hideMark/>
          </w:tcPr>
          <w:p w:rsidR="00282D8E" w:rsidRPr="00282D8E" w:rsidRDefault="00282D8E" w:rsidP="00282D8E">
            <w:pPr>
              <w:spacing w:after="0" w:line="240" w:lineRule="auto"/>
              <w:rPr>
                <w:rFonts w:ascii="Times New Roman" w:eastAsia="Times New Roman" w:hAnsi="Times New Roman" w:cs="Times New Roman"/>
                <w:sz w:val="24"/>
                <w:szCs w:val="24"/>
                <w:lang w:val="uk-UA" w:eastAsia="ru-RU"/>
              </w:rPr>
            </w:pPr>
            <w:r w:rsidRPr="00282D8E">
              <w:rPr>
                <w:rFonts w:ascii="TimesNewRoman" w:eastAsia="Times New Roman" w:hAnsi="TimesNewRoman" w:cs="Times New Roman"/>
                <w:color w:val="000000"/>
                <w:sz w:val="24"/>
                <w:szCs w:val="24"/>
                <w:lang w:val="uk-UA" w:eastAsia="ru-RU"/>
              </w:rPr>
              <w:t>і&gt;</w:t>
            </w:r>
            <w:proofErr w:type="spellStart"/>
            <w:r w:rsidRPr="00282D8E">
              <w:rPr>
                <w:rFonts w:ascii="TimesNewRoman" w:eastAsia="Times New Roman" w:hAnsi="TimesNewRoman" w:cs="Times New Roman"/>
                <w:color w:val="000000"/>
                <w:sz w:val="24"/>
                <w:szCs w:val="24"/>
                <w:lang w:val="uk-UA" w:eastAsia="ru-RU"/>
              </w:rPr>
              <w:t>к.інфл.-добре</w:t>
            </w:r>
            <w:proofErr w:type="spellEnd"/>
            <w:r w:rsidRPr="00282D8E">
              <w:rPr>
                <w:rFonts w:ascii="TimesNewRoman" w:eastAsia="Times New Roman" w:hAnsi="TimesNewRoman" w:cs="Times New Roman"/>
                <w:color w:val="000000"/>
                <w:sz w:val="24"/>
                <w:szCs w:val="24"/>
                <w:lang w:val="uk-UA" w:eastAsia="ru-RU"/>
              </w:rPr>
              <w:br/>
            </w:r>
            <w:proofErr w:type="spellStart"/>
            <w:r w:rsidRPr="00282D8E">
              <w:rPr>
                <w:rFonts w:ascii="TimesNewRoman" w:eastAsia="Times New Roman" w:hAnsi="TimesNewRoman" w:cs="Times New Roman"/>
                <w:color w:val="000000"/>
                <w:sz w:val="24"/>
                <w:szCs w:val="24"/>
                <w:lang w:val="uk-UA" w:eastAsia="ru-RU"/>
              </w:rPr>
              <w:t>і=к.інфл.-задов</w:t>
            </w:r>
            <w:proofErr w:type="spellEnd"/>
            <w:r w:rsidRPr="00282D8E">
              <w:rPr>
                <w:rFonts w:ascii="TimesNewRoman" w:eastAsia="Times New Roman" w:hAnsi="TimesNewRoman" w:cs="Times New Roman"/>
                <w:color w:val="000000"/>
                <w:sz w:val="24"/>
                <w:szCs w:val="24"/>
                <w:lang w:val="uk-UA" w:eastAsia="ru-RU"/>
              </w:rPr>
              <w:t>.</w:t>
            </w:r>
            <w:r w:rsidRPr="00282D8E">
              <w:rPr>
                <w:rFonts w:ascii="TimesNewRoman" w:eastAsia="Times New Roman" w:hAnsi="TimesNewRoman" w:cs="Times New Roman"/>
                <w:color w:val="000000"/>
                <w:sz w:val="24"/>
                <w:szCs w:val="24"/>
                <w:lang w:val="uk-UA" w:eastAsia="ru-RU"/>
              </w:rPr>
              <w:br/>
              <w:t>І&lt;</w:t>
            </w:r>
            <w:proofErr w:type="spellStart"/>
            <w:r w:rsidRPr="00282D8E">
              <w:rPr>
                <w:rFonts w:ascii="TimesNewRoman" w:eastAsia="Times New Roman" w:hAnsi="TimesNewRoman" w:cs="Times New Roman"/>
                <w:color w:val="000000"/>
                <w:sz w:val="24"/>
                <w:szCs w:val="24"/>
                <w:lang w:val="uk-UA" w:eastAsia="ru-RU"/>
              </w:rPr>
              <w:t>к.інфл.-погано</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282D8E" w:rsidRPr="00282D8E" w:rsidRDefault="00282D8E" w:rsidP="00282D8E">
            <w:pPr>
              <w:spacing w:after="0" w:line="240" w:lineRule="auto"/>
              <w:rPr>
                <w:rFonts w:ascii="Times New Roman" w:eastAsia="Times New Roman" w:hAnsi="Times New Roman" w:cs="Times New Roman"/>
                <w:sz w:val="24"/>
                <w:szCs w:val="24"/>
                <w:lang w:val="uk-UA" w:eastAsia="ru-RU"/>
              </w:rPr>
            </w:pPr>
            <w:r w:rsidRPr="00282D8E">
              <w:rPr>
                <w:rFonts w:ascii="TimesNewRoman" w:eastAsia="Times New Roman" w:hAnsi="TimesNewRoman" w:cs="Times New Roman"/>
                <w:color w:val="000000"/>
                <w:sz w:val="24"/>
                <w:szCs w:val="24"/>
                <w:lang w:val="uk-UA" w:eastAsia="ru-RU"/>
              </w:rPr>
              <w:t xml:space="preserve">4,46 </w:t>
            </w:r>
          </w:p>
        </w:tc>
        <w:tc>
          <w:tcPr>
            <w:tcW w:w="993" w:type="dxa"/>
            <w:tcBorders>
              <w:top w:val="single" w:sz="4" w:space="0" w:color="auto"/>
              <w:left w:val="single" w:sz="4" w:space="0" w:color="auto"/>
              <w:bottom w:val="single" w:sz="4" w:space="0" w:color="auto"/>
              <w:right w:val="single" w:sz="4" w:space="0" w:color="auto"/>
            </w:tcBorders>
            <w:vAlign w:val="center"/>
            <w:hideMark/>
          </w:tcPr>
          <w:p w:rsidR="00282D8E" w:rsidRPr="00282D8E" w:rsidRDefault="00282D8E" w:rsidP="00282D8E">
            <w:pPr>
              <w:spacing w:after="0" w:line="240" w:lineRule="auto"/>
              <w:rPr>
                <w:rFonts w:ascii="Times New Roman" w:eastAsia="Times New Roman" w:hAnsi="Times New Roman" w:cs="Times New Roman"/>
                <w:sz w:val="24"/>
                <w:szCs w:val="24"/>
                <w:lang w:val="uk-UA" w:eastAsia="ru-RU"/>
              </w:rPr>
            </w:pPr>
            <w:r w:rsidRPr="00282D8E">
              <w:rPr>
                <w:rFonts w:ascii="TimesNewRoman" w:eastAsia="Times New Roman" w:hAnsi="TimesNewRoman" w:cs="Times New Roman"/>
                <w:color w:val="000000"/>
                <w:sz w:val="24"/>
                <w:szCs w:val="24"/>
                <w:lang w:val="uk-UA" w:eastAsia="ru-RU"/>
              </w:rPr>
              <w:t xml:space="preserve">1,19 </w:t>
            </w:r>
          </w:p>
        </w:tc>
        <w:tc>
          <w:tcPr>
            <w:tcW w:w="992" w:type="dxa"/>
            <w:tcBorders>
              <w:top w:val="single" w:sz="4" w:space="0" w:color="auto"/>
              <w:left w:val="single" w:sz="4" w:space="0" w:color="auto"/>
              <w:bottom w:val="single" w:sz="4" w:space="0" w:color="auto"/>
              <w:right w:val="single" w:sz="4" w:space="0" w:color="auto"/>
            </w:tcBorders>
            <w:vAlign w:val="center"/>
            <w:hideMark/>
          </w:tcPr>
          <w:p w:rsidR="00282D8E" w:rsidRPr="00282D8E" w:rsidRDefault="00282D8E" w:rsidP="00282D8E">
            <w:pPr>
              <w:spacing w:after="0" w:line="240" w:lineRule="auto"/>
              <w:rPr>
                <w:rFonts w:ascii="Times New Roman" w:eastAsia="Times New Roman" w:hAnsi="Times New Roman" w:cs="Times New Roman"/>
                <w:sz w:val="24"/>
                <w:szCs w:val="24"/>
                <w:lang w:val="uk-UA" w:eastAsia="ru-RU"/>
              </w:rPr>
            </w:pPr>
            <w:r w:rsidRPr="00282D8E">
              <w:rPr>
                <w:rFonts w:ascii="TimesNewRoman" w:eastAsia="Times New Roman" w:hAnsi="TimesNewRoman" w:cs="Times New Roman"/>
                <w:color w:val="000000"/>
                <w:sz w:val="24"/>
                <w:szCs w:val="24"/>
                <w:lang w:val="uk-UA" w:eastAsia="ru-RU"/>
              </w:rPr>
              <w:t xml:space="preserve">1,50 </w:t>
            </w:r>
          </w:p>
        </w:tc>
        <w:tc>
          <w:tcPr>
            <w:tcW w:w="1276" w:type="dxa"/>
            <w:tcBorders>
              <w:top w:val="single" w:sz="4" w:space="0" w:color="auto"/>
              <w:left w:val="single" w:sz="4" w:space="0" w:color="auto"/>
              <w:bottom w:val="single" w:sz="4" w:space="0" w:color="auto"/>
              <w:right w:val="single" w:sz="4" w:space="0" w:color="auto"/>
            </w:tcBorders>
            <w:vAlign w:val="center"/>
            <w:hideMark/>
          </w:tcPr>
          <w:p w:rsidR="00282D8E" w:rsidRPr="00282D8E" w:rsidRDefault="00282D8E" w:rsidP="00282D8E">
            <w:pPr>
              <w:spacing w:after="0" w:line="240" w:lineRule="auto"/>
              <w:rPr>
                <w:rFonts w:ascii="Times New Roman" w:eastAsia="Times New Roman" w:hAnsi="Times New Roman" w:cs="Times New Roman"/>
                <w:sz w:val="24"/>
                <w:szCs w:val="24"/>
                <w:lang w:val="uk-UA" w:eastAsia="ru-RU"/>
              </w:rPr>
            </w:pPr>
            <w:r w:rsidRPr="00282D8E">
              <w:rPr>
                <w:rFonts w:ascii="TimesNewRoman" w:eastAsia="Times New Roman" w:hAnsi="TimesNewRoman" w:cs="Times New Roman"/>
                <w:color w:val="000000"/>
                <w:sz w:val="24"/>
                <w:szCs w:val="24"/>
                <w:lang w:val="uk-UA" w:eastAsia="ru-RU"/>
              </w:rPr>
              <w:t>1,10</w:t>
            </w:r>
          </w:p>
        </w:tc>
      </w:tr>
      <w:tr w:rsidR="00282D8E" w:rsidRPr="00282D8E" w:rsidTr="00282D8E">
        <w:tc>
          <w:tcPr>
            <w:tcW w:w="2916" w:type="dxa"/>
            <w:tcBorders>
              <w:top w:val="single" w:sz="4" w:space="0" w:color="auto"/>
              <w:left w:val="single" w:sz="4" w:space="0" w:color="auto"/>
              <w:bottom w:val="single" w:sz="4" w:space="0" w:color="auto"/>
              <w:right w:val="single" w:sz="4" w:space="0" w:color="auto"/>
            </w:tcBorders>
            <w:vAlign w:val="center"/>
            <w:hideMark/>
          </w:tcPr>
          <w:p w:rsidR="00282D8E" w:rsidRPr="00282D8E" w:rsidRDefault="00282D8E" w:rsidP="00282D8E">
            <w:pPr>
              <w:spacing w:after="0" w:line="240" w:lineRule="auto"/>
              <w:rPr>
                <w:rFonts w:ascii="Times New Roman" w:eastAsia="Times New Roman" w:hAnsi="Times New Roman" w:cs="Times New Roman"/>
                <w:sz w:val="24"/>
                <w:szCs w:val="24"/>
                <w:lang w:val="uk-UA" w:eastAsia="ru-RU"/>
              </w:rPr>
            </w:pPr>
            <w:r w:rsidRPr="00282D8E">
              <w:rPr>
                <w:rFonts w:ascii="TimesNewRoman" w:eastAsia="Times New Roman" w:hAnsi="TimesNewRoman" w:cs="Times New Roman"/>
                <w:color w:val="000000"/>
                <w:sz w:val="24"/>
                <w:szCs w:val="24"/>
                <w:lang w:val="uk-UA" w:eastAsia="ru-RU"/>
              </w:rPr>
              <w:t xml:space="preserve">Коефіцієнт інфляції </w:t>
            </w:r>
          </w:p>
        </w:tc>
        <w:tc>
          <w:tcPr>
            <w:tcW w:w="2437" w:type="dxa"/>
            <w:tcBorders>
              <w:top w:val="single" w:sz="4" w:space="0" w:color="auto"/>
              <w:left w:val="single" w:sz="4" w:space="0" w:color="auto"/>
              <w:bottom w:val="single" w:sz="4" w:space="0" w:color="auto"/>
              <w:right w:val="single" w:sz="4" w:space="0" w:color="auto"/>
            </w:tcBorders>
            <w:vAlign w:val="center"/>
            <w:hideMark/>
          </w:tcPr>
          <w:p w:rsidR="00282D8E" w:rsidRPr="00282D8E" w:rsidRDefault="00282D8E" w:rsidP="00282D8E">
            <w:pPr>
              <w:spacing w:after="0" w:line="240" w:lineRule="auto"/>
              <w:rPr>
                <w:rFonts w:ascii="Times New Roman" w:eastAsia="Times New Roman" w:hAnsi="Times New Roman" w:cs="Times New Roman"/>
                <w:sz w:val="24"/>
                <w:szCs w:val="24"/>
                <w:lang w:val="uk-UA" w:eastAsia="ru-RU"/>
              </w:rPr>
            </w:pPr>
            <w:r w:rsidRPr="00282D8E">
              <w:rPr>
                <w:rFonts w:ascii="TimesNewRoman" w:eastAsia="Times New Roman" w:hAnsi="TimesNewRoman" w:cs="Times New Roman"/>
                <w:color w:val="000000"/>
                <w:sz w:val="24"/>
                <w:szCs w:val="24"/>
                <w:lang w:val="uk-UA" w:eastAsia="ru-RU"/>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rsidR="00282D8E" w:rsidRPr="00282D8E" w:rsidRDefault="00282D8E" w:rsidP="00282D8E">
            <w:pPr>
              <w:spacing w:after="0" w:line="240" w:lineRule="auto"/>
              <w:rPr>
                <w:rFonts w:ascii="Times New Roman" w:eastAsia="Times New Roman" w:hAnsi="Times New Roman" w:cs="Times New Roman"/>
                <w:sz w:val="24"/>
                <w:szCs w:val="24"/>
                <w:lang w:val="uk-UA" w:eastAsia="ru-RU"/>
              </w:rPr>
            </w:pPr>
            <w:r w:rsidRPr="00282D8E">
              <w:rPr>
                <w:rFonts w:ascii="TimesNewRoman" w:eastAsia="Times New Roman" w:hAnsi="TimesNewRoman" w:cs="Times New Roman"/>
                <w:color w:val="000000"/>
                <w:sz w:val="24"/>
                <w:szCs w:val="24"/>
                <w:lang w:val="uk-UA" w:eastAsia="ru-RU"/>
              </w:rPr>
              <w:t xml:space="preserve">1,34 </w:t>
            </w:r>
          </w:p>
        </w:tc>
        <w:tc>
          <w:tcPr>
            <w:tcW w:w="993" w:type="dxa"/>
            <w:tcBorders>
              <w:top w:val="single" w:sz="4" w:space="0" w:color="auto"/>
              <w:left w:val="single" w:sz="4" w:space="0" w:color="auto"/>
              <w:bottom w:val="single" w:sz="4" w:space="0" w:color="auto"/>
              <w:right w:val="single" w:sz="4" w:space="0" w:color="auto"/>
            </w:tcBorders>
            <w:vAlign w:val="center"/>
            <w:hideMark/>
          </w:tcPr>
          <w:p w:rsidR="00282D8E" w:rsidRPr="00282D8E" w:rsidRDefault="00282D8E" w:rsidP="00282D8E">
            <w:pPr>
              <w:spacing w:after="0" w:line="240" w:lineRule="auto"/>
              <w:rPr>
                <w:rFonts w:ascii="Times New Roman" w:eastAsia="Times New Roman" w:hAnsi="Times New Roman" w:cs="Times New Roman"/>
                <w:sz w:val="24"/>
                <w:szCs w:val="24"/>
                <w:lang w:val="uk-UA" w:eastAsia="ru-RU"/>
              </w:rPr>
            </w:pPr>
            <w:r w:rsidRPr="00282D8E">
              <w:rPr>
                <w:rFonts w:ascii="TimesNewRoman" w:eastAsia="Times New Roman" w:hAnsi="TimesNewRoman" w:cs="Times New Roman"/>
                <w:color w:val="000000"/>
                <w:sz w:val="24"/>
                <w:szCs w:val="24"/>
                <w:lang w:val="uk-UA" w:eastAsia="ru-RU"/>
              </w:rPr>
              <w:t xml:space="preserve">1,10 </w:t>
            </w:r>
          </w:p>
        </w:tc>
        <w:tc>
          <w:tcPr>
            <w:tcW w:w="992" w:type="dxa"/>
            <w:tcBorders>
              <w:top w:val="single" w:sz="4" w:space="0" w:color="auto"/>
              <w:left w:val="single" w:sz="4" w:space="0" w:color="auto"/>
              <w:bottom w:val="single" w:sz="4" w:space="0" w:color="auto"/>
              <w:right w:val="single" w:sz="4" w:space="0" w:color="auto"/>
            </w:tcBorders>
            <w:vAlign w:val="center"/>
            <w:hideMark/>
          </w:tcPr>
          <w:p w:rsidR="00282D8E" w:rsidRPr="00282D8E" w:rsidRDefault="00282D8E" w:rsidP="00282D8E">
            <w:pPr>
              <w:spacing w:after="0" w:line="240" w:lineRule="auto"/>
              <w:rPr>
                <w:rFonts w:ascii="Times New Roman" w:eastAsia="Times New Roman" w:hAnsi="Times New Roman" w:cs="Times New Roman"/>
                <w:sz w:val="24"/>
                <w:szCs w:val="24"/>
                <w:lang w:val="uk-UA" w:eastAsia="ru-RU"/>
              </w:rPr>
            </w:pPr>
            <w:r w:rsidRPr="00282D8E">
              <w:rPr>
                <w:rFonts w:ascii="TimesNewRoman" w:eastAsia="Times New Roman" w:hAnsi="TimesNewRoman" w:cs="Times New Roman"/>
                <w:color w:val="000000"/>
                <w:sz w:val="24"/>
                <w:szCs w:val="24"/>
                <w:lang w:val="uk-UA" w:eastAsia="ru-RU"/>
              </w:rPr>
              <w:t xml:space="preserve">1,15 </w:t>
            </w:r>
          </w:p>
        </w:tc>
        <w:tc>
          <w:tcPr>
            <w:tcW w:w="1276" w:type="dxa"/>
            <w:tcBorders>
              <w:top w:val="single" w:sz="4" w:space="0" w:color="auto"/>
              <w:left w:val="single" w:sz="4" w:space="0" w:color="auto"/>
              <w:bottom w:val="single" w:sz="4" w:space="0" w:color="auto"/>
              <w:right w:val="single" w:sz="4" w:space="0" w:color="auto"/>
            </w:tcBorders>
            <w:vAlign w:val="center"/>
            <w:hideMark/>
          </w:tcPr>
          <w:p w:rsidR="00282D8E" w:rsidRPr="00282D8E" w:rsidRDefault="00282D8E" w:rsidP="00282D8E">
            <w:pPr>
              <w:spacing w:after="0" w:line="240" w:lineRule="auto"/>
              <w:rPr>
                <w:rFonts w:ascii="Times New Roman" w:eastAsia="Times New Roman" w:hAnsi="Times New Roman" w:cs="Times New Roman"/>
                <w:sz w:val="24"/>
                <w:szCs w:val="24"/>
                <w:lang w:val="uk-UA" w:eastAsia="ru-RU"/>
              </w:rPr>
            </w:pPr>
            <w:r w:rsidRPr="00282D8E">
              <w:rPr>
                <w:rFonts w:ascii="TimesNewRoman" w:eastAsia="Times New Roman" w:hAnsi="TimesNewRoman" w:cs="Times New Roman"/>
                <w:color w:val="000000"/>
                <w:sz w:val="24"/>
                <w:szCs w:val="24"/>
                <w:lang w:val="uk-UA" w:eastAsia="ru-RU"/>
              </w:rPr>
              <w:t>1,19</w:t>
            </w:r>
          </w:p>
        </w:tc>
      </w:tr>
    </w:tbl>
    <w:p w:rsidR="00192A5C" w:rsidRDefault="00192A5C" w:rsidP="00192A5C">
      <w:pPr>
        <w:spacing w:after="0" w:line="360" w:lineRule="auto"/>
        <w:ind w:firstLine="709"/>
        <w:contextualSpacing/>
        <w:jc w:val="both"/>
        <w:rPr>
          <w:rFonts w:ascii="TimesNewRoman" w:hAnsi="TimesNewRoman"/>
          <w:color w:val="000000"/>
          <w:sz w:val="28"/>
          <w:szCs w:val="28"/>
          <w:lang w:val="uk-UA"/>
        </w:rPr>
      </w:pPr>
      <w:r w:rsidRPr="00192A5C">
        <w:rPr>
          <w:rFonts w:ascii="TimesNewRoman" w:hAnsi="TimesNewRoman"/>
          <w:color w:val="000000"/>
          <w:sz w:val="28"/>
          <w:szCs w:val="28"/>
          <w:lang w:val="uk-UA"/>
        </w:rPr>
        <w:lastRenderedPageBreak/>
        <w:t>Динаміка коефіцієнту оборотності робочого капіталу свідчить про зниження</w:t>
      </w:r>
      <w:r>
        <w:rPr>
          <w:rFonts w:ascii="TimesNewRoman" w:hAnsi="TimesNewRoman"/>
          <w:color w:val="000000"/>
          <w:sz w:val="28"/>
          <w:szCs w:val="28"/>
          <w:lang w:val="uk-UA"/>
        </w:rPr>
        <w:t xml:space="preserve"> </w:t>
      </w:r>
      <w:r w:rsidRPr="00192A5C">
        <w:rPr>
          <w:rFonts w:ascii="TimesNewRoman" w:hAnsi="TimesNewRoman"/>
          <w:color w:val="000000"/>
          <w:sz w:val="28"/>
          <w:szCs w:val="28"/>
          <w:lang w:val="uk-UA"/>
        </w:rPr>
        <w:t>оборотності капіталу. І в порівнянні з 20</w:t>
      </w:r>
      <w:r>
        <w:rPr>
          <w:rFonts w:ascii="TimesNewRoman" w:hAnsi="TimesNewRoman"/>
          <w:color w:val="000000"/>
          <w:sz w:val="28"/>
          <w:szCs w:val="28"/>
          <w:lang w:val="uk-UA"/>
        </w:rPr>
        <w:t>1</w:t>
      </w:r>
      <w:r w:rsidRPr="00192A5C">
        <w:rPr>
          <w:rFonts w:ascii="TimesNewRoman" w:hAnsi="TimesNewRoman"/>
          <w:color w:val="000000"/>
          <w:sz w:val="28"/>
          <w:szCs w:val="28"/>
          <w:lang w:val="uk-UA"/>
        </w:rPr>
        <w:t>6 роком, можна сказати, що</w:t>
      </w:r>
      <w:r>
        <w:rPr>
          <w:rFonts w:ascii="TimesNewRoman" w:hAnsi="TimesNewRoman"/>
          <w:color w:val="000000"/>
          <w:sz w:val="28"/>
          <w:szCs w:val="28"/>
          <w:lang w:val="uk-UA"/>
        </w:rPr>
        <w:t xml:space="preserve"> </w:t>
      </w:r>
      <w:r w:rsidRPr="00192A5C">
        <w:rPr>
          <w:rFonts w:ascii="TimesNewRoman" w:hAnsi="TimesNewRoman"/>
          <w:color w:val="000000"/>
          <w:sz w:val="28"/>
          <w:szCs w:val="28"/>
          <w:lang w:val="uk-UA"/>
        </w:rPr>
        <w:t>оборотний капітал став менш ефективно використовуватись, але коефіцієнт</w:t>
      </w:r>
      <w:r>
        <w:rPr>
          <w:rFonts w:ascii="TimesNewRoman" w:hAnsi="TimesNewRoman"/>
          <w:color w:val="000000"/>
          <w:sz w:val="28"/>
          <w:szCs w:val="28"/>
          <w:lang w:val="uk-UA"/>
        </w:rPr>
        <w:t xml:space="preserve"> </w:t>
      </w:r>
      <w:r w:rsidRPr="00192A5C">
        <w:rPr>
          <w:rFonts w:ascii="TimesNewRoman" w:hAnsi="TimesNewRoman"/>
          <w:color w:val="000000"/>
          <w:sz w:val="28"/>
          <w:szCs w:val="28"/>
          <w:lang w:val="uk-UA"/>
        </w:rPr>
        <w:t>досить непоганий.</w:t>
      </w:r>
    </w:p>
    <w:p w:rsidR="00192A5C" w:rsidRDefault="00192A5C" w:rsidP="00192A5C">
      <w:pPr>
        <w:spacing w:after="0" w:line="360" w:lineRule="auto"/>
        <w:ind w:firstLine="709"/>
        <w:contextualSpacing/>
        <w:jc w:val="both"/>
        <w:rPr>
          <w:rFonts w:ascii="TimesNewRoman" w:hAnsi="TimesNewRoman"/>
          <w:color w:val="000000"/>
          <w:sz w:val="28"/>
          <w:szCs w:val="28"/>
          <w:lang w:val="uk-UA"/>
        </w:rPr>
      </w:pPr>
      <w:r w:rsidRPr="00192A5C">
        <w:rPr>
          <w:rFonts w:ascii="TimesNewRoman" w:hAnsi="TimesNewRoman"/>
          <w:color w:val="000000"/>
          <w:sz w:val="28"/>
          <w:szCs w:val="28"/>
          <w:lang w:val="uk-UA"/>
        </w:rPr>
        <w:t>Аналізуючи коефіцієнт оборотності дебіторської заборгованості</w:t>
      </w:r>
      <w:r w:rsidRPr="00192A5C">
        <w:rPr>
          <w:rFonts w:ascii="TimesNewRoman" w:hAnsi="TimesNewRoman"/>
          <w:b/>
          <w:bCs/>
          <w:color w:val="000000"/>
          <w:sz w:val="28"/>
          <w:szCs w:val="28"/>
          <w:lang w:val="uk-UA"/>
        </w:rPr>
        <w:t xml:space="preserve">, </w:t>
      </w:r>
      <w:r w:rsidRPr="00192A5C">
        <w:rPr>
          <w:rFonts w:ascii="TimesNewRoman" w:hAnsi="TimesNewRoman"/>
          <w:color w:val="000000"/>
          <w:sz w:val="28"/>
          <w:szCs w:val="28"/>
          <w:lang w:val="uk-UA"/>
        </w:rPr>
        <w:t>бачимо, що</w:t>
      </w:r>
      <w:r>
        <w:rPr>
          <w:rFonts w:ascii="TimesNewRoman" w:hAnsi="TimesNewRoman"/>
          <w:color w:val="000000"/>
          <w:sz w:val="28"/>
          <w:szCs w:val="28"/>
          <w:lang w:val="uk-UA"/>
        </w:rPr>
        <w:t xml:space="preserve"> </w:t>
      </w:r>
      <w:r w:rsidRPr="00192A5C">
        <w:rPr>
          <w:rFonts w:ascii="TimesNewRoman" w:hAnsi="TimesNewRoman"/>
          <w:color w:val="000000"/>
          <w:sz w:val="28"/>
          <w:szCs w:val="28"/>
          <w:lang w:val="uk-UA"/>
        </w:rPr>
        <w:t>він знаходиться в межах "задовільно", але у 20</w:t>
      </w:r>
      <w:r>
        <w:rPr>
          <w:rFonts w:ascii="TimesNewRoman" w:hAnsi="TimesNewRoman"/>
          <w:color w:val="000000"/>
          <w:sz w:val="28"/>
          <w:szCs w:val="28"/>
          <w:lang w:val="uk-UA"/>
        </w:rPr>
        <w:t>1</w:t>
      </w:r>
      <w:r w:rsidRPr="00192A5C">
        <w:rPr>
          <w:rFonts w:ascii="TimesNewRoman" w:hAnsi="TimesNewRoman"/>
          <w:color w:val="000000"/>
          <w:sz w:val="28"/>
          <w:szCs w:val="28"/>
          <w:lang w:val="uk-UA"/>
        </w:rPr>
        <w:t>9 році цей показник</w:t>
      </w:r>
      <w:r>
        <w:rPr>
          <w:rFonts w:ascii="TimesNewRoman" w:hAnsi="TimesNewRoman"/>
          <w:color w:val="000000"/>
          <w:sz w:val="28"/>
          <w:szCs w:val="28"/>
          <w:lang w:val="uk-UA"/>
        </w:rPr>
        <w:t xml:space="preserve"> </w:t>
      </w:r>
      <w:r w:rsidRPr="00192A5C">
        <w:rPr>
          <w:rFonts w:ascii="TimesNewRoman" w:hAnsi="TimesNewRoman"/>
          <w:color w:val="000000"/>
          <w:sz w:val="28"/>
          <w:szCs w:val="28"/>
          <w:lang w:val="uk-UA"/>
        </w:rPr>
        <w:t>максимально приблизився до значення "добре".</w:t>
      </w:r>
      <w:r w:rsidRPr="00192A5C">
        <w:rPr>
          <w:rFonts w:ascii="TimesNewRoman" w:hAnsi="TimesNewRoman"/>
          <w:color w:val="000000"/>
          <w:sz w:val="28"/>
          <w:szCs w:val="28"/>
          <w:lang w:val="uk-UA"/>
        </w:rPr>
        <w:br/>
        <w:t>В індексі зростання ділової активності просліджуються коливання, більш</w:t>
      </w:r>
      <w:r w:rsidRPr="00192A5C">
        <w:rPr>
          <w:rFonts w:ascii="TimesNewRoman" w:hAnsi="TimesNewRoman"/>
          <w:color w:val="000000"/>
          <w:sz w:val="28"/>
          <w:szCs w:val="28"/>
          <w:lang w:val="uk-UA"/>
        </w:rPr>
        <w:br/>
        <w:t>того, можна сказати, що вони носять циклічний характер. Цей індекс повинен</w:t>
      </w:r>
      <w:r w:rsidRPr="00192A5C">
        <w:rPr>
          <w:rFonts w:ascii="TimesNewRoman" w:hAnsi="TimesNewRoman"/>
          <w:color w:val="000000"/>
          <w:sz w:val="28"/>
          <w:szCs w:val="28"/>
          <w:lang w:val="uk-UA"/>
        </w:rPr>
        <w:br/>
        <w:t>бути більшим коефіцієнта інфляції за відповідний рік. За результатами</w:t>
      </w:r>
      <w:r w:rsidRPr="00192A5C">
        <w:rPr>
          <w:rFonts w:ascii="TimesNewRoman" w:hAnsi="TimesNewRoman"/>
          <w:color w:val="000000"/>
          <w:sz w:val="28"/>
          <w:szCs w:val="28"/>
          <w:lang w:val="uk-UA"/>
        </w:rPr>
        <w:br/>
        <w:t>вищенаведеної таблиці можна сказати, що індекс зростання ділової</w:t>
      </w:r>
      <w:r w:rsidRPr="00192A5C">
        <w:rPr>
          <w:rFonts w:ascii="TimesNewRoman" w:hAnsi="TimesNewRoman"/>
          <w:color w:val="000000"/>
          <w:sz w:val="28"/>
          <w:szCs w:val="28"/>
          <w:lang w:val="uk-UA"/>
        </w:rPr>
        <w:br/>
        <w:t>активності в 20</w:t>
      </w:r>
      <w:r>
        <w:rPr>
          <w:rFonts w:ascii="TimesNewRoman" w:hAnsi="TimesNewRoman"/>
          <w:color w:val="000000"/>
          <w:sz w:val="28"/>
          <w:szCs w:val="28"/>
          <w:lang w:val="uk-UA"/>
        </w:rPr>
        <w:t>1</w:t>
      </w:r>
      <w:r w:rsidRPr="00192A5C">
        <w:rPr>
          <w:rFonts w:ascii="TimesNewRoman" w:hAnsi="TimesNewRoman"/>
          <w:color w:val="000000"/>
          <w:sz w:val="28"/>
          <w:szCs w:val="28"/>
          <w:lang w:val="uk-UA"/>
        </w:rPr>
        <w:t>6-20</w:t>
      </w:r>
      <w:r>
        <w:rPr>
          <w:rFonts w:ascii="TimesNewRoman" w:hAnsi="TimesNewRoman"/>
          <w:color w:val="000000"/>
          <w:sz w:val="28"/>
          <w:szCs w:val="28"/>
          <w:lang w:val="uk-UA"/>
        </w:rPr>
        <w:t>1</w:t>
      </w:r>
      <w:r w:rsidRPr="00192A5C">
        <w:rPr>
          <w:rFonts w:ascii="TimesNewRoman" w:hAnsi="TimesNewRoman"/>
          <w:color w:val="000000"/>
          <w:sz w:val="28"/>
          <w:szCs w:val="28"/>
          <w:lang w:val="uk-UA"/>
        </w:rPr>
        <w:t>8 роках перевищував коефіцієнт інфляції, а у 20</w:t>
      </w:r>
      <w:r>
        <w:rPr>
          <w:rFonts w:ascii="TimesNewRoman" w:hAnsi="TimesNewRoman"/>
          <w:color w:val="000000"/>
          <w:sz w:val="28"/>
          <w:szCs w:val="28"/>
          <w:lang w:val="uk-UA"/>
        </w:rPr>
        <w:t>1</w:t>
      </w:r>
      <w:r w:rsidRPr="00192A5C">
        <w:rPr>
          <w:rFonts w:ascii="TimesNewRoman" w:hAnsi="TimesNewRoman"/>
          <w:color w:val="000000"/>
          <w:sz w:val="28"/>
          <w:szCs w:val="28"/>
          <w:lang w:val="uk-UA"/>
        </w:rPr>
        <w:t>9 році</w:t>
      </w:r>
      <w:r w:rsidRPr="00192A5C">
        <w:rPr>
          <w:rFonts w:ascii="TimesNewRoman" w:hAnsi="TimesNewRoman"/>
          <w:color w:val="000000"/>
          <w:sz w:val="28"/>
          <w:szCs w:val="28"/>
          <w:lang w:val="uk-UA"/>
        </w:rPr>
        <w:br/>
        <w:t>він почав знижуватись.</w:t>
      </w:r>
    </w:p>
    <w:p w:rsidR="00192A5C" w:rsidRDefault="00192A5C" w:rsidP="00192A5C">
      <w:pPr>
        <w:spacing w:after="0" w:line="360" w:lineRule="auto"/>
        <w:ind w:firstLine="709"/>
        <w:contextualSpacing/>
        <w:jc w:val="both"/>
        <w:rPr>
          <w:rFonts w:ascii="TimesNewRoman" w:hAnsi="TimesNewRoman"/>
          <w:color w:val="000000"/>
          <w:sz w:val="28"/>
          <w:szCs w:val="28"/>
          <w:lang w:val="uk-UA"/>
        </w:rPr>
      </w:pPr>
      <w:r w:rsidRPr="00192A5C">
        <w:rPr>
          <w:rFonts w:ascii="TimesNewRoman" w:hAnsi="TimesNewRoman"/>
          <w:color w:val="000000"/>
          <w:sz w:val="28"/>
          <w:szCs w:val="28"/>
          <w:lang w:val="uk-UA"/>
        </w:rPr>
        <w:t>Аналізуючи показники ділової активності, можна зробити висновок, що</w:t>
      </w:r>
      <w:r>
        <w:rPr>
          <w:rFonts w:ascii="TimesNewRoman" w:hAnsi="TimesNewRoman"/>
          <w:color w:val="000000"/>
          <w:sz w:val="28"/>
          <w:szCs w:val="28"/>
          <w:lang w:val="uk-UA"/>
        </w:rPr>
        <w:t xml:space="preserve"> </w:t>
      </w:r>
      <w:r w:rsidRPr="00192A5C">
        <w:rPr>
          <w:rFonts w:ascii="TimesNewRoman" w:hAnsi="TimesNewRoman"/>
          <w:color w:val="000000"/>
          <w:sz w:val="28"/>
          <w:szCs w:val="28"/>
          <w:lang w:val="uk-UA"/>
        </w:rPr>
        <w:t>навіть незважаючи на зниження коефіцієнту оборотності робочого капіталу</w:t>
      </w:r>
      <w:r>
        <w:rPr>
          <w:rFonts w:ascii="TimesNewRoman" w:hAnsi="TimesNewRoman"/>
          <w:color w:val="000000"/>
          <w:sz w:val="28"/>
          <w:szCs w:val="28"/>
          <w:lang w:val="uk-UA"/>
        </w:rPr>
        <w:t xml:space="preserve"> </w:t>
      </w:r>
      <w:r w:rsidRPr="00192A5C">
        <w:rPr>
          <w:rFonts w:ascii="TimesNewRoman" w:hAnsi="TimesNewRoman"/>
          <w:color w:val="000000"/>
          <w:sz w:val="28"/>
          <w:szCs w:val="28"/>
          <w:lang w:val="uk-UA"/>
        </w:rPr>
        <w:t>та індексу ділової активності у 20</w:t>
      </w:r>
      <w:r>
        <w:rPr>
          <w:rFonts w:ascii="TimesNewRoman" w:hAnsi="TimesNewRoman"/>
          <w:color w:val="000000"/>
          <w:sz w:val="28"/>
          <w:szCs w:val="28"/>
          <w:lang w:val="uk-UA"/>
        </w:rPr>
        <w:t>1</w:t>
      </w:r>
      <w:r w:rsidRPr="00192A5C">
        <w:rPr>
          <w:rFonts w:ascii="TimesNewRoman" w:hAnsi="TimesNewRoman"/>
          <w:color w:val="000000"/>
          <w:sz w:val="28"/>
          <w:szCs w:val="28"/>
          <w:lang w:val="uk-UA"/>
        </w:rPr>
        <w:t>9 році, підприємство в цілому працює</w:t>
      </w:r>
      <w:r>
        <w:rPr>
          <w:rFonts w:ascii="TimesNewRoman" w:hAnsi="TimesNewRoman"/>
          <w:color w:val="000000"/>
          <w:sz w:val="28"/>
          <w:szCs w:val="28"/>
          <w:lang w:val="uk-UA"/>
        </w:rPr>
        <w:t xml:space="preserve"> </w:t>
      </w:r>
      <w:r w:rsidRPr="00192A5C">
        <w:rPr>
          <w:rFonts w:ascii="TimesNewRoman" w:hAnsi="TimesNewRoman"/>
          <w:color w:val="000000"/>
          <w:sz w:val="28"/>
          <w:szCs w:val="28"/>
          <w:lang w:val="uk-UA"/>
        </w:rPr>
        <w:t>досить ефективно.</w:t>
      </w:r>
    </w:p>
    <w:p w:rsidR="00F755C6" w:rsidRDefault="00192A5C" w:rsidP="00192A5C">
      <w:pPr>
        <w:spacing w:after="0" w:line="360" w:lineRule="auto"/>
        <w:ind w:firstLine="709"/>
        <w:contextualSpacing/>
        <w:jc w:val="both"/>
        <w:rPr>
          <w:rFonts w:ascii="TimesNewRoman" w:hAnsi="TimesNewRoman"/>
          <w:color w:val="000000"/>
          <w:sz w:val="28"/>
          <w:szCs w:val="28"/>
          <w:lang w:val="uk-UA"/>
        </w:rPr>
      </w:pPr>
      <w:r w:rsidRPr="00192A5C">
        <w:rPr>
          <w:rFonts w:ascii="TimesNewRoman" w:hAnsi="TimesNewRoman"/>
          <w:color w:val="000000"/>
          <w:sz w:val="28"/>
          <w:szCs w:val="28"/>
          <w:lang w:val="uk-UA"/>
        </w:rPr>
        <w:t xml:space="preserve"> Підводячи загальний підсумок вищевказаному, вважаємо, що за</w:t>
      </w:r>
      <w:r w:rsidRPr="00192A5C">
        <w:rPr>
          <w:rFonts w:ascii="TimesNewRoman" w:hAnsi="TimesNewRoman"/>
          <w:color w:val="000000"/>
          <w:sz w:val="28"/>
          <w:szCs w:val="28"/>
          <w:lang w:val="uk-UA"/>
        </w:rPr>
        <w:br/>
        <w:t>минулий 20</w:t>
      </w:r>
      <w:r>
        <w:rPr>
          <w:rFonts w:ascii="TimesNewRoman" w:hAnsi="TimesNewRoman"/>
          <w:color w:val="000000"/>
          <w:sz w:val="28"/>
          <w:szCs w:val="28"/>
          <w:lang w:val="uk-UA"/>
        </w:rPr>
        <w:t>1</w:t>
      </w:r>
      <w:r w:rsidRPr="00192A5C">
        <w:rPr>
          <w:rFonts w:ascii="TimesNewRoman" w:hAnsi="TimesNewRoman"/>
          <w:color w:val="000000"/>
          <w:sz w:val="28"/>
          <w:szCs w:val="28"/>
          <w:lang w:val="uk-UA"/>
        </w:rPr>
        <w:t xml:space="preserve">9 рік </w:t>
      </w:r>
      <w:r>
        <w:rPr>
          <w:rFonts w:ascii="TimesNewRoman" w:hAnsi="TimesNewRoman"/>
          <w:color w:val="000000"/>
          <w:sz w:val="28"/>
          <w:szCs w:val="28"/>
          <w:lang w:val="uk-UA"/>
        </w:rPr>
        <w:t>ТОВ «ЄвроПолімерКомпаунд»</w:t>
      </w:r>
      <w:r w:rsidRPr="00192A5C">
        <w:rPr>
          <w:rFonts w:ascii="TimesNewRoman" w:hAnsi="TimesNewRoman"/>
          <w:color w:val="000000"/>
          <w:sz w:val="28"/>
          <w:szCs w:val="28"/>
          <w:lang w:val="uk-UA"/>
        </w:rPr>
        <w:t xml:space="preserve"> суттєво покращив власне фінансове</w:t>
      </w:r>
      <w:r>
        <w:rPr>
          <w:rFonts w:ascii="TimesNewRoman" w:hAnsi="TimesNewRoman"/>
          <w:color w:val="000000"/>
          <w:sz w:val="28"/>
          <w:szCs w:val="28"/>
          <w:lang w:val="uk-UA"/>
        </w:rPr>
        <w:t xml:space="preserve"> </w:t>
      </w:r>
      <w:r w:rsidRPr="00192A5C">
        <w:rPr>
          <w:rFonts w:ascii="TimesNewRoman" w:hAnsi="TimesNewRoman"/>
          <w:color w:val="000000"/>
          <w:sz w:val="28"/>
          <w:szCs w:val="28"/>
          <w:lang w:val="uk-UA"/>
        </w:rPr>
        <w:t>становище.</w:t>
      </w:r>
      <w:r>
        <w:rPr>
          <w:rFonts w:ascii="TimesNewRoman" w:hAnsi="TimesNewRoman"/>
          <w:color w:val="000000"/>
          <w:sz w:val="28"/>
          <w:szCs w:val="28"/>
          <w:lang w:val="uk-UA"/>
        </w:rPr>
        <w:t xml:space="preserve"> </w:t>
      </w:r>
      <w:r w:rsidRPr="00192A5C">
        <w:rPr>
          <w:rFonts w:ascii="TimesNewRoman" w:hAnsi="TimesNewRoman"/>
          <w:color w:val="000000"/>
          <w:sz w:val="28"/>
          <w:szCs w:val="28"/>
          <w:lang w:val="uk-UA"/>
        </w:rPr>
        <w:t>Але, в той же час підприємство продовжує політику використання</w:t>
      </w:r>
      <w:r>
        <w:rPr>
          <w:rFonts w:ascii="TimesNewRoman" w:hAnsi="TimesNewRoman"/>
          <w:color w:val="000000"/>
          <w:sz w:val="28"/>
          <w:szCs w:val="28"/>
          <w:lang w:val="uk-UA"/>
        </w:rPr>
        <w:t xml:space="preserve"> </w:t>
      </w:r>
      <w:r w:rsidRPr="00192A5C">
        <w:rPr>
          <w:rFonts w:ascii="TimesNewRoman" w:hAnsi="TimesNewRoman"/>
          <w:color w:val="000000"/>
          <w:sz w:val="28"/>
          <w:szCs w:val="28"/>
          <w:lang w:val="uk-UA"/>
        </w:rPr>
        <w:t>корот</w:t>
      </w:r>
      <w:r w:rsidR="00A35C56">
        <w:rPr>
          <w:rFonts w:ascii="TimesNewRoman" w:hAnsi="TimesNewRoman"/>
          <w:color w:val="000000"/>
          <w:sz w:val="28"/>
          <w:szCs w:val="28"/>
          <w:lang w:val="uk-UA"/>
        </w:rPr>
        <w:t>кострокових внутрішніх кредитів.</w:t>
      </w:r>
      <w:r w:rsidRPr="00192A5C">
        <w:rPr>
          <w:rFonts w:ascii="TimesNewRoman" w:hAnsi="TimesNewRoman"/>
          <w:color w:val="000000"/>
          <w:sz w:val="28"/>
          <w:szCs w:val="28"/>
          <w:lang w:val="uk-UA"/>
        </w:rPr>
        <w:t xml:space="preserve"> І якщо можна зрозуміти необхідність залучення деяких кредитних</w:t>
      </w:r>
      <w:r>
        <w:rPr>
          <w:rFonts w:ascii="TimesNewRoman" w:hAnsi="TimesNewRoman"/>
          <w:color w:val="000000"/>
          <w:sz w:val="28"/>
          <w:szCs w:val="28"/>
          <w:lang w:val="uk-UA"/>
        </w:rPr>
        <w:t xml:space="preserve"> </w:t>
      </w:r>
      <w:r w:rsidRPr="00192A5C">
        <w:rPr>
          <w:rFonts w:ascii="TimesNewRoman" w:hAnsi="TimesNewRoman"/>
          <w:color w:val="000000"/>
          <w:sz w:val="28"/>
          <w:szCs w:val="28"/>
          <w:lang w:val="uk-UA"/>
        </w:rPr>
        <w:t>ресурсів на протязі року в зв`язку з тим, що дефіцит власного оборотного</w:t>
      </w:r>
      <w:r>
        <w:rPr>
          <w:rFonts w:ascii="TimesNewRoman" w:hAnsi="TimesNewRoman"/>
          <w:color w:val="000000"/>
          <w:sz w:val="28"/>
          <w:szCs w:val="28"/>
          <w:lang w:val="uk-UA"/>
        </w:rPr>
        <w:t xml:space="preserve"> </w:t>
      </w:r>
      <w:r w:rsidRPr="00192A5C">
        <w:rPr>
          <w:rFonts w:ascii="TimesNewRoman" w:hAnsi="TimesNewRoman"/>
          <w:color w:val="000000"/>
          <w:sz w:val="28"/>
          <w:szCs w:val="28"/>
          <w:lang w:val="uk-UA"/>
        </w:rPr>
        <w:t>капіталу не дає змоги підприємству розширювати діяльність за рахунок своїх</w:t>
      </w:r>
      <w:r>
        <w:rPr>
          <w:rFonts w:ascii="TimesNewRoman" w:hAnsi="TimesNewRoman"/>
          <w:color w:val="000000"/>
          <w:sz w:val="28"/>
          <w:szCs w:val="28"/>
          <w:lang w:val="uk-UA"/>
        </w:rPr>
        <w:t xml:space="preserve"> </w:t>
      </w:r>
      <w:r w:rsidRPr="00192A5C">
        <w:rPr>
          <w:rFonts w:ascii="TimesNewRoman" w:hAnsi="TimesNewRoman"/>
          <w:color w:val="000000"/>
          <w:sz w:val="28"/>
          <w:szCs w:val="28"/>
          <w:lang w:val="uk-UA"/>
        </w:rPr>
        <w:t xml:space="preserve">резервів, то ті умови, на яких ці ресурси залучаються, а саме </w:t>
      </w:r>
      <w:r>
        <w:rPr>
          <w:rFonts w:ascii="TimesNewRoman" w:hAnsi="TimesNewRoman"/>
          <w:color w:val="000000"/>
          <w:sz w:val="28"/>
          <w:szCs w:val="28"/>
          <w:lang w:val="uk-UA"/>
        </w:rPr>
        <w:t>–</w:t>
      </w:r>
      <w:r w:rsidRPr="00192A5C">
        <w:rPr>
          <w:rFonts w:ascii="TimesNewRoman" w:hAnsi="TimesNewRoman"/>
          <w:color w:val="000000"/>
          <w:sz w:val="28"/>
          <w:szCs w:val="28"/>
          <w:lang w:val="uk-UA"/>
        </w:rPr>
        <w:t xml:space="preserve"> непомірно</w:t>
      </w:r>
      <w:r>
        <w:rPr>
          <w:rFonts w:ascii="TimesNewRoman" w:hAnsi="TimesNewRoman"/>
          <w:color w:val="000000"/>
          <w:sz w:val="28"/>
          <w:szCs w:val="28"/>
          <w:lang w:val="uk-UA"/>
        </w:rPr>
        <w:t xml:space="preserve"> </w:t>
      </w:r>
      <w:r w:rsidRPr="00192A5C">
        <w:rPr>
          <w:rFonts w:ascii="TimesNewRoman" w:hAnsi="TimesNewRoman"/>
          <w:color w:val="000000"/>
          <w:sz w:val="28"/>
          <w:szCs w:val="28"/>
          <w:lang w:val="uk-UA"/>
        </w:rPr>
        <w:t>високі відсоткові ставки обслуговування можуть поставити підприємство у</w:t>
      </w:r>
      <w:r>
        <w:rPr>
          <w:rFonts w:ascii="TimesNewRoman" w:hAnsi="TimesNewRoman"/>
          <w:color w:val="000000"/>
          <w:sz w:val="28"/>
          <w:szCs w:val="28"/>
          <w:lang w:val="uk-UA"/>
        </w:rPr>
        <w:t xml:space="preserve"> </w:t>
      </w:r>
      <w:r w:rsidRPr="00192A5C">
        <w:rPr>
          <w:rFonts w:ascii="TimesNewRoman" w:hAnsi="TimesNewRoman"/>
          <w:color w:val="000000"/>
          <w:sz w:val="28"/>
          <w:szCs w:val="28"/>
          <w:lang w:val="uk-UA"/>
        </w:rPr>
        <w:t>досить скрутне становище. Така політика управління приносить деякий</w:t>
      </w:r>
      <w:r>
        <w:rPr>
          <w:rFonts w:ascii="TimesNewRoman" w:hAnsi="TimesNewRoman"/>
          <w:color w:val="000000"/>
          <w:sz w:val="28"/>
          <w:szCs w:val="28"/>
          <w:lang w:val="uk-UA"/>
        </w:rPr>
        <w:t xml:space="preserve"> </w:t>
      </w:r>
      <w:r w:rsidRPr="00192A5C">
        <w:rPr>
          <w:rFonts w:ascii="TimesNewRoman" w:hAnsi="TimesNewRoman"/>
          <w:color w:val="000000"/>
          <w:sz w:val="28"/>
          <w:szCs w:val="28"/>
          <w:lang w:val="uk-UA"/>
        </w:rPr>
        <w:t>тимчасовий ефект поліпшення фінансового стану підприємства, але в</w:t>
      </w:r>
      <w:r>
        <w:rPr>
          <w:rFonts w:ascii="TimesNewRoman" w:hAnsi="TimesNewRoman"/>
          <w:color w:val="000000"/>
          <w:sz w:val="28"/>
          <w:szCs w:val="28"/>
          <w:lang w:val="uk-UA"/>
        </w:rPr>
        <w:t xml:space="preserve"> </w:t>
      </w:r>
      <w:r w:rsidRPr="00192A5C">
        <w:rPr>
          <w:rFonts w:ascii="TimesNewRoman" w:hAnsi="TimesNewRoman"/>
          <w:color w:val="000000"/>
          <w:sz w:val="28"/>
          <w:szCs w:val="28"/>
          <w:lang w:val="uk-UA"/>
        </w:rPr>
        <w:t>результаті призводить його до фінансової нестабільності.</w:t>
      </w:r>
    </w:p>
    <w:p w:rsidR="005B694E" w:rsidRDefault="005B694E" w:rsidP="00192A5C">
      <w:pPr>
        <w:spacing w:after="0" w:line="360" w:lineRule="auto"/>
        <w:ind w:firstLine="709"/>
        <w:contextualSpacing/>
        <w:jc w:val="both"/>
        <w:rPr>
          <w:rFonts w:ascii="TimesNewRoman" w:hAnsi="TimesNewRoman"/>
          <w:color w:val="000000"/>
          <w:sz w:val="28"/>
          <w:szCs w:val="28"/>
          <w:lang w:val="uk-UA"/>
        </w:rPr>
      </w:pPr>
    </w:p>
    <w:p w:rsidR="00EC04B2" w:rsidRPr="0074731B" w:rsidRDefault="006A6261" w:rsidP="006A6261">
      <w:pPr>
        <w:spacing w:after="0" w:line="360" w:lineRule="auto"/>
        <w:ind w:firstLine="709"/>
        <w:contextualSpacing/>
        <w:jc w:val="center"/>
        <w:rPr>
          <w:rFonts w:ascii="Times New Roman" w:hAnsi="Times New Roman" w:cs="Times New Roman"/>
          <w:sz w:val="28"/>
          <w:szCs w:val="28"/>
          <w:lang w:val="uk-UA"/>
        </w:rPr>
      </w:pPr>
      <w:r w:rsidRPr="0074731B">
        <w:rPr>
          <w:rStyle w:val="fontstyle01"/>
          <w:rFonts w:ascii="Times New Roman" w:hAnsi="Times New Roman" w:cs="Times New Roman"/>
          <w:lang w:val="uk-UA"/>
        </w:rPr>
        <w:lastRenderedPageBreak/>
        <w:t>3.3.     Оптимізація структури капіталу при складані прогнозних балансів</w:t>
      </w:r>
    </w:p>
    <w:p w:rsidR="00EC04B2" w:rsidRDefault="00EC04B2" w:rsidP="00EC04B2">
      <w:pPr>
        <w:rPr>
          <w:rFonts w:ascii="Times New Roman" w:hAnsi="Times New Roman" w:cs="Times New Roman"/>
          <w:sz w:val="28"/>
          <w:szCs w:val="28"/>
          <w:lang w:val="uk-UA"/>
        </w:rPr>
      </w:pPr>
    </w:p>
    <w:p w:rsidR="00EC04B2" w:rsidRPr="00EC04B2" w:rsidRDefault="00EC04B2" w:rsidP="00EC04B2">
      <w:pPr>
        <w:spacing w:after="0" w:line="360" w:lineRule="auto"/>
        <w:ind w:firstLine="709"/>
        <w:contextualSpacing/>
        <w:jc w:val="both"/>
        <w:rPr>
          <w:rFonts w:ascii="Times New Roman" w:eastAsia="Times New Roman" w:hAnsi="Times New Roman" w:cs="Times New Roman"/>
          <w:sz w:val="28"/>
          <w:szCs w:val="28"/>
          <w:lang w:val="uk-UA" w:eastAsia="ru-RU"/>
        </w:rPr>
      </w:pPr>
      <w:r w:rsidRPr="00EC04B2">
        <w:rPr>
          <w:rFonts w:ascii="Times New Roman" w:eastAsia="Times New Roman" w:hAnsi="Times New Roman" w:cs="Times New Roman"/>
          <w:sz w:val="28"/>
          <w:szCs w:val="28"/>
          <w:lang w:val="uk-UA" w:eastAsia="ru-RU"/>
        </w:rPr>
        <w:t>Оптимізація структури капіталу є однією з найважливіших і складних задач, вирішуваних в процесі фінансового управління підприємством</w:t>
      </w:r>
      <w:r>
        <w:rPr>
          <w:rFonts w:ascii="Times New Roman" w:eastAsia="Times New Roman" w:hAnsi="Times New Roman" w:cs="Times New Roman"/>
          <w:sz w:val="28"/>
          <w:szCs w:val="28"/>
          <w:lang w:val="uk-UA" w:eastAsia="ru-RU"/>
        </w:rPr>
        <w:t>.</w:t>
      </w:r>
      <w:r w:rsidRPr="00EC04B2">
        <w:rPr>
          <w:rFonts w:ascii="Times New Roman" w:eastAsia="Times New Roman" w:hAnsi="Times New Roman" w:cs="Times New Roman"/>
          <w:sz w:val="28"/>
          <w:szCs w:val="28"/>
          <w:lang w:val="uk-UA" w:eastAsia="ru-RU"/>
        </w:rPr>
        <w:t xml:space="preserve"> Оптимальна структура капіталу є таким співвідношенням використовування власних і позикових </w:t>
      </w:r>
      <w:r>
        <w:rPr>
          <w:rFonts w:ascii="Times New Roman" w:eastAsia="Times New Roman" w:hAnsi="Times New Roman" w:cs="Times New Roman"/>
          <w:sz w:val="28"/>
          <w:szCs w:val="28"/>
          <w:lang w:val="uk-UA" w:eastAsia="ru-RU"/>
        </w:rPr>
        <w:t>коштів</w:t>
      </w:r>
      <w:r w:rsidRPr="00EC04B2">
        <w:rPr>
          <w:rFonts w:ascii="Times New Roman" w:eastAsia="Times New Roman" w:hAnsi="Times New Roman" w:cs="Times New Roman"/>
          <w:sz w:val="28"/>
          <w:szCs w:val="28"/>
          <w:lang w:val="uk-UA" w:eastAsia="ru-RU"/>
        </w:rPr>
        <w:t>, при якому забезпечується найефективніша пропорційність між коефіцієнтом фінансової рентабельності і коефіцієнтом фінансової стійкості підприємства, тобто максимізовувалася його ринкова вартість.</w:t>
      </w:r>
    </w:p>
    <w:p w:rsidR="00EC04B2" w:rsidRPr="00EC04B2" w:rsidRDefault="00EC04B2" w:rsidP="00EC04B2">
      <w:pPr>
        <w:spacing w:after="0" w:line="360" w:lineRule="auto"/>
        <w:ind w:firstLine="709"/>
        <w:contextualSpacing/>
        <w:jc w:val="both"/>
        <w:rPr>
          <w:rFonts w:ascii="Times New Roman" w:eastAsia="Times New Roman" w:hAnsi="Times New Roman" w:cs="Times New Roman"/>
          <w:sz w:val="28"/>
          <w:szCs w:val="28"/>
          <w:lang w:val="uk-UA" w:eastAsia="ru-RU"/>
        </w:rPr>
      </w:pPr>
      <w:r w:rsidRPr="00EC04B2">
        <w:rPr>
          <w:rFonts w:ascii="Times New Roman" w:eastAsia="Times New Roman" w:hAnsi="Times New Roman" w:cs="Times New Roman"/>
          <w:sz w:val="28"/>
          <w:szCs w:val="28"/>
          <w:lang w:val="uk-UA" w:eastAsia="ru-RU"/>
        </w:rPr>
        <w:t xml:space="preserve">Шляхи оптимізації структури капіталу </w:t>
      </w:r>
      <w:r w:rsidR="00B34EC1">
        <w:rPr>
          <w:rFonts w:ascii="Times New Roman" w:eastAsia="Times New Roman" w:hAnsi="Times New Roman" w:cs="Times New Roman"/>
          <w:sz w:val="28"/>
          <w:szCs w:val="28"/>
          <w:lang w:val="uk-UA" w:eastAsia="ru-RU"/>
        </w:rPr>
        <w:t>ТОВ «ЄвроПолімерКомпаунд»</w:t>
      </w:r>
      <w:r w:rsidRPr="00EC04B2">
        <w:rPr>
          <w:rFonts w:ascii="Times New Roman" w:eastAsia="Times New Roman" w:hAnsi="Times New Roman" w:cs="Times New Roman"/>
          <w:sz w:val="28"/>
          <w:szCs w:val="28"/>
          <w:lang w:val="uk-UA" w:eastAsia="ru-RU"/>
        </w:rPr>
        <w:t xml:space="preserve"> здійснюється по наступних етапах (рис.3.</w:t>
      </w:r>
      <w:r w:rsidR="00B34EC1">
        <w:rPr>
          <w:rFonts w:ascii="Times New Roman" w:eastAsia="Times New Roman" w:hAnsi="Times New Roman" w:cs="Times New Roman"/>
          <w:sz w:val="28"/>
          <w:szCs w:val="28"/>
          <w:lang w:val="uk-UA" w:eastAsia="ru-RU"/>
        </w:rPr>
        <w:t>2</w:t>
      </w:r>
      <w:r w:rsidRPr="00EC04B2">
        <w:rPr>
          <w:rFonts w:ascii="Times New Roman" w:eastAsia="Times New Roman" w:hAnsi="Times New Roman" w:cs="Times New Roman"/>
          <w:sz w:val="28"/>
          <w:szCs w:val="28"/>
          <w:lang w:val="uk-UA" w:eastAsia="ru-RU"/>
        </w:rPr>
        <w:t xml:space="preserve">). </w:t>
      </w:r>
    </w:p>
    <w:p w:rsidR="00EC04B2" w:rsidRPr="00EC04B2" w:rsidRDefault="00EC04B2" w:rsidP="00EC04B2">
      <w:pPr>
        <w:spacing w:after="0" w:line="360" w:lineRule="auto"/>
        <w:ind w:firstLine="709"/>
        <w:contextualSpacing/>
        <w:jc w:val="both"/>
        <w:rPr>
          <w:rFonts w:ascii="Times New Roman" w:eastAsia="Times New Roman" w:hAnsi="Times New Roman" w:cs="Times New Roman"/>
          <w:sz w:val="28"/>
          <w:szCs w:val="28"/>
          <w:lang w:val="uk-UA" w:eastAsia="ru-RU"/>
        </w:rPr>
      </w:pPr>
      <w:r w:rsidRPr="00EC04B2">
        <w:rPr>
          <w:rFonts w:ascii="Times New Roman" w:eastAsia="Times New Roman" w:hAnsi="Times New Roman" w:cs="Times New Roman"/>
          <w:sz w:val="28"/>
          <w:szCs w:val="28"/>
          <w:lang w:val="uk-UA" w:eastAsia="ru-RU"/>
        </w:rPr>
        <w:t xml:space="preserve">Основною метою цього аналізу є виявлення тенденцій динаміки об'єму і складу капіталу в </w:t>
      </w:r>
      <w:r w:rsidR="00B34EC1" w:rsidRPr="00EC04B2">
        <w:rPr>
          <w:rFonts w:ascii="Times New Roman" w:eastAsia="Times New Roman" w:hAnsi="Times New Roman" w:cs="Times New Roman"/>
          <w:sz w:val="28"/>
          <w:szCs w:val="28"/>
          <w:lang w:val="uk-UA" w:eastAsia="ru-RU"/>
        </w:rPr>
        <w:t>перед плановому</w:t>
      </w:r>
      <w:r w:rsidRPr="00EC04B2">
        <w:rPr>
          <w:rFonts w:ascii="Times New Roman" w:eastAsia="Times New Roman" w:hAnsi="Times New Roman" w:cs="Times New Roman"/>
          <w:sz w:val="28"/>
          <w:szCs w:val="28"/>
          <w:lang w:val="uk-UA" w:eastAsia="ru-RU"/>
        </w:rPr>
        <w:t xml:space="preserve"> періоді і їх впливу на фінансову стійкість і ефективність використовування капіталу.</w:t>
      </w:r>
    </w:p>
    <w:p w:rsidR="00EC04B2" w:rsidRPr="00EC04B2" w:rsidRDefault="00EC04B2" w:rsidP="00EC04B2">
      <w:pPr>
        <w:spacing w:after="0" w:line="240" w:lineRule="auto"/>
        <w:ind w:firstLine="709"/>
        <w:jc w:val="both"/>
        <w:rPr>
          <w:rFonts w:ascii="Times New Roman" w:eastAsia="Times New Roman" w:hAnsi="Times New Roman" w:cs="Times New Roman"/>
          <w:sz w:val="28"/>
          <w:szCs w:val="28"/>
          <w:lang w:val="uk-UA" w:eastAsia="ru-RU"/>
        </w:rPr>
      </w:pPr>
    </w:p>
    <w:p w:rsidR="00EC04B2" w:rsidRPr="00EC04B2" w:rsidRDefault="00EC04B2" w:rsidP="00EC04B2">
      <w:pPr>
        <w:shd w:val="clear" w:color="auto" w:fill="FFFFFF"/>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noProof/>
          <w:color w:val="000000"/>
          <w:sz w:val="20"/>
          <w:szCs w:val="24"/>
          <w:lang w:eastAsia="ru-RU"/>
        </w:rPr>
        <mc:AlternateContent>
          <mc:Choice Requires="wpg">
            <w:drawing>
              <wp:anchor distT="0" distB="0" distL="114300" distR="114300" simplePos="0" relativeHeight="251763712" behindDoc="0" locked="0" layoutInCell="1" allowOverlap="1">
                <wp:simplePos x="0" y="0"/>
                <wp:positionH relativeFrom="column">
                  <wp:posOffset>226695</wp:posOffset>
                </wp:positionH>
                <wp:positionV relativeFrom="paragraph">
                  <wp:posOffset>-43815</wp:posOffset>
                </wp:positionV>
                <wp:extent cx="5715000" cy="3543300"/>
                <wp:effectExtent l="0" t="0" r="19050" b="19050"/>
                <wp:wrapNone/>
                <wp:docPr id="95" name="Группа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3543300"/>
                          <a:chOff x="2061" y="3474"/>
                          <a:chExt cx="9000" cy="5580"/>
                        </a:xfrm>
                      </wpg:grpSpPr>
                      <wps:wsp>
                        <wps:cNvPr id="128" name="Rectangle 3"/>
                        <wps:cNvSpPr>
                          <a:spLocks noChangeArrowheads="1"/>
                        </wps:cNvSpPr>
                        <wps:spPr bwMode="auto">
                          <a:xfrm>
                            <a:off x="2061" y="3474"/>
                            <a:ext cx="9000" cy="540"/>
                          </a:xfrm>
                          <a:prstGeom prst="rect">
                            <a:avLst/>
                          </a:prstGeom>
                          <a:ln w="9525">
                            <a:headEnd/>
                            <a:tailEnd/>
                          </a:ln>
                        </wps:spPr>
                        <wps:style>
                          <a:lnRef idx="2">
                            <a:schemeClr val="dk1"/>
                          </a:lnRef>
                          <a:fillRef idx="1">
                            <a:schemeClr val="lt1"/>
                          </a:fillRef>
                          <a:effectRef idx="0">
                            <a:schemeClr val="dk1"/>
                          </a:effectRef>
                          <a:fontRef idx="minor">
                            <a:schemeClr val="dk1"/>
                          </a:fontRef>
                        </wps:style>
                        <wps:txbx>
                          <w:txbxContent>
                            <w:p w:rsidR="004F7FED" w:rsidRPr="00B34EC1" w:rsidRDefault="004F7FED" w:rsidP="00B34EC1">
                              <w:pPr>
                                <w:jc w:val="center"/>
                                <w:rPr>
                                  <w:rFonts w:ascii="Times New Roman" w:hAnsi="Times New Roman" w:cs="Times New Roman"/>
                                  <w:sz w:val="28"/>
                                  <w:szCs w:val="28"/>
                                  <w:lang w:val="uk-UA"/>
                                </w:rPr>
                              </w:pPr>
                              <w:r w:rsidRPr="00B34EC1">
                                <w:rPr>
                                  <w:rFonts w:ascii="Times New Roman" w:hAnsi="Times New Roman" w:cs="Times New Roman"/>
                                  <w:sz w:val="28"/>
                                  <w:szCs w:val="28"/>
                                  <w:lang w:val="uk-UA"/>
                                </w:rPr>
                                <w:t>Етапи оптимізації структури капіталу</w:t>
                              </w:r>
                            </w:p>
                          </w:txbxContent>
                        </wps:txbx>
                        <wps:bodyPr rot="0" vert="horz" wrap="square" lIns="91440" tIns="45720" rIns="91440" bIns="45720" anchor="t" anchorCtr="0" upright="1">
                          <a:noAutofit/>
                        </wps:bodyPr>
                      </wps:wsp>
                      <wps:wsp>
                        <wps:cNvPr id="129" name="Rectangle 4"/>
                        <wps:cNvSpPr>
                          <a:spLocks noChangeArrowheads="1"/>
                        </wps:cNvSpPr>
                        <wps:spPr bwMode="auto">
                          <a:xfrm>
                            <a:off x="3861" y="4194"/>
                            <a:ext cx="7200" cy="540"/>
                          </a:xfrm>
                          <a:prstGeom prst="rect">
                            <a:avLst/>
                          </a:prstGeom>
                          <a:ln w="9525">
                            <a:headEnd/>
                            <a:tailEnd/>
                          </a:ln>
                        </wps:spPr>
                        <wps:style>
                          <a:lnRef idx="2">
                            <a:schemeClr val="dk1"/>
                          </a:lnRef>
                          <a:fillRef idx="1">
                            <a:schemeClr val="lt1"/>
                          </a:fillRef>
                          <a:effectRef idx="0">
                            <a:schemeClr val="dk1"/>
                          </a:effectRef>
                          <a:fontRef idx="minor">
                            <a:schemeClr val="dk1"/>
                          </a:fontRef>
                        </wps:style>
                        <wps:txbx>
                          <w:txbxContent>
                            <w:p w:rsidR="004F7FED" w:rsidRPr="00B34EC1" w:rsidRDefault="004F7FED" w:rsidP="00EC04B2">
                              <w:pPr>
                                <w:rPr>
                                  <w:rFonts w:ascii="Times New Roman" w:hAnsi="Times New Roman" w:cs="Times New Roman"/>
                                  <w:sz w:val="24"/>
                                  <w:szCs w:val="24"/>
                                  <w:lang w:val="uk-UA"/>
                                </w:rPr>
                              </w:pPr>
                              <w:r w:rsidRPr="00B34EC1">
                                <w:rPr>
                                  <w:rFonts w:ascii="Times New Roman" w:hAnsi="Times New Roman" w:cs="Times New Roman"/>
                                  <w:sz w:val="24"/>
                                  <w:szCs w:val="24"/>
                                  <w:lang w:val="uk-UA"/>
                                </w:rPr>
                                <w:t>Аналіз капіталу підприємства</w:t>
                              </w:r>
                            </w:p>
                          </w:txbxContent>
                        </wps:txbx>
                        <wps:bodyPr rot="0" vert="horz" wrap="square" lIns="91440" tIns="45720" rIns="91440" bIns="45720" anchor="t" anchorCtr="0" upright="1">
                          <a:noAutofit/>
                        </wps:bodyPr>
                      </wps:wsp>
                      <wps:wsp>
                        <wps:cNvPr id="130" name="Rectangle 5"/>
                        <wps:cNvSpPr>
                          <a:spLocks noChangeArrowheads="1"/>
                        </wps:cNvSpPr>
                        <wps:spPr bwMode="auto">
                          <a:xfrm>
                            <a:off x="3861" y="4914"/>
                            <a:ext cx="7200" cy="720"/>
                          </a:xfrm>
                          <a:prstGeom prst="rect">
                            <a:avLst/>
                          </a:prstGeom>
                          <a:ln w="9525">
                            <a:headEnd/>
                            <a:tailEnd/>
                          </a:ln>
                        </wps:spPr>
                        <wps:style>
                          <a:lnRef idx="2">
                            <a:schemeClr val="dk1"/>
                          </a:lnRef>
                          <a:fillRef idx="1">
                            <a:schemeClr val="lt1"/>
                          </a:fillRef>
                          <a:effectRef idx="0">
                            <a:schemeClr val="dk1"/>
                          </a:effectRef>
                          <a:fontRef idx="minor">
                            <a:schemeClr val="dk1"/>
                          </a:fontRef>
                        </wps:style>
                        <wps:txbx>
                          <w:txbxContent>
                            <w:p w:rsidR="004F7FED" w:rsidRPr="00B34EC1" w:rsidRDefault="004F7FED" w:rsidP="00EC04B2">
                              <w:pPr>
                                <w:rPr>
                                  <w:rFonts w:ascii="Times New Roman" w:hAnsi="Times New Roman" w:cs="Times New Roman"/>
                                  <w:sz w:val="24"/>
                                  <w:szCs w:val="24"/>
                                  <w:lang w:val="uk-UA"/>
                                </w:rPr>
                              </w:pPr>
                              <w:r w:rsidRPr="00B34EC1">
                                <w:rPr>
                                  <w:rFonts w:ascii="Times New Roman" w:hAnsi="Times New Roman" w:cs="Times New Roman"/>
                                  <w:sz w:val="24"/>
                                  <w:szCs w:val="24"/>
                                  <w:lang w:val="uk-UA"/>
                                </w:rPr>
                                <w:t>Оцінка основних чинників, що визначають формування структури капіталу</w:t>
                              </w:r>
                            </w:p>
                          </w:txbxContent>
                        </wps:txbx>
                        <wps:bodyPr rot="0" vert="horz" wrap="square" lIns="91440" tIns="45720" rIns="91440" bIns="45720" anchor="t" anchorCtr="0" upright="1">
                          <a:noAutofit/>
                        </wps:bodyPr>
                      </wps:wsp>
                      <wps:wsp>
                        <wps:cNvPr id="131" name="Rectangle 6"/>
                        <wps:cNvSpPr>
                          <a:spLocks noChangeArrowheads="1"/>
                        </wps:cNvSpPr>
                        <wps:spPr bwMode="auto">
                          <a:xfrm>
                            <a:off x="3861" y="5814"/>
                            <a:ext cx="7200" cy="720"/>
                          </a:xfrm>
                          <a:prstGeom prst="rect">
                            <a:avLst/>
                          </a:prstGeom>
                          <a:ln w="9525">
                            <a:headEnd/>
                            <a:tailEnd/>
                          </a:ln>
                        </wps:spPr>
                        <wps:style>
                          <a:lnRef idx="2">
                            <a:schemeClr val="dk1"/>
                          </a:lnRef>
                          <a:fillRef idx="1">
                            <a:schemeClr val="lt1"/>
                          </a:fillRef>
                          <a:effectRef idx="0">
                            <a:schemeClr val="dk1"/>
                          </a:effectRef>
                          <a:fontRef idx="minor">
                            <a:schemeClr val="dk1"/>
                          </a:fontRef>
                        </wps:style>
                        <wps:txbx>
                          <w:txbxContent>
                            <w:p w:rsidR="004F7FED" w:rsidRPr="00B34EC1" w:rsidRDefault="004F7FED" w:rsidP="00EC04B2">
                              <w:pPr>
                                <w:rPr>
                                  <w:rFonts w:ascii="Times New Roman" w:hAnsi="Times New Roman" w:cs="Times New Roman"/>
                                  <w:sz w:val="24"/>
                                  <w:szCs w:val="24"/>
                                  <w:lang w:val="uk-UA"/>
                                </w:rPr>
                              </w:pPr>
                              <w:r w:rsidRPr="00B34EC1">
                                <w:rPr>
                                  <w:rFonts w:ascii="Times New Roman" w:hAnsi="Times New Roman" w:cs="Times New Roman"/>
                                  <w:sz w:val="24"/>
                                  <w:szCs w:val="24"/>
                                  <w:lang w:val="uk-UA"/>
                                </w:rPr>
                                <w:t xml:space="preserve">Оптимізація структури капіталу по критерію максимізації рівня фінансової рентабельності </w:t>
                              </w:r>
                            </w:p>
                          </w:txbxContent>
                        </wps:txbx>
                        <wps:bodyPr rot="0" vert="horz" wrap="square" lIns="91440" tIns="45720" rIns="91440" bIns="45720" anchor="t" anchorCtr="0" upright="1">
                          <a:noAutofit/>
                        </wps:bodyPr>
                      </wps:wsp>
                      <wps:wsp>
                        <wps:cNvPr id="132" name="Rectangle 7"/>
                        <wps:cNvSpPr>
                          <a:spLocks noChangeArrowheads="1"/>
                        </wps:cNvSpPr>
                        <wps:spPr bwMode="auto">
                          <a:xfrm>
                            <a:off x="3861" y="6714"/>
                            <a:ext cx="7200" cy="720"/>
                          </a:xfrm>
                          <a:prstGeom prst="rect">
                            <a:avLst/>
                          </a:prstGeom>
                          <a:ln w="9525">
                            <a:headEnd/>
                            <a:tailEnd/>
                          </a:ln>
                        </wps:spPr>
                        <wps:style>
                          <a:lnRef idx="2">
                            <a:schemeClr val="dk1"/>
                          </a:lnRef>
                          <a:fillRef idx="1">
                            <a:schemeClr val="lt1"/>
                          </a:fillRef>
                          <a:effectRef idx="0">
                            <a:schemeClr val="dk1"/>
                          </a:effectRef>
                          <a:fontRef idx="minor">
                            <a:schemeClr val="dk1"/>
                          </a:fontRef>
                        </wps:style>
                        <wps:txbx>
                          <w:txbxContent>
                            <w:p w:rsidR="004F7FED" w:rsidRPr="00B34EC1" w:rsidRDefault="004F7FED" w:rsidP="00EC04B2">
                              <w:pPr>
                                <w:rPr>
                                  <w:rFonts w:ascii="Times New Roman" w:hAnsi="Times New Roman" w:cs="Times New Roman"/>
                                  <w:sz w:val="24"/>
                                  <w:szCs w:val="24"/>
                                  <w:lang w:val="uk-UA"/>
                                </w:rPr>
                              </w:pPr>
                              <w:r w:rsidRPr="00B34EC1">
                                <w:rPr>
                                  <w:rFonts w:ascii="Times New Roman" w:hAnsi="Times New Roman" w:cs="Times New Roman"/>
                                  <w:sz w:val="24"/>
                                  <w:szCs w:val="24"/>
                                  <w:lang w:val="uk-UA"/>
                                </w:rPr>
                                <w:t>Оптимізація структури капіталу по критерію мінімізації його вартості</w:t>
                              </w:r>
                            </w:p>
                          </w:txbxContent>
                        </wps:txbx>
                        <wps:bodyPr rot="0" vert="horz" wrap="square" lIns="91440" tIns="45720" rIns="91440" bIns="45720" anchor="t" anchorCtr="0" upright="1">
                          <a:noAutofit/>
                        </wps:bodyPr>
                      </wps:wsp>
                      <wps:wsp>
                        <wps:cNvPr id="133" name="Rectangle 8"/>
                        <wps:cNvSpPr>
                          <a:spLocks noChangeArrowheads="1"/>
                        </wps:cNvSpPr>
                        <wps:spPr bwMode="auto">
                          <a:xfrm>
                            <a:off x="3861" y="7614"/>
                            <a:ext cx="7200" cy="720"/>
                          </a:xfrm>
                          <a:prstGeom prst="rect">
                            <a:avLst/>
                          </a:prstGeom>
                          <a:ln w="9525">
                            <a:headEnd/>
                            <a:tailEnd/>
                          </a:ln>
                        </wps:spPr>
                        <wps:style>
                          <a:lnRef idx="2">
                            <a:schemeClr val="dk1"/>
                          </a:lnRef>
                          <a:fillRef idx="1">
                            <a:schemeClr val="lt1"/>
                          </a:fillRef>
                          <a:effectRef idx="0">
                            <a:schemeClr val="dk1"/>
                          </a:effectRef>
                          <a:fontRef idx="minor">
                            <a:schemeClr val="dk1"/>
                          </a:fontRef>
                        </wps:style>
                        <wps:txbx>
                          <w:txbxContent>
                            <w:p w:rsidR="004F7FED" w:rsidRPr="00B34EC1" w:rsidRDefault="004F7FED" w:rsidP="00EC04B2">
                              <w:pPr>
                                <w:rPr>
                                  <w:rFonts w:ascii="Times New Roman" w:hAnsi="Times New Roman" w:cs="Times New Roman"/>
                                  <w:sz w:val="24"/>
                                  <w:szCs w:val="24"/>
                                  <w:lang w:val="uk-UA"/>
                                </w:rPr>
                              </w:pPr>
                              <w:r w:rsidRPr="00B34EC1">
                                <w:rPr>
                                  <w:rFonts w:ascii="Times New Roman" w:hAnsi="Times New Roman" w:cs="Times New Roman"/>
                                  <w:sz w:val="24"/>
                                  <w:szCs w:val="24"/>
                                  <w:lang w:val="uk-UA"/>
                                </w:rPr>
                                <w:t>Оптимізація структури капіталу по критерію мінімізації рівня фінансових ризиків</w:t>
                              </w:r>
                            </w:p>
                          </w:txbxContent>
                        </wps:txbx>
                        <wps:bodyPr rot="0" vert="horz" wrap="square" lIns="91440" tIns="45720" rIns="91440" bIns="45720" anchor="t" anchorCtr="0" upright="1">
                          <a:noAutofit/>
                        </wps:bodyPr>
                      </wps:wsp>
                      <wps:wsp>
                        <wps:cNvPr id="154" name="Rectangle 9"/>
                        <wps:cNvSpPr>
                          <a:spLocks noChangeArrowheads="1"/>
                        </wps:cNvSpPr>
                        <wps:spPr bwMode="auto">
                          <a:xfrm>
                            <a:off x="3861" y="8514"/>
                            <a:ext cx="7200" cy="540"/>
                          </a:xfrm>
                          <a:prstGeom prst="rect">
                            <a:avLst/>
                          </a:prstGeom>
                          <a:ln w="9525">
                            <a:headEnd/>
                            <a:tailEnd/>
                          </a:ln>
                        </wps:spPr>
                        <wps:style>
                          <a:lnRef idx="2">
                            <a:schemeClr val="dk1"/>
                          </a:lnRef>
                          <a:fillRef idx="1">
                            <a:schemeClr val="lt1"/>
                          </a:fillRef>
                          <a:effectRef idx="0">
                            <a:schemeClr val="dk1"/>
                          </a:effectRef>
                          <a:fontRef idx="minor">
                            <a:schemeClr val="dk1"/>
                          </a:fontRef>
                        </wps:style>
                        <wps:txbx>
                          <w:txbxContent>
                            <w:p w:rsidR="004F7FED" w:rsidRPr="00B34EC1" w:rsidRDefault="004F7FED" w:rsidP="00EC04B2">
                              <w:pPr>
                                <w:rPr>
                                  <w:rFonts w:ascii="Times New Roman" w:hAnsi="Times New Roman" w:cs="Times New Roman"/>
                                  <w:sz w:val="24"/>
                                  <w:szCs w:val="24"/>
                                  <w:lang w:val="uk-UA"/>
                                </w:rPr>
                              </w:pPr>
                              <w:r w:rsidRPr="00B34EC1">
                                <w:rPr>
                                  <w:rFonts w:ascii="Times New Roman" w:hAnsi="Times New Roman" w:cs="Times New Roman"/>
                                  <w:sz w:val="24"/>
                                  <w:szCs w:val="24"/>
                                  <w:lang w:val="uk-UA"/>
                                </w:rPr>
                                <w:t>Формування показника цільової структури капіталу</w:t>
                              </w:r>
                            </w:p>
                          </w:txbxContent>
                        </wps:txbx>
                        <wps:bodyPr rot="0" vert="horz" wrap="square" lIns="91440" tIns="45720" rIns="91440" bIns="45720" anchor="t" anchorCtr="0" upright="1">
                          <a:noAutofit/>
                        </wps:bodyPr>
                      </wps:wsp>
                      <wps:wsp>
                        <wps:cNvPr id="155" name="Oval 10"/>
                        <wps:cNvSpPr>
                          <a:spLocks noChangeArrowheads="1"/>
                        </wps:cNvSpPr>
                        <wps:spPr bwMode="auto">
                          <a:xfrm>
                            <a:off x="3141" y="4194"/>
                            <a:ext cx="540" cy="540"/>
                          </a:xfrm>
                          <a:prstGeom prst="ellipse">
                            <a:avLst/>
                          </a:prstGeom>
                          <a:ln w="9525">
                            <a:headEnd/>
                            <a:tailEnd/>
                          </a:ln>
                        </wps:spPr>
                        <wps:style>
                          <a:lnRef idx="2">
                            <a:schemeClr val="dk1"/>
                          </a:lnRef>
                          <a:fillRef idx="1">
                            <a:schemeClr val="lt1"/>
                          </a:fillRef>
                          <a:effectRef idx="0">
                            <a:schemeClr val="dk1"/>
                          </a:effectRef>
                          <a:fontRef idx="minor">
                            <a:schemeClr val="dk1"/>
                          </a:fontRef>
                        </wps:style>
                        <wps:txbx>
                          <w:txbxContent>
                            <w:p w:rsidR="004F7FED" w:rsidRDefault="004F7FED" w:rsidP="00EC04B2">
                              <w:pPr>
                                <w:jc w:val="center"/>
                              </w:pPr>
                              <w:r>
                                <w:t>1</w:t>
                              </w:r>
                            </w:p>
                          </w:txbxContent>
                        </wps:txbx>
                        <wps:bodyPr rot="0" vert="horz" wrap="square" lIns="91440" tIns="45720" rIns="91440" bIns="45720" anchor="t" anchorCtr="0" upright="1">
                          <a:noAutofit/>
                        </wps:bodyPr>
                      </wps:wsp>
                      <wps:wsp>
                        <wps:cNvPr id="156" name="Oval 11"/>
                        <wps:cNvSpPr>
                          <a:spLocks noChangeArrowheads="1"/>
                        </wps:cNvSpPr>
                        <wps:spPr bwMode="auto">
                          <a:xfrm>
                            <a:off x="3141" y="4914"/>
                            <a:ext cx="540" cy="540"/>
                          </a:xfrm>
                          <a:prstGeom prst="ellipse">
                            <a:avLst/>
                          </a:prstGeom>
                          <a:ln w="9525">
                            <a:headEnd/>
                            <a:tailEnd/>
                          </a:ln>
                        </wps:spPr>
                        <wps:style>
                          <a:lnRef idx="2">
                            <a:schemeClr val="dk1"/>
                          </a:lnRef>
                          <a:fillRef idx="1">
                            <a:schemeClr val="lt1"/>
                          </a:fillRef>
                          <a:effectRef idx="0">
                            <a:schemeClr val="dk1"/>
                          </a:effectRef>
                          <a:fontRef idx="minor">
                            <a:schemeClr val="dk1"/>
                          </a:fontRef>
                        </wps:style>
                        <wps:txbx>
                          <w:txbxContent>
                            <w:p w:rsidR="004F7FED" w:rsidRDefault="004F7FED" w:rsidP="00EC04B2">
                              <w:pPr>
                                <w:jc w:val="center"/>
                              </w:pPr>
                              <w:r>
                                <w:t>2</w:t>
                              </w:r>
                            </w:p>
                          </w:txbxContent>
                        </wps:txbx>
                        <wps:bodyPr rot="0" vert="horz" wrap="square" lIns="91440" tIns="45720" rIns="91440" bIns="45720" anchor="t" anchorCtr="0" upright="1">
                          <a:noAutofit/>
                        </wps:bodyPr>
                      </wps:wsp>
                      <wps:wsp>
                        <wps:cNvPr id="157" name="Oval 12"/>
                        <wps:cNvSpPr>
                          <a:spLocks noChangeArrowheads="1"/>
                        </wps:cNvSpPr>
                        <wps:spPr bwMode="auto">
                          <a:xfrm>
                            <a:off x="3141" y="5814"/>
                            <a:ext cx="540" cy="540"/>
                          </a:xfrm>
                          <a:prstGeom prst="ellipse">
                            <a:avLst/>
                          </a:prstGeom>
                          <a:ln w="9525">
                            <a:headEnd/>
                            <a:tailEnd/>
                          </a:ln>
                        </wps:spPr>
                        <wps:style>
                          <a:lnRef idx="2">
                            <a:schemeClr val="dk1"/>
                          </a:lnRef>
                          <a:fillRef idx="1">
                            <a:schemeClr val="lt1"/>
                          </a:fillRef>
                          <a:effectRef idx="0">
                            <a:schemeClr val="dk1"/>
                          </a:effectRef>
                          <a:fontRef idx="minor">
                            <a:schemeClr val="dk1"/>
                          </a:fontRef>
                        </wps:style>
                        <wps:txbx>
                          <w:txbxContent>
                            <w:p w:rsidR="004F7FED" w:rsidRDefault="004F7FED" w:rsidP="00EC04B2">
                              <w:pPr>
                                <w:jc w:val="center"/>
                              </w:pPr>
                              <w:r>
                                <w:t>3</w:t>
                              </w:r>
                            </w:p>
                          </w:txbxContent>
                        </wps:txbx>
                        <wps:bodyPr rot="0" vert="horz" wrap="square" lIns="91440" tIns="45720" rIns="91440" bIns="45720" anchor="t" anchorCtr="0" upright="1">
                          <a:noAutofit/>
                        </wps:bodyPr>
                      </wps:wsp>
                      <wps:wsp>
                        <wps:cNvPr id="158" name="Oval 13"/>
                        <wps:cNvSpPr>
                          <a:spLocks noChangeArrowheads="1"/>
                        </wps:cNvSpPr>
                        <wps:spPr bwMode="auto">
                          <a:xfrm>
                            <a:off x="3141" y="6714"/>
                            <a:ext cx="540" cy="540"/>
                          </a:xfrm>
                          <a:prstGeom prst="ellipse">
                            <a:avLst/>
                          </a:prstGeom>
                          <a:ln w="9525">
                            <a:headEnd/>
                            <a:tailEnd/>
                          </a:ln>
                        </wps:spPr>
                        <wps:style>
                          <a:lnRef idx="2">
                            <a:schemeClr val="dk1"/>
                          </a:lnRef>
                          <a:fillRef idx="1">
                            <a:schemeClr val="lt1"/>
                          </a:fillRef>
                          <a:effectRef idx="0">
                            <a:schemeClr val="dk1"/>
                          </a:effectRef>
                          <a:fontRef idx="minor">
                            <a:schemeClr val="dk1"/>
                          </a:fontRef>
                        </wps:style>
                        <wps:txbx>
                          <w:txbxContent>
                            <w:p w:rsidR="004F7FED" w:rsidRDefault="004F7FED" w:rsidP="00EC04B2">
                              <w:pPr>
                                <w:jc w:val="center"/>
                              </w:pPr>
                              <w:r>
                                <w:t>4</w:t>
                              </w:r>
                            </w:p>
                          </w:txbxContent>
                        </wps:txbx>
                        <wps:bodyPr rot="0" vert="horz" wrap="square" lIns="91440" tIns="45720" rIns="91440" bIns="45720" anchor="t" anchorCtr="0" upright="1">
                          <a:noAutofit/>
                        </wps:bodyPr>
                      </wps:wsp>
                      <wps:wsp>
                        <wps:cNvPr id="159" name="Oval 14"/>
                        <wps:cNvSpPr>
                          <a:spLocks noChangeArrowheads="1"/>
                        </wps:cNvSpPr>
                        <wps:spPr bwMode="auto">
                          <a:xfrm>
                            <a:off x="3141" y="7614"/>
                            <a:ext cx="540" cy="540"/>
                          </a:xfrm>
                          <a:prstGeom prst="ellipse">
                            <a:avLst/>
                          </a:prstGeom>
                          <a:ln w="9525">
                            <a:headEnd/>
                            <a:tailEnd/>
                          </a:ln>
                        </wps:spPr>
                        <wps:style>
                          <a:lnRef idx="2">
                            <a:schemeClr val="dk1"/>
                          </a:lnRef>
                          <a:fillRef idx="1">
                            <a:schemeClr val="lt1"/>
                          </a:fillRef>
                          <a:effectRef idx="0">
                            <a:schemeClr val="dk1"/>
                          </a:effectRef>
                          <a:fontRef idx="minor">
                            <a:schemeClr val="dk1"/>
                          </a:fontRef>
                        </wps:style>
                        <wps:txbx>
                          <w:txbxContent>
                            <w:p w:rsidR="004F7FED" w:rsidRDefault="004F7FED" w:rsidP="00EC04B2">
                              <w:pPr>
                                <w:jc w:val="center"/>
                              </w:pPr>
                              <w:r>
                                <w:t>5</w:t>
                              </w:r>
                            </w:p>
                          </w:txbxContent>
                        </wps:txbx>
                        <wps:bodyPr rot="0" vert="horz" wrap="square" lIns="91440" tIns="45720" rIns="91440" bIns="45720" anchor="t" anchorCtr="0" upright="1">
                          <a:noAutofit/>
                        </wps:bodyPr>
                      </wps:wsp>
                      <wps:wsp>
                        <wps:cNvPr id="160" name="Oval 15"/>
                        <wps:cNvSpPr>
                          <a:spLocks noChangeArrowheads="1"/>
                        </wps:cNvSpPr>
                        <wps:spPr bwMode="auto">
                          <a:xfrm>
                            <a:off x="3141" y="8514"/>
                            <a:ext cx="540" cy="540"/>
                          </a:xfrm>
                          <a:prstGeom prst="ellipse">
                            <a:avLst/>
                          </a:prstGeom>
                          <a:ln w="9525">
                            <a:headEnd/>
                            <a:tailEnd/>
                          </a:ln>
                        </wps:spPr>
                        <wps:style>
                          <a:lnRef idx="2">
                            <a:schemeClr val="dk1"/>
                          </a:lnRef>
                          <a:fillRef idx="1">
                            <a:schemeClr val="lt1"/>
                          </a:fillRef>
                          <a:effectRef idx="0">
                            <a:schemeClr val="dk1"/>
                          </a:effectRef>
                          <a:fontRef idx="minor">
                            <a:schemeClr val="dk1"/>
                          </a:fontRef>
                        </wps:style>
                        <wps:txbx>
                          <w:txbxContent>
                            <w:p w:rsidR="004F7FED" w:rsidRDefault="004F7FED" w:rsidP="00EC04B2">
                              <w:pPr>
                                <w:jc w:val="center"/>
                              </w:pPr>
                              <w:r>
                                <w:t>6</w:t>
                              </w:r>
                            </w:p>
                          </w:txbxContent>
                        </wps:txbx>
                        <wps:bodyPr rot="0" vert="horz" wrap="square" lIns="91440" tIns="45720" rIns="91440" bIns="45720" anchor="t" anchorCtr="0" upright="1">
                          <a:noAutofit/>
                        </wps:bodyPr>
                      </wps:wsp>
                      <wps:wsp>
                        <wps:cNvPr id="161" name="Line 16"/>
                        <wps:cNvCnPr/>
                        <wps:spPr bwMode="auto">
                          <a:xfrm>
                            <a:off x="2421" y="4014"/>
                            <a:ext cx="0" cy="468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wps:wsp>
                        <wps:cNvPr id="162" name="Line 17"/>
                        <wps:cNvCnPr/>
                        <wps:spPr bwMode="auto">
                          <a:xfrm>
                            <a:off x="2421" y="8694"/>
                            <a:ext cx="720" cy="0"/>
                          </a:xfrm>
                          <a:prstGeom prst="line">
                            <a:avLst/>
                          </a:prstGeom>
                          <a:ln>
                            <a:headEnd/>
                            <a:tailEnd type="triangle" w="med" len="med"/>
                          </a:ln>
                        </wps:spPr>
                        <wps:style>
                          <a:lnRef idx="1">
                            <a:schemeClr val="dk1"/>
                          </a:lnRef>
                          <a:fillRef idx="0">
                            <a:schemeClr val="dk1"/>
                          </a:fillRef>
                          <a:effectRef idx="0">
                            <a:schemeClr val="dk1"/>
                          </a:effectRef>
                          <a:fontRef idx="minor">
                            <a:schemeClr val="tx1"/>
                          </a:fontRef>
                        </wps:style>
                        <wps:bodyPr/>
                      </wps:wsp>
                      <wps:wsp>
                        <wps:cNvPr id="163" name="Line 18"/>
                        <wps:cNvCnPr/>
                        <wps:spPr bwMode="auto">
                          <a:xfrm>
                            <a:off x="2421" y="5994"/>
                            <a:ext cx="720" cy="0"/>
                          </a:xfrm>
                          <a:prstGeom prst="line">
                            <a:avLst/>
                          </a:prstGeom>
                          <a:ln>
                            <a:headEnd/>
                            <a:tailEnd type="triangle" w="med" len="med"/>
                          </a:ln>
                        </wps:spPr>
                        <wps:style>
                          <a:lnRef idx="1">
                            <a:schemeClr val="dk1"/>
                          </a:lnRef>
                          <a:fillRef idx="0">
                            <a:schemeClr val="dk1"/>
                          </a:fillRef>
                          <a:effectRef idx="0">
                            <a:schemeClr val="dk1"/>
                          </a:effectRef>
                          <a:fontRef idx="minor">
                            <a:schemeClr val="tx1"/>
                          </a:fontRef>
                        </wps:style>
                        <wps:bodyPr/>
                      </wps:wsp>
                      <wps:wsp>
                        <wps:cNvPr id="164" name="Line 19"/>
                        <wps:cNvCnPr/>
                        <wps:spPr bwMode="auto">
                          <a:xfrm>
                            <a:off x="2421" y="5094"/>
                            <a:ext cx="720" cy="0"/>
                          </a:xfrm>
                          <a:prstGeom prst="line">
                            <a:avLst/>
                          </a:prstGeom>
                          <a:ln>
                            <a:headEnd/>
                            <a:tailEnd type="triangle" w="med" len="med"/>
                          </a:ln>
                        </wps:spPr>
                        <wps:style>
                          <a:lnRef idx="1">
                            <a:schemeClr val="dk1"/>
                          </a:lnRef>
                          <a:fillRef idx="0">
                            <a:schemeClr val="dk1"/>
                          </a:fillRef>
                          <a:effectRef idx="0">
                            <a:schemeClr val="dk1"/>
                          </a:effectRef>
                          <a:fontRef idx="minor">
                            <a:schemeClr val="tx1"/>
                          </a:fontRef>
                        </wps:style>
                        <wps:bodyPr/>
                      </wps:wsp>
                      <wps:wsp>
                        <wps:cNvPr id="165" name="Line 20"/>
                        <wps:cNvCnPr/>
                        <wps:spPr bwMode="auto">
                          <a:xfrm>
                            <a:off x="2421" y="4374"/>
                            <a:ext cx="720" cy="0"/>
                          </a:xfrm>
                          <a:prstGeom prst="line">
                            <a:avLst/>
                          </a:prstGeom>
                          <a:ln>
                            <a:headEnd/>
                            <a:tailEnd type="triangle" w="med" len="med"/>
                          </a:ln>
                        </wps:spPr>
                        <wps:style>
                          <a:lnRef idx="1">
                            <a:schemeClr val="dk1"/>
                          </a:lnRef>
                          <a:fillRef idx="0">
                            <a:schemeClr val="dk1"/>
                          </a:fillRef>
                          <a:effectRef idx="0">
                            <a:schemeClr val="dk1"/>
                          </a:effectRef>
                          <a:fontRef idx="minor">
                            <a:schemeClr val="tx1"/>
                          </a:fontRef>
                        </wps:style>
                        <wps:bodyPr/>
                      </wps:wsp>
                      <wps:wsp>
                        <wps:cNvPr id="166" name="Line 21"/>
                        <wps:cNvCnPr/>
                        <wps:spPr bwMode="auto">
                          <a:xfrm>
                            <a:off x="2421" y="7794"/>
                            <a:ext cx="720" cy="0"/>
                          </a:xfrm>
                          <a:prstGeom prst="line">
                            <a:avLst/>
                          </a:prstGeom>
                          <a:ln>
                            <a:headEnd/>
                            <a:tailEnd type="triangle" w="med" len="med"/>
                          </a:ln>
                        </wps:spPr>
                        <wps:style>
                          <a:lnRef idx="1">
                            <a:schemeClr val="dk1"/>
                          </a:lnRef>
                          <a:fillRef idx="0">
                            <a:schemeClr val="dk1"/>
                          </a:fillRef>
                          <a:effectRef idx="0">
                            <a:schemeClr val="dk1"/>
                          </a:effectRef>
                          <a:fontRef idx="minor">
                            <a:schemeClr val="tx1"/>
                          </a:fontRef>
                        </wps:style>
                        <wps:bodyPr/>
                      </wps:wsp>
                      <wps:wsp>
                        <wps:cNvPr id="167" name="Line 22"/>
                        <wps:cNvCnPr/>
                        <wps:spPr bwMode="auto">
                          <a:xfrm>
                            <a:off x="2421" y="6894"/>
                            <a:ext cx="720" cy="0"/>
                          </a:xfrm>
                          <a:prstGeom prst="line">
                            <a:avLst/>
                          </a:prstGeom>
                          <a:ln>
                            <a:headEnd/>
                            <a:tailEnd type="triangle" w="med" len="med"/>
                          </a:ln>
                        </wps:spPr>
                        <wps:style>
                          <a:lnRef idx="1">
                            <a:schemeClr val="dk1"/>
                          </a:lnRef>
                          <a:fillRef idx="0">
                            <a:schemeClr val="dk1"/>
                          </a:fillRef>
                          <a:effectRef idx="0">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xmlns="">
            <w:pict>
              <v:group id="Группа 95" o:spid="_x0000_s1175" style="position:absolute;margin-left:17.85pt;margin-top:-3.45pt;width:450pt;height:279pt;z-index:251763712;mso-position-horizontal-relative:text;mso-position-vertical-relative:text" coordorigin="2061,3474" coordsize="9000,5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">
                <v:rect id="Rectangle 3" o:spid="_x0000_s1176" style="position:absolute;left:2061;top:3474;width:90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VrHsUA&#10;AADcAAAADwAAAGRycy9kb3ducmV2LnhtbESPQWvCQBCF70L/wzIFb7qpYNHUVUQQW1ps1dLzkJ0m&#10;wexsyK5m++87B8HbDO/Ne98sVsk16kpdqD0beBpnoIgLb2suDXyftqMZqBCRLTaeycAfBVgtHwYL&#10;zK3v+UDXYyyVhHDI0UAVY5trHYqKHIaxb4lF+/WdwyhrV2rbYS/hrtGTLHvWDmuWhgpb2lRUnI8X&#10;Z+Bze9pNU/m279/1bp76zcfP1zQYM3xM6xdQkVK8m2/Xr1bwJ0Irz8gEe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ZWsexQAAANwAAAAPAAAAAAAAAAAAAAAAAJgCAABkcnMv&#10;ZG93bnJldi54bWxQSwUGAAAAAAQABAD1AAAAigMAAAAA&#10;" fillcolor="white [3201]" strokecolor="black [3200]">
                  <v:textbox>
                    <w:txbxContent>
                      <w:p w:rsidR="00164208" w:rsidRPr="00B34EC1" w:rsidRDefault="00164208" w:rsidP="00B34EC1">
                        <w:pPr>
                          <w:jc w:val="center"/>
                          <w:rPr>
                            <w:rFonts w:ascii="Times New Roman" w:hAnsi="Times New Roman" w:cs="Times New Roman"/>
                            <w:sz w:val="28"/>
                            <w:szCs w:val="28"/>
                            <w:lang w:val="uk-UA"/>
                          </w:rPr>
                        </w:pPr>
                        <w:r w:rsidRPr="00B34EC1">
                          <w:rPr>
                            <w:rFonts w:ascii="Times New Roman" w:hAnsi="Times New Roman" w:cs="Times New Roman"/>
                            <w:sz w:val="28"/>
                            <w:szCs w:val="28"/>
                            <w:lang w:val="uk-UA"/>
                          </w:rPr>
                          <w:t>Етапи оптимізації структури капіталу</w:t>
                        </w:r>
                      </w:p>
                    </w:txbxContent>
                  </v:textbox>
                </v:rect>
                <v:rect id="Rectangle 4" o:spid="_x0000_s1177" style="position:absolute;left:3861;top:4194;width:72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nOhcIA&#10;AADcAAAADwAAAGRycy9kb3ducmV2LnhtbERP32vCMBB+F/Y/hBv4NlMFx1qNIoKoTKbT4fPR3Nqy&#10;5lKaaON/b4SBb/fx/bzpPJhaXKl1lWUFw0ECgji3uuJCwc9p9fYBwnlkjbVlUnAjB/PZS2+KmbYd&#10;f9P16AsRQ9hlqKD0vsmkdHlJBt3ANsSR+7WtQR9hW0jdYhfDTS1HSfIuDVYcG0psaFlS/ne8GAX7&#10;1Wk9DsX2q/uU6zR0y935MHZK9V/DYgLCU/BP8b97o+P8UQqPZ+IFcn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Kc6FwgAAANwAAAAPAAAAAAAAAAAAAAAAAJgCAABkcnMvZG93&#10;bnJldi54bWxQSwUGAAAAAAQABAD1AAAAhwMAAAAA&#10;" fillcolor="white [3201]" strokecolor="black [3200]">
                  <v:textbox>
                    <w:txbxContent>
                      <w:p w:rsidR="00164208" w:rsidRPr="00B34EC1" w:rsidRDefault="00164208" w:rsidP="00EC04B2">
                        <w:pPr>
                          <w:rPr>
                            <w:rFonts w:ascii="Times New Roman" w:hAnsi="Times New Roman" w:cs="Times New Roman"/>
                            <w:sz w:val="24"/>
                            <w:szCs w:val="24"/>
                            <w:lang w:val="uk-UA"/>
                          </w:rPr>
                        </w:pPr>
                        <w:r w:rsidRPr="00B34EC1">
                          <w:rPr>
                            <w:rFonts w:ascii="Times New Roman" w:hAnsi="Times New Roman" w:cs="Times New Roman"/>
                            <w:sz w:val="24"/>
                            <w:szCs w:val="24"/>
                            <w:lang w:val="uk-UA"/>
                          </w:rPr>
                          <w:t>Аналіз капіталу підприємства</w:t>
                        </w:r>
                      </w:p>
                    </w:txbxContent>
                  </v:textbox>
                </v:rect>
                <v:rect id="Rectangle 5" o:spid="_x0000_s1178" style="position:absolute;left:3861;top:4914;width:72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rxxcYA&#10;AADcAAAADwAAAGRycy9kb3ducmV2LnhtbESPQWvCQBCF7wX/wzKCt7qxYrHRVYogWlpaq6XnITsm&#10;wexsyK5m++87h0JvM7w3732zXCfXqBt1ofZsYDLOQBEX3tZcGvg6be/noEJEtth4JgM/FGC9Gtwt&#10;Mbe+50+6HWOpJIRDjgaqGNtc61BU5DCMfUss2tl3DqOsXalth72Eu0Y/ZNmjdlizNFTY0qai4nK8&#10;OgMf29NulsqX9/5V755Sv3n7PsyCMaNhel6AipTiv/nvem8Ffyr48ox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rxxcYAAADcAAAADwAAAAAAAAAAAAAAAACYAgAAZHJz&#10;L2Rvd25yZXYueG1sUEsFBgAAAAAEAAQA9QAAAIsDAAAAAA==&#10;" fillcolor="white [3201]" strokecolor="black [3200]">
                  <v:textbox>
                    <w:txbxContent>
                      <w:p w:rsidR="00164208" w:rsidRPr="00B34EC1" w:rsidRDefault="00164208" w:rsidP="00EC04B2">
                        <w:pPr>
                          <w:rPr>
                            <w:rFonts w:ascii="Times New Roman" w:hAnsi="Times New Roman" w:cs="Times New Roman"/>
                            <w:sz w:val="24"/>
                            <w:szCs w:val="24"/>
                            <w:lang w:val="uk-UA"/>
                          </w:rPr>
                        </w:pPr>
                        <w:r w:rsidRPr="00B34EC1">
                          <w:rPr>
                            <w:rFonts w:ascii="Times New Roman" w:hAnsi="Times New Roman" w:cs="Times New Roman"/>
                            <w:sz w:val="24"/>
                            <w:szCs w:val="24"/>
                            <w:lang w:val="uk-UA"/>
                          </w:rPr>
                          <w:t>Оцінка основних чинників, що визначають формування структури капіталу</w:t>
                        </w:r>
                      </w:p>
                    </w:txbxContent>
                  </v:textbox>
                </v:rect>
                <v:rect id="Rectangle 6" o:spid="_x0000_s1179" style="position:absolute;left:3861;top:5814;width:72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UXsMA&#10;AADcAAAADwAAAGRycy9kb3ducmV2LnhtbERP22oCMRB9F/oPYQp906yKpa5GKYKoVLRe8HnYjLtL&#10;N5Nlk7rp35uC4NscznWm82AqcaPGlZYV9HsJCOLM6pJzBefTsvsBwnlkjZVlUvBHDuazl84UU21b&#10;PtDt6HMRQ9ilqKDwvk6ldFlBBl3P1sSRu9rGoI+wyaVusI3hppKDJHmXBkuODQXWtCgo+zn+GgX7&#10;5Wk1Cvlm137J1Ti0i+3le+SUensNnxMQnoJ/ih/utY7zh334fyZe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UXsMAAADcAAAADwAAAAAAAAAAAAAAAACYAgAAZHJzL2Rv&#10;d25yZXYueG1sUEsFBgAAAAAEAAQA9QAAAIgDAAAAAA==&#10;" fillcolor="white [3201]" strokecolor="black [3200]">
                  <v:textbox>
                    <w:txbxContent>
                      <w:p w:rsidR="00164208" w:rsidRPr="00B34EC1" w:rsidRDefault="00164208" w:rsidP="00EC04B2">
                        <w:pPr>
                          <w:rPr>
                            <w:rFonts w:ascii="Times New Roman" w:hAnsi="Times New Roman" w:cs="Times New Roman"/>
                            <w:sz w:val="24"/>
                            <w:szCs w:val="24"/>
                            <w:lang w:val="uk-UA"/>
                          </w:rPr>
                        </w:pPr>
                        <w:r w:rsidRPr="00B34EC1">
                          <w:rPr>
                            <w:rFonts w:ascii="Times New Roman" w:hAnsi="Times New Roman" w:cs="Times New Roman"/>
                            <w:sz w:val="24"/>
                            <w:szCs w:val="24"/>
                            <w:lang w:val="uk-UA"/>
                          </w:rPr>
                          <w:t xml:space="preserve">Оптимізація структури капіталу по критерію максимізації рівня фінансової рентабельності </w:t>
                        </w:r>
                      </w:p>
                    </w:txbxContent>
                  </v:textbox>
                </v:rect>
                <v:rect id="Rectangle 7" o:spid="_x0000_s1180" style="position:absolute;left:3861;top:6714;width:72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TKKcMA&#10;AADcAAAADwAAAGRycy9kb3ducmV2LnhtbERP22oCMRB9F/oPYQq+abYWS12NUgRRqWi94POwGXeX&#10;bibLJrrp35uC4NscznUms2AqcaPGlZYVvPUTEMSZ1SXnCk7HRe8ThPPIGivLpOCPHMymL50Jptq2&#10;vKfbwecihrBLUUHhfZ1K6bKCDLq+rYkjd7GNQR9hk0vdYBvDTSUHSfIhDZYcGwqsaV5Q9nu4GgW7&#10;xXE5DPl6237L5Si08835Z+iU6r6GrzEIT8E/xQ/3Ssf57wP4fyZeIK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TKKcMAAADcAAAADwAAAAAAAAAAAAAAAACYAgAAZHJzL2Rv&#10;d25yZXYueG1sUEsFBgAAAAAEAAQA9QAAAIgDAAAAAA==&#10;" fillcolor="white [3201]" strokecolor="black [3200]">
                  <v:textbox>
                    <w:txbxContent>
                      <w:p w:rsidR="00164208" w:rsidRPr="00B34EC1" w:rsidRDefault="00164208" w:rsidP="00EC04B2">
                        <w:pPr>
                          <w:rPr>
                            <w:rFonts w:ascii="Times New Roman" w:hAnsi="Times New Roman" w:cs="Times New Roman"/>
                            <w:sz w:val="24"/>
                            <w:szCs w:val="24"/>
                            <w:lang w:val="uk-UA"/>
                          </w:rPr>
                        </w:pPr>
                        <w:r w:rsidRPr="00B34EC1">
                          <w:rPr>
                            <w:rFonts w:ascii="Times New Roman" w:hAnsi="Times New Roman" w:cs="Times New Roman"/>
                            <w:sz w:val="24"/>
                            <w:szCs w:val="24"/>
                            <w:lang w:val="uk-UA"/>
                          </w:rPr>
                          <w:t>Оптимізація структури капіталу по критерію мінімізації його вартості</w:t>
                        </w:r>
                      </w:p>
                    </w:txbxContent>
                  </v:textbox>
                </v:rect>
                <v:rect id="Rectangle 8" o:spid="_x0000_s1181" style="position:absolute;left:3861;top:7614;width:72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hvssIA&#10;AADcAAAADwAAAGRycy9kb3ducmV2LnhtbERP32vCMBB+F/wfwgl709SJw3VGGYK4oahT8flobm2x&#10;uZQms/G/NwPBt/v4ft50HkwlrtS40rKC4SABQZxZXXKu4HRc9icgnEfWWFkmBTdyMJ91O1NMtW35&#10;h64Hn4sYwi5FBYX3dSqlywoy6Aa2Jo7cr20M+gibXOoG2xhuKvmaJG/SYMmxocCaFgVll8OfUbBb&#10;HlfjkH9v27VcvYd2sTnvx06pl174/ADhKfin+OH+0nH+aAT/z8QL5O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GG+ywgAAANwAAAAPAAAAAAAAAAAAAAAAAJgCAABkcnMvZG93&#10;bnJldi54bWxQSwUGAAAAAAQABAD1AAAAhwMAAAAA&#10;" fillcolor="white [3201]" strokecolor="black [3200]">
                  <v:textbox>
                    <w:txbxContent>
                      <w:p w:rsidR="00164208" w:rsidRPr="00B34EC1" w:rsidRDefault="00164208" w:rsidP="00EC04B2">
                        <w:pPr>
                          <w:rPr>
                            <w:rFonts w:ascii="Times New Roman" w:hAnsi="Times New Roman" w:cs="Times New Roman"/>
                            <w:sz w:val="24"/>
                            <w:szCs w:val="24"/>
                            <w:lang w:val="uk-UA"/>
                          </w:rPr>
                        </w:pPr>
                        <w:r w:rsidRPr="00B34EC1">
                          <w:rPr>
                            <w:rFonts w:ascii="Times New Roman" w:hAnsi="Times New Roman" w:cs="Times New Roman"/>
                            <w:sz w:val="24"/>
                            <w:szCs w:val="24"/>
                            <w:lang w:val="uk-UA"/>
                          </w:rPr>
                          <w:t>Оптимізація структури капіталу по критерію мінімізації рівня фінансових ризиків</w:t>
                        </w:r>
                      </w:p>
                    </w:txbxContent>
                  </v:textbox>
                </v:rect>
                <v:rect id="Rectangle 9" o:spid="_x0000_s1182" style="position:absolute;left:3861;top:8514;width:72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4SZsMA&#10;AADcAAAADwAAAGRycy9kb3ducmV2LnhtbERP22rCQBB9F/yHZYS+NRtLU2p0FRHElhbrDZ+H7JgE&#10;s7MhuzXbv+8WCr7N4VxntgimETfqXG1ZwThJQRAXVtdcKjgd14+vIJxH1thYJgU/5GAxHw5mmGvb&#10;855uB1+KGMIuRwWV920upSsqMugS2xJH7mI7gz7CrpS6wz6Gm0Y+pemLNFhzbKiwpVVFxfXwbRR8&#10;rY+bLJTv2/5DbiahX32ed5lT6mEUllMQnoK/i//dbzrOz57h75l4gZ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4SZsMAAADcAAAADwAAAAAAAAAAAAAAAACYAgAAZHJzL2Rv&#10;d25yZXYueG1sUEsFBgAAAAAEAAQA9QAAAIgDAAAAAA==&#10;" fillcolor="white [3201]" strokecolor="black [3200]">
                  <v:textbox>
                    <w:txbxContent>
                      <w:p w:rsidR="00164208" w:rsidRPr="00B34EC1" w:rsidRDefault="00164208" w:rsidP="00EC04B2">
                        <w:pPr>
                          <w:rPr>
                            <w:rFonts w:ascii="Times New Roman" w:hAnsi="Times New Roman" w:cs="Times New Roman"/>
                            <w:sz w:val="24"/>
                            <w:szCs w:val="24"/>
                            <w:lang w:val="uk-UA"/>
                          </w:rPr>
                        </w:pPr>
                        <w:r w:rsidRPr="00B34EC1">
                          <w:rPr>
                            <w:rFonts w:ascii="Times New Roman" w:hAnsi="Times New Roman" w:cs="Times New Roman"/>
                            <w:sz w:val="24"/>
                            <w:szCs w:val="24"/>
                            <w:lang w:val="uk-UA"/>
                          </w:rPr>
                          <w:t>Формування показника цільової структури капіталу</w:t>
                        </w:r>
                      </w:p>
                    </w:txbxContent>
                  </v:textbox>
                </v:rect>
                <v:oval id="Oval 10" o:spid="_x0000_s1183" style="position:absolute;left:3141;top:419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BhMUA&#10;AADcAAAADwAAAGRycy9kb3ducmV2LnhtbESPzW7CMBCE75X6DtYicSsO5UeQYlBBVOKExM8DLPE2&#10;SRuvU9sNgafHSEjcdjWz883OFq2pREPOl5YV9HsJCOLM6pJzBcfD19sEhA/IGivLpOBCHhbz15cZ&#10;ptqeeUfNPuQihrBPUUERQp1K6bOCDPqerYmj9m2dwRBXl0vt8BzDTSXfk2QsDZYcCQXWtCoo+93/&#10;m8gd/v0sp+sKt4O8Ga/d6Sov5VWpbqf9/AARqA1P8+N6o2P90Qjuz8QJ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GkGExQAAANwAAAAPAAAAAAAAAAAAAAAAAJgCAABkcnMv&#10;ZG93bnJldi54bWxQSwUGAAAAAAQABAD1AAAAigMAAAAA&#10;" fillcolor="white [3201]" strokecolor="black [3200]">
                  <v:textbox>
                    <w:txbxContent>
                      <w:p w:rsidR="00164208" w:rsidRDefault="00164208" w:rsidP="00EC04B2">
                        <w:pPr>
                          <w:jc w:val="center"/>
                        </w:pPr>
                        <w:r>
                          <w:t>1</w:t>
                        </w:r>
                      </w:p>
                    </w:txbxContent>
                  </v:textbox>
                </v:oval>
                <v:oval id="Oval 11" o:spid="_x0000_s1184" style="position:absolute;left:3141;top:491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jf88UA&#10;AADcAAAADwAAAGRycy9kb3ducmV2LnhtbESPwW7CMBBE70j9B2srcQOnLUQ0xaC2AokTEmk/YIm3&#10;Sdp4ndomBL4eIyFx29XMzpudL3vTiI6cry0reBonIIgLq2suFXx/rUczED4ga2wsk4ITeVguHgZz&#10;zLQ98o66PJQihrDPUEEVQptJ6YuKDPqxbYmj9mOdwRBXV0rt8BjDTSOfkySVBmuOhApb+qyo+MsP&#10;JnIn/78fr6sGty9ll67c/ixP9Vmp4WP//gYiUB/u5tv1Rsf60xSuz8QJ5O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yN/zxQAAANwAAAAPAAAAAAAAAAAAAAAAAJgCAABkcnMv&#10;ZG93bnJldi54bWxQSwUGAAAAAAQABAD1AAAAigMAAAAA&#10;" fillcolor="white [3201]" strokecolor="black [3200]">
                  <v:textbox>
                    <w:txbxContent>
                      <w:p w:rsidR="00164208" w:rsidRDefault="00164208" w:rsidP="00EC04B2">
                        <w:pPr>
                          <w:jc w:val="center"/>
                        </w:pPr>
                        <w:r>
                          <w:t>2</w:t>
                        </w:r>
                      </w:p>
                    </w:txbxContent>
                  </v:textbox>
                </v:oval>
                <v:oval id="Oval 12" o:spid="_x0000_s1185" style="position:absolute;left:3141;top:581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R6aMUA&#10;AADcAAAADwAAAGRycy9kb3ducmV2LnhtbESPwW7CMBBE75X4B2uReisOtFAaMIhWIHFCasoHbOMl&#10;SRuvg+2GwNdjJKTedjWz82bny87UoiXnK8sKhoMEBHFudcWFgv3X5mkKwgdkjbVlUnAmD8tF72GO&#10;qbYn/qQ2C4WIIexTVFCG0KRS+rwkg35gG+KoHawzGOLqCqkdnmK4qeUoSSbSYMWRUGJDHyXlv9mf&#10;idyX48/727rG3XPRTtbu+yLP1UWpx363moEI1IV/8/16q2P98SvcnokT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hHpoxQAAANwAAAAPAAAAAAAAAAAAAAAAAJgCAABkcnMv&#10;ZG93bnJldi54bWxQSwUGAAAAAAQABAD1AAAAigMAAAAA&#10;" fillcolor="white [3201]" strokecolor="black [3200]">
                  <v:textbox>
                    <w:txbxContent>
                      <w:p w:rsidR="00164208" w:rsidRDefault="00164208" w:rsidP="00EC04B2">
                        <w:pPr>
                          <w:jc w:val="center"/>
                        </w:pPr>
                        <w:r>
                          <w:t>3</w:t>
                        </w:r>
                      </w:p>
                    </w:txbxContent>
                  </v:textbox>
                </v:oval>
                <v:oval id="Oval 13" o:spid="_x0000_s1186" style="position:absolute;left:3141;top:671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vuGsQA&#10;AADcAAAADwAAAGRycy9kb3ducmV2LnhtbESPzW7CMAzH75N4h8hI3EYKbGjrCIhNTNoJCdgDeI3X&#10;dmuckmSl8PT4MImbLf8/fl6seteojkKsPRuYjDNQxIW3NZcGPg/v90+gYkK22HgmA2eKsFoO7haY&#10;W3/iHXX7VCoJ4ZijgSqlNtc6FhU5jGPfEsvt2weHSdZQahvwJOGu0dMsm2uHNUtDhS29VVT87v+c&#10;9D4cf16fNw1uZ2U334Sviz7XF2NGw379AipRn27if/eHFfxHoZVnZAK9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b7hrEAAAA3AAAAA8AAAAAAAAAAAAAAAAAmAIAAGRycy9k&#10;b3ducmV2LnhtbFBLBQYAAAAABAAEAPUAAACJAwAAAAA=&#10;" fillcolor="white [3201]" strokecolor="black [3200]">
                  <v:textbox>
                    <w:txbxContent>
                      <w:p w:rsidR="00164208" w:rsidRDefault="00164208" w:rsidP="00EC04B2">
                        <w:pPr>
                          <w:jc w:val="center"/>
                        </w:pPr>
                        <w:r>
                          <w:t>4</w:t>
                        </w:r>
                      </w:p>
                    </w:txbxContent>
                  </v:textbox>
                </v:oval>
                <v:oval id="Oval 14" o:spid="_x0000_s1187" style="position:absolute;left:3141;top:761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dLgcUA&#10;AADcAAAADwAAAGRycy9kb3ducmV2LnhtbESPwW7CMBBE70j9B2sr9QYOFFBJMYhWIHFCAvoBS7wk&#10;KfE6td0Q+HqMhMRtVzM7b3Y6b00lGnK+tKyg30tAEGdWl5wr+Nmvuh8gfEDWWFkmBRfyMJ+9dKaY&#10;anvmLTW7kIsYwj5FBUUIdSqlzwoy6Hu2Jo7a0TqDIa4ul9rhOYabSg6SZCwNlhwJBdb0XVB22v2b&#10;yB3+/X5NlhVu3vNmvHSHq7yUV6XeXtvFJ4hAbXiaH9drHeuPJnB/Jk4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V0uBxQAAANwAAAAPAAAAAAAAAAAAAAAAAJgCAABkcnMv&#10;ZG93bnJldi54bWxQSwUGAAAAAAQABAD1AAAAigMAAAAA&#10;" fillcolor="white [3201]" strokecolor="black [3200]">
                  <v:textbox>
                    <w:txbxContent>
                      <w:p w:rsidR="00164208" w:rsidRDefault="00164208" w:rsidP="00EC04B2">
                        <w:pPr>
                          <w:jc w:val="center"/>
                        </w:pPr>
                        <w:r>
                          <w:t>5</w:t>
                        </w:r>
                      </w:p>
                    </w:txbxContent>
                  </v:textbox>
                </v:oval>
                <v:oval id="Oval 15" o:spid="_x0000_s1188" style="position:absolute;left:3141;top:851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EoocQA&#10;AADcAAAADwAAAGRycy9kb3ducmV2LnhtbESPzW7CMAzH75N4h8hIu42UMVWsIyA2MWmnSTAewGu8&#10;ttA4XRJK4ennA9Jutvz/+HmxGlyregqx8WxgOslAEZfeNlwZ2H+9P8xBxYRssfVMBi4UYbUc3S2w&#10;sP7MW+p3qVISwrFAA3VKXaF1LGtyGCe+I5bbjw8Ok6yh0jbgWcJdqx+zLNcOG5aGGjt6q6k87k5O&#10;ep9+D6/PmxY/Z1Wfb8L3VV+aqzH342H9AirRkP7FN/eHFfxc8OUZmUA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BKKHEAAAA3AAAAA8AAAAAAAAAAAAAAAAAmAIAAGRycy9k&#10;b3ducmV2LnhtbFBLBQYAAAAABAAEAPUAAACJAwAAAAA=&#10;" fillcolor="white [3201]" strokecolor="black [3200]">
                  <v:textbox>
                    <w:txbxContent>
                      <w:p w:rsidR="00164208" w:rsidRDefault="00164208" w:rsidP="00EC04B2">
                        <w:pPr>
                          <w:jc w:val="center"/>
                        </w:pPr>
                        <w:r>
                          <w:t>6</w:t>
                        </w:r>
                      </w:p>
                    </w:txbxContent>
                  </v:textbox>
                </v:oval>
                <v:line id="Line 16" o:spid="_x0000_s1189" style="position:absolute;visibility:visible;mso-wrap-style:square" from="2421,4014" to="2421,8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UD98MAAADcAAAADwAAAGRycy9kb3ducmV2LnhtbESPT2sCMRDF7wW/Qxiht5rdli66GkWk&#10;0mJP/rsPm3F3cTNZk6jptzeFQm8zvPd+82a2iKYTN3K+tawgH2UgiCurW64VHPbrlzEIH5A1dpZJ&#10;wQ95WMwHTzMstb3zlm67UIsEYV+igiaEvpTSVw0Z9CPbEyftZJ3BkFZXS+3wnuCmk69ZVkiDLacL&#10;Dfa0aqg6764mUfLjxcjP8wSPG/ftPt6K+B4vSj0P43IKIlAM/+a/9JdO9Yscfp9JE8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FA/fDAAAA3AAAAA8AAAAAAAAAAAAA&#10;AAAAoQIAAGRycy9kb3ducmV2LnhtbFBLBQYAAAAABAAEAPkAAACRAwAAAAA=&#10;" strokecolor="black [3040]"/>
                <v:line id="Line 17" o:spid="_x0000_s1190" style="position:absolute;visibility:visible;mso-wrap-style:square" from="2421,8694" to="3141,8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MlPcIAAADcAAAADwAAAGRycy9kb3ducmV2LnhtbERP22rCQBB9F/yHZYS+6aZ5CCW6SikU&#10;RGihaT9gzI5JNDsbsmMu/fpuodC3OZzr7A6Ta9VAfWg8G3jcJKCIS28brgx8fb6un0AFQbbYeiYD&#10;MwU47JeLHebWj/xBQyGViiEccjRQi3S51qGsyWHY+I44chffO5QI+0rbHscY7lqdJkmmHTYcG2rs&#10;6KWm8lbcnYHmMs/pvXjLhMdO2vfzdchO38Y8rKbnLSihSf7Ff+6jjfOzFH6fiRfo/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kMlPcIAAADcAAAADwAAAAAAAAAAAAAA&#10;AAChAgAAZHJzL2Rvd25yZXYueG1sUEsFBgAAAAAEAAQA+QAAAJADAAAAAA==&#10;" strokecolor="black [3040]">
                  <v:stroke endarrow="block"/>
                </v:line>
                <v:line id="Line 18" o:spid="_x0000_s1191" style="position:absolute;visibility:visible;mso-wrap-style:square" from="2421,5994" to="3141,5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ApsIAAADcAAAADwAAAGRycy9kb3ducmV2LnhtbERP22rCQBB9L/gPyxT6VjdVCCW6SikI&#10;Ilho6geM2TGJZmdDdsylX98tFPo2h3Od9XZ0jeqpC7VnAy/zBBRx4W3NpYHT1+75FVQQZIuNZzIw&#10;UYDtZvawxsz6gT+pz6VUMYRDhgYqkTbTOhQVOQxz3xJH7uI7hxJhV2rb4RDDXaMXSZJqhzXHhgpb&#10;eq+ouOV3Z6C+TNPinh9T4aGV5uN87dPDtzFPj+PbCpTQKP/iP/fexvnpEn6fiRfoz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ApsIAAADcAAAADwAAAAAAAAAAAAAA&#10;AAChAgAAZHJzL2Rvd25yZXYueG1sUEsFBgAAAAAEAAQA+QAAAJADAAAAAA==&#10;" strokecolor="black [3040]">
                  <v:stroke endarrow="block"/>
                </v:line>
                <v:line id="Line 19" o:spid="_x0000_s1192" style="position:absolute;visibility:visible;mso-wrap-style:square" from="2421,5094" to="3141,5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YY0sIAAADcAAAADwAAAGRycy9kb3ducmV2LnhtbERP22rCQBB9L/gPyxT6VjcVCSW6SikI&#10;Ilho6geM2TGJZmdDdsylX98tFPo2h3Od9XZ0jeqpC7VnAy/zBBRx4W3NpYHT1+75FVQQZIuNZzIw&#10;UYDtZvawxsz6gT+pz6VUMYRDhgYqkTbTOhQVOQxz3xJH7uI7hxJhV2rb4RDDXaMXSZJqhzXHhgpb&#10;eq+ouOV3Z6C+TNPinh9T4aGV5uN87dPDtzFPj+PbCpTQKP/iP/fexvnpEn6fiRfoz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uYY0sIAAADcAAAADwAAAAAAAAAAAAAA&#10;AAChAgAAZHJzL2Rvd25yZXYueG1sUEsFBgAAAAAEAAQA+QAAAJADAAAAAA==&#10;" strokecolor="black [3040]">
                  <v:stroke endarrow="block"/>
                </v:line>
                <v:line id="Line 20" o:spid="_x0000_s1193" style="position:absolute;visibility:visible;mso-wrap-style:square" from="2421,4374" to="314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q9ScIAAADcAAAADwAAAGRycy9kb3ducmV2LnhtbERP22rCQBB9L/gPyxT6VjcVDCW6SikI&#10;Ilho6geM2TGJZmdDdsylX98tFPo2h3Od9XZ0jeqpC7VnAy/zBBRx4W3NpYHT1+75FVQQZIuNZzIw&#10;UYDtZvawxsz6gT+pz6VUMYRDhgYqkTbTOhQVOQxz3xJH7uI7hxJhV2rb4RDDXaMXSZJqhzXHhgpb&#10;eq+ouOV3Z6C+TNPinh9T4aGV5uN87dPDtzFPj+PbCpTQKP/iP/fexvnpEn6fiRfoz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aq9ScIAAADcAAAADwAAAAAAAAAAAAAA&#10;AAChAgAAZHJzL2Rvd25yZXYueG1sUEsFBgAAAAAEAAQA+QAAAJADAAAAAA==&#10;" strokecolor="black [3040]">
                  <v:stroke endarrow="block"/>
                </v:line>
                <v:line id="Line 21" o:spid="_x0000_s1194" style="position:absolute;visibility:visible;mso-wrap-style:square" from="2421,7794" to="3141,7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gjPsEAAADcAAAADwAAAGRycy9kb3ducmV2LnhtbERP20rDQBB9F/yHZQTf7MY+LCXttogg&#10;iKBg2g+YZqdJNDsbstNc/Hq3UOjbHM51NrvJt2qgPjaBLTwvMlDEZXANVxYO+7enFagoyA7bwGRh&#10;pgi77f3dBnMXRv6moZBKpRCOOVqoRbpc61jW5DEuQkecuFPoPUqCfaVdj2MK961eZpnRHhtODTV2&#10;9FpT+VucvYXmNM/Lc/FphMdO2q/jz2A+/qx9fJhe1qCEJrmJr+53l+YbA5dn0gV6+w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eCM+wQAAANwAAAAPAAAAAAAAAAAAAAAA&#10;AKECAABkcnMvZG93bnJldi54bWxQSwUGAAAAAAQABAD5AAAAjwMAAAAA&#10;" strokecolor="black [3040]">
                  <v:stroke endarrow="block"/>
                </v:line>
                <v:line id="Line 22" o:spid="_x0000_s1195" style="position:absolute;visibility:visible;mso-wrap-style:square" from="2421,6894" to="3141,6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SGpcIAAADcAAAADwAAAGRycy9kb3ducmV2LnhtbERP22rCQBB9L/Qflin0rW7qQ5TUVUqh&#10;UAoVjH7ANDsm0exsyI65+PWuUOjbHM51VpvRNaqnLtSeDbzOElDEhbc1lwYO+8+XJaggyBYbz2Rg&#10;ogCb9ePDCjPrB95Rn0upYgiHDA1UIm2mdSgqchhmviWO3NF3DiXCrtS2wyGGu0bPkyTVDmuODRW2&#10;9FFRcc4vzkB9nKb5Jf9JhYdWmu3vqU+/r8Y8P43vb6CERvkX/7m/bJyfLuD+TLxAr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SGpcIAAADcAAAADwAAAAAAAAAAAAAA&#10;AAChAgAAZHJzL2Rvd25yZXYueG1sUEsFBgAAAAAEAAQA+QAAAJADAAAAAA==&#10;" strokecolor="black [3040]">
                  <v:stroke endarrow="block"/>
                </v:line>
              </v:group>
            </w:pict>
          </mc:Fallback>
        </mc:AlternateContent>
      </w:r>
    </w:p>
    <w:p w:rsidR="00EC04B2" w:rsidRPr="00EC04B2" w:rsidRDefault="00EC04B2" w:rsidP="00EC04B2">
      <w:pPr>
        <w:shd w:val="clear" w:color="auto" w:fill="FFFFFF"/>
        <w:spacing w:after="0" w:line="240" w:lineRule="auto"/>
        <w:rPr>
          <w:rFonts w:ascii="Times New Roman" w:eastAsia="Times New Roman" w:hAnsi="Times New Roman" w:cs="Times New Roman"/>
          <w:color w:val="000000"/>
          <w:sz w:val="24"/>
          <w:szCs w:val="24"/>
          <w:lang w:val="uk-UA" w:eastAsia="ru-RU"/>
        </w:rPr>
      </w:pPr>
    </w:p>
    <w:p w:rsidR="00EC04B2" w:rsidRPr="00EC04B2" w:rsidRDefault="00EC04B2" w:rsidP="00EC04B2">
      <w:pPr>
        <w:shd w:val="clear" w:color="auto" w:fill="FFFFFF"/>
        <w:spacing w:after="0" w:line="240" w:lineRule="auto"/>
        <w:rPr>
          <w:rFonts w:ascii="Times New Roman" w:eastAsia="Times New Roman" w:hAnsi="Times New Roman" w:cs="Times New Roman"/>
          <w:color w:val="000000"/>
          <w:sz w:val="24"/>
          <w:szCs w:val="24"/>
          <w:lang w:val="uk-UA" w:eastAsia="ru-RU"/>
        </w:rPr>
      </w:pPr>
    </w:p>
    <w:p w:rsidR="00EC04B2" w:rsidRPr="00EC04B2" w:rsidRDefault="00EC04B2" w:rsidP="00EC04B2">
      <w:pPr>
        <w:shd w:val="clear" w:color="auto" w:fill="FFFFFF"/>
        <w:spacing w:after="0" w:line="240" w:lineRule="auto"/>
        <w:rPr>
          <w:rFonts w:ascii="Times New Roman" w:eastAsia="Times New Roman" w:hAnsi="Times New Roman" w:cs="Times New Roman"/>
          <w:color w:val="000000"/>
          <w:sz w:val="24"/>
          <w:szCs w:val="24"/>
          <w:lang w:val="uk-UA" w:eastAsia="ru-RU"/>
        </w:rPr>
      </w:pPr>
    </w:p>
    <w:p w:rsidR="00EC04B2" w:rsidRPr="00EC04B2" w:rsidRDefault="00EC04B2" w:rsidP="00EC04B2">
      <w:pPr>
        <w:shd w:val="clear" w:color="auto" w:fill="FFFFFF"/>
        <w:spacing w:after="0" w:line="240" w:lineRule="auto"/>
        <w:rPr>
          <w:rFonts w:ascii="Times New Roman" w:eastAsia="Times New Roman" w:hAnsi="Times New Roman" w:cs="Times New Roman"/>
          <w:color w:val="000000"/>
          <w:sz w:val="24"/>
          <w:szCs w:val="24"/>
          <w:lang w:val="uk-UA" w:eastAsia="ru-RU"/>
        </w:rPr>
      </w:pPr>
    </w:p>
    <w:p w:rsidR="00EC04B2" w:rsidRPr="00EC04B2" w:rsidRDefault="00EC04B2" w:rsidP="00EC04B2">
      <w:pPr>
        <w:shd w:val="clear" w:color="auto" w:fill="FFFFFF"/>
        <w:spacing w:after="0" w:line="240" w:lineRule="auto"/>
        <w:rPr>
          <w:rFonts w:ascii="Times New Roman" w:eastAsia="Times New Roman" w:hAnsi="Times New Roman" w:cs="Times New Roman"/>
          <w:color w:val="000000"/>
          <w:sz w:val="24"/>
          <w:szCs w:val="24"/>
          <w:lang w:val="uk-UA" w:eastAsia="ru-RU"/>
        </w:rPr>
      </w:pPr>
    </w:p>
    <w:p w:rsidR="00EC04B2" w:rsidRPr="00EC04B2" w:rsidRDefault="00EC04B2" w:rsidP="00EC04B2">
      <w:pPr>
        <w:shd w:val="clear" w:color="auto" w:fill="FFFFFF"/>
        <w:spacing w:after="0" w:line="240" w:lineRule="auto"/>
        <w:rPr>
          <w:rFonts w:ascii="Times New Roman" w:eastAsia="Times New Roman" w:hAnsi="Times New Roman" w:cs="Times New Roman"/>
          <w:color w:val="000000"/>
          <w:sz w:val="24"/>
          <w:szCs w:val="24"/>
          <w:lang w:val="uk-UA" w:eastAsia="ru-RU"/>
        </w:rPr>
      </w:pPr>
    </w:p>
    <w:p w:rsidR="00EC04B2" w:rsidRPr="00EC04B2" w:rsidRDefault="00EC04B2" w:rsidP="00EC04B2">
      <w:pPr>
        <w:shd w:val="clear" w:color="auto" w:fill="FFFFFF"/>
        <w:spacing w:after="0" w:line="240" w:lineRule="auto"/>
        <w:rPr>
          <w:rFonts w:ascii="Times New Roman" w:eastAsia="Times New Roman" w:hAnsi="Times New Roman" w:cs="Times New Roman"/>
          <w:color w:val="000000"/>
          <w:sz w:val="24"/>
          <w:szCs w:val="24"/>
          <w:lang w:val="uk-UA" w:eastAsia="ru-RU"/>
        </w:rPr>
      </w:pPr>
    </w:p>
    <w:p w:rsidR="00EC04B2" w:rsidRPr="00EC04B2" w:rsidRDefault="00EC04B2" w:rsidP="00EC04B2">
      <w:pPr>
        <w:shd w:val="clear" w:color="auto" w:fill="FFFFFF"/>
        <w:spacing w:after="0" w:line="240" w:lineRule="auto"/>
        <w:rPr>
          <w:rFonts w:ascii="Times New Roman" w:eastAsia="Times New Roman" w:hAnsi="Times New Roman" w:cs="Times New Roman"/>
          <w:color w:val="000000"/>
          <w:sz w:val="24"/>
          <w:szCs w:val="24"/>
          <w:lang w:val="uk-UA" w:eastAsia="ru-RU"/>
        </w:rPr>
      </w:pPr>
    </w:p>
    <w:p w:rsidR="00EC04B2" w:rsidRPr="00EC04B2" w:rsidRDefault="00EC04B2" w:rsidP="00EC04B2">
      <w:pPr>
        <w:shd w:val="clear" w:color="auto" w:fill="FFFFFF"/>
        <w:spacing w:after="0" w:line="240" w:lineRule="auto"/>
        <w:rPr>
          <w:rFonts w:ascii="Times New Roman" w:eastAsia="Times New Roman" w:hAnsi="Times New Roman" w:cs="Times New Roman"/>
          <w:color w:val="000000"/>
          <w:sz w:val="24"/>
          <w:szCs w:val="24"/>
          <w:lang w:val="uk-UA" w:eastAsia="ru-RU"/>
        </w:rPr>
      </w:pPr>
    </w:p>
    <w:p w:rsidR="00EC04B2" w:rsidRPr="00EC04B2" w:rsidRDefault="00EC04B2" w:rsidP="00EC04B2">
      <w:pPr>
        <w:shd w:val="clear" w:color="auto" w:fill="FFFFFF"/>
        <w:spacing w:after="0" w:line="240" w:lineRule="auto"/>
        <w:rPr>
          <w:rFonts w:ascii="Times New Roman" w:eastAsia="Times New Roman" w:hAnsi="Times New Roman" w:cs="Times New Roman"/>
          <w:color w:val="000000"/>
          <w:sz w:val="24"/>
          <w:szCs w:val="24"/>
          <w:lang w:val="uk-UA" w:eastAsia="ru-RU"/>
        </w:rPr>
      </w:pPr>
    </w:p>
    <w:p w:rsidR="00EC04B2" w:rsidRPr="00EC04B2" w:rsidRDefault="00EC04B2" w:rsidP="00EC04B2">
      <w:pPr>
        <w:spacing w:after="0" w:line="240" w:lineRule="auto"/>
        <w:rPr>
          <w:rFonts w:ascii="Times New Roman" w:eastAsia="Times New Roman" w:hAnsi="Times New Roman" w:cs="Times New Roman"/>
          <w:bCs/>
          <w:color w:val="000000"/>
          <w:sz w:val="24"/>
          <w:szCs w:val="23"/>
          <w:lang w:val="uk-UA" w:eastAsia="ru-RU"/>
        </w:rPr>
      </w:pPr>
    </w:p>
    <w:p w:rsidR="00EC04B2" w:rsidRPr="00EC04B2" w:rsidRDefault="00EC04B2" w:rsidP="00EC04B2">
      <w:pPr>
        <w:spacing w:after="0" w:line="240" w:lineRule="auto"/>
        <w:ind w:firstLine="709"/>
        <w:jc w:val="both"/>
        <w:rPr>
          <w:rFonts w:ascii="Times New Roman" w:eastAsia="Times New Roman" w:hAnsi="Times New Roman" w:cs="Times New Roman"/>
          <w:sz w:val="28"/>
          <w:szCs w:val="28"/>
          <w:lang w:val="uk-UA" w:eastAsia="ru-RU"/>
        </w:rPr>
      </w:pPr>
    </w:p>
    <w:p w:rsidR="00EC04B2" w:rsidRPr="00EC04B2" w:rsidRDefault="00EC04B2" w:rsidP="00EC04B2">
      <w:pPr>
        <w:spacing w:after="0" w:line="240" w:lineRule="auto"/>
        <w:ind w:firstLine="709"/>
        <w:jc w:val="both"/>
        <w:rPr>
          <w:rFonts w:ascii="Times New Roman" w:eastAsia="Times New Roman" w:hAnsi="Times New Roman" w:cs="Times New Roman"/>
          <w:sz w:val="28"/>
          <w:szCs w:val="28"/>
          <w:lang w:val="uk-UA" w:eastAsia="ru-RU"/>
        </w:rPr>
      </w:pPr>
    </w:p>
    <w:p w:rsidR="00EC04B2" w:rsidRPr="00EC04B2" w:rsidRDefault="00EC04B2" w:rsidP="00EC04B2">
      <w:pPr>
        <w:spacing w:after="0" w:line="240" w:lineRule="auto"/>
        <w:ind w:firstLine="709"/>
        <w:jc w:val="both"/>
        <w:rPr>
          <w:rFonts w:ascii="Times New Roman" w:eastAsia="Times New Roman" w:hAnsi="Times New Roman" w:cs="Times New Roman"/>
          <w:sz w:val="28"/>
          <w:szCs w:val="28"/>
          <w:lang w:val="uk-UA" w:eastAsia="ru-RU"/>
        </w:rPr>
      </w:pPr>
    </w:p>
    <w:p w:rsidR="00EC04B2" w:rsidRPr="00EC04B2" w:rsidRDefault="00EC04B2" w:rsidP="00EC04B2">
      <w:pPr>
        <w:spacing w:after="0" w:line="240" w:lineRule="auto"/>
        <w:ind w:firstLine="709"/>
        <w:jc w:val="both"/>
        <w:rPr>
          <w:rFonts w:ascii="Times New Roman" w:eastAsia="Times New Roman" w:hAnsi="Times New Roman" w:cs="Times New Roman"/>
          <w:sz w:val="28"/>
          <w:szCs w:val="28"/>
          <w:lang w:val="uk-UA" w:eastAsia="ru-RU"/>
        </w:rPr>
      </w:pPr>
    </w:p>
    <w:p w:rsidR="00EC04B2" w:rsidRPr="00EC04B2" w:rsidRDefault="00EC04B2" w:rsidP="00EC04B2">
      <w:pPr>
        <w:spacing w:after="0" w:line="240" w:lineRule="auto"/>
        <w:ind w:firstLine="709"/>
        <w:jc w:val="both"/>
        <w:rPr>
          <w:rFonts w:ascii="Times New Roman" w:eastAsia="Times New Roman" w:hAnsi="Times New Roman" w:cs="Times New Roman"/>
          <w:sz w:val="28"/>
          <w:szCs w:val="28"/>
          <w:lang w:val="uk-UA" w:eastAsia="ru-RU"/>
        </w:rPr>
      </w:pPr>
    </w:p>
    <w:p w:rsidR="00EC04B2" w:rsidRPr="00EC04B2" w:rsidRDefault="00EC04B2" w:rsidP="00EC04B2">
      <w:pPr>
        <w:spacing w:after="0" w:line="240" w:lineRule="auto"/>
        <w:ind w:firstLine="709"/>
        <w:jc w:val="both"/>
        <w:rPr>
          <w:rFonts w:ascii="Times New Roman" w:eastAsia="Times New Roman" w:hAnsi="Times New Roman" w:cs="Times New Roman"/>
          <w:sz w:val="28"/>
          <w:szCs w:val="28"/>
          <w:lang w:val="uk-UA" w:eastAsia="ru-RU"/>
        </w:rPr>
      </w:pPr>
    </w:p>
    <w:p w:rsidR="00EC04B2" w:rsidRPr="00EC04B2" w:rsidRDefault="00EC04B2" w:rsidP="00EC04B2">
      <w:pPr>
        <w:spacing w:after="0" w:line="240" w:lineRule="auto"/>
        <w:ind w:firstLine="709"/>
        <w:jc w:val="both"/>
        <w:rPr>
          <w:rFonts w:ascii="Times New Roman" w:eastAsia="Times New Roman" w:hAnsi="Times New Roman" w:cs="Times New Roman"/>
          <w:sz w:val="28"/>
          <w:szCs w:val="28"/>
          <w:lang w:val="uk-UA" w:eastAsia="ru-RU"/>
        </w:rPr>
      </w:pPr>
    </w:p>
    <w:p w:rsidR="00EC04B2" w:rsidRPr="00EC04B2" w:rsidRDefault="00EC04B2" w:rsidP="00EC04B2">
      <w:pPr>
        <w:spacing w:after="0" w:line="240" w:lineRule="auto"/>
        <w:ind w:firstLine="709"/>
        <w:jc w:val="both"/>
        <w:rPr>
          <w:rFonts w:ascii="Times New Roman" w:eastAsia="Times New Roman" w:hAnsi="Times New Roman" w:cs="Times New Roman"/>
          <w:sz w:val="28"/>
          <w:szCs w:val="28"/>
          <w:lang w:val="uk-UA" w:eastAsia="ru-RU"/>
        </w:rPr>
      </w:pPr>
    </w:p>
    <w:p w:rsidR="00B34EC1" w:rsidRDefault="00B34EC1" w:rsidP="00B34EC1">
      <w:pPr>
        <w:spacing w:after="0" w:line="240" w:lineRule="auto"/>
        <w:ind w:firstLine="709"/>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Рис</w:t>
      </w:r>
      <w:r w:rsidR="00EC04B2" w:rsidRPr="00EC04B2">
        <w:rPr>
          <w:rFonts w:ascii="Times New Roman" w:eastAsia="Times New Roman" w:hAnsi="Times New Roman" w:cs="Times New Roman"/>
          <w:sz w:val="28"/>
          <w:szCs w:val="28"/>
          <w:lang w:val="uk-UA" w:eastAsia="ru-RU"/>
        </w:rPr>
        <w:t>. 3.</w:t>
      </w:r>
      <w:r>
        <w:rPr>
          <w:rFonts w:ascii="Times New Roman" w:eastAsia="Times New Roman" w:hAnsi="Times New Roman" w:cs="Times New Roman"/>
          <w:sz w:val="28"/>
          <w:szCs w:val="28"/>
          <w:lang w:val="uk-UA" w:eastAsia="ru-RU"/>
        </w:rPr>
        <w:t>2</w:t>
      </w:r>
      <w:r w:rsidR="00EC04B2" w:rsidRPr="00EC04B2">
        <w:rPr>
          <w:rFonts w:ascii="Times New Roman" w:eastAsia="Times New Roman" w:hAnsi="Times New Roman" w:cs="Times New Roman"/>
          <w:sz w:val="28"/>
          <w:szCs w:val="28"/>
          <w:lang w:val="uk-UA" w:eastAsia="ru-RU"/>
        </w:rPr>
        <w:t xml:space="preserve"> Зміст основних етапів процесу оптимізації структури капіталу підприємства</w:t>
      </w:r>
    </w:p>
    <w:p w:rsidR="00EC04B2" w:rsidRPr="00EC04B2" w:rsidRDefault="00EC04B2" w:rsidP="00D769F2">
      <w:pPr>
        <w:spacing w:after="0" w:line="360" w:lineRule="auto"/>
        <w:ind w:firstLine="709"/>
        <w:contextualSpacing/>
        <w:jc w:val="both"/>
        <w:rPr>
          <w:rFonts w:ascii="Times New Roman" w:eastAsia="Times New Roman" w:hAnsi="Times New Roman" w:cs="Times New Roman"/>
          <w:sz w:val="28"/>
          <w:szCs w:val="28"/>
          <w:lang w:val="uk-UA" w:eastAsia="ru-RU"/>
        </w:rPr>
      </w:pPr>
      <w:r w:rsidRPr="00EC04B2">
        <w:rPr>
          <w:rFonts w:ascii="Times New Roman" w:eastAsia="Times New Roman" w:hAnsi="Times New Roman" w:cs="Times New Roman"/>
          <w:sz w:val="28"/>
          <w:szCs w:val="28"/>
          <w:lang w:val="uk-UA" w:eastAsia="ru-RU"/>
        </w:rPr>
        <w:lastRenderedPageBreak/>
        <w:t>На першій стадії аналізу розглядається динаміка загального об'єму і основних складових елементів капіталу в зіставленні з динамікою об'єму виробництва і реалізації продукції; визначається співвідношення власного і позикового капіталу і його тенденції; у складі позикового капіталу вивчається співвідношення довго і короткострокових фінансових зобов'язань; визначається розмір прострочених фінансових зобов'язань і з'ясовуються причини прострочення.</w:t>
      </w:r>
    </w:p>
    <w:p w:rsidR="00EC04B2" w:rsidRPr="00EC04B2" w:rsidRDefault="00EC04B2" w:rsidP="00D769F2">
      <w:pPr>
        <w:spacing w:after="0" w:line="360" w:lineRule="auto"/>
        <w:ind w:firstLine="709"/>
        <w:contextualSpacing/>
        <w:jc w:val="both"/>
        <w:rPr>
          <w:rFonts w:ascii="Times New Roman" w:eastAsia="Times New Roman" w:hAnsi="Times New Roman" w:cs="Times New Roman"/>
          <w:sz w:val="28"/>
          <w:szCs w:val="28"/>
          <w:lang w:val="uk-UA" w:eastAsia="ru-RU"/>
        </w:rPr>
      </w:pPr>
      <w:r w:rsidRPr="00EC04B2">
        <w:rPr>
          <w:rFonts w:ascii="Times New Roman" w:eastAsia="Times New Roman" w:hAnsi="Times New Roman" w:cs="Times New Roman"/>
          <w:sz w:val="28"/>
          <w:szCs w:val="28"/>
          <w:lang w:val="uk-UA" w:eastAsia="ru-RU"/>
        </w:rPr>
        <w:t>На другій стадії аналізу розглядається система коефіцієнтів фінансової стійкості підприємства, визначувана структурою його капіталу. В процесі проведення такого аналізу розраховуються і вивчаються в динаміці наступні коефіцієнти:</w:t>
      </w:r>
    </w:p>
    <w:p w:rsidR="00EC04B2" w:rsidRPr="00EC04B2" w:rsidRDefault="00EC04B2" w:rsidP="00D769F2">
      <w:pPr>
        <w:spacing w:after="0" w:line="360" w:lineRule="auto"/>
        <w:ind w:firstLine="709"/>
        <w:contextualSpacing/>
        <w:jc w:val="both"/>
        <w:rPr>
          <w:rFonts w:ascii="Times New Roman" w:eastAsia="Times New Roman" w:hAnsi="Times New Roman" w:cs="Times New Roman"/>
          <w:sz w:val="28"/>
          <w:szCs w:val="28"/>
          <w:lang w:val="uk-UA" w:eastAsia="ru-RU"/>
        </w:rPr>
      </w:pPr>
      <w:r w:rsidRPr="00EC04B2">
        <w:rPr>
          <w:rFonts w:ascii="Times New Roman" w:eastAsia="Times New Roman" w:hAnsi="Times New Roman" w:cs="Times New Roman"/>
          <w:sz w:val="28"/>
          <w:szCs w:val="28"/>
          <w:lang w:val="uk-UA" w:eastAsia="ru-RU"/>
        </w:rPr>
        <w:t>а)</w:t>
      </w:r>
      <w:r w:rsidRPr="00EC04B2">
        <w:rPr>
          <w:rFonts w:ascii="Times New Roman" w:eastAsia="Times New Roman" w:hAnsi="Times New Roman" w:cs="Times New Roman"/>
          <w:sz w:val="28"/>
          <w:szCs w:val="28"/>
          <w:lang w:val="uk-UA" w:eastAsia="ru-RU"/>
        </w:rPr>
        <w:tab/>
        <w:t>коефіцієнт автономії. Він дозволяє визначити в якому ступені ті</w:t>
      </w:r>
      <w:r w:rsidR="00D769F2">
        <w:rPr>
          <w:rFonts w:ascii="Times New Roman" w:eastAsia="Times New Roman" w:hAnsi="Times New Roman" w:cs="Times New Roman"/>
          <w:sz w:val="28"/>
          <w:szCs w:val="28"/>
          <w:lang w:val="uk-UA" w:eastAsia="ru-RU"/>
        </w:rPr>
        <w:t xml:space="preserve"> активи</w:t>
      </w:r>
      <w:r w:rsidRPr="00EC04B2">
        <w:rPr>
          <w:rFonts w:ascii="Times New Roman" w:eastAsia="Times New Roman" w:hAnsi="Times New Roman" w:cs="Times New Roman"/>
          <w:sz w:val="28"/>
          <w:szCs w:val="28"/>
          <w:lang w:val="uk-UA" w:eastAsia="ru-RU"/>
        </w:rPr>
        <w:t>, що використовуються підприємством сформовані за рахунок власного капіталу, тобто частку чистих активів підприємства в загальній їх сумі;</w:t>
      </w:r>
    </w:p>
    <w:p w:rsidR="00EC04B2" w:rsidRPr="00EC04B2" w:rsidRDefault="00EC04B2" w:rsidP="00D769F2">
      <w:pPr>
        <w:spacing w:after="0" w:line="360" w:lineRule="auto"/>
        <w:ind w:firstLine="709"/>
        <w:contextualSpacing/>
        <w:jc w:val="both"/>
        <w:rPr>
          <w:rFonts w:ascii="Times New Roman" w:eastAsia="Times New Roman" w:hAnsi="Times New Roman" w:cs="Times New Roman"/>
          <w:sz w:val="28"/>
          <w:szCs w:val="28"/>
          <w:lang w:val="uk-UA" w:eastAsia="ru-RU"/>
        </w:rPr>
      </w:pPr>
      <w:r w:rsidRPr="00EC04B2">
        <w:rPr>
          <w:rFonts w:ascii="Times New Roman" w:eastAsia="Times New Roman" w:hAnsi="Times New Roman" w:cs="Times New Roman"/>
          <w:sz w:val="28"/>
          <w:szCs w:val="28"/>
          <w:lang w:val="uk-UA" w:eastAsia="ru-RU"/>
        </w:rPr>
        <w:t>б)</w:t>
      </w:r>
      <w:r w:rsidRPr="00EC04B2">
        <w:rPr>
          <w:rFonts w:ascii="Times New Roman" w:eastAsia="Times New Roman" w:hAnsi="Times New Roman" w:cs="Times New Roman"/>
          <w:sz w:val="28"/>
          <w:szCs w:val="28"/>
          <w:lang w:val="uk-UA" w:eastAsia="ru-RU"/>
        </w:rPr>
        <w:tab/>
        <w:t xml:space="preserve">коефіцієнт фінансового </w:t>
      </w:r>
      <w:r w:rsidR="00D769F2" w:rsidRPr="00EC04B2">
        <w:rPr>
          <w:rFonts w:ascii="Times New Roman" w:eastAsia="Times New Roman" w:hAnsi="Times New Roman" w:cs="Times New Roman"/>
          <w:sz w:val="28"/>
          <w:szCs w:val="28"/>
          <w:lang w:val="uk-UA" w:eastAsia="ru-RU"/>
        </w:rPr>
        <w:t>левериджу</w:t>
      </w:r>
      <w:r w:rsidRPr="00EC04B2">
        <w:rPr>
          <w:rFonts w:ascii="Times New Roman" w:eastAsia="Times New Roman" w:hAnsi="Times New Roman" w:cs="Times New Roman"/>
          <w:sz w:val="28"/>
          <w:szCs w:val="28"/>
          <w:lang w:val="uk-UA" w:eastAsia="ru-RU"/>
        </w:rPr>
        <w:t xml:space="preserve"> (коефіцієнт фінансування). Він дозволяє встановити яка сума позикових коштів привернута підприємством на одиницю власного капіталу;</w:t>
      </w:r>
    </w:p>
    <w:p w:rsidR="00EC04B2" w:rsidRPr="00EC04B2" w:rsidRDefault="00EC04B2" w:rsidP="00D769F2">
      <w:pPr>
        <w:spacing w:after="0" w:line="360" w:lineRule="auto"/>
        <w:ind w:firstLine="709"/>
        <w:contextualSpacing/>
        <w:jc w:val="both"/>
        <w:rPr>
          <w:rFonts w:ascii="Times New Roman" w:eastAsia="Times New Roman" w:hAnsi="Times New Roman" w:cs="Times New Roman"/>
          <w:sz w:val="28"/>
          <w:szCs w:val="28"/>
          <w:lang w:val="uk-UA" w:eastAsia="ru-RU"/>
        </w:rPr>
      </w:pPr>
      <w:r w:rsidRPr="00EC04B2">
        <w:rPr>
          <w:rFonts w:ascii="Times New Roman" w:eastAsia="Times New Roman" w:hAnsi="Times New Roman" w:cs="Times New Roman"/>
          <w:sz w:val="28"/>
          <w:szCs w:val="28"/>
          <w:lang w:val="uk-UA" w:eastAsia="ru-RU"/>
        </w:rPr>
        <w:t>в)</w:t>
      </w:r>
      <w:r w:rsidRPr="00EC04B2">
        <w:rPr>
          <w:rFonts w:ascii="Times New Roman" w:eastAsia="Times New Roman" w:hAnsi="Times New Roman" w:cs="Times New Roman"/>
          <w:sz w:val="28"/>
          <w:szCs w:val="28"/>
          <w:lang w:val="uk-UA" w:eastAsia="ru-RU"/>
        </w:rPr>
        <w:tab/>
        <w:t>коефіцієнт довгострокової фінансової незалежності. Він характеризує відношення суми власного і довгострокового позикового капіталу до загальної суми використовується підприємством капіталу і дозволяє, виявити фінансовий потенціал майбутнього розвитку підприємства;</w:t>
      </w:r>
    </w:p>
    <w:p w:rsidR="00EC04B2" w:rsidRPr="00EC04B2" w:rsidRDefault="00EC04B2" w:rsidP="00D769F2">
      <w:pPr>
        <w:spacing w:after="0" w:line="360" w:lineRule="auto"/>
        <w:ind w:firstLine="709"/>
        <w:contextualSpacing/>
        <w:jc w:val="both"/>
        <w:rPr>
          <w:rFonts w:ascii="Times New Roman" w:eastAsia="Times New Roman" w:hAnsi="Times New Roman" w:cs="Times New Roman"/>
          <w:sz w:val="28"/>
          <w:szCs w:val="28"/>
          <w:lang w:val="uk-UA" w:eastAsia="ru-RU"/>
        </w:rPr>
      </w:pPr>
      <w:r w:rsidRPr="00EC04B2">
        <w:rPr>
          <w:rFonts w:ascii="Times New Roman" w:eastAsia="Times New Roman" w:hAnsi="Times New Roman" w:cs="Times New Roman"/>
          <w:sz w:val="28"/>
          <w:szCs w:val="28"/>
          <w:lang w:val="uk-UA" w:eastAsia="ru-RU"/>
        </w:rPr>
        <w:t>г)</w:t>
      </w:r>
      <w:r w:rsidRPr="00EC04B2">
        <w:rPr>
          <w:rFonts w:ascii="Times New Roman" w:eastAsia="Times New Roman" w:hAnsi="Times New Roman" w:cs="Times New Roman"/>
          <w:sz w:val="28"/>
          <w:szCs w:val="28"/>
          <w:lang w:val="uk-UA" w:eastAsia="ru-RU"/>
        </w:rPr>
        <w:tab/>
        <w:t>коефіцієнт співвідношення до</w:t>
      </w:r>
      <w:r w:rsidR="00D769F2">
        <w:rPr>
          <w:rFonts w:ascii="Times New Roman" w:eastAsia="Times New Roman" w:hAnsi="Times New Roman" w:cs="Times New Roman"/>
          <w:sz w:val="28"/>
          <w:szCs w:val="28"/>
          <w:lang w:val="uk-UA" w:eastAsia="ru-RU"/>
        </w:rPr>
        <w:t>в</w:t>
      </w:r>
      <w:r w:rsidRPr="00EC04B2">
        <w:rPr>
          <w:rFonts w:ascii="Times New Roman" w:eastAsia="Times New Roman" w:hAnsi="Times New Roman" w:cs="Times New Roman"/>
          <w:sz w:val="28"/>
          <w:szCs w:val="28"/>
          <w:lang w:val="uk-UA" w:eastAsia="ru-RU"/>
        </w:rPr>
        <w:t>го</w:t>
      </w:r>
      <w:r w:rsidR="00D769F2">
        <w:rPr>
          <w:rFonts w:ascii="Times New Roman" w:eastAsia="Times New Roman" w:hAnsi="Times New Roman" w:cs="Times New Roman"/>
          <w:sz w:val="28"/>
          <w:szCs w:val="28"/>
          <w:lang w:val="uk-UA" w:eastAsia="ru-RU"/>
        </w:rPr>
        <w:t xml:space="preserve"> </w:t>
      </w:r>
      <w:r w:rsidRPr="00EC04B2">
        <w:rPr>
          <w:rFonts w:ascii="Times New Roman" w:eastAsia="Times New Roman" w:hAnsi="Times New Roman" w:cs="Times New Roman"/>
          <w:sz w:val="28"/>
          <w:szCs w:val="28"/>
          <w:lang w:val="uk-UA" w:eastAsia="ru-RU"/>
        </w:rPr>
        <w:t>- і короткострокової заборгованості. Він дозволяє визначити суму залучення довгострокових фінансових кредитів з розрахунку на одиницю короткострокового позикового капіталу, тобто характеризує політику фінансування активів підприємства за рахунок позикових засобів.</w:t>
      </w:r>
    </w:p>
    <w:p w:rsidR="00EC04B2" w:rsidRPr="00EC04B2" w:rsidRDefault="00EC04B2" w:rsidP="00D769F2">
      <w:pPr>
        <w:spacing w:after="0" w:line="360" w:lineRule="auto"/>
        <w:ind w:firstLine="709"/>
        <w:contextualSpacing/>
        <w:jc w:val="both"/>
        <w:rPr>
          <w:rFonts w:ascii="Times New Roman" w:eastAsia="Times New Roman" w:hAnsi="Times New Roman" w:cs="Times New Roman"/>
          <w:sz w:val="28"/>
          <w:szCs w:val="28"/>
          <w:lang w:val="uk-UA" w:eastAsia="ru-RU"/>
        </w:rPr>
      </w:pPr>
      <w:r w:rsidRPr="00EC04B2">
        <w:rPr>
          <w:rFonts w:ascii="Times New Roman" w:eastAsia="Times New Roman" w:hAnsi="Times New Roman" w:cs="Times New Roman"/>
          <w:sz w:val="28"/>
          <w:szCs w:val="28"/>
          <w:lang w:val="uk-UA" w:eastAsia="ru-RU"/>
        </w:rPr>
        <w:t>Аналіз фінансової стійкості підприємства дозволяє оцінити ступінь стабільності його фінансового розвитку і рівень фінансових ризиків, що генерують загрозу його банкрутства.</w:t>
      </w:r>
    </w:p>
    <w:p w:rsidR="00EC04B2" w:rsidRPr="00EC04B2" w:rsidRDefault="00EC04B2" w:rsidP="00D769F2">
      <w:pPr>
        <w:spacing w:after="0" w:line="360" w:lineRule="auto"/>
        <w:ind w:firstLine="709"/>
        <w:contextualSpacing/>
        <w:jc w:val="both"/>
        <w:rPr>
          <w:rFonts w:ascii="Times New Roman" w:eastAsia="Times New Roman" w:hAnsi="Times New Roman" w:cs="Times New Roman"/>
          <w:sz w:val="28"/>
          <w:szCs w:val="28"/>
          <w:lang w:val="uk-UA" w:eastAsia="ru-RU"/>
        </w:rPr>
      </w:pPr>
      <w:r w:rsidRPr="00EC04B2">
        <w:rPr>
          <w:rFonts w:ascii="Times New Roman" w:eastAsia="Times New Roman" w:hAnsi="Times New Roman" w:cs="Times New Roman"/>
          <w:sz w:val="28"/>
          <w:szCs w:val="28"/>
          <w:lang w:val="uk-UA" w:eastAsia="ru-RU"/>
        </w:rPr>
        <w:lastRenderedPageBreak/>
        <w:t>На третій стадії аналізу оцінюється ефективність використовування капіталу в цілому і окремих його елементів. В процесі проведення такого аналізу розраховуються і розглядаються в динаміці наступні основні показники:</w:t>
      </w:r>
    </w:p>
    <w:p w:rsidR="00EC04B2" w:rsidRPr="00EC04B2" w:rsidRDefault="00EC04B2" w:rsidP="00D769F2">
      <w:pPr>
        <w:spacing w:after="0" w:line="360" w:lineRule="auto"/>
        <w:ind w:firstLine="709"/>
        <w:contextualSpacing/>
        <w:jc w:val="both"/>
        <w:rPr>
          <w:rFonts w:ascii="Times New Roman" w:eastAsia="Times New Roman" w:hAnsi="Times New Roman" w:cs="Times New Roman"/>
          <w:sz w:val="28"/>
          <w:szCs w:val="28"/>
          <w:lang w:val="uk-UA" w:eastAsia="ru-RU"/>
        </w:rPr>
      </w:pPr>
      <w:r w:rsidRPr="00EC04B2">
        <w:rPr>
          <w:rFonts w:ascii="Times New Roman" w:eastAsia="Times New Roman" w:hAnsi="Times New Roman" w:cs="Times New Roman"/>
          <w:sz w:val="28"/>
          <w:szCs w:val="28"/>
          <w:lang w:val="uk-UA" w:eastAsia="ru-RU"/>
        </w:rPr>
        <w:t>а)</w:t>
      </w:r>
      <w:r w:rsidRPr="00EC04B2">
        <w:rPr>
          <w:rFonts w:ascii="Times New Roman" w:eastAsia="Times New Roman" w:hAnsi="Times New Roman" w:cs="Times New Roman"/>
          <w:sz w:val="28"/>
          <w:szCs w:val="28"/>
          <w:lang w:val="uk-UA" w:eastAsia="ru-RU"/>
        </w:rPr>
        <w:tab/>
        <w:t>період обороту капіталу. Він характеризує число днів, протягом яких здійснюється один оборот власних і позикових засобів, а також капіталу, в цілому. Чим менше період обороту капіталу, тим вище за інших рівних умов ефективність його використовування на підприємстві, оскільки кожний оборот капіталу генерує певну додаткову суму прибутку;</w:t>
      </w:r>
    </w:p>
    <w:p w:rsidR="00EC04B2" w:rsidRPr="00EC04B2" w:rsidRDefault="00EC04B2" w:rsidP="00D769F2">
      <w:pPr>
        <w:spacing w:after="0" w:line="360" w:lineRule="auto"/>
        <w:ind w:firstLine="709"/>
        <w:contextualSpacing/>
        <w:jc w:val="both"/>
        <w:rPr>
          <w:rFonts w:ascii="Times New Roman" w:eastAsia="Times New Roman" w:hAnsi="Times New Roman" w:cs="Times New Roman"/>
          <w:sz w:val="28"/>
          <w:szCs w:val="28"/>
          <w:lang w:val="uk-UA" w:eastAsia="ru-RU"/>
        </w:rPr>
      </w:pPr>
      <w:r w:rsidRPr="00EC04B2">
        <w:rPr>
          <w:rFonts w:ascii="Times New Roman" w:eastAsia="Times New Roman" w:hAnsi="Times New Roman" w:cs="Times New Roman"/>
          <w:sz w:val="28"/>
          <w:szCs w:val="28"/>
          <w:lang w:val="uk-UA" w:eastAsia="ru-RU"/>
        </w:rPr>
        <w:t>б)</w:t>
      </w:r>
      <w:r w:rsidRPr="00EC04B2">
        <w:rPr>
          <w:rFonts w:ascii="Times New Roman" w:eastAsia="Times New Roman" w:hAnsi="Times New Roman" w:cs="Times New Roman"/>
          <w:sz w:val="28"/>
          <w:szCs w:val="28"/>
          <w:lang w:val="uk-UA" w:eastAsia="ru-RU"/>
        </w:rPr>
        <w:tab/>
        <w:t>коефіцієнт рентабельності всього капіталу, що використовується. По своєму чисельному значенню він відповідає коефіцієнту рентабельності сукупних активів, тобто характеризує рівень економічної рентабельності;</w:t>
      </w:r>
    </w:p>
    <w:p w:rsidR="00EC04B2" w:rsidRPr="00EC04B2" w:rsidRDefault="00EC04B2" w:rsidP="00D769F2">
      <w:pPr>
        <w:spacing w:after="0" w:line="360" w:lineRule="auto"/>
        <w:ind w:firstLine="709"/>
        <w:contextualSpacing/>
        <w:jc w:val="both"/>
        <w:rPr>
          <w:rFonts w:ascii="Times New Roman" w:eastAsia="Times New Roman" w:hAnsi="Times New Roman" w:cs="Times New Roman"/>
          <w:sz w:val="28"/>
          <w:szCs w:val="28"/>
          <w:lang w:val="uk-UA" w:eastAsia="ru-RU"/>
        </w:rPr>
      </w:pPr>
      <w:r w:rsidRPr="00EC04B2">
        <w:rPr>
          <w:rFonts w:ascii="Times New Roman" w:eastAsia="Times New Roman" w:hAnsi="Times New Roman" w:cs="Times New Roman"/>
          <w:sz w:val="28"/>
          <w:szCs w:val="28"/>
          <w:lang w:val="uk-UA" w:eastAsia="ru-RU"/>
        </w:rPr>
        <w:t>в)</w:t>
      </w:r>
      <w:r w:rsidRPr="00EC04B2">
        <w:rPr>
          <w:rFonts w:ascii="Times New Roman" w:eastAsia="Times New Roman" w:hAnsi="Times New Roman" w:cs="Times New Roman"/>
          <w:sz w:val="28"/>
          <w:szCs w:val="28"/>
          <w:lang w:val="uk-UA" w:eastAsia="ru-RU"/>
        </w:rPr>
        <w:tab/>
        <w:t>коефіцієнт рентабельності власного капіталу. Цей показник, що характеризує досягнутий рівень фінансової рентабельності підприємства, є одним з найважливіших, оскільки він служить одним з критеріїв формування оптимальної структури капіталу;</w:t>
      </w:r>
    </w:p>
    <w:p w:rsidR="00EC04B2" w:rsidRPr="00EC04B2" w:rsidRDefault="00EC04B2" w:rsidP="00D769F2">
      <w:pPr>
        <w:spacing w:after="0" w:line="360" w:lineRule="auto"/>
        <w:ind w:firstLine="709"/>
        <w:contextualSpacing/>
        <w:jc w:val="both"/>
        <w:rPr>
          <w:rFonts w:ascii="Times New Roman" w:eastAsia="Times New Roman" w:hAnsi="Times New Roman" w:cs="Times New Roman"/>
          <w:sz w:val="28"/>
          <w:szCs w:val="28"/>
          <w:lang w:val="uk-UA" w:eastAsia="ru-RU"/>
        </w:rPr>
      </w:pPr>
      <w:r w:rsidRPr="00EC04B2">
        <w:rPr>
          <w:rFonts w:ascii="Times New Roman" w:eastAsia="Times New Roman" w:hAnsi="Times New Roman" w:cs="Times New Roman"/>
          <w:sz w:val="28"/>
          <w:szCs w:val="28"/>
          <w:lang w:val="uk-UA" w:eastAsia="ru-RU"/>
        </w:rPr>
        <w:t>г)</w:t>
      </w:r>
      <w:r w:rsidRPr="00EC04B2">
        <w:rPr>
          <w:rFonts w:ascii="Times New Roman" w:eastAsia="Times New Roman" w:hAnsi="Times New Roman" w:cs="Times New Roman"/>
          <w:sz w:val="28"/>
          <w:szCs w:val="28"/>
          <w:lang w:val="uk-UA" w:eastAsia="ru-RU"/>
        </w:rPr>
        <w:tab/>
        <w:t>капитало</w:t>
      </w:r>
      <w:r w:rsidR="00C06BE0">
        <w:rPr>
          <w:rFonts w:ascii="Times New Roman" w:eastAsia="Times New Roman" w:hAnsi="Times New Roman" w:cs="Times New Roman"/>
          <w:sz w:val="28"/>
          <w:szCs w:val="28"/>
          <w:lang w:val="uk-UA" w:eastAsia="ru-RU"/>
        </w:rPr>
        <w:t>від</w:t>
      </w:r>
      <w:r w:rsidRPr="00EC04B2">
        <w:rPr>
          <w:rFonts w:ascii="Times New Roman" w:eastAsia="Times New Roman" w:hAnsi="Times New Roman" w:cs="Times New Roman"/>
          <w:sz w:val="28"/>
          <w:szCs w:val="28"/>
          <w:lang w:val="uk-UA" w:eastAsia="ru-RU"/>
        </w:rPr>
        <w:t>дача. Цей показник характеризує об'єм реалізації продукції, що доводиться на одиницю капіталу, тобто до певної міри служить вимірником ефективності операційної діяльності підприємства;</w:t>
      </w:r>
    </w:p>
    <w:p w:rsidR="00EC04B2" w:rsidRPr="00EC04B2" w:rsidRDefault="00EC04B2" w:rsidP="00D769F2">
      <w:pPr>
        <w:spacing w:after="0" w:line="360" w:lineRule="auto"/>
        <w:ind w:firstLine="709"/>
        <w:contextualSpacing/>
        <w:jc w:val="both"/>
        <w:rPr>
          <w:rFonts w:ascii="Times New Roman" w:eastAsia="Times New Roman" w:hAnsi="Times New Roman" w:cs="Times New Roman"/>
          <w:sz w:val="28"/>
          <w:szCs w:val="28"/>
          <w:lang w:val="uk-UA" w:eastAsia="ru-RU"/>
        </w:rPr>
      </w:pPr>
      <w:r w:rsidRPr="00EC04B2">
        <w:rPr>
          <w:rFonts w:ascii="Times New Roman" w:eastAsia="Times New Roman" w:hAnsi="Times New Roman" w:cs="Times New Roman"/>
          <w:sz w:val="28"/>
          <w:szCs w:val="28"/>
          <w:lang w:val="uk-UA" w:eastAsia="ru-RU"/>
        </w:rPr>
        <w:t>д)</w:t>
      </w:r>
      <w:r w:rsidRPr="00EC04B2">
        <w:rPr>
          <w:rFonts w:ascii="Times New Roman" w:eastAsia="Times New Roman" w:hAnsi="Times New Roman" w:cs="Times New Roman"/>
          <w:sz w:val="28"/>
          <w:szCs w:val="28"/>
          <w:lang w:val="uk-UA" w:eastAsia="ru-RU"/>
        </w:rPr>
        <w:tab/>
        <w:t>капіталоємність реалізації продукції. Він показує який об'єм капіталу задіяний для забезпечення випуску одиниці продукції і є базовим для моделювання потреби в капіталі в майбутньому періоді з урахуванням галузевих особливостей операційної діяльності.</w:t>
      </w:r>
    </w:p>
    <w:p w:rsidR="00EC04B2" w:rsidRPr="00EC04B2" w:rsidRDefault="00EC04B2" w:rsidP="00D769F2">
      <w:pPr>
        <w:spacing w:after="0" w:line="360" w:lineRule="auto"/>
        <w:ind w:firstLine="709"/>
        <w:contextualSpacing/>
        <w:jc w:val="both"/>
        <w:rPr>
          <w:rFonts w:ascii="Times New Roman" w:eastAsia="Times New Roman" w:hAnsi="Times New Roman" w:cs="Times New Roman"/>
          <w:sz w:val="28"/>
          <w:szCs w:val="28"/>
          <w:lang w:val="uk-UA" w:eastAsia="ru-RU"/>
        </w:rPr>
      </w:pPr>
      <w:r w:rsidRPr="00EC04B2">
        <w:rPr>
          <w:rFonts w:ascii="Times New Roman" w:eastAsia="Times New Roman" w:hAnsi="Times New Roman" w:cs="Times New Roman"/>
          <w:sz w:val="28"/>
          <w:szCs w:val="28"/>
          <w:lang w:val="uk-UA" w:eastAsia="ru-RU"/>
        </w:rPr>
        <w:t xml:space="preserve">Оцінка основних чинників, що визначають формування структури капіталу. Практика показує, що не існує єдиних рецептів ефективного співвідношення власного і позикового капіталу не тільки для однотипних підприємств, але навіть і для одного підприємства на різних стадіях його розвитку і при різній кон'юнктурі товарного і фінансового ринків. Разом з тим, існує ряд об'єктивних і суб'єктивних чинників, облік яких дозволяє цілеспрямовано формувати структуру капіталу, забезпечуючи умови </w:t>
      </w:r>
      <w:r w:rsidRPr="00EC04B2">
        <w:rPr>
          <w:rFonts w:ascii="Times New Roman" w:eastAsia="Times New Roman" w:hAnsi="Times New Roman" w:cs="Times New Roman"/>
          <w:sz w:val="28"/>
          <w:szCs w:val="28"/>
          <w:lang w:val="uk-UA" w:eastAsia="ru-RU"/>
        </w:rPr>
        <w:lastRenderedPageBreak/>
        <w:t>найефективнішого його використовування на кожному конкретному підприємстві. Основними з цих чинників є:</w:t>
      </w:r>
    </w:p>
    <w:p w:rsidR="00EC04B2" w:rsidRPr="00EC04B2" w:rsidRDefault="00EC04B2" w:rsidP="00D769F2">
      <w:pPr>
        <w:spacing w:after="0" w:line="360" w:lineRule="auto"/>
        <w:ind w:firstLine="709"/>
        <w:contextualSpacing/>
        <w:jc w:val="both"/>
        <w:rPr>
          <w:rFonts w:ascii="Times New Roman" w:eastAsia="Times New Roman" w:hAnsi="Times New Roman" w:cs="Times New Roman"/>
          <w:sz w:val="28"/>
          <w:szCs w:val="28"/>
          <w:lang w:val="uk-UA" w:eastAsia="ru-RU"/>
        </w:rPr>
      </w:pPr>
      <w:r w:rsidRPr="00EC04B2">
        <w:rPr>
          <w:rFonts w:ascii="Times New Roman" w:eastAsia="Times New Roman" w:hAnsi="Times New Roman" w:cs="Times New Roman"/>
          <w:sz w:val="28"/>
          <w:szCs w:val="28"/>
          <w:lang w:val="uk-UA" w:eastAsia="ru-RU"/>
        </w:rPr>
        <w:t>а) Галузеві особливості операційної діяльності підприємства. Характер цих особливостей визначає структуру активів підприємства, їх ліквідність. Підприємства з високим рівнем фондомісткості виробництва продукції через високу частку необ</w:t>
      </w:r>
      <w:r w:rsidR="00C06BE0">
        <w:rPr>
          <w:rFonts w:ascii="Times New Roman" w:eastAsia="Times New Roman" w:hAnsi="Times New Roman" w:cs="Times New Roman"/>
          <w:sz w:val="28"/>
          <w:szCs w:val="28"/>
          <w:lang w:val="uk-UA" w:eastAsia="ru-RU"/>
        </w:rPr>
        <w:t>оротних</w:t>
      </w:r>
      <w:r w:rsidRPr="00EC04B2">
        <w:rPr>
          <w:rFonts w:ascii="Times New Roman" w:eastAsia="Times New Roman" w:hAnsi="Times New Roman" w:cs="Times New Roman"/>
          <w:sz w:val="28"/>
          <w:szCs w:val="28"/>
          <w:lang w:val="uk-UA" w:eastAsia="ru-RU"/>
        </w:rPr>
        <w:t xml:space="preserve"> активів, має звичайно більш низький кредитний рейтинги вимушені орієнтуватися в своїй діяльності на використовування власного капіталу. Крім того, характер галузевих особливостей визначає різну тривалість операційного циклу. Чим нижче період операційного циклу, тим більшою мірою (за інших рівних умов) може бути використаний підприємством позиковий капітал.</w:t>
      </w:r>
    </w:p>
    <w:p w:rsidR="00EC04B2" w:rsidRPr="00EC04B2" w:rsidRDefault="00EC04B2" w:rsidP="00D769F2">
      <w:pPr>
        <w:spacing w:after="0" w:line="360" w:lineRule="auto"/>
        <w:ind w:firstLine="709"/>
        <w:contextualSpacing/>
        <w:jc w:val="both"/>
        <w:rPr>
          <w:rFonts w:ascii="Times New Roman" w:eastAsia="Times New Roman" w:hAnsi="Times New Roman" w:cs="Times New Roman"/>
          <w:sz w:val="28"/>
          <w:szCs w:val="28"/>
          <w:lang w:val="uk-UA" w:eastAsia="ru-RU"/>
        </w:rPr>
      </w:pPr>
      <w:r w:rsidRPr="00EC04B2">
        <w:rPr>
          <w:rFonts w:ascii="Times New Roman" w:eastAsia="Times New Roman" w:hAnsi="Times New Roman" w:cs="Times New Roman"/>
          <w:sz w:val="28"/>
          <w:szCs w:val="28"/>
          <w:lang w:val="uk-UA" w:eastAsia="ru-RU"/>
        </w:rPr>
        <w:t>б) Стадія життєвого циклу підприємства. Підприємства, що ростуть,</w:t>
      </w:r>
      <w:r w:rsidR="00C06BE0">
        <w:rPr>
          <w:rFonts w:ascii="Times New Roman" w:eastAsia="Times New Roman" w:hAnsi="Times New Roman" w:cs="Times New Roman"/>
          <w:sz w:val="28"/>
          <w:szCs w:val="28"/>
          <w:lang w:val="uk-UA" w:eastAsia="ru-RU"/>
        </w:rPr>
        <w:t xml:space="preserve"> </w:t>
      </w:r>
      <w:r w:rsidRPr="00EC04B2">
        <w:rPr>
          <w:rFonts w:ascii="Times New Roman" w:eastAsia="Times New Roman" w:hAnsi="Times New Roman" w:cs="Times New Roman"/>
          <w:sz w:val="28"/>
          <w:szCs w:val="28"/>
          <w:lang w:val="uk-UA" w:eastAsia="ru-RU"/>
        </w:rPr>
        <w:t xml:space="preserve"> що знаходяться на ранніх стадіях свого життєвого циклу і мають конкурентоздатну продукцію, можуть привертати для свого розвитку велику частку позикового капіталу, хоча для таких підприємств вартість цього капіталу може бути вище с</w:t>
      </w:r>
      <w:r w:rsidR="00C06BE0">
        <w:rPr>
          <w:rFonts w:ascii="Times New Roman" w:eastAsia="Times New Roman" w:hAnsi="Times New Roman" w:cs="Times New Roman"/>
          <w:sz w:val="28"/>
          <w:szCs w:val="28"/>
          <w:lang w:val="uk-UA" w:eastAsia="ru-RU"/>
        </w:rPr>
        <w:t>е</w:t>
      </w:r>
      <w:r w:rsidRPr="00EC04B2">
        <w:rPr>
          <w:rFonts w:ascii="Times New Roman" w:eastAsia="Times New Roman" w:hAnsi="Times New Roman" w:cs="Times New Roman"/>
          <w:sz w:val="28"/>
          <w:szCs w:val="28"/>
          <w:lang w:val="uk-UA" w:eastAsia="ru-RU"/>
        </w:rPr>
        <w:t>редньоринков</w:t>
      </w:r>
      <w:r w:rsidR="00C06BE0">
        <w:rPr>
          <w:rFonts w:ascii="Times New Roman" w:eastAsia="Times New Roman" w:hAnsi="Times New Roman" w:cs="Times New Roman"/>
          <w:sz w:val="28"/>
          <w:szCs w:val="28"/>
          <w:lang w:val="uk-UA" w:eastAsia="ru-RU"/>
        </w:rPr>
        <w:t>ої</w:t>
      </w:r>
      <w:r w:rsidRPr="00EC04B2">
        <w:rPr>
          <w:rFonts w:ascii="Times New Roman" w:eastAsia="Times New Roman" w:hAnsi="Times New Roman" w:cs="Times New Roman"/>
          <w:sz w:val="28"/>
          <w:szCs w:val="28"/>
          <w:lang w:val="uk-UA" w:eastAsia="ru-RU"/>
        </w:rPr>
        <w:t xml:space="preserve"> (на підприємствах, що знаходяться на ранніх стадіях свого життєвого циклу, рівень фінансових ризиків більш високий, що враховується їх кредиторами). В той же час підприємства, що знаходяться у стадії зрілості, в більшій мірі повинні використовувати власний капітал.</w:t>
      </w:r>
    </w:p>
    <w:p w:rsidR="00EC04B2" w:rsidRPr="00EC04B2" w:rsidRDefault="00EC04B2" w:rsidP="00D769F2">
      <w:pPr>
        <w:spacing w:after="0" w:line="360" w:lineRule="auto"/>
        <w:ind w:firstLine="709"/>
        <w:contextualSpacing/>
        <w:jc w:val="both"/>
        <w:rPr>
          <w:rFonts w:ascii="Times New Roman" w:eastAsia="Times New Roman" w:hAnsi="Times New Roman" w:cs="Times New Roman"/>
          <w:sz w:val="28"/>
          <w:szCs w:val="28"/>
          <w:lang w:val="uk-UA" w:eastAsia="ru-RU"/>
        </w:rPr>
      </w:pPr>
      <w:r w:rsidRPr="00EC04B2">
        <w:rPr>
          <w:rFonts w:ascii="Times New Roman" w:eastAsia="Times New Roman" w:hAnsi="Times New Roman" w:cs="Times New Roman"/>
          <w:sz w:val="28"/>
          <w:szCs w:val="28"/>
          <w:lang w:val="uk-UA" w:eastAsia="ru-RU"/>
        </w:rPr>
        <w:t xml:space="preserve">в) Кон'юнктура товарного ринку.  Чим стабільніше кон'юнктура цього ринку, а відповідно і стабільніше попит на продукцію підприємства, тим вище і безпечніше стає використовування позикового капіталу. І навпаки - в умовах несприятливої кон'юнктури і скорочення об'єму реалізації продукції використовування позикового капіталу прискорено генерує зниження рівня прибутку і ризик втрати платоспроможності; в цих умовах необхідно оперативно знижувати коефіцієнт фінансового </w:t>
      </w:r>
      <w:r w:rsidR="00C06BE0" w:rsidRPr="00EC04B2">
        <w:rPr>
          <w:rFonts w:ascii="Times New Roman" w:eastAsia="Times New Roman" w:hAnsi="Times New Roman" w:cs="Times New Roman"/>
          <w:sz w:val="28"/>
          <w:szCs w:val="28"/>
          <w:lang w:val="uk-UA" w:eastAsia="ru-RU"/>
        </w:rPr>
        <w:t>левериджу</w:t>
      </w:r>
      <w:r w:rsidRPr="00EC04B2">
        <w:rPr>
          <w:rFonts w:ascii="Times New Roman" w:eastAsia="Times New Roman" w:hAnsi="Times New Roman" w:cs="Times New Roman"/>
          <w:sz w:val="28"/>
          <w:szCs w:val="28"/>
          <w:lang w:val="uk-UA" w:eastAsia="ru-RU"/>
        </w:rPr>
        <w:t xml:space="preserve"> за рахунок зменшення об'єму використовування позикового капіталу.</w:t>
      </w:r>
    </w:p>
    <w:p w:rsidR="00EC04B2" w:rsidRPr="00EC04B2" w:rsidRDefault="00EC04B2" w:rsidP="00D769F2">
      <w:pPr>
        <w:spacing w:after="0" w:line="360" w:lineRule="auto"/>
        <w:ind w:firstLine="709"/>
        <w:contextualSpacing/>
        <w:jc w:val="both"/>
        <w:rPr>
          <w:rFonts w:ascii="Times New Roman" w:eastAsia="Times New Roman" w:hAnsi="Times New Roman" w:cs="Times New Roman"/>
          <w:sz w:val="28"/>
          <w:szCs w:val="28"/>
          <w:lang w:val="uk-UA" w:eastAsia="ru-RU"/>
        </w:rPr>
      </w:pPr>
      <w:r w:rsidRPr="00EC04B2">
        <w:rPr>
          <w:rFonts w:ascii="Times New Roman" w:eastAsia="Times New Roman" w:hAnsi="Times New Roman" w:cs="Times New Roman"/>
          <w:sz w:val="28"/>
          <w:szCs w:val="28"/>
          <w:lang w:val="uk-UA" w:eastAsia="ru-RU"/>
        </w:rPr>
        <w:t xml:space="preserve">г) Кон'юнктура фінансового ринку. Залежно від стану цієї кон'юнктури зростає або знижується вартість позикового капіталу. При істотному </w:t>
      </w:r>
      <w:r w:rsidRPr="00EC04B2">
        <w:rPr>
          <w:rFonts w:ascii="Times New Roman" w:eastAsia="Times New Roman" w:hAnsi="Times New Roman" w:cs="Times New Roman"/>
          <w:sz w:val="28"/>
          <w:szCs w:val="28"/>
          <w:lang w:val="uk-UA" w:eastAsia="ru-RU"/>
        </w:rPr>
        <w:lastRenderedPageBreak/>
        <w:t xml:space="preserve">зростанні цієї вартості диференціал фінансового </w:t>
      </w:r>
      <w:r w:rsidR="00C06BE0" w:rsidRPr="00EC04B2">
        <w:rPr>
          <w:rFonts w:ascii="Times New Roman" w:eastAsia="Times New Roman" w:hAnsi="Times New Roman" w:cs="Times New Roman"/>
          <w:sz w:val="28"/>
          <w:szCs w:val="28"/>
          <w:lang w:val="uk-UA" w:eastAsia="ru-RU"/>
        </w:rPr>
        <w:t>левериджу</w:t>
      </w:r>
      <w:r w:rsidRPr="00EC04B2">
        <w:rPr>
          <w:rFonts w:ascii="Times New Roman" w:eastAsia="Times New Roman" w:hAnsi="Times New Roman" w:cs="Times New Roman"/>
          <w:sz w:val="28"/>
          <w:szCs w:val="28"/>
          <w:lang w:val="uk-UA" w:eastAsia="ru-RU"/>
        </w:rPr>
        <w:t xml:space="preserve"> може досягти негативного значення (при якому використовування позикового капіталу приведе до різкого зниження рівня фінансової рентабельності, а у ряді випадків - і до збиткової операційної діяльності). У свою чергу, при істотному зниженні цієї вартості різко знижується ефективність використовування довгострокового позикового капіталу (якщо кредитними умовами не обумовлено відповідне коректування ставки відсотка за кредит). Нарешті, кон'юнктура фінансового ринку робить вплив на вартість залучення власного капіталу із зовнішніх джерел - при зростанні рівня позикового відсотка зростають і вимоги інвесторів до норми прибутку на вкладений капітал.</w:t>
      </w:r>
    </w:p>
    <w:p w:rsidR="00EC04B2" w:rsidRPr="00EC04B2" w:rsidRDefault="00EC04B2" w:rsidP="00D769F2">
      <w:pPr>
        <w:spacing w:after="0" w:line="360" w:lineRule="auto"/>
        <w:ind w:firstLine="709"/>
        <w:contextualSpacing/>
        <w:jc w:val="both"/>
        <w:rPr>
          <w:rFonts w:ascii="Times New Roman" w:eastAsia="Times New Roman" w:hAnsi="Times New Roman" w:cs="Times New Roman"/>
          <w:sz w:val="28"/>
          <w:szCs w:val="28"/>
          <w:lang w:val="uk-UA" w:eastAsia="ru-RU"/>
        </w:rPr>
      </w:pPr>
      <w:r w:rsidRPr="00EC04B2">
        <w:rPr>
          <w:rFonts w:ascii="Times New Roman" w:eastAsia="Times New Roman" w:hAnsi="Times New Roman" w:cs="Times New Roman"/>
          <w:sz w:val="28"/>
          <w:szCs w:val="28"/>
          <w:lang w:val="uk-UA" w:eastAsia="ru-RU"/>
        </w:rPr>
        <w:t>д) Рівень рентабельності операційної діяльності. При високому значенні цього показника кредитний рейтинг підприємства зросте і воно розширить потенціал можливого використовування позикового капіталу. Проте в практичних умовах цей потенціал часто залишається незатребуваним у зв'язку з тим, що при високому рівні рентабельності підприємство має нагоду задовольняти додаткову потребу в капіталі за рахунок більш високого рівня капіталізації одержаного прибутку. В цьому випадку власники вважають за краще інвестувати одержаний прибуток у власне підприємство, що забезпечує високий рівень віддачі капіталу, що за інших рівних умов знижує питому вагу використовування позикових засобів.</w:t>
      </w:r>
    </w:p>
    <w:p w:rsidR="00EC04B2" w:rsidRPr="00EC04B2" w:rsidRDefault="00EC04B2" w:rsidP="00D769F2">
      <w:pPr>
        <w:spacing w:after="0" w:line="360" w:lineRule="auto"/>
        <w:ind w:firstLine="709"/>
        <w:contextualSpacing/>
        <w:jc w:val="both"/>
        <w:rPr>
          <w:rFonts w:ascii="Times New Roman" w:eastAsia="Times New Roman" w:hAnsi="Times New Roman" w:cs="Times New Roman"/>
          <w:sz w:val="28"/>
          <w:szCs w:val="28"/>
          <w:lang w:val="uk-UA" w:eastAsia="ru-RU"/>
        </w:rPr>
      </w:pPr>
      <w:r w:rsidRPr="00EC04B2">
        <w:rPr>
          <w:rFonts w:ascii="Times New Roman" w:eastAsia="Times New Roman" w:hAnsi="Times New Roman" w:cs="Times New Roman"/>
          <w:sz w:val="28"/>
          <w:szCs w:val="28"/>
          <w:lang w:val="uk-UA" w:eastAsia="ru-RU"/>
        </w:rPr>
        <w:t xml:space="preserve">е) Коефіцієнт операційного </w:t>
      </w:r>
      <w:r w:rsidR="00C06BE0" w:rsidRPr="00EC04B2">
        <w:rPr>
          <w:rFonts w:ascii="Times New Roman" w:eastAsia="Times New Roman" w:hAnsi="Times New Roman" w:cs="Times New Roman"/>
          <w:sz w:val="28"/>
          <w:szCs w:val="28"/>
          <w:lang w:val="uk-UA" w:eastAsia="ru-RU"/>
        </w:rPr>
        <w:t>левериджу</w:t>
      </w:r>
      <w:r w:rsidRPr="00EC04B2">
        <w:rPr>
          <w:rFonts w:ascii="Times New Roman" w:eastAsia="Times New Roman" w:hAnsi="Times New Roman" w:cs="Times New Roman"/>
          <w:sz w:val="28"/>
          <w:szCs w:val="28"/>
          <w:lang w:val="uk-UA" w:eastAsia="ru-RU"/>
        </w:rPr>
        <w:t xml:space="preserve">. Зростання прибутку підприємства забезпечується сумісним проявом ефекту операційного і фінансового </w:t>
      </w:r>
      <w:r w:rsidR="00C06BE0" w:rsidRPr="00EC04B2">
        <w:rPr>
          <w:rFonts w:ascii="Times New Roman" w:eastAsia="Times New Roman" w:hAnsi="Times New Roman" w:cs="Times New Roman"/>
          <w:sz w:val="28"/>
          <w:szCs w:val="28"/>
          <w:lang w:val="uk-UA" w:eastAsia="ru-RU"/>
        </w:rPr>
        <w:t>левериджу</w:t>
      </w:r>
      <w:r w:rsidRPr="00EC04B2">
        <w:rPr>
          <w:rFonts w:ascii="Times New Roman" w:eastAsia="Times New Roman" w:hAnsi="Times New Roman" w:cs="Times New Roman"/>
          <w:sz w:val="28"/>
          <w:szCs w:val="28"/>
          <w:lang w:val="uk-UA" w:eastAsia="ru-RU"/>
        </w:rPr>
        <w:t xml:space="preserve">. Тому підприємства з об'ємом реалізації продукції, що росте, але мають через галузеві особливості її виробництва низький коефіцієнт операційного </w:t>
      </w:r>
      <w:r w:rsidR="00C06BE0" w:rsidRPr="00EC04B2">
        <w:rPr>
          <w:rFonts w:ascii="Times New Roman" w:eastAsia="Times New Roman" w:hAnsi="Times New Roman" w:cs="Times New Roman"/>
          <w:sz w:val="28"/>
          <w:szCs w:val="28"/>
          <w:lang w:val="uk-UA" w:eastAsia="ru-RU"/>
        </w:rPr>
        <w:t>левериджу</w:t>
      </w:r>
      <w:r w:rsidRPr="00EC04B2">
        <w:rPr>
          <w:rFonts w:ascii="Times New Roman" w:eastAsia="Times New Roman" w:hAnsi="Times New Roman" w:cs="Times New Roman"/>
          <w:sz w:val="28"/>
          <w:szCs w:val="28"/>
          <w:lang w:val="uk-UA" w:eastAsia="ru-RU"/>
        </w:rPr>
        <w:t xml:space="preserve">, можуть в набагато більшому ступені (за інших рівних умов) збільшувати коефіцієнт фінансового </w:t>
      </w:r>
      <w:r w:rsidR="00C06BE0" w:rsidRPr="00EC04B2">
        <w:rPr>
          <w:rFonts w:ascii="Times New Roman" w:eastAsia="Times New Roman" w:hAnsi="Times New Roman" w:cs="Times New Roman"/>
          <w:sz w:val="28"/>
          <w:szCs w:val="28"/>
          <w:lang w:val="uk-UA" w:eastAsia="ru-RU"/>
        </w:rPr>
        <w:t>левериджу</w:t>
      </w:r>
      <w:r w:rsidRPr="00EC04B2">
        <w:rPr>
          <w:rFonts w:ascii="Times New Roman" w:eastAsia="Times New Roman" w:hAnsi="Times New Roman" w:cs="Times New Roman"/>
          <w:sz w:val="28"/>
          <w:szCs w:val="28"/>
          <w:lang w:val="uk-UA" w:eastAsia="ru-RU"/>
        </w:rPr>
        <w:t>, тобто використовувати велику частку позикових засобів в загальній сумі капіталу.</w:t>
      </w:r>
    </w:p>
    <w:p w:rsidR="00EC04B2" w:rsidRPr="00EC04B2" w:rsidRDefault="00EC04B2" w:rsidP="00D769F2">
      <w:pPr>
        <w:spacing w:after="0" w:line="360" w:lineRule="auto"/>
        <w:ind w:firstLine="709"/>
        <w:contextualSpacing/>
        <w:jc w:val="both"/>
        <w:rPr>
          <w:rFonts w:ascii="Times New Roman" w:eastAsia="Times New Roman" w:hAnsi="Times New Roman" w:cs="Times New Roman"/>
          <w:sz w:val="28"/>
          <w:szCs w:val="28"/>
          <w:lang w:val="uk-UA" w:eastAsia="ru-RU"/>
        </w:rPr>
      </w:pPr>
      <w:r w:rsidRPr="00EC04B2">
        <w:rPr>
          <w:rFonts w:ascii="Times New Roman" w:eastAsia="Times New Roman" w:hAnsi="Times New Roman" w:cs="Times New Roman"/>
          <w:sz w:val="28"/>
          <w:szCs w:val="28"/>
          <w:lang w:val="uk-UA" w:eastAsia="ru-RU"/>
        </w:rPr>
        <w:t xml:space="preserve">ж) Відношення кредиторів до підприємства. Як правило, кредитори при оцінці кредитного рейтингу підприємства  керується своїми критеріями, не </w:t>
      </w:r>
      <w:r w:rsidRPr="00EC04B2">
        <w:rPr>
          <w:rFonts w:ascii="Times New Roman" w:eastAsia="Times New Roman" w:hAnsi="Times New Roman" w:cs="Times New Roman"/>
          <w:sz w:val="28"/>
          <w:szCs w:val="28"/>
          <w:lang w:val="uk-UA" w:eastAsia="ru-RU"/>
        </w:rPr>
        <w:lastRenderedPageBreak/>
        <w:t>співпадаючими іноді з критеріями оцінки власної кредитоспроможності підприємством. У ряді випадків, не дивлячись на високу фінансову стійкість підприємства, кредитори можуть керуватися і іншими критеріями, які формують негативний його імідж, а відповідно знижують і його кредитний рейтинг. Це робить відповідний негативний вплив на можливість залучення підприємством позикового капіталу, знижує його фінансову гнучкість, тобто можливість оперативно формувати капітал за рахунок зовнішніх джерел.</w:t>
      </w:r>
    </w:p>
    <w:p w:rsidR="00EC04B2" w:rsidRPr="00EC04B2" w:rsidRDefault="00EC04B2" w:rsidP="00C06BE0">
      <w:pPr>
        <w:spacing w:after="0" w:line="360" w:lineRule="auto"/>
        <w:ind w:firstLine="709"/>
        <w:contextualSpacing/>
        <w:jc w:val="both"/>
        <w:rPr>
          <w:rFonts w:ascii="Times New Roman" w:eastAsia="Times New Roman" w:hAnsi="Times New Roman" w:cs="Times New Roman"/>
          <w:sz w:val="28"/>
          <w:szCs w:val="28"/>
          <w:lang w:val="uk-UA" w:eastAsia="ru-RU"/>
        </w:rPr>
      </w:pPr>
      <w:r w:rsidRPr="00EC04B2">
        <w:rPr>
          <w:rFonts w:ascii="Times New Roman" w:eastAsia="Times New Roman" w:hAnsi="Times New Roman" w:cs="Times New Roman"/>
          <w:sz w:val="28"/>
          <w:szCs w:val="28"/>
          <w:lang w:val="uk-UA" w:eastAsia="ru-RU"/>
        </w:rPr>
        <w:t>з) Рівень оподаткування прибутку. В умовах низьких ставок податку на прибуток або використовування підприємством податкових пільг по прибутку, різниця у вартості власного і позикового капіталу, що привертається із зовнішніх джерел, знижується. Це зв'язано з тим, що ефект податкового коректора при використовуванні позикових засобів зменшується. В цих умовах більш переважним є формування капіталу із зовнішніх джерел за рахунок емісії акцій (залучення додаткового пайового капіталу). В той же час при високій ставці оподаткування прибутку істотно підвищується ефективність залучення позикового капіталу.</w:t>
      </w:r>
    </w:p>
    <w:p w:rsidR="00EC04B2" w:rsidRPr="00EC04B2" w:rsidRDefault="00C06BE0" w:rsidP="00C06BE0">
      <w:pPr>
        <w:spacing w:after="0" w:line="360" w:lineRule="auto"/>
        <w:ind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w:t>
      </w:r>
      <w:r w:rsidR="00EC04B2" w:rsidRPr="00EC04B2">
        <w:rPr>
          <w:rFonts w:ascii="Times New Roman" w:eastAsia="Times New Roman" w:hAnsi="Times New Roman" w:cs="Times New Roman"/>
          <w:sz w:val="28"/>
          <w:szCs w:val="28"/>
          <w:lang w:val="uk-UA" w:eastAsia="ru-RU"/>
        </w:rPr>
        <w:t>) Фінансовий менталітет власників і менеджерів підприємства. Неприйняття високих рівнів ризиків формує консервативний підхід власників і менеджерів до фінансування розвитку підприємства, при якому його основу складає власний капітал. І навпаки, прагнення одержати високий прибуток на власний капітал, незважаючи на високий рівень ризиків, формує агресивний підхід до фінансування розвитку підприємства, при якому позиковий капітал використовується в максимально можливому розмірі.</w:t>
      </w:r>
    </w:p>
    <w:p w:rsidR="00EC04B2" w:rsidRPr="00EC04B2" w:rsidRDefault="00EC04B2" w:rsidP="00C06BE0">
      <w:pPr>
        <w:spacing w:after="0" w:line="360" w:lineRule="auto"/>
        <w:ind w:firstLine="709"/>
        <w:contextualSpacing/>
        <w:jc w:val="both"/>
        <w:rPr>
          <w:rFonts w:ascii="Times New Roman" w:eastAsia="Times New Roman" w:hAnsi="Times New Roman" w:cs="Times New Roman"/>
          <w:sz w:val="28"/>
          <w:szCs w:val="28"/>
          <w:lang w:val="uk-UA" w:eastAsia="ru-RU"/>
        </w:rPr>
      </w:pPr>
      <w:r w:rsidRPr="00EC04B2">
        <w:rPr>
          <w:rFonts w:ascii="Times New Roman" w:eastAsia="Times New Roman" w:hAnsi="Times New Roman" w:cs="Times New Roman"/>
          <w:sz w:val="28"/>
          <w:szCs w:val="28"/>
          <w:lang w:val="uk-UA" w:eastAsia="ru-RU"/>
        </w:rPr>
        <w:t>к) Рівень концентрації власного капіталу. Для того, щоб зберегти фінансовий контроль за управлінням підприємством (контрольний пакет акцій або контрольний об'єм пайового внеску), власникам підприємства не хочеться привертати додатковий власний капітал із зовнішніх джерел, навіть не дивлячись на сприятливі до цього передумови. Задача збереження фінансового контролю за управлінням підприємством в цьому випадку є критерієм формування додаткового капіталу за рахунок позикових засобів.</w:t>
      </w:r>
    </w:p>
    <w:p w:rsidR="00EC04B2" w:rsidRPr="00EC04B2" w:rsidRDefault="00EC04B2" w:rsidP="00C06BE0">
      <w:pPr>
        <w:spacing w:after="0" w:line="360" w:lineRule="auto"/>
        <w:ind w:firstLine="709"/>
        <w:contextualSpacing/>
        <w:jc w:val="both"/>
        <w:rPr>
          <w:rFonts w:ascii="Times New Roman" w:eastAsia="Times New Roman" w:hAnsi="Times New Roman" w:cs="Times New Roman"/>
          <w:sz w:val="28"/>
          <w:szCs w:val="28"/>
          <w:lang w:val="uk-UA" w:eastAsia="ru-RU"/>
        </w:rPr>
      </w:pPr>
      <w:r w:rsidRPr="00EC04B2">
        <w:rPr>
          <w:rFonts w:ascii="Times New Roman" w:eastAsia="Times New Roman" w:hAnsi="Times New Roman" w:cs="Times New Roman"/>
          <w:sz w:val="28"/>
          <w:szCs w:val="28"/>
          <w:lang w:val="uk-UA" w:eastAsia="ru-RU"/>
        </w:rPr>
        <w:lastRenderedPageBreak/>
        <w:t>З урахуванням цих чинників управління структурою капіталу на підприємстві зводиться до двох основних напрямів - 1) встановленню оптимальних для даного підприємства пропорцій використовування власного і позикового капіталу; 2) забезпеченню залучення на підприємство необхідних видів і об'ємів капіталу для досягнення розрахункових показників його структури.</w:t>
      </w:r>
    </w:p>
    <w:p w:rsidR="00EC04B2" w:rsidRPr="00EC04B2" w:rsidRDefault="00EC04B2" w:rsidP="00C06BE0">
      <w:pPr>
        <w:spacing w:after="0" w:line="360" w:lineRule="auto"/>
        <w:ind w:firstLine="709"/>
        <w:contextualSpacing/>
        <w:jc w:val="both"/>
        <w:rPr>
          <w:rFonts w:ascii="Times New Roman" w:eastAsia="Times New Roman" w:hAnsi="Times New Roman" w:cs="Times New Roman"/>
          <w:sz w:val="28"/>
          <w:szCs w:val="28"/>
          <w:lang w:val="uk-UA" w:eastAsia="ru-RU"/>
        </w:rPr>
      </w:pPr>
      <w:r w:rsidRPr="00EC04B2">
        <w:rPr>
          <w:rFonts w:ascii="Times New Roman" w:eastAsia="Times New Roman" w:hAnsi="Times New Roman" w:cs="Times New Roman"/>
          <w:sz w:val="28"/>
          <w:szCs w:val="28"/>
          <w:lang w:val="uk-UA" w:eastAsia="ru-RU"/>
        </w:rPr>
        <w:t xml:space="preserve">Оптимізація структури капіталу по критерію максимізації рівня фінансової рентабельності. Для проведення таких оптимізаційних розрахунків використовується механізм фінансового </w:t>
      </w:r>
      <w:r w:rsidR="00C06BE0" w:rsidRPr="00EC04B2">
        <w:rPr>
          <w:rFonts w:ascii="Times New Roman" w:eastAsia="Times New Roman" w:hAnsi="Times New Roman" w:cs="Times New Roman"/>
          <w:sz w:val="28"/>
          <w:szCs w:val="28"/>
          <w:lang w:val="uk-UA" w:eastAsia="ru-RU"/>
        </w:rPr>
        <w:t>левериджу</w:t>
      </w:r>
      <w:r w:rsidRPr="00EC04B2">
        <w:rPr>
          <w:rFonts w:ascii="Times New Roman" w:eastAsia="Times New Roman" w:hAnsi="Times New Roman" w:cs="Times New Roman"/>
          <w:sz w:val="28"/>
          <w:szCs w:val="28"/>
          <w:lang w:val="uk-UA" w:eastAsia="ru-RU"/>
        </w:rPr>
        <w:t>.</w:t>
      </w:r>
    </w:p>
    <w:p w:rsidR="00EC04B2" w:rsidRPr="00EC04B2" w:rsidRDefault="00EC04B2" w:rsidP="00C06BE0">
      <w:pPr>
        <w:spacing w:after="0" w:line="360" w:lineRule="auto"/>
        <w:ind w:firstLine="709"/>
        <w:contextualSpacing/>
        <w:jc w:val="both"/>
        <w:rPr>
          <w:rFonts w:ascii="Times New Roman" w:eastAsia="Times New Roman" w:hAnsi="Times New Roman" w:cs="Times New Roman"/>
          <w:sz w:val="28"/>
          <w:szCs w:val="28"/>
          <w:lang w:val="uk-UA" w:eastAsia="ru-RU"/>
        </w:rPr>
      </w:pPr>
      <w:r w:rsidRPr="00EC04B2">
        <w:rPr>
          <w:rFonts w:ascii="Times New Roman" w:eastAsia="Times New Roman" w:hAnsi="Times New Roman" w:cs="Times New Roman"/>
          <w:sz w:val="28"/>
          <w:szCs w:val="28"/>
          <w:lang w:val="uk-UA" w:eastAsia="ru-RU"/>
        </w:rPr>
        <w:t xml:space="preserve">Проведені раніше розрахунки з використанням механізму фінансового </w:t>
      </w:r>
      <w:r w:rsidR="00C06BE0" w:rsidRPr="00EC04B2">
        <w:rPr>
          <w:rFonts w:ascii="Times New Roman" w:eastAsia="Times New Roman" w:hAnsi="Times New Roman" w:cs="Times New Roman"/>
          <w:sz w:val="28"/>
          <w:szCs w:val="28"/>
          <w:lang w:val="uk-UA" w:eastAsia="ru-RU"/>
        </w:rPr>
        <w:t>левериджу</w:t>
      </w:r>
      <w:r w:rsidRPr="00EC04B2">
        <w:rPr>
          <w:rFonts w:ascii="Times New Roman" w:eastAsia="Times New Roman" w:hAnsi="Times New Roman" w:cs="Times New Roman"/>
          <w:sz w:val="28"/>
          <w:szCs w:val="28"/>
          <w:lang w:val="uk-UA" w:eastAsia="ru-RU"/>
        </w:rPr>
        <w:t xml:space="preserve"> дозволяють визначити оптимальну структуру капіталу, що забезпечує максимізацію рівня фінансової рентабельності.</w:t>
      </w:r>
    </w:p>
    <w:p w:rsidR="00EC04B2" w:rsidRPr="00EC04B2" w:rsidRDefault="00EC04B2" w:rsidP="00C06BE0">
      <w:pPr>
        <w:spacing w:after="0" w:line="360" w:lineRule="auto"/>
        <w:ind w:firstLine="709"/>
        <w:contextualSpacing/>
        <w:jc w:val="both"/>
        <w:rPr>
          <w:rFonts w:ascii="Times New Roman" w:eastAsia="Times New Roman" w:hAnsi="Times New Roman" w:cs="Times New Roman"/>
          <w:sz w:val="28"/>
          <w:szCs w:val="28"/>
          <w:lang w:val="uk-UA" w:eastAsia="ru-RU"/>
        </w:rPr>
      </w:pPr>
      <w:r w:rsidRPr="00EC04B2">
        <w:rPr>
          <w:rFonts w:ascii="Times New Roman" w:eastAsia="Times New Roman" w:hAnsi="Times New Roman" w:cs="Times New Roman"/>
          <w:sz w:val="28"/>
          <w:szCs w:val="28"/>
          <w:lang w:val="uk-UA" w:eastAsia="ru-RU"/>
        </w:rPr>
        <w:t>Оптимізація структури капіталу по критерію мінімізації рівня фінансових ризиків.</w:t>
      </w:r>
    </w:p>
    <w:p w:rsidR="00EC04B2" w:rsidRPr="00EC04B2" w:rsidRDefault="00EC04B2" w:rsidP="00C06BE0">
      <w:pPr>
        <w:spacing w:after="0" w:line="360" w:lineRule="auto"/>
        <w:ind w:firstLine="709"/>
        <w:contextualSpacing/>
        <w:jc w:val="both"/>
        <w:rPr>
          <w:rFonts w:ascii="Times New Roman" w:eastAsia="Times New Roman" w:hAnsi="Times New Roman" w:cs="Times New Roman"/>
          <w:sz w:val="28"/>
          <w:szCs w:val="28"/>
          <w:lang w:val="uk-UA" w:eastAsia="ru-RU"/>
        </w:rPr>
      </w:pPr>
      <w:r w:rsidRPr="00EC04B2">
        <w:rPr>
          <w:rFonts w:ascii="Times New Roman" w:eastAsia="Times New Roman" w:hAnsi="Times New Roman" w:cs="Times New Roman"/>
          <w:sz w:val="28"/>
          <w:szCs w:val="28"/>
          <w:lang w:val="uk-UA" w:eastAsia="ru-RU"/>
        </w:rPr>
        <w:t>Цей метод оптимізації структури капіталу пов'язаний з процесом диференційованого вибору джерел фінансування різних складових частин активів підприємства. В цих цілях всі активи підприємства підрозділяються на такі три групи:</w:t>
      </w:r>
    </w:p>
    <w:p w:rsidR="00EC04B2" w:rsidRPr="00EC04B2" w:rsidRDefault="00EC04B2" w:rsidP="00C06BE0">
      <w:pPr>
        <w:spacing w:after="0" w:line="360" w:lineRule="auto"/>
        <w:ind w:firstLine="709"/>
        <w:contextualSpacing/>
        <w:jc w:val="both"/>
        <w:rPr>
          <w:rFonts w:ascii="Times New Roman" w:eastAsia="Times New Roman" w:hAnsi="Times New Roman" w:cs="Times New Roman"/>
          <w:sz w:val="28"/>
          <w:szCs w:val="28"/>
          <w:lang w:val="uk-UA" w:eastAsia="ru-RU"/>
        </w:rPr>
      </w:pPr>
      <w:r w:rsidRPr="00EC04B2">
        <w:rPr>
          <w:rFonts w:ascii="Times New Roman" w:eastAsia="Times New Roman" w:hAnsi="Times New Roman" w:cs="Times New Roman"/>
          <w:sz w:val="28"/>
          <w:szCs w:val="28"/>
          <w:lang w:val="uk-UA" w:eastAsia="ru-RU"/>
        </w:rPr>
        <w:t>а)</w:t>
      </w:r>
      <w:r w:rsidRPr="00EC04B2">
        <w:rPr>
          <w:rFonts w:ascii="Times New Roman" w:eastAsia="Times New Roman" w:hAnsi="Times New Roman" w:cs="Times New Roman"/>
          <w:sz w:val="28"/>
          <w:szCs w:val="28"/>
          <w:lang w:val="uk-UA" w:eastAsia="ru-RU"/>
        </w:rPr>
        <w:tab/>
      </w:r>
      <w:r w:rsidR="00C06BE0">
        <w:rPr>
          <w:rFonts w:ascii="Times New Roman" w:eastAsia="Times New Roman" w:hAnsi="Times New Roman" w:cs="Times New Roman"/>
          <w:sz w:val="28"/>
          <w:szCs w:val="28"/>
          <w:lang w:val="uk-UA" w:eastAsia="ru-RU"/>
        </w:rPr>
        <w:t>Необоротні</w:t>
      </w:r>
      <w:r w:rsidRPr="00EC04B2">
        <w:rPr>
          <w:rFonts w:ascii="Times New Roman" w:eastAsia="Times New Roman" w:hAnsi="Times New Roman" w:cs="Times New Roman"/>
          <w:sz w:val="28"/>
          <w:szCs w:val="28"/>
          <w:lang w:val="uk-UA" w:eastAsia="ru-RU"/>
        </w:rPr>
        <w:t xml:space="preserve"> активи</w:t>
      </w:r>
      <w:r w:rsidR="00C06BE0">
        <w:rPr>
          <w:rFonts w:ascii="Times New Roman" w:eastAsia="Times New Roman" w:hAnsi="Times New Roman" w:cs="Times New Roman"/>
          <w:sz w:val="28"/>
          <w:szCs w:val="28"/>
          <w:lang w:val="uk-UA" w:eastAsia="ru-RU"/>
        </w:rPr>
        <w:t>;</w:t>
      </w:r>
    </w:p>
    <w:p w:rsidR="00EC04B2" w:rsidRPr="00EC04B2" w:rsidRDefault="00EC04B2" w:rsidP="00C06BE0">
      <w:pPr>
        <w:spacing w:after="0" w:line="360" w:lineRule="auto"/>
        <w:ind w:firstLine="709"/>
        <w:contextualSpacing/>
        <w:jc w:val="both"/>
        <w:rPr>
          <w:rFonts w:ascii="Times New Roman" w:eastAsia="Times New Roman" w:hAnsi="Times New Roman" w:cs="Times New Roman"/>
          <w:sz w:val="28"/>
          <w:szCs w:val="28"/>
          <w:lang w:val="uk-UA" w:eastAsia="ru-RU"/>
        </w:rPr>
      </w:pPr>
      <w:r w:rsidRPr="00EC04B2">
        <w:rPr>
          <w:rFonts w:ascii="Times New Roman" w:eastAsia="Times New Roman" w:hAnsi="Times New Roman" w:cs="Times New Roman"/>
          <w:sz w:val="28"/>
          <w:szCs w:val="28"/>
          <w:lang w:val="uk-UA" w:eastAsia="ru-RU"/>
        </w:rPr>
        <w:t>б)</w:t>
      </w:r>
      <w:r w:rsidRPr="00EC04B2">
        <w:rPr>
          <w:rFonts w:ascii="Times New Roman" w:eastAsia="Times New Roman" w:hAnsi="Times New Roman" w:cs="Times New Roman"/>
          <w:sz w:val="28"/>
          <w:szCs w:val="28"/>
          <w:lang w:val="uk-UA" w:eastAsia="ru-RU"/>
        </w:rPr>
        <w:tab/>
        <w:t>Постійна частина оборотних активів. Вона є незмінною частиною сукупного їх розміру, яка не залежить від сезонних і інших коливань об'єму операційної діяльності і не зв'язана формуванням запасів сезонного зберігання, дострокового завезення і цільового призначення. Іншими словами, вона розглядається як незнижуваний мінімум оборотних активів, необхідний підприємству для здійснення поточної операційної діяльності</w:t>
      </w:r>
      <w:r w:rsidR="00C06BE0">
        <w:rPr>
          <w:rFonts w:ascii="Times New Roman" w:eastAsia="Times New Roman" w:hAnsi="Times New Roman" w:cs="Times New Roman"/>
          <w:sz w:val="28"/>
          <w:szCs w:val="28"/>
          <w:lang w:val="uk-UA" w:eastAsia="ru-RU"/>
        </w:rPr>
        <w:t>;</w:t>
      </w:r>
    </w:p>
    <w:p w:rsidR="00EC04B2" w:rsidRPr="00EC04B2" w:rsidRDefault="00EC04B2" w:rsidP="00C06BE0">
      <w:pPr>
        <w:spacing w:after="0" w:line="360" w:lineRule="auto"/>
        <w:ind w:firstLine="709"/>
        <w:contextualSpacing/>
        <w:jc w:val="both"/>
        <w:rPr>
          <w:rFonts w:ascii="Times New Roman" w:eastAsia="Times New Roman" w:hAnsi="Times New Roman" w:cs="Times New Roman"/>
          <w:sz w:val="28"/>
          <w:szCs w:val="28"/>
          <w:lang w:val="uk-UA" w:eastAsia="ru-RU"/>
        </w:rPr>
      </w:pPr>
      <w:r w:rsidRPr="00EC04B2">
        <w:rPr>
          <w:rFonts w:ascii="Times New Roman" w:eastAsia="Times New Roman" w:hAnsi="Times New Roman" w:cs="Times New Roman"/>
          <w:sz w:val="28"/>
          <w:szCs w:val="28"/>
          <w:lang w:val="uk-UA" w:eastAsia="ru-RU"/>
        </w:rPr>
        <w:t>в)</w:t>
      </w:r>
      <w:r w:rsidRPr="00EC04B2">
        <w:rPr>
          <w:rFonts w:ascii="Times New Roman" w:eastAsia="Times New Roman" w:hAnsi="Times New Roman" w:cs="Times New Roman"/>
          <w:sz w:val="28"/>
          <w:szCs w:val="28"/>
          <w:lang w:val="uk-UA" w:eastAsia="ru-RU"/>
        </w:rPr>
        <w:tab/>
        <w:t xml:space="preserve">Змінна частина оборотних активів. Вона є варіюючою частиною їх сукупного розміру, яка пов'язана з сезонним зростанням об'єму реалізації продукції, необхідністю формування в окремі періоди діяльності підприємства товарних запасів сезонного зберігання, дострокового завезення </w:t>
      </w:r>
      <w:r w:rsidRPr="00EC04B2">
        <w:rPr>
          <w:rFonts w:ascii="Times New Roman" w:eastAsia="Times New Roman" w:hAnsi="Times New Roman" w:cs="Times New Roman"/>
          <w:sz w:val="28"/>
          <w:szCs w:val="28"/>
          <w:lang w:val="uk-UA" w:eastAsia="ru-RU"/>
        </w:rPr>
        <w:lastRenderedPageBreak/>
        <w:t>і цільового призначення. У складі цієї змінної частини оборотних активів виділяють максимальну і середню потребу в них.</w:t>
      </w:r>
    </w:p>
    <w:p w:rsidR="00EC04B2" w:rsidRDefault="00EC04B2" w:rsidP="00C06BE0">
      <w:pPr>
        <w:spacing w:after="0" w:line="360" w:lineRule="auto"/>
        <w:ind w:firstLine="709"/>
        <w:contextualSpacing/>
        <w:jc w:val="both"/>
        <w:rPr>
          <w:rFonts w:ascii="Times New Roman" w:eastAsia="Times New Roman" w:hAnsi="Times New Roman" w:cs="Times New Roman"/>
          <w:sz w:val="28"/>
          <w:szCs w:val="28"/>
          <w:lang w:val="uk-UA" w:eastAsia="ru-RU"/>
        </w:rPr>
      </w:pPr>
      <w:r w:rsidRPr="00EC04B2">
        <w:rPr>
          <w:rFonts w:ascii="Times New Roman" w:eastAsia="Times New Roman" w:hAnsi="Times New Roman" w:cs="Times New Roman"/>
          <w:sz w:val="28"/>
          <w:szCs w:val="28"/>
          <w:lang w:val="uk-UA" w:eastAsia="ru-RU"/>
        </w:rPr>
        <w:t xml:space="preserve">Існують </w:t>
      </w:r>
      <w:r w:rsidR="00CB5FDC">
        <w:rPr>
          <w:rFonts w:ascii="Times New Roman" w:eastAsia="Times New Roman" w:hAnsi="Times New Roman" w:cs="Times New Roman"/>
          <w:sz w:val="28"/>
          <w:szCs w:val="28"/>
          <w:lang w:val="uk-UA" w:eastAsia="ru-RU"/>
        </w:rPr>
        <w:t>чотири</w:t>
      </w:r>
      <w:r w:rsidRPr="00EC04B2">
        <w:rPr>
          <w:rFonts w:ascii="Times New Roman" w:eastAsia="Times New Roman" w:hAnsi="Times New Roman" w:cs="Times New Roman"/>
          <w:sz w:val="28"/>
          <w:szCs w:val="28"/>
          <w:lang w:val="uk-UA" w:eastAsia="ru-RU"/>
        </w:rPr>
        <w:t xml:space="preserve"> принципові підходи до фінансування різних груп активів підприємства (</w:t>
      </w:r>
      <w:r w:rsidR="00C06BE0">
        <w:rPr>
          <w:rFonts w:ascii="Times New Roman" w:eastAsia="Times New Roman" w:hAnsi="Times New Roman" w:cs="Times New Roman"/>
          <w:sz w:val="28"/>
          <w:szCs w:val="28"/>
          <w:lang w:val="uk-UA" w:eastAsia="ru-RU"/>
        </w:rPr>
        <w:t>рис</w:t>
      </w:r>
      <w:r w:rsidRPr="00EC04B2">
        <w:rPr>
          <w:rFonts w:ascii="Times New Roman" w:eastAsia="Times New Roman" w:hAnsi="Times New Roman" w:cs="Times New Roman"/>
          <w:sz w:val="28"/>
          <w:szCs w:val="28"/>
          <w:lang w:val="uk-UA" w:eastAsia="ru-RU"/>
        </w:rPr>
        <w:t>. 3.</w:t>
      </w:r>
      <w:r w:rsidR="00C06BE0">
        <w:rPr>
          <w:rFonts w:ascii="Times New Roman" w:eastAsia="Times New Roman" w:hAnsi="Times New Roman" w:cs="Times New Roman"/>
          <w:sz w:val="28"/>
          <w:szCs w:val="28"/>
          <w:lang w:val="uk-UA" w:eastAsia="ru-RU"/>
        </w:rPr>
        <w:t>3</w:t>
      </w:r>
      <w:r w:rsidRPr="00EC04B2">
        <w:rPr>
          <w:rFonts w:ascii="Times New Roman" w:eastAsia="Times New Roman" w:hAnsi="Times New Roman" w:cs="Times New Roman"/>
          <w:sz w:val="28"/>
          <w:szCs w:val="28"/>
          <w:lang w:val="uk-UA" w:eastAsia="ru-RU"/>
        </w:rPr>
        <w:t>).</w:t>
      </w:r>
    </w:p>
    <w:p w:rsidR="00CB5FDC" w:rsidRDefault="00CB5FDC" w:rsidP="00C06BE0">
      <w:pPr>
        <w:spacing w:after="0" w:line="360" w:lineRule="auto"/>
        <w:ind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64736" behindDoc="0" locked="0" layoutInCell="1" allowOverlap="1">
                <wp:simplePos x="0" y="0"/>
                <wp:positionH relativeFrom="column">
                  <wp:posOffset>723265</wp:posOffset>
                </wp:positionH>
                <wp:positionV relativeFrom="paragraph">
                  <wp:posOffset>243205</wp:posOffset>
                </wp:positionV>
                <wp:extent cx="4699000" cy="440267"/>
                <wp:effectExtent l="0" t="0" r="25400" b="17145"/>
                <wp:wrapNone/>
                <wp:docPr id="256" name="Прямоугольник 256"/>
                <wp:cNvGraphicFramePr/>
                <a:graphic xmlns:a="http://schemas.openxmlformats.org/drawingml/2006/main">
                  <a:graphicData uri="http://schemas.microsoft.com/office/word/2010/wordprocessingShape">
                    <wps:wsp>
                      <wps:cNvSpPr/>
                      <wps:spPr>
                        <a:xfrm>
                          <a:off x="0" y="0"/>
                          <a:ext cx="4699000" cy="440267"/>
                        </a:xfrm>
                        <a:prstGeom prst="rect">
                          <a:avLst/>
                        </a:prstGeom>
                        <a:ln w="9525"/>
                      </wps:spPr>
                      <wps:style>
                        <a:lnRef idx="2">
                          <a:schemeClr val="dk1"/>
                        </a:lnRef>
                        <a:fillRef idx="1">
                          <a:schemeClr val="lt1"/>
                        </a:fillRef>
                        <a:effectRef idx="0">
                          <a:schemeClr val="dk1"/>
                        </a:effectRef>
                        <a:fontRef idx="minor">
                          <a:schemeClr val="dk1"/>
                        </a:fontRef>
                      </wps:style>
                      <wps:txbx>
                        <w:txbxContent>
                          <w:p w:rsidR="004F7FED" w:rsidRPr="00CB5FDC" w:rsidRDefault="004F7FED" w:rsidP="00CB5FDC">
                            <w:pPr>
                              <w:jc w:val="center"/>
                              <w:rPr>
                                <w:rFonts w:ascii="Times New Roman" w:hAnsi="Times New Roman" w:cs="Times New Roman"/>
                                <w:sz w:val="28"/>
                                <w:szCs w:val="28"/>
                                <w:lang w:val="uk-UA"/>
                              </w:rPr>
                            </w:pPr>
                            <w:r w:rsidRPr="00CB5FDC">
                              <w:rPr>
                                <w:rFonts w:ascii="Times New Roman" w:hAnsi="Times New Roman" w:cs="Times New Roman"/>
                                <w:sz w:val="28"/>
                                <w:szCs w:val="28"/>
                                <w:lang w:val="uk-UA"/>
                              </w:rPr>
                              <w:t>Моделі фінансування оборотних активів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rect id="Прямоугольник 256" o:spid="_x0000_s1196" style="position:absolute;left:0;text-align:left;margin-left:56.95pt;margin-top:19.15pt;width:370pt;height:34.65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" fillcolor="white [3201]" strokecolor="black [3200]">
                <v:textbox>
                  <w:txbxContent>
                    <w:p w:rsidR="00164208" w:rsidRPr="00CB5FDC" w:rsidRDefault="00164208" w:rsidP="00CB5FDC">
                      <w:pPr>
                        <w:jc w:val="center"/>
                        <w:rPr>
                          <w:rFonts w:ascii="Times New Roman" w:hAnsi="Times New Roman" w:cs="Times New Roman"/>
                          <w:sz w:val="28"/>
                          <w:szCs w:val="28"/>
                          <w:lang w:val="uk-UA"/>
                        </w:rPr>
                      </w:pPr>
                      <w:r w:rsidRPr="00CB5FDC">
                        <w:rPr>
                          <w:rFonts w:ascii="Times New Roman" w:hAnsi="Times New Roman" w:cs="Times New Roman"/>
                          <w:sz w:val="28"/>
                          <w:szCs w:val="28"/>
                          <w:lang w:val="uk-UA"/>
                        </w:rPr>
                        <w:t>Моделі фінансування оборотних активів</w:t>
                      </w:r>
                    </w:p>
                  </w:txbxContent>
                </v:textbox>
              </v:rect>
            </w:pict>
          </mc:Fallback>
        </mc:AlternateContent>
      </w:r>
    </w:p>
    <w:p w:rsidR="00CB5FDC" w:rsidRDefault="00CB5FDC" w:rsidP="00C06BE0">
      <w:pPr>
        <w:spacing w:after="0" w:line="360" w:lineRule="auto"/>
        <w:ind w:firstLine="709"/>
        <w:contextualSpacing/>
        <w:jc w:val="both"/>
        <w:rPr>
          <w:rFonts w:ascii="Times New Roman" w:eastAsia="Times New Roman" w:hAnsi="Times New Roman" w:cs="Times New Roman"/>
          <w:sz w:val="28"/>
          <w:szCs w:val="28"/>
          <w:lang w:val="uk-UA" w:eastAsia="ru-RU"/>
        </w:rPr>
      </w:pPr>
    </w:p>
    <w:p w:rsidR="00CB5FDC" w:rsidRDefault="00C87622" w:rsidP="00C06BE0">
      <w:pPr>
        <w:spacing w:after="0" w:line="360" w:lineRule="auto"/>
        <w:ind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65760" behindDoc="0" locked="0" layoutInCell="1" allowOverlap="1">
                <wp:simplePos x="0" y="0"/>
                <wp:positionH relativeFrom="column">
                  <wp:posOffset>2670597</wp:posOffset>
                </wp:positionH>
                <wp:positionV relativeFrom="paragraph">
                  <wp:posOffset>70062</wp:posOffset>
                </wp:positionV>
                <wp:extent cx="440267" cy="237278"/>
                <wp:effectExtent l="38100" t="0" r="0" b="29845"/>
                <wp:wrapNone/>
                <wp:docPr id="257" name="Стрелка вниз 257"/>
                <wp:cNvGraphicFramePr/>
                <a:graphic xmlns:a="http://schemas.openxmlformats.org/drawingml/2006/main">
                  <a:graphicData uri="http://schemas.microsoft.com/office/word/2010/wordprocessingShape">
                    <wps:wsp>
                      <wps:cNvSpPr/>
                      <wps:spPr>
                        <a:xfrm>
                          <a:off x="0" y="0"/>
                          <a:ext cx="440267" cy="237278"/>
                        </a:xfrm>
                        <a:prstGeom prst="downArrow">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
            <w:pict>
              <v:shape id="Стрелка вниз 257" o:spid="_x0000_s1026" type="#_x0000_t67" style="position:absolute;margin-left:210.3pt;margin-top:5.5pt;width:34.65pt;height:18.7pt;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" adj="10800" fillcolor="white [3201]" strokecolor="black [3200]"/>
            </w:pict>
          </mc:Fallback>
        </mc:AlternateContent>
      </w:r>
    </w:p>
    <w:tbl>
      <w:tblPr>
        <w:tblW w:w="985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31"/>
        <w:gridCol w:w="1232"/>
        <w:gridCol w:w="1231"/>
        <w:gridCol w:w="1232"/>
        <w:gridCol w:w="1232"/>
        <w:gridCol w:w="1232"/>
        <w:gridCol w:w="1232"/>
        <w:gridCol w:w="1232"/>
      </w:tblGrid>
      <w:tr w:rsidR="00EC04B2" w:rsidRPr="00EC04B2" w:rsidTr="00276314">
        <w:tc>
          <w:tcPr>
            <w:tcW w:w="2463" w:type="dxa"/>
            <w:gridSpan w:val="2"/>
            <w:tcBorders>
              <w:top w:val="single" w:sz="6" w:space="0" w:color="auto"/>
              <w:left w:val="single" w:sz="6" w:space="0" w:color="auto"/>
              <w:bottom w:val="single" w:sz="6" w:space="0" w:color="auto"/>
              <w:right w:val="single" w:sz="6" w:space="0" w:color="auto"/>
            </w:tcBorders>
          </w:tcPr>
          <w:p w:rsidR="00EC04B2" w:rsidRPr="00EC04B2" w:rsidRDefault="00276314" w:rsidP="00EC04B2">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1.Ідеальна</w:t>
            </w:r>
          </w:p>
        </w:tc>
        <w:tc>
          <w:tcPr>
            <w:tcW w:w="2463" w:type="dxa"/>
            <w:gridSpan w:val="2"/>
            <w:tcBorders>
              <w:top w:val="single" w:sz="6" w:space="0" w:color="auto"/>
              <w:left w:val="single" w:sz="6" w:space="0" w:color="auto"/>
              <w:bottom w:val="single" w:sz="6" w:space="0" w:color="auto"/>
              <w:right w:val="single" w:sz="6" w:space="0" w:color="auto"/>
            </w:tcBorders>
          </w:tcPr>
          <w:p w:rsidR="00EC04B2" w:rsidRPr="00EC04B2" w:rsidRDefault="00276314" w:rsidP="00EC04B2">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2.Агресивна</w:t>
            </w:r>
          </w:p>
        </w:tc>
        <w:tc>
          <w:tcPr>
            <w:tcW w:w="2464" w:type="dxa"/>
            <w:gridSpan w:val="2"/>
            <w:tcBorders>
              <w:top w:val="single" w:sz="6" w:space="0" w:color="auto"/>
              <w:left w:val="single" w:sz="6" w:space="0" w:color="auto"/>
              <w:bottom w:val="single" w:sz="6" w:space="0" w:color="auto"/>
              <w:right w:val="single" w:sz="6" w:space="0" w:color="auto"/>
            </w:tcBorders>
          </w:tcPr>
          <w:p w:rsidR="00EC04B2" w:rsidRPr="00EC04B2" w:rsidRDefault="00276314" w:rsidP="00EC04B2">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3.Консервативна</w:t>
            </w:r>
          </w:p>
        </w:tc>
        <w:tc>
          <w:tcPr>
            <w:tcW w:w="2464" w:type="dxa"/>
            <w:gridSpan w:val="2"/>
            <w:tcBorders>
              <w:top w:val="single" w:sz="6" w:space="0" w:color="auto"/>
              <w:left w:val="single" w:sz="6" w:space="0" w:color="auto"/>
              <w:bottom w:val="single" w:sz="6" w:space="0" w:color="auto"/>
              <w:right w:val="single" w:sz="6" w:space="0" w:color="auto"/>
            </w:tcBorders>
          </w:tcPr>
          <w:p w:rsidR="00EC04B2" w:rsidRPr="00EC04B2" w:rsidRDefault="00276314" w:rsidP="00EC04B2">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4.Компромісна</w:t>
            </w:r>
          </w:p>
        </w:tc>
      </w:tr>
      <w:tr w:rsidR="00276314" w:rsidRPr="00EC04B2" w:rsidTr="005B1554">
        <w:tc>
          <w:tcPr>
            <w:tcW w:w="1231" w:type="dxa"/>
            <w:tcBorders>
              <w:top w:val="single" w:sz="6" w:space="0" w:color="auto"/>
              <w:left w:val="single" w:sz="6" w:space="0" w:color="auto"/>
              <w:bottom w:val="single" w:sz="6" w:space="0" w:color="auto"/>
              <w:right w:val="single" w:sz="6" w:space="0" w:color="auto"/>
            </w:tcBorders>
          </w:tcPr>
          <w:p w:rsidR="00276314" w:rsidRPr="00EC04B2" w:rsidRDefault="00276314" w:rsidP="00EC04B2">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Актив</w:t>
            </w:r>
          </w:p>
        </w:tc>
        <w:tc>
          <w:tcPr>
            <w:tcW w:w="1232" w:type="dxa"/>
            <w:tcBorders>
              <w:top w:val="single" w:sz="6" w:space="0" w:color="auto"/>
              <w:left w:val="single" w:sz="6" w:space="0" w:color="auto"/>
              <w:bottom w:val="single" w:sz="6" w:space="0" w:color="auto"/>
              <w:right w:val="single" w:sz="6" w:space="0" w:color="auto"/>
            </w:tcBorders>
          </w:tcPr>
          <w:p w:rsidR="00276314" w:rsidRPr="00EC04B2" w:rsidRDefault="00276314" w:rsidP="00EC04B2">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Пасив</w:t>
            </w:r>
          </w:p>
        </w:tc>
        <w:tc>
          <w:tcPr>
            <w:tcW w:w="1231" w:type="dxa"/>
            <w:tcBorders>
              <w:top w:val="single" w:sz="6" w:space="0" w:color="auto"/>
              <w:left w:val="single" w:sz="6" w:space="0" w:color="auto"/>
              <w:bottom w:val="single" w:sz="6" w:space="0" w:color="auto"/>
              <w:right w:val="single" w:sz="6" w:space="0" w:color="auto"/>
            </w:tcBorders>
          </w:tcPr>
          <w:p w:rsidR="00276314" w:rsidRPr="00EC04B2" w:rsidRDefault="00276314" w:rsidP="00BB0B4D">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Актив</w:t>
            </w:r>
          </w:p>
        </w:tc>
        <w:tc>
          <w:tcPr>
            <w:tcW w:w="1232" w:type="dxa"/>
            <w:tcBorders>
              <w:top w:val="single" w:sz="6" w:space="0" w:color="auto"/>
              <w:left w:val="single" w:sz="6" w:space="0" w:color="auto"/>
              <w:bottom w:val="single" w:sz="6" w:space="0" w:color="auto"/>
              <w:right w:val="single" w:sz="6" w:space="0" w:color="auto"/>
            </w:tcBorders>
          </w:tcPr>
          <w:p w:rsidR="00276314" w:rsidRPr="00EC04B2" w:rsidRDefault="00276314" w:rsidP="00BB0B4D">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Пасив</w:t>
            </w:r>
          </w:p>
        </w:tc>
        <w:tc>
          <w:tcPr>
            <w:tcW w:w="1232" w:type="dxa"/>
            <w:tcBorders>
              <w:top w:val="single" w:sz="6" w:space="0" w:color="auto"/>
              <w:left w:val="single" w:sz="6" w:space="0" w:color="auto"/>
              <w:bottom w:val="single" w:sz="6" w:space="0" w:color="auto"/>
              <w:right w:val="single" w:sz="6" w:space="0" w:color="auto"/>
            </w:tcBorders>
          </w:tcPr>
          <w:p w:rsidR="00276314" w:rsidRPr="00EC04B2" w:rsidRDefault="00276314" w:rsidP="00BB0B4D">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Актив</w:t>
            </w:r>
          </w:p>
        </w:tc>
        <w:tc>
          <w:tcPr>
            <w:tcW w:w="1232" w:type="dxa"/>
            <w:tcBorders>
              <w:top w:val="single" w:sz="6" w:space="0" w:color="auto"/>
              <w:left w:val="single" w:sz="6" w:space="0" w:color="auto"/>
              <w:bottom w:val="single" w:sz="6" w:space="0" w:color="auto"/>
              <w:right w:val="single" w:sz="6" w:space="0" w:color="auto"/>
            </w:tcBorders>
          </w:tcPr>
          <w:p w:rsidR="00276314" w:rsidRPr="00EC04B2" w:rsidRDefault="00276314" w:rsidP="00BB0B4D">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Пасив</w:t>
            </w:r>
          </w:p>
        </w:tc>
        <w:tc>
          <w:tcPr>
            <w:tcW w:w="1232" w:type="dxa"/>
            <w:tcBorders>
              <w:top w:val="single" w:sz="6" w:space="0" w:color="auto"/>
              <w:left w:val="single" w:sz="6" w:space="0" w:color="auto"/>
              <w:bottom w:val="single" w:sz="6" w:space="0" w:color="auto"/>
              <w:right w:val="single" w:sz="6" w:space="0" w:color="auto"/>
            </w:tcBorders>
          </w:tcPr>
          <w:p w:rsidR="00276314" w:rsidRPr="00EC04B2" w:rsidRDefault="00276314" w:rsidP="00BB0B4D">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Актив</w:t>
            </w:r>
          </w:p>
        </w:tc>
        <w:tc>
          <w:tcPr>
            <w:tcW w:w="1232" w:type="dxa"/>
            <w:tcBorders>
              <w:top w:val="single" w:sz="6" w:space="0" w:color="auto"/>
              <w:left w:val="single" w:sz="6" w:space="0" w:color="auto"/>
              <w:bottom w:val="single" w:sz="6" w:space="0" w:color="auto"/>
              <w:right w:val="single" w:sz="6" w:space="0" w:color="auto"/>
            </w:tcBorders>
          </w:tcPr>
          <w:p w:rsidR="00276314" w:rsidRPr="00EC04B2" w:rsidRDefault="00276314" w:rsidP="00BB0B4D">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Пасив</w:t>
            </w:r>
          </w:p>
        </w:tc>
      </w:tr>
      <w:tr w:rsidR="00C87622" w:rsidRPr="00EC04B2" w:rsidTr="005B1554">
        <w:tc>
          <w:tcPr>
            <w:tcW w:w="1231" w:type="dxa"/>
            <w:tcBorders>
              <w:top w:val="single" w:sz="6" w:space="0" w:color="auto"/>
              <w:left w:val="single" w:sz="6" w:space="0" w:color="auto"/>
              <w:bottom w:val="single" w:sz="6" w:space="0" w:color="auto"/>
              <w:right w:val="single" w:sz="6" w:space="0" w:color="auto"/>
            </w:tcBorders>
          </w:tcPr>
          <w:p w:rsidR="00C87622" w:rsidRPr="00EC04B2" w:rsidRDefault="00C87622" w:rsidP="00EC04B2">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w:t>
            </w:r>
          </w:p>
        </w:tc>
        <w:tc>
          <w:tcPr>
            <w:tcW w:w="1232" w:type="dxa"/>
            <w:tcBorders>
              <w:top w:val="single" w:sz="6" w:space="0" w:color="auto"/>
              <w:left w:val="single" w:sz="6" w:space="0" w:color="auto"/>
              <w:bottom w:val="single" w:sz="6" w:space="0" w:color="auto"/>
              <w:right w:val="single" w:sz="6" w:space="0" w:color="auto"/>
            </w:tcBorders>
          </w:tcPr>
          <w:p w:rsidR="00C87622" w:rsidRPr="00EC04B2" w:rsidRDefault="00C87622" w:rsidP="00EC04B2">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ДП</w:t>
            </w:r>
          </w:p>
        </w:tc>
        <w:tc>
          <w:tcPr>
            <w:tcW w:w="1231" w:type="dxa"/>
            <w:tcBorders>
              <w:top w:val="single" w:sz="6" w:space="0" w:color="auto"/>
              <w:left w:val="single" w:sz="6" w:space="0" w:color="auto"/>
              <w:bottom w:val="single" w:sz="6" w:space="0" w:color="auto"/>
              <w:right w:val="single" w:sz="6" w:space="0" w:color="auto"/>
            </w:tcBorders>
          </w:tcPr>
          <w:p w:rsidR="00C87622" w:rsidRPr="00EC04B2" w:rsidRDefault="00C87622" w:rsidP="005B1554">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w:t>
            </w:r>
          </w:p>
        </w:tc>
        <w:tc>
          <w:tcPr>
            <w:tcW w:w="1232" w:type="dxa"/>
            <w:vMerge w:val="restart"/>
            <w:tcBorders>
              <w:top w:val="single" w:sz="6" w:space="0" w:color="auto"/>
              <w:left w:val="single" w:sz="6" w:space="0" w:color="auto"/>
              <w:right w:val="single" w:sz="6" w:space="0" w:color="auto"/>
            </w:tcBorders>
          </w:tcPr>
          <w:p w:rsidR="00C87622" w:rsidRPr="00EC04B2" w:rsidRDefault="00C87622" w:rsidP="00BB0B4D">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ДП</w:t>
            </w:r>
          </w:p>
        </w:tc>
        <w:tc>
          <w:tcPr>
            <w:tcW w:w="1232" w:type="dxa"/>
            <w:tcBorders>
              <w:top w:val="single" w:sz="6" w:space="0" w:color="auto"/>
              <w:left w:val="single" w:sz="6" w:space="0" w:color="auto"/>
              <w:bottom w:val="single" w:sz="6" w:space="0" w:color="auto"/>
              <w:right w:val="single" w:sz="6" w:space="0" w:color="auto"/>
            </w:tcBorders>
          </w:tcPr>
          <w:p w:rsidR="00C87622" w:rsidRPr="00EC04B2" w:rsidRDefault="00C87622" w:rsidP="005B1554">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w:t>
            </w:r>
          </w:p>
        </w:tc>
        <w:tc>
          <w:tcPr>
            <w:tcW w:w="1232" w:type="dxa"/>
            <w:vMerge w:val="restart"/>
            <w:tcBorders>
              <w:top w:val="single" w:sz="6" w:space="0" w:color="auto"/>
              <w:left w:val="single" w:sz="6" w:space="0" w:color="auto"/>
              <w:right w:val="single" w:sz="6" w:space="0" w:color="auto"/>
            </w:tcBorders>
          </w:tcPr>
          <w:p w:rsidR="00C87622" w:rsidRPr="00EC04B2" w:rsidRDefault="00C87622" w:rsidP="00BB0B4D">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ДП</w:t>
            </w:r>
          </w:p>
        </w:tc>
        <w:tc>
          <w:tcPr>
            <w:tcW w:w="1232" w:type="dxa"/>
            <w:tcBorders>
              <w:top w:val="single" w:sz="6" w:space="0" w:color="auto"/>
              <w:left w:val="single" w:sz="6" w:space="0" w:color="auto"/>
              <w:bottom w:val="single" w:sz="6" w:space="0" w:color="auto"/>
              <w:right w:val="single" w:sz="6" w:space="0" w:color="auto"/>
            </w:tcBorders>
          </w:tcPr>
          <w:p w:rsidR="00C87622" w:rsidRPr="00EC04B2" w:rsidRDefault="00C87622" w:rsidP="005B1554">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w:t>
            </w:r>
          </w:p>
        </w:tc>
        <w:tc>
          <w:tcPr>
            <w:tcW w:w="1232" w:type="dxa"/>
            <w:vMerge w:val="restart"/>
            <w:tcBorders>
              <w:top w:val="single" w:sz="6" w:space="0" w:color="auto"/>
              <w:left w:val="single" w:sz="6" w:space="0" w:color="auto"/>
              <w:right w:val="single" w:sz="6" w:space="0" w:color="auto"/>
            </w:tcBorders>
          </w:tcPr>
          <w:p w:rsidR="00C87622" w:rsidRPr="00EC04B2" w:rsidRDefault="00C87622" w:rsidP="00BB0B4D">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ДП</w:t>
            </w:r>
          </w:p>
        </w:tc>
      </w:tr>
      <w:tr w:rsidR="00C87622" w:rsidRPr="00EC04B2" w:rsidTr="005B1554">
        <w:tc>
          <w:tcPr>
            <w:tcW w:w="1231" w:type="dxa"/>
            <w:tcBorders>
              <w:top w:val="single" w:sz="6" w:space="0" w:color="auto"/>
              <w:left w:val="single" w:sz="6" w:space="0" w:color="auto"/>
              <w:bottom w:val="single" w:sz="6" w:space="0" w:color="auto"/>
              <w:right w:val="single" w:sz="6" w:space="0" w:color="auto"/>
            </w:tcBorders>
          </w:tcPr>
          <w:p w:rsidR="00C87622" w:rsidRPr="00EC04B2" w:rsidRDefault="00C87622" w:rsidP="00276314">
            <w:pPr>
              <w:spacing w:after="0" w:line="240" w:lineRule="auto"/>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ОАпост</w:t>
            </w:r>
            <w:proofErr w:type="spellEnd"/>
          </w:p>
        </w:tc>
        <w:tc>
          <w:tcPr>
            <w:tcW w:w="1232" w:type="dxa"/>
            <w:vMerge w:val="restart"/>
            <w:tcBorders>
              <w:top w:val="single" w:sz="6" w:space="0" w:color="auto"/>
              <w:left w:val="single" w:sz="6" w:space="0" w:color="auto"/>
              <w:right w:val="single" w:sz="6" w:space="0" w:color="auto"/>
            </w:tcBorders>
          </w:tcPr>
          <w:p w:rsidR="00C87622" w:rsidRPr="00EC04B2" w:rsidRDefault="00C87622" w:rsidP="00C06BE0">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ПП</w:t>
            </w:r>
          </w:p>
        </w:tc>
        <w:tc>
          <w:tcPr>
            <w:tcW w:w="1231" w:type="dxa"/>
            <w:tcBorders>
              <w:top w:val="single" w:sz="6" w:space="0" w:color="auto"/>
              <w:left w:val="single" w:sz="6" w:space="0" w:color="auto"/>
              <w:bottom w:val="single" w:sz="6" w:space="0" w:color="auto"/>
              <w:right w:val="single" w:sz="6" w:space="0" w:color="auto"/>
            </w:tcBorders>
          </w:tcPr>
          <w:p w:rsidR="00C87622" w:rsidRPr="00EC04B2" w:rsidRDefault="00C87622" w:rsidP="005B1554">
            <w:pPr>
              <w:spacing w:after="0" w:line="240" w:lineRule="auto"/>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ОАпост</w:t>
            </w:r>
            <w:proofErr w:type="spellEnd"/>
          </w:p>
        </w:tc>
        <w:tc>
          <w:tcPr>
            <w:tcW w:w="1232" w:type="dxa"/>
            <w:vMerge/>
            <w:tcBorders>
              <w:left w:val="single" w:sz="6" w:space="0" w:color="auto"/>
              <w:bottom w:val="single" w:sz="6" w:space="0" w:color="auto"/>
              <w:right w:val="single" w:sz="6" w:space="0" w:color="auto"/>
            </w:tcBorders>
          </w:tcPr>
          <w:p w:rsidR="00C87622" w:rsidRPr="00EC04B2" w:rsidRDefault="00C87622" w:rsidP="00EC04B2">
            <w:pPr>
              <w:spacing w:after="0" w:line="240" w:lineRule="auto"/>
              <w:rPr>
                <w:rFonts w:ascii="Times New Roman" w:eastAsia="Times New Roman" w:hAnsi="Times New Roman" w:cs="Times New Roman"/>
                <w:sz w:val="28"/>
                <w:szCs w:val="28"/>
                <w:lang w:val="uk-UA" w:eastAsia="ru-RU"/>
              </w:rPr>
            </w:pPr>
          </w:p>
        </w:tc>
        <w:tc>
          <w:tcPr>
            <w:tcW w:w="1232" w:type="dxa"/>
            <w:tcBorders>
              <w:top w:val="single" w:sz="6" w:space="0" w:color="auto"/>
              <w:left w:val="single" w:sz="6" w:space="0" w:color="auto"/>
              <w:bottom w:val="single" w:sz="6" w:space="0" w:color="auto"/>
              <w:right w:val="single" w:sz="6" w:space="0" w:color="auto"/>
            </w:tcBorders>
          </w:tcPr>
          <w:p w:rsidR="00C87622" w:rsidRPr="00EC04B2" w:rsidRDefault="00C87622" w:rsidP="005B1554">
            <w:pPr>
              <w:spacing w:after="0" w:line="240" w:lineRule="auto"/>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ОАпост</w:t>
            </w:r>
            <w:proofErr w:type="spellEnd"/>
          </w:p>
        </w:tc>
        <w:tc>
          <w:tcPr>
            <w:tcW w:w="1232" w:type="dxa"/>
            <w:vMerge/>
            <w:tcBorders>
              <w:left w:val="single" w:sz="6" w:space="0" w:color="auto"/>
              <w:right w:val="single" w:sz="6" w:space="0" w:color="auto"/>
            </w:tcBorders>
          </w:tcPr>
          <w:p w:rsidR="00C87622" w:rsidRPr="00EC04B2" w:rsidRDefault="00C87622" w:rsidP="00EC04B2">
            <w:pPr>
              <w:spacing w:after="0" w:line="240" w:lineRule="auto"/>
              <w:rPr>
                <w:rFonts w:ascii="Times New Roman" w:eastAsia="Times New Roman" w:hAnsi="Times New Roman" w:cs="Times New Roman"/>
                <w:sz w:val="28"/>
                <w:szCs w:val="28"/>
                <w:lang w:val="uk-UA" w:eastAsia="ru-RU"/>
              </w:rPr>
            </w:pPr>
          </w:p>
        </w:tc>
        <w:tc>
          <w:tcPr>
            <w:tcW w:w="1232" w:type="dxa"/>
            <w:tcBorders>
              <w:top w:val="single" w:sz="6" w:space="0" w:color="auto"/>
              <w:left w:val="single" w:sz="6" w:space="0" w:color="auto"/>
              <w:bottom w:val="single" w:sz="6" w:space="0" w:color="auto"/>
              <w:right w:val="single" w:sz="6" w:space="0" w:color="auto"/>
            </w:tcBorders>
          </w:tcPr>
          <w:p w:rsidR="00C87622" w:rsidRPr="00EC04B2" w:rsidRDefault="00C87622" w:rsidP="005B1554">
            <w:pPr>
              <w:spacing w:after="0" w:line="240" w:lineRule="auto"/>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ОАпост</w:t>
            </w:r>
            <w:proofErr w:type="spellEnd"/>
          </w:p>
        </w:tc>
        <w:tc>
          <w:tcPr>
            <w:tcW w:w="1232" w:type="dxa"/>
            <w:vMerge/>
            <w:tcBorders>
              <w:left w:val="single" w:sz="6" w:space="0" w:color="auto"/>
              <w:right w:val="single" w:sz="6" w:space="0" w:color="auto"/>
            </w:tcBorders>
          </w:tcPr>
          <w:p w:rsidR="00C87622" w:rsidRPr="00EC04B2" w:rsidRDefault="00C87622" w:rsidP="00EC04B2">
            <w:pPr>
              <w:spacing w:after="0" w:line="240" w:lineRule="auto"/>
              <w:rPr>
                <w:rFonts w:ascii="Times New Roman" w:eastAsia="Times New Roman" w:hAnsi="Times New Roman" w:cs="Times New Roman"/>
                <w:sz w:val="28"/>
                <w:szCs w:val="28"/>
                <w:lang w:val="uk-UA" w:eastAsia="ru-RU"/>
              </w:rPr>
            </w:pPr>
          </w:p>
        </w:tc>
      </w:tr>
      <w:tr w:rsidR="00C87622" w:rsidRPr="00EC04B2" w:rsidTr="005B1554">
        <w:trPr>
          <w:trHeight w:val="322"/>
        </w:trPr>
        <w:tc>
          <w:tcPr>
            <w:tcW w:w="1231" w:type="dxa"/>
            <w:vMerge w:val="restart"/>
            <w:tcBorders>
              <w:top w:val="single" w:sz="6" w:space="0" w:color="auto"/>
              <w:left w:val="single" w:sz="6" w:space="0" w:color="auto"/>
              <w:right w:val="single" w:sz="6" w:space="0" w:color="auto"/>
            </w:tcBorders>
          </w:tcPr>
          <w:p w:rsidR="00C87622" w:rsidRPr="00EC04B2" w:rsidRDefault="00C87622" w:rsidP="00C06BE0">
            <w:pPr>
              <w:spacing w:after="0" w:line="240" w:lineRule="auto"/>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ОАзм</w:t>
            </w:r>
            <w:proofErr w:type="spellEnd"/>
          </w:p>
        </w:tc>
        <w:tc>
          <w:tcPr>
            <w:tcW w:w="1232" w:type="dxa"/>
            <w:vMerge/>
            <w:tcBorders>
              <w:left w:val="single" w:sz="6" w:space="0" w:color="auto"/>
              <w:right w:val="single" w:sz="6" w:space="0" w:color="auto"/>
            </w:tcBorders>
          </w:tcPr>
          <w:p w:rsidR="00C87622" w:rsidRPr="00EC04B2" w:rsidRDefault="00C87622" w:rsidP="00C06BE0">
            <w:pPr>
              <w:spacing w:after="0" w:line="240" w:lineRule="auto"/>
              <w:rPr>
                <w:rFonts w:ascii="Times New Roman" w:eastAsia="Times New Roman" w:hAnsi="Times New Roman" w:cs="Times New Roman"/>
                <w:sz w:val="28"/>
                <w:szCs w:val="28"/>
                <w:lang w:val="uk-UA" w:eastAsia="ru-RU"/>
              </w:rPr>
            </w:pPr>
          </w:p>
        </w:tc>
        <w:tc>
          <w:tcPr>
            <w:tcW w:w="1231" w:type="dxa"/>
            <w:vMerge w:val="restart"/>
            <w:tcBorders>
              <w:top w:val="single" w:sz="6" w:space="0" w:color="auto"/>
              <w:left w:val="single" w:sz="6" w:space="0" w:color="auto"/>
              <w:right w:val="single" w:sz="6" w:space="0" w:color="auto"/>
            </w:tcBorders>
          </w:tcPr>
          <w:p w:rsidR="00C87622" w:rsidRPr="00EC04B2" w:rsidRDefault="00C87622" w:rsidP="005B1554">
            <w:pPr>
              <w:spacing w:after="0" w:line="240" w:lineRule="auto"/>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ОАзм</w:t>
            </w:r>
            <w:proofErr w:type="spellEnd"/>
          </w:p>
        </w:tc>
        <w:tc>
          <w:tcPr>
            <w:tcW w:w="1232" w:type="dxa"/>
            <w:vMerge w:val="restart"/>
            <w:tcBorders>
              <w:top w:val="single" w:sz="6" w:space="0" w:color="auto"/>
              <w:left w:val="single" w:sz="6" w:space="0" w:color="auto"/>
              <w:right w:val="single" w:sz="6" w:space="0" w:color="auto"/>
            </w:tcBorders>
          </w:tcPr>
          <w:p w:rsidR="00C87622" w:rsidRPr="00EC04B2" w:rsidRDefault="00C87622" w:rsidP="00EC04B2">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ПП</w:t>
            </w:r>
          </w:p>
        </w:tc>
        <w:tc>
          <w:tcPr>
            <w:tcW w:w="1232" w:type="dxa"/>
            <w:vMerge w:val="restart"/>
            <w:tcBorders>
              <w:top w:val="single" w:sz="6" w:space="0" w:color="auto"/>
              <w:left w:val="single" w:sz="6" w:space="0" w:color="auto"/>
              <w:right w:val="single" w:sz="6" w:space="0" w:color="auto"/>
            </w:tcBorders>
          </w:tcPr>
          <w:p w:rsidR="00C87622" w:rsidRPr="00EC04B2" w:rsidRDefault="00C87622" w:rsidP="005B1554">
            <w:pPr>
              <w:spacing w:after="0" w:line="240" w:lineRule="auto"/>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ОАзм</w:t>
            </w:r>
            <w:proofErr w:type="spellEnd"/>
          </w:p>
        </w:tc>
        <w:tc>
          <w:tcPr>
            <w:tcW w:w="1232" w:type="dxa"/>
            <w:vMerge/>
            <w:tcBorders>
              <w:left w:val="single" w:sz="6" w:space="0" w:color="auto"/>
              <w:right w:val="single" w:sz="6" w:space="0" w:color="auto"/>
            </w:tcBorders>
          </w:tcPr>
          <w:p w:rsidR="00C87622" w:rsidRPr="00EC04B2" w:rsidRDefault="00C87622" w:rsidP="00EC04B2">
            <w:pPr>
              <w:spacing w:after="0" w:line="240" w:lineRule="auto"/>
              <w:rPr>
                <w:rFonts w:ascii="Times New Roman" w:eastAsia="Times New Roman" w:hAnsi="Times New Roman" w:cs="Times New Roman"/>
                <w:sz w:val="28"/>
                <w:szCs w:val="28"/>
                <w:lang w:val="uk-UA" w:eastAsia="ru-RU"/>
              </w:rPr>
            </w:pPr>
          </w:p>
        </w:tc>
        <w:tc>
          <w:tcPr>
            <w:tcW w:w="1232" w:type="dxa"/>
            <w:vMerge w:val="restart"/>
            <w:tcBorders>
              <w:top w:val="single" w:sz="6" w:space="0" w:color="auto"/>
              <w:left w:val="single" w:sz="6" w:space="0" w:color="auto"/>
              <w:right w:val="single" w:sz="6" w:space="0" w:color="auto"/>
            </w:tcBorders>
          </w:tcPr>
          <w:p w:rsidR="00C87622" w:rsidRPr="00EC04B2" w:rsidRDefault="00C87622" w:rsidP="005B1554">
            <w:pPr>
              <w:spacing w:after="0" w:line="240" w:lineRule="auto"/>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ОАзм</w:t>
            </w:r>
            <w:proofErr w:type="spellEnd"/>
          </w:p>
        </w:tc>
        <w:tc>
          <w:tcPr>
            <w:tcW w:w="1232" w:type="dxa"/>
            <w:vMerge/>
            <w:tcBorders>
              <w:left w:val="single" w:sz="6" w:space="0" w:color="auto"/>
              <w:bottom w:val="single" w:sz="6" w:space="0" w:color="auto"/>
              <w:right w:val="single" w:sz="6" w:space="0" w:color="auto"/>
            </w:tcBorders>
          </w:tcPr>
          <w:p w:rsidR="00C87622" w:rsidRPr="00EC04B2" w:rsidRDefault="00C87622" w:rsidP="00EC04B2">
            <w:pPr>
              <w:spacing w:after="0" w:line="240" w:lineRule="auto"/>
              <w:rPr>
                <w:rFonts w:ascii="Times New Roman" w:eastAsia="Times New Roman" w:hAnsi="Times New Roman" w:cs="Times New Roman"/>
                <w:sz w:val="28"/>
                <w:szCs w:val="28"/>
                <w:lang w:val="uk-UA" w:eastAsia="ru-RU"/>
              </w:rPr>
            </w:pPr>
          </w:p>
        </w:tc>
      </w:tr>
      <w:tr w:rsidR="00C87622" w:rsidRPr="00EC04B2" w:rsidTr="005B1554">
        <w:trPr>
          <w:trHeight w:val="180"/>
        </w:trPr>
        <w:tc>
          <w:tcPr>
            <w:tcW w:w="1231" w:type="dxa"/>
            <w:vMerge/>
            <w:tcBorders>
              <w:left w:val="single" w:sz="6" w:space="0" w:color="auto"/>
              <w:bottom w:val="single" w:sz="6" w:space="0" w:color="auto"/>
              <w:right w:val="single" w:sz="6" w:space="0" w:color="auto"/>
            </w:tcBorders>
          </w:tcPr>
          <w:p w:rsidR="00C87622" w:rsidRDefault="00C87622" w:rsidP="00C06BE0">
            <w:pPr>
              <w:spacing w:after="0" w:line="240" w:lineRule="auto"/>
              <w:rPr>
                <w:rFonts w:ascii="Times New Roman" w:eastAsia="Times New Roman" w:hAnsi="Times New Roman" w:cs="Times New Roman"/>
                <w:sz w:val="28"/>
                <w:szCs w:val="28"/>
                <w:lang w:val="uk-UA" w:eastAsia="ru-RU"/>
              </w:rPr>
            </w:pPr>
          </w:p>
        </w:tc>
        <w:tc>
          <w:tcPr>
            <w:tcW w:w="1232" w:type="dxa"/>
            <w:vMerge/>
            <w:tcBorders>
              <w:left w:val="single" w:sz="6" w:space="0" w:color="auto"/>
              <w:bottom w:val="single" w:sz="6" w:space="0" w:color="auto"/>
              <w:right w:val="single" w:sz="6" w:space="0" w:color="auto"/>
            </w:tcBorders>
          </w:tcPr>
          <w:p w:rsidR="00C87622" w:rsidRPr="00EC04B2" w:rsidRDefault="00C87622" w:rsidP="00C06BE0">
            <w:pPr>
              <w:spacing w:after="0" w:line="240" w:lineRule="auto"/>
              <w:rPr>
                <w:rFonts w:ascii="Times New Roman" w:eastAsia="Times New Roman" w:hAnsi="Times New Roman" w:cs="Times New Roman"/>
                <w:sz w:val="28"/>
                <w:szCs w:val="28"/>
                <w:lang w:val="uk-UA" w:eastAsia="ru-RU"/>
              </w:rPr>
            </w:pPr>
          </w:p>
        </w:tc>
        <w:tc>
          <w:tcPr>
            <w:tcW w:w="1231" w:type="dxa"/>
            <w:vMerge/>
            <w:tcBorders>
              <w:left w:val="single" w:sz="6" w:space="0" w:color="auto"/>
              <w:bottom w:val="single" w:sz="6" w:space="0" w:color="auto"/>
              <w:right w:val="single" w:sz="6" w:space="0" w:color="auto"/>
            </w:tcBorders>
          </w:tcPr>
          <w:p w:rsidR="00C87622" w:rsidRDefault="00C87622" w:rsidP="005B1554">
            <w:pPr>
              <w:spacing w:after="0" w:line="240" w:lineRule="auto"/>
              <w:rPr>
                <w:rFonts w:ascii="Times New Roman" w:eastAsia="Times New Roman" w:hAnsi="Times New Roman" w:cs="Times New Roman"/>
                <w:sz w:val="28"/>
                <w:szCs w:val="28"/>
                <w:lang w:val="uk-UA" w:eastAsia="ru-RU"/>
              </w:rPr>
            </w:pPr>
          </w:p>
        </w:tc>
        <w:tc>
          <w:tcPr>
            <w:tcW w:w="1232" w:type="dxa"/>
            <w:vMerge/>
            <w:tcBorders>
              <w:left w:val="single" w:sz="6" w:space="0" w:color="auto"/>
              <w:bottom w:val="single" w:sz="6" w:space="0" w:color="auto"/>
              <w:right w:val="single" w:sz="6" w:space="0" w:color="auto"/>
            </w:tcBorders>
          </w:tcPr>
          <w:p w:rsidR="00C87622" w:rsidRDefault="00C87622" w:rsidP="00EC04B2">
            <w:pPr>
              <w:spacing w:after="0" w:line="240" w:lineRule="auto"/>
              <w:rPr>
                <w:rFonts w:ascii="Times New Roman" w:eastAsia="Times New Roman" w:hAnsi="Times New Roman" w:cs="Times New Roman"/>
                <w:sz w:val="28"/>
                <w:szCs w:val="28"/>
                <w:lang w:val="uk-UA" w:eastAsia="ru-RU"/>
              </w:rPr>
            </w:pPr>
          </w:p>
        </w:tc>
        <w:tc>
          <w:tcPr>
            <w:tcW w:w="1232" w:type="dxa"/>
            <w:vMerge/>
            <w:tcBorders>
              <w:left w:val="single" w:sz="6" w:space="0" w:color="auto"/>
              <w:bottom w:val="single" w:sz="6" w:space="0" w:color="auto"/>
              <w:right w:val="single" w:sz="6" w:space="0" w:color="auto"/>
            </w:tcBorders>
          </w:tcPr>
          <w:p w:rsidR="00C87622" w:rsidRDefault="00C87622" w:rsidP="005B1554">
            <w:pPr>
              <w:spacing w:after="0" w:line="240" w:lineRule="auto"/>
              <w:rPr>
                <w:rFonts w:ascii="Times New Roman" w:eastAsia="Times New Roman" w:hAnsi="Times New Roman" w:cs="Times New Roman"/>
                <w:sz w:val="28"/>
                <w:szCs w:val="28"/>
                <w:lang w:val="uk-UA" w:eastAsia="ru-RU"/>
              </w:rPr>
            </w:pPr>
          </w:p>
        </w:tc>
        <w:tc>
          <w:tcPr>
            <w:tcW w:w="1232" w:type="dxa"/>
            <w:vMerge/>
            <w:tcBorders>
              <w:left w:val="single" w:sz="6" w:space="0" w:color="auto"/>
              <w:bottom w:val="single" w:sz="6" w:space="0" w:color="auto"/>
              <w:right w:val="single" w:sz="6" w:space="0" w:color="auto"/>
            </w:tcBorders>
          </w:tcPr>
          <w:p w:rsidR="00C87622" w:rsidRPr="00EC04B2" w:rsidRDefault="00C87622" w:rsidP="00EC04B2">
            <w:pPr>
              <w:spacing w:after="0" w:line="240" w:lineRule="auto"/>
              <w:rPr>
                <w:rFonts w:ascii="Times New Roman" w:eastAsia="Times New Roman" w:hAnsi="Times New Roman" w:cs="Times New Roman"/>
                <w:sz w:val="28"/>
                <w:szCs w:val="28"/>
                <w:lang w:val="uk-UA" w:eastAsia="ru-RU"/>
              </w:rPr>
            </w:pPr>
          </w:p>
        </w:tc>
        <w:tc>
          <w:tcPr>
            <w:tcW w:w="1232" w:type="dxa"/>
            <w:vMerge/>
            <w:tcBorders>
              <w:left w:val="single" w:sz="6" w:space="0" w:color="auto"/>
              <w:bottom w:val="single" w:sz="6" w:space="0" w:color="auto"/>
              <w:right w:val="single" w:sz="6" w:space="0" w:color="auto"/>
            </w:tcBorders>
          </w:tcPr>
          <w:p w:rsidR="00C87622" w:rsidRDefault="00C87622" w:rsidP="005B1554">
            <w:pPr>
              <w:spacing w:after="0" w:line="240" w:lineRule="auto"/>
              <w:rPr>
                <w:rFonts w:ascii="Times New Roman" w:eastAsia="Times New Roman" w:hAnsi="Times New Roman" w:cs="Times New Roman"/>
                <w:sz w:val="28"/>
                <w:szCs w:val="28"/>
                <w:lang w:val="uk-UA" w:eastAsia="ru-RU"/>
              </w:rPr>
            </w:pPr>
          </w:p>
        </w:tc>
        <w:tc>
          <w:tcPr>
            <w:tcW w:w="1232" w:type="dxa"/>
            <w:tcBorders>
              <w:top w:val="single" w:sz="6" w:space="0" w:color="auto"/>
              <w:left w:val="single" w:sz="6" w:space="0" w:color="auto"/>
              <w:bottom w:val="single" w:sz="6" w:space="0" w:color="auto"/>
              <w:right w:val="single" w:sz="6" w:space="0" w:color="auto"/>
            </w:tcBorders>
          </w:tcPr>
          <w:p w:rsidR="00C87622" w:rsidRPr="00EC04B2" w:rsidRDefault="00C87622" w:rsidP="00EC04B2">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ПП</w:t>
            </w:r>
          </w:p>
        </w:tc>
      </w:tr>
    </w:tbl>
    <w:p w:rsidR="00EC04B2" w:rsidRPr="00EC04B2" w:rsidRDefault="00EC04B2" w:rsidP="00EC04B2">
      <w:pPr>
        <w:spacing w:after="0" w:line="240" w:lineRule="auto"/>
        <w:ind w:firstLine="709"/>
        <w:jc w:val="both"/>
        <w:rPr>
          <w:rFonts w:ascii="Times New Roman" w:eastAsia="Times New Roman" w:hAnsi="Times New Roman" w:cs="Times New Roman"/>
          <w:sz w:val="28"/>
          <w:szCs w:val="28"/>
          <w:lang w:val="uk-UA" w:eastAsia="ru-RU"/>
        </w:rPr>
      </w:pPr>
    </w:p>
    <w:p w:rsidR="00276314" w:rsidRDefault="00276314" w:rsidP="00EC04B2">
      <w:pPr>
        <w:spacing w:after="0" w:line="240" w:lineRule="auto"/>
        <w:ind w:firstLine="709"/>
        <w:jc w:val="both"/>
        <w:rPr>
          <w:rFonts w:ascii="Times New Roman" w:eastAsia="Times New Roman" w:hAnsi="Times New Roman" w:cs="Times New Roman"/>
          <w:sz w:val="28"/>
          <w:szCs w:val="28"/>
          <w:lang w:val="uk-UA" w:eastAsia="ru-RU"/>
        </w:rPr>
      </w:pPr>
    </w:p>
    <w:p w:rsidR="00EC04B2" w:rsidRPr="00EC04B2" w:rsidRDefault="00C06BE0" w:rsidP="00C0280C">
      <w:pPr>
        <w:spacing w:after="0" w:line="360" w:lineRule="auto"/>
        <w:ind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w:t>
      </w:r>
      <w:r w:rsidR="00112E7A">
        <w:rPr>
          <w:rFonts w:ascii="Times New Roman" w:eastAsia="Times New Roman" w:hAnsi="Times New Roman" w:cs="Times New Roman"/>
          <w:sz w:val="28"/>
          <w:szCs w:val="28"/>
          <w:lang w:val="uk-UA" w:eastAsia="ru-RU"/>
        </w:rPr>
        <w:t>ис</w:t>
      </w:r>
      <w:r w:rsidR="00EC04B2" w:rsidRPr="00EC04B2">
        <w:rPr>
          <w:rFonts w:ascii="Times New Roman" w:eastAsia="Times New Roman" w:hAnsi="Times New Roman" w:cs="Times New Roman"/>
          <w:sz w:val="28"/>
          <w:szCs w:val="28"/>
          <w:lang w:val="uk-UA" w:eastAsia="ru-RU"/>
        </w:rPr>
        <w:t>. 3.</w:t>
      </w:r>
      <w:r w:rsidR="009F0027">
        <w:rPr>
          <w:rFonts w:ascii="Times New Roman" w:eastAsia="Times New Roman" w:hAnsi="Times New Roman" w:cs="Times New Roman"/>
          <w:sz w:val="28"/>
          <w:szCs w:val="28"/>
          <w:lang w:val="uk-UA" w:eastAsia="ru-RU"/>
        </w:rPr>
        <w:t>3.</w:t>
      </w:r>
      <w:r w:rsidR="00EC04B2" w:rsidRPr="00EC04B2">
        <w:rPr>
          <w:rFonts w:ascii="Times New Roman" w:eastAsia="Times New Roman" w:hAnsi="Times New Roman" w:cs="Times New Roman"/>
          <w:sz w:val="28"/>
          <w:szCs w:val="28"/>
          <w:lang w:val="uk-UA" w:eastAsia="ru-RU"/>
        </w:rPr>
        <w:t xml:space="preserve"> Принципові підходи до фінансування активів підприємства </w:t>
      </w:r>
    </w:p>
    <w:p w:rsidR="00C87622" w:rsidRDefault="00C87622" w:rsidP="00C0280C">
      <w:pPr>
        <w:spacing w:after="0" w:line="360" w:lineRule="auto"/>
        <w:ind w:firstLine="709"/>
        <w:contextualSpacing/>
        <w:jc w:val="both"/>
        <w:rPr>
          <w:rFonts w:ascii="Times New Roman" w:eastAsia="Times New Roman" w:hAnsi="Times New Roman" w:cs="Times New Roman"/>
          <w:sz w:val="28"/>
          <w:szCs w:val="28"/>
          <w:lang w:val="uk-UA" w:eastAsia="ru-RU"/>
        </w:rPr>
      </w:pPr>
      <w:r w:rsidRPr="00C87622">
        <w:rPr>
          <w:rFonts w:ascii="Times New Roman" w:eastAsia="Times New Roman" w:hAnsi="Times New Roman" w:cs="Times New Roman"/>
          <w:sz w:val="28"/>
          <w:szCs w:val="28"/>
          <w:lang w:val="uk-UA" w:eastAsia="ru-RU"/>
        </w:rPr>
        <w:t>Умовні позначення:</w:t>
      </w:r>
    </w:p>
    <w:p w:rsidR="00C87622" w:rsidRDefault="00C87622" w:rsidP="00C0280C">
      <w:pPr>
        <w:spacing w:after="0" w:line="360" w:lineRule="auto"/>
        <w:ind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 – необоротні активи;</w:t>
      </w:r>
    </w:p>
    <w:p w:rsidR="00C87622" w:rsidRDefault="00C87622" w:rsidP="00C0280C">
      <w:pPr>
        <w:spacing w:after="0" w:line="360" w:lineRule="auto"/>
        <w:ind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ОА пост – постійна частина оборотних активів;</w:t>
      </w:r>
    </w:p>
    <w:p w:rsidR="00276314" w:rsidRPr="00276314" w:rsidRDefault="00C87622" w:rsidP="00C0280C">
      <w:pPr>
        <w:spacing w:after="0" w:line="360" w:lineRule="auto"/>
        <w:ind w:firstLine="709"/>
        <w:contextualSpacing/>
        <w:jc w:val="both"/>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ОАзм</w:t>
      </w:r>
      <w:proofErr w:type="spellEnd"/>
      <w:r>
        <w:rPr>
          <w:rFonts w:ascii="Times New Roman" w:eastAsia="Times New Roman" w:hAnsi="Times New Roman" w:cs="Times New Roman"/>
          <w:sz w:val="28"/>
          <w:szCs w:val="28"/>
          <w:lang w:val="uk-UA" w:eastAsia="ru-RU"/>
        </w:rPr>
        <w:t xml:space="preserve"> - з</w:t>
      </w:r>
      <w:r w:rsidR="00276314" w:rsidRPr="00276314">
        <w:rPr>
          <w:rFonts w:ascii="Times New Roman" w:eastAsia="Times New Roman" w:hAnsi="Times New Roman" w:cs="Times New Roman"/>
          <w:sz w:val="28"/>
          <w:szCs w:val="28"/>
          <w:lang w:val="uk-UA" w:eastAsia="ru-RU"/>
        </w:rPr>
        <w:t>мінна частина оборотних активів</w:t>
      </w:r>
      <w:r>
        <w:rPr>
          <w:rFonts w:ascii="Times New Roman" w:eastAsia="Times New Roman" w:hAnsi="Times New Roman" w:cs="Times New Roman"/>
          <w:sz w:val="28"/>
          <w:szCs w:val="28"/>
          <w:lang w:val="uk-UA" w:eastAsia="ru-RU"/>
        </w:rPr>
        <w:t>;</w:t>
      </w:r>
    </w:p>
    <w:p w:rsidR="00C06BE0" w:rsidRDefault="00C87622" w:rsidP="00C0280C">
      <w:pPr>
        <w:spacing w:after="0" w:line="360" w:lineRule="auto"/>
        <w:ind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ДП – довгостроковий позиковий капітал</w:t>
      </w:r>
    </w:p>
    <w:p w:rsidR="00EC04B2" w:rsidRDefault="00C87622" w:rsidP="00C0280C">
      <w:pPr>
        <w:spacing w:after="0" w:line="360" w:lineRule="auto"/>
        <w:ind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ПП</w:t>
      </w:r>
      <w:r w:rsidR="00EC04B2" w:rsidRPr="00EC04B2">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w:t>
      </w:r>
      <w:r w:rsidR="00EC04B2" w:rsidRPr="00EC04B2">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поточний (</w:t>
      </w:r>
      <w:r w:rsidR="00EC04B2" w:rsidRPr="00EC04B2">
        <w:rPr>
          <w:rFonts w:ascii="Times New Roman" w:eastAsia="Times New Roman" w:hAnsi="Times New Roman" w:cs="Times New Roman"/>
          <w:sz w:val="28"/>
          <w:szCs w:val="28"/>
          <w:lang w:val="uk-UA" w:eastAsia="ru-RU"/>
        </w:rPr>
        <w:t>короткостроковий</w:t>
      </w:r>
      <w:r>
        <w:rPr>
          <w:rFonts w:ascii="Times New Roman" w:eastAsia="Times New Roman" w:hAnsi="Times New Roman" w:cs="Times New Roman"/>
          <w:sz w:val="28"/>
          <w:szCs w:val="28"/>
          <w:lang w:val="uk-UA" w:eastAsia="ru-RU"/>
        </w:rPr>
        <w:t>)</w:t>
      </w:r>
      <w:r w:rsidR="00EC04B2" w:rsidRPr="00EC04B2">
        <w:rPr>
          <w:rFonts w:ascii="Times New Roman" w:eastAsia="Times New Roman" w:hAnsi="Times New Roman" w:cs="Times New Roman"/>
          <w:sz w:val="28"/>
          <w:szCs w:val="28"/>
          <w:lang w:val="uk-UA" w:eastAsia="ru-RU"/>
        </w:rPr>
        <w:t xml:space="preserve"> позиковий капітал</w:t>
      </w:r>
      <w:r>
        <w:rPr>
          <w:rFonts w:ascii="Times New Roman" w:eastAsia="Times New Roman" w:hAnsi="Times New Roman" w:cs="Times New Roman"/>
          <w:sz w:val="28"/>
          <w:szCs w:val="28"/>
          <w:lang w:val="uk-UA" w:eastAsia="ru-RU"/>
        </w:rPr>
        <w:t>.</w:t>
      </w:r>
    </w:p>
    <w:p w:rsidR="00C87622" w:rsidRPr="00C0280C" w:rsidRDefault="00C0280C" w:rsidP="00C0280C">
      <w:pPr>
        <w:spacing w:after="0" w:line="360" w:lineRule="auto"/>
        <w:ind w:firstLine="709"/>
        <w:contextualSpacing/>
        <w:jc w:val="both"/>
        <w:rPr>
          <w:rFonts w:ascii="Times New Roman" w:eastAsia="Times New Roman" w:hAnsi="Times New Roman" w:cs="Times New Roman"/>
          <w:sz w:val="28"/>
          <w:szCs w:val="28"/>
          <w:lang w:val="uk-UA" w:eastAsia="ru-RU"/>
        </w:rPr>
      </w:pPr>
      <w:r w:rsidRPr="00C0280C">
        <w:rPr>
          <w:rFonts w:ascii="Times New Roman" w:hAnsi="Times New Roman" w:cs="Times New Roman"/>
          <w:sz w:val="28"/>
          <w:szCs w:val="28"/>
          <w:lang w:val="uk-UA"/>
        </w:rPr>
        <w:t>І. Ідеальний підхід до фінансування оборотних активів заснований на суті категорій «оборотні активи» і «поточні пасиви» і їхній взаємній відповідності. Модель означає, що оборотні активи по сумі збігаються з поточними пасивами, тобто робочий капітал підприємства дорівнює нулеві.</w:t>
      </w:r>
    </w:p>
    <w:p w:rsidR="00C87622" w:rsidRPr="00C0280C" w:rsidRDefault="00C0280C" w:rsidP="00C0280C">
      <w:pPr>
        <w:spacing w:after="0" w:line="360" w:lineRule="auto"/>
        <w:ind w:firstLine="709"/>
        <w:contextualSpacing/>
        <w:jc w:val="both"/>
        <w:rPr>
          <w:rFonts w:ascii="Times New Roman" w:eastAsia="Times New Roman" w:hAnsi="Times New Roman" w:cs="Times New Roman"/>
          <w:sz w:val="28"/>
          <w:szCs w:val="28"/>
          <w:lang w:val="uk-UA" w:eastAsia="ru-RU"/>
        </w:rPr>
      </w:pPr>
      <w:r w:rsidRPr="00C0280C">
        <w:rPr>
          <w:rFonts w:ascii="Times New Roman" w:hAnsi="Times New Roman" w:cs="Times New Roman"/>
          <w:sz w:val="28"/>
          <w:szCs w:val="28"/>
          <w:lang w:val="uk-UA"/>
        </w:rPr>
        <w:t xml:space="preserve">З позиції ліквідності такий підхід є найбільш ризикованим, оскільки при несприятливих умовах (наприклад, необхідно розрахуватися з більшістю кредиторів одночасно) підприємство може зіштовхнутись з необхідністю залучення додаткових кредитних ресурсів або продажу частини необоротних активів для покриття кредиторської заборгованості. Сутність даного підходу </w:t>
      </w:r>
      <w:r w:rsidRPr="00C0280C">
        <w:rPr>
          <w:rFonts w:ascii="Times New Roman" w:hAnsi="Times New Roman" w:cs="Times New Roman"/>
          <w:sz w:val="28"/>
          <w:szCs w:val="28"/>
          <w:lang w:val="uk-UA"/>
        </w:rPr>
        <w:lastRenderedPageBreak/>
        <w:t>полягає в тому, що довгострокові пасиви використовуються винятково як джерело покриття необоротних активів.</w:t>
      </w:r>
    </w:p>
    <w:p w:rsidR="001B0285" w:rsidRDefault="00C0280C" w:rsidP="00C0280C">
      <w:pPr>
        <w:spacing w:after="0" w:line="360" w:lineRule="auto"/>
        <w:ind w:firstLine="709"/>
        <w:contextualSpacing/>
        <w:jc w:val="both"/>
        <w:rPr>
          <w:rFonts w:ascii="Times New Roman" w:hAnsi="Times New Roman" w:cs="Times New Roman"/>
          <w:sz w:val="28"/>
          <w:szCs w:val="28"/>
          <w:lang w:val="uk-UA"/>
        </w:rPr>
      </w:pPr>
      <w:r w:rsidRPr="00C0280C">
        <w:rPr>
          <w:rFonts w:ascii="Times New Roman" w:hAnsi="Times New Roman" w:cs="Times New Roman"/>
          <w:sz w:val="28"/>
          <w:szCs w:val="28"/>
          <w:lang w:val="uk-UA"/>
        </w:rPr>
        <w:t xml:space="preserve">ІІ. Виходячи з принципів агресивного підходу до фінансування, сума необоротних активів і системна частина оборотних активів покривається за рахунок довгострокових пасивів. У цьому випадку частина оборотних активів, що варіює, покривається за рахунок поточних пасивів. На практиці обмежитися тільки мінімумом оборотних активів представляється дуже небезпечним, оскільки в піковий сезон у підприємства може не знайтися вільних коштів для фінансування додаткових потреб у виробничих запасах. Тому, в силу мінімальних витрат на підтримку поточних запасів тут має місце відносно високий поточний прибуток. </w:t>
      </w:r>
    </w:p>
    <w:p w:rsidR="001B0285" w:rsidRDefault="00C0280C" w:rsidP="00C0280C">
      <w:pPr>
        <w:spacing w:after="0" w:line="360" w:lineRule="auto"/>
        <w:ind w:firstLine="709"/>
        <w:contextualSpacing/>
        <w:jc w:val="both"/>
        <w:rPr>
          <w:rFonts w:ascii="Times New Roman" w:hAnsi="Times New Roman" w:cs="Times New Roman"/>
          <w:sz w:val="28"/>
          <w:szCs w:val="28"/>
          <w:lang w:val="uk-UA"/>
        </w:rPr>
      </w:pPr>
      <w:r w:rsidRPr="00C0280C">
        <w:rPr>
          <w:rFonts w:ascii="Times New Roman" w:hAnsi="Times New Roman" w:cs="Times New Roman"/>
          <w:sz w:val="28"/>
          <w:szCs w:val="28"/>
          <w:lang w:val="uk-UA"/>
        </w:rPr>
        <w:t xml:space="preserve">ІІІ. Консервативний підхід до фінансування оборотних активів припускає, що необоротні активи, а також повна сума оборотних активів покривається за рахунок довгострокових пасивів. В цьому випадку кредиторська заборгованість відсутня, а, отже, відсутній і ризик втрати ліквідності. Консервативний підхід до фінансування оборотних активів економічно не вигідний, оскільки підприємство як би відмовляється від кредиторської заборгованості (по суті, безкоштовного джерела фінансування). </w:t>
      </w:r>
    </w:p>
    <w:p w:rsidR="00C0280C" w:rsidRPr="00C0280C" w:rsidRDefault="00C0280C" w:rsidP="00C0280C">
      <w:pPr>
        <w:spacing w:after="0" w:line="360" w:lineRule="auto"/>
        <w:ind w:firstLine="709"/>
        <w:contextualSpacing/>
        <w:jc w:val="both"/>
        <w:rPr>
          <w:rFonts w:ascii="Times New Roman" w:hAnsi="Times New Roman" w:cs="Times New Roman"/>
          <w:sz w:val="28"/>
          <w:szCs w:val="28"/>
          <w:lang w:val="uk-UA"/>
        </w:rPr>
      </w:pPr>
      <w:r w:rsidRPr="00C0280C">
        <w:rPr>
          <w:rFonts w:ascii="Times New Roman" w:hAnsi="Times New Roman" w:cs="Times New Roman"/>
          <w:sz w:val="28"/>
          <w:szCs w:val="28"/>
          <w:lang w:val="uk-UA"/>
        </w:rPr>
        <w:t>IV. Виходячи із змісту зазначених підходів найбільш реальним для підприємства є компромісний підхід. В цьому випадку необоротні активи, постійна частина оборотних активів і приблизно половина частини змінних оборотних активів фінансується за рахунок довгострокових пасивів.</w:t>
      </w:r>
    </w:p>
    <w:p w:rsidR="00C87622" w:rsidRPr="00C0280C" w:rsidRDefault="00C0280C" w:rsidP="00C0280C">
      <w:pPr>
        <w:spacing w:after="0" w:line="360" w:lineRule="auto"/>
        <w:ind w:firstLine="709"/>
        <w:contextualSpacing/>
        <w:jc w:val="both"/>
        <w:rPr>
          <w:rFonts w:ascii="Times New Roman" w:eastAsia="Times New Roman" w:hAnsi="Times New Roman" w:cs="Times New Roman"/>
          <w:sz w:val="28"/>
          <w:szCs w:val="28"/>
          <w:lang w:val="uk-UA" w:eastAsia="ru-RU"/>
        </w:rPr>
      </w:pPr>
      <w:r w:rsidRPr="00C0280C">
        <w:rPr>
          <w:rFonts w:ascii="Times New Roman" w:hAnsi="Times New Roman" w:cs="Times New Roman"/>
          <w:sz w:val="28"/>
          <w:szCs w:val="28"/>
          <w:lang w:val="uk-UA"/>
        </w:rPr>
        <w:t>В результаті використання такого підходу підприємство в окремі</w:t>
      </w:r>
      <w:r w:rsidR="001B0285">
        <w:rPr>
          <w:rFonts w:ascii="Times New Roman" w:hAnsi="Times New Roman" w:cs="Times New Roman"/>
          <w:sz w:val="28"/>
          <w:szCs w:val="28"/>
          <w:lang w:val="uk-UA"/>
        </w:rPr>
        <w:t xml:space="preserve"> </w:t>
      </w:r>
      <w:r w:rsidRPr="00C0280C">
        <w:rPr>
          <w:rFonts w:ascii="Times New Roman" w:hAnsi="Times New Roman" w:cs="Times New Roman"/>
          <w:sz w:val="28"/>
          <w:szCs w:val="28"/>
          <w:lang w:val="uk-UA"/>
        </w:rPr>
        <w:t>моменти часу може мати зайві оборотні активи, що негативно позначиться</w:t>
      </w:r>
      <w:r w:rsidR="001B0285">
        <w:rPr>
          <w:rFonts w:ascii="Times New Roman" w:hAnsi="Times New Roman" w:cs="Times New Roman"/>
          <w:sz w:val="28"/>
          <w:szCs w:val="28"/>
          <w:lang w:val="uk-UA"/>
        </w:rPr>
        <w:t xml:space="preserve"> </w:t>
      </w:r>
      <w:r w:rsidRPr="00C0280C">
        <w:rPr>
          <w:rFonts w:ascii="Times New Roman" w:hAnsi="Times New Roman" w:cs="Times New Roman"/>
          <w:sz w:val="28"/>
          <w:szCs w:val="28"/>
          <w:lang w:val="uk-UA"/>
        </w:rPr>
        <w:t>на прибутку, однак це розглядається як плата за підтримку ризику</w:t>
      </w:r>
      <w:r w:rsidR="001B0285">
        <w:rPr>
          <w:rFonts w:ascii="Times New Roman" w:hAnsi="Times New Roman" w:cs="Times New Roman"/>
          <w:sz w:val="28"/>
          <w:szCs w:val="28"/>
          <w:lang w:val="uk-UA"/>
        </w:rPr>
        <w:t xml:space="preserve"> </w:t>
      </w:r>
      <w:r w:rsidRPr="00C0280C">
        <w:rPr>
          <w:rFonts w:ascii="Times New Roman" w:hAnsi="Times New Roman" w:cs="Times New Roman"/>
          <w:sz w:val="28"/>
          <w:szCs w:val="28"/>
          <w:lang w:val="uk-UA"/>
        </w:rPr>
        <w:t>втрати ліквідності на заданому рівні.</w:t>
      </w:r>
    </w:p>
    <w:p w:rsidR="00EC04B2" w:rsidRPr="00EC04B2" w:rsidRDefault="00EC04B2" w:rsidP="009F0027">
      <w:pPr>
        <w:spacing w:after="0" w:line="360" w:lineRule="auto"/>
        <w:ind w:firstLine="709"/>
        <w:contextualSpacing/>
        <w:jc w:val="both"/>
        <w:rPr>
          <w:rFonts w:ascii="Times New Roman" w:eastAsia="Times New Roman" w:hAnsi="Times New Roman" w:cs="Times New Roman"/>
          <w:sz w:val="28"/>
          <w:szCs w:val="28"/>
          <w:lang w:val="uk-UA" w:eastAsia="ru-RU"/>
        </w:rPr>
      </w:pPr>
      <w:r w:rsidRPr="00EC04B2">
        <w:rPr>
          <w:rFonts w:ascii="Times New Roman" w:eastAsia="Times New Roman" w:hAnsi="Times New Roman" w:cs="Times New Roman"/>
          <w:sz w:val="28"/>
          <w:szCs w:val="28"/>
          <w:lang w:val="uk-UA" w:eastAsia="ru-RU"/>
        </w:rPr>
        <w:t xml:space="preserve">Представляючи структуру капіталу аналізованого підприємства </w:t>
      </w:r>
      <w:r w:rsidR="009F0027">
        <w:rPr>
          <w:rFonts w:ascii="Times New Roman" w:eastAsia="Times New Roman" w:hAnsi="Times New Roman" w:cs="Times New Roman"/>
          <w:sz w:val="28"/>
          <w:szCs w:val="28"/>
          <w:lang w:val="uk-UA" w:eastAsia="ru-RU"/>
        </w:rPr>
        <w:t>ТОВ «ЄвроПолімерКомпаунд»</w:t>
      </w:r>
      <w:r w:rsidRPr="00EC04B2">
        <w:rPr>
          <w:rFonts w:ascii="Times New Roman" w:eastAsia="Times New Roman" w:hAnsi="Times New Roman" w:cs="Times New Roman"/>
          <w:sz w:val="28"/>
          <w:szCs w:val="28"/>
          <w:lang w:val="uk-UA" w:eastAsia="ru-RU"/>
        </w:rPr>
        <w:t xml:space="preserve"> по критерію мінімізації рівня фінансових ризиків можна використовувати наступні дані звітності </w:t>
      </w:r>
      <w:r w:rsidR="009F0027">
        <w:rPr>
          <w:rFonts w:ascii="Times New Roman" w:eastAsia="Times New Roman" w:hAnsi="Times New Roman" w:cs="Times New Roman"/>
          <w:sz w:val="28"/>
          <w:szCs w:val="28"/>
          <w:lang w:val="uk-UA" w:eastAsia="ru-RU"/>
        </w:rPr>
        <w:t>підприємства</w:t>
      </w:r>
      <w:r w:rsidRPr="00EC04B2">
        <w:rPr>
          <w:rFonts w:ascii="Times New Roman" w:eastAsia="Times New Roman" w:hAnsi="Times New Roman" w:cs="Times New Roman"/>
          <w:sz w:val="28"/>
          <w:szCs w:val="28"/>
          <w:lang w:val="uk-UA" w:eastAsia="ru-RU"/>
        </w:rPr>
        <w:t>:</w:t>
      </w:r>
    </w:p>
    <w:p w:rsidR="00EC04B2" w:rsidRPr="00EC04B2" w:rsidRDefault="00EC04B2" w:rsidP="009F0027">
      <w:pPr>
        <w:spacing w:after="0" w:line="360" w:lineRule="auto"/>
        <w:ind w:firstLine="709"/>
        <w:contextualSpacing/>
        <w:jc w:val="both"/>
        <w:rPr>
          <w:rFonts w:ascii="Times New Roman" w:eastAsia="Times New Roman" w:hAnsi="Times New Roman" w:cs="Times New Roman"/>
          <w:sz w:val="28"/>
          <w:szCs w:val="28"/>
          <w:lang w:val="uk-UA" w:eastAsia="ru-RU"/>
        </w:rPr>
      </w:pPr>
      <w:r w:rsidRPr="00EC04B2">
        <w:rPr>
          <w:rFonts w:ascii="Times New Roman" w:eastAsia="Times New Roman" w:hAnsi="Times New Roman" w:cs="Times New Roman"/>
          <w:sz w:val="28"/>
          <w:szCs w:val="28"/>
          <w:lang w:val="uk-UA" w:eastAsia="ru-RU"/>
        </w:rPr>
        <w:lastRenderedPageBreak/>
        <w:t>- планована середньорічна вартість необоротн</w:t>
      </w:r>
      <w:r w:rsidR="009F0027">
        <w:rPr>
          <w:rFonts w:ascii="Times New Roman" w:eastAsia="Times New Roman" w:hAnsi="Times New Roman" w:cs="Times New Roman"/>
          <w:sz w:val="28"/>
          <w:szCs w:val="28"/>
          <w:lang w:val="uk-UA" w:eastAsia="ru-RU"/>
        </w:rPr>
        <w:t>и</w:t>
      </w:r>
      <w:r w:rsidRPr="00EC04B2">
        <w:rPr>
          <w:rFonts w:ascii="Times New Roman" w:eastAsia="Times New Roman" w:hAnsi="Times New Roman" w:cs="Times New Roman"/>
          <w:sz w:val="28"/>
          <w:szCs w:val="28"/>
          <w:lang w:val="uk-UA" w:eastAsia="ru-RU"/>
        </w:rPr>
        <w:t>х активів: 114706 тис. грн;</w:t>
      </w:r>
    </w:p>
    <w:p w:rsidR="00EC04B2" w:rsidRPr="00EC04B2" w:rsidRDefault="00EC04B2" w:rsidP="009F0027">
      <w:pPr>
        <w:spacing w:after="0" w:line="360" w:lineRule="auto"/>
        <w:ind w:firstLine="709"/>
        <w:contextualSpacing/>
        <w:jc w:val="both"/>
        <w:rPr>
          <w:rFonts w:ascii="Times New Roman" w:eastAsia="Times New Roman" w:hAnsi="Times New Roman" w:cs="Times New Roman"/>
          <w:sz w:val="28"/>
          <w:szCs w:val="28"/>
          <w:lang w:val="uk-UA" w:eastAsia="ru-RU"/>
        </w:rPr>
      </w:pPr>
      <w:r w:rsidRPr="00EC04B2">
        <w:rPr>
          <w:rFonts w:ascii="Times New Roman" w:eastAsia="Times New Roman" w:hAnsi="Times New Roman" w:cs="Times New Roman"/>
          <w:sz w:val="28"/>
          <w:szCs w:val="28"/>
          <w:lang w:val="uk-UA" w:eastAsia="ru-RU"/>
        </w:rPr>
        <w:t>- із загальної вартості оборотних активів постійна їх частина: 15460 тис. грн.</w:t>
      </w:r>
    </w:p>
    <w:p w:rsidR="00EC04B2" w:rsidRPr="00EC04B2" w:rsidRDefault="00EC04B2" w:rsidP="009F0027">
      <w:pPr>
        <w:spacing w:after="0" w:line="360" w:lineRule="auto"/>
        <w:ind w:firstLine="709"/>
        <w:contextualSpacing/>
        <w:jc w:val="both"/>
        <w:rPr>
          <w:rFonts w:ascii="Times New Roman" w:eastAsia="Times New Roman" w:hAnsi="Times New Roman" w:cs="Times New Roman"/>
          <w:sz w:val="28"/>
          <w:szCs w:val="28"/>
          <w:lang w:val="uk-UA" w:eastAsia="ru-RU"/>
        </w:rPr>
      </w:pPr>
      <w:r w:rsidRPr="00EC04B2">
        <w:rPr>
          <w:rFonts w:ascii="Times New Roman" w:eastAsia="Times New Roman" w:hAnsi="Times New Roman" w:cs="Times New Roman"/>
          <w:sz w:val="28"/>
          <w:szCs w:val="28"/>
          <w:lang w:val="uk-UA" w:eastAsia="ru-RU"/>
        </w:rPr>
        <w:t xml:space="preserve">- гадана максимальна додаткова потреба в оборотних активах в період </w:t>
      </w:r>
      <w:r w:rsidR="009F0027">
        <w:rPr>
          <w:rFonts w:ascii="Times New Roman" w:eastAsia="Times New Roman" w:hAnsi="Times New Roman" w:cs="Times New Roman"/>
          <w:sz w:val="28"/>
          <w:szCs w:val="28"/>
          <w:lang w:val="uk-UA" w:eastAsia="ru-RU"/>
        </w:rPr>
        <w:t xml:space="preserve">виготовлення продукції </w:t>
      </w:r>
      <w:r w:rsidRPr="00EC04B2">
        <w:rPr>
          <w:rFonts w:ascii="Times New Roman" w:eastAsia="Times New Roman" w:hAnsi="Times New Roman" w:cs="Times New Roman"/>
          <w:sz w:val="28"/>
          <w:szCs w:val="28"/>
          <w:lang w:val="uk-UA" w:eastAsia="ru-RU"/>
        </w:rPr>
        <w:t xml:space="preserve"> 30000 тис. грн.</w:t>
      </w:r>
    </w:p>
    <w:p w:rsidR="00EC04B2" w:rsidRPr="00EC04B2" w:rsidRDefault="00EC04B2" w:rsidP="009F0027">
      <w:pPr>
        <w:spacing w:after="0" w:line="360" w:lineRule="auto"/>
        <w:ind w:firstLine="709"/>
        <w:contextualSpacing/>
        <w:jc w:val="both"/>
        <w:rPr>
          <w:rFonts w:ascii="Times New Roman" w:eastAsia="Times New Roman" w:hAnsi="Times New Roman" w:cs="Times New Roman"/>
          <w:sz w:val="28"/>
          <w:szCs w:val="28"/>
          <w:lang w:val="uk-UA" w:eastAsia="ru-RU"/>
        </w:rPr>
      </w:pPr>
      <w:r w:rsidRPr="00EC04B2">
        <w:rPr>
          <w:rFonts w:ascii="Times New Roman" w:eastAsia="Times New Roman" w:hAnsi="Times New Roman" w:cs="Times New Roman"/>
          <w:sz w:val="28"/>
          <w:szCs w:val="28"/>
          <w:lang w:val="uk-UA" w:eastAsia="ru-RU"/>
        </w:rPr>
        <w:t xml:space="preserve">Виходячи з цих даних (при консервативному підході до фінансування активів) можна припускати, що власний капітал </w:t>
      </w:r>
      <w:r w:rsidR="009F0027">
        <w:rPr>
          <w:rFonts w:ascii="Times New Roman" w:eastAsia="Times New Roman" w:hAnsi="Times New Roman" w:cs="Times New Roman"/>
          <w:sz w:val="28"/>
          <w:szCs w:val="28"/>
          <w:lang w:val="uk-UA" w:eastAsia="ru-RU"/>
        </w:rPr>
        <w:t>підприємства</w:t>
      </w:r>
      <w:r w:rsidRPr="00EC04B2">
        <w:rPr>
          <w:rFonts w:ascii="Times New Roman" w:eastAsia="Times New Roman" w:hAnsi="Times New Roman" w:cs="Times New Roman"/>
          <w:sz w:val="28"/>
          <w:szCs w:val="28"/>
          <w:lang w:val="uk-UA" w:eastAsia="ru-RU"/>
        </w:rPr>
        <w:t xml:space="preserve"> повинен складати:</w:t>
      </w:r>
    </w:p>
    <w:p w:rsidR="00EC04B2" w:rsidRPr="00EC04B2" w:rsidRDefault="00EC04B2" w:rsidP="009F0027">
      <w:pPr>
        <w:spacing w:after="0" w:line="360" w:lineRule="auto"/>
        <w:ind w:firstLine="709"/>
        <w:contextualSpacing/>
        <w:jc w:val="both"/>
        <w:rPr>
          <w:rFonts w:ascii="Times New Roman" w:eastAsia="Times New Roman" w:hAnsi="Times New Roman" w:cs="Times New Roman"/>
          <w:sz w:val="28"/>
          <w:szCs w:val="28"/>
          <w:lang w:val="uk-UA" w:eastAsia="ru-RU"/>
        </w:rPr>
      </w:pPr>
      <w:r w:rsidRPr="00EC04B2">
        <w:rPr>
          <w:rFonts w:ascii="Times New Roman" w:eastAsia="Times New Roman" w:hAnsi="Times New Roman" w:cs="Times New Roman"/>
          <w:sz w:val="28"/>
          <w:szCs w:val="28"/>
          <w:lang w:val="uk-UA" w:eastAsia="ru-RU"/>
        </w:rPr>
        <w:t>114706+15460+30000=160166 тис. грн</w:t>
      </w:r>
    </w:p>
    <w:p w:rsidR="00EC04B2" w:rsidRPr="00EC04B2" w:rsidRDefault="00EC04B2" w:rsidP="009F0027">
      <w:pPr>
        <w:spacing w:after="0" w:line="360" w:lineRule="auto"/>
        <w:ind w:firstLine="709"/>
        <w:contextualSpacing/>
        <w:jc w:val="both"/>
        <w:rPr>
          <w:rFonts w:ascii="Times New Roman" w:eastAsia="Times New Roman" w:hAnsi="Times New Roman" w:cs="Times New Roman"/>
          <w:sz w:val="28"/>
          <w:szCs w:val="28"/>
          <w:lang w:val="uk-UA" w:eastAsia="ru-RU"/>
        </w:rPr>
      </w:pPr>
      <w:r w:rsidRPr="00EC04B2">
        <w:rPr>
          <w:rFonts w:ascii="Times New Roman" w:eastAsia="Times New Roman" w:hAnsi="Times New Roman" w:cs="Times New Roman"/>
          <w:sz w:val="28"/>
          <w:szCs w:val="28"/>
          <w:lang w:val="uk-UA" w:eastAsia="ru-RU"/>
        </w:rPr>
        <w:t>Позиковий капітал повинен складати +30000</w:t>
      </w:r>
      <w:r w:rsidR="009F0027">
        <w:rPr>
          <w:rFonts w:ascii="Times New Roman" w:eastAsia="Times New Roman" w:hAnsi="Times New Roman" w:cs="Times New Roman"/>
          <w:sz w:val="28"/>
          <w:szCs w:val="28"/>
          <w:lang w:val="uk-UA" w:eastAsia="ru-RU"/>
        </w:rPr>
        <w:t xml:space="preserve"> грн.</w:t>
      </w:r>
    </w:p>
    <w:p w:rsidR="00EC04B2" w:rsidRPr="00EC04B2" w:rsidRDefault="00EC04B2" w:rsidP="00EC04B2">
      <w:pPr>
        <w:spacing w:after="0" w:line="240" w:lineRule="auto"/>
        <w:ind w:firstLine="709"/>
        <w:jc w:val="both"/>
        <w:rPr>
          <w:rFonts w:ascii="Times New Roman" w:eastAsia="Times New Roman" w:hAnsi="Times New Roman" w:cs="Times New Roman"/>
          <w:sz w:val="28"/>
          <w:szCs w:val="28"/>
          <w:lang w:val="uk-UA" w:eastAsia="ru-RU"/>
        </w:rPr>
      </w:pPr>
      <w:r w:rsidRPr="00EC04B2">
        <w:rPr>
          <w:rFonts w:ascii="Times New Roman" w:eastAsia="Times New Roman" w:hAnsi="Times New Roman" w:cs="Times New Roman"/>
          <w:sz w:val="28"/>
          <w:szCs w:val="28"/>
          <w:lang w:val="uk-UA" w:eastAsia="ru-RU"/>
        </w:rPr>
        <w:t>Відповідно структура капіталу, що мінімізує рівень фінансових ризиків, складатиме:</w:t>
      </w:r>
      <w:r w:rsidR="009F0027">
        <w:rPr>
          <w:rFonts w:ascii="Times New Roman" w:eastAsia="Times New Roman" w:hAnsi="Times New Roman" w:cs="Times New Roman"/>
          <w:sz w:val="28"/>
          <w:szCs w:val="28"/>
          <w:lang w:val="uk-UA" w:eastAsia="ru-RU"/>
        </w:rPr>
        <w:t xml:space="preserve"> </w:t>
      </w:r>
      <w:r w:rsidRPr="00EC04B2">
        <w:rPr>
          <w:rFonts w:ascii="Times New Roman" w:eastAsia="Times New Roman" w:hAnsi="Times New Roman" w:cs="Times New Roman"/>
          <w:sz w:val="28"/>
          <w:szCs w:val="28"/>
          <w:lang w:val="uk-UA" w:eastAsia="ru-RU"/>
        </w:rPr>
        <w:t xml:space="preserve">Власний капітал: </w:t>
      </w:r>
      <w:r w:rsidR="009F0027">
        <w:rPr>
          <w:rFonts w:ascii="Times New Roman" w:eastAsia="Times New Roman" w:hAnsi="Times New Roman" w:cs="Times New Roman"/>
          <w:sz w:val="28"/>
          <w:szCs w:val="28"/>
          <w:lang w:val="uk-UA" w:eastAsia="ru-RU"/>
        </w:rPr>
        <w:t xml:space="preserve">84%, </w:t>
      </w:r>
      <w:r w:rsidRPr="00EC04B2">
        <w:rPr>
          <w:rFonts w:ascii="Times New Roman" w:eastAsia="Times New Roman" w:hAnsi="Times New Roman" w:cs="Times New Roman"/>
          <w:sz w:val="28"/>
          <w:szCs w:val="28"/>
          <w:lang w:val="uk-UA" w:eastAsia="ru-RU"/>
        </w:rPr>
        <w:t xml:space="preserve">Позиковий капітал: </w:t>
      </w:r>
      <w:r w:rsidR="009F0027">
        <w:rPr>
          <w:rFonts w:ascii="Times New Roman" w:eastAsia="Times New Roman" w:hAnsi="Times New Roman" w:cs="Times New Roman"/>
          <w:sz w:val="28"/>
          <w:szCs w:val="28"/>
          <w:lang w:val="uk-UA" w:eastAsia="ru-RU"/>
        </w:rPr>
        <w:t>16%</w:t>
      </w:r>
    </w:p>
    <w:p w:rsidR="00EC04B2" w:rsidRPr="00EC04B2" w:rsidRDefault="00EC04B2" w:rsidP="00EC04B2">
      <w:pPr>
        <w:spacing w:after="0" w:line="240" w:lineRule="auto"/>
        <w:ind w:firstLine="709"/>
        <w:jc w:val="both"/>
        <w:rPr>
          <w:rFonts w:ascii="Times New Roman" w:eastAsia="Times New Roman" w:hAnsi="Times New Roman" w:cs="Times New Roman"/>
          <w:sz w:val="28"/>
          <w:szCs w:val="28"/>
          <w:lang w:val="uk-UA" w:eastAsia="ru-RU"/>
        </w:rPr>
      </w:pPr>
      <w:r w:rsidRPr="00EC04B2">
        <w:rPr>
          <w:rFonts w:ascii="Times New Roman" w:eastAsia="Times New Roman" w:hAnsi="Times New Roman" w:cs="Times New Roman"/>
          <w:sz w:val="28"/>
          <w:szCs w:val="28"/>
          <w:lang w:val="uk-UA" w:eastAsia="ru-RU"/>
        </w:rPr>
        <w:t>Результати розрахунків можуть бути представлені графічно (</w:t>
      </w:r>
      <w:r w:rsidR="009F0027">
        <w:rPr>
          <w:rFonts w:ascii="Times New Roman" w:eastAsia="Times New Roman" w:hAnsi="Times New Roman" w:cs="Times New Roman"/>
          <w:sz w:val="28"/>
          <w:szCs w:val="28"/>
          <w:lang w:val="uk-UA" w:eastAsia="ru-RU"/>
        </w:rPr>
        <w:t>рис</w:t>
      </w:r>
      <w:r w:rsidRPr="00EC04B2">
        <w:rPr>
          <w:rFonts w:ascii="Times New Roman" w:eastAsia="Times New Roman" w:hAnsi="Times New Roman" w:cs="Times New Roman"/>
          <w:sz w:val="28"/>
          <w:szCs w:val="28"/>
          <w:lang w:val="uk-UA" w:eastAsia="ru-RU"/>
        </w:rPr>
        <w:t>. 3.</w:t>
      </w:r>
      <w:r w:rsidR="009F0027">
        <w:rPr>
          <w:rFonts w:ascii="Times New Roman" w:eastAsia="Times New Roman" w:hAnsi="Times New Roman" w:cs="Times New Roman"/>
          <w:sz w:val="28"/>
          <w:szCs w:val="28"/>
          <w:lang w:val="uk-UA" w:eastAsia="ru-RU"/>
        </w:rPr>
        <w:t>4</w:t>
      </w:r>
      <w:r w:rsidRPr="00EC04B2">
        <w:rPr>
          <w:rFonts w:ascii="Times New Roman" w:eastAsia="Times New Roman" w:hAnsi="Times New Roman" w:cs="Times New Roman"/>
          <w:sz w:val="28"/>
          <w:szCs w:val="28"/>
          <w:lang w:val="uk-UA" w:eastAsia="ru-RU"/>
        </w:rPr>
        <w:t>).</w:t>
      </w:r>
    </w:p>
    <w:p w:rsidR="00EC04B2" w:rsidRPr="00EC04B2" w:rsidRDefault="00EC04B2" w:rsidP="00EC04B2">
      <w:pPr>
        <w:spacing w:after="0" w:line="240" w:lineRule="auto"/>
        <w:ind w:firstLine="709"/>
        <w:jc w:val="both"/>
        <w:rPr>
          <w:rFonts w:ascii="Times New Roman" w:eastAsia="Times New Roman" w:hAnsi="Times New Roman" w:cs="Times New Roman"/>
          <w:sz w:val="28"/>
          <w:szCs w:val="28"/>
          <w:lang w:val="uk-UA" w:eastAsia="ru-RU"/>
        </w:rPr>
      </w:pPr>
    </w:p>
    <w:p w:rsidR="00EC04B2" w:rsidRPr="00EC04B2" w:rsidRDefault="00EC04B2" w:rsidP="00EC04B2">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4"/>
          <w:szCs w:val="24"/>
          <w:lang w:eastAsia="ru-RU"/>
        </w:rPr>
        <w:drawing>
          <wp:anchor distT="0" distB="0" distL="114300" distR="114300" simplePos="0" relativeHeight="251766784" behindDoc="0" locked="0" layoutInCell="1" allowOverlap="1">
            <wp:simplePos x="0" y="0"/>
            <wp:positionH relativeFrom="column">
              <wp:align>left</wp:align>
            </wp:positionH>
            <wp:positionV relativeFrom="paragraph">
              <wp:align>top</wp:align>
            </wp:positionV>
            <wp:extent cx="5325110" cy="2573655"/>
            <wp:effectExtent l="19050" t="19050" r="27940" b="17145"/>
            <wp:wrapSquare wrapText="bothSides"/>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rotWithShape="1">
                    <a:blip r:embed="rId10">
                      <a:extLst>
                        <a:ext uri="{28A0092B-C50C-407E-A947-70E740481C1C}">
                          <a14:useLocalDpi xmlns:a14="http://schemas.microsoft.com/office/drawing/2010/main" val="0"/>
                        </a:ext>
                      </a:extLst>
                    </a:blip>
                    <a:srcRect l="3710" t="3217" r="2967" b="15273"/>
                    <a:stretch/>
                  </pic:blipFill>
                  <pic:spPr bwMode="auto">
                    <a:xfrm>
                      <a:off x="0" y="0"/>
                      <a:ext cx="5325110" cy="2573655"/>
                    </a:xfrm>
                    <a:prstGeom prst="rect">
                      <a:avLst/>
                    </a:prstGeom>
                    <a:noFill/>
                    <a:ln>
                      <a:solidFill>
                        <a:srgbClr val="000000"/>
                      </a:solid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9F0027">
        <w:rPr>
          <w:rFonts w:ascii="Times New Roman" w:eastAsia="Times New Roman" w:hAnsi="Times New Roman" w:cs="Times New Roman"/>
          <w:sz w:val="28"/>
          <w:szCs w:val="28"/>
          <w:lang w:val="uk-UA" w:eastAsia="ru-RU"/>
        </w:rPr>
        <w:br w:type="textWrapping" w:clear="all"/>
      </w:r>
    </w:p>
    <w:p w:rsidR="00EC04B2" w:rsidRPr="00EC04B2" w:rsidRDefault="00CF5413" w:rsidP="00CF5413">
      <w:pPr>
        <w:spacing w:after="0" w:line="36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Рис. </w:t>
      </w:r>
      <w:r w:rsidR="00EC04B2" w:rsidRPr="00EC04B2">
        <w:rPr>
          <w:rFonts w:ascii="Times New Roman" w:eastAsia="Times New Roman" w:hAnsi="Times New Roman" w:cs="Times New Roman"/>
          <w:sz w:val="28"/>
          <w:szCs w:val="28"/>
          <w:lang w:val="uk-UA" w:eastAsia="ru-RU"/>
        </w:rPr>
        <w:t>3.</w:t>
      </w:r>
      <w:r>
        <w:rPr>
          <w:rFonts w:ascii="Times New Roman" w:eastAsia="Times New Roman" w:hAnsi="Times New Roman" w:cs="Times New Roman"/>
          <w:sz w:val="28"/>
          <w:szCs w:val="28"/>
          <w:lang w:val="uk-UA" w:eastAsia="ru-RU"/>
        </w:rPr>
        <w:t>4</w:t>
      </w:r>
      <w:r w:rsidR="00EC04B2" w:rsidRPr="00EC04B2">
        <w:rPr>
          <w:rFonts w:ascii="Times New Roman" w:eastAsia="Times New Roman" w:hAnsi="Times New Roman" w:cs="Times New Roman"/>
          <w:sz w:val="28"/>
          <w:szCs w:val="28"/>
          <w:lang w:val="uk-UA" w:eastAsia="ru-RU"/>
        </w:rPr>
        <w:t xml:space="preserve"> Пропонована оптимальна структура капіталу з урахуванням мінімізації рівня фінансових ризиків</w:t>
      </w:r>
      <w:r>
        <w:rPr>
          <w:rFonts w:ascii="Times New Roman" w:eastAsia="Times New Roman" w:hAnsi="Times New Roman" w:cs="Times New Roman"/>
          <w:sz w:val="28"/>
          <w:szCs w:val="28"/>
          <w:lang w:val="uk-UA" w:eastAsia="ru-RU"/>
        </w:rPr>
        <w:t xml:space="preserve"> (84% - власний капітал, 16% - позиковий)</w:t>
      </w:r>
    </w:p>
    <w:p w:rsidR="00EC04B2" w:rsidRPr="00EC04B2" w:rsidRDefault="00EC04B2" w:rsidP="00CF5413">
      <w:pPr>
        <w:spacing w:after="0" w:line="360" w:lineRule="auto"/>
        <w:ind w:firstLine="709"/>
        <w:contextualSpacing/>
        <w:jc w:val="both"/>
        <w:rPr>
          <w:rFonts w:ascii="Times New Roman" w:eastAsia="Times New Roman" w:hAnsi="Times New Roman" w:cs="Times New Roman"/>
          <w:sz w:val="28"/>
          <w:szCs w:val="28"/>
          <w:lang w:val="uk-UA" w:eastAsia="ru-RU"/>
        </w:rPr>
      </w:pPr>
      <w:r w:rsidRPr="00EC04B2">
        <w:rPr>
          <w:rFonts w:ascii="Times New Roman" w:eastAsia="Times New Roman" w:hAnsi="Times New Roman" w:cs="Times New Roman"/>
          <w:sz w:val="28"/>
          <w:szCs w:val="28"/>
          <w:lang w:val="uk-UA" w:eastAsia="ru-RU"/>
        </w:rPr>
        <w:t xml:space="preserve">Залежно від свого відношення до фінансових ризиків власники або менеджери підприємства повинні  обирати один з розглянутих варіантів фінансування активів. Враховуючи, що на сучасному етапі довгострокові позики і позики підприємствам практично не надаються, вибрана модель </w:t>
      </w:r>
      <w:r w:rsidRPr="00EC04B2">
        <w:rPr>
          <w:rFonts w:ascii="Times New Roman" w:eastAsia="Times New Roman" w:hAnsi="Times New Roman" w:cs="Times New Roman"/>
          <w:sz w:val="28"/>
          <w:szCs w:val="28"/>
          <w:lang w:val="uk-UA" w:eastAsia="ru-RU"/>
        </w:rPr>
        <w:lastRenderedPageBreak/>
        <w:t>фінансування активів представлятиме співвідношення власного і позикового (короткострокового) капіталу, тобто оптимізуватиме його структуру з цих позицій.</w:t>
      </w:r>
    </w:p>
    <w:p w:rsidR="00EC04B2" w:rsidRPr="00EC04B2" w:rsidRDefault="00EC04B2" w:rsidP="00CF5413">
      <w:pPr>
        <w:spacing w:after="0" w:line="360" w:lineRule="auto"/>
        <w:ind w:firstLine="709"/>
        <w:contextualSpacing/>
        <w:jc w:val="both"/>
        <w:rPr>
          <w:rFonts w:ascii="Times New Roman" w:eastAsia="Times New Roman" w:hAnsi="Times New Roman" w:cs="Times New Roman"/>
          <w:sz w:val="28"/>
          <w:szCs w:val="28"/>
          <w:lang w:val="uk-UA" w:eastAsia="ru-RU"/>
        </w:rPr>
      </w:pPr>
      <w:r w:rsidRPr="00EC04B2">
        <w:rPr>
          <w:rFonts w:ascii="Times New Roman" w:eastAsia="Times New Roman" w:hAnsi="Times New Roman" w:cs="Times New Roman"/>
          <w:sz w:val="28"/>
          <w:szCs w:val="28"/>
          <w:lang w:val="uk-UA" w:eastAsia="ru-RU"/>
        </w:rPr>
        <w:t>Формування показника цільової структури капіталу. Граничні межі максимально рентабельної і мінімально ризикованої структури капіталу дозволяють визначити поле вибору конкретних його значень на плановий період. В процесі цього вибору враховуються раніше розглянуті чинники, що характеризують індивідуальні особливості даного підприємства</w:t>
      </w:r>
      <w:r w:rsidR="00CF5413">
        <w:rPr>
          <w:rFonts w:ascii="Times New Roman" w:eastAsia="Times New Roman" w:hAnsi="Times New Roman" w:cs="Times New Roman"/>
          <w:sz w:val="28"/>
          <w:szCs w:val="28"/>
          <w:lang w:val="uk-UA" w:eastAsia="ru-RU"/>
        </w:rPr>
        <w:t>.</w:t>
      </w:r>
    </w:p>
    <w:p w:rsidR="00EC04B2" w:rsidRPr="00EC04B2" w:rsidRDefault="00EC04B2" w:rsidP="00CF5413">
      <w:pPr>
        <w:spacing w:after="0" w:line="360" w:lineRule="auto"/>
        <w:ind w:firstLine="709"/>
        <w:contextualSpacing/>
        <w:jc w:val="both"/>
        <w:rPr>
          <w:rFonts w:ascii="Times New Roman" w:eastAsia="Times New Roman" w:hAnsi="Times New Roman" w:cs="Times New Roman"/>
          <w:sz w:val="28"/>
          <w:szCs w:val="28"/>
          <w:lang w:val="uk-UA" w:eastAsia="ru-RU"/>
        </w:rPr>
      </w:pPr>
      <w:r w:rsidRPr="00EC04B2">
        <w:rPr>
          <w:rFonts w:ascii="Times New Roman" w:eastAsia="Times New Roman" w:hAnsi="Times New Roman" w:cs="Times New Roman"/>
          <w:sz w:val="28"/>
          <w:szCs w:val="28"/>
          <w:lang w:val="uk-UA" w:eastAsia="ru-RU"/>
        </w:rPr>
        <w:t>Остаточне рішення, що приймається з цього питання, дозволяє сформувати на майбутній період показник «цільової структури капіталу», відповідно до якого здійснюватиметься подальше його формування на підприємстві шляхом залучення фінансових коштів з відповідних джерел.</w:t>
      </w:r>
    </w:p>
    <w:p w:rsidR="00EC04B2" w:rsidRPr="00EC04B2" w:rsidRDefault="00EC04B2" w:rsidP="00CF5413">
      <w:pPr>
        <w:spacing w:after="0" w:line="360" w:lineRule="auto"/>
        <w:ind w:firstLine="709"/>
        <w:contextualSpacing/>
        <w:jc w:val="both"/>
        <w:rPr>
          <w:rFonts w:ascii="Times New Roman" w:eastAsia="Times New Roman" w:hAnsi="Times New Roman" w:cs="Times New Roman"/>
          <w:sz w:val="28"/>
          <w:szCs w:val="28"/>
          <w:lang w:val="uk-UA" w:eastAsia="ru-RU"/>
        </w:rPr>
      </w:pPr>
      <w:r w:rsidRPr="00EC04B2">
        <w:rPr>
          <w:rFonts w:ascii="Times New Roman" w:eastAsia="Times New Roman" w:hAnsi="Times New Roman" w:cs="Times New Roman"/>
          <w:sz w:val="28"/>
          <w:szCs w:val="28"/>
          <w:lang w:val="uk-UA" w:eastAsia="ru-RU"/>
        </w:rPr>
        <w:t xml:space="preserve">Отже, основними напрямами оптимізації структури капіталу </w:t>
      </w:r>
      <w:r w:rsidR="00CF5413">
        <w:rPr>
          <w:rFonts w:ascii="Times New Roman" w:eastAsia="Times New Roman" w:hAnsi="Times New Roman" w:cs="Times New Roman"/>
          <w:sz w:val="28"/>
          <w:szCs w:val="28"/>
          <w:lang w:val="uk-UA" w:eastAsia="ru-RU"/>
        </w:rPr>
        <w:t xml:space="preserve">ТОВ «ЄвроПолімерКомпаунд» </w:t>
      </w:r>
      <w:r w:rsidRPr="00EC04B2">
        <w:rPr>
          <w:rFonts w:ascii="Times New Roman" w:eastAsia="Times New Roman" w:hAnsi="Times New Roman" w:cs="Times New Roman"/>
          <w:sz w:val="28"/>
          <w:szCs w:val="28"/>
          <w:lang w:val="uk-UA" w:eastAsia="ru-RU"/>
        </w:rPr>
        <w:t>повинні бути:</w:t>
      </w:r>
    </w:p>
    <w:p w:rsidR="00EC04B2" w:rsidRPr="00EC04B2" w:rsidRDefault="00EC04B2" w:rsidP="00CF5413">
      <w:pPr>
        <w:spacing w:after="0" w:line="360" w:lineRule="auto"/>
        <w:ind w:firstLine="709"/>
        <w:contextualSpacing/>
        <w:jc w:val="both"/>
        <w:rPr>
          <w:rFonts w:ascii="Times New Roman" w:eastAsia="Times New Roman" w:hAnsi="Times New Roman" w:cs="Times New Roman"/>
          <w:sz w:val="28"/>
          <w:szCs w:val="28"/>
          <w:lang w:val="uk-UA" w:eastAsia="ru-RU"/>
        </w:rPr>
      </w:pPr>
      <w:r w:rsidRPr="00EC04B2">
        <w:rPr>
          <w:rFonts w:ascii="Times New Roman" w:eastAsia="Times New Roman" w:hAnsi="Times New Roman" w:cs="Times New Roman"/>
          <w:sz w:val="28"/>
          <w:szCs w:val="28"/>
          <w:lang w:val="uk-UA" w:eastAsia="ru-RU"/>
        </w:rPr>
        <w:t>-</w:t>
      </w:r>
      <w:r w:rsidRPr="00EC04B2">
        <w:rPr>
          <w:rFonts w:ascii="Times New Roman" w:eastAsia="Times New Roman" w:hAnsi="Times New Roman" w:cs="Times New Roman"/>
          <w:sz w:val="28"/>
          <w:szCs w:val="28"/>
          <w:lang w:val="uk-UA" w:eastAsia="ru-RU"/>
        </w:rPr>
        <w:tab/>
        <w:t>прогнозний аналіз капіталу досліджуваного підприємства;</w:t>
      </w:r>
    </w:p>
    <w:p w:rsidR="00EC04B2" w:rsidRPr="00EC04B2" w:rsidRDefault="00EC04B2" w:rsidP="00CF5413">
      <w:pPr>
        <w:spacing w:after="0" w:line="360" w:lineRule="auto"/>
        <w:ind w:firstLine="709"/>
        <w:contextualSpacing/>
        <w:jc w:val="both"/>
        <w:rPr>
          <w:rFonts w:ascii="Times New Roman" w:eastAsia="Times New Roman" w:hAnsi="Times New Roman" w:cs="Times New Roman"/>
          <w:sz w:val="28"/>
          <w:szCs w:val="28"/>
          <w:lang w:val="uk-UA" w:eastAsia="ru-RU"/>
        </w:rPr>
      </w:pPr>
      <w:r w:rsidRPr="00EC04B2">
        <w:rPr>
          <w:rFonts w:ascii="Times New Roman" w:eastAsia="Times New Roman" w:hAnsi="Times New Roman" w:cs="Times New Roman"/>
          <w:sz w:val="28"/>
          <w:szCs w:val="28"/>
          <w:lang w:val="uk-UA" w:eastAsia="ru-RU"/>
        </w:rPr>
        <w:t>-</w:t>
      </w:r>
      <w:r w:rsidRPr="00EC04B2">
        <w:rPr>
          <w:rFonts w:ascii="Times New Roman" w:eastAsia="Times New Roman" w:hAnsi="Times New Roman" w:cs="Times New Roman"/>
          <w:sz w:val="28"/>
          <w:szCs w:val="28"/>
          <w:lang w:val="uk-UA" w:eastAsia="ru-RU"/>
        </w:rPr>
        <w:tab/>
        <w:t>оцінка впливу чинників, що визначають формування структури капіталу;</w:t>
      </w:r>
    </w:p>
    <w:p w:rsidR="00EC04B2" w:rsidRPr="00EC04B2" w:rsidRDefault="00EC04B2" w:rsidP="00CF5413">
      <w:pPr>
        <w:spacing w:after="0" w:line="360" w:lineRule="auto"/>
        <w:ind w:firstLine="709"/>
        <w:contextualSpacing/>
        <w:jc w:val="both"/>
        <w:rPr>
          <w:rFonts w:ascii="Times New Roman" w:eastAsia="Times New Roman" w:hAnsi="Times New Roman" w:cs="Times New Roman"/>
          <w:sz w:val="28"/>
          <w:szCs w:val="28"/>
          <w:lang w:val="uk-UA" w:eastAsia="ru-RU"/>
        </w:rPr>
      </w:pPr>
      <w:r w:rsidRPr="00EC04B2">
        <w:rPr>
          <w:rFonts w:ascii="Times New Roman" w:eastAsia="Times New Roman" w:hAnsi="Times New Roman" w:cs="Times New Roman"/>
          <w:sz w:val="28"/>
          <w:szCs w:val="28"/>
          <w:lang w:val="uk-UA" w:eastAsia="ru-RU"/>
        </w:rPr>
        <w:t>-</w:t>
      </w:r>
      <w:r w:rsidRPr="00EC04B2">
        <w:rPr>
          <w:rFonts w:ascii="Times New Roman" w:eastAsia="Times New Roman" w:hAnsi="Times New Roman" w:cs="Times New Roman"/>
          <w:sz w:val="28"/>
          <w:szCs w:val="28"/>
          <w:lang w:val="uk-UA" w:eastAsia="ru-RU"/>
        </w:rPr>
        <w:tab/>
        <w:t>оптимізація структури капіталу через критерій максимізації рівня фінансової рентабельності і мінімізації його вартості і рівня фінансових ризиків;</w:t>
      </w:r>
    </w:p>
    <w:p w:rsidR="00EC04B2" w:rsidRPr="00EC04B2" w:rsidRDefault="00EC04B2" w:rsidP="00CF5413">
      <w:pPr>
        <w:spacing w:after="0" w:line="360" w:lineRule="auto"/>
        <w:ind w:firstLine="709"/>
        <w:contextualSpacing/>
        <w:jc w:val="both"/>
        <w:rPr>
          <w:rFonts w:ascii="Times New Roman" w:eastAsia="Times New Roman" w:hAnsi="Times New Roman" w:cs="Times New Roman"/>
          <w:sz w:val="28"/>
          <w:szCs w:val="28"/>
          <w:lang w:val="uk-UA" w:eastAsia="ru-RU"/>
        </w:rPr>
      </w:pPr>
      <w:r w:rsidRPr="00EC04B2">
        <w:rPr>
          <w:rFonts w:ascii="Times New Roman" w:eastAsia="Times New Roman" w:hAnsi="Times New Roman" w:cs="Times New Roman"/>
          <w:sz w:val="28"/>
          <w:szCs w:val="28"/>
          <w:lang w:val="uk-UA" w:eastAsia="ru-RU"/>
        </w:rPr>
        <w:t>-</w:t>
      </w:r>
      <w:r w:rsidRPr="00EC04B2">
        <w:rPr>
          <w:rFonts w:ascii="Times New Roman" w:eastAsia="Times New Roman" w:hAnsi="Times New Roman" w:cs="Times New Roman"/>
          <w:sz w:val="28"/>
          <w:szCs w:val="28"/>
          <w:lang w:val="uk-UA" w:eastAsia="ru-RU"/>
        </w:rPr>
        <w:tab/>
        <w:t>формування показників цільової структури капіталу.</w:t>
      </w:r>
    </w:p>
    <w:p w:rsidR="00EC04B2" w:rsidRPr="00EC04B2" w:rsidRDefault="00EC04B2" w:rsidP="00CF5413">
      <w:pPr>
        <w:spacing w:after="0" w:line="360" w:lineRule="auto"/>
        <w:ind w:firstLine="709"/>
        <w:contextualSpacing/>
        <w:jc w:val="both"/>
        <w:rPr>
          <w:rFonts w:ascii="Times New Roman" w:eastAsia="Times New Roman" w:hAnsi="Times New Roman" w:cs="Times New Roman"/>
          <w:sz w:val="28"/>
          <w:szCs w:val="28"/>
          <w:lang w:val="uk-UA" w:eastAsia="ru-RU"/>
        </w:rPr>
      </w:pPr>
    </w:p>
    <w:p w:rsidR="00EC04B2" w:rsidRPr="00EC04B2" w:rsidRDefault="00EC04B2" w:rsidP="00CF5413">
      <w:pPr>
        <w:spacing w:after="0" w:line="360" w:lineRule="auto"/>
        <w:ind w:firstLine="709"/>
        <w:contextualSpacing/>
        <w:jc w:val="both"/>
        <w:rPr>
          <w:rFonts w:ascii="Times New Roman" w:eastAsia="Times New Roman" w:hAnsi="Times New Roman" w:cs="Times New Roman"/>
          <w:sz w:val="28"/>
          <w:szCs w:val="28"/>
          <w:lang w:val="uk-UA" w:eastAsia="ru-RU"/>
        </w:rPr>
      </w:pPr>
    </w:p>
    <w:p w:rsidR="00EC04B2" w:rsidRPr="00EC04B2" w:rsidRDefault="00EC04B2" w:rsidP="00CF5413">
      <w:pPr>
        <w:spacing w:after="0" w:line="360" w:lineRule="auto"/>
        <w:ind w:firstLine="709"/>
        <w:contextualSpacing/>
        <w:jc w:val="both"/>
        <w:rPr>
          <w:rFonts w:ascii="Times New Roman" w:eastAsia="Times New Roman" w:hAnsi="Times New Roman" w:cs="Times New Roman"/>
          <w:sz w:val="28"/>
          <w:szCs w:val="28"/>
          <w:lang w:val="uk-UA" w:eastAsia="ru-RU"/>
        </w:rPr>
      </w:pPr>
    </w:p>
    <w:p w:rsidR="00EC04B2" w:rsidRPr="00EC04B2" w:rsidRDefault="00EC04B2" w:rsidP="00CF5413">
      <w:pPr>
        <w:spacing w:after="0" w:line="360" w:lineRule="auto"/>
        <w:ind w:firstLine="709"/>
        <w:contextualSpacing/>
        <w:jc w:val="both"/>
        <w:rPr>
          <w:rFonts w:ascii="Times New Roman" w:eastAsia="Times New Roman" w:hAnsi="Times New Roman" w:cs="Times New Roman"/>
          <w:sz w:val="28"/>
          <w:szCs w:val="28"/>
          <w:lang w:val="uk-UA" w:eastAsia="ru-RU"/>
        </w:rPr>
      </w:pPr>
    </w:p>
    <w:p w:rsidR="00EC04B2" w:rsidRPr="00EC04B2" w:rsidRDefault="00EC04B2" w:rsidP="00CF5413">
      <w:pPr>
        <w:spacing w:after="0" w:line="360" w:lineRule="auto"/>
        <w:ind w:firstLine="709"/>
        <w:contextualSpacing/>
        <w:jc w:val="both"/>
        <w:rPr>
          <w:rFonts w:ascii="Times New Roman" w:eastAsia="Times New Roman" w:hAnsi="Times New Roman" w:cs="Times New Roman"/>
          <w:sz w:val="28"/>
          <w:szCs w:val="28"/>
          <w:lang w:val="uk-UA" w:eastAsia="ru-RU"/>
        </w:rPr>
      </w:pPr>
    </w:p>
    <w:p w:rsidR="00EC04B2" w:rsidRPr="00EC04B2" w:rsidRDefault="00EC04B2" w:rsidP="00CF5413">
      <w:pPr>
        <w:spacing w:after="0" w:line="360" w:lineRule="auto"/>
        <w:ind w:firstLine="709"/>
        <w:contextualSpacing/>
        <w:jc w:val="both"/>
        <w:rPr>
          <w:rFonts w:ascii="Times New Roman" w:eastAsia="Times New Roman" w:hAnsi="Times New Roman" w:cs="Times New Roman"/>
          <w:sz w:val="28"/>
          <w:szCs w:val="28"/>
          <w:lang w:val="uk-UA" w:eastAsia="ru-RU"/>
        </w:rPr>
      </w:pPr>
    </w:p>
    <w:p w:rsidR="00EC04B2" w:rsidRPr="00EC04B2" w:rsidRDefault="00EC04B2" w:rsidP="00CF5413">
      <w:pPr>
        <w:spacing w:after="0" w:line="360" w:lineRule="auto"/>
        <w:ind w:firstLine="709"/>
        <w:contextualSpacing/>
        <w:jc w:val="both"/>
        <w:rPr>
          <w:rFonts w:ascii="Times New Roman" w:eastAsia="Times New Roman" w:hAnsi="Times New Roman" w:cs="Times New Roman"/>
          <w:sz w:val="28"/>
          <w:szCs w:val="28"/>
          <w:lang w:val="uk-UA" w:eastAsia="ru-RU"/>
        </w:rPr>
      </w:pPr>
    </w:p>
    <w:p w:rsidR="00EC04B2" w:rsidRPr="00EC04B2" w:rsidRDefault="00EC04B2" w:rsidP="00CF5413">
      <w:pPr>
        <w:spacing w:after="0" w:line="360" w:lineRule="auto"/>
        <w:ind w:firstLine="709"/>
        <w:contextualSpacing/>
        <w:jc w:val="both"/>
        <w:rPr>
          <w:rFonts w:ascii="Times New Roman" w:eastAsia="Times New Roman" w:hAnsi="Times New Roman" w:cs="Times New Roman"/>
          <w:sz w:val="28"/>
          <w:szCs w:val="28"/>
          <w:lang w:val="uk-UA" w:eastAsia="ru-RU"/>
        </w:rPr>
      </w:pPr>
    </w:p>
    <w:p w:rsidR="00EC04B2" w:rsidRPr="00EC04B2" w:rsidRDefault="00EC04B2" w:rsidP="00CF5413">
      <w:pPr>
        <w:spacing w:after="0" w:line="360" w:lineRule="auto"/>
        <w:ind w:firstLine="709"/>
        <w:contextualSpacing/>
        <w:jc w:val="both"/>
        <w:rPr>
          <w:rFonts w:ascii="Times New Roman" w:eastAsia="Times New Roman" w:hAnsi="Times New Roman" w:cs="Times New Roman"/>
          <w:sz w:val="28"/>
          <w:szCs w:val="28"/>
          <w:lang w:val="uk-UA" w:eastAsia="ru-RU"/>
        </w:rPr>
      </w:pPr>
    </w:p>
    <w:p w:rsidR="00EC04B2" w:rsidRPr="00EC04B2" w:rsidRDefault="004B5E3A" w:rsidP="004B5E3A">
      <w:pPr>
        <w:tabs>
          <w:tab w:val="left" w:pos="3120"/>
        </w:tabs>
        <w:spacing w:after="0" w:line="360" w:lineRule="auto"/>
        <w:ind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ab/>
        <w:t>ВИСНОВКИ</w:t>
      </w:r>
    </w:p>
    <w:p w:rsidR="00EC04B2" w:rsidRPr="00EC04B2" w:rsidRDefault="00EC04B2" w:rsidP="00CF5413">
      <w:pPr>
        <w:spacing w:after="0" w:line="360" w:lineRule="auto"/>
        <w:ind w:firstLine="709"/>
        <w:contextualSpacing/>
        <w:jc w:val="both"/>
        <w:rPr>
          <w:rFonts w:ascii="Times New Roman" w:eastAsia="Times New Roman" w:hAnsi="Times New Roman" w:cs="Times New Roman"/>
          <w:sz w:val="28"/>
          <w:szCs w:val="28"/>
          <w:lang w:val="uk-UA" w:eastAsia="ru-RU"/>
        </w:rPr>
      </w:pPr>
    </w:p>
    <w:p w:rsidR="008E5428" w:rsidRDefault="008E5428" w:rsidP="005B1554">
      <w:pPr>
        <w:spacing w:after="0" w:line="360" w:lineRule="auto"/>
        <w:ind w:firstLine="709"/>
        <w:contextualSpacing/>
        <w:jc w:val="both"/>
        <w:rPr>
          <w:rFonts w:ascii="Times New Roman" w:eastAsia="Times New Roman" w:hAnsi="Times New Roman" w:cs="Times New Roman"/>
          <w:sz w:val="28"/>
          <w:szCs w:val="28"/>
          <w:lang w:val="uk-UA" w:eastAsia="ru-RU"/>
        </w:rPr>
      </w:pPr>
      <w:r w:rsidRPr="005B1554">
        <w:rPr>
          <w:rFonts w:ascii="Times New Roman" w:eastAsia="Times New Roman" w:hAnsi="Times New Roman" w:cs="Times New Roman"/>
          <w:sz w:val="28"/>
          <w:szCs w:val="28"/>
          <w:lang w:val="uk-UA" w:eastAsia="ru-RU"/>
        </w:rPr>
        <w:t>Власні фінансові ресурси для кожного підприємства є тією життєво</w:t>
      </w:r>
      <w:r w:rsidR="005B1554">
        <w:rPr>
          <w:rFonts w:ascii="Times New Roman" w:eastAsia="Times New Roman" w:hAnsi="Times New Roman" w:cs="Times New Roman"/>
          <w:sz w:val="28"/>
          <w:szCs w:val="28"/>
          <w:lang w:val="uk-UA" w:eastAsia="ru-RU"/>
        </w:rPr>
        <w:t xml:space="preserve"> </w:t>
      </w:r>
      <w:r w:rsidRPr="005B1554">
        <w:rPr>
          <w:rFonts w:ascii="Times New Roman" w:eastAsia="Times New Roman" w:hAnsi="Times New Roman" w:cs="Times New Roman"/>
          <w:sz w:val="28"/>
          <w:szCs w:val="28"/>
          <w:lang w:val="uk-UA" w:eastAsia="ru-RU"/>
        </w:rPr>
        <w:t>необхідною частиною, без якої неможлива ні робота, ні подальше існування</w:t>
      </w:r>
      <w:r w:rsidR="005B1554">
        <w:rPr>
          <w:rFonts w:ascii="Times New Roman" w:eastAsia="Times New Roman" w:hAnsi="Times New Roman" w:cs="Times New Roman"/>
          <w:sz w:val="28"/>
          <w:szCs w:val="28"/>
          <w:lang w:val="uk-UA" w:eastAsia="ru-RU"/>
        </w:rPr>
        <w:t xml:space="preserve"> </w:t>
      </w:r>
      <w:r w:rsidRPr="005B1554">
        <w:rPr>
          <w:rFonts w:ascii="Times New Roman" w:eastAsia="Times New Roman" w:hAnsi="Times New Roman" w:cs="Times New Roman"/>
          <w:sz w:val="28"/>
          <w:szCs w:val="28"/>
          <w:lang w:val="uk-UA" w:eastAsia="ru-RU"/>
        </w:rPr>
        <w:t>підприємства. Не даремно, серед класифікації загального капіталу, саме</w:t>
      </w:r>
      <w:r w:rsidR="005B1554">
        <w:rPr>
          <w:rFonts w:ascii="Times New Roman" w:eastAsia="Times New Roman" w:hAnsi="Times New Roman" w:cs="Times New Roman"/>
          <w:sz w:val="28"/>
          <w:szCs w:val="28"/>
          <w:lang w:val="uk-UA" w:eastAsia="ru-RU"/>
        </w:rPr>
        <w:t xml:space="preserve"> </w:t>
      </w:r>
      <w:r w:rsidRPr="005B1554">
        <w:rPr>
          <w:rFonts w:ascii="Times New Roman" w:eastAsia="Times New Roman" w:hAnsi="Times New Roman" w:cs="Times New Roman"/>
          <w:sz w:val="28"/>
          <w:szCs w:val="28"/>
          <w:lang w:val="uk-UA" w:eastAsia="ru-RU"/>
        </w:rPr>
        <w:t>розподіл на власний і позиковий капітал стоїть на першому місці.</w:t>
      </w:r>
    </w:p>
    <w:p w:rsidR="0068414F" w:rsidRPr="005B1554" w:rsidRDefault="008E5428" w:rsidP="005B1554">
      <w:pPr>
        <w:spacing w:after="0" w:line="360" w:lineRule="auto"/>
        <w:ind w:firstLine="709"/>
        <w:contextualSpacing/>
        <w:jc w:val="both"/>
        <w:rPr>
          <w:rFonts w:ascii="Times New Roman" w:eastAsia="Times New Roman" w:hAnsi="Times New Roman" w:cs="Times New Roman"/>
          <w:sz w:val="28"/>
          <w:szCs w:val="28"/>
          <w:lang w:val="uk-UA" w:eastAsia="ru-RU"/>
        </w:rPr>
      </w:pPr>
      <w:r w:rsidRPr="005B1554">
        <w:rPr>
          <w:rFonts w:ascii="Times New Roman" w:eastAsia="Times New Roman" w:hAnsi="Times New Roman" w:cs="Times New Roman"/>
          <w:sz w:val="28"/>
          <w:szCs w:val="28"/>
          <w:lang w:val="uk-UA" w:eastAsia="ru-RU"/>
        </w:rPr>
        <w:t>Наявні власні засоби дозволяють підприємству використовувати їх як</w:t>
      </w:r>
      <w:r w:rsidR="005B1554">
        <w:rPr>
          <w:rFonts w:ascii="Times New Roman" w:eastAsia="Times New Roman" w:hAnsi="Times New Roman" w:cs="Times New Roman"/>
          <w:sz w:val="28"/>
          <w:szCs w:val="28"/>
          <w:lang w:val="uk-UA" w:eastAsia="ru-RU"/>
        </w:rPr>
        <w:t xml:space="preserve"> </w:t>
      </w:r>
      <w:r w:rsidRPr="005B1554">
        <w:rPr>
          <w:rFonts w:ascii="Times New Roman" w:eastAsia="Times New Roman" w:hAnsi="Times New Roman" w:cs="Times New Roman"/>
          <w:sz w:val="28"/>
          <w:szCs w:val="28"/>
          <w:lang w:val="uk-UA" w:eastAsia="ru-RU"/>
        </w:rPr>
        <w:t>за своїм розсудом, так і в окремих випадках по законодавчо встановлених</w:t>
      </w:r>
      <w:r w:rsidR="005B1554">
        <w:rPr>
          <w:rFonts w:ascii="Times New Roman" w:eastAsia="Times New Roman" w:hAnsi="Times New Roman" w:cs="Times New Roman"/>
          <w:sz w:val="28"/>
          <w:szCs w:val="28"/>
          <w:lang w:val="uk-UA" w:eastAsia="ru-RU"/>
        </w:rPr>
        <w:t xml:space="preserve"> </w:t>
      </w:r>
      <w:r w:rsidRPr="005B1554">
        <w:rPr>
          <w:rFonts w:ascii="Times New Roman" w:eastAsia="Times New Roman" w:hAnsi="Times New Roman" w:cs="Times New Roman"/>
          <w:sz w:val="28"/>
          <w:szCs w:val="28"/>
          <w:lang w:val="uk-UA" w:eastAsia="ru-RU"/>
        </w:rPr>
        <w:t>напрямках. Усе залежить від джерела такого фінансування за рахунок</w:t>
      </w:r>
      <w:r w:rsidR="005B1554">
        <w:rPr>
          <w:rFonts w:ascii="Times New Roman" w:eastAsia="Times New Roman" w:hAnsi="Times New Roman" w:cs="Times New Roman"/>
          <w:sz w:val="28"/>
          <w:szCs w:val="28"/>
          <w:lang w:val="uk-UA" w:eastAsia="ru-RU"/>
        </w:rPr>
        <w:t xml:space="preserve"> </w:t>
      </w:r>
      <w:r w:rsidRPr="005B1554">
        <w:rPr>
          <w:rFonts w:ascii="Times New Roman" w:eastAsia="Times New Roman" w:hAnsi="Times New Roman" w:cs="Times New Roman"/>
          <w:sz w:val="28"/>
          <w:szCs w:val="28"/>
          <w:lang w:val="uk-UA" w:eastAsia="ru-RU"/>
        </w:rPr>
        <w:t>елементів власного капіталу.</w:t>
      </w:r>
    </w:p>
    <w:p w:rsidR="0068414F" w:rsidRPr="005B1554" w:rsidRDefault="005B1554" w:rsidP="005B1554">
      <w:pPr>
        <w:spacing w:after="0" w:line="360" w:lineRule="auto"/>
        <w:ind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w:t>
      </w:r>
      <w:r w:rsidR="0068414F" w:rsidRPr="005B1554">
        <w:rPr>
          <w:rFonts w:ascii="Times New Roman" w:eastAsia="Times New Roman" w:hAnsi="Times New Roman" w:cs="Times New Roman"/>
          <w:sz w:val="28"/>
          <w:szCs w:val="28"/>
          <w:lang w:val="uk-UA" w:eastAsia="ru-RU"/>
        </w:rPr>
        <w:t>апітал – це вкладення в</w:t>
      </w:r>
      <w:r>
        <w:rPr>
          <w:rFonts w:ascii="Times New Roman" w:eastAsia="Times New Roman" w:hAnsi="Times New Roman" w:cs="Times New Roman"/>
          <w:sz w:val="28"/>
          <w:szCs w:val="28"/>
          <w:lang w:val="uk-UA" w:eastAsia="ru-RU"/>
        </w:rPr>
        <w:t xml:space="preserve"> </w:t>
      </w:r>
      <w:r w:rsidR="0068414F" w:rsidRPr="005B1554">
        <w:rPr>
          <w:rFonts w:ascii="Times New Roman" w:eastAsia="Times New Roman" w:hAnsi="Times New Roman" w:cs="Times New Roman"/>
          <w:sz w:val="28"/>
          <w:szCs w:val="28"/>
          <w:lang w:val="uk-UA" w:eastAsia="ru-RU"/>
        </w:rPr>
        <w:t>господарську діяльність, авансована вартість яких в процесі свого руху</w:t>
      </w:r>
      <w:r>
        <w:rPr>
          <w:rFonts w:ascii="Times New Roman" w:eastAsia="Times New Roman" w:hAnsi="Times New Roman" w:cs="Times New Roman"/>
          <w:sz w:val="28"/>
          <w:szCs w:val="28"/>
          <w:lang w:val="uk-UA" w:eastAsia="ru-RU"/>
        </w:rPr>
        <w:t xml:space="preserve"> </w:t>
      </w:r>
      <w:r w:rsidR="0068414F" w:rsidRPr="005B1554">
        <w:rPr>
          <w:rFonts w:ascii="Times New Roman" w:eastAsia="Times New Roman" w:hAnsi="Times New Roman" w:cs="Times New Roman"/>
          <w:sz w:val="28"/>
          <w:szCs w:val="28"/>
          <w:lang w:val="uk-UA" w:eastAsia="ru-RU"/>
        </w:rPr>
        <w:t>приносить більшу вартість від первісної</w:t>
      </w:r>
    </w:p>
    <w:p w:rsidR="0068414F" w:rsidRPr="005B1554" w:rsidRDefault="005B1554" w:rsidP="005B1554">
      <w:pPr>
        <w:spacing w:after="0" w:line="360" w:lineRule="auto"/>
        <w:ind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0068414F" w:rsidRPr="005B1554">
        <w:rPr>
          <w:rFonts w:ascii="Times New Roman" w:eastAsia="Times New Roman" w:hAnsi="Times New Roman" w:cs="Times New Roman"/>
          <w:sz w:val="28"/>
          <w:szCs w:val="28"/>
          <w:lang w:val="uk-UA" w:eastAsia="ru-RU"/>
        </w:rPr>
        <w:t>ласний капітал — це власні джерела фінансування підприємства,</w:t>
      </w:r>
      <w:r>
        <w:rPr>
          <w:rFonts w:ascii="Times New Roman" w:eastAsia="Times New Roman" w:hAnsi="Times New Roman" w:cs="Times New Roman"/>
          <w:sz w:val="28"/>
          <w:szCs w:val="28"/>
          <w:lang w:val="uk-UA" w:eastAsia="ru-RU"/>
        </w:rPr>
        <w:t xml:space="preserve"> </w:t>
      </w:r>
      <w:r w:rsidR="0068414F" w:rsidRPr="005B1554">
        <w:rPr>
          <w:rFonts w:ascii="Times New Roman" w:eastAsia="Times New Roman" w:hAnsi="Times New Roman" w:cs="Times New Roman"/>
          <w:sz w:val="28"/>
          <w:szCs w:val="28"/>
          <w:lang w:val="uk-UA" w:eastAsia="ru-RU"/>
        </w:rPr>
        <w:t>сформовані за рахунок вкладень власників (внесених без визначеного терміну</w:t>
      </w:r>
      <w:r>
        <w:rPr>
          <w:rFonts w:ascii="Times New Roman" w:eastAsia="Times New Roman" w:hAnsi="Times New Roman" w:cs="Times New Roman"/>
          <w:sz w:val="28"/>
          <w:szCs w:val="28"/>
          <w:lang w:val="uk-UA" w:eastAsia="ru-RU"/>
        </w:rPr>
        <w:t xml:space="preserve"> </w:t>
      </w:r>
      <w:r w:rsidR="0068414F" w:rsidRPr="005B1554">
        <w:rPr>
          <w:rFonts w:ascii="Times New Roman" w:eastAsia="Times New Roman" w:hAnsi="Times New Roman" w:cs="Times New Roman"/>
          <w:sz w:val="28"/>
          <w:szCs w:val="28"/>
          <w:lang w:val="uk-UA" w:eastAsia="ru-RU"/>
        </w:rPr>
        <w:t>повернення), а також ресурсів (засобів) отриманих у процесі діяльності</w:t>
      </w:r>
      <w:r>
        <w:rPr>
          <w:rFonts w:ascii="Times New Roman" w:eastAsia="Times New Roman" w:hAnsi="Times New Roman" w:cs="Times New Roman"/>
          <w:sz w:val="28"/>
          <w:szCs w:val="28"/>
          <w:lang w:val="uk-UA" w:eastAsia="ru-RU"/>
        </w:rPr>
        <w:t xml:space="preserve"> </w:t>
      </w:r>
      <w:r w:rsidR="0068414F" w:rsidRPr="005B1554">
        <w:rPr>
          <w:rFonts w:ascii="Times New Roman" w:eastAsia="Times New Roman" w:hAnsi="Times New Roman" w:cs="Times New Roman"/>
          <w:sz w:val="28"/>
          <w:szCs w:val="28"/>
          <w:lang w:val="uk-UA" w:eastAsia="ru-RU"/>
        </w:rPr>
        <w:t>підприємства (як у результаті власної діяльності, так і безоплатно)</w:t>
      </w:r>
      <w:r>
        <w:rPr>
          <w:rFonts w:ascii="Times New Roman" w:eastAsia="Times New Roman" w:hAnsi="Times New Roman" w:cs="Times New Roman"/>
          <w:sz w:val="28"/>
          <w:szCs w:val="28"/>
          <w:lang w:val="uk-UA" w:eastAsia="ru-RU"/>
        </w:rPr>
        <w:t>.</w:t>
      </w:r>
    </w:p>
    <w:p w:rsidR="008E5428" w:rsidRPr="005B1554" w:rsidRDefault="008E5428" w:rsidP="005B1554">
      <w:pPr>
        <w:spacing w:after="0" w:line="360" w:lineRule="auto"/>
        <w:ind w:firstLine="709"/>
        <w:contextualSpacing/>
        <w:jc w:val="both"/>
        <w:rPr>
          <w:rFonts w:ascii="Times New Roman" w:eastAsia="Times New Roman" w:hAnsi="Times New Roman" w:cs="Times New Roman"/>
          <w:sz w:val="28"/>
          <w:szCs w:val="28"/>
          <w:lang w:val="uk-UA" w:eastAsia="ru-RU"/>
        </w:rPr>
      </w:pPr>
      <w:r w:rsidRPr="005B1554">
        <w:rPr>
          <w:rFonts w:ascii="Times New Roman" w:eastAsia="Times New Roman" w:hAnsi="Times New Roman" w:cs="Times New Roman"/>
          <w:sz w:val="28"/>
          <w:szCs w:val="28"/>
          <w:lang w:val="uk-UA" w:eastAsia="ru-RU"/>
        </w:rPr>
        <w:t xml:space="preserve"> Розглядаючи джерела фінансування можна</w:t>
      </w:r>
      <w:r w:rsidR="005B1554">
        <w:rPr>
          <w:rFonts w:ascii="Times New Roman" w:eastAsia="Times New Roman" w:hAnsi="Times New Roman" w:cs="Times New Roman"/>
          <w:sz w:val="28"/>
          <w:szCs w:val="28"/>
          <w:lang w:val="uk-UA" w:eastAsia="ru-RU"/>
        </w:rPr>
        <w:t xml:space="preserve"> </w:t>
      </w:r>
      <w:r w:rsidRPr="005B1554">
        <w:rPr>
          <w:rFonts w:ascii="Times New Roman" w:eastAsia="Times New Roman" w:hAnsi="Times New Roman" w:cs="Times New Roman"/>
          <w:sz w:val="28"/>
          <w:szCs w:val="28"/>
          <w:lang w:val="uk-UA" w:eastAsia="ru-RU"/>
        </w:rPr>
        <w:t>помітити, що:</w:t>
      </w:r>
    </w:p>
    <w:p w:rsidR="008E5428" w:rsidRPr="005B1554" w:rsidRDefault="008E5428" w:rsidP="005B1554">
      <w:pPr>
        <w:spacing w:after="0" w:line="360" w:lineRule="auto"/>
        <w:ind w:firstLine="709"/>
        <w:contextualSpacing/>
        <w:jc w:val="both"/>
        <w:rPr>
          <w:rFonts w:ascii="Times New Roman" w:eastAsia="Times New Roman" w:hAnsi="Times New Roman" w:cs="Times New Roman"/>
          <w:sz w:val="28"/>
          <w:szCs w:val="28"/>
          <w:lang w:val="uk-UA" w:eastAsia="ru-RU"/>
        </w:rPr>
      </w:pPr>
      <w:r w:rsidRPr="005B1554">
        <w:rPr>
          <w:rFonts w:ascii="Times New Roman" w:eastAsia="Times New Roman" w:hAnsi="Times New Roman" w:cs="Times New Roman"/>
          <w:sz w:val="28"/>
          <w:szCs w:val="28"/>
          <w:lang w:val="uk-UA" w:eastAsia="ru-RU"/>
        </w:rPr>
        <w:t xml:space="preserve">1. За рахунок </w:t>
      </w:r>
      <w:r w:rsidR="005B1554">
        <w:rPr>
          <w:rFonts w:ascii="Times New Roman" w:eastAsia="Times New Roman" w:hAnsi="Times New Roman" w:cs="Times New Roman"/>
          <w:sz w:val="28"/>
          <w:szCs w:val="28"/>
          <w:lang w:val="uk-UA" w:eastAsia="ru-RU"/>
        </w:rPr>
        <w:t>зареєстрованого</w:t>
      </w:r>
      <w:r w:rsidRPr="005B1554">
        <w:rPr>
          <w:rFonts w:ascii="Times New Roman" w:eastAsia="Times New Roman" w:hAnsi="Times New Roman" w:cs="Times New Roman"/>
          <w:sz w:val="28"/>
          <w:szCs w:val="28"/>
          <w:lang w:val="uk-UA" w:eastAsia="ru-RU"/>
        </w:rPr>
        <w:t xml:space="preserve"> капіталу можна формувати ряд необоротних</w:t>
      </w:r>
      <w:r w:rsidR="005B1554">
        <w:rPr>
          <w:rFonts w:ascii="Times New Roman" w:eastAsia="Times New Roman" w:hAnsi="Times New Roman" w:cs="Times New Roman"/>
          <w:sz w:val="28"/>
          <w:szCs w:val="28"/>
          <w:lang w:val="uk-UA" w:eastAsia="ru-RU"/>
        </w:rPr>
        <w:t xml:space="preserve"> активів</w:t>
      </w:r>
      <w:r w:rsidRPr="005B1554">
        <w:rPr>
          <w:rFonts w:ascii="Times New Roman" w:eastAsia="Times New Roman" w:hAnsi="Times New Roman" w:cs="Times New Roman"/>
          <w:sz w:val="28"/>
          <w:szCs w:val="28"/>
          <w:lang w:val="uk-UA" w:eastAsia="ru-RU"/>
        </w:rPr>
        <w:t>, тобто він повинний завжди знаходитися в розпорядженні</w:t>
      </w:r>
      <w:r w:rsidR="005B1554">
        <w:rPr>
          <w:rFonts w:ascii="Times New Roman" w:eastAsia="Times New Roman" w:hAnsi="Times New Roman" w:cs="Times New Roman"/>
          <w:sz w:val="28"/>
          <w:szCs w:val="28"/>
          <w:lang w:val="uk-UA" w:eastAsia="ru-RU"/>
        </w:rPr>
        <w:t xml:space="preserve"> підприємства</w:t>
      </w:r>
      <w:r w:rsidRPr="005B1554">
        <w:rPr>
          <w:rFonts w:ascii="Times New Roman" w:eastAsia="Times New Roman" w:hAnsi="Times New Roman" w:cs="Times New Roman"/>
          <w:sz w:val="28"/>
          <w:szCs w:val="28"/>
          <w:lang w:val="uk-UA" w:eastAsia="ru-RU"/>
        </w:rPr>
        <w:t>. Його збільшення і зменшення твердо закріплено</w:t>
      </w:r>
      <w:r w:rsidR="005B1554">
        <w:rPr>
          <w:rFonts w:ascii="Times New Roman" w:eastAsia="Times New Roman" w:hAnsi="Times New Roman" w:cs="Times New Roman"/>
          <w:sz w:val="28"/>
          <w:szCs w:val="28"/>
          <w:lang w:val="uk-UA" w:eastAsia="ru-RU"/>
        </w:rPr>
        <w:t xml:space="preserve"> </w:t>
      </w:r>
      <w:r w:rsidRPr="005B1554">
        <w:rPr>
          <w:rFonts w:ascii="Times New Roman" w:eastAsia="Times New Roman" w:hAnsi="Times New Roman" w:cs="Times New Roman"/>
          <w:sz w:val="28"/>
          <w:szCs w:val="28"/>
          <w:lang w:val="uk-UA" w:eastAsia="ru-RU"/>
        </w:rPr>
        <w:t xml:space="preserve">законодавчо. Як джерело фінансування </w:t>
      </w:r>
      <w:r w:rsidR="005B1554">
        <w:rPr>
          <w:rFonts w:ascii="Times New Roman" w:eastAsia="Times New Roman" w:hAnsi="Times New Roman" w:cs="Times New Roman"/>
          <w:sz w:val="28"/>
          <w:szCs w:val="28"/>
          <w:lang w:val="uk-UA" w:eastAsia="ru-RU"/>
        </w:rPr>
        <w:t>зареєстрований</w:t>
      </w:r>
      <w:r w:rsidRPr="005B1554">
        <w:rPr>
          <w:rFonts w:ascii="Times New Roman" w:eastAsia="Times New Roman" w:hAnsi="Times New Roman" w:cs="Times New Roman"/>
          <w:sz w:val="28"/>
          <w:szCs w:val="28"/>
          <w:lang w:val="uk-UA" w:eastAsia="ru-RU"/>
        </w:rPr>
        <w:t xml:space="preserve"> капітал працює в</w:t>
      </w:r>
      <w:r w:rsidR="005B1554">
        <w:rPr>
          <w:rFonts w:ascii="Times New Roman" w:eastAsia="Times New Roman" w:hAnsi="Times New Roman" w:cs="Times New Roman"/>
          <w:sz w:val="28"/>
          <w:szCs w:val="28"/>
          <w:lang w:val="uk-UA" w:eastAsia="ru-RU"/>
        </w:rPr>
        <w:t xml:space="preserve"> </w:t>
      </w:r>
      <w:r w:rsidRPr="005B1554">
        <w:rPr>
          <w:rFonts w:ascii="Times New Roman" w:eastAsia="Times New Roman" w:hAnsi="Times New Roman" w:cs="Times New Roman"/>
          <w:sz w:val="28"/>
          <w:szCs w:val="28"/>
          <w:lang w:val="uk-UA" w:eastAsia="ru-RU"/>
        </w:rPr>
        <w:t>двох випадках:</w:t>
      </w:r>
    </w:p>
    <w:p w:rsidR="008E5428" w:rsidRPr="005B1554" w:rsidRDefault="008E5428" w:rsidP="005B1554">
      <w:pPr>
        <w:spacing w:after="0" w:line="360" w:lineRule="auto"/>
        <w:ind w:firstLine="709"/>
        <w:contextualSpacing/>
        <w:jc w:val="both"/>
        <w:rPr>
          <w:rFonts w:ascii="Times New Roman" w:eastAsia="Times New Roman" w:hAnsi="Times New Roman" w:cs="Times New Roman"/>
          <w:sz w:val="28"/>
          <w:szCs w:val="28"/>
          <w:lang w:val="uk-UA" w:eastAsia="ru-RU"/>
        </w:rPr>
      </w:pPr>
      <w:r w:rsidRPr="005B1554">
        <w:rPr>
          <w:rFonts w:ascii="Times New Roman" w:eastAsia="Times New Roman" w:hAnsi="Times New Roman" w:cs="Times New Roman"/>
          <w:sz w:val="28"/>
          <w:szCs w:val="28"/>
          <w:lang w:val="uk-UA" w:eastAsia="ru-RU"/>
        </w:rPr>
        <w:t>- при становленні підприємства;</w:t>
      </w:r>
    </w:p>
    <w:p w:rsidR="008E5428" w:rsidRPr="005B1554" w:rsidRDefault="008E5428" w:rsidP="005B1554">
      <w:pPr>
        <w:spacing w:after="0" w:line="360" w:lineRule="auto"/>
        <w:ind w:firstLine="709"/>
        <w:contextualSpacing/>
        <w:jc w:val="both"/>
        <w:rPr>
          <w:rFonts w:ascii="Times New Roman" w:eastAsia="Times New Roman" w:hAnsi="Times New Roman" w:cs="Times New Roman"/>
          <w:sz w:val="28"/>
          <w:szCs w:val="28"/>
          <w:lang w:val="uk-UA" w:eastAsia="ru-RU"/>
        </w:rPr>
      </w:pPr>
      <w:r w:rsidRPr="005B1554">
        <w:rPr>
          <w:rFonts w:ascii="Times New Roman" w:eastAsia="Times New Roman" w:hAnsi="Times New Roman" w:cs="Times New Roman"/>
          <w:sz w:val="28"/>
          <w:szCs w:val="28"/>
          <w:lang w:val="uk-UA" w:eastAsia="ru-RU"/>
        </w:rPr>
        <w:t>- при додатковій емісії акцій чи залучення додаткових паїв.</w:t>
      </w:r>
    </w:p>
    <w:p w:rsidR="008E5428" w:rsidRPr="005B1554" w:rsidRDefault="008E5428" w:rsidP="005B1554">
      <w:pPr>
        <w:spacing w:after="0" w:line="360" w:lineRule="auto"/>
        <w:ind w:firstLine="709"/>
        <w:contextualSpacing/>
        <w:jc w:val="both"/>
        <w:rPr>
          <w:rFonts w:ascii="Times New Roman" w:eastAsia="Times New Roman" w:hAnsi="Times New Roman" w:cs="Times New Roman"/>
          <w:sz w:val="28"/>
          <w:szCs w:val="28"/>
          <w:lang w:val="uk-UA" w:eastAsia="ru-RU"/>
        </w:rPr>
      </w:pPr>
      <w:r w:rsidRPr="005B1554">
        <w:rPr>
          <w:rFonts w:ascii="Times New Roman" w:eastAsia="Times New Roman" w:hAnsi="Times New Roman" w:cs="Times New Roman"/>
          <w:sz w:val="28"/>
          <w:szCs w:val="28"/>
          <w:lang w:val="uk-UA" w:eastAsia="ru-RU"/>
        </w:rPr>
        <w:t xml:space="preserve">Це означає, що як джерело фінансування </w:t>
      </w:r>
      <w:r w:rsidR="005B1554">
        <w:rPr>
          <w:rFonts w:ascii="Times New Roman" w:eastAsia="Times New Roman" w:hAnsi="Times New Roman" w:cs="Times New Roman"/>
          <w:sz w:val="28"/>
          <w:szCs w:val="28"/>
          <w:lang w:val="uk-UA" w:eastAsia="ru-RU"/>
        </w:rPr>
        <w:t>зареєстрований</w:t>
      </w:r>
      <w:r w:rsidRPr="005B1554">
        <w:rPr>
          <w:rFonts w:ascii="Times New Roman" w:eastAsia="Times New Roman" w:hAnsi="Times New Roman" w:cs="Times New Roman"/>
          <w:sz w:val="28"/>
          <w:szCs w:val="28"/>
          <w:lang w:val="uk-UA" w:eastAsia="ru-RU"/>
        </w:rPr>
        <w:t xml:space="preserve"> капітал працює</w:t>
      </w:r>
      <w:r w:rsidR="005B1554">
        <w:rPr>
          <w:rFonts w:ascii="Times New Roman" w:eastAsia="Times New Roman" w:hAnsi="Times New Roman" w:cs="Times New Roman"/>
          <w:sz w:val="28"/>
          <w:szCs w:val="28"/>
          <w:lang w:val="uk-UA" w:eastAsia="ru-RU"/>
        </w:rPr>
        <w:t xml:space="preserve"> </w:t>
      </w:r>
      <w:r w:rsidRPr="005B1554">
        <w:rPr>
          <w:rFonts w:ascii="Times New Roman" w:eastAsia="Times New Roman" w:hAnsi="Times New Roman" w:cs="Times New Roman"/>
          <w:sz w:val="28"/>
          <w:szCs w:val="28"/>
          <w:lang w:val="uk-UA" w:eastAsia="ru-RU"/>
        </w:rPr>
        <w:t>досить рідко. Якщо при становленні підприємства він є основою для його</w:t>
      </w:r>
      <w:r w:rsidRPr="005B1554">
        <w:rPr>
          <w:rFonts w:ascii="Times New Roman" w:hAnsi="Times New Roman" w:cs="Times New Roman"/>
          <w:sz w:val="28"/>
          <w:szCs w:val="28"/>
          <w:lang w:val="uk-UA"/>
        </w:rPr>
        <w:t xml:space="preserve"> </w:t>
      </w:r>
      <w:r w:rsidRPr="005B1554">
        <w:rPr>
          <w:rFonts w:ascii="Times New Roman" w:eastAsia="Times New Roman" w:hAnsi="Times New Roman" w:cs="Times New Roman"/>
          <w:sz w:val="28"/>
          <w:szCs w:val="28"/>
          <w:lang w:val="uk-UA" w:eastAsia="ru-RU"/>
        </w:rPr>
        <w:t>організації і початку господарської діяльності, то залучення засобів на вже</w:t>
      </w:r>
      <w:r w:rsidR="005B1554">
        <w:rPr>
          <w:rFonts w:ascii="Times New Roman" w:eastAsia="Times New Roman" w:hAnsi="Times New Roman" w:cs="Times New Roman"/>
          <w:sz w:val="28"/>
          <w:szCs w:val="28"/>
          <w:lang w:val="uk-UA" w:eastAsia="ru-RU"/>
        </w:rPr>
        <w:t xml:space="preserve"> </w:t>
      </w:r>
      <w:r w:rsidRPr="005B1554">
        <w:rPr>
          <w:rFonts w:ascii="Times New Roman" w:eastAsia="Times New Roman" w:hAnsi="Times New Roman" w:cs="Times New Roman"/>
          <w:sz w:val="28"/>
          <w:szCs w:val="28"/>
          <w:lang w:val="uk-UA" w:eastAsia="ru-RU"/>
        </w:rPr>
        <w:t>працюючому підприємстві переслідує визначені цілі:</w:t>
      </w:r>
    </w:p>
    <w:p w:rsidR="008E5428" w:rsidRPr="005B1554" w:rsidRDefault="008E5428" w:rsidP="005B1554">
      <w:pPr>
        <w:spacing w:after="0" w:line="360" w:lineRule="auto"/>
        <w:ind w:firstLine="709"/>
        <w:contextualSpacing/>
        <w:jc w:val="both"/>
        <w:rPr>
          <w:rFonts w:ascii="Times New Roman" w:eastAsia="Times New Roman" w:hAnsi="Times New Roman" w:cs="Times New Roman"/>
          <w:sz w:val="28"/>
          <w:szCs w:val="28"/>
          <w:lang w:val="uk-UA" w:eastAsia="ru-RU"/>
        </w:rPr>
      </w:pPr>
      <w:r w:rsidRPr="005B1554">
        <w:rPr>
          <w:rFonts w:ascii="Times New Roman" w:eastAsia="Times New Roman" w:hAnsi="Times New Roman" w:cs="Times New Roman"/>
          <w:sz w:val="28"/>
          <w:szCs w:val="28"/>
          <w:lang w:val="uk-UA" w:eastAsia="ru-RU"/>
        </w:rPr>
        <w:lastRenderedPageBreak/>
        <w:t>- залучення додаткового капіталу (у випадку, якщо ціна залучення</w:t>
      </w:r>
      <w:r w:rsidR="005B1554">
        <w:rPr>
          <w:rFonts w:ascii="Times New Roman" w:eastAsia="Times New Roman" w:hAnsi="Times New Roman" w:cs="Times New Roman"/>
          <w:sz w:val="28"/>
          <w:szCs w:val="28"/>
          <w:lang w:val="uk-UA" w:eastAsia="ru-RU"/>
        </w:rPr>
        <w:t xml:space="preserve"> </w:t>
      </w:r>
      <w:r w:rsidRPr="005B1554">
        <w:rPr>
          <w:rFonts w:ascii="Times New Roman" w:eastAsia="Times New Roman" w:hAnsi="Times New Roman" w:cs="Times New Roman"/>
          <w:sz w:val="28"/>
          <w:szCs w:val="28"/>
          <w:lang w:val="uk-UA" w:eastAsia="ru-RU"/>
        </w:rPr>
        <w:t>засобів з інших джерел робить їх недоступними, або потрібно залучити</w:t>
      </w:r>
      <w:r w:rsidR="005B1554">
        <w:rPr>
          <w:rFonts w:ascii="Times New Roman" w:eastAsia="Times New Roman" w:hAnsi="Times New Roman" w:cs="Times New Roman"/>
          <w:sz w:val="28"/>
          <w:szCs w:val="28"/>
          <w:lang w:val="uk-UA" w:eastAsia="ru-RU"/>
        </w:rPr>
        <w:t xml:space="preserve"> </w:t>
      </w:r>
      <w:r w:rsidRPr="005B1554">
        <w:rPr>
          <w:rFonts w:ascii="Times New Roman" w:eastAsia="Times New Roman" w:hAnsi="Times New Roman" w:cs="Times New Roman"/>
          <w:sz w:val="28"/>
          <w:szCs w:val="28"/>
          <w:lang w:val="uk-UA" w:eastAsia="ru-RU"/>
        </w:rPr>
        <w:t>значну кількість засобів для фінансування інвестиційного проекту);</w:t>
      </w:r>
    </w:p>
    <w:p w:rsidR="008E5428" w:rsidRPr="005B1554" w:rsidRDefault="008E5428" w:rsidP="005B1554">
      <w:pPr>
        <w:spacing w:after="0" w:line="360" w:lineRule="auto"/>
        <w:ind w:firstLine="709"/>
        <w:contextualSpacing/>
        <w:jc w:val="both"/>
        <w:rPr>
          <w:rFonts w:ascii="Times New Roman" w:eastAsia="Times New Roman" w:hAnsi="Times New Roman" w:cs="Times New Roman"/>
          <w:sz w:val="28"/>
          <w:szCs w:val="28"/>
          <w:lang w:val="uk-UA" w:eastAsia="ru-RU"/>
        </w:rPr>
      </w:pPr>
      <w:r w:rsidRPr="005B1554">
        <w:rPr>
          <w:rFonts w:ascii="Times New Roman" w:eastAsia="Times New Roman" w:hAnsi="Times New Roman" w:cs="Times New Roman"/>
          <w:sz w:val="28"/>
          <w:szCs w:val="28"/>
          <w:lang w:val="uk-UA" w:eastAsia="ru-RU"/>
        </w:rPr>
        <w:t>- зміна структури капіталу.</w:t>
      </w:r>
    </w:p>
    <w:p w:rsidR="008E5428" w:rsidRPr="005B1554" w:rsidRDefault="008E5428" w:rsidP="005B1554">
      <w:pPr>
        <w:spacing w:after="0" w:line="360" w:lineRule="auto"/>
        <w:ind w:firstLine="709"/>
        <w:contextualSpacing/>
        <w:jc w:val="both"/>
        <w:rPr>
          <w:rFonts w:ascii="Times New Roman" w:eastAsia="Times New Roman" w:hAnsi="Times New Roman" w:cs="Times New Roman"/>
          <w:sz w:val="28"/>
          <w:szCs w:val="28"/>
          <w:lang w:val="uk-UA" w:eastAsia="ru-RU"/>
        </w:rPr>
      </w:pPr>
      <w:r w:rsidRPr="005B1554">
        <w:rPr>
          <w:rFonts w:ascii="Times New Roman" w:eastAsia="Times New Roman" w:hAnsi="Times New Roman" w:cs="Times New Roman"/>
          <w:sz w:val="28"/>
          <w:szCs w:val="28"/>
          <w:lang w:val="uk-UA" w:eastAsia="ru-RU"/>
        </w:rPr>
        <w:t>В останньому випадку перед керівництвом може виникнути проблема,</w:t>
      </w:r>
      <w:r w:rsidR="005B1554">
        <w:rPr>
          <w:rFonts w:ascii="Times New Roman" w:eastAsia="Times New Roman" w:hAnsi="Times New Roman" w:cs="Times New Roman"/>
          <w:sz w:val="28"/>
          <w:szCs w:val="28"/>
          <w:lang w:val="uk-UA" w:eastAsia="ru-RU"/>
        </w:rPr>
        <w:t xml:space="preserve"> </w:t>
      </w:r>
      <w:r w:rsidRPr="005B1554">
        <w:rPr>
          <w:rFonts w:ascii="Times New Roman" w:eastAsia="Times New Roman" w:hAnsi="Times New Roman" w:cs="Times New Roman"/>
          <w:sz w:val="28"/>
          <w:szCs w:val="28"/>
          <w:lang w:val="uk-UA" w:eastAsia="ru-RU"/>
        </w:rPr>
        <w:t>що при новому випуску акцій (паїв) можуть відбутися істотні зміни в</w:t>
      </w:r>
      <w:r w:rsidR="005B1554">
        <w:rPr>
          <w:rFonts w:ascii="Times New Roman" w:eastAsia="Times New Roman" w:hAnsi="Times New Roman" w:cs="Times New Roman"/>
          <w:sz w:val="28"/>
          <w:szCs w:val="28"/>
          <w:lang w:val="uk-UA" w:eastAsia="ru-RU"/>
        </w:rPr>
        <w:t xml:space="preserve"> </w:t>
      </w:r>
      <w:r w:rsidRPr="005B1554">
        <w:rPr>
          <w:rFonts w:ascii="Times New Roman" w:eastAsia="Times New Roman" w:hAnsi="Times New Roman" w:cs="Times New Roman"/>
          <w:sz w:val="28"/>
          <w:szCs w:val="28"/>
          <w:lang w:val="uk-UA" w:eastAsia="ru-RU"/>
        </w:rPr>
        <w:t>структурі власників, і не завжди ці зміни можуть позитивно відбитися на</w:t>
      </w:r>
      <w:r w:rsidR="005B1554">
        <w:rPr>
          <w:rFonts w:ascii="Times New Roman" w:eastAsia="Times New Roman" w:hAnsi="Times New Roman" w:cs="Times New Roman"/>
          <w:sz w:val="28"/>
          <w:szCs w:val="28"/>
          <w:lang w:val="uk-UA" w:eastAsia="ru-RU"/>
        </w:rPr>
        <w:t xml:space="preserve"> </w:t>
      </w:r>
      <w:r w:rsidRPr="005B1554">
        <w:rPr>
          <w:rFonts w:ascii="Times New Roman" w:eastAsia="Times New Roman" w:hAnsi="Times New Roman" w:cs="Times New Roman"/>
          <w:sz w:val="28"/>
          <w:szCs w:val="28"/>
          <w:lang w:val="uk-UA" w:eastAsia="ru-RU"/>
        </w:rPr>
        <w:t>подальшому положенні підприємства.</w:t>
      </w:r>
    </w:p>
    <w:p w:rsidR="008E5428" w:rsidRPr="005B1554" w:rsidRDefault="008E5428" w:rsidP="005B1554">
      <w:pPr>
        <w:spacing w:after="0" w:line="360" w:lineRule="auto"/>
        <w:ind w:firstLine="709"/>
        <w:contextualSpacing/>
        <w:jc w:val="both"/>
        <w:rPr>
          <w:rFonts w:ascii="Times New Roman" w:eastAsia="Times New Roman" w:hAnsi="Times New Roman" w:cs="Times New Roman"/>
          <w:sz w:val="28"/>
          <w:szCs w:val="28"/>
          <w:lang w:val="uk-UA" w:eastAsia="ru-RU"/>
        </w:rPr>
      </w:pPr>
      <w:r w:rsidRPr="005B1554">
        <w:rPr>
          <w:rFonts w:ascii="Times New Roman" w:eastAsia="Times New Roman" w:hAnsi="Times New Roman" w:cs="Times New Roman"/>
          <w:sz w:val="28"/>
          <w:szCs w:val="28"/>
          <w:lang w:val="uk-UA" w:eastAsia="ru-RU"/>
        </w:rPr>
        <w:t>2. Додатковий капітал узагалі складно вважати джерелом фінансування</w:t>
      </w:r>
      <w:r w:rsidR="005B1554">
        <w:rPr>
          <w:rFonts w:ascii="Times New Roman" w:eastAsia="Times New Roman" w:hAnsi="Times New Roman" w:cs="Times New Roman"/>
          <w:sz w:val="28"/>
          <w:szCs w:val="28"/>
          <w:lang w:val="uk-UA" w:eastAsia="ru-RU"/>
        </w:rPr>
        <w:t xml:space="preserve"> </w:t>
      </w:r>
      <w:r w:rsidRPr="005B1554">
        <w:rPr>
          <w:rFonts w:ascii="Times New Roman" w:eastAsia="Times New Roman" w:hAnsi="Times New Roman" w:cs="Times New Roman"/>
          <w:sz w:val="28"/>
          <w:szCs w:val="28"/>
          <w:lang w:val="uk-UA" w:eastAsia="ru-RU"/>
        </w:rPr>
        <w:t>діяльності підприємства, тому що він утвориться в основному за</w:t>
      </w:r>
      <w:r w:rsidR="005C219B">
        <w:rPr>
          <w:rFonts w:ascii="Times New Roman" w:eastAsia="Times New Roman" w:hAnsi="Times New Roman" w:cs="Times New Roman"/>
          <w:sz w:val="28"/>
          <w:szCs w:val="28"/>
          <w:lang w:val="uk-UA" w:eastAsia="ru-RU"/>
        </w:rPr>
        <w:t xml:space="preserve"> </w:t>
      </w:r>
      <w:r w:rsidRPr="005B1554">
        <w:rPr>
          <w:rFonts w:ascii="Times New Roman" w:eastAsia="Times New Roman" w:hAnsi="Times New Roman" w:cs="Times New Roman"/>
          <w:sz w:val="28"/>
          <w:szCs w:val="28"/>
          <w:lang w:val="uk-UA" w:eastAsia="ru-RU"/>
        </w:rPr>
        <w:t>рахунок майна, придбаного підприємством за рахунок прибутку чи</w:t>
      </w:r>
      <w:r w:rsidR="005C219B">
        <w:rPr>
          <w:rFonts w:ascii="Times New Roman" w:eastAsia="Times New Roman" w:hAnsi="Times New Roman" w:cs="Times New Roman"/>
          <w:sz w:val="28"/>
          <w:szCs w:val="28"/>
          <w:lang w:val="uk-UA" w:eastAsia="ru-RU"/>
        </w:rPr>
        <w:t xml:space="preserve"> </w:t>
      </w:r>
      <w:r w:rsidRPr="005B1554">
        <w:rPr>
          <w:rFonts w:ascii="Times New Roman" w:eastAsia="Times New Roman" w:hAnsi="Times New Roman" w:cs="Times New Roman"/>
          <w:sz w:val="28"/>
          <w:szCs w:val="28"/>
          <w:lang w:val="uk-UA" w:eastAsia="ru-RU"/>
        </w:rPr>
        <w:t>його переоцінки, а також різних надходжень, закріплених</w:t>
      </w:r>
      <w:r w:rsidR="005C219B">
        <w:rPr>
          <w:rFonts w:ascii="Times New Roman" w:eastAsia="Times New Roman" w:hAnsi="Times New Roman" w:cs="Times New Roman"/>
          <w:sz w:val="28"/>
          <w:szCs w:val="28"/>
          <w:lang w:val="uk-UA" w:eastAsia="ru-RU"/>
        </w:rPr>
        <w:t xml:space="preserve"> </w:t>
      </w:r>
      <w:r w:rsidRPr="005B1554">
        <w:rPr>
          <w:rFonts w:ascii="Times New Roman" w:eastAsia="Times New Roman" w:hAnsi="Times New Roman" w:cs="Times New Roman"/>
          <w:sz w:val="28"/>
          <w:szCs w:val="28"/>
          <w:lang w:val="uk-UA" w:eastAsia="ru-RU"/>
        </w:rPr>
        <w:t>законодавством України. В основному додатковий капітал додає</w:t>
      </w:r>
      <w:r w:rsidR="005C219B">
        <w:rPr>
          <w:rFonts w:ascii="Times New Roman" w:eastAsia="Times New Roman" w:hAnsi="Times New Roman" w:cs="Times New Roman"/>
          <w:sz w:val="28"/>
          <w:szCs w:val="28"/>
          <w:lang w:val="uk-UA" w:eastAsia="ru-RU"/>
        </w:rPr>
        <w:t xml:space="preserve"> </w:t>
      </w:r>
      <w:r w:rsidRPr="005B1554">
        <w:rPr>
          <w:rFonts w:ascii="Times New Roman" w:eastAsia="Times New Roman" w:hAnsi="Times New Roman" w:cs="Times New Roman"/>
          <w:sz w:val="28"/>
          <w:szCs w:val="28"/>
          <w:lang w:val="uk-UA" w:eastAsia="ru-RU"/>
        </w:rPr>
        <w:t>різницю вартості вже наявного майна і статутного капіталу. Витрати</w:t>
      </w:r>
      <w:r w:rsidR="005C219B">
        <w:rPr>
          <w:rFonts w:ascii="Times New Roman" w:eastAsia="Times New Roman" w:hAnsi="Times New Roman" w:cs="Times New Roman"/>
          <w:sz w:val="28"/>
          <w:szCs w:val="28"/>
          <w:lang w:val="uk-UA" w:eastAsia="ru-RU"/>
        </w:rPr>
        <w:t xml:space="preserve"> </w:t>
      </w:r>
      <w:r w:rsidRPr="005B1554">
        <w:rPr>
          <w:rFonts w:ascii="Times New Roman" w:eastAsia="Times New Roman" w:hAnsi="Times New Roman" w:cs="Times New Roman"/>
          <w:sz w:val="28"/>
          <w:szCs w:val="28"/>
          <w:lang w:val="uk-UA" w:eastAsia="ru-RU"/>
        </w:rPr>
        <w:t>цих засобів також жорстко закріплено.</w:t>
      </w:r>
    </w:p>
    <w:p w:rsidR="008E5428" w:rsidRPr="005B1554" w:rsidRDefault="008E5428" w:rsidP="005B1554">
      <w:pPr>
        <w:spacing w:after="0" w:line="360" w:lineRule="auto"/>
        <w:ind w:firstLine="709"/>
        <w:contextualSpacing/>
        <w:jc w:val="both"/>
        <w:rPr>
          <w:rFonts w:ascii="Times New Roman" w:eastAsia="Times New Roman" w:hAnsi="Times New Roman" w:cs="Times New Roman"/>
          <w:sz w:val="28"/>
          <w:szCs w:val="28"/>
          <w:lang w:val="uk-UA" w:eastAsia="ru-RU"/>
        </w:rPr>
      </w:pPr>
      <w:r w:rsidRPr="005B1554">
        <w:rPr>
          <w:rFonts w:ascii="Times New Roman" w:eastAsia="Times New Roman" w:hAnsi="Times New Roman" w:cs="Times New Roman"/>
          <w:sz w:val="28"/>
          <w:szCs w:val="28"/>
          <w:lang w:val="uk-UA" w:eastAsia="ru-RU"/>
        </w:rPr>
        <w:t>3. Резервний капітал також складно розглядати як джерело фінансування,</w:t>
      </w:r>
      <w:r w:rsidR="005C219B">
        <w:rPr>
          <w:rFonts w:ascii="Times New Roman" w:eastAsia="Times New Roman" w:hAnsi="Times New Roman" w:cs="Times New Roman"/>
          <w:sz w:val="28"/>
          <w:szCs w:val="28"/>
          <w:lang w:val="uk-UA" w:eastAsia="ru-RU"/>
        </w:rPr>
        <w:t xml:space="preserve"> </w:t>
      </w:r>
      <w:r w:rsidRPr="005B1554">
        <w:rPr>
          <w:rFonts w:ascii="Times New Roman" w:eastAsia="Times New Roman" w:hAnsi="Times New Roman" w:cs="Times New Roman"/>
          <w:sz w:val="28"/>
          <w:szCs w:val="28"/>
          <w:lang w:val="uk-UA" w:eastAsia="ru-RU"/>
        </w:rPr>
        <w:t xml:space="preserve">тому що напрямки його використання для окремих </w:t>
      </w:r>
      <w:r w:rsidR="005C219B">
        <w:rPr>
          <w:rFonts w:ascii="Times New Roman" w:eastAsia="Times New Roman" w:hAnsi="Times New Roman" w:cs="Times New Roman"/>
          <w:sz w:val="28"/>
          <w:szCs w:val="28"/>
          <w:lang w:val="uk-UA" w:eastAsia="ru-RU"/>
        </w:rPr>
        <w:t xml:space="preserve">підприємств </w:t>
      </w:r>
      <w:r w:rsidRPr="005B1554">
        <w:rPr>
          <w:rFonts w:ascii="Times New Roman" w:eastAsia="Times New Roman" w:hAnsi="Times New Roman" w:cs="Times New Roman"/>
          <w:sz w:val="28"/>
          <w:szCs w:val="28"/>
          <w:lang w:val="uk-UA" w:eastAsia="ru-RU"/>
        </w:rPr>
        <w:t>законодавчо закріплені, для всіх інших - закріплюються установчими</w:t>
      </w:r>
      <w:r w:rsidR="005C219B">
        <w:rPr>
          <w:rFonts w:ascii="Times New Roman" w:eastAsia="Times New Roman" w:hAnsi="Times New Roman" w:cs="Times New Roman"/>
          <w:sz w:val="28"/>
          <w:szCs w:val="28"/>
          <w:lang w:val="uk-UA" w:eastAsia="ru-RU"/>
        </w:rPr>
        <w:t xml:space="preserve"> </w:t>
      </w:r>
      <w:r w:rsidRPr="005B1554">
        <w:rPr>
          <w:rFonts w:ascii="Times New Roman" w:eastAsia="Times New Roman" w:hAnsi="Times New Roman" w:cs="Times New Roman"/>
          <w:sz w:val="28"/>
          <w:szCs w:val="28"/>
          <w:lang w:val="uk-UA" w:eastAsia="ru-RU"/>
        </w:rPr>
        <w:t>документами. В основному, резервний капітал використовується на</w:t>
      </w:r>
      <w:r w:rsidR="005C219B">
        <w:rPr>
          <w:rFonts w:ascii="Times New Roman" w:eastAsia="Times New Roman" w:hAnsi="Times New Roman" w:cs="Times New Roman"/>
          <w:sz w:val="28"/>
          <w:szCs w:val="28"/>
          <w:lang w:val="uk-UA" w:eastAsia="ru-RU"/>
        </w:rPr>
        <w:t xml:space="preserve"> </w:t>
      </w:r>
      <w:r w:rsidRPr="005B1554">
        <w:rPr>
          <w:rFonts w:ascii="Times New Roman" w:eastAsia="Times New Roman" w:hAnsi="Times New Roman" w:cs="Times New Roman"/>
          <w:sz w:val="28"/>
          <w:szCs w:val="28"/>
          <w:lang w:val="uk-UA" w:eastAsia="ru-RU"/>
        </w:rPr>
        <w:t>покриття непередбачених збитків, втрат і виконання своїх зобов'язань,</w:t>
      </w:r>
      <w:r w:rsidR="005C219B">
        <w:rPr>
          <w:rFonts w:ascii="Times New Roman" w:eastAsia="Times New Roman" w:hAnsi="Times New Roman" w:cs="Times New Roman"/>
          <w:sz w:val="28"/>
          <w:szCs w:val="28"/>
          <w:lang w:val="uk-UA" w:eastAsia="ru-RU"/>
        </w:rPr>
        <w:t xml:space="preserve"> </w:t>
      </w:r>
      <w:r w:rsidRPr="005B1554">
        <w:rPr>
          <w:rFonts w:ascii="Times New Roman" w:eastAsia="Times New Roman" w:hAnsi="Times New Roman" w:cs="Times New Roman"/>
          <w:sz w:val="28"/>
          <w:szCs w:val="28"/>
          <w:lang w:val="uk-UA" w:eastAsia="ru-RU"/>
        </w:rPr>
        <w:t>у випадку, якщо їх виконання за рахунок інших джерел неможливо.</w:t>
      </w:r>
    </w:p>
    <w:p w:rsidR="008E5428" w:rsidRPr="005B1554" w:rsidRDefault="008E5428" w:rsidP="005B1554">
      <w:pPr>
        <w:spacing w:after="0" w:line="360" w:lineRule="auto"/>
        <w:ind w:firstLine="709"/>
        <w:contextualSpacing/>
        <w:jc w:val="both"/>
        <w:rPr>
          <w:rFonts w:ascii="Times New Roman" w:eastAsia="Times New Roman" w:hAnsi="Times New Roman" w:cs="Times New Roman"/>
          <w:sz w:val="28"/>
          <w:szCs w:val="28"/>
          <w:lang w:val="uk-UA" w:eastAsia="ru-RU"/>
        </w:rPr>
      </w:pPr>
      <w:r w:rsidRPr="005B1554">
        <w:rPr>
          <w:rFonts w:ascii="Times New Roman" w:eastAsia="Times New Roman" w:hAnsi="Times New Roman" w:cs="Times New Roman"/>
          <w:sz w:val="28"/>
          <w:szCs w:val="28"/>
          <w:lang w:val="uk-UA" w:eastAsia="ru-RU"/>
        </w:rPr>
        <w:t>4. Нерозподілений прибуток, як видно, є самим великим і ефективним</w:t>
      </w:r>
      <w:r w:rsidR="005C219B">
        <w:rPr>
          <w:rFonts w:ascii="Times New Roman" w:eastAsia="Times New Roman" w:hAnsi="Times New Roman" w:cs="Times New Roman"/>
          <w:sz w:val="28"/>
          <w:szCs w:val="28"/>
          <w:lang w:val="uk-UA" w:eastAsia="ru-RU"/>
        </w:rPr>
        <w:t xml:space="preserve"> </w:t>
      </w:r>
      <w:r w:rsidRPr="005B1554">
        <w:rPr>
          <w:rFonts w:ascii="Times New Roman" w:eastAsia="Times New Roman" w:hAnsi="Times New Roman" w:cs="Times New Roman"/>
          <w:sz w:val="28"/>
          <w:szCs w:val="28"/>
          <w:lang w:val="uk-UA" w:eastAsia="ru-RU"/>
        </w:rPr>
        <w:t>джерелом власних засобів на підприємстві, яким воно може оперувати</w:t>
      </w:r>
      <w:r w:rsidR="005C219B">
        <w:rPr>
          <w:rFonts w:ascii="Times New Roman" w:eastAsia="Times New Roman" w:hAnsi="Times New Roman" w:cs="Times New Roman"/>
          <w:sz w:val="28"/>
          <w:szCs w:val="28"/>
          <w:lang w:val="uk-UA" w:eastAsia="ru-RU"/>
        </w:rPr>
        <w:t xml:space="preserve"> </w:t>
      </w:r>
      <w:r w:rsidRPr="005B1554">
        <w:rPr>
          <w:rFonts w:ascii="Times New Roman" w:eastAsia="Times New Roman" w:hAnsi="Times New Roman" w:cs="Times New Roman"/>
          <w:sz w:val="28"/>
          <w:szCs w:val="28"/>
          <w:lang w:val="uk-UA" w:eastAsia="ru-RU"/>
        </w:rPr>
        <w:t>у своїй господарській діяльності. Однак його розмір також залежить від</w:t>
      </w:r>
      <w:r w:rsidR="005C219B">
        <w:rPr>
          <w:rFonts w:ascii="Times New Roman" w:eastAsia="Times New Roman" w:hAnsi="Times New Roman" w:cs="Times New Roman"/>
          <w:sz w:val="28"/>
          <w:szCs w:val="28"/>
          <w:lang w:val="uk-UA" w:eastAsia="ru-RU"/>
        </w:rPr>
        <w:t xml:space="preserve"> </w:t>
      </w:r>
      <w:r w:rsidRPr="005B1554">
        <w:rPr>
          <w:rFonts w:ascii="Times New Roman" w:eastAsia="Times New Roman" w:hAnsi="Times New Roman" w:cs="Times New Roman"/>
          <w:sz w:val="28"/>
          <w:szCs w:val="28"/>
          <w:lang w:val="uk-UA" w:eastAsia="ru-RU"/>
        </w:rPr>
        <w:t>ряду зовнішніх і внутрішніх факторів.</w:t>
      </w:r>
    </w:p>
    <w:p w:rsidR="008E5428" w:rsidRPr="005B1554" w:rsidRDefault="008E5428" w:rsidP="005B1554">
      <w:pPr>
        <w:spacing w:after="0" w:line="360" w:lineRule="auto"/>
        <w:ind w:firstLine="709"/>
        <w:contextualSpacing/>
        <w:jc w:val="both"/>
        <w:rPr>
          <w:rFonts w:ascii="Times New Roman" w:eastAsia="Times New Roman" w:hAnsi="Times New Roman" w:cs="Times New Roman"/>
          <w:sz w:val="28"/>
          <w:szCs w:val="28"/>
          <w:lang w:val="uk-UA" w:eastAsia="ru-RU"/>
        </w:rPr>
      </w:pPr>
      <w:r w:rsidRPr="005B1554">
        <w:rPr>
          <w:rFonts w:ascii="Times New Roman" w:eastAsia="Times New Roman" w:hAnsi="Times New Roman" w:cs="Times New Roman"/>
          <w:sz w:val="28"/>
          <w:szCs w:val="28"/>
          <w:lang w:val="uk-UA" w:eastAsia="ru-RU"/>
        </w:rPr>
        <w:t>У підсумку, самим головним джерелом фінансування діяльності</w:t>
      </w:r>
      <w:r w:rsidR="005C219B">
        <w:rPr>
          <w:rFonts w:ascii="Times New Roman" w:eastAsia="Times New Roman" w:hAnsi="Times New Roman" w:cs="Times New Roman"/>
          <w:sz w:val="28"/>
          <w:szCs w:val="28"/>
          <w:lang w:val="uk-UA" w:eastAsia="ru-RU"/>
        </w:rPr>
        <w:t xml:space="preserve"> </w:t>
      </w:r>
      <w:r w:rsidRPr="005B1554">
        <w:rPr>
          <w:rFonts w:ascii="Times New Roman" w:eastAsia="Times New Roman" w:hAnsi="Times New Roman" w:cs="Times New Roman"/>
          <w:sz w:val="28"/>
          <w:szCs w:val="28"/>
          <w:lang w:val="uk-UA" w:eastAsia="ru-RU"/>
        </w:rPr>
        <w:t>підприємства можна назвати нерозподілений прибуток.</w:t>
      </w:r>
      <w:r w:rsidR="005C219B">
        <w:rPr>
          <w:rFonts w:ascii="Times New Roman" w:eastAsia="Times New Roman" w:hAnsi="Times New Roman" w:cs="Times New Roman"/>
          <w:sz w:val="28"/>
          <w:szCs w:val="28"/>
          <w:lang w:val="uk-UA" w:eastAsia="ru-RU"/>
        </w:rPr>
        <w:t xml:space="preserve"> </w:t>
      </w:r>
      <w:r w:rsidRPr="005B1554">
        <w:rPr>
          <w:rFonts w:ascii="Times New Roman" w:eastAsia="Times New Roman" w:hAnsi="Times New Roman" w:cs="Times New Roman"/>
          <w:sz w:val="28"/>
          <w:szCs w:val="28"/>
          <w:lang w:val="uk-UA" w:eastAsia="ru-RU"/>
        </w:rPr>
        <w:t xml:space="preserve">Для нових підприємств головним джерелом фінансування є </w:t>
      </w:r>
      <w:r w:rsidR="005C219B">
        <w:rPr>
          <w:rFonts w:ascii="Times New Roman" w:eastAsia="Times New Roman" w:hAnsi="Times New Roman" w:cs="Times New Roman"/>
          <w:sz w:val="28"/>
          <w:szCs w:val="28"/>
          <w:lang w:val="uk-UA" w:eastAsia="ru-RU"/>
        </w:rPr>
        <w:t xml:space="preserve">зареєстрований </w:t>
      </w:r>
      <w:r w:rsidRPr="005B1554">
        <w:rPr>
          <w:rFonts w:ascii="Times New Roman" w:eastAsia="Times New Roman" w:hAnsi="Times New Roman" w:cs="Times New Roman"/>
          <w:sz w:val="28"/>
          <w:szCs w:val="28"/>
          <w:lang w:val="uk-UA" w:eastAsia="ru-RU"/>
        </w:rPr>
        <w:t>капітал. Однак не завжди його величина реально відповідає потребі</w:t>
      </w:r>
      <w:r w:rsidR="005C219B">
        <w:rPr>
          <w:rFonts w:ascii="Times New Roman" w:eastAsia="Times New Roman" w:hAnsi="Times New Roman" w:cs="Times New Roman"/>
          <w:sz w:val="28"/>
          <w:szCs w:val="28"/>
          <w:lang w:val="uk-UA" w:eastAsia="ru-RU"/>
        </w:rPr>
        <w:t xml:space="preserve"> </w:t>
      </w:r>
      <w:r w:rsidRPr="005B1554">
        <w:rPr>
          <w:rFonts w:ascii="Times New Roman" w:eastAsia="Times New Roman" w:hAnsi="Times New Roman" w:cs="Times New Roman"/>
          <w:sz w:val="28"/>
          <w:szCs w:val="28"/>
          <w:lang w:val="uk-UA" w:eastAsia="ru-RU"/>
        </w:rPr>
        <w:t>підприємства для початку своєї діяльності.</w:t>
      </w:r>
    </w:p>
    <w:p w:rsidR="0068414F" w:rsidRPr="005B1554" w:rsidRDefault="0068414F" w:rsidP="005B1554">
      <w:pPr>
        <w:spacing w:after="0" w:line="360" w:lineRule="auto"/>
        <w:ind w:firstLine="709"/>
        <w:contextualSpacing/>
        <w:jc w:val="both"/>
        <w:rPr>
          <w:rFonts w:ascii="Times New Roman" w:eastAsia="Times New Roman" w:hAnsi="Times New Roman" w:cs="Times New Roman"/>
          <w:sz w:val="28"/>
          <w:szCs w:val="28"/>
          <w:lang w:val="uk-UA" w:eastAsia="ru-RU"/>
        </w:rPr>
      </w:pPr>
      <w:r w:rsidRPr="005B1554">
        <w:rPr>
          <w:rFonts w:ascii="Times New Roman" w:eastAsia="Times New Roman" w:hAnsi="Times New Roman" w:cs="Times New Roman"/>
          <w:sz w:val="28"/>
          <w:szCs w:val="28"/>
          <w:lang w:val="uk-UA" w:eastAsia="ru-RU"/>
        </w:rPr>
        <w:lastRenderedPageBreak/>
        <w:t>Згідно ст. 52 ЗУ «Про господарські товариства» статутний капітал</w:t>
      </w:r>
      <w:r w:rsidR="005C219B">
        <w:rPr>
          <w:rFonts w:ascii="Times New Roman" w:eastAsia="Times New Roman" w:hAnsi="Times New Roman" w:cs="Times New Roman"/>
          <w:sz w:val="28"/>
          <w:szCs w:val="28"/>
          <w:lang w:val="uk-UA" w:eastAsia="ru-RU"/>
        </w:rPr>
        <w:t xml:space="preserve"> </w:t>
      </w:r>
      <w:r w:rsidRPr="005B1554">
        <w:rPr>
          <w:rFonts w:ascii="Times New Roman" w:eastAsia="Times New Roman" w:hAnsi="Times New Roman" w:cs="Times New Roman"/>
          <w:sz w:val="28"/>
          <w:szCs w:val="28"/>
          <w:lang w:val="uk-UA" w:eastAsia="ru-RU"/>
        </w:rPr>
        <w:t>підлягає сплаті до закінчення першого року з дня його державної реєстрації.</w:t>
      </w:r>
    </w:p>
    <w:p w:rsidR="00EC04B2" w:rsidRPr="00EC04B2" w:rsidRDefault="0068414F" w:rsidP="005B1554">
      <w:pPr>
        <w:spacing w:after="0" w:line="360" w:lineRule="auto"/>
        <w:ind w:firstLine="709"/>
        <w:contextualSpacing/>
        <w:jc w:val="both"/>
        <w:rPr>
          <w:rFonts w:ascii="Times New Roman" w:eastAsia="Times New Roman" w:hAnsi="Times New Roman" w:cs="Times New Roman"/>
          <w:sz w:val="28"/>
          <w:szCs w:val="28"/>
          <w:lang w:val="uk-UA" w:eastAsia="ru-RU"/>
        </w:rPr>
      </w:pPr>
      <w:r w:rsidRPr="005B1554">
        <w:rPr>
          <w:rFonts w:ascii="Times New Roman" w:eastAsia="Times New Roman" w:hAnsi="Times New Roman" w:cs="Times New Roman"/>
          <w:sz w:val="28"/>
          <w:szCs w:val="28"/>
          <w:lang w:val="uk-UA" w:eastAsia="ru-RU"/>
        </w:rPr>
        <w:t>Якщо ж учасники товариства до закінчення першого року з дня державної</w:t>
      </w:r>
      <w:r w:rsidR="005C219B">
        <w:rPr>
          <w:rFonts w:ascii="Times New Roman" w:eastAsia="Times New Roman" w:hAnsi="Times New Roman" w:cs="Times New Roman"/>
          <w:sz w:val="28"/>
          <w:szCs w:val="28"/>
          <w:lang w:val="uk-UA" w:eastAsia="ru-RU"/>
        </w:rPr>
        <w:t xml:space="preserve"> </w:t>
      </w:r>
      <w:r w:rsidRPr="005B1554">
        <w:rPr>
          <w:rFonts w:ascii="Times New Roman" w:eastAsia="Times New Roman" w:hAnsi="Times New Roman" w:cs="Times New Roman"/>
          <w:sz w:val="28"/>
          <w:szCs w:val="28"/>
          <w:lang w:val="uk-UA" w:eastAsia="ru-RU"/>
        </w:rPr>
        <w:t>реєстрації не внесли (не повністю внесли) свої вклади, загальні збори учасників</w:t>
      </w:r>
      <w:r w:rsidR="005C219B">
        <w:rPr>
          <w:rFonts w:ascii="Times New Roman" w:eastAsia="Times New Roman" w:hAnsi="Times New Roman" w:cs="Times New Roman"/>
          <w:sz w:val="28"/>
          <w:szCs w:val="28"/>
          <w:lang w:val="uk-UA" w:eastAsia="ru-RU"/>
        </w:rPr>
        <w:t xml:space="preserve"> </w:t>
      </w:r>
      <w:r w:rsidRPr="005B1554">
        <w:rPr>
          <w:rFonts w:ascii="Times New Roman" w:eastAsia="Times New Roman" w:hAnsi="Times New Roman" w:cs="Times New Roman"/>
          <w:sz w:val="28"/>
          <w:szCs w:val="28"/>
          <w:lang w:val="uk-UA" w:eastAsia="ru-RU"/>
        </w:rPr>
        <w:t>приймають одне з таких рішень: про виключення із складу товариства тих</w:t>
      </w:r>
      <w:r w:rsidR="005C219B">
        <w:rPr>
          <w:rFonts w:ascii="Times New Roman" w:eastAsia="Times New Roman" w:hAnsi="Times New Roman" w:cs="Times New Roman"/>
          <w:sz w:val="28"/>
          <w:szCs w:val="28"/>
          <w:lang w:val="uk-UA" w:eastAsia="ru-RU"/>
        </w:rPr>
        <w:t xml:space="preserve"> </w:t>
      </w:r>
      <w:r w:rsidRPr="005B1554">
        <w:rPr>
          <w:rFonts w:ascii="Times New Roman" w:eastAsia="Times New Roman" w:hAnsi="Times New Roman" w:cs="Times New Roman"/>
          <w:sz w:val="28"/>
          <w:szCs w:val="28"/>
          <w:lang w:val="uk-UA" w:eastAsia="ru-RU"/>
        </w:rPr>
        <w:t>учасників, які не внесли (не повністю внесли) свої вклади, та про визначення</w:t>
      </w:r>
      <w:r w:rsidR="005C219B">
        <w:rPr>
          <w:rFonts w:ascii="Times New Roman" w:eastAsia="Times New Roman" w:hAnsi="Times New Roman" w:cs="Times New Roman"/>
          <w:sz w:val="28"/>
          <w:szCs w:val="28"/>
          <w:lang w:val="uk-UA" w:eastAsia="ru-RU"/>
        </w:rPr>
        <w:t xml:space="preserve"> </w:t>
      </w:r>
      <w:r w:rsidRPr="005B1554">
        <w:rPr>
          <w:rFonts w:ascii="Times New Roman" w:eastAsia="Times New Roman" w:hAnsi="Times New Roman" w:cs="Times New Roman"/>
          <w:sz w:val="28"/>
          <w:szCs w:val="28"/>
          <w:lang w:val="uk-UA" w:eastAsia="ru-RU"/>
        </w:rPr>
        <w:t>порядку перерозподілу часток у статутному капіталі; про зменшення статутного</w:t>
      </w:r>
      <w:r w:rsidR="005C219B">
        <w:rPr>
          <w:rFonts w:ascii="Times New Roman" w:eastAsia="Times New Roman" w:hAnsi="Times New Roman" w:cs="Times New Roman"/>
          <w:sz w:val="28"/>
          <w:szCs w:val="28"/>
          <w:lang w:val="uk-UA" w:eastAsia="ru-RU"/>
        </w:rPr>
        <w:t xml:space="preserve"> </w:t>
      </w:r>
      <w:r w:rsidRPr="005B1554">
        <w:rPr>
          <w:rFonts w:ascii="Times New Roman" w:eastAsia="Times New Roman" w:hAnsi="Times New Roman" w:cs="Times New Roman"/>
          <w:sz w:val="28"/>
          <w:szCs w:val="28"/>
          <w:lang w:val="uk-UA" w:eastAsia="ru-RU"/>
        </w:rPr>
        <w:t>капіталу та про визначення порядку перерозподілу часток у статутному</w:t>
      </w:r>
      <w:r w:rsidR="005C219B">
        <w:rPr>
          <w:rFonts w:ascii="Times New Roman" w:eastAsia="Times New Roman" w:hAnsi="Times New Roman" w:cs="Times New Roman"/>
          <w:sz w:val="28"/>
          <w:szCs w:val="28"/>
          <w:lang w:val="uk-UA" w:eastAsia="ru-RU"/>
        </w:rPr>
        <w:t xml:space="preserve"> </w:t>
      </w:r>
      <w:r w:rsidRPr="005B1554">
        <w:rPr>
          <w:rFonts w:ascii="Times New Roman" w:eastAsia="Times New Roman" w:hAnsi="Times New Roman" w:cs="Times New Roman"/>
          <w:sz w:val="28"/>
          <w:szCs w:val="28"/>
          <w:lang w:val="uk-UA" w:eastAsia="ru-RU"/>
        </w:rPr>
        <w:t>капіталі; про ліквідацію товариства. Таким чином, загальні збори на момент</w:t>
      </w:r>
      <w:r w:rsidR="005C219B">
        <w:rPr>
          <w:rFonts w:ascii="Times New Roman" w:eastAsia="Times New Roman" w:hAnsi="Times New Roman" w:cs="Times New Roman"/>
          <w:sz w:val="28"/>
          <w:szCs w:val="28"/>
          <w:lang w:val="uk-UA" w:eastAsia="ru-RU"/>
        </w:rPr>
        <w:t xml:space="preserve"> </w:t>
      </w:r>
      <w:r w:rsidRPr="005B1554">
        <w:rPr>
          <w:rFonts w:ascii="Times New Roman" w:eastAsia="Times New Roman" w:hAnsi="Times New Roman" w:cs="Times New Roman"/>
          <w:sz w:val="28"/>
          <w:szCs w:val="28"/>
          <w:lang w:val="uk-UA" w:eastAsia="ru-RU"/>
        </w:rPr>
        <w:t>завершення першого року діяльності товариства мають мати точну і чітку</w:t>
      </w:r>
      <w:r w:rsidR="005C219B">
        <w:rPr>
          <w:rFonts w:ascii="Times New Roman" w:eastAsia="Times New Roman" w:hAnsi="Times New Roman" w:cs="Times New Roman"/>
          <w:sz w:val="28"/>
          <w:szCs w:val="28"/>
          <w:lang w:val="uk-UA" w:eastAsia="ru-RU"/>
        </w:rPr>
        <w:t xml:space="preserve"> </w:t>
      </w:r>
      <w:r w:rsidRPr="005B1554">
        <w:rPr>
          <w:rFonts w:ascii="Times New Roman" w:eastAsia="Times New Roman" w:hAnsi="Times New Roman" w:cs="Times New Roman"/>
          <w:sz w:val="28"/>
          <w:szCs w:val="28"/>
          <w:lang w:val="uk-UA" w:eastAsia="ru-RU"/>
        </w:rPr>
        <w:t>інформацію про внесені учасниками товариства майно та кошти, а також частку</w:t>
      </w:r>
      <w:r w:rsidR="005C219B">
        <w:rPr>
          <w:rFonts w:ascii="Times New Roman" w:eastAsia="Times New Roman" w:hAnsi="Times New Roman" w:cs="Times New Roman"/>
          <w:sz w:val="28"/>
          <w:szCs w:val="28"/>
          <w:lang w:val="uk-UA" w:eastAsia="ru-RU"/>
        </w:rPr>
        <w:t xml:space="preserve"> </w:t>
      </w:r>
      <w:r w:rsidRPr="005B1554">
        <w:rPr>
          <w:rFonts w:ascii="Times New Roman" w:eastAsia="Times New Roman" w:hAnsi="Times New Roman" w:cs="Times New Roman"/>
          <w:sz w:val="28"/>
          <w:szCs w:val="28"/>
          <w:lang w:val="uk-UA" w:eastAsia="ru-RU"/>
        </w:rPr>
        <w:t xml:space="preserve">несплаченого капіталу за кожним учасником товариства. Запропонований </w:t>
      </w:r>
      <w:r w:rsidR="005C219B">
        <w:rPr>
          <w:rFonts w:ascii="Times New Roman" w:eastAsia="Times New Roman" w:hAnsi="Times New Roman" w:cs="Times New Roman"/>
          <w:sz w:val="28"/>
          <w:szCs w:val="28"/>
          <w:lang w:val="uk-UA" w:eastAsia="ru-RU"/>
        </w:rPr>
        <w:t xml:space="preserve">в роботі </w:t>
      </w:r>
      <w:r w:rsidRPr="005B1554">
        <w:rPr>
          <w:rFonts w:ascii="Times New Roman" w:eastAsia="Times New Roman" w:hAnsi="Times New Roman" w:cs="Times New Roman"/>
          <w:sz w:val="28"/>
          <w:szCs w:val="28"/>
          <w:lang w:val="uk-UA" w:eastAsia="ru-RU"/>
        </w:rPr>
        <w:t>«Звіт про внесений капітал» дозволить отримати повну інформацію про внески</w:t>
      </w:r>
      <w:r w:rsidR="005C219B">
        <w:rPr>
          <w:rFonts w:ascii="Times New Roman" w:eastAsia="Times New Roman" w:hAnsi="Times New Roman" w:cs="Times New Roman"/>
          <w:sz w:val="28"/>
          <w:szCs w:val="28"/>
          <w:lang w:val="uk-UA" w:eastAsia="ru-RU"/>
        </w:rPr>
        <w:t xml:space="preserve"> </w:t>
      </w:r>
      <w:r w:rsidRPr="005B1554">
        <w:rPr>
          <w:rFonts w:ascii="Times New Roman" w:eastAsia="Times New Roman" w:hAnsi="Times New Roman" w:cs="Times New Roman"/>
          <w:sz w:val="28"/>
          <w:szCs w:val="28"/>
          <w:lang w:val="uk-UA" w:eastAsia="ru-RU"/>
        </w:rPr>
        <w:t>учасників і на основі неї прийняти оптимальне рішення.</w:t>
      </w:r>
    </w:p>
    <w:p w:rsidR="0068414F" w:rsidRPr="005B1554" w:rsidRDefault="0068414F" w:rsidP="005B1554">
      <w:pPr>
        <w:spacing w:after="0" w:line="360" w:lineRule="auto"/>
        <w:ind w:firstLine="709"/>
        <w:contextualSpacing/>
        <w:jc w:val="both"/>
        <w:rPr>
          <w:rFonts w:ascii="Times New Roman" w:hAnsi="Times New Roman" w:cs="Times New Roman"/>
          <w:sz w:val="28"/>
          <w:szCs w:val="28"/>
          <w:lang w:val="uk-UA"/>
        </w:rPr>
      </w:pPr>
      <w:r w:rsidRPr="005B1554">
        <w:rPr>
          <w:rFonts w:ascii="Times New Roman" w:hAnsi="Times New Roman" w:cs="Times New Roman"/>
          <w:color w:val="000000"/>
          <w:sz w:val="28"/>
          <w:szCs w:val="28"/>
          <w:lang w:val="uk-UA"/>
        </w:rPr>
        <w:t>Результати дослідження теоретичних основ аналізу власного капіталу</w:t>
      </w:r>
      <w:r w:rsidRPr="005B1554">
        <w:rPr>
          <w:rFonts w:ascii="Times New Roman" w:hAnsi="Times New Roman" w:cs="Times New Roman"/>
          <w:color w:val="000000"/>
          <w:sz w:val="28"/>
          <w:szCs w:val="28"/>
          <w:lang w:val="uk-UA"/>
        </w:rPr>
        <w:br/>
        <w:t>свідчать про те, що для цілей управління капіталом необхідно здійснювати</w:t>
      </w:r>
      <w:r w:rsidRPr="005B1554">
        <w:rPr>
          <w:rFonts w:ascii="Times New Roman" w:hAnsi="Times New Roman" w:cs="Times New Roman"/>
          <w:color w:val="000000"/>
          <w:sz w:val="28"/>
          <w:szCs w:val="28"/>
          <w:lang w:val="uk-UA"/>
        </w:rPr>
        <w:br/>
        <w:t xml:space="preserve">всебічний аналіз власного капіталу підприємства. </w:t>
      </w:r>
      <w:r w:rsidR="005C219B">
        <w:rPr>
          <w:rFonts w:ascii="Times New Roman" w:hAnsi="Times New Roman" w:cs="Times New Roman"/>
          <w:color w:val="000000"/>
          <w:sz w:val="28"/>
          <w:szCs w:val="28"/>
          <w:lang w:val="uk-UA"/>
        </w:rPr>
        <w:t>В роботі запропонована</w:t>
      </w:r>
      <w:r w:rsidRPr="005B1554">
        <w:rPr>
          <w:rFonts w:ascii="Times New Roman" w:hAnsi="Times New Roman" w:cs="Times New Roman"/>
          <w:color w:val="000000"/>
          <w:sz w:val="28"/>
          <w:szCs w:val="28"/>
          <w:lang w:val="uk-UA"/>
        </w:rPr>
        <w:br/>
        <w:t>методика аналізу власного капіталу, згідно якої аналітичні процедури</w:t>
      </w:r>
      <w:r w:rsidRPr="005B1554">
        <w:rPr>
          <w:rFonts w:ascii="Times New Roman" w:hAnsi="Times New Roman" w:cs="Times New Roman"/>
          <w:color w:val="000000"/>
          <w:sz w:val="28"/>
          <w:szCs w:val="28"/>
          <w:lang w:val="uk-UA"/>
        </w:rPr>
        <w:br/>
        <w:t>проводитимуться у п’ять етапів: підготовки до проведення аналізу власного</w:t>
      </w:r>
      <w:r w:rsidRPr="005B1554">
        <w:rPr>
          <w:rFonts w:ascii="Times New Roman" w:hAnsi="Times New Roman" w:cs="Times New Roman"/>
          <w:color w:val="000000"/>
          <w:sz w:val="28"/>
          <w:szCs w:val="28"/>
          <w:lang w:val="uk-UA"/>
        </w:rPr>
        <w:br/>
        <w:t>капіталу; аналізу частки власного у структурі капіталу підприємства та її</w:t>
      </w:r>
      <w:r w:rsidRPr="005B1554">
        <w:rPr>
          <w:rFonts w:ascii="Times New Roman" w:hAnsi="Times New Roman" w:cs="Times New Roman"/>
          <w:color w:val="000000"/>
          <w:sz w:val="28"/>
          <w:szCs w:val="28"/>
          <w:lang w:val="uk-UA"/>
        </w:rPr>
        <w:br/>
        <w:t>динаміки; аналізу складу та структури власного капіталу; аналізу ефективності</w:t>
      </w:r>
      <w:r w:rsidR="005C219B">
        <w:rPr>
          <w:rFonts w:ascii="Times New Roman" w:hAnsi="Times New Roman" w:cs="Times New Roman"/>
          <w:color w:val="000000"/>
          <w:sz w:val="28"/>
          <w:szCs w:val="28"/>
          <w:lang w:val="uk-UA"/>
        </w:rPr>
        <w:t xml:space="preserve"> </w:t>
      </w:r>
      <w:r w:rsidRPr="005B1554">
        <w:rPr>
          <w:rFonts w:ascii="Times New Roman" w:hAnsi="Times New Roman" w:cs="Times New Roman"/>
          <w:color w:val="000000"/>
          <w:sz w:val="28"/>
          <w:szCs w:val="28"/>
          <w:lang w:val="uk-UA"/>
        </w:rPr>
        <w:t>використання власного капіталу; узагальнення результатів аналізу для</w:t>
      </w:r>
      <w:r w:rsidR="005C219B">
        <w:rPr>
          <w:rFonts w:ascii="Times New Roman" w:hAnsi="Times New Roman" w:cs="Times New Roman"/>
          <w:color w:val="000000"/>
          <w:sz w:val="28"/>
          <w:szCs w:val="28"/>
          <w:lang w:val="uk-UA"/>
        </w:rPr>
        <w:t xml:space="preserve"> </w:t>
      </w:r>
      <w:r w:rsidRPr="005B1554">
        <w:rPr>
          <w:rFonts w:ascii="Times New Roman" w:hAnsi="Times New Roman" w:cs="Times New Roman"/>
          <w:color w:val="000000"/>
          <w:sz w:val="28"/>
          <w:szCs w:val="28"/>
          <w:lang w:val="uk-UA"/>
        </w:rPr>
        <w:t>прийняття управлінських рішень. Дана методика дозволить систематизувати</w:t>
      </w:r>
      <w:r w:rsidR="005C219B">
        <w:rPr>
          <w:rFonts w:ascii="Times New Roman" w:hAnsi="Times New Roman" w:cs="Times New Roman"/>
          <w:color w:val="000000"/>
          <w:sz w:val="28"/>
          <w:szCs w:val="28"/>
          <w:lang w:val="uk-UA"/>
        </w:rPr>
        <w:t xml:space="preserve"> </w:t>
      </w:r>
      <w:r w:rsidRPr="005B1554">
        <w:rPr>
          <w:rFonts w:ascii="Times New Roman" w:hAnsi="Times New Roman" w:cs="Times New Roman"/>
          <w:color w:val="000000"/>
          <w:sz w:val="28"/>
          <w:szCs w:val="28"/>
          <w:lang w:val="uk-UA"/>
        </w:rPr>
        <w:t>послідовність дослідження і процедури оцінки елементів власного капіталу,</w:t>
      </w:r>
      <w:r w:rsidR="005C219B">
        <w:rPr>
          <w:rFonts w:ascii="Times New Roman" w:hAnsi="Times New Roman" w:cs="Times New Roman"/>
          <w:color w:val="000000"/>
          <w:sz w:val="28"/>
          <w:szCs w:val="28"/>
          <w:lang w:val="uk-UA"/>
        </w:rPr>
        <w:t xml:space="preserve"> </w:t>
      </w:r>
      <w:r w:rsidRPr="005B1554">
        <w:rPr>
          <w:rFonts w:ascii="Times New Roman" w:hAnsi="Times New Roman" w:cs="Times New Roman"/>
          <w:color w:val="000000"/>
          <w:sz w:val="28"/>
          <w:szCs w:val="28"/>
          <w:lang w:val="uk-UA"/>
        </w:rPr>
        <w:t>порядку формування та ефективності його використання, що необхідно для</w:t>
      </w:r>
      <w:r w:rsidR="005C219B">
        <w:rPr>
          <w:rFonts w:ascii="Times New Roman" w:hAnsi="Times New Roman" w:cs="Times New Roman"/>
          <w:color w:val="000000"/>
          <w:sz w:val="28"/>
          <w:szCs w:val="28"/>
          <w:lang w:val="uk-UA"/>
        </w:rPr>
        <w:t xml:space="preserve"> </w:t>
      </w:r>
      <w:r w:rsidRPr="005B1554">
        <w:rPr>
          <w:rFonts w:ascii="Times New Roman" w:hAnsi="Times New Roman" w:cs="Times New Roman"/>
          <w:color w:val="000000"/>
          <w:sz w:val="28"/>
          <w:szCs w:val="28"/>
          <w:lang w:val="uk-UA"/>
        </w:rPr>
        <w:t>прийняття управлінських рішень щодо інвестування підприємства і розвитку</w:t>
      </w:r>
      <w:r w:rsidR="005C219B">
        <w:rPr>
          <w:rFonts w:ascii="Times New Roman" w:hAnsi="Times New Roman" w:cs="Times New Roman"/>
          <w:color w:val="000000"/>
          <w:sz w:val="28"/>
          <w:szCs w:val="28"/>
          <w:lang w:val="uk-UA"/>
        </w:rPr>
        <w:t xml:space="preserve"> </w:t>
      </w:r>
      <w:r w:rsidRPr="005B1554">
        <w:rPr>
          <w:rFonts w:ascii="Times New Roman" w:hAnsi="Times New Roman" w:cs="Times New Roman"/>
          <w:color w:val="000000"/>
          <w:sz w:val="28"/>
          <w:szCs w:val="28"/>
          <w:lang w:val="uk-UA"/>
        </w:rPr>
        <w:t>його стратегії.</w:t>
      </w:r>
    </w:p>
    <w:p w:rsidR="0068414F" w:rsidRPr="005B1554" w:rsidRDefault="005C219B" w:rsidP="005B1554">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Також в роботі було</w:t>
      </w:r>
      <w:r w:rsidR="0068414F" w:rsidRPr="005B1554">
        <w:rPr>
          <w:rFonts w:ascii="Times New Roman" w:hAnsi="Times New Roman" w:cs="Times New Roman"/>
          <w:sz w:val="28"/>
          <w:szCs w:val="28"/>
          <w:lang w:val="uk-UA"/>
        </w:rPr>
        <w:t xml:space="preserve"> проведене узагальнення показників, що використовуються</w:t>
      </w:r>
      <w:r>
        <w:rPr>
          <w:rFonts w:ascii="Times New Roman" w:hAnsi="Times New Roman" w:cs="Times New Roman"/>
          <w:sz w:val="28"/>
          <w:szCs w:val="28"/>
          <w:lang w:val="uk-UA"/>
        </w:rPr>
        <w:t xml:space="preserve"> </w:t>
      </w:r>
      <w:r w:rsidR="0068414F" w:rsidRPr="005B1554">
        <w:rPr>
          <w:rFonts w:ascii="Times New Roman" w:hAnsi="Times New Roman" w:cs="Times New Roman"/>
          <w:sz w:val="28"/>
          <w:szCs w:val="28"/>
          <w:lang w:val="uk-UA"/>
        </w:rPr>
        <w:t xml:space="preserve">для аналізу ефективності використання власного капіталу </w:t>
      </w:r>
      <w:r w:rsidR="0068414F" w:rsidRPr="005B1554">
        <w:rPr>
          <w:rFonts w:ascii="Times New Roman" w:hAnsi="Times New Roman" w:cs="Times New Roman"/>
          <w:sz w:val="28"/>
          <w:szCs w:val="28"/>
          <w:lang w:val="uk-UA"/>
        </w:rPr>
        <w:lastRenderedPageBreak/>
        <w:t>шляхом їх</w:t>
      </w:r>
      <w:r>
        <w:rPr>
          <w:rFonts w:ascii="Times New Roman" w:hAnsi="Times New Roman" w:cs="Times New Roman"/>
          <w:sz w:val="28"/>
          <w:szCs w:val="28"/>
          <w:lang w:val="uk-UA"/>
        </w:rPr>
        <w:t xml:space="preserve"> </w:t>
      </w:r>
      <w:r w:rsidR="0068414F" w:rsidRPr="005B1554">
        <w:rPr>
          <w:rFonts w:ascii="Times New Roman" w:hAnsi="Times New Roman" w:cs="Times New Roman"/>
          <w:sz w:val="28"/>
          <w:szCs w:val="28"/>
          <w:lang w:val="uk-UA"/>
        </w:rPr>
        <w:t>групування на показники фінансової стійкості, показники ділової активності та</w:t>
      </w:r>
      <w:r>
        <w:rPr>
          <w:rFonts w:ascii="Times New Roman" w:hAnsi="Times New Roman" w:cs="Times New Roman"/>
          <w:sz w:val="28"/>
          <w:szCs w:val="28"/>
          <w:lang w:val="uk-UA"/>
        </w:rPr>
        <w:t xml:space="preserve"> </w:t>
      </w:r>
      <w:r w:rsidR="0068414F" w:rsidRPr="005B1554">
        <w:rPr>
          <w:rFonts w:ascii="Times New Roman" w:hAnsi="Times New Roman" w:cs="Times New Roman"/>
          <w:sz w:val="28"/>
          <w:szCs w:val="28"/>
          <w:lang w:val="uk-UA"/>
        </w:rPr>
        <w:t>показники рентабельності. А також, запропоновано до показників фінансової</w:t>
      </w:r>
      <w:r>
        <w:rPr>
          <w:rFonts w:ascii="Times New Roman" w:hAnsi="Times New Roman" w:cs="Times New Roman"/>
          <w:sz w:val="28"/>
          <w:szCs w:val="28"/>
          <w:lang w:val="uk-UA"/>
        </w:rPr>
        <w:t xml:space="preserve"> </w:t>
      </w:r>
      <w:r w:rsidR="0068414F" w:rsidRPr="005B1554">
        <w:rPr>
          <w:rFonts w:ascii="Times New Roman" w:hAnsi="Times New Roman" w:cs="Times New Roman"/>
          <w:sz w:val="28"/>
          <w:szCs w:val="28"/>
          <w:lang w:val="uk-UA"/>
        </w:rPr>
        <w:t>стійкості окрім вже існуючих долучити ще два, зокрема коефіцієнт</w:t>
      </w:r>
      <w:r>
        <w:rPr>
          <w:rFonts w:ascii="Times New Roman" w:hAnsi="Times New Roman" w:cs="Times New Roman"/>
          <w:sz w:val="28"/>
          <w:szCs w:val="28"/>
          <w:lang w:val="uk-UA"/>
        </w:rPr>
        <w:t xml:space="preserve"> </w:t>
      </w:r>
      <w:r w:rsidR="0068414F" w:rsidRPr="005B1554">
        <w:rPr>
          <w:rFonts w:ascii="Times New Roman" w:hAnsi="Times New Roman" w:cs="Times New Roman"/>
          <w:sz w:val="28"/>
          <w:szCs w:val="28"/>
          <w:lang w:val="uk-UA"/>
        </w:rPr>
        <w:t>надходження власного капіталу, що показує, яку частку у власному капіталі</w:t>
      </w:r>
      <w:r>
        <w:rPr>
          <w:rFonts w:ascii="Times New Roman" w:hAnsi="Times New Roman" w:cs="Times New Roman"/>
          <w:sz w:val="28"/>
          <w:szCs w:val="28"/>
          <w:lang w:val="uk-UA"/>
        </w:rPr>
        <w:t xml:space="preserve"> </w:t>
      </w:r>
      <w:r w:rsidR="0068414F" w:rsidRPr="005B1554">
        <w:rPr>
          <w:rFonts w:ascii="Times New Roman" w:hAnsi="Times New Roman" w:cs="Times New Roman"/>
          <w:sz w:val="28"/>
          <w:szCs w:val="28"/>
          <w:lang w:val="uk-UA"/>
        </w:rPr>
        <w:t>має капітал, сформований у звітному періоді, та коефіцієнт використання</w:t>
      </w:r>
      <w:r>
        <w:rPr>
          <w:rFonts w:ascii="Times New Roman" w:hAnsi="Times New Roman" w:cs="Times New Roman"/>
          <w:sz w:val="28"/>
          <w:szCs w:val="28"/>
          <w:lang w:val="uk-UA"/>
        </w:rPr>
        <w:t xml:space="preserve"> </w:t>
      </w:r>
      <w:r w:rsidR="0068414F" w:rsidRPr="005B1554">
        <w:rPr>
          <w:rFonts w:ascii="Times New Roman" w:hAnsi="Times New Roman" w:cs="Times New Roman"/>
          <w:sz w:val="28"/>
          <w:szCs w:val="28"/>
          <w:lang w:val="uk-UA"/>
        </w:rPr>
        <w:t>власного капіталу, що показує, яка частина власного капіталу була використана</w:t>
      </w:r>
      <w:r>
        <w:rPr>
          <w:rFonts w:ascii="Times New Roman" w:hAnsi="Times New Roman" w:cs="Times New Roman"/>
          <w:sz w:val="28"/>
          <w:szCs w:val="28"/>
          <w:lang w:val="uk-UA"/>
        </w:rPr>
        <w:t xml:space="preserve"> </w:t>
      </w:r>
      <w:r w:rsidR="0068414F" w:rsidRPr="005B1554">
        <w:rPr>
          <w:rFonts w:ascii="Times New Roman" w:hAnsi="Times New Roman" w:cs="Times New Roman"/>
          <w:sz w:val="28"/>
          <w:szCs w:val="28"/>
          <w:lang w:val="uk-UA"/>
        </w:rPr>
        <w:t>в процесі діяльності господарюючого суб'єкта у звітному періоді.</w:t>
      </w:r>
    </w:p>
    <w:p w:rsidR="005B694E" w:rsidRDefault="0068414F" w:rsidP="005B1554">
      <w:pPr>
        <w:spacing w:after="0" w:line="360" w:lineRule="auto"/>
        <w:ind w:firstLine="709"/>
        <w:contextualSpacing/>
        <w:jc w:val="both"/>
        <w:rPr>
          <w:rFonts w:ascii="Times New Roman" w:hAnsi="Times New Roman" w:cs="Times New Roman"/>
          <w:sz w:val="28"/>
          <w:szCs w:val="28"/>
          <w:lang w:val="uk-UA"/>
        </w:rPr>
      </w:pPr>
      <w:r w:rsidRPr="005B1554">
        <w:rPr>
          <w:rFonts w:ascii="Times New Roman" w:hAnsi="Times New Roman" w:cs="Times New Roman"/>
          <w:sz w:val="28"/>
          <w:szCs w:val="28"/>
          <w:lang w:val="uk-UA"/>
        </w:rPr>
        <w:t xml:space="preserve">Загалом провівши коефіцієнтний аналіз власного капіталу </w:t>
      </w:r>
      <w:r w:rsidR="005C219B">
        <w:rPr>
          <w:rFonts w:ascii="Times New Roman" w:hAnsi="Times New Roman" w:cs="Times New Roman"/>
          <w:sz w:val="28"/>
          <w:szCs w:val="28"/>
          <w:lang w:val="uk-UA"/>
        </w:rPr>
        <w:t xml:space="preserve">ТОВ «ЄвроПолімерКомпаунд» </w:t>
      </w:r>
      <w:r w:rsidRPr="005B1554">
        <w:rPr>
          <w:rFonts w:ascii="Times New Roman" w:hAnsi="Times New Roman" w:cs="Times New Roman"/>
          <w:sz w:val="28"/>
          <w:szCs w:val="28"/>
          <w:lang w:val="uk-UA"/>
        </w:rPr>
        <w:t>можна зробити висновок, що в</w:t>
      </w:r>
      <w:r w:rsidR="005C219B">
        <w:rPr>
          <w:rFonts w:ascii="Times New Roman" w:hAnsi="Times New Roman" w:cs="Times New Roman"/>
          <w:sz w:val="28"/>
          <w:szCs w:val="28"/>
          <w:lang w:val="uk-UA"/>
        </w:rPr>
        <w:t xml:space="preserve"> </w:t>
      </w:r>
      <w:r w:rsidRPr="005B1554">
        <w:rPr>
          <w:rFonts w:ascii="Times New Roman" w:hAnsi="Times New Roman" w:cs="Times New Roman"/>
          <w:sz w:val="28"/>
          <w:szCs w:val="28"/>
          <w:lang w:val="uk-UA"/>
        </w:rPr>
        <w:t>цілому</w:t>
      </w:r>
      <w:r w:rsidR="005C219B">
        <w:rPr>
          <w:rFonts w:ascii="Times New Roman" w:hAnsi="Times New Roman" w:cs="Times New Roman"/>
          <w:sz w:val="28"/>
          <w:szCs w:val="28"/>
          <w:lang w:val="uk-UA"/>
        </w:rPr>
        <w:t xml:space="preserve"> </w:t>
      </w:r>
      <w:r w:rsidRPr="005B1554">
        <w:rPr>
          <w:rFonts w:ascii="Times New Roman" w:hAnsi="Times New Roman" w:cs="Times New Roman"/>
          <w:sz w:val="28"/>
          <w:szCs w:val="28"/>
          <w:lang w:val="uk-UA"/>
        </w:rPr>
        <w:t>діяльність підприємства дає позитивні результати, про свідчить зокрема</w:t>
      </w:r>
      <w:r w:rsidR="005C219B">
        <w:rPr>
          <w:rFonts w:ascii="Times New Roman" w:hAnsi="Times New Roman" w:cs="Times New Roman"/>
          <w:sz w:val="28"/>
          <w:szCs w:val="28"/>
          <w:lang w:val="uk-UA"/>
        </w:rPr>
        <w:t xml:space="preserve"> </w:t>
      </w:r>
      <w:r w:rsidRPr="005B1554">
        <w:rPr>
          <w:rFonts w:ascii="Times New Roman" w:hAnsi="Times New Roman" w:cs="Times New Roman"/>
          <w:sz w:val="28"/>
          <w:szCs w:val="28"/>
          <w:lang w:val="uk-UA"/>
        </w:rPr>
        <w:t>підвищення коефіцієнта фінансової незалежності, коефіцієнта надходження</w:t>
      </w:r>
      <w:r w:rsidR="005C219B">
        <w:rPr>
          <w:rFonts w:ascii="Times New Roman" w:hAnsi="Times New Roman" w:cs="Times New Roman"/>
          <w:sz w:val="28"/>
          <w:szCs w:val="28"/>
          <w:lang w:val="uk-UA"/>
        </w:rPr>
        <w:t xml:space="preserve"> </w:t>
      </w:r>
      <w:r w:rsidRPr="005B1554">
        <w:rPr>
          <w:rFonts w:ascii="Times New Roman" w:hAnsi="Times New Roman" w:cs="Times New Roman"/>
          <w:sz w:val="28"/>
          <w:szCs w:val="28"/>
          <w:lang w:val="uk-UA"/>
        </w:rPr>
        <w:t>власного капіталу та коефіцієнтів рентабельності. Проведений аналіз свідчить</w:t>
      </w:r>
      <w:r w:rsidR="005C219B">
        <w:rPr>
          <w:rFonts w:ascii="Times New Roman" w:hAnsi="Times New Roman" w:cs="Times New Roman"/>
          <w:sz w:val="28"/>
          <w:szCs w:val="28"/>
          <w:lang w:val="uk-UA"/>
        </w:rPr>
        <w:t xml:space="preserve"> </w:t>
      </w:r>
      <w:r w:rsidRPr="005B1554">
        <w:rPr>
          <w:rFonts w:ascii="Times New Roman" w:hAnsi="Times New Roman" w:cs="Times New Roman"/>
          <w:sz w:val="28"/>
          <w:szCs w:val="28"/>
          <w:lang w:val="uk-UA"/>
        </w:rPr>
        <w:t>про те, що загалом ситуація на підприємстві покращується. Проте, потрібно</w:t>
      </w:r>
      <w:r w:rsidR="005C219B">
        <w:rPr>
          <w:rFonts w:ascii="Times New Roman" w:hAnsi="Times New Roman" w:cs="Times New Roman"/>
          <w:sz w:val="28"/>
          <w:szCs w:val="28"/>
          <w:lang w:val="uk-UA"/>
        </w:rPr>
        <w:t xml:space="preserve"> </w:t>
      </w:r>
      <w:r w:rsidRPr="005B1554">
        <w:rPr>
          <w:rFonts w:ascii="Times New Roman" w:hAnsi="Times New Roman" w:cs="Times New Roman"/>
          <w:sz w:val="28"/>
          <w:szCs w:val="28"/>
          <w:lang w:val="uk-UA"/>
        </w:rPr>
        <w:t>говорити і про подальше скорочення заборгованості та пильніший контроль за</w:t>
      </w:r>
      <w:r w:rsidR="005C219B">
        <w:rPr>
          <w:rFonts w:ascii="Times New Roman" w:hAnsi="Times New Roman" w:cs="Times New Roman"/>
          <w:sz w:val="28"/>
          <w:szCs w:val="28"/>
          <w:lang w:val="uk-UA"/>
        </w:rPr>
        <w:t xml:space="preserve"> </w:t>
      </w:r>
      <w:r w:rsidRPr="005B1554">
        <w:rPr>
          <w:rFonts w:ascii="Times New Roman" w:hAnsi="Times New Roman" w:cs="Times New Roman"/>
          <w:sz w:val="28"/>
          <w:szCs w:val="28"/>
          <w:lang w:val="uk-UA"/>
        </w:rPr>
        <w:t>її погашенням для того, щоб в майбутньому не допустити простроченої</w:t>
      </w:r>
      <w:r w:rsidR="005C219B">
        <w:rPr>
          <w:rFonts w:ascii="Times New Roman" w:hAnsi="Times New Roman" w:cs="Times New Roman"/>
          <w:sz w:val="28"/>
          <w:szCs w:val="28"/>
          <w:lang w:val="uk-UA"/>
        </w:rPr>
        <w:t xml:space="preserve"> </w:t>
      </w:r>
      <w:r w:rsidRPr="005B1554">
        <w:rPr>
          <w:rFonts w:ascii="Times New Roman" w:hAnsi="Times New Roman" w:cs="Times New Roman"/>
          <w:sz w:val="28"/>
          <w:szCs w:val="28"/>
          <w:lang w:val="uk-UA"/>
        </w:rPr>
        <w:t>заборгованості, яка може призвести до додаткових витрат і відповідно</w:t>
      </w:r>
      <w:r w:rsidR="005C219B">
        <w:rPr>
          <w:rFonts w:ascii="Times New Roman" w:hAnsi="Times New Roman" w:cs="Times New Roman"/>
          <w:sz w:val="28"/>
          <w:szCs w:val="28"/>
          <w:lang w:val="uk-UA"/>
        </w:rPr>
        <w:t xml:space="preserve"> </w:t>
      </w:r>
      <w:r w:rsidRPr="005B1554">
        <w:rPr>
          <w:rFonts w:ascii="Times New Roman" w:hAnsi="Times New Roman" w:cs="Times New Roman"/>
          <w:sz w:val="28"/>
          <w:szCs w:val="28"/>
          <w:lang w:val="uk-UA"/>
        </w:rPr>
        <w:t>зниження частки власного капіталу. Контролюючи й надалі усі, вищенаведені,</w:t>
      </w:r>
      <w:r w:rsidR="005C219B">
        <w:rPr>
          <w:rFonts w:ascii="Times New Roman" w:hAnsi="Times New Roman" w:cs="Times New Roman"/>
          <w:sz w:val="28"/>
          <w:szCs w:val="28"/>
          <w:lang w:val="uk-UA"/>
        </w:rPr>
        <w:t xml:space="preserve"> </w:t>
      </w:r>
      <w:r w:rsidRPr="005B1554">
        <w:rPr>
          <w:rFonts w:ascii="Times New Roman" w:hAnsi="Times New Roman" w:cs="Times New Roman"/>
          <w:sz w:val="28"/>
          <w:szCs w:val="28"/>
          <w:lang w:val="uk-UA"/>
        </w:rPr>
        <w:t>показники, підприємство буде готовим до різних змін, в першу чергу,</w:t>
      </w:r>
      <w:r w:rsidR="005C219B">
        <w:rPr>
          <w:rFonts w:ascii="Times New Roman" w:hAnsi="Times New Roman" w:cs="Times New Roman"/>
          <w:sz w:val="28"/>
          <w:szCs w:val="28"/>
          <w:lang w:val="uk-UA"/>
        </w:rPr>
        <w:t xml:space="preserve"> </w:t>
      </w:r>
      <w:r w:rsidRPr="005B1554">
        <w:rPr>
          <w:rFonts w:ascii="Times New Roman" w:hAnsi="Times New Roman" w:cs="Times New Roman"/>
          <w:sz w:val="28"/>
          <w:szCs w:val="28"/>
          <w:lang w:val="uk-UA"/>
        </w:rPr>
        <w:t>зовнішнього середовища, зможе визначати свої слабкі сторони, для того щоб</w:t>
      </w:r>
      <w:r w:rsidR="005C219B">
        <w:rPr>
          <w:rFonts w:ascii="Times New Roman" w:hAnsi="Times New Roman" w:cs="Times New Roman"/>
          <w:sz w:val="28"/>
          <w:szCs w:val="28"/>
          <w:lang w:val="uk-UA"/>
        </w:rPr>
        <w:t xml:space="preserve"> </w:t>
      </w:r>
      <w:r w:rsidRPr="005B1554">
        <w:rPr>
          <w:rFonts w:ascii="Times New Roman" w:hAnsi="Times New Roman" w:cs="Times New Roman"/>
          <w:sz w:val="28"/>
          <w:szCs w:val="28"/>
          <w:lang w:val="uk-UA"/>
        </w:rPr>
        <w:t>прийняти правильні рішення, для їх підсилення.</w:t>
      </w:r>
    </w:p>
    <w:p w:rsidR="008F03E1" w:rsidRDefault="008F03E1" w:rsidP="005B1554">
      <w:pPr>
        <w:spacing w:after="0" w:line="360" w:lineRule="auto"/>
        <w:ind w:firstLine="709"/>
        <w:contextualSpacing/>
        <w:jc w:val="both"/>
        <w:rPr>
          <w:rFonts w:ascii="Times New Roman" w:hAnsi="Times New Roman" w:cs="Times New Roman"/>
          <w:sz w:val="28"/>
          <w:szCs w:val="28"/>
          <w:lang w:val="uk-UA"/>
        </w:rPr>
      </w:pPr>
    </w:p>
    <w:p w:rsidR="008F03E1" w:rsidRDefault="008F03E1" w:rsidP="005B1554">
      <w:pPr>
        <w:spacing w:after="0" w:line="360" w:lineRule="auto"/>
        <w:ind w:firstLine="709"/>
        <w:contextualSpacing/>
        <w:jc w:val="both"/>
        <w:rPr>
          <w:rFonts w:ascii="Times New Roman" w:hAnsi="Times New Roman" w:cs="Times New Roman"/>
          <w:sz w:val="28"/>
          <w:szCs w:val="28"/>
          <w:lang w:val="uk-UA"/>
        </w:rPr>
      </w:pPr>
    </w:p>
    <w:p w:rsidR="008F03E1" w:rsidRDefault="008F03E1" w:rsidP="005B1554">
      <w:pPr>
        <w:spacing w:after="0" w:line="360" w:lineRule="auto"/>
        <w:ind w:firstLine="709"/>
        <w:contextualSpacing/>
        <w:jc w:val="both"/>
        <w:rPr>
          <w:rFonts w:ascii="Times New Roman" w:hAnsi="Times New Roman" w:cs="Times New Roman"/>
          <w:sz w:val="28"/>
          <w:szCs w:val="28"/>
          <w:lang w:val="uk-UA"/>
        </w:rPr>
      </w:pPr>
    </w:p>
    <w:p w:rsidR="008F03E1" w:rsidRDefault="008F03E1" w:rsidP="005B1554">
      <w:pPr>
        <w:spacing w:after="0" w:line="360" w:lineRule="auto"/>
        <w:ind w:firstLine="709"/>
        <w:contextualSpacing/>
        <w:jc w:val="both"/>
        <w:rPr>
          <w:rFonts w:ascii="Times New Roman" w:hAnsi="Times New Roman" w:cs="Times New Roman"/>
          <w:sz w:val="28"/>
          <w:szCs w:val="28"/>
          <w:lang w:val="uk-UA"/>
        </w:rPr>
      </w:pPr>
    </w:p>
    <w:p w:rsidR="008F03E1" w:rsidRDefault="008F03E1" w:rsidP="005B1554">
      <w:pPr>
        <w:spacing w:after="0" w:line="360" w:lineRule="auto"/>
        <w:ind w:firstLine="709"/>
        <w:contextualSpacing/>
        <w:jc w:val="both"/>
        <w:rPr>
          <w:rFonts w:ascii="Times New Roman" w:hAnsi="Times New Roman" w:cs="Times New Roman"/>
          <w:sz w:val="28"/>
          <w:szCs w:val="28"/>
          <w:lang w:val="uk-UA"/>
        </w:rPr>
      </w:pPr>
    </w:p>
    <w:p w:rsidR="008F03E1" w:rsidRDefault="008F03E1" w:rsidP="005B1554">
      <w:pPr>
        <w:spacing w:after="0" w:line="360" w:lineRule="auto"/>
        <w:ind w:firstLine="709"/>
        <w:contextualSpacing/>
        <w:jc w:val="both"/>
        <w:rPr>
          <w:rFonts w:ascii="Times New Roman" w:hAnsi="Times New Roman" w:cs="Times New Roman"/>
          <w:sz w:val="28"/>
          <w:szCs w:val="28"/>
          <w:lang w:val="uk-UA"/>
        </w:rPr>
      </w:pPr>
    </w:p>
    <w:p w:rsidR="008F03E1" w:rsidRDefault="008F03E1" w:rsidP="005B1554">
      <w:pPr>
        <w:spacing w:after="0" w:line="360" w:lineRule="auto"/>
        <w:ind w:firstLine="709"/>
        <w:contextualSpacing/>
        <w:jc w:val="both"/>
        <w:rPr>
          <w:rFonts w:ascii="Times New Roman" w:hAnsi="Times New Roman" w:cs="Times New Roman"/>
          <w:sz w:val="28"/>
          <w:szCs w:val="28"/>
          <w:lang w:val="uk-UA"/>
        </w:rPr>
      </w:pPr>
    </w:p>
    <w:p w:rsidR="008F03E1" w:rsidRDefault="008F03E1" w:rsidP="005B1554">
      <w:pPr>
        <w:spacing w:after="0" w:line="360" w:lineRule="auto"/>
        <w:ind w:firstLine="709"/>
        <w:contextualSpacing/>
        <w:jc w:val="both"/>
        <w:rPr>
          <w:rFonts w:ascii="Times New Roman" w:hAnsi="Times New Roman" w:cs="Times New Roman"/>
          <w:sz w:val="28"/>
          <w:szCs w:val="28"/>
          <w:lang w:val="uk-UA"/>
        </w:rPr>
      </w:pPr>
    </w:p>
    <w:p w:rsidR="008F03E1" w:rsidRDefault="008F03E1" w:rsidP="005B1554">
      <w:pPr>
        <w:spacing w:after="0" w:line="360" w:lineRule="auto"/>
        <w:ind w:firstLine="709"/>
        <w:contextualSpacing/>
        <w:jc w:val="both"/>
        <w:rPr>
          <w:rFonts w:ascii="Times New Roman" w:hAnsi="Times New Roman" w:cs="Times New Roman"/>
          <w:sz w:val="28"/>
          <w:szCs w:val="28"/>
          <w:lang w:val="uk-UA"/>
        </w:rPr>
      </w:pPr>
    </w:p>
    <w:p w:rsidR="001F7F99" w:rsidRPr="00873AB1" w:rsidRDefault="008F03E1" w:rsidP="00530D99">
      <w:pPr>
        <w:tabs>
          <w:tab w:val="left" w:pos="1747"/>
        </w:tabs>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 xml:space="preserve">                       </w:t>
      </w:r>
      <w:bookmarkStart w:id="0" w:name="_GoBack"/>
      <w:bookmarkEnd w:id="0"/>
    </w:p>
    <w:sectPr w:rsidR="001F7F99" w:rsidRPr="00873AB1" w:rsidSect="00360752">
      <w:headerReference w:type="default" r:id="rId11"/>
      <w:pgSz w:w="11906" w:h="16838"/>
      <w:pgMar w:top="1134" w:right="850" w:bottom="1134" w:left="1701" w:header="708" w:footer="708" w:gutter="0"/>
      <w:pgNumType w:start="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205" w:rsidRDefault="00E21205" w:rsidP="00360752">
      <w:pPr>
        <w:spacing w:after="0" w:line="240" w:lineRule="auto"/>
      </w:pPr>
      <w:r>
        <w:separator/>
      </w:r>
    </w:p>
  </w:endnote>
  <w:endnote w:type="continuationSeparator" w:id="0">
    <w:p w:rsidR="00E21205" w:rsidRDefault="00E21205" w:rsidP="00360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SymbolMT">
    <w:altName w:val="Times New Roman"/>
    <w:panose1 w:val="00000000000000000000"/>
    <w:charset w:val="00"/>
    <w:family w:val="roman"/>
    <w:notTrueType/>
    <w:pitch w:val="default"/>
  </w:font>
  <w:font w:name="Wingdings-Regular">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205" w:rsidRDefault="00E21205" w:rsidP="00360752">
      <w:pPr>
        <w:spacing w:after="0" w:line="240" w:lineRule="auto"/>
      </w:pPr>
      <w:r>
        <w:separator/>
      </w:r>
    </w:p>
  </w:footnote>
  <w:footnote w:type="continuationSeparator" w:id="0">
    <w:p w:rsidR="00E21205" w:rsidRDefault="00E21205" w:rsidP="003607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2073087"/>
      <w:docPartObj>
        <w:docPartGallery w:val="Page Numbers (Top of Page)"/>
        <w:docPartUnique/>
      </w:docPartObj>
    </w:sdtPr>
    <w:sdtEndPr/>
    <w:sdtContent>
      <w:p w:rsidR="004F7FED" w:rsidRDefault="004F7FED">
        <w:pPr>
          <w:pStyle w:val="a3"/>
          <w:jc w:val="right"/>
        </w:pPr>
        <w:r>
          <w:fldChar w:fldCharType="begin"/>
        </w:r>
        <w:r>
          <w:instrText>PAGE   \* MERGEFORMAT</w:instrText>
        </w:r>
        <w:r>
          <w:fldChar w:fldCharType="separate"/>
        </w:r>
        <w:r w:rsidR="00530D99">
          <w:rPr>
            <w:noProof/>
          </w:rPr>
          <w:t>94</w:t>
        </w:r>
        <w:r>
          <w:fldChar w:fldCharType="end"/>
        </w:r>
      </w:p>
    </w:sdtContent>
  </w:sdt>
  <w:p w:rsidR="004F7FED" w:rsidRDefault="004F7FE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5AC0"/>
    <w:multiLevelType w:val="hybridMultilevel"/>
    <w:tmpl w:val="A15A98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23786A"/>
    <w:multiLevelType w:val="hybridMultilevel"/>
    <w:tmpl w:val="95509EF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34234FA"/>
    <w:multiLevelType w:val="hybridMultilevel"/>
    <w:tmpl w:val="04162DF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68C62DA"/>
    <w:multiLevelType w:val="hybridMultilevel"/>
    <w:tmpl w:val="3EC4748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7F32FFA"/>
    <w:multiLevelType w:val="hybridMultilevel"/>
    <w:tmpl w:val="A9E060BE"/>
    <w:lvl w:ilvl="0" w:tplc="7DE0854E">
      <w:start w:val="1"/>
      <w:numFmt w:val="decimal"/>
      <w:lvlText w:val="%1."/>
      <w:lvlJc w:val="left"/>
      <w:pPr>
        <w:ind w:left="1861" w:hanging="115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3833A19"/>
    <w:multiLevelType w:val="hybridMultilevel"/>
    <w:tmpl w:val="3FD0942C"/>
    <w:lvl w:ilvl="0" w:tplc="9A843DCA">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31B74E7"/>
    <w:multiLevelType w:val="hybridMultilevel"/>
    <w:tmpl w:val="13F8690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292406CA"/>
    <w:multiLevelType w:val="hybridMultilevel"/>
    <w:tmpl w:val="1F767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945E25"/>
    <w:multiLevelType w:val="hybridMultilevel"/>
    <w:tmpl w:val="1CFC5F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D9039AE"/>
    <w:multiLevelType w:val="hybridMultilevel"/>
    <w:tmpl w:val="068EB12A"/>
    <w:lvl w:ilvl="0" w:tplc="9A843DCA">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35E5A43"/>
    <w:multiLevelType w:val="hybridMultilevel"/>
    <w:tmpl w:val="F4E0C06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0C20ACF"/>
    <w:multiLevelType w:val="multilevel"/>
    <w:tmpl w:val="F032523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1BB68B7"/>
    <w:multiLevelType w:val="hybridMultilevel"/>
    <w:tmpl w:val="07907036"/>
    <w:lvl w:ilvl="0" w:tplc="9A843DCA">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63E710E"/>
    <w:multiLevelType w:val="hybridMultilevel"/>
    <w:tmpl w:val="EB1C3D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9027416"/>
    <w:multiLevelType w:val="hybridMultilevel"/>
    <w:tmpl w:val="72AEDC84"/>
    <w:lvl w:ilvl="0" w:tplc="9A843DCA">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9F146A9"/>
    <w:multiLevelType w:val="hybridMultilevel"/>
    <w:tmpl w:val="1F4062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39109D7"/>
    <w:multiLevelType w:val="multilevel"/>
    <w:tmpl w:val="3FA641FC"/>
    <w:lvl w:ilvl="0">
      <w:start w:val="1"/>
      <w:numFmt w:val="decimal"/>
      <w:lvlText w:val="%1."/>
      <w:lvlJc w:val="left"/>
      <w:pPr>
        <w:ind w:left="432" w:hanging="432"/>
      </w:pPr>
      <w:rPr>
        <w:rFonts w:ascii="Times New Roman" w:eastAsia="Times New Roman" w:hAnsi="Times New Roman" w:cs="Times New Roman" w:hint="default"/>
      </w:rPr>
    </w:lvl>
    <w:lvl w:ilvl="1">
      <w:start w:val="1"/>
      <w:numFmt w:val="decimal"/>
      <w:lvlText w:val="%1.%2."/>
      <w:lvlJc w:val="left"/>
      <w:pPr>
        <w:ind w:left="720" w:hanging="720"/>
      </w:pPr>
      <w:rPr>
        <w:rFonts w:ascii="Times New Roman" w:eastAsia="Times New Roman" w:hAnsi="Times New Roman" w:cs="Times New Roman" w:hint="default"/>
      </w:rPr>
    </w:lvl>
    <w:lvl w:ilvl="2">
      <w:start w:val="1"/>
      <w:numFmt w:val="decimal"/>
      <w:lvlText w:val="%1.%2.%3."/>
      <w:lvlJc w:val="left"/>
      <w:pPr>
        <w:ind w:left="720" w:hanging="720"/>
      </w:pPr>
      <w:rPr>
        <w:rFonts w:ascii="Times New Roman" w:eastAsia="Times New Roman" w:hAnsi="Times New Roman" w:cs="Times New Roman" w:hint="default"/>
      </w:rPr>
    </w:lvl>
    <w:lvl w:ilvl="3">
      <w:start w:val="1"/>
      <w:numFmt w:val="decimal"/>
      <w:lvlText w:val="%1.%2.%3.%4."/>
      <w:lvlJc w:val="left"/>
      <w:pPr>
        <w:ind w:left="1080" w:hanging="1080"/>
      </w:pPr>
      <w:rPr>
        <w:rFonts w:ascii="Times New Roman" w:eastAsia="Times New Roman" w:hAnsi="Times New Roman" w:cs="Times New Roman" w:hint="default"/>
      </w:rPr>
    </w:lvl>
    <w:lvl w:ilvl="4">
      <w:start w:val="1"/>
      <w:numFmt w:val="decimal"/>
      <w:lvlText w:val="%1.%2.%3.%4.%5."/>
      <w:lvlJc w:val="left"/>
      <w:pPr>
        <w:ind w:left="1080" w:hanging="1080"/>
      </w:pPr>
      <w:rPr>
        <w:rFonts w:ascii="Times New Roman" w:eastAsia="Times New Roman" w:hAnsi="Times New Roman" w:cs="Times New Roman" w:hint="default"/>
      </w:rPr>
    </w:lvl>
    <w:lvl w:ilvl="5">
      <w:start w:val="1"/>
      <w:numFmt w:val="decimal"/>
      <w:lvlText w:val="%1.%2.%3.%4.%5.%6."/>
      <w:lvlJc w:val="left"/>
      <w:pPr>
        <w:ind w:left="1440" w:hanging="1440"/>
      </w:pPr>
      <w:rPr>
        <w:rFonts w:ascii="Times New Roman" w:eastAsia="Times New Roman" w:hAnsi="Times New Roman" w:cs="Times New Roman" w:hint="default"/>
      </w:rPr>
    </w:lvl>
    <w:lvl w:ilvl="6">
      <w:start w:val="1"/>
      <w:numFmt w:val="decimal"/>
      <w:lvlText w:val="%1.%2.%3.%4.%5.%6.%7."/>
      <w:lvlJc w:val="left"/>
      <w:pPr>
        <w:ind w:left="1800" w:hanging="1800"/>
      </w:pPr>
      <w:rPr>
        <w:rFonts w:ascii="Times New Roman" w:eastAsia="Times New Roman" w:hAnsi="Times New Roman" w:cs="Times New Roman" w:hint="default"/>
      </w:rPr>
    </w:lvl>
    <w:lvl w:ilvl="7">
      <w:start w:val="1"/>
      <w:numFmt w:val="decimal"/>
      <w:lvlText w:val="%1.%2.%3.%4.%5.%6.%7.%8."/>
      <w:lvlJc w:val="left"/>
      <w:pPr>
        <w:ind w:left="1800" w:hanging="1800"/>
      </w:pPr>
      <w:rPr>
        <w:rFonts w:ascii="Times New Roman" w:eastAsia="Times New Roman" w:hAnsi="Times New Roman" w:cs="Times New Roman" w:hint="default"/>
      </w:rPr>
    </w:lvl>
    <w:lvl w:ilvl="8">
      <w:start w:val="1"/>
      <w:numFmt w:val="decimal"/>
      <w:lvlText w:val="%1.%2.%3.%4.%5.%6.%7.%8.%9."/>
      <w:lvlJc w:val="left"/>
      <w:pPr>
        <w:ind w:left="2160" w:hanging="2160"/>
      </w:pPr>
      <w:rPr>
        <w:rFonts w:ascii="Times New Roman" w:eastAsia="Times New Roman" w:hAnsi="Times New Roman" w:cs="Times New Roman" w:hint="default"/>
      </w:rPr>
    </w:lvl>
  </w:abstractNum>
  <w:abstractNum w:abstractNumId="17">
    <w:nsid w:val="68542399"/>
    <w:multiLevelType w:val="hybridMultilevel"/>
    <w:tmpl w:val="DF7644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90F274F"/>
    <w:multiLevelType w:val="hybridMultilevel"/>
    <w:tmpl w:val="0332EDCC"/>
    <w:lvl w:ilvl="0" w:tplc="E4948AE6">
      <w:start w:val="1"/>
      <w:numFmt w:val="decimal"/>
      <w:lvlText w:val="%1)"/>
      <w:lvlJc w:val="left"/>
      <w:pPr>
        <w:ind w:left="1933" w:hanging="122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D826188"/>
    <w:multiLevelType w:val="hybridMultilevel"/>
    <w:tmpl w:val="B1629E5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16344DA"/>
    <w:multiLevelType w:val="hybridMultilevel"/>
    <w:tmpl w:val="857083FA"/>
    <w:lvl w:ilvl="0" w:tplc="0D747756">
      <w:start w:val="1"/>
      <w:numFmt w:val="decimal"/>
      <w:lvlText w:val="%1)"/>
      <w:lvlJc w:val="left"/>
      <w:pPr>
        <w:ind w:left="1200" w:hanging="120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77752261"/>
    <w:multiLevelType w:val="hybridMultilevel"/>
    <w:tmpl w:val="441E9C8A"/>
    <w:lvl w:ilvl="0" w:tplc="9A843DCA">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9D8346D"/>
    <w:multiLevelType w:val="hybridMultilevel"/>
    <w:tmpl w:val="DA66054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CA0499C"/>
    <w:multiLevelType w:val="hybridMultilevel"/>
    <w:tmpl w:val="FD30D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E555320"/>
    <w:multiLevelType w:val="hybridMultilevel"/>
    <w:tmpl w:val="45064D7E"/>
    <w:lvl w:ilvl="0" w:tplc="31D8A0CC">
      <w:start w:val="1"/>
      <w:numFmt w:val="decimal"/>
      <w:lvlText w:val="%1."/>
      <w:lvlJc w:val="left"/>
      <w:pPr>
        <w:ind w:left="2030" w:hanging="1320"/>
      </w:pPr>
      <w:rPr>
        <w:rFonts w:ascii="Times New Roman" w:hAnsi="Times New Roman" w:cs="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21"/>
  </w:num>
  <w:num w:numId="3">
    <w:abstractNumId w:val="13"/>
  </w:num>
  <w:num w:numId="4">
    <w:abstractNumId w:val="16"/>
  </w:num>
  <w:num w:numId="5">
    <w:abstractNumId w:val="1"/>
  </w:num>
  <w:num w:numId="6">
    <w:abstractNumId w:val="14"/>
  </w:num>
  <w:num w:numId="7">
    <w:abstractNumId w:val="12"/>
  </w:num>
  <w:num w:numId="8">
    <w:abstractNumId w:val="9"/>
  </w:num>
  <w:num w:numId="9">
    <w:abstractNumId w:val="10"/>
  </w:num>
  <w:num w:numId="10">
    <w:abstractNumId w:val="2"/>
  </w:num>
  <w:num w:numId="11">
    <w:abstractNumId w:val="19"/>
  </w:num>
  <w:num w:numId="12">
    <w:abstractNumId w:val="4"/>
  </w:num>
  <w:num w:numId="13">
    <w:abstractNumId w:val="22"/>
  </w:num>
  <w:num w:numId="14">
    <w:abstractNumId w:val="5"/>
  </w:num>
  <w:num w:numId="15">
    <w:abstractNumId w:val="8"/>
  </w:num>
  <w:num w:numId="16">
    <w:abstractNumId w:val="18"/>
  </w:num>
  <w:num w:numId="17">
    <w:abstractNumId w:val="17"/>
  </w:num>
  <w:num w:numId="18">
    <w:abstractNumId w:val="15"/>
  </w:num>
  <w:num w:numId="19">
    <w:abstractNumId w:val="23"/>
  </w:num>
  <w:num w:numId="20">
    <w:abstractNumId w:val="20"/>
  </w:num>
  <w:num w:numId="21">
    <w:abstractNumId w:val="3"/>
  </w:num>
  <w:num w:numId="22">
    <w:abstractNumId w:val="6"/>
  </w:num>
  <w:num w:numId="23">
    <w:abstractNumId w:val="0"/>
  </w:num>
  <w:num w:numId="24">
    <w:abstractNumId w:val="7"/>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901"/>
    <w:rsid w:val="000219DD"/>
    <w:rsid w:val="00024C72"/>
    <w:rsid w:val="000311D9"/>
    <w:rsid w:val="0004363D"/>
    <w:rsid w:val="000458E7"/>
    <w:rsid w:val="00053AE4"/>
    <w:rsid w:val="000541F8"/>
    <w:rsid w:val="00056DF5"/>
    <w:rsid w:val="00060D1B"/>
    <w:rsid w:val="00062F30"/>
    <w:rsid w:val="00073FAD"/>
    <w:rsid w:val="00082F82"/>
    <w:rsid w:val="00087FBF"/>
    <w:rsid w:val="00094904"/>
    <w:rsid w:val="0009731B"/>
    <w:rsid w:val="000A4530"/>
    <w:rsid w:val="000A4CBD"/>
    <w:rsid w:val="000B155E"/>
    <w:rsid w:val="000B21A9"/>
    <w:rsid w:val="000B451B"/>
    <w:rsid w:val="000C4E05"/>
    <w:rsid w:val="000D3A47"/>
    <w:rsid w:val="000E1C3F"/>
    <w:rsid w:val="000E2BD5"/>
    <w:rsid w:val="001012F1"/>
    <w:rsid w:val="00102B31"/>
    <w:rsid w:val="00105710"/>
    <w:rsid w:val="00112E7A"/>
    <w:rsid w:val="00143053"/>
    <w:rsid w:val="00152ADB"/>
    <w:rsid w:val="00156E46"/>
    <w:rsid w:val="00160D33"/>
    <w:rsid w:val="00164208"/>
    <w:rsid w:val="00184128"/>
    <w:rsid w:val="00185D96"/>
    <w:rsid w:val="00190B4C"/>
    <w:rsid w:val="00192A5C"/>
    <w:rsid w:val="001A2961"/>
    <w:rsid w:val="001A6B10"/>
    <w:rsid w:val="001B0285"/>
    <w:rsid w:val="001B27EC"/>
    <w:rsid w:val="001B6D88"/>
    <w:rsid w:val="001B778D"/>
    <w:rsid w:val="001C02F4"/>
    <w:rsid w:val="001C24C9"/>
    <w:rsid w:val="001C7AFE"/>
    <w:rsid w:val="001D205A"/>
    <w:rsid w:val="001E18D8"/>
    <w:rsid w:val="001F1B7C"/>
    <w:rsid w:val="001F35FF"/>
    <w:rsid w:val="001F7375"/>
    <w:rsid w:val="001F7F99"/>
    <w:rsid w:val="0023759E"/>
    <w:rsid w:val="0023799B"/>
    <w:rsid w:val="00241926"/>
    <w:rsid w:val="002455D6"/>
    <w:rsid w:val="00276314"/>
    <w:rsid w:val="00276DA4"/>
    <w:rsid w:val="00282D8E"/>
    <w:rsid w:val="002A1C28"/>
    <w:rsid w:val="002A30AD"/>
    <w:rsid w:val="002A60B7"/>
    <w:rsid w:val="002C71DD"/>
    <w:rsid w:val="002D4238"/>
    <w:rsid w:val="002D73CA"/>
    <w:rsid w:val="002E2BC8"/>
    <w:rsid w:val="002E46F7"/>
    <w:rsid w:val="003009C8"/>
    <w:rsid w:val="00301814"/>
    <w:rsid w:val="00303C5B"/>
    <w:rsid w:val="00315218"/>
    <w:rsid w:val="00321DC6"/>
    <w:rsid w:val="00331707"/>
    <w:rsid w:val="00345521"/>
    <w:rsid w:val="00346C1C"/>
    <w:rsid w:val="00350B8B"/>
    <w:rsid w:val="00353409"/>
    <w:rsid w:val="00360752"/>
    <w:rsid w:val="00365C9A"/>
    <w:rsid w:val="00374AD7"/>
    <w:rsid w:val="003826C3"/>
    <w:rsid w:val="00387D81"/>
    <w:rsid w:val="003A2B32"/>
    <w:rsid w:val="003B15B8"/>
    <w:rsid w:val="003B5F9F"/>
    <w:rsid w:val="003C38B6"/>
    <w:rsid w:val="003D45E5"/>
    <w:rsid w:val="003F233A"/>
    <w:rsid w:val="003F5417"/>
    <w:rsid w:val="003F6885"/>
    <w:rsid w:val="00410A4F"/>
    <w:rsid w:val="0043288B"/>
    <w:rsid w:val="00435344"/>
    <w:rsid w:val="004471F6"/>
    <w:rsid w:val="00457855"/>
    <w:rsid w:val="00490F4E"/>
    <w:rsid w:val="004952DD"/>
    <w:rsid w:val="004A2139"/>
    <w:rsid w:val="004B5A44"/>
    <w:rsid w:val="004B5E3A"/>
    <w:rsid w:val="004B7E5B"/>
    <w:rsid w:val="004D15E0"/>
    <w:rsid w:val="004D1ABD"/>
    <w:rsid w:val="004F72B2"/>
    <w:rsid w:val="004F7FED"/>
    <w:rsid w:val="005121A8"/>
    <w:rsid w:val="00516733"/>
    <w:rsid w:val="005306C1"/>
    <w:rsid w:val="0053083A"/>
    <w:rsid w:val="00530D99"/>
    <w:rsid w:val="00532476"/>
    <w:rsid w:val="00542B7B"/>
    <w:rsid w:val="00552E85"/>
    <w:rsid w:val="00555DC3"/>
    <w:rsid w:val="00587C4B"/>
    <w:rsid w:val="005A101D"/>
    <w:rsid w:val="005A144D"/>
    <w:rsid w:val="005A313A"/>
    <w:rsid w:val="005B1554"/>
    <w:rsid w:val="005B16D3"/>
    <w:rsid w:val="005B25F5"/>
    <w:rsid w:val="005B6117"/>
    <w:rsid w:val="005B694E"/>
    <w:rsid w:val="005C219B"/>
    <w:rsid w:val="005C5BA6"/>
    <w:rsid w:val="005E0C8B"/>
    <w:rsid w:val="00614653"/>
    <w:rsid w:val="00622714"/>
    <w:rsid w:val="006242B1"/>
    <w:rsid w:val="006338EF"/>
    <w:rsid w:val="00636CAE"/>
    <w:rsid w:val="00651F6B"/>
    <w:rsid w:val="00653016"/>
    <w:rsid w:val="00677DFC"/>
    <w:rsid w:val="0068414F"/>
    <w:rsid w:val="00694A1C"/>
    <w:rsid w:val="006A6261"/>
    <w:rsid w:val="006B003A"/>
    <w:rsid w:val="006C3903"/>
    <w:rsid w:val="006D6198"/>
    <w:rsid w:val="006E6201"/>
    <w:rsid w:val="00701B69"/>
    <w:rsid w:val="00704AC9"/>
    <w:rsid w:val="007074AC"/>
    <w:rsid w:val="00707F11"/>
    <w:rsid w:val="007233B7"/>
    <w:rsid w:val="00725C61"/>
    <w:rsid w:val="00725E15"/>
    <w:rsid w:val="007271F6"/>
    <w:rsid w:val="007341D6"/>
    <w:rsid w:val="0073607E"/>
    <w:rsid w:val="00742AAB"/>
    <w:rsid w:val="0074731B"/>
    <w:rsid w:val="00750B9D"/>
    <w:rsid w:val="00756104"/>
    <w:rsid w:val="00773E74"/>
    <w:rsid w:val="007761FF"/>
    <w:rsid w:val="00781290"/>
    <w:rsid w:val="00784363"/>
    <w:rsid w:val="00785E23"/>
    <w:rsid w:val="0079389B"/>
    <w:rsid w:val="0079424B"/>
    <w:rsid w:val="007A0C27"/>
    <w:rsid w:val="007B2C0D"/>
    <w:rsid w:val="007C07B4"/>
    <w:rsid w:val="007C157E"/>
    <w:rsid w:val="007C5F15"/>
    <w:rsid w:val="007D10CE"/>
    <w:rsid w:val="007E7C17"/>
    <w:rsid w:val="007F10D8"/>
    <w:rsid w:val="007F416A"/>
    <w:rsid w:val="0080659F"/>
    <w:rsid w:val="00806651"/>
    <w:rsid w:val="00814901"/>
    <w:rsid w:val="00814F63"/>
    <w:rsid w:val="008200A4"/>
    <w:rsid w:val="008405DE"/>
    <w:rsid w:val="008414B7"/>
    <w:rsid w:val="008431F9"/>
    <w:rsid w:val="00856CDD"/>
    <w:rsid w:val="00873AB1"/>
    <w:rsid w:val="00874CA3"/>
    <w:rsid w:val="00881BC5"/>
    <w:rsid w:val="00884720"/>
    <w:rsid w:val="00885F18"/>
    <w:rsid w:val="008B5B2B"/>
    <w:rsid w:val="008B7DE6"/>
    <w:rsid w:val="008D3C1A"/>
    <w:rsid w:val="008E0449"/>
    <w:rsid w:val="008E3B4B"/>
    <w:rsid w:val="008E5428"/>
    <w:rsid w:val="008F03E1"/>
    <w:rsid w:val="008F21FE"/>
    <w:rsid w:val="00901042"/>
    <w:rsid w:val="0090340E"/>
    <w:rsid w:val="00914069"/>
    <w:rsid w:val="00914717"/>
    <w:rsid w:val="00921050"/>
    <w:rsid w:val="009268A4"/>
    <w:rsid w:val="00936F41"/>
    <w:rsid w:val="00951177"/>
    <w:rsid w:val="009539ED"/>
    <w:rsid w:val="00962200"/>
    <w:rsid w:val="00963A17"/>
    <w:rsid w:val="00983400"/>
    <w:rsid w:val="00991172"/>
    <w:rsid w:val="009A043E"/>
    <w:rsid w:val="009A51D0"/>
    <w:rsid w:val="009B33C0"/>
    <w:rsid w:val="009C268D"/>
    <w:rsid w:val="009C32CC"/>
    <w:rsid w:val="009D1CFA"/>
    <w:rsid w:val="009D730D"/>
    <w:rsid w:val="009F0027"/>
    <w:rsid w:val="009F63E8"/>
    <w:rsid w:val="00A04C6D"/>
    <w:rsid w:val="00A11A62"/>
    <w:rsid w:val="00A25BFC"/>
    <w:rsid w:val="00A26FB8"/>
    <w:rsid w:val="00A27165"/>
    <w:rsid w:val="00A35C56"/>
    <w:rsid w:val="00A46DE3"/>
    <w:rsid w:val="00A55C91"/>
    <w:rsid w:val="00A6148D"/>
    <w:rsid w:val="00A711B8"/>
    <w:rsid w:val="00A90CBD"/>
    <w:rsid w:val="00A96928"/>
    <w:rsid w:val="00A96D15"/>
    <w:rsid w:val="00AA76C5"/>
    <w:rsid w:val="00AC403C"/>
    <w:rsid w:val="00AE2474"/>
    <w:rsid w:val="00AE3205"/>
    <w:rsid w:val="00B17367"/>
    <w:rsid w:val="00B33B19"/>
    <w:rsid w:val="00B34EC1"/>
    <w:rsid w:val="00B36A0B"/>
    <w:rsid w:val="00B52A53"/>
    <w:rsid w:val="00B56ED0"/>
    <w:rsid w:val="00B62B0B"/>
    <w:rsid w:val="00B717EA"/>
    <w:rsid w:val="00B83086"/>
    <w:rsid w:val="00BA64B4"/>
    <w:rsid w:val="00BB0B4D"/>
    <w:rsid w:val="00BB1CF0"/>
    <w:rsid w:val="00BC171D"/>
    <w:rsid w:val="00BC1CF8"/>
    <w:rsid w:val="00BD7D2F"/>
    <w:rsid w:val="00BE788A"/>
    <w:rsid w:val="00C00839"/>
    <w:rsid w:val="00C0280C"/>
    <w:rsid w:val="00C05A04"/>
    <w:rsid w:val="00C06BE0"/>
    <w:rsid w:val="00C12198"/>
    <w:rsid w:val="00C12DE6"/>
    <w:rsid w:val="00C136A9"/>
    <w:rsid w:val="00C17011"/>
    <w:rsid w:val="00C25042"/>
    <w:rsid w:val="00C260DC"/>
    <w:rsid w:val="00C27748"/>
    <w:rsid w:val="00C40828"/>
    <w:rsid w:val="00C52390"/>
    <w:rsid w:val="00C57727"/>
    <w:rsid w:val="00C82893"/>
    <w:rsid w:val="00C87622"/>
    <w:rsid w:val="00CA7754"/>
    <w:rsid w:val="00CB00A2"/>
    <w:rsid w:val="00CB5FDC"/>
    <w:rsid w:val="00CC7DFE"/>
    <w:rsid w:val="00CD22AA"/>
    <w:rsid w:val="00CE006D"/>
    <w:rsid w:val="00CE5D99"/>
    <w:rsid w:val="00CE7D36"/>
    <w:rsid w:val="00CF32F9"/>
    <w:rsid w:val="00CF5413"/>
    <w:rsid w:val="00D022BC"/>
    <w:rsid w:val="00D11789"/>
    <w:rsid w:val="00D3216C"/>
    <w:rsid w:val="00D62910"/>
    <w:rsid w:val="00D70C21"/>
    <w:rsid w:val="00D747EB"/>
    <w:rsid w:val="00D75628"/>
    <w:rsid w:val="00D769F2"/>
    <w:rsid w:val="00D86990"/>
    <w:rsid w:val="00D92E33"/>
    <w:rsid w:val="00D96D07"/>
    <w:rsid w:val="00DC47C1"/>
    <w:rsid w:val="00DD2AEB"/>
    <w:rsid w:val="00DE0737"/>
    <w:rsid w:val="00DF1262"/>
    <w:rsid w:val="00DF2581"/>
    <w:rsid w:val="00DF3B73"/>
    <w:rsid w:val="00DF7995"/>
    <w:rsid w:val="00E130C9"/>
    <w:rsid w:val="00E164FC"/>
    <w:rsid w:val="00E21205"/>
    <w:rsid w:val="00E239C2"/>
    <w:rsid w:val="00E30605"/>
    <w:rsid w:val="00E327FB"/>
    <w:rsid w:val="00E33B6E"/>
    <w:rsid w:val="00E37CB9"/>
    <w:rsid w:val="00E534FB"/>
    <w:rsid w:val="00E55DA1"/>
    <w:rsid w:val="00E62B66"/>
    <w:rsid w:val="00E72CCE"/>
    <w:rsid w:val="00E7405A"/>
    <w:rsid w:val="00E7688F"/>
    <w:rsid w:val="00E77F50"/>
    <w:rsid w:val="00E96587"/>
    <w:rsid w:val="00E96EAF"/>
    <w:rsid w:val="00EA15D4"/>
    <w:rsid w:val="00EA63D4"/>
    <w:rsid w:val="00EB023E"/>
    <w:rsid w:val="00EB2C05"/>
    <w:rsid w:val="00EC04B2"/>
    <w:rsid w:val="00ED136C"/>
    <w:rsid w:val="00ED57CA"/>
    <w:rsid w:val="00ED6BFD"/>
    <w:rsid w:val="00EE6A61"/>
    <w:rsid w:val="00EE77E5"/>
    <w:rsid w:val="00EF0068"/>
    <w:rsid w:val="00EF11BE"/>
    <w:rsid w:val="00EF4397"/>
    <w:rsid w:val="00EF5F36"/>
    <w:rsid w:val="00F0039F"/>
    <w:rsid w:val="00F01A3E"/>
    <w:rsid w:val="00F04F0C"/>
    <w:rsid w:val="00F10EDA"/>
    <w:rsid w:val="00F140AF"/>
    <w:rsid w:val="00F15C4A"/>
    <w:rsid w:val="00F160C8"/>
    <w:rsid w:val="00F202B9"/>
    <w:rsid w:val="00F21184"/>
    <w:rsid w:val="00F45FD9"/>
    <w:rsid w:val="00F5082F"/>
    <w:rsid w:val="00F54609"/>
    <w:rsid w:val="00F64EB9"/>
    <w:rsid w:val="00F70A6C"/>
    <w:rsid w:val="00F70EE8"/>
    <w:rsid w:val="00F74260"/>
    <w:rsid w:val="00F755C6"/>
    <w:rsid w:val="00F7731E"/>
    <w:rsid w:val="00F808D8"/>
    <w:rsid w:val="00F84EF2"/>
    <w:rsid w:val="00F8559F"/>
    <w:rsid w:val="00F91AC7"/>
    <w:rsid w:val="00FA11BF"/>
    <w:rsid w:val="00FA1C41"/>
    <w:rsid w:val="00FA7424"/>
    <w:rsid w:val="00FB694B"/>
    <w:rsid w:val="00FC2194"/>
    <w:rsid w:val="00FC79EE"/>
    <w:rsid w:val="00FD33F2"/>
    <w:rsid w:val="00FD3BF5"/>
    <w:rsid w:val="00FD4AF2"/>
    <w:rsid w:val="00FD56DD"/>
    <w:rsid w:val="00FD7FA7"/>
    <w:rsid w:val="00FE1ED1"/>
    <w:rsid w:val="00FE4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075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0752"/>
  </w:style>
  <w:style w:type="paragraph" w:styleId="a5">
    <w:name w:val="footer"/>
    <w:basedOn w:val="a"/>
    <w:link w:val="a6"/>
    <w:uiPriority w:val="99"/>
    <w:unhideWhenUsed/>
    <w:rsid w:val="0036075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60752"/>
  </w:style>
  <w:style w:type="paragraph" w:styleId="a7">
    <w:name w:val="List Paragraph"/>
    <w:basedOn w:val="a"/>
    <w:uiPriority w:val="34"/>
    <w:qFormat/>
    <w:rsid w:val="00360752"/>
    <w:pPr>
      <w:ind w:left="720"/>
      <w:contextualSpacing/>
    </w:pPr>
  </w:style>
  <w:style w:type="character" w:customStyle="1" w:styleId="fontstyle01">
    <w:name w:val="fontstyle01"/>
    <w:basedOn w:val="a0"/>
    <w:rsid w:val="008F21FE"/>
    <w:rPr>
      <w:rFonts w:ascii="TimesNewRomanPSMT" w:hAnsi="TimesNewRomanPSMT" w:hint="default"/>
      <w:b w:val="0"/>
      <w:bCs w:val="0"/>
      <w:i w:val="0"/>
      <w:iCs w:val="0"/>
      <w:color w:val="000000"/>
      <w:sz w:val="28"/>
      <w:szCs w:val="28"/>
    </w:rPr>
  </w:style>
  <w:style w:type="paragraph" w:styleId="2">
    <w:name w:val="Body Text 2"/>
    <w:basedOn w:val="a"/>
    <w:link w:val="20"/>
    <w:uiPriority w:val="99"/>
    <w:semiHidden/>
    <w:unhideWhenUsed/>
    <w:rsid w:val="00E72CCE"/>
    <w:pPr>
      <w:spacing w:after="120" w:line="480" w:lineRule="auto"/>
    </w:pPr>
  </w:style>
  <w:style w:type="character" w:customStyle="1" w:styleId="20">
    <w:name w:val="Основной текст 2 Знак"/>
    <w:basedOn w:val="a0"/>
    <w:link w:val="2"/>
    <w:uiPriority w:val="99"/>
    <w:semiHidden/>
    <w:rsid w:val="00E72CCE"/>
  </w:style>
  <w:style w:type="paragraph" w:styleId="a8">
    <w:name w:val="Balloon Text"/>
    <w:basedOn w:val="a"/>
    <w:link w:val="a9"/>
    <w:uiPriority w:val="99"/>
    <w:semiHidden/>
    <w:unhideWhenUsed/>
    <w:rsid w:val="00E72CC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72CCE"/>
    <w:rPr>
      <w:rFonts w:ascii="Tahoma" w:hAnsi="Tahoma" w:cs="Tahoma"/>
      <w:sz w:val="16"/>
      <w:szCs w:val="16"/>
    </w:rPr>
  </w:style>
  <w:style w:type="character" w:customStyle="1" w:styleId="fontstyle21">
    <w:name w:val="fontstyle21"/>
    <w:basedOn w:val="a0"/>
    <w:rsid w:val="00EE6A61"/>
    <w:rPr>
      <w:rFonts w:ascii="SymbolMT" w:hAnsi="SymbolMT" w:hint="default"/>
      <w:b w:val="0"/>
      <w:bCs w:val="0"/>
      <w:i w:val="0"/>
      <w:iCs w:val="0"/>
      <w:color w:val="000000"/>
      <w:sz w:val="28"/>
      <w:szCs w:val="28"/>
    </w:rPr>
  </w:style>
  <w:style w:type="table" w:styleId="aa">
    <w:name w:val="Table Grid"/>
    <w:basedOn w:val="a1"/>
    <w:uiPriority w:val="59"/>
    <w:rsid w:val="00CA77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uiPriority w:val="99"/>
    <w:semiHidden/>
    <w:unhideWhenUsed/>
    <w:rsid w:val="007C157E"/>
    <w:pPr>
      <w:spacing w:after="120"/>
      <w:ind w:left="283"/>
    </w:pPr>
  </w:style>
  <w:style w:type="character" w:customStyle="1" w:styleId="ac">
    <w:name w:val="Основной текст с отступом Знак"/>
    <w:basedOn w:val="a0"/>
    <w:link w:val="ab"/>
    <w:uiPriority w:val="99"/>
    <w:semiHidden/>
    <w:rsid w:val="007C157E"/>
  </w:style>
  <w:style w:type="character" w:styleId="ad">
    <w:name w:val="Hyperlink"/>
    <w:basedOn w:val="a0"/>
    <w:uiPriority w:val="99"/>
    <w:unhideWhenUsed/>
    <w:rsid w:val="001C24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075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0752"/>
  </w:style>
  <w:style w:type="paragraph" w:styleId="a5">
    <w:name w:val="footer"/>
    <w:basedOn w:val="a"/>
    <w:link w:val="a6"/>
    <w:uiPriority w:val="99"/>
    <w:unhideWhenUsed/>
    <w:rsid w:val="0036075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60752"/>
  </w:style>
  <w:style w:type="paragraph" w:styleId="a7">
    <w:name w:val="List Paragraph"/>
    <w:basedOn w:val="a"/>
    <w:uiPriority w:val="34"/>
    <w:qFormat/>
    <w:rsid w:val="00360752"/>
    <w:pPr>
      <w:ind w:left="720"/>
      <w:contextualSpacing/>
    </w:pPr>
  </w:style>
  <w:style w:type="character" w:customStyle="1" w:styleId="fontstyle01">
    <w:name w:val="fontstyle01"/>
    <w:basedOn w:val="a0"/>
    <w:rsid w:val="008F21FE"/>
    <w:rPr>
      <w:rFonts w:ascii="TimesNewRomanPSMT" w:hAnsi="TimesNewRomanPSMT" w:hint="default"/>
      <w:b w:val="0"/>
      <w:bCs w:val="0"/>
      <w:i w:val="0"/>
      <w:iCs w:val="0"/>
      <w:color w:val="000000"/>
      <w:sz w:val="28"/>
      <w:szCs w:val="28"/>
    </w:rPr>
  </w:style>
  <w:style w:type="paragraph" w:styleId="2">
    <w:name w:val="Body Text 2"/>
    <w:basedOn w:val="a"/>
    <w:link w:val="20"/>
    <w:uiPriority w:val="99"/>
    <w:semiHidden/>
    <w:unhideWhenUsed/>
    <w:rsid w:val="00E72CCE"/>
    <w:pPr>
      <w:spacing w:after="120" w:line="480" w:lineRule="auto"/>
    </w:pPr>
  </w:style>
  <w:style w:type="character" w:customStyle="1" w:styleId="20">
    <w:name w:val="Основной текст 2 Знак"/>
    <w:basedOn w:val="a0"/>
    <w:link w:val="2"/>
    <w:uiPriority w:val="99"/>
    <w:semiHidden/>
    <w:rsid w:val="00E72CCE"/>
  </w:style>
  <w:style w:type="paragraph" w:styleId="a8">
    <w:name w:val="Balloon Text"/>
    <w:basedOn w:val="a"/>
    <w:link w:val="a9"/>
    <w:uiPriority w:val="99"/>
    <w:semiHidden/>
    <w:unhideWhenUsed/>
    <w:rsid w:val="00E72CC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72CCE"/>
    <w:rPr>
      <w:rFonts w:ascii="Tahoma" w:hAnsi="Tahoma" w:cs="Tahoma"/>
      <w:sz w:val="16"/>
      <w:szCs w:val="16"/>
    </w:rPr>
  </w:style>
  <w:style w:type="character" w:customStyle="1" w:styleId="fontstyle21">
    <w:name w:val="fontstyle21"/>
    <w:basedOn w:val="a0"/>
    <w:rsid w:val="00EE6A61"/>
    <w:rPr>
      <w:rFonts w:ascii="SymbolMT" w:hAnsi="SymbolMT" w:hint="default"/>
      <w:b w:val="0"/>
      <w:bCs w:val="0"/>
      <w:i w:val="0"/>
      <w:iCs w:val="0"/>
      <w:color w:val="000000"/>
      <w:sz w:val="28"/>
      <w:szCs w:val="28"/>
    </w:rPr>
  </w:style>
  <w:style w:type="table" w:styleId="aa">
    <w:name w:val="Table Grid"/>
    <w:basedOn w:val="a1"/>
    <w:uiPriority w:val="59"/>
    <w:rsid w:val="00CA77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uiPriority w:val="99"/>
    <w:semiHidden/>
    <w:unhideWhenUsed/>
    <w:rsid w:val="007C157E"/>
    <w:pPr>
      <w:spacing w:after="120"/>
      <w:ind w:left="283"/>
    </w:pPr>
  </w:style>
  <w:style w:type="character" w:customStyle="1" w:styleId="ac">
    <w:name w:val="Основной текст с отступом Знак"/>
    <w:basedOn w:val="a0"/>
    <w:link w:val="ab"/>
    <w:uiPriority w:val="99"/>
    <w:semiHidden/>
    <w:rsid w:val="007C157E"/>
  </w:style>
  <w:style w:type="character" w:styleId="ad">
    <w:name w:val="Hyperlink"/>
    <w:basedOn w:val="a0"/>
    <w:uiPriority w:val="99"/>
    <w:unhideWhenUsed/>
    <w:rsid w:val="001C24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09584">
      <w:bodyDiv w:val="1"/>
      <w:marLeft w:val="0"/>
      <w:marRight w:val="0"/>
      <w:marTop w:val="0"/>
      <w:marBottom w:val="0"/>
      <w:divBdr>
        <w:top w:val="none" w:sz="0" w:space="0" w:color="auto"/>
        <w:left w:val="none" w:sz="0" w:space="0" w:color="auto"/>
        <w:bottom w:val="none" w:sz="0" w:space="0" w:color="auto"/>
        <w:right w:val="none" w:sz="0" w:space="0" w:color="auto"/>
      </w:divBdr>
    </w:div>
    <w:div w:id="187182130">
      <w:bodyDiv w:val="1"/>
      <w:marLeft w:val="0"/>
      <w:marRight w:val="0"/>
      <w:marTop w:val="0"/>
      <w:marBottom w:val="0"/>
      <w:divBdr>
        <w:top w:val="none" w:sz="0" w:space="0" w:color="auto"/>
        <w:left w:val="none" w:sz="0" w:space="0" w:color="auto"/>
        <w:bottom w:val="none" w:sz="0" w:space="0" w:color="auto"/>
        <w:right w:val="none" w:sz="0" w:space="0" w:color="auto"/>
      </w:divBdr>
    </w:div>
    <w:div w:id="218444467">
      <w:bodyDiv w:val="1"/>
      <w:marLeft w:val="0"/>
      <w:marRight w:val="0"/>
      <w:marTop w:val="0"/>
      <w:marBottom w:val="0"/>
      <w:divBdr>
        <w:top w:val="none" w:sz="0" w:space="0" w:color="auto"/>
        <w:left w:val="none" w:sz="0" w:space="0" w:color="auto"/>
        <w:bottom w:val="none" w:sz="0" w:space="0" w:color="auto"/>
        <w:right w:val="none" w:sz="0" w:space="0" w:color="auto"/>
      </w:divBdr>
    </w:div>
    <w:div w:id="344599270">
      <w:bodyDiv w:val="1"/>
      <w:marLeft w:val="0"/>
      <w:marRight w:val="0"/>
      <w:marTop w:val="0"/>
      <w:marBottom w:val="0"/>
      <w:divBdr>
        <w:top w:val="none" w:sz="0" w:space="0" w:color="auto"/>
        <w:left w:val="none" w:sz="0" w:space="0" w:color="auto"/>
        <w:bottom w:val="none" w:sz="0" w:space="0" w:color="auto"/>
        <w:right w:val="none" w:sz="0" w:space="0" w:color="auto"/>
      </w:divBdr>
    </w:div>
    <w:div w:id="454257851">
      <w:bodyDiv w:val="1"/>
      <w:marLeft w:val="0"/>
      <w:marRight w:val="0"/>
      <w:marTop w:val="0"/>
      <w:marBottom w:val="0"/>
      <w:divBdr>
        <w:top w:val="none" w:sz="0" w:space="0" w:color="auto"/>
        <w:left w:val="none" w:sz="0" w:space="0" w:color="auto"/>
        <w:bottom w:val="none" w:sz="0" w:space="0" w:color="auto"/>
        <w:right w:val="none" w:sz="0" w:space="0" w:color="auto"/>
      </w:divBdr>
    </w:div>
    <w:div w:id="591088843">
      <w:bodyDiv w:val="1"/>
      <w:marLeft w:val="0"/>
      <w:marRight w:val="0"/>
      <w:marTop w:val="0"/>
      <w:marBottom w:val="0"/>
      <w:divBdr>
        <w:top w:val="none" w:sz="0" w:space="0" w:color="auto"/>
        <w:left w:val="none" w:sz="0" w:space="0" w:color="auto"/>
        <w:bottom w:val="none" w:sz="0" w:space="0" w:color="auto"/>
        <w:right w:val="none" w:sz="0" w:space="0" w:color="auto"/>
      </w:divBdr>
    </w:div>
    <w:div w:id="618996825">
      <w:bodyDiv w:val="1"/>
      <w:marLeft w:val="0"/>
      <w:marRight w:val="0"/>
      <w:marTop w:val="0"/>
      <w:marBottom w:val="0"/>
      <w:divBdr>
        <w:top w:val="none" w:sz="0" w:space="0" w:color="auto"/>
        <w:left w:val="none" w:sz="0" w:space="0" w:color="auto"/>
        <w:bottom w:val="none" w:sz="0" w:space="0" w:color="auto"/>
        <w:right w:val="none" w:sz="0" w:space="0" w:color="auto"/>
      </w:divBdr>
    </w:div>
    <w:div w:id="992177070">
      <w:bodyDiv w:val="1"/>
      <w:marLeft w:val="0"/>
      <w:marRight w:val="0"/>
      <w:marTop w:val="0"/>
      <w:marBottom w:val="0"/>
      <w:divBdr>
        <w:top w:val="none" w:sz="0" w:space="0" w:color="auto"/>
        <w:left w:val="none" w:sz="0" w:space="0" w:color="auto"/>
        <w:bottom w:val="none" w:sz="0" w:space="0" w:color="auto"/>
        <w:right w:val="none" w:sz="0" w:space="0" w:color="auto"/>
      </w:divBdr>
    </w:div>
    <w:div w:id="1240554093">
      <w:bodyDiv w:val="1"/>
      <w:marLeft w:val="0"/>
      <w:marRight w:val="0"/>
      <w:marTop w:val="0"/>
      <w:marBottom w:val="0"/>
      <w:divBdr>
        <w:top w:val="none" w:sz="0" w:space="0" w:color="auto"/>
        <w:left w:val="none" w:sz="0" w:space="0" w:color="auto"/>
        <w:bottom w:val="none" w:sz="0" w:space="0" w:color="auto"/>
        <w:right w:val="none" w:sz="0" w:space="0" w:color="auto"/>
      </w:divBdr>
    </w:div>
    <w:div w:id="1525359066">
      <w:bodyDiv w:val="1"/>
      <w:marLeft w:val="0"/>
      <w:marRight w:val="0"/>
      <w:marTop w:val="0"/>
      <w:marBottom w:val="0"/>
      <w:divBdr>
        <w:top w:val="none" w:sz="0" w:space="0" w:color="auto"/>
        <w:left w:val="none" w:sz="0" w:space="0" w:color="auto"/>
        <w:bottom w:val="none" w:sz="0" w:space="0" w:color="auto"/>
        <w:right w:val="none" w:sz="0" w:space="0" w:color="auto"/>
      </w:divBdr>
    </w:div>
    <w:div w:id="1849559734">
      <w:bodyDiv w:val="1"/>
      <w:marLeft w:val="0"/>
      <w:marRight w:val="0"/>
      <w:marTop w:val="0"/>
      <w:marBottom w:val="0"/>
      <w:divBdr>
        <w:top w:val="none" w:sz="0" w:space="0" w:color="auto"/>
        <w:left w:val="none" w:sz="0" w:space="0" w:color="auto"/>
        <w:bottom w:val="none" w:sz="0" w:space="0" w:color="auto"/>
        <w:right w:val="none" w:sz="0" w:space="0" w:color="auto"/>
      </w:divBdr>
    </w:div>
    <w:div w:id="1892379120">
      <w:bodyDiv w:val="1"/>
      <w:marLeft w:val="0"/>
      <w:marRight w:val="0"/>
      <w:marTop w:val="0"/>
      <w:marBottom w:val="0"/>
      <w:divBdr>
        <w:top w:val="none" w:sz="0" w:space="0" w:color="auto"/>
        <w:left w:val="none" w:sz="0" w:space="0" w:color="auto"/>
        <w:bottom w:val="none" w:sz="0" w:space="0" w:color="auto"/>
        <w:right w:val="none" w:sz="0" w:space="0" w:color="auto"/>
      </w:divBdr>
    </w:div>
    <w:div w:id="2022974200">
      <w:bodyDiv w:val="1"/>
      <w:marLeft w:val="0"/>
      <w:marRight w:val="0"/>
      <w:marTop w:val="0"/>
      <w:marBottom w:val="0"/>
      <w:divBdr>
        <w:top w:val="none" w:sz="0" w:space="0" w:color="auto"/>
        <w:left w:val="none" w:sz="0" w:space="0" w:color="auto"/>
        <w:bottom w:val="none" w:sz="0" w:space="0" w:color="auto"/>
        <w:right w:val="none" w:sz="0" w:space="0" w:color="auto"/>
      </w:divBdr>
    </w:div>
    <w:div w:id="207022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FBE9A-650B-4700-BB30-D7B5B0A85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1668</TotalTime>
  <Pages>92</Pages>
  <Words>20995</Words>
  <Characters>119673</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291</cp:revision>
  <dcterms:created xsi:type="dcterms:W3CDTF">2020-06-10T10:26:00Z</dcterms:created>
  <dcterms:modified xsi:type="dcterms:W3CDTF">2020-06-20T13:46:00Z</dcterms:modified>
</cp:coreProperties>
</file>