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88" w:rsidRPr="00E519F4" w:rsidRDefault="00243788" w:rsidP="00F0282B">
      <w:pPr>
        <w:pStyle w:val="1"/>
        <w:rPr>
          <w:lang w:val="uk-UA"/>
        </w:rPr>
      </w:pPr>
      <w:bookmarkStart w:id="0" w:name="_Toc513410219"/>
      <w:bookmarkStart w:id="1" w:name="_Toc516223555"/>
      <w:r w:rsidRPr="00E519F4">
        <w:rPr>
          <w:lang w:val="uk-UA"/>
        </w:rPr>
        <w:t>В</w:t>
      </w:r>
      <w:r w:rsidR="00F0282B" w:rsidRPr="00E519F4">
        <w:rPr>
          <w:lang w:val="uk-UA"/>
        </w:rPr>
        <w:t>ступ</w:t>
      </w:r>
      <w:bookmarkEnd w:id="0"/>
      <w:bookmarkEnd w:id="1"/>
    </w:p>
    <w:p w:rsidR="00243788" w:rsidRPr="00E519F4" w:rsidRDefault="00243788" w:rsidP="00F0282B">
      <w:pPr>
        <w:rPr>
          <w:lang w:val="uk-UA"/>
        </w:rPr>
      </w:pPr>
    </w:p>
    <w:p w:rsidR="003925E3" w:rsidRPr="00E519F4" w:rsidRDefault="003925E3" w:rsidP="003925E3">
      <w:pPr>
        <w:rPr>
          <w:szCs w:val="28"/>
          <w:lang w:val="uk-UA"/>
        </w:rPr>
      </w:pPr>
      <w:r w:rsidRPr="00E519F4">
        <w:rPr>
          <w:szCs w:val="28"/>
          <w:lang w:val="uk-UA"/>
        </w:rPr>
        <w:t>Оцтова кислота належить до числа найбільш відомих та важливих кислот, що використовує людина. Оцет (4-12 % оцтова кислота), що отримують ферментацією вина, відомий людині вже, щонайменше, 10 тисяч років.</w:t>
      </w:r>
    </w:p>
    <w:p w:rsidR="003925E3" w:rsidRPr="00E519F4" w:rsidRDefault="003925E3" w:rsidP="00727961">
      <w:pPr>
        <w:rPr>
          <w:spacing w:val="7"/>
          <w:szCs w:val="28"/>
          <w:lang w:val="uk-UA"/>
        </w:rPr>
      </w:pPr>
      <w:r w:rsidRPr="00E519F4">
        <w:rPr>
          <w:spacing w:val="7"/>
          <w:szCs w:val="28"/>
          <w:lang w:val="uk-UA"/>
        </w:rPr>
        <w:t>Оцтова</w:t>
      </w:r>
      <w:r w:rsidRPr="00E519F4">
        <w:rPr>
          <w:color w:val="000000"/>
          <w:spacing w:val="7"/>
          <w:szCs w:val="28"/>
          <w:lang w:val="uk-UA"/>
        </w:rPr>
        <w:t xml:space="preserve"> кислота застосовується в самих різних галузях промисловості. Основним споживачем </w:t>
      </w:r>
      <w:r w:rsidRPr="00E519F4">
        <w:rPr>
          <w:spacing w:val="7"/>
          <w:szCs w:val="28"/>
          <w:lang w:val="uk-UA"/>
        </w:rPr>
        <w:t>оцтової</w:t>
      </w:r>
      <w:r w:rsidRPr="00E519F4">
        <w:rPr>
          <w:color w:val="000000"/>
          <w:spacing w:val="7"/>
          <w:szCs w:val="28"/>
          <w:lang w:val="uk-UA"/>
        </w:rPr>
        <w:t xml:space="preserve"> кислоти </w:t>
      </w:r>
      <w:r w:rsidRPr="00E519F4">
        <w:rPr>
          <w:spacing w:val="7"/>
          <w:szCs w:val="28"/>
          <w:lang w:val="uk-UA"/>
        </w:rPr>
        <w:t>є</w:t>
      </w:r>
      <w:r w:rsidRPr="00E519F4">
        <w:rPr>
          <w:color w:val="000000"/>
          <w:spacing w:val="7"/>
          <w:szCs w:val="28"/>
          <w:lang w:val="uk-UA"/>
        </w:rPr>
        <w:t xml:space="preserve"> виробництва </w:t>
      </w:r>
      <w:r w:rsidRPr="00E519F4">
        <w:rPr>
          <w:spacing w:val="7"/>
          <w:szCs w:val="28"/>
          <w:lang w:val="uk-UA"/>
        </w:rPr>
        <w:t>вінілацетата – 41%, терефталевої</w:t>
      </w:r>
      <w:r w:rsidRPr="00E519F4">
        <w:rPr>
          <w:color w:val="000000"/>
          <w:spacing w:val="7"/>
          <w:szCs w:val="28"/>
          <w:lang w:val="uk-UA"/>
        </w:rPr>
        <w:t xml:space="preserve"> кислоти - 22%. На виробництво </w:t>
      </w:r>
      <w:r w:rsidRPr="00E519F4">
        <w:rPr>
          <w:spacing w:val="7"/>
          <w:szCs w:val="28"/>
          <w:lang w:val="uk-UA"/>
        </w:rPr>
        <w:t>оцтового</w:t>
      </w:r>
      <w:r w:rsidRPr="00E519F4">
        <w:rPr>
          <w:color w:val="000000"/>
          <w:spacing w:val="7"/>
          <w:szCs w:val="28"/>
          <w:lang w:val="uk-UA"/>
        </w:rPr>
        <w:t xml:space="preserve"> ангідриду використовується 12% </w:t>
      </w:r>
      <w:r w:rsidRPr="00E519F4">
        <w:rPr>
          <w:szCs w:val="28"/>
          <w:lang w:val="uk-UA"/>
        </w:rPr>
        <w:t xml:space="preserve">від об'ємів випуску оцтової кислоти. Також велике значення має для виробництва </w:t>
      </w:r>
      <w:r w:rsidRPr="00E519F4">
        <w:rPr>
          <w:spacing w:val="7"/>
          <w:szCs w:val="28"/>
          <w:lang w:val="uk-UA"/>
        </w:rPr>
        <w:t>складних ефірів (метілацетата, етілацетата, бутілацетата), пластичних мас, синтетичних волокон, лаків, клеїв, фарб, розчинників та покриттів. Крім того, оцтова кислота застосовується у виробництві ацетілцелюлози, необхідної для отримання ацетатного шовку, різноманітне застосування оцтової кислоти на парфюмо-косметичних, харчових і фармацевтичних фабриках</w:t>
      </w:r>
      <w:r w:rsidR="00727961" w:rsidRPr="00E519F4">
        <w:rPr>
          <w:spacing w:val="7"/>
          <w:szCs w:val="28"/>
          <w:lang w:val="uk-UA"/>
        </w:rPr>
        <w:t xml:space="preserve"> [</w:t>
      </w:r>
      <w:r w:rsidR="00AB62EC" w:rsidRPr="00E519F4">
        <w:rPr>
          <w:spacing w:val="7"/>
          <w:szCs w:val="28"/>
          <w:lang w:val="uk-UA"/>
        </w:rPr>
        <w:t>1].</w:t>
      </w:r>
    </w:p>
    <w:p w:rsidR="00727961" w:rsidRPr="00E519F4" w:rsidRDefault="00727961" w:rsidP="00727961">
      <w:pPr>
        <w:rPr>
          <w:noProof/>
          <w:lang w:val="uk-UA"/>
        </w:rPr>
      </w:pPr>
      <w:r w:rsidRPr="00E519F4">
        <w:rPr>
          <w:noProof/>
          <w:lang w:val="uk-UA"/>
        </w:rPr>
        <w:t>Об'єм споживання оцтової кислоти в 20</w:t>
      </w:r>
      <w:r w:rsidR="00B80AEB" w:rsidRPr="00E519F4">
        <w:rPr>
          <w:noProof/>
          <w:lang w:val="uk-UA"/>
        </w:rPr>
        <w:t>1</w:t>
      </w:r>
      <w:r w:rsidRPr="00E519F4">
        <w:rPr>
          <w:noProof/>
          <w:lang w:val="uk-UA"/>
        </w:rPr>
        <w:t xml:space="preserve">4 році склав близько </w:t>
      </w:r>
      <w:r w:rsidR="00B80AEB" w:rsidRPr="00E519F4">
        <w:rPr>
          <w:noProof/>
          <w:lang w:val="uk-UA"/>
        </w:rPr>
        <w:t>12,3</w:t>
      </w:r>
      <w:r w:rsidR="00455FC1" w:rsidRPr="00E519F4">
        <w:rPr>
          <w:noProof/>
          <w:lang w:val="uk-UA"/>
        </w:rPr>
        <w:t xml:space="preserve"> млн. тон в рік. Очікується, що свтовий ринок буде зростати на 5% на рік. На сьогодні провідну роль у споживанні та вироництві оцтової кислоти займає Азіатсько-Тихоокеанський регіон. </w:t>
      </w:r>
      <w:r w:rsidR="00AB62EC" w:rsidRPr="00E519F4">
        <w:rPr>
          <w:noProof/>
          <w:lang w:val="uk-UA"/>
        </w:rPr>
        <w:t xml:space="preserve">Введення нових виробничих потужностей очікуться переважно в Китаї. </w:t>
      </w:r>
      <w:r w:rsidRPr="00E519F4">
        <w:rPr>
          <w:noProof/>
          <w:lang w:val="uk-UA"/>
        </w:rPr>
        <w:t>[</w:t>
      </w:r>
      <w:r w:rsidR="00AB62EC" w:rsidRPr="00E519F4">
        <w:rPr>
          <w:noProof/>
          <w:lang w:val="uk-UA"/>
        </w:rPr>
        <w:t>2</w:t>
      </w:r>
      <w:r w:rsidR="00B80AEB" w:rsidRPr="00E519F4">
        <w:rPr>
          <w:noProof/>
          <w:lang w:val="uk-UA"/>
        </w:rPr>
        <w:t>]</w:t>
      </w:r>
      <w:r w:rsidRPr="00E519F4">
        <w:rPr>
          <w:noProof/>
          <w:lang w:val="uk-UA"/>
        </w:rPr>
        <w:t xml:space="preserve">. </w:t>
      </w:r>
    </w:p>
    <w:p w:rsidR="003925E3" w:rsidRPr="00E519F4" w:rsidRDefault="00727961" w:rsidP="00727961">
      <w:pPr>
        <w:rPr>
          <w:noProof/>
          <w:lang w:val="uk-UA"/>
        </w:rPr>
      </w:pPr>
      <w:r w:rsidRPr="00E519F4">
        <w:rPr>
          <w:noProof/>
          <w:lang w:val="uk-UA"/>
        </w:rPr>
        <w:t xml:space="preserve">У зв'язку </w:t>
      </w:r>
      <w:r w:rsidR="00AB62EC" w:rsidRPr="00E519F4">
        <w:rPr>
          <w:noProof/>
          <w:lang w:val="uk-UA"/>
        </w:rPr>
        <w:t xml:space="preserve">зі зростаючими потребами українського ринку </w:t>
      </w:r>
      <w:r w:rsidRPr="00E519F4">
        <w:rPr>
          <w:noProof/>
          <w:lang w:val="uk-UA"/>
        </w:rPr>
        <w:t>в синтетичному будівельному матеріалі, фарбниках, лаках, клеях і, як було сказано вище, загальносвітовою тенденцією збільшення попиту на оцтову кислоту будівництво нових і модернізація існуючих хімічних виробництв неминуча.</w:t>
      </w:r>
    </w:p>
    <w:p w:rsidR="00727961" w:rsidRPr="00E519F4" w:rsidRDefault="00727961" w:rsidP="00727961">
      <w:pPr>
        <w:rPr>
          <w:szCs w:val="28"/>
          <w:lang w:val="uk-UA"/>
        </w:rPr>
      </w:pPr>
      <w:r w:rsidRPr="00E519F4">
        <w:rPr>
          <w:szCs w:val="28"/>
          <w:lang w:val="uk-UA"/>
        </w:rPr>
        <w:t xml:space="preserve">Наявність в Україні сучасного високоефективного виробництва оцтової кислоти (у складі підприємства «Азот», що входить до холдингу «OstChem», </w:t>
      </w:r>
      <w:r w:rsidRPr="00E519F4">
        <w:rPr>
          <w:szCs w:val="28"/>
          <w:lang w:val="uk-UA"/>
        </w:rPr>
        <w:lastRenderedPageBreak/>
        <w:t>річною потужністю 150 тис. т/рік) визначає</w:t>
      </w:r>
      <w:r w:rsidRPr="00E519F4">
        <w:rPr>
          <w:szCs w:val="28"/>
          <w:lang w:val="uk-UA"/>
        </w:rPr>
        <w:tab/>
        <w:t xml:space="preserve"> значні можливості для розвитку виробництва хімічних продуктів на її основі.</w:t>
      </w:r>
    </w:p>
    <w:p w:rsidR="00727961" w:rsidRPr="00E519F4" w:rsidRDefault="00727961" w:rsidP="00727961">
      <w:pPr>
        <w:rPr>
          <w:szCs w:val="28"/>
          <w:lang w:val="uk-UA"/>
        </w:rPr>
      </w:pPr>
      <w:r w:rsidRPr="00E519F4">
        <w:rPr>
          <w:szCs w:val="28"/>
          <w:lang w:val="uk-UA"/>
        </w:rPr>
        <w:t>У сучасних умовах реструктуризації хімічної промисловості України актуальним є створення інтегрованих комплексів з поглибленої переробці оцтової кислоти для насичення ринку хімічний продукцією вітчизняного виробництва, замість імпортної. Це буде важливим кроком в рішенні соціально - економічних проблем нашої країни</w:t>
      </w:r>
      <w:r w:rsidR="00672C00" w:rsidRPr="00E519F4">
        <w:rPr>
          <w:szCs w:val="28"/>
          <w:lang w:val="uk-UA"/>
        </w:rPr>
        <w:t>.</w:t>
      </w:r>
    </w:p>
    <w:p w:rsidR="00B41295" w:rsidRPr="00E519F4" w:rsidRDefault="00B41295" w:rsidP="00D2394F">
      <w:pPr>
        <w:rPr>
          <w:noProof/>
          <w:lang w:val="uk-UA"/>
        </w:rPr>
      </w:pPr>
      <w:r w:rsidRPr="00E519F4">
        <w:rPr>
          <w:noProof/>
          <w:lang w:val="uk-UA"/>
        </w:rPr>
        <w:t>Мет</w:t>
      </w:r>
      <w:r w:rsidR="00672C00" w:rsidRPr="00E519F4">
        <w:rPr>
          <w:noProof/>
          <w:lang w:val="uk-UA"/>
        </w:rPr>
        <w:t>ою</w:t>
      </w:r>
      <w:r w:rsidRPr="00E519F4">
        <w:rPr>
          <w:noProof/>
          <w:lang w:val="uk-UA"/>
        </w:rPr>
        <w:t xml:space="preserve"> </w:t>
      </w:r>
      <w:r w:rsidR="00966D00" w:rsidRPr="00E519F4">
        <w:rPr>
          <w:noProof/>
          <w:lang w:val="uk-UA"/>
        </w:rPr>
        <w:t>проекту</w:t>
      </w:r>
      <w:r w:rsidR="00672C00" w:rsidRPr="00E519F4">
        <w:rPr>
          <w:noProof/>
          <w:lang w:val="uk-UA"/>
        </w:rPr>
        <w:t>вання є</w:t>
      </w:r>
      <w:r w:rsidRPr="00E519F4">
        <w:rPr>
          <w:noProof/>
          <w:lang w:val="uk-UA"/>
        </w:rPr>
        <w:t xml:space="preserve"> </w:t>
      </w:r>
      <w:r w:rsidR="00672C00" w:rsidRPr="00E519F4">
        <w:rPr>
          <w:noProof/>
          <w:lang w:val="uk-UA"/>
        </w:rPr>
        <w:t>розробка</w:t>
      </w:r>
      <w:r w:rsidR="00D2394F" w:rsidRPr="00E519F4">
        <w:rPr>
          <w:noProof/>
          <w:lang w:val="uk-UA"/>
        </w:rPr>
        <w:t xml:space="preserve"> стадію </w:t>
      </w:r>
      <w:r w:rsidR="00672C00" w:rsidRPr="00E519F4">
        <w:rPr>
          <w:noProof/>
          <w:lang w:val="uk-UA"/>
        </w:rPr>
        <w:t>ректифікації</w:t>
      </w:r>
      <w:r w:rsidR="00D2394F" w:rsidRPr="00E519F4">
        <w:rPr>
          <w:noProof/>
          <w:lang w:val="uk-UA"/>
        </w:rPr>
        <w:t xml:space="preserve"> </w:t>
      </w:r>
      <w:r w:rsidR="00672C00" w:rsidRPr="00E519F4">
        <w:rPr>
          <w:noProof/>
          <w:lang w:val="uk-UA"/>
        </w:rPr>
        <w:t xml:space="preserve">виробництва </w:t>
      </w:r>
      <w:r w:rsidR="00D2394F" w:rsidRPr="00E519F4">
        <w:rPr>
          <w:noProof/>
          <w:lang w:val="uk-UA"/>
        </w:rPr>
        <w:t xml:space="preserve">оцтової кислоти потужністю </w:t>
      </w:r>
      <w:r w:rsidR="00672C00" w:rsidRPr="00E519F4">
        <w:rPr>
          <w:noProof/>
          <w:lang w:val="uk-UA"/>
        </w:rPr>
        <w:t>85</w:t>
      </w:r>
      <w:r w:rsidR="00D2394F" w:rsidRPr="00E519F4">
        <w:rPr>
          <w:noProof/>
          <w:lang w:val="uk-UA"/>
        </w:rPr>
        <w:t xml:space="preserve"> тис.т/рік.</w:t>
      </w:r>
    </w:p>
    <w:p w:rsidR="00672C00" w:rsidRPr="00E519F4" w:rsidRDefault="00672C00" w:rsidP="00672C00">
      <w:pPr>
        <w:rPr>
          <w:noProof/>
          <w:lang w:val="uk-UA"/>
        </w:rPr>
      </w:pPr>
      <w:r w:rsidRPr="00E519F4">
        <w:rPr>
          <w:szCs w:val="28"/>
          <w:lang w:val="uk-UA"/>
        </w:rPr>
        <w:t xml:space="preserve">Задачі </w:t>
      </w:r>
      <w:r w:rsidRPr="00E519F4">
        <w:rPr>
          <w:noProof/>
          <w:lang w:val="uk-UA"/>
        </w:rPr>
        <w:t>дипломного проекту:</w:t>
      </w:r>
    </w:p>
    <w:p w:rsidR="00672C00" w:rsidRPr="00E519F4" w:rsidRDefault="00672C00" w:rsidP="00672C00">
      <w:pPr>
        <w:rPr>
          <w:noProof/>
          <w:lang w:val="uk-UA"/>
        </w:rPr>
      </w:pPr>
      <w:r w:rsidRPr="00E519F4">
        <w:rPr>
          <w:noProof/>
          <w:lang w:val="uk-UA"/>
        </w:rPr>
        <w:t>- зробити аналітичний огляд з теми та визначити сучасний стан промислової практики з виробництва оцтової кислоти;</w:t>
      </w:r>
    </w:p>
    <w:p w:rsidR="00672C00" w:rsidRPr="00E519F4" w:rsidRDefault="00672C00" w:rsidP="00672C00">
      <w:pPr>
        <w:rPr>
          <w:noProof/>
          <w:lang w:val="uk-UA"/>
        </w:rPr>
      </w:pPr>
      <w:r w:rsidRPr="00E519F4">
        <w:rPr>
          <w:noProof/>
          <w:lang w:val="uk-UA"/>
        </w:rPr>
        <w:t>- розглянути сутність процесу ректифікації, а також фізико-хімічні властивості сировини, напівпродуктів, продуктів та каталізаторів;</w:t>
      </w:r>
    </w:p>
    <w:p w:rsidR="00672C00" w:rsidRPr="00E519F4" w:rsidRDefault="00672C00" w:rsidP="00672C00">
      <w:pPr>
        <w:rPr>
          <w:noProof/>
          <w:lang w:val="uk-UA"/>
        </w:rPr>
      </w:pPr>
      <w:r w:rsidRPr="00E519F4">
        <w:rPr>
          <w:noProof/>
          <w:lang w:val="uk-UA"/>
        </w:rPr>
        <w:t>- зробити опис технологічної схеми процесу ректифікації оцтової кислоти;</w:t>
      </w:r>
    </w:p>
    <w:p w:rsidR="00672C00" w:rsidRPr="00E519F4" w:rsidRDefault="00672C00" w:rsidP="00672C00">
      <w:pPr>
        <w:rPr>
          <w:noProof/>
          <w:lang w:val="uk-UA"/>
        </w:rPr>
      </w:pPr>
      <w:r w:rsidRPr="00E519F4">
        <w:rPr>
          <w:noProof/>
          <w:lang w:val="uk-UA"/>
        </w:rPr>
        <w:t>- зробити матеріальні та теплоенергетичні розрахунки;</w:t>
      </w:r>
    </w:p>
    <w:p w:rsidR="00672C00" w:rsidRPr="00E519F4" w:rsidRDefault="00672C00" w:rsidP="00672C00">
      <w:pPr>
        <w:rPr>
          <w:noProof/>
          <w:lang w:val="uk-UA"/>
        </w:rPr>
      </w:pPr>
      <w:r w:rsidRPr="00E519F4">
        <w:rPr>
          <w:noProof/>
          <w:lang w:val="uk-UA"/>
        </w:rPr>
        <w:t>- зробити технологічний розрахунок колони ректифікації та надати коротку характеристику основного обладнання відділення;</w:t>
      </w:r>
    </w:p>
    <w:p w:rsidR="00672C00" w:rsidRPr="00E519F4" w:rsidRDefault="00672C00" w:rsidP="00672C00">
      <w:pPr>
        <w:rPr>
          <w:noProof/>
          <w:lang w:val="uk-UA"/>
        </w:rPr>
      </w:pPr>
      <w:r w:rsidRPr="00E519F4">
        <w:rPr>
          <w:noProof/>
          <w:lang w:val="uk-UA"/>
        </w:rPr>
        <w:t>- розглянути схему автоматизованого керування процесом;</w:t>
      </w:r>
    </w:p>
    <w:p w:rsidR="00672C00" w:rsidRPr="00E519F4" w:rsidRDefault="00672C00" w:rsidP="00672C00">
      <w:pPr>
        <w:rPr>
          <w:noProof/>
          <w:lang w:val="uk-UA"/>
        </w:rPr>
      </w:pPr>
      <w:r w:rsidRPr="00E519F4">
        <w:rPr>
          <w:noProof/>
          <w:lang w:val="uk-UA"/>
        </w:rPr>
        <w:t>- розглянути охорону навколишнього середовища;</w:t>
      </w:r>
    </w:p>
    <w:p w:rsidR="00672C00" w:rsidRPr="00E519F4" w:rsidRDefault="00672C00" w:rsidP="00672C00">
      <w:pPr>
        <w:rPr>
          <w:szCs w:val="28"/>
          <w:lang w:val="uk-UA"/>
        </w:rPr>
      </w:pPr>
      <w:r w:rsidRPr="00E519F4">
        <w:rPr>
          <w:noProof/>
          <w:lang w:val="uk-UA"/>
        </w:rPr>
        <w:t>- розглянути екологічний стан процесу, що проектується.</w:t>
      </w:r>
    </w:p>
    <w:p w:rsidR="00966D00" w:rsidRPr="00E519F4" w:rsidRDefault="00966D00" w:rsidP="00966D00">
      <w:pPr>
        <w:rPr>
          <w:noProof/>
          <w:lang w:val="uk-UA"/>
        </w:rPr>
      </w:pPr>
    </w:p>
    <w:p w:rsidR="00243788" w:rsidRPr="00E519F4" w:rsidRDefault="00243788" w:rsidP="00F0282B">
      <w:pPr>
        <w:rPr>
          <w:lang w:val="uk-UA"/>
        </w:rPr>
      </w:pPr>
    </w:p>
    <w:p w:rsidR="00DB3B9D" w:rsidRPr="00E519F4" w:rsidRDefault="00DB3B9D">
      <w:pPr>
        <w:spacing w:after="200" w:line="276" w:lineRule="auto"/>
        <w:ind w:firstLine="0"/>
        <w:rPr>
          <w:lang w:val="uk-UA"/>
        </w:rPr>
        <w:sectPr w:rsidR="00DB3B9D" w:rsidRPr="00E519F4" w:rsidSect="00E005BA">
          <w:pgSz w:w="11906" w:h="16838"/>
          <w:pgMar w:top="1134" w:right="850" w:bottom="1418" w:left="1701" w:header="708" w:footer="1488" w:gutter="0"/>
          <w:cols w:space="708"/>
          <w:docGrid w:linePitch="360"/>
        </w:sectPr>
      </w:pPr>
    </w:p>
    <w:p w:rsidR="00243788" w:rsidRPr="00E519F4" w:rsidRDefault="00F0282B" w:rsidP="007842C9">
      <w:pPr>
        <w:pStyle w:val="1"/>
        <w:rPr>
          <w:lang w:val="uk-UA"/>
        </w:rPr>
      </w:pPr>
      <w:bookmarkStart w:id="2" w:name="_Toc513410220"/>
      <w:bookmarkStart w:id="3" w:name="_Toc516223556"/>
      <w:r w:rsidRPr="00E519F4">
        <w:rPr>
          <w:lang w:val="uk-UA"/>
        </w:rPr>
        <w:lastRenderedPageBreak/>
        <w:t>1</w:t>
      </w:r>
      <w:r w:rsidR="00243788" w:rsidRPr="00E519F4">
        <w:rPr>
          <w:lang w:val="uk-UA"/>
        </w:rPr>
        <w:t xml:space="preserve"> </w:t>
      </w:r>
      <w:bookmarkEnd w:id="2"/>
      <w:r w:rsidR="007842C9" w:rsidRPr="00E519F4">
        <w:rPr>
          <w:rFonts w:eastAsia="Times New Roman" w:cs="Times New Roman"/>
          <w:szCs w:val="20"/>
          <w:lang w:val="uk-UA"/>
        </w:rPr>
        <w:t>Стислий аналітичний огляд з обґрунтуванням методу виробництва</w:t>
      </w:r>
      <w:bookmarkEnd w:id="3"/>
    </w:p>
    <w:p w:rsidR="00F0282B" w:rsidRPr="00E519F4" w:rsidRDefault="00F0282B" w:rsidP="00F0282B">
      <w:pPr>
        <w:rPr>
          <w:lang w:val="uk-UA"/>
        </w:rPr>
      </w:pPr>
    </w:p>
    <w:p w:rsidR="00D2394F" w:rsidRPr="00E519F4" w:rsidRDefault="00D2394F" w:rsidP="00D2394F">
      <w:pPr>
        <w:pStyle w:val="2"/>
        <w:rPr>
          <w:lang w:val="uk-UA"/>
        </w:rPr>
      </w:pPr>
      <w:bookmarkStart w:id="4" w:name="_Toc516223557"/>
      <w:r w:rsidRPr="00E519F4">
        <w:rPr>
          <w:lang w:val="uk-UA"/>
        </w:rPr>
        <w:t>1.</w:t>
      </w:r>
      <w:r w:rsidR="004F1CEE" w:rsidRPr="00E519F4">
        <w:rPr>
          <w:lang w:val="uk-UA"/>
        </w:rPr>
        <w:t>1</w:t>
      </w:r>
      <w:r w:rsidRPr="00E519F4">
        <w:rPr>
          <w:lang w:val="uk-UA"/>
        </w:rPr>
        <w:t xml:space="preserve"> </w:t>
      </w:r>
      <w:r w:rsidR="00AB62EC" w:rsidRPr="00E519F4">
        <w:rPr>
          <w:lang w:val="uk-UA"/>
        </w:rPr>
        <w:t>Методи отримання основного продукту</w:t>
      </w:r>
      <w:bookmarkEnd w:id="4"/>
    </w:p>
    <w:p w:rsidR="00D2394F" w:rsidRPr="00E519F4" w:rsidRDefault="00D2394F" w:rsidP="009B78AB">
      <w:pPr>
        <w:rPr>
          <w:szCs w:val="20"/>
          <w:lang w:val="uk-UA"/>
        </w:rPr>
      </w:pPr>
    </w:p>
    <w:p w:rsidR="00672C00" w:rsidRPr="00E519F4" w:rsidRDefault="00672C00" w:rsidP="00672C00">
      <w:pPr>
        <w:rPr>
          <w:szCs w:val="28"/>
          <w:lang w:val="uk-UA" w:eastAsia="en-US" w:bidi="en-US"/>
        </w:rPr>
      </w:pPr>
      <w:r w:rsidRPr="00E519F4">
        <w:rPr>
          <w:szCs w:val="20"/>
          <w:lang w:val="uk-UA"/>
        </w:rPr>
        <w:t>Розглянемо</w:t>
      </w:r>
      <w:r w:rsidRPr="00E519F4">
        <w:rPr>
          <w:szCs w:val="28"/>
          <w:lang w:val="uk-UA" w:eastAsia="en-US" w:bidi="en-US"/>
        </w:rPr>
        <w:t xml:space="preserve"> процес поступового ускладнення технології виробництва оцтової кислоти від простих «кустарних» методів до високоавтоматизованих.</w:t>
      </w:r>
    </w:p>
    <w:p w:rsidR="00672C00" w:rsidRPr="00E519F4" w:rsidRDefault="00672C00" w:rsidP="00672C00">
      <w:pPr>
        <w:rPr>
          <w:szCs w:val="28"/>
          <w:lang w:val="uk-UA" w:eastAsia="en-US" w:bidi="en-US"/>
        </w:rPr>
      </w:pPr>
      <w:r w:rsidRPr="00E519F4">
        <w:rPr>
          <w:szCs w:val="20"/>
          <w:lang w:val="uk-UA"/>
        </w:rPr>
        <w:t>Першим</w:t>
      </w:r>
      <w:r w:rsidRPr="00E519F4">
        <w:rPr>
          <w:szCs w:val="28"/>
          <w:lang w:val="uk-UA" w:eastAsia="en-US" w:bidi="en-US"/>
        </w:rPr>
        <w:t xml:space="preserve"> відомим методом отримання оцтової кислоти був так званий «швидкий процес» або «німецький метод», в якому за рахунок інтенсивного продування повітрям період отримання оцтової кислоти вдалося скоротити до п'яти днів. Більше ста років даний процес є основним, поки на початку ХХ століття не почалось виробництво оцтової кислоти з метанолу і оксиду вуглецю при високому тиску і високій температурі. Цей метод був описаний фірмою BASF на початку 1913 року. Проте екстремальні вимоги по температурі і тиску, а також необхідність присутності йодиду – агресивній корозійній субстанції – перешкоджали промисловій реалізації розробленого процесу. Лише у 1941 року була розроблена прийнятна для реалізації технологія, орієнтована на використання як каталізатор йодиду кобальту при температурі 250 </w:t>
      </w:r>
      <w:r w:rsidRPr="00E519F4">
        <w:rPr>
          <w:i/>
          <w:szCs w:val="28"/>
          <w:lang w:val="uk-UA" w:eastAsia="en-US" w:bidi="en-US"/>
        </w:rPr>
        <w:t>°С</w:t>
      </w:r>
      <w:r w:rsidRPr="00E519F4">
        <w:rPr>
          <w:szCs w:val="28"/>
          <w:lang w:val="uk-UA" w:eastAsia="en-US" w:bidi="en-US"/>
        </w:rPr>
        <w:t xml:space="preserve"> і тиску 70 </w:t>
      </w:r>
      <w:r w:rsidRPr="00E519F4">
        <w:rPr>
          <w:i/>
          <w:szCs w:val="28"/>
          <w:lang w:val="uk-UA" w:eastAsia="en-US" w:bidi="en-US"/>
        </w:rPr>
        <w:t>МПа</w:t>
      </w:r>
      <w:r w:rsidRPr="00E519F4">
        <w:rPr>
          <w:szCs w:val="28"/>
          <w:lang w:val="uk-UA" w:eastAsia="en-US" w:bidi="en-US"/>
        </w:rPr>
        <w:t>.</w:t>
      </w:r>
    </w:p>
    <w:p w:rsidR="00672C00" w:rsidRPr="00E519F4" w:rsidRDefault="00672C00" w:rsidP="00672C00">
      <w:pPr>
        <w:rPr>
          <w:szCs w:val="28"/>
          <w:lang w:val="uk-UA" w:eastAsia="en-US" w:bidi="en-US"/>
        </w:rPr>
      </w:pPr>
      <w:r w:rsidRPr="00E519F4">
        <w:rPr>
          <w:szCs w:val="28"/>
          <w:lang w:val="uk-UA" w:eastAsia="en-US" w:bidi="en-US"/>
        </w:rPr>
        <w:t>В даний час основним методом промислового виробництва оцтової кислоти є процес карбонілірування метанолу з родієвим каталізатором, відкритий в дослідницьких лабораторіях фірми Monsato (США) в середині 60-х років і опублікований в 1968 році.</w:t>
      </w:r>
      <w:r w:rsidR="00906F8E" w:rsidRPr="00E519F4">
        <w:rPr>
          <w:szCs w:val="28"/>
          <w:lang w:val="uk-UA" w:eastAsia="en-US" w:bidi="en-US"/>
        </w:rPr>
        <w:t xml:space="preserve"> </w:t>
      </w:r>
      <w:r w:rsidRPr="00E519F4">
        <w:rPr>
          <w:szCs w:val="28"/>
          <w:lang w:val="uk-UA" w:eastAsia="en-US" w:bidi="en-US"/>
        </w:rPr>
        <w:t xml:space="preserve">Основна перевага нового процесу полягала в різкому зниженні тиску (не більше 3 </w:t>
      </w:r>
      <w:r w:rsidRPr="00E519F4">
        <w:rPr>
          <w:i/>
          <w:szCs w:val="28"/>
          <w:lang w:val="uk-UA" w:eastAsia="en-US" w:bidi="en-US"/>
        </w:rPr>
        <w:t>МПа</w:t>
      </w:r>
      <w:r w:rsidRPr="00E519F4">
        <w:rPr>
          <w:szCs w:val="28"/>
          <w:lang w:val="uk-UA" w:eastAsia="en-US" w:bidi="en-US"/>
        </w:rPr>
        <w:t xml:space="preserve">) і температури (160-190 </w:t>
      </w:r>
      <w:r w:rsidRPr="00E519F4">
        <w:rPr>
          <w:i/>
          <w:szCs w:val="28"/>
          <w:lang w:val="uk-UA" w:eastAsia="en-US" w:bidi="en-US"/>
        </w:rPr>
        <w:t>°С</w:t>
      </w:r>
      <w:r w:rsidRPr="00E519F4">
        <w:rPr>
          <w:szCs w:val="28"/>
          <w:lang w:val="uk-UA" w:eastAsia="en-US" w:bidi="en-US"/>
        </w:rPr>
        <w:t xml:space="preserve">). </w:t>
      </w:r>
      <w:r w:rsidR="00906F8E" w:rsidRPr="00E519F4">
        <w:rPr>
          <w:szCs w:val="28"/>
          <w:lang w:val="uk-UA" w:eastAsia="en-US" w:bidi="en-US"/>
        </w:rPr>
        <w:t>Д</w:t>
      </w:r>
      <w:r w:rsidRPr="00E519F4">
        <w:rPr>
          <w:szCs w:val="28"/>
          <w:lang w:val="uk-UA" w:eastAsia="en-US" w:bidi="en-US"/>
        </w:rPr>
        <w:t xml:space="preserve">аний процес був визнаний найбільш перспективним, і якщо в 1972 році питома вага даної технології досягла  40 </w:t>
      </w:r>
      <w:r w:rsidRPr="00E519F4">
        <w:rPr>
          <w:i/>
          <w:szCs w:val="28"/>
          <w:lang w:val="uk-UA" w:eastAsia="en-US" w:bidi="en-US"/>
        </w:rPr>
        <w:t>%</w:t>
      </w:r>
      <w:r w:rsidRPr="00E519F4">
        <w:rPr>
          <w:szCs w:val="28"/>
          <w:lang w:val="uk-UA" w:eastAsia="en-US" w:bidi="en-US"/>
        </w:rPr>
        <w:t>, а ще через 10 років перевищила 90 % у спільному виробництві.</w:t>
      </w:r>
    </w:p>
    <w:p w:rsidR="001E7A43" w:rsidRPr="00E519F4" w:rsidRDefault="00672C00" w:rsidP="00672C00">
      <w:pPr>
        <w:ind w:firstLine="708"/>
        <w:rPr>
          <w:szCs w:val="28"/>
          <w:lang w:val="uk-UA" w:eastAsia="en-US" w:bidi="en-US"/>
        </w:rPr>
      </w:pPr>
      <w:r w:rsidRPr="00E519F4">
        <w:rPr>
          <w:szCs w:val="28"/>
          <w:lang w:val="uk-UA" w:eastAsia="en-US" w:bidi="en-US"/>
        </w:rPr>
        <w:lastRenderedPageBreak/>
        <w:t>У 70-х роках за ліцензією американської фірми Lummus Company подібне виробництво потужністю 150 тис. тон в рік було створено на СГППО «Азот».</w:t>
      </w:r>
    </w:p>
    <w:p w:rsidR="00AB62EC" w:rsidRPr="00E519F4" w:rsidRDefault="00672C00" w:rsidP="00672C00">
      <w:pPr>
        <w:ind w:firstLine="708"/>
        <w:rPr>
          <w:szCs w:val="28"/>
          <w:lang w:val="uk-UA" w:eastAsia="en-US" w:bidi="en-US"/>
        </w:rPr>
      </w:pPr>
      <w:r w:rsidRPr="00E519F4">
        <w:rPr>
          <w:szCs w:val="28"/>
          <w:lang w:val="uk-UA" w:eastAsia="en-US" w:bidi="en-US"/>
        </w:rPr>
        <w:t>В даний час відомі процеси отримання оцтової кислоти на основі Н-бутана, нафти, етилену і синтез газу. Попит на кислоту щорік збільшується. Це обумовлено споживанням оцтової кислоти для виробництва вінілацетату, а також зростаюче використання оцтової кислоти як розчинника при виробництві терефталевої кислоти і її ефірів.</w:t>
      </w:r>
    </w:p>
    <w:p w:rsidR="00AB62EC" w:rsidRPr="00E519F4" w:rsidRDefault="00672C00" w:rsidP="00672C00">
      <w:pPr>
        <w:ind w:firstLine="708"/>
        <w:rPr>
          <w:szCs w:val="28"/>
          <w:lang w:val="uk-UA" w:eastAsia="en-US" w:bidi="en-US"/>
        </w:rPr>
      </w:pPr>
      <w:r w:rsidRPr="00E519F4">
        <w:rPr>
          <w:szCs w:val="28"/>
          <w:lang w:val="uk-UA" w:eastAsia="en-US" w:bidi="en-US"/>
        </w:rPr>
        <w:t>Розглянемо загальні характеристики існуючих ме</w:t>
      </w:r>
      <w:r w:rsidR="00AB62EC" w:rsidRPr="00E519F4">
        <w:rPr>
          <w:szCs w:val="28"/>
          <w:lang w:val="uk-UA" w:eastAsia="en-US" w:bidi="en-US"/>
        </w:rPr>
        <w:t>тодів отримання оцтової кислоти</w:t>
      </w:r>
      <w:r w:rsidR="009B21BF" w:rsidRPr="00E519F4">
        <w:rPr>
          <w:szCs w:val="28"/>
          <w:lang w:val="uk-UA" w:eastAsia="en-US" w:bidi="en-US"/>
        </w:rPr>
        <w:t xml:space="preserve"> </w:t>
      </w:r>
      <w:r w:rsidR="009B21BF" w:rsidRPr="00E519F4">
        <w:rPr>
          <w:szCs w:val="28"/>
          <w:lang w:val="uk-UA"/>
        </w:rPr>
        <w:t>[3].</w:t>
      </w:r>
    </w:p>
    <w:p w:rsidR="00AB62EC" w:rsidRPr="00E519F4" w:rsidRDefault="00672C00" w:rsidP="00AB62EC">
      <w:pPr>
        <w:ind w:firstLine="708"/>
        <w:rPr>
          <w:szCs w:val="28"/>
          <w:lang w:val="uk-UA" w:eastAsia="en-US" w:bidi="en-US"/>
        </w:rPr>
      </w:pPr>
      <w:r w:rsidRPr="00E519F4">
        <w:rPr>
          <w:i/>
          <w:szCs w:val="28"/>
          <w:lang w:val="uk-UA" w:eastAsia="en-US" w:bidi="en-US"/>
        </w:rPr>
        <w:t>Рідиннофазне окислення насичених вуглеводнів.</w:t>
      </w:r>
      <w:r w:rsidRPr="00E519F4">
        <w:rPr>
          <w:szCs w:val="28"/>
          <w:lang w:val="uk-UA" w:eastAsia="en-US" w:bidi="en-US"/>
        </w:rPr>
        <w:t xml:space="preserve"> Процес отримання оцтової кислоти з н-бутана упроваджений в промисловість з 1952 року і свого часу давав 40 </w:t>
      </w:r>
      <w:r w:rsidRPr="00E519F4">
        <w:rPr>
          <w:i/>
          <w:szCs w:val="28"/>
          <w:lang w:val="uk-UA" w:eastAsia="en-US" w:bidi="en-US"/>
        </w:rPr>
        <w:t>%</w:t>
      </w:r>
      <w:r w:rsidRPr="00E519F4">
        <w:rPr>
          <w:szCs w:val="28"/>
          <w:lang w:val="uk-UA" w:eastAsia="en-US" w:bidi="en-US"/>
        </w:rPr>
        <w:t xml:space="preserve"> спільного виробництва оцтової кислоти. Процес проводять при температурі 200 </w:t>
      </w:r>
      <w:r w:rsidRPr="00E519F4">
        <w:rPr>
          <w:i/>
          <w:szCs w:val="28"/>
          <w:lang w:val="uk-UA" w:eastAsia="en-US" w:bidi="en-US"/>
        </w:rPr>
        <w:t>ºС</w:t>
      </w:r>
      <w:r w:rsidRPr="00E519F4">
        <w:rPr>
          <w:szCs w:val="28"/>
          <w:lang w:val="uk-UA" w:eastAsia="en-US" w:bidi="en-US"/>
        </w:rPr>
        <w:t xml:space="preserve"> і тиску 5,2 </w:t>
      </w:r>
      <w:r w:rsidRPr="00E519F4">
        <w:rPr>
          <w:i/>
          <w:szCs w:val="28"/>
          <w:lang w:val="uk-UA" w:eastAsia="en-US" w:bidi="en-US"/>
        </w:rPr>
        <w:t>МПа</w:t>
      </w:r>
      <w:r w:rsidRPr="00E519F4">
        <w:rPr>
          <w:szCs w:val="28"/>
          <w:lang w:val="uk-UA" w:eastAsia="en-US" w:bidi="en-US"/>
        </w:rPr>
        <w:t xml:space="preserve"> у присутності ацетату марганцю. Вихід кислоти складає 40 </w:t>
      </w:r>
      <w:r w:rsidRPr="00E519F4">
        <w:rPr>
          <w:i/>
          <w:szCs w:val="28"/>
          <w:lang w:val="uk-UA" w:eastAsia="en-US" w:bidi="en-US"/>
        </w:rPr>
        <w:t>%</w:t>
      </w:r>
      <w:r w:rsidRPr="00E519F4">
        <w:rPr>
          <w:szCs w:val="28"/>
          <w:lang w:val="uk-UA" w:eastAsia="en-US" w:bidi="en-US"/>
        </w:rPr>
        <w:t>. Із-за утворення великої кількості побічних продуктів система очищення сильно ускладнена.</w:t>
      </w:r>
    </w:p>
    <w:p w:rsidR="00672C00" w:rsidRPr="00E519F4" w:rsidRDefault="00672C00" w:rsidP="00AB62EC">
      <w:pPr>
        <w:ind w:firstLine="708"/>
        <w:rPr>
          <w:szCs w:val="28"/>
          <w:lang w:val="uk-UA" w:eastAsia="en-US" w:bidi="en-US"/>
        </w:rPr>
      </w:pPr>
      <w:r w:rsidRPr="00E519F4">
        <w:rPr>
          <w:i/>
          <w:szCs w:val="28"/>
          <w:lang w:val="uk-UA" w:eastAsia="en-US" w:bidi="en-US"/>
        </w:rPr>
        <w:t>Рідиннофазне окислення етилену через ацетальдегід</w:t>
      </w:r>
      <w:r w:rsidRPr="00E519F4">
        <w:rPr>
          <w:szCs w:val="28"/>
          <w:lang w:val="uk-UA" w:eastAsia="en-US" w:bidi="en-US"/>
        </w:rPr>
        <w:t>.</w:t>
      </w:r>
      <w:r w:rsidR="00AB62EC" w:rsidRPr="00E519F4">
        <w:rPr>
          <w:szCs w:val="28"/>
          <w:lang w:val="uk-UA" w:eastAsia="en-US" w:bidi="en-US"/>
        </w:rPr>
        <w:t xml:space="preserve"> </w:t>
      </w:r>
      <w:r w:rsidRPr="00E519F4">
        <w:rPr>
          <w:szCs w:val="28"/>
          <w:lang w:val="uk-UA" w:eastAsia="en-US" w:bidi="en-US"/>
        </w:rPr>
        <w:t>Велике значення має метод окислення ацетальдегіду. Каталізатором є РdCl</w:t>
      </w:r>
      <w:r w:rsidRPr="00E519F4">
        <w:rPr>
          <w:szCs w:val="28"/>
          <w:vertAlign w:val="subscript"/>
          <w:lang w:val="uk-UA" w:eastAsia="en-US" w:bidi="en-US"/>
        </w:rPr>
        <w:t>2</w:t>
      </w:r>
      <w:r w:rsidRPr="00E519F4">
        <w:rPr>
          <w:szCs w:val="28"/>
          <w:lang w:val="uk-UA" w:eastAsia="en-US" w:bidi="en-US"/>
        </w:rPr>
        <w:t>/СuCl</w:t>
      </w:r>
      <w:r w:rsidRPr="00E519F4">
        <w:rPr>
          <w:szCs w:val="28"/>
          <w:vertAlign w:val="subscript"/>
          <w:lang w:val="uk-UA" w:eastAsia="en-US" w:bidi="en-US"/>
        </w:rPr>
        <w:t>2</w:t>
      </w:r>
      <w:r w:rsidRPr="00E519F4">
        <w:rPr>
          <w:szCs w:val="28"/>
          <w:lang w:val="uk-UA" w:eastAsia="en-US" w:bidi="en-US"/>
        </w:rPr>
        <w:t>. Процес протікає по механізму:</w:t>
      </w:r>
    </w:p>
    <w:p w:rsidR="00672C00" w:rsidRPr="00E519F4" w:rsidRDefault="00672C00" w:rsidP="00672C00">
      <w:pPr>
        <w:ind w:firstLine="720"/>
        <w:jc w:val="center"/>
        <w:rPr>
          <w:szCs w:val="28"/>
          <w:lang w:val="uk-UA"/>
        </w:rPr>
      </w:pPr>
      <w:r w:rsidRPr="00E519F4">
        <w:rPr>
          <w:szCs w:val="28"/>
          <w:lang w:val="uk-UA"/>
        </w:rPr>
        <w:t>С</w:t>
      </w:r>
      <w:r w:rsidRPr="00E519F4">
        <w:rPr>
          <w:szCs w:val="28"/>
          <w:vertAlign w:val="subscript"/>
          <w:lang w:val="uk-UA"/>
        </w:rPr>
        <w:t>2</w:t>
      </w:r>
      <w:r w:rsidRPr="00E519F4">
        <w:rPr>
          <w:szCs w:val="28"/>
          <w:lang w:val="uk-UA"/>
        </w:rPr>
        <w:t>Н</w:t>
      </w:r>
      <w:r w:rsidRPr="00E519F4">
        <w:rPr>
          <w:szCs w:val="28"/>
          <w:vertAlign w:val="subscript"/>
          <w:lang w:val="uk-UA"/>
        </w:rPr>
        <w:t>4</w:t>
      </w:r>
      <w:r w:rsidRPr="00E519F4">
        <w:rPr>
          <w:szCs w:val="28"/>
          <w:lang w:val="uk-UA"/>
        </w:rPr>
        <w:t xml:space="preserve"> + РdCl</w:t>
      </w:r>
      <w:r w:rsidRPr="00E519F4">
        <w:rPr>
          <w:szCs w:val="28"/>
          <w:vertAlign w:val="subscript"/>
          <w:lang w:val="uk-UA"/>
        </w:rPr>
        <w:t>2</w:t>
      </w:r>
      <w:r w:rsidRPr="00E519F4">
        <w:rPr>
          <w:szCs w:val="28"/>
          <w:lang w:val="uk-UA"/>
        </w:rPr>
        <w:t xml:space="preserve"> + Н</w:t>
      </w:r>
      <w:r w:rsidRPr="00E519F4">
        <w:rPr>
          <w:szCs w:val="28"/>
          <w:vertAlign w:val="subscript"/>
          <w:lang w:val="uk-UA"/>
        </w:rPr>
        <w:t>2</w:t>
      </w:r>
      <w:r w:rsidRPr="00E519F4">
        <w:rPr>
          <w:szCs w:val="28"/>
          <w:lang w:val="uk-UA"/>
        </w:rPr>
        <w:t>О → СН</w:t>
      </w:r>
      <w:r w:rsidRPr="00E519F4">
        <w:rPr>
          <w:szCs w:val="28"/>
          <w:vertAlign w:val="subscript"/>
          <w:lang w:val="uk-UA"/>
        </w:rPr>
        <w:t>3</w:t>
      </w:r>
      <w:r w:rsidRPr="00E519F4">
        <w:rPr>
          <w:szCs w:val="28"/>
          <w:lang w:val="uk-UA"/>
        </w:rPr>
        <w:t>СНО + Рd+ 2HCl</w:t>
      </w:r>
      <w:r w:rsidRPr="00E519F4">
        <w:rPr>
          <w:szCs w:val="28"/>
          <w:lang w:val="uk-UA"/>
        </w:rPr>
        <w:tab/>
        <w:t>(1)</w:t>
      </w:r>
    </w:p>
    <w:p w:rsidR="00672C00" w:rsidRPr="00E519F4" w:rsidRDefault="00672C00" w:rsidP="00672C00">
      <w:pPr>
        <w:ind w:firstLine="720"/>
        <w:jc w:val="center"/>
        <w:rPr>
          <w:szCs w:val="28"/>
          <w:lang w:val="uk-UA"/>
        </w:rPr>
      </w:pPr>
      <w:r w:rsidRPr="00E519F4">
        <w:rPr>
          <w:szCs w:val="28"/>
          <w:lang w:val="uk-UA"/>
        </w:rPr>
        <w:t>Рd + 2 CuCl</w:t>
      </w:r>
      <w:r w:rsidRPr="00E519F4">
        <w:rPr>
          <w:szCs w:val="28"/>
          <w:vertAlign w:val="subscript"/>
          <w:lang w:val="uk-UA"/>
        </w:rPr>
        <w:t>2</w:t>
      </w:r>
      <w:r w:rsidRPr="00E519F4">
        <w:rPr>
          <w:szCs w:val="28"/>
          <w:lang w:val="uk-UA"/>
        </w:rPr>
        <w:t xml:space="preserve"> → РdCl</w:t>
      </w:r>
      <w:r w:rsidRPr="00E519F4">
        <w:rPr>
          <w:szCs w:val="28"/>
          <w:vertAlign w:val="subscript"/>
          <w:lang w:val="uk-UA"/>
        </w:rPr>
        <w:t>2</w:t>
      </w:r>
      <w:r w:rsidR="00AB62EC" w:rsidRPr="00E519F4">
        <w:rPr>
          <w:szCs w:val="28"/>
          <w:lang w:val="uk-UA"/>
        </w:rPr>
        <w:t xml:space="preserve"> + 2CuCl</w:t>
      </w:r>
      <w:r w:rsidR="00AB62EC" w:rsidRPr="00E519F4">
        <w:rPr>
          <w:szCs w:val="28"/>
          <w:lang w:val="uk-UA"/>
        </w:rPr>
        <w:tab/>
      </w:r>
      <w:r w:rsidR="00AB62EC" w:rsidRPr="00E519F4">
        <w:rPr>
          <w:szCs w:val="28"/>
          <w:lang w:val="uk-UA"/>
        </w:rPr>
        <w:tab/>
      </w:r>
      <w:r w:rsidR="00AB62EC" w:rsidRPr="00E519F4">
        <w:rPr>
          <w:szCs w:val="28"/>
          <w:lang w:val="uk-UA"/>
        </w:rPr>
        <w:tab/>
        <w:t>(</w:t>
      </w:r>
      <w:r w:rsidRPr="00E519F4">
        <w:rPr>
          <w:szCs w:val="28"/>
          <w:lang w:val="uk-UA"/>
        </w:rPr>
        <w:t>2)</w:t>
      </w:r>
    </w:p>
    <w:p w:rsidR="00672C00" w:rsidRPr="00E519F4" w:rsidRDefault="00672C00" w:rsidP="00672C00">
      <w:pPr>
        <w:ind w:firstLine="720"/>
        <w:jc w:val="center"/>
        <w:rPr>
          <w:szCs w:val="28"/>
          <w:lang w:val="uk-UA"/>
        </w:rPr>
      </w:pPr>
      <w:r w:rsidRPr="00E519F4">
        <w:rPr>
          <w:szCs w:val="28"/>
          <w:lang w:val="uk-UA"/>
        </w:rPr>
        <w:t>2CuCl + 2HCl + 0,5 O</w:t>
      </w:r>
      <w:r w:rsidRPr="00E519F4">
        <w:rPr>
          <w:szCs w:val="28"/>
          <w:vertAlign w:val="subscript"/>
          <w:lang w:val="uk-UA"/>
        </w:rPr>
        <w:t>2</w:t>
      </w:r>
      <w:r w:rsidRPr="00E519F4">
        <w:rPr>
          <w:szCs w:val="28"/>
          <w:lang w:val="uk-UA"/>
        </w:rPr>
        <w:t xml:space="preserve"> → CuCl</w:t>
      </w:r>
      <w:r w:rsidRPr="00E519F4">
        <w:rPr>
          <w:szCs w:val="28"/>
          <w:vertAlign w:val="subscript"/>
          <w:lang w:val="uk-UA"/>
        </w:rPr>
        <w:t>2</w:t>
      </w:r>
      <w:r w:rsidRPr="00E519F4">
        <w:rPr>
          <w:szCs w:val="28"/>
          <w:lang w:val="uk-UA"/>
        </w:rPr>
        <w:t xml:space="preserve"> + H</w:t>
      </w:r>
      <w:r w:rsidRPr="00E519F4">
        <w:rPr>
          <w:szCs w:val="28"/>
          <w:vertAlign w:val="subscript"/>
          <w:lang w:val="uk-UA"/>
        </w:rPr>
        <w:t>2</w:t>
      </w:r>
      <w:r w:rsidR="00AB62EC" w:rsidRPr="00E519F4">
        <w:rPr>
          <w:szCs w:val="28"/>
          <w:lang w:val="uk-UA"/>
        </w:rPr>
        <w:t>O</w:t>
      </w:r>
      <w:r w:rsidR="00AB62EC" w:rsidRPr="00E519F4">
        <w:rPr>
          <w:szCs w:val="28"/>
          <w:lang w:val="uk-UA"/>
        </w:rPr>
        <w:tab/>
      </w:r>
      <w:r w:rsidR="00AB62EC" w:rsidRPr="00E519F4">
        <w:rPr>
          <w:szCs w:val="28"/>
          <w:lang w:val="uk-UA"/>
        </w:rPr>
        <w:tab/>
        <w:t>(</w:t>
      </w:r>
      <w:r w:rsidRPr="00E519F4">
        <w:rPr>
          <w:szCs w:val="28"/>
          <w:lang w:val="uk-UA"/>
        </w:rPr>
        <w:t>3)</w:t>
      </w:r>
    </w:p>
    <w:p w:rsidR="00AB62EC" w:rsidRPr="00E519F4" w:rsidRDefault="00672C00" w:rsidP="00672C00">
      <w:pPr>
        <w:ind w:firstLine="0"/>
        <w:jc w:val="left"/>
        <w:rPr>
          <w:szCs w:val="28"/>
          <w:lang w:val="uk-UA" w:eastAsia="en-US" w:bidi="en-US"/>
        </w:rPr>
      </w:pPr>
      <w:r w:rsidRPr="00E519F4">
        <w:rPr>
          <w:szCs w:val="28"/>
          <w:lang w:val="uk-UA" w:eastAsia="en-US" w:bidi="en-US"/>
        </w:rPr>
        <w:t>С</w:t>
      </w:r>
      <w:r w:rsidR="00AB62EC" w:rsidRPr="00E519F4">
        <w:rPr>
          <w:szCs w:val="28"/>
          <w:lang w:val="uk-UA" w:eastAsia="en-US" w:bidi="en-US"/>
        </w:rPr>
        <w:t>умарне</w:t>
      </w:r>
      <w:r w:rsidRPr="00E519F4">
        <w:rPr>
          <w:szCs w:val="28"/>
          <w:lang w:val="uk-UA" w:eastAsia="en-US" w:bidi="en-US"/>
        </w:rPr>
        <w:t xml:space="preserve"> рівняння:   </w:t>
      </w:r>
    </w:p>
    <w:p w:rsidR="00672C00" w:rsidRPr="00E519F4" w:rsidRDefault="00672C00" w:rsidP="00AB62EC">
      <w:pPr>
        <w:ind w:left="1416" w:firstLine="708"/>
        <w:jc w:val="left"/>
        <w:rPr>
          <w:szCs w:val="28"/>
          <w:lang w:val="uk-UA" w:eastAsia="en-US" w:bidi="en-US"/>
        </w:rPr>
      </w:pPr>
      <w:r w:rsidRPr="00E519F4">
        <w:rPr>
          <w:szCs w:val="28"/>
          <w:lang w:val="uk-UA" w:eastAsia="en-US" w:bidi="en-US"/>
        </w:rPr>
        <w:t>C</w:t>
      </w:r>
      <w:r w:rsidRPr="00E519F4">
        <w:rPr>
          <w:szCs w:val="28"/>
          <w:vertAlign w:val="subscript"/>
          <w:lang w:val="uk-UA" w:eastAsia="en-US" w:bidi="en-US"/>
        </w:rPr>
        <w:t>2</w:t>
      </w:r>
      <w:r w:rsidRPr="00E519F4">
        <w:rPr>
          <w:szCs w:val="28"/>
          <w:lang w:val="uk-UA" w:eastAsia="en-US" w:bidi="en-US"/>
        </w:rPr>
        <w:t>H</w:t>
      </w:r>
      <w:r w:rsidRPr="00E519F4">
        <w:rPr>
          <w:szCs w:val="28"/>
          <w:vertAlign w:val="subscript"/>
          <w:lang w:val="uk-UA" w:eastAsia="en-US" w:bidi="en-US"/>
        </w:rPr>
        <w:t>4</w:t>
      </w:r>
      <w:r w:rsidRPr="00E519F4">
        <w:rPr>
          <w:szCs w:val="28"/>
          <w:lang w:val="uk-UA" w:eastAsia="en-US" w:bidi="en-US"/>
        </w:rPr>
        <w:t xml:space="preserve"> + 0,5 O</w:t>
      </w:r>
      <w:r w:rsidRPr="00E519F4">
        <w:rPr>
          <w:szCs w:val="28"/>
          <w:vertAlign w:val="subscript"/>
          <w:lang w:val="uk-UA" w:eastAsia="en-US" w:bidi="en-US"/>
        </w:rPr>
        <w:t>2</w:t>
      </w:r>
      <w:r w:rsidRPr="00E519F4">
        <w:rPr>
          <w:szCs w:val="28"/>
          <w:lang w:val="uk-UA" w:eastAsia="en-US" w:bidi="en-US"/>
        </w:rPr>
        <w:t xml:space="preserve"> → CH</w:t>
      </w:r>
      <w:r w:rsidRPr="00E519F4">
        <w:rPr>
          <w:szCs w:val="28"/>
          <w:vertAlign w:val="subscript"/>
          <w:lang w:val="uk-UA" w:eastAsia="en-US" w:bidi="en-US"/>
        </w:rPr>
        <w:t>3</w:t>
      </w:r>
      <w:r w:rsidRPr="00E519F4">
        <w:rPr>
          <w:szCs w:val="28"/>
          <w:lang w:val="uk-UA" w:eastAsia="en-US" w:bidi="en-US"/>
        </w:rPr>
        <w:t>CHO</w:t>
      </w:r>
      <w:r w:rsidRPr="00E519F4">
        <w:rPr>
          <w:szCs w:val="28"/>
          <w:lang w:val="uk-UA" w:eastAsia="en-US" w:bidi="en-US"/>
        </w:rPr>
        <w:tab/>
      </w:r>
      <w:r w:rsidRPr="00E519F4">
        <w:rPr>
          <w:szCs w:val="28"/>
          <w:lang w:val="uk-UA" w:eastAsia="en-US" w:bidi="en-US"/>
        </w:rPr>
        <w:tab/>
      </w:r>
      <w:r w:rsidRPr="00E519F4">
        <w:rPr>
          <w:szCs w:val="28"/>
          <w:lang w:val="uk-UA" w:eastAsia="en-US" w:bidi="en-US"/>
        </w:rPr>
        <w:tab/>
      </w:r>
      <w:r w:rsidRPr="00E519F4">
        <w:rPr>
          <w:szCs w:val="28"/>
          <w:lang w:val="uk-UA" w:eastAsia="en-US" w:bidi="en-US"/>
        </w:rPr>
        <w:tab/>
        <w:t xml:space="preserve">   </w:t>
      </w:r>
      <w:r w:rsidR="00AB62EC" w:rsidRPr="00E519F4">
        <w:rPr>
          <w:szCs w:val="28"/>
          <w:lang w:val="uk-UA" w:eastAsia="en-US" w:bidi="en-US"/>
        </w:rPr>
        <w:t>(</w:t>
      </w:r>
      <w:r w:rsidRPr="00E519F4">
        <w:rPr>
          <w:szCs w:val="28"/>
          <w:lang w:val="uk-UA" w:eastAsia="en-US" w:bidi="en-US"/>
        </w:rPr>
        <w:t>4)</w:t>
      </w:r>
    </w:p>
    <w:p w:rsidR="00AB62EC" w:rsidRPr="00E519F4" w:rsidRDefault="00672C00" w:rsidP="00AB62EC">
      <w:pPr>
        <w:ind w:firstLine="708"/>
        <w:rPr>
          <w:szCs w:val="28"/>
          <w:lang w:val="uk-UA" w:eastAsia="en-US" w:bidi="en-US"/>
        </w:rPr>
      </w:pPr>
      <w:r w:rsidRPr="00E519F4">
        <w:rPr>
          <w:szCs w:val="28"/>
          <w:lang w:val="uk-UA" w:eastAsia="en-US" w:bidi="en-US"/>
        </w:rPr>
        <w:t xml:space="preserve">Конверсія етилену в ацетальдегід при температурі 125–130 </w:t>
      </w:r>
      <w:r w:rsidRPr="00E519F4">
        <w:rPr>
          <w:i/>
          <w:szCs w:val="28"/>
          <w:lang w:val="uk-UA" w:eastAsia="en-US" w:bidi="en-US"/>
        </w:rPr>
        <w:t>°С</w:t>
      </w:r>
      <w:r w:rsidRPr="00E519F4">
        <w:rPr>
          <w:szCs w:val="28"/>
          <w:lang w:val="uk-UA" w:eastAsia="en-US" w:bidi="en-US"/>
        </w:rPr>
        <w:t xml:space="preserve"> і тиску 1,05 </w:t>
      </w:r>
      <w:r w:rsidRPr="00E519F4">
        <w:rPr>
          <w:i/>
          <w:szCs w:val="28"/>
          <w:lang w:val="uk-UA" w:eastAsia="en-US" w:bidi="en-US"/>
        </w:rPr>
        <w:t>МПа</w:t>
      </w:r>
      <w:r w:rsidRPr="00E519F4">
        <w:rPr>
          <w:szCs w:val="28"/>
          <w:lang w:val="uk-UA" w:eastAsia="en-US" w:bidi="en-US"/>
        </w:rPr>
        <w:t xml:space="preserve"> складає 85 </w:t>
      </w:r>
      <w:r w:rsidRPr="00E519F4">
        <w:rPr>
          <w:i/>
          <w:szCs w:val="28"/>
          <w:lang w:val="uk-UA" w:eastAsia="en-US" w:bidi="en-US"/>
        </w:rPr>
        <w:t>%</w:t>
      </w:r>
      <w:r w:rsidRPr="00E519F4">
        <w:rPr>
          <w:szCs w:val="28"/>
          <w:lang w:val="uk-UA" w:eastAsia="en-US" w:bidi="en-US"/>
        </w:rPr>
        <w:t>.</w:t>
      </w:r>
    </w:p>
    <w:p w:rsidR="00672C00" w:rsidRPr="00E519F4" w:rsidRDefault="00672C00" w:rsidP="00AB62EC">
      <w:pPr>
        <w:ind w:firstLine="708"/>
        <w:rPr>
          <w:szCs w:val="28"/>
          <w:lang w:val="uk-UA" w:eastAsia="en-US" w:bidi="en-US"/>
        </w:rPr>
      </w:pPr>
      <w:r w:rsidRPr="00E519F4">
        <w:rPr>
          <w:szCs w:val="28"/>
          <w:lang w:val="uk-UA" w:eastAsia="en-US" w:bidi="en-US"/>
        </w:rPr>
        <w:t xml:space="preserve">Окислення ацетальдегіду в оцтову кислоту киснем або повітрям при каталізі ацетатом марганцю протікає по ланцюговому механізму, в якому </w:t>
      </w:r>
      <w:r w:rsidRPr="00E519F4">
        <w:rPr>
          <w:szCs w:val="28"/>
          <w:lang w:val="uk-UA" w:eastAsia="en-US" w:bidi="en-US"/>
        </w:rPr>
        <w:lastRenderedPageBreak/>
        <w:t>проміжна оцтова кислота реагує з ацетальдегідом з утворенням оцтової кислоти:</w:t>
      </w:r>
    </w:p>
    <w:p w:rsidR="00672C00" w:rsidRPr="00E519F4" w:rsidRDefault="00672C00" w:rsidP="00672C00">
      <w:pPr>
        <w:ind w:left="1416" w:firstLine="708"/>
        <w:rPr>
          <w:szCs w:val="28"/>
          <w:lang w:val="uk-UA"/>
        </w:rPr>
      </w:pPr>
      <w:r w:rsidRPr="00E519F4">
        <w:rPr>
          <w:szCs w:val="28"/>
          <w:lang w:val="uk-UA"/>
        </w:rPr>
        <w:t>СН</w:t>
      </w:r>
      <w:r w:rsidRPr="00E519F4">
        <w:rPr>
          <w:szCs w:val="28"/>
          <w:vertAlign w:val="subscript"/>
          <w:lang w:val="uk-UA"/>
        </w:rPr>
        <w:t>3</w:t>
      </w:r>
      <w:r w:rsidRPr="00E519F4">
        <w:rPr>
          <w:szCs w:val="28"/>
          <w:lang w:val="uk-UA"/>
        </w:rPr>
        <w:t>СНО + О</w:t>
      </w:r>
      <w:r w:rsidRPr="00E519F4">
        <w:rPr>
          <w:szCs w:val="28"/>
          <w:vertAlign w:val="subscript"/>
          <w:lang w:val="uk-UA"/>
        </w:rPr>
        <w:t>2</w:t>
      </w:r>
      <w:r w:rsidRPr="00E519F4">
        <w:rPr>
          <w:szCs w:val="28"/>
          <w:lang w:val="uk-UA"/>
        </w:rPr>
        <w:t xml:space="preserve"> → СН</w:t>
      </w:r>
      <w:r w:rsidRPr="00E519F4">
        <w:rPr>
          <w:szCs w:val="28"/>
          <w:vertAlign w:val="subscript"/>
          <w:lang w:val="uk-UA"/>
        </w:rPr>
        <w:t>3</w:t>
      </w:r>
      <w:r w:rsidRPr="00E519F4">
        <w:rPr>
          <w:szCs w:val="28"/>
          <w:lang w:val="uk-UA"/>
        </w:rPr>
        <w:t>СОООН</w:t>
      </w:r>
      <w:r w:rsidRPr="00E519F4">
        <w:rPr>
          <w:szCs w:val="28"/>
          <w:lang w:val="uk-UA"/>
        </w:rPr>
        <w:tab/>
      </w:r>
      <w:r w:rsidRPr="00E519F4">
        <w:rPr>
          <w:szCs w:val="28"/>
          <w:lang w:val="uk-UA"/>
        </w:rPr>
        <w:tab/>
        <w:t xml:space="preserve">  </w:t>
      </w:r>
      <w:r w:rsidRPr="00E519F4">
        <w:rPr>
          <w:szCs w:val="28"/>
          <w:lang w:val="uk-UA"/>
        </w:rPr>
        <w:tab/>
      </w:r>
      <w:r w:rsidR="00AB62EC" w:rsidRPr="00E519F4">
        <w:rPr>
          <w:szCs w:val="28"/>
          <w:lang w:val="uk-UA"/>
        </w:rPr>
        <w:t>(</w:t>
      </w:r>
      <w:r w:rsidRPr="00E519F4">
        <w:rPr>
          <w:szCs w:val="28"/>
          <w:lang w:val="uk-UA"/>
        </w:rPr>
        <w:t>5)</w:t>
      </w:r>
    </w:p>
    <w:p w:rsidR="00672C00" w:rsidRPr="00E519F4" w:rsidRDefault="00672C00" w:rsidP="00672C00">
      <w:pPr>
        <w:ind w:firstLine="851"/>
        <w:jc w:val="center"/>
        <w:rPr>
          <w:szCs w:val="28"/>
          <w:lang w:val="uk-UA"/>
        </w:rPr>
      </w:pPr>
      <w:r w:rsidRPr="00E519F4">
        <w:rPr>
          <w:szCs w:val="28"/>
          <w:lang w:val="uk-UA"/>
        </w:rPr>
        <w:t>СН</w:t>
      </w:r>
      <w:r w:rsidRPr="00E519F4">
        <w:rPr>
          <w:szCs w:val="28"/>
          <w:vertAlign w:val="subscript"/>
          <w:lang w:val="uk-UA"/>
        </w:rPr>
        <w:t>3</w:t>
      </w:r>
      <w:r w:rsidRPr="00E519F4">
        <w:rPr>
          <w:szCs w:val="28"/>
          <w:lang w:val="uk-UA"/>
        </w:rPr>
        <w:t>СОООН + СН</w:t>
      </w:r>
      <w:r w:rsidRPr="00E519F4">
        <w:rPr>
          <w:szCs w:val="28"/>
          <w:vertAlign w:val="subscript"/>
          <w:lang w:val="uk-UA"/>
        </w:rPr>
        <w:t>3</w:t>
      </w:r>
      <w:r w:rsidRPr="00E519F4">
        <w:rPr>
          <w:szCs w:val="28"/>
          <w:lang w:val="uk-UA"/>
        </w:rPr>
        <w:t>СНО → 2 СН</w:t>
      </w:r>
      <w:r w:rsidRPr="00E519F4">
        <w:rPr>
          <w:szCs w:val="28"/>
          <w:vertAlign w:val="subscript"/>
          <w:lang w:val="uk-UA"/>
        </w:rPr>
        <w:t>3</w:t>
      </w:r>
      <w:r w:rsidRPr="00E519F4">
        <w:rPr>
          <w:szCs w:val="28"/>
          <w:lang w:val="uk-UA"/>
        </w:rPr>
        <w:t>СООН</w:t>
      </w:r>
      <w:r w:rsidRPr="00E519F4">
        <w:rPr>
          <w:szCs w:val="28"/>
          <w:lang w:val="uk-UA"/>
        </w:rPr>
        <w:tab/>
      </w:r>
      <w:r w:rsidRPr="00E519F4">
        <w:rPr>
          <w:szCs w:val="28"/>
          <w:lang w:val="uk-UA"/>
        </w:rPr>
        <w:tab/>
        <w:t xml:space="preserve">     </w:t>
      </w:r>
      <w:r w:rsidR="00AB62EC" w:rsidRPr="00E519F4">
        <w:rPr>
          <w:szCs w:val="28"/>
          <w:lang w:val="uk-UA"/>
        </w:rPr>
        <w:t>(</w:t>
      </w:r>
      <w:r w:rsidRPr="00E519F4">
        <w:rPr>
          <w:szCs w:val="28"/>
          <w:lang w:val="uk-UA"/>
        </w:rPr>
        <w:t>6)</w:t>
      </w:r>
    </w:p>
    <w:p w:rsidR="00AB62EC" w:rsidRPr="00E519F4" w:rsidRDefault="00672C00" w:rsidP="00AB62EC">
      <w:pPr>
        <w:ind w:firstLine="708"/>
        <w:rPr>
          <w:szCs w:val="28"/>
          <w:lang w:val="uk-UA" w:eastAsia="en-US" w:bidi="en-US"/>
        </w:rPr>
      </w:pPr>
      <w:r w:rsidRPr="00E519F4">
        <w:rPr>
          <w:szCs w:val="28"/>
          <w:lang w:val="uk-UA" w:eastAsia="en-US" w:bidi="en-US"/>
        </w:rPr>
        <w:t xml:space="preserve">Окислення протікає при температурі 66 </w:t>
      </w:r>
      <w:r w:rsidRPr="00E519F4">
        <w:rPr>
          <w:i/>
          <w:szCs w:val="28"/>
          <w:lang w:val="uk-UA" w:eastAsia="en-US" w:bidi="en-US"/>
        </w:rPr>
        <w:t>ºС</w:t>
      </w:r>
      <w:r w:rsidRPr="00E519F4">
        <w:rPr>
          <w:szCs w:val="28"/>
          <w:lang w:val="uk-UA" w:eastAsia="en-US" w:bidi="en-US"/>
        </w:rPr>
        <w:t xml:space="preserve"> і тиску 0,1 </w:t>
      </w:r>
      <w:r w:rsidRPr="00E519F4">
        <w:rPr>
          <w:i/>
          <w:szCs w:val="28"/>
          <w:lang w:val="uk-UA" w:eastAsia="en-US" w:bidi="en-US"/>
        </w:rPr>
        <w:t>МПа</w:t>
      </w:r>
      <w:r w:rsidRPr="00E519F4">
        <w:rPr>
          <w:szCs w:val="28"/>
          <w:lang w:val="uk-UA" w:eastAsia="en-US" w:bidi="en-US"/>
        </w:rPr>
        <w:t xml:space="preserve"> з конверсією ацетальдегіду 95 </w:t>
      </w:r>
      <w:r w:rsidRPr="00E519F4">
        <w:rPr>
          <w:i/>
          <w:szCs w:val="28"/>
          <w:lang w:val="uk-UA" w:eastAsia="en-US" w:bidi="en-US"/>
        </w:rPr>
        <w:t>%</w:t>
      </w:r>
      <w:r w:rsidRPr="00E519F4">
        <w:rPr>
          <w:szCs w:val="28"/>
          <w:lang w:val="uk-UA" w:eastAsia="en-US" w:bidi="en-US"/>
        </w:rPr>
        <w:t>.</w:t>
      </w:r>
    </w:p>
    <w:p w:rsidR="00672C00" w:rsidRPr="00E519F4" w:rsidRDefault="00672C00" w:rsidP="00AB62EC">
      <w:pPr>
        <w:ind w:firstLine="708"/>
        <w:rPr>
          <w:szCs w:val="28"/>
          <w:lang w:val="uk-UA" w:eastAsia="en-US" w:bidi="en-US"/>
        </w:rPr>
      </w:pPr>
      <w:r w:rsidRPr="00E519F4">
        <w:rPr>
          <w:szCs w:val="28"/>
          <w:lang w:val="uk-UA" w:eastAsia="en-US" w:bidi="en-US"/>
        </w:rPr>
        <w:t>Реакції карбонілірування. Сучасна технологія виробництва оцтової кислоти заснована на реакції карбонілірування метанолу. Ранішні методи, такі як окиснення ацетальдегіду і окиснення бензинових вуглеводнів, виявилися менш рентабельними. Найбільше поширення набув метод карбонілювання метанолу.</w:t>
      </w:r>
    </w:p>
    <w:p w:rsidR="00AB62EC" w:rsidRPr="00E519F4" w:rsidRDefault="00672C00" w:rsidP="00AB62EC">
      <w:pPr>
        <w:ind w:left="1416" w:firstLine="708"/>
        <w:jc w:val="left"/>
        <w:rPr>
          <w:szCs w:val="28"/>
          <w:lang w:val="uk-UA" w:eastAsia="en-US" w:bidi="en-US"/>
        </w:rPr>
      </w:pPr>
      <w:r w:rsidRPr="00E519F4">
        <w:rPr>
          <w:szCs w:val="28"/>
          <w:lang w:val="uk-UA" w:eastAsia="en-US" w:bidi="en-US"/>
        </w:rPr>
        <w:t>СН</w:t>
      </w:r>
      <w:r w:rsidRPr="00E519F4">
        <w:rPr>
          <w:szCs w:val="28"/>
          <w:vertAlign w:val="subscript"/>
          <w:lang w:val="uk-UA" w:eastAsia="en-US" w:bidi="en-US"/>
        </w:rPr>
        <w:t>3</w:t>
      </w:r>
      <w:r w:rsidRPr="00E519F4">
        <w:rPr>
          <w:szCs w:val="28"/>
          <w:lang w:val="uk-UA" w:eastAsia="en-US" w:bidi="en-US"/>
        </w:rPr>
        <w:t>СОН + СО → СН</w:t>
      </w:r>
      <w:r w:rsidRPr="00E519F4">
        <w:rPr>
          <w:szCs w:val="28"/>
          <w:vertAlign w:val="subscript"/>
          <w:lang w:val="uk-UA" w:eastAsia="en-US" w:bidi="en-US"/>
        </w:rPr>
        <w:t>3</w:t>
      </w:r>
      <w:r w:rsidRPr="00E519F4">
        <w:rPr>
          <w:szCs w:val="28"/>
          <w:lang w:val="uk-UA" w:eastAsia="en-US" w:bidi="en-US"/>
        </w:rPr>
        <w:t>СООН</w:t>
      </w:r>
      <w:r w:rsidRPr="00E519F4">
        <w:rPr>
          <w:szCs w:val="28"/>
          <w:lang w:val="uk-UA" w:eastAsia="en-US" w:bidi="en-US"/>
        </w:rPr>
        <w:tab/>
      </w:r>
      <w:r w:rsidRPr="00E519F4">
        <w:rPr>
          <w:szCs w:val="28"/>
          <w:lang w:val="uk-UA" w:eastAsia="en-US" w:bidi="en-US"/>
        </w:rPr>
        <w:tab/>
      </w:r>
      <w:r w:rsidRPr="00E519F4">
        <w:rPr>
          <w:szCs w:val="28"/>
          <w:lang w:val="uk-UA" w:eastAsia="en-US" w:bidi="en-US"/>
        </w:rPr>
        <w:tab/>
      </w:r>
      <w:r w:rsidRPr="00E519F4">
        <w:rPr>
          <w:szCs w:val="28"/>
          <w:lang w:val="uk-UA" w:eastAsia="en-US" w:bidi="en-US"/>
        </w:rPr>
        <w:tab/>
      </w:r>
      <w:r w:rsidR="00AB62EC" w:rsidRPr="00E519F4">
        <w:rPr>
          <w:szCs w:val="28"/>
          <w:lang w:val="uk-UA" w:eastAsia="en-US" w:bidi="en-US"/>
        </w:rPr>
        <w:t>(7)</w:t>
      </w:r>
    </w:p>
    <w:p w:rsidR="00672C00" w:rsidRPr="00E519F4" w:rsidRDefault="00672C00" w:rsidP="00AB62EC">
      <w:pPr>
        <w:ind w:firstLine="708"/>
        <w:rPr>
          <w:szCs w:val="28"/>
          <w:lang w:val="uk-UA" w:eastAsia="en-US" w:bidi="en-US"/>
        </w:rPr>
      </w:pPr>
      <w:r w:rsidRPr="00E519F4">
        <w:rPr>
          <w:szCs w:val="28"/>
          <w:lang w:val="uk-UA" w:eastAsia="en-US" w:bidi="en-US"/>
        </w:rPr>
        <w:t>Дослідження механізму реакції із залученням спектральних даних, аналізу стехіометричних перетворень часток, виявлених в реакції, привело до припущення стадій реакції:</w:t>
      </w:r>
    </w:p>
    <w:p w:rsidR="00672C00" w:rsidRPr="00E519F4" w:rsidRDefault="00672C00" w:rsidP="00672C00">
      <w:pPr>
        <w:ind w:firstLine="0"/>
        <w:jc w:val="left"/>
        <w:rPr>
          <w:szCs w:val="28"/>
          <w:lang w:val="uk-UA" w:eastAsia="en-US" w:bidi="en-US"/>
        </w:rPr>
      </w:pPr>
    </w:p>
    <w:p w:rsidR="00672C00" w:rsidRPr="00E519F4" w:rsidRDefault="00672C00" w:rsidP="00672C00">
      <w:pPr>
        <w:ind w:firstLine="720"/>
        <w:jc w:val="center"/>
        <w:rPr>
          <w:szCs w:val="28"/>
          <w:lang w:val="uk-UA"/>
        </w:rPr>
      </w:pPr>
      <w:r w:rsidRPr="00E519F4">
        <w:rPr>
          <w:szCs w:val="28"/>
          <w:lang w:val="uk-UA"/>
        </w:rPr>
        <w:t>СН</w:t>
      </w:r>
      <w:r w:rsidRPr="00E519F4">
        <w:rPr>
          <w:szCs w:val="28"/>
          <w:vertAlign w:val="subscript"/>
          <w:lang w:val="uk-UA"/>
        </w:rPr>
        <w:t>3</w:t>
      </w:r>
      <w:r w:rsidRPr="00E519F4">
        <w:rPr>
          <w:szCs w:val="28"/>
          <w:lang w:val="uk-UA"/>
        </w:rPr>
        <w:t xml:space="preserve">ОН + НJ </w:t>
      </w:r>
      <w:r w:rsidRPr="00E519F4">
        <w:rPr>
          <w:position w:val="-6"/>
          <w:szCs w:val="28"/>
          <w:lang w:val="uk-UA"/>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2.15pt" o:ole="">
            <v:imagedata r:id="rId9" o:title=""/>
          </v:shape>
          <o:OLEObject Type="Embed" ProgID="Equation.3" ShapeID="_x0000_i1025" DrawAspect="Content" ObjectID="_1589980527" r:id="rId10"/>
        </w:object>
      </w:r>
      <w:r w:rsidRPr="00E519F4">
        <w:rPr>
          <w:szCs w:val="28"/>
          <w:lang w:val="uk-UA"/>
        </w:rPr>
        <w:t>CH</w:t>
      </w:r>
      <w:r w:rsidRPr="00E519F4">
        <w:rPr>
          <w:szCs w:val="28"/>
          <w:vertAlign w:val="subscript"/>
          <w:lang w:val="uk-UA"/>
        </w:rPr>
        <w:t>3</w:t>
      </w:r>
      <w:r w:rsidRPr="00E519F4">
        <w:rPr>
          <w:szCs w:val="28"/>
          <w:lang w:val="uk-UA"/>
        </w:rPr>
        <w:t>І + H</w:t>
      </w:r>
      <w:r w:rsidRPr="00E519F4">
        <w:rPr>
          <w:szCs w:val="28"/>
          <w:vertAlign w:val="subscript"/>
          <w:lang w:val="uk-UA"/>
        </w:rPr>
        <w:t>2</w:t>
      </w:r>
      <w:r w:rsidRPr="00E519F4">
        <w:rPr>
          <w:szCs w:val="28"/>
          <w:lang w:val="uk-UA"/>
        </w:rPr>
        <w:t>O</w:t>
      </w:r>
      <w:r w:rsidRPr="00E519F4">
        <w:rPr>
          <w:szCs w:val="28"/>
          <w:lang w:val="uk-UA"/>
        </w:rPr>
        <w:tab/>
      </w:r>
      <w:r w:rsidRPr="00E519F4">
        <w:rPr>
          <w:szCs w:val="28"/>
          <w:lang w:val="uk-UA"/>
        </w:rPr>
        <w:tab/>
      </w:r>
      <w:r w:rsidRPr="00E519F4">
        <w:rPr>
          <w:szCs w:val="28"/>
          <w:lang w:val="uk-UA"/>
        </w:rPr>
        <w:tab/>
      </w:r>
      <w:r w:rsidRPr="00E519F4">
        <w:rPr>
          <w:szCs w:val="28"/>
          <w:lang w:val="uk-UA"/>
        </w:rPr>
        <w:tab/>
      </w:r>
      <w:r w:rsidR="00AB62EC" w:rsidRPr="00E519F4">
        <w:rPr>
          <w:szCs w:val="28"/>
          <w:lang w:val="uk-UA"/>
        </w:rPr>
        <w:t>(</w:t>
      </w:r>
      <w:r w:rsidRPr="00E519F4">
        <w:rPr>
          <w:szCs w:val="28"/>
          <w:lang w:val="uk-UA"/>
        </w:rPr>
        <w:t>8)</w:t>
      </w:r>
    </w:p>
    <w:p w:rsidR="00672C00" w:rsidRPr="00E519F4" w:rsidRDefault="00672C00" w:rsidP="00672C00">
      <w:pPr>
        <w:ind w:firstLine="720"/>
        <w:jc w:val="center"/>
        <w:rPr>
          <w:szCs w:val="28"/>
          <w:lang w:val="uk-UA"/>
        </w:rPr>
      </w:pPr>
      <w:r w:rsidRPr="00E519F4">
        <w:rPr>
          <w:szCs w:val="28"/>
          <w:lang w:val="uk-UA"/>
        </w:rPr>
        <w:t>[Rh(CO)</w:t>
      </w:r>
      <w:r w:rsidRPr="00E519F4">
        <w:rPr>
          <w:szCs w:val="28"/>
          <w:vertAlign w:val="subscript"/>
          <w:lang w:val="uk-UA"/>
        </w:rPr>
        <w:t>2</w:t>
      </w:r>
      <w:r w:rsidRPr="00E519F4">
        <w:rPr>
          <w:szCs w:val="28"/>
          <w:lang w:val="uk-UA"/>
        </w:rPr>
        <w:t>І</w:t>
      </w:r>
      <w:r w:rsidRPr="00E519F4">
        <w:rPr>
          <w:szCs w:val="28"/>
          <w:vertAlign w:val="subscript"/>
          <w:lang w:val="uk-UA"/>
        </w:rPr>
        <w:t>2</w:t>
      </w:r>
      <w:r w:rsidRPr="00E519F4">
        <w:rPr>
          <w:szCs w:val="28"/>
          <w:lang w:val="uk-UA"/>
        </w:rPr>
        <w:t>]</w:t>
      </w:r>
      <w:r w:rsidRPr="00E519F4">
        <w:rPr>
          <w:szCs w:val="28"/>
          <w:vertAlign w:val="superscript"/>
          <w:lang w:val="uk-UA"/>
        </w:rPr>
        <w:t>-</w:t>
      </w:r>
      <w:r w:rsidRPr="00E519F4">
        <w:rPr>
          <w:szCs w:val="28"/>
          <w:lang w:val="uk-UA"/>
        </w:rPr>
        <w:t xml:space="preserve"> + CH</w:t>
      </w:r>
      <w:r w:rsidRPr="00E519F4">
        <w:rPr>
          <w:szCs w:val="28"/>
          <w:vertAlign w:val="subscript"/>
          <w:lang w:val="uk-UA"/>
        </w:rPr>
        <w:t>3</w:t>
      </w:r>
      <w:r w:rsidRPr="00E519F4">
        <w:rPr>
          <w:szCs w:val="28"/>
          <w:lang w:val="uk-UA"/>
        </w:rPr>
        <w:t xml:space="preserve"> → [CH</w:t>
      </w:r>
      <w:r w:rsidRPr="00E519F4">
        <w:rPr>
          <w:szCs w:val="28"/>
          <w:vertAlign w:val="subscript"/>
          <w:lang w:val="uk-UA"/>
        </w:rPr>
        <w:t>3</w:t>
      </w:r>
      <w:r w:rsidRPr="00E519F4">
        <w:rPr>
          <w:szCs w:val="28"/>
          <w:lang w:val="uk-UA"/>
        </w:rPr>
        <w:t>Rh(CO)</w:t>
      </w:r>
      <w:r w:rsidRPr="00E519F4">
        <w:rPr>
          <w:szCs w:val="28"/>
          <w:vertAlign w:val="subscript"/>
          <w:lang w:val="uk-UA"/>
        </w:rPr>
        <w:t>2</w:t>
      </w:r>
      <w:r w:rsidRPr="00E519F4">
        <w:rPr>
          <w:szCs w:val="28"/>
          <w:lang w:val="uk-UA"/>
        </w:rPr>
        <w:t>J</w:t>
      </w:r>
      <w:r w:rsidRPr="00E519F4">
        <w:rPr>
          <w:szCs w:val="28"/>
          <w:vertAlign w:val="subscript"/>
          <w:lang w:val="uk-UA"/>
        </w:rPr>
        <w:t>3</w:t>
      </w:r>
      <w:r w:rsidRPr="00E519F4">
        <w:rPr>
          <w:szCs w:val="28"/>
          <w:lang w:val="uk-UA"/>
        </w:rPr>
        <w:t>]</w:t>
      </w:r>
      <w:r w:rsidRPr="00E519F4">
        <w:rPr>
          <w:szCs w:val="28"/>
          <w:vertAlign w:val="superscript"/>
          <w:lang w:val="uk-UA"/>
        </w:rPr>
        <w:t>-</w:t>
      </w:r>
      <w:r w:rsidR="00AB62EC" w:rsidRPr="00E519F4">
        <w:rPr>
          <w:szCs w:val="28"/>
          <w:lang w:val="uk-UA"/>
        </w:rPr>
        <w:t xml:space="preserve"> </w:t>
      </w:r>
      <w:r w:rsidR="00AB62EC" w:rsidRPr="00E519F4">
        <w:rPr>
          <w:szCs w:val="28"/>
          <w:lang w:val="uk-UA"/>
        </w:rPr>
        <w:tab/>
      </w:r>
      <w:r w:rsidR="00AB62EC" w:rsidRPr="00E519F4">
        <w:rPr>
          <w:szCs w:val="28"/>
          <w:lang w:val="uk-UA"/>
        </w:rPr>
        <w:tab/>
        <w:t>(</w:t>
      </w:r>
      <w:r w:rsidRPr="00E519F4">
        <w:rPr>
          <w:szCs w:val="28"/>
          <w:lang w:val="uk-UA"/>
        </w:rPr>
        <w:t>9)</w:t>
      </w:r>
    </w:p>
    <w:p w:rsidR="00672C00" w:rsidRPr="00E519F4" w:rsidRDefault="00672C00" w:rsidP="00672C00">
      <w:pPr>
        <w:ind w:firstLine="720"/>
        <w:jc w:val="center"/>
        <w:rPr>
          <w:szCs w:val="28"/>
          <w:lang w:val="uk-UA"/>
        </w:rPr>
      </w:pPr>
      <w:r w:rsidRPr="00E519F4">
        <w:rPr>
          <w:szCs w:val="28"/>
          <w:lang w:val="uk-UA"/>
        </w:rPr>
        <w:t>[CH</w:t>
      </w:r>
      <w:r w:rsidRPr="00E519F4">
        <w:rPr>
          <w:szCs w:val="28"/>
          <w:vertAlign w:val="subscript"/>
          <w:lang w:val="uk-UA"/>
        </w:rPr>
        <w:t>3</w:t>
      </w:r>
      <w:r w:rsidRPr="00E519F4">
        <w:rPr>
          <w:szCs w:val="28"/>
          <w:lang w:val="uk-UA"/>
        </w:rPr>
        <w:t>Rh(CO)</w:t>
      </w:r>
      <w:r w:rsidRPr="00E519F4">
        <w:rPr>
          <w:szCs w:val="28"/>
          <w:vertAlign w:val="subscript"/>
          <w:lang w:val="uk-UA"/>
        </w:rPr>
        <w:t>2</w:t>
      </w:r>
      <w:r w:rsidRPr="00E519F4">
        <w:rPr>
          <w:szCs w:val="28"/>
          <w:lang w:val="uk-UA"/>
        </w:rPr>
        <w:t>І</w:t>
      </w:r>
      <w:r w:rsidRPr="00E519F4">
        <w:rPr>
          <w:szCs w:val="28"/>
          <w:vertAlign w:val="subscript"/>
          <w:lang w:val="uk-UA"/>
        </w:rPr>
        <w:t>3</w:t>
      </w:r>
      <w:r w:rsidRPr="00E519F4">
        <w:rPr>
          <w:szCs w:val="28"/>
          <w:lang w:val="uk-UA"/>
        </w:rPr>
        <w:t>]</w:t>
      </w:r>
      <w:r w:rsidRPr="00E519F4">
        <w:rPr>
          <w:szCs w:val="28"/>
          <w:vertAlign w:val="superscript"/>
          <w:lang w:val="uk-UA"/>
        </w:rPr>
        <w:t>-</w:t>
      </w:r>
      <w:r w:rsidRPr="00E519F4">
        <w:rPr>
          <w:szCs w:val="28"/>
          <w:lang w:val="uk-UA"/>
        </w:rPr>
        <w:t xml:space="preserve"> + СО → [CH</w:t>
      </w:r>
      <w:r w:rsidRPr="00E519F4">
        <w:rPr>
          <w:szCs w:val="28"/>
          <w:vertAlign w:val="subscript"/>
          <w:lang w:val="uk-UA"/>
        </w:rPr>
        <w:t>3</w:t>
      </w:r>
      <w:r w:rsidRPr="00E519F4">
        <w:rPr>
          <w:szCs w:val="28"/>
          <w:lang w:val="uk-UA"/>
        </w:rPr>
        <w:t>СRh(CO)</w:t>
      </w:r>
      <w:r w:rsidRPr="00E519F4">
        <w:rPr>
          <w:szCs w:val="28"/>
          <w:vertAlign w:val="subscript"/>
          <w:lang w:val="uk-UA"/>
        </w:rPr>
        <w:t>2</w:t>
      </w:r>
      <w:r w:rsidRPr="00E519F4">
        <w:rPr>
          <w:szCs w:val="28"/>
          <w:lang w:val="uk-UA"/>
        </w:rPr>
        <w:t>J</w:t>
      </w:r>
      <w:r w:rsidRPr="00E519F4">
        <w:rPr>
          <w:szCs w:val="28"/>
          <w:vertAlign w:val="subscript"/>
          <w:lang w:val="uk-UA"/>
        </w:rPr>
        <w:t>3</w:t>
      </w:r>
      <w:r w:rsidRPr="00E519F4">
        <w:rPr>
          <w:szCs w:val="28"/>
          <w:lang w:val="uk-UA"/>
        </w:rPr>
        <w:t>]</w:t>
      </w:r>
      <w:r w:rsidRPr="00E519F4">
        <w:rPr>
          <w:szCs w:val="28"/>
          <w:vertAlign w:val="superscript"/>
          <w:lang w:val="uk-UA"/>
        </w:rPr>
        <w:t>-</w:t>
      </w:r>
      <w:r w:rsidR="00AB62EC" w:rsidRPr="00E519F4">
        <w:rPr>
          <w:szCs w:val="28"/>
          <w:lang w:val="uk-UA"/>
        </w:rPr>
        <w:t xml:space="preserve"> </w:t>
      </w:r>
      <w:r w:rsidR="00AB62EC" w:rsidRPr="00E519F4">
        <w:rPr>
          <w:szCs w:val="28"/>
          <w:lang w:val="uk-UA"/>
        </w:rPr>
        <w:tab/>
        <w:t>(</w:t>
      </w:r>
      <w:r w:rsidRPr="00E519F4">
        <w:rPr>
          <w:szCs w:val="28"/>
          <w:lang w:val="uk-UA"/>
        </w:rPr>
        <w:t>10)</w:t>
      </w:r>
    </w:p>
    <w:p w:rsidR="00672C00" w:rsidRPr="00E519F4" w:rsidRDefault="00672C00" w:rsidP="00672C00">
      <w:pPr>
        <w:ind w:firstLine="720"/>
        <w:jc w:val="center"/>
        <w:rPr>
          <w:szCs w:val="28"/>
          <w:lang w:val="uk-UA"/>
        </w:rPr>
      </w:pPr>
      <w:r w:rsidRPr="00E519F4">
        <w:rPr>
          <w:szCs w:val="28"/>
          <w:lang w:val="uk-UA"/>
        </w:rPr>
        <w:tab/>
      </w:r>
      <w:r w:rsidRPr="00E519F4">
        <w:rPr>
          <w:szCs w:val="28"/>
          <w:lang w:val="uk-UA"/>
        </w:rPr>
        <w:tab/>
        <w:t xml:space="preserve"> ║</w:t>
      </w:r>
    </w:p>
    <w:p w:rsidR="00672C00" w:rsidRPr="00E519F4" w:rsidRDefault="00672C00" w:rsidP="00672C00">
      <w:pPr>
        <w:ind w:firstLine="720"/>
        <w:jc w:val="center"/>
        <w:rPr>
          <w:szCs w:val="28"/>
          <w:lang w:val="uk-UA"/>
        </w:rPr>
      </w:pPr>
      <w:r w:rsidRPr="00E519F4">
        <w:rPr>
          <w:szCs w:val="28"/>
          <w:lang w:val="uk-UA"/>
        </w:rPr>
        <w:tab/>
      </w:r>
      <w:r w:rsidRPr="00E519F4">
        <w:rPr>
          <w:szCs w:val="28"/>
          <w:lang w:val="uk-UA"/>
        </w:rPr>
        <w:tab/>
        <w:t xml:space="preserve"> O</w:t>
      </w:r>
    </w:p>
    <w:p w:rsidR="00672C00" w:rsidRPr="00E519F4" w:rsidRDefault="00672C00" w:rsidP="00672C00">
      <w:pPr>
        <w:ind w:firstLine="720"/>
        <w:jc w:val="left"/>
        <w:rPr>
          <w:szCs w:val="28"/>
          <w:lang w:val="uk-UA"/>
        </w:rPr>
      </w:pPr>
      <w:r w:rsidRPr="00E519F4">
        <w:rPr>
          <w:szCs w:val="28"/>
          <w:lang w:val="uk-UA"/>
        </w:rPr>
        <w:t>[CH</w:t>
      </w:r>
      <w:r w:rsidRPr="00E519F4">
        <w:rPr>
          <w:szCs w:val="28"/>
          <w:vertAlign w:val="subscript"/>
          <w:lang w:val="uk-UA"/>
        </w:rPr>
        <w:t>3</w:t>
      </w:r>
      <w:r w:rsidRPr="00E519F4">
        <w:rPr>
          <w:szCs w:val="28"/>
          <w:lang w:val="uk-UA"/>
        </w:rPr>
        <w:t>СRh(CO)</w:t>
      </w:r>
      <w:r w:rsidRPr="00E519F4">
        <w:rPr>
          <w:szCs w:val="28"/>
          <w:vertAlign w:val="subscript"/>
          <w:lang w:val="uk-UA"/>
        </w:rPr>
        <w:t>2</w:t>
      </w:r>
      <w:r w:rsidRPr="00E519F4">
        <w:rPr>
          <w:szCs w:val="28"/>
          <w:lang w:val="uk-UA"/>
        </w:rPr>
        <w:t>J</w:t>
      </w:r>
      <w:r w:rsidRPr="00E519F4">
        <w:rPr>
          <w:szCs w:val="28"/>
          <w:vertAlign w:val="subscript"/>
          <w:lang w:val="uk-UA"/>
        </w:rPr>
        <w:t>3</w:t>
      </w:r>
      <w:r w:rsidRPr="00E519F4">
        <w:rPr>
          <w:szCs w:val="28"/>
          <w:lang w:val="uk-UA"/>
        </w:rPr>
        <w:t>]</w:t>
      </w:r>
      <w:r w:rsidRPr="00E519F4">
        <w:rPr>
          <w:szCs w:val="28"/>
          <w:vertAlign w:val="superscript"/>
          <w:lang w:val="uk-UA"/>
        </w:rPr>
        <w:t>-</w:t>
      </w:r>
      <w:r w:rsidRPr="00E519F4">
        <w:rPr>
          <w:szCs w:val="28"/>
          <w:lang w:val="uk-UA"/>
        </w:rPr>
        <w:t xml:space="preserve"> → СН</w:t>
      </w:r>
      <w:r w:rsidRPr="00E519F4">
        <w:rPr>
          <w:szCs w:val="28"/>
          <w:vertAlign w:val="subscript"/>
          <w:lang w:val="uk-UA"/>
        </w:rPr>
        <w:t>3</w:t>
      </w:r>
      <w:r w:rsidRPr="00E519F4">
        <w:rPr>
          <w:szCs w:val="28"/>
          <w:lang w:val="uk-UA"/>
        </w:rPr>
        <w:t>CОJ + [Rh(CO)</w:t>
      </w:r>
      <w:r w:rsidRPr="00E519F4">
        <w:rPr>
          <w:szCs w:val="28"/>
          <w:vertAlign w:val="subscript"/>
          <w:lang w:val="uk-UA"/>
        </w:rPr>
        <w:t>2</w:t>
      </w:r>
      <w:r w:rsidRPr="00E519F4">
        <w:rPr>
          <w:szCs w:val="28"/>
          <w:lang w:val="uk-UA"/>
        </w:rPr>
        <w:t>J</w:t>
      </w:r>
      <w:r w:rsidRPr="00E519F4">
        <w:rPr>
          <w:szCs w:val="28"/>
          <w:vertAlign w:val="subscript"/>
          <w:lang w:val="uk-UA"/>
        </w:rPr>
        <w:t>2</w:t>
      </w:r>
      <w:r w:rsidRPr="00E519F4">
        <w:rPr>
          <w:szCs w:val="28"/>
          <w:lang w:val="uk-UA"/>
        </w:rPr>
        <w:t>]</w:t>
      </w:r>
      <w:r w:rsidRPr="00E519F4">
        <w:rPr>
          <w:szCs w:val="28"/>
          <w:vertAlign w:val="superscript"/>
          <w:lang w:val="uk-UA"/>
        </w:rPr>
        <w:t>-</w:t>
      </w:r>
      <w:r w:rsidR="00AB62EC" w:rsidRPr="00E519F4">
        <w:rPr>
          <w:szCs w:val="28"/>
          <w:lang w:val="uk-UA"/>
        </w:rPr>
        <w:t xml:space="preserve">  </w:t>
      </w:r>
      <w:r w:rsidR="00AB62EC" w:rsidRPr="00E519F4">
        <w:rPr>
          <w:szCs w:val="28"/>
          <w:lang w:val="uk-UA"/>
        </w:rPr>
        <w:tab/>
      </w:r>
      <w:r w:rsidR="00AB62EC" w:rsidRPr="00E519F4">
        <w:rPr>
          <w:szCs w:val="28"/>
          <w:lang w:val="uk-UA"/>
        </w:rPr>
        <w:tab/>
      </w:r>
      <w:r w:rsidR="00AB62EC" w:rsidRPr="00E519F4">
        <w:rPr>
          <w:szCs w:val="28"/>
          <w:lang w:val="uk-UA"/>
        </w:rPr>
        <w:tab/>
        <w:t>(</w:t>
      </w:r>
      <w:r w:rsidRPr="00E519F4">
        <w:rPr>
          <w:szCs w:val="28"/>
          <w:lang w:val="uk-UA"/>
        </w:rPr>
        <w:t>11)</w:t>
      </w:r>
    </w:p>
    <w:p w:rsidR="00672C00" w:rsidRPr="00E519F4" w:rsidRDefault="00672C00" w:rsidP="00672C00">
      <w:pPr>
        <w:ind w:firstLine="851"/>
        <w:jc w:val="left"/>
        <w:rPr>
          <w:szCs w:val="28"/>
          <w:lang w:val="uk-UA"/>
        </w:rPr>
      </w:pPr>
      <w:r w:rsidRPr="00E519F4">
        <w:rPr>
          <w:szCs w:val="28"/>
          <w:lang w:val="uk-UA"/>
        </w:rPr>
        <w:t xml:space="preserve">        </w:t>
      </w:r>
      <w:r w:rsidRPr="00E519F4">
        <w:rPr>
          <w:szCs w:val="28"/>
          <w:lang w:val="uk-UA"/>
        </w:rPr>
        <w:tab/>
      </w:r>
      <w:r w:rsidRPr="00E519F4">
        <w:rPr>
          <w:szCs w:val="28"/>
          <w:lang w:val="uk-UA"/>
        </w:rPr>
        <w:tab/>
        <w:t xml:space="preserve">  ║</w:t>
      </w:r>
    </w:p>
    <w:p w:rsidR="00672C00" w:rsidRPr="00E519F4" w:rsidRDefault="00672C00" w:rsidP="00672C00">
      <w:pPr>
        <w:ind w:firstLine="851"/>
        <w:jc w:val="left"/>
        <w:rPr>
          <w:szCs w:val="28"/>
          <w:lang w:val="uk-UA"/>
        </w:rPr>
      </w:pPr>
      <w:r w:rsidRPr="00E519F4">
        <w:rPr>
          <w:szCs w:val="28"/>
          <w:lang w:val="uk-UA"/>
        </w:rPr>
        <w:t xml:space="preserve">        </w:t>
      </w:r>
      <w:r w:rsidRPr="00E519F4">
        <w:rPr>
          <w:szCs w:val="28"/>
          <w:lang w:val="uk-UA"/>
        </w:rPr>
        <w:tab/>
      </w:r>
      <w:r w:rsidRPr="00E519F4">
        <w:rPr>
          <w:szCs w:val="28"/>
          <w:lang w:val="uk-UA"/>
        </w:rPr>
        <w:tab/>
        <w:t xml:space="preserve">  O</w:t>
      </w:r>
    </w:p>
    <w:p w:rsidR="00672C00" w:rsidRPr="00E519F4" w:rsidRDefault="00672C00" w:rsidP="00672C00">
      <w:pPr>
        <w:ind w:firstLine="851"/>
        <w:jc w:val="center"/>
        <w:rPr>
          <w:szCs w:val="28"/>
          <w:lang w:val="uk-UA"/>
        </w:rPr>
      </w:pPr>
      <w:r w:rsidRPr="00E519F4">
        <w:rPr>
          <w:szCs w:val="28"/>
          <w:lang w:val="uk-UA"/>
        </w:rPr>
        <w:t>СН</w:t>
      </w:r>
      <w:r w:rsidRPr="00E519F4">
        <w:rPr>
          <w:szCs w:val="28"/>
          <w:vertAlign w:val="subscript"/>
          <w:lang w:val="uk-UA"/>
        </w:rPr>
        <w:t>3</w:t>
      </w:r>
      <w:r w:rsidRPr="00E519F4">
        <w:rPr>
          <w:szCs w:val="28"/>
          <w:lang w:val="uk-UA"/>
        </w:rPr>
        <w:t>CОІ + H</w:t>
      </w:r>
      <w:r w:rsidRPr="00E519F4">
        <w:rPr>
          <w:szCs w:val="28"/>
          <w:vertAlign w:val="subscript"/>
          <w:lang w:val="uk-UA"/>
        </w:rPr>
        <w:t>2</w:t>
      </w:r>
      <w:r w:rsidRPr="00E519F4">
        <w:rPr>
          <w:szCs w:val="28"/>
          <w:lang w:val="uk-UA"/>
        </w:rPr>
        <w:t>O → CH</w:t>
      </w:r>
      <w:r w:rsidRPr="00E519F4">
        <w:rPr>
          <w:szCs w:val="28"/>
          <w:vertAlign w:val="subscript"/>
          <w:lang w:val="uk-UA"/>
        </w:rPr>
        <w:t>3</w:t>
      </w:r>
      <w:r w:rsidRPr="00E519F4">
        <w:rPr>
          <w:szCs w:val="28"/>
          <w:lang w:val="uk-UA"/>
        </w:rPr>
        <w:t>COOH + HІ</w:t>
      </w:r>
      <w:r w:rsidRPr="00E519F4">
        <w:rPr>
          <w:szCs w:val="28"/>
          <w:lang w:val="uk-UA"/>
        </w:rPr>
        <w:tab/>
      </w:r>
      <w:r w:rsidRPr="00E519F4">
        <w:rPr>
          <w:szCs w:val="28"/>
          <w:lang w:val="uk-UA"/>
        </w:rPr>
        <w:tab/>
      </w:r>
      <w:r w:rsidR="00AB62EC" w:rsidRPr="00E519F4">
        <w:rPr>
          <w:szCs w:val="28"/>
          <w:lang w:val="uk-UA"/>
        </w:rPr>
        <w:tab/>
        <w:t>(</w:t>
      </w:r>
      <w:r w:rsidRPr="00E519F4">
        <w:rPr>
          <w:szCs w:val="28"/>
          <w:lang w:val="uk-UA"/>
        </w:rPr>
        <w:t>12)</w:t>
      </w:r>
    </w:p>
    <w:p w:rsidR="00AB62EC" w:rsidRPr="00E519F4" w:rsidRDefault="00672C00" w:rsidP="00AB62EC">
      <w:pPr>
        <w:ind w:firstLine="708"/>
        <w:rPr>
          <w:szCs w:val="28"/>
          <w:lang w:val="uk-UA" w:eastAsia="en-US" w:bidi="en-US"/>
        </w:rPr>
      </w:pPr>
      <w:r w:rsidRPr="00E519F4">
        <w:rPr>
          <w:szCs w:val="28"/>
          <w:lang w:val="uk-UA" w:eastAsia="en-US" w:bidi="en-US"/>
        </w:rPr>
        <w:t>Метілйодід, утворений в результаті рівноваги, пр</w:t>
      </w:r>
      <w:r w:rsidR="00AB62EC" w:rsidRPr="00E519F4">
        <w:rPr>
          <w:szCs w:val="28"/>
          <w:lang w:val="uk-UA" w:eastAsia="en-US" w:bidi="en-US"/>
        </w:rPr>
        <w:t>иєднується до комплексу родій (</w:t>
      </w:r>
      <w:r w:rsidRPr="00E519F4">
        <w:rPr>
          <w:szCs w:val="28"/>
          <w:lang w:val="uk-UA" w:eastAsia="en-US" w:bidi="en-US"/>
        </w:rPr>
        <w:t xml:space="preserve">9). Подальше приєднання СО з його впровадженням по зв'язку метил-родій приводить до утворення ацетилового комплексу (10). </w:t>
      </w:r>
      <w:r w:rsidRPr="00E519F4">
        <w:rPr>
          <w:szCs w:val="28"/>
          <w:lang w:val="uk-UA" w:eastAsia="en-US" w:bidi="en-US"/>
        </w:rPr>
        <w:lastRenderedPageBreak/>
        <w:t>Відновне елімінірування СН</w:t>
      </w:r>
      <w:r w:rsidRPr="00E519F4">
        <w:rPr>
          <w:szCs w:val="28"/>
          <w:vertAlign w:val="subscript"/>
          <w:lang w:val="uk-UA" w:eastAsia="en-US" w:bidi="en-US"/>
        </w:rPr>
        <w:t>3</w:t>
      </w:r>
      <w:r w:rsidRPr="00E519F4">
        <w:rPr>
          <w:szCs w:val="28"/>
          <w:lang w:val="uk-UA" w:eastAsia="en-US" w:bidi="en-US"/>
        </w:rPr>
        <w:t>CОІ регенерує каталізатор (11). Гідроліз ацетіліодіда дає оцтову кислоту і НІ (12).</w:t>
      </w:r>
    </w:p>
    <w:p w:rsidR="00672C00" w:rsidRPr="00E519F4" w:rsidRDefault="00672C00" w:rsidP="00AB62EC">
      <w:pPr>
        <w:ind w:firstLine="708"/>
        <w:rPr>
          <w:szCs w:val="28"/>
          <w:lang w:val="uk-UA" w:eastAsia="en-US" w:bidi="en-US"/>
        </w:rPr>
      </w:pPr>
      <w:r w:rsidRPr="00E519F4">
        <w:rPr>
          <w:szCs w:val="28"/>
          <w:lang w:val="uk-UA" w:eastAsia="en-US" w:bidi="en-US"/>
        </w:rPr>
        <w:t xml:space="preserve">Процес синтезу оцтової кислоти характеризується високою селективністю по метанолу (&gt; 99,9 </w:t>
      </w:r>
      <w:r w:rsidRPr="00E519F4">
        <w:rPr>
          <w:i/>
          <w:szCs w:val="28"/>
          <w:lang w:val="uk-UA" w:eastAsia="en-US" w:bidi="en-US"/>
        </w:rPr>
        <w:t>%</w:t>
      </w:r>
      <w:r w:rsidRPr="00E519F4">
        <w:rPr>
          <w:szCs w:val="28"/>
          <w:lang w:val="uk-UA" w:eastAsia="en-US" w:bidi="en-US"/>
        </w:rPr>
        <w:t>) і меншою по окислу вуглецю (&gt; 85 %). Це обумовлено протіканням реакції:</w:t>
      </w:r>
    </w:p>
    <w:p w:rsidR="00672C00" w:rsidRPr="00E519F4" w:rsidRDefault="00672C00" w:rsidP="00672C00">
      <w:pPr>
        <w:ind w:firstLine="720"/>
        <w:jc w:val="center"/>
        <w:rPr>
          <w:szCs w:val="28"/>
          <w:lang w:val="uk-UA"/>
        </w:rPr>
      </w:pPr>
      <w:r w:rsidRPr="00E519F4">
        <w:rPr>
          <w:szCs w:val="28"/>
          <w:lang w:val="uk-UA"/>
        </w:rPr>
        <w:t>СО + Н</w:t>
      </w:r>
      <w:r w:rsidRPr="00E519F4">
        <w:rPr>
          <w:szCs w:val="28"/>
          <w:vertAlign w:val="subscript"/>
          <w:lang w:val="uk-UA"/>
        </w:rPr>
        <w:t>2</w:t>
      </w:r>
      <w:r w:rsidRPr="00E519F4">
        <w:rPr>
          <w:szCs w:val="28"/>
          <w:lang w:val="uk-UA"/>
        </w:rPr>
        <w:t>О → СН</w:t>
      </w:r>
      <w:r w:rsidRPr="00E519F4">
        <w:rPr>
          <w:szCs w:val="28"/>
          <w:vertAlign w:val="subscript"/>
          <w:lang w:val="uk-UA"/>
        </w:rPr>
        <w:t>3</w:t>
      </w:r>
      <w:r w:rsidRPr="00E519F4">
        <w:rPr>
          <w:szCs w:val="28"/>
          <w:lang w:val="uk-UA"/>
        </w:rPr>
        <w:t>СООН + НІ</w:t>
      </w:r>
      <w:r w:rsidRPr="00E519F4">
        <w:rPr>
          <w:szCs w:val="28"/>
          <w:lang w:val="uk-UA"/>
        </w:rPr>
        <w:tab/>
      </w:r>
      <w:r w:rsidRPr="00E519F4">
        <w:rPr>
          <w:szCs w:val="28"/>
          <w:lang w:val="uk-UA"/>
        </w:rPr>
        <w:tab/>
        <w:t>(13)</w:t>
      </w:r>
    </w:p>
    <w:p w:rsidR="00AB62EC" w:rsidRPr="00E519F4" w:rsidRDefault="00672C00" w:rsidP="00AB62EC">
      <w:pPr>
        <w:rPr>
          <w:szCs w:val="28"/>
          <w:lang w:val="uk-UA" w:eastAsia="en-US" w:bidi="en-US"/>
        </w:rPr>
      </w:pPr>
      <w:r w:rsidRPr="00E519F4">
        <w:rPr>
          <w:szCs w:val="28"/>
          <w:lang w:val="uk-UA" w:eastAsia="en-US" w:bidi="en-US"/>
        </w:rPr>
        <w:t xml:space="preserve">Наявність побічної реакції (13) потребує продування газового циклу у виробничому процесі для підтримки необхідного парціального тиску оксиду вуглецю. За технологією, що діє, оцтова кислота виробляється у газорідинному реакторі з механічним перемішуванням при температурі 185ºС і тиску 2,75 </w:t>
      </w:r>
      <w:r w:rsidRPr="00E519F4">
        <w:rPr>
          <w:i/>
          <w:szCs w:val="28"/>
          <w:lang w:val="uk-UA" w:eastAsia="en-US" w:bidi="en-US"/>
        </w:rPr>
        <w:t>МПа</w:t>
      </w:r>
      <w:r w:rsidR="00AB62EC" w:rsidRPr="00E519F4">
        <w:rPr>
          <w:szCs w:val="28"/>
          <w:lang w:val="uk-UA" w:eastAsia="en-US" w:bidi="en-US"/>
        </w:rPr>
        <w:t>.</w:t>
      </w:r>
      <w:r w:rsidRPr="00E519F4">
        <w:rPr>
          <w:szCs w:val="28"/>
          <w:lang w:val="uk-UA" w:eastAsia="en-US" w:bidi="en-US"/>
        </w:rPr>
        <w:t xml:space="preserve"> Технологічний процес характеризується малою кількістю рідких відходів: не більше </w:t>
      </w:r>
      <w:smartTag w:uri="urn:schemas-microsoft-com:office:smarttags" w:element="metricconverter">
        <w:smartTagPr>
          <w:attr w:name="ProductID" w:val="2 кг"/>
        </w:smartTagPr>
        <w:r w:rsidRPr="00E519F4">
          <w:rPr>
            <w:szCs w:val="28"/>
            <w:lang w:val="uk-UA" w:eastAsia="en-US" w:bidi="en-US"/>
          </w:rPr>
          <w:t>2 кг</w:t>
        </w:r>
      </w:smartTag>
      <w:r w:rsidRPr="00E519F4">
        <w:rPr>
          <w:szCs w:val="28"/>
          <w:lang w:val="uk-UA" w:eastAsia="en-US" w:bidi="en-US"/>
        </w:rPr>
        <w:t xml:space="preserve"> на 1 т оцтової кислоти. Для виробництва оцтової кислоти методом карбоніл</w:t>
      </w:r>
      <w:r w:rsidR="00AB62EC" w:rsidRPr="00E519F4">
        <w:rPr>
          <w:szCs w:val="28"/>
          <w:lang w:val="uk-UA" w:eastAsia="en-US" w:bidi="en-US"/>
        </w:rPr>
        <w:t>ювання</w:t>
      </w:r>
      <w:r w:rsidRPr="00E519F4">
        <w:rPr>
          <w:szCs w:val="28"/>
          <w:lang w:val="uk-UA" w:eastAsia="en-US" w:bidi="en-US"/>
        </w:rPr>
        <w:t xml:space="preserve"> метанолу із застосуванням каталізатора на основі родію потрібно менше сировини і енергоресурсів, чим по методу окислення ацетальдегіду. Разом з тим, для практичної реалізації процесу необхідне устаткування з корозійностійких матеріалів, таких як цирконій і хастеллой.</w:t>
      </w:r>
    </w:p>
    <w:p w:rsidR="001E7A43" w:rsidRPr="00E519F4" w:rsidRDefault="001E7A43" w:rsidP="00AB62EC">
      <w:pPr>
        <w:rPr>
          <w:szCs w:val="28"/>
          <w:lang w:val="uk-UA"/>
        </w:rPr>
      </w:pPr>
      <w:r w:rsidRPr="00E519F4">
        <w:rPr>
          <w:szCs w:val="28"/>
          <w:lang w:val="uk-UA"/>
        </w:rPr>
        <w:t xml:space="preserve">Суміш продуктів реакції і сировини, що не прореагувала, і виходить з реактора, прямує в масообміну розділову апаратуру, в якій відбувається розділення суміші на продукти реакції і сировину, що не прореагувала. Останнє повертається в реактор, а продукти на подальшу переробку. </w:t>
      </w:r>
    </w:p>
    <w:p w:rsidR="001E7A43" w:rsidRPr="00E519F4" w:rsidRDefault="001E7A43" w:rsidP="001E7A43">
      <w:pPr>
        <w:ind w:firstLine="720"/>
        <w:rPr>
          <w:szCs w:val="28"/>
          <w:lang w:val="uk-UA"/>
        </w:rPr>
      </w:pPr>
      <w:r w:rsidRPr="00E519F4">
        <w:rPr>
          <w:szCs w:val="28"/>
          <w:lang w:val="uk-UA"/>
        </w:rPr>
        <w:t>Очевидно, що між реакційними і розділовими апаратами існує тісний технологічний зв'язок, чим менше перетворення початкової сировини на продукти реакції, тим більше навантаження на розділовий апарат. Отже, основа хімічного виробництва – реактор працює оптимально тільки у поєднанні з оптимально працюючим агрегатом розділення, і робота останнього має в хімічній промисловості не менше значення, чим робота самого апарату</w:t>
      </w:r>
      <w:r w:rsidR="009B21BF" w:rsidRPr="00E519F4">
        <w:rPr>
          <w:szCs w:val="28"/>
          <w:lang w:val="uk-UA"/>
        </w:rPr>
        <w:t xml:space="preserve"> [4]</w:t>
      </w:r>
      <w:r w:rsidRPr="00E519F4">
        <w:rPr>
          <w:szCs w:val="28"/>
          <w:lang w:val="uk-UA"/>
        </w:rPr>
        <w:t>.</w:t>
      </w:r>
    </w:p>
    <w:p w:rsidR="00AB62EC" w:rsidRPr="00E519F4" w:rsidRDefault="00AB62EC" w:rsidP="001E7A43">
      <w:pPr>
        <w:ind w:firstLine="720"/>
        <w:rPr>
          <w:szCs w:val="28"/>
          <w:lang w:val="uk-UA"/>
        </w:rPr>
      </w:pPr>
    </w:p>
    <w:p w:rsidR="00AB62EC" w:rsidRPr="00E519F4" w:rsidRDefault="00AB62EC" w:rsidP="009B21BF">
      <w:pPr>
        <w:pStyle w:val="2"/>
        <w:rPr>
          <w:lang w:val="uk-UA"/>
        </w:rPr>
      </w:pPr>
      <w:bookmarkStart w:id="5" w:name="_Toc516223558"/>
      <w:r w:rsidRPr="00E519F4">
        <w:rPr>
          <w:lang w:val="uk-UA"/>
        </w:rPr>
        <w:t xml:space="preserve">1.2 </w:t>
      </w:r>
      <w:r w:rsidR="009B21BF" w:rsidRPr="00E519F4">
        <w:rPr>
          <w:lang w:val="uk-UA"/>
        </w:rPr>
        <w:t>Способи розділення рідких речовин</w:t>
      </w:r>
      <w:bookmarkEnd w:id="5"/>
    </w:p>
    <w:p w:rsidR="00AB62EC" w:rsidRPr="00E519F4" w:rsidRDefault="00AB62EC" w:rsidP="001E7A43">
      <w:pPr>
        <w:ind w:firstLine="720"/>
        <w:rPr>
          <w:szCs w:val="28"/>
          <w:lang w:val="uk-UA"/>
        </w:rPr>
      </w:pPr>
    </w:p>
    <w:p w:rsidR="001E7A43" w:rsidRPr="00E519F4" w:rsidRDefault="001E7A43" w:rsidP="001E7A43">
      <w:pPr>
        <w:ind w:firstLine="720"/>
        <w:rPr>
          <w:szCs w:val="28"/>
          <w:lang w:val="uk-UA"/>
        </w:rPr>
      </w:pPr>
      <w:r w:rsidRPr="00E519F4">
        <w:rPr>
          <w:szCs w:val="28"/>
          <w:lang w:val="uk-UA"/>
        </w:rPr>
        <w:t>У розділовому апараті можуть проводиться різноманітні процеси:</w:t>
      </w:r>
    </w:p>
    <w:p w:rsidR="001E7A43" w:rsidRPr="00E519F4" w:rsidRDefault="001E7A43" w:rsidP="001E7A43">
      <w:pPr>
        <w:ind w:firstLine="720"/>
        <w:rPr>
          <w:szCs w:val="28"/>
          <w:lang w:val="uk-UA"/>
        </w:rPr>
      </w:pPr>
      <w:r w:rsidRPr="00E519F4">
        <w:rPr>
          <w:szCs w:val="28"/>
          <w:lang w:val="uk-UA"/>
        </w:rPr>
        <w:t>Абсорбція – виборче поглинання пари або газів рідкими поглиначами – абсорбентами. Процес використовується в багатьох виробництвах, де з суміші газів необхідно витягнути який-небудь компонент або групу компонентів. У цьому процесі має місце перехід речовини з газової фази в рідку.</w:t>
      </w:r>
    </w:p>
    <w:p w:rsidR="001E7A43" w:rsidRPr="00E519F4" w:rsidRDefault="001E7A43" w:rsidP="001E7A43">
      <w:pPr>
        <w:ind w:firstLine="720"/>
        <w:rPr>
          <w:szCs w:val="28"/>
          <w:lang w:val="uk-UA"/>
        </w:rPr>
      </w:pPr>
      <w:r w:rsidRPr="00E519F4">
        <w:rPr>
          <w:szCs w:val="28"/>
          <w:lang w:val="uk-UA"/>
        </w:rPr>
        <w:t>Адсорбція – виборче поглинання газів, розчинених в рідинах речовин твердим поглиначем – абсорбентом, здатним поглинати одне або декілька речовин з суміші. Процес використовується в багатьох виробництвах, де з суміші газів або розчинених речовин необхідно витягнути те або інша речовина. У цьому процесі речовини переходять з газової фази або рідкою в тверду.</w:t>
      </w:r>
    </w:p>
    <w:p w:rsidR="001E7A43" w:rsidRPr="00E519F4" w:rsidRDefault="001E7A43" w:rsidP="001E7A43">
      <w:pPr>
        <w:ind w:firstLine="720"/>
        <w:rPr>
          <w:szCs w:val="28"/>
          <w:lang w:val="uk-UA"/>
        </w:rPr>
      </w:pPr>
      <w:r w:rsidRPr="00E519F4">
        <w:rPr>
          <w:szCs w:val="28"/>
          <w:lang w:val="uk-UA"/>
        </w:rPr>
        <w:t>Екстракція – витягання розчиненої в одній рідині речовини або груп речовин іншою рідиною, яка не може бути розчинена або змішана з першою. Процес застосовують у випадках, коли з розчину необхідно витягнути розчинену речовину. У цьому процесі має місце перехід речовини з однієї рідкої фази в іншу рідку фазу.</w:t>
      </w:r>
    </w:p>
    <w:p w:rsidR="001E7A43" w:rsidRPr="00E519F4" w:rsidRDefault="001E7A43" w:rsidP="001E7A43">
      <w:pPr>
        <w:ind w:firstLine="720"/>
        <w:rPr>
          <w:szCs w:val="28"/>
          <w:lang w:val="uk-UA"/>
        </w:rPr>
      </w:pPr>
      <w:r w:rsidRPr="00E519F4">
        <w:rPr>
          <w:szCs w:val="28"/>
          <w:lang w:val="uk-UA"/>
        </w:rPr>
        <w:t>Сушка – видалення вологи з твердих вологих матеріалів шляхом її випаровування. У цьому процесі має місце перехід вологи з твердого вологого матеріалу в парову фазу.</w:t>
      </w:r>
    </w:p>
    <w:p w:rsidR="001E7A43" w:rsidRPr="00E519F4" w:rsidRDefault="001E7A43" w:rsidP="001E7A43">
      <w:pPr>
        <w:ind w:firstLine="720"/>
        <w:rPr>
          <w:szCs w:val="28"/>
          <w:lang w:val="uk-UA"/>
        </w:rPr>
      </w:pPr>
      <w:r w:rsidRPr="00E519F4">
        <w:rPr>
          <w:szCs w:val="28"/>
          <w:lang w:val="uk-UA"/>
        </w:rPr>
        <w:t>Ректифікація – розділення рідкої суміші на чисті або збагачені складові в результаті протиточної взаємодії потоків пари і рідини. Процес має велике значення в тих виробництвах, де необхідне часткове або повне розділення рідких однорідних сумішей на чисті компоненти. У цьому процесі має місце перехід речовини з рідкої фази в пару і навпаки.</w:t>
      </w:r>
    </w:p>
    <w:p w:rsidR="001E7A43" w:rsidRPr="00E519F4" w:rsidRDefault="001E7A43" w:rsidP="001E7A43">
      <w:pPr>
        <w:ind w:firstLine="720"/>
        <w:rPr>
          <w:szCs w:val="28"/>
          <w:lang w:val="uk-UA"/>
        </w:rPr>
      </w:pPr>
      <w:r w:rsidRPr="00E519F4">
        <w:rPr>
          <w:szCs w:val="28"/>
          <w:lang w:val="uk-UA"/>
        </w:rPr>
        <w:lastRenderedPageBreak/>
        <w:t>Іонообмінний процес – витягання речовини з розчину, засноване на здатності деяких твердих речовин (іонітів) обмінювати свої рухомі іони на іони витягуваної речовини. Процес застосовується в тих випадках, коли потрібно витягнути з розчинів, в яких ці речовини знаходяться в малих концентраціях. У цьому процесі витягувані речовини переходять з рідкої фази в тверду.</w:t>
      </w:r>
    </w:p>
    <w:p w:rsidR="001E7A43" w:rsidRPr="00E519F4" w:rsidRDefault="001E7A43" w:rsidP="001E7A43">
      <w:pPr>
        <w:ind w:firstLine="720"/>
        <w:rPr>
          <w:szCs w:val="28"/>
          <w:lang w:val="uk-UA"/>
        </w:rPr>
      </w:pPr>
      <w:r w:rsidRPr="00E519F4">
        <w:rPr>
          <w:szCs w:val="28"/>
          <w:lang w:val="uk-UA"/>
        </w:rPr>
        <w:t>Мембранне розділення – розділення речовин, що знаходяться в розчинах, засноване на здатності деяких плівок (мембран) пропускати одні речовини і затримувати інші. У цьому процесі речовини переходять через напівпроникну мембрану з початкової рідини або газу в рідку або газову фазу, що виділяється [</w:t>
      </w:r>
      <w:r w:rsidR="009B21BF" w:rsidRPr="00E519F4">
        <w:rPr>
          <w:szCs w:val="28"/>
          <w:lang w:val="uk-UA"/>
        </w:rPr>
        <w:t>5</w:t>
      </w:r>
      <w:r w:rsidRPr="00E519F4">
        <w:rPr>
          <w:szCs w:val="28"/>
          <w:lang w:val="uk-UA"/>
        </w:rPr>
        <w:t>].</w:t>
      </w:r>
    </w:p>
    <w:p w:rsidR="00347FBF" w:rsidRPr="00E519F4" w:rsidRDefault="00347FBF" w:rsidP="00B069EE">
      <w:pPr>
        <w:rPr>
          <w:highlight w:val="cyan"/>
          <w:lang w:val="uk-UA"/>
        </w:rPr>
      </w:pPr>
    </w:p>
    <w:p w:rsidR="00226791" w:rsidRPr="00E519F4" w:rsidRDefault="00226791" w:rsidP="00226791">
      <w:pPr>
        <w:pStyle w:val="2"/>
        <w:rPr>
          <w:lang w:val="uk-UA"/>
        </w:rPr>
      </w:pPr>
      <w:bookmarkStart w:id="6" w:name="_Toc516223559"/>
      <w:r w:rsidRPr="00E519F4">
        <w:rPr>
          <w:lang w:val="uk-UA"/>
        </w:rPr>
        <w:t>1.</w:t>
      </w:r>
      <w:r w:rsidR="009B21BF" w:rsidRPr="00E519F4">
        <w:rPr>
          <w:lang w:val="uk-UA"/>
        </w:rPr>
        <w:t>3</w:t>
      </w:r>
      <w:r w:rsidRPr="00E519F4">
        <w:rPr>
          <w:lang w:val="uk-UA"/>
        </w:rPr>
        <w:t xml:space="preserve"> </w:t>
      </w:r>
      <w:r w:rsidR="00672C00" w:rsidRPr="00E519F4">
        <w:rPr>
          <w:lang w:val="uk-UA"/>
        </w:rPr>
        <w:t>Теоретичні основи процесу ректифікації</w:t>
      </w:r>
      <w:bookmarkEnd w:id="6"/>
    </w:p>
    <w:p w:rsidR="000F36CC" w:rsidRPr="00E519F4" w:rsidRDefault="000F36CC" w:rsidP="00226791">
      <w:pPr>
        <w:rPr>
          <w:noProof/>
          <w:szCs w:val="20"/>
          <w:lang w:val="uk-UA"/>
        </w:rPr>
      </w:pPr>
    </w:p>
    <w:p w:rsidR="00FB6699" w:rsidRPr="00E519F4" w:rsidRDefault="00FB6699" w:rsidP="00B069EE">
      <w:pPr>
        <w:rPr>
          <w:szCs w:val="28"/>
          <w:lang w:val="uk-UA" w:eastAsia="en-US" w:bidi="en-US"/>
        </w:rPr>
      </w:pPr>
      <w:r w:rsidRPr="00E519F4">
        <w:rPr>
          <w:szCs w:val="28"/>
          <w:lang w:val="uk-UA" w:eastAsia="en-US" w:bidi="en-US"/>
        </w:rPr>
        <w:t>Ректифікація – розділення рідкої суміші на чисті або збагачені складові в результаті протиточної взаємодії потоків пари і рідини. Процес має велике значення в тих виробництвах, де необхідне часткове або повне розділення рідких однорідних сумішей на чисті компоненти. У цьому процесі має місце перехід речовини з рідкої фази в пару і навпаки. суміш продуктів реакції і сировини, що не прореагувала, яка виходить з реактора, прямує у масообмінну розділову апаратуру, в якій відбувається розділення суміші на продукти реакції і сировину, що не прореагувала. Останнє повертається в реактор, а продукти на подальшу переробку.</w:t>
      </w:r>
      <w:r w:rsidRPr="00E519F4">
        <w:rPr>
          <w:szCs w:val="28"/>
          <w:lang w:val="uk-UA" w:eastAsia="en-US" w:bidi="en-US"/>
        </w:rPr>
        <w:tab/>
      </w:r>
    </w:p>
    <w:p w:rsidR="00FB6699" w:rsidRPr="00E519F4" w:rsidRDefault="00FB6699" w:rsidP="00FB6699">
      <w:pPr>
        <w:ind w:firstLine="720"/>
        <w:rPr>
          <w:szCs w:val="28"/>
          <w:lang w:val="uk-UA"/>
        </w:rPr>
      </w:pPr>
      <w:r w:rsidRPr="00E519F4">
        <w:rPr>
          <w:szCs w:val="28"/>
          <w:lang w:val="uk-UA"/>
        </w:rPr>
        <w:t>Стадія перегонки оцтової кислоти проводиться ректифікацією в двох колонах ректифікації.</w:t>
      </w:r>
    </w:p>
    <w:p w:rsidR="00FB6699" w:rsidRPr="00E519F4" w:rsidRDefault="00FB6699" w:rsidP="00FB6699">
      <w:pPr>
        <w:ind w:firstLine="720"/>
        <w:rPr>
          <w:szCs w:val="28"/>
          <w:lang w:val="uk-UA"/>
        </w:rPr>
      </w:pPr>
      <w:r w:rsidRPr="00E519F4">
        <w:rPr>
          <w:szCs w:val="28"/>
          <w:lang w:val="uk-UA"/>
        </w:rPr>
        <w:t>При ректифікації початкова суміш ділиться на дві частини: частина збагачену легколетючим компонентом - дистилят, і частину, об'єднану легколетючим компонентом, – залишок.</w:t>
      </w:r>
    </w:p>
    <w:p w:rsidR="00FB6699" w:rsidRPr="00E519F4" w:rsidRDefault="00FB6699" w:rsidP="00FB6699">
      <w:pPr>
        <w:ind w:firstLine="720"/>
        <w:rPr>
          <w:szCs w:val="28"/>
          <w:lang w:val="uk-UA"/>
        </w:rPr>
      </w:pPr>
      <w:r w:rsidRPr="00E519F4">
        <w:rPr>
          <w:szCs w:val="28"/>
          <w:lang w:val="uk-UA"/>
        </w:rPr>
        <w:lastRenderedPageBreak/>
        <w:t>Зазвичай апарат ректифікації складається з двох частин – верхньою і нижньою, кожна з яких є поверхнею контакту фаз між парою і рідиною.</w:t>
      </w:r>
    </w:p>
    <w:p w:rsidR="00FB6699" w:rsidRPr="00E519F4" w:rsidRDefault="00FB6699" w:rsidP="00FB6699">
      <w:pPr>
        <w:ind w:firstLine="720"/>
        <w:rPr>
          <w:szCs w:val="28"/>
          <w:lang w:val="uk-UA"/>
        </w:rPr>
      </w:pPr>
      <w:r w:rsidRPr="00E519F4">
        <w:rPr>
          <w:szCs w:val="28"/>
          <w:lang w:val="uk-UA"/>
        </w:rPr>
        <w:t>Суть процесу ректифікації можна характеризувати як розділення рідкої суміші на дистилят і залишок в результаті протиточної взаємодії рідини з парами.</w:t>
      </w:r>
    </w:p>
    <w:p w:rsidR="00FB6699" w:rsidRPr="00E519F4" w:rsidRDefault="00FB6699" w:rsidP="00FB6699">
      <w:pPr>
        <w:ind w:firstLine="720"/>
        <w:rPr>
          <w:szCs w:val="28"/>
          <w:lang w:val="uk-UA"/>
        </w:rPr>
      </w:pPr>
      <w:r w:rsidRPr="00E519F4">
        <w:rPr>
          <w:szCs w:val="28"/>
          <w:lang w:val="uk-UA"/>
        </w:rPr>
        <w:t>У нижній частині результатна, така, що піддається розділенню суміш, взаємодіє з парою, початковий склад якої рівний складу залишку; внаслідок цього з суміші витягується легко летючий компонент.</w:t>
      </w:r>
    </w:p>
    <w:p w:rsidR="00FB6699" w:rsidRPr="00E519F4" w:rsidRDefault="00FB6699" w:rsidP="00FB6699">
      <w:pPr>
        <w:ind w:firstLine="720"/>
        <w:rPr>
          <w:szCs w:val="28"/>
          <w:lang w:val="uk-UA"/>
        </w:rPr>
      </w:pPr>
      <w:r w:rsidRPr="00E519F4">
        <w:rPr>
          <w:szCs w:val="28"/>
          <w:lang w:val="uk-UA"/>
        </w:rPr>
        <w:t>У верхній частині пар початкового складу, відповідного складу початкової суміші, взаємодіє з рідиною, початковий склад якої рівний складу дистиляту, внаслідок цього пара збагачується легко летючим компонентом до необхідної межі, а менш летючий компонент витягується з парової фази.</w:t>
      </w:r>
    </w:p>
    <w:p w:rsidR="00FB6699" w:rsidRPr="00E519F4" w:rsidRDefault="00FB6699" w:rsidP="00FB6699">
      <w:pPr>
        <w:ind w:firstLine="720"/>
        <w:rPr>
          <w:szCs w:val="28"/>
          <w:lang w:val="uk-UA"/>
        </w:rPr>
      </w:pPr>
      <w:r w:rsidRPr="00E519F4">
        <w:rPr>
          <w:szCs w:val="28"/>
          <w:lang w:val="uk-UA"/>
        </w:rPr>
        <w:t>В умовах рівноважного стану потоки компонентів з фази у фазу однакові; при цьому склад пари відрізнятиметься від складу рідини.</w:t>
      </w:r>
    </w:p>
    <w:p w:rsidR="00FB6699" w:rsidRPr="00E519F4" w:rsidRDefault="00FB6699" w:rsidP="00FB6699">
      <w:pPr>
        <w:ind w:firstLine="720"/>
        <w:rPr>
          <w:szCs w:val="28"/>
          <w:lang w:val="uk-UA"/>
        </w:rPr>
      </w:pPr>
      <w:r w:rsidRPr="00E519F4">
        <w:rPr>
          <w:szCs w:val="28"/>
          <w:lang w:val="uk-UA"/>
        </w:rPr>
        <w:t>Введемо позначення: компонент А має меншу температуру кипіння t</w:t>
      </w:r>
      <w:r w:rsidRPr="00E519F4">
        <w:rPr>
          <w:szCs w:val="28"/>
          <w:vertAlign w:val="subscript"/>
          <w:lang w:val="uk-UA"/>
        </w:rPr>
        <w:t>кн</w:t>
      </w:r>
      <w:r w:rsidRPr="00E519F4">
        <w:rPr>
          <w:szCs w:val="28"/>
          <w:lang w:val="uk-UA"/>
        </w:rPr>
        <w:t xml:space="preserve"> і називається низько киплячим компонентом або легко летючим; компонент В має велику температуру кипіння t</w:t>
      </w:r>
      <w:r w:rsidRPr="00E519F4">
        <w:rPr>
          <w:szCs w:val="28"/>
          <w:vertAlign w:val="subscript"/>
          <w:lang w:val="uk-UA"/>
        </w:rPr>
        <w:t>кв</w:t>
      </w:r>
      <w:r w:rsidRPr="00E519F4">
        <w:rPr>
          <w:szCs w:val="28"/>
          <w:lang w:val="uk-UA"/>
        </w:rPr>
        <w:t xml:space="preserve"> і називається висококиплячим або труднолетючим компонентом. Тиск пари чистих компонентів А і У відповідно Р</w:t>
      </w:r>
      <w:r w:rsidRPr="00E519F4">
        <w:rPr>
          <w:szCs w:val="28"/>
          <w:vertAlign w:val="subscript"/>
          <w:lang w:val="uk-UA"/>
        </w:rPr>
        <w:t>А</w:t>
      </w:r>
      <w:r w:rsidRPr="00E519F4">
        <w:rPr>
          <w:szCs w:val="28"/>
          <w:lang w:val="uk-UA"/>
        </w:rPr>
        <w:t xml:space="preserve"> і Р</w:t>
      </w:r>
      <w:r w:rsidRPr="00E519F4">
        <w:rPr>
          <w:szCs w:val="28"/>
          <w:vertAlign w:val="subscript"/>
          <w:lang w:val="uk-UA"/>
        </w:rPr>
        <w:t>В</w:t>
      </w:r>
      <w:r w:rsidRPr="00E519F4">
        <w:rPr>
          <w:szCs w:val="28"/>
          <w:lang w:val="uk-UA"/>
        </w:rPr>
        <w:t>.</w:t>
      </w:r>
    </w:p>
    <w:p w:rsidR="00FB6699" w:rsidRPr="00E519F4" w:rsidRDefault="00FB6699" w:rsidP="00FB6699">
      <w:pPr>
        <w:ind w:firstLine="720"/>
        <w:rPr>
          <w:szCs w:val="28"/>
          <w:lang w:val="uk-UA"/>
        </w:rPr>
      </w:pPr>
      <w:r w:rsidRPr="00E519F4">
        <w:rPr>
          <w:szCs w:val="28"/>
          <w:lang w:val="uk-UA"/>
        </w:rPr>
        <w:t>По закону Рауля и Дальтона:</w:t>
      </w:r>
    </w:p>
    <w:p w:rsidR="00FB6699" w:rsidRPr="00E519F4" w:rsidRDefault="00FB6699" w:rsidP="00FB6699">
      <w:pPr>
        <w:ind w:firstLine="720"/>
        <w:jc w:val="center"/>
        <w:rPr>
          <w:szCs w:val="28"/>
          <w:lang w:val="uk-UA"/>
        </w:rPr>
      </w:pPr>
      <w:r w:rsidRPr="00E519F4">
        <w:rPr>
          <w:szCs w:val="28"/>
          <w:lang w:val="uk-UA"/>
        </w:rPr>
        <w:t xml:space="preserve">у = </w:t>
      </w:r>
      <w:r w:rsidRPr="00E519F4">
        <w:rPr>
          <w:position w:val="-28"/>
          <w:szCs w:val="28"/>
          <w:lang w:val="uk-UA"/>
        </w:rPr>
        <w:object w:dxaOrig="600" w:dyaOrig="660">
          <v:shape id="_x0000_i1026" type="#_x0000_t75" style="width:29.9pt;height:32.75pt" o:ole="">
            <v:imagedata r:id="rId11" o:title=""/>
          </v:shape>
          <o:OLEObject Type="Embed" ProgID="Equation.3" ShapeID="_x0000_i1026" DrawAspect="Content" ObjectID="_1589980528" r:id="rId12"/>
        </w:object>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r>
      <w:r w:rsidR="009B21BF" w:rsidRPr="00E519F4">
        <w:rPr>
          <w:szCs w:val="28"/>
          <w:lang w:val="uk-UA"/>
        </w:rPr>
        <w:t>(</w:t>
      </w:r>
      <w:r w:rsidRPr="00E519F4">
        <w:rPr>
          <w:szCs w:val="28"/>
          <w:lang w:val="uk-UA"/>
        </w:rPr>
        <w:t>14)</w:t>
      </w:r>
    </w:p>
    <w:p w:rsidR="00FB6699" w:rsidRPr="00E519F4" w:rsidRDefault="00FB6699" w:rsidP="00FB6699">
      <w:pPr>
        <w:ind w:firstLine="720"/>
        <w:rPr>
          <w:szCs w:val="28"/>
          <w:lang w:val="uk-UA"/>
        </w:rPr>
      </w:pPr>
      <w:r w:rsidRPr="00E519F4">
        <w:rPr>
          <w:szCs w:val="28"/>
          <w:lang w:val="uk-UA"/>
        </w:rPr>
        <w:t>де у - мольні долі компонента А в парової суміші;</w:t>
      </w:r>
    </w:p>
    <w:p w:rsidR="00FB6699" w:rsidRPr="00E519F4" w:rsidRDefault="00FB6699" w:rsidP="00FB6699">
      <w:pPr>
        <w:tabs>
          <w:tab w:val="num" w:pos="720"/>
        </w:tabs>
        <w:ind w:left="360" w:firstLine="720"/>
        <w:rPr>
          <w:szCs w:val="28"/>
          <w:lang w:val="uk-UA"/>
        </w:rPr>
      </w:pPr>
      <w:r w:rsidRPr="00E519F4">
        <w:rPr>
          <w:szCs w:val="28"/>
          <w:lang w:val="uk-UA"/>
        </w:rPr>
        <w:t xml:space="preserve"> </w:t>
      </w:r>
      <w:r w:rsidRPr="00E519F4">
        <w:rPr>
          <w:position w:val="-6"/>
          <w:szCs w:val="28"/>
          <w:lang w:val="uk-UA"/>
        </w:rPr>
        <w:object w:dxaOrig="200" w:dyaOrig="220">
          <v:shape id="_x0000_i1027" type="#_x0000_t75" style="width:10.3pt;height:11.2pt" o:ole="">
            <v:imagedata r:id="rId13" o:title=""/>
          </v:shape>
          <o:OLEObject Type="Embed" ProgID="Equation.3" ShapeID="_x0000_i1027" DrawAspect="Content" ObjectID="_1589980529" r:id="rId14"/>
        </w:object>
      </w:r>
      <w:r w:rsidRPr="00E519F4">
        <w:rPr>
          <w:szCs w:val="28"/>
          <w:lang w:val="uk-UA"/>
        </w:rPr>
        <w:t>- мольні долі компонента А в рідкій суміші.</w:t>
      </w:r>
    </w:p>
    <w:p w:rsidR="00FB6699" w:rsidRPr="00E519F4" w:rsidRDefault="00FB6699" w:rsidP="00FB6699">
      <w:pPr>
        <w:tabs>
          <w:tab w:val="num" w:pos="720"/>
        </w:tabs>
        <w:ind w:left="360" w:firstLine="720"/>
        <w:rPr>
          <w:szCs w:val="28"/>
          <w:lang w:val="uk-UA"/>
        </w:rPr>
      </w:pPr>
      <w:r w:rsidRPr="00E519F4">
        <w:rPr>
          <w:szCs w:val="28"/>
          <w:lang w:val="uk-UA"/>
        </w:rPr>
        <w:t>Зазвичай процес ректифікації проводять в ізобарних умовах: Р-const. За цих умов рівноважну залежність можна представити в координатах: t-х, у або у-х. Знаючи температури і маючи в своєму розпорядженні значення х і у, можна побудувати діаграму, що характеризує рівновагу в системі (</w:t>
      </w:r>
      <w:r w:rsidR="009B21BF" w:rsidRPr="00E519F4">
        <w:rPr>
          <w:szCs w:val="28"/>
          <w:lang w:val="uk-UA"/>
        </w:rPr>
        <w:t>рисунок</w:t>
      </w:r>
      <w:r w:rsidRPr="00E519F4">
        <w:rPr>
          <w:szCs w:val="28"/>
          <w:lang w:val="uk-UA"/>
        </w:rPr>
        <w:t xml:space="preserve"> 1.1).</w:t>
      </w:r>
    </w:p>
    <w:p w:rsidR="00FB6699" w:rsidRPr="00E519F4" w:rsidRDefault="00FB6699" w:rsidP="009B21BF">
      <w:pPr>
        <w:tabs>
          <w:tab w:val="num" w:pos="720"/>
        </w:tabs>
        <w:ind w:left="360" w:firstLine="720"/>
        <w:rPr>
          <w:szCs w:val="28"/>
          <w:lang w:val="uk-UA"/>
        </w:rPr>
      </w:pPr>
      <w:r w:rsidRPr="00E519F4">
        <w:rPr>
          <w:szCs w:val="28"/>
          <w:lang w:val="uk-UA"/>
        </w:rPr>
        <w:lastRenderedPageBreak/>
        <w:t>Нижня</w:t>
      </w:r>
      <w:r w:rsidRPr="00E519F4">
        <w:rPr>
          <w:noProof/>
          <w:szCs w:val="28"/>
          <w:lang w:val="uk-UA"/>
        </w:rPr>
        <w:t xml:space="preserve"> гілка на діаграмі t-x, у відповідатиме температурам кипіння рідкої суміші, верхня – температурам конденсації парової фази. Маючи в своєму розпорядженні цю діаграму, можна по складу рідини х1 знайти рівноважний нею склад пари у1 і температуру в системі t</w:t>
      </w:r>
      <w:r w:rsidRPr="00E519F4">
        <w:rPr>
          <w:noProof/>
          <w:szCs w:val="28"/>
          <w:vertAlign w:val="subscript"/>
          <w:lang w:val="uk-UA"/>
        </w:rPr>
        <w:t>1</w:t>
      </w:r>
      <w:r w:rsidRPr="00E519F4">
        <w:rPr>
          <w:szCs w:val="28"/>
          <w:lang w:val="uk-UA"/>
        </w:rPr>
        <w:t>.</w:t>
      </w:r>
    </w:p>
    <w:p w:rsidR="00DD406D" w:rsidRPr="00E519F4" w:rsidRDefault="00DD406D" w:rsidP="00DD406D">
      <w:pPr>
        <w:tabs>
          <w:tab w:val="num" w:pos="720"/>
        </w:tabs>
        <w:ind w:left="360" w:firstLine="720"/>
        <w:jc w:val="center"/>
        <w:rPr>
          <w:szCs w:val="28"/>
          <w:lang w:val="uk-UA"/>
        </w:rPr>
      </w:pPr>
      <w:r w:rsidRPr="00E519F4">
        <w:rPr>
          <w:noProof/>
          <w:lang w:val="uk-UA"/>
        </w:rPr>
        <w:drawing>
          <wp:inline distT="0" distB="0" distL="0" distR="0" wp14:anchorId="170788A4" wp14:editId="1711B833">
            <wp:extent cx="3033010" cy="3194463"/>
            <wp:effectExtent l="0" t="0" r="0" b="6350"/>
            <wp:docPr id="58" name="Рисунок 5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034273" cy="3195793"/>
                    </a:xfrm>
                    <a:prstGeom prst="rect">
                      <a:avLst/>
                    </a:prstGeom>
                    <a:noFill/>
                    <a:ln>
                      <a:noFill/>
                    </a:ln>
                  </pic:spPr>
                </pic:pic>
              </a:graphicData>
            </a:graphic>
          </wp:inline>
        </w:drawing>
      </w:r>
    </w:p>
    <w:p w:rsidR="00FB6699" w:rsidRPr="00E519F4" w:rsidRDefault="00FB6699" w:rsidP="00DD406D">
      <w:pPr>
        <w:tabs>
          <w:tab w:val="num" w:pos="720"/>
        </w:tabs>
        <w:ind w:left="360" w:firstLine="720"/>
        <w:jc w:val="center"/>
        <w:rPr>
          <w:szCs w:val="28"/>
          <w:lang w:val="uk-UA"/>
        </w:rPr>
      </w:pPr>
      <w:r w:rsidRPr="00E519F4">
        <w:rPr>
          <w:szCs w:val="28"/>
          <w:lang w:val="uk-UA"/>
        </w:rPr>
        <w:t>Рисунок 1.1 – Діаграма рівноваги в системі</w:t>
      </w:r>
    </w:p>
    <w:p w:rsidR="00FB6699" w:rsidRPr="00E519F4" w:rsidRDefault="00FB6699" w:rsidP="00FB6699">
      <w:pPr>
        <w:tabs>
          <w:tab w:val="num" w:pos="720"/>
        </w:tabs>
        <w:ind w:left="360" w:firstLine="720"/>
        <w:rPr>
          <w:szCs w:val="28"/>
          <w:lang w:val="uk-UA"/>
        </w:rPr>
      </w:pPr>
    </w:p>
    <w:p w:rsidR="00FB6699" w:rsidRPr="00E519F4" w:rsidRDefault="00FB6699" w:rsidP="00FB6699">
      <w:pPr>
        <w:tabs>
          <w:tab w:val="num" w:pos="720"/>
        </w:tabs>
        <w:ind w:left="360" w:firstLine="720"/>
        <w:rPr>
          <w:szCs w:val="28"/>
          <w:lang w:val="uk-UA"/>
        </w:rPr>
      </w:pPr>
      <w:r w:rsidRPr="00E519F4">
        <w:rPr>
          <w:szCs w:val="28"/>
          <w:lang w:val="uk-UA"/>
        </w:rPr>
        <w:t>Для аналізу процесів ректифікації зручніша діаграма у-х, побудована на основі t-x, у діаграми (</w:t>
      </w:r>
      <w:r w:rsidR="005F722F" w:rsidRPr="00E519F4">
        <w:rPr>
          <w:szCs w:val="28"/>
          <w:lang w:val="uk-UA"/>
        </w:rPr>
        <w:t>рисунок</w:t>
      </w:r>
      <w:r w:rsidRPr="00E519F4">
        <w:rPr>
          <w:szCs w:val="28"/>
          <w:lang w:val="uk-UA"/>
        </w:rPr>
        <w:t>1.2).</w:t>
      </w:r>
    </w:p>
    <w:p w:rsidR="00FB6699" w:rsidRPr="00E519F4" w:rsidRDefault="00FB6699" w:rsidP="00FB6699">
      <w:pPr>
        <w:tabs>
          <w:tab w:val="num" w:pos="720"/>
        </w:tabs>
        <w:ind w:left="360" w:firstLine="720"/>
        <w:rPr>
          <w:szCs w:val="28"/>
          <w:lang w:val="uk-UA"/>
        </w:rPr>
      </w:pPr>
      <w:r w:rsidRPr="00E519F4">
        <w:rPr>
          <w:szCs w:val="28"/>
          <w:lang w:val="uk-UA"/>
        </w:rPr>
        <w:t>Крива залежності у</w:t>
      </w:r>
      <w:r w:rsidR="005F722F" w:rsidRPr="00E519F4">
        <w:rPr>
          <w:szCs w:val="28"/>
          <w:lang w:val="uk-UA"/>
        </w:rPr>
        <w:t>р = f(x) відповідає рівнянню [</w:t>
      </w:r>
      <w:r w:rsidR="003B22BE" w:rsidRPr="00E519F4">
        <w:rPr>
          <w:szCs w:val="28"/>
          <w:lang w:val="uk-UA"/>
        </w:rPr>
        <w:t>6</w:t>
      </w:r>
      <w:r w:rsidRPr="00E519F4">
        <w:rPr>
          <w:szCs w:val="28"/>
          <w:lang w:val="uk-UA"/>
        </w:rPr>
        <w:t>]</w:t>
      </w:r>
      <w:r w:rsidR="005F722F" w:rsidRPr="00E519F4">
        <w:rPr>
          <w:szCs w:val="28"/>
          <w:lang w:val="uk-UA"/>
        </w:rPr>
        <w:t>:</w:t>
      </w:r>
    </w:p>
    <w:p w:rsidR="00FB6699" w:rsidRPr="00E519F4" w:rsidRDefault="00FB6699" w:rsidP="00FB6699">
      <w:pPr>
        <w:tabs>
          <w:tab w:val="num" w:pos="720"/>
        </w:tabs>
        <w:ind w:left="360" w:firstLine="720"/>
        <w:rPr>
          <w:szCs w:val="28"/>
          <w:lang w:val="uk-UA"/>
        </w:rPr>
      </w:pPr>
    </w:p>
    <w:p w:rsidR="00FB6699" w:rsidRPr="00E519F4" w:rsidRDefault="00FB6699" w:rsidP="00FB6699">
      <w:pPr>
        <w:tabs>
          <w:tab w:val="num" w:pos="720"/>
        </w:tabs>
        <w:ind w:left="360" w:firstLine="720"/>
        <w:jc w:val="center"/>
        <w:rPr>
          <w:szCs w:val="28"/>
          <w:lang w:val="uk-UA"/>
        </w:rPr>
      </w:pPr>
      <w:r w:rsidRPr="00E519F4">
        <w:rPr>
          <w:szCs w:val="28"/>
          <w:lang w:val="uk-UA"/>
        </w:rPr>
        <w:t xml:space="preserve">у = </w:t>
      </w:r>
      <w:r w:rsidRPr="00E519F4">
        <w:rPr>
          <w:position w:val="-28"/>
          <w:szCs w:val="28"/>
          <w:lang w:val="uk-UA"/>
        </w:rPr>
        <w:object w:dxaOrig="600" w:dyaOrig="660">
          <v:shape id="_x0000_i1028" type="#_x0000_t75" style="width:29.9pt;height:32.75pt" o:ole="">
            <v:imagedata r:id="rId11" o:title=""/>
          </v:shape>
          <o:OLEObject Type="Embed" ProgID="Equation.3" ShapeID="_x0000_i1028" DrawAspect="Content" ObjectID="_1589980530" r:id="rId16"/>
        </w:object>
      </w:r>
      <w:r w:rsidRPr="00E519F4">
        <w:rPr>
          <w:szCs w:val="28"/>
          <w:lang w:val="uk-UA"/>
        </w:rPr>
        <w:t xml:space="preserve"> = </w:t>
      </w:r>
      <w:r w:rsidRPr="00E519F4">
        <w:rPr>
          <w:position w:val="-30"/>
          <w:szCs w:val="28"/>
          <w:lang w:val="uk-UA"/>
        </w:rPr>
        <w:object w:dxaOrig="1700" w:dyaOrig="680">
          <v:shape id="_x0000_i1029" type="#_x0000_t75" style="width:85.1pt;height:33.65pt" o:ole="">
            <v:imagedata r:id="rId17" o:title=""/>
          </v:shape>
          <o:OLEObject Type="Embed" ProgID="Equation.3" ShapeID="_x0000_i1029" DrawAspect="Content" ObjectID="_1589980531" r:id="rId18"/>
        </w:object>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r>
      <w:r w:rsidRPr="00E519F4">
        <w:rPr>
          <w:szCs w:val="28"/>
          <w:lang w:val="uk-UA"/>
        </w:rPr>
        <w:tab/>
        <w:t>(1.15)</w:t>
      </w:r>
    </w:p>
    <w:p w:rsidR="00FB6699" w:rsidRPr="00E519F4" w:rsidRDefault="00FB6699" w:rsidP="00FB6699">
      <w:pPr>
        <w:tabs>
          <w:tab w:val="num" w:pos="720"/>
        </w:tabs>
        <w:ind w:left="360" w:firstLine="720"/>
        <w:rPr>
          <w:szCs w:val="28"/>
          <w:lang w:val="uk-UA"/>
        </w:rPr>
      </w:pPr>
      <w:r w:rsidRPr="00E519F4">
        <w:rPr>
          <w:szCs w:val="28"/>
          <w:lang w:val="uk-UA"/>
        </w:rPr>
        <w:t>Чим ближче лінія рівноваги до діагоналі, тим менше різниця складів пари і рідини і тим важче розділити суміш при перегонці.</w:t>
      </w:r>
    </w:p>
    <w:p w:rsidR="00FB6699" w:rsidRPr="00E519F4" w:rsidRDefault="005F722F" w:rsidP="005F722F">
      <w:pPr>
        <w:tabs>
          <w:tab w:val="num" w:pos="720"/>
        </w:tabs>
        <w:ind w:firstLine="0"/>
        <w:jc w:val="center"/>
        <w:rPr>
          <w:szCs w:val="28"/>
          <w:lang w:val="uk-UA"/>
        </w:rPr>
      </w:pPr>
      <w:r w:rsidRPr="00E519F4">
        <w:rPr>
          <w:noProof/>
          <w:lang w:val="uk-UA"/>
        </w:rPr>
        <w:lastRenderedPageBreak/>
        <w:drawing>
          <wp:inline distT="0" distB="0" distL="0" distR="0" wp14:anchorId="1DD42DFC" wp14:editId="6FF4CB86">
            <wp:extent cx="2149475" cy="2280285"/>
            <wp:effectExtent l="0" t="0" r="3175" b="5715"/>
            <wp:docPr id="72" name="Рисунок 72" descr="ÐÐ°ÑÑÐ¸Ð½ÐºÐ¸ Ð¿Ð¾ Ð·Ð°Ð¿ÑÐ¾ÑÑ Ð´Ð¸Ð°Ð³ÑÐ°Ð¼Ð¼Ð° ÑÐ°Ð²Ð½Ð¾Ð²ÐµÑÐ¸Ñ  Ñ-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Ð³ÑÐ°Ð¼Ð¼Ð° ÑÐ°Ð²Ð½Ð¾Ð²ÐµÑÐ¸Ñ  Ñ-Ñ"/>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2149475" cy="2280285"/>
                    </a:xfrm>
                    <a:prstGeom prst="rect">
                      <a:avLst/>
                    </a:prstGeom>
                    <a:noFill/>
                    <a:ln>
                      <a:noFill/>
                    </a:ln>
                  </pic:spPr>
                </pic:pic>
              </a:graphicData>
            </a:graphic>
          </wp:inline>
        </w:drawing>
      </w:r>
    </w:p>
    <w:p w:rsidR="00FB6699" w:rsidRPr="00E519F4" w:rsidRDefault="00FB6699" w:rsidP="005F722F">
      <w:pPr>
        <w:tabs>
          <w:tab w:val="num" w:pos="720"/>
        </w:tabs>
        <w:ind w:left="360" w:firstLine="720"/>
        <w:jc w:val="center"/>
        <w:rPr>
          <w:szCs w:val="28"/>
          <w:lang w:val="uk-UA"/>
        </w:rPr>
      </w:pPr>
      <w:r w:rsidRPr="00E519F4">
        <w:rPr>
          <w:szCs w:val="28"/>
          <w:lang w:val="uk-UA"/>
        </w:rPr>
        <w:t>Рисунок 1.2 – Діаграма рівноважних складів</w:t>
      </w:r>
    </w:p>
    <w:p w:rsidR="00FB6699" w:rsidRPr="00E519F4" w:rsidRDefault="00FB6699" w:rsidP="00FB6699">
      <w:pPr>
        <w:tabs>
          <w:tab w:val="num" w:pos="720"/>
        </w:tabs>
        <w:ind w:left="360" w:firstLine="720"/>
        <w:rPr>
          <w:szCs w:val="28"/>
          <w:lang w:val="uk-UA"/>
        </w:rPr>
      </w:pPr>
    </w:p>
    <w:p w:rsidR="00FB6699" w:rsidRPr="00E519F4" w:rsidRDefault="00E519F4" w:rsidP="00FB6699">
      <w:pPr>
        <w:tabs>
          <w:tab w:val="num" w:pos="720"/>
        </w:tabs>
        <w:ind w:left="360" w:firstLine="720"/>
        <w:rPr>
          <w:szCs w:val="28"/>
          <w:lang w:val="uk-UA"/>
        </w:rPr>
      </w:pPr>
      <w:r w:rsidRPr="00E519F4">
        <w:rPr>
          <w:noProof/>
          <w:szCs w:val="28"/>
          <w:lang w:val="uk-UA"/>
        </w:rPr>
        <w:pict>
          <v:shape id="_x0000_s1079" type="#_x0000_t75" style="position:absolute;left:0;text-align:left;margin-left:96.1pt;margin-top:103.9pt;width:354.35pt;height:199.9pt;z-index:251659776">
            <v:imagedata r:id="rId20" o:title=""/>
            <w10:wrap type="topAndBottom"/>
          </v:shape>
          <o:OLEObject Type="Embed" ProgID="AutoCAD.Drawing.16" ShapeID="_x0000_s1079" DrawAspect="Content" ObjectID="_1589980532" r:id="rId21"/>
        </w:pict>
      </w:r>
      <w:r w:rsidR="00FB6699" w:rsidRPr="00E519F4">
        <w:rPr>
          <w:szCs w:val="28"/>
          <w:lang w:val="uk-UA"/>
        </w:rPr>
        <w:t>Слід зазначити, що зміна тиску істотно впливає на положення рівноважної залежності у</w:t>
      </w:r>
      <w:r w:rsidR="00FB6699" w:rsidRPr="00E519F4">
        <w:rPr>
          <w:szCs w:val="28"/>
          <w:vertAlign w:val="subscript"/>
          <w:lang w:val="uk-UA"/>
        </w:rPr>
        <w:t>р</w:t>
      </w:r>
      <w:r w:rsidR="00FB6699" w:rsidRPr="00E519F4">
        <w:rPr>
          <w:szCs w:val="28"/>
          <w:lang w:val="uk-UA"/>
        </w:rPr>
        <w:t xml:space="preserve"> = f(x).</w:t>
      </w:r>
    </w:p>
    <w:p w:rsidR="00FB6699" w:rsidRPr="00E519F4" w:rsidRDefault="00FB6699" w:rsidP="00FB6699">
      <w:pPr>
        <w:tabs>
          <w:tab w:val="num" w:pos="720"/>
        </w:tabs>
        <w:ind w:left="360" w:firstLine="720"/>
        <w:rPr>
          <w:szCs w:val="28"/>
          <w:lang w:val="uk-UA"/>
        </w:rPr>
      </w:pPr>
      <w:r w:rsidRPr="00E519F4">
        <w:rPr>
          <w:szCs w:val="28"/>
          <w:lang w:val="uk-UA"/>
        </w:rPr>
        <w:t>Прикладом служить сімейство рівноважних кривих для суміші азот-кисень, побудованих для різного тиску (</w:t>
      </w:r>
      <w:r w:rsidR="005F722F" w:rsidRPr="00E519F4">
        <w:rPr>
          <w:szCs w:val="28"/>
          <w:lang w:val="uk-UA"/>
        </w:rPr>
        <w:t>рис.</w:t>
      </w:r>
      <w:r w:rsidRPr="00E519F4">
        <w:rPr>
          <w:szCs w:val="28"/>
          <w:lang w:val="uk-UA"/>
        </w:rPr>
        <w:t xml:space="preserve"> 1.3)</w:t>
      </w:r>
      <w:r w:rsidR="003B22BE" w:rsidRPr="00E519F4">
        <w:rPr>
          <w:szCs w:val="28"/>
          <w:lang w:val="uk-UA"/>
        </w:rPr>
        <w:t xml:space="preserve"> [5]</w:t>
      </w:r>
      <w:r w:rsidRPr="00E519F4">
        <w:rPr>
          <w:szCs w:val="28"/>
          <w:lang w:val="uk-UA"/>
        </w:rPr>
        <w:t>.</w:t>
      </w:r>
    </w:p>
    <w:p w:rsidR="00FB6699" w:rsidRPr="00E519F4" w:rsidRDefault="00FB6699" w:rsidP="00FB6699">
      <w:pPr>
        <w:tabs>
          <w:tab w:val="num" w:pos="720"/>
        </w:tabs>
        <w:ind w:left="360" w:firstLine="720"/>
        <w:rPr>
          <w:szCs w:val="28"/>
          <w:lang w:val="uk-UA"/>
        </w:rPr>
      </w:pPr>
    </w:p>
    <w:p w:rsidR="00FB6699" w:rsidRPr="00E519F4" w:rsidRDefault="00FB6699" w:rsidP="005F722F">
      <w:pPr>
        <w:tabs>
          <w:tab w:val="num" w:pos="720"/>
        </w:tabs>
        <w:ind w:left="360" w:firstLine="720"/>
        <w:jc w:val="center"/>
        <w:rPr>
          <w:szCs w:val="20"/>
          <w:lang w:val="uk-UA"/>
        </w:rPr>
      </w:pPr>
      <w:r w:rsidRPr="00E519F4">
        <w:rPr>
          <w:szCs w:val="20"/>
          <w:lang w:val="uk-UA"/>
        </w:rPr>
        <w:t>Рисунок 1.3 – Вплив тиску на рівноважну криву.</w:t>
      </w:r>
    </w:p>
    <w:p w:rsidR="00FB6699" w:rsidRPr="00E519F4" w:rsidRDefault="00FB6699" w:rsidP="00FB6699">
      <w:pPr>
        <w:rPr>
          <w:szCs w:val="28"/>
          <w:lang w:val="uk-UA" w:eastAsia="en-US" w:bidi="en-US"/>
        </w:rPr>
      </w:pPr>
    </w:p>
    <w:p w:rsidR="00E519F4" w:rsidRPr="00E519F4" w:rsidRDefault="00E519F4">
      <w:pPr>
        <w:spacing w:after="200" w:line="276" w:lineRule="auto"/>
        <w:ind w:firstLine="0"/>
        <w:jc w:val="left"/>
        <w:rPr>
          <w:rFonts w:eastAsiaTheme="majorEastAsia" w:cstheme="majorBidi"/>
          <w:bCs/>
          <w:szCs w:val="26"/>
          <w:lang w:val="uk-UA"/>
        </w:rPr>
      </w:pPr>
      <w:bookmarkStart w:id="7" w:name="_Toc516223560"/>
      <w:r w:rsidRPr="00E519F4">
        <w:rPr>
          <w:lang w:val="uk-UA"/>
        </w:rPr>
        <w:br w:type="page"/>
      </w:r>
    </w:p>
    <w:p w:rsidR="00DF488B" w:rsidRPr="00E519F4" w:rsidRDefault="00DF488B" w:rsidP="00DF488B">
      <w:pPr>
        <w:pStyle w:val="2"/>
        <w:rPr>
          <w:lang w:val="uk-UA"/>
        </w:rPr>
      </w:pPr>
      <w:r w:rsidRPr="00E519F4">
        <w:rPr>
          <w:lang w:val="uk-UA"/>
        </w:rPr>
        <w:lastRenderedPageBreak/>
        <w:t>1.4 Технологічне оформлення процесу ректифікації</w:t>
      </w:r>
      <w:bookmarkEnd w:id="7"/>
    </w:p>
    <w:p w:rsidR="00DF488B" w:rsidRPr="00E519F4" w:rsidRDefault="00DF488B" w:rsidP="00FB6699">
      <w:pPr>
        <w:rPr>
          <w:szCs w:val="28"/>
          <w:lang w:val="uk-UA" w:eastAsia="en-US" w:bidi="en-US"/>
        </w:rPr>
      </w:pPr>
    </w:p>
    <w:p w:rsidR="003B22BE" w:rsidRPr="00E519F4" w:rsidRDefault="00DF488B" w:rsidP="00FB6699">
      <w:pPr>
        <w:rPr>
          <w:szCs w:val="28"/>
          <w:lang w:val="uk-UA" w:eastAsia="en-US" w:bidi="en-US"/>
        </w:rPr>
      </w:pPr>
      <w:r w:rsidRPr="00E519F4">
        <w:rPr>
          <w:lang w:val="uk-UA"/>
        </w:rPr>
        <w:t>Безперервна ректифікація проводиться в колонах, що влаштовані й працюють так, як показано на рис. 1.4 і в табл. 1.1. Уздовж колони рухається G кмоль/с пари і L кмоль/с рідини. На вході в будь-яку ділянку колони пара й рідина мають склад у</w:t>
      </w:r>
      <w:r w:rsidRPr="00E519F4">
        <w:rPr>
          <w:vertAlign w:val="subscript"/>
          <w:lang w:val="uk-UA"/>
        </w:rPr>
        <w:t>1</w:t>
      </w:r>
      <w:r w:rsidRPr="00E519F4">
        <w:rPr>
          <w:lang w:val="uk-UA"/>
        </w:rPr>
        <w:t xml:space="preserve"> і x</w:t>
      </w:r>
      <w:r w:rsidRPr="00E519F4">
        <w:rPr>
          <w:vertAlign w:val="subscript"/>
          <w:lang w:val="uk-UA"/>
        </w:rPr>
        <w:t>1</w:t>
      </w:r>
      <w:r w:rsidRPr="00E519F4">
        <w:rPr>
          <w:lang w:val="uk-UA"/>
        </w:rPr>
        <w:t>; на виході з ділянки − у</w:t>
      </w:r>
      <w:r w:rsidRPr="00E519F4">
        <w:rPr>
          <w:vertAlign w:val="subscript"/>
          <w:lang w:val="uk-UA"/>
        </w:rPr>
        <w:t>2</w:t>
      </w:r>
      <w:r w:rsidRPr="00E519F4">
        <w:rPr>
          <w:lang w:val="uk-UA"/>
        </w:rPr>
        <w:t xml:space="preserve"> і x</w:t>
      </w:r>
      <w:r w:rsidRPr="00E519F4">
        <w:rPr>
          <w:vertAlign w:val="subscript"/>
          <w:lang w:val="uk-UA"/>
        </w:rPr>
        <w:t>2</w:t>
      </w:r>
      <w:r w:rsidRPr="00E519F4">
        <w:rPr>
          <w:lang w:val="uk-UA"/>
        </w:rPr>
        <w:t>.</w:t>
      </w:r>
    </w:p>
    <w:p w:rsidR="00FB6699" w:rsidRPr="00E519F4" w:rsidRDefault="006E75A1" w:rsidP="006E75A1">
      <w:pPr>
        <w:jc w:val="center"/>
        <w:rPr>
          <w:noProof/>
          <w:szCs w:val="20"/>
          <w:lang w:val="uk-UA"/>
        </w:rPr>
      </w:pPr>
      <w:r w:rsidRPr="00E519F4">
        <w:rPr>
          <w:noProof/>
          <w:lang w:val="uk-UA"/>
        </w:rPr>
        <w:drawing>
          <wp:inline distT="0" distB="0" distL="0" distR="0" wp14:anchorId="1D30CF9D" wp14:editId="74997E24">
            <wp:extent cx="3003694" cy="5961413"/>
            <wp:effectExtent l="0" t="0" r="6350" b="127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22052" cy="5997849"/>
                    </a:xfrm>
                    <a:prstGeom prst="rect">
                      <a:avLst/>
                    </a:prstGeom>
                  </pic:spPr>
                </pic:pic>
              </a:graphicData>
            </a:graphic>
          </wp:inline>
        </w:drawing>
      </w:r>
    </w:p>
    <w:p w:rsidR="00DF488B" w:rsidRPr="00E519F4" w:rsidRDefault="00DF488B" w:rsidP="006E75A1">
      <w:pPr>
        <w:jc w:val="center"/>
        <w:rPr>
          <w:lang w:val="uk-UA"/>
        </w:rPr>
      </w:pPr>
      <w:r w:rsidRPr="00E519F4">
        <w:rPr>
          <w:lang w:val="uk-UA"/>
        </w:rPr>
        <w:t>Рисунок 1.4 – Схема матеріального балансу ректификаційної колони:</w:t>
      </w:r>
    </w:p>
    <w:p w:rsidR="00DF488B" w:rsidRPr="00E519F4" w:rsidRDefault="00DF488B" w:rsidP="006E75A1">
      <w:pPr>
        <w:jc w:val="center"/>
        <w:rPr>
          <w:noProof/>
          <w:szCs w:val="20"/>
          <w:lang w:val="uk-UA"/>
        </w:rPr>
      </w:pPr>
      <w:r w:rsidRPr="00E519F4">
        <w:rPr>
          <w:lang w:val="uk-UA"/>
        </w:rPr>
        <w:lastRenderedPageBreak/>
        <w:t>1 − зміцнювальна колона; 2 − вичерпна колона; 3 − куб; 4 − дефлегматор</w:t>
      </w:r>
    </w:p>
    <w:p w:rsidR="00B069EE" w:rsidRPr="00E519F4" w:rsidRDefault="006E75A1" w:rsidP="00FB33FF">
      <w:pPr>
        <w:rPr>
          <w:noProof/>
          <w:szCs w:val="20"/>
          <w:lang w:val="uk-UA"/>
        </w:rPr>
      </w:pPr>
      <w:r w:rsidRPr="00E519F4">
        <w:rPr>
          <w:noProof/>
          <w:szCs w:val="20"/>
          <w:lang w:val="uk-UA"/>
        </w:rPr>
        <w:t>Таблиця 1.1 – Функціональна будова ректифікаційної колони</w:t>
      </w:r>
    </w:p>
    <w:tbl>
      <w:tblPr>
        <w:tblStyle w:val="af4"/>
        <w:tblW w:w="0" w:type="auto"/>
        <w:tblLook w:val="04A0" w:firstRow="1" w:lastRow="0" w:firstColumn="1" w:lastColumn="0" w:noHBand="0" w:noVBand="1"/>
      </w:tblPr>
      <w:tblGrid>
        <w:gridCol w:w="2392"/>
        <w:gridCol w:w="2393"/>
        <w:gridCol w:w="2393"/>
        <w:gridCol w:w="2393"/>
      </w:tblGrid>
      <w:tr w:rsidR="006E75A1" w:rsidRPr="00E519F4" w:rsidTr="006E75A1">
        <w:tc>
          <w:tcPr>
            <w:tcW w:w="2392" w:type="dxa"/>
          </w:tcPr>
          <w:p w:rsidR="006E75A1" w:rsidRPr="00E519F4" w:rsidRDefault="006E75A1" w:rsidP="006E75A1">
            <w:pPr>
              <w:spacing w:line="240" w:lineRule="auto"/>
              <w:ind w:firstLine="0"/>
              <w:jc w:val="center"/>
              <w:rPr>
                <w:noProof/>
                <w:sz w:val="24"/>
                <w:lang w:val="uk-UA"/>
              </w:rPr>
            </w:pPr>
            <w:r w:rsidRPr="00E519F4">
              <w:rPr>
                <w:noProof/>
                <w:sz w:val="24"/>
                <w:lang w:val="uk-UA"/>
              </w:rPr>
              <w:t>Частина колони</w:t>
            </w:r>
          </w:p>
        </w:tc>
        <w:tc>
          <w:tcPr>
            <w:tcW w:w="2393" w:type="dxa"/>
          </w:tcPr>
          <w:p w:rsidR="006E75A1" w:rsidRPr="00E519F4" w:rsidRDefault="006E75A1" w:rsidP="006E75A1">
            <w:pPr>
              <w:spacing w:line="240" w:lineRule="auto"/>
              <w:ind w:firstLine="0"/>
              <w:jc w:val="center"/>
              <w:rPr>
                <w:noProof/>
                <w:sz w:val="24"/>
                <w:lang w:val="uk-UA"/>
              </w:rPr>
            </w:pPr>
            <w:r w:rsidRPr="00E519F4">
              <w:rPr>
                <w:noProof/>
                <w:sz w:val="24"/>
                <w:lang w:val="uk-UA"/>
              </w:rPr>
              <w:t>Процес</w:t>
            </w:r>
          </w:p>
        </w:tc>
        <w:tc>
          <w:tcPr>
            <w:tcW w:w="2393" w:type="dxa"/>
          </w:tcPr>
          <w:p w:rsidR="006E75A1" w:rsidRPr="00E519F4" w:rsidRDefault="006E75A1" w:rsidP="006E75A1">
            <w:pPr>
              <w:spacing w:line="240" w:lineRule="auto"/>
              <w:ind w:firstLine="0"/>
              <w:jc w:val="center"/>
              <w:rPr>
                <w:noProof/>
                <w:sz w:val="24"/>
                <w:lang w:val="uk-UA"/>
              </w:rPr>
            </w:pPr>
            <w:r w:rsidRPr="00E519F4">
              <w:rPr>
                <w:noProof/>
                <w:sz w:val="24"/>
                <w:lang w:val="uk-UA"/>
              </w:rPr>
              <w:t>Рідина</w:t>
            </w:r>
          </w:p>
        </w:tc>
        <w:tc>
          <w:tcPr>
            <w:tcW w:w="2393" w:type="dxa"/>
          </w:tcPr>
          <w:p w:rsidR="006E75A1" w:rsidRPr="00E519F4" w:rsidRDefault="006E75A1" w:rsidP="006E75A1">
            <w:pPr>
              <w:spacing w:line="240" w:lineRule="auto"/>
              <w:ind w:firstLine="0"/>
              <w:jc w:val="center"/>
              <w:rPr>
                <w:noProof/>
                <w:sz w:val="24"/>
                <w:lang w:val="uk-UA"/>
              </w:rPr>
            </w:pPr>
            <w:r w:rsidRPr="00E519F4">
              <w:rPr>
                <w:noProof/>
                <w:sz w:val="24"/>
                <w:lang w:val="uk-UA"/>
              </w:rPr>
              <w:t>Пара</w:t>
            </w:r>
          </w:p>
        </w:tc>
      </w:tr>
      <w:tr w:rsidR="006E75A1" w:rsidRPr="00E519F4" w:rsidTr="006E75A1">
        <w:tc>
          <w:tcPr>
            <w:tcW w:w="2392" w:type="dxa"/>
          </w:tcPr>
          <w:p w:rsidR="006E75A1" w:rsidRPr="00E519F4" w:rsidRDefault="006E75A1" w:rsidP="006E75A1">
            <w:pPr>
              <w:spacing w:line="240" w:lineRule="auto"/>
              <w:ind w:firstLine="0"/>
              <w:jc w:val="center"/>
              <w:rPr>
                <w:noProof/>
                <w:sz w:val="24"/>
                <w:lang w:val="uk-UA"/>
              </w:rPr>
            </w:pPr>
            <w:r w:rsidRPr="00E519F4">
              <w:rPr>
                <w:noProof/>
                <w:sz w:val="24"/>
                <w:lang w:val="uk-UA"/>
              </w:rPr>
              <w:t>1</w:t>
            </w:r>
          </w:p>
        </w:tc>
        <w:tc>
          <w:tcPr>
            <w:tcW w:w="2393" w:type="dxa"/>
          </w:tcPr>
          <w:p w:rsidR="006E75A1" w:rsidRPr="00E519F4" w:rsidRDefault="006E75A1" w:rsidP="006E75A1">
            <w:pPr>
              <w:spacing w:line="240" w:lineRule="auto"/>
              <w:ind w:firstLine="0"/>
              <w:jc w:val="center"/>
              <w:rPr>
                <w:noProof/>
                <w:sz w:val="24"/>
                <w:lang w:val="uk-UA"/>
              </w:rPr>
            </w:pPr>
            <w:r w:rsidRPr="00E519F4">
              <w:rPr>
                <w:noProof/>
                <w:sz w:val="24"/>
                <w:lang w:val="uk-UA"/>
              </w:rPr>
              <w:t>2</w:t>
            </w:r>
          </w:p>
        </w:tc>
        <w:tc>
          <w:tcPr>
            <w:tcW w:w="2393" w:type="dxa"/>
          </w:tcPr>
          <w:p w:rsidR="006E75A1" w:rsidRPr="00E519F4" w:rsidRDefault="006E75A1" w:rsidP="006E75A1">
            <w:pPr>
              <w:spacing w:line="240" w:lineRule="auto"/>
              <w:ind w:firstLine="0"/>
              <w:jc w:val="center"/>
              <w:rPr>
                <w:noProof/>
                <w:sz w:val="24"/>
                <w:lang w:val="uk-UA"/>
              </w:rPr>
            </w:pPr>
            <w:r w:rsidRPr="00E519F4">
              <w:rPr>
                <w:noProof/>
                <w:sz w:val="24"/>
                <w:lang w:val="uk-UA"/>
              </w:rPr>
              <w:t>3</w:t>
            </w:r>
          </w:p>
        </w:tc>
        <w:tc>
          <w:tcPr>
            <w:tcW w:w="2393" w:type="dxa"/>
          </w:tcPr>
          <w:p w:rsidR="006E75A1" w:rsidRPr="00E519F4" w:rsidRDefault="006E75A1" w:rsidP="006E75A1">
            <w:pPr>
              <w:spacing w:line="240" w:lineRule="auto"/>
              <w:ind w:firstLine="0"/>
              <w:jc w:val="center"/>
              <w:rPr>
                <w:noProof/>
                <w:sz w:val="24"/>
                <w:lang w:val="uk-UA"/>
              </w:rPr>
            </w:pPr>
            <w:r w:rsidRPr="00E519F4">
              <w:rPr>
                <w:noProof/>
                <w:sz w:val="24"/>
                <w:lang w:val="uk-UA"/>
              </w:rPr>
              <w:t>4</w:t>
            </w:r>
          </w:p>
        </w:tc>
      </w:tr>
      <w:tr w:rsidR="006E75A1" w:rsidRPr="00E519F4" w:rsidTr="006E75A1">
        <w:tc>
          <w:tcPr>
            <w:tcW w:w="2392" w:type="dxa"/>
          </w:tcPr>
          <w:p w:rsidR="006E75A1" w:rsidRPr="00E519F4" w:rsidRDefault="006E75A1" w:rsidP="006E75A1">
            <w:pPr>
              <w:spacing w:line="240" w:lineRule="auto"/>
              <w:ind w:firstLine="0"/>
              <w:rPr>
                <w:noProof/>
                <w:sz w:val="24"/>
                <w:lang w:val="uk-UA"/>
              </w:rPr>
            </w:pPr>
            <w:r w:rsidRPr="00E519F4">
              <w:rPr>
                <w:noProof/>
                <w:sz w:val="24"/>
                <w:lang w:val="uk-UA"/>
              </w:rPr>
              <w:t>Вичерпна колона</w:t>
            </w:r>
          </w:p>
          <w:p w:rsidR="006E75A1" w:rsidRPr="00E519F4" w:rsidRDefault="006E75A1" w:rsidP="006E75A1">
            <w:pPr>
              <w:spacing w:line="240" w:lineRule="auto"/>
              <w:ind w:firstLine="0"/>
              <w:rPr>
                <w:noProof/>
                <w:sz w:val="24"/>
                <w:lang w:val="uk-UA"/>
              </w:rPr>
            </w:pPr>
            <w:r w:rsidRPr="00E519F4">
              <w:rPr>
                <w:noProof/>
                <w:sz w:val="24"/>
                <w:lang w:val="uk-UA"/>
              </w:rPr>
              <w:t>(нижня ступінь рек-</w:t>
            </w:r>
          </w:p>
          <w:p w:rsidR="006E75A1" w:rsidRPr="00E519F4" w:rsidRDefault="006E75A1" w:rsidP="006E75A1">
            <w:pPr>
              <w:spacing w:line="240" w:lineRule="auto"/>
              <w:ind w:firstLine="0"/>
              <w:rPr>
                <w:noProof/>
                <w:sz w:val="24"/>
                <w:lang w:val="uk-UA"/>
              </w:rPr>
            </w:pPr>
            <w:r w:rsidRPr="00E519F4">
              <w:rPr>
                <w:noProof/>
                <w:sz w:val="24"/>
                <w:lang w:val="uk-UA"/>
              </w:rPr>
              <w:t>тифікаційної коло-</w:t>
            </w:r>
          </w:p>
          <w:p w:rsidR="006E75A1" w:rsidRPr="00E519F4" w:rsidRDefault="006E75A1" w:rsidP="006E75A1">
            <w:pPr>
              <w:spacing w:line="240" w:lineRule="auto"/>
              <w:ind w:firstLine="0"/>
              <w:rPr>
                <w:noProof/>
                <w:sz w:val="24"/>
                <w:lang w:val="uk-UA"/>
              </w:rPr>
            </w:pPr>
            <w:r w:rsidRPr="00E519F4">
              <w:rPr>
                <w:noProof/>
                <w:sz w:val="24"/>
                <w:lang w:val="uk-UA"/>
              </w:rPr>
              <w:t>ни</w:t>
            </w:r>
          </w:p>
        </w:tc>
        <w:tc>
          <w:tcPr>
            <w:tcW w:w="2393" w:type="dxa"/>
          </w:tcPr>
          <w:p w:rsidR="006E75A1" w:rsidRPr="00E519F4" w:rsidRDefault="006E75A1" w:rsidP="006E75A1">
            <w:pPr>
              <w:spacing w:line="240" w:lineRule="auto"/>
              <w:ind w:firstLine="0"/>
              <w:jc w:val="left"/>
              <w:rPr>
                <w:noProof/>
                <w:sz w:val="24"/>
                <w:lang w:val="uk-UA"/>
              </w:rPr>
            </w:pPr>
            <w:r w:rsidRPr="00E519F4">
              <w:rPr>
                <w:noProof/>
                <w:sz w:val="24"/>
                <w:lang w:val="uk-UA"/>
              </w:rPr>
              <w:t>Вихідна суміш вводиться в її верхню частину і</w:t>
            </w:r>
          </w:p>
          <w:p w:rsidR="006E75A1" w:rsidRPr="00E519F4" w:rsidRDefault="006E75A1" w:rsidP="006E75A1">
            <w:pPr>
              <w:spacing w:line="240" w:lineRule="auto"/>
              <w:ind w:firstLine="0"/>
              <w:jc w:val="left"/>
              <w:rPr>
                <w:noProof/>
                <w:sz w:val="24"/>
                <w:lang w:val="uk-UA"/>
              </w:rPr>
            </w:pPr>
            <w:r w:rsidRPr="00E519F4">
              <w:rPr>
                <w:noProof/>
                <w:sz w:val="24"/>
                <w:lang w:val="uk-UA"/>
              </w:rPr>
              <w:t>взаємодіє в протитечії з</w:t>
            </w:r>
          </w:p>
          <w:p w:rsidR="006E75A1" w:rsidRPr="00E519F4" w:rsidRDefault="006E75A1" w:rsidP="006E75A1">
            <w:pPr>
              <w:spacing w:line="240" w:lineRule="auto"/>
              <w:ind w:firstLine="0"/>
              <w:jc w:val="left"/>
              <w:rPr>
                <w:noProof/>
                <w:sz w:val="24"/>
                <w:lang w:val="uk-UA"/>
              </w:rPr>
            </w:pPr>
            <w:r w:rsidRPr="00E519F4">
              <w:rPr>
                <w:noProof/>
                <w:sz w:val="24"/>
                <w:lang w:val="uk-UA"/>
              </w:rPr>
              <w:t>парою, що піднімається</w:t>
            </w:r>
          </w:p>
          <w:p w:rsidR="006E75A1" w:rsidRPr="00E519F4" w:rsidRDefault="006E75A1" w:rsidP="006E75A1">
            <w:pPr>
              <w:spacing w:line="240" w:lineRule="auto"/>
              <w:ind w:firstLine="0"/>
              <w:jc w:val="left"/>
              <w:rPr>
                <w:noProof/>
                <w:sz w:val="24"/>
                <w:lang w:val="uk-UA"/>
              </w:rPr>
            </w:pPr>
            <w:r w:rsidRPr="00E519F4">
              <w:rPr>
                <w:noProof/>
                <w:sz w:val="24"/>
                <w:lang w:val="uk-UA"/>
              </w:rPr>
              <w:t>з куба</w:t>
            </w:r>
          </w:p>
        </w:tc>
        <w:tc>
          <w:tcPr>
            <w:tcW w:w="2393" w:type="dxa"/>
          </w:tcPr>
          <w:p w:rsidR="006E75A1" w:rsidRPr="00E519F4" w:rsidRDefault="006E75A1" w:rsidP="006E75A1">
            <w:pPr>
              <w:spacing w:line="240" w:lineRule="auto"/>
              <w:ind w:firstLine="0"/>
              <w:jc w:val="left"/>
              <w:rPr>
                <w:noProof/>
                <w:sz w:val="24"/>
                <w:lang w:val="uk-UA"/>
              </w:rPr>
            </w:pPr>
            <w:r w:rsidRPr="00E519F4">
              <w:rPr>
                <w:noProof/>
                <w:sz w:val="24"/>
                <w:lang w:val="uk-UA"/>
              </w:rPr>
              <w:t>Приймає тепло пари;</w:t>
            </w:r>
          </w:p>
          <w:p w:rsidR="006E75A1" w:rsidRPr="00E519F4" w:rsidRDefault="006E75A1" w:rsidP="006E75A1">
            <w:pPr>
              <w:spacing w:line="240" w:lineRule="auto"/>
              <w:ind w:firstLine="0"/>
              <w:jc w:val="left"/>
              <w:rPr>
                <w:noProof/>
                <w:sz w:val="24"/>
                <w:lang w:val="uk-UA"/>
              </w:rPr>
            </w:pPr>
            <w:r w:rsidRPr="00E519F4">
              <w:rPr>
                <w:noProof/>
                <w:sz w:val="24"/>
                <w:lang w:val="uk-UA"/>
              </w:rPr>
              <w:t>збіднюється НК, що</w:t>
            </w:r>
          </w:p>
          <w:p w:rsidR="006E75A1" w:rsidRPr="00E519F4" w:rsidRDefault="006E75A1" w:rsidP="006E75A1">
            <w:pPr>
              <w:spacing w:line="240" w:lineRule="auto"/>
              <w:ind w:firstLine="0"/>
              <w:jc w:val="left"/>
              <w:rPr>
                <w:noProof/>
                <w:sz w:val="24"/>
                <w:lang w:val="uk-UA"/>
              </w:rPr>
            </w:pPr>
            <w:r w:rsidRPr="00E519F4">
              <w:rPr>
                <w:noProof/>
                <w:sz w:val="24"/>
                <w:lang w:val="uk-UA"/>
              </w:rPr>
              <w:t>з неї випаровується</w:t>
            </w:r>
          </w:p>
          <w:p w:rsidR="006E75A1" w:rsidRPr="00E519F4" w:rsidRDefault="006E75A1" w:rsidP="006E75A1">
            <w:pPr>
              <w:spacing w:line="240" w:lineRule="auto"/>
              <w:ind w:firstLine="0"/>
              <w:jc w:val="left"/>
              <w:rPr>
                <w:noProof/>
                <w:sz w:val="24"/>
                <w:lang w:val="uk-UA"/>
              </w:rPr>
            </w:pPr>
            <w:r w:rsidRPr="00E519F4">
              <w:rPr>
                <w:noProof/>
                <w:sz w:val="24"/>
                <w:lang w:val="uk-UA"/>
              </w:rPr>
              <w:t>(вичерпування сумі-</w:t>
            </w:r>
          </w:p>
          <w:p w:rsidR="006E75A1" w:rsidRPr="00E519F4" w:rsidRDefault="006E75A1" w:rsidP="006E75A1">
            <w:pPr>
              <w:spacing w:line="240" w:lineRule="auto"/>
              <w:ind w:firstLine="0"/>
              <w:jc w:val="left"/>
              <w:rPr>
                <w:noProof/>
                <w:sz w:val="24"/>
                <w:lang w:val="uk-UA"/>
              </w:rPr>
            </w:pPr>
            <w:r w:rsidRPr="00E519F4">
              <w:rPr>
                <w:noProof/>
                <w:sz w:val="24"/>
                <w:lang w:val="uk-UA"/>
              </w:rPr>
              <w:t>ші), і збагачується</w:t>
            </w:r>
          </w:p>
          <w:p w:rsidR="006E75A1" w:rsidRPr="00E519F4" w:rsidRDefault="006E75A1" w:rsidP="006E75A1">
            <w:pPr>
              <w:spacing w:line="240" w:lineRule="auto"/>
              <w:ind w:firstLine="0"/>
              <w:jc w:val="left"/>
              <w:rPr>
                <w:noProof/>
                <w:sz w:val="24"/>
                <w:lang w:val="uk-UA"/>
              </w:rPr>
            </w:pPr>
            <w:r w:rsidRPr="00E519F4">
              <w:rPr>
                <w:noProof/>
                <w:sz w:val="24"/>
                <w:lang w:val="uk-UA"/>
              </w:rPr>
              <w:t>ВК, що конденсуєть-</w:t>
            </w:r>
          </w:p>
          <w:p w:rsidR="006E75A1" w:rsidRPr="00E519F4" w:rsidRDefault="006E75A1" w:rsidP="006E75A1">
            <w:pPr>
              <w:spacing w:line="240" w:lineRule="auto"/>
              <w:ind w:firstLine="0"/>
              <w:jc w:val="left"/>
              <w:rPr>
                <w:noProof/>
                <w:sz w:val="24"/>
                <w:lang w:val="uk-UA"/>
              </w:rPr>
            </w:pPr>
            <w:r w:rsidRPr="00E519F4">
              <w:rPr>
                <w:noProof/>
                <w:sz w:val="24"/>
                <w:lang w:val="uk-UA"/>
              </w:rPr>
              <w:t>ся з пари</w:t>
            </w:r>
          </w:p>
          <w:p w:rsidR="006E75A1" w:rsidRPr="00E519F4" w:rsidRDefault="006E75A1" w:rsidP="006E75A1">
            <w:pPr>
              <w:spacing w:line="240" w:lineRule="auto"/>
              <w:ind w:firstLine="0"/>
              <w:jc w:val="left"/>
              <w:rPr>
                <w:noProof/>
                <w:sz w:val="24"/>
                <w:lang w:val="uk-UA"/>
              </w:rPr>
            </w:pPr>
          </w:p>
        </w:tc>
        <w:tc>
          <w:tcPr>
            <w:tcW w:w="2393" w:type="dxa"/>
          </w:tcPr>
          <w:p w:rsidR="006E75A1" w:rsidRPr="00E519F4" w:rsidRDefault="006E75A1" w:rsidP="006E75A1">
            <w:pPr>
              <w:spacing w:line="240" w:lineRule="auto"/>
              <w:ind w:firstLine="0"/>
              <w:jc w:val="left"/>
              <w:rPr>
                <w:noProof/>
                <w:sz w:val="24"/>
                <w:lang w:val="uk-UA"/>
              </w:rPr>
            </w:pPr>
            <w:r w:rsidRPr="00E519F4">
              <w:rPr>
                <w:noProof/>
                <w:sz w:val="24"/>
                <w:lang w:val="uk-UA"/>
              </w:rPr>
              <w:t>Віддає рідині час-</w:t>
            </w:r>
          </w:p>
          <w:p w:rsidR="006E75A1" w:rsidRPr="00E519F4" w:rsidRDefault="006E75A1" w:rsidP="006E75A1">
            <w:pPr>
              <w:spacing w:line="240" w:lineRule="auto"/>
              <w:ind w:firstLine="0"/>
              <w:jc w:val="left"/>
              <w:rPr>
                <w:noProof/>
                <w:sz w:val="24"/>
                <w:lang w:val="uk-UA"/>
              </w:rPr>
            </w:pPr>
            <w:r w:rsidRPr="00E519F4">
              <w:rPr>
                <w:noProof/>
                <w:sz w:val="24"/>
                <w:lang w:val="uk-UA"/>
              </w:rPr>
              <w:t>тину свого тепла,</w:t>
            </w:r>
          </w:p>
          <w:p w:rsidR="006E75A1" w:rsidRPr="00E519F4" w:rsidRDefault="006E75A1" w:rsidP="006E75A1">
            <w:pPr>
              <w:spacing w:line="240" w:lineRule="auto"/>
              <w:ind w:firstLine="0"/>
              <w:jc w:val="left"/>
              <w:rPr>
                <w:noProof/>
                <w:sz w:val="24"/>
                <w:lang w:val="uk-UA"/>
              </w:rPr>
            </w:pPr>
            <w:r w:rsidRPr="00E519F4">
              <w:rPr>
                <w:noProof/>
                <w:sz w:val="24"/>
                <w:lang w:val="uk-UA"/>
              </w:rPr>
              <w:t>збіднюється ВК, що</w:t>
            </w:r>
          </w:p>
          <w:p w:rsidR="006E75A1" w:rsidRPr="00E519F4" w:rsidRDefault="006E75A1" w:rsidP="006E75A1">
            <w:pPr>
              <w:spacing w:line="240" w:lineRule="auto"/>
              <w:ind w:firstLine="0"/>
              <w:jc w:val="left"/>
              <w:rPr>
                <w:noProof/>
                <w:sz w:val="24"/>
                <w:lang w:val="uk-UA"/>
              </w:rPr>
            </w:pPr>
            <w:r w:rsidRPr="00E519F4">
              <w:rPr>
                <w:noProof/>
                <w:sz w:val="24"/>
                <w:lang w:val="uk-UA"/>
              </w:rPr>
              <w:t>з неї конденсується,</w:t>
            </w:r>
          </w:p>
          <w:p w:rsidR="006E75A1" w:rsidRPr="00E519F4" w:rsidRDefault="006E75A1" w:rsidP="006E75A1">
            <w:pPr>
              <w:spacing w:line="240" w:lineRule="auto"/>
              <w:ind w:firstLine="0"/>
              <w:jc w:val="left"/>
              <w:rPr>
                <w:noProof/>
                <w:sz w:val="24"/>
                <w:lang w:val="uk-UA"/>
              </w:rPr>
            </w:pPr>
            <w:r w:rsidRPr="00E519F4">
              <w:rPr>
                <w:noProof/>
                <w:sz w:val="24"/>
                <w:lang w:val="uk-UA"/>
              </w:rPr>
              <w:t>і збагачується НК,</w:t>
            </w:r>
          </w:p>
          <w:p w:rsidR="006E75A1" w:rsidRPr="00E519F4" w:rsidRDefault="006E75A1" w:rsidP="006E75A1">
            <w:pPr>
              <w:spacing w:line="240" w:lineRule="auto"/>
              <w:ind w:firstLine="0"/>
              <w:jc w:val="left"/>
              <w:rPr>
                <w:noProof/>
                <w:sz w:val="24"/>
                <w:lang w:val="uk-UA"/>
              </w:rPr>
            </w:pPr>
            <w:r w:rsidRPr="00E519F4">
              <w:rPr>
                <w:noProof/>
                <w:sz w:val="24"/>
                <w:lang w:val="uk-UA"/>
              </w:rPr>
              <w:t>що випаровується з</w:t>
            </w:r>
          </w:p>
          <w:p w:rsidR="006E75A1" w:rsidRPr="00E519F4" w:rsidRDefault="006E75A1" w:rsidP="006E75A1">
            <w:pPr>
              <w:spacing w:line="240" w:lineRule="auto"/>
              <w:ind w:firstLine="0"/>
              <w:jc w:val="left"/>
              <w:rPr>
                <w:noProof/>
                <w:sz w:val="24"/>
                <w:lang w:val="uk-UA"/>
              </w:rPr>
            </w:pPr>
            <w:r w:rsidRPr="00E519F4">
              <w:rPr>
                <w:noProof/>
                <w:sz w:val="24"/>
                <w:lang w:val="uk-UA"/>
              </w:rPr>
              <w:t>рідини</w:t>
            </w:r>
          </w:p>
        </w:tc>
      </w:tr>
      <w:tr w:rsidR="006E75A1" w:rsidRPr="00E519F4" w:rsidTr="006E75A1">
        <w:tc>
          <w:tcPr>
            <w:tcW w:w="2392" w:type="dxa"/>
          </w:tcPr>
          <w:p w:rsidR="006E75A1" w:rsidRPr="00E519F4" w:rsidRDefault="006E75A1" w:rsidP="006E75A1">
            <w:pPr>
              <w:spacing w:line="240" w:lineRule="auto"/>
              <w:ind w:firstLine="0"/>
              <w:rPr>
                <w:noProof/>
                <w:sz w:val="24"/>
                <w:lang w:val="uk-UA"/>
              </w:rPr>
            </w:pPr>
            <w:r w:rsidRPr="00E519F4">
              <w:rPr>
                <w:noProof/>
                <w:sz w:val="24"/>
                <w:lang w:val="uk-UA"/>
              </w:rPr>
              <w:t>Зміцнювальна ко-</w:t>
            </w:r>
          </w:p>
          <w:p w:rsidR="006E75A1" w:rsidRPr="00E519F4" w:rsidRDefault="006E75A1" w:rsidP="006E75A1">
            <w:pPr>
              <w:spacing w:line="240" w:lineRule="auto"/>
              <w:ind w:firstLine="0"/>
              <w:rPr>
                <w:noProof/>
                <w:sz w:val="24"/>
                <w:lang w:val="uk-UA"/>
              </w:rPr>
            </w:pPr>
            <w:r w:rsidRPr="00E519F4">
              <w:rPr>
                <w:noProof/>
                <w:sz w:val="24"/>
                <w:lang w:val="uk-UA"/>
              </w:rPr>
              <w:t>лона (верхній сту-</w:t>
            </w:r>
          </w:p>
          <w:p w:rsidR="006E75A1" w:rsidRPr="00E519F4" w:rsidRDefault="006E75A1" w:rsidP="006E75A1">
            <w:pPr>
              <w:spacing w:line="240" w:lineRule="auto"/>
              <w:ind w:firstLine="0"/>
              <w:rPr>
                <w:noProof/>
                <w:sz w:val="24"/>
                <w:lang w:val="uk-UA"/>
              </w:rPr>
            </w:pPr>
            <w:r w:rsidRPr="00E519F4">
              <w:rPr>
                <w:noProof/>
                <w:sz w:val="24"/>
                <w:lang w:val="uk-UA"/>
              </w:rPr>
              <w:t>пінь ректифікацій-</w:t>
            </w:r>
          </w:p>
          <w:p w:rsidR="006E75A1" w:rsidRPr="00E519F4" w:rsidRDefault="006E75A1" w:rsidP="006E75A1">
            <w:pPr>
              <w:spacing w:line="240" w:lineRule="auto"/>
              <w:ind w:firstLine="0"/>
              <w:rPr>
                <w:noProof/>
                <w:sz w:val="24"/>
                <w:lang w:val="uk-UA"/>
              </w:rPr>
            </w:pPr>
            <w:r w:rsidRPr="00E519F4">
              <w:rPr>
                <w:noProof/>
                <w:sz w:val="24"/>
                <w:lang w:val="uk-UA"/>
              </w:rPr>
              <w:t>ної колони)</w:t>
            </w:r>
          </w:p>
        </w:tc>
        <w:tc>
          <w:tcPr>
            <w:tcW w:w="2393" w:type="dxa"/>
          </w:tcPr>
          <w:p w:rsidR="006E75A1" w:rsidRPr="00E519F4" w:rsidRDefault="006E75A1" w:rsidP="006E75A1">
            <w:pPr>
              <w:spacing w:line="240" w:lineRule="auto"/>
              <w:ind w:firstLine="0"/>
              <w:rPr>
                <w:noProof/>
                <w:sz w:val="24"/>
                <w:lang w:val="uk-UA"/>
              </w:rPr>
            </w:pPr>
            <w:r w:rsidRPr="00E519F4">
              <w:rPr>
                <w:noProof/>
                <w:sz w:val="24"/>
                <w:lang w:val="uk-UA"/>
              </w:rPr>
              <w:t>Пара з вичерпної колони взаємодіє в протитечії з флегмою, яка стікає</w:t>
            </w:r>
          </w:p>
          <w:p w:rsidR="006E75A1" w:rsidRPr="00E519F4" w:rsidRDefault="006E75A1" w:rsidP="006E75A1">
            <w:pPr>
              <w:spacing w:line="240" w:lineRule="auto"/>
              <w:ind w:firstLine="0"/>
              <w:rPr>
                <w:noProof/>
                <w:sz w:val="24"/>
                <w:lang w:val="uk-UA"/>
              </w:rPr>
            </w:pPr>
            <w:r w:rsidRPr="00E519F4">
              <w:rPr>
                <w:noProof/>
                <w:sz w:val="24"/>
                <w:lang w:val="uk-UA"/>
              </w:rPr>
              <w:t>вниз</w:t>
            </w:r>
          </w:p>
        </w:tc>
        <w:tc>
          <w:tcPr>
            <w:tcW w:w="2393" w:type="dxa"/>
          </w:tcPr>
          <w:p w:rsidR="006E75A1" w:rsidRPr="00E519F4" w:rsidRDefault="006E75A1" w:rsidP="006E75A1">
            <w:pPr>
              <w:spacing w:line="240" w:lineRule="auto"/>
              <w:ind w:firstLine="0"/>
              <w:rPr>
                <w:noProof/>
                <w:sz w:val="24"/>
                <w:lang w:val="uk-UA"/>
              </w:rPr>
            </w:pPr>
            <w:r w:rsidRPr="00E519F4">
              <w:rPr>
                <w:noProof/>
                <w:sz w:val="24"/>
                <w:lang w:val="uk-UA"/>
              </w:rPr>
              <w:t>Відбувається пода-</w:t>
            </w:r>
          </w:p>
          <w:p w:rsidR="006E75A1" w:rsidRPr="00E519F4" w:rsidRDefault="006E75A1" w:rsidP="006E75A1">
            <w:pPr>
              <w:spacing w:line="240" w:lineRule="auto"/>
              <w:ind w:firstLine="0"/>
              <w:rPr>
                <w:noProof/>
                <w:sz w:val="24"/>
                <w:lang w:val="uk-UA"/>
              </w:rPr>
            </w:pPr>
            <w:r w:rsidRPr="00E519F4">
              <w:rPr>
                <w:noProof/>
                <w:sz w:val="24"/>
                <w:lang w:val="uk-UA"/>
              </w:rPr>
              <w:t>льше збагачення рі-</w:t>
            </w:r>
          </w:p>
          <w:p w:rsidR="006E75A1" w:rsidRPr="00E519F4" w:rsidRDefault="006E75A1" w:rsidP="006E75A1">
            <w:pPr>
              <w:spacing w:line="240" w:lineRule="auto"/>
              <w:ind w:firstLine="0"/>
              <w:rPr>
                <w:noProof/>
                <w:sz w:val="24"/>
                <w:lang w:val="uk-UA"/>
              </w:rPr>
            </w:pPr>
            <w:r w:rsidRPr="00E519F4">
              <w:rPr>
                <w:noProof/>
                <w:sz w:val="24"/>
                <w:lang w:val="uk-UA"/>
              </w:rPr>
              <w:t>дини ВК</w:t>
            </w:r>
          </w:p>
        </w:tc>
        <w:tc>
          <w:tcPr>
            <w:tcW w:w="2393" w:type="dxa"/>
          </w:tcPr>
          <w:p w:rsidR="006E75A1" w:rsidRPr="00E519F4" w:rsidRDefault="006E75A1" w:rsidP="006E75A1">
            <w:pPr>
              <w:spacing w:line="240" w:lineRule="auto"/>
              <w:ind w:firstLine="0"/>
              <w:rPr>
                <w:noProof/>
                <w:sz w:val="24"/>
                <w:lang w:val="uk-UA"/>
              </w:rPr>
            </w:pPr>
            <w:r w:rsidRPr="00E519F4">
              <w:rPr>
                <w:noProof/>
                <w:sz w:val="24"/>
                <w:lang w:val="uk-UA"/>
              </w:rPr>
              <w:t>Відбувається пода-</w:t>
            </w:r>
          </w:p>
          <w:p w:rsidR="006E75A1" w:rsidRPr="00E519F4" w:rsidRDefault="006E75A1" w:rsidP="006E75A1">
            <w:pPr>
              <w:spacing w:line="240" w:lineRule="auto"/>
              <w:ind w:firstLine="0"/>
              <w:rPr>
                <w:noProof/>
                <w:sz w:val="24"/>
                <w:lang w:val="uk-UA"/>
              </w:rPr>
            </w:pPr>
            <w:r w:rsidRPr="00E519F4">
              <w:rPr>
                <w:noProof/>
                <w:sz w:val="24"/>
                <w:lang w:val="uk-UA"/>
              </w:rPr>
              <w:t>льше збагачення</w:t>
            </w:r>
          </w:p>
          <w:p w:rsidR="006E75A1" w:rsidRPr="00E519F4" w:rsidRDefault="006E75A1" w:rsidP="006E75A1">
            <w:pPr>
              <w:spacing w:line="240" w:lineRule="auto"/>
              <w:ind w:firstLine="0"/>
              <w:rPr>
                <w:noProof/>
                <w:sz w:val="24"/>
                <w:lang w:val="uk-UA"/>
              </w:rPr>
            </w:pPr>
            <w:r w:rsidRPr="00E519F4">
              <w:rPr>
                <w:noProof/>
                <w:sz w:val="24"/>
                <w:lang w:val="uk-UA"/>
              </w:rPr>
              <w:t>пари НК (зміцнення</w:t>
            </w:r>
          </w:p>
          <w:p w:rsidR="006E75A1" w:rsidRPr="00E519F4" w:rsidRDefault="006E75A1" w:rsidP="006E75A1">
            <w:pPr>
              <w:spacing w:line="240" w:lineRule="auto"/>
              <w:ind w:firstLine="0"/>
              <w:rPr>
                <w:noProof/>
                <w:sz w:val="24"/>
                <w:lang w:val="uk-UA"/>
              </w:rPr>
            </w:pPr>
            <w:r w:rsidRPr="00E519F4">
              <w:rPr>
                <w:noProof/>
                <w:sz w:val="24"/>
                <w:lang w:val="uk-UA"/>
              </w:rPr>
              <w:t>пари)</w:t>
            </w:r>
          </w:p>
        </w:tc>
      </w:tr>
      <w:tr w:rsidR="006E75A1" w:rsidRPr="00E519F4" w:rsidTr="000103F9">
        <w:tc>
          <w:tcPr>
            <w:tcW w:w="2392" w:type="dxa"/>
          </w:tcPr>
          <w:p w:rsidR="006E75A1" w:rsidRPr="00E519F4" w:rsidRDefault="006E75A1" w:rsidP="006E75A1">
            <w:pPr>
              <w:spacing w:line="240" w:lineRule="auto"/>
              <w:ind w:firstLine="0"/>
              <w:rPr>
                <w:noProof/>
                <w:sz w:val="24"/>
                <w:lang w:val="uk-UA"/>
              </w:rPr>
            </w:pPr>
            <w:r w:rsidRPr="00E519F4">
              <w:rPr>
                <w:noProof/>
                <w:sz w:val="24"/>
                <w:lang w:val="uk-UA"/>
              </w:rPr>
              <w:t>Куб (теплообмінник</w:t>
            </w:r>
          </w:p>
          <w:p w:rsidR="006E75A1" w:rsidRPr="00E519F4" w:rsidRDefault="006E75A1" w:rsidP="006E75A1">
            <w:pPr>
              <w:spacing w:line="240" w:lineRule="auto"/>
              <w:ind w:firstLine="0"/>
              <w:rPr>
                <w:noProof/>
                <w:sz w:val="24"/>
                <w:lang w:val="uk-UA"/>
              </w:rPr>
            </w:pPr>
            <w:r w:rsidRPr="00E519F4">
              <w:rPr>
                <w:noProof/>
                <w:sz w:val="24"/>
                <w:lang w:val="uk-UA"/>
              </w:rPr>
              <w:t>у нижній частині</w:t>
            </w:r>
          </w:p>
          <w:p w:rsidR="006E75A1" w:rsidRPr="00E519F4" w:rsidRDefault="006E75A1" w:rsidP="006E75A1">
            <w:pPr>
              <w:spacing w:line="240" w:lineRule="auto"/>
              <w:ind w:firstLine="0"/>
              <w:rPr>
                <w:noProof/>
                <w:sz w:val="24"/>
                <w:lang w:val="uk-UA"/>
              </w:rPr>
            </w:pPr>
            <w:r w:rsidRPr="00E519F4">
              <w:rPr>
                <w:noProof/>
                <w:sz w:val="24"/>
                <w:lang w:val="uk-UA"/>
              </w:rPr>
              <w:t>колони)</w:t>
            </w:r>
          </w:p>
        </w:tc>
        <w:tc>
          <w:tcPr>
            <w:tcW w:w="7179" w:type="dxa"/>
            <w:gridSpan w:val="3"/>
          </w:tcPr>
          <w:p w:rsidR="006E75A1" w:rsidRPr="00E519F4" w:rsidRDefault="006E75A1" w:rsidP="006E75A1">
            <w:pPr>
              <w:spacing w:line="240" w:lineRule="auto"/>
              <w:ind w:firstLine="0"/>
              <w:rPr>
                <w:noProof/>
                <w:sz w:val="24"/>
                <w:lang w:val="uk-UA"/>
              </w:rPr>
            </w:pPr>
            <w:r w:rsidRPr="00E519F4">
              <w:rPr>
                <w:noProof/>
                <w:sz w:val="24"/>
                <w:lang w:val="uk-UA"/>
              </w:rPr>
              <w:t>За рахунок випарування частини залишку під дією тепла, що під-</w:t>
            </w:r>
          </w:p>
          <w:p w:rsidR="006E75A1" w:rsidRPr="00E519F4" w:rsidRDefault="006E75A1" w:rsidP="006E75A1">
            <w:pPr>
              <w:spacing w:line="240" w:lineRule="auto"/>
              <w:ind w:firstLine="0"/>
              <w:rPr>
                <w:noProof/>
                <w:sz w:val="24"/>
                <w:lang w:val="uk-UA"/>
              </w:rPr>
            </w:pPr>
            <w:r w:rsidRPr="00E519F4">
              <w:rPr>
                <w:noProof/>
                <w:sz w:val="24"/>
                <w:lang w:val="uk-UA"/>
              </w:rPr>
              <w:t>водиться ззовні, утворюється пара. Куб єдина частина колони, ку-</w:t>
            </w:r>
          </w:p>
          <w:p w:rsidR="006E75A1" w:rsidRPr="00E519F4" w:rsidRDefault="006E75A1" w:rsidP="006E75A1">
            <w:pPr>
              <w:spacing w:line="240" w:lineRule="auto"/>
              <w:ind w:firstLine="0"/>
              <w:rPr>
                <w:noProof/>
                <w:sz w:val="24"/>
                <w:lang w:val="uk-UA"/>
              </w:rPr>
            </w:pPr>
            <w:r w:rsidRPr="00E519F4">
              <w:rPr>
                <w:noProof/>
                <w:sz w:val="24"/>
                <w:lang w:val="uk-UA"/>
              </w:rPr>
              <w:t>ди підводитися тепло</w:t>
            </w:r>
          </w:p>
        </w:tc>
      </w:tr>
      <w:tr w:rsidR="006E75A1" w:rsidRPr="00E519F4" w:rsidTr="000103F9">
        <w:tc>
          <w:tcPr>
            <w:tcW w:w="2392" w:type="dxa"/>
          </w:tcPr>
          <w:p w:rsidR="006E75A1" w:rsidRPr="00E519F4" w:rsidRDefault="006E75A1" w:rsidP="006E75A1">
            <w:pPr>
              <w:spacing w:line="240" w:lineRule="auto"/>
              <w:ind w:firstLine="0"/>
              <w:rPr>
                <w:noProof/>
                <w:sz w:val="24"/>
                <w:lang w:val="uk-UA"/>
              </w:rPr>
            </w:pPr>
            <w:r w:rsidRPr="00E519F4">
              <w:rPr>
                <w:noProof/>
                <w:sz w:val="24"/>
                <w:lang w:val="uk-UA"/>
              </w:rPr>
              <w:t>Дефлегматор (теп-</w:t>
            </w:r>
          </w:p>
          <w:p w:rsidR="006E75A1" w:rsidRPr="00E519F4" w:rsidRDefault="006E75A1" w:rsidP="006E75A1">
            <w:pPr>
              <w:spacing w:line="240" w:lineRule="auto"/>
              <w:ind w:firstLine="0"/>
              <w:rPr>
                <w:noProof/>
                <w:sz w:val="24"/>
                <w:lang w:val="uk-UA"/>
              </w:rPr>
            </w:pPr>
            <w:r w:rsidRPr="00E519F4">
              <w:rPr>
                <w:noProof/>
                <w:sz w:val="24"/>
                <w:lang w:val="uk-UA"/>
              </w:rPr>
              <w:t>лообмінник у верх-</w:t>
            </w:r>
          </w:p>
          <w:p w:rsidR="006E75A1" w:rsidRPr="00E519F4" w:rsidRDefault="006E75A1" w:rsidP="006E75A1">
            <w:pPr>
              <w:spacing w:line="240" w:lineRule="auto"/>
              <w:ind w:firstLine="0"/>
              <w:rPr>
                <w:noProof/>
                <w:sz w:val="24"/>
                <w:lang w:val="uk-UA"/>
              </w:rPr>
            </w:pPr>
            <w:r w:rsidRPr="00E519F4">
              <w:rPr>
                <w:noProof/>
                <w:sz w:val="24"/>
                <w:lang w:val="uk-UA"/>
              </w:rPr>
              <w:t>ній частині колони)</w:t>
            </w:r>
          </w:p>
        </w:tc>
        <w:tc>
          <w:tcPr>
            <w:tcW w:w="7179" w:type="dxa"/>
            <w:gridSpan w:val="3"/>
          </w:tcPr>
          <w:p w:rsidR="006E75A1" w:rsidRPr="00E519F4" w:rsidRDefault="006E75A1" w:rsidP="006E75A1">
            <w:pPr>
              <w:spacing w:line="240" w:lineRule="auto"/>
              <w:ind w:firstLine="0"/>
              <w:rPr>
                <w:noProof/>
                <w:sz w:val="24"/>
                <w:lang w:val="uk-UA"/>
              </w:rPr>
            </w:pPr>
            <w:r w:rsidRPr="00E519F4">
              <w:rPr>
                <w:noProof/>
                <w:sz w:val="24"/>
                <w:lang w:val="uk-UA"/>
              </w:rPr>
              <w:t>Утворюється флегма за рахунок конденсації частини дистиляту,</w:t>
            </w:r>
          </w:p>
          <w:p w:rsidR="006E75A1" w:rsidRPr="00E519F4" w:rsidRDefault="006E75A1" w:rsidP="006E75A1">
            <w:pPr>
              <w:spacing w:line="240" w:lineRule="auto"/>
              <w:ind w:firstLine="0"/>
              <w:rPr>
                <w:noProof/>
                <w:sz w:val="24"/>
                <w:lang w:val="uk-UA"/>
              </w:rPr>
            </w:pPr>
            <w:r w:rsidRPr="00E519F4">
              <w:rPr>
                <w:noProof/>
                <w:sz w:val="24"/>
                <w:lang w:val="uk-UA"/>
              </w:rPr>
              <w:t>інша частина виводиться з колони в рідкому або пароподібному</w:t>
            </w:r>
          </w:p>
          <w:p w:rsidR="006E75A1" w:rsidRPr="00E519F4" w:rsidRDefault="006E75A1" w:rsidP="006E75A1">
            <w:pPr>
              <w:spacing w:line="240" w:lineRule="auto"/>
              <w:ind w:firstLine="0"/>
              <w:rPr>
                <w:noProof/>
                <w:sz w:val="24"/>
                <w:lang w:val="uk-UA"/>
              </w:rPr>
            </w:pPr>
            <w:r w:rsidRPr="00E519F4">
              <w:rPr>
                <w:noProof/>
                <w:sz w:val="24"/>
                <w:lang w:val="uk-UA"/>
              </w:rPr>
              <w:t>стані</w:t>
            </w:r>
          </w:p>
        </w:tc>
      </w:tr>
    </w:tbl>
    <w:p w:rsidR="00E519F4" w:rsidRPr="00E519F4" w:rsidRDefault="00E519F4" w:rsidP="006E75A1">
      <w:pPr>
        <w:rPr>
          <w:noProof/>
          <w:szCs w:val="20"/>
          <w:lang w:val="uk-UA"/>
        </w:rPr>
      </w:pPr>
    </w:p>
    <w:p w:rsidR="006E75A1" w:rsidRPr="00E519F4" w:rsidRDefault="006E75A1" w:rsidP="006E75A1">
      <w:pPr>
        <w:rPr>
          <w:noProof/>
          <w:szCs w:val="20"/>
          <w:lang w:val="uk-UA"/>
        </w:rPr>
      </w:pPr>
      <w:r w:rsidRPr="00E519F4">
        <w:rPr>
          <w:noProof/>
          <w:szCs w:val="20"/>
          <w:lang w:val="uk-UA"/>
        </w:rPr>
        <w:t xml:space="preserve">У результаті ректифікації вихідна рідка суміш (F, кмоль/с) зі складом x розділяється на дві частини, що виводяться з колони: дистилят (Р, кмоль/с) зі складом х </w:t>
      </w:r>
      <w:r w:rsidRPr="00E519F4">
        <w:rPr>
          <w:noProof/>
          <w:szCs w:val="20"/>
          <w:vertAlign w:val="subscript"/>
          <w:lang w:val="uk-UA"/>
        </w:rPr>
        <w:t>Р</w:t>
      </w:r>
      <w:r w:rsidRPr="00E519F4">
        <w:rPr>
          <w:noProof/>
          <w:szCs w:val="20"/>
          <w:lang w:val="uk-UA"/>
        </w:rPr>
        <w:t xml:space="preserve"> , збагачений НК, і залишок (W, кмоль/с) зі складом x, збагачений ВК. Частина дистиляту, що повертається на зрошення колони, називається флегмою (Ф,кмоль/с) [7].</w:t>
      </w:r>
    </w:p>
    <w:p w:rsidR="00551DC6" w:rsidRPr="00E519F4" w:rsidRDefault="00551DC6" w:rsidP="006E75A1">
      <w:pPr>
        <w:rPr>
          <w:noProof/>
          <w:szCs w:val="20"/>
          <w:lang w:val="uk-UA"/>
        </w:rPr>
      </w:pPr>
      <w:r w:rsidRPr="00E519F4">
        <w:rPr>
          <w:noProof/>
          <w:szCs w:val="20"/>
          <w:lang w:val="uk-UA"/>
        </w:rPr>
        <w:t xml:space="preserve">Серед великої кількості різновидів масообмінного обладнання найбільше поширення отримали колони з фіксованою поверхнею контакту фаз (насадкові та плівкового типу), а також з поверхнею контакту, що розвивається в процесі взаємодії фаз (тарілчасті та розпилюючі). Особливості технології різних технологічних процесів пояснюють різноманіття конструкцій використовуваних масообмінних колонних апаратів. Крім того, </w:t>
      </w:r>
      <w:r w:rsidRPr="00E519F4">
        <w:rPr>
          <w:noProof/>
          <w:szCs w:val="20"/>
          <w:lang w:val="uk-UA"/>
        </w:rPr>
        <w:lastRenderedPageBreak/>
        <w:t>у конструкціях масообмінних апаратів відбиваються специфічні особливості проведених у них процесів.</w:t>
      </w:r>
    </w:p>
    <w:p w:rsidR="00551DC6" w:rsidRPr="00E519F4" w:rsidRDefault="00551DC6" w:rsidP="006E75A1">
      <w:pPr>
        <w:rPr>
          <w:noProof/>
          <w:szCs w:val="20"/>
          <w:lang w:val="uk-UA"/>
        </w:rPr>
      </w:pPr>
    </w:p>
    <w:p w:rsidR="00551DC6" w:rsidRPr="00E519F4" w:rsidRDefault="00551DC6" w:rsidP="00006D68">
      <w:pPr>
        <w:shd w:val="clear" w:color="auto" w:fill="FFFFFF"/>
        <w:rPr>
          <w:color w:val="333333"/>
          <w:szCs w:val="28"/>
          <w:lang w:val="uk-UA"/>
        </w:rPr>
      </w:pPr>
      <w:bookmarkStart w:id="8" w:name="sl2"/>
      <w:r w:rsidRPr="00E519F4">
        <w:rPr>
          <w:bCs/>
          <w:iCs/>
          <w:color w:val="333333"/>
          <w:szCs w:val="28"/>
          <w:lang w:val="uk-UA"/>
        </w:rPr>
        <w:t>Насадкові колони</w:t>
      </w:r>
      <w:bookmarkEnd w:id="8"/>
      <w:r w:rsidRPr="00E519F4">
        <w:rPr>
          <w:color w:val="333333"/>
          <w:szCs w:val="28"/>
          <w:lang w:val="uk-UA"/>
        </w:rPr>
        <w:t xml:space="preserve"> широко застосовують у промисловості як апарати з безперервним контактом взаємодіючих фаз, при цьому поверхня контакту фаз утворюється на поверхні шару насадки </w:t>
      </w:r>
      <w:r w:rsidR="00DA5325" w:rsidRPr="00E519F4">
        <w:rPr>
          <w:color w:val="333333"/>
          <w:szCs w:val="28"/>
          <w:lang w:val="uk-UA"/>
        </w:rPr>
        <w:t>–</w:t>
      </w:r>
      <w:r w:rsidRPr="00E519F4">
        <w:rPr>
          <w:color w:val="333333"/>
          <w:szCs w:val="28"/>
          <w:lang w:val="uk-UA"/>
        </w:rPr>
        <w:t xml:space="preserve"> тілах певного розміру і спеціальної форми, завантажених навалом або викладених організовано на опорно-розподільних решітках.</w:t>
      </w:r>
    </w:p>
    <w:p w:rsidR="00DA5325" w:rsidRPr="00E519F4" w:rsidRDefault="00DA5325" w:rsidP="00006D68">
      <w:pPr>
        <w:shd w:val="clear" w:color="auto" w:fill="FFFFFF"/>
        <w:rPr>
          <w:color w:val="333333"/>
          <w:szCs w:val="28"/>
          <w:lang w:val="uk-UA"/>
        </w:rPr>
      </w:pPr>
      <w:r w:rsidRPr="00E519F4">
        <w:rPr>
          <w:color w:val="333333"/>
          <w:szCs w:val="28"/>
          <w:lang w:val="uk-UA"/>
        </w:rPr>
        <w:t>На рис.1.</w:t>
      </w:r>
      <w:r w:rsidR="009D6BE5" w:rsidRPr="00E519F4">
        <w:rPr>
          <w:color w:val="333333"/>
          <w:szCs w:val="28"/>
          <w:lang w:val="uk-UA"/>
        </w:rPr>
        <w:t>5</w:t>
      </w:r>
      <w:r w:rsidR="00551DC6" w:rsidRPr="00E519F4">
        <w:rPr>
          <w:color w:val="333333"/>
          <w:szCs w:val="28"/>
          <w:lang w:val="uk-UA"/>
        </w:rPr>
        <w:t xml:space="preserve"> показан</w:t>
      </w:r>
      <w:r w:rsidRPr="00E519F4">
        <w:rPr>
          <w:color w:val="333333"/>
          <w:szCs w:val="28"/>
          <w:lang w:val="uk-UA"/>
        </w:rPr>
        <w:t>а</w:t>
      </w:r>
      <w:r w:rsidR="00551DC6" w:rsidRPr="00E519F4">
        <w:rPr>
          <w:color w:val="333333"/>
          <w:szCs w:val="28"/>
          <w:lang w:val="uk-UA"/>
        </w:rPr>
        <w:t xml:space="preserve"> насадков</w:t>
      </w:r>
      <w:r w:rsidRPr="00E519F4">
        <w:rPr>
          <w:color w:val="333333"/>
          <w:szCs w:val="28"/>
          <w:lang w:val="uk-UA"/>
        </w:rPr>
        <w:t>а</w:t>
      </w:r>
      <w:r w:rsidR="00551DC6" w:rsidRPr="00E519F4">
        <w:rPr>
          <w:color w:val="333333"/>
          <w:szCs w:val="28"/>
          <w:lang w:val="uk-UA"/>
        </w:rPr>
        <w:t xml:space="preserve"> </w:t>
      </w:r>
      <w:r w:rsidRPr="00E519F4">
        <w:rPr>
          <w:color w:val="333333"/>
          <w:szCs w:val="28"/>
          <w:lang w:val="uk-UA"/>
        </w:rPr>
        <w:t>ректифікаційна колона</w:t>
      </w:r>
    </w:p>
    <w:p w:rsidR="00DA5325" w:rsidRPr="00E519F4" w:rsidRDefault="00DA5325" w:rsidP="00006D68">
      <w:pPr>
        <w:shd w:val="clear" w:color="auto" w:fill="FFFFFF"/>
        <w:jc w:val="center"/>
        <w:rPr>
          <w:color w:val="333333"/>
          <w:szCs w:val="28"/>
          <w:lang w:val="uk-UA"/>
        </w:rPr>
      </w:pPr>
      <w:r w:rsidRPr="00E519F4">
        <w:rPr>
          <w:noProof/>
          <w:color w:val="333333"/>
          <w:szCs w:val="28"/>
          <w:lang w:val="uk-UA"/>
        </w:rPr>
        <w:drawing>
          <wp:inline distT="0" distB="0" distL="0" distR="0" wp14:anchorId="3F892F8D" wp14:editId="0CF21376">
            <wp:extent cx="3206115" cy="3930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6115" cy="3930650"/>
                    </a:xfrm>
                    <a:prstGeom prst="rect">
                      <a:avLst/>
                    </a:prstGeom>
                    <a:noFill/>
                    <a:ln>
                      <a:noFill/>
                    </a:ln>
                  </pic:spPr>
                </pic:pic>
              </a:graphicData>
            </a:graphic>
          </wp:inline>
        </w:drawing>
      </w:r>
    </w:p>
    <w:p w:rsidR="00DA5325" w:rsidRPr="00E519F4" w:rsidRDefault="009D6BE5" w:rsidP="00006D68">
      <w:pPr>
        <w:shd w:val="clear" w:color="auto" w:fill="FFFFFF"/>
        <w:jc w:val="center"/>
        <w:rPr>
          <w:color w:val="333333"/>
          <w:szCs w:val="28"/>
          <w:lang w:val="uk-UA"/>
        </w:rPr>
      </w:pPr>
      <w:r w:rsidRPr="00E519F4">
        <w:rPr>
          <w:color w:val="333333"/>
          <w:szCs w:val="28"/>
          <w:lang w:val="uk-UA"/>
        </w:rPr>
        <w:t>Рисунок 1.5</w:t>
      </w:r>
      <w:r w:rsidR="00DA5325" w:rsidRPr="00E519F4">
        <w:rPr>
          <w:color w:val="333333"/>
          <w:szCs w:val="28"/>
          <w:lang w:val="uk-UA"/>
        </w:rPr>
        <w:t xml:space="preserve"> – Насадкова ректифікаційна колона:</w:t>
      </w:r>
    </w:p>
    <w:p w:rsidR="00551DC6" w:rsidRPr="00E519F4" w:rsidRDefault="00DA5325" w:rsidP="00006D68">
      <w:pPr>
        <w:shd w:val="clear" w:color="auto" w:fill="FFFFFF"/>
        <w:jc w:val="center"/>
        <w:rPr>
          <w:color w:val="333333"/>
          <w:szCs w:val="28"/>
          <w:lang w:val="uk-UA"/>
        </w:rPr>
      </w:pPr>
      <w:r w:rsidRPr="00E519F4">
        <w:rPr>
          <w:color w:val="333333"/>
          <w:szCs w:val="28"/>
          <w:lang w:val="uk-UA"/>
        </w:rPr>
        <w:t>1 – шар насадки, 2 – опора, 3 – розподільча тарілка</w:t>
      </w:r>
      <w:r w:rsidRPr="00E519F4">
        <w:rPr>
          <w:bCs/>
          <w:color w:val="020F5F"/>
          <w:szCs w:val="28"/>
          <w:shd w:val="clear" w:color="auto" w:fill="FFFFFF"/>
          <w:lang w:val="uk-UA"/>
        </w:rPr>
        <w:t> типу ТСН-ІІІ</w:t>
      </w:r>
      <w:r w:rsidRPr="00E519F4">
        <w:rPr>
          <w:color w:val="333333"/>
          <w:szCs w:val="28"/>
          <w:lang w:val="uk-UA"/>
        </w:rPr>
        <w:t>, 4 – перерозподільча тарілка типу</w:t>
      </w:r>
      <w:r w:rsidRPr="00E519F4">
        <w:rPr>
          <w:bCs/>
          <w:color w:val="020F5F"/>
          <w:szCs w:val="28"/>
          <w:shd w:val="clear" w:color="auto" w:fill="FFFFFF"/>
          <w:lang w:val="uk-UA"/>
        </w:rPr>
        <w:t xml:space="preserve"> ТСН-ІІ</w:t>
      </w:r>
    </w:p>
    <w:p w:rsidR="00551DC6" w:rsidRPr="00E519F4" w:rsidRDefault="00DA5325" w:rsidP="00006D68">
      <w:pPr>
        <w:shd w:val="clear" w:color="auto" w:fill="FFFFFF"/>
        <w:rPr>
          <w:color w:val="333333"/>
          <w:szCs w:val="28"/>
          <w:lang w:val="uk-UA"/>
        </w:rPr>
      </w:pPr>
      <w:r w:rsidRPr="00E519F4">
        <w:rPr>
          <w:color w:val="333333"/>
          <w:szCs w:val="28"/>
          <w:lang w:val="uk-UA"/>
        </w:rPr>
        <w:t>Рідина</w:t>
      </w:r>
      <w:r w:rsidR="00551DC6" w:rsidRPr="00E519F4">
        <w:rPr>
          <w:color w:val="333333"/>
          <w:szCs w:val="28"/>
          <w:lang w:val="uk-UA"/>
        </w:rPr>
        <w:t xml:space="preserve"> стікає вниз по шару насадки і взаємодіє з потоком газу (пари), при цьому між газом і рідиною відбувається масообмін, у результаті якого</w:t>
      </w:r>
      <w:r w:rsidRPr="00E519F4">
        <w:rPr>
          <w:color w:val="333333"/>
          <w:szCs w:val="28"/>
          <w:lang w:val="uk-UA"/>
        </w:rPr>
        <w:t xml:space="preserve"> висококиплячій</w:t>
      </w:r>
      <w:r w:rsidR="00551DC6" w:rsidRPr="00E519F4">
        <w:rPr>
          <w:color w:val="333333"/>
          <w:szCs w:val="28"/>
          <w:lang w:val="uk-UA"/>
        </w:rPr>
        <w:t xml:space="preserve"> </w:t>
      </w:r>
      <w:r w:rsidRPr="00E519F4">
        <w:rPr>
          <w:color w:val="333333"/>
          <w:szCs w:val="28"/>
          <w:lang w:val="uk-UA"/>
        </w:rPr>
        <w:t xml:space="preserve">компонент </w:t>
      </w:r>
      <w:r w:rsidR="00551DC6" w:rsidRPr="00E519F4">
        <w:rPr>
          <w:color w:val="333333"/>
          <w:szCs w:val="28"/>
          <w:lang w:val="uk-UA"/>
        </w:rPr>
        <w:t xml:space="preserve">переходить із газової фази в рідину і насичує її, </w:t>
      </w:r>
      <w:r w:rsidRPr="00E519F4">
        <w:rPr>
          <w:color w:val="333333"/>
          <w:szCs w:val="28"/>
          <w:lang w:val="uk-UA"/>
        </w:rPr>
        <w:lastRenderedPageBreak/>
        <w:t>кубовий залишок</w:t>
      </w:r>
      <w:r w:rsidR="00551DC6" w:rsidRPr="00E519F4">
        <w:rPr>
          <w:color w:val="333333"/>
          <w:szCs w:val="28"/>
          <w:lang w:val="uk-UA"/>
        </w:rPr>
        <w:t xml:space="preserve"> відводиться знизу колони. </w:t>
      </w:r>
      <w:r w:rsidRPr="00E519F4">
        <w:rPr>
          <w:color w:val="333333"/>
          <w:szCs w:val="28"/>
          <w:lang w:val="uk-UA"/>
        </w:rPr>
        <w:t>Дистилятні пари</w:t>
      </w:r>
      <w:r w:rsidR="00551DC6" w:rsidRPr="00E519F4">
        <w:rPr>
          <w:color w:val="333333"/>
          <w:szCs w:val="28"/>
          <w:lang w:val="uk-UA"/>
        </w:rPr>
        <w:t xml:space="preserve"> після проходження бризковловлювача </w:t>
      </w:r>
      <w:r w:rsidRPr="00E519F4">
        <w:rPr>
          <w:color w:val="333333"/>
          <w:szCs w:val="28"/>
          <w:lang w:val="uk-UA"/>
        </w:rPr>
        <w:t xml:space="preserve">відводиться </w:t>
      </w:r>
      <w:r w:rsidR="00551DC6" w:rsidRPr="00E519F4">
        <w:rPr>
          <w:color w:val="333333"/>
          <w:szCs w:val="28"/>
          <w:lang w:val="uk-UA"/>
        </w:rPr>
        <w:t>зверху.</w:t>
      </w:r>
    </w:p>
    <w:p w:rsidR="00551DC6" w:rsidRPr="00E519F4" w:rsidRDefault="00551DC6" w:rsidP="00006D68">
      <w:pPr>
        <w:shd w:val="clear" w:color="auto" w:fill="FFFFFF"/>
        <w:rPr>
          <w:color w:val="333333"/>
          <w:szCs w:val="28"/>
          <w:lang w:val="uk-UA"/>
        </w:rPr>
      </w:pPr>
      <w:r w:rsidRPr="00E519F4">
        <w:rPr>
          <w:color w:val="333333"/>
          <w:szCs w:val="28"/>
          <w:lang w:val="uk-UA"/>
        </w:rPr>
        <w:t xml:space="preserve">В </w:t>
      </w:r>
      <w:r w:rsidR="00DA5325" w:rsidRPr="00E519F4">
        <w:rPr>
          <w:color w:val="333333"/>
          <w:szCs w:val="28"/>
          <w:lang w:val="uk-UA"/>
        </w:rPr>
        <w:t>колонах</w:t>
      </w:r>
      <w:r w:rsidRPr="00E519F4">
        <w:rPr>
          <w:color w:val="333333"/>
          <w:szCs w:val="28"/>
          <w:lang w:val="uk-UA"/>
        </w:rPr>
        <w:t>, у яких загальна висота шару насадки Н</w:t>
      </w:r>
      <w:r w:rsidRPr="00E519F4">
        <w:rPr>
          <w:color w:val="333333"/>
          <w:szCs w:val="28"/>
          <w:vertAlign w:val="subscript"/>
          <w:lang w:val="uk-UA"/>
        </w:rPr>
        <w:t>н</w:t>
      </w:r>
      <w:r w:rsidRPr="00E519F4">
        <w:rPr>
          <w:color w:val="333333"/>
          <w:szCs w:val="28"/>
          <w:lang w:val="uk-UA"/>
        </w:rPr>
        <w:t> &gt; 5D</w:t>
      </w:r>
      <w:r w:rsidRPr="00E519F4">
        <w:rPr>
          <w:color w:val="333333"/>
          <w:szCs w:val="28"/>
          <w:vertAlign w:val="subscript"/>
          <w:lang w:val="uk-UA"/>
        </w:rPr>
        <w:t>a</w:t>
      </w:r>
      <w:r w:rsidRPr="00E519F4">
        <w:rPr>
          <w:color w:val="333333"/>
          <w:szCs w:val="28"/>
          <w:lang w:val="uk-UA"/>
        </w:rPr>
        <w:t> , насадку розміщують окремими шарами і установлюють мі</w:t>
      </w:r>
      <w:r w:rsidR="00DA5325" w:rsidRPr="00E519F4">
        <w:rPr>
          <w:color w:val="333333"/>
          <w:szCs w:val="28"/>
          <w:lang w:val="uk-UA"/>
        </w:rPr>
        <w:t>ж ними перерозподільні пристрої</w:t>
      </w:r>
      <w:r w:rsidRPr="00E519F4">
        <w:rPr>
          <w:color w:val="333333"/>
          <w:szCs w:val="28"/>
          <w:lang w:val="uk-UA"/>
        </w:rPr>
        <w:t xml:space="preserve">, основним призначенням яких є відведення </w:t>
      </w:r>
      <w:r w:rsidR="00DA5325" w:rsidRPr="00E519F4">
        <w:rPr>
          <w:color w:val="333333"/>
          <w:szCs w:val="28"/>
          <w:lang w:val="uk-UA"/>
        </w:rPr>
        <w:t>рідини</w:t>
      </w:r>
      <w:r w:rsidRPr="00E519F4">
        <w:rPr>
          <w:color w:val="333333"/>
          <w:szCs w:val="28"/>
          <w:lang w:val="uk-UA"/>
        </w:rPr>
        <w:t xml:space="preserve"> від стінок до центра колони та перерозподіл рідини для створення рівномірної щільності зрошення насадки.</w:t>
      </w:r>
    </w:p>
    <w:p w:rsidR="00551DC6" w:rsidRPr="00E519F4" w:rsidRDefault="00551DC6" w:rsidP="00006D68">
      <w:pPr>
        <w:rPr>
          <w:szCs w:val="28"/>
          <w:lang w:val="uk-UA"/>
        </w:rPr>
      </w:pPr>
      <w:r w:rsidRPr="00E519F4">
        <w:rPr>
          <w:color w:val="333333"/>
          <w:szCs w:val="28"/>
          <w:shd w:val="clear" w:color="auto" w:fill="FFFFFF"/>
          <w:lang w:val="uk-UA"/>
        </w:rPr>
        <w:t xml:space="preserve">Застосовувані в </w:t>
      </w:r>
      <w:r w:rsidR="00DA5325" w:rsidRPr="00E519F4">
        <w:rPr>
          <w:color w:val="333333"/>
          <w:szCs w:val="28"/>
          <w:shd w:val="clear" w:color="auto" w:fill="FFFFFF"/>
          <w:lang w:val="uk-UA"/>
        </w:rPr>
        <w:t>колонах</w:t>
      </w:r>
      <w:r w:rsidRPr="00E519F4">
        <w:rPr>
          <w:color w:val="333333"/>
          <w:szCs w:val="28"/>
          <w:shd w:val="clear" w:color="auto" w:fill="FFFFFF"/>
          <w:lang w:val="uk-UA"/>
        </w:rPr>
        <w:t xml:space="preserve"> різноманітні види насадок характеризуються типом, питомою поверхнею ( σ , м</w:t>
      </w:r>
      <w:r w:rsidRPr="00E519F4">
        <w:rPr>
          <w:color w:val="333333"/>
          <w:szCs w:val="28"/>
          <w:shd w:val="clear" w:color="auto" w:fill="FFFFFF"/>
          <w:vertAlign w:val="superscript"/>
          <w:lang w:val="uk-UA"/>
        </w:rPr>
        <w:t>2</w:t>
      </w:r>
      <w:r w:rsidRPr="00E519F4">
        <w:rPr>
          <w:color w:val="333333"/>
          <w:szCs w:val="28"/>
          <w:shd w:val="clear" w:color="auto" w:fill="FFFFFF"/>
          <w:lang w:val="uk-UA"/>
        </w:rPr>
        <w:t>/м</w:t>
      </w:r>
      <w:r w:rsidRPr="00E519F4">
        <w:rPr>
          <w:color w:val="333333"/>
          <w:szCs w:val="28"/>
          <w:shd w:val="clear" w:color="auto" w:fill="FFFFFF"/>
          <w:vertAlign w:val="superscript"/>
          <w:lang w:val="uk-UA"/>
        </w:rPr>
        <w:t>3</w:t>
      </w:r>
      <w:r w:rsidRPr="00E519F4">
        <w:rPr>
          <w:color w:val="333333"/>
          <w:szCs w:val="28"/>
          <w:shd w:val="clear" w:color="auto" w:fill="FFFFFF"/>
          <w:lang w:val="uk-UA"/>
        </w:rPr>
        <w:t>), еквівалентним діаметром ( d</w:t>
      </w:r>
      <w:r w:rsidRPr="00E519F4">
        <w:rPr>
          <w:color w:val="333333"/>
          <w:szCs w:val="28"/>
          <w:shd w:val="clear" w:color="auto" w:fill="FFFFFF"/>
          <w:vertAlign w:val="subscript"/>
          <w:lang w:val="uk-UA"/>
        </w:rPr>
        <w:t>эк</w:t>
      </w:r>
      <w:r w:rsidRPr="00E519F4">
        <w:rPr>
          <w:color w:val="333333"/>
          <w:szCs w:val="28"/>
          <w:shd w:val="clear" w:color="auto" w:fill="FFFFFF"/>
          <w:lang w:val="uk-UA"/>
        </w:rPr>
        <w:t> ) насадкових тіл, їх формою і вільним об'ємом ( ε , м</w:t>
      </w:r>
      <w:r w:rsidRPr="00E519F4">
        <w:rPr>
          <w:color w:val="333333"/>
          <w:szCs w:val="28"/>
          <w:shd w:val="clear" w:color="auto" w:fill="FFFFFF"/>
          <w:vertAlign w:val="superscript"/>
          <w:lang w:val="uk-UA"/>
        </w:rPr>
        <w:t>3</w:t>
      </w:r>
      <w:r w:rsidRPr="00E519F4">
        <w:rPr>
          <w:color w:val="333333"/>
          <w:szCs w:val="28"/>
          <w:shd w:val="clear" w:color="auto" w:fill="FFFFFF"/>
          <w:lang w:val="uk-UA"/>
        </w:rPr>
        <w:t>/м</w:t>
      </w:r>
      <w:r w:rsidRPr="00E519F4">
        <w:rPr>
          <w:color w:val="333333"/>
          <w:szCs w:val="28"/>
          <w:shd w:val="clear" w:color="auto" w:fill="FFFFFF"/>
          <w:vertAlign w:val="superscript"/>
          <w:lang w:val="uk-UA"/>
        </w:rPr>
        <w:t>3</w:t>
      </w:r>
      <w:r w:rsidRPr="00E519F4">
        <w:rPr>
          <w:color w:val="333333"/>
          <w:szCs w:val="28"/>
          <w:shd w:val="clear" w:color="auto" w:fill="FFFFFF"/>
          <w:lang w:val="uk-UA"/>
        </w:rPr>
        <w:t>), а також матеріалом і його змочуваністю.</w:t>
      </w:r>
    </w:p>
    <w:p w:rsidR="00551DC6" w:rsidRPr="00E519F4" w:rsidRDefault="00551DC6" w:rsidP="00006D68">
      <w:pPr>
        <w:shd w:val="clear" w:color="auto" w:fill="FFFFFF"/>
        <w:rPr>
          <w:color w:val="333333"/>
          <w:szCs w:val="28"/>
          <w:lang w:val="uk-UA"/>
        </w:rPr>
      </w:pPr>
      <w:r w:rsidRPr="00E519F4">
        <w:rPr>
          <w:color w:val="333333"/>
          <w:szCs w:val="28"/>
          <w:lang w:val="uk-UA"/>
        </w:rPr>
        <w:t xml:space="preserve">До насадок пред'являються такі основні вимоги: вони повинні мати велику питому поверхню і достатній вільний об'єм, малу насипну густину і низьку вартість, добру змочуваність, високу корозійну стійкість до </w:t>
      </w:r>
      <w:r w:rsidR="00006D68" w:rsidRPr="00E519F4">
        <w:rPr>
          <w:color w:val="333333"/>
          <w:szCs w:val="28"/>
          <w:lang w:val="uk-UA"/>
        </w:rPr>
        <w:t>рідини</w:t>
      </w:r>
      <w:r w:rsidRPr="00E519F4">
        <w:rPr>
          <w:color w:val="333333"/>
          <w:szCs w:val="28"/>
          <w:lang w:val="uk-UA"/>
        </w:rPr>
        <w:t xml:space="preserve"> та компонентів газової фази.</w:t>
      </w:r>
    </w:p>
    <w:p w:rsidR="00551DC6" w:rsidRPr="00E519F4" w:rsidRDefault="00551DC6" w:rsidP="00006D68">
      <w:pPr>
        <w:shd w:val="clear" w:color="auto" w:fill="FFFFFF"/>
        <w:rPr>
          <w:color w:val="333333"/>
          <w:szCs w:val="28"/>
          <w:lang w:val="uk-UA"/>
        </w:rPr>
      </w:pPr>
      <w:r w:rsidRPr="00E519F4">
        <w:rPr>
          <w:color w:val="333333"/>
          <w:szCs w:val="28"/>
          <w:lang w:val="uk-UA"/>
        </w:rPr>
        <w:t>Зовнішній вигляд деяких типів насадок показано на рис.</w:t>
      </w:r>
      <w:r w:rsidR="009D6BE5" w:rsidRPr="00E519F4">
        <w:rPr>
          <w:color w:val="333333"/>
          <w:szCs w:val="28"/>
          <w:lang w:val="uk-UA"/>
        </w:rPr>
        <w:t>1.6</w:t>
      </w:r>
      <w:r w:rsidRPr="00E519F4">
        <w:rPr>
          <w:color w:val="333333"/>
          <w:szCs w:val="28"/>
          <w:lang w:val="uk-UA"/>
        </w:rPr>
        <w:t>. Серед багатьох типів насадок в промисловості найбільшого поширення набули керамічні і металеві кільця Рашига і кільця Палля, насадка з керамічних сідел Бьорля, сідел "Інталлокс" та ін.</w:t>
      </w:r>
    </w:p>
    <w:p w:rsidR="00551DC6" w:rsidRPr="00E519F4" w:rsidRDefault="00551DC6" w:rsidP="00006D68">
      <w:pPr>
        <w:shd w:val="clear" w:color="auto" w:fill="FFFFFF"/>
        <w:rPr>
          <w:color w:val="333333"/>
          <w:szCs w:val="28"/>
          <w:lang w:val="uk-UA"/>
        </w:rPr>
      </w:pPr>
      <w:r w:rsidRPr="00E519F4">
        <w:rPr>
          <w:color w:val="333333"/>
          <w:szCs w:val="28"/>
          <w:lang w:val="uk-UA"/>
        </w:rPr>
        <w:t>Основними перевагами насадкових абсорберів є: порівняно простий устрій і конструкція, невисокий г</w:t>
      </w:r>
      <w:bookmarkStart w:id="9" w:name="sl3"/>
      <w:r w:rsidRPr="00E519F4">
        <w:rPr>
          <w:bCs/>
          <w:iCs/>
          <w:color w:val="333333"/>
          <w:szCs w:val="28"/>
          <w:lang w:val="uk-UA"/>
        </w:rPr>
        <w:t>ідравлічний опір</w:t>
      </w:r>
      <w:bookmarkEnd w:id="9"/>
      <w:r w:rsidRPr="00E519F4">
        <w:rPr>
          <w:color w:val="333333"/>
          <w:szCs w:val="28"/>
          <w:lang w:val="uk-UA"/>
        </w:rPr>
        <w:t> шару насадки, достатня ефективність. Недоліками насадкових абсорберів є невисокі швидкості газового потоку, нерівномірність зрошення шару насадки і можливість її забивання при надходженні забруднених газів та спікання при кислих властивостях абсорбенту.</w:t>
      </w:r>
    </w:p>
    <w:p w:rsidR="00551DC6" w:rsidRPr="00E519F4" w:rsidRDefault="00551DC6" w:rsidP="00006D68">
      <w:pPr>
        <w:shd w:val="clear" w:color="auto" w:fill="FFFFFF"/>
        <w:rPr>
          <w:color w:val="333333"/>
          <w:szCs w:val="28"/>
          <w:lang w:val="uk-UA"/>
        </w:rPr>
      </w:pPr>
      <w:r w:rsidRPr="00E519F4">
        <w:rPr>
          <w:color w:val="333333"/>
          <w:szCs w:val="28"/>
          <w:lang w:val="uk-UA"/>
        </w:rPr>
        <w:t xml:space="preserve">При протитечійному русі рідини і газу гідродинамічний режим роботи насадкових масообмінних колон залежить від швидкості газу (пари) і від </w:t>
      </w:r>
      <w:r w:rsidRPr="00E519F4">
        <w:rPr>
          <w:color w:val="333333"/>
          <w:szCs w:val="28"/>
          <w:lang w:val="uk-UA"/>
        </w:rPr>
        <w:lastRenderedPageBreak/>
        <w:t>щільності зрошування, при цьому також змінюється інтенсивність і міжфазної взаємодії потоків</w:t>
      </w:r>
      <w:r w:rsidR="006D025A" w:rsidRPr="00E519F4">
        <w:rPr>
          <w:color w:val="333333"/>
          <w:szCs w:val="28"/>
          <w:lang w:val="uk-UA"/>
        </w:rPr>
        <w:t xml:space="preserve"> [5]</w:t>
      </w:r>
      <w:r w:rsidRPr="00E519F4">
        <w:rPr>
          <w:color w:val="333333"/>
          <w:szCs w:val="28"/>
          <w:lang w:val="uk-UA"/>
        </w:rPr>
        <w:t>.</w:t>
      </w:r>
    </w:p>
    <w:p w:rsidR="00551DC6" w:rsidRPr="00E519F4" w:rsidRDefault="00551DC6" w:rsidP="00006D68">
      <w:pPr>
        <w:rPr>
          <w:szCs w:val="28"/>
          <w:lang w:val="uk-UA"/>
        </w:rPr>
      </w:pPr>
      <w:r w:rsidRPr="00E519F4">
        <w:rPr>
          <w:noProof/>
          <w:szCs w:val="28"/>
          <w:lang w:val="uk-UA"/>
        </w:rPr>
        <w:drawing>
          <wp:inline distT="0" distB="0" distL="0" distR="0" wp14:anchorId="3DE1442C" wp14:editId="06012F91">
            <wp:extent cx="5058888" cy="4087915"/>
            <wp:effectExtent l="0" t="0" r="8890" b="8255"/>
            <wp:docPr id="77" name="Рисунок 77" descr="https://dl.sumdu.edu.ua/textbooks/22852/266160/index.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l.sumdu.edu.ua/textbooks/22852/266160/index.files/image003.gif"/>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059065" cy="4088058"/>
                    </a:xfrm>
                    <a:prstGeom prst="rect">
                      <a:avLst/>
                    </a:prstGeom>
                    <a:noFill/>
                    <a:ln>
                      <a:noFill/>
                    </a:ln>
                  </pic:spPr>
                </pic:pic>
              </a:graphicData>
            </a:graphic>
          </wp:inline>
        </w:drawing>
      </w:r>
    </w:p>
    <w:p w:rsidR="00006D68" w:rsidRPr="00E519F4" w:rsidRDefault="00551DC6" w:rsidP="00006D68">
      <w:pPr>
        <w:shd w:val="clear" w:color="auto" w:fill="FFFFFF"/>
        <w:jc w:val="center"/>
        <w:rPr>
          <w:szCs w:val="28"/>
          <w:lang w:val="uk-UA"/>
        </w:rPr>
      </w:pPr>
      <w:r w:rsidRPr="00E519F4">
        <w:rPr>
          <w:szCs w:val="28"/>
          <w:lang w:val="uk-UA"/>
        </w:rPr>
        <w:t xml:space="preserve">Рисунок </w:t>
      </w:r>
      <w:r w:rsidR="009D6BE5" w:rsidRPr="00E519F4">
        <w:rPr>
          <w:szCs w:val="28"/>
          <w:lang w:val="uk-UA"/>
        </w:rPr>
        <w:t>1.6</w:t>
      </w:r>
      <w:r w:rsidR="00006D68" w:rsidRPr="00E519F4">
        <w:rPr>
          <w:szCs w:val="28"/>
          <w:lang w:val="uk-UA"/>
        </w:rPr>
        <w:t xml:space="preserve"> </w:t>
      </w:r>
      <w:r w:rsidRPr="00E519F4">
        <w:rPr>
          <w:szCs w:val="28"/>
          <w:lang w:val="uk-UA"/>
        </w:rPr>
        <w:t>- Зовнішній вигляд деяких типів насадок:</w:t>
      </w:r>
    </w:p>
    <w:p w:rsidR="00551DC6" w:rsidRPr="00E519F4" w:rsidRDefault="00006D68" w:rsidP="00006D68">
      <w:pPr>
        <w:shd w:val="clear" w:color="auto" w:fill="FFFFFF"/>
        <w:jc w:val="center"/>
        <w:rPr>
          <w:szCs w:val="28"/>
          <w:lang w:val="uk-UA"/>
        </w:rPr>
      </w:pPr>
      <w:r w:rsidRPr="00E519F4">
        <w:rPr>
          <w:szCs w:val="28"/>
          <w:lang w:val="uk-UA"/>
        </w:rPr>
        <w:t>к</w:t>
      </w:r>
      <w:r w:rsidR="00551DC6" w:rsidRPr="00E519F4">
        <w:rPr>
          <w:szCs w:val="28"/>
          <w:lang w:val="uk-UA"/>
        </w:rPr>
        <w:t>ерамічні: а - кільця Рашига; б - кільця Лессінга з перегородками; д - сідла Бьорля; е - сідла "Інталлокс"; металеві: в - кільця Палля; г - кільця Рашига; ж - поліетиленові розетки Теллера</w:t>
      </w:r>
    </w:p>
    <w:p w:rsidR="00551DC6" w:rsidRPr="00E519F4" w:rsidRDefault="00551DC6" w:rsidP="00006D68">
      <w:pPr>
        <w:shd w:val="clear" w:color="auto" w:fill="FFFFFF"/>
        <w:rPr>
          <w:color w:val="333333"/>
          <w:szCs w:val="28"/>
          <w:lang w:val="uk-UA"/>
        </w:rPr>
      </w:pPr>
      <w:r w:rsidRPr="00E519F4">
        <w:rPr>
          <w:color w:val="333333"/>
          <w:szCs w:val="28"/>
          <w:lang w:val="uk-UA"/>
        </w:rPr>
        <w:t>Досить широкого поширення в промисловості набули барботажні масообмінні колони тарілчастого типу з тарілками переливного типу і зі ступеневим контактом фаз. Звичайно масообмінний апарат являє собою циліндричну колону, по висоті якої на певній відстані установлені масообмінні контактні пристрої. Основними контактними елементами тарілчастих колон є різного типу тарілки. Найбільш часто використовують такі типи тарілок: ситчасті, ковпачкові, клапанні, жалюзійно-клапанні, струминні, ґра</w:t>
      </w:r>
      <w:r w:rsidR="00006D68" w:rsidRPr="00E519F4">
        <w:rPr>
          <w:color w:val="333333"/>
          <w:szCs w:val="28"/>
          <w:lang w:val="uk-UA"/>
        </w:rPr>
        <w:t>тчасті та ін. (</w:t>
      </w:r>
      <w:r w:rsidRPr="00E519F4">
        <w:rPr>
          <w:color w:val="333333"/>
          <w:szCs w:val="28"/>
          <w:lang w:val="uk-UA"/>
        </w:rPr>
        <w:t xml:space="preserve">рис. </w:t>
      </w:r>
      <w:r w:rsidR="009D6BE5" w:rsidRPr="00E519F4">
        <w:rPr>
          <w:color w:val="333333"/>
          <w:szCs w:val="28"/>
          <w:lang w:val="uk-UA"/>
        </w:rPr>
        <w:t>1.7</w:t>
      </w:r>
      <w:r w:rsidRPr="00E519F4">
        <w:rPr>
          <w:color w:val="333333"/>
          <w:szCs w:val="28"/>
          <w:lang w:val="uk-UA"/>
        </w:rPr>
        <w:t>).</w:t>
      </w:r>
    </w:p>
    <w:p w:rsidR="00551DC6" w:rsidRPr="00E519F4" w:rsidRDefault="00551DC6" w:rsidP="00006D68">
      <w:pPr>
        <w:shd w:val="clear" w:color="auto" w:fill="FFFFFF"/>
        <w:rPr>
          <w:color w:val="333333"/>
          <w:szCs w:val="28"/>
          <w:lang w:val="uk-UA"/>
        </w:rPr>
      </w:pPr>
      <w:r w:rsidRPr="00E519F4">
        <w:rPr>
          <w:color w:val="333333"/>
          <w:szCs w:val="28"/>
          <w:lang w:val="uk-UA"/>
        </w:rPr>
        <w:lastRenderedPageBreak/>
        <w:t>Вихідний потік газу (пари) надходить в апарат знизу, розподіляється по контактних елементах тарілки, барботує через шар рідини, при цьому відбувається міжфазна взаємодія потоків і перенесення речовини з газової фази в рідку. У тарілчастих абсорберах відбувається багатоступеневий контакт газової суміші і абсорбенту, у результаті якого досягається високий ступінь вилучення речовини (компонента газової суміші) рідким поглиначем - абсорбентом. Рідина звичайно подається в колону на верхню тарілку і перетікає по переливних пристроях на тарілки, що розміщені нижче.</w:t>
      </w:r>
    </w:p>
    <w:p w:rsidR="00551DC6" w:rsidRPr="00E519F4" w:rsidRDefault="00551DC6" w:rsidP="00006D68">
      <w:pPr>
        <w:shd w:val="clear" w:color="auto" w:fill="FFFFFF"/>
        <w:jc w:val="center"/>
        <w:rPr>
          <w:szCs w:val="28"/>
          <w:lang w:val="uk-UA"/>
        </w:rPr>
      </w:pPr>
      <w:r w:rsidRPr="00E519F4">
        <w:rPr>
          <w:noProof/>
          <w:szCs w:val="28"/>
          <w:lang w:val="uk-UA"/>
        </w:rPr>
        <w:drawing>
          <wp:inline distT="0" distB="0" distL="0" distR="0" wp14:anchorId="768A9082" wp14:editId="3CD6CC54">
            <wp:extent cx="4184482" cy="2897579"/>
            <wp:effectExtent l="0" t="0" r="6985" b="0"/>
            <wp:docPr id="78" name="Рисунок 7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185021" cy="2897952"/>
                    </a:xfrm>
                    <a:prstGeom prst="rect">
                      <a:avLst/>
                    </a:prstGeom>
                    <a:noFill/>
                    <a:ln>
                      <a:noFill/>
                    </a:ln>
                  </pic:spPr>
                </pic:pic>
              </a:graphicData>
            </a:graphic>
          </wp:inline>
        </w:drawing>
      </w:r>
    </w:p>
    <w:p w:rsidR="00551DC6" w:rsidRPr="00E519F4" w:rsidRDefault="00551DC6" w:rsidP="00006D68">
      <w:pPr>
        <w:shd w:val="clear" w:color="auto" w:fill="FFFFFF"/>
        <w:jc w:val="center"/>
        <w:rPr>
          <w:szCs w:val="28"/>
          <w:lang w:val="uk-UA"/>
        </w:rPr>
      </w:pPr>
      <w:r w:rsidRPr="00E519F4">
        <w:rPr>
          <w:bCs/>
          <w:szCs w:val="28"/>
          <w:shd w:val="clear" w:color="auto" w:fill="FFFFFF"/>
          <w:lang w:val="uk-UA"/>
        </w:rPr>
        <w:t xml:space="preserve">Рисунок </w:t>
      </w:r>
      <w:r w:rsidR="009D6BE5" w:rsidRPr="00E519F4">
        <w:rPr>
          <w:bCs/>
          <w:szCs w:val="28"/>
          <w:shd w:val="clear" w:color="auto" w:fill="FFFFFF"/>
          <w:lang w:val="uk-UA"/>
        </w:rPr>
        <w:t>1.7</w:t>
      </w:r>
      <w:r w:rsidRPr="00E519F4">
        <w:rPr>
          <w:bCs/>
          <w:szCs w:val="28"/>
          <w:shd w:val="clear" w:color="auto" w:fill="FFFFFF"/>
          <w:lang w:val="uk-UA"/>
        </w:rPr>
        <w:t xml:space="preserve"> - Зовнішній вигляд  с</w:t>
      </w:r>
      <w:r w:rsidR="00006D68" w:rsidRPr="00E519F4">
        <w:rPr>
          <w:bCs/>
          <w:szCs w:val="28"/>
          <w:shd w:val="clear" w:color="auto" w:fill="FFFFFF"/>
          <w:lang w:val="uk-UA"/>
        </w:rPr>
        <w:t>і</w:t>
      </w:r>
      <w:r w:rsidRPr="00E519F4">
        <w:rPr>
          <w:bCs/>
          <w:szCs w:val="28"/>
          <w:shd w:val="clear" w:color="auto" w:fill="FFFFFF"/>
          <w:lang w:val="uk-UA"/>
        </w:rPr>
        <w:t>тчастато</w:t>
      </w:r>
      <w:r w:rsidR="00006D68" w:rsidRPr="00E519F4">
        <w:rPr>
          <w:bCs/>
          <w:szCs w:val="28"/>
          <w:shd w:val="clear" w:color="auto" w:fill="FFFFFF"/>
          <w:lang w:val="uk-UA"/>
        </w:rPr>
        <w:t>ї</w:t>
      </w:r>
      <w:r w:rsidRPr="00E519F4">
        <w:rPr>
          <w:bCs/>
          <w:szCs w:val="28"/>
          <w:shd w:val="clear" w:color="auto" w:fill="FFFFFF"/>
          <w:lang w:val="uk-UA"/>
        </w:rPr>
        <w:t xml:space="preserve"> тарілки</w:t>
      </w:r>
    </w:p>
    <w:p w:rsidR="00551DC6" w:rsidRPr="00E519F4" w:rsidRDefault="00551DC6" w:rsidP="00006D68">
      <w:pPr>
        <w:shd w:val="clear" w:color="auto" w:fill="FFFFFF"/>
        <w:rPr>
          <w:color w:val="333333"/>
          <w:szCs w:val="28"/>
          <w:lang w:val="uk-UA"/>
        </w:rPr>
      </w:pPr>
      <w:r w:rsidRPr="00E519F4">
        <w:rPr>
          <w:color w:val="333333"/>
          <w:szCs w:val="28"/>
          <w:lang w:val="uk-UA"/>
        </w:rPr>
        <w:t>У ректифікаційних колонах на тарілках відбувається багатоступеневий контакт парової і рідкої фаз, у результаті якого парова фаза конденсується в рідкій фазі на тарілці, за рахунок тепла конденсації з рідкої фази виділяється парова фаза нового складу, збагачена легкокиплячим компонентом, одночасно рідка фаза збагачується важколетючим компонентом і перетікає на нижчерозташовані тарілки.</w:t>
      </w:r>
    </w:p>
    <w:p w:rsidR="00551DC6" w:rsidRPr="00E519F4" w:rsidRDefault="00551DC6" w:rsidP="00006D68">
      <w:pPr>
        <w:shd w:val="clear" w:color="auto" w:fill="FFFFFF"/>
        <w:rPr>
          <w:color w:val="333333"/>
          <w:szCs w:val="28"/>
          <w:lang w:val="uk-UA"/>
        </w:rPr>
      </w:pPr>
      <w:r w:rsidRPr="00E519F4">
        <w:rPr>
          <w:color w:val="333333"/>
          <w:szCs w:val="28"/>
          <w:lang w:val="uk-UA"/>
        </w:rPr>
        <w:t xml:space="preserve">На рис. </w:t>
      </w:r>
      <w:r w:rsidR="009D6BE5" w:rsidRPr="00E519F4">
        <w:rPr>
          <w:color w:val="333333"/>
          <w:szCs w:val="28"/>
          <w:lang w:val="uk-UA"/>
        </w:rPr>
        <w:t xml:space="preserve">1.8 </w:t>
      </w:r>
      <w:r w:rsidRPr="00E519F4">
        <w:rPr>
          <w:color w:val="333333"/>
          <w:szCs w:val="28"/>
          <w:lang w:val="uk-UA"/>
        </w:rPr>
        <w:t>показана будова тарілчасто</w:t>
      </w:r>
      <w:r w:rsidR="00006D68" w:rsidRPr="00E519F4">
        <w:rPr>
          <w:color w:val="333333"/>
          <w:szCs w:val="28"/>
          <w:lang w:val="uk-UA"/>
        </w:rPr>
        <w:t>ї</w:t>
      </w:r>
      <w:r w:rsidRPr="00E519F4">
        <w:rPr>
          <w:color w:val="333333"/>
          <w:szCs w:val="28"/>
          <w:lang w:val="uk-UA"/>
        </w:rPr>
        <w:t xml:space="preserve"> </w:t>
      </w:r>
      <w:r w:rsidR="00006D68" w:rsidRPr="00E519F4">
        <w:rPr>
          <w:color w:val="333333"/>
          <w:szCs w:val="28"/>
          <w:lang w:val="uk-UA"/>
        </w:rPr>
        <w:t>колони</w:t>
      </w:r>
      <w:r w:rsidRPr="00E519F4">
        <w:rPr>
          <w:color w:val="333333"/>
          <w:szCs w:val="28"/>
          <w:lang w:val="uk-UA"/>
        </w:rPr>
        <w:t xml:space="preserve"> і з ситчастими тарілками переливного типу.</w:t>
      </w:r>
    </w:p>
    <w:p w:rsidR="00551DC6" w:rsidRPr="00E519F4" w:rsidRDefault="00551DC6" w:rsidP="00006D68">
      <w:pPr>
        <w:shd w:val="clear" w:color="auto" w:fill="FFFFFF"/>
        <w:rPr>
          <w:color w:val="333333"/>
          <w:szCs w:val="28"/>
          <w:lang w:val="uk-UA"/>
        </w:rPr>
      </w:pPr>
      <w:r w:rsidRPr="00E519F4">
        <w:rPr>
          <w:color w:val="333333"/>
          <w:szCs w:val="28"/>
          <w:lang w:val="uk-UA"/>
        </w:rPr>
        <w:t xml:space="preserve">Конструктивно ситчасті тарілки є найпростішими і являють собою диски або їх окремі частини - секції, виготовлені із тонколистового металу </w:t>
      </w:r>
      <w:r w:rsidRPr="00E519F4">
        <w:rPr>
          <w:color w:val="333333"/>
          <w:szCs w:val="28"/>
          <w:lang w:val="uk-UA"/>
        </w:rPr>
        <w:lastRenderedPageBreak/>
        <w:t>товщиною δ = 1-3 мм і перфоровані отворами. Отвори на тарілках можуть бути круглими діаметром d</w:t>
      </w:r>
      <w:r w:rsidRPr="00E519F4">
        <w:rPr>
          <w:color w:val="333333"/>
          <w:szCs w:val="28"/>
          <w:vertAlign w:val="subscript"/>
          <w:lang w:val="uk-UA"/>
        </w:rPr>
        <w:t>o</w:t>
      </w:r>
      <w:r w:rsidRPr="00E519F4">
        <w:rPr>
          <w:color w:val="333333"/>
          <w:szCs w:val="28"/>
          <w:lang w:val="uk-UA"/>
        </w:rPr>
        <w:t> = 2-8 мм, просічними або просічно-витягнутими шириною 2-4 мм і довжиною 10-25 мм. Круглі отвори найчастіше розміщують у шаховому порядку з кроком t = (2,0 - 5)d</w:t>
      </w:r>
      <w:r w:rsidRPr="00E519F4">
        <w:rPr>
          <w:color w:val="333333"/>
          <w:szCs w:val="28"/>
          <w:vertAlign w:val="subscript"/>
          <w:lang w:val="uk-UA"/>
        </w:rPr>
        <w:t>o</w:t>
      </w:r>
      <w:r w:rsidRPr="00E519F4">
        <w:rPr>
          <w:color w:val="333333"/>
          <w:szCs w:val="28"/>
          <w:lang w:val="uk-UA"/>
        </w:rPr>
        <w:t>. Робоча площа тарілки становить близько 80 % загальної площі поперечного перерізу колони. Живий перетин тарілки - сумарна площа отворів на тарілці - звичайно складає 8-12 % площі всієї тарілки, відповідно робоча швидкість газу (пари) в отворах тарілки в 8 - 12 разів вища швидкості газу у вільному перетині масообмінної колони.</w:t>
      </w:r>
    </w:p>
    <w:p w:rsidR="00551DC6" w:rsidRPr="00E519F4" w:rsidRDefault="00551DC6" w:rsidP="00006D68">
      <w:pPr>
        <w:shd w:val="clear" w:color="auto" w:fill="FFFFFF"/>
        <w:rPr>
          <w:color w:val="333333"/>
          <w:szCs w:val="28"/>
          <w:lang w:val="uk-UA"/>
        </w:rPr>
      </w:pPr>
      <w:r w:rsidRPr="00E519F4">
        <w:rPr>
          <w:color w:val="333333"/>
          <w:szCs w:val="28"/>
          <w:lang w:val="uk-UA"/>
        </w:rPr>
        <w:t>На протилежних сторонах тарілки розміщені приймальна кишеня і переливний пристрій, по яких рідина з тарілок, що лежать вище, перетікає на тарілки, що лежать нижче. Площа, займана переливними пристроями, приблизно однакова і разом становить близько 20 % загальної площі поперечного перерізу колони. За допомогою переливної планки, установленої з боку зливу, регулюється висота шару світлої рідини на тарілці, обрана в інтервалі 20-50 мм.</w:t>
      </w:r>
    </w:p>
    <w:p w:rsidR="00006D68" w:rsidRPr="00E519F4" w:rsidRDefault="00006D68" w:rsidP="00006D68">
      <w:pPr>
        <w:shd w:val="clear" w:color="auto" w:fill="FFFFFF"/>
        <w:rPr>
          <w:color w:val="333333"/>
          <w:szCs w:val="28"/>
          <w:lang w:val="uk-UA"/>
        </w:rPr>
      </w:pPr>
      <w:r w:rsidRPr="00E519F4">
        <w:rPr>
          <w:color w:val="333333"/>
          <w:szCs w:val="28"/>
          <w:lang w:val="uk-UA"/>
        </w:rPr>
        <w:t>Газ (пара) надходить під тарілку знизу з певною об'ємною витратою і барботує через шар світлої рідини на тарілці, у результаті на тарілці створюється відповідний гідродинамічний режим </w:t>
      </w:r>
      <w:bookmarkStart w:id="10" w:name="sl9"/>
      <w:r w:rsidRPr="00E519F4">
        <w:rPr>
          <w:bCs/>
          <w:iCs/>
          <w:color w:val="333333"/>
          <w:szCs w:val="28"/>
          <w:lang w:val="uk-UA"/>
        </w:rPr>
        <w:t>барботажу</w:t>
      </w:r>
      <w:bookmarkEnd w:id="10"/>
      <w:r w:rsidRPr="00E519F4">
        <w:rPr>
          <w:color w:val="333333"/>
          <w:szCs w:val="28"/>
          <w:lang w:val="uk-UA"/>
        </w:rPr>
        <w:t>, що характеризує інтенсивність міжфазної взаємодії.</w:t>
      </w:r>
    </w:p>
    <w:p w:rsidR="00006D68" w:rsidRPr="00E519F4" w:rsidRDefault="00006D68" w:rsidP="00006D68">
      <w:pPr>
        <w:shd w:val="clear" w:color="auto" w:fill="FFFFFF"/>
        <w:rPr>
          <w:color w:val="333333"/>
          <w:szCs w:val="28"/>
          <w:lang w:val="uk-UA"/>
        </w:rPr>
      </w:pPr>
      <w:r w:rsidRPr="00E519F4">
        <w:rPr>
          <w:color w:val="333333"/>
          <w:szCs w:val="28"/>
          <w:lang w:val="uk-UA"/>
        </w:rPr>
        <w:t>При поступовому підвищенні швидкості газу в колоні і проходженні його через отвори тарілки газ барботує у вигляді пухирців і струменів у шар рідини, при цьому виникають послідовно струминний, пінний і інжекційний гідродинамічні режими.</w:t>
      </w:r>
    </w:p>
    <w:p w:rsidR="00006D68" w:rsidRPr="00E519F4" w:rsidRDefault="00006D68" w:rsidP="00006D68">
      <w:pPr>
        <w:shd w:val="clear" w:color="auto" w:fill="FFFFFF"/>
        <w:rPr>
          <w:color w:val="333333"/>
          <w:szCs w:val="28"/>
          <w:lang w:val="uk-UA"/>
        </w:rPr>
      </w:pPr>
    </w:p>
    <w:p w:rsidR="00006D68" w:rsidRPr="00E519F4" w:rsidRDefault="00006D68" w:rsidP="00006D68">
      <w:pPr>
        <w:shd w:val="clear" w:color="auto" w:fill="FFFFFF"/>
        <w:rPr>
          <w:color w:val="333333"/>
          <w:szCs w:val="28"/>
          <w:lang w:val="uk-UA"/>
        </w:rPr>
      </w:pPr>
    </w:p>
    <w:p w:rsidR="00551DC6" w:rsidRPr="00E519F4" w:rsidRDefault="00551DC6" w:rsidP="00006D68">
      <w:pPr>
        <w:ind w:firstLine="0"/>
        <w:rPr>
          <w:szCs w:val="28"/>
          <w:lang w:val="uk-UA"/>
        </w:rPr>
      </w:pPr>
      <w:r w:rsidRPr="00E519F4">
        <w:rPr>
          <w:noProof/>
          <w:szCs w:val="28"/>
          <w:lang w:val="uk-UA"/>
        </w:rPr>
        <w:lastRenderedPageBreak/>
        <w:drawing>
          <wp:inline distT="0" distB="0" distL="0" distR="0" wp14:anchorId="17698B29" wp14:editId="470C52CD">
            <wp:extent cx="5949315" cy="3657600"/>
            <wp:effectExtent l="0" t="0" r="0" b="0"/>
            <wp:docPr id="79" name="Рисунок 79" descr="https://dl.sumdu.edu.ua/textbooks/22852/266160/index.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l.sumdu.edu.ua/textbooks/22852/266160/index.files/image03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9315" cy="3657600"/>
                    </a:xfrm>
                    <a:prstGeom prst="rect">
                      <a:avLst/>
                    </a:prstGeom>
                    <a:noFill/>
                    <a:ln>
                      <a:noFill/>
                    </a:ln>
                  </pic:spPr>
                </pic:pic>
              </a:graphicData>
            </a:graphic>
          </wp:inline>
        </w:drawing>
      </w:r>
    </w:p>
    <w:p w:rsidR="00006D68" w:rsidRPr="00E519F4" w:rsidRDefault="00551DC6" w:rsidP="00006D68">
      <w:pPr>
        <w:shd w:val="clear" w:color="auto" w:fill="FFFFFF"/>
        <w:jc w:val="center"/>
        <w:rPr>
          <w:szCs w:val="28"/>
          <w:lang w:val="uk-UA"/>
        </w:rPr>
      </w:pPr>
      <w:r w:rsidRPr="00E519F4">
        <w:rPr>
          <w:szCs w:val="28"/>
          <w:lang w:val="uk-UA"/>
        </w:rPr>
        <w:t xml:space="preserve">Рисунок </w:t>
      </w:r>
      <w:r w:rsidR="009D6BE5" w:rsidRPr="00E519F4">
        <w:rPr>
          <w:szCs w:val="28"/>
          <w:lang w:val="uk-UA"/>
        </w:rPr>
        <w:t>1.8</w:t>
      </w:r>
      <w:r w:rsidRPr="00E519F4">
        <w:rPr>
          <w:szCs w:val="28"/>
          <w:lang w:val="uk-UA"/>
        </w:rPr>
        <w:t xml:space="preserve"> - </w:t>
      </w:r>
      <w:r w:rsidR="00006D68" w:rsidRPr="00E519F4">
        <w:rPr>
          <w:szCs w:val="28"/>
          <w:lang w:val="uk-UA"/>
        </w:rPr>
        <w:t>Колонна</w:t>
      </w:r>
      <w:r w:rsidRPr="00E519F4">
        <w:rPr>
          <w:szCs w:val="28"/>
          <w:lang w:val="uk-UA"/>
        </w:rPr>
        <w:t xml:space="preserve"> із ситчастими тарілками:</w:t>
      </w:r>
    </w:p>
    <w:p w:rsidR="00006D68" w:rsidRPr="00E519F4" w:rsidRDefault="00551DC6" w:rsidP="00006D68">
      <w:pPr>
        <w:shd w:val="clear" w:color="auto" w:fill="FFFFFF"/>
        <w:jc w:val="center"/>
        <w:rPr>
          <w:szCs w:val="28"/>
          <w:lang w:val="uk-UA"/>
        </w:rPr>
      </w:pPr>
      <w:r w:rsidRPr="00E519F4">
        <w:rPr>
          <w:szCs w:val="28"/>
          <w:lang w:val="uk-UA"/>
        </w:rPr>
        <w:t>а - будова колони; б - будова і принцип роботи ситчастої тарілки;</w:t>
      </w:r>
    </w:p>
    <w:p w:rsidR="00551DC6" w:rsidRPr="00E519F4" w:rsidRDefault="00551DC6" w:rsidP="00006D68">
      <w:pPr>
        <w:shd w:val="clear" w:color="auto" w:fill="FFFFFF"/>
        <w:jc w:val="center"/>
        <w:rPr>
          <w:szCs w:val="28"/>
          <w:lang w:val="uk-UA"/>
        </w:rPr>
      </w:pPr>
      <w:r w:rsidRPr="00E519F4">
        <w:rPr>
          <w:szCs w:val="28"/>
          <w:lang w:val="uk-UA"/>
        </w:rPr>
        <w:t>Потоки: А - подача абсорбенту; Б - відведення абсорбенту; В - подача газу; Г - відведення газу; 1 - корпус; 2 - днище; 3 - кришка; 4 - тарілка ситчаста; 5 - переливна стінка; 6 - полотно тарілки; 7 - планка переливна; 8 - бризковловлювач; 9 - люк - лаз; 10 - опора</w:t>
      </w:r>
    </w:p>
    <w:p w:rsidR="00551DC6" w:rsidRPr="00E519F4" w:rsidRDefault="00551DC6" w:rsidP="00006D68">
      <w:pPr>
        <w:shd w:val="clear" w:color="auto" w:fill="FFFFFF"/>
        <w:rPr>
          <w:color w:val="333333"/>
          <w:szCs w:val="28"/>
          <w:lang w:val="uk-UA"/>
        </w:rPr>
      </w:pPr>
      <w:r w:rsidRPr="00E519F4">
        <w:rPr>
          <w:color w:val="333333"/>
          <w:szCs w:val="28"/>
          <w:lang w:val="uk-UA"/>
        </w:rPr>
        <w:t>Основними робочими режимами барботажу є струминний і пінний, за яких на тарілці утворюється шар високогазованої піни, в якому в основному і відбувається інтенсивний масообмін і перенесення речовини з газової фази в рідку. Інтенсивність масопереносу залежить від швидкості газу в отворах тарілки, від діаметра пухирців, висоти шару рідини на тарілці, а також від властивостей взаємодіючих фаз.</w:t>
      </w:r>
    </w:p>
    <w:p w:rsidR="00551DC6" w:rsidRPr="00E519F4" w:rsidRDefault="00551DC6" w:rsidP="00006D68">
      <w:pPr>
        <w:shd w:val="clear" w:color="auto" w:fill="FFFFFF"/>
        <w:rPr>
          <w:color w:val="333333"/>
          <w:szCs w:val="28"/>
          <w:lang w:val="uk-UA"/>
        </w:rPr>
      </w:pPr>
      <w:r w:rsidRPr="00E519F4">
        <w:rPr>
          <w:color w:val="333333"/>
          <w:szCs w:val="28"/>
          <w:lang w:val="uk-UA"/>
        </w:rPr>
        <w:t>Робочу швидкість газу приймають на 10 - 15 % меншою від граничної і для більшості апаратів, що працюють в інтервалі тисків 0,1 - 0,5 МПа, оптимальна робоча швидкість газу складає w</w:t>
      </w:r>
      <w:r w:rsidRPr="00E519F4">
        <w:rPr>
          <w:color w:val="333333"/>
          <w:szCs w:val="28"/>
          <w:vertAlign w:val="subscript"/>
          <w:lang w:val="uk-UA"/>
        </w:rPr>
        <w:t>опт</w:t>
      </w:r>
      <w:r w:rsidRPr="00E519F4">
        <w:rPr>
          <w:color w:val="333333"/>
          <w:szCs w:val="28"/>
          <w:lang w:val="uk-UA"/>
        </w:rPr>
        <w:t> = 0,5-1,2 м/с.</w:t>
      </w:r>
    </w:p>
    <w:p w:rsidR="00551DC6" w:rsidRPr="00E519F4" w:rsidRDefault="00551DC6" w:rsidP="00006D68">
      <w:pPr>
        <w:shd w:val="clear" w:color="auto" w:fill="FFFFFF"/>
        <w:rPr>
          <w:color w:val="333333"/>
          <w:szCs w:val="28"/>
          <w:lang w:val="uk-UA"/>
        </w:rPr>
      </w:pPr>
      <w:r w:rsidRPr="00E519F4">
        <w:rPr>
          <w:color w:val="333333"/>
          <w:szCs w:val="28"/>
          <w:lang w:val="uk-UA"/>
        </w:rPr>
        <w:lastRenderedPageBreak/>
        <w:t>Масообмінні апарати із ситчастими тарілками досить чутливі до зміни навантаження щодо газу (пари), тому такі тарілки установлюють у колонах з мало змінюваною витратою газу. При низьких навантаженнях по газу рідина провалюється через отвори на тарілки, що лежать нижче, при високих навантаженнях відбувається підвищений бризковинос із тарілок. При подачі забрудненої рідини відбувається забивання отворів на тарілці.</w:t>
      </w:r>
    </w:p>
    <w:p w:rsidR="00551DC6" w:rsidRPr="00E519F4" w:rsidRDefault="00551DC6" w:rsidP="00006D68">
      <w:pPr>
        <w:shd w:val="clear" w:color="auto" w:fill="FFFFFF"/>
        <w:rPr>
          <w:color w:val="333333"/>
          <w:szCs w:val="28"/>
          <w:lang w:val="uk-UA"/>
        </w:rPr>
      </w:pPr>
      <w:r w:rsidRPr="00E519F4">
        <w:rPr>
          <w:color w:val="333333"/>
          <w:szCs w:val="28"/>
          <w:lang w:val="uk-UA"/>
        </w:rPr>
        <w:t>Звичайно ситчасті тарілки рекомендується встановлювати в колонах діаметром менш 2400 мм, тому що при більших діаметрах тарілок розподіл рідини на тарілці стає нерівномірним.</w:t>
      </w:r>
    </w:p>
    <w:p w:rsidR="00551DC6" w:rsidRPr="00E519F4" w:rsidRDefault="00551DC6" w:rsidP="00006D68">
      <w:pPr>
        <w:shd w:val="clear" w:color="auto" w:fill="FFFFFF"/>
        <w:rPr>
          <w:color w:val="333333"/>
          <w:szCs w:val="28"/>
          <w:lang w:val="uk-UA"/>
        </w:rPr>
      </w:pPr>
      <w:r w:rsidRPr="00E519F4">
        <w:rPr>
          <w:color w:val="333333"/>
          <w:szCs w:val="28"/>
          <w:lang w:val="uk-UA"/>
        </w:rPr>
        <w:t>Серед контактних елементів інших типів, установлюваних у колонних масообмінних апаратах, варто назвати також ковпачкові, клапанні, жалюзійні, жалюзійно-клапанні, струминні тарілки, що працюють у режимі барботажу.</w:t>
      </w:r>
    </w:p>
    <w:p w:rsidR="00551DC6" w:rsidRPr="00E519F4" w:rsidRDefault="00551DC6" w:rsidP="00006D68">
      <w:pPr>
        <w:shd w:val="clear" w:color="auto" w:fill="FFFFFF"/>
        <w:rPr>
          <w:color w:val="333333"/>
          <w:szCs w:val="28"/>
          <w:lang w:val="uk-UA"/>
        </w:rPr>
      </w:pPr>
      <w:r w:rsidRPr="00E519F4">
        <w:rPr>
          <w:color w:val="333333"/>
          <w:szCs w:val="28"/>
          <w:lang w:val="uk-UA"/>
        </w:rPr>
        <w:t>Відносна вартість тарілок із ситчастими, клапанними, жалюзійно-клапанними і струминними контактними елементами і їх модифікаціями приблизно на 40-50 % нижча, ніж ковпачкових тарілок однакового діаметра</w:t>
      </w:r>
      <w:r w:rsidR="006D025A" w:rsidRPr="00E519F4">
        <w:rPr>
          <w:color w:val="333333"/>
          <w:szCs w:val="28"/>
          <w:lang w:val="uk-UA"/>
        </w:rPr>
        <w:t xml:space="preserve"> [8]</w:t>
      </w:r>
      <w:r w:rsidRPr="00E519F4">
        <w:rPr>
          <w:color w:val="333333"/>
          <w:szCs w:val="28"/>
          <w:lang w:val="uk-UA"/>
        </w:rPr>
        <w:t>.</w:t>
      </w:r>
    </w:p>
    <w:p w:rsidR="00006D68" w:rsidRPr="00E519F4" w:rsidRDefault="00006D68" w:rsidP="00006D68">
      <w:pPr>
        <w:pStyle w:val="2"/>
        <w:rPr>
          <w:rFonts w:cs="Times New Roman"/>
          <w:szCs w:val="28"/>
          <w:lang w:val="uk-UA"/>
        </w:rPr>
      </w:pPr>
    </w:p>
    <w:p w:rsidR="00551DC6" w:rsidRPr="00E519F4" w:rsidRDefault="00551DC6" w:rsidP="00006D68">
      <w:pPr>
        <w:pStyle w:val="2"/>
        <w:rPr>
          <w:rFonts w:cs="Times New Roman"/>
          <w:szCs w:val="28"/>
          <w:lang w:val="uk-UA"/>
        </w:rPr>
      </w:pPr>
      <w:bookmarkStart w:id="11" w:name="_Toc516223561"/>
      <w:r w:rsidRPr="00E519F4">
        <w:rPr>
          <w:rFonts w:cs="Times New Roman"/>
          <w:szCs w:val="28"/>
          <w:lang w:val="uk-UA"/>
        </w:rPr>
        <w:t>1.5 Масопередача в тарілчастих масообміних апаратах</w:t>
      </w:r>
      <w:bookmarkEnd w:id="11"/>
    </w:p>
    <w:p w:rsidR="00551DC6" w:rsidRPr="00E519F4" w:rsidRDefault="00551DC6" w:rsidP="00006D68">
      <w:pPr>
        <w:rPr>
          <w:szCs w:val="28"/>
          <w:lang w:val="uk-UA"/>
        </w:rPr>
      </w:pPr>
    </w:p>
    <w:p w:rsidR="00551DC6" w:rsidRPr="00E519F4" w:rsidRDefault="00551DC6" w:rsidP="00006D68">
      <w:pPr>
        <w:shd w:val="clear" w:color="auto" w:fill="FFFFFF"/>
        <w:rPr>
          <w:color w:val="333333"/>
          <w:szCs w:val="28"/>
          <w:lang w:val="uk-UA"/>
        </w:rPr>
      </w:pPr>
      <w:r w:rsidRPr="00E519F4">
        <w:rPr>
          <w:color w:val="333333"/>
          <w:szCs w:val="28"/>
          <w:lang w:val="uk-UA"/>
        </w:rPr>
        <w:t xml:space="preserve">У тарілчастих </w:t>
      </w:r>
      <w:r w:rsidR="00006D68" w:rsidRPr="00E519F4">
        <w:rPr>
          <w:color w:val="333333"/>
          <w:szCs w:val="28"/>
          <w:lang w:val="uk-UA"/>
        </w:rPr>
        <w:t>колонах</w:t>
      </w:r>
      <w:r w:rsidRPr="00E519F4">
        <w:rPr>
          <w:color w:val="333333"/>
          <w:szCs w:val="28"/>
          <w:lang w:val="uk-UA"/>
        </w:rPr>
        <w:t xml:space="preserve"> масопередача між газовою і рідкою фазою протікає на контактних елементах - тарілках барботажного типу. Швидкість масопередачі в цілому залежить від швидкості окремих стадії процесу, та в осному від стадії, що протікає з меншою інтенсивністю.</w:t>
      </w:r>
    </w:p>
    <w:p w:rsidR="00551DC6" w:rsidRPr="00E519F4" w:rsidRDefault="00551DC6" w:rsidP="00006D68">
      <w:pPr>
        <w:shd w:val="clear" w:color="auto" w:fill="FFFFFF"/>
        <w:rPr>
          <w:color w:val="333333"/>
          <w:szCs w:val="28"/>
          <w:lang w:val="uk-UA"/>
        </w:rPr>
      </w:pPr>
      <w:r w:rsidRPr="00E519F4">
        <w:rPr>
          <w:color w:val="333333"/>
          <w:szCs w:val="28"/>
          <w:lang w:val="uk-UA"/>
        </w:rPr>
        <w:t>Коефіцієнт масовіддачі в газовій фазі залежить від багатьох факторів, у першу чергу від швидкості газу в апараті (швидкості газу в отворах контактних пристроїв), від рівня шару рідини на тарілці, від щільності зрошення, від режиму взаємодії фаз та ін.</w:t>
      </w:r>
    </w:p>
    <w:p w:rsidR="00551DC6" w:rsidRPr="00E519F4" w:rsidRDefault="00551DC6" w:rsidP="00006D68">
      <w:pPr>
        <w:shd w:val="clear" w:color="auto" w:fill="FFFFFF"/>
        <w:rPr>
          <w:color w:val="333333"/>
          <w:szCs w:val="28"/>
          <w:lang w:val="uk-UA"/>
        </w:rPr>
      </w:pPr>
      <w:r w:rsidRPr="00E519F4">
        <w:rPr>
          <w:color w:val="333333"/>
          <w:szCs w:val="28"/>
          <w:lang w:val="uk-UA"/>
        </w:rPr>
        <w:lastRenderedPageBreak/>
        <w:t>Установлено, що коефіцієнт масовіддачі на всіх типах тарілок (ситчастих, ковпачкових і клапанних) зростає зі збільшенням швидкості газу у вільному перетині колони, зі збільшенням висоти переливу (глибини зони контакту), зі збільшенням щільності зрошення, при цьому висота переливу найбільшою мірою впливає на величину коефіцієнта масовіддачі.</w:t>
      </w:r>
    </w:p>
    <w:p w:rsidR="00551DC6" w:rsidRPr="00E519F4" w:rsidRDefault="00551DC6" w:rsidP="00006D68">
      <w:pPr>
        <w:shd w:val="clear" w:color="auto" w:fill="FFFFFF"/>
        <w:rPr>
          <w:color w:val="333333"/>
          <w:szCs w:val="28"/>
          <w:lang w:val="uk-UA"/>
        </w:rPr>
      </w:pPr>
      <w:r w:rsidRPr="00E519F4">
        <w:rPr>
          <w:color w:val="333333"/>
          <w:szCs w:val="28"/>
          <w:lang w:val="uk-UA"/>
        </w:rPr>
        <w:t>Як відзначалося раніше, швидкість масовіддачі в процесах абсорбції в першу чергу залежить від розчинності газу в рідині, а потім уже від гідродинамічних умов протікання процесу.</w:t>
      </w:r>
    </w:p>
    <w:p w:rsidR="00551DC6" w:rsidRPr="00E519F4" w:rsidRDefault="00551DC6" w:rsidP="00006D68">
      <w:pPr>
        <w:shd w:val="clear" w:color="auto" w:fill="FFFFFF"/>
        <w:rPr>
          <w:color w:val="333333"/>
          <w:szCs w:val="28"/>
          <w:lang w:val="uk-UA"/>
        </w:rPr>
      </w:pPr>
      <w:r w:rsidRPr="00E519F4">
        <w:rPr>
          <w:color w:val="333333"/>
          <w:szCs w:val="28"/>
          <w:lang w:val="uk-UA"/>
        </w:rPr>
        <w:t>Для добре розчинних газів основний опір масообміну зосереджено в газовій фазі, при цьому коефіцієнт масовіддачі в рідкій фазі в багато разів більший порівняно з коефіцієнтом масовіддачі в газовій фазі і, отже, коефіцієнт масопередачі для процесу в цілому визначається величиною коефіцієнта масовіддачі в газовій фазі, тобто К</w:t>
      </w:r>
      <w:r w:rsidRPr="00E519F4">
        <w:rPr>
          <w:color w:val="333333"/>
          <w:szCs w:val="28"/>
          <w:vertAlign w:val="subscript"/>
          <w:lang w:val="uk-UA"/>
        </w:rPr>
        <w:t>у</w:t>
      </w:r>
      <w:r w:rsidRPr="00E519F4">
        <w:rPr>
          <w:color w:val="333333"/>
          <w:szCs w:val="28"/>
          <w:lang w:val="uk-UA"/>
        </w:rPr>
        <w:t> ≈ β</w:t>
      </w:r>
      <w:r w:rsidRPr="00E519F4">
        <w:rPr>
          <w:color w:val="333333"/>
          <w:szCs w:val="28"/>
          <w:vertAlign w:val="subscript"/>
          <w:lang w:val="uk-UA"/>
        </w:rPr>
        <w:t>у</w:t>
      </w:r>
      <w:r w:rsidRPr="00E519F4">
        <w:rPr>
          <w:color w:val="333333"/>
          <w:szCs w:val="28"/>
          <w:lang w:val="uk-UA"/>
        </w:rPr>
        <w:t> .</w:t>
      </w:r>
    </w:p>
    <w:p w:rsidR="00551DC6" w:rsidRPr="00E519F4" w:rsidRDefault="00551DC6" w:rsidP="00006D68">
      <w:pPr>
        <w:shd w:val="clear" w:color="auto" w:fill="FFFFFF"/>
        <w:rPr>
          <w:color w:val="333333"/>
          <w:szCs w:val="28"/>
          <w:lang w:val="uk-UA"/>
        </w:rPr>
      </w:pPr>
      <w:r w:rsidRPr="00E519F4">
        <w:rPr>
          <w:color w:val="333333"/>
          <w:szCs w:val="28"/>
          <w:lang w:val="uk-UA"/>
        </w:rPr>
        <w:t>Для важко розчинних газів опір масообміну зосереджений у рідкій фазі і швидкість масопередачі в цілому визначається величиною коефіцієнта масовіддачі саме в рідкій фазі, тобто К</w:t>
      </w:r>
      <w:r w:rsidRPr="00E519F4">
        <w:rPr>
          <w:color w:val="333333"/>
          <w:szCs w:val="28"/>
          <w:vertAlign w:val="subscript"/>
          <w:lang w:val="uk-UA"/>
        </w:rPr>
        <w:t>х</w:t>
      </w:r>
      <w:r w:rsidRPr="00E519F4">
        <w:rPr>
          <w:color w:val="333333"/>
          <w:szCs w:val="28"/>
          <w:lang w:val="uk-UA"/>
        </w:rPr>
        <w:t> ≈ β</w:t>
      </w:r>
      <w:r w:rsidRPr="00E519F4">
        <w:rPr>
          <w:color w:val="333333"/>
          <w:szCs w:val="28"/>
          <w:vertAlign w:val="subscript"/>
          <w:lang w:val="uk-UA"/>
        </w:rPr>
        <w:t>х</w:t>
      </w:r>
      <w:r w:rsidRPr="00E519F4">
        <w:rPr>
          <w:color w:val="333333"/>
          <w:szCs w:val="28"/>
          <w:lang w:val="uk-UA"/>
        </w:rPr>
        <w:t> .</w:t>
      </w:r>
    </w:p>
    <w:p w:rsidR="00551DC6" w:rsidRPr="00E519F4" w:rsidRDefault="00551DC6" w:rsidP="00006D68">
      <w:pPr>
        <w:shd w:val="clear" w:color="auto" w:fill="FFFFFF"/>
        <w:rPr>
          <w:color w:val="333333"/>
          <w:szCs w:val="28"/>
          <w:lang w:val="uk-UA"/>
        </w:rPr>
      </w:pPr>
      <w:r w:rsidRPr="00E519F4">
        <w:rPr>
          <w:color w:val="333333"/>
          <w:szCs w:val="28"/>
          <w:lang w:val="uk-UA"/>
        </w:rPr>
        <w:t>У загальному випадку швидкість масовіддачі в окремих фазах розраховують на основі емпіричних критеріальних рівнянь, отриманих у результаті обробки експериментальних даних для конкретних систем газ - абсорбент у конкретних умовах процесу, що враховують фізичні властивості фаз і речовин, гідродинаміку процесу, геометричні розміри контактних елементів і інші фактори.</w:t>
      </w:r>
    </w:p>
    <w:p w:rsidR="00551DC6" w:rsidRPr="00E519F4" w:rsidRDefault="00551DC6" w:rsidP="00006D68">
      <w:pPr>
        <w:shd w:val="clear" w:color="auto" w:fill="FFFFFF"/>
        <w:rPr>
          <w:color w:val="333333"/>
          <w:szCs w:val="28"/>
          <w:lang w:val="uk-UA"/>
        </w:rPr>
      </w:pPr>
      <w:r w:rsidRPr="00E519F4">
        <w:rPr>
          <w:color w:val="333333"/>
          <w:szCs w:val="28"/>
          <w:lang w:val="uk-UA"/>
        </w:rPr>
        <w:t>При розрахунку коефіцієнта масовіддачі в газовій (паровій) фазі для тарілчастих колон рекомендують використовувати наступні критеріальні рівняння:</w:t>
      </w:r>
    </w:p>
    <w:p w:rsidR="00551DC6" w:rsidRPr="00E519F4" w:rsidRDefault="00551DC6" w:rsidP="00006D68">
      <w:pPr>
        <w:numPr>
          <w:ilvl w:val="0"/>
          <w:numId w:val="26"/>
        </w:numPr>
        <w:shd w:val="clear" w:color="auto" w:fill="FFFFFF"/>
        <w:ind w:left="0" w:firstLine="709"/>
        <w:rPr>
          <w:color w:val="333333"/>
          <w:szCs w:val="28"/>
          <w:lang w:val="uk-UA"/>
        </w:rPr>
      </w:pPr>
      <w:r w:rsidRPr="00E519F4">
        <w:rPr>
          <w:color w:val="333333"/>
          <w:szCs w:val="28"/>
          <w:lang w:val="uk-UA"/>
        </w:rPr>
        <w:t>для ковпачкових тарілок</w:t>
      </w:r>
    </w:p>
    <w:p w:rsidR="00551DC6" w:rsidRPr="00E519F4" w:rsidRDefault="00551DC6" w:rsidP="00006D68">
      <w:pPr>
        <w:shd w:val="clear" w:color="auto" w:fill="FFFFFF"/>
        <w:ind w:left="709" w:firstLine="0"/>
        <w:rPr>
          <w:color w:val="333333"/>
          <w:szCs w:val="28"/>
          <w:lang w:val="uk-UA"/>
        </w:rPr>
      </w:pPr>
      <w:r w:rsidRPr="00E519F4">
        <w:rPr>
          <w:noProof/>
          <w:color w:val="333333"/>
          <w:szCs w:val="28"/>
          <w:lang w:val="uk-UA"/>
        </w:rPr>
        <w:drawing>
          <wp:inline distT="0" distB="0" distL="0" distR="0" wp14:anchorId="3ED15113" wp14:editId="7F200E21">
            <wp:extent cx="2818173" cy="380010"/>
            <wp:effectExtent l="0" t="0" r="1270" b="1270"/>
            <wp:docPr id="81" name="Рисунок 81" descr="https://dl.sumdu.edu.ua/textbooks/22852/266160/index.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l.sumdu.edu.ua/textbooks/22852/266160/index.files/image03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7885" cy="379971"/>
                    </a:xfrm>
                    <a:prstGeom prst="rect">
                      <a:avLst/>
                    </a:prstGeom>
                    <a:noFill/>
                    <a:ln>
                      <a:noFill/>
                    </a:ln>
                  </pic:spPr>
                </pic:pic>
              </a:graphicData>
            </a:graphic>
          </wp:inline>
        </w:drawing>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Pr="00E519F4">
        <w:rPr>
          <w:color w:val="333333"/>
          <w:szCs w:val="28"/>
          <w:lang w:val="uk-UA"/>
        </w:rPr>
        <w:t>(</w:t>
      </w:r>
      <w:r w:rsidR="00006D68" w:rsidRPr="00E519F4">
        <w:rPr>
          <w:color w:val="333333"/>
          <w:szCs w:val="28"/>
          <w:lang w:val="uk-UA"/>
        </w:rPr>
        <w:t>16</w:t>
      </w:r>
      <w:r w:rsidRPr="00E519F4">
        <w:rPr>
          <w:color w:val="333333"/>
          <w:szCs w:val="28"/>
          <w:lang w:val="uk-UA"/>
        </w:rPr>
        <w:t>)</w:t>
      </w:r>
    </w:p>
    <w:p w:rsidR="00006D68" w:rsidRPr="00E519F4" w:rsidRDefault="00006D68" w:rsidP="00006D68">
      <w:pPr>
        <w:shd w:val="clear" w:color="auto" w:fill="FFFFFF"/>
        <w:ind w:left="709" w:firstLine="0"/>
        <w:rPr>
          <w:color w:val="333333"/>
          <w:szCs w:val="28"/>
          <w:lang w:val="uk-UA"/>
        </w:rPr>
      </w:pPr>
    </w:p>
    <w:p w:rsidR="00551DC6" w:rsidRPr="00E519F4" w:rsidRDefault="00551DC6" w:rsidP="00006D68">
      <w:pPr>
        <w:numPr>
          <w:ilvl w:val="0"/>
          <w:numId w:val="26"/>
        </w:numPr>
        <w:shd w:val="clear" w:color="auto" w:fill="FFFFFF"/>
        <w:ind w:left="0" w:firstLine="709"/>
        <w:rPr>
          <w:color w:val="333333"/>
          <w:szCs w:val="28"/>
          <w:lang w:val="uk-UA"/>
        </w:rPr>
      </w:pPr>
      <w:r w:rsidRPr="00E519F4">
        <w:rPr>
          <w:color w:val="333333"/>
          <w:szCs w:val="28"/>
          <w:lang w:val="uk-UA"/>
        </w:rPr>
        <w:lastRenderedPageBreak/>
        <w:t>для ситчастих тарілок</w:t>
      </w:r>
    </w:p>
    <w:p w:rsidR="00551DC6" w:rsidRPr="00E519F4" w:rsidRDefault="00551DC6" w:rsidP="00006D68">
      <w:pPr>
        <w:shd w:val="clear" w:color="auto" w:fill="FFFFFF"/>
        <w:ind w:left="709" w:firstLine="0"/>
        <w:rPr>
          <w:color w:val="333333"/>
          <w:szCs w:val="28"/>
          <w:lang w:val="uk-UA"/>
        </w:rPr>
      </w:pPr>
      <w:r w:rsidRPr="00E519F4">
        <w:rPr>
          <w:noProof/>
          <w:color w:val="333333"/>
          <w:szCs w:val="28"/>
          <w:lang w:val="uk-UA"/>
        </w:rPr>
        <w:drawing>
          <wp:inline distT="0" distB="0" distL="0" distR="0" wp14:anchorId="0BCB0C17" wp14:editId="079B8AD4">
            <wp:extent cx="2363189" cy="343934"/>
            <wp:effectExtent l="0" t="0" r="0" b="0"/>
            <wp:docPr id="82" name="Рисунок 82" descr="https://dl.sumdu.edu.ua/textbooks/22852/266160/index.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l.sumdu.edu.ua/textbooks/22852/266160/index.files/image04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3276" cy="343947"/>
                    </a:xfrm>
                    <a:prstGeom prst="rect">
                      <a:avLst/>
                    </a:prstGeom>
                    <a:noFill/>
                    <a:ln>
                      <a:noFill/>
                    </a:ln>
                  </pic:spPr>
                </pic:pic>
              </a:graphicData>
            </a:graphic>
          </wp:inline>
        </w:drawing>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00006D68" w:rsidRPr="00E519F4">
        <w:rPr>
          <w:color w:val="333333"/>
          <w:szCs w:val="28"/>
          <w:lang w:val="uk-UA"/>
        </w:rPr>
        <w:tab/>
      </w:r>
      <w:r w:rsidRPr="00E519F4">
        <w:rPr>
          <w:color w:val="333333"/>
          <w:szCs w:val="28"/>
          <w:lang w:val="uk-UA"/>
        </w:rPr>
        <w:t xml:space="preserve"> (</w:t>
      </w:r>
      <w:r w:rsidR="00006D68" w:rsidRPr="00E519F4">
        <w:rPr>
          <w:color w:val="333333"/>
          <w:szCs w:val="28"/>
          <w:lang w:val="uk-UA"/>
        </w:rPr>
        <w:t>17</w:t>
      </w:r>
      <w:r w:rsidRPr="00E519F4">
        <w:rPr>
          <w:color w:val="333333"/>
          <w:szCs w:val="28"/>
          <w:lang w:val="uk-UA"/>
        </w:rPr>
        <w:t>)</w:t>
      </w:r>
    </w:p>
    <w:p w:rsidR="00551DC6" w:rsidRPr="00E519F4" w:rsidRDefault="00551DC6" w:rsidP="00006D68">
      <w:pPr>
        <w:shd w:val="clear" w:color="auto" w:fill="FFFFFF"/>
        <w:ind w:firstLine="0"/>
        <w:rPr>
          <w:color w:val="333333"/>
          <w:szCs w:val="28"/>
          <w:lang w:val="uk-UA"/>
        </w:rPr>
      </w:pPr>
      <w:r w:rsidRPr="00E519F4">
        <w:rPr>
          <w:color w:val="333333"/>
          <w:szCs w:val="28"/>
          <w:lang w:val="uk-UA"/>
        </w:rPr>
        <w:t xml:space="preserve">де </w:t>
      </w:r>
      <w:r w:rsidR="00006D68" w:rsidRPr="00E519F4">
        <w:rPr>
          <w:color w:val="333333"/>
          <w:szCs w:val="28"/>
          <w:lang w:val="uk-UA"/>
        </w:rPr>
        <w:tab/>
      </w:r>
      <w:r w:rsidRPr="00E519F4">
        <w:rPr>
          <w:color w:val="333333"/>
          <w:szCs w:val="28"/>
          <w:lang w:val="uk-UA"/>
        </w:rPr>
        <w:t>We - число (критерій) Вебера, We = σ</w:t>
      </w:r>
      <w:r w:rsidRPr="00E519F4">
        <w:rPr>
          <w:color w:val="333333"/>
          <w:szCs w:val="28"/>
          <w:vertAlign w:val="subscript"/>
          <w:lang w:val="uk-UA"/>
        </w:rPr>
        <w:t>х</w:t>
      </w:r>
      <w:r w:rsidRPr="00E519F4">
        <w:rPr>
          <w:color w:val="333333"/>
          <w:szCs w:val="28"/>
          <w:lang w:val="uk-UA"/>
        </w:rPr>
        <w:t>/ρ</w:t>
      </w:r>
      <w:r w:rsidRPr="00E519F4">
        <w:rPr>
          <w:color w:val="333333"/>
          <w:szCs w:val="28"/>
          <w:vertAlign w:val="subscript"/>
          <w:lang w:val="uk-UA"/>
        </w:rPr>
        <w:t>х</w:t>
      </w:r>
      <w:r w:rsidRPr="00E519F4">
        <w:rPr>
          <w:color w:val="333333"/>
          <w:szCs w:val="28"/>
          <w:lang w:val="uk-UA"/>
        </w:rPr>
        <w:t>h</w:t>
      </w:r>
      <w:r w:rsidRPr="00E519F4">
        <w:rPr>
          <w:color w:val="333333"/>
          <w:szCs w:val="28"/>
          <w:vertAlign w:val="superscript"/>
          <w:lang w:val="uk-UA"/>
        </w:rPr>
        <w:t>2</w:t>
      </w:r>
      <w:r w:rsidRPr="00E519F4">
        <w:rPr>
          <w:color w:val="333333"/>
          <w:szCs w:val="28"/>
          <w:lang w:val="uk-UA"/>
        </w:rPr>
        <w:t>g;</w:t>
      </w:r>
    </w:p>
    <w:p w:rsidR="00551DC6" w:rsidRPr="00E519F4" w:rsidRDefault="00551DC6" w:rsidP="00006D68">
      <w:pPr>
        <w:shd w:val="clear" w:color="auto" w:fill="FFFFFF"/>
        <w:rPr>
          <w:color w:val="333333"/>
          <w:szCs w:val="28"/>
          <w:lang w:val="uk-UA"/>
        </w:rPr>
      </w:pPr>
      <w:r w:rsidRPr="00E519F4">
        <w:rPr>
          <w:color w:val="333333"/>
          <w:szCs w:val="28"/>
          <w:lang w:val="uk-UA"/>
        </w:rPr>
        <w:t>σ</w:t>
      </w:r>
      <w:r w:rsidRPr="00E519F4">
        <w:rPr>
          <w:color w:val="333333"/>
          <w:szCs w:val="28"/>
          <w:vertAlign w:val="subscript"/>
          <w:lang w:val="uk-UA"/>
        </w:rPr>
        <w:t>х</w:t>
      </w:r>
      <w:r w:rsidRPr="00E519F4">
        <w:rPr>
          <w:color w:val="333333"/>
          <w:szCs w:val="28"/>
          <w:lang w:val="uk-UA"/>
        </w:rPr>
        <w:t> - поверхневий натяг рідини;</w:t>
      </w:r>
    </w:p>
    <w:p w:rsidR="00551DC6" w:rsidRPr="00E519F4" w:rsidRDefault="00551DC6" w:rsidP="00006D68">
      <w:pPr>
        <w:shd w:val="clear" w:color="auto" w:fill="FFFFFF"/>
        <w:ind w:left="709" w:firstLine="0"/>
        <w:rPr>
          <w:color w:val="333333"/>
          <w:szCs w:val="28"/>
          <w:lang w:val="uk-UA"/>
        </w:rPr>
      </w:pPr>
      <w:r w:rsidRPr="00E519F4">
        <w:rPr>
          <w:color w:val="333333"/>
          <w:szCs w:val="28"/>
          <w:lang w:val="uk-UA"/>
        </w:rPr>
        <w:t>h - висота шару рідини на тарілці.</w:t>
      </w:r>
    </w:p>
    <w:p w:rsidR="00551DC6" w:rsidRPr="00E519F4" w:rsidRDefault="00551DC6" w:rsidP="00006D68">
      <w:pPr>
        <w:shd w:val="clear" w:color="auto" w:fill="FFFFFF"/>
        <w:rPr>
          <w:color w:val="333333"/>
          <w:szCs w:val="28"/>
          <w:lang w:val="uk-UA"/>
        </w:rPr>
      </w:pPr>
      <w:r w:rsidRPr="00E519F4">
        <w:rPr>
          <w:color w:val="333333"/>
          <w:szCs w:val="28"/>
          <w:lang w:val="uk-UA"/>
        </w:rPr>
        <w:t>Численні дослідження показали, що коефіцієнт масовіддачі помітно зростає зі збільшенням швидкості газу, при цьому темп зростання міняється залежно від гідродинамічного режиму руху газу. Крім того, швидкість процесу масообміну залежить від висоти шару рідини, пов'язаною зі щільністю зрошення, що впливає на опір тарілки.</w:t>
      </w:r>
    </w:p>
    <w:p w:rsidR="00551DC6" w:rsidRPr="00E519F4" w:rsidRDefault="00551DC6" w:rsidP="00006D68">
      <w:pPr>
        <w:shd w:val="clear" w:color="auto" w:fill="FFFFFF"/>
        <w:rPr>
          <w:szCs w:val="28"/>
          <w:lang w:val="uk-UA"/>
        </w:rPr>
      </w:pPr>
      <w:r w:rsidRPr="00E519F4">
        <w:rPr>
          <w:color w:val="333333"/>
          <w:szCs w:val="28"/>
          <w:lang w:val="uk-UA"/>
        </w:rPr>
        <w:t>У зв'язку з недостатньо дослідженими та узагальненими даними щодо використання критеріальних рівнянь при розрахунках коефіцієнтів масовіддачі на тарілках, число контактних елементів масообмінних апаратів (абсорберів і ректифікаційних колон) переважно визначають через числа одиниць переносу для апарата в цілом</w:t>
      </w:r>
      <w:r w:rsidR="00006D68" w:rsidRPr="00E519F4">
        <w:rPr>
          <w:color w:val="333333"/>
          <w:szCs w:val="28"/>
          <w:lang w:val="uk-UA"/>
        </w:rPr>
        <w:t xml:space="preserve">у </w:t>
      </w:r>
      <w:r w:rsidR="006D025A" w:rsidRPr="00E519F4">
        <w:rPr>
          <w:szCs w:val="28"/>
          <w:lang w:val="uk-UA"/>
        </w:rPr>
        <w:t>[9]</w:t>
      </w:r>
      <w:r w:rsidR="00006D68" w:rsidRPr="00E519F4">
        <w:rPr>
          <w:szCs w:val="28"/>
          <w:lang w:val="uk-UA"/>
        </w:rPr>
        <w:t>.</w:t>
      </w:r>
    </w:p>
    <w:p w:rsidR="00551DC6" w:rsidRPr="00E519F4" w:rsidRDefault="00551DC6" w:rsidP="00551DC6">
      <w:pPr>
        <w:shd w:val="clear" w:color="auto" w:fill="FFFFFF"/>
        <w:spacing w:before="300" w:after="300" w:line="240" w:lineRule="auto"/>
        <w:ind w:firstLine="300"/>
        <w:jc w:val="center"/>
        <w:rPr>
          <w:rFonts w:ascii="Arial" w:hAnsi="Arial" w:cs="Arial"/>
          <w:color w:val="020F5F"/>
          <w:sz w:val="24"/>
          <w:lang w:val="uk-UA"/>
        </w:rPr>
      </w:pPr>
    </w:p>
    <w:p w:rsidR="00551DC6" w:rsidRPr="00E519F4" w:rsidRDefault="00551DC6" w:rsidP="00551DC6">
      <w:pPr>
        <w:shd w:val="clear" w:color="auto" w:fill="FFFFFF"/>
        <w:spacing w:before="300" w:after="300" w:line="240" w:lineRule="auto"/>
        <w:ind w:firstLine="300"/>
        <w:jc w:val="center"/>
        <w:rPr>
          <w:rFonts w:ascii="Arial" w:hAnsi="Arial" w:cs="Arial"/>
          <w:color w:val="020F5F"/>
          <w:sz w:val="24"/>
          <w:lang w:val="uk-UA"/>
        </w:rPr>
      </w:pPr>
    </w:p>
    <w:p w:rsidR="00551DC6" w:rsidRPr="00E519F4" w:rsidRDefault="00551DC6" w:rsidP="006E75A1">
      <w:pPr>
        <w:rPr>
          <w:noProof/>
          <w:szCs w:val="20"/>
          <w:lang w:val="uk-UA"/>
        </w:rPr>
        <w:sectPr w:rsidR="00551DC6" w:rsidRPr="00E519F4" w:rsidSect="00E519F4">
          <w:headerReference w:type="default" r:id="rId31"/>
          <w:footerReference w:type="default" r:id="rId32"/>
          <w:headerReference w:type="first" r:id="rId33"/>
          <w:footerReference w:type="first" r:id="rId34"/>
          <w:pgSz w:w="11906" w:h="16838"/>
          <w:pgMar w:top="1134" w:right="850" w:bottom="1418" w:left="1701" w:header="708" w:footer="1628" w:gutter="0"/>
          <w:cols w:space="708"/>
          <w:titlePg/>
          <w:docGrid w:linePitch="381"/>
        </w:sectPr>
      </w:pPr>
    </w:p>
    <w:p w:rsidR="00243788" w:rsidRPr="00E519F4" w:rsidRDefault="00B44A08" w:rsidP="00A32EE5">
      <w:pPr>
        <w:pStyle w:val="1"/>
        <w:rPr>
          <w:lang w:val="uk-UA"/>
        </w:rPr>
      </w:pPr>
      <w:bookmarkStart w:id="12" w:name="_Toc513410223"/>
      <w:bookmarkStart w:id="13" w:name="_Toc516223562"/>
      <w:r w:rsidRPr="00E519F4">
        <w:rPr>
          <w:lang w:val="uk-UA"/>
        </w:rPr>
        <w:lastRenderedPageBreak/>
        <w:t>2</w:t>
      </w:r>
      <w:r w:rsidR="00A32EE5" w:rsidRPr="00E519F4">
        <w:rPr>
          <w:lang w:val="uk-UA"/>
        </w:rPr>
        <w:t xml:space="preserve"> </w:t>
      </w:r>
      <w:bookmarkEnd w:id="12"/>
      <w:r w:rsidR="007842C9" w:rsidRPr="00E519F4">
        <w:rPr>
          <w:rFonts w:eastAsia="Times New Roman" w:cs="Times New Roman"/>
          <w:szCs w:val="20"/>
          <w:lang w:val="uk-UA"/>
        </w:rPr>
        <w:t>Характеристика сировини, напівфабрикатів, готової продукції</w:t>
      </w:r>
      <w:bookmarkEnd w:id="13"/>
    </w:p>
    <w:p w:rsidR="00A32EE5" w:rsidRPr="00E519F4" w:rsidRDefault="00A32EE5" w:rsidP="00A32EE5">
      <w:pPr>
        <w:rPr>
          <w:lang w:val="uk-UA"/>
        </w:rPr>
      </w:pPr>
    </w:p>
    <w:p w:rsidR="000103F9" w:rsidRPr="00E519F4" w:rsidRDefault="000103F9" w:rsidP="000103F9">
      <w:pPr>
        <w:rPr>
          <w:lang w:val="uk-UA"/>
        </w:rPr>
      </w:pPr>
      <w:r w:rsidRPr="00E519F4">
        <w:rPr>
          <w:lang w:val="uk-UA"/>
        </w:rPr>
        <w:t>Основною продукцією є оцтова кислота синтетична за ГОСТ 19814-74</w:t>
      </w:r>
    </w:p>
    <w:p w:rsidR="000103F9" w:rsidRPr="00E519F4" w:rsidRDefault="000103F9" w:rsidP="000103F9">
      <w:pPr>
        <w:rPr>
          <w:lang w:val="uk-UA"/>
        </w:rPr>
      </w:pPr>
      <w:r w:rsidRPr="00E519F4">
        <w:rPr>
          <w:lang w:val="uk-UA"/>
        </w:rPr>
        <w:t>Оцтова кислота – СН</w:t>
      </w:r>
      <w:r w:rsidR="00E519F4" w:rsidRPr="00E519F4">
        <w:rPr>
          <w:vertAlign w:val="subscript"/>
          <w:lang w:val="uk-UA"/>
        </w:rPr>
        <w:t>3</w:t>
      </w:r>
      <w:r w:rsidRPr="00E519F4">
        <w:rPr>
          <w:lang w:val="uk-UA"/>
        </w:rPr>
        <w:t>СООН – безколірна, легкозаймиста рідина з різким запахом, без механічних домішок.</w:t>
      </w:r>
    </w:p>
    <w:p w:rsidR="000103F9" w:rsidRPr="00E519F4" w:rsidRDefault="000103F9" w:rsidP="000103F9">
      <w:pPr>
        <w:rPr>
          <w:lang w:val="uk-UA"/>
        </w:rPr>
      </w:pPr>
      <w:r w:rsidRPr="00E519F4">
        <w:rPr>
          <w:lang w:val="uk-UA"/>
        </w:rPr>
        <w:t>Застосовується у хімічній, фармацевтичній і легкій промисловості.</w:t>
      </w:r>
    </w:p>
    <w:p w:rsidR="000103F9" w:rsidRPr="00E519F4" w:rsidRDefault="000103F9" w:rsidP="000103F9">
      <w:pPr>
        <w:rPr>
          <w:lang w:val="uk-UA"/>
        </w:rPr>
      </w:pPr>
      <w:r w:rsidRPr="00E519F4">
        <w:rPr>
          <w:lang w:val="uk-UA"/>
        </w:rPr>
        <w:t>Таблиця 2.1 – Основні технічні вимоги до оцтової кислоти синтетичної</w:t>
      </w:r>
    </w:p>
    <w:tbl>
      <w:tblPr>
        <w:tblW w:w="8820" w:type="dxa"/>
        <w:tblInd w:w="749" w:type="dxa"/>
        <w:tblLayout w:type="fixed"/>
        <w:tblCellMar>
          <w:left w:w="40" w:type="dxa"/>
          <w:right w:w="40" w:type="dxa"/>
        </w:tblCellMar>
        <w:tblLook w:val="0000" w:firstRow="0" w:lastRow="0" w:firstColumn="0" w:lastColumn="0" w:noHBand="0" w:noVBand="0"/>
      </w:tblPr>
      <w:tblGrid>
        <w:gridCol w:w="6300"/>
        <w:gridCol w:w="2520"/>
      </w:tblGrid>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color w:val="000000"/>
                <w:spacing w:val="-5"/>
                <w:sz w:val="24"/>
                <w:szCs w:val="20"/>
                <w:lang w:val="uk-UA"/>
              </w:rPr>
              <w:t>Найменування показника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color w:val="000000"/>
                <w:spacing w:val="-5"/>
                <w:sz w:val="24"/>
                <w:szCs w:val="20"/>
                <w:lang w:val="uk-UA"/>
              </w:rPr>
              <w:t>Норма</w:t>
            </w:r>
          </w:p>
        </w:tc>
      </w:tr>
      <w:tr w:rsidR="000103F9" w:rsidRPr="00E519F4" w:rsidTr="00E8604A">
        <w:trPr>
          <w:trHeight w:hRule="exact" w:val="62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1. Розчинність у воді</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pacing w:val="4"/>
                <w:sz w:val="24"/>
                <w:szCs w:val="20"/>
                <w:lang w:val="uk-UA"/>
              </w:rPr>
              <w:t>Повна, розчин прозорий</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2. Масова частка оцтової кислоти, %, не менше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color w:val="000000"/>
                <w:sz w:val="24"/>
                <w:szCs w:val="20"/>
                <w:lang w:val="uk-UA"/>
              </w:rPr>
              <w:t>99,5</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3. Масова частка оцтового альдегіду,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color w:val="000000"/>
                <w:sz w:val="24"/>
                <w:szCs w:val="20"/>
                <w:lang w:val="uk-UA"/>
              </w:rPr>
              <w:t>0,004</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4. Масова частка мурашиної кислоти,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z w:val="24"/>
                <w:szCs w:val="20"/>
                <w:lang w:val="uk-UA"/>
              </w:rPr>
              <w:t>0,05</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5. Масова частка сульфатів (SО</w:t>
            </w:r>
            <w:r w:rsidRPr="00E519F4">
              <w:rPr>
                <w:rFonts w:cs="Arial"/>
                <w:sz w:val="24"/>
                <w:szCs w:val="20"/>
                <w:vertAlign w:val="subscript"/>
                <w:lang w:val="uk-UA"/>
              </w:rPr>
              <w:t>4</w:t>
            </w:r>
            <w:r w:rsidRPr="00E519F4">
              <w:rPr>
                <w:rFonts w:cs="Arial"/>
                <w:sz w:val="24"/>
                <w:szCs w:val="20"/>
                <w:lang w:val="uk-UA"/>
              </w:rPr>
              <w:t>),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color w:val="000000"/>
                <w:sz w:val="24"/>
                <w:szCs w:val="20"/>
                <w:lang w:val="uk-UA"/>
              </w:rPr>
              <w:t>0,0003</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6. Масова частка хлоридів (СІ),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z w:val="24"/>
                <w:szCs w:val="20"/>
                <w:lang w:val="uk-UA"/>
              </w:rPr>
              <w:t>0,0004</w:t>
            </w:r>
          </w:p>
        </w:tc>
      </w:tr>
      <w:tr w:rsidR="000103F9" w:rsidRPr="00E519F4" w:rsidTr="00E8604A">
        <w:trPr>
          <w:trHeight w:hRule="exact" w:val="670"/>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7. Масова   частка   важких  металів,   що  осаджуються</w:t>
            </w:r>
          </w:p>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 xml:space="preserve">    сірководнем (РЬ),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z w:val="24"/>
                <w:szCs w:val="20"/>
                <w:lang w:val="uk-UA"/>
              </w:rPr>
              <w:t>0,0004</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8. Масова частка заліза (Fе),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z w:val="24"/>
                <w:szCs w:val="20"/>
                <w:lang w:val="uk-UA"/>
              </w:rPr>
              <w:t>0,0004</w:t>
            </w:r>
          </w:p>
        </w:tc>
      </w:tr>
      <w:tr w:rsidR="000103F9" w:rsidRPr="00E519F4" w:rsidTr="00E8604A">
        <w:trPr>
          <w:trHeight w:hRule="exact" w:val="37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9. Масова частка нелетючого залишку, %, 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color w:val="000000"/>
                <w:sz w:val="24"/>
                <w:szCs w:val="20"/>
                <w:lang w:val="uk-UA"/>
              </w:rPr>
              <w:t>0,004</w:t>
            </w:r>
          </w:p>
        </w:tc>
      </w:tr>
      <w:tr w:rsidR="000103F9" w:rsidRPr="00E519F4" w:rsidTr="00E8604A">
        <w:trPr>
          <w:trHeight w:hRule="exact" w:val="6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 xml:space="preserve">10. Стійкість забарвлення розчину марганцовокислого </w:t>
            </w:r>
          </w:p>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 xml:space="preserve">     калію, </w:t>
            </w:r>
            <w:r w:rsidRPr="00E519F4">
              <w:rPr>
                <w:rFonts w:cs="Arial"/>
                <w:spacing w:val="3"/>
                <w:sz w:val="24"/>
                <w:szCs w:val="20"/>
                <w:lang w:val="uk-UA"/>
              </w:rPr>
              <w:t>хвил., не менше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z w:val="24"/>
                <w:szCs w:val="20"/>
                <w:lang w:val="uk-UA"/>
              </w:rPr>
              <w:t>60</w:t>
            </w:r>
          </w:p>
        </w:tc>
      </w:tr>
      <w:tr w:rsidR="000103F9" w:rsidRPr="00E519F4" w:rsidTr="00E8604A">
        <w:trPr>
          <w:trHeight w:hRule="exact" w:val="1073"/>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left"/>
              <w:rPr>
                <w:rFonts w:cs="Arial"/>
                <w:sz w:val="24"/>
                <w:szCs w:val="20"/>
                <w:lang w:val="uk-UA"/>
              </w:rPr>
            </w:pPr>
            <w:r w:rsidRPr="00E519F4">
              <w:rPr>
                <w:rFonts w:cs="Arial"/>
                <w:sz w:val="24"/>
                <w:szCs w:val="20"/>
                <w:lang w:val="uk-UA"/>
              </w:rPr>
              <w:t xml:space="preserve">11. Масова частка речовин, що окисляються </w:t>
            </w:r>
            <w:r w:rsidRPr="00E519F4">
              <w:rPr>
                <w:rFonts w:cs="Arial"/>
                <w:spacing w:val="4"/>
                <w:sz w:val="24"/>
                <w:szCs w:val="20"/>
                <w:lang w:val="uk-UA"/>
              </w:rPr>
              <w:t>двохромовокислим калієм, см</w:t>
            </w:r>
            <w:r w:rsidRPr="00E519F4">
              <w:rPr>
                <w:rFonts w:cs="Arial"/>
                <w:spacing w:val="4"/>
                <w:sz w:val="24"/>
                <w:szCs w:val="20"/>
                <w:vertAlign w:val="superscript"/>
                <w:lang w:val="uk-UA"/>
              </w:rPr>
              <w:t>3</w:t>
            </w:r>
            <w:r w:rsidRPr="00E519F4">
              <w:rPr>
                <w:rFonts w:cs="Arial"/>
                <w:spacing w:val="4"/>
                <w:sz w:val="24"/>
                <w:szCs w:val="20"/>
                <w:lang w:val="uk-UA"/>
              </w:rPr>
              <w:t xml:space="preserve"> розчину тиосульфату </w:t>
            </w:r>
            <w:r w:rsidRPr="00E519F4">
              <w:rPr>
                <w:rFonts w:cs="Arial"/>
                <w:sz w:val="24"/>
                <w:szCs w:val="20"/>
                <w:lang w:val="uk-UA"/>
              </w:rPr>
              <w:t>натрію, концентрація з (Na</w:t>
            </w:r>
            <w:r w:rsidRPr="00E519F4">
              <w:rPr>
                <w:rFonts w:cs="Arial"/>
                <w:sz w:val="24"/>
                <w:szCs w:val="20"/>
                <w:vertAlign w:val="subscript"/>
                <w:lang w:val="uk-UA"/>
              </w:rPr>
              <w:t>2</w:t>
            </w:r>
            <w:r w:rsidRPr="00E519F4">
              <w:rPr>
                <w:rFonts w:cs="Arial"/>
                <w:sz w:val="24"/>
                <w:szCs w:val="20"/>
                <w:lang w:val="uk-UA"/>
              </w:rPr>
              <w:t>S</w:t>
            </w:r>
            <w:r w:rsidRPr="00E519F4">
              <w:rPr>
                <w:rFonts w:cs="Arial"/>
                <w:sz w:val="24"/>
                <w:szCs w:val="20"/>
                <w:vertAlign w:val="subscript"/>
                <w:lang w:val="uk-UA"/>
              </w:rPr>
              <w:t>2</w:t>
            </w:r>
            <w:r w:rsidRPr="00E519F4">
              <w:rPr>
                <w:rFonts w:cs="Arial"/>
                <w:sz w:val="24"/>
                <w:szCs w:val="20"/>
                <w:lang w:val="uk-UA"/>
              </w:rPr>
              <w:t>О</w:t>
            </w:r>
            <w:r w:rsidRPr="00E519F4">
              <w:rPr>
                <w:rFonts w:cs="Arial"/>
                <w:sz w:val="24"/>
                <w:szCs w:val="20"/>
                <w:vertAlign w:val="subscript"/>
                <w:lang w:val="uk-UA"/>
              </w:rPr>
              <w:t>3</w:t>
            </w:r>
            <w:r w:rsidRPr="00E519F4">
              <w:rPr>
                <w:rFonts w:cs="Arial"/>
                <w:b/>
                <w:sz w:val="24"/>
                <w:szCs w:val="20"/>
                <w:vertAlign w:val="subscript"/>
                <w:lang w:val="uk-UA"/>
              </w:rPr>
              <w:t>·</w:t>
            </w:r>
            <w:r w:rsidRPr="00E519F4">
              <w:rPr>
                <w:rFonts w:cs="Arial"/>
                <w:sz w:val="24"/>
                <w:szCs w:val="20"/>
                <w:lang w:val="uk-UA"/>
              </w:rPr>
              <w:t>5Н</w:t>
            </w:r>
            <w:r w:rsidRPr="00E519F4">
              <w:rPr>
                <w:rFonts w:cs="Arial"/>
                <w:sz w:val="24"/>
                <w:szCs w:val="20"/>
                <w:vertAlign w:val="subscript"/>
                <w:lang w:val="uk-UA"/>
              </w:rPr>
              <w:t>2</w:t>
            </w:r>
            <w:r w:rsidRPr="00E519F4">
              <w:rPr>
                <w:rFonts w:cs="Arial"/>
                <w:sz w:val="24"/>
                <w:szCs w:val="20"/>
                <w:lang w:val="uk-UA"/>
              </w:rPr>
              <w:t>О)=0,1 моль/дм</w:t>
            </w:r>
            <w:r w:rsidRPr="00E519F4">
              <w:rPr>
                <w:rFonts w:cs="Arial"/>
                <w:sz w:val="24"/>
                <w:szCs w:val="20"/>
                <w:vertAlign w:val="superscript"/>
                <w:lang w:val="uk-UA"/>
              </w:rPr>
              <w:t>3</w:t>
            </w:r>
            <w:r w:rsidRPr="00E519F4">
              <w:rPr>
                <w:rFonts w:cs="Arial"/>
                <w:sz w:val="24"/>
                <w:szCs w:val="20"/>
                <w:lang w:val="uk-UA"/>
              </w:rPr>
              <w:t xml:space="preserve"> , </w:t>
            </w:r>
            <w:r w:rsidRPr="00E519F4">
              <w:rPr>
                <w:rFonts w:cs="Arial"/>
                <w:spacing w:val="1"/>
                <w:sz w:val="24"/>
                <w:szCs w:val="20"/>
                <w:lang w:val="uk-UA"/>
              </w:rPr>
              <w:t>не більше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103F9" w:rsidRPr="00E519F4" w:rsidRDefault="000103F9" w:rsidP="000103F9">
            <w:pPr>
              <w:widowControl w:val="0"/>
              <w:autoSpaceDE w:val="0"/>
              <w:autoSpaceDN w:val="0"/>
              <w:adjustRightInd w:val="0"/>
              <w:spacing w:line="240" w:lineRule="auto"/>
              <w:ind w:firstLine="0"/>
              <w:jc w:val="center"/>
              <w:rPr>
                <w:rFonts w:cs="Arial"/>
                <w:sz w:val="24"/>
                <w:szCs w:val="20"/>
                <w:lang w:val="uk-UA"/>
              </w:rPr>
            </w:pPr>
            <w:r w:rsidRPr="00E519F4">
              <w:rPr>
                <w:rFonts w:cs="Arial"/>
                <w:sz w:val="24"/>
                <w:szCs w:val="20"/>
                <w:lang w:val="uk-UA"/>
              </w:rPr>
              <w:t>5,0</w:t>
            </w:r>
          </w:p>
        </w:tc>
      </w:tr>
    </w:tbl>
    <w:p w:rsidR="000103F9" w:rsidRPr="00E519F4" w:rsidRDefault="000103F9" w:rsidP="000103F9">
      <w:pPr>
        <w:rPr>
          <w:lang w:val="uk-UA"/>
        </w:rPr>
      </w:pPr>
    </w:p>
    <w:p w:rsidR="00E8604A" w:rsidRPr="00E519F4" w:rsidRDefault="00E8604A" w:rsidP="00E8604A">
      <w:pPr>
        <w:rPr>
          <w:lang w:val="uk-UA"/>
        </w:rPr>
      </w:pPr>
      <w:r w:rsidRPr="00E519F4">
        <w:rPr>
          <w:lang w:val="uk-UA"/>
        </w:rPr>
        <w:t>Кислота оцтова синтетична харчова (СН</w:t>
      </w:r>
      <w:r w:rsidRPr="00E519F4">
        <w:rPr>
          <w:vertAlign w:val="subscript"/>
          <w:lang w:val="uk-UA"/>
        </w:rPr>
        <w:t>3</w:t>
      </w:r>
      <w:r w:rsidRPr="00E519F4">
        <w:rPr>
          <w:lang w:val="uk-UA"/>
        </w:rPr>
        <w:t>СООН) – безбарвна, прозора, легкозаймиста рідина з різким запахом, без механічних домішок.</w:t>
      </w:r>
    </w:p>
    <w:p w:rsidR="00E8604A" w:rsidRPr="00E519F4" w:rsidRDefault="00E8604A" w:rsidP="00E8604A">
      <w:pPr>
        <w:rPr>
          <w:lang w:val="uk-UA"/>
        </w:rPr>
      </w:pPr>
      <w:r w:rsidRPr="00E519F4">
        <w:rPr>
          <w:lang w:val="uk-UA"/>
        </w:rPr>
        <w:t xml:space="preserve">Кислоту оцтову синтетичну харчову використовують для отримання водних розчинів кислоти оцтової синтетичної харчової, в сільському господарстві і харчовій промисловості в якості консерванту (харчова добавка </w:t>
      </w:r>
      <w:r w:rsidRPr="00E519F4">
        <w:rPr>
          <w:lang w:val="uk-UA"/>
        </w:rPr>
        <w:lastRenderedPageBreak/>
        <w:t>Е260).</w:t>
      </w:r>
    </w:p>
    <w:p w:rsidR="00E519F4" w:rsidRDefault="00E519F4" w:rsidP="00A32EE5">
      <w:pPr>
        <w:rPr>
          <w:lang w:val="uk-UA"/>
        </w:rPr>
      </w:pPr>
    </w:p>
    <w:p w:rsidR="00E8604A" w:rsidRPr="00E519F4" w:rsidRDefault="00E8604A" w:rsidP="00A32EE5">
      <w:pPr>
        <w:rPr>
          <w:lang w:val="uk-UA"/>
        </w:rPr>
      </w:pPr>
      <w:r w:rsidRPr="00E519F4">
        <w:rPr>
          <w:lang w:val="uk-UA"/>
        </w:rPr>
        <w:t>Таблиця 2.2 – Основні технічні вимоги до оцтової кислоти харчової</w:t>
      </w:r>
    </w:p>
    <w:tbl>
      <w:tblPr>
        <w:tblW w:w="9782" w:type="dxa"/>
        <w:tblInd w:w="-102" w:type="dxa"/>
        <w:tblLayout w:type="fixed"/>
        <w:tblCellMar>
          <w:left w:w="40" w:type="dxa"/>
          <w:right w:w="40" w:type="dxa"/>
        </w:tblCellMar>
        <w:tblLook w:val="0000" w:firstRow="0" w:lastRow="0" w:firstColumn="0" w:lastColumn="0" w:noHBand="0" w:noVBand="0"/>
      </w:tblPr>
      <w:tblGrid>
        <w:gridCol w:w="4395"/>
        <w:gridCol w:w="1559"/>
        <w:gridCol w:w="1985"/>
        <w:gridCol w:w="1843"/>
      </w:tblGrid>
      <w:tr w:rsidR="00E8604A" w:rsidRPr="00E519F4" w:rsidTr="00E8604A">
        <w:trPr>
          <w:cantSplit/>
          <w:trHeight w:hRule="exact" w:val="576"/>
        </w:trPr>
        <w:tc>
          <w:tcPr>
            <w:tcW w:w="4395" w:type="dxa"/>
            <w:tcBorders>
              <w:top w:val="single" w:sz="6" w:space="0" w:color="auto"/>
              <w:left w:val="single" w:sz="6" w:space="0" w:color="auto"/>
              <w:bottom w:val="nil"/>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40" w:lineRule="auto"/>
              <w:ind w:left="1358" w:firstLine="0"/>
              <w:jc w:val="left"/>
              <w:rPr>
                <w:sz w:val="24"/>
                <w:szCs w:val="20"/>
                <w:lang w:val="uk-UA"/>
              </w:rPr>
            </w:pPr>
          </w:p>
        </w:tc>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998" w:right="1018" w:firstLine="0"/>
              <w:jc w:val="center"/>
              <w:rPr>
                <w:sz w:val="24"/>
                <w:szCs w:val="20"/>
                <w:lang w:val="uk-UA"/>
              </w:rPr>
            </w:pPr>
            <w:r w:rsidRPr="00E519F4">
              <w:rPr>
                <w:spacing w:val="-7"/>
                <w:sz w:val="24"/>
                <w:szCs w:val="20"/>
                <w:lang w:val="uk-UA"/>
              </w:rPr>
              <w:t xml:space="preserve">Норма для оцтової кислоти </w:t>
            </w:r>
            <w:r w:rsidRPr="00E519F4">
              <w:rPr>
                <w:spacing w:val="-4"/>
                <w:sz w:val="24"/>
                <w:szCs w:val="20"/>
                <w:lang w:val="uk-UA"/>
              </w:rPr>
              <w:t>концентрацією, %</w:t>
            </w:r>
            <w:r w:rsidRPr="00E519F4">
              <w:rPr>
                <w:sz w:val="24"/>
                <w:szCs w:val="20"/>
                <w:lang w:val="uk-UA"/>
              </w:rPr>
              <w:t xml:space="preserve"> </w:t>
            </w:r>
          </w:p>
        </w:tc>
      </w:tr>
      <w:tr w:rsidR="00E8604A" w:rsidRPr="00E519F4" w:rsidTr="00E8604A">
        <w:trPr>
          <w:cantSplit/>
          <w:trHeight w:hRule="exact" w:val="557"/>
        </w:trPr>
        <w:tc>
          <w:tcPr>
            <w:tcW w:w="4395" w:type="dxa"/>
            <w:tcBorders>
              <w:top w:val="nil"/>
              <w:left w:val="single" w:sz="6" w:space="0" w:color="auto"/>
              <w:bottom w:val="single" w:sz="6" w:space="0" w:color="auto"/>
              <w:right w:val="single" w:sz="6" w:space="0" w:color="auto"/>
            </w:tcBorders>
          </w:tcPr>
          <w:p w:rsidR="00E8604A" w:rsidRPr="00E519F4" w:rsidRDefault="00E8604A" w:rsidP="00E8604A">
            <w:pPr>
              <w:widowControl w:val="0"/>
              <w:autoSpaceDE w:val="0"/>
              <w:autoSpaceDN w:val="0"/>
              <w:adjustRightInd w:val="0"/>
              <w:spacing w:line="240" w:lineRule="auto"/>
              <w:ind w:firstLine="0"/>
              <w:jc w:val="left"/>
              <w:rPr>
                <w:sz w:val="24"/>
                <w:szCs w:val="20"/>
                <w:lang w:val="uk-UA"/>
              </w:rPr>
            </w:pPr>
          </w:p>
          <w:p w:rsidR="00E8604A" w:rsidRPr="00E519F4" w:rsidRDefault="00E8604A" w:rsidP="00E8604A">
            <w:pPr>
              <w:widowControl w:val="0"/>
              <w:autoSpaceDE w:val="0"/>
              <w:autoSpaceDN w:val="0"/>
              <w:adjustRightInd w:val="0"/>
              <w:spacing w:line="240" w:lineRule="auto"/>
              <w:ind w:firstLine="0"/>
              <w:jc w:val="left"/>
              <w:rPr>
                <w:sz w:val="24"/>
                <w:szCs w:val="20"/>
                <w:lang w:val="uk-U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right="509" w:firstLine="0"/>
              <w:jc w:val="center"/>
              <w:rPr>
                <w:sz w:val="24"/>
                <w:szCs w:val="20"/>
                <w:lang w:val="uk-UA"/>
              </w:rPr>
            </w:pPr>
            <w:r w:rsidRPr="00E519F4">
              <w:rPr>
                <w:color w:val="000000"/>
                <w:spacing w:val="1"/>
                <w:sz w:val="24"/>
                <w:szCs w:val="20"/>
                <w:lang w:val="uk-UA"/>
              </w:rPr>
              <w:t xml:space="preserve">50±1 </w:t>
            </w:r>
            <w:r w:rsidRPr="00E519F4">
              <w:rPr>
                <w:color w:val="000000"/>
                <w:spacing w:val="-13"/>
                <w:sz w:val="24"/>
                <w:szCs w:val="20"/>
                <w:lang w:val="uk-UA"/>
              </w:rPr>
              <w:t>60</w:t>
            </w:r>
            <w:r w:rsidRPr="00E519F4">
              <w:rPr>
                <w:color w:val="000000"/>
                <w:spacing w:val="1"/>
                <w:sz w:val="24"/>
                <w:szCs w:val="20"/>
                <w:lang w:val="uk-UA"/>
              </w:rPr>
              <w:t>±</w:t>
            </w:r>
            <w:r w:rsidRPr="00E519F4">
              <w:rPr>
                <w:color w:val="000000"/>
                <w:spacing w:val="-13"/>
                <w:sz w:val="24"/>
                <w:szCs w:val="20"/>
                <w:lang w:val="uk-UA"/>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485" w:right="494" w:firstLine="0"/>
              <w:jc w:val="center"/>
              <w:rPr>
                <w:sz w:val="24"/>
                <w:szCs w:val="20"/>
                <w:lang w:val="uk-UA"/>
              </w:rPr>
            </w:pPr>
            <w:r w:rsidRPr="00E519F4">
              <w:rPr>
                <w:spacing w:val="-7"/>
                <w:sz w:val="24"/>
                <w:szCs w:val="20"/>
                <w:lang w:val="uk-UA"/>
              </w:rPr>
              <w:t xml:space="preserve">70 ±1 </w:t>
            </w:r>
            <w:r w:rsidRPr="00E519F4">
              <w:rPr>
                <w:spacing w:val="4"/>
                <w:sz w:val="24"/>
                <w:szCs w:val="20"/>
                <w:lang w:val="uk-UA"/>
              </w:rPr>
              <w:t>80</w:t>
            </w:r>
            <w:r w:rsidRPr="00E519F4">
              <w:rPr>
                <w:spacing w:val="1"/>
                <w:sz w:val="24"/>
                <w:szCs w:val="20"/>
                <w:lang w:val="uk-UA"/>
              </w:rPr>
              <w:t>±</w:t>
            </w:r>
            <w:r w:rsidRPr="00E519F4">
              <w:rPr>
                <w:spacing w:val="4"/>
                <w:sz w:val="24"/>
                <w:szCs w:val="20"/>
                <w:lang w:val="uk-UA"/>
              </w:rPr>
              <w:t>1</w:t>
            </w:r>
            <w:r w:rsidRPr="00E519F4">
              <w:rPr>
                <w:sz w:val="24"/>
                <w:szCs w:val="20"/>
                <w:lang w:val="uk-UA"/>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293" w:right="326" w:firstLine="0"/>
              <w:jc w:val="center"/>
              <w:rPr>
                <w:sz w:val="24"/>
                <w:szCs w:val="20"/>
                <w:lang w:val="uk-UA"/>
              </w:rPr>
            </w:pPr>
            <w:r w:rsidRPr="00E519F4">
              <w:rPr>
                <w:spacing w:val="-10"/>
                <w:sz w:val="24"/>
                <w:szCs w:val="20"/>
                <w:lang w:val="uk-UA"/>
              </w:rPr>
              <w:t>Не менш 99,7</w:t>
            </w:r>
            <w:r w:rsidRPr="00E519F4">
              <w:rPr>
                <w:sz w:val="24"/>
                <w:szCs w:val="20"/>
                <w:lang w:val="uk-UA"/>
              </w:rPr>
              <w:t xml:space="preserve"> </w:t>
            </w:r>
          </w:p>
        </w:tc>
      </w:tr>
      <w:tr w:rsidR="00E8604A" w:rsidRPr="00E519F4" w:rsidTr="00E8604A">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40" w:lineRule="auto"/>
              <w:ind w:left="24" w:firstLine="0"/>
              <w:jc w:val="left"/>
              <w:rPr>
                <w:sz w:val="24"/>
                <w:szCs w:val="20"/>
                <w:lang w:val="uk-UA"/>
              </w:rPr>
            </w:pPr>
            <w:r w:rsidRPr="00E519F4">
              <w:rPr>
                <w:spacing w:val="-6"/>
                <w:sz w:val="24"/>
                <w:szCs w:val="20"/>
                <w:lang w:val="uk-UA"/>
              </w:rPr>
              <w:t>1. Запах і смак</w:t>
            </w:r>
            <w:r w:rsidRPr="00E519F4">
              <w:rPr>
                <w:sz w:val="24"/>
                <w:szCs w:val="20"/>
                <w:lang w:val="uk-UA"/>
              </w:rPr>
              <w:t xml:space="preserve"> </w:t>
            </w:r>
          </w:p>
        </w:tc>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8" w:lineRule="exact"/>
              <w:ind w:left="19" w:right="53" w:firstLine="0"/>
              <w:jc w:val="center"/>
              <w:rPr>
                <w:spacing w:val="-7"/>
                <w:sz w:val="24"/>
                <w:szCs w:val="20"/>
                <w:lang w:val="uk-UA"/>
              </w:rPr>
            </w:pPr>
            <w:r w:rsidRPr="00E519F4">
              <w:rPr>
                <w:spacing w:val="-7"/>
                <w:sz w:val="24"/>
                <w:szCs w:val="20"/>
                <w:lang w:val="uk-UA"/>
              </w:rPr>
              <w:t>Кислий, характерний для оцтової кислоти,</w:t>
            </w:r>
          </w:p>
          <w:p w:rsidR="00E8604A" w:rsidRPr="00E519F4" w:rsidRDefault="00E8604A" w:rsidP="00E8604A">
            <w:pPr>
              <w:widowControl w:val="0"/>
              <w:shd w:val="clear" w:color="auto" w:fill="FFFFFF"/>
              <w:autoSpaceDE w:val="0"/>
              <w:autoSpaceDN w:val="0"/>
              <w:adjustRightInd w:val="0"/>
              <w:spacing w:line="278" w:lineRule="exact"/>
              <w:ind w:left="19" w:right="53" w:firstLine="0"/>
              <w:jc w:val="center"/>
              <w:rPr>
                <w:sz w:val="24"/>
                <w:szCs w:val="20"/>
                <w:lang w:val="uk-UA"/>
              </w:rPr>
            </w:pPr>
            <w:r w:rsidRPr="00E519F4">
              <w:rPr>
                <w:spacing w:val="-7"/>
                <w:sz w:val="24"/>
                <w:szCs w:val="20"/>
                <w:lang w:val="uk-UA"/>
              </w:rPr>
              <w:t xml:space="preserve"> без </w:t>
            </w:r>
            <w:r w:rsidRPr="00E519F4">
              <w:rPr>
                <w:spacing w:val="-5"/>
                <w:sz w:val="24"/>
                <w:szCs w:val="20"/>
                <w:lang w:val="uk-UA"/>
              </w:rPr>
              <w:t>стороннього запаху і смаку</w:t>
            </w:r>
            <w:r w:rsidRPr="00E519F4">
              <w:rPr>
                <w:sz w:val="24"/>
                <w:szCs w:val="20"/>
                <w:lang w:val="uk-UA"/>
              </w:rPr>
              <w:t xml:space="preserve"> </w:t>
            </w:r>
          </w:p>
        </w:tc>
      </w:tr>
      <w:tr w:rsidR="00E8604A" w:rsidRPr="00E519F4" w:rsidTr="00E8604A">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40" w:lineRule="auto"/>
              <w:ind w:left="24" w:firstLine="0"/>
              <w:jc w:val="left"/>
              <w:rPr>
                <w:sz w:val="24"/>
                <w:szCs w:val="20"/>
                <w:lang w:val="uk-UA"/>
              </w:rPr>
            </w:pPr>
            <w:r w:rsidRPr="00E519F4">
              <w:rPr>
                <w:spacing w:val="-8"/>
                <w:sz w:val="24"/>
                <w:szCs w:val="20"/>
                <w:lang w:val="uk-UA"/>
              </w:rPr>
              <w:t>2. Розчинність у воді</w:t>
            </w:r>
            <w:r w:rsidRPr="00E519F4">
              <w:rPr>
                <w:sz w:val="24"/>
                <w:szCs w:val="20"/>
                <w:lang w:val="uk-UA"/>
              </w:rPr>
              <w:t xml:space="preserve"> </w:t>
            </w:r>
          </w:p>
        </w:tc>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Повна, розчин прозорий</w:t>
            </w:r>
            <w:r w:rsidRPr="00E519F4">
              <w:rPr>
                <w:sz w:val="24"/>
                <w:szCs w:val="20"/>
                <w:lang w:val="uk-UA"/>
              </w:rPr>
              <w:t xml:space="preserve"> </w:t>
            </w:r>
          </w:p>
        </w:tc>
      </w:tr>
      <w:tr w:rsidR="00E8604A" w:rsidRPr="00E519F4" w:rsidTr="00E8604A">
        <w:trPr>
          <w:trHeight w:hRule="exact" w:val="54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8" w:lineRule="exact"/>
              <w:ind w:left="19" w:right="10" w:hanging="5"/>
              <w:jc w:val="left"/>
              <w:rPr>
                <w:sz w:val="24"/>
                <w:szCs w:val="20"/>
                <w:lang w:val="uk-UA"/>
              </w:rPr>
            </w:pPr>
            <w:r w:rsidRPr="00E519F4">
              <w:rPr>
                <w:spacing w:val="2"/>
                <w:sz w:val="24"/>
                <w:szCs w:val="20"/>
                <w:lang w:val="uk-UA"/>
              </w:rPr>
              <w:t xml:space="preserve">3. Масова частка оцтової кислоти, </w:t>
            </w:r>
            <w:r w:rsidRPr="00E519F4">
              <w:rPr>
                <w:sz w:val="24"/>
                <w:szCs w:val="20"/>
                <w:lang w:val="uk-UA"/>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78" w:lineRule="exact"/>
              <w:ind w:right="509" w:firstLine="0"/>
              <w:jc w:val="center"/>
              <w:rPr>
                <w:sz w:val="24"/>
                <w:szCs w:val="20"/>
                <w:lang w:val="uk-UA"/>
              </w:rPr>
            </w:pPr>
            <w:r w:rsidRPr="00E519F4">
              <w:rPr>
                <w:color w:val="000000"/>
                <w:spacing w:val="1"/>
                <w:sz w:val="24"/>
                <w:szCs w:val="20"/>
                <w:lang w:val="uk-UA"/>
              </w:rPr>
              <w:t xml:space="preserve">50±1 </w:t>
            </w:r>
            <w:r w:rsidRPr="00E519F4">
              <w:rPr>
                <w:color w:val="000000"/>
                <w:spacing w:val="-13"/>
                <w:sz w:val="24"/>
                <w:szCs w:val="20"/>
                <w:lang w:val="uk-UA"/>
              </w:rPr>
              <w:t>60</w:t>
            </w:r>
            <w:r w:rsidRPr="00E519F4">
              <w:rPr>
                <w:color w:val="000000"/>
                <w:spacing w:val="1"/>
                <w:sz w:val="24"/>
                <w:szCs w:val="20"/>
                <w:lang w:val="uk-UA"/>
              </w:rPr>
              <w:t>±</w:t>
            </w:r>
            <w:r w:rsidRPr="00E519F4">
              <w:rPr>
                <w:color w:val="000000"/>
                <w:spacing w:val="-13"/>
                <w:sz w:val="24"/>
                <w:szCs w:val="20"/>
                <w:lang w:val="uk-UA"/>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74" w:lineRule="exact"/>
              <w:ind w:left="480" w:right="499" w:firstLine="0"/>
              <w:jc w:val="center"/>
              <w:rPr>
                <w:sz w:val="24"/>
                <w:szCs w:val="20"/>
                <w:lang w:val="uk-UA"/>
              </w:rPr>
            </w:pPr>
            <w:r w:rsidRPr="00E519F4">
              <w:rPr>
                <w:spacing w:val="-6"/>
                <w:sz w:val="24"/>
                <w:szCs w:val="20"/>
                <w:lang w:val="uk-UA"/>
              </w:rPr>
              <w:t xml:space="preserve">70 ±1 </w:t>
            </w:r>
            <w:r w:rsidRPr="00E519F4">
              <w:rPr>
                <w:spacing w:val="23"/>
                <w:sz w:val="24"/>
                <w:szCs w:val="20"/>
                <w:lang w:val="uk-UA"/>
              </w:rPr>
              <w:t>80</w:t>
            </w:r>
            <w:r w:rsidRPr="00E519F4">
              <w:rPr>
                <w:spacing w:val="1"/>
                <w:sz w:val="24"/>
                <w:szCs w:val="20"/>
                <w:lang w:val="uk-UA"/>
              </w:rPr>
              <w:t>±</w:t>
            </w:r>
            <w:r w:rsidRPr="00E519F4">
              <w:rPr>
                <w:spacing w:val="23"/>
                <w:sz w:val="24"/>
                <w:szCs w:val="20"/>
                <w:lang w:val="uk-UA"/>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69" w:lineRule="exact"/>
              <w:ind w:left="259" w:right="350" w:firstLine="82"/>
              <w:jc w:val="center"/>
              <w:rPr>
                <w:sz w:val="24"/>
                <w:szCs w:val="20"/>
                <w:lang w:val="uk-UA"/>
              </w:rPr>
            </w:pPr>
            <w:r w:rsidRPr="00E519F4">
              <w:rPr>
                <w:spacing w:val="-10"/>
                <w:sz w:val="24"/>
                <w:szCs w:val="20"/>
                <w:lang w:val="uk-UA"/>
              </w:rPr>
              <w:t xml:space="preserve">не менш </w:t>
            </w:r>
            <w:r w:rsidRPr="00E519F4">
              <w:rPr>
                <w:spacing w:val="-5"/>
                <w:sz w:val="24"/>
                <w:szCs w:val="20"/>
                <w:lang w:val="uk-UA"/>
              </w:rPr>
              <w:t xml:space="preserve">    99,7</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8" w:lineRule="exact"/>
              <w:ind w:left="24" w:right="5" w:firstLine="5"/>
              <w:jc w:val="left"/>
              <w:rPr>
                <w:spacing w:val="-4"/>
                <w:sz w:val="24"/>
                <w:szCs w:val="20"/>
                <w:lang w:val="uk-UA"/>
              </w:rPr>
            </w:pPr>
            <w:r w:rsidRPr="00E519F4">
              <w:rPr>
                <w:spacing w:val="-2"/>
                <w:sz w:val="24"/>
                <w:szCs w:val="20"/>
                <w:lang w:val="uk-UA"/>
              </w:rPr>
              <w:t xml:space="preserve">4. Масова частка оцтового </w:t>
            </w:r>
            <w:r w:rsidRPr="00E519F4">
              <w:rPr>
                <w:spacing w:val="-4"/>
                <w:sz w:val="24"/>
                <w:szCs w:val="20"/>
                <w:lang w:val="uk-UA"/>
              </w:rPr>
              <w:t xml:space="preserve">альдегіду, </w:t>
            </w:r>
          </w:p>
          <w:p w:rsidR="00E8604A" w:rsidRPr="00E519F4" w:rsidRDefault="00E8604A" w:rsidP="00E8604A">
            <w:pPr>
              <w:widowControl w:val="0"/>
              <w:shd w:val="clear" w:color="auto" w:fill="FFFFFF"/>
              <w:autoSpaceDE w:val="0"/>
              <w:autoSpaceDN w:val="0"/>
              <w:adjustRightInd w:val="0"/>
              <w:spacing w:line="278" w:lineRule="exact"/>
              <w:ind w:left="24" w:right="5" w:firstLine="5"/>
              <w:jc w:val="left"/>
              <w:rPr>
                <w:sz w:val="24"/>
                <w:szCs w:val="20"/>
                <w:lang w:val="uk-UA"/>
              </w:rPr>
            </w:pPr>
            <w:r w:rsidRPr="00E519F4">
              <w:rPr>
                <w:spacing w:val="-4"/>
                <w:sz w:val="24"/>
                <w:szCs w:val="20"/>
                <w:lang w:val="uk-UA"/>
              </w:rPr>
              <w:t>%, 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4"/>
                <w:sz w:val="24"/>
                <w:szCs w:val="20"/>
                <w:lang w:val="uk-UA"/>
              </w:rPr>
              <w:t>0,004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7"/>
                <w:sz w:val="24"/>
                <w:szCs w:val="20"/>
                <w:lang w:val="uk-UA"/>
              </w:rPr>
              <w:t>0,004</w:t>
            </w:r>
          </w:p>
        </w:tc>
      </w:tr>
      <w:tr w:rsidR="00E8604A" w:rsidRPr="00E519F4" w:rsidTr="00E8604A">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8" w:lineRule="exact"/>
              <w:ind w:left="24" w:firstLine="0"/>
              <w:jc w:val="left"/>
              <w:rPr>
                <w:spacing w:val="-4"/>
                <w:sz w:val="24"/>
                <w:szCs w:val="20"/>
                <w:lang w:val="uk-UA"/>
              </w:rPr>
            </w:pPr>
            <w:r w:rsidRPr="00E519F4">
              <w:rPr>
                <w:spacing w:val="-4"/>
                <w:sz w:val="24"/>
                <w:szCs w:val="20"/>
                <w:lang w:val="uk-UA"/>
              </w:rPr>
              <w:t xml:space="preserve">5. Масова частка мурашиної кислоти, </w:t>
            </w:r>
          </w:p>
          <w:p w:rsidR="00E8604A" w:rsidRPr="00E519F4" w:rsidRDefault="00E8604A" w:rsidP="00E8604A">
            <w:pPr>
              <w:widowControl w:val="0"/>
              <w:shd w:val="clear" w:color="auto" w:fill="FFFFFF"/>
              <w:autoSpaceDE w:val="0"/>
              <w:autoSpaceDN w:val="0"/>
              <w:adjustRightInd w:val="0"/>
              <w:spacing w:line="278" w:lineRule="exact"/>
              <w:ind w:left="24" w:firstLine="0"/>
              <w:jc w:val="left"/>
              <w:rPr>
                <w:sz w:val="24"/>
                <w:szCs w:val="20"/>
                <w:lang w:val="uk-UA"/>
              </w:rPr>
            </w:pPr>
            <w:r w:rsidRPr="00E519F4">
              <w:rPr>
                <w:spacing w:val="-4"/>
                <w:sz w:val="24"/>
                <w:szCs w:val="20"/>
                <w:lang w:val="uk-UA"/>
              </w:rPr>
              <w:t>%, 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8"/>
                <w:sz w:val="24"/>
                <w:szCs w:val="20"/>
                <w:lang w:val="uk-UA"/>
              </w:rPr>
              <w:t>0,03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0,05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10"/>
                <w:sz w:val="24"/>
                <w:szCs w:val="20"/>
                <w:lang w:val="uk-UA"/>
              </w:rPr>
              <w:t>0,05</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83" w:lineRule="exact"/>
              <w:ind w:left="19" w:right="5" w:firstLine="0"/>
              <w:jc w:val="left"/>
              <w:rPr>
                <w:spacing w:val="-5"/>
                <w:sz w:val="24"/>
                <w:szCs w:val="20"/>
                <w:lang w:val="uk-UA"/>
              </w:rPr>
            </w:pPr>
            <w:r w:rsidRPr="00E519F4">
              <w:rPr>
                <w:spacing w:val="-5"/>
                <w:sz w:val="24"/>
                <w:szCs w:val="20"/>
                <w:lang w:val="uk-UA"/>
              </w:rPr>
              <w:t>6. Масова частка сульфатів (S0</w:t>
            </w:r>
            <w:r w:rsidRPr="00E519F4">
              <w:rPr>
                <w:spacing w:val="-5"/>
                <w:sz w:val="24"/>
                <w:szCs w:val="20"/>
                <w:vertAlign w:val="subscript"/>
                <w:lang w:val="uk-UA"/>
              </w:rPr>
              <w:t>4</w:t>
            </w:r>
            <w:r w:rsidRPr="00E519F4">
              <w:rPr>
                <w:spacing w:val="-5"/>
                <w:sz w:val="24"/>
                <w:szCs w:val="20"/>
                <w:lang w:val="uk-UA"/>
              </w:rPr>
              <w:t xml:space="preserve">), </w:t>
            </w:r>
          </w:p>
          <w:p w:rsidR="00E8604A" w:rsidRPr="00E519F4" w:rsidRDefault="00E8604A" w:rsidP="00E8604A">
            <w:pPr>
              <w:widowControl w:val="0"/>
              <w:shd w:val="clear" w:color="auto" w:fill="FFFFFF"/>
              <w:autoSpaceDE w:val="0"/>
              <w:autoSpaceDN w:val="0"/>
              <w:adjustRightInd w:val="0"/>
              <w:spacing w:line="283" w:lineRule="exact"/>
              <w:ind w:left="19" w:right="5" w:firstLine="0"/>
              <w:jc w:val="left"/>
              <w:rPr>
                <w:sz w:val="24"/>
                <w:szCs w:val="20"/>
                <w:lang w:val="uk-UA"/>
              </w:rPr>
            </w:pPr>
            <w:r w:rsidRPr="00E519F4">
              <w:rPr>
                <w:spacing w:val="-5"/>
                <w:sz w:val="24"/>
                <w:szCs w:val="20"/>
                <w:lang w:val="uk-UA"/>
              </w:rPr>
              <w:t>%, не більш</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0,0002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0,0003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10"/>
                <w:sz w:val="24"/>
                <w:szCs w:val="20"/>
                <w:lang w:val="uk-UA"/>
              </w:rPr>
              <w:t>0,0003</w:t>
            </w:r>
          </w:p>
        </w:tc>
      </w:tr>
      <w:tr w:rsidR="00E8604A" w:rsidRPr="00E519F4" w:rsidTr="00E8604A">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83" w:lineRule="exact"/>
              <w:ind w:left="24" w:right="14" w:firstLine="0"/>
              <w:jc w:val="left"/>
              <w:rPr>
                <w:spacing w:val="-1"/>
                <w:sz w:val="24"/>
                <w:szCs w:val="20"/>
                <w:lang w:val="uk-UA"/>
              </w:rPr>
            </w:pPr>
            <w:r w:rsidRPr="00E519F4">
              <w:rPr>
                <w:spacing w:val="-1"/>
                <w:sz w:val="24"/>
                <w:szCs w:val="20"/>
                <w:lang w:val="uk-UA"/>
              </w:rPr>
              <w:t xml:space="preserve">7. Масова частка хлоридів (CL), </w:t>
            </w:r>
          </w:p>
          <w:p w:rsidR="00E8604A" w:rsidRPr="00E519F4" w:rsidRDefault="00E8604A" w:rsidP="00E8604A">
            <w:pPr>
              <w:widowControl w:val="0"/>
              <w:shd w:val="clear" w:color="auto" w:fill="FFFFFF"/>
              <w:autoSpaceDE w:val="0"/>
              <w:autoSpaceDN w:val="0"/>
              <w:adjustRightInd w:val="0"/>
              <w:spacing w:line="283" w:lineRule="exact"/>
              <w:ind w:left="24" w:right="14" w:firstLine="0"/>
              <w:jc w:val="left"/>
              <w:rPr>
                <w:sz w:val="24"/>
                <w:szCs w:val="20"/>
                <w:lang w:val="uk-UA"/>
              </w:rPr>
            </w:pPr>
            <w:r w:rsidRPr="00E519F4">
              <w:rPr>
                <w:spacing w:val="-1"/>
                <w:sz w:val="24"/>
                <w:szCs w:val="20"/>
                <w:lang w:val="uk-UA"/>
              </w:rPr>
              <w:t xml:space="preserve">%, </w:t>
            </w:r>
            <w:r w:rsidRPr="00E519F4">
              <w:rPr>
                <w:spacing w:val="-5"/>
                <w:sz w:val="24"/>
                <w:szCs w:val="20"/>
                <w:lang w:val="uk-UA"/>
              </w:rPr>
              <w:t>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0,0001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0,0001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10"/>
                <w:sz w:val="24"/>
                <w:szCs w:val="20"/>
                <w:lang w:val="uk-UA"/>
              </w:rPr>
              <w:t>0,0001</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8" w:lineRule="exact"/>
              <w:ind w:left="19" w:right="10" w:hanging="5"/>
              <w:jc w:val="left"/>
              <w:rPr>
                <w:spacing w:val="-4"/>
                <w:sz w:val="24"/>
                <w:szCs w:val="20"/>
                <w:lang w:val="uk-UA"/>
              </w:rPr>
            </w:pPr>
            <w:r w:rsidRPr="00E519F4">
              <w:rPr>
                <w:spacing w:val="-2"/>
                <w:sz w:val="24"/>
                <w:szCs w:val="20"/>
                <w:lang w:val="uk-UA"/>
              </w:rPr>
              <w:t xml:space="preserve">8. Масова частка важких металів </w:t>
            </w:r>
            <w:r w:rsidRPr="00E519F4">
              <w:rPr>
                <w:spacing w:val="-4"/>
                <w:sz w:val="24"/>
                <w:szCs w:val="20"/>
                <w:lang w:val="uk-UA"/>
              </w:rPr>
              <w:t xml:space="preserve">(Pb), </w:t>
            </w:r>
          </w:p>
          <w:p w:rsidR="00E8604A" w:rsidRPr="00E519F4" w:rsidRDefault="00E8604A" w:rsidP="00E8604A">
            <w:pPr>
              <w:widowControl w:val="0"/>
              <w:shd w:val="clear" w:color="auto" w:fill="FFFFFF"/>
              <w:autoSpaceDE w:val="0"/>
              <w:autoSpaceDN w:val="0"/>
              <w:adjustRightInd w:val="0"/>
              <w:spacing w:line="278" w:lineRule="exact"/>
              <w:ind w:left="19" w:right="10" w:hanging="5"/>
              <w:jc w:val="left"/>
              <w:rPr>
                <w:sz w:val="24"/>
                <w:szCs w:val="20"/>
                <w:lang w:val="uk-UA"/>
              </w:rPr>
            </w:pPr>
            <w:r w:rsidRPr="00E519F4">
              <w:rPr>
                <w:spacing w:val="-4"/>
                <w:sz w:val="24"/>
                <w:szCs w:val="20"/>
                <w:lang w:val="uk-UA"/>
              </w:rPr>
              <w:t>%, 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4"/>
                <w:sz w:val="24"/>
                <w:szCs w:val="20"/>
                <w:lang w:val="uk-UA"/>
              </w:rPr>
              <w:t>0,00008</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0,00008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7"/>
                <w:sz w:val="24"/>
                <w:szCs w:val="20"/>
                <w:lang w:val="uk-UA"/>
              </w:rPr>
              <w:t>0,00008</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19" w:right="5" w:firstLine="14"/>
              <w:jc w:val="left"/>
              <w:rPr>
                <w:spacing w:val="-3"/>
                <w:sz w:val="24"/>
                <w:szCs w:val="20"/>
                <w:lang w:val="uk-UA"/>
              </w:rPr>
            </w:pPr>
            <w:r w:rsidRPr="00E519F4">
              <w:rPr>
                <w:spacing w:val="-3"/>
                <w:sz w:val="24"/>
                <w:szCs w:val="20"/>
                <w:lang w:val="uk-UA"/>
              </w:rPr>
              <w:t xml:space="preserve">9.   Масова  частка  заліза,   </w:t>
            </w:r>
          </w:p>
          <w:p w:rsidR="00E8604A" w:rsidRPr="00E519F4" w:rsidRDefault="00E8604A" w:rsidP="00E8604A">
            <w:pPr>
              <w:widowControl w:val="0"/>
              <w:shd w:val="clear" w:color="auto" w:fill="FFFFFF"/>
              <w:autoSpaceDE w:val="0"/>
              <w:autoSpaceDN w:val="0"/>
              <w:adjustRightInd w:val="0"/>
              <w:spacing w:line="274" w:lineRule="exact"/>
              <w:ind w:left="19" w:right="5" w:firstLine="14"/>
              <w:jc w:val="left"/>
              <w:rPr>
                <w:sz w:val="24"/>
                <w:szCs w:val="20"/>
                <w:lang w:val="uk-UA"/>
              </w:rPr>
            </w:pPr>
            <w:r w:rsidRPr="00E519F4">
              <w:rPr>
                <w:spacing w:val="-3"/>
                <w:sz w:val="24"/>
                <w:szCs w:val="20"/>
                <w:lang w:val="uk-UA"/>
              </w:rPr>
              <w:t xml:space="preserve">%,   не </w:t>
            </w:r>
            <w:r w:rsidRPr="00E519F4">
              <w:rPr>
                <w:spacing w:val="-6"/>
                <w:sz w:val="24"/>
                <w:szCs w:val="20"/>
                <w:lang w:val="uk-UA"/>
              </w:rPr>
              <w:t>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0,0001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6"/>
                <w:sz w:val="24"/>
                <w:szCs w:val="20"/>
                <w:lang w:val="uk-UA"/>
              </w:rPr>
              <w:t>0,0001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10"/>
                <w:sz w:val="24"/>
                <w:szCs w:val="20"/>
                <w:lang w:val="uk-UA"/>
              </w:rPr>
              <w:t>0,0001</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14" w:right="14" w:firstLine="14"/>
              <w:jc w:val="left"/>
              <w:rPr>
                <w:spacing w:val="-3"/>
                <w:sz w:val="24"/>
                <w:szCs w:val="20"/>
                <w:lang w:val="uk-UA"/>
              </w:rPr>
            </w:pPr>
            <w:r w:rsidRPr="00E519F4">
              <w:rPr>
                <w:spacing w:val="-6"/>
                <w:sz w:val="24"/>
                <w:szCs w:val="20"/>
                <w:lang w:val="uk-UA"/>
              </w:rPr>
              <w:t xml:space="preserve">10 Масова частка нелетючого </w:t>
            </w:r>
            <w:r w:rsidRPr="00E519F4">
              <w:rPr>
                <w:spacing w:val="-3"/>
                <w:sz w:val="24"/>
                <w:szCs w:val="20"/>
                <w:lang w:val="uk-UA"/>
              </w:rPr>
              <w:t xml:space="preserve">залишку, </w:t>
            </w:r>
          </w:p>
          <w:p w:rsidR="00E8604A" w:rsidRPr="00E519F4" w:rsidRDefault="00E8604A" w:rsidP="00E8604A">
            <w:pPr>
              <w:widowControl w:val="0"/>
              <w:shd w:val="clear" w:color="auto" w:fill="FFFFFF"/>
              <w:autoSpaceDE w:val="0"/>
              <w:autoSpaceDN w:val="0"/>
              <w:adjustRightInd w:val="0"/>
              <w:spacing w:line="274" w:lineRule="exact"/>
              <w:ind w:left="14" w:right="14" w:firstLine="14"/>
              <w:jc w:val="left"/>
              <w:rPr>
                <w:sz w:val="24"/>
                <w:szCs w:val="20"/>
                <w:lang w:val="uk-UA"/>
              </w:rPr>
            </w:pPr>
            <w:r w:rsidRPr="00E519F4">
              <w:rPr>
                <w:spacing w:val="-3"/>
                <w:sz w:val="24"/>
                <w:szCs w:val="20"/>
                <w:lang w:val="uk-UA"/>
              </w:rPr>
              <w:t>%, 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4"/>
                <w:sz w:val="24"/>
                <w:szCs w:val="20"/>
                <w:lang w:val="uk-UA"/>
              </w:rPr>
              <w:t>0,002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7"/>
                <w:sz w:val="24"/>
                <w:szCs w:val="20"/>
                <w:lang w:val="uk-UA"/>
              </w:rPr>
              <w:t>0,002</w:t>
            </w:r>
          </w:p>
        </w:tc>
      </w:tr>
      <w:tr w:rsidR="00E8604A" w:rsidRPr="00E519F4" w:rsidTr="00E8604A">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40" w:lineRule="auto"/>
              <w:ind w:left="34" w:firstLine="0"/>
              <w:jc w:val="left"/>
              <w:rPr>
                <w:sz w:val="24"/>
                <w:szCs w:val="20"/>
                <w:lang w:val="uk-UA"/>
              </w:rPr>
            </w:pPr>
            <w:r w:rsidRPr="00E519F4">
              <w:rPr>
                <w:spacing w:val="-5"/>
                <w:sz w:val="24"/>
                <w:szCs w:val="20"/>
                <w:lang w:val="uk-UA"/>
              </w:rPr>
              <w:t>11. Масова частка родію, %, 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4"/>
                <w:sz w:val="24"/>
                <w:szCs w:val="20"/>
                <w:lang w:val="uk-UA"/>
              </w:rPr>
              <w:t>0,00005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0,00005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8"/>
                <w:sz w:val="24"/>
                <w:szCs w:val="20"/>
                <w:lang w:val="uk-UA"/>
              </w:rPr>
              <w:t>0,00005</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10" w:right="24" w:firstLine="14"/>
              <w:jc w:val="left"/>
              <w:rPr>
                <w:spacing w:val="-9"/>
                <w:sz w:val="24"/>
                <w:szCs w:val="20"/>
                <w:lang w:val="uk-UA"/>
              </w:rPr>
            </w:pPr>
            <w:r w:rsidRPr="00E519F4">
              <w:rPr>
                <w:spacing w:val="-9"/>
                <w:sz w:val="24"/>
                <w:szCs w:val="20"/>
                <w:lang w:val="uk-UA"/>
              </w:rPr>
              <w:t xml:space="preserve">12 . Масова частка йодистого метила, </w:t>
            </w:r>
          </w:p>
          <w:p w:rsidR="00E8604A" w:rsidRPr="00E519F4" w:rsidRDefault="00E8604A" w:rsidP="00E8604A">
            <w:pPr>
              <w:widowControl w:val="0"/>
              <w:shd w:val="clear" w:color="auto" w:fill="FFFFFF"/>
              <w:autoSpaceDE w:val="0"/>
              <w:autoSpaceDN w:val="0"/>
              <w:adjustRightInd w:val="0"/>
              <w:spacing w:line="274" w:lineRule="exact"/>
              <w:ind w:left="10" w:right="24" w:firstLine="14"/>
              <w:jc w:val="left"/>
              <w:rPr>
                <w:sz w:val="24"/>
                <w:szCs w:val="20"/>
                <w:lang w:val="uk-UA"/>
              </w:rPr>
            </w:pPr>
            <w:r w:rsidRPr="00E519F4">
              <w:rPr>
                <w:spacing w:val="-4"/>
                <w:sz w:val="24"/>
                <w:szCs w:val="20"/>
                <w:lang w:val="uk-UA"/>
              </w:rPr>
              <w:t>%, 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0,00002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2"/>
                <w:sz w:val="24"/>
                <w:szCs w:val="20"/>
                <w:lang w:val="uk-UA"/>
              </w:rPr>
              <w:t>0,00002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7"/>
                <w:sz w:val="24"/>
                <w:szCs w:val="20"/>
                <w:lang w:val="uk-UA"/>
              </w:rPr>
              <w:t>0,00002</w:t>
            </w:r>
          </w:p>
        </w:tc>
      </w:tr>
      <w:tr w:rsidR="00E8604A" w:rsidRPr="00E519F4" w:rsidTr="00E8604A">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10" w:right="5" w:firstLine="14"/>
              <w:jc w:val="left"/>
              <w:rPr>
                <w:sz w:val="24"/>
                <w:szCs w:val="20"/>
                <w:lang w:val="uk-UA"/>
              </w:rPr>
            </w:pPr>
            <w:r w:rsidRPr="00E519F4">
              <w:rPr>
                <w:spacing w:val="3"/>
                <w:sz w:val="24"/>
                <w:szCs w:val="20"/>
                <w:lang w:val="uk-UA"/>
              </w:rPr>
              <w:t xml:space="preserve">13. Масова частка миш'яку, %, не </w:t>
            </w:r>
            <w:r w:rsidRPr="00E519F4">
              <w:rPr>
                <w:spacing w:val="-5"/>
                <w:sz w:val="24"/>
                <w:szCs w:val="20"/>
                <w:lang w:val="uk-UA"/>
              </w:rPr>
              <w:t>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3"/>
                <w:sz w:val="24"/>
                <w:szCs w:val="20"/>
                <w:lang w:val="uk-UA"/>
              </w:rPr>
              <w:t>0,00007</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2"/>
                <w:sz w:val="24"/>
                <w:szCs w:val="20"/>
                <w:lang w:val="uk-UA"/>
              </w:rPr>
              <w:t>0,00007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pacing w:val="-7"/>
                <w:sz w:val="24"/>
                <w:szCs w:val="20"/>
                <w:lang w:val="uk-UA"/>
              </w:rPr>
              <w:t>0,00007</w:t>
            </w:r>
          </w:p>
        </w:tc>
      </w:tr>
      <w:tr w:rsidR="00E8604A" w:rsidRPr="00E519F4" w:rsidTr="00E8604A">
        <w:trPr>
          <w:trHeight w:hRule="exact" w:val="83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10" w:right="5" w:firstLine="10"/>
              <w:jc w:val="left"/>
              <w:rPr>
                <w:spacing w:val="-3"/>
                <w:sz w:val="24"/>
                <w:szCs w:val="20"/>
                <w:lang w:val="uk-UA"/>
              </w:rPr>
            </w:pPr>
            <w:r w:rsidRPr="00E519F4">
              <w:rPr>
                <w:spacing w:val="-1"/>
                <w:sz w:val="24"/>
                <w:szCs w:val="20"/>
                <w:lang w:val="uk-UA"/>
              </w:rPr>
              <w:t xml:space="preserve">15.  Стійкість фарбування розчину </w:t>
            </w:r>
            <w:r w:rsidRPr="00E519F4">
              <w:rPr>
                <w:spacing w:val="-3"/>
                <w:sz w:val="24"/>
                <w:szCs w:val="20"/>
                <w:lang w:val="uk-UA"/>
              </w:rPr>
              <w:t xml:space="preserve">марганцевокислого  калію,  хв., </w:t>
            </w:r>
          </w:p>
          <w:p w:rsidR="00E8604A" w:rsidRPr="00E519F4" w:rsidRDefault="00E8604A" w:rsidP="00E8604A">
            <w:pPr>
              <w:widowControl w:val="0"/>
              <w:shd w:val="clear" w:color="auto" w:fill="FFFFFF"/>
              <w:autoSpaceDE w:val="0"/>
              <w:autoSpaceDN w:val="0"/>
              <w:adjustRightInd w:val="0"/>
              <w:spacing w:line="274" w:lineRule="exact"/>
              <w:ind w:left="10" w:right="5" w:firstLine="10"/>
              <w:jc w:val="left"/>
              <w:rPr>
                <w:sz w:val="24"/>
                <w:szCs w:val="20"/>
                <w:lang w:val="uk-UA"/>
              </w:rPr>
            </w:pPr>
            <w:r w:rsidRPr="00E519F4">
              <w:rPr>
                <w:spacing w:val="-3"/>
                <w:sz w:val="24"/>
                <w:szCs w:val="20"/>
                <w:lang w:val="uk-UA"/>
              </w:rPr>
              <w:t xml:space="preserve"> не </w:t>
            </w:r>
            <w:r w:rsidRPr="00E519F4">
              <w:rPr>
                <w:spacing w:val="-6"/>
                <w:sz w:val="24"/>
                <w:szCs w:val="20"/>
                <w:lang w:val="uk-UA"/>
              </w:rPr>
              <w:t>менш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z w:val="24"/>
                <w:szCs w:val="20"/>
                <w:lang w:val="uk-UA"/>
              </w:rPr>
              <w:t>60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z w:val="24"/>
                <w:szCs w:val="20"/>
                <w:lang w:val="uk-UA"/>
              </w:rPr>
              <w:t>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z w:val="24"/>
                <w:szCs w:val="20"/>
                <w:lang w:val="uk-UA"/>
              </w:rPr>
              <w:t>60</w:t>
            </w:r>
          </w:p>
        </w:tc>
      </w:tr>
      <w:tr w:rsidR="00E8604A" w:rsidRPr="00E519F4" w:rsidTr="00E8604A">
        <w:trPr>
          <w:trHeight w:hRule="exact" w:val="166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8604A" w:rsidRPr="00E519F4" w:rsidRDefault="00E8604A" w:rsidP="00E8604A">
            <w:pPr>
              <w:widowControl w:val="0"/>
              <w:shd w:val="clear" w:color="auto" w:fill="FFFFFF"/>
              <w:autoSpaceDE w:val="0"/>
              <w:autoSpaceDN w:val="0"/>
              <w:adjustRightInd w:val="0"/>
              <w:spacing w:line="274" w:lineRule="exact"/>
              <w:ind w:left="10" w:right="5" w:firstLine="5"/>
              <w:jc w:val="left"/>
              <w:rPr>
                <w:spacing w:val="-3"/>
                <w:sz w:val="24"/>
                <w:szCs w:val="20"/>
                <w:lang w:val="uk-UA"/>
              </w:rPr>
            </w:pPr>
            <w:r w:rsidRPr="00E519F4">
              <w:rPr>
                <w:spacing w:val="-2"/>
                <w:sz w:val="24"/>
                <w:szCs w:val="20"/>
                <w:lang w:val="uk-UA"/>
              </w:rPr>
              <w:t xml:space="preserve">16.Масова частка речовин, що </w:t>
            </w:r>
            <w:r w:rsidRPr="00E519F4">
              <w:rPr>
                <w:spacing w:val="-4"/>
                <w:sz w:val="24"/>
                <w:szCs w:val="20"/>
                <w:lang w:val="uk-UA"/>
              </w:rPr>
              <w:t xml:space="preserve">окисляються двухромокислим </w:t>
            </w:r>
            <w:r w:rsidRPr="00E519F4">
              <w:rPr>
                <w:spacing w:val="-3"/>
                <w:sz w:val="24"/>
                <w:szCs w:val="20"/>
                <w:lang w:val="uk-UA"/>
              </w:rPr>
              <w:t>калієм, см</w:t>
            </w:r>
            <w:r w:rsidRPr="00E519F4">
              <w:rPr>
                <w:spacing w:val="-3"/>
                <w:sz w:val="24"/>
                <w:szCs w:val="20"/>
                <w:vertAlign w:val="superscript"/>
                <w:lang w:val="uk-UA"/>
              </w:rPr>
              <w:t>3</w:t>
            </w:r>
            <w:r w:rsidRPr="00E519F4">
              <w:rPr>
                <w:spacing w:val="-3"/>
                <w:sz w:val="24"/>
                <w:szCs w:val="20"/>
                <w:lang w:val="uk-UA"/>
              </w:rPr>
              <w:t xml:space="preserve"> розчину    тіосульфату натрію  концентрацією </w:t>
            </w:r>
          </w:p>
          <w:p w:rsidR="00E8604A" w:rsidRPr="00E519F4" w:rsidRDefault="00E8604A" w:rsidP="00E8604A">
            <w:pPr>
              <w:widowControl w:val="0"/>
              <w:shd w:val="clear" w:color="auto" w:fill="FFFFFF"/>
              <w:autoSpaceDE w:val="0"/>
              <w:autoSpaceDN w:val="0"/>
              <w:adjustRightInd w:val="0"/>
              <w:spacing w:line="274" w:lineRule="exact"/>
              <w:ind w:left="10" w:right="5" w:firstLine="5"/>
              <w:jc w:val="left"/>
              <w:rPr>
                <w:spacing w:val="-6"/>
                <w:sz w:val="24"/>
                <w:szCs w:val="20"/>
                <w:lang w:val="uk-UA"/>
              </w:rPr>
            </w:pPr>
            <w:r w:rsidRPr="00E519F4">
              <w:rPr>
                <w:spacing w:val="-9"/>
                <w:sz w:val="24"/>
                <w:szCs w:val="20"/>
                <w:lang w:val="uk-UA"/>
              </w:rPr>
              <w:t>с  (Na</w:t>
            </w:r>
            <w:r w:rsidRPr="00E519F4">
              <w:rPr>
                <w:spacing w:val="-9"/>
                <w:sz w:val="24"/>
                <w:szCs w:val="20"/>
                <w:vertAlign w:val="subscript"/>
                <w:lang w:val="uk-UA"/>
              </w:rPr>
              <w:t>2</w:t>
            </w:r>
            <w:r w:rsidRPr="00E519F4">
              <w:rPr>
                <w:spacing w:val="-9"/>
                <w:sz w:val="24"/>
                <w:szCs w:val="20"/>
                <w:lang w:val="uk-UA"/>
              </w:rPr>
              <w:t>SO</w:t>
            </w:r>
            <w:r w:rsidRPr="00E519F4">
              <w:rPr>
                <w:spacing w:val="-9"/>
                <w:sz w:val="24"/>
                <w:szCs w:val="20"/>
                <w:vertAlign w:val="subscript"/>
                <w:lang w:val="uk-UA"/>
              </w:rPr>
              <w:t xml:space="preserve">4 </w:t>
            </w:r>
            <w:r w:rsidRPr="00E519F4">
              <w:rPr>
                <w:spacing w:val="-9"/>
                <w:sz w:val="24"/>
                <w:szCs w:val="20"/>
                <w:lang w:val="uk-UA"/>
              </w:rPr>
              <w:t>5H</w:t>
            </w:r>
            <w:r w:rsidRPr="00E519F4">
              <w:rPr>
                <w:spacing w:val="-9"/>
                <w:sz w:val="24"/>
                <w:szCs w:val="20"/>
                <w:vertAlign w:val="subscript"/>
                <w:lang w:val="uk-UA"/>
              </w:rPr>
              <w:t>2</w:t>
            </w:r>
            <w:r w:rsidRPr="00E519F4">
              <w:rPr>
                <w:spacing w:val="-9"/>
                <w:sz w:val="24"/>
                <w:szCs w:val="20"/>
                <w:lang w:val="uk-UA"/>
              </w:rPr>
              <w:t>0) = 0,1 моль/дм</w:t>
            </w:r>
            <w:r w:rsidRPr="00E519F4">
              <w:rPr>
                <w:spacing w:val="-9"/>
                <w:sz w:val="24"/>
                <w:szCs w:val="20"/>
                <w:vertAlign w:val="superscript"/>
                <w:lang w:val="uk-UA"/>
              </w:rPr>
              <w:t xml:space="preserve">3 </w:t>
            </w:r>
            <w:r w:rsidRPr="00E519F4">
              <w:rPr>
                <w:spacing w:val="-6"/>
                <w:sz w:val="24"/>
                <w:szCs w:val="20"/>
                <w:lang w:val="uk-UA"/>
              </w:rPr>
              <w:t>(</w:t>
            </w:r>
            <w:smartTag w:uri="urn:schemas-microsoft-com:office:smarttags" w:element="metricconverter">
              <w:smartTagPr>
                <w:attr w:name="ProductID" w:val="0,1 м"/>
              </w:smartTagPr>
              <w:r w:rsidRPr="00E519F4">
                <w:rPr>
                  <w:spacing w:val="-6"/>
                  <w:sz w:val="24"/>
                  <w:szCs w:val="20"/>
                  <w:lang w:val="uk-UA"/>
                </w:rPr>
                <w:t>0,1 м</w:t>
              </w:r>
            </w:smartTag>
            <w:r w:rsidRPr="00E519F4">
              <w:rPr>
                <w:spacing w:val="-6"/>
                <w:sz w:val="24"/>
                <w:szCs w:val="20"/>
                <w:lang w:val="uk-UA"/>
              </w:rPr>
              <w:t xml:space="preserve">), </w:t>
            </w:r>
          </w:p>
          <w:p w:rsidR="00E8604A" w:rsidRPr="00E519F4" w:rsidRDefault="00E8604A" w:rsidP="00E8604A">
            <w:pPr>
              <w:widowControl w:val="0"/>
              <w:shd w:val="clear" w:color="auto" w:fill="FFFFFF"/>
              <w:autoSpaceDE w:val="0"/>
              <w:autoSpaceDN w:val="0"/>
              <w:adjustRightInd w:val="0"/>
              <w:spacing w:line="274" w:lineRule="exact"/>
              <w:ind w:left="10" w:right="5" w:firstLine="5"/>
              <w:jc w:val="left"/>
              <w:rPr>
                <w:sz w:val="24"/>
                <w:szCs w:val="20"/>
                <w:lang w:val="uk-UA"/>
              </w:rPr>
            </w:pPr>
            <w:r w:rsidRPr="00E519F4">
              <w:rPr>
                <w:spacing w:val="-6"/>
                <w:sz w:val="24"/>
                <w:szCs w:val="20"/>
                <w:lang w:val="uk-UA"/>
              </w:rPr>
              <w:t>не більш</w:t>
            </w:r>
            <w:r w:rsidRPr="00E519F4">
              <w:rPr>
                <w:sz w:val="24"/>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z w:val="24"/>
                <w:szCs w:val="20"/>
                <w:lang w:val="uk-UA"/>
              </w:rPr>
              <w:t>5,0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z w:val="24"/>
                <w:szCs w:val="20"/>
                <w:lang w:val="uk-UA"/>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8604A" w:rsidRPr="00E519F4" w:rsidRDefault="00E8604A" w:rsidP="00E8604A">
            <w:pPr>
              <w:widowControl w:val="0"/>
              <w:shd w:val="clear" w:color="auto" w:fill="FFFFFF"/>
              <w:autoSpaceDE w:val="0"/>
              <w:autoSpaceDN w:val="0"/>
              <w:adjustRightInd w:val="0"/>
              <w:spacing w:line="240" w:lineRule="auto"/>
              <w:ind w:firstLine="0"/>
              <w:jc w:val="center"/>
              <w:rPr>
                <w:sz w:val="24"/>
                <w:szCs w:val="20"/>
                <w:lang w:val="uk-UA"/>
              </w:rPr>
            </w:pPr>
            <w:r w:rsidRPr="00E519F4">
              <w:rPr>
                <w:sz w:val="24"/>
                <w:szCs w:val="20"/>
                <w:lang w:val="uk-UA"/>
              </w:rPr>
              <w:t>5,0</w:t>
            </w:r>
          </w:p>
        </w:tc>
      </w:tr>
    </w:tbl>
    <w:p w:rsidR="00E8604A" w:rsidRPr="00E519F4" w:rsidRDefault="00E8604A" w:rsidP="00A32EE5">
      <w:pPr>
        <w:rPr>
          <w:lang w:val="uk-UA"/>
        </w:rPr>
      </w:pPr>
    </w:p>
    <w:p w:rsidR="00E8604A" w:rsidRPr="00E519F4" w:rsidRDefault="00E8604A">
      <w:pPr>
        <w:spacing w:after="200" w:line="276" w:lineRule="auto"/>
        <w:ind w:firstLine="0"/>
        <w:jc w:val="left"/>
        <w:rPr>
          <w:lang w:val="uk-UA"/>
        </w:rPr>
      </w:pPr>
      <w:r w:rsidRPr="00E519F4">
        <w:rPr>
          <w:lang w:val="uk-UA"/>
        </w:rPr>
        <w:br w:type="page"/>
      </w:r>
    </w:p>
    <w:p w:rsidR="005F15CB" w:rsidRPr="00E519F4" w:rsidRDefault="005F15CB" w:rsidP="00A32EE5">
      <w:pPr>
        <w:rPr>
          <w:lang w:val="uk-UA"/>
        </w:rPr>
      </w:pPr>
      <w:r w:rsidRPr="00E519F4">
        <w:rPr>
          <w:lang w:val="uk-UA"/>
        </w:rPr>
        <w:lastRenderedPageBreak/>
        <w:t xml:space="preserve">Таблиця 2.1 – Характеристика сировини, </w:t>
      </w:r>
      <w:r w:rsidR="00813D6A" w:rsidRPr="00E519F4">
        <w:rPr>
          <w:lang w:val="uk-UA"/>
        </w:rPr>
        <w:t xml:space="preserve">допоміжних матеріалів та </w:t>
      </w:r>
      <w:r w:rsidRPr="00E519F4">
        <w:rPr>
          <w:lang w:val="uk-UA"/>
        </w:rPr>
        <w:t>напівфабрикатів [</w:t>
      </w:r>
      <w:r w:rsidR="00E8604A" w:rsidRPr="00E519F4">
        <w:rPr>
          <w:lang w:val="uk-UA"/>
        </w:rPr>
        <w:t>10</w:t>
      </w:r>
      <w:r w:rsidRPr="00E519F4">
        <w:rPr>
          <w:lang w:val="uk-UA"/>
        </w:rPr>
        <w:t>]</w:t>
      </w:r>
      <w:r w:rsidR="00A820DE" w:rsidRPr="00E519F4">
        <w:rPr>
          <w:lang w:val="uk-UA"/>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075"/>
        <w:gridCol w:w="4251"/>
        <w:gridCol w:w="2416"/>
      </w:tblGrid>
      <w:tr w:rsidR="00813D6A" w:rsidRPr="00E519F4" w:rsidTr="00DF4691">
        <w:trPr>
          <w:jc w:val="center"/>
        </w:trPr>
        <w:tc>
          <w:tcPr>
            <w:tcW w:w="1619" w:type="dxa"/>
            <w:vAlign w:val="center"/>
          </w:tcPr>
          <w:p w:rsidR="00813D6A" w:rsidRPr="00E519F4" w:rsidRDefault="00813D6A" w:rsidP="00813D6A">
            <w:pPr>
              <w:spacing w:line="240" w:lineRule="auto"/>
              <w:ind w:firstLine="0"/>
              <w:jc w:val="center"/>
              <w:rPr>
                <w:sz w:val="24"/>
                <w:szCs w:val="30"/>
                <w:lang w:val="uk-UA"/>
              </w:rPr>
            </w:pPr>
            <w:r w:rsidRPr="00E519F4">
              <w:rPr>
                <w:sz w:val="24"/>
                <w:szCs w:val="30"/>
                <w:lang w:val="uk-UA"/>
              </w:rPr>
              <w:t>Найменуван-ня сировини, допоміжних матеріалів і напівфабрикатів</w:t>
            </w:r>
          </w:p>
        </w:tc>
        <w:tc>
          <w:tcPr>
            <w:tcW w:w="1075" w:type="dxa"/>
            <w:tcMar>
              <w:left w:w="57" w:type="dxa"/>
              <w:right w:w="57" w:type="dxa"/>
            </w:tcMar>
            <w:vAlign w:val="center"/>
          </w:tcPr>
          <w:p w:rsidR="00813D6A" w:rsidRPr="00E519F4" w:rsidRDefault="00813D6A" w:rsidP="00813D6A">
            <w:pPr>
              <w:spacing w:line="240" w:lineRule="auto"/>
              <w:ind w:firstLine="0"/>
              <w:jc w:val="center"/>
              <w:rPr>
                <w:sz w:val="24"/>
                <w:szCs w:val="30"/>
                <w:lang w:val="uk-UA"/>
              </w:rPr>
            </w:pPr>
            <w:r w:rsidRPr="00E519F4">
              <w:rPr>
                <w:sz w:val="24"/>
                <w:szCs w:val="30"/>
                <w:lang w:val="uk-UA"/>
              </w:rPr>
              <w:t>ГОСТ, ДСТУ, ТУ, ТУ У, СТП, ПТР, ТК або методика</w:t>
            </w:r>
          </w:p>
        </w:tc>
        <w:tc>
          <w:tcPr>
            <w:tcW w:w="4251" w:type="dxa"/>
            <w:vAlign w:val="center"/>
          </w:tcPr>
          <w:p w:rsidR="00813D6A" w:rsidRPr="00E519F4" w:rsidRDefault="00813D6A" w:rsidP="00813D6A">
            <w:pPr>
              <w:spacing w:line="240" w:lineRule="auto"/>
              <w:ind w:firstLine="0"/>
              <w:jc w:val="center"/>
              <w:rPr>
                <w:sz w:val="24"/>
                <w:szCs w:val="30"/>
                <w:lang w:val="uk-UA"/>
              </w:rPr>
            </w:pPr>
            <w:r w:rsidRPr="00E519F4">
              <w:rPr>
                <w:sz w:val="24"/>
                <w:szCs w:val="30"/>
                <w:lang w:val="uk-UA"/>
              </w:rPr>
              <w:t>Показники, обов'язкові для перевірки</w:t>
            </w:r>
          </w:p>
          <w:p w:rsidR="00813D6A" w:rsidRPr="00E519F4" w:rsidRDefault="00813D6A" w:rsidP="00813D6A">
            <w:pPr>
              <w:spacing w:line="240" w:lineRule="auto"/>
              <w:ind w:firstLine="0"/>
              <w:jc w:val="center"/>
              <w:rPr>
                <w:sz w:val="24"/>
                <w:szCs w:val="30"/>
                <w:lang w:val="uk-UA"/>
              </w:rPr>
            </w:pPr>
            <w:r w:rsidRPr="00E519F4">
              <w:rPr>
                <w:sz w:val="24"/>
                <w:szCs w:val="30"/>
                <w:lang w:val="uk-UA"/>
              </w:rPr>
              <w:t>(Найменування і одиниця виміру)</w:t>
            </w:r>
          </w:p>
        </w:tc>
        <w:tc>
          <w:tcPr>
            <w:tcW w:w="2416" w:type="dxa"/>
            <w:vAlign w:val="center"/>
          </w:tcPr>
          <w:p w:rsidR="00813D6A" w:rsidRPr="00E519F4" w:rsidRDefault="00813D6A" w:rsidP="00813D6A">
            <w:pPr>
              <w:spacing w:line="240" w:lineRule="auto"/>
              <w:ind w:firstLine="0"/>
              <w:jc w:val="center"/>
              <w:rPr>
                <w:sz w:val="24"/>
                <w:szCs w:val="30"/>
                <w:lang w:val="uk-UA"/>
              </w:rPr>
            </w:pPr>
            <w:r w:rsidRPr="00E519F4">
              <w:rPr>
                <w:sz w:val="24"/>
                <w:szCs w:val="30"/>
                <w:lang w:val="uk-UA"/>
              </w:rPr>
              <w:t>Значення показників, які регламентуються, з допустимими відхиленнями</w:t>
            </w:r>
          </w:p>
        </w:tc>
      </w:tr>
      <w:tr w:rsidR="00813D6A" w:rsidRPr="00E519F4" w:rsidTr="00813D6A">
        <w:trPr>
          <w:trHeight w:val="340"/>
          <w:jc w:val="center"/>
        </w:trPr>
        <w:tc>
          <w:tcPr>
            <w:tcW w:w="1619" w:type="dxa"/>
            <w:vAlign w:val="center"/>
          </w:tcPr>
          <w:p w:rsidR="00813D6A" w:rsidRPr="00E519F4" w:rsidRDefault="00813D6A" w:rsidP="00813D6A">
            <w:pPr>
              <w:spacing w:line="240" w:lineRule="auto"/>
              <w:ind w:firstLine="0"/>
              <w:jc w:val="center"/>
              <w:rPr>
                <w:b/>
                <w:sz w:val="20"/>
                <w:szCs w:val="20"/>
                <w:lang w:val="uk-UA"/>
              </w:rPr>
            </w:pPr>
            <w:r w:rsidRPr="00E519F4">
              <w:rPr>
                <w:b/>
                <w:sz w:val="20"/>
                <w:szCs w:val="20"/>
                <w:lang w:val="uk-UA"/>
              </w:rPr>
              <w:t>1</w:t>
            </w:r>
          </w:p>
        </w:tc>
        <w:tc>
          <w:tcPr>
            <w:tcW w:w="1075" w:type="dxa"/>
            <w:vAlign w:val="center"/>
          </w:tcPr>
          <w:p w:rsidR="00813D6A" w:rsidRPr="00E519F4" w:rsidRDefault="00813D6A" w:rsidP="00813D6A">
            <w:pPr>
              <w:spacing w:line="240" w:lineRule="auto"/>
              <w:ind w:firstLine="0"/>
              <w:jc w:val="center"/>
              <w:rPr>
                <w:b/>
                <w:sz w:val="20"/>
                <w:szCs w:val="20"/>
                <w:lang w:val="uk-UA"/>
              </w:rPr>
            </w:pPr>
            <w:r w:rsidRPr="00E519F4">
              <w:rPr>
                <w:b/>
                <w:sz w:val="20"/>
                <w:szCs w:val="20"/>
                <w:lang w:val="uk-UA"/>
              </w:rPr>
              <w:t>2</w:t>
            </w:r>
          </w:p>
        </w:tc>
        <w:tc>
          <w:tcPr>
            <w:tcW w:w="4251" w:type="dxa"/>
            <w:vAlign w:val="center"/>
          </w:tcPr>
          <w:p w:rsidR="00813D6A" w:rsidRPr="00E519F4" w:rsidRDefault="00813D6A" w:rsidP="00813D6A">
            <w:pPr>
              <w:spacing w:line="240" w:lineRule="auto"/>
              <w:ind w:firstLine="0"/>
              <w:jc w:val="center"/>
              <w:rPr>
                <w:b/>
                <w:sz w:val="20"/>
                <w:szCs w:val="20"/>
                <w:lang w:val="uk-UA"/>
              </w:rPr>
            </w:pPr>
            <w:r w:rsidRPr="00E519F4">
              <w:rPr>
                <w:b/>
                <w:sz w:val="20"/>
                <w:szCs w:val="20"/>
                <w:lang w:val="uk-UA"/>
              </w:rPr>
              <w:t>3</w:t>
            </w:r>
          </w:p>
        </w:tc>
        <w:tc>
          <w:tcPr>
            <w:tcW w:w="2416" w:type="dxa"/>
            <w:vAlign w:val="center"/>
          </w:tcPr>
          <w:p w:rsidR="00813D6A" w:rsidRPr="00E519F4" w:rsidRDefault="00813D6A" w:rsidP="00813D6A">
            <w:pPr>
              <w:spacing w:line="240" w:lineRule="auto"/>
              <w:ind w:firstLine="0"/>
              <w:jc w:val="center"/>
              <w:rPr>
                <w:b/>
                <w:sz w:val="20"/>
                <w:szCs w:val="20"/>
                <w:lang w:val="uk-UA"/>
              </w:rPr>
            </w:pPr>
            <w:r w:rsidRPr="00E519F4">
              <w:rPr>
                <w:b/>
                <w:sz w:val="20"/>
                <w:szCs w:val="20"/>
                <w:lang w:val="uk-UA"/>
              </w:rPr>
              <w:t>4</w:t>
            </w:r>
          </w:p>
        </w:tc>
      </w:tr>
      <w:tr w:rsidR="00813D6A"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left"/>
              <w:rPr>
                <w:sz w:val="24"/>
                <w:szCs w:val="30"/>
                <w:lang w:val="uk-UA"/>
              </w:rPr>
            </w:pPr>
            <w:r w:rsidRPr="00E519F4">
              <w:rPr>
                <w:sz w:val="24"/>
                <w:szCs w:val="30"/>
                <w:lang w:val="uk-UA"/>
              </w:rPr>
              <w:t>РОМ-2</w:t>
            </w:r>
          </w:p>
        </w:tc>
        <w:tc>
          <w:tcPr>
            <w:tcW w:w="1075" w:type="dxa"/>
            <w:tcBorders>
              <w:top w:val="single" w:sz="4" w:space="0" w:color="auto"/>
              <w:left w:val="single" w:sz="4" w:space="0" w:color="auto"/>
              <w:right w:val="single" w:sz="4" w:space="0" w:color="auto"/>
            </w:tcBorders>
            <w:tcMar>
              <w:left w:w="108" w:type="dxa"/>
              <w:right w:w="57" w:type="dxa"/>
            </w:tcMar>
          </w:tcPr>
          <w:p w:rsidR="00813D6A" w:rsidRPr="00E519F4" w:rsidRDefault="00DF4691" w:rsidP="00813D6A">
            <w:pPr>
              <w:spacing w:line="240" w:lineRule="auto"/>
              <w:ind w:firstLine="0"/>
              <w:jc w:val="center"/>
              <w:rPr>
                <w:sz w:val="24"/>
                <w:szCs w:val="30"/>
                <w:lang w:val="uk-UA"/>
              </w:rPr>
            </w:pPr>
            <w:r w:rsidRPr="00E519F4">
              <w:rPr>
                <w:sz w:val="24"/>
                <w:szCs w:val="30"/>
                <w:lang w:val="uk-UA"/>
              </w:rPr>
              <w:t>Зміни</w:t>
            </w:r>
            <w:r w:rsidR="00813D6A" w:rsidRPr="00E519F4">
              <w:rPr>
                <w:sz w:val="24"/>
                <w:szCs w:val="30"/>
                <w:lang w:val="uk-UA"/>
              </w:rPr>
              <w:t xml:space="preserve"> № 1 к СТП 068-2012</w:t>
            </w:r>
          </w:p>
        </w:tc>
        <w:tc>
          <w:tcPr>
            <w:tcW w:w="4251" w:type="dxa"/>
            <w:tcBorders>
              <w:top w:val="single" w:sz="4" w:space="0" w:color="auto"/>
              <w:left w:val="single" w:sz="4" w:space="0" w:color="auto"/>
              <w:right w:val="single" w:sz="4" w:space="0" w:color="auto"/>
            </w:tcBorders>
            <w:tcMar>
              <w:left w:w="108" w:type="dxa"/>
              <w:right w:w="57" w:type="dxa"/>
            </w:tcMar>
          </w:tcPr>
          <w:p w:rsidR="00813D6A" w:rsidRPr="00E519F4" w:rsidRDefault="00DF4691" w:rsidP="00813D6A">
            <w:pPr>
              <w:spacing w:line="240" w:lineRule="auto"/>
              <w:ind w:firstLine="0"/>
              <w:jc w:val="left"/>
              <w:rPr>
                <w:sz w:val="24"/>
                <w:szCs w:val="30"/>
                <w:lang w:val="uk-UA"/>
              </w:rPr>
            </w:pPr>
            <w:r w:rsidRPr="00E519F4">
              <w:rPr>
                <w:sz w:val="24"/>
                <w:szCs w:val="30"/>
                <w:lang w:val="uk-UA"/>
              </w:rPr>
              <w:t>Зовнішній вигляд</w:t>
            </w:r>
          </w:p>
          <w:p w:rsidR="00813D6A" w:rsidRPr="00E519F4" w:rsidRDefault="00813D6A" w:rsidP="00813D6A">
            <w:pPr>
              <w:spacing w:line="240" w:lineRule="auto"/>
              <w:ind w:firstLine="0"/>
              <w:jc w:val="left"/>
              <w:rPr>
                <w:sz w:val="24"/>
                <w:szCs w:val="30"/>
                <w:lang w:val="uk-UA"/>
              </w:rPr>
            </w:pPr>
          </w:p>
          <w:p w:rsidR="00813D6A" w:rsidRPr="00E519F4" w:rsidRDefault="00813D6A" w:rsidP="00813D6A">
            <w:pPr>
              <w:spacing w:line="240" w:lineRule="auto"/>
              <w:ind w:firstLine="0"/>
              <w:jc w:val="left"/>
              <w:rPr>
                <w:sz w:val="24"/>
                <w:szCs w:val="30"/>
                <w:lang w:val="uk-UA"/>
              </w:rPr>
            </w:pPr>
          </w:p>
          <w:p w:rsidR="00813D6A" w:rsidRPr="00E519F4" w:rsidRDefault="00813D6A" w:rsidP="00813D6A">
            <w:pPr>
              <w:spacing w:line="240" w:lineRule="auto"/>
              <w:ind w:firstLine="0"/>
              <w:jc w:val="left"/>
              <w:rPr>
                <w:sz w:val="24"/>
                <w:szCs w:val="30"/>
                <w:lang w:val="uk-UA"/>
              </w:rPr>
            </w:pPr>
          </w:p>
          <w:p w:rsidR="00813D6A" w:rsidRPr="00E519F4" w:rsidRDefault="00DF4691" w:rsidP="00813D6A">
            <w:pPr>
              <w:spacing w:line="240" w:lineRule="auto"/>
              <w:ind w:firstLine="0"/>
              <w:jc w:val="left"/>
              <w:rPr>
                <w:sz w:val="24"/>
                <w:szCs w:val="30"/>
                <w:lang w:val="uk-UA"/>
              </w:rPr>
            </w:pPr>
            <w:r w:rsidRPr="00E519F4">
              <w:rPr>
                <w:sz w:val="24"/>
                <w:szCs w:val="30"/>
                <w:lang w:val="uk-UA"/>
              </w:rPr>
              <w:t>Густина</w:t>
            </w:r>
            <w:r w:rsidR="00813D6A" w:rsidRPr="00E519F4">
              <w:rPr>
                <w:sz w:val="24"/>
                <w:szCs w:val="30"/>
                <w:lang w:val="uk-UA"/>
              </w:rPr>
              <w:t>, г/см</w:t>
            </w:r>
            <w:r w:rsidR="00813D6A" w:rsidRPr="00E519F4">
              <w:rPr>
                <w:sz w:val="24"/>
                <w:szCs w:val="30"/>
                <w:vertAlign w:val="superscript"/>
                <w:lang w:val="uk-UA"/>
              </w:rPr>
              <w:t>3</w:t>
            </w:r>
          </w:p>
          <w:p w:rsidR="00813D6A" w:rsidRPr="00E519F4" w:rsidRDefault="00813D6A" w:rsidP="00813D6A">
            <w:pPr>
              <w:spacing w:line="240" w:lineRule="auto"/>
              <w:ind w:firstLine="0"/>
              <w:jc w:val="left"/>
              <w:rPr>
                <w:sz w:val="24"/>
                <w:szCs w:val="30"/>
                <w:lang w:val="uk-UA"/>
              </w:rPr>
            </w:pPr>
            <w:r w:rsidRPr="00E519F4">
              <w:rPr>
                <w:sz w:val="24"/>
                <w:szCs w:val="30"/>
                <w:lang w:val="uk-UA"/>
              </w:rPr>
              <w:t>Масова доля метилацетат</w:t>
            </w:r>
            <w:r w:rsidR="00DF4691" w:rsidRPr="00E519F4">
              <w:rPr>
                <w:sz w:val="24"/>
                <w:szCs w:val="30"/>
                <w:lang w:val="uk-UA"/>
              </w:rPr>
              <w:t>у</w:t>
            </w:r>
            <w:r w:rsidRPr="00E519F4">
              <w:rPr>
                <w:sz w:val="24"/>
                <w:szCs w:val="30"/>
                <w:lang w:val="uk-UA"/>
              </w:rPr>
              <w:t>, %</w:t>
            </w:r>
          </w:p>
          <w:p w:rsidR="00813D6A" w:rsidRPr="00E519F4" w:rsidRDefault="00813D6A" w:rsidP="00DF4691">
            <w:pPr>
              <w:spacing w:line="240" w:lineRule="auto"/>
              <w:ind w:firstLine="0"/>
              <w:jc w:val="left"/>
              <w:rPr>
                <w:sz w:val="24"/>
                <w:szCs w:val="30"/>
                <w:lang w:val="uk-UA"/>
              </w:rPr>
            </w:pPr>
            <w:r w:rsidRPr="00E519F4">
              <w:rPr>
                <w:sz w:val="24"/>
                <w:szCs w:val="30"/>
                <w:lang w:val="uk-UA"/>
              </w:rPr>
              <w:t>Масова доля метанол</w:t>
            </w:r>
            <w:r w:rsidR="00DF4691" w:rsidRPr="00E519F4">
              <w:rPr>
                <w:sz w:val="24"/>
                <w:szCs w:val="30"/>
                <w:lang w:val="uk-UA"/>
              </w:rPr>
              <w:t>у</w:t>
            </w:r>
            <w:r w:rsidRPr="00E519F4">
              <w:rPr>
                <w:sz w:val="24"/>
                <w:szCs w:val="30"/>
                <w:lang w:val="uk-UA"/>
              </w:rPr>
              <w:t>, %</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Безбарвна, прозора рідина без механічних в</w:t>
            </w:r>
          </w:p>
          <w:p w:rsidR="00DF4691" w:rsidRPr="00E519F4" w:rsidRDefault="00DF4691" w:rsidP="00813D6A">
            <w:pPr>
              <w:spacing w:line="240" w:lineRule="auto"/>
              <w:ind w:firstLine="0"/>
              <w:jc w:val="center"/>
              <w:rPr>
                <w:sz w:val="24"/>
                <w:szCs w:val="30"/>
                <w:lang w:val="uk-UA"/>
              </w:rPr>
            </w:pPr>
            <w:r w:rsidRPr="00E519F4">
              <w:rPr>
                <w:sz w:val="24"/>
                <w:szCs w:val="30"/>
                <w:lang w:val="uk-UA"/>
              </w:rPr>
              <w:t>ключень</w:t>
            </w:r>
          </w:p>
          <w:p w:rsidR="00813D6A" w:rsidRPr="00E519F4" w:rsidRDefault="00813D6A" w:rsidP="00813D6A">
            <w:pPr>
              <w:spacing w:line="240" w:lineRule="auto"/>
              <w:ind w:firstLine="0"/>
              <w:jc w:val="center"/>
              <w:rPr>
                <w:sz w:val="24"/>
                <w:szCs w:val="30"/>
                <w:lang w:val="uk-UA"/>
              </w:rPr>
            </w:pPr>
            <w:r w:rsidRPr="00E519F4">
              <w:rPr>
                <w:sz w:val="24"/>
                <w:szCs w:val="30"/>
                <w:lang w:val="uk-UA"/>
              </w:rPr>
              <w:t>0,791÷0,875</w:t>
            </w:r>
          </w:p>
          <w:p w:rsidR="00813D6A" w:rsidRPr="00E519F4" w:rsidRDefault="00813D6A" w:rsidP="00813D6A">
            <w:pPr>
              <w:spacing w:line="240" w:lineRule="auto"/>
              <w:ind w:firstLine="0"/>
              <w:jc w:val="center"/>
              <w:rPr>
                <w:sz w:val="24"/>
                <w:szCs w:val="30"/>
                <w:lang w:val="uk-UA"/>
              </w:rPr>
            </w:pPr>
            <w:r w:rsidRPr="00E519F4">
              <w:rPr>
                <w:sz w:val="24"/>
                <w:szCs w:val="30"/>
                <w:lang w:val="uk-UA"/>
              </w:rPr>
              <w:t>5, не б</w:t>
            </w:r>
            <w:r w:rsidR="00DF4691" w:rsidRPr="00E519F4">
              <w:rPr>
                <w:sz w:val="24"/>
                <w:szCs w:val="30"/>
                <w:lang w:val="uk-UA"/>
              </w:rPr>
              <w:t>і</w:t>
            </w:r>
            <w:r w:rsidRPr="00E519F4">
              <w:rPr>
                <w:sz w:val="24"/>
                <w:szCs w:val="30"/>
                <w:lang w:val="uk-UA"/>
              </w:rPr>
              <w:t>л</w:t>
            </w:r>
            <w:r w:rsidR="00DF4691" w:rsidRPr="00E519F4">
              <w:rPr>
                <w:sz w:val="24"/>
                <w:szCs w:val="30"/>
                <w:lang w:val="uk-UA"/>
              </w:rPr>
              <w:t>ьше</w:t>
            </w:r>
          </w:p>
          <w:p w:rsidR="00813D6A" w:rsidRPr="00E519F4" w:rsidRDefault="00813D6A" w:rsidP="00DF4691">
            <w:pPr>
              <w:spacing w:line="240" w:lineRule="auto"/>
              <w:ind w:firstLine="0"/>
              <w:jc w:val="center"/>
              <w:rPr>
                <w:sz w:val="24"/>
                <w:szCs w:val="30"/>
                <w:lang w:val="uk-UA"/>
              </w:rPr>
            </w:pPr>
            <w:r w:rsidRPr="00E519F4">
              <w:rPr>
                <w:sz w:val="24"/>
                <w:szCs w:val="30"/>
                <w:lang w:val="uk-UA"/>
              </w:rPr>
              <w:t>95, не мен</w:t>
            </w:r>
            <w:r w:rsidR="00DF4691" w:rsidRPr="00E519F4">
              <w:rPr>
                <w:sz w:val="24"/>
                <w:szCs w:val="30"/>
                <w:lang w:val="uk-UA"/>
              </w:rPr>
              <w:t>ше</w:t>
            </w:r>
          </w:p>
        </w:tc>
      </w:tr>
      <w:tr w:rsidR="00813D6A"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57" w:type="dxa"/>
            </w:tcMar>
          </w:tcPr>
          <w:p w:rsidR="00813D6A" w:rsidRPr="00E519F4" w:rsidRDefault="00813D6A" w:rsidP="00DF4691">
            <w:pPr>
              <w:widowControl w:val="0"/>
              <w:autoSpaceDE w:val="0"/>
              <w:autoSpaceDN w:val="0"/>
              <w:adjustRightInd w:val="0"/>
              <w:spacing w:line="240" w:lineRule="auto"/>
              <w:ind w:firstLine="0"/>
              <w:jc w:val="left"/>
              <w:rPr>
                <w:sz w:val="24"/>
                <w:lang w:val="uk-UA"/>
              </w:rPr>
            </w:pPr>
            <w:r w:rsidRPr="00E519F4">
              <w:rPr>
                <w:noProof/>
                <w:sz w:val="24"/>
                <w:lang w:val="uk-UA"/>
              </w:rPr>
              <w:t xml:space="preserve">Оксид </w:t>
            </w:r>
            <w:r w:rsidR="00DF4691" w:rsidRPr="00E519F4">
              <w:rPr>
                <w:noProof/>
                <w:sz w:val="24"/>
                <w:lang w:val="uk-UA"/>
              </w:rPr>
              <w:t>вуглецю</w:t>
            </w:r>
          </w:p>
        </w:tc>
        <w:tc>
          <w:tcPr>
            <w:tcW w:w="1075" w:type="dxa"/>
            <w:tcBorders>
              <w:top w:val="single" w:sz="4" w:space="0" w:color="auto"/>
              <w:left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center"/>
              <w:rPr>
                <w:sz w:val="24"/>
                <w:szCs w:val="30"/>
                <w:lang w:val="uk-UA"/>
              </w:rPr>
            </w:pPr>
            <w:r w:rsidRPr="00E519F4">
              <w:rPr>
                <w:sz w:val="24"/>
                <w:szCs w:val="30"/>
                <w:lang w:val="uk-UA"/>
              </w:rPr>
              <w:t>ПТР</w:t>
            </w:r>
          </w:p>
          <w:p w:rsidR="00813D6A" w:rsidRPr="00E519F4" w:rsidRDefault="00813D6A" w:rsidP="00813D6A">
            <w:pPr>
              <w:spacing w:line="240" w:lineRule="auto"/>
              <w:ind w:firstLine="0"/>
              <w:jc w:val="center"/>
              <w:rPr>
                <w:sz w:val="24"/>
                <w:szCs w:val="30"/>
                <w:lang w:val="uk-UA"/>
              </w:rPr>
            </w:pPr>
            <w:r w:rsidRPr="00E519F4">
              <w:rPr>
                <w:sz w:val="24"/>
                <w:szCs w:val="30"/>
                <w:lang w:val="uk-UA"/>
              </w:rPr>
              <w:t>№ 129</w:t>
            </w:r>
          </w:p>
          <w:p w:rsidR="00813D6A" w:rsidRPr="00E519F4" w:rsidRDefault="00813D6A" w:rsidP="00DF4691">
            <w:pPr>
              <w:spacing w:line="240" w:lineRule="auto"/>
              <w:ind w:firstLine="0"/>
              <w:jc w:val="center"/>
              <w:rPr>
                <w:sz w:val="24"/>
                <w:szCs w:val="30"/>
                <w:lang w:val="uk-UA"/>
              </w:rPr>
            </w:pPr>
            <w:r w:rsidRPr="00E519F4">
              <w:rPr>
                <w:sz w:val="24"/>
                <w:szCs w:val="30"/>
                <w:lang w:val="uk-UA"/>
              </w:rPr>
              <w:t>цех</w:t>
            </w:r>
            <w:r w:rsidR="00DF4691" w:rsidRPr="00E519F4">
              <w:rPr>
                <w:sz w:val="24"/>
                <w:szCs w:val="30"/>
                <w:lang w:val="uk-UA"/>
              </w:rPr>
              <w:t>у</w:t>
            </w:r>
            <w:r w:rsidRPr="00E519F4">
              <w:rPr>
                <w:sz w:val="24"/>
                <w:szCs w:val="30"/>
                <w:lang w:val="uk-UA"/>
              </w:rPr>
              <w:t xml:space="preserve"> УК</w:t>
            </w: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оксиду вуглецю,%</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водню,%</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метану,%</w:t>
            </w:r>
          </w:p>
          <w:p w:rsidR="00813D6A" w:rsidRPr="00E519F4" w:rsidRDefault="00DF4691" w:rsidP="00DF4691">
            <w:pPr>
              <w:spacing w:line="240" w:lineRule="auto"/>
              <w:ind w:firstLine="0"/>
              <w:jc w:val="left"/>
              <w:rPr>
                <w:sz w:val="24"/>
                <w:szCs w:val="30"/>
                <w:lang w:val="uk-UA"/>
              </w:rPr>
            </w:pPr>
            <w:r w:rsidRPr="00E519F4">
              <w:rPr>
                <w:sz w:val="24"/>
                <w:szCs w:val="30"/>
                <w:lang w:val="uk-UA"/>
              </w:rPr>
              <w:t>Об'ємна частка азоту,%</w:t>
            </w:r>
          </w:p>
        </w:tc>
        <w:tc>
          <w:tcPr>
            <w:tcW w:w="2416" w:type="dxa"/>
            <w:tcBorders>
              <w:top w:val="single" w:sz="4" w:space="0" w:color="auto"/>
              <w:left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94, не </w:t>
            </w:r>
            <w:r w:rsidR="00DF4691" w:rsidRPr="00E519F4">
              <w:rPr>
                <w:sz w:val="24"/>
                <w:szCs w:val="30"/>
                <w:lang w:val="uk-UA"/>
              </w:rPr>
              <w:t>менше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1,3, не </w:t>
            </w:r>
            <w:r w:rsidR="00DF4691" w:rsidRPr="00E519F4">
              <w:rPr>
                <w:sz w:val="24"/>
                <w:szCs w:val="30"/>
                <w:lang w:val="uk-UA"/>
              </w:rPr>
              <w:t>більше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0,2, не </w:t>
            </w:r>
            <w:r w:rsidR="00DF4691" w:rsidRPr="00E519F4">
              <w:rPr>
                <w:sz w:val="24"/>
                <w:szCs w:val="30"/>
                <w:lang w:val="uk-UA"/>
              </w:rPr>
              <w:t>більше</w:t>
            </w:r>
          </w:p>
          <w:p w:rsidR="00813D6A" w:rsidRPr="00E519F4" w:rsidRDefault="00DF4691" w:rsidP="00813D6A">
            <w:pPr>
              <w:spacing w:line="240" w:lineRule="auto"/>
              <w:ind w:firstLine="0"/>
              <w:jc w:val="center"/>
              <w:rPr>
                <w:sz w:val="24"/>
                <w:szCs w:val="30"/>
                <w:lang w:val="uk-UA"/>
              </w:rPr>
            </w:pPr>
            <w:r w:rsidRPr="00E519F4">
              <w:rPr>
                <w:sz w:val="24"/>
                <w:szCs w:val="30"/>
                <w:lang w:val="uk-UA"/>
              </w:rPr>
              <w:t>інше</w:t>
            </w:r>
          </w:p>
        </w:tc>
      </w:tr>
      <w:tr w:rsidR="00813D6A" w:rsidRPr="00E519F4" w:rsidTr="00DF4691">
        <w:trPr>
          <w:trHeight w:val="70"/>
          <w:jc w:val="center"/>
        </w:trPr>
        <w:tc>
          <w:tcPr>
            <w:tcW w:w="1619" w:type="dxa"/>
            <w:tcBorders>
              <w:top w:val="single" w:sz="4" w:space="0" w:color="auto"/>
              <w:left w:val="single" w:sz="4" w:space="0" w:color="auto"/>
              <w:bottom w:val="single" w:sz="4" w:space="0" w:color="auto"/>
              <w:right w:val="single" w:sz="4" w:space="0" w:color="auto"/>
            </w:tcBorders>
            <w:tcMar>
              <w:left w:w="108" w:type="dxa"/>
              <w:right w:w="57" w:type="dxa"/>
            </w:tcMar>
          </w:tcPr>
          <w:p w:rsidR="00813D6A" w:rsidRPr="00E519F4" w:rsidRDefault="00DF4691" w:rsidP="00DF4691">
            <w:pPr>
              <w:spacing w:line="240" w:lineRule="auto"/>
              <w:ind w:left="-17" w:right="-96" w:firstLine="17"/>
              <w:jc w:val="left"/>
              <w:rPr>
                <w:sz w:val="24"/>
                <w:szCs w:val="30"/>
                <w:lang w:val="uk-UA"/>
              </w:rPr>
            </w:pPr>
            <w:r w:rsidRPr="00E519F4">
              <w:rPr>
                <w:sz w:val="24"/>
                <w:szCs w:val="30"/>
                <w:lang w:val="uk-UA"/>
              </w:rPr>
              <w:t xml:space="preserve">Метанол-метілацетатна фракція цеху </w:t>
            </w:r>
            <w:r w:rsidR="00813D6A" w:rsidRPr="00E519F4">
              <w:rPr>
                <w:sz w:val="24"/>
                <w:szCs w:val="30"/>
                <w:lang w:val="uk-UA"/>
              </w:rPr>
              <w:t>ПАиВ</w:t>
            </w:r>
          </w:p>
        </w:tc>
        <w:tc>
          <w:tcPr>
            <w:tcW w:w="1075" w:type="dxa"/>
            <w:tcBorders>
              <w:top w:val="single" w:sz="4" w:space="0" w:color="auto"/>
              <w:left w:val="single" w:sz="4" w:space="0" w:color="auto"/>
              <w:bottom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center"/>
              <w:rPr>
                <w:sz w:val="24"/>
                <w:szCs w:val="30"/>
                <w:lang w:val="uk-UA"/>
              </w:rPr>
            </w:pPr>
            <w:r w:rsidRPr="00E519F4">
              <w:rPr>
                <w:sz w:val="24"/>
                <w:szCs w:val="30"/>
                <w:lang w:val="uk-UA"/>
              </w:rPr>
              <w:t>Регламент</w:t>
            </w:r>
          </w:p>
          <w:p w:rsidR="00813D6A" w:rsidRPr="00E519F4" w:rsidRDefault="00813D6A" w:rsidP="00DF4691">
            <w:pPr>
              <w:spacing w:line="240" w:lineRule="auto"/>
              <w:ind w:firstLine="0"/>
              <w:jc w:val="center"/>
              <w:rPr>
                <w:sz w:val="24"/>
                <w:szCs w:val="30"/>
                <w:lang w:val="uk-UA"/>
              </w:rPr>
            </w:pPr>
            <w:r w:rsidRPr="00E519F4">
              <w:rPr>
                <w:sz w:val="24"/>
                <w:szCs w:val="30"/>
                <w:lang w:val="uk-UA"/>
              </w:rPr>
              <w:t>цех</w:t>
            </w:r>
            <w:r w:rsidR="00DF4691" w:rsidRPr="00E519F4">
              <w:rPr>
                <w:sz w:val="24"/>
                <w:szCs w:val="30"/>
                <w:lang w:val="uk-UA"/>
              </w:rPr>
              <w:t>у</w:t>
            </w:r>
            <w:r w:rsidRPr="00E519F4">
              <w:rPr>
                <w:sz w:val="24"/>
                <w:szCs w:val="30"/>
                <w:lang w:val="uk-UA"/>
              </w:rPr>
              <w:t xml:space="preserve"> ПА</w:t>
            </w:r>
            <w:r w:rsidR="00DF4691" w:rsidRPr="00E519F4">
              <w:rPr>
                <w:sz w:val="24"/>
                <w:szCs w:val="30"/>
                <w:lang w:val="uk-UA"/>
              </w:rPr>
              <w:t>і</w:t>
            </w:r>
            <w:r w:rsidRPr="00E519F4">
              <w:rPr>
                <w:sz w:val="24"/>
                <w:szCs w:val="30"/>
                <w:lang w:val="uk-UA"/>
              </w:rPr>
              <w:t>В</w:t>
            </w:r>
          </w:p>
        </w:tc>
        <w:tc>
          <w:tcPr>
            <w:tcW w:w="4251"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left="-17" w:right="-96" w:firstLine="17"/>
              <w:rPr>
                <w:sz w:val="24"/>
                <w:szCs w:val="30"/>
                <w:lang w:val="uk-UA"/>
              </w:rPr>
            </w:pPr>
            <w:r w:rsidRPr="00E519F4">
              <w:rPr>
                <w:sz w:val="24"/>
                <w:szCs w:val="30"/>
                <w:lang w:val="uk-UA"/>
              </w:rPr>
              <w:t>Масова частка метилацетату,%</w:t>
            </w:r>
          </w:p>
          <w:p w:rsidR="00DF4691" w:rsidRPr="00E519F4" w:rsidRDefault="00DF4691" w:rsidP="00DF4691">
            <w:pPr>
              <w:spacing w:line="240" w:lineRule="auto"/>
              <w:ind w:left="-17" w:right="-96" w:firstLine="17"/>
              <w:rPr>
                <w:sz w:val="24"/>
                <w:szCs w:val="30"/>
                <w:lang w:val="uk-UA"/>
              </w:rPr>
            </w:pPr>
            <w:r w:rsidRPr="00E519F4">
              <w:rPr>
                <w:sz w:val="24"/>
                <w:szCs w:val="30"/>
                <w:lang w:val="uk-UA"/>
              </w:rPr>
              <w:t>Масова частка ацетальдегіду,%</w:t>
            </w:r>
          </w:p>
          <w:p w:rsidR="00DF4691" w:rsidRPr="00E519F4" w:rsidRDefault="00DF4691" w:rsidP="00DF4691">
            <w:pPr>
              <w:spacing w:line="240" w:lineRule="auto"/>
              <w:ind w:left="-17" w:right="-96" w:firstLine="17"/>
              <w:rPr>
                <w:sz w:val="24"/>
                <w:szCs w:val="30"/>
                <w:lang w:val="uk-UA"/>
              </w:rPr>
            </w:pPr>
            <w:r w:rsidRPr="00E519F4">
              <w:rPr>
                <w:sz w:val="24"/>
                <w:szCs w:val="30"/>
                <w:lang w:val="uk-UA"/>
              </w:rPr>
              <w:t>Масова частка води,%</w:t>
            </w:r>
          </w:p>
          <w:p w:rsidR="00813D6A" w:rsidRPr="00E519F4" w:rsidRDefault="00DF4691" w:rsidP="00DF4691">
            <w:pPr>
              <w:spacing w:line="240" w:lineRule="auto"/>
              <w:ind w:left="-17" w:right="-96" w:firstLine="17"/>
              <w:rPr>
                <w:sz w:val="24"/>
                <w:szCs w:val="30"/>
                <w:lang w:val="uk-UA"/>
              </w:rPr>
            </w:pPr>
            <w:r w:rsidRPr="00E519F4">
              <w:rPr>
                <w:sz w:val="24"/>
                <w:szCs w:val="30"/>
                <w:lang w:val="uk-UA"/>
              </w:rPr>
              <w:t>Масова частка метанолу,%</w:t>
            </w:r>
          </w:p>
        </w:tc>
        <w:tc>
          <w:tcPr>
            <w:tcW w:w="2416" w:type="dxa"/>
            <w:tcBorders>
              <w:top w:val="single" w:sz="4" w:space="0" w:color="auto"/>
              <w:left w:val="single" w:sz="4" w:space="0" w:color="auto"/>
              <w:bottom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60, не </w:t>
            </w:r>
            <w:r w:rsidR="00DF4691" w:rsidRPr="00E519F4">
              <w:rPr>
                <w:sz w:val="24"/>
                <w:szCs w:val="30"/>
                <w:lang w:val="uk-UA"/>
              </w:rPr>
              <w:t>менше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1,0, не </w:t>
            </w:r>
            <w:r w:rsidR="00DF4691" w:rsidRPr="00E519F4">
              <w:rPr>
                <w:sz w:val="24"/>
                <w:szCs w:val="30"/>
                <w:lang w:val="uk-UA"/>
              </w:rPr>
              <w:t>більше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1,0, не </w:t>
            </w:r>
            <w:r w:rsidR="00DF4691" w:rsidRPr="00E519F4">
              <w:rPr>
                <w:sz w:val="24"/>
                <w:szCs w:val="30"/>
                <w:lang w:val="uk-UA"/>
              </w:rPr>
              <w:t>більше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40, не </w:t>
            </w:r>
            <w:r w:rsidR="00DF4691" w:rsidRPr="00E519F4">
              <w:rPr>
                <w:sz w:val="24"/>
                <w:szCs w:val="30"/>
                <w:lang w:val="uk-UA"/>
              </w:rPr>
              <w:t>більше</w:t>
            </w:r>
          </w:p>
        </w:tc>
      </w:tr>
      <w:tr w:rsidR="00813D6A" w:rsidRPr="00E519F4" w:rsidTr="00DF4691">
        <w:trPr>
          <w:trHeight w:val="61"/>
          <w:jc w:val="center"/>
        </w:trPr>
        <w:tc>
          <w:tcPr>
            <w:tcW w:w="1619" w:type="dxa"/>
            <w:tcBorders>
              <w:top w:val="single" w:sz="4" w:space="0" w:color="auto"/>
              <w:left w:val="single" w:sz="4" w:space="0" w:color="auto"/>
              <w:bottom w:val="single" w:sz="4" w:space="0" w:color="auto"/>
              <w:right w:val="single" w:sz="4" w:space="0" w:color="auto"/>
            </w:tcBorders>
            <w:tcMar>
              <w:left w:w="108" w:type="dxa"/>
              <w:right w:w="57" w:type="dxa"/>
            </w:tcMar>
          </w:tcPr>
          <w:p w:rsidR="00813D6A" w:rsidRPr="00E519F4" w:rsidRDefault="00DF4691" w:rsidP="00813D6A">
            <w:pPr>
              <w:widowControl w:val="0"/>
              <w:autoSpaceDE w:val="0"/>
              <w:autoSpaceDN w:val="0"/>
              <w:adjustRightInd w:val="0"/>
              <w:spacing w:line="240" w:lineRule="auto"/>
              <w:ind w:firstLine="0"/>
              <w:jc w:val="left"/>
              <w:rPr>
                <w:noProof/>
                <w:sz w:val="24"/>
                <w:lang w:val="uk-UA"/>
              </w:rPr>
            </w:pPr>
            <w:r w:rsidRPr="00E519F4">
              <w:rPr>
                <w:noProof/>
                <w:sz w:val="24"/>
                <w:lang w:val="uk-UA"/>
              </w:rPr>
              <w:t>Азот газоподібний чистий середнього тиску</w:t>
            </w:r>
          </w:p>
        </w:tc>
        <w:tc>
          <w:tcPr>
            <w:tcW w:w="1075" w:type="dxa"/>
            <w:tcBorders>
              <w:top w:val="single" w:sz="4" w:space="0" w:color="auto"/>
              <w:left w:val="single" w:sz="4" w:space="0" w:color="auto"/>
              <w:bottom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center"/>
              <w:rPr>
                <w:sz w:val="24"/>
                <w:szCs w:val="30"/>
                <w:lang w:val="uk-UA"/>
              </w:rPr>
            </w:pPr>
            <w:r w:rsidRPr="00E519F4">
              <w:rPr>
                <w:sz w:val="24"/>
                <w:szCs w:val="30"/>
                <w:lang w:val="uk-UA"/>
              </w:rPr>
              <w:t>СТП</w:t>
            </w:r>
          </w:p>
          <w:p w:rsidR="00813D6A" w:rsidRPr="00E519F4" w:rsidRDefault="00813D6A" w:rsidP="00813D6A">
            <w:pPr>
              <w:spacing w:line="240" w:lineRule="auto"/>
              <w:ind w:firstLine="0"/>
              <w:jc w:val="center"/>
              <w:rPr>
                <w:sz w:val="24"/>
                <w:szCs w:val="30"/>
                <w:lang w:val="uk-UA"/>
              </w:rPr>
            </w:pPr>
            <w:r w:rsidRPr="00E519F4">
              <w:rPr>
                <w:sz w:val="24"/>
                <w:szCs w:val="30"/>
                <w:lang w:val="uk-UA"/>
              </w:rPr>
              <w:t>043-2011</w:t>
            </w:r>
          </w:p>
        </w:tc>
        <w:tc>
          <w:tcPr>
            <w:tcW w:w="4251"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азоту,%</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кисню,%</w:t>
            </w:r>
          </w:p>
          <w:p w:rsidR="00813D6A" w:rsidRPr="00E519F4" w:rsidRDefault="00DF4691" w:rsidP="00DF4691">
            <w:pPr>
              <w:spacing w:line="240" w:lineRule="auto"/>
              <w:ind w:firstLine="0"/>
              <w:jc w:val="left"/>
              <w:rPr>
                <w:sz w:val="24"/>
                <w:szCs w:val="30"/>
                <w:lang w:val="uk-UA"/>
              </w:rPr>
            </w:pPr>
            <w:r w:rsidRPr="00E519F4">
              <w:rPr>
                <w:sz w:val="24"/>
                <w:szCs w:val="30"/>
                <w:lang w:val="uk-UA"/>
              </w:rPr>
              <w:t>Об'ємна частка водяної пари,%</w:t>
            </w:r>
          </w:p>
        </w:tc>
        <w:tc>
          <w:tcPr>
            <w:tcW w:w="2416" w:type="dxa"/>
            <w:tcBorders>
              <w:top w:val="single" w:sz="4" w:space="0" w:color="auto"/>
              <w:left w:val="single" w:sz="4" w:space="0" w:color="auto"/>
              <w:bottom w:val="single" w:sz="4" w:space="0" w:color="auto"/>
              <w:right w:val="single" w:sz="4" w:space="0" w:color="auto"/>
            </w:tcBorders>
            <w:tcMar>
              <w:left w:w="108" w:type="dxa"/>
              <w:right w:w="57" w:type="dxa"/>
            </w:tcMar>
          </w:tcPr>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99,98, не </w:t>
            </w:r>
            <w:r w:rsidR="00DF4691" w:rsidRPr="00E519F4">
              <w:rPr>
                <w:sz w:val="24"/>
                <w:szCs w:val="30"/>
                <w:lang w:val="uk-UA"/>
              </w:rPr>
              <w:t>менше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0,02, не </w:t>
            </w:r>
            <w:r w:rsidR="00DF4691" w:rsidRPr="00E519F4">
              <w:rPr>
                <w:sz w:val="24"/>
                <w:szCs w:val="30"/>
                <w:lang w:val="uk-UA"/>
              </w:rPr>
              <w:t>більше</w:t>
            </w:r>
          </w:p>
          <w:p w:rsidR="00813D6A" w:rsidRPr="00E519F4" w:rsidRDefault="00813D6A" w:rsidP="00813D6A">
            <w:pPr>
              <w:spacing w:line="240" w:lineRule="auto"/>
              <w:ind w:firstLine="0"/>
              <w:jc w:val="center"/>
              <w:rPr>
                <w:sz w:val="24"/>
                <w:szCs w:val="30"/>
                <w:lang w:val="uk-UA"/>
              </w:rPr>
            </w:pPr>
            <w:r w:rsidRPr="00E519F4">
              <w:rPr>
                <w:sz w:val="24"/>
                <w:szCs w:val="30"/>
                <w:lang w:val="uk-UA"/>
              </w:rPr>
              <w:t xml:space="preserve">0,007, не </w:t>
            </w:r>
            <w:r w:rsidR="00DF4691" w:rsidRPr="00E519F4">
              <w:rPr>
                <w:sz w:val="24"/>
                <w:szCs w:val="30"/>
                <w:lang w:val="uk-UA"/>
              </w:rPr>
              <w:t>більше</w:t>
            </w:r>
          </w:p>
        </w:tc>
      </w:tr>
      <w:tr w:rsidR="00DF4691" w:rsidRPr="00E519F4" w:rsidTr="00DF4691">
        <w:trPr>
          <w:trHeight w:val="61"/>
          <w:jc w:val="center"/>
        </w:trPr>
        <w:tc>
          <w:tcPr>
            <w:tcW w:w="1619"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widowControl w:val="0"/>
              <w:autoSpaceDE w:val="0"/>
              <w:autoSpaceDN w:val="0"/>
              <w:adjustRightInd w:val="0"/>
              <w:spacing w:line="240" w:lineRule="auto"/>
              <w:ind w:firstLine="0"/>
              <w:jc w:val="left"/>
              <w:rPr>
                <w:noProof/>
                <w:sz w:val="24"/>
                <w:lang w:val="uk-UA"/>
              </w:rPr>
            </w:pPr>
            <w:r w:rsidRPr="00E519F4">
              <w:rPr>
                <w:noProof/>
                <w:sz w:val="24"/>
                <w:lang w:val="uk-UA"/>
              </w:rPr>
              <w:t>Азот газоподібний чистий компримо-ваний до</w:t>
            </w:r>
          </w:p>
          <w:p w:rsidR="00DF4691" w:rsidRPr="00E519F4" w:rsidRDefault="00DF4691" w:rsidP="00DF4691">
            <w:pPr>
              <w:widowControl w:val="0"/>
              <w:autoSpaceDE w:val="0"/>
              <w:autoSpaceDN w:val="0"/>
              <w:adjustRightInd w:val="0"/>
              <w:spacing w:line="240" w:lineRule="auto"/>
              <w:ind w:firstLine="0"/>
              <w:jc w:val="left"/>
              <w:rPr>
                <w:noProof/>
                <w:sz w:val="24"/>
                <w:lang w:val="uk-UA"/>
              </w:rPr>
            </w:pPr>
            <w:r w:rsidRPr="00E519F4">
              <w:rPr>
                <w:noProof/>
                <w:sz w:val="24"/>
                <w:lang w:val="uk-UA"/>
              </w:rPr>
              <w:t>0,5 МПа</w:t>
            </w:r>
          </w:p>
        </w:tc>
        <w:tc>
          <w:tcPr>
            <w:tcW w:w="1075"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center"/>
              <w:rPr>
                <w:sz w:val="24"/>
                <w:szCs w:val="30"/>
                <w:lang w:val="uk-UA"/>
              </w:rPr>
            </w:pPr>
            <w:r w:rsidRPr="00E519F4">
              <w:rPr>
                <w:sz w:val="24"/>
                <w:szCs w:val="30"/>
                <w:lang w:val="uk-UA"/>
              </w:rPr>
              <w:t>СТП</w:t>
            </w:r>
          </w:p>
          <w:p w:rsidR="00DF4691" w:rsidRPr="00E519F4" w:rsidRDefault="00DF4691" w:rsidP="00DF4691">
            <w:pPr>
              <w:spacing w:line="240" w:lineRule="auto"/>
              <w:ind w:firstLine="0"/>
              <w:jc w:val="center"/>
              <w:rPr>
                <w:sz w:val="24"/>
                <w:szCs w:val="30"/>
                <w:lang w:val="uk-UA"/>
              </w:rPr>
            </w:pPr>
            <w:r w:rsidRPr="00E519F4">
              <w:rPr>
                <w:sz w:val="24"/>
                <w:szCs w:val="30"/>
                <w:lang w:val="uk-UA"/>
              </w:rPr>
              <w:t>043-2011</w:t>
            </w:r>
          </w:p>
        </w:tc>
        <w:tc>
          <w:tcPr>
            <w:tcW w:w="4251"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азоту,%</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кисню,%</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водяної пари,%</w:t>
            </w:r>
          </w:p>
        </w:tc>
        <w:tc>
          <w:tcPr>
            <w:tcW w:w="2416"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center"/>
              <w:rPr>
                <w:sz w:val="24"/>
                <w:szCs w:val="30"/>
                <w:lang w:val="uk-UA"/>
              </w:rPr>
            </w:pPr>
            <w:r w:rsidRPr="00E519F4">
              <w:rPr>
                <w:sz w:val="24"/>
                <w:szCs w:val="30"/>
                <w:lang w:val="uk-UA"/>
              </w:rPr>
              <w:t>99,98, не менше</w:t>
            </w:r>
          </w:p>
          <w:p w:rsidR="00DF4691" w:rsidRPr="00E519F4" w:rsidRDefault="00DF4691" w:rsidP="00DF4691">
            <w:pPr>
              <w:spacing w:line="240" w:lineRule="auto"/>
              <w:ind w:firstLine="0"/>
              <w:jc w:val="center"/>
              <w:rPr>
                <w:sz w:val="24"/>
                <w:szCs w:val="30"/>
                <w:lang w:val="uk-UA"/>
              </w:rPr>
            </w:pPr>
            <w:r w:rsidRPr="00E519F4">
              <w:rPr>
                <w:sz w:val="24"/>
                <w:szCs w:val="30"/>
                <w:lang w:val="uk-UA"/>
              </w:rPr>
              <w:t>0,02, не більше</w:t>
            </w:r>
          </w:p>
          <w:p w:rsidR="00DF4691" w:rsidRPr="00E519F4" w:rsidRDefault="00DF4691" w:rsidP="00DF4691">
            <w:pPr>
              <w:spacing w:line="240" w:lineRule="auto"/>
              <w:ind w:firstLine="0"/>
              <w:jc w:val="center"/>
              <w:rPr>
                <w:sz w:val="24"/>
                <w:szCs w:val="30"/>
                <w:lang w:val="uk-UA"/>
              </w:rPr>
            </w:pPr>
            <w:r w:rsidRPr="00E519F4">
              <w:rPr>
                <w:sz w:val="24"/>
                <w:szCs w:val="30"/>
                <w:lang w:val="uk-UA"/>
              </w:rPr>
              <w:t>0,007, не більше</w:t>
            </w:r>
          </w:p>
        </w:tc>
      </w:tr>
      <w:tr w:rsidR="00DF4691" w:rsidRPr="00E519F4" w:rsidTr="00DF4691">
        <w:trPr>
          <w:trHeight w:val="61"/>
          <w:jc w:val="center"/>
        </w:trPr>
        <w:tc>
          <w:tcPr>
            <w:tcW w:w="1619"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813D6A">
            <w:pPr>
              <w:widowControl w:val="0"/>
              <w:autoSpaceDE w:val="0"/>
              <w:autoSpaceDN w:val="0"/>
              <w:adjustRightInd w:val="0"/>
              <w:spacing w:line="240" w:lineRule="auto"/>
              <w:ind w:firstLine="0"/>
              <w:jc w:val="left"/>
              <w:rPr>
                <w:noProof/>
                <w:sz w:val="24"/>
                <w:lang w:val="uk-UA"/>
              </w:rPr>
            </w:pPr>
            <w:r w:rsidRPr="00E519F4">
              <w:rPr>
                <w:noProof/>
                <w:sz w:val="24"/>
                <w:lang w:val="uk-UA"/>
              </w:rPr>
              <w:t>Азот газоподібний чистий тиском від 12 до 20 МПа</w:t>
            </w:r>
          </w:p>
        </w:tc>
        <w:tc>
          <w:tcPr>
            <w:tcW w:w="1075"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center"/>
              <w:rPr>
                <w:sz w:val="24"/>
                <w:szCs w:val="30"/>
                <w:lang w:val="uk-UA"/>
              </w:rPr>
            </w:pPr>
            <w:r w:rsidRPr="00E519F4">
              <w:rPr>
                <w:sz w:val="24"/>
                <w:szCs w:val="30"/>
                <w:lang w:val="uk-UA"/>
              </w:rPr>
              <w:t>СТП</w:t>
            </w:r>
          </w:p>
          <w:p w:rsidR="00DF4691" w:rsidRPr="00E519F4" w:rsidRDefault="00DF4691" w:rsidP="00DF4691">
            <w:pPr>
              <w:spacing w:line="240" w:lineRule="auto"/>
              <w:ind w:firstLine="0"/>
              <w:jc w:val="center"/>
              <w:rPr>
                <w:sz w:val="24"/>
                <w:szCs w:val="30"/>
                <w:lang w:val="uk-UA"/>
              </w:rPr>
            </w:pPr>
            <w:r w:rsidRPr="00E519F4">
              <w:rPr>
                <w:sz w:val="24"/>
                <w:szCs w:val="30"/>
                <w:lang w:val="uk-UA"/>
              </w:rPr>
              <w:t>043-2011</w:t>
            </w:r>
          </w:p>
        </w:tc>
        <w:tc>
          <w:tcPr>
            <w:tcW w:w="4251"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азоту,%</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кисню,%</w:t>
            </w:r>
          </w:p>
          <w:p w:rsidR="00DF4691" w:rsidRPr="00E519F4" w:rsidRDefault="00DF4691" w:rsidP="00DF4691">
            <w:pPr>
              <w:spacing w:line="240" w:lineRule="auto"/>
              <w:ind w:firstLine="0"/>
              <w:jc w:val="left"/>
              <w:rPr>
                <w:sz w:val="24"/>
                <w:szCs w:val="30"/>
                <w:lang w:val="uk-UA"/>
              </w:rPr>
            </w:pPr>
            <w:r w:rsidRPr="00E519F4">
              <w:rPr>
                <w:sz w:val="24"/>
                <w:szCs w:val="30"/>
                <w:lang w:val="uk-UA"/>
              </w:rPr>
              <w:t>Об'ємна частка водяної пари,%</w:t>
            </w:r>
          </w:p>
        </w:tc>
        <w:tc>
          <w:tcPr>
            <w:tcW w:w="2416"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center"/>
              <w:rPr>
                <w:sz w:val="24"/>
                <w:szCs w:val="30"/>
                <w:lang w:val="uk-UA"/>
              </w:rPr>
            </w:pPr>
            <w:r w:rsidRPr="00E519F4">
              <w:rPr>
                <w:sz w:val="24"/>
                <w:szCs w:val="30"/>
                <w:lang w:val="uk-UA"/>
              </w:rPr>
              <w:t>99,98, не менше</w:t>
            </w:r>
          </w:p>
          <w:p w:rsidR="00DF4691" w:rsidRPr="00E519F4" w:rsidRDefault="00DF4691" w:rsidP="00DF4691">
            <w:pPr>
              <w:spacing w:line="240" w:lineRule="auto"/>
              <w:ind w:firstLine="0"/>
              <w:jc w:val="center"/>
              <w:rPr>
                <w:sz w:val="24"/>
                <w:szCs w:val="30"/>
                <w:lang w:val="uk-UA"/>
              </w:rPr>
            </w:pPr>
            <w:r w:rsidRPr="00E519F4">
              <w:rPr>
                <w:sz w:val="24"/>
                <w:szCs w:val="30"/>
                <w:lang w:val="uk-UA"/>
              </w:rPr>
              <w:t>0,02, не більше</w:t>
            </w:r>
          </w:p>
          <w:p w:rsidR="00DF4691" w:rsidRPr="00E519F4" w:rsidRDefault="00DF4691" w:rsidP="00DF4691">
            <w:pPr>
              <w:spacing w:line="240" w:lineRule="auto"/>
              <w:ind w:firstLine="0"/>
              <w:jc w:val="center"/>
              <w:rPr>
                <w:sz w:val="24"/>
                <w:szCs w:val="30"/>
                <w:lang w:val="uk-UA"/>
              </w:rPr>
            </w:pPr>
            <w:r w:rsidRPr="00E519F4">
              <w:rPr>
                <w:sz w:val="24"/>
                <w:szCs w:val="30"/>
                <w:lang w:val="uk-UA"/>
              </w:rPr>
              <w:t>0,007, не більше</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A30D10">
            <w:pPr>
              <w:widowControl w:val="0"/>
              <w:autoSpaceDE w:val="0"/>
              <w:autoSpaceDN w:val="0"/>
              <w:adjustRightInd w:val="0"/>
              <w:spacing w:line="240" w:lineRule="auto"/>
              <w:ind w:firstLine="0"/>
              <w:jc w:val="left"/>
              <w:rPr>
                <w:noProof/>
                <w:sz w:val="24"/>
                <w:lang w:val="uk-UA"/>
              </w:rPr>
            </w:pPr>
            <w:r w:rsidRPr="00E519F4">
              <w:rPr>
                <w:noProof/>
                <w:sz w:val="24"/>
                <w:lang w:val="uk-UA"/>
              </w:rPr>
              <w:t>Повітря К</w:t>
            </w:r>
            <w:r w:rsidR="00A30D10" w:rsidRPr="00E519F4">
              <w:rPr>
                <w:noProof/>
                <w:sz w:val="24"/>
                <w:lang w:val="uk-UA"/>
              </w:rPr>
              <w:t>В</w:t>
            </w:r>
            <w:r w:rsidRPr="00E519F4">
              <w:rPr>
                <w:noProof/>
                <w:sz w:val="24"/>
                <w:lang w:val="uk-UA"/>
              </w:rPr>
              <w:t>П</w:t>
            </w: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center"/>
              <w:rPr>
                <w:sz w:val="24"/>
                <w:szCs w:val="30"/>
                <w:lang w:val="uk-UA"/>
              </w:rPr>
            </w:pPr>
            <w:r w:rsidRPr="00E519F4">
              <w:rPr>
                <w:sz w:val="24"/>
                <w:szCs w:val="30"/>
                <w:lang w:val="uk-UA"/>
              </w:rPr>
              <w:t>СТП</w:t>
            </w:r>
          </w:p>
          <w:p w:rsidR="00DF4691" w:rsidRPr="00E519F4" w:rsidRDefault="00DF4691" w:rsidP="00DF4691">
            <w:pPr>
              <w:spacing w:line="240" w:lineRule="auto"/>
              <w:ind w:firstLine="0"/>
              <w:jc w:val="center"/>
              <w:rPr>
                <w:sz w:val="24"/>
                <w:szCs w:val="30"/>
                <w:lang w:val="uk-UA"/>
              </w:rPr>
            </w:pPr>
            <w:r w:rsidRPr="00E519F4">
              <w:rPr>
                <w:sz w:val="24"/>
                <w:szCs w:val="30"/>
                <w:lang w:val="uk-UA"/>
              </w:rPr>
              <w:t>056-2012</w:t>
            </w: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left"/>
              <w:rPr>
                <w:sz w:val="24"/>
                <w:szCs w:val="30"/>
                <w:lang w:val="uk-UA"/>
              </w:rPr>
            </w:pPr>
            <w:r w:rsidRPr="00E519F4">
              <w:rPr>
                <w:sz w:val="24"/>
                <w:szCs w:val="30"/>
                <w:lang w:val="uk-UA"/>
              </w:rPr>
              <w:t>Клас забрудненості (по ГОСТ 17433)</w:t>
            </w:r>
          </w:p>
          <w:p w:rsidR="00DF4691" w:rsidRPr="00E519F4" w:rsidRDefault="00DF4691" w:rsidP="00DF4691">
            <w:pPr>
              <w:spacing w:line="240" w:lineRule="auto"/>
              <w:ind w:firstLine="0"/>
              <w:jc w:val="left"/>
              <w:rPr>
                <w:sz w:val="24"/>
                <w:szCs w:val="30"/>
                <w:lang w:val="uk-UA"/>
              </w:rPr>
            </w:pPr>
            <w:r w:rsidRPr="00E519F4">
              <w:rPr>
                <w:sz w:val="24"/>
                <w:szCs w:val="30"/>
                <w:lang w:val="uk-UA"/>
              </w:rPr>
              <w:t xml:space="preserve">Розмір твердої частинки (по ГОСТ 24484), </w:t>
            </w:r>
            <w:r w:rsidR="00826D89" w:rsidRPr="00E519F4">
              <w:rPr>
                <w:sz w:val="24"/>
                <w:szCs w:val="30"/>
                <w:lang w:val="uk-UA"/>
              </w:rPr>
              <w:t xml:space="preserve"> </w:t>
            </w:r>
            <w:r w:rsidRPr="00E519F4">
              <w:rPr>
                <w:sz w:val="24"/>
                <w:szCs w:val="30"/>
                <w:lang w:val="uk-UA"/>
              </w:rPr>
              <w:t>мкм</w:t>
            </w:r>
          </w:p>
          <w:p w:rsidR="00DF4691" w:rsidRPr="00E519F4" w:rsidRDefault="00DF4691" w:rsidP="00DF4691">
            <w:pPr>
              <w:spacing w:line="240" w:lineRule="auto"/>
              <w:ind w:firstLine="0"/>
              <w:jc w:val="left"/>
              <w:rPr>
                <w:sz w:val="24"/>
                <w:szCs w:val="30"/>
                <w:lang w:val="uk-UA"/>
              </w:rPr>
            </w:pPr>
            <w:r w:rsidRPr="00E519F4">
              <w:rPr>
                <w:sz w:val="24"/>
                <w:szCs w:val="30"/>
                <w:lang w:val="uk-UA"/>
              </w:rPr>
              <w:t>Масова концентрація твердих частинок (по ГОСТ 24484), мг / м</w:t>
            </w:r>
            <w:r w:rsidRPr="00E519F4">
              <w:rPr>
                <w:sz w:val="24"/>
                <w:szCs w:val="30"/>
                <w:vertAlign w:val="superscript"/>
                <w:lang w:val="uk-UA"/>
              </w:rPr>
              <w:t>3</w:t>
            </w:r>
          </w:p>
          <w:p w:rsidR="00DF4691" w:rsidRPr="00E519F4" w:rsidRDefault="00DF4691" w:rsidP="00DF4691">
            <w:pPr>
              <w:spacing w:line="240" w:lineRule="auto"/>
              <w:ind w:firstLine="0"/>
              <w:jc w:val="left"/>
              <w:rPr>
                <w:sz w:val="24"/>
                <w:szCs w:val="30"/>
                <w:lang w:val="uk-UA"/>
              </w:rPr>
            </w:pPr>
            <w:r w:rsidRPr="00E519F4">
              <w:rPr>
                <w:sz w:val="24"/>
                <w:szCs w:val="30"/>
                <w:lang w:val="uk-UA"/>
              </w:rPr>
              <w:t>Зміст кислот і лугів у вигляді слідів (по ГОСТ 24484)</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center"/>
              <w:rPr>
                <w:sz w:val="24"/>
                <w:szCs w:val="30"/>
                <w:lang w:val="uk-UA"/>
              </w:rPr>
            </w:pPr>
            <w:r w:rsidRPr="00E519F4">
              <w:rPr>
                <w:sz w:val="24"/>
                <w:szCs w:val="30"/>
                <w:lang w:val="uk-UA"/>
              </w:rPr>
              <w:t>1, не нижче</w:t>
            </w:r>
          </w:p>
          <w:p w:rsidR="00DF4691" w:rsidRPr="00E519F4" w:rsidRDefault="00DF4691" w:rsidP="00DF4691">
            <w:pPr>
              <w:spacing w:line="240" w:lineRule="auto"/>
              <w:ind w:firstLine="0"/>
              <w:jc w:val="center"/>
              <w:rPr>
                <w:sz w:val="24"/>
                <w:szCs w:val="30"/>
                <w:lang w:val="uk-UA"/>
              </w:rPr>
            </w:pPr>
          </w:p>
          <w:p w:rsidR="00DF4691" w:rsidRPr="00E519F4" w:rsidRDefault="00DF4691" w:rsidP="00DF4691">
            <w:pPr>
              <w:spacing w:line="240" w:lineRule="auto"/>
              <w:ind w:firstLine="0"/>
              <w:jc w:val="center"/>
              <w:rPr>
                <w:sz w:val="24"/>
                <w:szCs w:val="30"/>
                <w:lang w:val="uk-UA"/>
              </w:rPr>
            </w:pPr>
            <w:r w:rsidRPr="00E519F4">
              <w:rPr>
                <w:sz w:val="24"/>
                <w:szCs w:val="30"/>
                <w:lang w:val="uk-UA"/>
              </w:rPr>
              <w:t>5, не більше</w:t>
            </w:r>
          </w:p>
          <w:p w:rsidR="00DF4691" w:rsidRPr="00E519F4" w:rsidRDefault="00DF4691" w:rsidP="00DF4691">
            <w:pPr>
              <w:spacing w:line="240" w:lineRule="auto"/>
              <w:ind w:firstLine="0"/>
              <w:jc w:val="center"/>
              <w:rPr>
                <w:sz w:val="24"/>
                <w:szCs w:val="30"/>
                <w:lang w:val="uk-UA"/>
              </w:rPr>
            </w:pPr>
          </w:p>
          <w:p w:rsidR="00DF4691" w:rsidRPr="00E519F4" w:rsidRDefault="00DF4691" w:rsidP="00DF4691">
            <w:pPr>
              <w:spacing w:line="240" w:lineRule="auto"/>
              <w:ind w:firstLine="0"/>
              <w:jc w:val="center"/>
              <w:rPr>
                <w:sz w:val="24"/>
                <w:szCs w:val="30"/>
                <w:lang w:val="uk-UA"/>
              </w:rPr>
            </w:pPr>
            <w:r w:rsidRPr="00E519F4">
              <w:rPr>
                <w:sz w:val="24"/>
                <w:szCs w:val="30"/>
                <w:lang w:val="uk-UA"/>
              </w:rPr>
              <w:t>1, не більше</w:t>
            </w:r>
          </w:p>
          <w:p w:rsidR="00DF4691" w:rsidRPr="00E519F4" w:rsidRDefault="00DF4691" w:rsidP="00DF4691">
            <w:pPr>
              <w:spacing w:line="240" w:lineRule="auto"/>
              <w:ind w:firstLine="0"/>
              <w:jc w:val="center"/>
              <w:rPr>
                <w:sz w:val="24"/>
                <w:szCs w:val="30"/>
                <w:lang w:val="uk-UA"/>
              </w:rPr>
            </w:pPr>
          </w:p>
          <w:p w:rsidR="00DF4691" w:rsidRPr="00E519F4" w:rsidRDefault="00DF4691" w:rsidP="00DF4691">
            <w:pPr>
              <w:spacing w:line="240" w:lineRule="auto"/>
              <w:ind w:firstLine="0"/>
              <w:jc w:val="center"/>
              <w:rPr>
                <w:sz w:val="24"/>
                <w:szCs w:val="30"/>
                <w:lang w:val="uk-UA"/>
              </w:rPr>
            </w:pPr>
            <w:r w:rsidRPr="00E519F4">
              <w:rPr>
                <w:sz w:val="24"/>
                <w:szCs w:val="30"/>
                <w:lang w:val="uk-UA"/>
              </w:rPr>
              <w:t>допускається</w:t>
            </w:r>
          </w:p>
        </w:tc>
      </w:tr>
    </w:tbl>
    <w:p w:rsidR="00DF4691" w:rsidRPr="00E519F4" w:rsidRDefault="00DF4691">
      <w:pPr>
        <w:rPr>
          <w:lang w:val="uk-UA"/>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075"/>
        <w:gridCol w:w="4251"/>
        <w:gridCol w:w="2416"/>
      </w:tblGrid>
      <w:tr w:rsidR="00813D6A" w:rsidRPr="00E519F4" w:rsidTr="00DF4691">
        <w:trPr>
          <w:trHeight w:val="231"/>
          <w:tblHeader/>
          <w:jc w:val="center"/>
        </w:trPr>
        <w:tc>
          <w:tcPr>
            <w:tcW w:w="9361" w:type="dxa"/>
            <w:gridSpan w:val="4"/>
            <w:tcBorders>
              <w:top w:val="nil"/>
              <w:left w:val="nil"/>
              <w:bottom w:val="single" w:sz="4" w:space="0" w:color="auto"/>
              <w:right w:val="nil"/>
            </w:tcBorders>
            <w:vAlign w:val="center"/>
          </w:tcPr>
          <w:p w:rsidR="00813D6A" w:rsidRPr="00E519F4" w:rsidRDefault="00813D6A" w:rsidP="00813D6A">
            <w:pPr>
              <w:spacing w:line="240" w:lineRule="auto"/>
              <w:ind w:firstLine="0"/>
              <w:jc w:val="right"/>
              <w:rPr>
                <w:b/>
                <w:sz w:val="20"/>
                <w:szCs w:val="20"/>
                <w:lang w:val="uk-UA"/>
              </w:rPr>
            </w:pPr>
            <w:r w:rsidRPr="00E519F4">
              <w:rPr>
                <w:sz w:val="24"/>
                <w:lang w:val="uk-UA"/>
              </w:rPr>
              <w:t>Продовження табл. 2.1</w:t>
            </w:r>
          </w:p>
        </w:tc>
      </w:tr>
      <w:tr w:rsidR="00DF4691" w:rsidRPr="00E519F4" w:rsidTr="00DF4691">
        <w:trPr>
          <w:trHeight w:val="340"/>
          <w:tblHeader/>
          <w:jc w:val="center"/>
        </w:trPr>
        <w:tc>
          <w:tcPr>
            <w:tcW w:w="1619" w:type="dxa"/>
            <w:tcBorders>
              <w:top w:val="single" w:sz="4" w:space="0" w:color="auto"/>
            </w:tcBorders>
            <w:vAlign w:val="center"/>
          </w:tcPr>
          <w:p w:rsidR="00DF4691" w:rsidRPr="00E519F4" w:rsidRDefault="00DF4691" w:rsidP="00DF4691">
            <w:pPr>
              <w:spacing w:line="240" w:lineRule="auto"/>
              <w:ind w:firstLine="0"/>
              <w:jc w:val="center"/>
              <w:rPr>
                <w:sz w:val="24"/>
                <w:szCs w:val="30"/>
                <w:lang w:val="uk-UA"/>
              </w:rPr>
            </w:pPr>
            <w:r w:rsidRPr="00E519F4">
              <w:rPr>
                <w:sz w:val="24"/>
                <w:szCs w:val="30"/>
                <w:lang w:val="uk-UA"/>
              </w:rPr>
              <w:t>Найменуван-ня сировини, допоміжних матеріалів і напівфабрикатів</w:t>
            </w:r>
          </w:p>
        </w:tc>
        <w:tc>
          <w:tcPr>
            <w:tcW w:w="1075" w:type="dxa"/>
            <w:tcBorders>
              <w:top w:val="single" w:sz="4" w:space="0" w:color="auto"/>
            </w:tcBorders>
            <w:vAlign w:val="center"/>
          </w:tcPr>
          <w:p w:rsidR="00DF4691" w:rsidRPr="00E519F4" w:rsidRDefault="00DF4691" w:rsidP="00DF4691">
            <w:pPr>
              <w:spacing w:line="240" w:lineRule="auto"/>
              <w:ind w:firstLine="0"/>
              <w:jc w:val="center"/>
              <w:rPr>
                <w:sz w:val="24"/>
                <w:szCs w:val="30"/>
                <w:lang w:val="uk-UA"/>
              </w:rPr>
            </w:pPr>
            <w:r w:rsidRPr="00E519F4">
              <w:rPr>
                <w:sz w:val="24"/>
                <w:szCs w:val="30"/>
                <w:lang w:val="uk-UA"/>
              </w:rPr>
              <w:t>ГОСТ, ДСТУ, ТУ, ТУ У, СТП, ПТР, ТК або методика</w:t>
            </w:r>
          </w:p>
        </w:tc>
        <w:tc>
          <w:tcPr>
            <w:tcW w:w="4251" w:type="dxa"/>
            <w:tcBorders>
              <w:top w:val="single" w:sz="4" w:space="0" w:color="auto"/>
            </w:tcBorders>
            <w:vAlign w:val="center"/>
          </w:tcPr>
          <w:p w:rsidR="00DF4691" w:rsidRPr="00E519F4" w:rsidRDefault="00DF4691" w:rsidP="00DF4691">
            <w:pPr>
              <w:spacing w:line="240" w:lineRule="auto"/>
              <w:ind w:firstLine="0"/>
              <w:jc w:val="center"/>
              <w:rPr>
                <w:sz w:val="24"/>
                <w:szCs w:val="30"/>
                <w:lang w:val="uk-UA"/>
              </w:rPr>
            </w:pPr>
            <w:r w:rsidRPr="00E519F4">
              <w:rPr>
                <w:sz w:val="24"/>
                <w:szCs w:val="30"/>
                <w:lang w:val="uk-UA"/>
              </w:rPr>
              <w:t>Показники, обов'язкові для перевірки</w:t>
            </w:r>
          </w:p>
          <w:p w:rsidR="00DF4691" w:rsidRPr="00E519F4" w:rsidRDefault="00DF4691" w:rsidP="00DF4691">
            <w:pPr>
              <w:spacing w:line="240" w:lineRule="auto"/>
              <w:ind w:firstLine="0"/>
              <w:jc w:val="center"/>
              <w:rPr>
                <w:sz w:val="24"/>
                <w:szCs w:val="30"/>
                <w:lang w:val="uk-UA"/>
              </w:rPr>
            </w:pPr>
            <w:r w:rsidRPr="00E519F4">
              <w:rPr>
                <w:sz w:val="24"/>
                <w:szCs w:val="30"/>
                <w:lang w:val="uk-UA"/>
              </w:rPr>
              <w:t>(Найменування і одиниця виміру)</w:t>
            </w:r>
          </w:p>
        </w:tc>
        <w:tc>
          <w:tcPr>
            <w:tcW w:w="2416" w:type="dxa"/>
            <w:tcBorders>
              <w:top w:val="single" w:sz="4" w:space="0" w:color="auto"/>
            </w:tcBorders>
            <w:vAlign w:val="center"/>
          </w:tcPr>
          <w:p w:rsidR="00DF4691" w:rsidRPr="00E519F4" w:rsidRDefault="00DF4691" w:rsidP="00DF4691">
            <w:pPr>
              <w:spacing w:line="240" w:lineRule="auto"/>
              <w:ind w:firstLine="0"/>
              <w:jc w:val="center"/>
              <w:rPr>
                <w:sz w:val="24"/>
                <w:szCs w:val="30"/>
                <w:lang w:val="uk-UA"/>
              </w:rPr>
            </w:pPr>
            <w:r w:rsidRPr="00E519F4">
              <w:rPr>
                <w:sz w:val="24"/>
                <w:szCs w:val="30"/>
                <w:lang w:val="uk-UA"/>
              </w:rPr>
              <w:t>Значення показників, які регламентуються, з допустимими відхиленнями</w:t>
            </w:r>
          </w:p>
        </w:tc>
      </w:tr>
      <w:tr w:rsidR="00DF4691" w:rsidRPr="00E519F4" w:rsidTr="00DF4691">
        <w:trPr>
          <w:trHeight w:val="340"/>
          <w:tblHeader/>
          <w:jc w:val="center"/>
        </w:trPr>
        <w:tc>
          <w:tcPr>
            <w:tcW w:w="1619" w:type="dxa"/>
            <w:tcBorders>
              <w:top w:val="single" w:sz="4" w:space="0" w:color="auto"/>
            </w:tcBorders>
            <w:vAlign w:val="center"/>
          </w:tcPr>
          <w:p w:rsidR="00DF4691" w:rsidRPr="00E519F4" w:rsidRDefault="00DF4691" w:rsidP="00813D6A">
            <w:pPr>
              <w:spacing w:line="240" w:lineRule="auto"/>
              <w:ind w:firstLine="0"/>
              <w:jc w:val="center"/>
              <w:rPr>
                <w:b/>
                <w:sz w:val="20"/>
                <w:szCs w:val="20"/>
                <w:lang w:val="uk-UA"/>
              </w:rPr>
            </w:pPr>
            <w:r w:rsidRPr="00E519F4">
              <w:rPr>
                <w:b/>
                <w:sz w:val="20"/>
                <w:szCs w:val="20"/>
                <w:lang w:val="uk-UA"/>
              </w:rPr>
              <w:t>1</w:t>
            </w:r>
          </w:p>
        </w:tc>
        <w:tc>
          <w:tcPr>
            <w:tcW w:w="1075" w:type="dxa"/>
            <w:tcBorders>
              <w:top w:val="single" w:sz="4" w:space="0" w:color="auto"/>
            </w:tcBorders>
            <w:vAlign w:val="center"/>
          </w:tcPr>
          <w:p w:rsidR="00DF4691" w:rsidRPr="00E519F4" w:rsidRDefault="00DF4691" w:rsidP="00813D6A">
            <w:pPr>
              <w:spacing w:line="240" w:lineRule="auto"/>
              <w:ind w:firstLine="0"/>
              <w:jc w:val="center"/>
              <w:rPr>
                <w:b/>
                <w:sz w:val="20"/>
                <w:szCs w:val="20"/>
                <w:lang w:val="uk-UA"/>
              </w:rPr>
            </w:pPr>
            <w:r w:rsidRPr="00E519F4">
              <w:rPr>
                <w:b/>
                <w:sz w:val="20"/>
                <w:szCs w:val="20"/>
                <w:lang w:val="uk-UA"/>
              </w:rPr>
              <w:t>2</w:t>
            </w:r>
          </w:p>
        </w:tc>
        <w:tc>
          <w:tcPr>
            <w:tcW w:w="4251" w:type="dxa"/>
            <w:tcBorders>
              <w:top w:val="single" w:sz="4" w:space="0" w:color="auto"/>
            </w:tcBorders>
            <w:vAlign w:val="center"/>
          </w:tcPr>
          <w:p w:rsidR="00DF4691" w:rsidRPr="00E519F4" w:rsidRDefault="00DF4691" w:rsidP="00813D6A">
            <w:pPr>
              <w:spacing w:line="240" w:lineRule="auto"/>
              <w:ind w:firstLine="0"/>
              <w:jc w:val="center"/>
              <w:rPr>
                <w:b/>
                <w:sz w:val="20"/>
                <w:szCs w:val="20"/>
                <w:lang w:val="uk-UA"/>
              </w:rPr>
            </w:pPr>
            <w:r w:rsidRPr="00E519F4">
              <w:rPr>
                <w:b/>
                <w:sz w:val="20"/>
                <w:szCs w:val="20"/>
                <w:lang w:val="uk-UA"/>
              </w:rPr>
              <w:t>3</w:t>
            </w:r>
          </w:p>
        </w:tc>
        <w:tc>
          <w:tcPr>
            <w:tcW w:w="2416" w:type="dxa"/>
            <w:tcBorders>
              <w:top w:val="single" w:sz="4" w:space="0" w:color="auto"/>
            </w:tcBorders>
            <w:vAlign w:val="center"/>
          </w:tcPr>
          <w:p w:rsidR="00DF4691" w:rsidRPr="00E519F4" w:rsidRDefault="00DF4691" w:rsidP="00813D6A">
            <w:pPr>
              <w:spacing w:line="240" w:lineRule="auto"/>
              <w:ind w:firstLine="0"/>
              <w:jc w:val="center"/>
              <w:rPr>
                <w:b/>
                <w:sz w:val="20"/>
                <w:szCs w:val="20"/>
                <w:lang w:val="uk-UA"/>
              </w:rPr>
            </w:pPr>
            <w:r w:rsidRPr="00E519F4">
              <w:rPr>
                <w:b/>
                <w:sz w:val="20"/>
                <w:szCs w:val="20"/>
                <w:lang w:val="uk-UA"/>
              </w:rPr>
              <w:t>4</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26D89">
            <w:pPr>
              <w:widowControl w:val="0"/>
              <w:autoSpaceDE w:val="0"/>
              <w:autoSpaceDN w:val="0"/>
              <w:adjustRightInd w:val="0"/>
              <w:spacing w:line="240" w:lineRule="auto"/>
              <w:ind w:firstLine="0"/>
              <w:jc w:val="left"/>
              <w:rPr>
                <w:noProof/>
                <w:sz w:val="24"/>
                <w:lang w:val="uk-UA"/>
              </w:rPr>
            </w:pP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26D89">
            <w:pPr>
              <w:spacing w:line="240" w:lineRule="auto"/>
              <w:ind w:firstLine="0"/>
              <w:jc w:val="center"/>
              <w:rPr>
                <w:sz w:val="24"/>
                <w:szCs w:val="30"/>
                <w:highlight w:val="red"/>
                <w:lang w:val="uk-UA"/>
              </w:rPr>
            </w:pP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DF4691">
            <w:pPr>
              <w:spacing w:line="240" w:lineRule="auto"/>
              <w:ind w:firstLine="0"/>
              <w:jc w:val="left"/>
              <w:rPr>
                <w:sz w:val="24"/>
                <w:szCs w:val="30"/>
                <w:lang w:val="uk-UA"/>
              </w:rPr>
            </w:pPr>
            <w:r w:rsidRPr="00E519F4">
              <w:rPr>
                <w:sz w:val="24"/>
                <w:szCs w:val="30"/>
                <w:lang w:val="uk-UA"/>
              </w:rPr>
              <w:t>Вміст олії і води в рідкому стані (по ГОСТ 24484)</w:t>
            </w:r>
          </w:p>
          <w:p w:rsidR="00DF4691" w:rsidRPr="00E519F4" w:rsidRDefault="00DF4691" w:rsidP="00DF4691">
            <w:pPr>
              <w:spacing w:line="240" w:lineRule="auto"/>
              <w:ind w:firstLine="0"/>
              <w:jc w:val="left"/>
              <w:rPr>
                <w:sz w:val="24"/>
                <w:szCs w:val="30"/>
                <w:lang w:val="uk-UA"/>
              </w:rPr>
            </w:pPr>
            <w:r w:rsidRPr="00E519F4">
              <w:rPr>
                <w:sz w:val="24"/>
                <w:szCs w:val="30"/>
                <w:lang w:val="uk-UA"/>
              </w:rPr>
              <w:t>Температура точки роси (по ГОСТ 24484), ° С</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p>
          <w:p w:rsidR="00DF4691" w:rsidRPr="00E519F4" w:rsidRDefault="00DF4691" w:rsidP="00813D6A">
            <w:pPr>
              <w:spacing w:line="240" w:lineRule="auto"/>
              <w:ind w:firstLine="0"/>
              <w:jc w:val="center"/>
              <w:rPr>
                <w:sz w:val="24"/>
                <w:szCs w:val="30"/>
                <w:lang w:val="uk-UA"/>
              </w:rPr>
            </w:pPr>
            <w:r w:rsidRPr="00E519F4">
              <w:rPr>
                <w:sz w:val="24"/>
                <w:szCs w:val="30"/>
                <w:lang w:val="uk-UA"/>
              </w:rPr>
              <w:t>не допускається</w:t>
            </w:r>
          </w:p>
          <w:p w:rsidR="00DF4691" w:rsidRPr="00E519F4" w:rsidRDefault="00DF4691" w:rsidP="00813D6A">
            <w:pPr>
              <w:spacing w:line="240" w:lineRule="auto"/>
              <w:ind w:firstLine="0"/>
              <w:jc w:val="center"/>
              <w:rPr>
                <w:sz w:val="24"/>
                <w:szCs w:val="30"/>
                <w:lang w:val="uk-UA"/>
              </w:rPr>
            </w:pPr>
          </w:p>
          <w:p w:rsidR="00DF4691" w:rsidRPr="00E519F4" w:rsidRDefault="00DF4691" w:rsidP="00DF4691">
            <w:pPr>
              <w:spacing w:line="240" w:lineRule="auto"/>
              <w:ind w:firstLine="0"/>
              <w:jc w:val="center"/>
              <w:rPr>
                <w:sz w:val="24"/>
                <w:szCs w:val="30"/>
                <w:lang w:val="uk-UA"/>
              </w:rPr>
            </w:pPr>
            <w:r w:rsidRPr="00E519F4">
              <w:rPr>
                <w:sz w:val="24"/>
                <w:szCs w:val="30"/>
                <w:lang w:val="uk-UA"/>
              </w:rPr>
              <w:t>минус 40, не вище</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57" w:type="dxa"/>
            </w:tcMar>
          </w:tcPr>
          <w:p w:rsidR="00DF4691" w:rsidRPr="00E519F4" w:rsidRDefault="00826D89" w:rsidP="00813D6A">
            <w:pPr>
              <w:widowControl w:val="0"/>
              <w:autoSpaceDE w:val="0"/>
              <w:autoSpaceDN w:val="0"/>
              <w:adjustRightInd w:val="0"/>
              <w:spacing w:line="240" w:lineRule="auto"/>
              <w:ind w:right="72" w:firstLine="0"/>
              <w:jc w:val="left"/>
              <w:rPr>
                <w:noProof/>
                <w:sz w:val="24"/>
                <w:lang w:val="uk-UA"/>
              </w:rPr>
            </w:pPr>
            <w:r w:rsidRPr="00E519F4">
              <w:rPr>
                <w:noProof/>
                <w:sz w:val="24"/>
                <w:lang w:val="uk-UA"/>
              </w:rPr>
              <w:t>Повітря технологічне</w:t>
            </w: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826D89" w:rsidP="00826D89">
            <w:pPr>
              <w:spacing w:line="240" w:lineRule="auto"/>
              <w:ind w:firstLine="0"/>
              <w:jc w:val="center"/>
              <w:rPr>
                <w:sz w:val="24"/>
                <w:szCs w:val="30"/>
                <w:lang w:val="uk-UA"/>
              </w:rPr>
            </w:pPr>
            <w:r w:rsidRPr="00E519F4">
              <w:rPr>
                <w:sz w:val="24"/>
                <w:szCs w:val="30"/>
                <w:lang w:val="uk-UA"/>
              </w:rPr>
              <w:t>ТУ 113-03-5761673-51-92</w:t>
            </w:r>
          </w:p>
        </w:tc>
        <w:tc>
          <w:tcPr>
            <w:tcW w:w="4251" w:type="dxa"/>
            <w:tcBorders>
              <w:top w:val="single" w:sz="4" w:space="0" w:color="auto"/>
              <w:left w:val="single" w:sz="4" w:space="0" w:color="auto"/>
              <w:right w:val="single" w:sz="4" w:space="0" w:color="auto"/>
            </w:tcBorders>
            <w:tcMar>
              <w:left w:w="108" w:type="dxa"/>
              <w:right w:w="57" w:type="dxa"/>
            </w:tcMar>
          </w:tcPr>
          <w:p w:rsidR="00826D89" w:rsidRPr="00E519F4" w:rsidRDefault="00826D89" w:rsidP="00826D89">
            <w:pPr>
              <w:spacing w:line="240" w:lineRule="auto"/>
              <w:ind w:firstLine="0"/>
              <w:jc w:val="left"/>
              <w:rPr>
                <w:sz w:val="24"/>
                <w:szCs w:val="30"/>
                <w:lang w:val="uk-UA"/>
              </w:rPr>
            </w:pPr>
            <w:r w:rsidRPr="00E519F4">
              <w:rPr>
                <w:sz w:val="24"/>
                <w:szCs w:val="30"/>
                <w:lang w:val="uk-UA"/>
              </w:rPr>
              <w:t>Об'ємна частка кисню,  %</w:t>
            </w:r>
          </w:p>
          <w:p w:rsidR="00826D89" w:rsidRPr="00E519F4" w:rsidRDefault="00826D89" w:rsidP="00826D89">
            <w:pPr>
              <w:spacing w:line="240" w:lineRule="auto"/>
              <w:ind w:firstLine="0"/>
              <w:jc w:val="left"/>
              <w:rPr>
                <w:sz w:val="24"/>
                <w:szCs w:val="30"/>
                <w:lang w:val="uk-UA"/>
              </w:rPr>
            </w:pPr>
            <w:r w:rsidRPr="00E519F4">
              <w:rPr>
                <w:sz w:val="24"/>
                <w:szCs w:val="30"/>
                <w:lang w:val="uk-UA"/>
              </w:rPr>
              <w:t>Об'ємна частка азоту, %</w:t>
            </w:r>
          </w:p>
          <w:p w:rsidR="00826D89" w:rsidRPr="00E519F4" w:rsidRDefault="00826D89" w:rsidP="00826D89">
            <w:pPr>
              <w:spacing w:line="240" w:lineRule="auto"/>
              <w:ind w:firstLine="0"/>
              <w:jc w:val="left"/>
              <w:rPr>
                <w:sz w:val="24"/>
                <w:szCs w:val="30"/>
                <w:lang w:val="uk-UA"/>
              </w:rPr>
            </w:pPr>
            <w:r w:rsidRPr="00E519F4">
              <w:rPr>
                <w:sz w:val="24"/>
                <w:szCs w:val="30"/>
                <w:lang w:val="uk-UA"/>
              </w:rPr>
              <w:t>Масова концентрація масла, мг / м</w:t>
            </w:r>
            <w:r w:rsidRPr="00E519F4">
              <w:rPr>
                <w:sz w:val="24"/>
                <w:szCs w:val="30"/>
                <w:vertAlign w:val="superscript"/>
                <w:lang w:val="uk-UA"/>
              </w:rPr>
              <w:t>3</w:t>
            </w:r>
          </w:p>
          <w:p w:rsidR="00DF4691" w:rsidRPr="00E519F4" w:rsidRDefault="00826D89" w:rsidP="00826D89">
            <w:pPr>
              <w:spacing w:line="240" w:lineRule="auto"/>
              <w:ind w:firstLine="0"/>
              <w:jc w:val="left"/>
              <w:rPr>
                <w:sz w:val="24"/>
                <w:szCs w:val="30"/>
                <w:lang w:val="uk-UA"/>
              </w:rPr>
            </w:pPr>
            <w:r w:rsidRPr="00E519F4">
              <w:rPr>
                <w:sz w:val="24"/>
                <w:szCs w:val="30"/>
                <w:lang w:val="uk-UA"/>
              </w:rPr>
              <w:t>Масова концентрація вологи, г / м</w:t>
            </w:r>
            <w:r w:rsidRPr="00E519F4">
              <w:rPr>
                <w:sz w:val="24"/>
                <w:szCs w:val="30"/>
                <w:vertAlign w:val="superscript"/>
                <w:lang w:val="uk-UA"/>
              </w:rPr>
              <w:t>3</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21,0, не більше</w:t>
            </w:r>
          </w:p>
          <w:p w:rsidR="00DF4691" w:rsidRPr="00E519F4" w:rsidRDefault="00DF4691" w:rsidP="00813D6A">
            <w:pPr>
              <w:spacing w:line="240" w:lineRule="auto"/>
              <w:ind w:firstLine="0"/>
              <w:jc w:val="center"/>
              <w:rPr>
                <w:sz w:val="24"/>
                <w:szCs w:val="30"/>
                <w:lang w:val="uk-UA"/>
              </w:rPr>
            </w:pPr>
            <w:r w:rsidRPr="00E519F4">
              <w:rPr>
                <w:sz w:val="24"/>
                <w:szCs w:val="30"/>
                <w:lang w:val="uk-UA"/>
              </w:rPr>
              <w:t>79,0, не менше</w:t>
            </w:r>
          </w:p>
          <w:p w:rsidR="00DF4691" w:rsidRPr="00E519F4" w:rsidRDefault="00DF4691" w:rsidP="00813D6A">
            <w:pPr>
              <w:spacing w:line="240" w:lineRule="auto"/>
              <w:ind w:firstLine="0"/>
              <w:jc w:val="center"/>
              <w:rPr>
                <w:sz w:val="24"/>
                <w:szCs w:val="30"/>
                <w:lang w:val="uk-UA"/>
              </w:rPr>
            </w:pPr>
            <w:r w:rsidRPr="00E519F4">
              <w:rPr>
                <w:sz w:val="24"/>
                <w:szCs w:val="30"/>
                <w:lang w:val="uk-UA"/>
              </w:rPr>
              <w:t>1,5, не більше</w:t>
            </w:r>
          </w:p>
          <w:p w:rsidR="00DF4691" w:rsidRPr="00E519F4" w:rsidRDefault="00DF4691" w:rsidP="00813D6A">
            <w:pPr>
              <w:spacing w:line="240" w:lineRule="auto"/>
              <w:ind w:firstLine="0"/>
              <w:jc w:val="center"/>
              <w:rPr>
                <w:sz w:val="24"/>
                <w:szCs w:val="30"/>
                <w:lang w:val="uk-UA"/>
              </w:rPr>
            </w:pPr>
            <w:r w:rsidRPr="00E519F4">
              <w:rPr>
                <w:sz w:val="24"/>
                <w:szCs w:val="30"/>
                <w:lang w:val="uk-UA"/>
              </w:rPr>
              <w:t>1,5, не більше</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0" w:type="dxa"/>
            </w:tcMar>
          </w:tcPr>
          <w:p w:rsidR="00DF4691" w:rsidRPr="00E519F4" w:rsidRDefault="00DF4691" w:rsidP="00813D6A">
            <w:pPr>
              <w:widowControl w:val="0"/>
              <w:autoSpaceDE w:val="0"/>
              <w:autoSpaceDN w:val="0"/>
              <w:adjustRightInd w:val="0"/>
              <w:spacing w:line="240" w:lineRule="auto"/>
              <w:ind w:firstLine="0"/>
              <w:jc w:val="left"/>
              <w:rPr>
                <w:noProof/>
                <w:sz w:val="24"/>
                <w:lang w:val="uk-UA"/>
              </w:rPr>
            </w:pPr>
            <w:r w:rsidRPr="00E519F4">
              <w:rPr>
                <w:noProof/>
                <w:sz w:val="24"/>
                <w:lang w:val="uk-UA"/>
              </w:rPr>
              <w:t>Пар</w:t>
            </w:r>
            <w:r w:rsidR="00826D89" w:rsidRPr="00E519F4">
              <w:rPr>
                <w:noProof/>
                <w:sz w:val="24"/>
                <w:lang w:val="uk-UA"/>
              </w:rPr>
              <w:t>а</w:t>
            </w:r>
            <w:r w:rsidRPr="00E519F4">
              <w:rPr>
                <w:noProof/>
                <w:sz w:val="24"/>
                <w:lang w:val="uk-UA"/>
              </w:rPr>
              <w:t xml:space="preserve"> техноло-г</w:t>
            </w:r>
            <w:r w:rsidR="00826D89" w:rsidRPr="00E519F4">
              <w:rPr>
                <w:noProof/>
                <w:sz w:val="24"/>
                <w:lang w:val="uk-UA"/>
              </w:rPr>
              <w:t>ічна</w:t>
            </w:r>
          </w:p>
          <w:p w:rsidR="00DF4691" w:rsidRPr="00E519F4" w:rsidRDefault="00DF4691" w:rsidP="00813D6A">
            <w:pPr>
              <w:widowControl w:val="0"/>
              <w:autoSpaceDE w:val="0"/>
              <w:autoSpaceDN w:val="0"/>
              <w:adjustRightInd w:val="0"/>
              <w:spacing w:line="240" w:lineRule="auto"/>
              <w:ind w:firstLine="0"/>
              <w:jc w:val="left"/>
              <w:rPr>
                <w:noProof/>
                <w:sz w:val="24"/>
                <w:lang w:val="uk-UA"/>
              </w:rPr>
            </w:pPr>
            <w:r w:rsidRPr="00E519F4">
              <w:rPr>
                <w:noProof/>
                <w:sz w:val="24"/>
                <w:lang w:val="uk-UA"/>
              </w:rPr>
              <w:t>2,75 МПа</w:t>
            </w: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ПТР</w:t>
            </w:r>
          </w:p>
          <w:p w:rsidR="00DF4691" w:rsidRPr="00E519F4" w:rsidRDefault="00DF4691" w:rsidP="00813D6A">
            <w:pPr>
              <w:spacing w:line="240" w:lineRule="auto"/>
              <w:ind w:firstLine="0"/>
              <w:jc w:val="center"/>
              <w:rPr>
                <w:sz w:val="24"/>
                <w:szCs w:val="30"/>
                <w:lang w:val="uk-UA"/>
              </w:rPr>
            </w:pPr>
            <w:r w:rsidRPr="00E519F4">
              <w:rPr>
                <w:sz w:val="24"/>
                <w:szCs w:val="30"/>
                <w:lang w:val="uk-UA"/>
              </w:rPr>
              <w:t>№ 129</w:t>
            </w:r>
          </w:p>
          <w:p w:rsidR="00DF4691" w:rsidRPr="00E519F4" w:rsidRDefault="00DF4691" w:rsidP="00813D6A">
            <w:pPr>
              <w:spacing w:line="240" w:lineRule="auto"/>
              <w:ind w:firstLine="0"/>
              <w:jc w:val="center"/>
              <w:rPr>
                <w:sz w:val="24"/>
                <w:szCs w:val="30"/>
                <w:lang w:val="uk-UA"/>
              </w:rPr>
            </w:pPr>
            <w:r w:rsidRPr="00E519F4">
              <w:rPr>
                <w:sz w:val="24"/>
                <w:szCs w:val="30"/>
                <w:lang w:val="uk-UA"/>
              </w:rPr>
              <w:t>цеха УК</w:t>
            </w: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left"/>
              <w:rPr>
                <w:sz w:val="24"/>
                <w:szCs w:val="30"/>
                <w:lang w:val="uk-UA"/>
              </w:rPr>
            </w:pPr>
            <w:r w:rsidRPr="00E519F4">
              <w:rPr>
                <w:sz w:val="24"/>
                <w:szCs w:val="30"/>
                <w:lang w:val="uk-UA"/>
              </w:rPr>
              <w:t>Температура, °С</w:t>
            </w:r>
          </w:p>
          <w:p w:rsidR="00DF4691" w:rsidRPr="00E519F4" w:rsidRDefault="00826D89" w:rsidP="00813D6A">
            <w:pPr>
              <w:spacing w:line="240" w:lineRule="auto"/>
              <w:ind w:firstLine="0"/>
              <w:jc w:val="left"/>
              <w:rPr>
                <w:sz w:val="24"/>
                <w:szCs w:val="30"/>
                <w:lang w:val="uk-UA"/>
              </w:rPr>
            </w:pPr>
            <w:r w:rsidRPr="00E519F4">
              <w:rPr>
                <w:sz w:val="24"/>
                <w:szCs w:val="30"/>
                <w:lang w:val="uk-UA"/>
              </w:rPr>
              <w:t>Тиск</w:t>
            </w:r>
            <w:r w:rsidR="00DF4691" w:rsidRPr="00E519F4">
              <w:rPr>
                <w:sz w:val="24"/>
                <w:szCs w:val="30"/>
                <w:lang w:val="uk-UA"/>
              </w:rPr>
              <w:t>, МПа</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380÷410</w:t>
            </w:r>
          </w:p>
          <w:p w:rsidR="00DF4691" w:rsidRPr="00E519F4" w:rsidRDefault="00DF4691" w:rsidP="00813D6A">
            <w:pPr>
              <w:spacing w:line="240" w:lineRule="auto"/>
              <w:ind w:firstLine="0"/>
              <w:jc w:val="center"/>
              <w:rPr>
                <w:sz w:val="24"/>
                <w:szCs w:val="30"/>
                <w:lang w:val="uk-UA"/>
              </w:rPr>
            </w:pPr>
            <w:r w:rsidRPr="00E519F4">
              <w:rPr>
                <w:sz w:val="24"/>
                <w:szCs w:val="30"/>
                <w:lang w:val="uk-UA"/>
              </w:rPr>
              <w:t>2,7÷2,8</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0" w:type="dxa"/>
            </w:tcMar>
          </w:tcPr>
          <w:p w:rsidR="00826D89" w:rsidRPr="00E519F4" w:rsidRDefault="00826D89" w:rsidP="00826D89">
            <w:pPr>
              <w:widowControl w:val="0"/>
              <w:autoSpaceDE w:val="0"/>
              <w:autoSpaceDN w:val="0"/>
              <w:adjustRightInd w:val="0"/>
              <w:spacing w:line="240" w:lineRule="auto"/>
              <w:ind w:firstLine="0"/>
              <w:jc w:val="left"/>
              <w:rPr>
                <w:noProof/>
                <w:sz w:val="24"/>
                <w:lang w:val="uk-UA"/>
              </w:rPr>
            </w:pPr>
            <w:r w:rsidRPr="00E519F4">
              <w:rPr>
                <w:noProof/>
                <w:sz w:val="24"/>
                <w:lang w:val="uk-UA"/>
              </w:rPr>
              <w:t>Пара техноло-гічна</w:t>
            </w:r>
          </w:p>
          <w:p w:rsidR="00DF4691" w:rsidRPr="00E519F4" w:rsidRDefault="00DF4691" w:rsidP="00813D6A">
            <w:pPr>
              <w:widowControl w:val="0"/>
              <w:autoSpaceDE w:val="0"/>
              <w:autoSpaceDN w:val="0"/>
              <w:adjustRightInd w:val="0"/>
              <w:spacing w:line="240" w:lineRule="auto"/>
              <w:ind w:firstLine="0"/>
              <w:jc w:val="left"/>
              <w:rPr>
                <w:noProof/>
                <w:sz w:val="24"/>
                <w:lang w:val="uk-UA"/>
              </w:rPr>
            </w:pPr>
            <w:r w:rsidRPr="00E519F4">
              <w:rPr>
                <w:noProof/>
                <w:sz w:val="24"/>
                <w:lang w:val="uk-UA"/>
              </w:rPr>
              <w:t>1,4 МПа</w:t>
            </w: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ПТР</w:t>
            </w:r>
          </w:p>
          <w:p w:rsidR="00DF4691" w:rsidRPr="00E519F4" w:rsidRDefault="00DF4691" w:rsidP="00813D6A">
            <w:pPr>
              <w:spacing w:line="240" w:lineRule="auto"/>
              <w:ind w:firstLine="0"/>
              <w:jc w:val="center"/>
              <w:rPr>
                <w:sz w:val="24"/>
                <w:szCs w:val="30"/>
                <w:lang w:val="uk-UA"/>
              </w:rPr>
            </w:pPr>
            <w:r w:rsidRPr="00E519F4">
              <w:rPr>
                <w:sz w:val="24"/>
                <w:szCs w:val="30"/>
                <w:lang w:val="uk-UA"/>
              </w:rPr>
              <w:t>№ 129</w:t>
            </w:r>
          </w:p>
          <w:p w:rsidR="00DF4691" w:rsidRPr="00E519F4" w:rsidRDefault="00DF4691" w:rsidP="00813D6A">
            <w:pPr>
              <w:spacing w:line="240" w:lineRule="auto"/>
              <w:ind w:firstLine="0"/>
              <w:jc w:val="center"/>
              <w:rPr>
                <w:sz w:val="24"/>
                <w:szCs w:val="30"/>
                <w:lang w:val="uk-UA"/>
              </w:rPr>
            </w:pPr>
            <w:r w:rsidRPr="00E519F4">
              <w:rPr>
                <w:sz w:val="24"/>
                <w:szCs w:val="30"/>
                <w:lang w:val="uk-UA"/>
              </w:rPr>
              <w:t>цеха УК</w:t>
            </w: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left"/>
              <w:rPr>
                <w:sz w:val="24"/>
                <w:szCs w:val="30"/>
                <w:lang w:val="uk-UA"/>
              </w:rPr>
            </w:pPr>
            <w:r w:rsidRPr="00E519F4">
              <w:rPr>
                <w:sz w:val="24"/>
                <w:szCs w:val="30"/>
                <w:lang w:val="uk-UA"/>
              </w:rPr>
              <w:t>Температура, °С</w:t>
            </w:r>
          </w:p>
          <w:p w:rsidR="00DF4691" w:rsidRPr="00E519F4" w:rsidRDefault="00826D89" w:rsidP="00813D6A">
            <w:pPr>
              <w:spacing w:line="240" w:lineRule="auto"/>
              <w:ind w:firstLine="0"/>
              <w:jc w:val="left"/>
              <w:rPr>
                <w:sz w:val="24"/>
                <w:szCs w:val="30"/>
                <w:lang w:val="uk-UA"/>
              </w:rPr>
            </w:pPr>
            <w:r w:rsidRPr="00E519F4">
              <w:rPr>
                <w:sz w:val="24"/>
                <w:szCs w:val="30"/>
                <w:lang w:val="uk-UA"/>
              </w:rPr>
              <w:t>Тиск</w:t>
            </w:r>
            <w:r w:rsidR="00DF4691" w:rsidRPr="00E519F4">
              <w:rPr>
                <w:sz w:val="24"/>
                <w:szCs w:val="30"/>
                <w:lang w:val="uk-UA"/>
              </w:rPr>
              <w:t>, МПа</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195÷225</w:t>
            </w:r>
          </w:p>
          <w:p w:rsidR="00DF4691" w:rsidRPr="00E519F4" w:rsidRDefault="00DF4691" w:rsidP="00813D6A">
            <w:pPr>
              <w:spacing w:line="240" w:lineRule="auto"/>
              <w:ind w:firstLine="0"/>
              <w:jc w:val="center"/>
              <w:rPr>
                <w:sz w:val="24"/>
                <w:szCs w:val="30"/>
                <w:lang w:val="uk-UA"/>
              </w:rPr>
            </w:pPr>
            <w:r w:rsidRPr="00E519F4">
              <w:rPr>
                <w:sz w:val="24"/>
                <w:szCs w:val="30"/>
                <w:lang w:val="uk-UA"/>
              </w:rPr>
              <w:t>1,25÷1,45</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0" w:type="dxa"/>
            </w:tcMar>
          </w:tcPr>
          <w:p w:rsidR="00826D89" w:rsidRPr="00E519F4" w:rsidRDefault="00826D89" w:rsidP="00826D89">
            <w:pPr>
              <w:widowControl w:val="0"/>
              <w:autoSpaceDE w:val="0"/>
              <w:autoSpaceDN w:val="0"/>
              <w:adjustRightInd w:val="0"/>
              <w:spacing w:line="240" w:lineRule="auto"/>
              <w:ind w:firstLine="0"/>
              <w:jc w:val="left"/>
              <w:rPr>
                <w:noProof/>
                <w:sz w:val="24"/>
                <w:lang w:val="uk-UA"/>
              </w:rPr>
            </w:pPr>
            <w:r w:rsidRPr="00E519F4">
              <w:rPr>
                <w:noProof/>
                <w:sz w:val="24"/>
                <w:lang w:val="uk-UA"/>
              </w:rPr>
              <w:t>Пара техноло-гічна</w:t>
            </w:r>
          </w:p>
          <w:p w:rsidR="00DF4691" w:rsidRPr="00E519F4" w:rsidRDefault="00DF4691" w:rsidP="00813D6A">
            <w:pPr>
              <w:widowControl w:val="0"/>
              <w:autoSpaceDE w:val="0"/>
              <w:autoSpaceDN w:val="0"/>
              <w:adjustRightInd w:val="0"/>
              <w:spacing w:line="240" w:lineRule="auto"/>
              <w:ind w:firstLine="0"/>
              <w:jc w:val="left"/>
              <w:rPr>
                <w:noProof/>
                <w:sz w:val="24"/>
                <w:lang w:val="uk-UA"/>
              </w:rPr>
            </w:pPr>
            <w:r w:rsidRPr="00E519F4">
              <w:rPr>
                <w:noProof/>
                <w:sz w:val="24"/>
                <w:lang w:val="uk-UA"/>
              </w:rPr>
              <w:t>0,35 МПа</w:t>
            </w: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ПТР</w:t>
            </w:r>
          </w:p>
          <w:p w:rsidR="00DF4691" w:rsidRPr="00E519F4" w:rsidRDefault="00DF4691" w:rsidP="00813D6A">
            <w:pPr>
              <w:spacing w:line="240" w:lineRule="auto"/>
              <w:ind w:firstLine="0"/>
              <w:jc w:val="center"/>
              <w:rPr>
                <w:sz w:val="24"/>
                <w:szCs w:val="30"/>
                <w:lang w:val="uk-UA"/>
              </w:rPr>
            </w:pPr>
            <w:r w:rsidRPr="00E519F4">
              <w:rPr>
                <w:sz w:val="24"/>
                <w:szCs w:val="30"/>
                <w:lang w:val="uk-UA"/>
              </w:rPr>
              <w:t>№ 129</w:t>
            </w:r>
          </w:p>
          <w:p w:rsidR="00DF4691" w:rsidRPr="00E519F4" w:rsidRDefault="00DF4691" w:rsidP="00813D6A">
            <w:pPr>
              <w:spacing w:line="240" w:lineRule="auto"/>
              <w:ind w:firstLine="0"/>
              <w:jc w:val="center"/>
              <w:rPr>
                <w:sz w:val="24"/>
                <w:szCs w:val="30"/>
                <w:lang w:val="uk-UA"/>
              </w:rPr>
            </w:pPr>
            <w:r w:rsidRPr="00E519F4">
              <w:rPr>
                <w:sz w:val="24"/>
                <w:szCs w:val="30"/>
                <w:lang w:val="uk-UA"/>
              </w:rPr>
              <w:t>цеха УК</w:t>
            </w: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left"/>
              <w:rPr>
                <w:sz w:val="24"/>
                <w:szCs w:val="30"/>
                <w:lang w:val="uk-UA"/>
              </w:rPr>
            </w:pPr>
            <w:r w:rsidRPr="00E519F4">
              <w:rPr>
                <w:sz w:val="24"/>
                <w:szCs w:val="30"/>
                <w:lang w:val="uk-UA"/>
              </w:rPr>
              <w:t>Температура, °С</w:t>
            </w:r>
          </w:p>
          <w:p w:rsidR="00DF4691" w:rsidRPr="00E519F4" w:rsidRDefault="00826D89" w:rsidP="00813D6A">
            <w:pPr>
              <w:spacing w:line="240" w:lineRule="auto"/>
              <w:ind w:firstLine="0"/>
              <w:jc w:val="left"/>
              <w:rPr>
                <w:sz w:val="24"/>
                <w:szCs w:val="30"/>
                <w:lang w:val="uk-UA"/>
              </w:rPr>
            </w:pPr>
            <w:r w:rsidRPr="00E519F4">
              <w:rPr>
                <w:sz w:val="24"/>
                <w:szCs w:val="30"/>
                <w:lang w:val="uk-UA"/>
              </w:rPr>
              <w:t>Тиск</w:t>
            </w:r>
            <w:r w:rsidR="00DF4691" w:rsidRPr="00E519F4">
              <w:rPr>
                <w:sz w:val="24"/>
                <w:szCs w:val="30"/>
                <w:lang w:val="uk-UA"/>
              </w:rPr>
              <w:t>, МПа</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145÷165</w:t>
            </w:r>
          </w:p>
          <w:p w:rsidR="00DF4691" w:rsidRPr="00E519F4" w:rsidRDefault="00DF4691" w:rsidP="00813D6A">
            <w:pPr>
              <w:spacing w:line="240" w:lineRule="auto"/>
              <w:ind w:firstLine="0"/>
              <w:jc w:val="center"/>
              <w:rPr>
                <w:sz w:val="24"/>
                <w:szCs w:val="30"/>
                <w:lang w:val="uk-UA"/>
              </w:rPr>
            </w:pPr>
            <w:r w:rsidRPr="00E519F4">
              <w:rPr>
                <w:sz w:val="24"/>
                <w:szCs w:val="30"/>
                <w:lang w:val="uk-UA"/>
              </w:rPr>
              <w:t>0,3÷0,37</w:t>
            </w:r>
          </w:p>
        </w:tc>
      </w:tr>
      <w:tr w:rsidR="00DF4691" w:rsidRPr="00E519F4" w:rsidTr="00DF4691">
        <w:trPr>
          <w:trHeight w:val="61"/>
          <w:jc w:val="center"/>
        </w:trPr>
        <w:tc>
          <w:tcPr>
            <w:tcW w:w="1619"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26D89">
            <w:pPr>
              <w:widowControl w:val="0"/>
              <w:autoSpaceDE w:val="0"/>
              <w:autoSpaceDN w:val="0"/>
              <w:adjustRightInd w:val="0"/>
              <w:spacing w:line="240" w:lineRule="auto"/>
              <w:ind w:firstLine="0"/>
              <w:jc w:val="left"/>
              <w:rPr>
                <w:noProof/>
                <w:sz w:val="24"/>
                <w:lang w:val="uk-UA"/>
              </w:rPr>
            </w:pPr>
            <w:r w:rsidRPr="00E519F4">
              <w:rPr>
                <w:noProof/>
                <w:sz w:val="24"/>
                <w:lang w:val="uk-UA"/>
              </w:rPr>
              <w:t>Вод</w:t>
            </w:r>
            <w:r w:rsidR="00826D89" w:rsidRPr="00E519F4">
              <w:rPr>
                <w:noProof/>
                <w:sz w:val="24"/>
                <w:lang w:val="uk-UA"/>
              </w:rPr>
              <w:t>а зворотня</w:t>
            </w:r>
            <w:r w:rsidRPr="00E519F4">
              <w:rPr>
                <w:noProof/>
                <w:sz w:val="24"/>
                <w:lang w:val="uk-UA"/>
              </w:rPr>
              <w:t xml:space="preserve"> (ВОЦ-19)</w:t>
            </w:r>
          </w:p>
        </w:tc>
        <w:tc>
          <w:tcPr>
            <w:tcW w:w="1075"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Технолог</w:t>
            </w:r>
            <w:r w:rsidR="00826D89" w:rsidRPr="00E519F4">
              <w:rPr>
                <w:sz w:val="24"/>
                <w:szCs w:val="30"/>
                <w:lang w:val="uk-UA"/>
              </w:rPr>
              <w:t>і</w:t>
            </w:r>
            <w:r w:rsidRPr="00E519F4">
              <w:rPr>
                <w:sz w:val="24"/>
                <w:szCs w:val="30"/>
                <w:lang w:val="uk-UA"/>
              </w:rPr>
              <w:t>ч</w:t>
            </w:r>
            <w:r w:rsidR="00826D89" w:rsidRPr="00E519F4">
              <w:rPr>
                <w:sz w:val="24"/>
                <w:szCs w:val="30"/>
                <w:lang w:val="uk-UA"/>
              </w:rPr>
              <w:t>на</w:t>
            </w:r>
            <w:r w:rsidRPr="00E519F4">
              <w:rPr>
                <w:sz w:val="24"/>
                <w:szCs w:val="30"/>
                <w:lang w:val="uk-UA"/>
              </w:rPr>
              <w:t xml:space="preserve"> карта (ТК)</w:t>
            </w:r>
          </w:p>
          <w:p w:rsidR="00DF4691" w:rsidRPr="00E519F4" w:rsidRDefault="00DF4691" w:rsidP="00813D6A">
            <w:pPr>
              <w:spacing w:line="240" w:lineRule="auto"/>
              <w:ind w:firstLine="0"/>
              <w:jc w:val="center"/>
              <w:rPr>
                <w:sz w:val="24"/>
                <w:szCs w:val="30"/>
                <w:lang w:val="uk-UA"/>
              </w:rPr>
            </w:pPr>
            <w:r w:rsidRPr="00E519F4">
              <w:rPr>
                <w:sz w:val="24"/>
                <w:szCs w:val="30"/>
                <w:lang w:val="uk-UA"/>
              </w:rPr>
              <w:t>ВОЦ-19 цеха УК</w:t>
            </w:r>
          </w:p>
        </w:tc>
        <w:tc>
          <w:tcPr>
            <w:tcW w:w="4251"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26D89">
            <w:pPr>
              <w:spacing w:line="240" w:lineRule="auto"/>
              <w:ind w:right="81" w:firstLine="0"/>
              <w:jc w:val="left"/>
              <w:rPr>
                <w:sz w:val="24"/>
                <w:szCs w:val="30"/>
                <w:lang w:val="uk-UA"/>
              </w:rPr>
            </w:pPr>
            <w:r w:rsidRPr="00E519F4">
              <w:rPr>
                <w:sz w:val="24"/>
                <w:szCs w:val="30"/>
                <w:lang w:val="uk-UA"/>
              </w:rPr>
              <w:t>Температура, °С</w:t>
            </w:r>
          </w:p>
          <w:p w:rsidR="00826D89" w:rsidRPr="00E519F4" w:rsidRDefault="00826D89" w:rsidP="00826D89">
            <w:pPr>
              <w:spacing w:line="240" w:lineRule="auto"/>
              <w:ind w:left="-17" w:right="81" w:firstLine="17"/>
              <w:rPr>
                <w:sz w:val="24"/>
                <w:szCs w:val="30"/>
                <w:lang w:val="uk-UA"/>
              </w:rPr>
            </w:pPr>
            <w:r w:rsidRPr="00E519F4">
              <w:rPr>
                <w:sz w:val="24"/>
                <w:szCs w:val="30"/>
                <w:lang w:val="uk-UA"/>
              </w:rPr>
              <w:t>Тиск, МПа</w:t>
            </w:r>
          </w:p>
          <w:p w:rsidR="00826D89" w:rsidRPr="00E519F4" w:rsidRDefault="00826D89" w:rsidP="00826D89">
            <w:pPr>
              <w:spacing w:line="240" w:lineRule="auto"/>
              <w:ind w:left="-17" w:right="81" w:firstLine="17"/>
              <w:rPr>
                <w:sz w:val="24"/>
                <w:szCs w:val="30"/>
                <w:lang w:val="uk-UA"/>
              </w:rPr>
            </w:pPr>
            <w:r w:rsidRPr="00E519F4">
              <w:rPr>
                <w:sz w:val="24"/>
                <w:szCs w:val="30"/>
                <w:lang w:val="uk-UA"/>
              </w:rPr>
              <w:t>Водневий показник (рН)</w:t>
            </w:r>
          </w:p>
          <w:p w:rsidR="00826D89" w:rsidRPr="00E519F4" w:rsidRDefault="00826D89" w:rsidP="00826D89">
            <w:pPr>
              <w:spacing w:line="240" w:lineRule="auto"/>
              <w:ind w:left="-17" w:right="81" w:firstLine="17"/>
              <w:rPr>
                <w:sz w:val="24"/>
                <w:szCs w:val="30"/>
                <w:lang w:val="uk-UA"/>
              </w:rPr>
            </w:pPr>
            <w:r w:rsidRPr="00E519F4">
              <w:rPr>
                <w:sz w:val="24"/>
                <w:szCs w:val="30"/>
                <w:lang w:val="uk-UA"/>
              </w:rPr>
              <w:t>Електролітична провідність, мкСм/см</w:t>
            </w:r>
          </w:p>
          <w:p w:rsidR="00826D89" w:rsidRPr="00E519F4" w:rsidRDefault="00826D89" w:rsidP="00826D89">
            <w:pPr>
              <w:spacing w:line="240" w:lineRule="auto"/>
              <w:ind w:left="-17" w:right="81" w:firstLine="17"/>
              <w:rPr>
                <w:sz w:val="24"/>
                <w:szCs w:val="30"/>
                <w:lang w:val="uk-UA"/>
              </w:rPr>
            </w:pPr>
            <w:r w:rsidRPr="00E519F4">
              <w:rPr>
                <w:sz w:val="24"/>
                <w:szCs w:val="30"/>
                <w:lang w:val="uk-UA"/>
              </w:rPr>
              <w:t>Хімічне споживання кисню</w:t>
            </w:r>
          </w:p>
          <w:p w:rsidR="00826D89" w:rsidRPr="00E519F4" w:rsidRDefault="00826D89" w:rsidP="00826D89">
            <w:pPr>
              <w:spacing w:line="240" w:lineRule="auto"/>
              <w:ind w:left="-17" w:right="81" w:firstLine="17"/>
              <w:rPr>
                <w:sz w:val="24"/>
                <w:szCs w:val="30"/>
                <w:lang w:val="uk-UA"/>
              </w:rPr>
            </w:pPr>
            <w:r w:rsidRPr="00E519F4">
              <w:rPr>
                <w:sz w:val="24"/>
                <w:szCs w:val="30"/>
                <w:lang w:val="uk-UA"/>
              </w:rPr>
              <w:t>(ГПК), МГО / дм</w:t>
            </w:r>
            <w:r w:rsidRPr="00E519F4">
              <w:rPr>
                <w:sz w:val="24"/>
                <w:szCs w:val="30"/>
                <w:vertAlign w:val="superscript"/>
                <w:lang w:val="uk-UA"/>
              </w:rPr>
              <w:t>3</w:t>
            </w:r>
          </w:p>
          <w:p w:rsidR="00826D89" w:rsidRPr="00E519F4" w:rsidRDefault="00826D89" w:rsidP="00826D89">
            <w:pPr>
              <w:spacing w:line="240" w:lineRule="auto"/>
              <w:ind w:left="-17" w:right="81" w:firstLine="17"/>
              <w:rPr>
                <w:sz w:val="24"/>
                <w:szCs w:val="30"/>
                <w:lang w:val="uk-UA"/>
              </w:rPr>
            </w:pPr>
            <w:r w:rsidRPr="00E519F4">
              <w:rPr>
                <w:sz w:val="24"/>
                <w:szCs w:val="30"/>
                <w:lang w:val="uk-UA"/>
              </w:rPr>
              <w:t xml:space="preserve">Масова концентрація сульфат-іонів, </w:t>
            </w:r>
          </w:p>
          <w:p w:rsidR="00826D89" w:rsidRPr="00E519F4" w:rsidRDefault="00826D89" w:rsidP="00826D89">
            <w:pPr>
              <w:spacing w:line="240" w:lineRule="auto"/>
              <w:ind w:left="-17" w:right="81" w:firstLine="17"/>
              <w:rPr>
                <w:sz w:val="24"/>
                <w:szCs w:val="30"/>
                <w:lang w:val="uk-UA"/>
              </w:rPr>
            </w:pPr>
            <w:r w:rsidRPr="00E519F4">
              <w:rPr>
                <w:sz w:val="24"/>
                <w:szCs w:val="30"/>
                <w:lang w:val="uk-UA"/>
              </w:rPr>
              <w:t>мг / дм</w:t>
            </w:r>
            <w:r w:rsidRPr="00E519F4">
              <w:rPr>
                <w:sz w:val="24"/>
                <w:szCs w:val="30"/>
                <w:vertAlign w:val="superscript"/>
                <w:lang w:val="uk-UA"/>
              </w:rPr>
              <w:t>3</w:t>
            </w:r>
          </w:p>
          <w:p w:rsidR="00826D89" w:rsidRPr="00E519F4" w:rsidRDefault="00826D89" w:rsidP="00826D89">
            <w:pPr>
              <w:spacing w:line="240" w:lineRule="auto"/>
              <w:ind w:left="-17" w:right="81" w:firstLine="17"/>
              <w:rPr>
                <w:sz w:val="24"/>
                <w:szCs w:val="30"/>
                <w:lang w:val="uk-UA"/>
              </w:rPr>
            </w:pPr>
            <w:r w:rsidRPr="00E519F4">
              <w:rPr>
                <w:sz w:val="24"/>
                <w:szCs w:val="30"/>
                <w:lang w:val="uk-UA"/>
              </w:rPr>
              <w:t xml:space="preserve">Масова концентрація фосфат-іонів, </w:t>
            </w:r>
          </w:p>
          <w:p w:rsidR="00826D89" w:rsidRPr="00E519F4" w:rsidRDefault="00826D89" w:rsidP="00826D89">
            <w:pPr>
              <w:spacing w:line="240" w:lineRule="auto"/>
              <w:ind w:left="-17" w:right="81" w:firstLine="17"/>
              <w:rPr>
                <w:sz w:val="24"/>
                <w:szCs w:val="30"/>
                <w:lang w:val="uk-UA"/>
              </w:rPr>
            </w:pPr>
            <w:r w:rsidRPr="00E519F4">
              <w:rPr>
                <w:sz w:val="24"/>
                <w:szCs w:val="30"/>
                <w:lang w:val="uk-UA"/>
              </w:rPr>
              <w:t>мг / дм</w:t>
            </w:r>
            <w:r w:rsidRPr="00E519F4">
              <w:rPr>
                <w:sz w:val="24"/>
                <w:szCs w:val="30"/>
                <w:vertAlign w:val="superscript"/>
                <w:lang w:val="uk-UA"/>
              </w:rPr>
              <w:t>3</w:t>
            </w:r>
          </w:p>
          <w:p w:rsidR="00826D89" w:rsidRPr="00E519F4" w:rsidRDefault="00826D89" w:rsidP="00826D89">
            <w:pPr>
              <w:spacing w:line="240" w:lineRule="auto"/>
              <w:ind w:left="-17" w:right="81" w:firstLine="17"/>
              <w:rPr>
                <w:sz w:val="24"/>
                <w:szCs w:val="30"/>
                <w:lang w:val="uk-UA"/>
              </w:rPr>
            </w:pPr>
            <w:r w:rsidRPr="00E519F4">
              <w:rPr>
                <w:sz w:val="24"/>
                <w:szCs w:val="30"/>
                <w:lang w:val="uk-UA"/>
              </w:rPr>
              <w:t>Масова концентрація «активного» хлору, мг / дм</w:t>
            </w:r>
            <w:r w:rsidRPr="00E519F4">
              <w:rPr>
                <w:sz w:val="24"/>
                <w:szCs w:val="30"/>
                <w:vertAlign w:val="superscript"/>
                <w:lang w:val="uk-UA"/>
              </w:rPr>
              <w:t>3</w:t>
            </w:r>
          </w:p>
          <w:p w:rsidR="00DF4691" w:rsidRPr="00E519F4" w:rsidRDefault="00826D89" w:rsidP="00826D89">
            <w:pPr>
              <w:spacing w:line="240" w:lineRule="auto"/>
              <w:ind w:left="-17" w:right="81" w:firstLine="17"/>
              <w:rPr>
                <w:sz w:val="24"/>
                <w:szCs w:val="30"/>
                <w:lang w:val="uk-UA"/>
              </w:rPr>
            </w:pPr>
            <w:r w:rsidRPr="00E519F4">
              <w:rPr>
                <w:sz w:val="24"/>
                <w:szCs w:val="30"/>
                <w:lang w:val="uk-UA"/>
              </w:rPr>
              <w:t>Плаваючі домішки, забарвлення, плівка масла</w:t>
            </w:r>
          </w:p>
        </w:tc>
        <w:tc>
          <w:tcPr>
            <w:tcW w:w="2416" w:type="dxa"/>
            <w:tcBorders>
              <w:top w:val="single" w:sz="4" w:space="0" w:color="auto"/>
              <w:left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28, не більше</w:t>
            </w:r>
          </w:p>
          <w:p w:rsidR="00DF4691" w:rsidRPr="00E519F4" w:rsidRDefault="00DF4691" w:rsidP="00813D6A">
            <w:pPr>
              <w:spacing w:line="240" w:lineRule="auto"/>
              <w:ind w:firstLine="0"/>
              <w:jc w:val="center"/>
              <w:rPr>
                <w:sz w:val="24"/>
                <w:szCs w:val="30"/>
                <w:lang w:val="uk-UA"/>
              </w:rPr>
            </w:pPr>
            <w:r w:rsidRPr="00E519F4">
              <w:rPr>
                <w:sz w:val="24"/>
                <w:szCs w:val="30"/>
                <w:lang w:val="uk-UA"/>
              </w:rPr>
              <w:t>0,35÷0,5</w:t>
            </w:r>
          </w:p>
          <w:p w:rsidR="00DF4691" w:rsidRPr="00E519F4" w:rsidRDefault="00DF4691" w:rsidP="00813D6A">
            <w:pPr>
              <w:spacing w:line="240" w:lineRule="auto"/>
              <w:ind w:firstLine="0"/>
              <w:jc w:val="center"/>
              <w:rPr>
                <w:sz w:val="24"/>
                <w:szCs w:val="30"/>
                <w:lang w:val="uk-UA"/>
              </w:rPr>
            </w:pPr>
            <w:r w:rsidRPr="00E519F4">
              <w:rPr>
                <w:sz w:val="24"/>
                <w:szCs w:val="30"/>
                <w:lang w:val="uk-UA"/>
              </w:rPr>
              <w:t>7,5÷8,5</w:t>
            </w:r>
          </w:p>
          <w:p w:rsidR="00DF4691" w:rsidRPr="00E519F4" w:rsidRDefault="00DF4691" w:rsidP="00813D6A">
            <w:pPr>
              <w:spacing w:line="240" w:lineRule="auto"/>
              <w:ind w:firstLine="0"/>
              <w:jc w:val="center"/>
              <w:rPr>
                <w:sz w:val="24"/>
                <w:szCs w:val="30"/>
                <w:lang w:val="uk-UA"/>
              </w:rPr>
            </w:pPr>
            <w:r w:rsidRPr="00E519F4">
              <w:rPr>
                <w:sz w:val="24"/>
                <w:szCs w:val="30"/>
                <w:lang w:val="uk-UA"/>
              </w:rPr>
              <w:t>3500, не більше</w:t>
            </w:r>
          </w:p>
          <w:p w:rsidR="00DF4691" w:rsidRPr="00E519F4" w:rsidRDefault="00DF4691" w:rsidP="00813D6A">
            <w:pPr>
              <w:spacing w:line="240" w:lineRule="auto"/>
              <w:ind w:firstLine="0"/>
              <w:jc w:val="center"/>
              <w:rPr>
                <w:sz w:val="24"/>
                <w:szCs w:val="30"/>
                <w:lang w:val="uk-UA"/>
              </w:rPr>
            </w:pPr>
          </w:p>
          <w:p w:rsidR="00DF4691" w:rsidRPr="00E519F4" w:rsidRDefault="00DF4691" w:rsidP="00813D6A">
            <w:pPr>
              <w:spacing w:line="240" w:lineRule="auto"/>
              <w:ind w:firstLine="0"/>
              <w:jc w:val="center"/>
              <w:rPr>
                <w:sz w:val="24"/>
                <w:szCs w:val="30"/>
                <w:lang w:val="uk-UA"/>
              </w:rPr>
            </w:pPr>
            <w:r w:rsidRPr="00E519F4">
              <w:rPr>
                <w:sz w:val="24"/>
                <w:szCs w:val="30"/>
                <w:lang w:val="uk-UA"/>
              </w:rPr>
              <w:t>80,0, не більше</w:t>
            </w:r>
          </w:p>
          <w:p w:rsidR="00DF4691" w:rsidRPr="00E519F4" w:rsidRDefault="00DF4691" w:rsidP="00813D6A">
            <w:pPr>
              <w:spacing w:line="240" w:lineRule="auto"/>
              <w:ind w:firstLine="0"/>
              <w:jc w:val="center"/>
              <w:rPr>
                <w:sz w:val="24"/>
                <w:szCs w:val="30"/>
                <w:lang w:val="uk-UA"/>
              </w:rPr>
            </w:pPr>
          </w:p>
          <w:p w:rsidR="00DF4691" w:rsidRPr="00E519F4" w:rsidRDefault="00DF4691" w:rsidP="00813D6A">
            <w:pPr>
              <w:spacing w:line="240" w:lineRule="auto"/>
              <w:ind w:firstLine="0"/>
              <w:jc w:val="center"/>
              <w:rPr>
                <w:sz w:val="24"/>
                <w:szCs w:val="30"/>
                <w:lang w:val="uk-UA"/>
              </w:rPr>
            </w:pPr>
            <w:r w:rsidRPr="00E519F4">
              <w:rPr>
                <w:sz w:val="24"/>
                <w:szCs w:val="30"/>
                <w:lang w:val="uk-UA"/>
              </w:rPr>
              <w:t>700, не більше</w:t>
            </w:r>
          </w:p>
          <w:p w:rsidR="00DF4691" w:rsidRPr="00E519F4" w:rsidRDefault="00DF4691" w:rsidP="00813D6A">
            <w:pPr>
              <w:spacing w:line="240" w:lineRule="auto"/>
              <w:ind w:firstLine="0"/>
              <w:jc w:val="center"/>
              <w:rPr>
                <w:sz w:val="24"/>
                <w:szCs w:val="30"/>
                <w:lang w:val="uk-UA"/>
              </w:rPr>
            </w:pPr>
          </w:p>
          <w:p w:rsidR="00DF4691" w:rsidRPr="00E519F4" w:rsidRDefault="00DF4691" w:rsidP="00813D6A">
            <w:pPr>
              <w:spacing w:line="240" w:lineRule="auto"/>
              <w:ind w:firstLine="0"/>
              <w:jc w:val="center"/>
              <w:rPr>
                <w:sz w:val="24"/>
                <w:szCs w:val="30"/>
                <w:lang w:val="uk-UA"/>
              </w:rPr>
            </w:pPr>
            <w:r w:rsidRPr="00E519F4">
              <w:rPr>
                <w:sz w:val="24"/>
                <w:szCs w:val="30"/>
                <w:lang w:val="uk-UA"/>
              </w:rPr>
              <w:t>10,0, не більше</w:t>
            </w:r>
          </w:p>
          <w:p w:rsidR="00DF4691" w:rsidRPr="00E519F4" w:rsidRDefault="00DF4691" w:rsidP="00813D6A">
            <w:pPr>
              <w:spacing w:line="240" w:lineRule="auto"/>
              <w:ind w:firstLine="0"/>
              <w:jc w:val="center"/>
              <w:rPr>
                <w:sz w:val="24"/>
                <w:szCs w:val="30"/>
                <w:lang w:val="uk-UA"/>
              </w:rPr>
            </w:pPr>
          </w:p>
          <w:p w:rsidR="00DF4691" w:rsidRPr="00E519F4" w:rsidRDefault="00DF4691" w:rsidP="00813D6A">
            <w:pPr>
              <w:spacing w:line="240" w:lineRule="auto"/>
              <w:ind w:firstLine="0"/>
              <w:jc w:val="center"/>
              <w:rPr>
                <w:sz w:val="24"/>
                <w:szCs w:val="30"/>
                <w:lang w:val="uk-UA"/>
              </w:rPr>
            </w:pPr>
            <w:r w:rsidRPr="00E519F4">
              <w:rPr>
                <w:sz w:val="24"/>
                <w:szCs w:val="30"/>
                <w:lang w:val="uk-UA"/>
              </w:rPr>
              <w:t>1,0÷1,5</w:t>
            </w:r>
          </w:p>
          <w:p w:rsidR="00DF4691" w:rsidRPr="00E519F4" w:rsidRDefault="00DF4691" w:rsidP="00813D6A">
            <w:pPr>
              <w:spacing w:line="240" w:lineRule="auto"/>
              <w:ind w:firstLine="0"/>
              <w:jc w:val="center"/>
              <w:rPr>
                <w:sz w:val="24"/>
                <w:szCs w:val="30"/>
                <w:lang w:val="uk-UA"/>
              </w:rPr>
            </w:pPr>
          </w:p>
          <w:p w:rsidR="00DF4691" w:rsidRPr="00E519F4" w:rsidRDefault="00DF4691" w:rsidP="00813D6A">
            <w:pPr>
              <w:spacing w:line="240" w:lineRule="auto"/>
              <w:ind w:firstLine="0"/>
              <w:jc w:val="center"/>
              <w:rPr>
                <w:sz w:val="24"/>
                <w:szCs w:val="30"/>
                <w:lang w:val="uk-UA"/>
              </w:rPr>
            </w:pPr>
            <w:r w:rsidRPr="00E519F4">
              <w:rPr>
                <w:color w:val="000000"/>
                <w:sz w:val="24"/>
                <w:szCs w:val="30"/>
                <w:lang w:val="uk-UA"/>
              </w:rPr>
              <w:t>відсутність</w:t>
            </w:r>
          </w:p>
        </w:tc>
      </w:tr>
      <w:tr w:rsidR="00DF4691" w:rsidRPr="00E519F4" w:rsidTr="00DF4691">
        <w:trPr>
          <w:trHeight w:val="37"/>
          <w:jc w:val="center"/>
        </w:trPr>
        <w:tc>
          <w:tcPr>
            <w:tcW w:w="1619"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826D89" w:rsidP="00826D89">
            <w:pPr>
              <w:widowControl w:val="0"/>
              <w:autoSpaceDE w:val="0"/>
              <w:autoSpaceDN w:val="0"/>
              <w:adjustRightInd w:val="0"/>
              <w:spacing w:line="240" w:lineRule="auto"/>
              <w:ind w:firstLine="0"/>
              <w:jc w:val="left"/>
              <w:rPr>
                <w:noProof/>
                <w:color w:val="000000"/>
                <w:sz w:val="24"/>
                <w:lang w:val="uk-UA"/>
              </w:rPr>
            </w:pPr>
            <w:r w:rsidRPr="00E519F4">
              <w:rPr>
                <w:noProof/>
                <w:color w:val="000000"/>
                <w:sz w:val="24"/>
                <w:lang w:val="uk-UA"/>
              </w:rPr>
              <w:t xml:space="preserve">Розчин катализатору </w:t>
            </w:r>
          </w:p>
        </w:tc>
        <w:tc>
          <w:tcPr>
            <w:tcW w:w="1075"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ПТР</w:t>
            </w:r>
          </w:p>
          <w:p w:rsidR="00DF4691" w:rsidRPr="00E519F4" w:rsidRDefault="00DF4691" w:rsidP="00813D6A">
            <w:pPr>
              <w:spacing w:line="240" w:lineRule="auto"/>
              <w:ind w:firstLine="0"/>
              <w:jc w:val="center"/>
              <w:rPr>
                <w:sz w:val="24"/>
                <w:szCs w:val="30"/>
                <w:lang w:val="uk-UA"/>
              </w:rPr>
            </w:pPr>
            <w:r w:rsidRPr="00E519F4">
              <w:rPr>
                <w:sz w:val="24"/>
                <w:szCs w:val="30"/>
                <w:lang w:val="uk-UA"/>
              </w:rPr>
              <w:t>№ 129</w:t>
            </w:r>
          </w:p>
          <w:p w:rsidR="00DF4691" w:rsidRPr="00E519F4" w:rsidRDefault="00DF4691" w:rsidP="00813D6A">
            <w:pPr>
              <w:spacing w:line="240" w:lineRule="auto"/>
              <w:ind w:firstLine="0"/>
              <w:jc w:val="center"/>
              <w:rPr>
                <w:sz w:val="24"/>
                <w:szCs w:val="30"/>
                <w:lang w:val="uk-UA"/>
              </w:rPr>
            </w:pPr>
            <w:r w:rsidRPr="00E519F4">
              <w:rPr>
                <w:sz w:val="24"/>
                <w:szCs w:val="30"/>
                <w:lang w:val="uk-UA"/>
              </w:rPr>
              <w:t>цеха УК</w:t>
            </w:r>
          </w:p>
        </w:tc>
        <w:tc>
          <w:tcPr>
            <w:tcW w:w="4251" w:type="dxa"/>
            <w:tcBorders>
              <w:top w:val="single" w:sz="4" w:space="0" w:color="auto"/>
              <w:left w:val="single" w:sz="4" w:space="0" w:color="auto"/>
              <w:bottom w:val="single" w:sz="4" w:space="0" w:color="auto"/>
              <w:right w:val="single" w:sz="4" w:space="0" w:color="auto"/>
            </w:tcBorders>
            <w:tcMar>
              <w:left w:w="108" w:type="dxa"/>
              <w:right w:w="57" w:type="dxa"/>
            </w:tcMar>
          </w:tcPr>
          <w:p w:rsidR="00826D89" w:rsidRPr="00E519F4" w:rsidRDefault="00826D89" w:rsidP="00826D89">
            <w:pPr>
              <w:spacing w:line="240" w:lineRule="auto"/>
              <w:ind w:firstLine="0"/>
              <w:jc w:val="left"/>
              <w:rPr>
                <w:color w:val="000000"/>
                <w:sz w:val="24"/>
                <w:szCs w:val="30"/>
                <w:lang w:val="uk-UA"/>
              </w:rPr>
            </w:pPr>
            <w:r w:rsidRPr="00E519F4">
              <w:rPr>
                <w:color w:val="000000"/>
                <w:sz w:val="24"/>
                <w:szCs w:val="30"/>
                <w:lang w:val="uk-UA"/>
              </w:rPr>
              <w:t>Масова частка родію загального, ppm</w:t>
            </w:r>
          </w:p>
          <w:p w:rsidR="00DF4691" w:rsidRPr="00E519F4" w:rsidRDefault="00826D89" w:rsidP="00826D89">
            <w:pPr>
              <w:spacing w:line="240" w:lineRule="auto"/>
              <w:ind w:firstLine="0"/>
              <w:jc w:val="left"/>
              <w:rPr>
                <w:color w:val="000000"/>
                <w:sz w:val="24"/>
                <w:szCs w:val="30"/>
                <w:lang w:val="uk-UA"/>
              </w:rPr>
            </w:pPr>
            <w:r w:rsidRPr="00E519F4">
              <w:rPr>
                <w:color w:val="000000"/>
                <w:sz w:val="24"/>
                <w:szCs w:val="30"/>
                <w:lang w:val="uk-UA"/>
              </w:rPr>
              <w:t>Масова частка важких металів, ppm</w:t>
            </w:r>
          </w:p>
        </w:tc>
        <w:tc>
          <w:tcPr>
            <w:tcW w:w="2416"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color w:val="000000"/>
                <w:sz w:val="24"/>
                <w:szCs w:val="30"/>
                <w:lang w:val="uk-UA"/>
              </w:rPr>
            </w:pPr>
            <w:r w:rsidRPr="00E519F4">
              <w:rPr>
                <w:color w:val="000000"/>
                <w:sz w:val="24"/>
                <w:szCs w:val="30"/>
                <w:lang w:val="uk-UA"/>
              </w:rPr>
              <w:t>2000, не</w:t>
            </w:r>
            <w:r w:rsidRPr="00E519F4">
              <w:rPr>
                <w:sz w:val="24"/>
                <w:szCs w:val="30"/>
                <w:lang w:val="uk-UA"/>
              </w:rPr>
              <w:t xml:space="preserve"> більше</w:t>
            </w:r>
          </w:p>
          <w:p w:rsidR="00DF4691" w:rsidRPr="00E519F4" w:rsidRDefault="00DF4691" w:rsidP="00813D6A">
            <w:pPr>
              <w:spacing w:line="240" w:lineRule="auto"/>
              <w:ind w:firstLine="0"/>
              <w:jc w:val="center"/>
              <w:rPr>
                <w:color w:val="000000"/>
                <w:sz w:val="24"/>
                <w:szCs w:val="30"/>
                <w:lang w:val="uk-UA"/>
              </w:rPr>
            </w:pPr>
            <w:r w:rsidRPr="00E519F4">
              <w:rPr>
                <w:color w:val="000000"/>
                <w:sz w:val="24"/>
                <w:szCs w:val="30"/>
                <w:lang w:val="uk-UA"/>
              </w:rPr>
              <w:t xml:space="preserve">5000, не </w:t>
            </w:r>
            <w:r w:rsidRPr="00E519F4">
              <w:rPr>
                <w:sz w:val="24"/>
                <w:szCs w:val="30"/>
                <w:lang w:val="uk-UA"/>
              </w:rPr>
              <w:t>більше</w:t>
            </w:r>
          </w:p>
        </w:tc>
      </w:tr>
      <w:tr w:rsidR="00DF4691" w:rsidRPr="00E519F4" w:rsidTr="00DF4691">
        <w:trPr>
          <w:trHeight w:val="37"/>
          <w:jc w:val="center"/>
        </w:trPr>
        <w:tc>
          <w:tcPr>
            <w:tcW w:w="1619"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826D89">
            <w:pPr>
              <w:widowControl w:val="0"/>
              <w:autoSpaceDE w:val="0"/>
              <w:autoSpaceDN w:val="0"/>
              <w:adjustRightInd w:val="0"/>
              <w:spacing w:line="240" w:lineRule="auto"/>
              <w:ind w:firstLine="0"/>
              <w:jc w:val="left"/>
              <w:rPr>
                <w:noProof/>
                <w:color w:val="000000"/>
                <w:sz w:val="24"/>
                <w:lang w:val="uk-UA"/>
              </w:rPr>
            </w:pPr>
            <w:r w:rsidRPr="00E519F4">
              <w:rPr>
                <w:noProof/>
                <w:color w:val="000000"/>
                <w:sz w:val="24"/>
                <w:lang w:val="uk-UA"/>
              </w:rPr>
              <w:t>Йодист</w:t>
            </w:r>
            <w:r w:rsidR="00826D89" w:rsidRPr="00E519F4">
              <w:rPr>
                <w:noProof/>
                <w:color w:val="000000"/>
                <w:sz w:val="24"/>
                <w:lang w:val="uk-UA"/>
              </w:rPr>
              <w:t>и</w:t>
            </w:r>
            <w:r w:rsidRPr="00E519F4">
              <w:rPr>
                <w:noProof/>
                <w:color w:val="000000"/>
                <w:sz w:val="24"/>
                <w:lang w:val="uk-UA"/>
              </w:rPr>
              <w:t xml:space="preserve">й метил </w:t>
            </w:r>
          </w:p>
        </w:tc>
        <w:tc>
          <w:tcPr>
            <w:tcW w:w="1075"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sz w:val="24"/>
                <w:szCs w:val="30"/>
                <w:lang w:val="uk-UA"/>
              </w:rPr>
            </w:pPr>
            <w:r w:rsidRPr="00E519F4">
              <w:rPr>
                <w:sz w:val="24"/>
                <w:szCs w:val="30"/>
                <w:lang w:val="uk-UA"/>
              </w:rPr>
              <w:t>ПТР</w:t>
            </w:r>
          </w:p>
          <w:p w:rsidR="00DF4691" w:rsidRPr="00E519F4" w:rsidRDefault="00DF4691" w:rsidP="00813D6A">
            <w:pPr>
              <w:spacing w:line="240" w:lineRule="auto"/>
              <w:ind w:firstLine="0"/>
              <w:jc w:val="center"/>
              <w:rPr>
                <w:sz w:val="24"/>
                <w:szCs w:val="30"/>
                <w:lang w:val="uk-UA"/>
              </w:rPr>
            </w:pPr>
            <w:r w:rsidRPr="00E519F4">
              <w:rPr>
                <w:sz w:val="24"/>
                <w:szCs w:val="30"/>
                <w:lang w:val="uk-UA"/>
              </w:rPr>
              <w:t>№ 129</w:t>
            </w:r>
          </w:p>
          <w:p w:rsidR="00DF4691" w:rsidRPr="00E519F4" w:rsidRDefault="00DF4691" w:rsidP="00813D6A">
            <w:pPr>
              <w:spacing w:line="240" w:lineRule="auto"/>
              <w:ind w:firstLine="0"/>
              <w:jc w:val="center"/>
              <w:rPr>
                <w:sz w:val="24"/>
                <w:szCs w:val="30"/>
                <w:lang w:val="uk-UA"/>
              </w:rPr>
            </w:pPr>
            <w:r w:rsidRPr="00E519F4">
              <w:rPr>
                <w:sz w:val="24"/>
                <w:szCs w:val="30"/>
                <w:lang w:val="uk-UA"/>
              </w:rPr>
              <w:t>цеха УК</w:t>
            </w:r>
          </w:p>
        </w:tc>
        <w:tc>
          <w:tcPr>
            <w:tcW w:w="4251"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826D89" w:rsidP="00813D6A">
            <w:pPr>
              <w:spacing w:line="240" w:lineRule="auto"/>
              <w:ind w:firstLine="0"/>
              <w:jc w:val="left"/>
              <w:rPr>
                <w:color w:val="000000"/>
                <w:sz w:val="24"/>
                <w:szCs w:val="30"/>
                <w:lang w:val="uk-UA"/>
              </w:rPr>
            </w:pPr>
            <w:r w:rsidRPr="00E519F4">
              <w:rPr>
                <w:color w:val="000000"/>
                <w:sz w:val="24"/>
                <w:szCs w:val="30"/>
                <w:lang w:val="uk-UA"/>
              </w:rPr>
              <w:t>Густина</w:t>
            </w:r>
            <w:r w:rsidR="00DF4691" w:rsidRPr="00E519F4">
              <w:rPr>
                <w:color w:val="000000"/>
                <w:sz w:val="24"/>
                <w:szCs w:val="30"/>
                <w:lang w:val="uk-UA"/>
              </w:rPr>
              <w:t>, кг/м</w:t>
            </w:r>
            <w:r w:rsidR="00DF4691" w:rsidRPr="00E519F4">
              <w:rPr>
                <w:color w:val="000000"/>
                <w:sz w:val="24"/>
                <w:szCs w:val="30"/>
                <w:vertAlign w:val="superscript"/>
                <w:lang w:val="uk-UA"/>
              </w:rPr>
              <w:t>3</w:t>
            </w:r>
            <w:r w:rsidR="00DF4691" w:rsidRPr="00E519F4">
              <w:rPr>
                <w:color w:val="000000"/>
                <w:sz w:val="24"/>
                <w:szCs w:val="30"/>
                <w:lang w:val="uk-UA"/>
              </w:rPr>
              <w:t>:</w:t>
            </w:r>
          </w:p>
          <w:p w:rsidR="00DF4691" w:rsidRPr="00E519F4" w:rsidRDefault="00826D89" w:rsidP="00813D6A">
            <w:pPr>
              <w:spacing w:line="240" w:lineRule="auto"/>
              <w:ind w:firstLine="0"/>
              <w:jc w:val="left"/>
              <w:rPr>
                <w:color w:val="000000"/>
                <w:sz w:val="24"/>
                <w:szCs w:val="30"/>
                <w:lang w:val="uk-UA"/>
              </w:rPr>
            </w:pPr>
            <w:r w:rsidRPr="00E519F4">
              <w:rPr>
                <w:color w:val="000000"/>
                <w:sz w:val="24"/>
                <w:szCs w:val="30"/>
                <w:lang w:val="uk-UA"/>
              </w:rPr>
              <w:t>Мас</w:t>
            </w:r>
            <w:r w:rsidR="00DF4691" w:rsidRPr="00E519F4">
              <w:rPr>
                <w:color w:val="000000"/>
                <w:sz w:val="24"/>
                <w:szCs w:val="30"/>
                <w:lang w:val="uk-UA"/>
              </w:rPr>
              <w:t>ова доля йодистого метил</w:t>
            </w:r>
            <w:r w:rsidRPr="00E519F4">
              <w:rPr>
                <w:color w:val="000000"/>
                <w:sz w:val="24"/>
                <w:szCs w:val="30"/>
                <w:lang w:val="uk-UA"/>
              </w:rPr>
              <w:t>у</w:t>
            </w:r>
            <w:r w:rsidR="00DF4691" w:rsidRPr="00E519F4">
              <w:rPr>
                <w:color w:val="000000"/>
                <w:sz w:val="24"/>
                <w:szCs w:val="30"/>
                <w:lang w:val="uk-UA"/>
              </w:rPr>
              <w:t>, %</w:t>
            </w:r>
          </w:p>
          <w:p w:rsidR="00DF4691" w:rsidRPr="00E519F4" w:rsidRDefault="00826D89" w:rsidP="00826D89">
            <w:pPr>
              <w:spacing w:line="240" w:lineRule="auto"/>
              <w:ind w:firstLine="0"/>
              <w:jc w:val="left"/>
              <w:rPr>
                <w:color w:val="000000"/>
                <w:sz w:val="24"/>
                <w:szCs w:val="30"/>
                <w:lang w:val="uk-UA"/>
              </w:rPr>
            </w:pPr>
            <w:r w:rsidRPr="00E519F4">
              <w:rPr>
                <w:color w:val="000000"/>
                <w:sz w:val="24"/>
                <w:szCs w:val="30"/>
                <w:lang w:val="uk-UA"/>
              </w:rPr>
              <w:t>Мас</w:t>
            </w:r>
            <w:r w:rsidR="00DF4691" w:rsidRPr="00E519F4">
              <w:rPr>
                <w:color w:val="000000"/>
                <w:sz w:val="24"/>
                <w:szCs w:val="30"/>
                <w:lang w:val="uk-UA"/>
              </w:rPr>
              <w:t>ова доля йод</w:t>
            </w:r>
            <w:r w:rsidRPr="00E519F4">
              <w:rPr>
                <w:color w:val="000000"/>
                <w:sz w:val="24"/>
                <w:szCs w:val="30"/>
                <w:lang w:val="uk-UA"/>
              </w:rPr>
              <w:t>у</w:t>
            </w:r>
            <w:r w:rsidR="00DF4691" w:rsidRPr="00E519F4">
              <w:rPr>
                <w:color w:val="000000"/>
                <w:sz w:val="24"/>
                <w:szCs w:val="30"/>
                <w:lang w:val="uk-UA"/>
              </w:rPr>
              <w:t>, %</w:t>
            </w:r>
          </w:p>
        </w:tc>
        <w:tc>
          <w:tcPr>
            <w:tcW w:w="2416" w:type="dxa"/>
            <w:tcBorders>
              <w:top w:val="single" w:sz="4" w:space="0" w:color="auto"/>
              <w:left w:val="single" w:sz="4" w:space="0" w:color="auto"/>
              <w:bottom w:val="single" w:sz="4" w:space="0" w:color="auto"/>
              <w:right w:val="single" w:sz="4" w:space="0" w:color="auto"/>
            </w:tcBorders>
            <w:tcMar>
              <w:left w:w="108" w:type="dxa"/>
              <w:right w:w="57" w:type="dxa"/>
            </w:tcMar>
          </w:tcPr>
          <w:p w:rsidR="00DF4691" w:rsidRPr="00E519F4" w:rsidRDefault="00DF4691" w:rsidP="00813D6A">
            <w:pPr>
              <w:spacing w:line="240" w:lineRule="auto"/>
              <w:ind w:firstLine="0"/>
              <w:jc w:val="center"/>
              <w:rPr>
                <w:color w:val="000000"/>
                <w:sz w:val="24"/>
                <w:szCs w:val="30"/>
                <w:lang w:val="uk-UA"/>
              </w:rPr>
            </w:pPr>
            <w:r w:rsidRPr="00E519F4">
              <w:rPr>
                <w:color w:val="000000"/>
                <w:sz w:val="24"/>
                <w:szCs w:val="30"/>
                <w:lang w:val="uk-UA"/>
              </w:rPr>
              <w:t xml:space="preserve">2100, не </w:t>
            </w:r>
            <w:r w:rsidRPr="00E519F4">
              <w:rPr>
                <w:sz w:val="24"/>
                <w:szCs w:val="30"/>
                <w:lang w:val="uk-UA"/>
              </w:rPr>
              <w:t>менше</w:t>
            </w:r>
          </w:p>
          <w:p w:rsidR="00DF4691" w:rsidRPr="00E519F4" w:rsidRDefault="00DF4691" w:rsidP="00813D6A">
            <w:pPr>
              <w:spacing w:line="240" w:lineRule="auto"/>
              <w:ind w:firstLine="0"/>
              <w:jc w:val="center"/>
              <w:rPr>
                <w:color w:val="000000"/>
                <w:sz w:val="24"/>
                <w:szCs w:val="30"/>
                <w:lang w:val="uk-UA"/>
              </w:rPr>
            </w:pPr>
            <w:r w:rsidRPr="00E519F4">
              <w:rPr>
                <w:color w:val="000000"/>
                <w:sz w:val="24"/>
                <w:szCs w:val="30"/>
                <w:lang w:val="uk-UA"/>
              </w:rPr>
              <w:t>90÷99</w:t>
            </w:r>
          </w:p>
          <w:p w:rsidR="00DF4691" w:rsidRPr="00E519F4" w:rsidRDefault="00DF4691" w:rsidP="00813D6A">
            <w:pPr>
              <w:spacing w:line="240" w:lineRule="auto"/>
              <w:ind w:firstLine="0"/>
              <w:jc w:val="center"/>
              <w:rPr>
                <w:color w:val="000000"/>
                <w:sz w:val="24"/>
                <w:szCs w:val="30"/>
                <w:lang w:val="uk-UA"/>
              </w:rPr>
            </w:pPr>
            <w:r w:rsidRPr="00E519F4">
              <w:rPr>
                <w:color w:val="000000"/>
                <w:sz w:val="24"/>
                <w:szCs w:val="30"/>
                <w:lang w:val="uk-UA"/>
              </w:rPr>
              <w:t>відсутність</w:t>
            </w:r>
          </w:p>
        </w:tc>
      </w:tr>
    </w:tbl>
    <w:p w:rsidR="007842C9" w:rsidRPr="00E519F4" w:rsidRDefault="007842C9" w:rsidP="008924ED">
      <w:pPr>
        <w:pStyle w:val="a5"/>
        <w:rPr>
          <w:rFonts w:eastAsiaTheme="majorEastAsia" w:cstheme="majorBidi"/>
          <w:bCs/>
          <w:caps/>
          <w:szCs w:val="28"/>
          <w:lang w:val="uk-UA"/>
        </w:rPr>
        <w:sectPr w:rsidR="007842C9" w:rsidRPr="00E519F4" w:rsidSect="004C194B">
          <w:headerReference w:type="default" r:id="rId35"/>
          <w:footerReference w:type="default" r:id="rId36"/>
          <w:headerReference w:type="first" r:id="rId37"/>
          <w:footerReference w:type="first" r:id="rId38"/>
          <w:pgSz w:w="11906" w:h="16838"/>
          <w:pgMar w:top="955" w:right="850" w:bottom="1418" w:left="1701" w:header="708" w:footer="1628" w:gutter="0"/>
          <w:cols w:space="708"/>
          <w:titlePg/>
          <w:docGrid w:linePitch="381"/>
        </w:sectPr>
      </w:pPr>
    </w:p>
    <w:p w:rsidR="00243788" w:rsidRPr="00E519F4" w:rsidRDefault="00B44A08" w:rsidP="00471EB7">
      <w:pPr>
        <w:pStyle w:val="1"/>
        <w:rPr>
          <w:lang w:val="uk-UA"/>
        </w:rPr>
      </w:pPr>
      <w:bookmarkStart w:id="14" w:name="_Toc513410224"/>
      <w:bookmarkStart w:id="15" w:name="_Toc516223563"/>
      <w:r w:rsidRPr="00E519F4">
        <w:rPr>
          <w:lang w:val="uk-UA"/>
        </w:rPr>
        <w:lastRenderedPageBreak/>
        <w:t>3</w:t>
      </w:r>
      <w:r w:rsidR="00243788" w:rsidRPr="00E519F4">
        <w:rPr>
          <w:lang w:val="uk-UA"/>
        </w:rPr>
        <w:t xml:space="preserve"> </w:t>
      </w:r>
      <w:bookmarkEnd w:id="14"/>
      <w:r w:rsidR="007842C9" w:rsidRPr="00E519F4">
        <w:rPr>
          <w:rFonts w:eastAsia="Times New Roman" w:cs="Times New Roman"/>
          <w:szCs w:val="20"/>
          <w:lang w:val="uk-UA"/>
        </w:rPr>
        <w:t>Опис технологічної схеми</w:t>
      </w:r>
      <w:bookmarkEnd w:id="15"/>
    </w:p>
    <w:p w:rsidR="00471EB7" w:rsidRPr="00E519F4" w:rsidRDefault="00471EB7" w:rsidP="008A6145">
      <w:pPr>
        <w:pStyle w:val="a5"/>
        <w:rPr>
          <w:lang w:val="uk-UA"/>
        </w:rPr>
      </w:pPr>
    </w:p>
    <w:p w:rsidR="00A30D10" w:rsidRPr="00E519F4" w:rsidRDefault="00A30D10" w:rsidP="00A30D10">
      <w:pPr>
        <w:pStyle w:val="a5"/>
        <w:rPr>
          <w:lang w:val="uk-UA"/>
        </w:rPr>
      </w:pPr>
      <w:r w:rsidRPr="00E519F4">
        <w:rPr>
          <w:lang w:val="uk-UA"/>
        </w:rPr>
        <w:t>Принципова технологічна схема отримання оцтової кислоти методом карбонілювання метанолу розділена на дві окремі стадії.</w:t>
      </w:r>
    </w:p>
    <w:p w:rsidR="00A30D10" w:rsidRPr="00E519F4" w:rsidRDefault="00A30D10" w:rsidP="00A30D10">
      <w:pPr>
        <w:pStyle w:val="a5"/>
        <w:rPr>
          <w:lang w:val="uk-UA"/>
        </w:rPr>
      </w:pPr>
      <w:r w:rsidRPr="00E519F4">
        <w:rPr>
          <w:lang w:val="uk-UA"/>
        </w:rPr>
        <w:t>1 Отримання оксиду вуглецю, яке підрозділяється на наступні стадії.</w:t>
      </w:r>
    </w:p>
    <w:p w:rsidR="00A30D10" w:rsidRPr="00E519F4" w:rsidRDefault="00A30D10" w:rsidP="00A30D10">
      <w:pPr>
        <w:pStyle w:val="a5"/>
        <w:rPr>
          <w:lang w:val="uk-UA"/>
        </w:rPr>
      </w:pPr>
      <w:r w:rsidRPr="00E519F4">
        <w:rPr>
          <w:lang w:val="uk-UA"/>
        </w:rPr>
        <w:t>1.1 Стадія сіркоочистки і конверсії природного газу.</w:t>
      </w:r>
    </w:p>
    <w:p w:rsidR="00A30D10" w:rsidRPr="00E519F4" w:rsidRDefault="00A30D10" w:rsidP="00A30D10">
      <w:pPr>
        <w:pStyle w:val="a5"/>
        <w:rPr>
          <w:lang w:val="uk-UA"/>
        </w:rPr>
      </w:pPr>
      <w:r w:rsidRPr="00E519F4">
        <w:rPr>
          <w:lang w:val="uk-UA"/>
        </w:rPr>
        <w:t>1.2 Стадія паротворення і водопідготовки.</w:t>
      </w:r>
    </w:p>
    <w:p w:rsidR="00A30D10" w:rsidRPr="00E519F4" w:rsidRDefault="00A30D10" w:rsidP="00A30D10">
      <w:pPr>
        <w:pStyle w:val="a5"/>
        <w:rPr>
          <w:lang w:val="uk-UA"/>
        </w:rPr>
      </w:pPr>
      <w:r w:rsidRPr="00E519F4">
        <w:rPr>
          <w:lang w:val="uk-UA"/>
        </w:rPr>
        <w:t>1.3 Стадія моноетаноламінової очищення.</w:t>
      </w:r>
    </w:p>
    <w:p w:rsidR="00A30D10" w:rsidRPr="00E519F4" w:rsidRDefault="00A30D10" w:rsidP="00A30D10">
      <w:pPr>
        <w:pStyle w:val="a5"/>
        <w:rPr>
          <w:lang w:val="uk-UA"/>
        </w:rPr>
      </w:pPr>
      <w:r w:rsidRPr="00E519F4">
        <w:rPr>
          <w:lang w:val="uk-UA"/>
        </w:rPr>
        <w:t>1.4 Стадія газорозділу.</w:t>
      </w:r>
    </w:p>
    <w:p w:rsidR="00A30D10" w:rsidRPr="00E519F4" w:rsidRDefault="00A30D10" w:rsidP="00A30D10">
      <w:pPr>
        <w:pStyle w:val="a5"/>
        <w:rPr>
          <w:lang w:val="uk-UA"/>
        </w:rPr>
      </w:pPr>
      <w:r w:rsidRPr="00E519F4">
        <w:rPr>
          <w:lang w:val="uk-UA"/>
        </w:rPr>
        <w:t>1.5 Стадія каталітичного очищення.</w:t>
      </w:r>
    </w:p>
    <w:p w:rsidR="00A30D10" w:rsidRPr="00E519F4" w:rsidRDefault="00A30D10" w:rsidP="00A30D10">
      <w:pPr>
        <w:pStyle w:val="a5"/>
        <w:rPr>
          <w:lang w:val="uk-UA"/>
        </w:rPr>
      </w:pPr>
      <w:r w:rsidRPr="00E519F4">
        <w:rPr>
          <w:lang w:val="uk-UA"/>
        </w:rPr>
        <w:t>1.6 Стадія компрімірованія газових потоків</w:t>
      </w:r>
    </w:p>
    <w:p w:rsidR="00A30D10" w:rsidRPr="00E519F4" w:rsidRDefault="00A30D10" w:rsidP="00A30D10">
      <w:pPr>
        <w:pStyle w:val="a5"/>
        <w:rPr>
          <w:lang w:val="uk-UA"/>
        </w:rPr>
      </w:pPr>
      <w:r w:rsidRPr="00E519F4">
        <w:rPr>
          <w:lang w:val="uk-UA"/>
        </w:rPr>
        <w:t>2 Отримання оцтової кислоти.</w:t>
      </w:r>
    </w:p>
    <w:p w:rsidR="00A30D10" w:rsidRPr="00E519F4" w:rsidRDefault="00A30D10" w:rsidP="00A30D10">
      <w:pPr>
        <w:pStyle w:val="a5"/>
        <w:rPr>
          <w:lang w:val="uk-UA"/>
        </w:rPr>
      </w:pPr>
      <w:r w:rsidRPr="00E519F4">
        <w:rPr>
          <w:lang w:val="uk-UA"/>
        </w:rPr>
        <w:t>2.1 Стадія синтезу оцтової кислоти.</w:t>
      </w:r>
    </w:p>
    <w:p w:rsidR="00A30D10" w:rsidRPr="00E519F4" w:rsidRDefault="00A30D10" w:rsidP="00A30D10">
      <w:pPr>
        <w:pStyle w:val="a5"/>
        <w:rPr>
          <w:lang w:val="uk-UA"/>
        </w:rPr>
      </w:pPr>
      <w:r w:rsidRPr="00E519F4">
        <w:rPr>
          <w:lang w:val="uk-UA"/>
        </w:rPr>
        <w:t>2.2 Стадія перегонки оцтової кислоти.</w:t>
      </w:r>
    </w:p>
    <w:p w:rsidR="00A30D10" w:rsidRPr="00E519F4" w:rsidRDefault="00A30D10" w:rsidP="00A30D10">
      <w:pPr>
        <w:pStyle w:val="a5"/>
        <w:rPr>
          <w:lang w:val="uk-UA"/>
        </w:rPr>
      </w:pPr>
      <w:r w:rsidRPr="00E519F4">
        <w:rPr>
          <w:lang w:val="uk-UA"/>
        </w:rPr>
        <w:t>2.3 Стадія уловлювання легких фракцій.</w:t>
      </w:r>
    </w:p>
    <w:p w:rsidR="00A30D10" w:rsidRPr="00E519F4" w:rsidRDefault="00A30D10" w:rsidP="00A30D10">
      <w:pPr>
        <w:pStyle w:val="a5"/>
        <w:rPr>
          <w:lang w:val="uk-UA"/>
        </w:rPr>
      </w:pPr>
      <w:r w:rsidRPr="00E519F4">
        <w:rPr>
          <w:lang w:val="uk-UA"/>
        </w:rPr>
        <w:t>2.4 Приготування каталізатора і промотору.</w:t>
      </w:r>
    </w:p>
    <w:p w:rsidR="00A30D10" w:rsidRPr="00E519F4" w:rsidRDefault="00A30D10" w:rsidP="00A30D10">
      <w:pPr>
        <w:pStyle w:val="a5"/>
        <w:rPr>
          <w:lang w:val="uk-UA"/>
        </w:rPr>
      </w:pPr>
      <w:r w:rsidRPr="00E519F4">
        <w:rPr>
          <w:lang w:val="uk-UA"/>
        </w:rPr>
        <w:t>2.5 Зберігання готової продукції, допоміжні вузли і установки.</w:t>
      </w:r>
    </w:p>
    <w:p w:rsidR="00A30D10" w:rsidRPr="00E519F4" w:rsidRDefault="00A30D10" w:rsidP="00A30D10">
      <w:pPr>
        <w:pStyle w:val="a5"/>
        <w:rPr>
          <w:lang w:val="uk-UA"/>
        </w:rPr>
      </w:pPr>
    </w:p>
    <w:p w:rsidR="00A30D10" w:rsidRPr="00E519F4" w:rsidRDefault="00A30D10" w:rsidP="00A30D10">
      <w:pPr>
        <w:pStyle w:val="a5"/>
        <w:rPr>
          <w:i/>
          <w:lang w:val="uk-UA"/>
        </w:rPr>
      </w:pPr>
      <w:r w:rsidRPr="00E519F4">
        <w:rPr>
          <w:i/>
          <w:lang w:val="uk-UA"/>
        </w:rPr>
        <w:t>Стадія очищення оцтової кислоти</w:t>
      </w:r>
    </w:p>
    <w:p w:rsidR="00A30D10" w:rsidRPr="00E519F4" w:rsidRDefault="00A30D10" w:rsidP="00A30D10">
      <w:pPr>
        <w:pStyle w:val="a5"/>
        <w:rPr>
          <w:lang w:val="uk-UA"/>
        </w:rPr>
      </w:pPr>
      <w:r w:rsidRPr="00E519F4">
        <w:rPr>
          <w:lang w:val="uk-UA"/>
        </w:rPr>
        <w:t>Очищення оцтової кислоти проводиться на двох колонах ректифікаційних тарілчастих і одній колоні насадковій:</w:t>
      </w:r>
    </w:p>
    <w:p w:rsidR="00A30D10" w:rsidRPr="00E519F4" w:rsidRDefault="00A30D10" w:rsidP="00A30D10">
      <w:pPr>
        <w:pStyle w:val="a5"/>
        <w:rPr>
          <w:i/>
          <w:lang w:val="uk-UA"/>
        </w:rPr>
      </w:pPr>
      <w:r w:rsidRPr="00E519F4">
        <w:rPr>
          <w:i/>
          <w:lang w:val="uk-UA"/>
        </w:rPr>
        <w:t>Колона зневоднення</w:t>
      </w:r>
    </w:p>
    <w:p w:rsidR="00A30D10" w:rsidRPr="00E519F4" w:rsidRDefault="00A30D10" w:rsidP="00A30D10">
      <w:pPr>
        <w:pStyle w:val="a5"/>
        <w:rPr>
          <w:lang w:val="uk-UA"/>
        </w:rPr>
      </w:pPr>
      <w:r w:rsidRPr="00E519F4">
        <w:rPr>
          <w:lang w:val="uk-UA"/>
        </w:rPr>
        <w:t>Сира оцтова кислота із стадії відгонки легких фракцій подається як живлення на 57-у тарілку колону обезводнення КЛ1. «Суха» оцтова кислота відбирається з куба насосом Н1 і подається в колону продукту КЛ2.</w:t>
      </w:r>
    </w:p>
    <w:p w:rsidR="00A30D10" w:rsidRPr="00E519F4" w:rsidRDefault="00A30D10" w:rsidP="00A30D10">
      <w:pPr>
        <w:pStyle w:val="a5"/>
        <w:rPr>
          <w:lang w:val="uk-UA"/>
        </w:rPr>
      </w:pPr>
      <w:r w:rsidRPr="00E519F4">
        <w:rPr>
          <w:lang w:val="uk-UA"/>
        </w:rPr>
        <w:t xml:space="preserve">На 7-у тарілку колони обезводнення подається метанол з метою </w:t>
      </w:r>
      <w:r w:rsidRPr="00E519F4">
        <w:rPr>
          <w:lang w:val="uk-UA"/>
        </w:rPr>
        <w:lastRenderedPageBreak/>
        <w:t>перетворення HJ на йодистий метил.</w:t>
      </w:r>
    </w:p>
    <w:p w:rsidR="00A30D10" w:rsidRPr="00E519F4" w:rsidRDefault="00A30D10" w:rsidP="00A30D10">
      <w:pPr>
        <w:pStyle w:val="a5"/>
        <w:rPr>
          <w:lang w:val="uk-UA"/>
        </w:rPr>
      </w:pPr>
      <w:r w:rsidRPr="00E519F4">
        <w:rPr>
          <w:lang w:val="uk-UA"/>
        </w:rPr>
        <w:t>Регулювання температури проводиться зміною витрати пари, що подається в кип'ятильник АТ1. Температура підтримується в межах 150-158</w:t>
      </w:r>
      <w:r w:rsidRPr="00E519F4">
        <w:rPr>
          <w:vertAlign w:val="superscript"/>
          <w:lang w:val="uk-UA"/>
        </w:rPr>
        <w:t>0</w:t>
      </w:r>
      <w:r w:rsidRPr="00E519F4">
        <w:rPr>
          <w:lang w:val="uk-UA"/>
        </w:rPr>
        <w:t>С у кубі колони КЛ1, забезпечуючи мінімальну концентрацію HJ і Н</w:t>
      </w:r>
      <w:r w:rsidRPr="00E519F4">
        <w:rPr>
          <w:vertAlign w:val="subscript"/>
          <w:lang w:val="uk-UA"/>
        </w:rPr>
        <w:t>2</w:t>
      </w:r>
      <w:r w:rsidRPr="00E519F4">
        <w:rPr>
          <w:lang w:val="uk-UA"/>
        </w:rPr>
        <w:t>О в кубовому залишку.</w:t>
      </w:r>
    </w:p>
    <w:p w:rsidR="00A30D10" w:rsidRPr="00E519F4" w:rsidRDefault="00A30D10" w:rsidP="00A30D10">
      <w:pPr>
        <w:pStyle w:val="a5"/>
        <w:rPr>
          <w:lang w:val="uk-UA"/>
        </w:rPr>
      </w:pPr>
      <w:r w:rsidRPr="00E519F4">
        <w:rPr>
          <w:lang w:val="uk-UA"/>
        </w:rPr>
        <w:t>Оцтова кислота і вода відводиться зверху колони, конденсується в ХК1 і збираються в збірці флегми Е1. Частина рідини із збірки повертається в реактор синтезу оцтової кислоти для підтримки в заданих межах концентрації води в системі синтезу і рівня рідини в реакторі. Решта частини подається в колону К</w:t>
      </w:r>
      <w:r w:rsidR="003A5A84" w:rsidRPr="00E519F4">
        <w:rPr>
          <w:lang w:val="uk-UA"/>
        </w:rPr>
        <w:t>Л</w:t>
      </w:r>
      <w:r w:rsidRPr="00E519F4">
        <w:rPr>
          <w:lang w:val="uk-UA"/>
        </w:rPr>
        <w:t xml:space="preserve">1, як зрошування. Цей потік </w:t>
      </w:r>
      <w:r w:rsidR="003A5A84" w:rsidRPr="00E519F4">
        <w:rPr>
          <w:lang w:val="uk-UA"/>
        </w:rPr>
        <w:t xml:space="preserve">йде </w:t>
      </w:r>
      <w:r w:rsidRPr="00E519F4">
        <w:rPr>
          <w:lang w:val="uk-UA"/>
        </w:rPr>
        <w:t>з нагнітання насоса Н2.</w:t>
      </w:r>
    </w:p>
    <w:p w:rsidR="00A30D10" w:rsidRPr="00E519F4" w:rsidRDefault="00A30D10" w:rsidP="00A30D10">
      <w:pPr>
        <w:pStyle w:val="a5"/>
        <w:rPr>
          <w:lang w:val="uk-UA"/>
        </w:rPr>
      </w:pPr>
      <w:r w:rsidRPr="00E519F4">
        <w:rPr>
          <w:lang w:val="uk-UA"/>
        </w:rPr>
        <w:t>Тиск в колоні КЛ1 підтримується подачею окислу вуглецю в збірку флегми. Надлишок газу з системи колони обезводнення виводиться на стадію уловлювання легких фракцій.</w:t>
      </w:r>
    </w:p>
    <w:p w:rsidR="00A30D10" w:rsidRPr="00E519F4" w:rsidRDefault="00A30D10" w:rsidP="00A30D10">
      <w:pPr>
        <w:pStyle w:val="a5"/>
        <w:rPr>
          <w:i/>
          <w:lang w:val="uk-UA"/>
        </w:rPr>
      </w:pPr>
      <w:r w:rsidRPr="00E519F4">
        <w:rPr>
          <w:i/>
          <w:lang w:val="uk-UA"/>
        </w:rPr>
        <w:t>Колона продукту.</w:t>
      </w:r>
    </w:p>
    <w:p w:rsidR="00A30D10" w:rsidRPr="00E519F4" w:rsidRDefault="00A30D10" w:rsidP="00A30D10">
      <w:pPr>
        <w:pStyle w:val="a5"/>
        <w:rPr>
          <w:lang w:val="uk-UA"/>
        </w:rPr>
      </w:pPr>
      <w:r w:rsidRPr="00E519F4">
        <w:rPr>
          <w:lang w:val="uk-UA"/>
        </w:rPr>
        <w:t>Живленням колони продукту КЛ2 служить «суха» оцтова кислота, що відбирається з куба колони КЛ1. У лінію «сухої» оцтової кислоти на виході з колони КЛ1 дозується водний розчин КОН для видалення слідів НJ, а у разі порушення режиму подається водний розчин Н</w:t>
      </w:r>
      <w:r w:rsidRPr="00E519F4">
        <w:rPr>
          <w:vertAlign w:val="subscript"/>
          <w:lang w:val="uk-UA"/>
        </w:rPr>
        <w:t>3</w:t>
      </w:r>
      <w:r w:rsidRPr="00E519F4">
        <w:rPr>
          <w:lang w:val="uk-UA"/>
        </w:rPr>
        <w:t>РО</w:t>
      </w:r>
      <w:r w:rsidRPr="00E519F4">
        <w:rPr>
          <w:vertAlign w:val="subscript"/>
          <w:lang w:val="uk-UA"/>
        </w:rPr>
        <w:t>2</w:t>
      </w:r>
      <w:r w:rsidRPr="00E519F4">
        <w:rPr>
          <w:lang w:val="uk-UA"/>
        </w:rPr>
        <w:t>.</w:t>
      </w:r>
    </w:p>
    <w:p w:rsidR="00A30D10" w:rsidRPr="00E519F4" w:rsidRDefault="00A30D10" w:rsidP="00A30D10">
      <w:pPr>
        <w:pStyle w:val="a5"/>
        <w:rPr>
          <w:lang w:val="uk-UA"/>
        </w:rPr>
      </w:pPr>
      <w:r w:rsidRPr="00E519F4">
        <w:rPr>
          <w:lang w:val="uk-UA"/>
        </w:rPr>
        <w:t>З куба колони відбирається невеликий потік рідини, в якому міститься кислота пропіонова, оцтова кислота, продукти корозії і КJ. Ця рідина насосом Н3 подається в колону концентрації кислоти пропіонова КЛ3.</w:t>
      </w:r>
    </w:p>
    <w:p w:rsidR="00A30D10" w:rsidRPr="00E519F4" w:rsidRDefault="00A30D10" w:rsidP="00A30D10">
      <w:pPr>
        <w:pStyle w:val="a5"/>
        <w:rPr>
          <w:lang w:val="uk-UA"/>
        </w:rPr>
      </w:pPr>
      <w:r w:rsidRPr="00E519F4">
        <w:rPr>
          <w:lang w:val="uk-UA"/>
        </w:rPr>
        <w:t>Пари відібрані зверху колони, конденсуються в конденсаторі ХК2. Конденсат зливається в збірку флегми Е2, звідки подається на всмоктування насоса Н4. Насосом Н4 частина оцтової кислоти подається на зрошування колони КЛ2, інша частина прямує в ємність товарного продукту, попереднього охолоджування в холодильнику ХК3.</w:t>
      </w:r>
    </w:p>
    <w:p w:rsidR="00A30D10" w:rsidRPr="00E519F4" w:rsidRDefault="00A30D10" w:rsidP="00A30D10">
      <w:pPr>
        <w:pStyle w:val="a5"/>
        <w:rPr>
          <w:lang w:val="uk-UA"/>
        </w:rPr>
      </w:pPr>
      <w:r w:rsidRPr="00E519F4">
        <w:rPr>
          <w:lang w:val="uk-UA"/>
        </w:rPr>
        <w:lastRenderedPageBreak/>
        <w:t>За новою технологією готовий продукт відбирається на рівні 54-ої тарілки і подається в холодильник ХК3, звідки в ємність готового продукту.</w:t>
      </w:r>
    </w:p>
    <w:p w:rsidR="00A30D10" w:rsidRPr="00E519F4" w:rsidRDefault="00A30D10" w:rsidP="00A30D10">
      <w:pPr>
        <w:pStyle w:val="a5"/>
        <w:rPr>
          <w:i/>
          <w:lang w:val="uk-UA"/>
        </w:rPr>
      </w:pPr>
      <w:r w:rsidRPr="00E519F4">
        <w:rPr>
          <w:i/>
          <w:lang w:val="uk-UA"/>
        </w:rPr>
        <w:t>Колона виділення оцтової кислоти з відходів виробництва КЛ3.</w:t>
      </w:r>
    </w:p>
    <w:p w:rsidR="00A30D10" w:rsidRPr="00E519F4" w:rsidRDefault="00A30D10" w:rsidP="00A30D10">
      <w:pPr>
        <w:pStyle w:val="a5"/>
        <w:rPr>
          <w:lang w:val="uk-UA"/>
        </w:rPr>
      </w:pPr>
      <w:r w:rsidRPr="00E519F4">
        <w:rPr>
          <w:lang w:val="uk-UA"/>
        </w:rPr>
        <w:t>Призначення цієї колони є витягання оцтової кислоти з кубових залишків колони продукту КЛ2.</w:t>
      </w:r>
    </w:p>
    <w:p w:rsidR="00A30D10" w:rsidRPr="00E519F4" w:rsidRDefault="00A30D10" w:rsidP="00A30D10">
      <w:pPr>
        <w:pStyle w:val="a5"/>
        <w:rPr>
          <w:lang w:val="uk-UA"/>
        </w:rPr>
      </w:pPr>
      <w:r w:rsidRPr="00E519F4">
        <w:rPr>
          <w:lang w:val="uk-UA"/>
        </w:rPr>
        <w:t>Кубова рідина колони КЛ2, що містить до 80% оцтової кислоти і близько 20 % кислоти пропіонова, не більше 25 %, подається насосом Н3 у верхню частину колони виділення оцтової кислоти КЛ3. Отгонка оцтової кислоти проводиться парою 1,4МПа, АТ3, що подається в кип'ятильник.</w:t>
      </w:r>
    </w:p>
    <w:p w:rsidR="00A30D10" w:rsidRPr="00E519F4" w:rsidRDefault="00A30D10" w:rsidP="00A30D10">
      <w:pPr>
        <w:pStyle w:val="a5"/>
        <w:rPr>
          <w:lang w:val="uk-UA"/>
        </w:rPr>
      </w:pPr>
      <w:r w:rsidRPr="00E519F4">
        <w:rPr>
          <w:lang w:val="uk-UA"/>
        </w:rPr>
        <w:t>У лінію кубової рідини з колони КЛ3 подається знесолена вода для розщеплювання оцтового ангідриду, що утворився, до оцтової кислоти.</w:t>
      </w:r>
    </w:p>
    <w:p w:rsidR="00A30D10" w:rsidRPr="00E519F4" w:rsidRDefault="00A30D10" w:rsidP="00A30D10">
      <w:pPr>
        <w:pStyle w:val="a5"/>
        <w:rPr>
          <w:lang w:val="uk-UA"/>
        </w:rPr>
      </w:pPr>
      <w:r w:rsidRPr="00E519F4">
        <w:rPr>
          <w:lang w:val="uk-UA"/>
        </w:rPr>
        <w:t>Відігнані пари оцтової кислоти поступають під другу тарілку колони продукту КЛ2.</w:t>
      </w:r>
    </w:p>
    <w:p w:rsidR="00715CA0" w:rsidRPr="00E519F4" w:rsidRDefault="00A30D10" w:rsidP="00A30D10">
      <w:pPr>
        <w:pStyle w:val="a5"/>
        <w:rPr>
          <w:lang w:val="uk-UA"/>
        </w:rPr>
      </w:pPr>
      <w:r w:rsidRPr="00E519F4">
        <w:rPr>
          <w:lang w:val="uk-UA"/>
        </w:rPr>
        <w:t>Кубова рідина, що містить суміш кислоти пропіонова, оцтової кислоти, продуктів корозії, ацетату і іодіда калію виводиться з куба колони КЛ3 в збірку відходів [10].</w:t>
      </w:r>
    </w:p>
    <w:p w:rsidR="00A30D10" w:rsidRPr="00E519F4" w:rsidRDefault="00A30D10" w:rsidP="00A30D10">
      <w:pPr>
        <w:ind w:firstLine="720"/>
        <w:rPr>
          <w:szCs w:val="28"/>
          <w:lang w:val="uk-UA"/>
        </w:rPr>
      </w:pPr>
    </w:p>
    <w:p w:rsidR="00A30D10" w:rsidRPr="00E519F4" w:rsidRDefault="00A30D10">
      <w:pPr>
        <w:spacing w:after="200" w:line="276" w:lineRule="auto"/>
        <w:ind w:firstLine="0"/>
        <w:jc w:val="left"/>
        <w:rPr>
          <w:szCs w:val="28"/>
          <w:lang w:val="uk-UA"/>
        </w:rPr>
      </w:pPr>
      <w:r w:rsidRPr="00E519F4">
        <w:rPr>
          <w:szCs w:val="28"/>
          <w:lang w:val="uk-UA"/>
        </w:rPr>
        <w:br w:type="page"/>
      </w:r>
    </w:p>
    <w:p w:rsidR="00A30D10" w:rsidRPr="00E519F4" w:rsidRDefault="00A30D10" w:rsidP="00A30D10">
      <w:pPr>
        <w:ind w:firstLine="720"/>
        <w:rPr>
          <w:szCs w:val="28"/>
          <w:lang w:val="uk-UA"/>
        </w:rPr>
      </w:pPr>
      <w:r w:rsidRPr="00E519F4">
        <w:rPr>
          <w:szCs w:val="28"/>
          <w:lang w:val="uk-UA"/>
        </w:rPr>
        <w:lastRenderedPageBreak/>
        <w:t>Таблиця 2.2 – Норми технологічного режиму стадії зневоднення [10]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3378"/>
        <w:gridCol w:w="1524"/>
        <w:gridCol w:w="2039"/>
      </w:tblGrid>
      <w:tr w:rsidR="00A30D10" w:rsidRPr="00E519F4" w:rsidTr="00A30D10">
        <w:trPr>
          <w:jc w:val="center"/>
        </w:trPr>
        <w:tc>
          <w:tcPr>
            <w:tcW w:w="2415"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Найменування стадії і потоків реагентів</w:t>
            </w:r>
          </w:p>
        </w:tc>
        <w:tc>
          <w:tcPr>
            <w:tcW w:w="3378"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Найменування параметра і одиниця виміру</w:t>
            </w:r>
          </w:p>
        </w:tc>
        <w:tc>
          <w:tcPr>
            <w:tcW w:w="1524" w:type="dxa"/>
            <w:tcMar>
              <w:left w:w="0" w:type="dxa"/>
              <w:right w:w="0" w:type="dxa"/>
            </w:tcMar>
            <w:vAlign w:val="center"/>
          </w:tcPr>
          <w:p w:rsidR="00A30D10" w:rsidRPr="00E519F4" w:rsidRDefault="00A30D10" w:rsidP="00A30D10">
            <w:pPr>
              <w:spacing w:line="240" w:lineRule="auto"/>
              <w:ind w:firstLine="0"/>
              <w:jc w:val="center"/>
              <w:rPr>
                <w:sz w:val="24"/>
                <w:lang w:val="uk-UA"/>
              </w:rPr>
            </w:pPr>
            <w:r w:rsidRPr="00E519F4">
              <w:rPr>
                <w:sz w:val="24"/>
                <w:lang w:val="uk-UA"/>
              </w:rPr>
              <w:t>Номінальне значення з допустимими відхиленнями або діапазон регулювання</w:t>
            </w:r>
          </w:p>
        </w:tc>
        <w:tc>
          <w:tcPr>
            <w:tcW w:w="2039"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Межі допустимих значень параметрів</w:t>
            </w:r>
          </w:p>
        </w:tc>
      </w:tr>
      <w:tr w:rsidR="00A30D10" w:rsidRPr="00E519F4" w:rsidTr="00A30D10">
        <w:trPr>
          <w:trHeight w:val="340"/>
          <w:jc w:val="center"/>
        </w:trPr>
        <w:tc>
          <w:tcPr>
            <w:tcW w:w="2415"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1</w:t>
            </w:r>
          </w:p>
        </w:tc>
        <w:tc>
          <w:tcPr>
            <w:tcW w:w="3378"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w:t>
            </w:r>
          </w:p>
        </w:tc>
        <w:tc>
          <w:tcPr>
            <w:tcW w:w="1524"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3</w:t>
            </w:r>
          </w:p>
        </w:tc>
        <w:tc>
          <w:tcPr>
            <w:tcW w:w="2039" w:type="dxa"/>
            <w:vAlign w:val="cente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4</w:t>
            </w:r>
          </w:p>
        </w:tc>
      </w:tr>
      <w:tr w:rsidR="00A30D10" w:rsidRPr="00E519F4" w:rsidTr="00A30D10">
        <w:trPr>
          <w:trHeight w:val="340"/>
          <w:jc w:val="center"/>
        </w:trPr>
        <w:tc>
          <w:tcPr>
            <w:tcW w:w="9356" w:type="dxa"/>
            <w:gridSpan w:val="4"/>
          </w:tcPr>
          <w:p w:rsidR="00A30D10" w:rsidRPr="00E519F4" w:rsidRDefault="00A30D10" w:rsidP="00A30D10">
            <w:pPr>
              <w:widowControl w:val="0"/>
              <w:autoSpaceDE w:val="0"/>
              <w:autoSpaceDN w:val="0"/>
              <w:adjustRightInd w:val="0"/>
              <w:spacing w:line="240" w:lineRule="auto"/>
              <w:ind w:firstLine="0"/>
              <w:jc w:val="left"/>
              <w:rPr>
                <w:bCs/>
                <w:sz w:val="24"/>
                <w:lang w:val="uk-UA"/>
              </w:rPr>
            </w:pPr>
            <w:r w:rsidRPr="00E519F4">
              <w:rPr>
                <w:bCs/>
                <w:sz w:val="24"/>
                <w:lang w:val="uk-UA"/>
              </w:rPr>
              <w:t>1.</w:t>
            </w:r>
            <w:r w:rsidRPr="00E519F4">
              <w:rPr>
                <w:sz w:val="24"/>
                <w:lang w:val="uk-UA"/>
              </w:rPr>
              <w:tab/>
            </w:r>
            <w:r w:rsidRPr="00E519F4">
              <w:rPr>
                <w:bCs/>
                <w:sz w:val="24"/>
                <w:lang w:val="uk-UA"/>
              </w:rPr>
              <w:t>Загальноцехові параметри</w:t>
            </w:r>
          </w:p>
        </w:tc>
      </w:tr>
      <w:tr w:rsidR="00A30D10" w:rsidRPr="00E519F4" w:rsidTr="00A30D10">
        <w:trPr>
          <w:jc w:val="center"/>
        </w:trPr>
        <w:tc>
          <w:tcPr>
            <w:tcW w:w="2415"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Зворотня  вода ВОЦ-19 на вході до цеху</w:t>
            </w:r>
          </w:p>
        </w:tc>
        <w:tc>
          <w:tcPr>
            <w:tcW w:w="3378"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Температура, °С</w:t>
            </w:r>
          </w:p>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Тиск, МПа</w:t>
            </w:r>
          </w:p>
        </w:tc>
        <w:tc>
          <w:tcPr>
            <w:tcW w:w="1524" w:type="dxa"/>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25</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0,35</w:t>
            </w:r>
          </w:p>
        </w:tc>
        <w:tc>
          <w:tcPr>
            <w:tcW w:w="2039" w:type="dxa"/>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20÷30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0,35÷0,5</w:t>
            </w:r>
          </w:p>
        </w:tc>
      </w:tr>
      <w:tr w:rsidR="00A30D10" w:rsidRPr="00E519F4" w:rsidTr="00A30D10">
        <w:trPr>
          <w:jc w:val="center"/>
        </w:trPr>
        <w:tc>
          <w:tcPr>
            <w:tcW w:w="2415"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Вода глубокообессоленная з мережі об'єднання</w:t>
            </w:r>
          </w:p>
        </w:tc>
        <w:tc>
          <w:tcPr>
            <w:tcW w:w="3378"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Тиск, МПа</w:t>
            </w:r>
          </w:p>
        </w:tc>
        <w:tc>
          <w:tcPr>
            <w:tcW w:w="1524" w:type="dxa"/>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w:t>
            </w:r>
            <w:bookmarkStart w:id="16" w:name="_GoBack"/>
            <w:bookmarkEnd w:id="16"/>
          </w:p>
        </w:tc>
        <w:tc>
          <w:tcPr>
            <w:tcW w:w="2039" w:type="dxa"/>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0,5, не менше</w:t>
            </w:r>
          </w:p>
        </w:tc>
      </w:tr>
      <w:tr w:rsidR="00A30D10" w:rsidRPr="00E519F4" w:rsidTr="00A30D10">
        <w:trPr>
          <w:jc w:val="center"/>
        </w:trPr>
        <w:tc>
          <w:tcPr>
            <w:tcW w:w="2415"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Повітря КВПіА</w:t>
            </w:r>
          </w:p>
        </w:tc>
        <w:tc>
          <w:tcPr>
            <w:tcW w:w="3378"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Тиск, МПа</w:t>
            </w:r>
          </w:p>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Точка роси, °С</w:t>
            </w:r>
          </w:p>
        </w:tc>
        <w:tc>
          <w:tcPr>
            <w:tcW w:w="1524" w:type="dxa"/>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0,6</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w:t>
            </w:r>
          </w:p>
        </w:tc>
        <w:tc>
          <w:tcPr>
            <w:tcW w:w="2039" w:type="dxa"/>
            <w:tcMar>
              <w:left w:w="0" w:type="dxa"/>
              <w:right w:w="0" w:type="dxa"/>
            </w:tcMa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0,5÷0,7</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мінус</w:t>
            </w:r>
            <w:r w:rsidRPr="00E519F4">
              <w:rPr>
                <w:bCs/>
                <w:sz w:val="24"/>
                <w:lang w:val="uk-UA"/>
              </w:rPr>
              <w:t xml:space="preserve"> </w:t>
            </w:r>
            <w:r w:rsidRPr="00E519F4">
              <w:rPr>
                <w:sz w:val="24"/>
                <w:lang w:val="uk-UA"/>
              </w:rPr>
              <w:t>35, не більше</w:t>
            </w:r>
          </w:p>
        </w:tc>
      </w:tr>
      <w:tr w:rsidR="00A30D10" w:rsidRPr="00E519F4" w:rsidTr="00A30D10">
        <w:trPr>
          <w:jc w:val="center"/>
        </w:trPr>
        <w:tc>
          <w:tcPr>
            <w:tcW w:w="2415"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Азот газоподібний чистий з цехового колектора</w:t>
            </w:r>
          </w:p>
        </w:tc>
        <w:tc>
          <w:tcPr>
            <w:tcW w:w="3378" w:type="dxa"/>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Тиск,  МПа</w:t>
            </w:r>
          </w:p>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sz w:val="24"/>
                <w:lang w:val="uk-UA"/>
              </w:rPr>
              <w:t>Точка роси, °С</w:t>
            </w:r>
          </w:p>
        </w:tc>
        <w:tc>
          <w:tcPr>
            <w:tcW w:w="1524" w:type="dxa"/>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0,6</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w:t>
            </w:r>
          </w:p>
        </w:tc>
        <w:tc>
          <w:tcPr>
            <w:tcW w:w="2039" w:type="dxa"/>
            <w:tcMar>
              <w:left w:w="28" w:type="dxa"/>
              <w:right w:w="28" w:type="dxa"/>
            </w:tcMar>
          </w:tcPr>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0,4÷0,8</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мінус 55, не більше</w:t>
            </w:r>
          </w:p>
        </w:tc>
      </w:tr>
      <w:tr w:rsidR="00A30D10" w:rsidRPr="00E519F4" w:rsidTr="00F03285">
        <w:trPr>
          <w:trHeight w:val="37"/>
          <w:jc w:val="center"/>
        </w:trPr>
        <w:tc>
          <w:tcPr>
            <w:tcW w:w="9356" w:type="dxa"/>
            <w:gridSpan w:val="4"/>
          </w:tcPr>
          <w:p w:rsidR="00A30D10" w:rsidRPr="00E519F4" w:rsidRDefault="00A30D10" w:rsidP="00A30D10">
            <w:pPr>
              <w:widowControl w:val="0"/>
              <w:autoSpaceDE w:val="0"/>
              <w:autoSpaceDN w:val="0"/>
              <w:adjustRightInd w:val="0"/>
              <w:spacing w:line="240" w:lineRule="auto"/>
              <w:ind w:firstLine="0"/>
              <w:jc w:val="left"/>
              <w:rPr>
                <w:sz w:val="24"/>
                <w:lang w:val="uk-UA"/>
              </w:rPr>
            </w:pPr>
            <w:r w:rsidRPr="00E519F4">
              <w:rPr>
                <w:bCs/>
                <w:sz w:val="24"/>
                <w:lang w:val="uk-UA"/>
              </w:rPr>
              <w:t>2.</w:t>
            </w:r>
            <w:r w:rsidRPr="00E519F4">
              <w:rPr>
                <w:sz w:val="24"/>
                <w:lang w:val="uk-UA"/>
              </w:rPr>
              <w:tab/>
            </w:r>
            <w:r w:rsidR="00C249A0" w:rsidRPr="00E519F4">
              <w:rPr>
                <w:bCs/>
                <w:sz w:val="24"/>
                <w:lang w:val="uk-UA"/>
              </w:rPr>
              <w:t>Стадія очищення оцтової кислоти</w:t>
            </w:r>
          </w:p>
        </w:tc>
      </w:tr>
      <w:tr w:rsidR="00A30D10" w:rsidRPr="00E519F4" w:rsidTr="00C249A0">
        <w:trPr>
          <w:trHeight w:val="4822"/>
          <w:jc w:val="center"/>
        </w:trPr>
        <w:tc>
          <w:tcPr>
            <w:tcW w:w="2415" w:type="dxa"/>
          </w:tcPr>
          <w:p w:rsidR="00A30D1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 xml:space="preserve">Колона відгону легких фракцій </w:t>
            </w:r>
            <w:r w:rsidR="003A5A84" w:rsidRPr="00E519F4">
              <w:rPr>
                <w:sz w:val="24"/>
                <w:lang w:val="uk-UA"/>
              </w:rPr>
              <w:t>КЛ1</w:t>
            </w:r>
          </w:p>
        </w:tc>
        <w:tc>
          <w:tcPr>
            <w:tcW w:w="3378" w:type="dxa"/>
            <w:tcMar>
              <w:right w:w="28" w:type="dxa"/>
            </w:tcMar>
          </w:tcPr>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 xml:space="preserve">Витрата на тарілку № 5, </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кг / год</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Витрата з куба, кг / год</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Температура куба, ° С</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Температура верху, ° С</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Температура флегми, ° С</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Тиск верху, МПа</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Перепад тиску по висоті колони, МПа</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Рівень на тарілці № 6,</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 шкали приладу</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Рівень в кубі,% шкали приладу</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Рівень легкої фази в декантатор, % шкали приладу</w:t>
            </w:r>
          </w:p>
          <w:p w:rsidR="00C249A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Рівень важкої фази в декантатор, % шкали приладу</w:t>
            </w:r>
          </w:p>
          <w:p w:rsidR="00A30D10" w:rsidRPr="00E519F4" w:rsidRDefault="00C249A0" w:rsidP="00C249A0">
            <w:pPr>
              <w:widowControl w:val="0"/>
              <w:autoSpaceDE w:val="0"/>
              <w:autoSpaceDN w:val="0"/>
              <w:adjustRightInd w:val="0"/>
              <w:spacing w:line="240" w:lineRule="auto"/>
              <w:ind w:firstLine="0"/>
              <w:jc w:val="left"/>
              <w:rPr>
                <w:sz w:val="24"/>
                <w:lang w:val="uk-UA"/>
              </w:rPr>
            </w:pPr>
            <w:r w:rsidRPr="00E519F4">
              <w:rPr>
                <w:sz w:val="24"/>
                <w:lang w:val="uk-UA"/>
              </w:rPr>
              <w:t>Масова частка води в кубі,%</w:t>
            </w:r>
          </w:p>
        </w:tc>
        <w:tc>
          <w:tcPr>
            <w:tcW w:w="1524" w:type="dxa"/>
          </w:tcPr>
          <w:p w:rsidR="00C249A0" w:rsidRPr="00E519F4" w:rsidRDefault="00C249A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2350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1250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130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120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40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0,1</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0,022</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30</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60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40</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C249A0" w:rsidRPr="00E519F4" w:rsidRDefault="00A30D10" w:rsidP="00C249A0">
            <w:pPr>
              <w:widowControl w:val="0"/>
              <w:autoSpaceDE w:val="0"/>
              <w:autoSpaceDN w:val="0"/>
              <w:adjustRightInd w:val="0"/>
              <w:spacing w:line="240" w:lineRule="auto"/>
              <w:ind w:firstLine="0"/>
              <w:jc w:val="center"/>
              <w:rPr>
                <w:sz w:val="24"/>
                <w:lang w:val="uk-UA"/>
              </w:rPr>
            </w:pPr>
            <w:r w:rsidRPr="00E519F4">
              <w:rPr>
                <w:sz w:val="24"/>
                <w:lang w:val="uk-UA"/>
              </w:rPr>
              <w:t>30</w:t>
            </w:r>
          </w:p>
          <w:p w:rsidR="00A30D10" w:rsidRPr="00E519F4" w:rsidRDefault="00A30D10" w:rsidP="00C249A0">
            <w:pPr>
              <w:widowControl w:val="0"/>
              <w:autoSpaceDE w:val="0"/>
              <w:autoSpaceDN w:val="0"/>
              <w:adjustRightInd w:val="0"/>
              <w:spacing w:line="240" w:lineRule="auto"/>
              <w:ind w:firstLine="0"/>
              <w:jc w:val="center"/>
              <w:rPr>
                <w:sz w:val="24"/>
                <w:lang w:val="uk-UA"/>
              </w:rPr>
            </w:pPr>
            <w:r w:rsidRPr="00E519F4">
              <w:rPr>
                <w:sz w:val="24"/>
                <w:lang w:val="uk-UA"/>
              </w:rPr>
              <w:t>8</w:t>
            </w:r>
          </w:p>
        </w:tc>
        <w:tc>
          <w:tcPr>
            <w:tcW w:w="2039" w:type="dxa"/>
            <w:tcMar>
              <w:left w:w="28" w:type="dxa"/>
              <w:right w:w="28" w:type="dxa"/>
            </w:tcMar>
          </w:tcPr>
          <w:p w:rsidR="00C249A0" w:rsidRPr="00E519F4" w:rsidRDefault="00C249A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1500÷3000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700÷1700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120÷140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 xml:space="preserve">125, не </w:t>
            </w:r>
            <w:r w:rsidR="00C249A0" w:rsidRPr="00E519F4">
              <w:rPr>
                <w:sz w:val="24"/>
                <w:lang w:val="uk-UA"/>
              </w:rPr>
              <w:t>більше</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30÷50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 xml:space="preserve">0,12, не </w:t>
            </w:r>
            <w:r w:rsidR="00C249A0" w:rsidRPr="00E519F4">
              <w:rPr>
                <w:sz w:val="24"/>
                <w:lang w:val="uk-UA"/>
              </w:rPr>
              <w:t>більше</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 xml:space="preserve">0,025, не </w:t>
            </w:r>
            <w:r w:rsidR="00C249A0" w:rsidRPr="00E519F4">
              <w:rPr>
                <w:sz w:val="24"/>
                <w:lang w:val="uk-UA"/>
              </w:rPr>
              <w:t>більше</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20÷60</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20÷80</w:t>
            </w:r>
          </w:p>
          <w:p w:rsidR="00A30D10" w:rsidRPr="00E519F4" w:rsidRDefault="00A30D10" w:rsidP="00A30D10">
            <w:pPr>
              <w:widowControl w:val="0"/>
              <w:autoSpaceDE w:val="0"/>
              <w:autoSpaceDN w:val="0"/>
              <w:adjustRightInd w:val="0"/>
              <w:spacing w:line="240" w:lineRule="auto"/>
              <w:ind w:firstLine="0"/>
              <w:jc w:val="center"/>
              <w:rPr>
                <w:sz w:val="24"/>
                <w:lang w:val="uk-UA"/>
              </w:rPr>
            </w:pPr>
            <w:r w:rsidRPr="00E519F4">
              <w:rPr>
                <w:sz w:val="24"/>
                <w:lang w:val="uk-UA"/>
              </w:rPr>
              <w:t>20÷60</w:t>
            </w:r>
          </w:p>
          <w:p w:rsidR="00A30D10" w:rsidRPr="00E519F4" w:rsidRDefault="00A30D10" w:rsidP="00A30D10">
            <w:pPr>
              <w:widowControl w:val="0"/>
              <w:autoSpaceDE w:val="0"/>
              <w:autoSpaceDN w:val="0"/>
              <w:adjustRightInd w:val="0"/>
              <w:spacing w:line="240" w:lineRule="auto"/>
              <w:ind w:firstLine="0"/>
              <w:jc w:val="center"/>
              <w:rPr>
                <w:sz w:val="24"/>
                <w:lang w:val="uk-UA"/>
              </w:rPr>
            </w:pPr>
          </w:p>
          <w:p w:rsidR="00C249A0" w:rsidRPr="00E519F4" w:rsidRDefault="00A30D10" w:rsidP="00C249A0">
            <w:pPr>
              <w:widowControl w:val="0"/>
              <w:autoSpaceDE w:val="0"/>
              <w:autoSpaceDN w:val="0"/>
              <w:adjustRightInd w:val="0"/>
              <w:spacing w:line="240" w:lineRule="auto"/>
              <w:ind w:firstLine="0"/>
              <w:jc w:val="center"/>
              <w:rPr>
                <w:sz w:val="24"/>
                <w:lang w:val="uk-UA"/>
              </w:rPr>
            </w:pPr>
            <w:r w:rsidRPr="00E519F4">
              <w:rPr>
                <w:sz w:val="24"/>
                <w:lang w:val="uk-UA"/>
              </w:rPr>
              <w:t>20÷50</w:t>
            </w:r>
          </w:p>
          <w:p w:rsidR="00A30D10" w:rsidRPr="00E519F4" w:rsidRDefault="00A30D10" w:rsidP="00C249A0">
            <w:pPr>
              <w:widowControl w:val="0"/>
              <w:autoSpaceDE w:val="0"/>
              <w:autoSpaceDN w:val="0"/>
              <w:adjustRightInd w:val="0"/>
              <w:spacing w:line="240" w:lineRule="auto"/>
              <w:ind w:firstLine="0"/>
              <w:jc w:val="center"/>
              <w:rPr>
                <w:sz w:val="24"/>
                <w:lang w:val="uk-UA"/>
              </w:rPr>
            </w:pPr>
            <w:r w:rsidRPr="00E519F4">
              <w:rPr>
                <w:sz w:val="24"/>
                <w:lang w:val="uk-UA"/>
              </w:rPr>
              <w:t>5, не мен</w:t>
            </w:r>
            <w:r w:rsidR="00C249A0" w:rsidRPr="00E519F4">
              <w:rPr>
                <w:sz w:val="24"/>
                <w:lang w:val="uk-UA"/>
              </w:rPr>
              <w:t>ш</w:t>
            </w:r>
            <w:r w:rsidRPr="00E519F4">
              <w:rPr>
                <w:sz w:val="24"/>
                <w:lang w:val="uk-UA"/>
              </w:rPr>
              <w:t>е</w:t>
            </w:r>
          </w:p>
        </w:tc>
      </w:tr>
    </w:tbl>
    <w:p w:rsidR="00A30D10" w:rsidRPr="00E519F4" w:rsidRDefault="00A30D10" w:rsidP="00A30D10">
      <w:pPr>
        <w:pStyle w:val="a5"/>
        <w:rPr>
          <w:lang w:val="uk-UA"/>
        </w:rPr>
      </w:pPr>
    </w:p>
    <w:p w:rsidR="008A05F9" w:rsidRPr="00E519F4" w:rsidRDefault="008A05F9" w:rsidP="00A30D10">
      <w:pPr>
        <w:pStyle w:val="a5"/>
        <w:rPr>
          <w:lang w:val="uk-UA"/>
        </w:rPr>
      </w:pPr>
    </w:p>
    <w:p w:rsidR="00F41DD8" w:rsidRPr="00E519F4" w:rsidRDefault="00F41DD8" w:rsidP="00E519F4">
      <w:pPr>
        <w:pStyle w:val="1"/>
        <w:rPr>
          <w:szCs w:val="20"/>
          <w:lang w:val="uk-UA"/>
        </w:rPr>
      </w:pPr>
    </w:p>
    <w:sectPr w:rsidR="00F41DD8" w:rsidRPr="00E519F4" w:rsidSect="00E519F4">
      <w:headerReference w:type="default" r:id="rId39"/>
      <w:headerReference w:type="first" r:id="rId40"/>
      <w:footerReference w:type="first" r:id="rId41"/>
      <w:pgSz w:w="11906" w:h="16838"/>
      <w:pgMar w:top="1134" w:right="850" w:bottom="1418" w:left="1701" w:header="708" w:footer="162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6D" w:rsidRDefault="004F766D" w:rsidP="00F0282B">
      <w:pPr>
        <w:spacing w:line="240" w:lineRule="auto"/>
      </w:pPr>
      <w:r>
        <w:separator/>
      </w:r>
    </w:p>
  </w:endnote>
  <w:endnote w:type="continuationSeparator" w:id="0">
    <w:p w:rsidR="004F766D" w:rsidRDefault="004F766D" w:rsidP="00F02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06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6D" w:rsidRDefault="004F766D" w:rsidP="00F0282B">
      <w:pPr>
        <w:spacing w:line="240" w:lineRule="auto"/>
      </w:pPr>
      <w:r>
        <w:separator/>
      </w:r>
    </w:p>
  </w:footnote>
  <w:footnote w:type="continuationSeparator" w:id="0">
    <w:p w:rsidR="004F766D" w:rsidRDefault="004F766D" w:rsidP="00F028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Pr="004C194B" w:rsidRDefault="004F766D" w:rsidP="004C194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6D" w:rsidRDefault="004F76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85A0496"/>
    <w:lvl w:ilvl="0">
      <w:start w:val="1"/>
      <w:numFmt w:val="bullet"/>
      <w:pStyle w:val="3"/>
      <w:lvlText w:val=""/>
      <w:lvlJc w:val="left"/>
      <w:pPr>
        <w:tabs>
          <w:tab w:val="num" w:pos="926"/>
        </w:tabs>
        <w:ind w:left="567" w:hanging="1"/>
      </w:pPr>
      <w:rPr>
        <w:rFonts w:ascii="Symbol" w:hAnsi="Symbol" w:hint="default"/>
      </w:rPr>
    </w:lvl>
  </w:abstractNum>
  <w:abstractNum w:abstractNumId="1">
    <w:nsid w:val="FFFFFF89"/>
    <w:multiLevelType w:val="singleLevel"/>
    <w:tmpl w:val="69BEFE08"/>
    <w:lvl w:ilvl="0">
      <w:start w:val="1"/>
      <w:numFmt w:val="bullet"/>
      <w:pStyle w:val="a"/>
      <w:lvlText w:val=""/>
      <w:lvlJc w:val="left"/>
      <w:pPr>
        <w:tabs>
          <w:tab w:val="num" w:pos="360"/>
        </w:tabs>
        <w:ind w:left="360" w:hanging="360"/>
      </w:pPr>
      <w:rPr>
        <w:rFonts w:ascii="Symbol" w:hAnsi="Symbol" w:hint="default"/>
      </w:rPr>
    </w:lvl>
  </w:abstractNum>
  <w:abstractNum w:abstractNumId="2">
    <w:nsid w:val="0B916362"/>
    <w:multiLevelType w:val="hybridMultilevel"/>
    <w:tmpl w:val="C7F452DE"/>
    <w:lvl w:ilvl="0" w:tplc="FA40053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A2D10"/>
    <w:multiLevelType w:val="hybridMultilevel"/>
    <w:tmpl w:val="20525C0E"/>
    <w:lvl w:ilvl="0" w:tplc="13A2A3CA">
      <w:start w:val="7"/>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
    <w:nsid w:val="0CB7067E"/>
    <w:multiLevelType w:val="hybridMultilevel"/>
    <w:tmpl w:val="5A9ED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DC1194"/>
    <w:multiLevelType w:val="hybridMultilevel"/>
    <w:tmpl w:val="D980A45C"/>
    <w:lvl w:ilvl="0" w:tplc="A232F7E6">
      <w:start w:val="9"/>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80162DB"/>
    <w:multiLevelType w:val="hybridMultilevel"/>
    <w:tmpl w:val="D78831DE"/>
    <w:lvl w:ilvl="0" w:tplc="8CDC798E">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8A03DC0"/>
    <w:multiLevelType w:val="hybridMultilevel"/>
    <w:tmpl w:val="D7FC8B6C"/>
    <w:lvl w:ilvl="0" w:tplc="0419000F">
      <w:start w:val="1"/>
      <w:numFmt w:val="decimal"/>
      <w:lvlText w:val="%1."/>
      <w:lvlJc w:val="left"/>
      <w:pPr>
        <w:tabs>
          <w:tab w:val="num" w:pos="2120"/>
        </w:tabs>
        <w:ind w:left="2120" w:hanging="360"/>
      </w:pPr>
    </w:lvl>
    <w:lvl w:ilvl="1" w:tplc="04190019" w:tentative="1">
      <w:start w:val="1"/>
      <w:numFmt w:val="lowerLetter"/>
      <w:lvlText w:val="%2."/>
      <w:lvlJc w:val="left"/>
      <w:pPr>
        <w:tabs>
          <w:tab w:val="num" w:pos="2840"/>
        </w:tabs>
        <w:ind w:left="2840" w:hanging="360"/>
      </w:pPr>
    </w:lvl>
    <w:lvl w:ilvl="2" w:tplc="0419001B" w:tentative="1">
      <w:start w:val="1"/>
      <w:numFmt w:val="lowerRoman"/>
      <w:lvlText w:val="%3."/>
      <w:lvlJc w:val="right"/>
      <w:pPr>
        <w:tabs>
          <w:tab w:val="num" w:pos="3560"/>
        </w:tabs>
        <w:ind w:left="3560" w:hanging="180"/>
      </w:pPr>
    </w:lvl>
    <w:lvl w:ilvl="3" w:tplc="0419000F" w:tentative="1">
      <w:start w:val="1"/>
      <w:numFmt w:val="decimal"/>
      <w:lvlText w:val="%4."/>
      <w:lvlJc w:val="left"/>
      <w:pPr>
        <w:tabs>
          <w:tab w:val="num" w:pos="4280"/>
        </w:tabs>
        <w:ind w:left="4280" w:hanging="360"/>
      </w:pPr>
    </w:lvl>
    <w:lvl w:ilvl="4" w:tplc="04190019" w:tentative="1">
      <w:start w:val="1"/>
      <w:numFmt w:val="lowerLetter"/>
      <w:lvlText w:val="%5."/>
      <w:lvlJc w:val="left"/>
      <w:pPr>
        <w:tabs>
          <w:tab w:val="num" w:pos="5000"/>
        </w:tabs>
        <w:ind w:left="5000" w:hanging="360"/>
      </w:pPr>
    </w:lvl>
    <w:lvl w:ilvl="5" w:tplc="0419001B" w:tentative="1">
      <w:start w:val="1"/>
      <w:numFmt w:val="lowerRoman"/>
      <w:lvlText w:val="%6."/>
      <w:lvlJc w:val="right"/>
      <w:pPr>
        <w:tabs>
          <w:tab w:val="num" w:pos="5720"/>
        </w:tabs>
        <w:ind w:left="5720" w:hanging="180"/>
      </w:pPr>
    </w:lvl>
    <w:lvl w:ilvl="6" w:tplc="0419000F" w:tentative="1">
      <w:start w:val="1"/>
      <w:numFmt w:val="decimal"/>
      <w:lvlText w:val="%7."/>
      <w:lvlJc w:val="left"/>
      <w:pPr>
        <w:tabs>
          <w:tab w:val="num" w:pos="6440"/>
        </w:tabs>
        <w:ind w:left="6440" w:hanging="360"/>
      </w:pPr>
    </w:lvl>
    <w:lvl w:ilvl="7" w:tplc="04190019" w:tentative="1">
      <w:start w:val="1"/>
      <w:numFmt w:val="lowerLetter"/>
      <w:lvlText w:val="%8."/>
      <w:lvlJc w:val="left"/>
      <w:pPr>
        <w:tabs>
          <w:tab w:val="num" w:pos="7160"/>
        </w:tabs>
        <w:ind w:left="7160" w:hanging="360"/>
      </w:pPr>
    </w:lvl>
    <w:lvl w:ilvl="8" w:tplc="0419001B" w:tentative="1">
      <w:start w:val="1"/>
      <w:numFmt w:val="lowerRoman"/>
      <w:lvlText w:val="%9."/>
      <w:lvlJc w:val="right"/>
      <w:pPr>
        <w:tabs>
          <w:tab w:val="num" w:pos="7880"/>
        </w:tabs>
        <w:ind w:left="7880" w:hanging="180"/>
      </w:pPr>
    </w:lvl>
  </w:abstractNum>
  <w:abstractNum w:abstractNumId="8">
    <w:nsid w:val="2A287840"/>
    <w:multiLevelType w:val="hybridMultilevel"/>
    <w:tmpl w:val="EDB25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4363EF"/>
    <w:multiLevelType w:val="multilevel"/>
    <w:tmpl w:val="1616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824AC"/>
    <w:multiLevelType w:val="hybridMultilevel"/>
    <w:tmpl w:val="1DB2897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1260D6"/>
    <w:multiLevelType w:val="hybridMultilevel"/>
    <w:tmpl w:val="DA742384"/>
    <w:lvl w:ilvl="0" w:tplc="AC5239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47E2B"/>
    <w:multiLevelType w:val="hybridMultilevel"/>
    <w:tmpl w:val="A9302C08"/>
    <w:lvl w:ilvl="0" w:tplc="328C821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F6E184B"/>
    <w:multiLevelType w:val="hybridMultilevel"/>
    <w:tmpl w:val="37DAF33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14">
    <w:nsid w:val="43B71131"/>
    <w:multiLevelType w:val="hybridMultilevel"/>
    <w:tmpl w:val="485AFDB8"/>
    <w:lvl w:ilvl="0" w:tplc="1270D4F8">
      <w:start w:val="1"/>
      <w:numFmt w:val="decimal"/>
      <w:lvlText w:val="%1."/>
      <w:lvlJc w:val="left"/>
      <w:pPr>
        <w:tabs>
          <w:tab w:val="num" w:pos="510"/>
        </w:tabs>
        <w:ind w:left="510" w:hanging="360"/>
      </w:pPr>
      <w:rPr>
        <w:rFonts w:hint="default"/>
        <w:color w:val="auto"/>
        <w:sz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50225BB4"/>
    <w:multiLevelType w:val="multilevel"/>
    <w:tmpl w:val="719000FA"/>
    <w:lvl w:ilvl="0">
      <w:start w:val="3"/>
      <w:numFmt w:val="decimal"/>
      <w:lvlText w:val="%1."/>
      <w:lvlJc w:val="left"/>
      <w:pPr>
        <w:tabs>
          <w:tab w:val="num" w:pos="1353"/>
        </w:tabs>
        <w:ind w:left="645" w:firstLine="348"/>
      </w:pPr>
      <w:rPr>
        <w:rFonts w:ascii="Times New Roman" w:hAnsi="Times New Roman" w:hint="default"/>
        <w:b w:val="0"/>
        <w:i w:val="0"/>
        <w:sz w:val="28"/>
      </w:rPr>
    </w:lvl>
    <w:lvl w:ilvl="1">
      <w:start w:val="1"/>
      <w:numFmt w:val="decimal"/>
      <w:pStyle w:val="30"/>
      <w:lvlText w:val="%1.%2"/>
      <w:lvlJc w:val="left"/>
      <w:pPr>
        <w:tabs>
          <w:tab w:val="num" w:pos="1570"/>
        </w:tabs>
        <w:ind w:left="1570" w:hanging="577"/>
      </w:pPr>
      <w:rPr>
        <w:rFonts w:ascii="Times New Roman" w:hAnsi="Times New Roman" w:hint="default"/>
        <w:b w:val="0"/>
        <w:i w:val="0"/>
        <w:sz w:val="28"/>
      </w:rPr>
    </w:lvl>
    <w:lvl w:ilvl="2">
      <w:start w:val="1"/>
      <w:numFmt w:val="decimal"/>
      <w:lvlText w:val="%1.%2.%3"/>
      <w:lvlJc w:val="left"/>
      <w:pPr>
        <w:tabs>
          <w:tab w:val="num" w:pos="1714"/>
        </w:tabs>
        <w:ind w:left="1714" w:hanging="720"/>
      </w:pPr>
      <w:rPr>
        <w:rFonts w:ascii="Times New Roman" w:hAnsi="Times New Roman" w:hint="default"/>
        <w:b w:val="0"/>
        <w:i w:val="0"/>
        <w:sz w:val="28"/>
      </w:rPr>
    </w:lvl>
    <w:lvl w:ilvl="3">
      <w:start w:val="1"/>
      <w:numFmt w:val="decimal"/>
      <w:lvlText w:val="%1.%2.%3.%4"/>
      <w:lvlJc w:val="left"/>
      <w:pPr>
        <w:tabs>
          <w:tab w:val="num" w:pos="1858"/>
        </w:tabs>
        <w:ind w:left="1858" w:hanging="864"/>
      </w:pPr>
      <w:rPr>
        <w:rFonts w:hint="default"/>
      </w:rPr>
    </w:lvl>
    <w:lvl w:ilvl="4">
      <w:start w:val="1"/>
      <w:numFmt w:val="decimal"/>
      <w:lvlText w:val="%1.%2.%3.%4.%5"/>
      <w:lvlJc w:val="left"/>
      <w:pPr>
        <w:tabs>
          <w:tab w:val="num" w:pos="2002"/>
        </w:tabs>
        <w:ind w:left="2002" w:hanging="1008"/>
      </w:pPr>
      <w:rPr>
        <w:rFonts w:hint="default"/>
      </w:rPr>
    </w:lvl>
    <w:lvl w:ilvl="5">
      <w:start w:val="1"/>
      <w:numFmt w:val="decimal"/>
      <w:lvlText w:val="%1.%2.%3.%4.%5.%6"/>
      <w:lvlJc w:val="left"/>
      <w:pPr>
        <w:tabs>
          <w:tab w:val="num" w:pos="2146"/>
        </w:tabs>
        <w:ind w:left="2146" w:hanging="1152"/>
      </w:pPr>
      <w:rPr>
        <w:rFonts w:hint="default"/>
      </w:rPr>
    </w:lvl>
    <w:lvl w:ilvl="6">
      <w:start w:val="1"/>
      <w:numFmt w:val="decimal"/>
      <w:lvlText w:val="%1.%2.%3.%4.%5.%6.%7"/>
      <w:lvlJc w:val="left"/>
      <w:pPr>
        <w:tabs>
          <w:tab w:val="num" w:pos="2290"/>
        </w:tabs>
        <w:ind w:left="2290" w:hanging="1296"/>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8"/>
        </w:tabs>
        <w:ind w:left="2578" w:hanging="1584"/>
      </w:pPr>
      <w:rPr>
        <w:rFonts w:hint="default"/>
      </w:rPr>
    </w:lvl>
  </w:abstractNum>
  <w:abstractNum w:abstractNumId="16">
    <w:nsid w:val="50D82312"/>
    <w:multiLevelType w:val="multilevel"/>
    <w:tmpl w:val="3FCA8CF6"/>
    <w:lvl w:ilvl="0">
      <w:start w:val="1"/>
      <w:numFmt w:val="decimal"/>
      <w:lvlText w:val="%1"/>
      <w:lvlJc w:val="left"/>
      <w:pPr>
        <w:tabs>
          <w:tab w:val="num" w:pos="2062"/>
        </w:tabs>
        <w:ind w:left="851" w:firstLine="851"/>
      </w:pPr>
      <w:rPr>
        <w:rFonts w:hint="default"/>
      </w:rPr>
    </w:lvl>
    <w:lvl w:ilvl="1">
      <w:start w:val="1"/>
      <w:numFmt w:val="decimal"/>
      <w:lvlText w:val="%1.%2"/>
      <w:lvlJc w:val="left"/>
      <w:pPr>
        <w:tabs>
          <w:tab w:val="num" w:pos="1427"/>
        </w:tabs>
        <w:ind w:left="1427" w:hanging="576"/>
      </w:pPr>
      <w:rPr>
        <w:rFonts w:hint="default"/>
      </w:rPr>
    </w:lvl>
    <w:lvl w:ilvl="2">
      <w:start w:val="4"/>
      <w:numFmt w:val="decimal"/>
      <w:lvlText w:val="%1.%2.%3"/>
      <w:lvlJc w:val="left"/>
      <w:pPr>
        <w:tabs>
          <w:tab w:val="num" w:pos="1571"/>
        </w:tabs>
        <w:ind w:left="1571" w:hanging="720"/>
      </w:pPr>
      <w:rPr>
        <w:rFonts w:hint="default"/>
      </w:rPr>
    </w:lvl>
    <w:lvl w:ilvl="3">
      <w:start w:val="1"/>
      <w:numFmt w:val="decimal"/>
      <w:lvlText w:val="%2.%3.%4"/>
      <w:lvlJc w:val="left"/>
      <w:pPr>
        <w:tabs>
          <w:tab w:val="num" w:pos="1715"/>
        </w:tabs>
        <w:ind w:left="1715" w:hanging="864"/>
      </w:pPr>
      <w:rPr>
        <w:rFonts w:hint="default"/>
      </w:rPr>
    </w:lvl>
    <w:lvl w:ilvl="4">
      <w:start w:val="1"/>
      <w:numFmt w:val="decimal"/>
      <w:lvlText w:val="%1.%2.%3.%4.%5"/>
      <w:lvlJc w:val="left"/>
      <w:pPr>
        <w:tabs>
          <w:tab w:val="num" w:pos="2291"/>
        </w:tabs>
        <w:ind w:left="1859" w:hanging="1008"/>
      </w:pPr>
      <w:rPr>
        <w:rFonts w:hint="default"/>
      </w:rPr>
    </w:lvl>
    <w:lvl w:ilvl="5">
      <w:start w:val="1"/>
      <w:numFmt w:val="decimal"/>
      <w:lvlText w:val="%1.%2.%3.%4.%5.%6"/>
      <w:lvlJc w:val="left"/>
      <w:pPr>
        <w:tabs>
          <w:tab w:val="num" w:pos="2651"/>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nsid w:val="56D31858"/>
    <w:multiLevelType w:val="multilevel"/>
    <w:tmpl w:val="2CDAFCB8"/>
    <w:lvl w:ilvl="0">
      <w:start w:val="1"/>
      <w:numFmt w:val="decimal"/>
      <w:lvlText w:val="%1"/>
      <w:lvlJc w:val="left"/>
      <w:pPr>
        <w:tabs>
          <w:tab w:val="num" w:pos="2062"/>
        </w:tabs>
        <w:ind w:left="2042" w:hanging="340"/>
      </w:pPr>
      <w:rPr>
        <w:rFonts w:hint="default"/>
      </w:rPr>
    </w:lvl>
    <w:lvl w:ilvl="1">
      <w:start w:val="1"/>
      <w:numFmt w:val="decimal"/>
      <w:lvlText w:val="%1.%2"/>
      <w:lvlJc w:val="left"/>
      <w:pPr>
        <w:tabs>
          <w:tab w:val="num" w:pos="1427"/>
        </w:tabs>
        <w:ind w:left="1427" w:hanging="576"/>
      </w:pPr>
      <w:rPr>
        <w:rFonts w:hint="default"/>
      </w:rPr>
    </w:lvl>
    <w:lvl w:ilvl="2">
      <w:start w:val="3"/>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715" w:hanging="864"/>
      </w:pPr>
      <w:rPr>
        <w:rFonts w:hint="default"/>
      </w:rPr>
    </w:lvl>
    <w:lvl w:ilvl="4">
      <w:start w:val="1"/>
      <w:numFmt w:val="decimal"/>
      <w:lvlText w:val="%1.%2.%3.%4.%5"/>
      <w:lvlJc w:val="left"/>
      <w:pPr>
        <w:tabs>
          <w:tab w:val="num" w:pos="2291"/>
        </w:tabs>
        <w:ind w:left="1859" w:hanging="1008"/>
      </w:pPr>
      <w:rPr>
        <w:rFonts w:hint="default"/>
      </w:rPr>
    </w:lvl>
    <w:lvl w:ilvl="5">
      <w:start w:val="1"/>
      <w:numFmt w:val="decimal"/>
      <w:lvlText w:val="%1.%2.%3.%4.%5.%6"/>
      <w:lvlJc w:val="left"/>
      <w:pPr>
        <w:tabs>
          <w:tab w:val="num" w:pos="2651"/>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8">
    <w:nsid w:val="5B407D9E"/>
    <w:multiLevelType w:val="hybridMultilevel"/>
    <w:tmpl w:val="9DB24B82"/>
    <w:lvl w:ilvl="0" w:tplc="C52C9C3A">
      <w:start w:val="1"/>
      <w:numFmt w:val="decimal"/>
      <w:lvlText w:val="%1)"/>
      <w:lvlJc w:val="left"/>
      <w:pPr>
        <w:tabs>
          <w:tab w:val="num" w:pos="1035"/>
        </w:tabs>
        <w:ind w:left="1035" w:hanging="675"/>
      </w:pPr>
      <w:rPr>
        <w:rFonts w:hint="default"/>
      </w:rPr>
    </w:lvl>
    <w:lvl w:ilvl="1" w:tplc="7D00FA22">
      <w:start w:val="2"/>
      <w:numFmt w:val="decimal"/>
      <w:lvlText w:val="%2)"/>
      <w:lvlJc w:val="left"/>
      <w:pPr>
        <w:tabs>
          <w:tab w:val="num" w:pos="1440"/>
        </w:tabs>
        <w:ind w:left="1440" w:hanging="360"/>
      </w:pPr>
      <w:rPr>
        <w:rFonts w:hint="default"/>
      </w:rPr>
    </w:lvl>
    <w:lvl w:ilvl="2" w:tplc="0F42A7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116D77"/>
    <w:multiLevelType w:val="hybridMultilevel"/>
    <w:tmpl w:val="7F0441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7934E4D"/>
    <w:multiLevelType w:val="hybridMultilevel"/>
    <w:tmpl w:val="66F660B8"/>
    <w:lvl w:ilvl="0" w:tplc="0419000F">
      <w:start w:val="1"/>
      <w:numFmt w:val="decimal"/>
      <w:lvlText w:val="%1."/>
      <w:lvlJc w:val="left"/>
      <w:pPr>
        <w:ind w:left="574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A9159F"/>
    <w:multiLevelType w:val="singleLevel"/>
    <w:tmpl w:val="739C9C70"/>
    <w:lvl w:ilvl="0">
      <w:start w:val="1"/>
      <w:numFmt w:val="bullet"/>
      <w:lvlText w:val=""/>
      <w:lvlJc w:val="left"/>
      <w:pPr>
        <w:tabs>
          <w:tab w:val="num" w:pos="360"/>
        </w:tabs>
        <w:ind w:left="360" w:hanging="360"/>
      </w:pPr>
      <w:rPr>
        <w:rFonts w:ascii="Symbol" w:hAnsi="Symbol" w:hint="default"/>
      </w:rPr>
    </w:lvl>
  </w:abstractNum>
  <w:abstractNum w:abstractNumId="22">
    <w:nsid w:val="79807535"/>
    <w:multiLevelType w:val="hybridMultilevel"/>
    <w:tmpl w:val="31061EF8"/>
    <w:lvl w:ilvl="0" w:tplc="E2043524">
      <w:start w:val="5"/>
      <w:numFmt w:val="bullet"/>
      <w:lvlText w:val="-"/>
      <w:lvlJc w:val="left"/>
      <w:pPr>
        <w:tabs>
          <w:tab w:val="num" w:pos="1954"/>
        </w:tabs>
        <w:ind w:left="1954" w:hanging="12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9B2794E"/>
    <w:multiLevelType w:val="hybridMultilevel"/>
    <w:tmpl w:val="144E6B24"/>
    <w:lvl w:ilvl="0" w:tplc="7FCC324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A56E92"/>
    <w:multiLevelType w:val="multilevel"/>
    <w:tmpl w:val="2946C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676557"/>
    <w:multiLevelType w:val="hybridMultilevel"/>
    <w:tmpl w:val="DF86A8D2"/>
    <w:lvl w:ilvl="0" w:tplc="4C76ACB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nsid w:val="7C272A2B"/>
    <w:multiLevelType w:val="hybridMultilevel"/>
    <w:tmpl w:val="F006A29A"/>
    <w:lvl w:ilvl="0" w:tplc="3B86DA70">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8372349C">
      <w:start w:val="1"/>
      <w:numFmt w:val="decimal"/>
      <w:lvlText w:val="%3)"/>
      <w:lvlJc w:val="left"/>
      <w:pPr>
        <w:tabs>
          <w:tab w:val="num" w:pos="1440"/>
        </w:tabs>
        <w:ind w:left="1440" w:hanging="360"/>
      </w:pPr>
      <w:rPr>
        <w:rFonts w:hint="default"/>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nsid w:val="7D282EBA"/>
    <w:multiLevelType w:val="multilevel"/>
    <w:tmpl w:val="CADE3AE0"/>
    <w:lvl w:ilvl="0">
      <w:start w:val="1"/>
      <w:numFmt w:val="decimal"/>
      <w:lvlText w:val="%1"/>
      <w:lvlJc w:val="left"/>
      <w:pPr>
        <w:tabs>
          <w:tab w:val="num" w:pos="2062"/>
        </w:tabs>
        <w:ind w:left="2042" w:hanging="340"/>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715" w:hanging="864"/>
      </w:pPr>
      <w:rPr>
        <w:rFonts w:hint="default"/>
      </w:rPr>
    </w:lvl>
    <w:lvl w:ilvl="4">
      <w:start w:val="1"/>
      <w:numFmt w:val="decimal"/>
      <w:lvlText w:val="%1.%2.%3.%4.%5"/>
      <w:lvlJc w:val="left"/>
      <w:pPr>
        <w:tabs>
          <w:tab w:val="num" w:pos="2291"/>
        </w:tabs>
        <w:ind w:left="1859" w:hanging="1008"/>
      </w:pPr>
      <w:rPr>
        <w:rFonts w:hint="default"/>
      </w:rPr>
    </w:lvl>
    <w:lvl w:ilvl="5">
      <w:start w:val="1"/>
      <w:numFmt w:val="decimal"/>
      <w:lvlText w:val="%1.%2.%3.%4.%5.%6"/>
      <w:lvlJc w:val="left"/>
      <w:pPr>
        <w:tabs>
          <w:tab w:val="num" w:pos="2651"/>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num w:numId="1">
    <w:abstractNumId w:val="12"/>
  </w:num>
  <w:num w:numId="2">
    <w:abstractNumId w:val="1"/>
  </w:num>
  <w:num w:numId="3">
    <w:abstractNumId w:val="15"/>
  </w:num>
  <w:num w:numId="4">
    <w:abstractNumId w:val="13"/>
  </w:num>
  <w:num w:numId="5">
    <w:abstractNumId w:val="11"/>
  </w:num>
  <w:num w:numId="6">
    <w:abstractNumId w:val="10"/>
  </w:num>
  <w:num w:numId="7">
    <w:abstractNumId w:val="0"/>
  </w:num>
  <w:num w:numId="8">
    <w:abstractNumId w:val="6"/>
  </w:num>
  <w:num w:numId="9">
    <w:abstractNumId w:val="18"/>
  </w:num>
  <w:num w:numId="10">
    <w:abstractNumId w:val="7"/>
  </w:num>
  <w:num w:numId="11">
    <w:abstractNumId w:val="20"/>
  </w:num>
  <w:num w:numId="12">
    <w:abstractNumId w:val="14"/>
  </w:num>
  <w:num w:numId="13">
    <w:abstractNumId w:val="2"/>
  </w:num>
  <w:num w:numId="14">
    <w:abstractNumId w:val="19"/>
  </w:num>
  <w:num w:numId="15">
    <w:abstractNumId w:val="4"/>
  </w:num>
  <w:num w:numId="16">
    <w:abstractNumId w:val="26"/>
  </w:num>
  <w:num w:numId="17">
    <w:abstractNumId w:val="25"/>
  </w:num>
  <w:num w:numId="18">
    <w:abstractNumId w:val="17"/>
  </w:num>
  <w:num w:numId="19">
    <w:abstractNumId w:val="27"/>
  </w:num>
  <w:num w:numId="20">
    <w:abstractNumId w:val="16"/>
  </w:num>
  <w:num w:numId="21">
    <w:abstractNumId w:val="3"/>
  </w:num>
  <w:num w:numId="22">
    <w:abstractNumId w:val="5"/>
  </w:num>
  <w:num w:numId="23">
    <w:abstractNumId w:val="21"/>
  </w:num>
  <w:num w:numId="24">
    <w:abstractNumId w:val="22"/>
  </w:num>
  <w:num w:numId="25">
    <w:abstractNumId w:val="9"/>
  </w:num>
  <w:num w:numId="26">
    <w:abstractNumId w:val="24"/>
  </w:num>
  <w:num w:numId="27">
    <w:abstractNumId w:val="8"/>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88"/>
    <w:rsid w:val="00004BCD"/>
    <w:rsid w:val="00006D68"/>
    <w:rsid w:val="000103F9"/>
    <w:rsid w:val="00020770"/>
    <w:rsid w:val="00026A83"/>
    <w:rsid w:val="000338C5"/>
    <w:rsid w:val="00037C6C"/>
    <w:rsid w:val="00046EA0"/>
    <w:rsid w:val="00053665"/>
    <w:rsid w:val="00056E43"/>
    <w:rsid w:val="00062695"/>
    <w:rsid w:val="00065388"/>
    <w:rsid w:val="00085007"/>
    <w:rsid w:val="00096C19"/>
    <w:rsid w:val="000A55EA"/>
    <w:rsid w:val="000B18A4"/>
    <w:rsid w:val="000B4766"/>
    <w:rsid w:val="000B7790"/>
    <w:rsid w:val="000C631F"/>
    <w:rsid w:val="000D6D0A"/>
    <w:rsid w:val="000E673F"/>
    <w:rsid w:val="000E7DB5"/>
    <w:rsid w:val="000F1028"/>
    <w:rsid w:val="000F36CC"/>
    <w:rsid w:val="000F4B65"/>
    <w:rsid w:val="000F5C81"/>
    <w:rsid w:val="000F7212"/>
    <w:rsid w:val="000F7D0B"/>
    <w:rsid w:val="00101DD6"/>
    <w:rsid w:val="0010417F"/>
    <w:rsid w:val="00104AA6"/>
    <w:rsid w:val="001052D3"/>
    <w:rsid w:val="00113358"/>
    <w:rsid w:val="0011414B"/>
    <w:rsid w:val="00124F65"/>
    <w:rsid w:val="00134E82"/>
    <w:rsid w:val="001521F7"/>
    <w:rsid w:val="001546E3"/>
    <w:rsid w:val="00154B45"/>
    <w:rsid w:val="00156634"/>
    <w:rsid w:val="00172CF7"/>
    <w:rsid w:val="00174521"/>
    <w:rsid w:val="00181165"/>
    <w:rsid w:val="001A049E"/>
    <w:rsid w:val="001B3544"/>
    <w:rsid w:val="001B695E"/>
    <w:rsid w:val="001B6971"/>
    <w:rsid w:val="001C18F2"/>
    <w:rsid w:val="001C1E4B"/>
    <w:rsid w:val="001C2753"/>
    <w:rsid w:val="001D0601"/>
    <w:rsid w:val="001D2BDC"/>
    <w:rsid w:val="001D3638"/>
    <w:rsid w:val="001D4BB8"/>
    <w:rsid w:val="001E7A43"/>
    <w:rsid w:val="001F17F5"/>
    <w:rsid w:val="001F2120"/>
    <w:rsid w:val="001F2183"/>
    <w:rsid w:val="001F6C93"/>
    <w:rsid w:val="002000CB"/>
    <w:rsid w:val="002066AB"/>
    <w:rsid w:val="00224034"/>
    <w:rsid w:val="00226791"/>
    <w:rsid w:val="00230EE1"/>
    <w:rsid w:val="0023153D"/>
    <w:rsid w:val="00243788"/>
    <w:rsid w:val="002461D3"/>
    <w:rsid w:val="00261616"/>
    <w:rsid w:val="00262CA0"/>
    <w:rsid w:val="00263277"/>
    <w:rsid w:val="00266403"/>
    <w:rsid w:val="00266606"/>
    <w:rsid w:val="00270AD2"/>
    <w:rsid w:val="00273056"/>
    <w:rsid w:val="00286498"/>
    <w:rsid w:val="00287C9C"/>
    <w:rsid w:val="00296B4B"/>
    <w:rsid w:val="00297448"/>
    <w:rsid w:val="002A4283"/>
    <w:rsid w:val="002B0209"/>
    <w:rsid w:val="002B259F"/>
    <w:rsid w:val="002C2649"/>
    <w:rsid w:val="002D0499"/>
    <w:rsid w:val="002D353A"/>
    <w:rsid w:val="002F07F8"/>
    <w:rsid w:val="002F63BD"/>
    <w:rsid w:val="002F6723"/>
    <w:rsid w:val="00302345"/>
    <w:rsid w:val="0030603E"/>
    <w:rsid w:val="00323094"/>
    <w:rsid w:val="00341458"/>
    <w:rsid w:val="00347FBF"/>
    <w:rsid w:val="00350325"/>
    <w:rsid w:val="003507D3"/>
    <w:rsid w:val="003515BC"/>
    <w:rsid w:val="00361C39"/>
    <w:rsid w:val="003627DF"/>
    <w:rsid w:val="00375A37"/>
    <w:rsid w:val="0037745A"/>
    <w:rsid w:val="003778BD"/>
    <w:rsid w:val="0038297E"/>
    <w:rsid w:val="003925E3"/>
    <w:rsid w:val="003943BE"/>
    <w:rsid w:val="00397A0A"/>
    <w:rsid w:val="003A5A84"/>
    <w:rsid w:val="003B22BE"/>
    <w:rsid w:val="003B5B2F"/>
    <w:rsid w:val="003B6299"/>
    <w:rsid w:val="003C0D44"/>
    <w:rsid w:val="003C48DF"/>
    <w:rsid w:val="003C6980"/>
    <w:rsid w:val="003D6954"/>
    <w:rsid w:val="003E6E28"/>
    <w:rsid w:val="003F71CC"/>
    <w:rsid w:val="00400EFF"/>
    <w:rsid w:val="00404E6B"/>
    <w:rsid w:val="0040640D"/>
    <w:rsid w:val="004115FC"/>
    <w:rsid w:val="00432373"/>
    <w:rsid w:val="00444465"/>
    <w:rsid w:val="004502C0"/>
    <w:rsid w:val="004550A9"/>
    <w:rsid w:val="00455FC1"/>
    <w:rsid w:val="0046245D"/>
    <w:rsid w:val="00464CAF"/>
    <w:rsid w:val="004678F0"/>
    <w:rsid w:val="00471EB7"/>
    <w:rsid w:val="0048095B"/>
    <w:rsid w:val="00485491"/>
    <w:rsid w:val="004876BB"/>
    <w:rsid w:val="00492C7A"/>
    <w:rsid w:val="004A02DE"/>
    <w:rsid w:val="004A6783"/>
    <w:rsid w:val="004B5779"/>
    <w:rsid w:val="004C194B"/>
    <w:rsid w:val="004C3D11"/>
    <w:rsid w:val="004D42BE"/>
    <w:rsid w:val="004D62F1"/>
    <w:rsid w:val="004E3178"/>
    <w:rsid w:val="004E3AE1"/>
    <w:rsid w:val="004E3C7F"/>
    <w:rsid w:val="004E437C"/>
    <w:rsid w:val="004F1031"/>
    <w:rsid w:val="004F1CEE"/>
    <w:rsid w:val="004F4CE9"/>
    <w:rsid w:val="004F766D"/>
    <w:rsid w:val="00502CF5"/>
    <w:rsid w:val="00516D01"/>
    <w:rsid w:val="005178A4"/>
    <w:rsid w:val="005230BB"/>
    <w:rsid w:val="00523BB0"/>
    <w:rsid w:val="00527DBB"/>
    <w:rsid w:val="00530B58"/>
    <w:rsid w:val="0053121D"/>
    <w:rsid w:val="00536368"/>
    <w:rsid w:val="005365FB"/>
    <w:rsid w:val="00536FCF"/>
    <w:rsid w:val="00537008"/>
    <w:rsid w:val="005422B1"/>
    <w:rsid w:val="00551DC6"/>
    <w:rsid w:val="00552C55"/>
    <w:rsid w:val="005737AE"/>
    <w:rsid w:val="00573DB0"/>
    <w:rsid w:val="00582381"/>
    <w:rsid w:val="00596FA7"/>
    <w:rsid w:val="005979F2"/>
    <w:rsid w:val="005A1E90"/>
    <w:rsid w:val="005B2A03"/>
    <w:rsid w:val="005C4EF2"/>
    <w:rsid w:val="005C7C42"/>
    <w:rsid w:val="005D34C7"/>
    <w:rsid w:val="005D3F92"/>
    <w:rsid w:val="005E0BD2"/>
    <w:rsid w:val="005E145A"/>
    <w:rsid w:val="005E1797"/>
    <w:rsid w:val="005E5A10"/>
    <w:rsid w:val="005E7942"/>
    <w:rsid w:val="005F0550"/>
    <w:rsid w:val="005F13CA"/>
    <w:rsid w:val="005F15CB"/>
    <w:rsid w:val="005F2BE1"/>
    <w:rsid w:val="005F722F"/>
    <w:rsid w:val="00601D1C"/>
    <w:rsid w:val="006022D2"/>
    <w:rsid w:val="00602DE6"/>
    <w:rsid w:val="00605ED6"/>
    <w:rsid w:val="00606513"/>
    <w:rsid w:val="0061511C"/>
    <w:rsid w:val="00616B78"/>
    <w:rsid w:val="006213C9"/>
    <w:rsid w:val="006344B4"/>
    <w:rsid w:val="00635886"/>
    <w:rsid w:val="00637B2A"/>
    <w:rsid w:val="00642B69"/>
    <w:rsid w:val="0065411E"/>
    <w:rsid w:val="006545DA"/>
    <w:rsid w:val="00664CD1"/>
    <w:rsid w:val="00672C00"/>
    <w:rsid w:val="00682FB6"/>
    <w:rsid w:val="00694779"/>
    <w:rsid w:val="0069534F"/>
    <w:rsid w:val="00697206"/>
    <w:rsid w:val="006A4016"/>
    <w:rsid w:val="006A5A2B"/>
    <w:rsid w:val="006B2B5A"/>
    <w:rsid w:val="006B32A2"/>
    <w:rsid w:val="006B652C"/>
    <w:rsid w:val="006B6F35"/>
    <w:rsid w:val="006C008D"/>
    <w:rsid w:val="006C19BB"/>
    <w:rsid w:val="006D025A"/>
    <w:rsid w:val="006D15B1"/>
    <w:rsid w:val="006D35E5"/>
    <w:rsid w:val="006D56A0"/>
    <w:rsid w:val="006E57AE"/>
    <w:rsid w:val="006E75A1"/>
    <w:rsid w:val="006F24C0"/>
    <w:rsid w:val="006F5A92"/>
    <w:rsid w:val="00703299"/>
    <w:rsid w:val="007137F7"/>
    <w:rsid w:val="00715CA0"/>
    <w:rsid w:val="00717C2C"/>
    <w:rsid w:val="00721006"/>
    <w:rsid w:val="00727961"/>
    <w:rsid w:val="007340D6"/>
    <w:rsid w:val="007510F4"/>
    <w:rsid w:val="00755A4B"/>
    <w:rsid w:val="00755BCB"/>
    <w:rsid w:val="00761C2A"/>
    <w:rsid w:val="00765689"/>
    <w:rsid w:val="00772199"/>
    <w:rsid w:val="0077273C"/>
    <w:rsid w:val="007842C9"/>
    <w:rsid w:val="00791488"/>
    <w:rsid w:val="007A0907"/>
    <w:rsid w:val="007B1406"/>
    <w:rsid w:val="007B39F0"/>
    <w:rsid w:val="007B73C9"/>
    <w:rsid w:val="007C00FE"/>
    <w:rsid w:val="007C1777"/>
    <w:rsid w:val="007D5175"/>
    <w:rsid w:val="007D5358"/>
    <w:rsid w:val="007E450E"/>
    <w:rsid w:val="007F0D45"/>
    <w:rsid w:val="00802871"/>
    <w:rsid w:val="008102A0"/>
    <w:rsid w:val="00812C6A"/>
    <w:rsid w:val="00813D6A"/>
    <w:rsid w:val="00823395"/>
    <w:rsid w:val="00825D28"/>
    <w:rsid w:val="00826D89"/>
    <w:rsid w:val="008344DB"/>
    <w:rsid w:val="0083450A"/>
    <w:rsid w:val="00855897"/>
    <w:rsid w:val="00857D22"/>
    <w:rsid w:val="00890336"/>
    <w:rsid w:val="008924ED"/>
    <w:rsid w:val="00895BF7"/>
    <w:rsid w:val="008A0026"/>
    <w:rsid w:val="008A05F9"/>
    <w:rsid w:val="008A1D85"/>
    <w:rsid w:val="008A3C2B"/>
    <w:rsid w:val="008A6145"/>
    <w:rsid w:val="008A700C"/>
    <w:rsid w:val="008B23C6"/>
    <w:rsid w:val="008B4A41"/>
    <w:rsid w:val="008C2D7E"/>
    <w:rsid w:val="008D5D84"/>
    <w:rsid w:val="008E3518"/>
    <w:rsid w:val="008E3A44"/>
    <w:rsid w:val="008E3BD8"/>
    <w:rsid w:val="008E4D0C"/>
    <w:rsid w:val="008E6E13"/>
    <w:rsid w:val="008E6E48"/>
    <w:rsid w:val="008F5C98"/>
    <w:rsid w:val="00900633"/>
    <w:rsid w:val="00900BBD"/>
    <w:rsid w:val="00902A1E"/>
    <w:rsid w:val="009059D3"/>
    <w:rsid w:val="00905DCE"/>
    <w:rsid w:val="00905F1B"/>
    <w:rsid w:val="00906F8E"/>
    <w:rsid w:val="00915568"/>
    <w:rsid w:val="00916C81"/>
    <w:rsid w:val="00922586"/>
    <w:rsid w:val="0092572D"/>
    <w:rsid w:val="00946ED4"/>
    <w:rsid w:val="00951E3D"/>
    <w:rsid w:val="009568DC"/>
    <w:rsid w:val="00957D36"/>
    <w:rsid w:val="00964360"/>
    <w:rsid w:val="00966D00"/>
    <w:rsid w:val="00967A52"/>
    <w:rsid w:val="009750E2"/>
    <w:rsid w:val="0097655C"/>
    <w:rsid w:val="00983DFA"/>
    <w:rsid w:val="009B0529"/>
    <w:rsid w:val="009B21BF"/>
    <w:rsid w:val="009B278A"/>
    <w:rsid w:val="009B2E1C"/>
    <w:rsid w:val="009B78AB"/>
    <w:rsid w:val="009C2A32"/>
    <w:rsid w:val="009D28D7"/>
    <w:rsid w:val="009D3286"/>
    <w:rsid w:val="009D43D8"/>
    <w:rsid w:val="009D6BE5"/>
    <w:rsid w:val="00A02821"/>
    <w:rsid w:val="00A0537B"/>
    <w:rsid w:val="00A07209"/>
    <w:rsid w:val="00A077AB"/>
    <w:rsid w:val="00A220F7"/>
    <w:rsid w:val="00A24845"/>
    <w:rsid w:val="00A25AD3"/>
    <w:rsid w:val="00A26A0B"/>
    <w:rsid w:val="00A30D10"/>
    <w:rsid w:val="00A321EA"/>
    <w:rsid w:val="00A32EE5"/>
    <w:rsid w:val="00A35274"/>
    <w:rsid w:val="00A53CC8"/>
    <w:rsid w:val="00A5561F"/>
    <w:rsid w:val="00A665EA"/>
    <w:rsid w:val="00A6761E"/>
    <w:rsid w:val="00A731E5"/>
    <w:rsid w:val="00A74D68"/>
    <w:rsid w:val="00A820DE"/>
    <w:rsid w:val="00A83EE1"/>
    <w:rsid w:val="00A847E5"/>
    <w:rsid w:val="00A86F76"/>
    <w:rsid w:val="00A90A5E"/>
    <w:rsid w:val="00A91327"/>
    <w:rsid w:val="00AA3274"/>
    <w:rsid w:val="00AA51EC"/>
    <w:rsid w:val="00AB40E3"/>
    <w:rsid w:val="00AB5E38"/>
    <w:rsid w:val="00AB62EC"/>
    <w:rsid w:val="00AC08F3"/>
    <w:rsid w:val="00AC0E6B"/>
    <w:rsid w:val="00AC7398"/>
    <w:rsid w:val="00AC7F7B"/>
    <w:rsid w:val="00AD648E"/>
    <w:rsid w:val="00AE4469"/>
    <w:rsid w:val="00AE7315"/>
    <w:rsid w:val="00AF2205"/>
    <w:rsid w:val="00AF6849"/>
    <w:rsid w:val="00B069EE"/>
    <w:rsid w:val="00B119FD"/>
    <w:rsid w:val="00B1607B"/>
    <w:rsid w:val="00B177B7"/>
    <w:rsid w:val="00B2171C"/>
    <w:rsid w:val="00B24C48"/>
    <w:rsid w:val="00B32F09"/>
    <w:rsid w:val="00B33FEE"/>
    <w:rsid w:val="00B406BD"/>
    <w:rsid w:val="00B41295"/>
    <w:rsid w:val="00B44A08"/>
    <w:rsid w:val="00B44C09"/>
    <w:rsid w:val="00B45435"/>
    <w:rsid w:val="00B4781E"/>
    <w:rsid w:val="00B50EB7"/>
    <w:rsid w:val="00B70F66"/>
    <w:rsid w:val="00B80AEB"/>
    <w:rsid w:val="00B82015"/>
    <w:rsid w:val="00B848DF"/>
    <w:rsid w:val="00B90DF1"/>
    <w:rsid w:val="00BB1359"/>
    <w:rsid w:val="00BB2C57"/>
    <w:rsid w:val="00BB4310"/>
    <w:rsid w:val="00BC6587"/>
    <w:rsid w:val="00BD286D"/>
    <w:rsid w:val="00BD5FF0"/>
    <w:rsid w:val="00BE3FE3"/>
    <w:rsid w:val="00BF2FB0"/>
    <w:rsid w:val="00BF4E6A"/>
    <w:rsid w:val="00C02BA1"/>
    <w:rsid w:val="00C0450D"/>
    <w:rsid w:val="00C12DD0"/>
    <w:rsid w:val="00C217B2"/>
    <w:rsid w:val="00C249A0"/>
    <w:rsid w:val="00C32CCA"/>
    <w:rsid w:val="00C338EC"/>
    <w:rsid w:val="00C36E7A"/>
    <w:rsid w:val="00C42E99"/>
    <w:rsid w:val="00C544A9"/>
    <w:rsid w:val="00C54A60"/>
    <w:rsid w:val="00C54AEF"/>
    <w:rsid w:val="00C56484"/>
    <w:rsid w:val="00C61C9F"/>
    <w:rsid w:val="00C67EBA"/>
    <w:rsid w:val="00C7327D"/>
    <w:rsid w:val="00C764BA"/>
    <w:rsid w:val="00C86BCD"/>
    <w:rsid w:val="00C91B1C"/>
    <w:rsid w:val="00C93CF6"/>
    <w:rsid w:val="00C9484D"/>
    <w:rsid w:val="00C96409"/>
    <w:rsid w:val="00CB0C4E"/>
    <w:rsid w:val="00CB5601"/>
    <w:rsid w:val="00CB799F"/>
    <w:rsid w:val="00CB7B11"/>
    <w:rsid w:val="00CC4B04"/>
    <w:rsid w:val="00CC6F65"/>
    <w:rsid w:val="00CC73CF"/>
    <w:rsid w:val="00CD13D3"/>
    <w:rsid w:val="00CF081B"/>
    <w:rsid w:val="00CF2787"/>
    <w:rsid w:val="00CF2E52"/>
    <w:rsid w:val="00D07E51"/>
    <w:rsid w:val="00D12EB7"/>
    <w:rsid w:val="00D17591"/>
    <w:rsid w:val="00D2394F"/>
    <w:rsid w:val="00D35019"/>
    <w:rsid w:val="00D40099"/>
    <w:rsid w:val="00D46F76"/>
    <w:rsid w:val="00D56E14"/>
    <w:rsid w:val="00D606A9"/>
    <w:rsid w:val="00D639B6"/>
    <w:rsid w:val="00D63CC6"/>
    <w:rsid w:val="00D8029F"/>
    <w:rsid w:val="00D825F0"/>
    <w:rsid w:val="00D85244"/>
    <w:rsid w:val="00D8724A"/>
    <w:rsid w:val="00D97275"/>
    <w:rsid w:val="00DA05FC"/>
    <w:rsid w:val="00DA25C8"/>
    <w:rsid w:val="00DA2A8C"/>
    <w:rsid w:val="00DA5325"/>
    <w:rsid w:val="00DA58AB"/>
    <w:rsid w:val="00DB139E"/>
    <w:rsid w:val="00DB3B9D"/>
    <w:rsid w:val="00DB632C"/>
    <w:rsid w:val="00DC562B"/>
    <w:rsid w:val="00DD406D"/>
    <w:rsid w:val="00DD5B49"/>
    <w:rsid w:val="00DE10F6"/>
    <w:rsid w:val="00DE20FC"/>
    <w:rsid w:val="00DE4E79"/>
    <w:rsid w:val="00DF24E0"/>
    <w:rsid w:val="00DF4691"/>
    <w:rsid w:val="00DF488B"/>
    <w:rsid w:val="00E005BA"/>
    <w:rsid w:val="00E04623"/>
    <w:rsid w:val="00E05C3C"/>
    <w:rsid w:val="00E24514"/>
    <w:rsid w:val="00E40FCE"/>
    <w:rsid w:val="00E519F4"/>
    <w:rsid w:val="00E53E86"/>
    <w:rsid w:val="00E57816"/>
    <w:rsid w:val="00E57AD0"/>
    <w:rsid w:val="00E707C5"/>
    <w:rsid w:val="00E7339E"/>
    <w:rsid w:val="00E81DBC"/>
    <w:rsid w:val="00E8604A"/>
    <w:rsid w:val="00E95848"/>
    <w:rsid w:val="00E9633B"/>
    <w:rsid w:val="00E968DD"/>
    <w:rsid w:val="00EA0E42"/>
    <w:rsid w:val="00EB433F"/>
    <w:rsid w:val="00EB558C"/>
    <w:rsid w:val="00EB5744"/>
    <w:rsid w:val="00EC7CDA"/>
    <w:rsid w:val="00EE5F72"/>
    <w:rsid w:val="00EF0523"/>
    <w:rsid w:val="00EF2F1F"/>
    <w:rsid w:val="00F0282B"/>
    <w:rsid w:val="00F03285"/>
    <w:rsid w:val="00F042D4"/>
    <w:rsid w:val="00F07792"/>
    <w:rsid w:val="00F077E0"/>
    <w:rsid w:val="00F07CF2"/>
    <w:rsid w:val="00F11B29"/>
    <w:rsid w:val="00F11CFD"/>
    <w:rsid w:val="00F16872"/>
    <w:rsid w:val="00F22B86"/>
    <w:rsid w:val="00F234D1"/>
    <w:rsid w:val="00F31E1F"/>
    <w:rsid w:val="00F34D99"/>
    <w:rsid w:val="00F35C63"/>
    <w:rsid w:val="00F41DD8"/>
    <w:rsid w:val="00F45415"/>
    <w:rsid w:val="00F46D87"/>
    <w:rsid w:val="00F533B0"/>
    <w:rsid w:val="00F55770"/>
    <w:rsid w:val="00F6564B"/>
    <w:rsid w:val="00F84C94"/>
    <w:rsid w:val="00F85436"/>
    <w:rsid w:val="00F8592E"/>
    <w:rsid w:val="00F87B02"/>
    <w:rsid w:val="00F91FDB"/>
    <w:rsid w:val="00FA0502"/>
    <w:rsid w:val="00FA1A3B"/>
    <w:rsid w:val="00FA586C"/>
    <w:rsid w:val="00FA6D20"/>
    <w:rsid w:val="00FB29D3"/>
    <w:rsid w:val="00FB33FF"/>
    <w:rsid w:val="00FB480E"/>
    <w:rsid w:val="00FB6699"/>
    <w:rsid w:val="00FC6ABE"/>
    <w:rsid w:val="00FD27C1"/>
    <w:rsid w:val="00FD6861"/>
    <w:rsid w:val="00FD6F71"/>
    <w:rsid w:val="00FE792B"/>
    <w:rsid w:val="00FF23DF"/>
    <w:rsid w:val="00FF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сновной текст_"/>
    <w:qFormat/>
    <w:rsid w:val="00791488"/>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0"/>
    <w:next w:val="a0"/>
    <w:link w:val="10"/>
    <w:qFormat/>
    <w:rsid w:val="007842C9"/>
    <w:pPr>
      <w:keepNext/>
      <w:keepLines/>
      <w:ind w:left="709" w:firstLine="0"/>
      <w:outlineLvl w:val="0"/>
    </w:pPr>
    <w:rPr>
      <w:rFonts w:eastAsiaTheme="majorEastAsia" w:cstheme="majorBidi"/>
      <w:bCs/>
      <w:caps/>
      <w:szCs w:val="28"/>
    </w:rPr>
  </w:style>
  <w:style w:type="paragraph" w:styleId="2">
    <w:name w:val="heading 2"/>
    <w:basedOn w:val="a0"/>
    <w:next w:val="a0"/>
    <w:link w:val="20"/>
    <w:unhideWhenUsed/>
    <w:qFormat/>
    <w:rsid w:val="00F0282B"/>
    <w:pPr>
      <w:keepNext/>
      <w:keepLines/>
      <w:outlineLvl w:val="1"/>
    </w:pPr>
    <w:rPr>
      <w:rFonts w:eastAsiaTheme="majorEastAsia" w:cstheme="majorBidi"/>
      <w:bCs/>
      <w:szCs w:val="26"/>
    </w:rPr>
  </w:style>
  <w:style w:type="paragraph" w:styleId="31">
    <w:name w:val="heading 3"/>
    <w:basedOn w:val="a0"/>
    <w:next w:val="a0"/>
    <w:link w:val="32"/>
    <w:qFormat/>
    <w:rsid w:val="00B119FD"/>
    <w:pPr>
      <w:keepNext/>
      <w:overflowPunct w:val="0"/>
      <w:autoSpaceDE w:val="0"/>
      <w:autoSpaceDN w:val="0"/>
      <w:adjustRightInd w:val="0"/>
      <w:spacing w:before="360" w:after="120"/>
      <w:ind w:firstLine="0"/>
      <w:jc w:val="center"/>
      <w:textAlignment w:val="baseline"/>
      <w:outlineLvl w:val="2"/>
    </w:pPr>
    <w:rPr>
      <w:b/>
      <w:bCs/>
      <w:i/>
      <w:iCs/>
      <w:noProof/>
      <w:spacing w:val="20"/>
      <w:szCs w:val="20"/>
      <w:u w:val="single"/>
    </w:rPr>
  </w:style>
  <w:style w:type="paragraph" w:styleId="4">
    <w:name w:val="heading 4"/>
    <w:basedOn w:val="a0"/>
    <w:next w:val="a0"/>
    <w:link w:val="40"/>
    <w:qFormat/>
    <w:rsid w:val="00B119FD"/>
    <w:pPr>
      <w:keepNext/>
      <w:overflowPunct w:val="0"/>
      <w:autoSpaceDE w:val="0"/>
      <w:autoSpaceDN w:val="0"/>
      <w:adjustRightInd w:val="0"/>
      <w:spacing w:before="240" w:after="60" w:line="240" w:lineRule="auto"/>
      <w:ind w:firstLine="0"/>
      <w:textAlignment w:val="baseline"/>
      <w:outlineLvl w:val="3"/>
    </w:pPr>
    <w:rPr>
      <w:b/>
      <w:i/>
      <w:noProof/>
      <w:sz w:val="24"/>
      <w:szCs w:val="20"/>
    </w:rPr>
  </w:style>
  <w:style w:type="paragraph" w:styleId="5">
    <w:name w:val="heading 5"/>
    <w:basedOn w:val="a0"/>
    <w:next w:val="a0"/>
    <w:link w:val="50"/>
    <w:unhideWhenUsed/>
    <w:qFormat/>
    <w:rsid w:val="00B119F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B119FD"/>
    <w:pPr>
      <w:overflowPunct w:val="0"/>
      <w:autoSpaceDE w:val="0"/>
      <w:autoSpaceDN w:val="0"/>
      <w:adjustRightInd w:val="0"/>
      <w:spacing w:before="240" w:after="60" w:line="240" w:lineRule="auto"/>
      <w:ind w:firstLine="0"/>
      <w:textAlignment w:val="baseline"/>
      <w:outlineLvl w:val="5"/>
    </w:pPr>
    <w:rPr>
      <w:rFonts w:ascii="Arial" w:hAnsi="Arial"/>
      <w:i/>
      <w:noProof/>
      <w:sz w:val="22"/>
      <w:szCs w:val="20"/>
    </w:rPr>
  </w:style>
  <w:style w:type="paragraph" w:styleId="7">
    <w:name w:val="heading 7"/>
    <w:basedOn w:val="a0"/>
    <w:next w:val="a0"/>
    <w:link w:val="70"/>
    <w:qFormat/>
    <w:rsid w:val="00B119FD"/>
    <w:pPr>
      <w:overflowPunct w:val="0"/>
      <w:autoSpaceDE w:val="0"/>
      <w:autoSpaceDN w:val="0"/>
      <w:adjustRightInd w:val="0"/>
      <w:spacing w:before="240" w:after="60" w:line="240" w:lineRule="auto"/>
      <w:ind w:firstLine="0"/>
      <w:textAlignment w:val="baseline"/>
      <w:outlineLvl w:val="6"/>
    </w:pPr>
    <w:rPr>
      <w:rFonts w:ascii="Arial" w:hAnsi="Arial"/>
      <w:noProof/>
      <w:sz w:val="20"/>
      <w:szCs w:val="20"/>
    </w:rPr>
  </w:style>
  <w:style w:type="paragraph" w:styleId="8">
    <w:name w:val="heading 8"/>
    <w:basedOn w:val="a0"/>
    <w:next w:val="a0"/>
    <w:link w:val="80"/>
    <w:unhideWhenUsed/>
    <w:qFormat/>
    <w:rsid w:val="003B62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B119FD"/>
    <w:pPr>
      <w:overflowPunct w:val="0"/>
      <w:autoSpaceDE w:val="0"/>
      <w:autoSpaceDN w:val="0"/>
      <w:adjustRightInd w:val="0"/>
      <w:spacing w:before="240" w:after="60" w:line="240" w:lineRule="auto"/>
      <w:ind w:firstLine="0"/>
      <w:textAlignment w:val="baseline"/>
      <w:outlineLvl w:val="8"/>
    </w:pPr>
    <w:rPr>
      <w:rFonts w:ascii="Arial" w:hAnsi="Arial"/>
      <w:i/>
      <w:noProof/>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42C9"/>
    <w:rPr>
      <w:rFonts w:ascii="Times New Roman" w:eastAsiaTheme="majorEastAsia" w:hAnsi="Times New Roman" w:cstheme="majorBidi"/>
      <w:bCs/>
      <w:caps/>
      <w:sz w:val="28"/>
      <w:szCs w:val="28"/>
      <w:lang w:eastAsia="ru-RU"/>
    </w:rPr>
  </w:style>
  <w:style w:type="character" w:customStyle="1" w:styleId="20">
    <w:name w:val="Заголовок 2 Знак"/>
    <w:basedOn w:val="a1"/>
    <w:link w:val="2"/>
    <w:rsid w:val="00F0282B"/>
    <w:rPr>
      <w:rFonts w:ascii="Times New Roman" w:eastAsiaTheme="majorEastAsia" w:hAnsi="Times New Roman" w:cstheme="majorBidi"/>
      <w:bCs/>
      <w:sz w:val="28"/>
      <w:szCs w:val="26"/>
      <w:lang w:eastAsia="ru-RU"/>
    </w:rPr>
  </w:style>
  <w:style w:type="paragraph" w:styleId="11">
    <w:name w:val="toc 1"/>
    <w:basedOn w:val="a0"/>
    <w:next w:val="a0"/>
    <w:autoRedefine/>
    <w:uiPriority w:val="39"/>
    <w:qFormat/>
    <w:rsid w:val="00966D00"/>
    <w:pPr>
      <w:tabs>
        <w:tab w:val="left" w:pos="480"/>
        <w:tab w:val="right" w:leader="dot" w:pos="9356"/>
      </w:tabs>
      <w:ind w:firstLine="0"/>
      <w:jc w:val="left"/>
    </w:pPr>
    <w:rPr>
      <w:noProof/>
    </w:rPr>
  </w:style>
  <w:style w:type="paragraph" w:styleId="21">
    <w:name w:val="toc 2"/>
    <w:basedOn w:val="a0"/>
    <w:next w:val="a0"/>
    <w:autoRedefine/>
    <w:uiPriority w:val="39"/>
    <w:qFormat/>
    <w:rsid w:val="005E1797"/>
    <w:pPr>
      <w:tabs>
        <w:tab w:val="right" w:leader="dot" w:pos="9346"/>
      </w:tabs>
      <w:ind w:left="567" w:firstLine="0"/>
      <w:jc w:val="left"/>
    </w:pPr>
    <w:rPr>
      <w:noProof/>
      <w:szCs w:val="28"/>
    </w:rPr>
  </w:style>
  <w:style w:type="paragraph" w:styleId="33">
    <w:name w:val="toc 3"/>
    <w:basedOn w:val="a0"/>
    <w:next w:val="a0"/>
    <w:autoRedefine/>
    <w:semiHidden/>
    <w:rsid w:val="00243788"/>
    <w:pPr>
      <w:tabs>
        <w:tab w:val="left" w:pos="1440"/>
        <w:tab w:val="right" w:leader="dot" w:pos="9350"/>
      </w:tabs>
      <w:ind w:left="480"/>
    </w:pPr>
    <w:rPr>
      <w:noProof/>
    </w:rPr>
  </w:style>
  <w:style w:type="character" w:styleId="a4">
    <w:name w:val="Hyperlink"/>
    <w:basedOn w:val="a1"/>
    <w:uiPriority w:val="99"/>
    <w:rsid w:val="00243788"/>
    <w:rPr>
      <w:color w:val="0000FF"/>
      <w:u w:val="single"/>
    </w:rPr>
  </w:style>
  <w:style w:type="paragraph" w:styleId="a5">
    <w:name w:val="Body Text Indent"/>
    <w:basedOn w:val="a0"/>
    <w:link w:val="a6"/>
    <w:rsid w:val="00243788"/>
    <w:pPr>
      <w:ind w:firstLine="720"/>
    </w:pPr>
  </w:style>
  <w:style w:type="character" w:customStyle="1" w:styleId="a6">
    <w:name w:val="Основной текст с отступом Знак"/>
    <w:basedOn w:val="a1"/>
    <w:link w:val="a5"/>
    <w:rsid w:val="00243788"/>
    <w:rPr>
      <w:rFonts w:ascii="Times New Roman" w:eastAsia="Times New Roman" w:hAnsi="Times New Roman" w:cs="Times New Roman"/>
      <w:sz w:val="28"/>
      <w:szCs w:val="24"/>
      <w:lang w:eastAsia="ru-RU"/>
    </w:rPr>
  </w:style>
  <w:style w:type="paragraph" w:styleId="a7">
    <w:name w:val="header"/>
    <w:basedOn w:val="a0"/>
    <w:link w:val="a8"/>
    <w:unhideWhenUsed/>
    <w:rsid w:val="00F0282B"/>
    <w:pPr>
      <w:tabs>
        <w:tab w:val="center" w:pos="4677"/>
        <w:tab w:val="right" w:pos="9355"/>
      </w:tabs>
      <w:spacing w:line="240" w:lineRule="auto"/>
    </w:pPr>
  </w:style>
  <w:style w:type="character" w:customStyle="1" w:styleId="a8">
    <w:name w:val="Верхний колонтитул Знак"/>
    <w:basedOn w:val="a1"/>
    <w:link w:val="a7"/>
    <w:rsid w:val="00F0282B"/>
    <w:rPr>
      <w:rFonts w:ascii="Times New Roman" w:eastAsia="Times New Roman" w:hAnsi="Times New Roman" w:cs="Times New Roman"/>
      <w:sz w:val="28"/>
      <w:szCs w:val="24"/>
      <w:lang w:eastAsia="ru-RU"/>
    </w:rPr>
  </w:style>
  <w:style w:type="paragraph" w:styleId="a9">
    <w:name w:val="footer"/>
    <w:basedOn w:val="a0"/>
    <w:link w:val="aa"/>
    <w:uiPriority w:val="99"/>
    <w:unhideWhenUsed/>
    <w:rsid w:val="00F0282B"/>
    <w:pPr>
      <w:tabs>
        <w:tab w:val="center" w:pos="4677"/>
        <w:tab w:val="right" w:pos="9355"/>
      </w:tabs>
      <w:spacing w:line="240" w:lineRule="auto"/>
    </w:pPr>
  </w:style>
  <w:style w:type="character" w:customStyle="1" w:styleId="aa">
    <w:name w:val="Нижний колонтитул Знак"/>
    <w:basedOn w:val="a1"/>
    <w:link w:val="a9"/>
    <w:uiPriority w:val="99"/>
    <w:rsid w:val="00F0282B"/>
    <w:rPr>
      <w:rFonts w:ascii="Times New Roman" w:eastAsia="Times New Roman" w:hAnsi="Times New Roman" w:cs="Times New Roman"/>
      <w:sz w:val="28"/>
      <w:szCs w:val="24"/>
      <w:lang w:eastAsia="ru-RU"/>
    </w:rPr>
  </w:style>
  <w:style w:type="paragraph" w:customStyle="1" w:styleId="ab">
    <w:name w:val="Чертежный"/>
    <w:rsid w:val="00F0282B"/>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BB1359"/>
    <w:pPr>
      <w:spacing w:before="480" w:line="276" w:lineRule="auto"/>
      <w:outlineLvl w:val="9"/>
    </w:pPr>
    <w:rPr>
      <w:rFonts w:asciiTheme="majorHAnsi" w:hAnsiTheme="majorHAnsi"/>
      <w:b/>
      <w:caps w:val="0"/>
      <w:color w:val="365F91" w:themeColor="accent1" w:themeShade="BF"/>
    </w:rPr>
  </w:style>
  <w:style w:type="paragraph" w:styleId="ad">
    <w:name w:val="Balloon Text"/>
    <w:basedOn w:val="a0"/>
    <w:link w:val="ae"/>
    <w:unhideWhenUsed/>
    <w:rsid w:val="00BB1359"/>
    <w:pPr>
      <w:spacing w:line="240" w:lineRule="auto"/>
    </w:pPr>
    <w:rPr>
      <w:rFonts w:ascii="Tahoma" w:hAnsi="Tahoma" w:cs="Tahoma"/>
      <w:sz w:val="16"/>
      <w:szCs w:val="16"/>
    </w:rPr>
  </w:style>
  <w:style w:type="character" w:customStyle="1" w:styleId="ae">
    <w:name w:val="Текст выноски Знак"/>
    <w:basedOn w:val="a1"/>
    <w:link w:val="ad"/>
    <w:rsid w:val="00BB1359"/>
    <w:rPr>
      <w:rFonts w:ascii="Tahoma" w:eastAsia="Times New Roman" w:hAnsi="Tahoma" w:cs="Tahoma"/>
      <w:sz w:val="16"/>
      <w:szCs w:val="16"/>
      <w:lang w:eastAsia="ru-RU"/>
    </w:rPr>
  </w:style>
  <w:style w:type="paragraph" w:styleId="af">
    <w:name w:val="Body Text"/>
    <w:basedOn w:val="a0"/>
    <w:link w:val="af0"/>
    <w:unhideWhenUsed/>
    <w:rsid w:val="00A32EE5"/>
    <w:pPr>
      <w:spacing w:after="120"/>
    </w:pPr>
  </w:style>
  <w:style w:type="character" w:customStyle="1" w:styleId="af0">
    <w:name w:val="Основной текст Знак"/>
    <w:basedOn w:val="a1"/>
    <w:link w:val="af"/>
    <w:rsid w:val="00A32EE5"/>
    <w:rPr>
      <w:rFonts w:ascii="Times New Roman" w:eastAsia="Times New Roman" w:hAnsi="Times New Roman" w:cs="Times New Roman"/>
      <w:sz w:val="28"/>
      <w:szCs w:val="24"/>
      <w:lang w:eastAsia="ru-RU"/>
    </w:rPr>
  </w:style>
  <w:style w:type="paragraph" w:customStyle="1" w:styleId="body-text-2">
    <w:name w:val="body-text-2"/>
    <w:basedOn w:val="a0"/>
    <w:rsid w:val="005C7C42"/>
    <w:pPr>
      <w:spacing w:before="80" w:line="240" w:lineRule="auto"/>
      <w:ind w:left="115" w:right="130" w:hanging="180"/>
      <w:jc w:val="center"/>
    </w:pPr>
    <w:rPr>
      <w:rFonts w:ascii="Tahoma" w:hAnsi="Tahoma" w:cs="Arial"/>
      <w:b/>
      <w:bCs/>
      <w:sz w:val="24"/>
      <w:szCs w:val="28"/>
    </w:rPr>
  </w:style>
  <w:style w:type="character" w:customStyle="1" w:styleId="80">
    <w:name w:val="Заголовок 8 Знак"/>
    <w:basedOn w:val="a1"/>
    <w:link w:val="8"/>
    <w:uiPriority w:val="9"/>
    <w:semiHidden/>
    <w:rsid w:val="003B6299"/>
    <w:rPr>
      <w:rFonts w:asciiTheme="majorHAnsi" w:eastAsiaTheme="majorEastAsia" w:hAnsiTheme="majorHAnsi" w:cstheme="majorBidi"/>
      <w:color w:val="404040" w:themeColor="text1" w:themeTint="BF"/>
      <w:sz w:val="20"/>
      <w:szCs w:val="20"/>
      <w:lang w:eastAsia="ru-RU"/>
    </w:rPr>
  </w:style>
  <w:style w:type="paragraph" w:styleId="af1">
    <w:name w:val="List Paragraph"/>
    <w:basedOn w:val="a0"/>
    <w:uiPriority w:val="34"/>
    <w:qFormat/>
    <w:rsid w:val="003B6299"/>
    <w:pPr>
      <w:ind w:left="720"/>
      <w:contextualSpacing/>
    </w:pPr>
  </w:style>
  <w:style w:type="character" w:styleId="af2">
    <w:name w:val="FollowedHyperlink"/>
    <w:basedOn w:val="a1"/>
    <w:unhideWhenUsed/>
    <w:rsid w:val="00096C19"/>
    <w:rPr>
      <w:color w:val="800080" w:themeColor="followedHyperlink"/>
      <w:u w:val="single"/>
    </w:rPr>
  </w:style>
  <w:style w:type="character" w:styleId="af3">
    <w:name w:val="Placeholder Text"/>
    <w:basedOn w:val="a1"/>
    <w:uiPriority w:val="99"/>
    <w:semiHidden/>
    <w:rsid w:val="00270AD2"/>
    <w:rPr>
      <w:color w:val="808080"/>
    </w:rPr>
  </w:style>
  <w:style w:type="table" w:styleId="af4">
    <w:name w:val="Table Grid"/>
    <w:basedOn w:val="a2"/>
    <w:uiPriority w:val="59"/>
    <w:rsid w:val="0041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51">
    <w:name w:val="CharStyle151"/>
    <w:basedOn w:val="a1"/>
    <w:rsid w:val="008F5C98"/>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8F5C98"/>
    <w:pPr>
      <w:spacing w:line="240" w:lineRule="auto"/>
      <w:ind w:firstLine="0"/>
    </w:pPr>
    <w:rPr>
      <w:sz w:val="20"/>
      <w:szCs w:val="20"/>
      <w:lang w:val="uk-UA" w:eastAsia="uk-UA"/>
    </w:rPr>
  </w:style>
  <w:style w:type="paragraph" w:customStyle="1" w:styleId="Style446">
    <w:name w:val="Style446"/>
    <w:basedOn w:val="a0"/>
    <w:rsid w:val="008F5C98"/>
    <w:pPr>
      <w:spacing w:line="252" w:lineRule="exact"/>
      <w:ind w:firstLine="0"/>
    </w:pPr>
    <w:rPr>
      <w:sz w:val="20"/>
      <w:szCs w:val="20"/>
      <w:lang w:val="uk-UA" w:eastAsia="uk-UA"/>
    </w:rPr>
  </w:style>
  <w:style w:type="character" w:customStyle="1" w:styleId="CharStyle135">
    <w:name w:val="CharStyle135"/>
    <w:basedOn w:val="a1"/>
    <w:rsid w:val="008F5C98"/>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8F5C98"/>
    <w:pPr>
      <w:spacing w:line="321" w:lineRule="exact"/>
      <w:ind w:firstLine="0"/>
    </w:pPr>
    <w:rPr>
      <w:sz w:val="20"/>
      <w:szCs w:val="20"/>
      <w:lang w:val="uk-UA" w:eastAsia="uk-UA"/>
    </w:rPr>
  </w:style>
  <w:style w:type="paragraph" w:customStyle="1" w:styleId="Style62">
    <w:name w:val="Style62"/>
    <w:basedOn w:val="a0"/>
    <w:rsid w:val="008F5C98"/>
    <w:pPr>
      <w:spacing w:line="240" w:lineRule="auto"/>
      <w:ind w:firstLine="0"/>
    </w:pPr>
    <w:rPr>
      <w:sz w:val="20"/>
      <w:szCs w:val="20"/>
      <w:lang w:val="uk-UA" w:eastAsia="uk-UA"/>
    </w:rPr>
  </w:style>
  <w:style w:type="paragraph" w:customStyle="1" w:styleId="Style486">
    <w:name w:val="Style486"/>
    <w:basedOn w:val="a0"/>
    <w:rsid w:val="008F5C98"/>
    <w:pPr>
      <w:spacing w:line="240" w:lineRule="auto"/>
      <w:ind w:firstLine="0"/>
    </w:pPr>
    <w:rPr>
      <w:sz w:val="20"/>
      <w:szCs w:val="20"/>
      <w:lang w:val="uk-UA" w:eastAsia="uk-UA"/>
    </w:rPr>
  </w:style>
  <w:style w:type="paragraph" w:customStyle="1" w:styleId="Style488">
    <w:name w:val="Style488"/>
    <w:basedOn w:val="a0"/>
    <w:rsid w:val="008F5C98"/>
    <w:pPr>
      <w:spacing w:line="240" w:lineRule="auto"/>
      <w:ind w:firstLine="0"/>
    </w:pPr>
    <w:rPr>
      <w:sz w:val="20"/>
      <w:szCs w:val="20"/>
      <w:lang w:val="uk-UA" w:eastAsia="uk-UA"/>
    </w:rPr>
  </w:style>
  <w:style w:type="paragraph" w:customStyle="1" w:styleId="Style445">
    <w:name w:val="Style445"/>
    <w:basedOn w:val="a0"/>
    <w:rsid w:val="008F5C98"/>
    <w:pPr>
      <w:spacing w:line="194" w:lineRule="exact"/>
      <w:ind w:firstLine="0"/>
    </w:pPr>
    <w:rPr>
      <w:sz w:val="20"/>
      <w:szCs w:val="20"/>
      <w:lang w:val="uk-UA" w:eastAsia="uk-UA"/>
    </w:rPr>
  </w:style>
  <w:style w:type="character" w:customStyle="1" w:styleId="CharStyle43">
    <w:name w:val="CharStyle43"/>
    <w:basedOn w:val="a1"/>
    <w:rsid w:val="008F5C98"/>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8F5C98"/>
    <w:pPr>
      <w:spacing w:line="2045" w:lineRule="exact"/>
      <w:ind w:firstLine="0"/>
    </w:pPr>
    <w:rPr>
      <w:sz w:val="20"/>
      <w:szCs w:val="20"/>
      <w:lang w:val="uk-UA" w:eastAsia="uk-UA"/>
    </w:rPr>
  </w:style>
  <w:style w:type="paragraph" w:customStyle="1" w:styleId="34">
    <w:name w:val="Обычный в таблице3"/>
    <w:basedOn w:val="a0"/>
    <w:autoRedefine/>
    <w:rsid w:val="003507D3"/>
    <w:pPr>
      <w:spacing w:line="276" w:lineRule="auto"/>
      <w:ind w:left="-142" w:right="-108" w:firstLine="0"/>
      <w:jc w:val="center"/>
    </w:pPr>
    <w:rPr>
      <w:sz w:val="22"/>
      <w:szCs w:val="22"/>
      <w:lang w:val="uk-UA"/>
    </w:rPr>
  </w:style>
  <w:style w:type="paragraph" w:customStyle="1" w:styleId="Style2">
    <w:name w:val="Style2"/>
    <w:basedOn w:val="a0"/>
    <w:uiPriority w:val="99"/>
    <w:rsid w:val="00900633"/>
    <w:pPr>
      <w:widowControl w:val="0"/>
      <w:autoSpaceDE w:val="0"/>
      <w:autoSpaceDN w:val="0"/>
      <w:adjustRightInd w:val="0"/>
      <w:spacing w:line="274" w:lineRule="exact"/>
      <w:ind w:firstLine="0"/>
    </w:pPr>
    <w:rPr>
      <w:rFonts w:eastAsiaTheme="minorEastAsia"/>
      <w:sz w:val="24"/>
    </w:rPr>
  </w:style>
  <w:style w:type="paragraph" w:customStyle="1" w:styleId="Style3">
    <w:name w:val="Style3"/>
    <w:basedOn w:val="a0"/>
    <w:uiPriority w:val="99"/>
    <w:rsid w:val="00900633"/>
    <w:pPr>
      <w:widowControl w:val="0"/>
      <w:autoSpaceDE w:val="0"/>
      <w:autoSpaceDN w:val="0"/>
      <w:adjustRightInd w:val="0"/>
      <w:spacing w:line="240" w:lineRule="auto"/>
      <w:ind w:firstLine="0"/>
    </w:pPr>
    <w:rPr>
      <w:rFonts w:eastAsiaTheme="minorEastAsia"/>
      <w:sz w:val="24"/>
    </w:rPr>
  </w:style>
  <w:style w:type="paragraph" w:customStyle="1" w:styleId="Style4">
    <w:name w:val="Style4"/>
    <w:basedOn w:val="a0"/>
    <w:uiPriority w:val="99"/>
    <w:rsid w:val="00900633"/>
    <w:pPr>
      <w:widowControl w:val="0"/>
      <w:autoSpaceDE w:val="0"/>
      <w:autoSpaceDN w:val="0"/>
      <w:adjustRightInd w:val="0"/>
      <w:spacing w:line="240" w:lineRule="auto"/>
      <w:ind w:firstLine="0"/>
    </w:pPr>
    <w:rPr>
      <w:rFonts w:eastAsiaTheme="minorEastAsia"/>
      <w:sz w:val="24"/>
    </w:rPr>
  </w:style>
  <w:style w:type="character" w:customStyle="1" w:styleId="FontStyle11">
    <w:name w:val="Font Style11"/>
    <w:basedOn w:val="a1"/>
    <w:uiPriority w:val="99"/>
    <w:rsid w:val="00900633"/>
    <w:rPr>
      <w:rFonts w:ascii="Times New Roman" w:hAnsi="Times New Roman" w:cs="Times New Roman"/>
      <w:sz w:val="20"/>
      <w:szCs w:val="20"/>
    </w:rPr>
  </w:style>
  <w:style w:type="paragraph" w:customStyle="1" w:styleId="Style6">
    <w:name w:val="Style6"/>
    <w:basedOn w:val="a0"/>
    <w:uiPriority w:val="99"/>
    <w:rsid w:val="00900633"/>
    <w:pPr>
      <w:widowControl w:val="0"/>
      <w:autoSpaceDE w:val="0"/>
      <w:autoSpaceDN w:val="0"/>
      <w:adjustRightInd w:val="0"/>
      <w:spacing w:line="288" w:lineRule="exact"/>
      <w:ind w:firstLine="0"/>
    </w:pPr>
    <w:rPr>
      <w:rFonts w:eastAsiaTheme="minorEastAsia"/>
      <w:sz w:val="24"/>
    </w:rPr>
  </w:style>
  <w:style w:type="paragraph" w:customStyle="1" w:styleId="Style7">
    <w:name w:val="Style7"/>
    <w:basedOn w:val="a0"/>
    <w:uiPriority w:val="99"/>
    <w:rsid w:val="00900633"/>
    <w:pPr>
      <w:widowControl w:val="0"/>
      <w:autoSpaceDE w:val="0"/>
      <w:autoSpaceDN w:val="0"/>
      <w:adjustRightInd w:val="0"/>
      <w:spacing w:line="974" w:lineRule="exact"/>
      <w:ind w:firstLine="0"/>
    </w:pPr>
    <w:rPr>
      <w:rFonts w:eastAsiaTheme="minorEastAsia"/>
      <w:sz w:val="24"/>
    </w:rPr>
  </w:style>
  <w:style w:type="character" w:customStyle="1" w:styleId="50">
    <w:name w:val="Заголовок 5 Знак"/>
    <w:basedOn w:val="a1"/>
    <w:link w:val="5"/>
    <w:uiPriority w:val="9"/>
    <w:semiHidden/>
    <w:rsid w:val="00B119FD"/>
    <w:rPr>
      <w:rFonts w:asciiTheme="majorHAnsi" w:eastAsiaTheme="majorEastAsia" w:hAnsiTheme="majorHAnsi" w:cstheme="majorBidi"/>
      <w:color w:val="365F91" w:themeColor="accent1" w:themeShade="BF"/>
      <w:sz w:val="28"/>
      <w:szCs w:val="24"/>
      <w:lang w:eastAsia="ru-RU"/>
    </w:rPr>
  </w:style>
  <w:style w:type="character" w:customStyle="1" w:styleId="32">
    <w:name w:val="Заголовок 3 Знак"/>
    <w:basedOn w:val="a1"/>
    <w:link w:val="31"/>
    <w:rsid w:val="00B119FD"/>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B119FD"/>
    <w:rPr>
      <w:rFonts w:ascii="Times New Roman" w:eastAsia="Times New Roman" w:hAnsi="Times New Roman" w:cs="Times New Roman"/>
      <w:b/>
      <w:i/>
      <w:noProof/>
      <w:sz w:val="24"/>
      <w:szCs w:val="20"/>
      <w:lang w:eastAsia="ru-RU"/>
    </w:rPr>
  </w:style>
  <w:style w:type="character" w:customStyle="1" w:styleId="60">
    <w:name w:val="Заголовок 6 Знак"/>
    <w:basedOn w:val="a1"/>
    <w:link w:val="6"/>
    <w:rsid w:val="00B119FD"/>
    <w:rPr>
      <w:rFonts w:ascii="Arial" w:eastAsia="Times New Roman" w:hAnsi="Arial" w:cs="Times New Roman"/>
      <w:i/>
      <w:noProof/>
      <w:szCs w:val="20"/>
      <w:lang w:eastAsia="ru-RU"/>
    </w:rPr>
  </w:style>
  <w:style w:type="character" w:customStyle="1" w:styleId="70">
    <w:name w:val="Заголовок 7 Знак"/>
    <w:basedOn w:val="a1"/>
    <w:link w:val="7"/>
    <w:rsid w:val="00B119FD"/>
    <w:rPr>
      <w:rFonts w:ascii="Arial" w:eastAsia="Times New Roman" w:hAnsi="Arial" w:cs="Times New Roman"/>
      <w:noProof/>
      <w:sz w:val="20"/>
      <w:szCs w:val="20"/>
      <w:lang w:eastAsia="ru-RU"/>
    </w:rPr>
  </w:style>
  <w:style w:type="character" w:customStyle="1" w:styleId="90">
    <w:name w:val="Заголовок 9 Знак"/>
    <w:basedOn w:val="a1"/>
    <w:link w:val="9"/>
    <w:rsid w:val="00B119FD"/>
    <w:rPr>
      <w:rFonts w:ascii="Arial" w:eastAsia="Times New Roman" w:hAnsi="Arial" w:cs="Times New Roman"/>
      <w:i/>
      <w:noProof/>
      <w:sz w:val="18"/>
      <w:szCs w:val="20"/>
      <w:lang w:eastAsia="ru-RU"/>
    </w:rPr>
  </w:style>
  <w:style w:type="numbering" w:customStyle="1" w:styleId="12">
    <w:name w:val="Нет списка1"/>
    <w:next w:val="a3"/>
    <w:semiHidden/>
    <w:unhideWhenUsed/>
    <w:rsid w:val="00B119FD"/>
  </w:style>
  <w:style w:type="paragraph" w:styleId="af5">
    <w:name w:val="Block Text"/>
    <w:basedOn w:val="a0"/>
    <w:rsid w:val="00B119FD"/>
    <w:pPr>
      <w:widowControl w:val="0"/>
      <w:autoSpaceDE w:val="0"/>
      <w:autoSpaceDN w:val="0"/>
      <w:adjustRightInd w:val="0"/>
      <w:ind w:left="113" w:right="113" w:firstLine="680"/>
    </w:pPr>
    <w:rPr>
      <w:rFonts w:cs="Arial"/>
      <w:szCs w:val="20"/>
    </w:rPr>
  </w:style>
  <w:style w:type="paragraph" w:styleId="35">
    <w:name w:val="Body Text Indent 3"/>
    <w:basedOn w:val="a0"/>
    <w:link w:val="36"/>
    <w:rsid w:val="00B119FD"/>
    <w:pPr>
      <w:spacing w:after="120" w:line="240" w:lineRule="auto"/>
      <w:ind w:left="283" w:firstLine="0"/>
    </w:pPr>
    <w:rPr>
      <w:sz w:val="16"/>
      <w:szCs w:val="16"/>
    </w:rPr>
  </w:style>
  <w:style w:type="character" w:customStyle="1" w:styleId="36">
    <w:name w:val="Основной текст с отступом 3 Знак"/>
    <w:basedOn w:val="a1"/>
    <w:link w:val="35"/>
    <w:rsid w:val="00B119FD"/>
    <w:rPr>
      <w:rFonts w:ascii="Times New Roman" w:eastAsia="Times New Roman" w:hAnsi="Times New Roman" w:cs="Times New Roman"/>
      <w:sz w:val="16"/>
      <w:szCs w:val="16"/>
      <w:lang w:eastAsia="ru-RU"/>
    </w:rPr>
  </w:style>
  <w:style w:type="paragraph" w:styleId="22">
    <w:name w:val="Body Text Indent 2"/>
    <w:basedOn w:val="a0"/>
    <w:link w:val="23"/>
    <w:rsid w:val="00B119FD"/>
    <w:pPr>
      <w:spacing w:after="120" w:line="480" w:lineRule="auto"/>
      <w:ind w:left="283" w:firstLine="0"/>
    </w:pPr>
    <w:rPr>
      <w:sz w:val="24"/>
    </w:rPr>
  </w:style>
  <w:style w:type="character" w:customStyle="1" w:styleId="23">
    <w:name w:val="Основной текст с отступом 2 Знак"/>
    <w:basedOn w:val="a1"/>
    <w:link w:val="22"/>
    <w:rsid w:val="00B119FD"/>
    <w:rPr>
      <w:rFonts w:ascii="Times New Roman" w:eastAsia="Times New Roman" w:hAnsi="Times New Roman" w:cs="Times New Roman"/>
      <w:sz w:val="24"/>
      <w:szCs w:val="24"/>
      <w:lang w:eastAsia="ru-RU"/>
    </w:rPr>
  </w:style>
  <w:style w:type="paragraph" w:styleId="24">
    <w:name w:val="Body Text 2"/>
    <w:basedOn w:val="a0"/>
    <w:link w:val="25"/>
    <w:rsid w:val="00B119FD"/>
    <w:pPr>
      <w:spacing w:after="120" w:line="480" w:lineRule="auto"/>
      <w:ind w:firstLine="0"/>
    </w:pPr>
    <w:rPr>
      <w:sz w:val="24"/>
    </w:rPr>
  </w:style>
  <w:style w:type="character" w:customStyle="1" w:styleId="25">
    <w:name w:val="Основной текст 2 Знак"/>
    <w:basedOn w:val="a1"/>
    <w:link w:val="24"/>
    <w:rsid w:val="00B119FD"/>
    <w:rPr>
      <w:rFonts w:ascii="Times New Roman" w:eastAsia="Times New Roman" w:hAnsi="Times New Roman" w:cs="Times New Roman"/>
      <w:sz w:val="24"/>
      <w:szCs w:val="24"/>
      <w:lang w:eastAsia="ru-RU"/>
    </w:rPr>
  </w:style>
  <w:style w:type="character" w:styleId="af6">
    <w:name w:val="footnote reference"/>
    <w:basedOn w:val="a1"/>
    <w:semiHidden/>
    <w:rsid w:val="00B119FD"/>
    <w:rPr>
      <w:vertAlign w:val="superscript"/>
    </w:rPr>
  </w:style>
  <w:style w:type="paragraph" w:styleId="af7">
    <w:name w:val="footnote text"/>
    <w:basedOn w:val="a0"/>
    <w:link w:val="af8"/>
    <w:semiHidden/>
    <w:rsid w:val="00B119FD"/>
    <w:pPr>
      <w:widowControl w:val="0"/>
      <w:autoSpaceDE w:val="0"/>
      <w:autoSpaceDN w:val="0"/>
      <w:adjustRightInd w:val="0"/>
      <w:spacing w:line="240" w:lineRule="auto"/>
      <w:ind w:firstLine="0"/>
    </w:pPr>
    <w:rPr>
      <w:sz w:val="20"/>
      <w:szCs w:val="20"/>
      <w:lang w:eastAsia="uk-UA"/>
    </w:rPr>
  </w:style>
  <w:style w:type="character" w:customStyle="1" w:styleId="af8">
    <w:name w:val="Текст сноски Знак"/>
    <w:basedOn w:val="a1"/>
    <w:link w:val="af7"/>
    <w:semiHidden/>
    <w:rsid w:val="00B119FD"/>
    <w:rPr>
      <w:rFonts w:ascii="Times New Roman" w:eastAsia="Times New Roman" w:hAnsi="Times New Roman" w:cs="Times New Roman"/>
      <w:sz w:val="20"/>
      <w:szCs w:val="20"/>
      <w:lang w:eastAsia="uk-UA"/>
    </w:rPr>
  </w:style>
  <w:style w:type="character" w:styleId="af9">
    <w:name w:val="endnote reference"/>
    <w:basedOn w:val="a1"/>
    <w:semiHidden/>
    <w:rsid w:val="00B119FD"/>
    <w:rPr>
      <w:vertAlign w:val="superscript"/>
    </w:rPr>
  </w:style>
  <w:style w:type="paragraph" w:styleId="a">
    <w:name w:val="List Bullet"/>
    <w:basedOn w:val="a0"/>
    <w:autoRedefine/>
    <w:semiHidden/>
    <w:rsid w:val="00B119FD"/>
    <w:pPr>
      <w:numPr>
        <w:numId w:val="2"/>
      </w:numPr>
      <w:spacing w:line="240" w:lineRule="auto"/>
    </w:pPr>
    <w:rPr>
      <w:sz w:val="24"/>
    </w:rPr>
  </w:style>
  <w:style w:type="paragraph" w:customStyle="1" w:styleId="210">
    <w:name w:val="ЗАГОЛОВОК21"/>
    <w:basedOn w:val="2"/>
    <w:rsid w:val="00B119FD"/>
    <w:pPr>
      <w:keepNext w:val="0"/>
      <w:keepLines w:val="0"/>
      <w:spacing w:before="120" w:after="120" w:line="240" w:lineRule="auto"/>
      <w:ind w:right="170" w:firstLine="0"/>
    </w:pPr>
    <w:rPr>
      <w:rFonts w:eastAsia="Times New Roman" w:cs="Times New Roman"/>
      <w:b/>
      <w:iCs/>
      <w:szCs w:val="28"/>
    </w:rPr>
  </w:style>
  <w:style w:type="paragraph" w:customStyle="1" w:styleId="afa">
    <w:name w:val="текст_кол"/>
    <w:basedOn w:val="a0"/>
    <w:rsid w:val="00B119FD"/>
    <w:pPr>
      <w:widowControl w:val="0"/>
      <w:autoSpaceDE w:val="0"/>
      <w:autoSpaceDN w:val="0"/>
      <w:adjustRightInd w:val="0"/>
      <w:spacing w:line="240" w:lineRule="auto"/>
      <w:ind w:firstLine="0"/>
      <w:jc w:val="center"/>
    </w:pPr>
    <w:rPr>
      <w:rFonts w:cs="Arial"/>
      <w:i/>
      <w:sz w:val="18"/>
      <w:szCs w:val="20"/>
    </w:rPr>
  </w:style>
  <w:style w:type="paragraph" w:styleId="37">
    <w:name w:val="Body Text 3"/>
    <w:basedOn w:val="a0"/>
    <w:link w:val="38"/>
    <w:rsid w:val="00B119FD"/>
    <w:pPr>
      <w:spacing w:line="240" w:lineRule="auto"/>
      <w:ind w:right="-3141" w:firstLine="0"/>
    </w:pPr>
    <w:rPr>
      <w:b/>
      <w:bCs/>
    </w:rPr>
  </w:style>
  <w:style w:type="character" w:customStyle="1" w:styleId="38">
    <w:name w:val="Основной текст 3 Знак"/>
    <w:basedOn w:val="a1"/>
    <w:link w:val="37"/>
    <w:rsid w:val="00B119FD"/>
    <w:rPr>
      <w:rFonts w:ascii="Times New Roman" w:eastAsia="Times New Roman" w:hAnsi="Times New Roman" w:cs="Times New Roman"/>
      <w:b/>
      <w:bCs/>
      <w:sz w:val="28"/>
      <w:szCs w:val="24"/>
      <w:lang w:eastAsia="ru-RU"/>
    </w:rPr>
  </w:style>
  <w:style w:type="paragraph" w:customStyle="1" w:styleId="26">
    <w:name w:val="ЗАГОЛОВОК2"/>
    <w:basedOn w:val="2"/>
    <w:rsid w:val="00B119FD"/>
    <w:pPr>
      <w:keepNext w:val="0"/>
      <w:keepLines w:val="0"/>
      <w:spacing w:before="120" w:after="120" w:line="240" w:lineRule="auto"/>
      <w:ind w:right="170" w:firstLine="0"/>
    </w:pPr>
    <w:rPr>
      <w:rFonts w:eastAsia="Times New Roman" w:cs="Times New Roman"/>
      <w:b/>
      <w:iCs/>
      <w:szCs w:val="28"/>
    </w:rPr>
  </w:style>
  <w:style w:type="paragraph" w:styleId="afb">
    <w:name w:val="Normal (Web)"/>
    <w:basedOn w:val="a0"/>
    <w:rsid w:val="00B119FD"/>
    <w:pPr>
      <w:spacing w:before="100" w:beforeAutospacing="1" w:after="100" w:afterAutospacing="1" w:line="240" w:lineRule="auto"/>
      <w:ind w:firstLine="0"/>
    </w:pPr>
    <w:rPr>
      <w:sz w:val="24"/>
    </w:rPr>
  </w:style>
  <w:style w:type="paragraph" w:customStyle="1" w:styleId="30">
    <w:name w:val="ЗАГАЛОВОК3"/>
    <w:basedOn w:val="2"/>
    <w:rsid w:val="00B119FD"/>
    <w:pPr>
      <w:keepNext w:val="0"/>
      <w:keepLines w:val="0"/>
      <w:numPr>
        <w:ilvl w:val="1"/>
        <w:numId w:val="3"/>
      </w:numPr>
      <w:spacing w:before="120" w:after="120" w:line="240" w:lineRule="auto"/>
      <w:ind w:right="170"/>
    </w:pPr>
    <w:rPr>
      <w:rFonts w:eastAsia="Times New Roman" w:cs="Times New Roman"/>
      <w:b/>
      <w:iCs/>
      <w:szCs w:val="28"/>
    </w:rPr>
  </w:style>
  <w:style w:type="character" w:customStyle="1" w:styleId="afc">
    <w:name w:val="Название Знак"/>
    <w:basedOn w:val="a1"/>
    <w:link w:val="afd"/>
    <w:rsid w:val="00B119FD"/>
    <w:rPr>
      <w:sz w:val="28"/>
    </w:rPr>
  </w:style>
  <w:style w:type="paragraph" w:customStyle="1" w:styleId="27">
    <w:name w:val="2"/>
    <w:basedOn w:val="a0"/>
    <w:next w:val="afd"/>
    <w:qFormat/>
    <w:rsid w:val="00B119FD"/>
    <w:pPr>
      <w:spacing w:line="240" w:lineRule="auto"/>
      <w:ind w:firstLine="0"/>
      <w:jc w:val="center"/>
    </w:pPr>
    <w:rPr>
      <w:szCs w:val="20"/>
    </w:rPr>
  </w:style>
  <w:style w:type="character" w:customStyle="1" w:styleId="13">
    <w:name w:val="Название Знак1"/>
    <w:basedOn w:val="a1"/>
    <w:uiPriority w:val="10"/>
    <w:rsid w:val="00B119FD"/>
    <w:rPr>
      <w:rFonts w:ascii="Cambria" w:eastAsia="Times New Roman" w:hAnsi="Cambria" w:cs="Times New Roman"/>
      <w:b/>
      <w:bCs/>
      <w:kern w:val="28"/>
      <w:sz w:val="32"/>
      <w:szCs w:val="32"/>
    </w:rPr>
  </w:style>
  <w:style w:type="paragraph" w:customStyle="1" w:styleId="41">
    <w:name w:val="Обычный в таблице4"/>
    <w:basedOn w:val="a0"/>
    <w:rsid w:val="00B119FD"/>
    <w:pPr>
      <w:spacing w:line="240" w:lineRule="atLeast"/>
      <w:ind w:left="57" w:right="57" w:firstLine="0"/>
      <w:jc w:val="center"/>
    </w:pPr>
    <w:rPr>
      <w:sz w:val="20"/>
    </w:rPr>
  </w:style>
  <w:style w:type="table" w:customStyle="1" w:styleId="14">
    <w:name w:val="Сетка таблицы1"/>
    <w:basedOn w:val="a2"/>
    <w:next w:val="af4"/>
    <w:uiPriority w:val="59"/>
    <w:rsid w:val="00B119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0"/>
    <w:next w:val="a0"/>
    <w:link w:val="afc"/>
    <w:qFormat/>
    <w:rsid w:val="00B119FD"/>
    <w:pPr>
      <w:spacing w:line="240" w:lineRule="auto"/>
      <w:contextualSpacing/>
    </w:pPr>
    <w:rPr>
      <w:rFonts w:asciiTheme="minorHAnsi" w:eastAsiaTheme="minorHAnsi" w:hAnsiTheme="minorHAnsi" w:cstheme="minorBidi"/>
      <w:szCs w:val="22"/>
      <w:lang w:eastAsia="en-US"/>
    </w:rPr>
  </w:style>
  <w:style w:type="character" w:customStyle="1" w:styleId="afe">
    <w:name w:val="Заголовок Знак"/>
    <w:basedOn w:val="a1"/>
    <w:uiPriority w:val="10"/>
    <w:rsid w:val="00B119FD"/>
    <w:rPr>
      <w:rFonts w:asciiTheme="majorHAnsi" w:eastAsiaTheme="majorEastAsia" w:hAnsiTheme="majorHAnsi" w:cstheme="majorBidi"/>
      <w:spacing w:val="-10"/>
      <w:kern w:val="28"/>
      <w:sz w:val="56"/>
      <w:szCs w:val="56"/>
      <w:lang w:eastAsia="ru-RU"/>
    </w:rPr>
  </w:style>
  <w:style w:type="character" w:styleId="aff">
    <w:name w:val="annotation reference"/>
    <w:basedOn w:val="a1"/>
    <w:uiPriority w:val="99"/>
    <w:semiHidden/>
    <w:unhideWhenUsed/>
    <w:rsid w:val="00951E3D"/>
    <w:rPr>
      <w:sz w:val="16"/>
      <w:szCs w:val="16"/>
    </w:rPr>
  </w:style>
  <w:style w:type="paragraph" w:styleId="aff0">
    <w:name w:val="annotation text"/>
    <w:basedOn w:val="a0"/>
    <w:link w:val="aff1"/>
    <w:uiPriority w:val="99"/>
    <w:semiHidden/>
    <w:unhideWhenUsed/>
    <w:rsid w:val="00951E3D"/>
    <w:pPr>
      <w:spacing w:line="240" w:lineRule="auto"/>
    </w:pPr>
    <w:rPr>
      <w:sz w:val="20"/>
      <w:szCs w:val="20"/>
    </w:rPr>
  </w:style>
  <w:style w:type="character" w:customStyle="1" w:styleId="aff1">
    <w:name w:val="Текст примечания Знак"/>
    <w:basedOn w:val="a1"/>
    <w:link w:val="aff0"/>
    <w:uiPriority w:val="99"/>
    <w:semiHidden/>
    <w:rsid w:val="00951E3D"/>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951E3D"/>
    <w:rPr>
      <w:b/>
      <w:bCs/>
    </w:rPr>
  </w:style>
  <w:style w:type="character" w:customStyle="1" w:styleId="aff3">
    <w:name w:val="Тема примечания Знак"/>
    <w:basedOn w:val="aff1"/>
    <w:link w:val="aff2"/>
    <w:uiPriority w:val="99"/>
    <w:semiHidden/>
    <w:rsid w:val="00951E3D"/>
    <w:rPr>
      <w:rFonts w:ascii="Times New Roman" w:eastAsia="Times New Roman" w:hAnsi="Times New Roman" w:cs="Times New Roman"/>
      <w:b/>
      <w:bCs/>
      <w:sz w:val="20"/>
      <w:szCs w:val="20"/>
      <w:lang w:eastAsia="ru-RU"/>
    </w:rPr>
  </w:style>
  <w:style w:type="numbering" w:customStyle="1" w:styleId="28">
    <w:name w:val="Нет списка2"/>
    <w:next w:val="a3"/>
    <w:semiHidden/>
    <w:rsid w:val="00D40099"/>
  </w:style>
  <w:style w:type="character" w:customStyle="1" w:styleId="aff4">
    <w:name w:val="Знак Знак"/>
    <w:rsid w:val="00D40099"/>
    <w:rPr>
      <w:b/>
      <w:sz w:val="28"/>
      <w:szCs w:val="28"/>
      <w:lang w:val="ru-RU" w:eastAsia="ru-RU" w:bidi="ar-SA"/>
    </w:rPr>
  </w:style>
  <w:style w:type="paragraph" w:styleId="aff5">
    <w:name w:val="Document Map"/>
    <w:basedOn w:val="a0"/>
    <w:link w:val="aff6"/>
    <w:semiHidden/>
    <w:rsid w:val="00D40099"/>
    <w:pPr>
      <w:shd w:val="clear" w:color="auto" w:fill="000080"/>
      <w:spacing w:before="100" w:beforeAutospacing="1"/>
      <w:ind w:firstLine="851"/>
    </w:pPr>
    <w:rPr>
      <w:rFonts w:ascii="Tahoma" w:hAnsi="Tahoma" w:cs="Tahoma"/>
      <w:lang w:val="uk-UA"/>
    </w:rPr>
  </w:style>
  <w:style w:type="character" w:customStyle="1" w:styleId="aff6">
    <w:name w:val="Схема документа Знак"/>
    <w:basedOn w:val="a1"/>
    <w:link w:val="aff5"/>
    <w:semiHidden/>
    <w:rsid w:val="00D40099"/>
    <w:rPr>
      <w:rFonts w:ascii="Tahoma" w:eastAsia="Times New Roman" w:hAnsi="Tahoma" w:cs="Tahoma"/>
      <w:sz w:val="28"/>
      <w:szCs w:val="24"/>
      <w:shd w:val="clear" w:color="auto" w:fill="000080"/>
      <w:lang w:val="uk-UA" w:eastAsia="ru-RU"/>
    </w:rPr>
  </w:style>
  <w:style w:type="paragraph" w:customStyle="1" w:styleId="15">
    <w:name w:val="1"/>
    <w:basedOn w:val="a0"/>
    <w:next w:val="afd"/>
    <w:qFormat/>
    <w:rsid w:val="00D40099"/>
    <w:pPr>
      <w:spacing w:before="100" w:beforeAutospacing="1"/>
      <w:ind w:firstLine="851"/>
      <w:jc w:val="center"/>
    </w:pPr>
    <w:rPr>
      <w:rFonts w:ascii="Arial" w:hAnsi="Arial"/>
      <w:szCs w:val="20"/>
      <w:lang w:val="uk-UA"/>
    </w:rPr>
  </w:style>
  <w:style w:type="paragraph" w:customStyle="1" w:styleId="aff7">
    <w:name w:val="Заголовок таблицы"/>
    <w:basedOn w:val="a0"/>
    <w:rsid w:val="00D40099"/>
    <w:pPr>
      <w:spacing w:before="100" w:beforeAutospacing="1"/>
      <w:ind w:left="1512" w:hanging="1530"/>
    </w:pPr>
    <w:rPr>
      <w:lang w:val="uk-UA"/>
    </w:rPr>
  </w:style>
  <w:style w:type="character" w:customStyle="1" w:styleId="aff8">
    <w:name w:val="Заголовок таблицы Знак"/>
    <w:rsid w:val="00D40099"/>
    <w:rPr>
      <w:sz w:val="24"/>
      <w:szCs w:val="24"/>
      <w:lang w:val="ru-RU" w:eastAsia="ru-RU" w:bidi="ar-SA"/>
    </w:rPr>
  </w:style>
  <w:style w:type="paragraph" w:customStyle="1" w:styleId="aff9">
    <w:name w:val="Надпись"/>
    <w:basedOn w:val="a0"/>
    <w:rsid w:val="00D40099"/>
    <w:pPr>
      <w:spacing w:before="100" w:beforeAutospacing="1"/>
      <w:ind w:left="504" w:hanging="462"/>
    </w:pPr>
    <w:rPr>
      <w:lang w:val="uk-UA"/>
    </w:rPr>
  </w:style>
  <w:style w:type="character" w:customStyle="1" w:styleId="affa">
    <w:name w:val="Надпись Знак"/>
    <w:rsid w:val="00D40099"/>
    <w:rPr>
      <w:sz w:val="24"/>
      <w:szCs w:val="24"/>
      <w:lang w:val="ru-RU" w:eastAsia="ru-RU" w:bidi="ar-SA"/>
    </w:rPr>
  </w:style>
  <w:style w:type="character" w:styleId="affb">
    <w:name w:val="page number"/>
    <w:basedOn w:val="a1"/>
    <w:rsid w:val="00D40099"/>
  </w:style>
  <w:style w:type="table" w:customStyle="1" w:styleId="29">
    <w:name w:val="Сетка таблицы2"/>
    <w:basedOn w:val="a2"/>
    <w:next w:val="af4"/>
    <w:rsid w:val="00D40099"/>
    <w:pPr>
      <w:spacing w:before="120" w:after="0" w:line="36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First Indent 2"/>
    <w:basedOn w:val="a5"/>
    <w:link w:val="2b"/>
    <w:rsid w:val="00D40099"/>
    <w:pPr>
      <w:widowControl w:val="0"/>
      <w:autoSpaceDE w:val="0"/>
      <w:autoSpaceDN w:val="0"/>
      <w:adjustRightInd w:val="0"/>
      <w:spacing w:after="120"/>
      <w:ind w:left="283" w:right="113" w:firstLine="210"/>
    </w:pPr>
    <w:rPr>
      <w:rFonts w:cs="Arial"/>
      <w:szCs w:val="20"/>
    </w:rPr>
  </w:style>
  <w:style w:type="character" w:customStyle="1" w:styleId="2b">
    <w:name w:val="Красная строка 2 Знак"/>
    <w:basedOn w:val="a6"/>
    <w:link w:val="2a"/>
    <w:rsid w:val="00D40099"/>
    <w:rPr>
      <w:rFonts w:ascii="Times New Roman" w:eastAsia="Times New Roman" w:hAnsi="Times New Roman" w:cs="Arial"/>
      <w:sz w:val="28"/>
      <w:szCs w:val="20"/>
      <w:lang w:eastAsia="ru-RU"/>
    </w:rPr>
  </w:style>
  <w:style w:type="paragraph" w:styleId="affc">
    <w:name w:val="caption"/>
    <w:basedOn w:val="a0"/>
    <w:next w:val="a0"/>
    <w:qFormat/>
    <w:rsid w:val="00D40099"/>
    <w:pPr>
      <w:widowControl w:val="0"/>
      <w:autoSpaceDE w:val="0"/>
      <w:autoSpaceDN w:val="0"/>
      <w:adjustRightInd w:val="0"/>
      <w:ind w:left="113" w:right="113" w:firstLine="680"/>
    </w:pPr>
    <w:rPr>
      <w:rFonts w:cs="Arial"/>
      <w:b/>
      <w:bCs/>
      <w:szCs w:val="20"/>
    </w:rPr>
  </w:style>
  <w:style w:type="paragraph" w:styleId="42">
    <w:name w:val="toc 4"/>
    <w:basedOn w:val="a0"/>
    <w:next w:val="a0"/>
    <w:autoRedefine/>
    <w:rsid w:val="00D40099"/>
    <w:pPr>
      <w:widowControl w:val="0"/>
      <w:autoSpaceDE w:val="0"/>
      <w:autoSpaceDN w:val="0"/>
      <w:adjustRightInd w:val="0"/>
      <w:ind w:left="840" w:right="113" w:firstLine="680"/>
    </w:pPr>
    <w:rPr>
      <w:rFonts w:cs="Arial"/>
      <w:szCs w:val="20"/>
    </w:rPr>
  </w:style>
  <w:style w:type="paragraph" w:styleId="51">
    <w:name w:val="toc 5"/>
    <w:basedOn w:val="a0"/>
    <w:next w:val="a0"/>
    <w:autoRedefine/>
    <w:rsid w:val="00D40099"/>
    <w:pPr>
      <w:widowControl w:val="0"/>
      <w:autoSpaceDE w:val="0"/>
      <w:autoSpaceDN w:val="0"/>
      <w:adjustRightInd w:val="0"/>
      <w:ind w:left="1120" w:right="113" w:firstLine="680"/>
    </w:pPr>
    <w:rPr>
      <w:rFonts w:cs="Arial"/>
      <w:szCs w:val="20"/>
    </w:rPr>
  </w:style>
  <w:style w:type="paragraph" w:styleId="61">
    <w:name w:val="toc 6"/>
    <w:basedOn w:val="a0"/>
    <w:next w:val="a0"/>
    <w:autoRedefine/>
    <w:rsid w:val="00D40099"/>
    <w:pPr>
      <w:widowControl w:val="0"/>
      <w:autoSpaceDE w:val="0"/>
      <w:autoSpaceDN w:val="0"/>
      <w:adjustRightInd w:val="0"/>
      <w:ind w:left="1400" w:right="113" w:firstLine="680"/>
    </w:pPr>
    <w:rPr>
      <w:rFonts w:cs="Arial"/>
      <w:szCs w:val="20"/>
    </w:rPr>
  </w:style>
  <w:style w:type="paragraph" w:styleId="71">
    <w:name w:val="toc 7"/>
    <w:basedOn w:val="a0"/>
    <w:next w:val="a0"/>
    <w:autoRedefine/>
    <w:rsid w:val="00D40099"/>
    <w:pPr>
      <w:widowControl w:val="0"/>
      <w:autoSpaceDE w:val="0"/>
      <w:autoSpaceDN w:val="0"/>
      <w:adjustRightInd w:val="0"/>
      <w:ind w:left="1680" w:right="113" w:firstLine="680"/>
    </w:pPr>
    <w:rPr>
      <w:rFonts w:cs="Arial"/>
      <w:szCs w:val="20"/>
    </w:rPr>
  </w:style>
  <w:style w:type="paragraph" w:styleId="81">
    <w:name w:val="toc 8"/>
    <w:basedOn w:val="a0"/>
    <w:next w:val="a0"/>
    <w:autoRedefine/>
    <w:rsid w:val="00D40099"/>
    <w:pPr>
      <w:widowControl w:val="0"/>
      <w:autoSpaceDE w:val="0"/>
      <w:autoSpaceDN w:val="0"/>
      <w:adjustRightInd w:val="0"/>
      <w:ind w:left="1960" w:right="113" w:firstLine="680"/>
    </w:pPr>
    <w:rPr>
      <w:rFonts w:cs="Arial"/>
      <w:szCs w:val="20"/>
    </w:rPr>
  </w:style>
  <w:style w:type="paragraph" w:styleId="91">
    <w:name w:val="toc 9"/>
    <w:basedOn w:val="a0"/>
    <w:next w:val="a0"/>
    <w:autoRedefine/>
    <w:rsid w:val="00D40099"/>
    <w:pPr>
      <w:widowControl w:val="0"/>
      <w:autoSpaceDE w:val="0"/>
      <w:autoSpaceDN w:val="0"/>
      <w:adjustRightInd w:val="0"/>
      <w:ind w:left="2240" w:right="113" w:firstLine="680"/>
    </w:pPr>
    <w:rPr>
      <w:rFonts w:cs="Arial"/>
      <w:szCs w:val="20"/>
    </w:rPr>
  </w:style>
  <w:style w:type="paragraph" w:customStyle="1" w:styleId="2c">
    <w:name w:val="Обычный2"/>
    <w:basedOn w:val="a0"/>
    <w:rsid w:val="00D40099"/>
    <w:pPr>
      <w:spacing w:line="240" w:lineRule="atLeast"/>
      <w:ind w:left="113"/>
    </w:pPr>
  </w:style>
  <w:style w:type="paragraph" w:customStyle="1" w:styleId="affd">
    <w:name w:val="уравнение"/>
    <w:basedOn w:val="a0"/>
    <w:rsid w:val="00D40099"/>
    <w:pPr>
      <w:spacing w:line="240" w:lineRule="auto"/>
      <w:ind w:left="1134" w:firstLine="0"/>
    </w:pPr>
  </w:style>
  <w:style w:type="paragraph" w:customStyle="1" w:styleId="affe">
    <w:name w:val="Обычный в таблице"/>
    <w:basedOn w:val="a0"/>
    <w:autoRedefine/>
    <w:rsid w:val="00D40099"/>
    <w:pPr>
      <w:spacing w:line="240" w:lineRule="atLeast"/>
      <w:ind w:left="57" w:right="57" w:firstLine="0"/>
      <w:jc w:val="center"/>
    </w:pPr>
    <w:rPr>
      <w:sz w:val="24"/>
    </w:rPr>
  </w:style>
  <w:style w:type="paragraph" w:customStyle="1" w:styleId="afff">
    <w:name w:val="Название таблицы"/>
    <w:basedOn w:val="a0"/>
    <w:rsid w:val="00D40099"/>
    <w:pPr>
      <w:spacing w:before="120" w:line="240" w:lineRule="auto"/>
      <w:ind w:left="284" w:right="142"/>
    </w:pPr>
    <w:rPr>
      <w:w w:val="104"/>
    </w:rPr>
  </w:style>
  <w:style w:type="paragraph" w:customStyle="1" w:styleId="afff0">
    <w:name w:val="Надписи в схемах"/>
    <w:basedOn w:val="af"/>
    <w:rsid w:val="00D40099"/>
    <w:pPr>
      <w:spacing w:after="0" w:line="240" w:lineRule="atLeast"/>
      <w:ind w:firstLine="0"/>
      <w:jc w:val="center"/>
    </w:pPr>
    <w:rPr>
      <w:i/>
      <w:iCs/>
      <w:sz w:val="24"/>
    </w:rPr>
  </w:style>
  <w:style w:type="paragraph" w:customStyle="1" w:styleId="afff1">
    <w:name w:val="примечание"/>
    <w:basedOn w:val="afff"/>
    <w:autoRedefine/>
    <w:rsid w:val="00D40099"/>
    <w:pPr>
      <w:spacing w:after="120"/>
      <w:ind w:left="362" w:right="323"/>
    </w:pPr>
  </w:style>
  <w:style w:type="paragraph" w:customStyle="1" w:styleId="16">
    <w:name w:val="Стиль1"/>
    <w:basedOn w:val="a0"/>
    <w:rsid w:val="00D40099"/>
    <w:pPr>
      <w:spacing w:line="240" w:lineRule="atLeast"/>
      <w:ind w:firstLine="0"/>
      <w:jc w:val="center"/>
    </w:pPr>
    <w:rPr>
      <w:rFonts w:ascii="Arial" w:hAnsi="Arial"/>
      <w:i/>
      <w:sz w:val="18"/>
    </w:rPr>
  </w:style>
  <w:style w:type="paragraph" w:customStyle="1" w:styleId="K">
    <w:name w:val="KРисунок"/>
    <w:basedOn w:val="a0"/>
    <w:rsid w:val="00D40099"/>
    <w:pPr>
      <w:spacing w:before="240" w:line="240" w:lineRule="auto"/>
      <w:ind w:firstLine="0"/>
    </w:pPr>
    <w:rPr>
      <w:szCs w:val="20"/>
      <w:lang w:eastAsia="en-US"/>
    </w:rPr>
  </w:style>
  <w:style w:type="paragraph" w:styleId="3">
    <w:name w:val="List Bullet 3"/>
    <w:basedOn w:val="a0"/>
    <w:autoRedefine/>
    <w:rsid w:val="00D40099"/>
    <w:pPr>
      <w:widowControl w:val="0"/>
      <w:numPr>
        <w:numId w:val="7"/>
      </w:numPr>
      <w:spacing w:line="240" w:lineRule="auto"/>
    </w:pPr>
    <w:rPr>
      <w:sz w:val="24"/>
      <w:szCs w:val="20"/>
      <w:lang w:val="uk-UA"/>
    </w:rPr>
  </w:style>
  <w:style w:type="paragraph" w:customStyle="1" w:styleId="font0">
    <w:name w:val="font0"/>
    <w:basedOn w:val="a0"/>
    <w:rsid w:val="00D40099"/>
    <w:pPr>
      <w:spacing w:before="100" w:beforeAutospacing="1" w:after="100" w:afterAutospacing="1" w:line="240" w:lineRule="auto"/>
      <w:ind w:firstLine="0"/>
    </w:pPr>
    <w:rPr>
      <w:rFonts w:ascii="Arial CYR" w:hAnsi="Arial CYR" w:cs="Arial CYR"/>
      <w:sz w:val="20"/>
      <w:szCs w:val="20"/>
    </w:rPr>
  </w:style>
  <w:style w:type="paragraph" w:customStyle="1" w:styleId="font5">
    <w:name w:val="font5"/>
    <w:basedOn w:val="a0"/>
    <w:rsid w:val="00D40099"/>
    <w:pPr>
      <w:spacing w:before="100" w:beforeAutospacing="1" w:after="100" w:afterAutospacing="1" w:line="240" w:lineRule="auto"/>
      <w:ind w:firstLine="0"/>
    </w:pPr>
    <w:rPr>
      <w:rFonts w:ascii="Arial CYR" w:hAnsi="Arial CYR" w:cs="Arial CYR"/>
      <w:b/>
      <w:bCs/>
      <w:sz w:val="20"/>
      <w:szCs w:val="20"/>
    </w:rPr>
  </w:style>
  <w:style w:type="paragraph" w:customStyle="1" w:styleId="font6">
    <w:name w:val="font6"/>
    <w:basedOn w:val="a0"/>
    <w:rsid w:val="00D40099"/>
    <w:pPr>
      <w:spacing w:before="100" w:beforeAutospacing="1" w:after="100" w:afterAutospacing="1" w:line="240" w:lineRule="auto"/>
      <w:ind w:firstLine="0"/>
    </w:pPr>
    <w:rPr>
      <w:rFonts w:ascii="Arial CYR" w:hAnsi="Arial CYR" w:cs="Arial CYR"/>
      <w:sz w:val="20"/>
      <w:szCs w:val="20"/>
    </w:rPr>
  </w:style>
  <w:style w:type="paragraph" w:customStyle="1" w:styleId="font7">
    <w:name w:val="font7"/>
    <w:basedOn w:val="a0"/>
    <w:rsid w:val="00D40099"/>
    <w:pPr>
      <w:spacing w:before="100" w:beforeAutospacing="1" w:after="100" w:afterAutospacing="1" w:line="240" w:lineRule="auto"/>
      <w:ind w:firstLine="0"/>
    </w:pPr>
    <w:rPr>
      <w:szCs w:val="28"/>
    </w:rPr>
  </w:style>
  <w:style w:type="paragraph" w:customStyle="1" w:styleId="xl24">
    <w:name w:val="xl24"/>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25">
    <w:name w:val="xl25"/>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26">
    <w:name w:val="xl2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sz w:val="24"/>
    </w:rPr>
  </w:style>
  <w:style w:type="paragraph" w:customStyle="1" w:styleId="xl27">
    <w:name w:val="xl27"/>
    <w:basedOn w:val="a0"/>
    <w:rsid w:val="00D40099"/>
    <w:pPr>
      <w:spacing w:before="100" w:beforeAutospacing="1" w:after="100" w:afterAutospacing="1" w:line="240" w:lineRule="auto"/>
      <w:ind w:firstLine="0"/>
    </w:pPr>
    <w:rPr>
      <w:sz w:val="24"/>
    </w:rPr>
  </w:style>
  <w:style w:type="paragraph" w:customStyle="1" w:styleId="xl28">
    <w:name w:val="xl28"/>
    <w:basedOn w:val="a0"/>
    <w:rsid w:val="00D40099"/>
    <w:pPr>
      <w:spacing w:before="100" w:beforeAutospacing="1" w:after="100" w:afterAutospacing="1" w:line="240" w:lineRule="auto"/>
      <w:ind w:firstLine="0"/>
    </w:pPr>
    <w:rPr>
      <w:rFonts w:ascii="Arial CYR" w:hAnsi="Arial CYR" w:cs="Arial CYR"/>
      <w:b/>
      <w:bCs/>
      <w:sz w:val="24"/>
    </w:rPr>
  </w:style>
  <w:style w:type="paragraph" w:customStyle="1" w:styleId="xl29">
    <w:name w:val="xl29"/>
    <w:basedOn w:val="a0"/>
    <w:rsid w:val="00D40099"/>
    <w:pPr>
      <w:spacing w:before="100" w:beforeAutospacing="1" w:after="100" w:afterAutospacing="1" w:line="240" w:lineRule="auto"/>
      <w:ind w:firstLine="0"/>
    </w:pPr>
    <w:rPr>
      <w:b/>
      <w:bCs/>
      <w:sz w:val="36"/>
      <w:szCs w:val="36"/>
    </w:rPr>
  </w:style>
  <w:style w:type="paragraph" w:customStyle="1" w:styleId="xl30">
    <w:name w:val="xl30"/>
    <w:basedOn w:val="a0"/>
    <w:rsid w:val="00D40099"/>
    <w:pPr>
      <w:spacing w:before="100" w:beforeAutospacing="1" w:after="100" w:afterAutospacing="1" w:line="240" w:lineRule="auto"/>
      <w:ind w:firstLine="0"/>
    </w:pPr>
    <w:rPr>
      <w:sz w:val="24"/>
    </w:rPr>
  </w:style>
  <w:style w:type="paragraph" w:customStyle="1" w:styleId="xl31">
    <w:name w:val="xl31"/>
    <w:basedOn w:val="a0"/>
    <w:rsid w:val="00D40099"/>
    <w:pPr>
      <w:pBdr>
        <w:left w:val="single" w:sz="4" w:space="0" w:color="auto"/>
      </w:pBdr>
      <w:spacing w:before="100" w:beforeAutospacing="1" w:after="100" w:afterAutospacing="1" w:line="240" w:lineRule="auto"/>
      <w:ind w:firstLine="0"/>
    </w:pPr>
    <w:rPr>
      <w:sz w:val="24"/>
    </w:rPr>
  </w:style>
  <w:style w:type="paragraph" w:customStyle="1" w:styleId="xl32">
    <w:name w:val="xl32"/>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33">
    <w:name w:val="xl33"/>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b/>
      <w:bCs/>
      <w:sz w:val="24"/>
    </w:rPr>
  </w:style>
  <w:style w:type="paragraph" w:customStyle="1" w:styleId="xl34">
    <w:name w:val="xl34"/>
    <w:basedOn w:val="a0"/>
    <w:rsid w:val="00D40099"/>
    <w:pPr>
      <w:pBdr>
        <w:left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35">
    <w:name w:val="xl35"/>
    <w:basedOn w:val="a0"/>
    <w:rsid w:val="00D40099"/>
    <w:pPr>
      <w:spacing w:before="100" w:beforeAutospacing="1" w:after="100" w:afterAutospacing="1" w:line="240" w:lineRule="auto"/>
      <w:ind w:firstLine="0"/>
    </w:pPr>
    <w:rPr>
      <w:rFonts w:ascii="Arial CYR" w:hAnsi="Arial CYR" w:cs="Arial CYR"/>
      <w:sz w:val="24"/>
    </w:rPr>
  </w:style>
  <w:style w:type="paragraph" w:customStyle="1" w:styleId="xl36">
    <w:name w:val="xl36"/>
    <w:basedOn w:val="a0"/>
    <w:rsid w:val="00D40099"/>
    <w:pPr>
      <w:spacing w:before="100" w:beforeAutospacing="1" w:after="100" w:afterAutospacing="1" w:line="240" w:lineRule="auto"/>
      <w:ind w:firstLine="0"/>
    </w:pPr>
    <w:rPr>
      <w:rFonts w:ascii="Arial CYR" w:hAnsi="Arial CYR" w:cs="Arial CYR"/>
      <w:color w:val="FFFFFF"/>
      <w:sz w:val="24"/>
    </w:rPr>
  </w:style>
  <w:style w:type="paragraph" w:customStyle="1" w:styleId="xl37">
    <w:name w:val="xl37"/>
    <w:basedOn w:val="a0"/>
    <w:rsid w:val="00D40099"/>
    <w:pPr>
      <w:spacing w:before="100" w:beforeAutospacing="1" w:after="100" w:afterAutospacing="1" w:line="240" w:lineRule="auto"/>
      <w:ind w:firstLine="0"/>
      <w:jc w:val="right"/>
    </w:pPr>
    <w:rPr>
      <w:sz w:val="24"/>
    </w:rPr>
  </w:style>
  <w:style w:type="paragraph" w:customStyle="1" w:styleId="xl38">
    <w:name w:val="xl38"/>
    <w:basedOn w:val="a0"/>
    <w:rsid w:val="00D40099"/>
    <w:pPr>
      <w:pBdr>
        <w:top w:val="single" w:sz="4" w:space="0" w:color="auto"/>
      </w:pBdr>
      <w:spacing w:before="100" w:beforeAutospacing="1" w:after="100" w:afterAutospacing="1" w:line="240" w:lineRule="auto"/>
      <w:ind w:firstLine="0"/>
    </w:pPr>
    <w:rPr>
      <w:sz w:val="24"/>
    </w:rPr>
  </w:style>
  <w:style w:type="paragraph" w:customStyle="1" w:styleId="xl40">
    <w:name w:val="xl40"/>
    <w:basedOn w:val="a0"/>
    <w:rsid w:val="00D40099"/>
    <w:pPr>
      <w:shd w:val="clear" w:color="auto" w:fill="0000FF"/>
      <w:spacing w:before="100" w:beforeAutospacing="1" w:after="100" w:afterAutospacing="1" w:line="240" w:lineRule="auto"/>
      <w:ind w:firstLine="0"/>
    </w:pPr>
    <w:rPr>
      <w:sz w:val="24"/>
    </w:rPr>
  </w:style>
  <w:style w:type="paragraph" w:customStyle="1" w:styleId="xl41">
    <w:name w:val="xl41"/>
    <w:basedOn w:val="a0"/>
    <w:rsid w:val="00D40099"/>
    <w:pPr>
      <w:spacing w:before="100" w:beforeAutospacing="1" w:after="100" w:afterAutospacing="1" w:line="240" w:lineRule="auto"/>
      <w:ind w:firstLine="0"/>
    </w:pPr>
    <w:rPr>
      <w:rFonts w:ascii="Arial CYR" w:hAnsi="Arial CYR" w:cs="Arial CYR"/>
      <w:color w:val="FF0000"/>
      <w:sz w:val="24"/>
    </w:rPr>
  </w:style>
  <w:style w:type="paragraph" w:customStyle="1" w:styleId="xl42">
    <w:name w:val="xl42"/>
    <w:basedOn w:val="a0"/>
    <w:rsid w:val="00D40099"/>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3">
    <w:name w:val="xl43"/>
    <w:basedOn w:val="a0"/>
    <w:rsid w:val="00D40099"/>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Arial CYR" w:hAnsi="Arial CYR" w:cs="Arial CYR"/>
      <w:b/>
      <w:bCs/>
      <w:sz w:val="24"/>
    </w:rPr>
  </w:style>
  <w:style w:type="paragraph" w:customStyle="1" w:styleId="xl44">
    <w:name w:val="xl44"/>
    <w:basedOn w:val="a0"/>
    <w:rsid w:val="00D40099"/>
    <w:pPr>
      <w:pBdr>
        <w:top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5">
    <w:name w:val="xl45"/>
    <w:basedOn w:val="a0"/>
    <w:rsid w:val="00D40099"/>
    <w:pPr>
      <w:spacing w:before="100" w:beforeAutospacing="1" w:after="100" w:afterAutospacing="1" w:line="240" w:lineRule="auto"/>
      <w:ind w:firstLine="0"/>
      <w:jc w:val="center"/>
    </w:pPr>
    <w:rPr>
      <w:rFonts w:ascii="Arial CYR" w:hAnsi="Arial CYR" w:cs="Arial CYR"/>
      <w:b/>
      <w:bCs/>
      <w:sz w:val="24"/>
    </w:rPr>
  </w:style>
  <w:style w:type="paragraph" w:customStyle="1" w:styleId="xl46">
    <w:name w:val="xl4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47">
    <w:name w:val="xl47"/>
    <w:basedOn w:val="a0"/>
    <w:rsid w:val="00D40099"/>
    <w:pPr>
      <w:spacing w:before="100" w:beforeAutospacing="1" w:after="100" w:afterAutospacing="1" w:line="240" w:lineRule="auto"/>
      <w:ind w:firstLine="0"/>
    </w:pPr>
    <w:rPr>
      <w:rFonts w:ascii="Arial CYR" w:hAnsi="Arial CYR" w:cs="Arial CYR"/>
      <w:b/>
      <w:bCs/>
      <w:sz w:val="24"/>
    </w:rPr>
  </w:style>
  <w:style w:type="paragraph" w:customStyle="1" w:styleId="xl49">
    <w:name w:val="xl49"/>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50">
    <w:name w:val="xl50"/>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1">
    <w:name w:val="xl51"/>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rPr>
  </w:style>
  <w:style w:type="paragraph" w:customStyle="1" w:styleId="xl52">
    <w:name w:val="xl52"/>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3">
    <w:name w:val="xl53"/>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6">
    <w:name w:val="xl5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57">
    <w:name w:val="xl57"/>
    <w:basedOn w:val="a0"/>
    <w:rsid w:val="00D40099"/>
    <w:pPr>
      <w:spacing w:before="100" w:beforeAutospacing="1" w:after="100" w:afterAutospacing="1" w:line="240" w:lineRule="auto"/>
      <w:ind w:firstLine="0"/>
    </w:pPr>
    <w:rPr>
      <w:sz w:val="24"/>
    </w:rPr>
  </w:style>
  <w:style w:type="paragraph" w:customStyle="1" w:styleId="xl58">
    <w:name w:val="xl58"/>
    <w:basedOn w:val="a0"/>
    <w:rsid w:val="00D40099"/>
    <w:pPr>
      <w:spacing w:before="100" w:beforeAutospacing="1" w:after="100" w:afterAutospacing="1" w:line="240" w:lineRule="auto"/>
      <w:ind w:firstLine="0"/>
      <w:jc w:val="right"/>
    </w:pPr>
    <w:rPr>
      <w:rFonts w:ascii="Arial CYR" w:hAnsi="Arial CYR" w:cs="Arial CYR"/>
      <w:b/>
      <w:bCs/>
      <w:sz w:val="24"/>
    </w:rPr>
  </w:style>
  <w:style w:type="paragraph" w:customStyle="1" w:styleId="xl59">
    <w:name w:val="xl59"/>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0">
    <w:name w:val="xl60"/>
    <w:basedOn w:val="a0"/>
    <w:rsid w:val="00D400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1">
    <w:name w:val="xl61"/>
    <w:basedOn w:val="a0"/>
    <w:rsid w:val="00D4009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2">
    <w:name w:val="xl62"/>
    <w:basedOn w:val="a0"/>
    <w:rsid w:val="00D4009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62">
    <w:name w:val="Обычный в таблице6"/>
    <w:basedOn w:val="a0"/>
    <w:autoRedefine/>
    <w:rsid w:val="00D40099"/>
    <w:pPr>
      <w:spacing w:line="240" w:lineRule="atLeast"/>
      <w:ind w:left="-62" w:right="-108" w:hanging="39"/>
      <w:jc w:val="center"/>
    </w:pPr>
    <w:rPr>
      <w:color w:val="000000"/>
      <w:sz w:val="20"/>
    </w:rPr>
  </w:style>
  <w:style w:type="paragraph" w:customStyle="1" w:styleId="72">
    <w:name w:val="Обычный в таблице7"/>
    <w:basedOn w:val="a0"/>
    <w:rsid w:val="00D40099"/>
    <w:pPr>
      <w:spacing w:line="240" w:lineRule="atLeast"/>
      <w:ind w:left="57" w:right="57" w:firstLine="0"/>
    </w:pPr>
    <w:rPr>
      <w:sz w:val="20"/>
    </w:rPr>
  </w:style>
  <w:style w:type="table" w:customStyle="1" w:styleId="39">
    <w:name w:val="Сетка таблицы3"/>
    <w:basedOn w:val="a2"/>
    <w:next w:val="af4"/>
    <w:rsid w:val="000F4B65"/>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4"/>
    <w:rsid w:val="00B32F09"/>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6564B"/>
    <w:rPr>
      <w:rFonts w:ascii="TimesNewRomanPSMT" w:hAnsi="TimesNewRomanPSMT" w:hint="default"/>
      <w:b w:val="0"/>
      <w:bCs w:val="0"/>
      <w:i w:val="0"/>
      <w:iCs w:val="0"/>
      <w:color w:val="231F20"/>
      <w:sz w:val="28"/>
      <w:szCs w:val="28"/>
    </w:rPr>
  </w:style>
  <w:style w:type="character" w:customStyle="1" w:styleId="fontstyle21">
    <w:name w:val="fontstyle21"/>
    <w:basedOn w:val="a1"/>
    <w:rsid w:val="00F6564B"/>
    <w:rPr>
      <w:rFonts w:ascii="TimesNewRoman" w:hAnsi="TimesNewRoman" w:hint="default"/>
      <w:b w:val="0"/>
      <w:bCs w:val="0"/>
      <w:i w:val="0"/>
      <w:iCs w:val="0"/>
      <w:color w:val="231F20"/>
      <w:sz w:val="28"/>
      <w:szCs w:val="28"/>
    </w:rPr>
  </w:style>
  <w:style w:type="numbering" w:customStyle="1" w:styleId="3a">
    <w:name w:val="Нет списка3"/>
    <w:next w:val="a3"/>
    <w:semiHidden/>
    <w:unhideWhenUsed/>
    <w:rsid w:val="002D353A"/>
  </w:style>
  <w:style w:type="table" w:customStyle="1" w:styleId="52">
    <w:name w:val="Сетка таблицы5"/>
    <w:basedOn w:val="a2"/>
    <w:next w:val="af4"/>
    <w:rsid w:val="002D35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2D353A"/>
    <w:pPr>
      <w:widowControl w:val="0"/>
      <w:spacing w:after="0" w:line="240" w:lineRule="auto"/>
      <w:ind w:left="40" w:firstLine="300"/>
      <w:jc w:val="both"/>
    </w:pPr>
    <w:rPr>
      <w:rFonts w:ascii="Times New Roman" w:eastAsia="Times New Roman" w:hAnsi="Times New Roman" w:cs="Times New Roman"/>
      <w:snapToGrid w:val="0"/>
      <w:sz w:val="20"/>
      <w:szCs w:val="20"/>
      <w:lang w:eastAsia="ru-RU"/>
    </w:rPr>
  </w:style>
  <w:style w:type="paragraph" w:customStyle="1" w:styleId="DE7B8801F2B1483F98D539CC92927118">
    <w:name w:val="DE7B8801F2B1483F98D539CC92927118"/>
    <w:rsid w:val="005A1E90"/>
    <w:rPr>
      <w:rFonts w:eastAsiaTheme="minorEastAsia"/>
      <w:lang w:eastAsia="ru-RU"/>
    </w:rPr>
  </w:style>
  <w:style w:type="paragraph" w:styleId="HTML">
    <w:name w:val="HTML Preformatted"/>
    <w:basedOn w:val="a0"/>
    <w:link w:val="HTML0"/>
    <w:uiPriority w:val="99"/>
    <w:semiHidden/>
    <w:unhideWhenUsed/>
    <w:rsid w:val="005F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semiHidden/>
    <w:rsid w:val="005F0550"/>
    <w:rPr>
      <w:rFonts w:ascii="Courier New" w:eastAsia="Times New Roman" w:hAnsi="Courier New" w:cs="Courier New"/>
      <w:sz w:val="20"/>
      <w:szCs w:val="20"/>
      <w:lang w:eastAsia="ru-RU"/>
    </w:rPr>
  </w:style>
  <w:style w:type="paragraph" w:customStyle="1" w:styleId="afff2">
    <w:name w:val="Основной"/>
    <w:basedOn w:val="a9"/>
    <w:rsid w:val="00DD5B49"/>
    <w:pPr>
      <w:spacing w:after="120" w:line="360" w:lineRule="auto"/>
      <w:ind w:firstLine="851"/>
    </w:pPr>
    <w:rPr>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сновной текст_"/>
    <w:qFormat/>
    <w:rsid w:val="00791488"/>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0"/>
    <w:next w:val="a0"/>
    <w:link w:val="10"/>
    <w:qFormat/>
    <w:rsid w:val="007842C9"/>
    <w:pPr>
      <w:keepNext/>
      <w:keepLines/>
      <w:ind w:left="709" w:firstLine="0"/>
      <w:outlineLvl w:val="0"/>
    </w:pPr>
    <w:rPr>
      <w:rFonts w:eastAsiaTheme="majorEastAsia" w:cstheme="majorBidi"/>
      <w:bCs/>
      <w:caps/>
      <w:szCs w:val="28"/>
    </w:rPr>
  </w:style>
  <w:style w:type="paragraph" w:styleId="2">
    <w:name w:val="heading 2"/>
    <w:basedOn w:val="a0"/>
    <w:next w:val="a0"/>
    <w:link w:val="20"/>
    <w:unhideWhenUsed/>
    <w:qFormat/>
    <w:rsid w:val="00F0282B"/>
    <w:pPr>
      <w:keepNext/>
      <w:keepLines/>
      <w:outlineLvl w:val="1"/>
    </w:pPr>
    <w:rPr>
      <w:rFonts w:eastAsiaTheme="majorEastAsia" w:cstheme="majorBidi"/>
      <w:bCs/>
      <w:szCs w:val="26"/>
    </w:rPr>
  </w:style>
  <w:style w:type="paragraph" w:styleId="31">
    <w:name w:val="heading 3"/>
    <w:basedOn w:val="a0"/>
    <w:next w:val="a0"/>
    <w:link w:val="32"/>
    <w:qFormat/>
    <w:rsid w:val="00B119FD"/>
    <w:pPr>
      <w:keepNext/>
      <w:overflowPunct w:val="0"/>
      <w:autoSpaceDE w:val="0"/>
      <w:autoSpaceDN w:val="0"/>
      <w:adjustRightInd w:val="0"/>
      <w:spacing w:before="360" w:after="120"/>
      <w:ind w:firstLine="0"/>
      <w:jc w:val="center"/>
      <w:textAlignment w:val="baseline"/>
      <w:outlineLvl w:val="2"/>
    </w:pPr>
    <w:rPr>
      <w:b/>
      <w:bCs/>
      <w:i/>
      <w:iCs/>
      <w:noProof/>
      <w:spacing w:val="20"/>
      <w:szCs w:val="20"/>
      <w:u w:val="single"/>
    </w:rPr>
  </w:style>
  <w:style w:type="paragraph" w:styleId="4">
    <w:name w:val="heading 4"/>
    <w:basedOn w:val="a0"/>
    <w:next w:val="a0"/>
    <w:link w:val="40"/>
    <w:qFormat/>
    <w:rsid w:val="00B119FD"/>
    <w:pPr>
      <w:keepNext/>
      <w:overflowPunct w:val="0"/>
      <w:autoSpaceDE w:val="0"/>
      <w:autoSpaceDN w:val="0"/>
      <w:adjustRightInd w:val="0"/>
      <w:spacing w:before="240" w:after="60" w:line="240" w:lineRule="auto"/>
      <w:ind w:firstLine="0"/>
      <w:textAlignment w:val="baseline"/>
      <w:outlineLvl w:val="3"/>
    </w:pPr>
    <w:rPr>
      <w:b/>
      <w:i/>
      <w:noProof/>
      <w:sz w:val="24"/>
      <w:szCs w:val="20"/>
    </w:rPr>
  </w:style>
  <w:style w:type="paragraph" w:styleId="5">
    <w:name w:val="heading 5"/>
    <w:basedOn w:val="a0"/>
    <w:next w:val="a0"/>
    <w:link w:val="50"/>
    <w:unhideWhenUsed/>
    <w:qFormat/>
    <w:rsid w:val="00B119F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B119FD"/>
    <w:pPr>
      <w:overflowPunct w:val="0"/>
      <w:autoSpaceDE w:val="0"/>
      <w:autoSpaceDN w:val="0"/>
      <w:adjustRightInd w:val="0"/>
      <w:spacing w:before="240" w:after="60" w:line="240" w:lineRule="auto"/>
      <w:ind w:firstLine="0"/>
      <w:textAlignment w:val="baseline"/>
      <w:outlineLvl w:val="5"/>
    </w:pPr>
    <w:rPr>
      <w:rFonts w:ascii="Arial" w:hAnsi="Arial"/>
      <w:i/>
      <w:noProof/>
      <w:sz w:val="22"/>
      <w:szCs w:val="20"/>
    </w:rPr>
  </w:style>
  <w:style w:type="paragraph" w:styleId="7">
    <w:name w:val="heading 7"/>
    <w:basedOn w:val="a0"/>
    <w:next w:val="a0"/>
    <w:link w:val="70"/>
    <w:qFormat/>
    <w:rsid w:val="00B119FD"/>
    <w:pPr>
      <w:overflowPunct w:val="0"/>
      <w:autoSpaceDE w:val="0"/>
      <w:autoSpaceDN w:val="0"/>
      <w:adjustRightInd w:val="0"/>
      <w:spacing w:before="240" w:after="60" w:line="240" w:lineRule="auto"/>
      <w:ind w:firstLine="0"/>
      <w:textAlignment w:val="baseline"/>
      <w:outlineLvl w:val="6"/>
    </w:pPr>
    <w:rPr>
      <w:rFonts w:ascii="Arial" w:hAnsi="Arial"/>
      <w:noProof/>
      <w:sz w:val="20"/>
      <w:szCs w:val="20"/>
    </w:rPr>
  </w:style>
  <w:style w:type="paragraph" w:styleId="8">
    <w:name w:val="heading 8"/>
    <w:basedOn w:val="a0"/>
    <w:next w:val="a0"/>
    <w:link w:val="80"/>
    <w:unhideWhenUsed/>
    <w:qFormat/>
    <w:rsid w:val="003B62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B119FD"/>
    <w:pPr>
      <w:overflowPunct w:val="0"/>
      <w:autoSpaceDE w:val="0"/>
      <w:autoSpaceDN w:val="0"/>
      <w:adjustRightInd w:val="0"/>
      <w:spacing w:before="240" w:after="60" w:line="240" w:lineRule="auto"/>
      <w:ind w:firstLine="0"/>
      <w:textAlignment w:val="baseline"/>
      <w:outlineLvl w:val="8"/>
    </w:pPr>
    <w:rPr>
      <w:rFonts w:ascii="Arial" w:hAnsi="Arial"/>
      <w:i/>
      <w:noProof/>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42C9"/>
    <w:rPr>
      <w:rFonts w:ascii="Times New Roman" w:eastAsiaTheme="majorEastAsia" w:hAnsi="Times New Roman" w:cstheme="majorBidi"/>
      <w:bCs/>
      <w:caps/>
      <w:sz w:val="28"/>
      <w:szCs w:val="28"/>
      <w:lang w:eastAsia="ru-RU"/>
    </w:rPr>
  </w:style>
  <w:style w:type="character" w:customStyle="1" w:styleId="20">
    <w:name w:val="Заголовок 2 Знак"/>
    <w:basedOn w:val="a1"/>
    <w:link w:val="2"/>
    <w:rsid w:val="00F0282B"/>
    <w:rPr>
      <w:rFonts w:ascii="Times New Roman" w:eastAsiaTheme="majorEastAsia" w:hAnsi="Times New Roman" w:cstheme="majorBidi"/>
      <w:bCs/>
      <w:sz w:val="28"/>
      <w:szCs w:val="26"/>
      <w:lang w:eastAsia="ru-RU"/>
    </w:rPr>
  </w:style>
  <w:style w:type="paragraph" w:styleId="11">
    <w:name w:val="toc 1"/>
    <w:basedOn w:val="a0"/>
    <w:next w:val="a0"/>
    <w:autoRedefine/>
    <w:uiPriority w:val="39"/>
    <w:qFormat/>
    <w:rsid w:val="00966D00"/>
    <w:pPr>
      <w:tabs>
        <w:tab w:val="left" w:pos="480"/>
        <w:tab w:val="right" w:leader="dot" w:pos="9356"/>
      </w:tabs>
      <w:ind w:firstLine="0"/>
      <w:jc w:val="left"/>
    </w:pPr>
    <w:rPr>
      <w:noProof/>
    </w:rPr>
  </w:style>
  <w:style w:type="paragraph" w:styleId="21">
    <w:name w:val="toc 2"/>
    <w:basedOn w:val="a0"/>
    <w:next w:val="a0"/>
    <w:autoRedefine/>
    <w:uiPriority w:val="39"/>
    <w:qFormat/>
    <w:rsid w:val="005E1797"/>
    <w:pPr>
      <w:tabs>
        <w:tab w:val="right" w:leader="dot" w:pos="9346"/>
      </w:tabs>
      <w:ind w:left="567" w:firstLine="0"/>
      <w:jc w:val="left"/>
    </w:pPr>
    <w:rPr>
      <w:noProof/>
      <w:szCs w:val="28"/>
    </w:rPr>
  </w:style>
  <w:style w:type="paragraph" w:styleId="33">
    <w:name w:val="toc 3"/>
    <w:basedOn w:val="a0"/>
    <w:next w:val="a0"/>
    <w:autoRedefine/>
    <w:semiHidden/>
    <w:rsid w:val="00243788"/>
    <w:pPr>
      <w:tabs>
        <w:tab w:val="left" w:pos="1440"/>
        <w:tab w:val="right" w:leader="dot" w:pos="9350"/>
      </w:tabs>
      <w:ind w:left="480"/>
    </w:pPr>
    <w:rPr>
      <w:noProof/>
    </w:rPr>
  </w:style>
  <w:style w:type="character" w:styleId="a4">
    <w:name w:val="Hyperlink"/>
    <w:basedOn w:val="a1"/>
    <w:uiPriority w:val="99"/>
    <w:rsid w:val="00243788"/>
    <w:rPr>
      <w:color w:val="0000FF"/>
      <w:u w:val="single"/>
    </w:rPr>
  </w:style>
  <w:style w:type="paragraph" w:styleId="a5">
    <w:name w:val="Body Text Indent"/>
    <w:basedOn w:val="a0"/>
    <w:link w:val="a6"/>
    <w:rsid w:val="00243788"/>
    <w:pPr>
      <w:ind w:firstLine="720"/>
    </w:pPr>
  </w:style>
  <w:style w:type="character" w:customStyle="1" w:styleId="a6">
    <w:name w:val="Основной текст с отступом Знак"/>
    <w:basedOn w:val="a1"/>
    <w:link w:val="a5"/>
    <w:rsid w:val="00243788"/>
    <w:rPr>
      <w:rFonts w:ascii="Times New Roman" w:eastAsia="Times New Roman" w:hAnsi="Times New Roman" w:cs="Times New Roman"/>
      <w:sz w:val="28"/>
      <w:szCs w:val="24"/>
      <w:lang w:eastAsia="ru-RU"/>
    </w:rPr>
  </w:style>
  <w:style w:type="paragraph" w:styleId="a7">
    <w:name w:val="header"/>
    <w:basedOn w:val="a0"/>
    <w:link w:val="a8"/>
    <w:unhideWhenUsed/>
    <w:rsid w:val="00F0282B"/>
    <w:pPr>
      <w:tabs>
        <w:tab w:val="center" w:pos="4677"/>
        <w:tab w:val="right" w:pos="9355"/>
      </w:tabs>
      <w:spacing w:line="240" w:lineRule="auto"/>
    </w:pPr>
  </w:style>
  <w:style w:type="character" w:customStyle="1" w:styleId="a8">
    <w:name w:val="Верхний колонтитул Знак"/>
    <w:basedOn w:val="a1"/>
    <w:link w:val="a7"/>
    <w:rsid w:val="00F0282B"/>
    <w:rPr>
      <w:rFonts w:ascii="Times New Roman" w:eastAsia="Times New Roman" w:hAnsi="Times New Roman" w:cs="Times New Roman"/>
      <w:sz w:val="28"/>
      <w:szCs w:val="24"/>
      <w:lang w:eastAsia="ru-RU"/>
    </w:rPr>
  </w:style>
  <w:style w:type="paragraph" w:styleId="a9">
    <w:name w:val="footer"/>
    <w:basedOn w:val="a0"/>
    <w:link w:val="aa"/>
    <w:uiPriority w:val="99"/>
    <w:unhideWhenUsed/>
    <w:rsid w:val="00F0282B"/>
    <w:pPr>
      <w:tabs>
        <w:tab w:val="center" w:pos="4677"/>
        <w:tab w:val="right" w:pos="9355"/>
      </w:tabs>
      <w:spacing w:line="240" w:lineRule="auto"/>
    </w:pPr>
  </w:style>
  <w:style w:type="character" w:customStyle="1" w:styleId="aa">
    <w:name w:val="Нижний колонтитул Знак"/>
    <w:basedOn w:val="a1"/>
    <w:link w:val="a9"/>
    <w:uiPriority w:val="99"/>
    <w:rsid w:val="00F0282B"/>
    <w:rPr>
      <w:rFonts w:ascii="Times New Roman" w:eastAsia="Times New Roman" w:hAnsi="Times New Roman" w:cs="Times New Roman"/>
      <w:sz w:val="28"/>
      <w:szCs w:val="24"/>
      <w:lang w:eastAsia="ru-RU"/>
    </w:rPr>
  </w:style>
  <w:style w:type="paragraph" w:customStyle="1" w:styleId="ab">
    <w:name w:val="Чертежный"/>
    <w:rsid w:val="00F0282B"/>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BB1359"/>
    <w:pPr>
      <w:spacing w:before="480" w:line="276" w:lineRule="auto"/>
      <w:outlineLvl w:val="9"/>
    </w:pPr>
    <w:rPr>
      <w:rFonts w:asciiTheme="majorHAnsi" w:hAnsiTheme="majorHAnsi"/>
      <w:b/>
      <w:caps w:val="0"/>
      <w:color w:val="365F91" w:themeColor="accent1" w:themeShade="BF"/>
    </w:rPr>
  </w:style>
  <w:style w:type="paragraph" w:styleId="ad">
    <w:name w:val="Balloon Text"/>
    <w:basedOn w:val="a0"/>
    <w:link w:val="ae"/>
    <w:unhideWhenUsed/>
    <w:rsid w:val="00BB1359"/>
    <w:pPr>
      <w:spacing w:line="240" w:lineRule="auto"/>
    </w:pPr>
    <w:rPr>
      <w:rFonts w:ascii="Tahoma" w:hAnsi="Tahoma" w:cs="Tahoma"/>
      <w:sz w:val="16"/>
      <w:szCs w:val="16"/>
    </w:rPr>
  </w:style>
  <w:style w:type="character" w:customStyle="1" w:styleId="ae">
    <w:name w:val="Текст выноски Знак"/>
    <w:basedOn w:val="a1"/>
    <w:link w:val="ad"/>
    <w:rsid w:val="00BB1359"/>
    <w:rPr>
      <w:rFonts w:ascii="Tahoma" w:eastAsia="Times New Roman" w:hAnsi="Tahoma" w:cs="Tahoma"/>
      <w:sz w:val="16"/>
      <w:szCs w:val="16"/>
      <w:lang w:eastAsia="ru-RU"/>
    </w:rPr>
  </w:style>
  <w:style w:type="paragraph" w:styleId="af">
    <w:name w:val="Body Text"/>
    <w:basedOn w:val="a0"/>
    <w:link w:val="af0"/>
    <w:unhideWhenUsed/>
    <w:rsid w:val="00A32EE5"/>
    <w:pPr>
      <w:spacing w:after="120"/>
    </w:pPr>
  </w:style>
  <w:style w:type="character" w:customStyle="1" w:styleId="af0">
    <w:name w:val="Основной текст Знак"/>
    <w:basedOn w:val="a1"/>
    <w:link w:val="af"/>
    <w:rsid w:val="00A32EE5"/>
    <w:rPr>
      <w:rFonts w:ascii="Times New Roman" w:eastAsia="Times New Roman" w:hAnsi="Times New Roman" w:cs="Times New Roman"/>
      <w:sz w:val="28"/>
      <w:szCs w:val="24"/>
      <w:lang w:eastAsia="ru-RU"/>
    </w:rPr>
  </w:style>
  <w:style w:type="paragraph" w:customStyle="1" w:styleId="body-text-2">
    <w:name w:val="body-text-2"/>
    <w:basedOn w:val="a0"/>
    <w:rsid w:val="005C7C42"/>
    <w:pPr>
      <w:spacing w:before="80" w:line="240" w:lineRule="auto"/>
      <w:ind w:left="115" w:right="130" w:hanging="180"/>
      <w:jc w:val="center"/>
    </w:pPr>
    <w:rPr>
      <w:rFonts w:ascii="Tahoma" w:hAnsi="Tahoma" w:cs="Arial"/>
      <w:b/>
      <w:bCs/>
      <w:sz w:val="24"/>
      <w:szCs w:val="28"/>
    </w:rPr>
  </w:style>
  <w:style w:type="character" w:customStyle="1" w:styleId="80">
    <w:name w:val="Заголовок 8 Знак"/>
    <w:basedOn w:val="a1"/>
    <w:link w:val="8"/>
    <w:uiPriority w:val="9"/>
    <w:semiHidden/>
    <w:rsid w:val="003B6299"/>
    <w:rPr>
      <w:rFonts w:asciiTheme="majorHAnsi" w:eastAsiaTheme="majorEastAsia" w:hAnsiTheme="majorHAnsi" w:cstheme="majorBidi"/>
      <w:color w:val="404040" w:themeColor="text1" w:themeTint="BF"/>
      <w:sz w:val="20"/>
      <w:szCs w:val="20"/>
      <w:lang w:eastAsia="ru-RU"/>
    </w:rPr>
  </w:style>
  <w:style w:type="paragraph" w:styleId="af1">
    <w:name w:val="List Paragraph"/>
    <w:basedOn w:val="a0"/>
    <w:uiPriority w:val="34"/>
    <w:qFormat/>
    <w:rsid w:val="003B6299"/>
    <w:pPr>
      <w:ind w:left="720"/>
      <w:contextualSpacing/>
    </w:pPr>
  </w:style>
  <w:style w:type="character" w:styleId="af2">
    <w:name w:val="FollowedHyperlink"/>
    <w:basedOn w:val="a1"/>
    <w:unhideWhenUsed/>
    <w:rsid w:val="00096C19"/>
    <w:rPr>
      <w:color w:val="800080" w:themeColor="followedHyperlink"/>
      <w:u w:val="single"/>
    </w:rPr>
  </w:style>
  <w:style w:type="character" w:styleId="af3">
    <w:name w:val="Placeholder Text"/>
    <w:basedOn w:val="a1"/>
    <w:uiPriority w:val="99"/>
    <w:semiHidden/>
    <w:rsid w:val="00270AD2"/>
    <w:rPr>
      <w:color w:val="808080"/>
    </w:rPr>
  </w:style>
  <w:style w:type="table" w:styleId="af4">
    <w:name w:val="Table Grid"/>
    <w:basedOn w:val="a2"/>
    <w:uiPriority w:val="59"/>
    <w:rsid w:val="0041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51">
    <w:name w:val="CharStyle151"/>
    <w:basedOn w:val="a1"/>
    <w:rsid w:val="008F5C98"/>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8F5C98"/>
    <w:pPr>
      <w:spacing w:line="240" w:lineRule="auto"/>
      <w:ind w:firstLine="0"/>
    </w:pPr>
    <w:rPr>
      <w:sz w:val="20"/>
      <w:szCs w:val="20"/>
      <w:lang w:val="uk-UA" w:eastAsia="uk-UA"/>
    </w:rPr>
  </w:style>
  <w:style w:type="paragraph" w:customStyle="1" w:styleId="Style446">
    <w:name w:val="Style446"/>
    <w:basedOn w:val="a0"/>
    <w:rsid w:val="008F5C98"/>
    <w:pPr>
      <w:spacing w:line="252" w:lineRule="exact"/>
      <w:ind w:firstLine="0"/>
    </w:pPr>
    <w:rPr>
      <w:sz w:val="20"/>
      <w:szCs w:val="20"/>
      <w:lang w:val="uk-UA" w:eastAsia="uk-UA"/>
    </w:rPr>
  </w:style>
  <w:style w:type="character" w:customStyle="1" w:styleId="CharStyle135">
    <w:name w:val="CharStyle135"/>
    <w:basedOn w:val="a1"/>
    <w:rsid w:val="008F5C98"/>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8F5C98"/>
    <w:pPr>
      <w:spacing w:line="321" w:lineRule="exact"/>
      <w:ind w:firstLine="0"/>
    </w:pPr>
    <w:rPr>
      <w:sz w:val="20"/>
      <w:szCs w:val="20"/>
      <w:lang w:val="uk-UA" w:eastAsia="uk-UA"/>
    </w:rPr>
  </w:style>
  <w:style w:type="paragraph" w:customStyle="1" w:styleId="Style62">
    <w:name w:val="Style62"/>
    <w:basedOn w:val="a0"/>
    <w:rsid w:val="008F5C98"/>
    <w:pPr>
      <w:spacing w:line="240" w:lineRule="auto"/>
      <w:ind w:firstLine="0"/>
    </w:pPr>
    <w:rPr>
      <w:sz w:val="20"/>
      <w:szCs w:val="20"/>
      <w:lang w:val="uk-UA" w:eastAsia="uk-UA"/>
    </w:rPr>
  </w:style>
  <w:style w:type="paragraph" w:customStyle="1" w:styleId="Style486">
    <w:name w:val="Style486"/>
    <w:basedOn w:val="a0"/>
    <w:rsid w:val="008F5C98"/>
    <w:pPr>
      <w:spacing w:line="240" w:lineRule="auto"/>
      <w:ind w:firstLine="0"/>
    </w:pPr>
    <w:rPr>
      <w:sz w:val="20"/>
      <w:szCs w:val="20"/>
      <w:lang w:val="uk-UA" w:eastAsia="uk-UA"/>
    </w:rPr>
  </w:style>
  <w:style w:type="paragraph" w:customStyle="1" w:styleId="Style488">
    <w:name w:val="Style488"/>
    <w:basedOn w:val="a0"/>
    <w:rsid w:val="008F5C98"/>
    <w:pPr>
      <w:spacing w:line="240" w:lineRule="auto"/>
      <w:ind w:firstLine="0"/>
    </w:pPr>
    <w:rPr>
      <w:sz w:val="20"/>
      <w:szCs w:val="20"/>
      <w:lang w:val="uk-UA" w:eastAsia="uk-UA"/>
    </w:rPr>
  </w:style>
  <w:style w:type="paragraph" w:customStyle="1" w:styleId="Style445">
    <w:name w:val="Style445"/>
    <w:basedOn w:val="a0"/>
    <w:rsid w:val="008F5C98"/>
    <w:pPr>
      <w:spacing w:line="194" w:lineRule="exact"/>
      <w:ind w:firstLine="0"/>
    </w:pPr>
    <w:rPr>
      <w:sz w:val="20"/>
      <w:szCs w:val="20"/>
      <w:lang w:val="uk-UA" w:eastAsia="uk-UA"/>
    </w:rPr>
  </w:style>
  <w:style w:type="character" w:customStyle="1" w:styleId="CharStyle43">
    <w:name w:val="CharStyle43"/>
    <w:basedOn w:val="a1"/>
    <w:rsid w:val="008F5C98"/>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8F5C98"/>
    <w:pPr>
      <w:spacing w:line="2045" w:lineRule="exact"/>
      <w:ind w:firstLine="0"/>
    </w:pPr>
    <w:rPr>
      <w:sz w:val="20"/>
      <w:szCs w:val="20"/>
      <w:lang w:val="uk-UA" w:eastAsia="uk-UA"/>
    </w:rPr>
  </w:style>
  <w:style w:type="paragraph" w:customStyle="1" w:styleId="34">
    <w:name w:val="Обычный в таблице3"/>
    <w:basedOn w:val="a0"/>
    <w:autoRedefine/>
    <w:rsid w:val="003507D3"/>
    <w:pPr>
      <w:spacing w:line="276" w:lineRule="auto"/>
      <w:ind w:left="-142" w:right="-108" w:firstLine="0"/>
      <w:jc w:val="center"/>
    </w:pPr>
    <w:rPr>
      <w:sz w:val="22"/>
      <w:szCs w:val="22"/>
      <w:lang w:val="uk-UA"/>
    </w:rPr>
  </w:style>
  <w:style w:type="paragraph" w:customStyle="1" w:styleId="Style2">
    <w:name w:val="Style2"/>
    <w:basedOn w:val="a0"/>
    <w:uiPriority w:val="99"/>
    <w:rsid w:val="00900633"/>
    <w:pPr>
      <w:widowControl w:val="0"/>
      <w:autoSpaceDE w:val="0"/>
      <w:autoSpaceDN w:val="0"/>
      <w:adjustRightInd w:val="0"/>
      <w:spacing w:line="274" w:lineRule="exact"/>
      <w:ind w:firstLine="0"/>
    </w:pPr>
    <w:rPr>
      <w:rFonts w:eastAsiaTheme="minorEastAsia"/>
      <w:sz w:val="24"/>
    </w:rPr>
  </w:style>
  <w:style w:type="paragraph" w:customStyle="1" w:styleId="Style3">
    <w:name w:val="Style3"/>
    <w:basedOn w:val="a0"/>
    <w:uiPriority w:val="99"/>
    <w:rsid w:val="00900633"/>
    <w:pPr>
      <w:widowControl w:val="0"/>
      <w:autoSpaceDE w:val="0"/>
      <w:autoSpaceDN w:val="0"/>
      <w:adjustRightInd w:val="0"/>
      <w:spacing w:line="240" w:lineRule="auto"/>
      <w:ind w:firstLine="0"/>
    </w:pPr>
    <w:rPr>
      <w:rFonts w:eastAsiaTheme="minorEastAsia"/>
      <w:sz w:val="24"/>
    </w:rPr>
  </w:style>
  <w:style w:type="paragraph" w:customStyle="1" w:styleId="Style4">
    <w:name w:val="Style4"/>
    <w:basedOn w:val="a0"/>
    <w:uiPriority w:val="99"/>
    <w:rsid w:val="00900633"/>
    <w:pPr>
      <w:widowControl w:val="0"/>
      <w:autoSpaceDE w:val="0"/>
      <w:autoSpaceDN w:val="0"/>
      <w:adjustRightInd w:val="0"/>
      <w:spacing w:line="240" w:lineRule="auto"/>
      <w:ind w:firstLine="0"/>
    </w:pPr>
    <w:rPr>
      <w:rFonts w:eastAsiaTheme="minorEastAsia"/>
      <w:sz w:val="24"/>
    </w:rPr>
  </w:style>
  <w:style w:type="character" w:customStyle="1" w:styleId="FontStyle11">
    <w:name w:val="Font Style11"/>
    <w:basedOn w:val="a1"/>
    <w:uiPriority w:val="99"/>
    <w:rsid w:val="00900633"/>
    <w:rPr>
      <w:rFonts w:ascii="Times New Roman" w:hAnsi="Times New Roman" w:cs="Times New Roman"/>
      <w:sz w:val="20"/>
      <w:szCs w:val="20"/>
    </w:rPr>
  </w:style>
  <w:style w:type="paragraph" w:customStyle="1" w:styleId="Style6">
    <w:name w:val="Style6"/>
    <w:basedOn w:val="a0"/>
    <w:uiPriority w:val="99"/>
    <w:rsid w:val="00900633"/>
    <w:pPr>
      <w:widowControl w:val="0"/>
      <w:autoSpaceDE w:val="0"/>
      <w:autoSpaceDN w:val="0"/>
      <w:adjustRightInd w:val="0"/>
      <w:spacing w:line="288" w:lineRule="exact"/>
      <w:ind w:firstLine="0"/>
    </w:pPr>
    <w:rPr>
      <w:rFonts w:eastAsiaTheme="minorEastAsia"/>
      <w:sz w:val="24"/>
    </w:rPr>
  </w:style>
  <w:style w:type="paragraph" w:customStyle="1" w:styleId="Style7">
    <w:name w:val="Style7"/>
    <w:basedOn w:val="a0"/>
    <w:uiPriority w:val="99"/>
    <w:rsid w:val="00900633"/>
    <w:pPr>
      <w:widowControl w:val="0"/>
      <w:autoSpaceDE w:val="0"/>
      <w:autoSpaceDN w:val="0"/>
      <w:adjustRightInd w:val="0"/>
      <w:spacing w:line="974" w:lineRule="exact"/>
      <w:ind w:firstLine="0"/>
    </w:pPr>
    <w:rPr>
      <w:rFonts w:eastAsiaTheme="minorEastAsia"/>
      <w:sz w:val="24"/>
    </w:rPr>
  </w:style>
  <w:style w:type="character" w:customStyle="1" w:styleId="50">
    <w:name w:val="Заголовок 5 Знак"/>
    <w:basedOn w:val="a1"/>
    <w:link w:val="5"/>
    <w:uiPriority w:val="9"/>
    <w:semiHidden/>
    <w:rsid w:val="00B119FD"/>
    <w:rPr>
      <w:rFonts w:asciiTheme="majorHAnsi" w:eastAsiaTheme="majorEastAsia" w:hAnsiTheme="majorHAnsi" w:cstheme="majorBidi"/>
      <w:color w:val="365F91" w:themeColor="accent1" w:themeShade="BF"/>
      <w:sz w:val="28"/>
      <w:szCs w:val="24"/>
      <w:lang w:eastAsia="ru-RU"/>
    </w:rPr>
  </w:style>
  <w:style w:type="character" w:customStyle="1" w:styleId="32">
    <w:name w:val="Заголовок 3 Знак"/>
    <w:basedOn w:val="a1"/>
    <w:link w:val="31"/>
    <w:rsid w:val="00B119FD"/>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B119FD"/>
    <w:rPr>
      <w:rFonts w:ascii="Times New Roman" w:eastAsia="Times New Roman" w:hAnsi="Times New Roman" w:cs="Times New Roman"/>
      <w:b/>
      <w:i/>
      <w:noProof/>
      <w:sz w:val="24"/>
      <w:szCs w:val="20"/>
      <w:lang w:eastAsia="ru-RU"/>
    </w:rPr>
  </w:style>
  <w:style w:type="character" w:customStyle="1" w:styleId="60">
    <w:name w:val="Заголовок 6 Знак"/>
    <w:basedOn w:val="a1"/>
    <w:link w:val="6"/>
    <w:rsid w:val="00B119FD"/>
    <w:rPr>
      <w:rFonts w:ascii="Arial" w:eastAsia="Times New Roman" w:hAnsi="Arial" w:cs="Times New Roman"/>
      <w:i/>
      <w:noProof/>
      <w:szCs w:val="20"/>
      <w:lang w:eastAsia="ru-RU"/>
    </w:rPr>
  </w:style>
  <w:style w:type="character" w:customStyle="1" w:styleId="70">
    <w:name w:val="Заголовок 7 Знак"/>
    <w:basedOn w:val="a1"/>
    <w:link w:val="7"/>
    <w:rsid w:val="00B119FD"/>
    <w:rPr>
      <w:rFonts w:ascii="Arial" w:eastAsia="Times New Roman" w:hAnsi="Arial" w:cs="Times New Roman"/>
      <w:noProof/>
      <w:sz w:val="20"/>
      <w:szCs w:val="20"/>
      <w:lang w:eastAsia="ru-RU"/>
    </w:rPr>
  </w:style>
  <w:style w:type="character" w:customStyle="1" w:styleId="90">
    <w:name w:val="Заголовок 9 Знак"/>
    <w:basedOn w:val="a1"/>
    <w:link w:val="9"/>
    <w:rsid w:val="00B119FD"/>
    <w:rPr>
      <w:rFonts w:ascii="Arial" w:eastAsia="Times New Roman" w:hAnsi="Arial" w:cs="Times New Roman"/>
      <w:i/>
      <w:noProof/>
      <w:sz w:val="18"/>
      <w:szCs w:val="20"/>
      <w:lang w:eastAsia="ru-RU"/>
    </w:rPr>
  </w:style>
  <w:style w:type="numbering" w:customStyle="1" w:styleId="12">
    <w:name w:val="Нет списка1"/>
    <w:next w:val="a3"/>
    <w:semiHidden/>
    <w:unhideWhenUsed/>
    <w:rsid w:val="00B119FD"/>
  </w:style>
  <w:style w:type="paragraph" w:styleId="af5">
    <w:name w:val="Block Text"/>
    <w:basedOn w:val="a0"/>
    <w:rsid w:val="00B119FD"/>
    <w:pPr>
      <w:widowControl w:val="0"/>
      <w:autoSpaceDE w:val="0"/>
      <w:autoSpaceDN w:val="0"/>
      <w:adjustRightInd w:val="0"/>
      <w:ind w:left="113" w:right="113" w:firstLine="680"/>
    </w:pPr>
    <w:rPr>
      <w:rFonts w:cs="Arial"/>
      <w:szCs w:val="20"/>
    </w:rPr>
  </w:style>
  <w:style w:type="paragraph" w:styleId="35">
    <w:name w:val="Body Text Indent 3"/>
    <w:basedOn w:val="a0"/>
    <w:link w:val="36"/>
    <w:rsid w:val="00B119FD"/>
    <w:pPr>
      <w:spacing w:after="120" w:line="240" w:lineRule="auto"/>
      <w:ind w:left="283" w:firstLine="0"/>
    </w:pPr>
    <w:rPr>
      <w:sz w:val="16"/>
      <w:szCs w:val="16"/>
    </w:rPr>
  </w:style>
  <w:style w:type="character" w:customStyle="1" w:styleId="36">
    <w:name w:val="Основной текст с отступом 3 Знак"/>
    <w:basedOn w:val="a1"/>
    <w:link w:val="35"/>
    <w:rsid w:val="00B119FD"/>
    <w:rPr>
      <w:rFonts w:ascii="Times New Roman" w:eastAsia="Times New Roman" w:hAnsi="Times New Roman" w:cs="Times New Roman"/>
      <w:sz w:val="16"/>
      <w:szCs w:val="16"/>
      <w:lang w:eastAsia="ru-RU"/>
    </w:rPr>
  </w:style>
  <w:style w:type="paragraph" w:styleId="22">
    <w:name w:val="Body Text Indent 2"/>
    <w:basedOn w:val="a0"/>
    <w:link w:val="23"/>
    <w:rsid w:val="00B119FD"/>
    <w:pPr>
      <w:spacing w:after="120" w:line="480" w:lineRule="auto"/>
      <w:ind w:left="283" w:firstLine="0"/>
    </w:pPr>
    <w:rPr>
      <w:sz w:val="24"/>
    </w:rPr>
  </w:style>
  <w:style w:type="character" w:customStyle="1" w:styleId="23">
    <w:name w:val="Основной текст с отступом 2 Знак"/>
    <w:basedOn w:val="a1"/>
    <w:link w:val="22"/>
    <w:rsid w:val="00B119FD"/>
    <w:rPr>
      <w:rFonts w:ascii="Times New Roman" w:eastAsia="Times New Roman" w:hAnsi="Times New Roman" w:cs="Times New Roman"/>
      <w:sz w:val="24"/>
      <w:szCs w:val="24"/>
      <w:lang w:eastAsia="ru-RU"/>
    </w:rPr>
  </w:style>
  <w:style w:type="paragraph" w:styleId="24">
    <w:name w:val="Body Text 2"/>
    <w:basedOn w:val="a0"/>
    <w:link w:val="25"/>
    <w:rsid w:val="00B119FD"/>
    <w:pPr>
      <w:spacing w:after="120" w:line="480" w:lineRule="auto"/>
      <w:ind w:firstLine="0"/>
    </w:pPr>
    <w:rPr>
      <w:sz w:val="24"/>
    </w:rPr>
  </w:style>
  <w:style w:type="character" w:customStyle="1" w:styleId="25">
    <w:name w:val="Основной текст 2 Знак"/>
    <w:basedOn w:val="a1"/>
    <w:link w:val="24"/>
    <w:rsid w:val="00B119FD"/>
    <w:rPr>
      <w:rFonts w:ascii="Times New Roman" w:eastAsia="Times New Roman" w:hAnsi="Times New Roman" w:cs="Times New Roman"/>
      <w:sz w:val="24"/>
      <w:szCs w:val="24"/>
      <w:lang w:eastAsia="ru-RU"/>
    </w:rPr>
  </w:style>
  <w:style w:type="character" w:styleId="af6">
    <w:name w:val="footnote reference"/>
    <w:basedOn w:val="a1"/>
    <w:semiHidden/>
    <w:rsid w:val="00B119FD"/>
    <w:rPr>
      <w:vertAlign w:val="superscript"/>
    </w:rPr>
  </w:style>
  <w:style w:type="paragraph" w:styleId="af7">
    <w:name w:val="footnote text"/>
    <w:basedOn w:val="a0"/>
    <w:link w:val="af8"/>
    <w:semiHidden/>
    <w:rsid w:val="00B119FD"/>
    <w:pPr>
      <w:widowControl w:val="0"/>
      <w:autoSpaceDE w:val="0"/>
      <w:autoSpaceDN w:val="0"/>
      <w:adjustRightInd w:val="0"/>
      <w:spacing w:line="240" w:lineRule="auto"/>
      <w:ind w:firstLine="0"/>
    </w:pPr>
    <w:rPr>
      <w:sz w:val="20"/>
      <w:szCs w:val="20"/>
      <w:lang w:eastAsia="uk-UA"/>
    </w:rPr>
  </w:style>
  <w:style w:type="character" w:customStyle="1" w:styleId="af8">
    <w:name w:val="Текст сноски Знак"/>
    <w:basedOn w:val="a1"/>
    <w:link w:val="af7"/>
    <w:semiHidden/>
    <w:rsid w:val="00B119FD"/>
    <w:rPr>
      <w:rFonts w:ascii="Times New Roman" w:eastAsia="Times New Roman" w:hAnsi="Times New Roman" w:cs="Times New Roman"/>
      <w:sz w:val="20"/>
      <w:szCs w:val="20"/>
      <w:lang w:eastAsia="uk-UA"/>
    </w:rPr>
  </w:style>
  <w:style w:type="character" w:styleId="af9">
    <w:name w:val="endnote reference"/>
    <w:basedOn w:val="a1"/>
    <w:semiHidden/>
    <w:rsid w:val="00B119FD"/>
    <w:rPr>
      <w:vertAlign w:val="superscript"/>
    </w:rPr>
  </w:style>
  <w:style w:type="paragraph" w:styleId="a">
    <w:name w:val="List Bullet"/>
    <w:basedOn w:val="a0"/>
    <w:autoRedefine/>
    <w:semiHidden/>
    <w:rsid w:val="00B119FD"/>
    <w:pPr>
      <w:numPr>
        <w:numId w:val="2"/>
      </w:numPr>
      <w:spacing w:line="240" w:lineRule="auto"/>
    </w:pPr>
    <w:rPr>
      <w:sz w:val="24"/>
    </w:rPr>
  </w:style>
  <w:style w:type="paragraph" w:customStyle="1" w:styleId="210">
    <w:name w:val="ЗАГОЛОВОК21"/>
    <w:basedOn w:val="2"/>
    <w:rsid w:val="00B119FD"/>
    <w:pPr>
      <w:keepNext w:val="0"/>
      <w:keepLines w:val="0"/>
      <w:spacing w:before="120" w:after="120" w:line="240" w:lineRule="auto"/>
      <w:ind w:right="170" w:firstLine="0"/>
    </w:pPr>
    <w:rPr>
      <w:rFonts w:eastAsia="Times New Roman" w:cs="Times New Roman"/>
      <w:b/>
      <w:iCs/>
      <w:szCs w:val="28"/>
    </w:rPr>
  </w:style>
  <w:style w:type="paragraph" w:customStyle="1" w:styleId="afa">
    <w:name w:val="текст_кол"/>
    <w:basedOn w:val="a0"/>
    <w:rsid w:val="00B119FD"/>
    <w:pPr>
      <w:widowControl w:val="0"/>
      <w:autoSpaceDE w:val="0"/>
      <w:autoSpaceDN w:val="0"/>
      <w:adjustRightInd w:val="0"/>
      <w:spacing w:line="240" w:lineRule="auto"/>
      <w:ind w:firstLine="0"/>
      <w:jc w:val="center"/>
    </w:pPr>
    <w:rPr>
      <w:rFonts w:cs="Arial"/>
      <w:i/>
      <w:sz w:val="18"/>
      <w:szCs w:val="20"/>
    </w:rPr>
  </w:style>
  <w:style w:type="paragraph" w:styleId="37">
    <w:name w:val="Body Text 3"/>
    <w:basedOn w:val="a0"/>
    <w:link w:val="38"/>
    <w:rsid w:val="00B119FD"/>
    <w:pPr>
      <w:spacing w:line="240" w:lineRule="auto"/>
      <w:ind w:right="-3141" w:firstLine="0"/>
    </w:pPr>
    <w:rPr>
      <w:b/>
      <w:bCs/>
    </w:rPr>
  </w:style>
  <w:style w:type="character" w:customStyle="1" w:styleId="38">
    <w:name w:val="Основной текст 3 Знак"/>
    <w:basedOn w:val="a1"/>
    <w:link w:val="37"/>
    <w:rsid w:val="00B119FD"/>
    <w:rPr>
      <w:rFonts w:ascii="Times New Roman" w:eastAsia="Times New Roman" w:hAnsi="Times New Roman" w:cs="Times New Roman"/>
      <w:b/>
      <w:bCs/>
      <w:sz w:val="28"/>
      <w:szCs w:val="24"/>
      <w:lang w:eastAsia="ru-RU"/>
    </w:rPr>
  </w:style>
  <w:style w:type="paragraph" w:customStyle="1" w:styleId="26">
    <w:name w:val="ЗАГОЛОВОК2"/>
    <w:basedOn w:val="2"/>
    <w:rsid w:val="00B119FD"/>
    <w:pPr>
      <w:keepNext w:val="0"/>
      <w:keepLines w:val="0"/>
      <w:spacing w:before="120" w:after="120" w:line="240" w:lineRule="auto"/>
      <w:ind w:right="170" w:firstLine="0"/>
    </w:pPr>
    <w:rPr>
      <w:rFonts w:eastAsia="Times New Roman" w:cs="Times New Roman"/>
      <w:b/>
      <w:iCs/>
      <w:szCs w:val="28"/>
    </w:rPr>
  </w:style>
  <w:style w:type="paragraph" w:styleId="afb">
    <w:name w:val="Normal (Web)"/>
    <w:basedOn w:val="a0"/>
    <w:rsid w:val="00B119FD"/>
    <w:pPr>
      <w:spacing w:before="100" w:beforeAutospacing="1" w:after="100" w:afterAutospacing="1" w:line="240" w:lineRule="auto"/>
      <w:ind w:firstLine="0"/>
    </w:pPr>
    <w:rPr>
      <w:sz w:val="24"/>
    </w:rPr>
  </w:style>
  <w:style w:type="paragraph" w:customStyle="1" w:styleId="30">
    <w:name w:val="ЗАГАЛОВОК3"/>
    <w:basedOn w:val="2"/>
    <w:rsid w:val="00B119FD"/>
    <w:pPr>
      <w:keepNext w:val="0"/>
      <w:keepLines w:val="0"/>
      <w:numPr>
        <w:ilvl w:val="1"/>
        <w:numId w:val="3"/>
      </w:numPr>
      <w:spacing w:before="120" w:after="120" w:line="240" w:lineRule="auto"/>
      <w:ind w:right="170"/>
    </w:pPr>
    <w:rPr>
      <w:rFonts w:eastAsia="Times New Roman" w:cs="Times New Roman"/>
      <w:b/>
      <w:iCs/>
      <w:szCs w:val="28"/>
    </w:rPr>
  </w:style>
  <w:style w:type="character" w:customStyle="1" w:styleId="afc">
    <w:name w:val="Название Знак"/>
    <w:basedOn w:val="a1"/>
    <w:link w:val="afd"/>
    <w:rsid w:val="00B119FD"/>
    <w:rPr>
      <w:sz w:val="28"/>
    </w:rPr>
  </w:style>
  <w:style w:type="paragraph" w:customStyle="1" w:styleId="27">
    <w:name w:val="2"/>
    <w:basedOn w:val="a0"/>
    <w:next w:val="afd"/>
    <w:qFormat/>
    <w:rsid w:val="00B119FD"/>
    <w:pPr>
      <w:spacing w:line="240" w:lineRule="auto"/>
      <w:ind w:firstLine="0"/>
      <w:jc w:val="center"/>
    </w:pPr>
    <w:rPr>
      <w:szCs w:val="20"/>
    </w:rPr>
  </w:style>
  <w:style w:type="character" w:customStyle="1" w:styleId="13">
    <w:name w:val="Название Знак1"/>
    <w:basedOn w:val="a1"/>
    <w:uiPriority w:val="10"/>
    <w:rsid w:val="00B119FD"/>
    <w:rPr>
      <w:rFonts w:ascii="Cambria" w:eastAsia="Times New Roman" w:hAnsi="Cambria" w:cs="Times New Roman"/>
      <w:b/>
      <w:bCs/>
      <w:kern w:val="28"/>
      <w:sz w:val="32"/>
      <w:szCs w:val="32"/>
    </w:rPr>
  </w:style>
  <w:style w:type="paragraph" w:customStyle="1" w:styleId="41">
    <w:name w:val="Обычный в таблице4"/>
    <w:basedOn w:val="a0"/>
    <w:rsid w:val="00B119FD"/>
    <w:pPr>
      <w:spacing w:line="240" w:lineRule="atLeast"/>
      <w:ind w:left="57" w:right="57" w:firstLine="0"/>
      <w:jc w:val="center"/>
    </w:pPr>
    <w:rPr>
      <w:sz w:val="20"/>
    </w:rPr>
  </w:style>
  <w:style w:type="table" w:customStyle="1" w:styleId="14">
    <w:name w:val="Сетка таблицы1"/>
    <w:basedOn w:val="a2"/>
    <w:next w:val="af4"/>
    <w:uiPriority w:val="59"/>
    <w:rsid w:val="00B119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0"/>
    <w:next w:val="a0"/>
    <w:link w:val="afc"/>
    <w:qFormat/>
    <w:rsid w:val="00B119FD"/>
    <w:pPr>
      <w:spacing w:line="240" w:lineRule="auto"/>
      <w:contextualSpacing/>
    </w:pPr>
    <w:rPr>
      <w:rFonts w:asciiTheme="minorHAnsi" w:eastAsiaTheme="minorHAnsi" w:hAnsiTheme="minorHAnsi" w:cstheme="minorBidi"/>
      <w:szCs w:val="22"/>
      <w:lang w:eastAsia="en-US"/>
    </w:rPr>
  </w:style>
  <w:style w:type="character" w:customStyle="1" w:styleId="afe">
    <w:name w:val="Заголовок Знак"/>
    <w:basedOn w:val="a1"/>
    <w:uiPriority w:val="10"/>
    <w:rsid w:val="00B119FD"/>
    <w:rPr>
      <w:rFonts w:asciiTheme="majorHAnsi" w:eastAsiaTheme="majorEastAsia" w:hAnsiTheme="majorHAnsi" w:cstheme="majorBidi"/>
      <w:spacing w:val="-10"/>
      <w:kern w:val="28"/>
      <w:sz w:val="56"/>
      <w:szCs w:val="56"/>
      <w:lang w:eastAsia="ru-RU"/>
    </w:rPr>
  </w:style>
  <w:style w:type="character" w:styleId="aff">
    <w:name w:val="annotation reference"/>
    <w:basedOn w:val="a1"/>
    <w:uiPriority w:val="99"/>
    <w:semiHidden/>
    <w:unhideWhenUsed/>
    <w:rsid w:val="00951E3D"/>
    <w:rPr>
      <w:sz w:val="16"/>
      <w:szCs w:val="16"/>
    </w:rPr>
  </w:style>
  <w:style w:type="paragraph" w:styleId="aff0">
    <w:name w:val="annotation text"/>
    <w:basedOn w:val="a0"/>
    <w:link w:val="aff1"/>
    <w:uiPriority w:val="99"/>
    <w:semiHidden/>
    <w:unhideWhenUsed/>
    <w:rsid w:val="00951E3D"/>
    <w:pPr>
      <w:spacing w:line="240" w:lineRule="auto"/>
    </w:pPr>
    <w:rPr>
      <w:sz w:val="20"/>
      <w:szCs w:val="20"/>
    </w:rPr>
  </w:style>
  <w:style w:type="character" w:customStyle="1" w:styleId="aff1">
    <w:name w:val="Текст примечания Знак"/>
    <w:basedOn w:val="a1"/>
    <w:link w:val="aff0"/>
    <w:uiPriority w:val="99"/>
    <w:semiHidden/>
    <w:rsid w:val="00951E3D"/>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951E3D"/>
    <w:rPr>
      <w:b/>
      <w:bCs/>
    </w:rPr>
  </w:style>
  <w:style w:type="character" w:customStyle="1" w:styleId="aff3">
    <w:name w:val="Тема примечания Знак"/>
    <w:basedOn w:val="aff1"/>
    <w:link w:val="aff2"/>
    <w:uiPriority w:val="99"/>
    <w:semiHidden/>
    <w:rsid w:val="00951E3D"/>
    <w:rPr>
      <w:rFonts w:ascii="Times New Roman" w:eastAsia="Times New Roman" w:hAnsi="Times New Roman" w:cs="Times New Roman"/>
      <w:b/>
      <w:bCs/>
      <w:sz w:val="20"/>
      <w:szCs w:val="20"/>
      <w:lang w:eastAsia="ru-RU"/>
    </w:rPr>
  </w:style>
  <w:style w:type="numbering" w:customStyle="1" w:styleId="28">
    <w:name w:val="Нет списка2"/>
    <w:next w:val="a3"/>
    <w:semiHidden/>
    <w:rsid w:val="00D40099"/>
  </w:style>
  <w:style w:type="character" w:customStyle="1" w:styleId="aff4">
    <w:name w:val="Знак Знак"/>
    <w:rsid w:val="00D40099"/>
    <w:rPr>
      <w:b/>
      <w:sz w:val="28"/>
      <w:szCs w:val="28"/>
      <w:lang w:val="ru-RU" w:eastAsia="ru-RU" w:bidi="ar-SA"/>
    </w:rPr>
  </w:style>
  <w:style w:type="paragraph" w:styleId="aff5">
    <w:name w:val="Document Map"/>
    <w:basedOn w:val="a0"/>
    <w:link w:val="aff6"/>
    <w:semiHidden/>
    <w:rsid w:val="00D40099"/>
    <w:pPr>
      <w:shd w:val="clear" w:color="auto" w:fill="000080"/>
      <w:spacing w:before="100" w:beforeAutospacing="1"/>
      <w:ind w:firstLine="851"/>
    </w:pPr>
    <w:rPr>
      <w:rFonts w:ascii="Tahoma" w:hAnsi="Tahoma" w:cs="Tahoma"/>
      <w:lang w:val="uk-UA"/>
    </w:rPr>
  </w:style>
  <w:style w:type="character" w:customStyle="1" w:styleId="aff6">
    <w:name w:val="Схема документа Знак"/>
    <w:basedOn w:val="a1"/>
    <w:link w:val="aff5"/>
    <w:semiHidden/>
    <w:rsid w:val="00D40099"/>
    <w:rPr>
      <w:rFonts w:ascii="Tahoma" w:eastAsia="Times New Roman" w:hAnsi="Tahoma" w:cs="Tahoma"/>
      <w:sz w:val="28"/>
      <w:szCs w:val="24"/>
      <w:shd w:val="clear" w:color="auto" w:fill="000080"/>
      <w:lang w:val="uk-UA" w:eastAsia="ru-RU"/>
    </w:rPr>
  </w:style>
  <w:style w:type="paragraph" w:customStyle="1" w:styleId="15">
    <w:name w:val="1"/>
    <w:basedOn w:val="a0"/>
    <w:next w:val="afd"/>
    <w:qFormat/>
    <w:rsid w:val="00D40099"/>
    <w:pPr>
      <w:spacing w:before="100" w:beforeAutospacing="1"/>
      <w:ind w:firstLine="851"/>
      <w:jc w:val="center"/>
    </w:pPr>
    <w:rPr>
      <w:rFonts w:ascii="Arial" w:hAnsi="Arial"/>
      <w:szCs w:val="20"/>
      <w:lang w:val="uk-UA"/>
    </w:rPr>
  </w:style>
  <w:style w:type="paragraph" w:customStyle="1" w:styleId="aff7">
    <w:name w:val="Заголовок таблицы"/>
    <w:basedOn w:val="a0"/>
    <w:rsid w:val="00D40099"/>
    <w:pPr>
      <w:spacing w:before="100" w:beforeAutospacing="1"/>
      <w:ind w:left="1512" w:hanging="1530"/>
    </w:pPr>
    <w:rPr>
      <w:lang w:val="uk-UA"/>
    </w:rPr>
  </w:style>
  <w:style w:type="character" w:customStyle="1" w:styleId="aff8">
    <w:name w:val="Заголовок таблицы Знак"/>
    <w:rsid w:val="00D40099"/>
    <w:rPr>
      <w:sz w:val="24"/>
      <w:szCs w:val="24"/>
      <w:lang w:val="ru-RU" w:eastAsia="ru-RU" w:bidi="ar-SA"/>
    </w:rPr>
  </w:style>
  <w:style w:type="paragraph" w:customStyle="1" w:styleId="aff9">
    <w:name w:val="Надпись"/>
    <w:basedOn w:val="a0"/>
    <w:rsid w:val="00D40099"/>
    <w:pPr>
      <w:spacing w:before="100" w:beforeAutospacing="1"/>
      <w:ind w:left="504" w:hanging="462"/>
    </w:pPr>
    <w:rPr>
      <w:lang w:val="uk-UA"/>
    </w:rPr>
  </w:style>
  <w:style w:type="character" w:customStyle="1" w:styleId="affa">
    <w:name w:val="Надпись Знак"/>
    <w:rsid w:val="00D40099"/>
    <w:rPr>
      <w:sz w:val="24"/>
      <w:szCs w:val="24"/>
      <w:lang w:val="ru-RU" w:eastAsia="ru-RU" w:bidi="ar-SA"/>
    </w:rPr>
  </w:style>
  <w:style w:type="character" w:styleId="affb">
    <w:name w:val="page number"/>
    <w:basedOn w:val="a1"/>
    <w:rsid w:val="00D40099"/>
  </w:style>
  <w:style w:type="table" w:customStyle="1" w:styleId="29">
    <w:name w:val="Сетка таблицы2"/>
    <w:basedOn w:val="a2"/>
    <w:next w:val="af4"/>
    <w:rsid w:val="00D40099"/>
    <w:pPr>
      <w:spacing w:before="120" w:after="0" w:line="36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First Indent 2"/>
    <w:basedOn w:val="a5"/>
    <w:link w:val="2b"/>
    <w:rsid w:val="00D40099"/>
    <w:pPr>
      <w:widowControl w:val="0"/>
      <w:autoSpaceDE w:val="0"/>
      <w:autoSpaceDN w:val="0"/>
      <w:adjustRightInd w:val="0"/>
      <w:spacing w:after="120"/>
      <w:ind w:left="283" w:right="113" w:firstLine="210"/>
    </w:pPr>
    <w:rPr>
      <w:rFonts w:cs="Arial"/>
      <w:szCs w:val="20"/>
    </w:rPr>
  </w:style>
  <w:style w:type="character" w:customStyle="1" w:styleId="2b">
    <w:name w:val="Красная строка 2 Знак"/>
    <w:basedOn w:val="a6"/>
    <w:link w:val="2a"/>
    <w:rsid w:val="00D40099"/>
    <w:rPr>
      <w:rFonts w:ascii="Times New Roman" w:eastAsia="Times New Roman" w:hAnsi="Times New Roman" w:cs="Arial"/>
      <w:sz w:val="28"/>
      <w:szCs w:val="20"/>
      <w:lang w:eastAsia="ru-RU"/>
    </w:rPr>
  </w:style>
  <w:style w:type="paragraph" w:styleId="affc">
    <w:name w:val="caption"/>
    <w:basedOn w:val="a0"/>
    <w:next w:val="a0"/>
    <w:qFormat/>
    <w:rsid w:val="00D40099"/>
    <w:pPr>
      <w:widowControl w:val="0"/>
      <w:autoSpaceDE w:val="0"/>
      <w:autoSpaceDN w:val="0"/>
      <w:adjustRightInd w:val="0"/>
      <w:ind w:left="113" w:right="113" w:firstLine="680"/>
    </w:pPr>
    <w:rPr>
      <w:rFonts w:cs="Arial"/>
      <w:b/>
      <w:bCs/>
      <w:szCs w:val="20"/>
    </w:rPr>
  </w:style>
  <w:style w:type="paragraph" w:styleId="42">
    <w:name w:val="toc 4"/>
    <w:basedOn w:val="a0"/>
    <w:next w:val="a0"/>
    <w:autoRedefine/>
    <w:rsid w:val="00D40099"/>
    <w:pPr>
      <w:widowControl w:val="0"/>
      <w:autoSpaceDE w:val="0"/>
      <w:autoSpaceDN w:val="0"/>
      <w:adjustRightInd w:val="0"/>
      <w:ind w:left="840" w:right="113" w:firstLine="680"/>
    </w:pPr>
    <w:rPr>
      <w:rFonts w:cs="Arial"/>
      <w:szCs w:val="20"/>
    </w:rPr>
  </w:style>
  <w:style w:type="paragraph" w:styleId="51">
    <w:name w:val="toc 5"/>
    <w:basedOn w:val="a0"/>
    <w:next w:val="a0"/>
    <w:autoRedefine/>
    <w:rsid w:val="00D40099"/>
    <w:pPr>
      <w:widowControl w:val="0"/>
      <w:autoSpaceDE w:val="0"/>
      <w:autoSpaceDN w:val="0"/>
      <w:adjustRightInd w:val="0"/>
      <w:ind w:left="1120" w:right="113" w:firstLine="680"/>
    </w:pPr>
    <w:rPr>
      <w:rFonts w:cs="Arial"/>
      <w:szCs w:val="20"/>
    </w:rPr>
  </w:style>
  <w:style w:type="paragraph" w:styleId="61">
    <w:name w:val="toc 6"/>
    <w:basedOn w:val="a0"/>
    <w:next w:val="a0"/>
    <w:autoRedefine/>
    <w:rsid w:val="00D40099"/>
    <w:pPr>
      <w:widowControl w:val="0"/>
      <w:autoSpaceDE w:val="0"/>
      <w:autoSpaceDN w:val="0"/>
      <w:adjustRightInd w:val="0"/>
      <w:ind w:left="1400" w:right="113" w:firstLine="680"/>
    </w:pPr>
    <w:rPr>
      <w:rFonts w:cs="Arial"/>
      <w:szCs w:val="20"/>
    </w:rPr>
  </w:style>
  <w:style w:type="paragraph" w:styleId="71">
    <w:name w:val="toc 7"/>
    <w:basedOn w:val="a0"/>
    <w:next w:val="a0"/>
    <w:autoRedefine/>
    <w:rsid w:val="00D40099"/>
    <w:pPr>
      <w:widowControl w:val="0"/>
      <w:autoSpaceDE w:val="0"/>
      <w:autoSpaceDN w:val="0"/>
      <w:adjustRightInd w:val="0"/>
      <w:ind w:left="1680" w:right="113" w:firstLine="680"/>
    </w:pPr>
    <w:rPr>
      <w:rFonts w:cs="Arial"/>
      <w:szCs w:val="20"/>
    </w:rPr>
  </w:style>
  <w:style w:type="paragraph" w:styleId="81">
    <w:name w:val="toc 8"/>
    <w:basedOn w:val="a0"/>
    <w:next w:val="a0"/>
    <w:autoRedefine/>
    <w:rsid w:val="00D40099"/>
    <w:pPr>
      <w:widowControl w:val="0"/>
      <w:autoSpaceDE w:val="0"/>
      <w:autoSpaceDN w:val="0"/>
      <w:adjustRightInd w:val="0"/>
      <w:ind w:left="1960" w:right="113" w:firstLine="680"/>
    </w:pPr>
    <w:rPr>
      <w:rFonts w:cs="Arial"/>
      <w:szCs w:val="20"/>
    </w:rPr>
  </w:style>
  <w:style w:type="paragraph" w:styleId="91">
    <w:name w:val="toc 9"/>
    <w:basedOn w:val="a0"/>
    <w:next w:val="a0"/>
    <w:autoRedefine/>
    <w:rsid w:val="00D40099"/>
    <w:pPr>
      <w:widowControl w:val="0"/>
      <w:autoSpaceDE w:val="0"/>
      <w:autoSpaceDN w:val="0"/>
      <w:adjustRightInd w:val="0"/>
      <w:ind w:left="2240" w:right="113" w:firstLine="680"/>
    </w:pPr>
    <w:rPr>
      <w:rFonts w:cs="Arial"/>
      <w:szCs w:val="20"/>
    </w:rPr>
  </w:style>
  <w:style w:type="paragraph" w:customStyle="1" w:styleId="2c">
    <w:name w:val="Обычный2"/>
    <w:basedOn w:val="a0"/>
    <w:rsid w:val="00D40099"/>
    <w:pPr>
      <w:spacing w:line="240" w:lineRule="atLeast"/>
      <w:ind w:left="113"/>
    </w:pPr>
  </w:style>
  <w:style w:type="paragraph" w:customStyle="1" w:styleId="affd">
    <w:name w:val="уравнение"/>
    <w:basedOn w:val="a0"/>
    <w:rsid w:val="00D40099"/>
    <w:pPr>
      <w:spacing w:line="240" w:lineRule="auto"/>
      <w:ind w:left="1134" w:firstLine="0"/>
    </w:pPr>
  </w:style>
  <w:style w:type="paragraph" w:customStyle="1" w:styleId="affe">
    <w:name w:val="Обычный в таблице"/>
    <w:basedOn w:val="a0"/>
    <w:autoRedefine/>
    <w:rsid w:val="00D40099"/>
    <w:pPr>
      <w:spacing w:line="240" w:lineRule="atLeast"/>
      <w:ind w:left="57" w:right="57" w:firstLine="0"/>
      <w:jc w:val="center"/>
    </w:pPr>
    <w:rPr>
      <w:sz w:val="24"/>
    </w:rPr>
  </w:style>
  <w:style w:type="paragraph" w:customStyle="1" w:styleId="afff">
    <w:name w:val="Название таблицы"/>
    <w:basedOn w:val="a0"/>
    <w:rsid w:val="00D40099"/>
    <w:pPr>
      <w:spacing w:before="120" w:line="240" w:lineRule="auto"/>
      <w:ind w:left="284" w:right="142"/>
    </w:pPr>
    <w:rPr>
      <w:w w:val="104"/>
    </w:rPr>
  </w:style>
  <w:style w:type="paragraph" w:customStyle="1" w:styleId="afff0">
    <w:name w:val="Надписи в схемах"/>
    <w:basedOn w:val="af"/>
    <w:rsid w:val="00D40099"/>
    <w:pPr>
      <w:spacing w:after="0" w:line="240" w:lineRule="atLeast"/>
      <w:ind w:firstLine="0"/>
      <w:jc w:val="center"/>
    </w:pPr>
    <w:rPr>
      <w:i/>
      <w:iCs/>
      <w:sz w:val="24"/>
    </w:rPr>
  </w:style>
  <w:style w:type="paragraph" w:customStyle="1" w:styleId="afff1">
    <w:name w:val="примечание"/>
    <w:basedOn w:val="afff"/>
    <w:autoRedefine/>
    <w:rsid w:val="00D40099"/>
    <w:pPr>
      <w:spacing w:after="120"/>
      <w:ind w:left="362" w:right="323"/>
    </w:pPr>
  </w:style>
  <w:style w:type="paragraph" w:customStyle="1" w:styleId="16">
    <w:name w:val="Стиль1"/>
    <w:basedOn w:val="a0"/>
    <w:rsid w:val="00D40099"/>
    <w:pPr>
      <w:spacing w:line="240" w:lineRule="atLeast"/>
      <w:ind w:firstLine="0"/>
      <w:jc w:val="center"/>
    </w:pPr>
    <w:rPr>
      <w:rFonts w:ascii="Arial" w:hAnsi="Arial"/>
      <w:i/>
      <w:sz w:val="18"/>
    </w:rPr>
  </w:style>
  <w:style w:type="paragraph" w:customStyle="1" w:styleId="K">
    <w:name w:val="KРисунок"/>
    <w:basedOn w:val="a0"/>
    <w:rsid w:val="00D40099"/>
    <w:pPr>
      <w:spacing w:before="240" w:line="240" w:lineRule="auto"/>
      <w:ind w:firstLine="0"/>
    </w:pPr>
    <w:rPr>
      <w:szCs w:val="20"/>
      <w:lang w:eastAsia="en-US"/>
    </w:rPr>
  </w:style>
  <w:style w:type="paragraph" w:styleId="3">
    <w:name w:val="List Bullet 3"/>
    <w:basedOn w:val="a0"/>
    <w:autoRedefine/>
    <w:rsid w:val="00D40099"/>
    <w:pPr>
      <w:widowControl w:val="0"/>
      <w:numPr>
        <w:numId w:val="7"/>
      </w:numPr>
      <w:spacing w:line="240" w:lineRule="auto"/>
    </w:pPr>
    <w:rPr>
      <w:sz w:val="24"/>
      <w:szCs w:val="20"/>
      <w:lang w:val="uk-UA"/>
    </w:rPr>
  </w:style>
  <w:style w:type="paragraph" w:customStyle="1" w:styleId="font0">
    <w:name w:val="font0"/>
    <w:basedOn w:val="a0"/>
    <w:rsid w:val="00D40099"/>
    <w:pPr>
      <w:spacing w:before="100" w:beforeAutospacing="1" w:after="100" w:afterAutospacing="1" w:line="240" w:lineRule="auto"/>
      <w:ind w:firstLine="0"/>
    </w:pPr>
    <w:rPr>
      <w:rFonts w:ascii="Arial CYR" w:hAnsi="Arial CYR" w:cs="Arial CYR"/>
      <w:sz w:val="20"/>
      <w:szCs w:val="20"/>
    </w:rPr>
  </w:style>
  <w:style w:type="paragraph" w:customStyle="1" w:styleId="font5">
    <w:name w:val="font5"/>
    <w:basedOn w:val="a0"/>
    <w:rsid w:val="00D40099"/>
    <w:pPr>
      <w:spacing w:before="100" w:beforeAutospacing="1" w:after="100" w:afterAutospacing="1" w:line="240" w:lineRule="auto"/>
      <w:ind w:firstLine="0"/>
    </w:pPr>
    <w:rPr>
      <w:rFonts w:ascii="Arial CYR" w:hAnsi="Arial CYR" w:cs="Arial CYR"/>
      <w:b/>
      <w:bCs/>
      <w:sz w:val="20"/>
      <w:szCs w:val="20"/>
    </w:rPr>
  </w:style>
  <w:style w:type="paragraph" w:customStyle="1" w:styleId="font6">
    <w:name w:val="font6"/>
    <w:basedOn w:val="a0"/>
    <w:rsid w:val="00D40099"/>
    <w:pPr>
      <w:spacing w:before="100" w:beforeAutospacing="1" w:after="100" w:afterAutospacing="1" w:line="240" w:lineRule="auto"/>
      <w:ind w:firstLine="0"/>
    </w:pPr>
    <w:rPr>
      <w:rFonts w:ascii="Arial CYR" w:hAnsi="Arial CYR" w:cs="Arial CYR"/>
      <w:sz w:val="20"/>
      <w:szCs w:val="20"/>
    </w:rPr>
  </w:style>
  <w:style w:type="paragraph" w:customStyle="1" w:styleId="font7">
    <w:name w:val="font7"/>
    <w:basedOn w:val="a0"/>
    <w:rsid w:val="00D40099"/>
    <w:pPr>
      <w:spacing w:before="100" w:beforeAutospacing="1" w:after="100" w:afterAutospacing="1" w:line="240" w:lineRule="auto"/>
      <w:ind w:firstLine="0"/>
    </w:pPr>
    <w:rPr>
      <w:szCs w:val="28"/>
    </w:rPr>
  </w:style>
  <w:style w:type="paragraph" w:customStyle="1" w:styleId="xl24">
    <w:name w:val="xl24"/>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25">
    <w:name w:val="xl25"/>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26">
    <w:name w:val="xl2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sz w:val="24"/>
    </w:rPr>
  </w:style>
  <w:style w:type="paragraph" w:customStyle="1" w:styleId="xl27">
    <w:name w:val="xl27"/>
    <w:basedOn w:val="a0"/>
    <w:rsid w:val="00D40099"/>
    <w:pPr>
      <w:spacing w:before="100" w:beforeAutospacing="1" w:after="100" w:afterAutospacing="1" w:line="240" w:lineRule="auto"/>
      <w:ind w:firstLine="0"/>
    </w:pPr>
    <w:rPr>
      <w:sz w:val="24"/>
    </w:rPr>
  </w:style>
  <w:style w:type="paragraph" w:customStyle="1" w:styleId="xl28">
    <w:name w:val="xl28"/>
    <w:basedOn w:val="a0"/>
    <w:rsid w:val="00D40099"/>
    <w:pPr>
      <w:spacing w:before="100" w:beforeAutospacing="1" w:after="100" w:afterAutospacing="1" w:line="240" w:lineRule="auto"/>
      <w:ind w:firstLine="0"/>
    </w:pPr>
    <w:rPr>
      <w:rFonts w:ascii="Arial CYR" w:hAnsi="Arial CYR" w:cs="Arial CYR"/>
      <w:b/>
      <w:bCs/>
      <w:sz w:val="24"/>
    </w:rPr>
  </w:style>
  <w:style w:type="paragraph" w:customStyle="1" w:styleId="xl29">
    <w:name w:val="xl29"/>
    <w:basedOn w:val="a0"/>
    <w:rsid w:val="00D40099"/>
    <w:pPr>
      <w:spacing w:before="100" w:beforeAutospacing="1" w:after="100" w:afterAutospacing="1" w:line="240" w:lineRule="auto"/>
      <w:ind w:firstLine="0"/>
    </w:pPr>
    <w:rPr>
      <w:b/>
      <w:bCs/>
      <w:sz w:val="36"/>
      <w:szCs w:val="36"/>
    </w:rPr>
  </w:style>
  <w:style w:type="paragraph" w:customStyle="1" w:styleId="xl30">
    <w:name w:val="xl30"/>
    <w:basedOn w:val="a0"/>
    <w:rsid w:val="00D40099"/>
    <w:pPr>
      <w:spacing w:before="100" w:beforeAutospacing="1" w:after="100" w:afterAutospacing="1" w:line="240" w:lineRule="auto"/>
      <w:ind w:firstLine="0"/>
    </w:pPr>
    <w:rPr>
      <w:sz w:val="24"/>
    </w:rPr>
  </w:style>
  <w:style w:type="paragraph" w:customStyle="1" w:styleId="xl31">
    <w:name w:val="xl31"/>
    <w:basedOn w:val="a0"/>
    <w:rsid w:val="00D40099"/>
    <w:pPr>
      <w:pBdr>
        <w:left w:val="single" w:sz="4" w:space="0" w:color="auto"/>
      </w:pBdr>
      <w:spacing w:before="100" w:beforeAutospacing="1" w:after="100" w:afterAutospacing="1" w:line="240" w:lineRule="auto"/>
      <w:ind w:firstLine="0"/>
    </w:pPr>
    <w:rPr>
      <w:sz w:val="24"/>
    </w:rPr>
  </w:style>
  <w:style w:type="paragraph" w:customStyle="1" w:styleId="xl32">
    <w:name w:val="xl32"/>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33">
    <w:name w:val="xl33"/>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b/>
      <w:bCs/>
      <w:sz w:val="24"/>
    </w:rPr>
  </w:style>
  <w:style w:type="paragraph" w:customStyle="1" w:styleId="xl34">
    <w:name w:val="xl34"/>
    <w:basedOn w:val="a0"/>
    <w:rsid w:val="00D40099"/>
    <w:pPr>
      <w:pBdr>
        <w:left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35">
    <w:name w:val="xl35"/>
    <w:basedOn w:val="a0"/>
    <w:rsid w:val="00D40099"/>
    <w:pPr>
      <w:spacing w:before="100" w:beforeAutospacing="1" w:after="100" w:afterAutospacing="1" w:line="240" w:lineRule="auto"/>
      <w:ind w:firstLine="0"/>
    </w:pPr>
    <w:rPr>
      <w:rFonts w:ascii="Arial CYR" w:hAnsi="Arial CYR" w:cs="Arial CYR"/>
      <w:sz w:val="24"/>
    </w:rPr>
  </w:style>
  <w:style w:type="paragraph" w:customStyle="1" w:styleId="xl36">
    <w:name w:val="xl36"/>
    <w:basedOn w:val="a0"/>
    <w:rsid w:val="00D40099"/>
    <w:pPr>
      <w:spacing w:before="100" w:beforeAutospacing="1" w:after="100" w:afterAutospacing="1" w:line="240" w:lineRule="auto"/>
      <w:ind w:firstLine="0"/>
    </w:pPr>
    <w:rPr>
      <w:rFonts w:ascii="Arial CYR" w:hAnsi="Arial CYR" w:cs="Arial CYR"/>
      <w:color w:val="FFFFFF"/>
      <w:sz w:val="24"/>
    </w:rPr>
  </w:style>
  <w:style w:type="paragraph" w:customStyle="1" w:styleId="xl37">
    <w:name w:val="xl37"/>
    <w:basedOn w:val="a0"/>
    <w:rsid w:val="00D40099"/>
    <w:pPr>
      <w:spacing w:before="100" w:beforeAutospacing="1" w:after="100" w:afterAutospacing="1" w:line="240" w:lineRule="auto"/>
      <w:ind w:firstLine="0"/>
      <w:jc w:val="right"/>
    </w:pPr>
    <w:rPr>
      <w:sz w:val="24"/>
    </w:rPr>
  </w:style>
  <w:style w:type="paragraph" w:customStyle="1" w:styleId="xl38">
    <w:name w:val="xl38"/>
    <w:basedOn w:val="a0"/>
    <w:rsid w:val="00D40099"/>
    <w:pPr>
      <w:pBdr>
        <w:top w:val="single" w:sz="4" w:space="0" w:color="auto"/>
      </w:pBdr>
      <w:spacing w:before="100" w:beforeAutospacing="1" w:after="100" w:afterAutospacing="1" w:line="240" w:lineRule="auto"/>
      <w:ind w:firstLine="0"/>
    </w:pPr>
    <w:rPr>
      <w:sz w:val="24"/>
    </w:rPr>
  </w:style>
  <w:style w:type="paragraph" w:customStyle="1" w:styleId="xl40">
    <w:name w:val="xl40"/>
    <w:basedOn w:val="a0"/>
    <w:rsid w:val="00D40099"/>
    <w:pPr>
      <w:shd w:val="clear" w:color="auto" w:fill="0000FF"/>
      <w:spacing w:before="100" w:beforeAutospacing="1" w:after="100" w:afterAutospacing="1" w:line="240" w:lineRule="auto"/>
      <w:ind w:firstLine="0"/>
    </w:pPr>
    <w:rPr>
      <w:sz w:val="24"/>
    </w:rPr>
  </w:style>
  <w:style w:type="paragraph" w:customStyle="1" w:styleId="xl41">
    <w:name w:val="xl41"/>
    <w:basedOn w:val="a0"/>
    <w:rsid w:val="00D40099"/>
    <w:pPr>
      <w:spacing w:before="100" w:beforeAutospacing="1" w:after="100" w:afterAutospacing="1" w:line="240" w:lineRule="auto"/>
      <w:ind w:firstLine="0"/>
    </w:pPr>
    <w:rPr>
      <w:rFonts w:ascii="Arial CYR" w:hAnsi="Arial CYR" w:cs="Arial CYR"/>
      <w:color w:val="FF0000"/>
      <w:sz w:val="24"/>
    </w:rPr>
  </w:style>
  <w:style w:type="paragraph" w:customStyle="1" w:styleId="xl42">
    <w:name w:val="xl42"/>
    <w:basedOn w:val="a0"/>
    <w:rsid w:val="00D40099"/>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3">
    <w:name w:val="xl43"/>
    <w:basedOn w:val="a0"/>
    <w:rsid w:val="00D40099"/>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Arial CYR" w:hAnsi="Arial CYR" w:cs="Arial CYR"/>
      <w:b/>
      <w:bCs/>
      <w:sz w:val="24"/>
    </w:rPr>
  </w:style>
  <w:style w:type="paragraph" w:customStyle="1" w:styleId="xl44">
    <w:name w:val="xl44"/>
    <w:basedOn w:val="a0"/>
    <w:rsid w:val="00D40099"/>
    <w:pPr>
      <w:pBdr>
        <w:top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5">
    <w:name w:val="xl45"/>
    <w:basedOn w:val="a0"/>
    <w:rsid w:val="00D40099"/>
    <w:pPr>
      <w:spacing w:before="100" w:beforeAutospacing="1" w:after="100" w:afterAutospacing="1" w:line="240" w:lineRule="auto"/>
      <w:ind w:firstLine="0"/>
      <w:jc w:val="center"/>
    </w:pPr>
    <w:rPr>
      <w:rFonts w:ascii="Arial CYR" w:hAnsi="Arial CYR" w:cs="Arial CYR"/>
      <w:b/>
      <w:bCs/>
      <w:sz w:val="24"/>
    </w:rPr>
  </w:style>
  <w:style w:type="paragraph" w:customStyle="1" w:styleId="xl46">
    <w:name w:val="xl4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47">
    <w:name w:val="xl47"/>
    <w:basedOn w:val="a0"/>
    <w:rsid w:val="00D40099"/>
    <w:pPr>
      <w:spacing w:before="100" w:beforeAutospacing="1" w:after="100" w:afterAutospacing="1" w:line="240" w:lineRule="auto"/>
      <w:ind w:firstLine="0"/>
    </w:pPr>
    <w:rPr>
      <w:rFonts w:ascii="Arial CYR" w:hAnsi="Arial CYR" w:cs="Arial CYR"/>
      <w:b/>
      <w:bCs/>
      <w:sz w:val="24"/>
    </w:rPr>
  </w:style>
  <w:style w:type="paragraph" w:customStyle="1" w:styleId="xl49">
    <w:name w:val="xl49"/>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50">
    <w:name w:val="xl50"/>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1">
    <w:name w:val="xl51"/>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rPr>
  </w:style>
  <w:style w:type="paragraph" w:customStyle="1" w:styleId="xl52">
    <w:name w:val="xl52"/>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3">
    <w:name w:val="xl53"/>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6">
    <w:name w:val="xl5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57">
    <w:name w:val="xl57"/>
    <w:basedOn w:val="a0"/>
    <w:rsid w:val="00D40099"/>
    <w:pPr>
      <w:spacing w:before="100" w:beforeAutospacing="1" w:after="100" w:afterAutospacing="1" w:line="240" w:lineRule="auto"/>
      <w:ind w:firstLine="0"/>
    </w:pPr>
    <w:rPr>
      <w:sz w:val="24"/>
    </w:rPr>
  </w:style>
  <w:style w:type="paragraph" w:customStyle="1" w:styleId="xl58">
    <w:name w:val="xl58"/>
    <w:basedOn w:val="a0"/>
    <w:rsid w:val="00D40099"/>
    <w:pPr>
      <w:spacing w:before="100" w:beforeAutospacing="1" w:after="100" w:afterAutospacing="1" w:line="240" w:lineRule="auto"/>
      <w:ind w:firstLine="0"/>
      <w:jc w:val="right"/>
    </w:pPr>
    <w:rPr>
      <w:rFonts w:ascii="Arial CYR" w:hAnsi="Arial CYR" w:cs="Arial CYR"/>
      <w:b/>
      <w:bCs/>
      <w:sz w:val="24"/>
    </w:rPr>
  </w:style>
  <w:style w:type="paragraph" w:customStyle="1" w:styleId="xl59">
    <w:name w:val="xl59"/>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0">
    <w:name w:val="xl60"/>
    <w:basedOn w:val="a0"/>
    <w:rsid w:val="00D400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1">
    <w:name w:val="xl61"/>
    <w:basedOn w:val="a0"/>
    <w:rsid w:val="00D4009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2">
    <w:name w:val="xl62"/>
    <w:basedOn w:val="a0"/>
    <w:rsid w:val="00D4009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62">
    <w:name w:val="Обычный в таблице6"/>
    <w:basedOn w:val="a0"/>
    <w:autoRedefine/>
    <w:rsid w:val="00D40099"/>
    <w:pPr>
      <w:spacing w:line="240" w:lineRule="atLeast"/>
      <w:ind w:left="-62" w:right="-108" w:hanging="39"/>
      <w:jc w:val="center"/>
    </w:pPr>
    <w:rPr>
      <w:color w:val="000000"/>
      <w:sz w:val="20"/>
    </w:rPr>
  </w:style>
  <w:style w:type="paragraph" w:customStyle="1" w:styleId="72">
    <w:name w:val="Обычный в таблице7"/>
    <w:basedOn w:val="a0"/>
    <w:rsid w:val="00D40099"/>
    <w:pPr>
      <w:spacing w:line="240" w:lineRule="atLeast"/>
      <w:ind w:left="57" w:right="57" w:firstLine="0"/>
    </w:pPr>
    <w:rPr>
      <w:sz w:val="20"/>
    </w:rPr>
  </w:style>
  <w:style w:type="table" w:customStyle="1" w:styleId="39">
    <w:name w:val="Сетка таблицы3"/>
    <w:basedOn w:val="a2"/>
    <w:next w:val="af4"/>
    <w:rsid w:val="000F4B65"/>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4"/>
    <w:rsid w:val="00B32F09"/>
    <w:pPr>
      <w:spacing w:after="0" w:line="240" w:lineRule="auto"/>
      <w:ind w:left="851" w:right="170"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6564B"/>
    <w:rPr>
      <w:rFonts w:ascii="TimesNewRomanPSMT" w:hAnsi="TimesNewRomanPSMT" w:hint="default"/>
      <w:b w:val="0"/>
      <w:bCs w:val="0"/>
      <w:i w:val="0"/>
      <w:iCs w:val="0"/>
      <w:color w:val="231F20"/>
      <w:sz w:val="28"/>
      <w:szCs w:val="28"/>
    </w:rPr>
  </w:style>
  <w:style w:type="character" w:customStyle="1" w:styleId="fontstyle21">
    <w:name w:val="fontstyle21"/>
    <w:basedOn w:val="a1"/>
    <w:rsid w:val="00F6564B"/>
    <w:rPr>
      <w:rFonts w:ascii="TimesNewRoman" w:hAnsi="TimesNewRoman" w:hint="default"/>
      <w:b w:val="0"/>
      <w:bCs w:val="0"/>
      <w:i w:val="0"/>
      <w:iCs w:val="0"/>
      <w:color w:val="231F20"/>
      <w:sz w:val="28"/>
      <w:szCs w:val="28"/>
    </w:rPr>
  </w:style>
  <w:style w:type="numbering" w:customStyle="1" w:styleId="3a">
    <w:name w:val="Нет списка3"/>
    <w:next w:val="a3"/>
    <w:semiHidden/>
    <w:unhideWhenUsed/>
    <w:rsid w:val="002D353A"/>
  </w:style>
  <w:style w:type="table" w:customStyle="1" w:styleId="52">
    <w:name w:val="Сетка таблицы5"/>
    <w:basedOn w:val="a2"/>
    <w:next w:val="af4"/>
    <w:rsid w:val="002D35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2D353A"/>
    <w:pPr>
      <w:widowControl w:val="0"/>
      <w:spacing w:after="0" w:line="240" w:lineRule="auto"/>
      <w:ind w:left="40" w:firstLine="300"/>
      <w:jc w:val="both"/>
    </w:pPr>
    <w:rPr>
      <w:rFonts w:ascii="Times New Roman" w:eastAsia="Times New Roman" w:hAnsi="Times New Roman" w:cs="Times New Roman"/>
      <w:snapToGrid w:val="0"/>
      <w:sz w:val="20"/>
      <w:szCs w:val="20"/>
      <w:lang w:eastAsia="ru-RU"/>
    </w:rPr>
  </w:style>
  <w:style w:type="paragraph" w:customStyle="1" w:styleId="DE7B8801F2B1483F98D539CC92927118">
    <w:name w:val="DE7B8801F2B1483F98D539CC92927118"/>
    <w:rsid w:val="005A1E90"/>
    <w:rPr>
      <w:rFonts w:eastAsiaTheme="minorEastAsia"/>
      <w:lang w:eastAsia="ru-RU"/>
    </w:rPr>
  </w:style>
  <w:style w:type="paragraph" w:styleId="HTML">
    <w:name w:val="HTML Preformatted"/>
    <w:basedOn w:val="a0"/>
    <w:link w:val="HTML0"/>
    <w:uiPriority w:val="99"/>
    <w:semiHidden/>
    <w:unhideWhenUsed/>
    <w:rsid w:val="005F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semiHidden/>
    <w:rsid w:val="005F0550"/>
    <w:rPr>
      <w:rFonts w:ascii="Courier New" w:eastAsia="Times New Roman" w:hAnsi="Courier New" w:cs="Courier New"/>
      <w:sz w:val="20"/>
      <w:szCs w:val="20"/>
      <w:lang w:eastAsia="ru-RU"/>
    </w:rPr>
  </w:style>
  <w:style w:type="paragraph" w:customStyle="1" w:styleId="afff2">
    <w:name w:val="Основной"/>
    <w:basedOn w:val="a9"/>
    <w:rsid w:val="00DD5B49"/>
    <w:pPr>
      <w:spacing w:after="120" w:line="360" w:lineRule="auto"/>
      <w:ind w:firstLine="851"/>
    </w:pPr>
    <w:rPr>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304">
      <w:bodyDiv w:val="1"/>
      <w:marLeft w:val="0"/>
      <w:marRight w:val="0"/>
      <w:marTop w:val="0"/>
      <w:marBottom w:val="0"/>
      <w:divBdr>
        <w:top w:val="none" w:sz="0" w:space="0" w:color="auto"/>
        <w:left w:val="none" w:sz="0" w:space="0" w:color="auto"/>
        <w:bottom w:val="none" w:sz="0" w:space="0" w:color="auto"/>
        <w:right w:val="none" w:sz="0" w:space="0" w:color="auto"/>
      </w:divBdr>
    </w:div>
    <w:div w:id="73743209">
      <w:bodyDiv w:val="1"/>
      <w:marLeft w:val="0"/>
      <w:marRight w:val="0"/>
      <w:marTop w:val="0"/>
      <w:marBottom w:val="0"/>
      <w:divBdr>
        <w:top w:val="none" w:sz="0" w:space="0" w:color="auto"/>
        <w:left w:val="none" w:sz="0" w:space="0" w:color="auto"/>
        <w:bottom w:val="none" w:sz="0" w:space="0" w:color="auto"/>
        <w:right w:val="none" w:sz="0" w:space="0" w:color="auto"/>
      </w:divBdr>
      <w:divsChild>
        <w:div w:id="738211060">
          <w:marLeft w:val="0"/>
          <w:marRight w:val="0"/>
          <w:marTop w:val="0"/>
          <w:marBottom w:val="0"/>
          <w:divBdr>
            <w:top w:val="none" w:sz="0" w:space="0" w:color="auto"/>
            <w:left w:val="none" w:sz="0" w:space="0" w:color="auto"/>
            <w:bottom w:val="none" w:sz="0" w:space="0" w:color="auto"/>
            <w:right w:val="none" w:sz="0" w:space="0" w:color="auto"/>
          </w:divBdr>
          <w:divsChild>
            <w:div w:id="1258756219">
              <w:marLeft w:val="0"/>
              <w:marRight w:val="0"/>
              <w:marTop w:val="0"/>
              <w:marBottom w:val="0"/>
              <w:divBdr>
                <w:top w:val="none" w:sz="0" w:space="0" w:color="auto"/>
                <w:left w:val="none" w:sz="0" w:space="0" w:color="auto"/>
                <w:bottom w:val="none" w:sz="0" w:space="0" w:color="auto"/>
                <w:right w:val="none" w:sz="0" w:space="0" w:color="auto"/>
              </w:divBdr>
            </w:div>
          </w:divsChild>
        </w:div>
        <w:div w:id="1364474529">
          <w:marLeft w:val="0"/>
          <w:marRight w:val="0"/>
          <w:marTop w:val="0"/>
          <w:marBottom w:val="0"/>
          <w:divBdr>
            <w:top w:val="none" w:sz="0" w:space="0" w:color="auto"/>
            <w:left w:val="none" w:sz="0" w:space="0" w:color="auto"/>
            <w:bottom w:val="none" w:sz="0" w:space="0" w:color="auto"/>
            <w:right w:val="none" w:sz="0" w:space="0" w:color="auto"/>
          </w:divBdr>
        </w:div>
      </w:divsChild>
    </w:div>
    <w:div w:id="316998182">
      <w:bodyDiv w:val="1"/>
      <w:marLeft w:val="0"/>
      <w:marRight w:val="0"/>
      <w:marTop w:val="0"/>
      <w:marBottom w:val="0"/>
      <w:divBdr>
        <w:top w:val="none" w:sz="0" w:space="0" w:color="auto"/>
        <w:left w:val="none" w:sz="0" w:space="0" w:color="auto"/>
        <w:bottom w:val="none" w:sz="0" w:space="0" w:color="auto"/>
        <w:right w:val="none" w:sz="0" w:space="0" w:color="auto"/>
      </w:divBdr>
      <w:divsChild>
        <w:div w:id="579750614">
          <w:marLeft w:val="0"/>
          <w:marRight w:val="0"/>
          <w:marTop w:val="0"/>
          <w:marBottom w:val="0"/>
          <w:divBdr>
            <w:top w:val="none" w:sz="0" w:space="0" w:color="auto"/>
            <w:left w:val="none" w:sz="0" w:space="0" w:color="auto"/>
            <w:bottom w:val="none" w:sz="0" w:space="0" w:color="auto"/>
            <w:right w:val="none" w:sz="0" w:space="0" w:color="auto"/>
          </w:divBdr>
        </w:div>
        <w:div w:id="1536694765">
          <w:marLeft w:val="0"/>
          <w:marRight w:val="0"/>
          <w:marTop w:val="0"/>
          <w:marBottom w:val="0"/>
          <w:divBdr>
            <w:top w:val="none" w:sz="0" w:space="0" w:color="auto"/>
            <w:left w:val="none" w:sz="0" w:space="0" w:color="auto"/>
            <w:bottom w:val="none" w:sz="0" w:space="0" w:color="auto"/>
            <w:right w:val="none" w:sz="0" w:space="0" w:color="auto"/>
          </w:divBdr>
        </w:div>
      </w:divsChild>
    </w:div>
    <w:div w:id="741097106">
      <w:bodyDiv w:val="1"/>
      <w:marLeft w:val="0"/>
      <w:marRight w:val="0"/>
      <w:marTop w:val="0"/>
      <w:marBottom w:val="0"/>
      <w:divBdr>
        <w:top w:val="none" w:sz="0" w:space="0" w:color="auto"/>
        <w:left w:val="none" w:sz="0" w:space="0" w:color="auto"/>
        <w:bottom w:val="none" w:sz="0" w:space="0" w:color="auto"/>
        <w:right w:val="none" w:sz="0" w:space="0" w:color="auto"/>
      </w:divBdr>
    </w:div>
    <w:div w:id="1218932977">
      <w:bodyDiv w:val="1"/>
      <w:marLeft w:val="0"/>
      <w:marRight w:val="0"/>
      <w:marTop w:val="0"/>
      <w:marBottom w:val="0"/>
      <w:divBdr>
        <w:top w:val="none" w:sz="0" w:space="0" w:color="auto"/>
        <w:left w:val="none" w:sz="0" w:space="0" w:color="auto"/>
        <w:bottom w:val="none" w:sz="0" w:space="0" w:color="auto"/>
        <w:right w:val="none" w:sz="0" w:space="0" w:color="auto"/>
      </w:divBdr>
    </w:div>
    <w:div w:id="1308321472">
      <w:bodyDiv w:val="1"/>
      <w:marLeft w:val="0"/>
      <w:marRight w:val="0"/>
      <w:marTop w:val="0"/>
      <w:marBottom w:val="0"/>
      <w:divBdr>
        <w:top w:val="none" w:sz="0" w:space="0" w:color="auto"/>
        <w:left w:val="none" w:sz="0" w:space="0" w:color="auto"/>
        <w:bottom w:val="none" w:sz="0" w:space="0" w:color="auto"/>
        <w:right w:val="none" w:sz="0" w:space="0" w:color="auto"/>
      </w:divBdr>
    </w:div>
    <w:div w:id="1409840962">
      <w:bodyDiv w:val="1"/>
      <w:marLeft w:val="0"/>
      <w:marRight w:val="0"/>
      <w:marTop w:val="0"/>
      <w:marBottom w:val="0"/>
      <w:divBdr>
        <w:top w:val="none" w:sz="0" w:space="0" w:color="auto"/>
        <w:left w:val="none" w:sz="0" w:space="0" w:color="auto"/>
        <w:bottom w:val="none" w:sz="0" w:space="0" w:color="auto"/>
        <w:right w:val="none" w:sz="0" w:space="0" w:color="auto"/>
      </w:divBdr>
      <w:divsChild>
        <w:div w:id="2125151844">
          <w:marLeft w:val="0"/>
          <w:marRight w:val="0"/>
          <w:marTop w:val="0"/>
          <w:marBottom w:val="0"/>
          <w:divBdr>
            <w:top w:val="none" w:sz="0" w:space="0" w:color="auto"/>
            <w:left w:val="none" w:sz="0" w:space="0" w:color="auto"/>
            <w:bottom w:val="none" w:sz="0" w:space="0" w:color="auto"/>
            <w:right w:val="none" w:sz="0" w:space="0" w:color="auto"/>
          </w:divBdr>
        </w:div>
      </w:divsChild>
    </w:div>
    <w:div w:id="1494106218">
      <w:bodyDiv w:val="1"/>
      <w:marLeft w:val="0"/>
      <w:marRight w:val="0"/>
      <w:marTop w:val="0"/>
      <w:marBottom w:val="0"/>
      <w:divBdr>
        <w:top w:val="none" w:sz="0" w:space="0" w:color="auto"/>
        <w:left w:val="none" w:sz="0" w:space="0" w:color="auto"/>
        <w:bottom w:val="none" w:sz="0" w:space="0" w:color="auto"/>
        <w:right w:val="none" w:sz="0" w:space="0" w:color="auto"/>
      </w:divBdr>
    </w:div>
    <w:div w:id="1531256229">
      <w:bodyDiv w:val="1"/>
      <w:marLeft w:val="0"/>
      <w:marRight w:val="0"/>
      <w:marTop w:val="0"/>
      <w:marBottom w:val="0"/>
      <w:divBdr>
        <w:top w:val="none" w:sz="0" w:space="0" w:color="auto"/>
        <w:left w:val="none" w:sz="0" w:space="0" w:color="auto"/>
        <w:bottom w:val="none" w:sz="0" w:space="0" w:color="auto"/>
        <w:right w:val="none" w:sz="0" w:space="0" w:color="auto"/>
      </w:divBdr>
    </w:div>
    <w:div w:id="1550532595">
      <w:bodyDiv w:val="1"/>
      <w:marLeft w:val="0"/>
      <w:marRight w:val="0"/>
      <w:marTop w:val="0"/>
      <w:marBottom w:val="0"/>
      <w:divBdr>
        <w:top w:val="none" w:sz="0" w:space="0" w:color="auto"/>
        <w:left w:val="none" w:sz="0" w:space="0" w:color="auto"/>
        <w:bottom w:val="none" w:sz="0" w:space="0" w:color="auto"/>
        <w:right w:val="none" w:sz="0" w:space="0" w:color="auto"/>
      </w:divBdr>
    </w:div>
    <w:div w:id="1755131404">
      <w:bodyDiv w:val="1"/>
      <w:marLeft w:val="0"/>
      <w:marRight w:val="0"/>
      <w:marTop w:val="0"/>
      <w:marBottom w:val="0"/>
      <w:divBdr>
        <w:top w:val="none" w:sz="0" w:space="0" w:color="auto"/>
        <w:left w:val="none" w:sz="0" w:space="0" w:color="auto"/>
        <w:bottom w:val="none" w:sz="0" w:space="0" w:color="auto"/>
        <w:right w:val="none" w:sz="0" w:space="0" w:color="auto"/>
      </w:divBdr>
    </w:div>
    <w:div w:id="1996176000">
      <w:bodyDiv w:val="1"/>
      <w:marLeft w:val="0"/>
      <w:marRight w:val="0"/>
      <w:marTop w:val="0"/>
      <w:marBottom w:val="0"/>
      <w:divBdr>
        <w:top w:val="none" w:sz="0" w:space="0" w:color="auto"/>
        <w:left w:val="none" w:sz="0" w:space="0" w:color="auto"/>
        <w:bottom w:val="none" w:sz="0" w:space="0" w:color="auto"/>
        <w:right w:val="none" w:sz="0" w:space="0" w:color="auto"/>
      </w:divBdr>
    </w:div>
    <w:div w:id="20201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microsoft.com/office/2007/relationships/hdphoto" Target="media/hdphoto1.wdp"/><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3.gi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image" Target="media/image9.png"/><Relationship Id="rId28" Type="http://schemas.openxmlformats.org/officeDocument/2006/relationships/image" Target="media/image12.gif"/><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gi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png"/><Relationship Id="rId27" Type="http://schemas.microsoft.com/office/2007/relationships/hdphoto" Target="media/hdphoto2.wdp"/><Relationship Id="rId30" Type="http://schemas.openxmlformats.org/officeDocument/2006/relationships/image" Target="media/image14.gif"/><Relationship Id="rId35" Type="http://schemas.openxmlformats.org/officeDocument/2006/relationships/header" Target="header3.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4CBE-51E5-4A16-9046-44475CEE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5848</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Shkuropiy</dc:creator>
  <cp:keywords/>
  <dc:description/>
  <cp:lastModifiedBy>Shkuropiy</cp:lastModifiedBy>
  <cp:revision>3</cp:revision>
  <cp:lastPrinted>2018-06-08T09:21:00Z</cp:lastPrinted>
  <dcterms:created xsi:type="dcterms:W3CDTF">2018-06-08T12:59:00Z</dcterms:created>
  <dcterms:modified xsi:type="dcterms:W3CDTF">2018-06-08T13:04:00Z</dcterms:modified>
</cp:coreProperties>
</file>