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8D" w:rsidRPr="00BC23CB" w:rsidRDefault="009D3D8D">
      <w:pPr>
        <w:spacing w:line="253" w:lineRule="exact"/>
        <w:rPr>
          <w:sz w:val="20"/>
          <w:szCs w:val="20"/>
          <w:lang w:val="en-US"/>
        </w:rPr>
      </w:pPr>
    </w:p>
    <w:p w:rsidR="00BC23CB" w:rsidRPr="006837BF" w:rsidRDefault="00BC23CB" w:rsidP="00BC23CB">
      <w:pPr>
        <w:pStyle w:val="a4"/>
        <w:numPr>
          <w:ilvl w:val="0"/>
          <w:numId w:val="19"/>
        </w:numPr>
        <w:spacing w:line="348" w:lineRule="auto"/>
        <w:jc w:val="both"/>
        <w:rPr>
          <w:rFonts w:eastAsia="Times New Roman"/>
          <w:b/>
          <w:sz w:val="28"/>
          <w:szCs w:val="28"/>
          <w:lang w:val="en-US"/>
        </w:rPr>
      </w:pPr>
      <w:r w:rsidRPr="006837BF">
        <w:rPr>
          <w:b/>
          <w:color w:val="000000"/>
          <w:sz w:val="28"/>
          <w:szCs w:val="28"/>
        </w:rPr>
        <w:t>Стислий аналітичний огляд</w:t>
      </w:r>
    </w:p>
    <w:p w:rsidR="00BC23CB" w:rsidRPr="006837BF" w:rsidRDefault="00BC23CB" w:rsidP="00BC23CB">
      <w:pPr>
        <w:spacing w:line="348" w:lineRule="auto"/>
        <w:jc w:val="both"/>
        <w:rPr>
          <w:rFonts w:eastAsia="Times New Roman"/>
          <w:sz w:val="28"/>
          <w:szCs w:val="28"/>
          <w:lang w:val="en-US"/>
        </w:rPr>
      </w:pPr>
    </w:p>
    <w:p w:rsidR="009D3D8D" w:rsidRPr="006837BF" w:rsidRDefault="00BC23CB" w:rsidP="00BC23CB">
      <w:pPr>
        <w:spacing w:line="34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Продукт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отримується в процесі синтезу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так званий метанол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сирець</w:t>
      </w:r>
      <w:r w:rsidRPr="006837BF">
        <w:rPr>
          <w:rFonts w:eastAsia="Times"/>
          <w:sz w:val="28"/>
          <w:szCs w:val="28"/>
        </w:rPr>
        <w:t>)</w:t>
      </w:r>
      <w:r w:rsidRPr="006837BF">
        <w:rPr>
          <w:rFonts w:eastAsia="Times New Roman"/>
          <w:sz w:val="28"/>
          <w:szCs w:val="28"/>
        </w:rPr>
        <w:t xml:space="preserve"> містить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окр</w:t>
      </w:r>
      <w:proofErr w:type="gramEnd"/>
      <w:r w:rsidRPr="006837BF">
        <w:rPr>
          <w:rFonts w:eastAsia="Times New Roman"/>
          <w:sz w:val="28"/>
          <w:szCs w:val="28"/>
        </w:rPr>
        <w:t xml:space="preserve">ім основної речовини 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 метанолу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значну кількість домішок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Причому головними домішками метанолу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сирцю є вода і діметиловий ефір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Склад же мікродомішок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присутніх в метанол</w:t>
      </w:r>
      <w:proofErr w:type="gramStart"/>
      <w:r w:rsidRPr="006837BF">
        <w:rPr>
          <w:rFonts w:eastAsia="Times New Roman"/>
          <w:sz w:val="28"/>
          <w:szCs w:val="28"/>
        </w:rPr>
        <w:t>і</w:t>
      </w:r>
      <w:r w:rsidRPr="006837BF">
        <w:rPr>
          <w:rFonts w:eastAsia="Times"/>
          <w:sz w:val="28"/>
          <w:szCs w:val="28"/>
        </w:rPr>
        <w:t>-</w:t>
      </w:r>
      <w:proofErr w:type="gramEnd"/>
      <w:r w:rsidRPr="006837BF">
        <w:rPr>
          <w:rFonts w:eastAsia="Times New Roman"/>
          <w:sz w:val="28"/>
          <w:szCs w:val="28"/>
        </w:rPr>
        <w:t>сирці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дуже складний і до кінця ще не розшифрований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Хроматографічними і спектрографіями хромато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спектрографічними </w:t>
      </w:r>
      <w:proofErr w:type="gramStart"/>
      <w:r w:rsidRPr="006837BF">
        <w:rPr>
          <w:rFonts w:eastAsia="Times New Roman"/>
          <w:sz w:val="28"/>
          <w:szCs w:val="28"/>
        </w:rPr>
        <w:t>досл</w:t>
      </w:r>
      <w:proofErr w:type="gramEnd"/>
      <w:r w:rsidRPr="006837BF">
        <w:rPr>
          <w:rFonts w:eastAsia="Times New Roman"/>
          <w:sz w:val="28"/>
          <w:szCs w:val="28"/>
        </w:rPr>
        <w:t xml:space="preserve">ідженнями виявлено понад </w:t>
      </w:r>
      <w:r w:rsidRPr="006837BF">
        <w:rPr>
          <w:rFonts w:eastAsia="Times"/>
          <w:sz w:val="28"/>
          <w:szCs w:val="28"/>
        </w:rPr>
        <w:t>50</w:t>
      </w:r>
      <w:r w:rsidRPr="006837BF">
        <w:rPr>
          <w:rFonts w:eastAsia="Times New Roman"/>
          <w:sz w:val="28"/>
          <w:szCs w:val="28"/>
        </w:rPr>
        <w:t xml:space="preserve"> органічних кисневмісних сполук різних класів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Спільний вміст мікродомішок звичайний менше </w:t>
      </w:r>
      <w:r w:rsidRPr="006837BF">
        <w:rPr>
          <w:rFonts w:eastAsia="Times"/>
          <w:sz w:val="28"/>
          <w:szCs w:val="28"/>
        </w:rPr>
        <w:t>1,0% (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>.)</w:t>
      </w:r>
      <w:r w:rsidRPr="006837BF">
        <w:rPr>
          <w:rFonts w:eastAsia="Times New Roman"/>
          <w:sz w:val="28"/>
          <w:szCs w:val="28"/>
        </w:rPr>
        <w:t xml:space="preserve"> і в основному це 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 спирти С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</w:t>
      </w:r>
      <w:r w:rsidRPr="006837BF">
        <w:rPr>
          <w:rFonts w:eastAsia="Times"/>
          <w:sz w:val="28"/>
          <w:szCs w:val="28"/>
          <w:vertAlign w:val="subscript"/>
        </w:rPr>
        <w:t>6</w:t>
      </w:r>
    </w:p>
    <w:p w:rsidR="009D3D8D" w:rsidRPr="006837BF" w:rsidRDefault="009D3D8D">
      <w:pPr>
        <w:spacing w:line="132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6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Проте саме ті домішки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яких складає соті і тисячні долі відсотка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визначають якість метанолу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ректифікату</w:t>
      </w:r>
      <w:r w:rsidRPr="006837BF">
        <w:rPr>
          <w:rFonts w:eastAsia="Times"/>
          <w:sz w:val="28"/>
          <w:szCs w:val="28"/>
        </w:rPr>
        <w:t>;</w:t>
      </w:r>
      <w:r w:rsidRPr="006837BF">
        <w:rPr>
          <w:rFonts w:eastAsia="Times New Roman"/>
          <w:sz w:val="28"/>
          <w:szCs w:val="28"/>
        </w:rPr>
        <w:t xml:space="preserve"> головні з них 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 неорганічні з</w:t>
      </w:r>
      <w:r w:rsidRPr="006837BF">
        <w:rPr>
          <w:rFonts w:eastAsia="Times"/>
          <w:sz w:val="28"/>
          <w:szCs w:val="28"/>
        </w:rPr>
        <w:t>'</w:t>
      </w:r>
      <w:r w:rsidRPr="006837BF">
        <w:rPr>
          <w:rFonts w:eastAsia="Times New Roman"/>
          <w:sz w:val="28"/>
          <w:szCs w:val="28"/>
        </w:rPr>
        <w:t>єднання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кетон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карбоніли заліза і з</w:t>
      </w:r>
      <w:r w:rsidRPr="006837BF">
        <w:rPr>
          <w:rFonts w:eastAsia="Times"/>
          <w:sz w:val="28"/>
          <w:szCs w:val="28"/>
        </w:rPr>
        <w:t>'</w:t>
      </w:r>
      <w:r w:rsidRPr="006837BF">
        <w:rPr>
          <w:rFonts w:eastAsia="Times New Roman"/>
          <w:sz w:val="28"/>
          <w:szCs w:val="28"/>
        </w:rPr>
        <w:t>єднань азоту</w:t>
      </w:r>
      <w:r w:rsidR="00404065" w:rsidRPr="006837BF">
        <w:rPr>
          <w:rFonts w:eastAsia="Times"/>
          <w:sz w:val="28"/>
          <w:szCs w:val="28"/>
        </w:rPr>
        <w:t xml:space="preserve">. </w:t>
      </w:r>
    </w:p>
    <w:p w:rsidR="009D3D8D" w:rsidRPr="006837BF" w:rsidRDefault="009D3D8D">
      <w:pPr>
        <w:spacing w:line="17" w:lineRule="exact"/>
        <w:rPr>
          <w:sz w:val="28"/>
          <w:szCs w:val="28"/>
        </w:rPr>
      </w:pPr>
    </w:p>
    <w:p w:rsidR="009D3D8D" w:rsidRPr="006837BF" w:rsidRDefault="00BC23CB" w:rsidP="00BC23CB">
      <w:pPr>
        <w:spacing w:line="33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Присутність в газі сірководня сприяє появі в метанол</w:t>
      </w:r>
      <w:proofErr w:type="gramStart"/>
      <w:r w:rsidRPr="006837BF">
        <w:rPr>
          <w:rFonts w:eastAsia="Times New Roman"/>
          <w:sz w:val="28"/>
          <w:szCs w:val="28"/>
        </w:rPr>
        <w:t>і</w:t>
      </w:r>
      <w:r w:rsidRPr="006837BF">
        <w:rPr>
          <w:rFonts w:eastAsia="Times"/>
          <w:sz w:val="28"/>
          <w:szCs w:val="28"/>
        </w:rPr>
        <w:t>-</w:t>
      </w:r>
      <w:proofErr w:type="gramEnd"/>
      <w:r w:rsidRPr="006837BF">
        <w:rPr>
          <w:rFonts w:eastAsia="Times New Roman"/>
          <w:sz w:val="28"/>
          <w:szCs w:val="28"/>
        </w:rPr>
        <w:t xml:space="preserve">сирці органічних сполук сірки і карбонілів заліза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леткого заліза</w:t>
      </w:r>
      <w:r w:rsidRPr="006837BF">
        <w:rPr>
          <w:rFonts w:eastAsia="Times"/>
          <w:sz w:val="28"/>
          <w:szCs w:val="28"/>
        </w:rPr>
        <w:t>).</w:t>
      </w:r>
      <w:r w:rsidRPr="006837BF">
        <w:rPr>
          <w:rFonts w:eastAsia="Times New Roman"/>
          <w:sz w:val="28"/>
          <w:szCs w:val="28"/>
        </w:rPr>
        <w:t xml:space="preserve"> Наприклад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їх в метанолі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сирці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отриманому під тиском </w:t>
      </w:r>
      <w:r w:rsidRPr="006837BF">
        <w:rPr>
          <w:rFonts w:eastAsia="Times"/>
          <w:sz w:val="28"/>
          <w:szCs w:val="28"/>
        </w:rPr>
        <w:t>30</w:t>
      </w:r>
      <w:r w:rsidRPr="006837BF">
        <w:rPr>
          <w:rFonts w:eastAsia="Times New Roman"/>
          <w:sz w:val="28"/>
          <w:szCs w:val="28"/>
        </w:rPr>
        <w:t xml:space="preserve"> МПа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складає </w:t>
      </w:r>
      <w:r w:rsidRPr="006837BF">
        <w:rPr>
          <w:rFonts w:eastAsia="Times"/>
          <w:sz w:val="28"/>
          <w:szCs w:val="28"/>
        </w:rPr>
        <w:t>0,1-0,7</w:t>
      </w:r>
      <w:r w:rsidRPr="006837BF">
        <w:rPr>
          <w:rFonts w:eastAsia="Times New Roman"/>
          <w:sz w:val="28"/>
          <w:szCs w:val="28"/>
        </w:rPr>
        <w:t xml:space="preserve"> міліграм</w:t>
      </w:r>
      <w:r w:rsidRPr="006837BF">
        <w:rPr>
          <w:rFonts w:eastAsia="Times"/>
          <w:sz w:val="28"/>
          <w:szCs w:val="28"/>
        </w:rPr>
        <w:t>/</w:t>
      </w:r>
      <w:r w:rsidRPr="006837BF">
        <w:rPr>
          <w:rFonts w:eastAsia="Times New Roman"/>
          <w:sz w:val="28"/>
          <w:szCs w:val="28"/>
        </w:rPr>
        <w:t>л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Показники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характеризують наявність в цьому метанолі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сирці домішок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легко окислюються </w:t>
      </w:r>
      <w:r w:rsidRPr="006837BF">
        <w:rPr>
          <w:rFonts w:eastAsia="Times"/>
          <w:sz w:val="28"/>
          <w:szCs w:val="28"/>
        </w:rPr>
        <w:t>:</w:t>
      </w:r>
      <w:r w:rsidRPr="006837BF">
        <w:rPr>
          <w:rFonts w:eastAsia="Times New Roman"/>
          <w:sz w:val="28"/>
          <w:szCs w:val="28"/>
        </w:rPr>
        <w:t xml:space="preserve"> бромисте число </w:t>
      </w:r>
      <w:r w:rsidRPr="006837BF">
        <w:rPr>
          <w:rFonts w:eastAsia="Times"/>
          <w:sz w:val="28"/>
          <w:szCs w:val="28"/>
        </w:rPr>
        <w:t>0,006</w:t>
      </w:r>
      <w:r w:rsidRPr="006837BF">
        <w:rPr>
          <w:rFonts w:eastAsia="Times New Roman"/>
          <w:sz w:val="28"/>
          <w:szCs w:val="28"/>
        </w:rPr>
        <w:t xml:space="preserve"> г </w:t>
      </w:r>
      <w:r w:rsidRPr="006837BF">
        <w:rPr>
          <w:rFonts w:eastAsia="Times"/>
          <w:sz w:val="28"/>
          <w:szCs w:val="28"/>
        </w:rPr>
        <w:t>Br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"/>
          <w:sz w:val="28"/>
          <w:szCs w:val="28"/>
        </w:rPr>
        <w:t>/100</w:t>
      </w:r>
      <w:r w:rsidRPr="006837BF">
        <w:rPr>
          <w:rFonts w:eastAsia="Times New Roman"/>
          <w:sz w:val="28"/>
          <w:szCs w:val="28"/>
        </w:rPr>
        <w:t xml:space="preserve">г і перманганатна проба </w:t>
      </w:r>
      <w:r w:rsidRPr="006837BF">
        <w:rPr>
          <w:rFonts w:eastAsia="Times"/>
          <w:sz w:val="28"/>
          <w:szCs w:val="28"/>
        </w:rPr>
        <w:t>0-3</w:t>
      </w:r>
      <w:r w:rsidRPr="006837BF">
        <w:rPr>
          <w:rFonts w:eastAsia="Times New Roman"/>
          <w:sz w:val="28"/>
          <w:szCs w:val="28"/>
        </w:rPr>
        <w:t xml:space="preserve"> хв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Кр</w:t>
      </w:r>
      <w:proofErr w:type="gramEnd"/>
      <w:r w:rsidRPr="006837BF">
        <w:rPr>
          <w:rFonts w:eastAsia="Times New Roman"/>
          <w:sz w:val="28"/>
          <w:szCs w:val="28"/>
        </w:rPr>
        <w:t>ім того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 метанолі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сирці є аміни </w:t>
      </w:r>
      <w:r w:rsidRPr="006837BF">
        <w:rPr>
          <w:rFonts w:eastAsia="Times"/>
          <w:sz w:val="28"/>
          <w:szCs w:val="28"/>
        </w:rPr>
        <w:t>- 0,2-1,0</w:t>
      </w:r>
      <w:r w:rsidRPr="006837BF">
        <w:rPr>
          <w:rFonts w:eastAsia="Times New Roman"/>
          <w:sz w:val="28"/>
          <w:szCs w:val="28"/>
        </w:rPr>
        <w:t xml:space="preserve"> міліграм</w:t>
      </w:r>
      <w:r w:rsidRPr="006837BF">
        <w:rPr>
          <w:rFonts w:eastAsia="Times"/>
          <w:sz w:val="28"/>
          <w:szCs w:val="28"/>
        </w:rPr>
        <w:t>/</w:t>
      </w:r>
      <w:r w:rsidRPr="006837BF">
        <w:rPr>
          <w:rFonts w:eastAsia="Times New Roman"/>
          <w:sz w:val="28"/>
          <w:szCs w:val="28"/>
        </w:rPr>
        <w:t>л і розчинені компоненти синтез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 xml:space="preserve">газу </w:t>
      </w:r>
      <w:r w:rsidRPr="006837BF">
        <w:rPr>
          <w:rFonts w:eastAsia="Times"/>
          <w:sz w:val="28"/>
          <w:szCs w:val="28"/>
        </w:rPr>
        <w:t>(H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"/>
          <w:sz w:val="28"/>
          <w:szCs w:val="28"/>
        </w:rPr>
        <w:t>, CO, CO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"/>
          <w:sz w:val="28"/>
          <w:szCs w:val="28"/>
        </w:rPr>
        <w:t>, N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"/>
          <w:sz w:val="28"/>
          <w:szCs w:val="28"/>
        </w:rPr>
        <w:t>, CH</w:t>
      </w:r>
      <w:r w:rsidRPr="006837BF">
        <w:rPr>
          <w:rFonts w:eastAsia="Times"/>
          <w:sz w:val="28"/>
          <w:szCs w:val="28"/>
          <w:vertAlign w:val="subscript"/>
        </w:rPr>
        <w:t>4</w:t>
      </w:r>
      <w:r w:rsidRPr="006837BF">
        <w:rPr>
          <w:rFonts w:eastAsia="Times"/>
          <w:sz w:val="28"/>
          <w:szCs w:val="28"/>
        </w:rPr>
        <w:t>) -</w:t>
      </w:r>
      <w:r w:rsidRPr="006837BF">
        <w:rPr>
          <w:rFonts w:eastAsia="Times New Roman"/>
          <w:sz w:val="28"/>
          <w:szCs w:val="28"/>
        </w:rPr>
        <w:t xml:space="preserve"> близько </w:t>
      </w:r>
      <w:r w:rsidRPr="006837BF">
        <w:rPr>
          <w:rFonts w:eastAsia="Times"/>
          <w:sz w:val="28"/>
          <w:szCs w:val="28"/>
        </w:rPr>
        <w:t>0,045%</w:t>
      </w:r>
      <w:r w:rsidRPr="006837BF">
        <w:rPr>
          <w:rFonts w:eastAsia="Times New Roman"/>
          <w:sz w:val="28"/>
          <w:szCs w:val="28"/>
        </w:rPr>
        <w:t xml:space="preserve">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 xml:space="preserve">.), </w:t>
      </w:r>
      <w:r w:rsidRPr="006837BF">
        <w:rPr>
          <w:rFonts w:eastAsia="Times New Roman"/>
          <w:sz w:val="28"/>
          <w:szCs w:val="28"/>
        </w:rPr>
        <w:t>а також домішки каталізатору і механічні домішки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10" w:lineRule="exact"/>
        <w:rPr>
          <w:sz w:val="28"/>
          <w:szCs w:val="28"/>
        </w:rPr>
      </w:pPr>
    </w:p>
    <w:p w:rsidR="009D3D8D" w:rsidRPr="006837BF" w:rsidRDefault="006837BF" w:rsidP="006837BF">
      <w:pPr>
        <w:tabs>
          <w:tab w:val="left" w:pos="1285"/>
        </w:tabs>
        <w:spacing w:line="358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6837BF">
        <w:rPr>
          <w:rFonts w:eastAsia="Times New Roman"/>
          <w:sz w:val="28"/>
          <w:szCs w:val="28"/>
        </w:rPr>
        <w:t>У</w:t>
      </w:r>
      <w:proofErr w:type="gramEnd"/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="00BC23CB" w:rsidRPr="006837BF">
        <w:rPr>
          <w:rFonts w:eastAsia="Times New Roman"/>
          <w:sz w:val="28"/>
          <w:szCs w:val="28"/>
        </w:rPr>
        <w:t>метанол</w:t>
      </w:r>
      <w:proofErr w:type="gramEnd"/>
      <w:r w:rsidR="00BC23CB" w:rsidRPr="006837BF">
        <w:rPr>
          <w:rFonts w:eastAsia="Times New Roman"/>
          <w:sz w:val="28"/>
          <w:szCs w:val="28"/>
        </w:rPr>
        <w:t>і</w:t>
      </w:r>
      <w:r w:rsidR="00BC23CB" w:rsidRPr="006837BF">
        <w:rPr>
          <w:rFonts w:eastAsia="Times"/>
          <w:sz w:val="28"/>
          <w:szCs w:val="28"/>
        </w:rPr>
        <w:t>,</w:t>
      </w:r>
      <w:r w:rsidR="00BC23CB" w:rsidRPr="006837BF">
        <w:rPr>
          <w:rFonts w:eastAsia="Times New Roman"/>
          <w:sz w:val="28"/>
          <w:szCs w:val="28"/>
        </w:rPr>
        <w:t xml:space="preserve"> отриманому при тиску </w:t>
      </w:r>
      <w:r w:rsidR="00BC23CB" w:rsidRPr="006837BF">
        <w:rPr>
          <w:rFonts w:eastAsia="Times"/>
          <w:sz w:val="28"/>
          <w:szCs w:val="28"/>
        </w:rPr>
        <w:t>5</w:t>
      </w:r>
      <w:r w:rsidR="00BC23CB" w:rsidRPr="006837BF">
        <w:rPr>
          <w:rFonts w:eastAsia="Times New Roman"/>
          <w:sz w:val="28"/>
          <w:szCs w:val="28"/>
        </w:rPr>
        <w:t xml:space="preserve"> МПа</w:t>
      </w:r>
      <w:r w:rsidR="00BC23CB" w:rsidRPr="006837BF">
        <w:rPr>
          <w:rFonts w:eastAsia="Times"/>
          <w:sz w:val="28"/>
          <w:szCs w:val="28"/>
        </w:rPr>
        <w:t>,</w:t>
      </w:r>
      <w:r w:rsidR="00BC23CB" w:rsidRPr="006837BF">
        <w:rPr>
          <w:rFonts w:eastAsia="Times New Roman"/>
          <w:sz w:val="28"/>
          <w:szCs w:val="28"/>
        </w:rPr>
        <w:t xml:space="preserve"> міститься у декілька разів менше </w:t>
      </w:r>
      <w:r w:rsidR="00BC23CB" w:rsidRPr="006837BF">
        <w:rPr>
          <w:rFonts w:eastAsia="Times"/>
          <w:sz w:val="28"/>
          <w:szCs w:val="28"/>
        </w:rPr>
        <w:t>2-</w:t>
      </w:r>
      <w:r w:rsidR="00BC23CB" w:rsidRPr="006837BF">
        <w:rPr>
          <w:rFonts w:eastAsia="Times New Roman"/>
          <w:sz w:val="28"/>
          <w:szCs w:val="28"/>
        </w:rPr>
        <w:t>метилпропанола</w:t>
      </w:r>
      <w:r w:rsidR="00BC23CB" w:rsidRPr="006837BF">
        <w:rPr>
          <w:rFonts w:eastAsia="Times"/>
          <w:sz w:val="28"/>
          <w:szCs w:val="28"/>
        </w:rPr>
        <w:t>-1,</w:t>
      </w:r>
      <w:r w:rsidR="00BC23CB" w:rsidRPr="006837BF">
        <w:rPr>
          <w:rFonts w:eastAsia="Times New Roman"/>
          <w:sz w:val="28"/>
          <w:szCs w:val="28"/>
        </w:rPr>
        <w:t xml:space="preserve"> концентрація ж пропанолу</w:t>
      </w:r>
      <w:r w:rsidR="00BC23CB" w:rsidRPr="006837BF">
        <w:rPr>
          <w:rFonts w:eastAsia="Times"/>
          <w:sz w:val="28"/>
          <w:szCs w:val="28"/>
        </w:rPr>
        <w:t>-1</w:t>
      </w:r>
      <w:r w:rsidR="00BC23CB" w:rsidRPr="006837BF">
        <w:rPr>
          <w:rFonts w:eastAsia="Times New Roman"/>
          <w:sz w:val="28"/>
          <w:szCs w:val="28"/>
        </w:rPr>
        <w:t xml:space="preserve"> більше концентрації </w:t>
      </w:r>
      <w:r w:rsidR="00BC23CB" w:rsidRPr="006837BF">
        <w:rPr>
          <w:rFonts w:eastAsia="Times"/>
          <w:sz w:val="28"/>
          <w:szCs w:val="28"/>
        </w:rPr>
        <w:t>2-</w:t>
      </w:r>
      <w:r w:rsidR="00BC23CB" w:rsidRPr="006837BF">
        <w:rPr>
          <w:rFonts w:eastAsia="Times New Roman"/>
          <w:sz w:val="28"/>
          <w:szCs w:val="28"/>
        </w:rPr>
        <w:t>метилпропанола</w:t>
      </w:r>
      <w:r w:rsidR="00BC23CB" w:rsidRPr="006837BF">
        <w:rPr>
          <w:rFonts w:eastAsia="Times"/>
          <w:sz w:val="28"/>
          <w:szCs w:val="28"/>
        </w:rPr>
        <w:t>-1.</w:t>
      </w:r>
      <w:r w:rsidR="00BC23CB" w:rsidRPr="006837BF">
        <w:rPr>
          <w:rFonts w:eastAsia="Times New Roman"/>
          <w:sz w:val="28"/>
          <w:szCs w:val="28"/>
        </w:rPr>
        <w:t xml:space="preserve"> Разом з тим з</w:t>
      </w:r>
      <w:r w:rsidR="00BC23CB" w:rsidRPr="006837BF">
        <w:rPr>
          <w:rFonts w:eastAsia="Times"/>
          <w:sz w:val="28"/>
          <w:szCs w:val="28"/>
        </w:rPr>
        <w:t>'</w:t>
      </w:r>
      <w:r w:rsidR="00BC23CB" w:rsidRPr="006837BF">
        <w:rPr>
          <w:rFonts w:eastAsia="Times New Roman"/>
          <w:sz w:val="28"/>
          <w:szCs w:val="28"/>
        </w:rPr>
        <w:t xml:space="preserve">являються насичені вуглеводні переважно нормальної будови </w:t>
      </w:r>
      <w:r w:rsidR="00BC23CB" w:rsidRPr="006837BF">
        <w:rPr>
          <w:rFonts w:eastAsia="Times"/>
          <w:sz w:val="28"/>
          <w:szCs w:val="28"/>
        </w:rPr>
        <w:t>(</w:t>
      </w:r>
      <w:r w:rsidR="00BC23CB" w:rsidRPr="006837BF">
        <w:rPr>
          <w:rFonts w:eastAsia="Times New Roman"/>
          <w:sz w:val="28"/>
          <w:szCs w:val="28"/>
        </w:rPr>
        <w:t xml:space="preserve">з </w:t>
      </w:r>
      <w:r w:rsidR="00BC23CB" w:rsidRPr="006837BF">
        <w:rPr>
          <w:rFonts w:eastAsia="Times"/>
          <w:sz w:val="28"/>
          <w:szCs w:val="28"/>
        </w:rPr>
        <w:t>3-4</w:t>
      </w:r>
      <w:r w:rsidR="00BC23CB" w:rsidRPr="006837BF">
        <w:rPr>
          <w:rFonts w:eastAsia="Times New Roman"/>
          <w:sz w:val="28"/>
          <w:szCs w:val="28"/>
        </w:rPr>
        <w:t xml:space="preserve"> ізомерами в незначній частці</w:t>
      </w:r>
      <w:r w:rsidR="00BC23CB" w:rsidRPr="006837BF">
        <w:rPr>
          <w:rFonts w:eastAsia="Times"/>
          <w:sz w:val="28"/>
          <w:szCs w:val="28"/>
        </w:rPr>
        <w:t>).</w:t>
      </w:r>
      <w:r w:rsidR="00BC23CB" w:rsidRPr="006837BF">
        <w:rPr>
          <w:rFonts w:eastAsia="Times New Roman"/>
          <w:sz w:val="28"/>
          <w:szCs w:val="28"/>
        </w:rPr>
        <w:t xml:space="preserve"> Вміст вуглеводнів </w:t>
      </w:r>
      <w:proofErr w:type="gramStart"/>
      <w:r w:rsidR="00BC23CB" w:rsidRPr="006837BF">
        <w:rPr>
          <w:rFonts w:eastAsia="Times New Roman"/>
          <w:sz w:val="28"/>
          <w:szCs w:val="28"/>
        </w:rPr>
        <w:t>в</w:t>
      </w:r>
      <w:proofErr w:type="gramEnd"/>
      <w:r w:rsidR="00BC23CB" w:rsidRPr="006837BF">
        <w:rPr>
          <w:rFonts w:eastAsia="Times New Roman"/>
          <w:sz w:val="28"/>
          <w:szCs w:val="28"/>
        </w:rPr>
        <w:t xml:space="preserve"> метанолі</w:t>
      </w:r>
      <w:r w:rsidR="00BC23CB" w:rsidRPr="006837BF">
        <w:rPr>
          <w:rFonts w:eastAsia="Times"/>
          <w:sz w:val="28"/>
          <w:szCs w:val="28"/>
        </w:rPr>
        <w:t>-</w:t>
      </w:r>
      <w:r w:rsidR="00BC23CB" w:rsidRPr="006837BF">
        <w:rPr>
          <w:rFonts w:eastAsia="Times New Roman"/>
          <w:sz w:val="28"/>
          <w:szCs w:val="28"/>
        </w:rPr>
        <w:t xml:space="preserve">сирці знаходиться в межах </w:t>
      </w:r>
      <w:r w:rsidR="00BC23CB" w:rsidRPr="006837BF">
        <w:rPr>
          <w:rFonts w:eastAsia="Times"/>
          <w:sz w:val="28"/>
          <w:szCs w:val="28"/>
        </w:rPr>
        <w:t>0,02-0,10%</w:t>
      </w:r>
      <w:r w:rsidR="00BC23CB" w:rsidRPr="006837BF">
        <w:rPr>
          <w:rFonts w:eastAsia="Times New Roman"/>
          <w:sz w:val="28"/>
          <w:szCs w:val="28"/>
        </w:rPr>
        <w:t xml:space="preserve"> </w:t>
      </w:r>
      <w:r w:rsidR="00BC23CB" w:rsidRPr="006837BF">
        <w:rPr>
          <w:rFonts w:eastAsia="Times"/>
          <w:sz w:val="28"/>
          <w:szCs w:val="28"/>
        </w:rPr>
        <w:t>(</w:t>
      </w:r>
      <w:r w:rsidR="00BC23CB" w:rsidRPr="006837BF">
        <w:rPr>
          <w:rFonts w:eastAsia="Times New Roman"/>
          <w:sz w:val="28"/>
          <w:szCs w:val="28"/>
        </w:rPr>
        <w:t>мас</w:t>
      </w:r>
      <w:r w:rsidR="00BC23CB" w:rsidRPr="006837BF">
        <w:rPr>
          <w:rFonts w:eastAsia="Times"/>
          <w:sz w:val="28"/>
          <w:szCs w:val="28"/>
        </w:rPr>
        <w:t xml:space="preserve">.). </w:t>
      </w:r>
      <w:r w:rsidR="00BC23CB" w:rsidRPr="006837BF">
        <w:rPr>
          <w:rFonts w:eastAsia="Times New Roman"/>
          <w:sz w:val="28"/>
          <w:szCs w:val="28"/>
        </w:rPr>
        <w:t>Вуглеводні від пентана до декана включно утворюють з метанолом</w:t>
      </w:r>
      <w:r w:rsidRPr="006837BF">
        <w:rPr>
          <w:rFonts w:eastAsia="Times New Roman"/>
          <w:sz w:val="28"/>
          <w:szCs w:val="28"/>
        </w:rPr>
        <w:t xml:space="preserve"> гомогенні азеотропні суміші, а до тридекана включно - гетерогенні з водою</w:t>
      </w:r>
    </w:p>
    <w:p w:rsidR="009D3D8D" w:rsidRPr="00BC23CB" w:rsidRDefault="009D3D8D">
      <w:pPr>
        <w:spacing w:line="6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rPr>
          <w:rFonts w:asciiTheme="minorHAnsi" w:hAnsiTheme="minorHAnsi" w:cstheme="minorHAnsi"/>
          <w:sz w:val="28"/>
          <w:szCs w:val="28"/>
        </w:rPr>
        <w:sectPr w:rsidR="009D3D8D" w:rsidRPr="00BC23CB">
          <w:pgSz w:w="11900" w:h="16840"/>
          <w:pgMar w:top="1125" w:right="840" w:bottom="693" w:left="1440" w:header="0" w:footer="0" w:gutter="0"/>
          <w:cols w:space="720" w:equalWidth="0">
            <w:col w:w="9620"/>
          </w:cols>
        </w:sectPr>
      </w:pPr>
    </w:p>
    <w:p w:rsidR="00F279CE" w:rsidRDefault="00F279CE">
      <w:pPr>
        <w:ind w:left="260"/>
        <w:rPr>
          <w:rFonts w:asciiTheme="minorHAnsi" w:eastAsia="Times New Roman" w:hAnsiTheme="minorHAnsi" w:cstheme="minorHAnsi"/>
          <w:sz w:val="28"/>
          <w:szCs w:val="28"/>
        </w:rPr>
      </w:pPr>
    </w:p>
    <w:p w:rsidR="009D3D8D" w:rsidRPr="006837BF" w:rsidRDefault="00BC23CB" w:rsidP="00BC23CB">
      <w:pPr>
        <w:spacing w:line="35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Як вже було відмічено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при синтезі метанолу на каталізаторах разом з основними реакціями взаємодії оксидів вуглецю і водню протікає велика кількість </w:t>
      </w:r>
      <w:proofErr w:type="gramStart"/>
      <w:r w:rsidRPr="006837BF">
        <w:rPr>
          <w:rFonts w:eastAsia="Times New Roman"/>
          <w:sz w:val="28"/>
          <w:szCs w:val="28"/>
        </w:rPr>
        <w:t>посл</w:t>
      </w:r>
      <w:proofErr w:type="gramEnd"/>
      <w:r w:rsidRPr="006837BF">
        <w:rPr>
          <w:rFonts w:eastAsia="Times New Roman"/>
          <w:sz w:val="28"/>
          <w:szCs w:val="28"/>
        </w:rPr>
        <w:t>ідовних і паралельних реакцій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 результаті яких виходить значна кількість побічних речовин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Це не</w:t>
      </w:r>
      <w:proofErr w:type="gramEnd"/>
      <w:r w:rsidRPr="006837BF">
        <w:rPr>
          <w:rFonts w:eastAsia="Times New Roman"/>
          <w:sz w:val="28"/>
          <w:szCs w:val="28"/>
        </w:rPr>
        <w:t xml:space="preserve"> лише відбивається на якості продукту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але значно погіршує і показники процесу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ускладнюючи схему виділення метанолу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ректифікату і збільшуючи витрату газової сировини і енергетичні витрати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BC23CB" w:rsidP="00BC23CB">
      <w:pPr>
        <w:spacing w:line="357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Встановлено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в синтетичному метанол</w:t>
      </w:r>
      <w:proofErr w:type="gramStart"/>
      <w:r w:rsidRPr="006837BF">
        <w:rPr>
          <w:rFonts w:eastAsia="Times New Roman"/>
          <w:sz w:val="28"/>
          <w:szCs w:val="28"/>
        </w:rPr>
        <w:t>і</w:t>
      </w:r>
      <w:r w:rsidRPr="006837BF">
        <w:rPr>
          <w:rFonts w:eastAsia="Times"/>
          <w:sz w:val="28"/>
          <w:szCs w:val="28"/>
        </w:rPr>
        <w:t>-</w:t>
      </w:r>
      <w:proofErr w:type="gramEnd"/>
      <w:r w:rsidRPr="006837BF">
        <w:rPr>
          <w:rFonts w:eastAsia="Times New Roman"/>
          <w:sz w:val="28"/>
          <w:szCs w:val="28"/>
        </w:rPr>
        <w:t xml:space="preserve">сирці міститься більше </w:t>
      </w:r>
      <w:r w:rsidRPr="006837BF">
        <w:rPr>
          <w:rFonts w:eastAsia="Times"/>
          <w:sz w:val="28"/>
          <w:szCs w:val="28"/>
        </w:rPr>
        <w:t>50</w:t>
      </w:r>
      <w:r w:rsidRPr="006837BF">
        <w:rPr>
          <w:rFonts w:eastAsia="Times New Roman"/>
          <w:sz w:val="28"/>
          <w:szCs w:val="28"/>
        </w:rPr>
        <w:t xml:space="preserve"> органічних сполук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Це </w:t>
      </w:r>
      <w:proofErr w:type="gramStart"/>
      <w:r w:rsidRPr="006837BF">
        <w:rPr>
          <w:rFonts w:eastAsia="Times New Roman"/>
          <w:sz w:val="28"/>
          <w:szCs w:val="28"/>
        </w:rPr>
        <w:t>прост</w:t>
      </w:r>
      <w:proofErr w:type="gramEnd"/>
      <w:r w:rsidRPr="006837BF">
        <w:rPr>
          <w:rFonts w:eastAsia="Times New Roman"/>
          <w:sz w:val="28"/>
          <w:szCs w:val="28"/>
        </w:rPr>
        <w:t>і і складні ефіри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альдегіди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кетони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формали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ацеталі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вищі спирти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карбонові кислоти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аміни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Спільний 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їх в перерахунку на органічні сполуки коливається від </w:t>
      </w:r>
      <w:r w:rsidRPr="006837BF">
        <w:rPr>
          <w:rFonts w:eastAsia="Times"/>
          <w:sz w:val="28"/>
          <w:szCs w:val="28"/>
        </w:rPr>
        <w:t>0,3-</w:t>
      </w:r>
      <w:r w:rsidRPr="006837BF">
        <w:rPr>
          <w:rFonts w:eastAsia="Times New Roman"/>
          <w:sz w:val="28"/>
          <w:szCs w:val="28"/>
        </w:rPr>
        <w:t xml:space="preserve"> до </w:t>
      </w:r>
      <w:r w:rsidRPr="006837BF">
        <w:rPr>
          <w:rFonts w:eastAsia="Times"/>
          <w:sz w:val="28"/>
          <w:szCs w:val="28"/>
        </w:rPr>
        <w:t>5,2 % (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>.)</w:t>
      </w:r>
      <w:r w:rsidRPr="006837BF">
        <w:rPr>
          <w:rFonts w:eastAsia="Times New Roman"/>
          <w:sz w:val="28"/>
          <w:szCs w:val="28"/>
        </w:rPr>
        <w:t xml:space="preserve"> залежно від якості сировини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вживаного каталізатора і умов процесу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20" w:lineRule="exact"/>
        <w:rPr>
          <w:sz w:val="28"/>
          <w:szCs w:val="28"/>
        </w:rPr>
      </w:pPr>
    </w:p>
    <w:p w:rsidR="009D3D8D" w:rsidRPr="006837BF" w:rsidRDefault="00BC23CB" w:rsidP="00BC23CB">
      <w:pPr>
        <w:spacing w:line="346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метанолу в метанолі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сирці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отримується на низькотемпературних каталізаторах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досягає </w:t>
      </w:r>
      <w:r w:rsidRPr="006837BF">
        <w:rPr>
          <w:rFonts w:eastAsia="Times"/>
          <w:sz w:val="28"/>
          <w:szCs w:val="28"/>
        </w:rPr>
        <w:t>99,7% (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>.)</w:t>
      </w:r>
      <w:r w:rsidRPr="006837BF">
        <w:rPr>
          <w:rFonts w:eastAsia="Times New Roman"/>
          <w:sz w:val="28"/>
          <w:szCs w:val="28"/>
        </w:rPr>
        <w:t xml:space="preserve"> проти </w:t>
      </w:r>
      <w:r w:rsidRPr="006837BF">
        <w:rPr>
          <w:rFonts w:eastAsia="Times"/>
          <w:sz w:val="28"/>
          <w:szCs w:val="28"/>
        </w:rPr>
        <w:t>94,8% (</w:t>
      </w:r>
      <w:r w:rsidRPr="006837BF">
        <w:rPr>
          <w:rFonts w:eastAsia="Times New Roman"/>
          <w:sz w:val="28"/>
          <w:szCs w:val="28"/>
        </w:rPr>
        <w:t>мас</w:t>
      </w:r>
      <w:r w:rsidRPr="006837BF">
        <w:rPr>
          <w:rFonts w:eastAsia="Times"/>
          <w:sz w:val="28"/>
          <w:szCs w:val="28"/>
        </w:rPr>
        <w:t>.)</w:t>
      </w:r>
      <w:r w:rsidRPr="006837BF">
        <w:rPr>
          <w:rFonts w:eastAsia="Times New Roman"/>
          <w:sz w:val="28"/>
          <w:szCs w:val="28"/>
        </w:rPr>
        <w:t xml:space="preserve"> на цинк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хромовому каталізаторі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Проте на цинк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хромовому каталізаторі СНМ</w:t>
      </w:r>
      <w:r w:rsidRPr="006837BF">
        <w:rPr>
          <w:rFonts w:eastAsia="Times"/>
          <w:sz w:val="28"/>
          <w:szCs w:val="28"/>
        </w:rPr>
        <w:t>-1</w:t>
      </w:r>
      <w:r w:rsidRPr="006837BF">
        <w:rPr>
          <w:rFonts w:eastAsia="Times New Roman"/>
          <w:sz w:val="28"/>
          <w:szCs w:val="28"/>
        </w:rPr>
        <w:t xml:space="preserve"> додатково утворюються метиловий ефір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пентанол</w:t>
      </w:r>
      <w:r w:rsidRPr="006837BF">
        <w:rPr>
          <w:rFonts w:eastAsia="Times"/>
          <w:sz w:val="28"/>
          <w:szCs w:val="28"/>
        </w:rPr>
        <w:t>-1,</w:t>
      </w:r>
      <w:r w:rsidRPr="006837BF">
        <w:rPr>
          <w:rFonts w:eastAsia="Times New Roman"/>
          <w:sz w:val="28"/>
          <w:szCs w:val="28"/>
        </w:rPr>
        <w:t xml:space="preserve"> насичені вуглеводні С</w:t>
      </w:r>
      <w:r w:rsidRPr="006837BF">
        <w:rPr>
          <w:rFonts w:eastAsia="Times"/>
          <w:sz w:val="28"/>
          <w:szCs w:val="28"/>
          <w:vertAlign w:val="subscript"/>
        </w:rPr>
        <w:t>6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</w:t>
      </w:r>
      <w:r w:rsidRPr="006837BF">
        <w:rPr>
          <w:rFonts w:eastAsia="Times"/>
          <w:sz w:val="28"/>
          <w:szCs w:val="28"/>
          <w:vertAlign w:val="subscript"/>
        </w:rPr>
        <w:t>35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парафіни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 xml:space="preserve">вміст досягає </w:t>
      </w:r>
      <w:r w:rsidRPr="006837BF">
        <w:rPr>
          <w:rFonts w:eastAsia="Times"/>
          <w:sz w:val="28"/>
          <w:szCs w:val="28"/>
        </w:rPr>
        <w:t>0,04-0,09%</w:t>
      </w:r>
      <w:r w:rsidRPr="006837BF">
        <w:rPr>
          <w:rFonts w:eastAsia="Times New Roman"/>
          <w:sz w:val="28"/>
          <w:szCs w:val="28"/>
        </w:rPr>
        <w:t xml:space="preserve"> мас</w:t>
      </w:r>
      <w:r w:rsidRPr="006837BF">
        <w:rPr>
          <w:rFonts w:eastAsia="Times"/>
          <w:sz w:val="28"/>
          <w:szCs w:val="28"/>
        </w:rPr>
        <w:t>.).</w:t>
      </w:r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П</w:t>
      </w:r>
      <w:proofErr w:type="gramEnd"/>
      <w:r w:rsidRPr="006837BF">
        <w:rPr>
          <w:rFonts w:eastAsia="Times New Roman"/>
          <w:sz w:val="28"/>
          <w:szCs w:val="28"/>
        </w:rPr>
        <w:t>ідвищення тиску при синтезі метанолу і перехід від каталізатора СНМ</w:t>
      </w:r>
      <w:r w:rsidRPr="006837BF">
        <w:rPr>
          <w:rFonts w:eastAsia="Times"/>
          <w:sz w:val="28"/>
          <w:szCs w:val="28"/>
        </w:rPr>
        <w:t>-1</w:t>
      </w:r>
      <w:r w:rsidRPr="006837BF">
        <w:rPr>
          <w:rFonts w:eastAsia="Times New Roman"/>
          <w:sz w:val="28"/>
          <w:szCs w:val="28"/>
        </w:rPr>
        <w:t xml:space="preserve"> до СНМ</w:t>
      </w:r>
      <w:r w:rsidRPr="006837BF">
        <w:rPr>
          <w:rFonts w:eastAsia="Times"/>
          <w:sz w:val="28"/>
          <w:szCs w:val="28"/>
        </w:rPr>
        <w:t>-2</w:t>
      </w:r>
      <w:r w:rsidRPr="006837BF">
        <w:rPr>
          <w:rFonts w:eastAsia="Times New Roman"/>
          <w:sz w:val="28"/>
          <w:szCs w:val="28"/>
        </w:rPr>
        <w:t xml:space="preserve"> знижує якість продукту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Особливо </w:t>
      </w:r>
      <w:proofErr w:type="gramStart"/>
      <w:r w:rsidRPr="006837BF">
        <w:rPr>
          <w:rFonts w:eastAsia="Times New Roman"/>
          <w:sz w:val="28"/>
          <w:szCs w:val="28"/>
        </w:rPr>
        <w:t>р</w:t>
      </w:r>
      <w:proofErr w:type="gramEnd"/>
      <w:r w:rsidRPr="006837BF">
        <w:rPr>
          <w:rFonts w:eastAsia="Times New Roman"/>
          <w:sz w:val="28"/>
          <w:szCs w:val="28"/>
        </w:rPr>
        <w:t>ізко при цьому збільшується вміст диметілового ефіру</w:t>
      </w:r>
      <w:r w:rsidR="00404065" w:rsidRPr="006837BF">
        <w:rPr>
          <w:rFonts w:eastAsia="Times"/>
          <w:sz w:val="28"/>
          <w:szCs w:val="28"/>
        </w:rPr>
        <w:t xml:space="preserve">. </w:t>
      </w:r>
    </w:p>
    <w:p w:rsidR="009D3D8D" w:rsidRPr="006837BF" w:rsidRDefault="009D3D8D">
      <w:pPr>
        <w:spacing w:line="39" w:lineRule="exact"/>
        <w:rPr>
          <w:sz w:val="28"/>
          <w:szCs w:val="28"/>
        </w:rPr>
      </w:pPr>
    </w:p>
    <w:p w:rsidR="006837BF" w:rsidRDefault="00BC23CB" w:rsidP="006837BF">
      <w:pPr>
        <w:spacing w:line="335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Вміст води залежить від концентрації діоксиду вуглецю і співвідношення реагуючих компонентів </w:t>
      </w:r>
      <w:proofErr w:type="gramStart"/>
      <w:r w:rsidRPr="006837BF">
        <w:rPr>
          <w:rFonts w:eastAsia="Times New Roman"/>
          <w:sz w:val="28"/>
          <w:szCs w:val="28"/>
        </w:rPr>
        <w:t>в</w:t>
      </w:r>
      <w:proofErr w:type="gramEnd"/>
      <w:r w:rsidRPr="006837BF">
        <w:rPr>
          <w:rFonts w:eastAsia="Times New Roman"/>
          <w:sz w:val="28"/>
          <w:szCs w:val="28"/>
        </w:rPr>
        <w:t xml:space="preserve"> початковому і циркуляційному газах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При синтезі метанолу на цинк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хромовому каталізаторі 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СО</w:t>
      </w:r>
      <w:r w:rsidRPr="006837BF">
        <w:rPr>
          <w:rFonts w:eastAsia="Times"/>
          <w:sz w:val="28"/>
          <w:szCs w:val="28"/>
          <w:vertAlign w:val="subscript"/>
        </w:rPr>
        <w:t>2</w:t>
      </w:r>
      <w:r w:rsidRPr="006837BF">
        <w:rPr>
          <w:rFonts w:eastAsia="Times New Roman"/>
          <w:sz w:val="28"/>
          <w:szCs w:val="28"/>
        </w:rPr>
        <w:t xml:space="preserve"> в циклі не перевищує </w:t>
      </w:r>
      <w:r w:rsidRPr="006837BF">
        <w:rPr>
          <w:rFonts w:eastAsia="Times"/>
          <w:sz w:val="28"/>
          <w:szCs w:val="28"/>
        </w:rPr>
        <w:t>1,5% (</w:t>
      </w:r>
      <w:r w:rsidRPr="006837BF">
        <w:rPr>
          <w:rFonts w:eastAsia="Times New Roman"/>
          <w:sz w:val="28"/>
          <w:szCs w:val="28"/>
        </w:rPr>
        <w:t>об</w:t>
      </w:r>
      <w:r w:rsidRPr="006837BF">
        <w:rPr>
          <w:rFonts w:eastAsia="Times"/>
          <w:sz w:val="28"/>
          <w:szCs w:val="28"/>
        </w:rPr>
        <w:t>.),</w:t>
      </w:r>
      <w:r w:rsidRPr="006837BF">
        <w:rPr>
          <w:rFonts w:eastAsia="Times New Roman"/>
          <w:sz w:val="28"/>
          <w:szCs w:val="28"/>
        </w:rPr>
        <w:t xml:space="preserve"> і концентрація води коливається в межах </w:t>
      </w:r>
      <w:r w:rsidRPr="006837BF">
        <w:rPr>
          <w:rFonts w:eastAsia="Times"/>
          <w:sz w:val="28"/>
          <w:szCs w:val="28"/>
        </w:rPr>
        <w:t>6-</w:t>
      </w:r>
    </w:p>
    <w:p w:rsidR="009D3D8D" w:rsidRPr="006837BF" w:rsidRDefault="006837BF" w:rsidP="006837BF">
      <w:pPr>
        <w:spacing w:line="335" w:lineRule="auto"/>
        <w:jc w:val="both"/>
        <w:rPr>
          <w:sz w:val="28"/>
          <w:szCs w:val="28"/>
        </w:rPr>
        <w:sectPr w:rsidR="009D3D8D" w:rsidRPr="006837BF">
          <w:pgSz w:w="11900" w:h="16840"/>
          <w:pgMar w:top="1125" w:right="840" w:bottom="693" w:left="1440" w:header="0" w:footer="0" w:gutter="0"/>
          <w:cols w:space="720" w:equalWidth="0">
            <w:col w:w="9620"/>
          </w:cols>
        </w:sectPr>
      </w:pPr>
      <w:r w:rsidRPr="006837BF">
        <w:rPr>
          <w:sz w:val="28"/>
          <w:szCs w:val="28"/>
        </w:rPr>
        <w:t>12% (об.). На низькотемпературних каталізаторах при вмі</w:t>
      </w:r>
      <w:proofErr w:type="gramStart"/>
      <w:r w:rsidRPr="006837BF">
        <w:rPr>
          <w:sz w:val="28"/>
          <w:szCs w:val="28"/>
        </w:rPr>
        <w:t>ст</w:t>
      </w:r>
      <w:proofErr w:type="gramEnd"/>
      <w:r w:rsidRPr="006837BF">
        <w:rPr>
          <w:sz w:val="28"/>
          <w:szCs w:val="28"/>
        </w:rPr>
        <w:t>і в газі до 4-8% (об.) СО2 концентрація води в метанол</w:t>
      </w:r>
      <w:proofErr w:type="gramStart"/>
      <w:r w:rsidRPr="006837BF">
        <w:rPr>
          <w:sz w:val="28"/>
          <w:szCs w:val="28"/>
        </w:rPr>
        <w:t>і-</w:t>
      </w:r>
      <w:proofErr w:type="gramEnd"/>
      <w:r w:rsidRPr="006837BF">
        <w:rPr>
          <w:sz w:val="28"/>
          <w:szCs w:val="28"/>
        </w:rPr>
        <w:t>сирці складає 12-20% (мас.)</w:t>
      </w:r>
    </w:p>
    <w:p w:rsidR="009D3D8D" w:rsidRPr="006837BF" w:rsidRDefault="00187E16" w:rsidP="00187E16">
      <w:pPr>
        <w:spacing w:line="294" w:lineRule="auto"/>
        <w:jc w:val="both"/>
        <w:rPr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lastRenderedPageBreak/>
        <w:t xml:space="preserve">  </w:t>
      </w:r>
    </w:p>
    <w:p w:rsidR="00BC23CB" w:rsidRPr="006837BF" w:rsidRDefault="00BC23CB" w:rsidP="00BC23CB">
      <w:pPr>
        <w:spacing w:line="357" w:lineRule="auto"/>
        <w:ind w:left="260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Вмі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 xml:space="preserve"> і склад мікродомішок в метанолі</w:t>
      </w:r>
      <w:r w:rsidRPr="006837BF">
        <w:rPr>
          <w:rFonts w:eastAsia="Times"/>
          <w:sz w:val="28"/>
          <w:szCs w:val="28"/>
        </w:rPr>
        <w:t>-</w:t>
      </w:r>
      <w:r w:rsidRPr="006837BF">
        <w:rPr>
          <w:rFonts w:eastAsia="Times New Roman"/>
          <w:sz w:val="28"/>
          <w:szCs w:val="28"/>
        </w:rPr>
        <w:t>сирці різних виробництв залежить від якості сировини і її підготовки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від вмісту діоксиду вуглецю в газі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поступає на синтез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від матеріалу апаратури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якості і терміну служби каталізатора 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нарешті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від технологічного режиму синтезу</w:t>
      </w:r>
      <w:r w:rsidRPr="006837BF">
        <w:rPr>
          <w:rFonts w:eastAsia="Times"/>
          <w:sz w:val="28"/>
          <w:szCs w:val="28"/>
        </w:rPr>
        <w:t>.</w:t>
      </w:r>
    </w:p>
    <w:p w:rsidR="00BC23CB" w:rsidRPr="006837BF" w:rsidRDefault="00BC23CB" w:rsidP="00BC23CB">
      <w:pPr>
        <w:rPr>
          <w:sz w:val="28"/>
          <w:szCs w:val="28"/>
        </w:rPr>
      </w:pPr>
      <w:r w:rsidRPr="006837BF">
        <w:rPr>
          <w:sz w:val="28"/>
          <w:szCs w:val="28"/>
        </w:rPr>
        <w:t xml:space="preserve">  </w:t>
      </w:r>
    </w:p>
    <w:p w:rsidR="009D3D8D" w:rsidRPr="006837BF" w:rsidRDefault="00BC23CB" w:rsidP="00BC23CB">
      <w:pPr>
        <w:rPr>
          <w:sz w:val="28"/>
          <w:szCs w:val="28"/>
        </w:rPr>
      </w:pPr>
      <w:r w:rsidRPr="006837BF">
        <w:rPr>
          <w:sz w:val="28"/>
          <w:szCs w:val="28"/>
        </w:rPr>
        <w:t xml:space="preserve">    </w:t>
      </w:r>
      <w:proofErr w:type="gramStart"/>
      <w:r w:rsidRPr="006837BF">
        <w:rPr>
          <w:sz w:val="28"/>
          <w:szCs w:val="28"/>
        </w:rPr>
        <w:t>У</w:t>
      </w:r>
      <w:proofErr w:type="gramEnd"/>
      <w:r w:rsidRPr="006837BF">
        <w:rPr>
          <w:rFonts w:eastAsia="Times New Roman"/>
          <w:sz w:val="28"/>
          <w:szCs w:val="28"/>
        </w:rPr>
        <w:t xml:space="preserve"> органічної хімії метанол використовується як розчинник</w:t>
      </w:r>
      <w:r w:rsidRPr="006837BF">
        <w:rPr>
          <w:rFonts w:eastAsia="Times"/>
          <w:sz w:val="28"/>
          <w:szCs w:val="28"/>
        </w:rPr>
        <w:t>.</w:t>
      </w:r>
    </w:p>
    <w:p w:rsidR="00187E16" w:rsidRDefault="00187E16" w:rsidP="00BC23CB">
      <w:pPr>
        <w:spacing w:line="357" w:lineRule="auto"/>
        <w:ind w:left="260"/>
        <w:jc w:val="both"/>
        <w:rPr>
          <w:rFonts w:eastAsia="Times New Roman"/>
          <w:sz w:val="28"/>
          <w:szCs w:val="28"/>
        </w:rPr>
      </w:pPr>
    </w:p>
    <w:p w:rsidR="009D3D8D" w:rsidRPr="006837BF" w:rsidRDefault="00BC23CB" w:rsidP="00BC23CB">
      <w:pPr>
        <w:spacing w:line="357" w:lineRule="auto"/>
        <w:ind w:left="260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Метанол використовується в газовій промисловості для боротьби з утворенням гі</w:t>
      </w:r>
      <w:proofErr w:type="gramStart"/>
      <w:r w:rsidRPr="006837BF">
        <w:rPr>
          <w:rFonts w:eastAsia="Times New Roman"/>
          <w:sz w:val="28"/>
          <w:szCs w:val="28"/>
        </w:rPr>
        <w:t>дратів</w:t>
      </w:r>
      <w:proofErr w:type="gramEnd"/>
      <w:r w:rsidRPr="006837BF">
        <w:rPr>
          <w:rFonts w:eastAsia="Times New Roman"/>
          <w:sz w:val="28"/>
          <w:szCs w:val="28"/>
        </w:rPr>
        <w:t xml:space="preserve">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через низьку температуру замерзання і хорошою розчинності</w:t>
      </w:r>
      <w:r w:rsidRPr="006837BF">
        <w:rPr>
          <w:rFonts w:eastAsia="Times"/>
          <w:sz w:val="28"/>
          <w:szCs w:val="28"/>
        </w:rPr>
        <w:t>).</w:t>
      </w:r>
      <w:r w:rsidRPr="006837BF">
        <w:rPr>
          <w:rFonts w:eastAsia="Times New Roman"/>
          <w:sz w:val="28"/>
          <w:szCs w:val="28"/>
        </w:rPr>
        <w:t xml:space="preserve"> В органічному синтезі метанол застосовують для випуску формальдегіду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формаліну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оцтової кислоти і ряду ефі</w:t>
      </w:r>
      <w:proofErr w:type="gramStart"/>
      <w:r w:rsidRPr="006837BF">
        <w:rPr>
          <w:rFonts w:eastAsia="Times New Roman"/>
          <w:sz w:val="28"/>
          <w:szCs w:val="28"/>
        </w:rPr>
        <w:t>р</w:t>
      </w:r>
      <w:proofErr w:type="gramEnd"/>
      <w:r w:rsidRPr="006837BF">
        <w:rPr>
          <w:rFonts w:eastAsia="Times New Roman"/>
          <w:sz w:val="28"/>
          <w:szCs w:val="28"/>
        </w:rPr>
        <w:t xml:space="preserve">ів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наприклад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МТБЕ і ДМЕ</w:t>
      </w:r>
      <w:r w:rsidRPr="006837BF">
        <w:rPr>
          <w:rFonts w:eastAsia="Times"/>
          <w:sz w:val="28"/>
          <w:szCs w:val="28"/>
        </w:rPr>
        <w:t>),</w:t>
      </w:r>
      <w:r w:rsidRPr="006837BF">
        <w:rPr>
          <w:rFonts w:eastAsia="Times New Roman"/>
          <w:sz w:val="28"/>
          <w:szCs w:val="28"/>
        </w:rPr>
        <w:t xml:space="preserve"> ізопрену та ін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15" w:lineRule="exact"/>
        <w:rPr>
          <w:sz w:val="28"/>
          <w:szCs w:val="28"/>
        </w:rPr>
      </w:pPr>
    </w:p>
    <w:p w:rsidR="009D3D8D" w:rsidRPr="006837BF" w:rsidRDefault="00BC23CB" w:rsidP="00BC23CB">
      <w:pPr>
        <w:spacing w:line="344" w:lineRule="auto"/>
        <w:ind w:left="260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Найбільша його кількість йде на виробництво формальдегіду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який використовується для виробництва карбамидоформальдегидних і фенолформальдегідних смол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Значні кількості </w:t>
      </w:r>
      <w:r w:rsidRPr="006837BF">
        <w:rPr>
          <w:rFonts w:eastAsia="Times"/>
          <w:sz w:val="28"/>
          <w:szCs w:val="28"/>
        </w:rPr>
        <w:t>CH</w:t>
      </w:r>
      <w:r w:rsidRPr="006837BF">
        <w:rPr>
          <w:rFonts w:eastAsia="Times"/>
          <w:sz w:val="28"/>
          <w:szCs w:val="28"/>
          <w:vertAlign w:val="subscript"/>
        </w:rPr>
        <w:t>3</w:t>
      </w:r>
      <w:r w:rsidRPr="006837BF">
        <w:rPr>
          <w:rFonts w:eastAsia="Times"/>
          <w:sz w:val="28"/>
          <w:szCs w:val="28"/>
        </w:rPr>
        <w:t>OH</w:t>
      </w:r>
      <w:r w:rsidRPr="006837BF">
        <w:rPr>
          <w:rFonts w:eastAsia="Times New Roman"/>
          <w:sz w:val="28"/>
          <w:szCs w:val="28"/>
        </w:rPr>
        <w:t xml:space="preserve"> використовують у лакофарбовій промисловості для виготовлення розчинників при виробництві лаків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Кр</w:t>
      </w:r>
      <w:proofErr w:type="gramEnd"/>
      <w:r w:rsidRPr="006837BF">
        <w:rPr>
          <w:rFonts w:eastAsia="Times New Roman"/>
          <w:sz w:val="28"/>
          <w:szCs w:val="28"/>
        </w:rPr>
        <w:t>ім того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його застосовують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обмежено через гігроскопічності і відшаровування</w:t>
      </w:r>
      <w:r w:rsidRPr="006837BF">
        <w:rPr>
          <w:rFonts w:eastAsia="Times"/>
          <w:sz w:val="28"/>
          <w:szCs w:val="28"/>
        </w:rPr>
        <w:t>)</w:t>
      </w:r>
      <w:r w:rsidRPr="006837BF">
        <w:rPr>
          <w:rFonts w:eastAsia="Times New Roman"/>
          <w:sz w:val="28"/>
          <w:szCs w:val="28"/>
        </w:rPr>
        <w:t xml:space="preserve"> як добавку до рідкого палива для двигунів внутрішнього згоряння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36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5" w:lineRule="auto"/>
        <w:ind w:left="260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Завдяки високому октановим числом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позволяещему збільшити ступінь стиснення до </w:t>
      </w:r>
      <w:r w:rsidRPr="006837BF">
        <w:rPr>
          <w:rFonts w:eastAsia="Times"/>
          <w:sz w:val="28"/>
          <w:szCs w:val="28"/>
        </w:rPr>
        <w:t>16,</w:t>
      </w:r>
      <w:r w:rsidRPr="006837BF">
        <w:rPr>
          <w:rFonts w:eastAsia="Times New Roman"/>
          <w:sz w:val="28"/>
          <w:szCs w:val="28"/>
        </w:rPr>
        <w:t xml:space="preserve"> збільшуючи тим самим </w:t>
      </w:r>
      <w:proofErr w:type="gramStart"/>
      <w:r w:rsidRPr="006837BF">
        <w:rPr>
          <w:rFonts w:eastAsia="Times New Roman"/>
          <w:sz w:val="28"/>
          <w:szCs w:val="28"/>
        </w:rPr>
        <w:t>питому</w:t>
      </w:r>
      <w:proofErr w:type="gramEnd"/>
      <w:r w:rsidRPr="006837BF">
        <w:rPr>
          <w:rFonts w:eastAsia="Times New Roman"/>
          <w:sz w:val="28"/>
          <w:szCs w:val="28"/>
        </w:rPr>
        <w:t xml:space="preserve"> потужність двигуна</w:t>
      </w:r>
      <w:r w:rsidRPr="006837BF">
        <w:rPr>
          <w:rFonts w:eastAsia="Times"/>
          <w:sz w:val="28"/>
          <w:szCs w:val="28"/>
        </w:rPr>
        <w:t>;</w:t>
      </w:r>
      <w:r w:rsidRPr="006837BF">
        <w:rPr>
          <w:rFonts w:eastAsia="Times New Roman"/>
          <w:sz w:val="28"/>
          <w:szCs w:val="28"/>
        </w:rPr>
        <w:t xml:space="preserve"> метанол використовується для заправки гоночних мотоциклів і автомобілів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23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5" w:lineRule="auto"/>
        <w:ind w:left="260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Для отримання біодизелю рослинне масло переетеріфіціруется метанолом </w:t>
      </w:r>
      <w:proofErr w:type="gramStart"/>
      <w:r w:rsidRPr="006837BF">
        <w:rPr>
          <w:rFonts w:eastAsia="Times New Roman"/>
          <w:sz w:val="28"/>
          <w:szCs w:val="28"/>
        </w:rPr>
        <w:t>при</w:t>
      </w:r>
      <w:proofErr w:type="gramEnd"/>
      <w:r w:rsidRPr="006837BF">
        <w:rPr>
          <w:rFonts w:eastAsia="Times New Roman"/>
          <w:sz w:val="28"/>
          <w:szCs w:val="28"/>
        </w:rPr>
        <w:t xml:space="preserve"> </w:t>
      </w:r>
      <w:proofErr w:type="gramStart"/>
      <w:r w:rsidRPr="006837BF">
        <w:rPr>
          <w:rFonts w:eastAsia="Times New Roman"/>
          <w:sz w:val="28"/>
          <w:szCs w:val="28"/>
        </w:rPr>
        <w:t>температур</w:t>
      </w:r>
      <w:proofErr w:type="gramEnd"/>
      <w:r w:rsidRPr="006837BF">
        <w:rPr>
          <w:rFonts w:eastAsia="Times New Roman"/>
          <w:sz w:val="28"/>
          <w:szCs w:val="28"/>
        </w:rPr>
        <w:t xml:space="preserve">і </w:t>
      </w:r>
      <w:r w:rsidRPr="006837BF">
        <w:rPr>
          <w:rFonts w:eastAsia="Times"/>
          <w:sz w:val="28"/>
          <w:szCs w:val="28"/>
        </w:rPr>
        <w:t>60 ° C</w:t>
      </w:r>
      <w:r w:rsidRPr="006837BF">
        <w:rPr>
          <w:rFonts w:eastAsia="Times New Roman"/>
          <w:sz w:val="28"/>
          <w:szCs w:val="28"/>
        </w:rPr>
        <w:t xml:space="preserve"> і нормальному тиску приблизно так</w:t>
      </w:r>
      <w:r w:rsidRPr="006837BF">
        <w:rPr>
          <w:rFonts w:eastAsia="Times"/>
          <w:sz w:val="28"/>
          <w:szCs w:val="28"/>
        </w:rPr>
        <w:t>: 1</w:t>
      </w:r>
      <w:r w:rsidRPr="006837BF">
        <w:rPr>
          <w:rFonts w:eastAsia="Times New Roman"/>
          <w:sz w:val="28"/>
          <w:szCs w:val="28"/>
        </w:rPr>
        <w:t xml:space="preserve"> т масла </w:t>
      </w:r>
      <w:r w:rsidRPr="006837BF">
        <w:rPr>
          <w:rFonts w:eastAsia="Times"/>
          <w:sz w:val="28"/>
          <w:szCs w:val="28"/>
        </w:rPr>
        <w:t>+ 200</w:t>
      </w:r>
      <w:r w:rsidRPr="006837BF">
        <w:rPr>
          <w:rFonts w:eastAsia="Times New Roman"/>
          <w:sz w:val="28"/>
          <w:szCs w:val="28"/>
        </w:rPr>
        <w:t xml:space="preserve"> кг метанолу </w:t>
      </w:r>
      <w:r w:rsidRPr="006837BF">
        <w:rPr>
          <w:rFonts w:eastAsia="Times"/>
          <w:sz w:val="28"/>
          <w:szCs w:val="28"/>
        </w:rPr>
        <w:t>+</w:t>
      </w:r>
      <w:r w:rsidRPr="006837BF">
        <w:rPr>
          <w:rFonts w:eastAsia="Times New Roman"/>
          <w:sz w:val="28"/>
          <w:szCs w:val="28"/>
        </w:rPr>
        <w:t xml:space="preserve"> гідроксид калію або натрію</w:t>
      </w:r>
      <w:r w:rsidRPr="006837BF">
        <w:rPr>
          <w:rFonts w:eastAsia="Times"/>
          <w:sz w:val="28"/>
          <w:szCs w:val="28"/>
        </w:rPr>
        <w:t>.</w:t>
      </w:r>
    </w:p>
    <w:p w:rsidR="009D3D8D" w:rsidRPr="00BC23CB" w:rsidRDefault="009D3D8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spacing w:line="263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rPr>
          <w:rFonts w:asciiTheme="minorHAnsi" w:hAnsiTheme="minorHAnsi" w:cstheme="minorHAnsi"/>
          <w:sz w:val="28"/>
          <w:szCs w:val="28"/>
        </w:rPr>
        <w:sectPr w:rsidR="009D3D8D" w:rsidRPr="00BC23CB">
          <w:pgSz w:w="11900" w:h="16840"/>
          <w:pgMar w:top="1135" w:right="840" w:bottom="693" w:left="1440" w:header="0" w:footer="0" w:gutter="0"/>
          <w:cols w:space="720" w:equalWidth="0">
            <w:col w:w="9620"/>
          </w:cols>
        </w:sectPr>
      </w:pPr>
    </w:p>
    <w:p w:rsidR="009D3D8D" w:rsidRPr="006837BF" w:rsidRDefault="00BC23CB" w:rsidP="00BC23CB">
      <w:pPr>
        <w:tabs>
          <w:tab w:val="left" w:pos="1345"/>
        </w:tabs>
        <w:spacing w:line="358" w:lineRule="auto"/>
        <w:jc w:val="both"/>
        <w:rPr>
          <w:rFonts w:eastAsia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 </w:t>
      </w:r>
      <w:r w:rsidRPr="006837BF">
        <w:rPr>
          <w:rFonts w:eastAsia="Times New Roman"/>
          <w:sz w:val="28"/>
          <w:szCs w:val="28"/>
        </w:rPr>
        <w:t>У багатьох країнах метанол застосовується в якості денатуруючих добавки до етанолу при виробництві парфумів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У</w:t>
      </w:r>
      <w:proofErr w:type="gramStart"/>
      <w:r w:rsidRPr="006837BF">
        <w:rPr>
          <w:rFonts w:eastAsia="Times New Roman"/>
          <w:sz w:val="28"/>
          <w:szCs w:val="28"/>
        </w:rPr>
        <w:t xml:space="preserve"> Р</w:t>
      </w:r>
      <w:proofErr w:type="gramEnd"/>
      <w:r w:rsidRPr="006837BF">
        <w:rPr>
          <w:rFonts w:eastAsia="Times New Roman"/>
          <w:sz w:val="28"/>
          <w:szCs w:val="28"/>
        </w:rPr>
        <w:t xml:space="preserve">осії використання метанолу в споживчих товарах заборонено </w:t>
      </w:r>
      <w:r w:rsidRPr="006837BF">
        <w:rPr>
          <w:rFonts w:eastAsia="Times"/>
          <w:sz w:val="28"/>
          <w:szCs w:val="28"/>
        </w:rPr>
        <w:t>[</w:t>
      </w:r>
      <w:r w:rsidRPr="006837BF">
        <w:rPr>
          <w:rFonts w:eastAsia="Times New Roman"/>
          <w:sz w:val="28"/>
          <w:szCs w:val="28"/>
        </w:rPr>
        <w:t xml:space="preserve">джерело не вказано </w:t>
      </w:r>
      <w:r w:rsidRPr="006837BF">
        <w:rPr>
          <w:rFonts w:eastAsia="Times"/>
          <w:sz w:val="28"/>
          <w:szCs w:val="28"/>
        </w:rPr>
        <w:t>517</w:t>
      </w:r>
      <w:r w:rsidRPr="006837BF">
        <w:rPr>
          <w:rFonts w:eastAsia="Times New Roman"/>
          <w:sz w:val="28"/>
          <w:szCs w:val="28"/>
        </w:rPr>
        <w:t xml:space="preserve"> днів</w:t>
      </w:r>
      <w:r w:rsidRPr="006837BF">
        <w:rPr>
          <w:rFonts w:eastAsia="Times"/>
          <w:sz w:val="28"/>
          <w:szCs w:val="28"/>
        </w:rPr>
        <w:t>].</w:t>
      </w:r>
      <w:r w:rsidRPr="006837BF">
        <w:rPr>
          <w:rFonts w:eastAsia="Times New Roman"/>
          <w:sz w:val="28"/>
          <w:szCs w:val="28"/>
        </w:rPr>
        <w:t xml:space="preserve"> У</w:t>
      </w:r>
      <w:proofErr w:type="gramStart"/>
      <w:r w:rsidRPr="006837BF">
        <w:rPr>
          <w:rFonts w:eastAsia="Times New Roman"/>
          <w:sz w:val="28"/>
          <w:szCs w:val="28"/>
        </w:rPr>
        <w:t xml:space="preserve"> Р</w:t>
      </w:r>
      <w:proofErr w:type="gramEnd"/>
      <w:r w:rsidRPr="006837BF">
        <w:rPr>
          <w:rFonts w:eastAsia="Times New Roman"/>
          <w:sz w:val="28"/>
          <w:szCs w:val="28"/>
        </w:rPr>
        <w:t>осії заборонено використання метилового спирту в засобах по догляду за автотранспортом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а також продаж населенню зазначених засобів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що містять метанол </w:t>
      </w:r>
    </w:p>
    <w:p w:rsidR="009D3D8D" w:rsidRPr="006837BF" w:rsidRDefault="009D3D8D">
      <w:pPr>
        <w:spacing w:line="17" w:lineRule="exact"/>
        <w:rPr>
          <w:rFonts w:eastAsia="Times New Roman"/>
          <w:sz w:val="28"/>
          <w:szCs w:val="28"/>
        </w:rPr>
      </w:pPr>
    </w:p>
    <w:p w:rsidR="009D3D8D" w:rsidRPr="006837BF" w:rsidRDefault="00BC23CB" w:rsidP="00BC23CB">
      <w:pPr>
        <w:spacing w:line="356" w:lineRule="auto"/>
        <w:jc w:val="both"/>
        <w:rPr>
          <w:rFonts w:eastAsia="Times New Roman"/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При видобутку газу </w:t>
      </w:r>
      <w:proofErr w:type="gramStart"/>
      <w:r w:rsidRPr="006837BF">
        <w:rPr>
          <w:rFonts w:eastAsia="Times New Roman"/>
          <w:sz w:val="28"/>
          <w:szCs w:val="28"/>
        </w:rPr>
        <w:t>г</w:t>
      </w:r>
      <w:proofErr w:type="gramEnd"/>
      <w:r w:rsidRPr="006837BF">
        <w:rPr>
          <w:rFonts w:eastAsia="Times New Roman"/>
          <w:sz w:val="28"/>
          <w:szCs w:val="28"/>
        </w:rPr>
        <w:t>ідрати можуть утворюватися в стволах свердловин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промислових комунікаціях і магістральних газопроводах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Накопичуюючись на </w:t>
      </w:r>
      <w:proofErr w:type="gramStart"/>
      <w:r w:rsidRPr="006837BF">
        <w:rPr>
          <w:rFonts w:eastAsia="Times New Roman"/>
          <w:sz w:val="28"/>
          <w:szCs w:val="28"/>
        </w:rPr>
        <w:t>ст</w:t>
      </w:r>
      <w:proofErr w:type="gramEnd"/>
      <w:r w:rsidRPr="006837BF">
        <w:rPr>
          <w:rFonts w:eastAsia="Times New Roman"/>
          <w:sz w:val="28"/>
          <w:szCs w:val="28"/>
        </w:rPr>
        <w:t>інках труб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гідрати різко зменшують їх пропускну здатність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Для боротьби з утворенням гі</w:t>
      </w:r>
      <w:proofErr w:type="gramStart"/>
      <w:r w:rsidRPr="006837BF">
        <w:rPr>
          <w:rFonts w:eastAsia="Times New Roman"/>
          <w:sz w:val="28"/>
          <w:szCs w:val="28"/>
        </w:rPr>
        <w:t>дратів</w:t>
      </w:r>
      <w:proofErr w:type="gramEnd"/>
      <w:r w:rsidRPr="006837BF">
        <w:rPr>
          <w:rFonts w:eastAsia="Times New Roman"/>
          <w:sz w:val="28"/>
          <w:szCs w:val="28"/>
        </w:rPr>
        <w:t xml:space="preserve"> на газових промислах вводять</w:t>
      </w:r>
    </w:p>
    <w:p w:rsidR="009D3D8D" w:rsidRPr="006837BF" w:rsidRDefault="009D3D8D">
      <w:pPr>
        <w:spacing w:line="17" w:lineRule="exact"/>
        <w:rPr>
          <w:rFonts w:eastAsia="Times New Roman"/>
          <w:sz w:val="28"/>
          <w:szCs w:val="28"/>
        </w:rPr>
      </w:pPr>
    </w:p>
    <w:p w:rsidR="009D3D8D" w:rsidRPr="006837BF" w:rsidRDefault="00BC23CB" w:rsidP="00BC23CB">
      <w:pPr>
        <w:tabs>
          <w:tab w:val="left" w:pos="462"/>
        </w:tabs>
        <w:spacing w:line="351" w:lineRule="auto"/>
        <w:rPr>
          <w:rFonts w:eastAsia="Times New Roman"/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В свердловини і трубопроводи </w:t>
      </w:r>
      <w:proofErr w:type="gramStart"/>
      <w:r w:rsidRPr="006837BF">
        <w:rPr>
          <w:rFonts w:eastAsia="Times New Roman"/>
          <w:sz w:val="28"/>
          <w:szCs w:val="28"/>
        </w:rPr>
        <w:t>р</w:t>
      </w:r>
      <w:proofErr w:type="gramEnd"/>
      <w:r w:rsidRPr="006837BF">
        <w:rPr>
          <w:rFonts w:eastAsia="Times New Roman"/>
          <w:sz w:val="28"/>
          <w:szCs w:val="28"/>
        </w:rPr>
        <w:t xml:space="preserve">ізні інгібітори </w:t>
      </w:r>
      <w:r w:rsidRPr="006837BF">
        <w:rPr>
          <w:rFonts w:eastAsia="Times"/>
          <w:sz w:val="28"/>
          <w:szCs w:val="28"/>
        </w:rPr>
        <w:t>(</w:t>
      </w:r>
      <w:r w:rsidRPr="006837BF">
        <w:rPr>
          <w:rFonts w:eastAsia="Times New Roman"/>
          <w:sz w:val="28"/>
          <w:szCs w:val="28"/>
        </w:rPr>
        <w:t>метиловий спирт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гліколі</w:t>
      </w:r>
      <w:r w:rsidRPr="006837BF">
        <w:rPr>
          <w:rFonts w:eastAsia="Times"/>
          <w:sz w:val="28"/>
          <w:szCs w:val="28"/>
        </w:rPr>
        <w:t>).</w:t>
      </w:r>
      <w:r w:rsidRPr="006837BF">
        <w:rPr>
          <w:rFonts w:eastAsia="Times New Roman"/>
          <w:sz w:val="28"/>
          <w:szCs w:val="28"/>
        </w:rPr>
        <w:t xml:space="preserve"> Використовується в паливних елементах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Робота паливних елементі</w:t>
      </w:r>
      <w:proofErr w:type="gramStart"/>
      <w:r w:rsidRPr="006837BF">
        <w:rPr>
          <w:rFonts w:eastAsia="Times New Roman"/>
          <w:sz w:val="28"/>
          <w:szCs w:val="28"/>
        </w:rPr>
        <w:t>в</w:t>
      </w:r>
      <w:proofErr w:type="gramEnd"/>
    </w:p>
    <w:p w:rsidR="009D3D8D" w:rsidRPr="006837BF" w:rsidRDefault="009D3D8D">
      <w:pPr>
        <w:spacing w:line="23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заснована на реакції окислення метанолу </w:t>
      </w:r>
      <w:proofErr w:type="gramStart"/>
      <w:r w:rsidRPr="006837BF">
        <w:rPr>
          <w:rFonts w:eastAsia="Times New Roman"/>
          <w:sz w:val="28"/>
          <w:szCs w:val="28"/>
        </w:rPr>
        <w:t>на катал</w:t>
      </w:r>
      <w:proofErr w:type="gramEnd"/>
      <w:r w:rsidRPr="006837BF">
        <w:rPr>
          <w:rFonts w:eastAsia="Times New Roman"/>
          <w:sz w:val="28"/>
          <w:szCs w:val="28"/>
        </w:rPr>
        <w:t>ізаторі в диоксид вуглецю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Вода виділяється на катоді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Протони </w:t>
      </w:r>
      <w:r w:rsidRPr="006837BF">
        <w:rPr>
          <w:rFonts w:eastAsia="Times"/>
          <w:sz w:val="28"/>
          <w:szCs w:val="28"/>
        </w:rPr>
        <w:t>(H +)</w:t>
      </w:r>
      <w:r w:rsidRPr="006837BF">
        <w:rPr>
          <w:rFonts w:eastAsia="Times New Roman"/>
          <w:sz w:val="28"/>
          <w:szCs w:val="28"/>
        </w:rPr>
        <w:t xml:space="preserve"> проходять через протонообмінні мембрану до катода де </w:t>
      </w:r>
      <w:proofErr w:type="gramStart"/>
      <w:r w:rsidRPr="006837BF">
        <w:rPr>
          <w:rFonts w:eastAsia="Times New Roman"/>
          <w:sz w:val="28"/>
          <w:szCs w:val="28"/>
        </w:rPr>
        <w:t>вони</w:t>
      </w:r>
      <w:proofErr w:type="gramEnd"/>
      <w:r w:rsidRPr="006837BF">
        <w:rPr>
          <w:rFonts w:eastAsia="Times New Roman"/>
          <w:sz w:val="28"/>
          <w:szCs w:val="28"/>
        </w:rPr>
        <w:t xml:space="preserve"> реагують з киснем і утворюють воду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Електрони проходять через зовнішній ланцюг від анода до катода забезпечуючи енергією зовнішнє навантаження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17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5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Промислове культивування та біотехнологічна конверсія морського фітопланктону розглядається як одне з найбільш перспективних напрямків </w:t>
      </w:r>
      <w:proofErr w:type="gramStart"/>
      <w:r w:rsidRPr="006837BF">
        <w:rPr>
          <w:rFonts w:eastAsia="Times New Roman"/>
          <w:sz w:val="28"/>
          <w:szCs w:val="28"/>
        </w:rPr>
        <w:t>в</w:t>
      </w:r>
      <w:proofErr w:type="gramEnd"/>
      <w:r w:rsidRPr="006837BF">
        <w:rPr>
          <w:rFonts w:eastAsia="Times New Roman"/>
          <w:sz w:val="28"/>
          <w:szCs w:val="28"/>
        </w:rPr>
        <w:t xml:space="preserve"> області отримання біопалива 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16" w:lineRule="exact"/>
        <w:rPr>
          <w:sz w:val="28"/>
          <w:szCs w:val="28"/>
        </w:rPr>
      </w:pPr>
    </w:p>
    <w:p w:rsidR="009D3D8D" w:rsidRPr="006837BF" w:rsidRDefault="00BC23CB" w:rsidP="00BC23CB">
      <w:pPr>
        <w:spacing w:line="357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На початку </w:t>
      </w:r>
      <w:r w:rsidRPr="006837BF">
        <w:rPr>
          <w:rFonts w:eastAsia="Times"/>
          <w:sz w:val="28"/>
          <w:szCs w:val="28"/>
        </w:rPr>
        <w:t>80-</w:t>
      </w:r>
      <w:r w:rsidRPr="006837BF">
        <w:rPr>
          <w:rFonts w:eastAsia="Times New Roman"/>
          <w:sz w:val="28"/>
          <w:szCs w:val="28"/>
        </w:rPr>
        <w:t xml:space="preserve">х низкою європейських </w:t>
      </w:r>
      <w:proofErr w:type="gramStart"/>
      <w:r w:rsidRPr="006837BF">
        <w:rPr>
          <w:rFonts w:eastAsia="Times New Roman"/>
          <w:sz w:val="28"/>
          <w:szCs w:val="28"/>
        </w:rPr>
        <w:t>країн</w:t>
      </w:r>
      <w:proofErr w:type="gramEnd"/>
      <w:r w:rsidRPr="006837BF">
        <w:rPr>
          <w:rFonts w:eastAsia="Times New Roman"/>
          <w:sz w:val="28"/>
          <w:szCs w:val="28"/>
        </w:rPr>
        <w:t xml:space="preserve"> спільно розроблявся проект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орієнтований на створення промислових систем з використанням прибережних пустельних районів</w:t>
      </w:r>
      <w:r w:rsidRPr="006837BF">
        <w:rPr>
          <w:rFonts w:eastAsia="Times"/>
          <w:sz w:val="28"/>
          <w:szCs w:val="28"/>
        </w:rPr>
        <w:t>.</w:t>
      </w:r>
      <w:r w:rsidRPr="006837BF">
        <w:rPr>
          <w:rFonts w:eastAsia="Times New Roman"/>
          <w:sz w:val="28"/>
          <w:szCs w:val="28"/>
        </w:rPr>
        <w:t xml:space="preserve"> Здійсненню цього проекту завадило загальносвітове зниження цін на нафту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21" w:lineRule="exact"/>
        <w:rPr>
          <w:sz w:val="28"/>
          <w:szCs w:val="28"/>
        </w:rPr>
      </w:pPr>
    </w:p>
    <w:p w:rsidR="009D3D8D" w:rsidRPr="006837BF" w:rsidRDefault="00BC23CB" w:rsidP="00BC23CB">
      <w:pPr>
        <w:spacing w:line="34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>Первинне виробництво біомаси здійснюється шляхом культивування фітопланктону в штучних водоймах</w:t>
      </w:r>
      <w:r w:rsidRPr="006837BF">
        <w:rPr>
          <w:rFonts w:eastAsia="Times"/>
          <w:sz w:val="28"/>
          <w:szCs w:val="28"/>
        </w:rPr>
        <w:t>,</w:t>
      </w:r>
      <w:r w:rsidRPr="006837BF">
        <w:rPr>
          <w:rFonts w:eastAsia="Times New Roman"/>
          <w:sz w:val="28"/>
          <w:szCs w:val="28"/>
        </w:rPr>
        <w:t xml:space="preserve"> створюваних на морському узбережжі</w:t>
      </w:r>
      <w:r w:rsidRPr="006837BF">
        <w:rPr>
          <w:rFonts w:eastAsia="Times"/>
          <w:sz w:val="28"/>
          <w:szCs w:val="28"/>
        </w:rPr>
        <w:t>.</w:t>
      </w:r>
    </w:p>
    <w:p w:rsidR="009D3D8D" w:rsidRPr="006837BF" w:rsidRDefault="009D3D8D">
      <w:pPr>
        <w:spacing w:line="33" w:lineRule="exact"/>
        <w:rPr>
          <w:sz w:val="28"/>
          <w:szCs w:val="28"/>
        </w:rPr>
      </w:pPr>
    </w:p>
    <w:p w:rsidR="009D3D8D" w:rsidRPr="006837BF" w:rsidRDefault="00BC23CB" w:rsidP="00BC23CB">
      <w:pPr>
        <w:spacing w:line="348" w:lineRule="auto"/>
        <w:jc w:val="both"/>
        <w:rPr>
          <w:sz w:val="28"/>
          <w:szCs w:val="28"/>
        </w:rPr>
      </w:pPr>
      <w:r w:rsidRPr="006837BF">
        <w:rPr>
          <w:rFonts w:eastAsia="Times New Roman"/>
          <w:sz w:val="28"/>
          <w:szCs w:val="28"/>
        </w:rPr>
        <w:t xml:space="preserve">Вторинні процеси являють собою метанове бродіння біомаси і подальше </w:t>
      </w:r>
      <w:proofErr w:type="gramStart"/>
      <w:r w:rsidRPr="006837BF">
        <w:rPr>
          <w:rFonts w:eastAsia="Times New Roman"/>
          <w:sz w:val="28"/>
          <w:szCs w:val="28"/>
        </w:rPr>
        <w:t>г</w:t>
      </w:r>
      <w:proofErr w:type="gramEnd"/>
      <w:r w:rsidRPr="006837BF">
        <w:rPr>
          <w:rFonts w:eastAsia="Times New Roman"/>
          <w:sz w:val="28"/>
          <w:szCs w:val="28"/>
        </w:rPr>
        <w:t>ідроксилювання метану з отриманням метанолу</w:t>
      </w:r>
      <w:r w:rsidRPr="006837BF">
        <w:rPr>
          <w:rFonts w:eastAsia="Times"/>
          <w:sz w:val="28"/>
          <w:szCs w:val="28"/>
        </w:rPr>
        <w:t>.</w:t>
      </w:r>
    </w:p>
    <w:p w:rsidR="009D3D8D" w:rsidRPr="00BC23CB" w:rsidRDefault="009D3D8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spacing w:line="274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9D3D8D">
      <w:pPr>
        <w:rPr>
          <w:rFonts w:asciiTheme="minorHAnsi" w:hAnsiTheme="minorHAnsi" w:cstheme="minorHAnsi"/>
          <w:sz w:val="28"/>
          <w:szCs w:val="28"/>
        </w:rPr>
        <w:sectPr w:rsidR="009D3D8D" w:rsidRPr="00BC23CB">
          <w:pgSz w:w="11900" w:h="16840"/>
          <w:pgMar w:top="1139" w:right="840" w:bottom="693" w:left="1440" w:header="0" w:footer="0" w:gutter="0"/>
          <w:cols w:space="720" w:equalWidth="0">
            <w:col w:w="9620"/>
          </w:cols>
        </w:sectPr>
      </w:pPr>
    </w:p>
    <w:p w:rsidR="009D3D8D" w:rsidRPr="00BC23CB" w:rsidRDefault="00BC23CB" w:rsidP="00BC23CB">
      <w:pPr>
        <w:spacing w:line="350" w:lineRule="auto"/>
        <w:rPr>
          <w:rFonts w:asciiTheme="minorHAnsi" w:hAnsiTheme="minorHAnsi" w:cstheme="minorHAnsi"/>
          <w:sz w:val="28"/>
          <w:szCs w:val="28"/>
        </w:rPr>
      </w:pPr>
      <w:r w:rsidRPr="00BC23CB">
        <w:rPr>
          <w:rFonts w:asciiTheme="minorHAnsi" w:eastAsia="Times New Roman" w:hAnsiTheme="minorHAnsi" w:cstheme="minorHAnsi"/>
          <w:sz w:val="28"/>
          <w:szCs w:val="28"/>
        </w:rPr>
        <w:lastRenderedPageBreak/>
        <w:t>Основними аргументами на користь використання мікроскопічних водоростей є наступні</w:t>
      </w:r>
      <w:r w:rsidRPr="00BC23CB">
        <w:rPr>
          <w:rFonts w:asciiTheme="minorHAnsi" w:eastAsia="Times" w:hAnsiTheme="minorHAnsi" w:cstheme="minorHAnsi"/>
          <w:sz w:val="28"/>
          <w:szCs w:val="28"/>
        </w:rPr>
        <w:t>:</w:t>
      </w:r>
    </w:p>
    <w:p w:rsidR="009D3D8D" w:rsidRPr="00BC23CB" w:rsidRDefault="009D3D8D">
      <w:pPr>
        <w:spacing w:line="14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BC23CB">
      <w:pPr>
        <w:ind w:left="600"/>
        <w:rPr>
          <w:rFonts w:asciiTheme="minorHAnsi" w:hAnsiTheme="minorHAnsi" w:cstheme="minorHAnsi"/>
          <w:sz w:val="28"/>
          <w:szCs w:val="28"/>
        </w:rPr>
      </w:pPr>
      <w:r w:rsidRPr="00BC23CB">
        <w:rPr>
          <w:rFonts w:asciiTheme="minorHAnsi" w:eastAsia="Times" w:hAnsiTheme="minorHAnsi" w:cstheme="minorHAnsi"/>
          <w:sz w:val="28"/>
          <w:szCs w:val="28"/>
        </w:rPr>
        <w:t xml:space="preserve">–  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висока продуктивність фітопланктону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(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до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100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т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/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 xml:space="preserve">га в </w:t>
      </w:r>
      <w:proofErr w:type="gramStart"/>
      <w:r w:rsidRPr="00BC23CB">
        <w:rPr>
          <w:rFonts w:asciiTheme="minorHAnsi" w:eastAsia="Times New Roman" w:hAnsiTheme="minorHAnsi" w:cstheme="minorHAnsi"/>
          <w:sz w:val="28"/>
          <w:szCs w:val="28"/>
        </w:rPr>
        <w:t>р</w:t>
      </w:r>
      <w:proofErr w:type="gramEnd"/>
      <w:r w:rsidRPr="00BC23CB">
        <w:rPr>
          <w:rFonts w:asciiTheme="minorHAnsi" w:eastAsia="Times New Roman" w:hAnsiTheme="minorHAnsi" w:cstheme="minorHAnsi"/>
          <w:sz w:val="28"/>
          <w:szCs w:val="28"/>
        </w:rPr>
        <w:t>ік</w:t>
      </w:r>
      <w:r w:rsidRPr="00BC23CB">
        <w:rPr>
          <w:rFonts w:asciiTheme="minorHAnsi" w:eastAsia="Times" w:hAnsiTheme="minorHAnsi" w:cstheme="minorHAnsi"/>
          <w:sz w:val="28"/>
          <w:szCs w:val="28"/>
        </w:rPr>
        <w:t>);</w:t>
      </w:r>
    </w:p>
    <w:p w:rsidR="009D3D8D" w:rsidRPr="00BC23CB" w:rsidRDefault="009D3D8D">
      <w:pPr>
        <w:spacing w:line="16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BC23CB">
      <w:pPr>
        <w:ind w:left="600"/>
        <w:rPr>
          <w:rFonts w:asciiTheme="minorHAnsi" w:hAnsiTheme="minorHAnsi" w:cstheme="minorHAnsi"/>
          <w:sz w:val="28"/>
          <w:szCs w:val="28"/>
        </w:rPr>
      </w:pPr>
      <w:r w:rsidRPr="00BC23CB">
        <w:rPr>
          <w:rFonts w:asciiTheme="minorHAnsi" w:eastAsia="Times" w:hAnsiTheme="minorHAnsi" w:cstheme="minorHAnsi"/>
          <w:sz w:val="28"/>
          <w:szCs w:val="28"/>
        </w:rPr>
        <w:t xml:space="preserve">–  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у виробництві не використовуються ні родючі грунти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,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 xml:space="preserve">ні </w:t>
      </w:r>
      <w:proofErr w:type="gramStart"/>
      <w:r w:rsidRPr="00BC23CB">
        <w:rPr>
          <w:rFonts w:asciiTheme="minorHAnsi" w:eastAsia="Times New Roman" w:hAnsiTheme="minorHAnsi" w:cstheme="minorHAnsi"/>
          <w:sz w:val="28"/>
          <w:szCs w:val="28"/>
        </w:rPr>
        <w:t>пр</w:t>
      </w:r>
      <w:proofErr w:type="gramEnd"/>
      <w:r w:rsidRPr="00BC23CB">
        <w:rPr>
          <w:rFonts w:asciiTheme="minorHAnsi" w:eastAsia="Times New Roman" w:hAnsiTheme="minorHAnsi" w:cstheme="minorHAnsi"/>
          <w:sz w:val="28"/>
          <w:szCs w:val="28"/>
        </w:rPr>
        <w:t>існа вода</w:t>
      </w:r>
      <w:r w:rsidRPr="00BC23CB">
        <w:rPr>
          <w:rFonts w:asciiTheme="minorHAnsi" w:eastAsia="Times" w:hAnsiTheme="minorHAnsi" w:cstheme="minorHAnsi"/>
          <w:sz w:val="28"/>
          <w:szCs w:val="28"/>
        </w:rPr>
        <w:t>;</w:t>
      </w:r>
    </w:p>
    <w:p w:rsidR="009D3D8D" w:rsidRPr="00BC23CB" w:rsidRDefault="009D3D8D">
      <w:pPr>
        <w:spacing w:line="160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BC23CB">
      <w:pPr>
        <w:ind w:left="600"/>
        <w:rPr>
          <w:rFonts w:asciiTheme="minorHAnsi" w:hAnsiTheme="minorHAnsi" w:cstheme="minorHAnsi"/>
          <w:sz w:val="28"/>
          <w:szCs w:val="28"/>
        </w:rPr>
      </w:pPr>
      <w:r w:rsidRPr="00BC23CB">
        <w:rPr>
          <w:rFonts w:asciiTheme="minorHAnsi" w:eastAsia="Times" w:hAnsiTheme="minorHAnsi" w:cstheme="minorHAnsi"/>
          <w:sz w:val="28"/>
          <w:szCs w:val="28"/>
        </w:rPr>
        <w:t xml:space="preserve">–  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процес не конкурує з сільськогосподарським виробництвом</w:t>
      </w:r>
      <w:r w:rsidRPr="00BC23CB">
        <w:rPr>
          <w:rFonts w:asciiTheme="minorHAnsi" w:eastAsia="Times" w:hAnsiTheme="minorHAnsi" w:cstheme="minorHAnsi"/>
          <w:sz w:val="28"/>
          <w:szCs w:val="28"/>
        </w:rPr>
        <w:t>;</w:t>
      </w:r>
    </w:p>
    <w:p w:rsidR="009D3D8D" w:rsidRPr="00BC23CB" w:rsidRDefault="009D3D8D">
      <w:pPr>
        <w:spacing w:line="173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BC23CB">
      <w:pPr>
        <w:spacing w:line="351" w:lineRule="auto"/>
        <w:ind w:left="960" w:hanging="360"/>
        <w:rPr>
          <w:rFonts w:asciiTheme="minorHAnsi" w:hAnsiTheme="minorHAnsi" w:cstheme="minorHAnsi"/>
          <w:sz w:val="28"/>
          <w:szCs w:val="28"/>
        </w:rPr>
      </w:pPr>
      <w:r w:rsidRPr="00BC23CB">
        <w:rPr>
          <w:rFonts w:asciiTheme="minorHAnsi" w:eastAsia="Times" w:hAnsiTheme="minorHAnsi" w:cstheme="minorHAnsi"/>
          <w:sz w:val="28"/>
          <w:szCs w:val="28"/>
        </w:rPr>
        <w:t xml:space="preserve">–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енерговіддача процесу досягає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14 </w:t>
      </w:r>
      <w:proofErr w:type="gramStart"/>
      <w:r w:rsidRPr="00BC23CB">
        <w:rPr>
          <w:rFonts w:asciiTheme="minorHAnsi" w:eastAsia="Times New Roman" w:hAnsiTheme="minorHAnsi" w:cstheme="minorHAnsi"/>
          <w:sz w:val="28"/>
          <w:szCs w:val="28"/>
        </w:rPr>
        <w:t>на</w:t>
      </w:r>
      <w:proofErr w:type="gramEnd"/>
      <w:r w:rsidRPr="00BC23CB">
        <w:rPr>
          <w:rFonts w:asciiTheme="minorHAnsi" w:eastAsia="Times New Roman" w:hAnsiTheme="minorHAnsi" w:cstheme="minorHAnsi"/>
          <w:sz w:val="28"/>
          <w:szCs w:val="28"/>
        </w:rPr>
        <w:t xml:space="preserve"> стадії отримання метану і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7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BC23CB">
        <w:rPr>
          <w:rFonts w:asciiTheme="minorHAnsi" w:eastAsia="Times" w:hAnsiTheme="minorHAnsi" w:cstheme="minorHAnsi"/>
          <w:sz w:val="28"/>
          <w:szCs w:val="28"/>
        </w:rPr>
        <w:t xml:space="preserve">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стадії отримання метанолу</w:t>
      </w:r>
      <w:r w:rsidRPr="00BC23CB">
        <w:rPr>
          <w:rFonts w:asciiTheme="minorHAnsi" w:eastAsia="Times" w:hAnsiTheme="minorHAnsi" w:cstheme="minorHAnsi"/>
          <w:sz w:val="28"/>
          <w:szCs w:val="28"/>
        </w:rPr>
        <w:t>;</w:t>
      </w:r>
    </w:p>
    <w:p w:rsidR="009D3D8D" w:rsidRPr="00BC23CB" w:rsidRDefault="009D3D8D">
      <w:pPr>
        <w:spacing w:line="27" w:lineRule="exact"/>
        <w:rPr>
          <w:rFonts w:asciiTheme="minorHAnsi" w:hAnsiTheme="minorHAnsi" w:cstheme="minorHAnsi"/>
          <w:sz w:val="28"/>
          <w:szCs w:val="28"/>
        </w:rPr>
      </w:pPr>
    </w:p>
    <w:p w:rsidR="009D3D8D" w:rsidRPr="00BC23CB" w:rsidRDefault="00BC23CB" w:rsidP="00BC23CB">
      <w:pPr>
        <w:tabs>
          <w:tab w:val="left" w:pos="1206"/>
        </w:tabs>
        <w:spacing w:line="348" w:lineRule="auto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>
        <w:rPr>
          <w:rFonts w:asciiTheme="minorHAnsi" w:eastAsia="Times New Roman" w:hAnsiTheme="minorHAnsi" w:cstheme="minorHAnsi"/>
          <w:sz w:val="28"/>
          <w:szCs w:val="28"/>
        </w:rPr>
        <w:t>З</w:t>
      </w:r>
      <w:proofErr w:type="gramEnd"/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BC23CB">
        <w:rPr>
          <w:rFonts w:asciiTheme="minorHAnsi" w:eastAsia="Times New Roman" w:hAnsiTheme="minorHAnsi" w:cstheme="minorHAnsi"/>
          <w:sz w:val="28"/>
          <w:szCs w:val="28"/>
        </w:rPr>
        <w:t>точки зору отримання енергії дана біосистеми має істотні економічні переваги в порівнянні з іншими способами перетворення сонячної енергії</w:t>
      </w:r>
      <w:r w:rsidRPr="00BC23CB">
        <w:rPr>
          <w:rFonts w:asciiTheme="minorHAnsi" w:eastAsia="Times" w:hAnsiTheme="minorHAnsi" w:cstheme="minorHAnsi"/>
          <w:sz w:val="28"/>
          <w:szCs w:val="28"/>
        </w:rPr>
        <w:t>.</w:t>
      </w:r>
    </w:p>
    <w:p w:rsidR="009D3D8D" w:rsidRPr="00BC23CB" w:rsidRDefault="009D3D8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Pr="00A9597F" w:rsidRDefault="002753FE" w:rsidP="002753F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Pr="00A9597F">
        <w:rPr>
          <w:b/>
          <w:sz w:val="28"/>
          <w:szCs w:val="28"/>
        </w:rPr>
        <w:t>Характеристика сировини, напівфабрикатів, готової продукції</w:t>
      </w:r>
    </w:p>
    <w:p w:rsidR="002753FE" w:rsidRDefault="002753FE" w:rsidP="002753FE">
      <w:pPr>
        <w:rPr>
          <w:sz w:val="28"/>
          <w:szCs w:val="28"/>
        </w:rPr>
      </w:pPr>
    </w:p>
    <w:p w:rsidR="002753FE" w:rsidRPr="00A9597F" w:rsidRDefault="002753FE" w:rsidP="002753FE">
      <w:pPr>
        <w:rPr>
          <w:sz w:val="28"/>
          <w:szCs w:val="28"/>
          <w:lang w:val="uk-UA"/>
        </w:rPr>
      </w:pPr>
      <w:r w:rsidRPr="00A9597F">
        <w:rPr>
          <w:sz w:val="28"/>
          <w:szCs w:val="28"/>
        </w:rPr>
        <w:t xml:space="preserve">2.1 </w:t>
      </w:r>
      <w:r w:rsidRPr="00A9597F">
        <w:rPr>
          <w:sz w:val="28"/>
          <w:szCs w:val="28"/>
          <w:lang w:val="uk-UA"/>
        </w:rPr>
        <w:t>Характеристика готової продукції</w:t>
      </w:r>
    </w:p>
    <w:p w:rsidR="002753FE" w:rsidRPr="00A9597F" w:rsidRDefault="002753FE" w:rsidP="002753FE">
      <w:pPr>
        <w:rPr>
          <w:b/>
          <w:sz w:val="28"/>
          <w:szCs w:val="28"/>
          <w:lang w:val="uk-UA"/>
        </w:rPr>
      </w:pPr>
      <w:r w:rsidRPr="00A9597F">
        <w:rPr>
          <w:sz w:val="28"/>
          <w:szCs w:val="28"/>
          <w:lang w:val="uk-UA"/>
        </w:rPr>
        <w:t>Метанол представляет собой бесцветную, легкоподвижную,легколетучую жидкость с запахом, подобным запаху этанола. Он горюч,дает с воздухом взрывоопасные смеси. В свободном состоянии метанол встречается редко, но его производные содержатся во многих растительных маслах, природных красителях, алкалоидах.</w:t>
      </w:r>
    </w:p>
    <w:p w:rsidR="002753FE" w:rsidRDefault="002753FE" w:rsidP="002753FE">
      <w:pPr>
        <w:rPr>
          <w:sz w:val="28"/>
          <w:szCs w:val="28"/>
          <w:lang w:val="uk-UA"/>
        </w:rPr>
      </w:pPr>
    </w:p>
    <w:p w:rsidR="002753FE" w:rsidRDefault="002753FE" w:rsidP="00275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</w:t>
      </w:r>
      <w:r w:rsidRPr="00A9597F">
        <w:rPr>
          <w:sz w:val="28"/>
          <w:szCs w:val="28"/>
          <w:lang w:val="uk-UA"/>
        </w:rPr>
        <w:t xml:space="preserve"> 1- Характеристика готовой продукции на метанол</w:t>
      </w:r>
      <w:r w:rsidRPr="00A9597F">
        <w:rPr>
          <w:b/>
          <w:sz w:val="28"/>
          <w:szCs w:val="28"/>
          <w:lang w:val="uk-UA"/>
        </w:rPr>
        <w:t xml:space="preserve"> </w:t>
      </w:r>
      <w:r w:rsidRPr="00A9597F">
        <w:rPr>
          <w:sz w:val="28"/>
          <w:szCs w:val="28"/>
          <w:lang w:val="uk-UA"/>
        </w:rPr>
        <w:t xml:space="preserve">технический по </w:t>
      </w:r>
    </w:p>
    <w:p w:rsidR="002753FE" w:rsidRDefault="002753FE" w:rsidP="002753FE">
      <w:pPr>
        <w:rPr>
          <w:sz w:val="28"/>
          <w:szCs w:val="28"/>
          <w:lang w:val="uk-UA"/>
        </w:rPr>
      </w:pPr>
      <w:r w:rsidRPr="00A9597F">
        <w:rPr>
          <w:sz w:val="28"/>
          <w:szCs w:val="28"/>
          <w:lang w:val="uk-UA"/>
        </w:rPr>
        <w:t>ГОСТ 2222-95</w:t>
      </w:r>
    </w:p>
    <w:p w:rsidR="002753FE" w:rsidRPr="00A9597F" w:rsidRDefault="002753FE" w:rsidP="002753FE">
      <w:pPr>
        <w:rPr>
          <w:b/>
          <w:sz w:val="28"/>
          <w:szCs w:val="28"/>
          <w:lang w:val="uk-UA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3611"/>
        <w:gridCol w:w="14"/>
        <w:gridCol w:w="4630"/>
      </w:tblGrid>
      <w:tr w:rsidR="002753FE" w:rsidTr="002431D2">
        <w:trPr>
          <w:trHeight w:val="460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 w:rsidRPr="001B43C0">
              <w:rPr>
                <w:sz w:val="24"/>
                <w:szCs w:val="24"/>
              </w:rPr>
              <w:t>найменування показника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 w:rsidRPr="001B43C0">
              <w:rPr>
                <w:color w:val="333333"/>
                <w:sz w:val="24"/>
                <w:szCs w:val="24"/>
                <w:shd w:val="clear" w:color="auto" w:fill="FFFFFF"/>
              </w:rPr>
              <w:t>показники якості готової продукції ГОСТ 2222-95 Марка</w:t>
            </w:r>
            <w:proofErr w:type="gramStart"/>
            <w:r w:rsidRPr="001B43C0">
              <w:rPr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2753FE" w:rsidTr="002431D2">
        <w:trPr>
          <w:trHeight w:val="401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 xml:space="preserve">Масова </w:t>
            </w:r>
            <w:r>
              <w:rPr>
                <w:sz w:val="24"/>
                <w:lang w:val="uk-UA"/>
              </w:rPr>
              <w:t>частка</w:t>
            </w:r>
            <w:r>
              <w:rPr>
                <w:sz w:val="24"/>
              </w:rPr>
              <w:t xml:space="preserve"> метанола,%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99,95</w:t>
            </w:r>
          </w:p>
        </w:tc>
      </w:tr>
      <w:tr w:rsidR="002753FE" w:rsidTr="002431D2">
        <w:trPr>
          <w:trHeight w:val="424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2753FE" w:rsidRPr="001B43C0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Щільність при 20С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0,791-0,792</w:t>
            </w:r>
          </w:p>
        </w:tc>
      </w:tr>
      <w:tr w:rsidR="002753FE" w:rsidTr="002431D2">
        <w:trPr>
          <w:trHeight w:val="310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shd w:val="clear" w:color="auto" w:fill="auto"/>
          </w:tcPr>
          <w:p w:rsidR="002753FE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Температурна межа</w:t>
            </w:r>
          </w:p>
          <w:p w:rsidR="002753FE" w:rsidRPr="001B43C0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а. межа к</w:t>
            </w:r>
            <w:r>
              <w:rPr>
                <w:sz w:val="24"/>
                <w:lang w:val="uk-UA"/>
              </w:rPr>
              <w:t>і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іння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1B43C0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64,0-65,5</w:t>
            </w:r>
          </w:p>
        </w:tc>
      </w:tr>
      <w:tr w:rsidR="002753FE" w:rsidTr="002431D2">
        <w:trPr>
          <w:trHeight w:val="195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szCs w:val="24"/>
                <w:lang w:val="uk-UA"/>
              </w:rPr>
            </w:pPr>
            <w:r w:rsidRPr="00BF646A">
              <w:rPr>
                <w:sz w:val="24"/>
                <w:szCs w:val="24"/>
                <w:lang w:val="uk-UA"/>
              </w:rPr>
              <w:t>Випробування з пергаментом калія,не менше</w:t>
            </w:r>
            <w:r>
              <w:rPr>
                <w:sz w:val="24"/>
                <w:szCs w:val="24"/>
                <w:lang w:val="uk-UA"/>
              </w:rPr>
              <w:t>,мін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2753FE" w:rsidTr="002431D2">
        <w:trPr>
          <w:trHeight w:val="252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Масова частка води,не більш %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0,05</w:t>
            </w:r>
          </w:p>
        </w:tc>
      </w:tr>
      <w:tr w:rsidR="002753FE" w:rsidTr="002431D2">
        <w:trPr>
          <w:trHeight w:val="229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Масова частка доля вільних кислот у перерахунку на мурашину кислоту,не більш %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0,0015</w:t>
            </w:r>
          </w:p>
        </w:tc>
      </w:tr>
      <w:tr w:rsidR="002753FE" w:rsidTr="002431D2">
        <w:trPr>
          <w:trHeight w:val="276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Масова частка альдегідів на кетонів в перерахунку на ацетон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0,003</w:t>
            </w:r>
          </w:p>
        </w:tc>
      </w:tr>
      <w:tr w:rsidR="002753FE" w:rsidTr="002431D2">
        <w:trPr>
          <w:trHeight w:val="241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Масова частка летючих сполук заліза в перерахунку на залізо 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0,00001</w:t>
            </w:r>
          </w:p>
        </w:tc>
      </w:tr>
      <w:tr w:rsidR="002753FE" w:rsidTr="002431D2">
        <w:trPr>
          <w:trHeight w:val="287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Масова частка хлора, не більш %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0,0001</w:t>
            </w:r>
          </w:p>
        </w:tc>
      </w:tr>
      <w:tr w:rsidR="002753FE" w:rsidTr="002431D2">
        <w:trPr>
          <w:trHeight w:val="391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1" w:type="dxa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Масова частка сірки,не більш %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0,0001</w:t>
            </w:r>
          </w:p>
        </w:tc>
      </w:tr>
      <w:tr w:rsidR="002753FE" w:rsidTr="002431D2">
        <w:trPr>
          <w:trHeight w:val="321"/>
        </w:trPr>
        <w:tc>
          <w:tcPr>
            <w:tcW w:w="463" w:type="dxa"/>
          </w:tcPr>
          <w:p w:rsidR="002753FE" w:rsidRPr="001B43C0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1" w:type="dxa"/>
            <w:shd w:val="clear" w:color="auto" w:fill="auto"/>
          </w:tcPr>
          <w:p w:rsidR="002753FE" w:rsidRPr="009E0B62" w:rsidRDefault="002753FE" w:rsidP="002431D2">
            <w:pPr>
              <w:rPr>
                <w:sz w:val="24"/>
                <w:lang w:val="uk-UA"/>
              </w:rPr>
            </w:pPr>
            <w:r w:rsidRPr="009E0B62">
              <w:rPr>
                <w:sz w:val="24"/>
                <w:lang w:val="uk-UA"/>
              </w:rPr>
              <w:t xml:space="preserve">Масова частка етанола,не більш 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753FE" w:rsidRPr="00BF646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0,01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b/>
          <w:sz w:val="28"/>
          <w:szCs w:val="28"/>
          <w:lang w:val="uk-UA"/>
        </w:rPr>
      </w:pPr>
    </w:p>
    <w:p w:rsidR="002753FE" w:rsidRPr="00A9597F" w:rsidRDefault="002753FE" w:rsidP="002753FE">
      <w:pPr>
        <w:rPr>
          <w:sz w:val="28"/>
          <w:szCs w:val="28"/>
          <w:lang w:val="uk-UA"/>
        </w:rPr>
      </w:pPr>
      <w:r w:rsidRPr="002C6214">
        <w:rPr>
          <w:rFonts w:asciiTheme="majorHAnsi" w:hAnsiTheme="majorHAnsi"/>
          <w:b/>
          <w:sz w:val="28"/>
          <w:szCs w:val="28"/>
        </w:rPr>
        <w:t xml:space="preserve"> </w:t>
      </w:r>
      <w:r w:rsidRPr="00A9597F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 </w:t>
      </w:r>
      <w:r w:rsidRPr="00A9597F">
        <w:rPr>
          <w:sz w:val="28"/>
          <w:szCs w:val="28"/>
        </w:rPr>
        <w:t>Характеристика сировини, напівфабрикатів</w:t>
      </w:r>
    </w:p>
    <w:p w:rsidR="002753FE" w:rsidRDefault="002753FE" w:rsidP="002753FE">
      <w:pPr>
        <w:rPr>
          <w:sz w:val="28"/>
          <w:szCs w:val="28"/>
        </w:rPr>
      </w:pPr>
      <w:r w:rsidRPr="00A9597F">
        <w:rPr>
          <w:sz w:val="28"/>
          <w:szCs w:val="28"/>
        </w:rPr>
        <w:t>Сировиною для отримання метанолу-сирцю служить природній газ</w:t>
      </w:r>
    </w:p>
    <w:p w:rsidR="002753FE" w:rsidRDefault="002753FE" w:rsidP="002753FE">
      <w:pPr>
        <w:rPr>
          <w:sz w:val="28"/>
          <w:szCs w:val="28"/>
        </w:rPr>
      </w:pPr>
    </w:p>
    <w:p w:rsidR="002753FE" w:rsidRDefault="002753FE" w:rsidP="002753FE">
      <w:pPr>
        <w:rPr>
          <w:sz w:val="28"/>
          <w:szCs w:val="28"/>
          <w:lang w:val="uk-UA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 xml:space="preserve">аблиця 2 – склад </w:t>
      </w:r>
      <w:proofErr w:type="gramStart"/>
      <w:r>
        <w:rPr>
          <w:sz w:val="28"/>
          <w:szCs w:val="28"/>
          <w:lang w:val="uk-UA"/>
        </w:rPr>
        <w:t>природного</w:t>
      </w:r>
      <w:proofErr w:type="gramEnd"/>
      <w:r>
        <w:rPr>
          <w:sz w:val="28"/>
          <w:szCs w:val="28"/>
          <w:lang w:val="uk-UA"/>
        </w:rPr>
        <w:t xml:space="preserve"> газу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395"/>
        <w:gridCol w:w="1410"/>
        <w:gridCol w:w="1485"/>
        <w:gridCol w:w="1455"/>
        <w:gridCol w:w="1425"/>
      </w:tblGrid>
      <w:tr w:rsidR="002753FE" w:rsidTr="002431D2">
        <w:trPr>
          <w:trHeight w:val="420"/>
        </w:trPr>
        <w:tc>
          <w:tcPr>
            <w:tcW w:w="1515" w:type="dxa"/>
          </w:tcPr>
          <w:p w:rsidR="002753FE" w:rsidRPr="009455B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395" w:type="dxa"/>
          </w:tcPr>
          <w:p w:rsidR="002753FE" w:rsidRPr="009455B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410" w:type="dxa"/>
          </w:tcPr>
          <w:p w:rsidR="002753FE" w:rsidRPr="009455B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485" w:type="dxa"/>
          </w:tcPr>
          <w:p w:rsidR="002753FE" w:rsidRPr="009455B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455" w:type="dxa"/>
          </w:tcPr>
          <w:p w:rsidR="002753FE" w:rsidRPr="007D7E2F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425" w:type="dxa"/>
          </w:tcPr>
          <w:p w:rsidR="002753FE" w:rsidRPr="007D7E2F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</w:tr>
      <w:tr w:rsidR="002753FE" w:rsidTr="002431D2">
        <w:trPr>
          <w:trHeight w:val="285"/>
        </w:trPr>
        <w:tc>
          <w:tcPr>
            <w:tcW w:w="1515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86-97</w:t>
            </w:r>
          </w:p>
        </w:tc>
        <w:tc>
          <w:tcPr>
            <w:tcW w:w="1395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1,5-4</w:t>
            </w:r>
          </w:p>
        </w:tc>
        <w:tc>
          <w:tcPr>
            <w:tcW w:w="1410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1-6</w:t>
            </w:r>
          </w:p>
        </w:tc>
        <w:tc>
          <w:tcPr>
            <w:tcW w:w="1485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0-4</w:t>
            </w:r>
          </w:p>
        </w:tc>
        <w:tc>
          <w:tcPr>
            <w:tcW w:w="1455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1-2</w:t>
            </w:r>
          </w:p>
        </w:tc>
        <w:tc>
          <w:tcPr>
            <w:tcW w:w="1425" w:type="dxa"/>
          </w:tcPr>
          <w:p w:rsidR="002753FE" w:rsidRPr="009455B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0-1</w:t>
            </w:r>
          </w:p>
        </w:tc>
      </w:tr>
    </w:tbl>
    <w:p w:rsidR="002753FE" w:rsidRDefault="002753FE" w:rsidP="002753FE">
      <w:pPr>
        <w:rPr>
          <w:sz w:val="28"/>
          <w:szCs w:val="28"/>
          <w:lang w:val="uk-UA"/>
        </w:rPr>
      </w:pPr>
    </w:p>
    <w:p w:rsidR="002753FE" w:rsidRPr="00496857" w:rsidRDefault="002753FE" w:rsidP="002753FE">
      <w:pPr>
        <w:rPr>
          <w:sz w:val="28"/>
          <w:szCs w:val="28"/>
          <w:lang w:val="uk-UA"/>
        </w:rPr>
      </w:pPr>
      <w:r w:rsidRPr="00496857">
        <w:rPr>
          <w:sz w:val="28"/>
          <w:szCs w:val="28"/>
        </w:rPr>
        <w:t>Загальний вмі</w:t>
      </w:r>
      <w:proofErr w:type="gramStart"/>
      <w:r w:rsidRPr="00496857">
        <w:rPr>
          <w:sz w:val="28"/>
          <w:szCs w:val="28"/>
        </w:rPr>
        <w:t>ст</w:t>
      </w:r>
      <w:proofErr w:type="gramEnd"/>
      <w:r w:rsidRPr="00496857">
        <w:rPr>
          <w:sz w:val="28"/>
          <w:szCs w:val="28"/>
        </w:rPr>
        <w:t xml:space="preserve"> сірчистих сполук (в перерахунку на сірку) до 80 мг/нм3</w:t>
      </w:r>
    </w:p>
    <w:p w:rsidR="002753FE" w:rsidRPr="00496857" w:rsidRDefault="002753FE" w:rsidP="002753FE">
      <w:pPr>
        <w:rPr>
          <w:sz w:val="28"/>
          <w:szCs w:val="28"/>
        </w:rPr>
      </w:pPr>
      <w:r w:rsidRPr="00496857">
        <w:rPr>
          <w:sz w:val="28"/>
          <w:szCs w:val="28"/>
        </w:rPr>
        <w:t xml:space="preserve">(в перерахунку </w:t>
      </w:r>
      <w:proofErr w:type="gramStart"/>
      <w:r w:rsidRPr="00496857">
        <w:rPr>
          <w:sz w:val="28"/>
          <w:szCs w:val="28"/>
        </w:rPr>
        <w:t>на</w:t>
      </w:r>
      <w:proofErr w:type="gramEnd"/>
      <w:r w:rsidRPr="00496857">
        <w:rPr>
          <w:sz w:val="28"/>
          <w:szCs w:val="28"/>
        </w:rPr>
        <w:t xml:space="preserve"> сірку) у тому числі:</w:t>
      </w:r>
    </w:p>
    <w:p w:rsidR="002753FE" w:rsidRPr="00496857" w:rsidRDefault="002753FE" w:rsidP="002753FE">
      <w:pPr>
        <w:rPr>
          <w:sz w:val="28"/>
          <w:szCs w:val="28"/>
        </w:rPr>
      </w:pPr>
      <w:r w:rsidRPr="00496857">
        <w:rPr>
          <w:sz w:val="28"/>
          <w:szCs w:val="28"/>
        </w:rPr>
        <w:t>- меркаптанів до 20 мг/нм3;</w:t>
      </w:r>
    </w:p>
    <w:p w:rsidR="002753FE" w:rsidRPr="00496857" w:rsidRDefault="002753FE" w:rsidP="002753FE">
      <w:pPr>
        <w:rPr>
          <w:sz w:val="28"/>
          <w:szCs w:val="28"/>
        </w:rPr>
      </w:pPr>
      <w:r w:rsidRPr="00496857">
        <w:rPr>
          <w:sz w:val="28"/>
          <w:szCs w:val="28"/>
        </w:rPr>
        <w:t>- сірководню до 20 мг/нм3;</w:t>
      </w:r>
    </w:p>
    <w:p w:rsidR="002753FE" w:rsidRPr="00496857" w:rsidRDefault="002753FE" w:rsidP="002753FE">
      <w:pPr>
        <w:rPr>
          <w:sz w:val="28"/>
          <w:szCs w:val="28"/>
        </w:rPr>
      </w:pPr>
      <w:r w:rsidRPr="00496857">
        <w:rPr>
          <w:sz w:val="28"/>
          <w:szCs w:val="28"/>
        </w:rPr>
        <w:t>- дисульфидов та інших органічних сполук до 40 мг/нм3.</w:t>
      </w:r>
    </w:p>
    <w:p w:rsidR="002753FE" w:rsidRDefault="002753FE" w:rsidP="002753FE">
      <w:pPr>
        <w:rPr>
          <w:sz w:val="28"/>
          <w:szCs w:val="28"/>
          <w:lang w:val="uk-UA"/>
        </w:rPr>
      </w:pPr>
      <w:r w:rsidRPr="00496857">
        <w:rPr>
          <w:sz w:val="28"/>
          <w:szCs w:val="28"/>
        </w:rPr>
        <w:t>Змі</w:t>
      </w:r>
      <w:proofErr w:type="gramStart"/>
      <w:r w:rsidRPr="00496857">
        <w:rPr>
          <w:sz w:val="28"/>
          <w:szCs w:val="28"/>
        </w:rPr>
        <w:t>ст</w:t>
      </w:r>
      <w:proofErr w:type="gramEnd"/>
      <w:r w:rsidRPr="00496857">
        <w:rPr>
          <w:sz w:val="28"/>
          <w:szCs w:val="28"/>
        </w:rPr>
        <w:t xml:space="preserve"> рідких вуглеводнів до 15 г/нм3</w:t>
      </w:r>
    </w:p>
    <w:p w:rsidR="002753FE" w:rsidRDefault="002753FE" w:rsidP="002753FE">
      <w:pPr>
        <w:rPr>
          <w:sz w:val="28"/>
          <w:szCs w:val="28"/>
          <w:lang w:val="uk-UA"/>
        </w:rPr>
      </w:pPr>
      <w:r w:rsidRPr="00496857">
        <w:rPr>
          <w:sz w:val="28"/>
          <w:szCs w:val="28"/>
        </w:rPr>
        <w:lastRenderedPageBreak/>
        <w:t xml:space="preserve">В процесі каталітичної конверсії вуглеводнів </w:t>
      </w:r>
      <w:proofErr w:type="gramStart"/>
      <w:r w:rsidRPr="00496857">
        <w:rPr>
          <w:sz w:val="28"/>
          <w:szCs w:val="28"/>
        </w:rPr>
        <w:t>природного</w:t>
      </w:r>
      <w:proofErr w:type="gramEnd"/>
      <w:r w:rsidRPr="00496857">
        <w:rPr>
          <w:sz w:val="28"/>
          <w:szCs w:val="28"/>
        </w:rPr>
        <w:t xml:space="preserve"> газу з водяною парою в трубчастій печі виходить синтез – газ необхідний для синтезу метанолу.</w:t>
      </w:r>
    </w:p>
    <w:p w:rsidR="002753FE" w:rsidRPr="00D12B07" w:rsidRDefault="002753FE" w:rsidP="00275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 – склад природного газа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70"/>
        <w:gridCol w:w="1321"/>
        <w:gridCol w:w="1589"/>
        <w:gridCol w:w="1807"/>
        <w:gridCol w:w="1719"/>
      </w:tblGrid>
      <w:tr w:rsidR="002753FE" w:rsidTr="002431D2">
        <w:trPr>
          <w:trHeight w:val="288"/>
        </w:trPr>
        <w:tc>
          <w:tcPr>
            <w:tcW w:w="963" w:type="dxa"/>
          </w:tcPr>
          <w:p w:rsidR="002753FE" w:rsidRPr="0055129E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CO,%</w:t>
            </w:r>
          </w:p>
        </w:tc>
        <w:tc>
          <w:tcPr>
            <w:tcW w:w="1370" w:type="dxa"/>
          </w:tcPr>
          <w:p w:rsidR="002753FE" w:rsidRPr="0055129E" w:rsidRDefault="002753FE" w:rsidP="002431D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321" w:type="dxa"/>
          </w:tcPr>
          <w:p w:rsidR="002753FE" w:rsidRPr="0055129E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589" w:type="dxa"/>
          </w:tcPr>
          <w:p w:rsidR="002753FE" w:rsidRPr="0055129E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807" w:type="dxa"/>
          </w:tcPr>
          <w:p w:rsidR="002753FE" w:rsidRPr="0055129E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719" w:type="dxa"/>
          </w:tcPr>
          <w:p w:rsidR="002753FE" w:rsidRPr="0055129E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S,%</w:t>
            </w:r>
          </w:p>
        </w:tc>
      </w:tr>
      <w:tr w:rsidR="002753FE" w:rsidTr="002431D2">
        <w:trPr>
          <w:trHeight w:val="546"/>
        </w:trPr>
        <w:tc>
          <w:tcPr>
            <w:tcW w:w="963" w:type="dxa"/>
          </w:tcPr>
          <w:p w:rsidR="002753FE" w:rsidRPr="0055129E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13-15</w:t>
            </w:r>
          </w:p>
        </w:tc>
        <w:tc>
          <w:tcPr>
            <w:tcW w:w="1370" w:type="dxa"/>
          </w:tcPr>
          <w:p w:rsidR="002753FE" w:rsidRPr="0055129E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7-9</w:t>
            </w:r>
          </w:p>
        </w:tc>
        <w:tc>
          <w:tcPr>
            <w:tcW w:w="1321" w:type="dxa"/>
          </w:tcPr>
          <w:p w:rsidR="002753FE" w:rsidRPr="0055129E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72-75</w:t>
            </w:r>
          </w:p>
        </w:tc>
        <w:tc>
          <w:tcPr>
            <w:tcW w:w="1589" w:type="dxa"/>
          </w:tcPr>
          <w:p w:rsidR="002753FE" w:rsidRPr="0055129E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0,1-0,5</w:t>
            </w:r>
          </w:p>
        </w:tc>
        <w:tc>
          <w:tcPr>
            <w:tcW w:w="1807" w:type="dxa"/>
          </w:tcPr>
          <w:p w:rsidR="002753FE" w:rsidRPr="0055129E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4</w:t>
            </w:r>
          </w:p>
        </w:tc>
        <w:tc>
          <w:tcPr>
            <w:tcW w:w="1719" w:type="dxa"/>
          </w:tcPr>
          <w:p w:rsidR="002753FE" w:rsidRPr="0055129E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0,1 мг/м3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7C5936">
        <w:rPr>
          <w:rFonts w:cstheme="minorHAnsi"/>
          <w:sz w:val="28"/>
          <w:szCs w:val="28"/>
        </w:rPr>
        <w:t xml:space="preserve">Циркуляційний газ надходить </w:t>
      </w:r>
      <w:proofErr w:type="gramStart"/>
      <w:r w:rsidRPr="007C5936">
        <w:rPr>
          <w:rFonts w:cstheme="minorHAnsi"/>
          <w:sz w:val="28"/>
          <w:szCs w:val="28"/>
        </w:rPr>
        <w:t>в</w:t>
      </w:r>
      <w:proofErr w:type="gramEnd"/>
      <w:r w:rsidRPr="007C5936">
        <w:rPr>
          <w:rFonts w:cstheme="minorHAnsi"/>
          <w:sz w:val="28"/>
          <w:szCs w:val="28"/>
        </w:rPr>
        <w:t xml:space="preserve"> колони синтезу</w:t>
      </w:r>
      <w:r>
        <w:rPr>
          <w:rFonts w:cstheme="minorHAnsi"/>
          <w:sz w:val="28"/>
          <w:szCs w:val="28"/>
        </w:rPr>
        <w:t>.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Таблиця 4 – склад циркуляційного газу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2155"/>
        <w:gridCol w:w="2095"/>
        <w:gridCol w:w="2007"/>
      </w:tblGrid>
      <w:tr w:rsidR="002753FE" w:rsidTr="002431D2">
        <w:trPr>
          <w:trHeight w:val="238"/>
        </w:trPr>
        <w:tc>
          <w:tcPr>
            <w:tcW w:w="2105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2155" w:type="dxa"/>
          </w:tcPr>
          <w:p w:rsidR="002753FE" w:rsidRPr="00EF40E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CO,%</w:t>
            </w:r>
          </w:p>
        </w:tc>
        <w:tc>
          <w:tcPr>
            <w:tcW w:w="2095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2007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</w:tr>
      <w:tr w:rsidR="002753FE" w:rsidTr="002431D2">
        <w:trPr>
          <w:trHeight w:val="348"/>
        </w:trPr>
        <w:tc>
          <w:tcPr>
            <w:tcW w:w="2105" w:type="dxa"/>
          </w:tcPr>
          <w:p w:rsidR="002753FE" w:rsidRPr="00EF40EA" w:rsidRDefault="002753FE" w:rsidP="002431D2">
            <w:pPr>
              <w:rPr>
                <w:sz w:val="24"/>
              </w:rPr>
            </w:pPr>
            <w:r>
              <w:rPr>
                <w:sz w:val="24"/>
              </w:rPr>
              <w:t>До 83</w:t>
            </w:r>
          </w:p>
        </w:tc>
        <w:tc>
          <w:tcPr>
            <w:tcW w:w="2155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Не б</w:t>
            </w:r>
            <w:proofErr w:type="gramEnd"/>
            <w:r>
              <w:rPr>
                <w:sz w:val="24"/>
                <w:lang w:val="uk-UA"/>
              </w:rPr>
              <w:t>ільш 10</w:t>
            </w:r>
          </w:p>
        </w:tc>
        <w:tc>
          <w:tcPr>
            <w:tcW w:w="2095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2-15</w:t>
            </w:r>
          </w:p>
        </w:tc>
        <w:tc>
          <w:tcPr>
            <w:tcW w:w="2007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11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CC236A">
        <w:rPr>
          <w:rFonts w:cstheme="minorHAnsi"/>
          <w:sz w:val="28"/>
          <w:szCs w:val="28"/>
        </w:rPr>
        <w:t>Готовим продукто</w:t>
      </w:r>
      <w:r>
        <w:rPr>
          <w:rFonts w:cstheme="minorHAnsi"/>
          <w:sz w:val="28"/>
          <w:szCs w:val="28"/>
        </w:rPr>
        <w:t>м перегонки метанолу є метанол-</w:t>
      </w:r>
      <w:r w:rsidRPr="00CC236A">
        <w:rPr>
          <w:rFonts w:cstheme="minorHAnsi"/>
          <w:sz w:val="28"/>
          <w:szCs w:val="28"/>
        </w:rPr>
        <w:t xml:space="preserve">ректифікат. </w:t>
      </w:r>
      <w:proofErr w:type="gramStart"/>
      <w:r w:rsidRPr="00CC236A">
        <w:rPr>
          <w:rFonts w:cstheme="minorHAnsi"/>
          <w:sz w:val="28"/>
          <w:szCs w:val="28"/>
        </w:rPr>
        <w:t>Техн</w:t>
      </w:r>
      <w:proofErr w:type="gramEnd"/>
      <w:r w:rsidRPr="00CC236A">
        <w:rPr>
          <w:rFonts w:cstheme="minorHAnsi"/>
          <w:sz w:val="28"/>
          <w:szCs w:val="28"/>
        </w:rPr>
        <w:t>ічне найменування: ме</w:t>
      </w:r>
      <w:r>
        <w:rPr>
          <w:rFonts w:cstheme="minorHAnsi"/>
          <w:sz w:val="28"/>
          <w:szCs w:val="28"/>
        </w:rPr>
        <w:t xml:space="preserve">танол-отрута, технічний. </w:t>
      </w:r>
      <w:r w:rsidRPr="00CC236A">
        <w:rPr>
          <w:rFonts w:cstheme="minorHAnsi"/>
          <w:sz w:val="28"/>
          <w:szCs w:val="28"/>
        </w:rPr>
        <w:t>Метанол – структурна формула СН3ОН (молекулярний вага 32,04).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Якість метанолу ректифікату повинно відповідати вимогам ГОСТ2222-78. Метанол (метиловий спирт) − найпростіший алкоголь</w:t>
      </w:r>
      <w:proofErr w:type="gramStart"/>
      <w:r w:rsidRPr="00A148A5">
        <w:rPr>
          <w:rFonts w:cstheme="minorHAnsi"/>
          <w:sz w:val="28"/>
          <w:szCs w:val="28"/>
        </w:rPr>
        <w:t>,б</w:t>
      </w:r>
      <w:proofErr w:type="gramEnd"/>
      <w:r w:rsidRPr="00A148A5">
        <w:rPr>
          <w:rFonts w:cstheme="minorHAnsi"/>
          <w:sz w:val="28"/>
          <w:szCs w:val="28"/>
        </w:rPr>
        <w:t>езбарвна рідина з запахом, що нагадує винний спирт. Розчиняється у воді в будь-яких спі</w:t>
      </w:r>
      <w:proofErr w:type="gramStart"/>
      <w:r w:rsidRPr="00A148A5">
        <w:rPr>
          <w:rFonts w:cstheme="minorHAnsi"/>
          <w:sz w:val="28"/>
          <w:szCs w:val="28"/>
        </w:rPr>
        <w:t>вв</w:t>
      </w:r>
      <w:proofErr w:type="gramEnd"/>
      <w:r w:rsidRPr="00A148A5">
        <w:rPr>
          <w:rFonts w:cstheme="minorHAnsi"/>
          <w:sz w:val="28"/>
          <w:szCs w:val="28"/>
        </w:rPr>
        <w:t xml:space="preserve">ідношеннях, є добрим розчинником органічних кислот. </w:t>
      </w:r>
      <w:proofErr w:type="gramStart"/>
      <w:r w:rsidRPr="00A148A5">
        <w:rPr>
          <w:rFonts w:cstheme="minorHAnsi"/>
          <w:sz w:val="28"/>
          <w:szCs w:val="28"/>
        </w:rPr>
        <w:t>При</w:t>
      </w:r>
      <w:proofErr w:type="gramEnd"/>
      <w:r w:rsidRPr="00A148A5">
        <w:rPr>
          <w:rFonts w:cstheme="minorHAnsi"/>
          <w:sz w:val="28"/>
          <w:szCs w:val="28"/>
        </w:rPr>
        <w:t xml:space="preserve"> </w:t>
      </w:r>
      <w:proofErr w:type="gramStart"/>
      <w:r w:rsidRPr="00A148A5">
        <w:rPr>
          <w:rFonts w:cstheme="minorHAnsi"/>
          <w:sz w:val="28"/>
          <w:szCs w:val="28"/>
        </w:rPr>
        <w:t>контакт</w:t>
      </w:r>
      <w:proofErr w:type="gramEnd"/>
      <w:r w:rsidRPr="00A148A5">
        <w:rPr>
          <w:rFonts w:cstheme="minorHAnsi"/>
          <w:sz w:val="28"/>
          <w:szCs w:val="28"/>
        </w:rPr>
        <w:t xml:space="preserve">і з перекисом натрію, хромовим ангідридом, кристалічним перманганатом калію і іншими сильними окислювачами метанол може загорітися. </w:t>
      </w:r>
      <w:proofErr w:type="gramStart"/>
      <w:r w:rsidRPr="00A148A5">
        <w:rPr>
          <w:rFonts w:cstheme="minorHAnsi"/>
          <w:sz w:val="28"/>
          <w:szCs w:val="28"/>
        </w:rPr>
        <w:t>Б</w:t>
      </w:r>
      <w:proofErr w:type="gramEnd"/>
      <w:r w:rsidRPr="00A148A5">
        <w:rPr>
          <w:rFonts w:cstheme="minorHAnsi"/>
          <w:sz w:val="28"/>
          <w:szCs w:val="28"/>
        </w:rPr>
        <w:t>ільшість газів добре розчиняються в метанолі.</w:t>
      </w: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Т. кіп. − 64,7 ºС.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Т. плавлення − -97,85 ºС.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Т. спалаху − +8 ºС.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Т. самозаймання-436ºС.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Питома вага – 0,792 г/см</w:t>
      </w:r>
      <w:proofErr w:type="gramStart"/>
      <w:r w:rsidRPr="00A148A5">
        <w:rPr>
          <w:rFonts w:cstheme="minorHAnsi"/>
          <w:sz w:val="28"/>
          <w:szCs w:val="28"/>
        </w:rPr>
        <w:t>2</w:t>
      </w:r>
      <w:proofErr w:type="gramEnd"/>
      <w:r w:rsidRPr="00A148A5">
        <w:rPr>
          <w:rFonts w:cstheme="minorHAnsi"/>
          <w:sz w:val="28"/>
          <w:szCs w:val="28"/>
        </w:rPr>
        <w:t>.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 xml:space="preserve">Метанол сильний нервово-судинний отрута з </w:t>
      </w:r>
      <w:proofErr w:type="gramStart"/>
      <w:r w:rsidRPr="00A148A5">
        <w:rPr>
          <w:rFonts w:cstheme="minorHAnsi"/>
          <w:sz w:val="28"/>
          <w:szCs w:val="28"/>
        </w:rPr>
        <w:t>р</w:t>
      </w:r>
      <w:proofErr w:type="gramEnd"/>
      <w:r w:rsidRPr="00A148A5">
        <w:rPr>
          <w:rFonts w:cstheme="minorHAnsi"/>
          <w:sz w:val="28"/>
          <w:szCs w:val="28"/>
        </w:rPr>
        <w:t>ізко вираженим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кумулятивною дією. Потрапивши в організм, він викликає ураження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центральної нервової системи, зорового нерва, печінки, нирок та інших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органі</w:t>
      </w:r>
      <w:proofErr w:type="gramStart"/>
      <w:r w:rsidRPr="00A148A5">
        <w:rPr>
          <w:rFonts w:cstheme="minorHAnsi"/>
          <w:sz w:val="28"/>
          <w:szCs w:val="28"/>
        </w:rPr>
        <w:t>в</w:t>
      </w:r>
      <w:proofErr w:type="gramEnd"/>
      <w:r w:rsidRPr="00A148A5">
        <w:rPr>
          <w:rFonts w:cstheme="minorHAnsi"/>
          <w:sz w:val="28"/>
          <w:szCs w:val="28"/>
        </w:rPr>
        <w:t xml:space="preserve">. При прийомі всередину - </w:t>
      </w:r>
      <w:proofErr w:type="gramStart"/>
      <w:r w:rsidRPr="00A148A5">
        <w:rPr>
          <w:rFonts w:cstheme="minorHAnsi"/>
          <w:sz w:val="28"/>
          <w:szCs w:val="28"/>
        </w:rPr>
        <w:t>смертельна</w:t>
      </w:r>
      <w:proofErr w:type="gramEnd"/>
      <w:r w:rsidRPr="00A148A5">
        <w:rPr>
          <w:rFonts w:cstheme="minorHAnsi"/>
          <w:sz w:val="28"/>
          <w:szCs w:val="28"/>
        </w:rPr>
        <w:t xml:space="preserve"> доза – 30 мл, 5</w:t>
      </w:r>
      <w:r w:rsidRPr="00A148A5">
        <w:rPr>
          <w:rFonts w:cstheme="minorHAnsi"/>
          <w:sz w:val="28"/>
          <w:szCs w:val="28"/>
        </w:rPr>
        <w:t>10 мл викликає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важке отруєння, що супроводжується втратою зору.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Метанол викликає отруєння і при всмоктуванні через пори шкіри, а також при вдиханні парів. Гранично-допустима концентрація парів метанолу в пові</w:t>
      </w:r>
      <w:proofErr w:type="gramStart"/>
      <w:r w:rsidRPr="00A148A5">
        <w:rPr>
          <w:rFonts w:cstheme="minorHAnsi"/>
          <w:sz w:val="28"/>
          <w:szCs w:val="28"/>
        </w:rPr>
        <w:t>тр</w:t>
      </w:r>
      <w:proofErr w:type="gramEnd"/>
      <w:r w:rsidRPr="00A148A5">
        <w:rPr>
          <w:rFonts w:cstheme="minorHAnsi"/>
          <w:sz w:val="28"/>
          <w:szCs w:val="28"/>
        </w:rPr>
        <w:t>і робочої зони виробничих приміщень 5 мг/м3. Клас небезпеки-3.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  <w:r w:rsidRPr="00A148A5">
        <w:rPr>
          <w:rFonts w:cstheme="minorHAnsi"/>
          <w:sz w:val="28"/>
          <w:szCs w:val="28"/>
        </w:rPr>
        <w:t>Конвертований газ (конгаз) використовується для подачі в цикл синтезу.</w:t>
      </w:r>
    </w:p>
    <w:p w:rsidR="002753FE" w:rsidRPr="00016A9A" w:rsidRDefault="002753FE" w:rsidP="002753F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Таблиця 5 – склад конвертованого газу</w:t>
      </w: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470"/>
        <w:gridCol w:w="1569"/>
        <w:gridCol w:w="1748"/>
        <w:gridCol w:w="1311"/>
        <w:gridCol w:w="1529"/>
      </w:tblGrid>
      <w:tr w:rsidR="002753FE" w:rsidTr="002431D2">
        <w:trPr>
          <w:trHeight w:val="278"/>
        </w:trPr>
        <w:tc>
          <w:tcPr>
            <w:tcW w:w="1609" w:type="dxa"/>
          </w:tcPr>
          <w:p w:rsidR="002753FE" w:rsidRPr="00EF40EA" w:rsidRDefault="002753FE" w:rsidP="002431D2">
            <w:pPr>
              <w:rPr>
                <w:sz w:val="24"/>
                <w:szCs w:val="16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16"/>
                <w:lang w:val="en-US"/>
              </w:rPr>
              <w:t>,%</w:t>
            </w:r>
          </w:p>
        </w:tc>
        <w:tc>
          <w:tcPr>
            <w:tcW w:w="1470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569" w:type="dxa"/>
          </w:tcPr>
          <w:p w:rsidR="002753FE" w:rsidRPr="00EF40E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CO,%</w:t>
            </w:r>
          </w:p>
        </w:tc>
        <w:tc>
          <w:tcPr>
            <w:tcW w:w="1748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S,%</w:t>
            </w:r>
          </w:p>
        </w:tc>
        <w:tc>
          <w:tcPr>
            <w:tcW w:w="1311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529" w:type="dxa"/>
          </w:tcPr>
          <w:p w:rsidR="002753FE" w:rsidRPr="00EF40EA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</w:tr>
      <w:tr w:rsidR="002753FE" w:rsidTr="002431D2">
        <w:trPr>
          <w:trHeight w:val="377"/>
        </w:trPr>
        <w:tc>
          <w:tcPr>
            <w:tcW w:w="1609" w:type="dxa"/>
          </w:tcPr>
          <w:p w:rsidR="002753FE" w:rsidRPr="00EF40E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72-75</w:t>
            </w:r>
          </w:p>
        </w:tc>
        <w:tc>
          <w:tcPr>
            <w:tcW w:w="1470" w:type="dxa"/>
          </w:tcPr>
          <w:p w:rsidR="002753FE" w:rsidRPr="00EF40E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1569" w:type="dxa"/>
          </w:tcPr>
          <w:p w:rsidR="002753FE" w:rsidRPr="00EF40EA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13-15</w:t>
            </w:r>
          </w:p>
        </w:tc>
        <w:tc>
          <w:tcPr>
            <w:tcW w:w="1748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Не б</w:t>
            </w:r>
            <w:proofErr w:type="gramEnd"/>
            <w:r>
              <w:rPr>
                <w:sz w:val="24"/>
                <w:lang w:val="uk-UA"/>
              </w:rPr>
              <w:t>ільш 0,1</w:t>
            </w:r>
          </w:p>
        </w:tc>
        <w:tc>
          <w:tcPr>
            <w:tcW w:w="1311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7-9</w:t>
            </w:r>
          </w:p>
        </w:tc>
        <w:tc>
          <w:tcPr>
            <w:tcW w:w="1529" w:type="dxa"/>
          </w:tcPr>
          <w:p w:rsidR="002753FE" w:rsidRPr="00EF40EA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4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lastRenderedPageBreak/>
        <w:t xml:space="preserve">Конвертований газ </w:t>
      </w:r>
      <w:proofErr w:type="gramStart"/>
      <w:r w:rsidRPr="00A148A5">
        <w:rPr>
          <w:rFonts w:cstheme="minorHAnsi"/>
          <w:sz w:val="28"/>
          <w:szCs w:val="28"/>
        </w:rPr>
        <w:t>п</w:t>
      </w:r>
      <w:proofErr w:type="gramEnd"/>
      <w:r w:rsidRPr="00A148A5">
        <w:rPr>
          <w:rFonts w:cstheme="minorHAnsi"/>
          <w:sz w:val="28"/>
          <w:szCs w:val="28"/>
        </w:rPr>
        <w:t>ісля печі риформінгу охолоджується і використовується в подальшому в процесі синтезу метанолу.</w:t>
      </w:r>
    </w:p>
    <w:p w:rsidR="002753FE" w:rsidRPr="00A148A5" w:rsidRDefault="002753FE" w:rsidP="002753FE">
      <w:pPr>
        <w:rPr>
          <w:rFonts w:cstheme="minorHAnsi"/>
          <w:sz w:val="28"/>
          <w:szCs w:val="28"/>
        </w:rPr>
      </w:pPr>
      <w:r w:rsidRPr="00A148A5">
        <w:rPr>
          <w:rFonts w:cstheme="minorHAnsi"/>
          <w:sz w:val="28"/>
          <w:szCs w:val="28"/>
        </w:rPr>
        <w:t>Продувні і та</w:t>
      </w:r>
      <w:r>
        <w:rPr>
          <w:rFonts w:cstheme="minorHAnsi"/>
          <w:sz w:val="28"/>
          <w:szCs w:val="28"/>
        </w:rPr>
        <w:t xml:space="preserve">нкові гази мають склад (% </w:t>
      </w:r>
      <w:proofErr w:type="gramStart"/>
      <w:r>
        <w:rPr>
          <w:rFonts w:cstheme="minorHAnsi"/>
          <w:sz w:val="28"/>
          <w:szCs w:val="28"/>
        </w:rPr>
        <w:t>об</w:t>
      </w:r>
      <w:proofErr w:type="gramEnd"/>
      <w:r>
        <w:rPr>
          <w:rFonts w:cstheme="minorHAnsi"/>
          <w:sz w:val="28"/>
          <w:szCs w:val="28"/>
        </w:rPr>
        <w:t>.):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Таблиця 6 – склад продувних газів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390"/>
        <w:gridCol w:w="1281"/>
        <w:gridCol w:w="1231"/>
        <w:gridCol w:w="1887"/>
        <w:gridCol w:w="1620"/>
      </w:tblGrid>
      <w:tr w:rsidR="002753FE" w:rsidTr="002431D2">
        <w:trPr>
          <w:trHeight w:val="328"/>
        </w:trPr>
        <w:tc>
          <w:tcPr>
            <w:tcW w:w="1122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390" w:type="dxa"/>
          </w:tcPr>
          <w:p w:rsidR="002753FE" w:rsidRPr="001600C8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CO,%</w:t>
            </w:r>
          </w:p>
        </w:tc>
        <w:tc>
          <w:tcPr>
            <w:tcW w:w="1281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231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  <w:tc>
          <w:tcPr>
            <w:tcW w:w="1887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OH,%</w:t>
            </w:r>
          </w:p>
        </w:tc>
        <w:tc>
          <w:tcPr>
            <w:tcW w:w="1620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,%</w:t>
            </w:r>
          </w:p>
        </w:tc>
      </w:tr>
      <w:tr w:rsidR="002753FE" w:rsidTr="002431D2">
        <w:trPr>
          <w:trHeight w:val="288"/>
        </w:trPr>
        <w:tc>
          <w:tcPr>
            <w:tcW w:w="1122" w:type="dxa"/>
          </w:tcPr>
          <w:p w:rsidR="002753FE" w:rsidRPr="001600C8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82-85</w:t>
            </w:r>
          </w:p>
        </w:tc>
        <w:tc>
          <w:tcPr>
            <w:tcW w:w="1390" w:type="dxa"/>
          </w:tcPr>
          <w:p w:rsidR="002753FE" w:rsidRPr="001600C8" w:rsidRDefault="002753FE" w:rsidP="002431D2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>1,3-2,0</w:t>
            </w:r>
          </w:p>
        </w:tc>
        <w:tc>
          <w:tcPr>
            <w:tcW w:w="1281" w:type="dxa"/>
          </w:tcPr>
          <w:p w:rsidR="002753FE" w:rsidRPr="001600C8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1,4-77</w:t>
            </w:r>
          </w:p>
        </w:tc>
        <w:tc>
          <w:tcPr>
            <w:tcW w:w="1231" w:type="dxa"/>
          </w:tcPr>
          <w:p w:rsidR="002753FE" w:rsidRPr="001600C8" w:rsidRDefault="002753FE" w:rsidP="002431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12-20</w:t>
            </w:r>
          </w:p>
        </w:tc>
        <w:tc>
          <w:tcPr>
            <w:tcW w:w="1887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0,5</w:t>
            </w:r>
          </w:p>
        </w:tc>
        <w:tc>
          <w:tcPr>
            <w:tcW w:w="1620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1,0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Сивушне масло (фракція метан</w:t>
      </w:r>
      <w:r>
        <w:rPr>
          <w:rFonts w:cstheme="minorHAnsi"/>
          <w:sz w:val="28"/>
          <w:szCs w:val="28"/>
        </w:rPr>
        <w:t xml:space="preserve">ол - масло - вода) утворюється в </w:t>
      </w:r>
      <w:r w:rsidRPr="000707B3">
        <w:rPr>
          <w:rFonts w:cstheme="minorHAnsi"/>
          <w:sz w:val="28"/>
          <w:szCs w:val="28"/>
        </w:rPr>
        <w:t>внаслідок ректифікації.</w:t>
      </w:r>
    </w:p>
    <w:p w:rsidR="002753FE" w:rsidRPr="00E947FE" w:rsidRDefault="002753FE" w:rsidP="002753F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noProof/>
          <w:sz w:val="28"/>
          <w:szCs w:val="28"/>
          <w:lang w:val="uk-UA"/>
        </w:rPr>
        <w:t xml:space="preserve">Таблиця 7 – склад сивушного газу </w: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284"/>
        <w:gridCol w:w="2354"/>
        <w:gridCol w:w="2274"/>
      </w:tblGrid>
      <w:tr w:rsidR="002753FE" w:rsidTr="002431D2">
        <w:trPr>
          <w:trHeight w:val="218"/>
        </w:trPr>
        <w:tc>
          <w:tcPr>
            <w:tcW w:w="2234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28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Вищі спирти</w:t>
            </w:r>
          </w:p>
        </w:tc>
        <w:tc>
          <w:tcPr>
            <w:tcW w:w="235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Етанол</w:t>
            </w:r>
          </w:p>
        </w:tc>
        <w:tc>
          <w:tcPr>
            <w:tcW w:w="2274" w:type="dxa"/>
          </w:tcPr>
          <w:p w:rsidR="002753FE" w:rsidRDefault="002753FE" w:rsidP="002431D2">
            <w:pPr>
              <w:rPr>
                <w:lang w:val="uk-UA"/>
              </w:rPr>
            </w:pPr>
            <w:r>
              <w:rPr>
                <w:lang w:val="uk-UA"/>
              </w:rPr>
              <w:t>Метанол</w:t>
            </w:r>
          </w:p>
        </w:tc>
      </w:tr>
      <w:tr w:rsidR="002753FE" w:rsidTr="002431D2">
        <w:trPr>
          <w:trHeight w:val="268"/>
        </w:trPr>
        <w:tc>
          <w:tcPr>
            <w:tcW w:w="223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36%</w:t>
            </w:r>
          </w:p>
        </w:tc>
        <w:tc>
          <w:tcPr>
            <w:tcW w:w="228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10%</w:t>
            </w:r>
          </w:p>
        </w:tc>
        <w:tc>
          <w:tcPr>
            <w:tcW w:w="235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5%</w:t>
            </w:r>
          </w:p>
        </w:tc>
        <w:tc>
          <w:tcPr>
            <w:tcW w:w="227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 до 75%</w:t>
            </w:r>
          </w:p>
        </w:tc>
      </w:tr>
    </w:tbl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Сивушне масло - о</w:t>
      </w:r>
      <w:r>
        <w:rPr>
          <w:rFonts w:cstheme="minorHAnsi"/>
          <w:sz w:val="28"/>
          <w:szCs w:val="28"/>
        </w:rPr>
        <w:t xml:space="preserve">трутна безбарвна 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ідина складу:</w:t>
      </w: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Пи</w:t>
      </w:r>
      <w:r>
        <w:rPr>
          <w:rFonts w:cstheme="minorHAnsi"/>
          <w:sz w:val="28"/>
          <w:szCs w:val="28"/>
        </w:rPr>
        <w:t xml:space="preserve">тома вага - (0,85 </w:t>
      </w:r>
      <w:r>
        <w:rPr>
          <w:rFonts w:cstheme="minorHAnsi"/>
          <w:sz w:val="28"/>
          <w:szCs w:val="28"/>
        </w:rPr>
        <w:t> 0,87) г/см3</w:t>
      </w:r>
    </w:p>
    <w:p w:rsidR="002753FE" w:rsidRPr="000707B3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Т кипіння - 88 0С</w:t>
      </w:r>
    </w:p>
    <w:p w:rsidR="002753FE" w:rsidRPr="000707B3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Т спалаху - 6 0С</w:t>
      </w:r>
    </w:p>
    <w:p w:rsidR="002753FE" w:rsidRPr="000707B3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Т самозаймання - 440 0С</w:t>
      </w: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707B3">
        <w:rPr>
          <w:rFonts w:cstheme="minorHAnsi"/>
          <w:sz w:val="28"/>
          <w:szCs w:val="28"/>
        </w:rPr>
        <w:t>Фізико-хімічні властивості п</w:t>
      </w:r>
      <w:r>
        <w:rPr>
          <w:rFonts w:cstheme="minorHAnsi"/>
          <w:sz w:val="28"/>
          <w:szCs w:val="28"/>
        </w:rPr>
        <w:t xml:space="preserve">риблизно такі ж як у метанолу </w:t>
      </w:r>
      <w:proofErr w:type="gramStart"/>
      <w:r>
        <w:rPr>
          <w:rFonts w:cstheme="minorHAnsi"/>
          <w:sz w:val="28"/>
          <w:szCs w:val="28"/>
        </w:rPr>
        <w:t>-</w:t>
      </w:r>
      <w:r w:rsidRPr="000707B3">
        <w:rPr>
          <w:rFonts w:cstheme="minorHAnsi"/>
          <w:sz w:val="28"/>
          <w:szCs w:val="28"/>
        </w:rPr>
        <w:t>р</w:t>
      </w:r>
      <w:proofErr w:type="gramEnd"/>
      <w:r w:rsidRPr="000707B3">
        <w:rPr>
          <w:rFonts w:cstheme="minorHAnsi"/>
          <w:sz w:val="28"/>
          <w:szCs w:val="28"/>
        </w:rPr>
        <w:t>ектифікату. Сивушне масло пож</w:t>
      </w:r>
      <w:r>
        <w:rPr>
          <w:rFonts w:cstheme="minorHAnsi"/>
          <w:sz w:val="28"/>
          <w:szCs w:val="28"/>
        </w:rPr>
        <w:t xml:space="preserve">аровзрывоопасной. 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  <w:r w:rsidRPr="000707B3">
        <w:rPr>
          <w:rFonts w:cstheme="minorHAnsi"/>
          <w:sz w:val="28"/>
          <w:szCs w:val="28"/>
        </w:rPr>
        <w:t>Метанол - сирець - вихідна си</w:t>
      </w:r>
      <w:r>
        <w:rPr>
          <w:rFonts w:cstheme="minorHAnsi"/>
          <w:sz w:val="28"/>
          <w:szCs w:val="28"/>
        </w:rPr>
        <w:t xml:space="preserve">ровина для отримання метанолу – </w:t>
      </w:r>
      <w:r w:rsidRPr="000707B3">
        <w:rPr>
          <w:rFonts w:cstheme="minorHAnsi"/>
          <w:sz w:val="28"/>
          <w:szCs w:val="28"/>
        </w:rPr>
        <w:t>ректифікату.</w:t>
      </w:r>
    </w:p>
    <w:p w:rsidR="002753FE" w:rsidRDefault="002753FE" w:rsidP="002753F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Таблиця 8 – склад метанол сирець</w:t>
      </w: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284"/>
        <w:gridCol w:w="2354"/>
        <w:gridCol w:w="2274"/>
      </w:tblGrid>
      <w:tr w:rsidR="002753FE" w:rsidTr="002431D2">
        <w:trPr>
          <w:trHeight w:val="218"/>
        </w:trPr>
        <w:tc>
          <w:tcPr>
            <w:tcW w:w="2234" w:type="dxa"/>
          </w:tcPr>
          <w:p w:rsidR="002753FE" w:rsidRPr="001600C8" w:rsidRDefault="002753FE" w:rsidP="002431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Метанол,%</w:t>
            </w:r>
          </w:p>
        </w:tc>
        <w:tc>
          <w:tcPr>
            <w:tcW w:w="228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Вода,%</w:t>
            </w:r>
          </w:p>
        </w:tc>
        <w:tc>
          <w:tcPr>
            <w:tcW w:w="235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ДМФ,%</w:t>
            </w:r>
          </w:p>
        </w:tc>
        <w:tc>
          <w:tcPr>
            <w:tcW w:w="2274" w:type="dxa"/>
          </w:tcPr>
          <w:p w:rsidR="002753FE" w:rsidRPr="00D4119F" w:rsidRDefault="002753FE" w:rsidP="002431D2">
            <w:pPr>
              <w:rPr>
                <w:sz w:val="24"/>
                <w:szCs w:val="24"/>
                <w:lang w:val="uk-UA"/>
              </w:rPr>
            </w:pPr>
            <w:r w:rsidRPr="00D4119F">
              <w:rPr>
                <w:sz w:val="24"/>
                <w:szCs w:val="24"/>
                <w:lang w:val="uk-UA"/>
              </w:rPr>
              <w:t>Ізобутанол,%</w:t>
            </w:r>
          </w:p>
        </w:tc>
      </w:tr>
      <w:tr w:rsidR="002753FE" w:rsidTr="002431D2">
        <w:trPr>
          <w:trHeight w:val="268"/>
        </w:trPr>
        <w:tc>
          <w:tcPr>
            <w:tcW w:w="223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83-85</w:t>
            </w:r>
          </w:p>
        </w:tc>
        <w:tc>
          <w:tcPr>
            <w:tcW w:w="228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16,7-18,5</w:t>
            </w:r>
          </w:p>
        </w:tc>
        <w:tc>
          <w:tcPr>
            <w:tcW w:w="235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більш 0,1</w:t>
            </w:r>
          </w:p>
        </w:tc>
        <w:tc>
          <w:tcPr>
            <w:tcW w:w="2274" w:type="dxa"/>
          </w:tcPr>
          <w:p w:rsidR="002753FE" w:rsidRPr="001600C8" w:rsidRDefault="002753FE" w:rsidP="002431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0,1-0,3</w:t>
            </w:r>
          </w:p>
        </w:tc>
      </w:tr>
    </w:tbl>
    <w:p w:rsidR="002753FE" w:rsidRPr="00E947FE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2753FE" w:rsidRPr="00C0336A" w:rsidRDefault="002753FE" w:rsidP="002753FE">
      <w:pPr>
        <w:tabs>
          <w:tab w:val="left" w:pos="1180"/>
        </w:tabs>
        <w:rPr>
          <w:rFonts w:asciiTheme="minorHAnsi" w:eastAsia="Times" w:hAnsiTheme="minorHAnsi" w:cstheme="minorHAnsi"/>
          <w:b/>
          <w:sz w:val="32"/>
          <w:szCs w:val="32"/>
        </w:rPr>
      </w:pPr>
      <w:r w:rsidRPr="00D02AE0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4.РЕЗУЛЬТАТИ</w:t>
      </w:r>
      <w:r w:rsidRPr="00D02AE0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D02AE0">
        <w:rPr>
          <w:rFonts w:asciiTheme="minorHAnsi" w:eastAsia="Times New Roman" w:hAnsiTheme="minorHAnsi" w:cstheme="minorHAnsi"/>
          <w:b/>
          <w:sz w:val="28"/>
          <w:szCs w:val="28"/>
        </w:rPr>
        <w:t>РОЗРАХУНКУ</w:t>
      </w:r>
      <w:r w:rsidRPr="00D02AE0">
        <w:rPr>
          <w:rFonts w:asciiTheme="minorHAnsi" w:eastAsia="Times" w:hAnsiTheme="minorHAnsi" w:cstheme="minorHAnsi"/>
          <w:b/>
          <w:sz w:val="28"/>
          <w:szCs w:val="28"/>
        </w:rPr>
        <w:t>,</w:t>
      </w:r>
      <w:r w:rsidRPr="00D02AE0">
        <w:rPr>
          <w:rFonts w:asciiTheme="minorHAnsi" w:eastAsia="Times New Roman" w:hAnsiTheme="minorHAnsi" w:cstheme="minorHAnsi"/>
          <w:b/>
          <w:sz w:val="28"/>
          <w:szCs w:val="28"/>
        </w:rPr>
        <w:t xml:space="preserve"> ЇХ АНАЛІ</w:t>
      </w:r>
      <w:proofErr w:type="gramStart"/>
      <w:r w:rsidRPr="00D02AE0">
        <w:rPr>
          <w:rFonts w:asciiTheme="minorHAnsi" w:eastAsia="Times New Roman" w:hAnsiTheme="minorHAnsi" w:cstheme="minorHAnsi"/>
          <w:b/>
          <w:sz w:val="28"/>
          <w:szCs w:val="28"/>
        </w:rPr>
        <w:t>З</w:t>
      </w:r>
      <w:proofErr w:type="gramEnd"/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C0336A">
        <w:rPr>
          <w:rFonts w:asciiTheme="minorHAnsi" w:eastAsia="Times" w:hAnsiTheme="minorHAnsi" w:cstheme="minorHAnsi"/>
          <w:sz w:val="28"/>
          <w:szCs w:val="28"/>
        </w:rPr>
        <w:t xml:space="preserve">4.1 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>Термодинамічний аналіз</w:t>
      </w:r>
    </w:p>
    <w:p w:rsidR="002753FE" w:rsidRPr="00C0336A" w:rsidRDefault="002753FE" w:rsidP="002753FE">
      <w:pPr>
        <w:spacing w:line="199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C0336A">
        <w:rPr>
          <w:rFonts w:asciiTheme="minorHAnsi" w:eastAsia="Times New Roman" w:hAnsiTheme="minorHAnsi" w:cstheme="minorHAnsi"/>
          <w:sz w:val="28"/>
          <w:szCs w:val="28"/>
        </w:rPr>
        <w:t>Основна реакція синтезу</w:t>
      </w:r>
      <w:r w:rsidRPr="00C0336A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Default="002753FE" w:rsidP="002753FE">
      <w:pPr>
        <w:spacing w:line="38" w:lineRule="exact"/>
        <w:rPr>
          <w:sz w:val="20"/>
          <w:szCs w:val="20"/>
        </w:rPr>
      </w:pPr>
    </w:p>
    <w:p w:rsidR="002753FE" w:rsidRDefault="002753FE" w:rsidP="002753FE">
      <w:pPr>
        <w:ind w:left="4420"/>
        <w:rPr>
          <w:sz w:val="20"/>
          <w:szCs w:val="20"/>
        </w:rPr>
      </w:pPr>
      <w:proofErr w:type="gramStart"/>
      <w:r>
        <w:rPr>
          <w:rFonts w:ascii="Times" w:eastAsia="Times" w:hAnsi="Times" w:cs="Times"/>
          <w:sz w:val="27"/>
          <w:szCs w:val="27"/>
        </w:rPr>
        <w:t>C</w:t>
      </w:r>
      <w:proofErr w:type="gramEnd"/>
      <w:r>
        <w:rPr>
          <w:rFonts w:eastAsia="Times New Roman"/>
          <w:sz w:val="27"/>
          <w:szCs w:val="27"/>
        </w:rPr>
        <w:t>О</w:t>
      </w:r>
      <w:r>
        <w:rPr>
          <w:rFonts w:ascii="Times" w:eastAsia="Times" w:hAnsi="Times" w:cs="Times"/>
          <w:sz w:val="27"/>
          <w:szCs w:val="27"/>
        </w:rPr>
        <w:t xml:space="preserve"> + 2</w:t>
      </w:r>
      <w:r>
        <w:rPr>
          <w:rFonts w:eastAsia="Times New Roman"/>
          <w:sz w:val="27"/>
          <w:szCs w:val="27"/>
        </w:rPr>
        <w:t>Н</w:t>
      </w:r>
      <w:r>
        <w:rPr>
          <w:rFonts w:ascii="Times" w:eastAsia="Times" w:hAnsi="Times" w:cs="Times"/>
          <w:sz w:val="27"/>
          <w:szCs w:val="27"/>
        </w:rPr>
        <w:t xml:space="preserve">2 </w:t>
      </w:r>
      <w:r>
        <w:rPr>
          <w:rFonts w:eastAsia="Times New Roman"/>
          <w:sz w:val="27"/>
          <w:szCs w:val="27"/>
        </w:rPr>
        <w:t>→ СН</w:t>
      </w:r>
      <w:r>
        <w:rPr>
          <w:rFonts w:ascii="Times" w:eastAsia="Times" w:hAnsi="Times" w:cs="Times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>ОН</w:t>
      </w:r>
    </w:p>
    <w:p w:rsidR="002753FE" w:rsidRDefault="002753FE" w:rsidP="002753FE">
      <w:pPr>
        <w:spacing w:line="386" w:lineRule="exact"/>
        <w:rPr>
          <w:sz w:val="20"/>
          <w:szCs w:val="20"/>
        </w:rPr>
      </w:pPr>
    </w:p>
    <w:p w:rsidR="002753FE" w:rsidRPr="000A1834" w:rsidRDefault="002753FE" w:rsidP="002753FE">
      <w:pPr>
        <w:ind w:left="300"/>
        <w:rPr>
          <w:sz w:val="28"/>
          <w:szCs w:val="28"/>
        </w:rPr>
      </w:pPr>
      <w:r w:rsidRPr="000A1834">
        <w:rPr>
          <w:rFonts w:eastAsia="Times New Roman"/>
          <w:sz w:val="28"/>
          <w:szCs w:val="28"/>
        </w:rPr>
        <w:t>Табл</w:t>
      </w:r>
      <w:r w:rsidRPr="000A1834">
        <w:rPr>
          <w:rFonts w:ascii="Times" w:eastAsia="Times" w:hAnsi="Times" w:cs="Times"/>
          <w:sz w:val="28"/>
          <w:szCs w:val="28"/>
        </w:rPr>
        <w:t>.9 -</w:t>
      </w:r>
      <w:r w:rsidRPr="000A1834">
        <w:rPr>
          <w:rFonts w:eastAsia="Times New Roman"/>
          <w:sz w:val="28"/>
          <w:szCs w:val="28"/>
        </w:rPr>
        <w:t xml:space="preserve"> Довідникові дані для термодинамічних розрахунків </w:t>
      </w:r>
      <w:r w:rsidRPr="000A1834">
        <w:rPr>
          <w:rFonts w:ascii="Times" w:eastAsia="Times" w:hAnsi="Times" w:cs="Times"/>
          <w:sz w:val="28"/>
          <w:szCs w:val="28"/>
        </w:rPr>
        <w:t>[4]: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100"/>
        <w:gridCol w:w="1180"/>
        <w:gridCol w:w="1100"/>
        <w:gridCol w:w="1300"/>
        <w:gridCol w:w="1360"/>
        <w:gridCol w:w="1300"/>
      </w:tblGrid>
      <w:tr w:rsidR="002753FE" w:rsidTr="002431D2">
        <w:trPr>
          <w:trHeight w:val="5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Речовина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7"/>
                <w:szCs w:val="27"/>
              </w:rPr>
              <w:t>b</w:t>
            </w:r>
            <w:r>
              <w:rPr>
                <w:rFonts w:eastAsia="Times New Roman"/>
                <w:w w:val="88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88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88"/>
                <w:sz w:val="34"/>
                <w:szCs w:val="34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7"/>
                <w:sz w:val="27"/>
                <w:szCs w:val="27"/>
              </w:rPr>
              <w:t>c</w:t>
            </w:r>
            <w:r>
              <w:rPr>
                <w:rFonts w:ascii="Times" w:eastAsia="Times" w:hAnsi="Times" w:cs="Times"/>
                <w:w w:val="87"/>
                <w:sz w:val="34"/>
                <w:szCs w:val="34"/>
                <w:vertAlign w:val="superscript"/>
              </w:rPr>
              <w:t>'</w:t>
            </w:r>
            <w:r>
              <w:rPr>
                <w:rFonts w:eastAsia="Times New Roman"/>
                <w:w w:val="87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87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87"/>
                <w:sz w:val="34"/>
                <w:szCs w:val="34"/>
                <w:vertAlign w:val="superscript"/>
              </w:rPr>
              <w:t>-5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0"/>
                <w:sz w:val="27"/>
                <w:szCs w:val="27"/>
              </w:rPr>
              <w:t>c</w:t>
            </w:r>
            <w:r>
              <w:rPr>
                <w:rFonts w:eastAsia="Times New Roman"/>
                <w:w w:val="90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90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90"/>
                <w:sz w:val="34"/>
                <w:szCs w:val="34"/>
                <w:vertAlign w:val="superscript"/>
              </w:rPr>
              <w:t>6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w w:val="83"/>
                <w:sz w:val="27"/>
                <w:szCs w:val="27"/>
              </w:rPr>
              <w:t>H</w:t>
            </w:r>
            <w:r>
              <w:rPr>
                <w:rFonts w:ascii="Times" w:eastAsia="Times" w:hAnsi="Times" w:cs="Times"/>
                <w:w w:val="83"/>
                <w:sz w:val="34"/>
                <w:szCs w:val="34"/>
                <w:vertAlign w:val="subscript"/>
              </w:rPr>
              <w:t>298</w:t>
            </w:r>
            <w:r>
              <w:rPr>
                <w:rFonts w:ascii="Times" w:eastAsia="Times" w:hAnsi="Times" w:cs="Times"/>
                <w:w w:val="83"/>
                <w:sz w:val="27"/>
                <w:szCs w:val="27"/>
              </w:rPr>
              <w:t>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5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5"/>
                <w:sz w:val="53"/>
                <w:szCs w:val="53"/>
                <w:vertAlign w:val="superscript"/>
              </w:rPr>
              <w:t>S</w:t>
            </w:r>
            <w:r>
              <w:rPr>
                <w:rFonts w:ascii="Times" w:eastAsia="Times" w:hAnsi="Times" w:cs="Times"/>
                <w:w w:val="85"/>
                <w:sz w:val="17"/>
                <w:szCs w:val="17"/>
              </w:rPr>
              <w:t>298</w:t>
            </w:r>
            <w:r>
              <w:rPr>
                <w:rFonts w:ascii="Times" w:eastAsia="Times" w:hAnsi="Times" w:cs="Times"/>
                <w:w w:val="85"/>
                <w:sz w:val="53"/>
                <w:szCs w:val="53"/>
                <w:vertAlign w:val="superscript"/>
              </w:rPr>
              <w:t>,</w:t>
            </w:r>
          </w:p>
        </w:tc>
      </w:tr>
      <w:tr w:rsidR="002753FE" w:rsidTr="002431D2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кДж</w:t>
            </w:r>
            <w:r>
              <w:rPr>
                <w:rFonts w:ascii="Times" w:eastAsia="Times" w:hAnsi="Times" w:cs="Times"/>
                <w:sz w:val="27"/>
                <w:szCs w:val="27"/>
              </w:rPr>
              <w:t>/</w:t>
            </w:r>
            <w:r>
              <w:rPr>
                <w:rFonts w:eastAsia="Times New Roman"/>
                <w:sz w:val="27"/>
                <w:szCs w:val="27"/>
              </w:rPr>
              <w:t>моль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3"/>
                <w:szCs w:val="23"/>
              </w:rPr>
              <w:t>Дж</w:t>
            </w:r>
            <w:proofErr w:type="gramEnd"/>
            <w:r>
              <w:rPr>
                <w:rFonts w:ascii="Times" w:eastAsia="Times" w:hAnsi="Times" w:cs="Times"/>
                <w:sz w:val="23"/>
                <w:szCs w:val="23"/>
              </w:rPr>
              <w:t>/</w:t>
            </w:r>
            <w:r>
              <w:rPr>
                <w:rFonts w:eastAsia="Times New Roman"/>
                <w:sz w:val="23"/>
                <w:szCs w:val="23"/>
              </w:rPr>
              <w:t>моль·</w:t>
            </w:r>
            <w:r>
              <w:rPr>
                <w:rFonts w:ascii="Times" w:eastAsia="Times" w:hAnsi="Times" w:cs="Times"/>
                <w:sz w:val="23"/>
                <w:szCs w:val="23"/>
              </w:rPr>
              <w:t>K</w:t>
            </w:r>
          </w:p>
        </w:tc>
      </w:tr>
      <w:tr w:rsidR="002753FE" w:rsidTr="002431D2">
        <w:trPr>
          <w:trHeight w:val="32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28,41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7"/>
                <w:szCs w:val="27"/>
              </w:rPr>
              <w:t>4,1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7"/>
                <w:szCs w:val="27"/>
              </w:rPr>
              <w:t>-0,46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-110,53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197,55</w:t>
            </w:r>
          </w:p>
        </w:tc>
      </w:tr>
      <w:tr w:rsidR="002753FE" w:rsidTr="002431D2">
        <w:trPr>
          <w:trHeight w:val="32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</w:t>
            </w:r>
            <w:proofErr w:type="gramStart"/>
            <w:r>
              <w:rPr>
                <w:rFonts w:ascii="Times" w:eastAsia="Times" w:hAnsi="Times" w:cs="Times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27,28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3,26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130,52</w:t>
            </w:r>
          </w:p>
        </w:tc>
      </w:tr>
      <w:tr w:rsidR="002753FE" w:rsidTr="002431D2">
        <w:trPr>
          <w:trHeight w:val="32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СН</w:t>
            </w:r>
            <w:r>
              <w:rPr>
                <w:rFonts w:ascii="Times" w:eastAsia="Times" w:hAnsi="Times" w:cs="Times"/>
                <w:sz w:val="27"/>
                <w:szCs w:val="27"/>
              </w:rPr>
              <w:t>3</w:t>
            </w:r>
            <w:r>
              <w:rPr>
                <w:rFonts w:eastAsia="Times New Roman"/>
                <w:sz w:val="27"/>
                <w:szCs w:val="27"/>
              </w:rPr>
              <w:t>ОН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15,28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105,2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-31,04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-201,2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239,7</w:t>
            </w:r>
          </w:p>
        </w:tc>
      </w:tr>
      <w:tr w:rsidR="002753FE" w:rsidTr="002431D2">
        <w:trPr>
          <w:trHeight w:val="674"/>
        </w:trPr>
        <w:tc>
          <w:tcPr>
            <w:tcW w:w="6520" w:type="dxa"/>
            <w:gridSpan w:val="5"/>
            <w:tcBorders>
              <w:bottom w:val="single" w:sz="8" w:space="0" w:color="auto"/>
            </w:tcBorders>
            <w:vAlign w:val="bottom"/>
          </w:tcPr>
          <w:p w:rsidR="002753FE" w:rsidRPr="000A1834" w:rsidRDefault="002753FE" w:rsidP="002431D2">
            <w:pPr>
              <w:ind w:left="40"/>
              <w:rPr>
                <w:sz w:val="28"/>
                <w:szCs w:val="28"/>
              </w:rPr>
            </w:pPr>
            <w:r w:rsidRPr="000A1834">
              <w:rPr>
                <w:rFonts w:eastAsia="Times New Roman"/>
                <w:sz w:val="28"/>
                <w:szCs w:val="28"/>
              </w:rPr>
              <w:t>Табл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.10 -</w:t>
            </w:r>
            <w:r w:rsidRPr="000A1834">
              <w:rPr>
                <w:rFonts w:eastAsia="Times New Roman"/>
                <w:sz w:val="28"/>
                <w:szCs w:val="28"/>
              </w:rPr>
              <w:t xml:space="preserve"> Термодинамічні показники для реакцій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7"/>
                <w:szCs w:val="27"/>
              </w:rPr>
              <w:t>Реакція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3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w w:val="93"/>
                <w:sz w:val="27"/>
                <w:szCs w:val="27"/>
              </w:rPr>
              <w:t>b</w:t>
            </w:r>
            <w:r>
              <w:rPr>
                <w:rFonts w:eastAsia="Times New Roman"/>
                <w:w w:val="93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93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93"/>
                <w:sz w:val="34"/>
                <w:szCs w:val="34"/>
                <w:vertAlign w:val="superscript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3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w w:val="90"/>
                <w:sz w:val="27"/>
                <w:szCs w:val="27"/>
              </w:rPr>
              <w:t>c'</w:t>
            </w:r>
            <w:r>
              <w:rPr>
                <w:rFonts w:eastAsia="Times New Roman"/>
                <w:w w:val="90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90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90"/>
                <w:sz w:val="34"/>
                <w:szCs w:val="34"/>
                <w:vertAlign w:val="superscript"/>
              </w:rPr>
              <w:t>-5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3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w w:val="92"/>
                <w:sz w:val="27"/>
                <w:szCs w:val="27"/>
              </w:rPr>
              <w:t>c</w:t>
            </w:r>
            <w:r>
              <w:rPr>
                <w:rFonts w:eastAsia="Times New Roman"/>
                <w:w w:val="92"/>
                <w:sz w:val="27"/>
                <w:szCs w:val="27"/>
              </w:rPr>
              <w:t>·</w:t>
            </w:r>
            <w:r>
              <w:rPr>
                <w:rFonts w:ascii="Times" w:eastAsia="Times" w:hAnsi="Times" w:cs="Times"/>
                <w:w w:val="92"/>
                <w:sz w:val="27"/>
                <w:szCs w:val="27"/>
              </w:rPr>
              <w:t>10</w:t>
            </w:r>
            <w:r>
              <w:rPr>
                <w:rFonts w:ascii="Times" w:eastAsia="Times" w:hAnsi="Times" w:cs="Times"/>
                <w:w w:val="92"/>
                <w:sz w:val="34"/>
                <w:szCs w:val="34"/>
                <w:vertAlign w:val="superscript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∆</w:t>
            </w:r>
            <w:proofErr w:type="gramStart"/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H</w:t>
            </w:r>
            <w:proofErr w:type="gramEnd"/>
            <w:r>
              <w:rPr>
                <w:rFonts w:eastAsia="Times New Roman"/>
                <w:w w:val="96"/>
                <w:sz w:val="27"/>
                <w:szCs w:val="27"/>
              </w:rPr>
              <w:t>реак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∆</w:t>
            </w:r>
            <w:proofErr w:type="gramStart"/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S</w:t>
            </w:r>
            <w:proofErr w:type="gramEnd"/>
            <w:r>
              <w:rPr>
                <w:rFonts w:eastAsia="Times New Roman"/>
                <w:w w:val="99"/>
                <w:sz w:val="27"/>
                <w:szCs w:val="27"/>
              </w:rPr>
              <w:t>реак</w:t>
            </w:r>
          </w:p>
        </w:tc>
      </w:tr>
      <w:tr w:rsidR="002753FE" w:rsidTr="002431D2">
        <w:trPr>
          <w:trHeight w:val="32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-67,69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94,58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7"/>
                <w:szCs w:val="27"/>
              </w:rPr>
              <w:t>-0,54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-31,04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-90,67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-218,89</w:t>
            </w:r>
          </w:p>
        </w:tc>
      </w:tr>
    </w:tbl>
    <w:p w:rsidR="002753FE" w:rsidRDefault="002753FE" w:rsidP="002753FE">
      <w:pPr>
        <w:spacing w:line="367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>Розрахунки проводимо за формулами</w:t>
      </w:r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Pr="00C0336A" w:rsidRDefault="002753FE" w:rsidP="002753FE">
      <w:pPr>
        <w:spacing w:line="294" w:lineRule="exact"/>
        <w:rPr>
          <w:rFonts w:asciiTheme="minorHAnsi" w:hAnsiTheme="minorHAnsi" w:cstheme="minorHAnsi"/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 xml:space="preserve">Тепловий ефект реакції при </w:t>
      </w:r>
      <w:r w:rsidRPr="00C0336A">
        <w:rPr>
          <w:rFonts w:asciiTheme="minorHAnsi" w:eastAsia="Times" w:hAnsiTheme="minorHAnsi" w:cstheme="minorHAnsi"/>
          <w:sz w:val="27"/>
          <w:szCs w:val="27"/>
        </w:rPr>
        <w:t>298</w:t>
      </w:r>
      <w:r w:rsidRPr="00C0336A">
        <w:rPr>
          <w:rFonts w:asciiTheme="minorHAnsi" w:eastAsia="Times New Roman" w:hAnsiTheme="minorHAnsi" w:cstheme="minorHAnsi"/>
          <w:sz w:val="27"/>
          <w:szCs w:val="27"/>
        </w:rPr>
        <w:t>К</w:t>
      </w:r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Default="002753FE" w:rsidP="002753FE">
      <w:pPr>
        <w:spacing w:line="516" w:lineRule="exact"/>
        <w:ind w:left="35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eastAsia="Times New Roman"/>
          <w:sz w:val="20"/>
          <w:szCs w:val="20"/>
        </w:rPr>
        <w:t xml:space="preserve">Н </w:t>
      </w:r>
      <w:r>
        <w:rPr>
          <w:rFonts w:eastAsia="Times New Roman"/>
          <w:sz w:val="23"/>
          <w:szCs w:val="23"/>
          <w:vertAlign w:val="subscript"/>
        </w:rPr>
        <w:t>реак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51"/>
          <w:szCs w:val="51"/>
          <w:vertAlign w:val="subscript"/>
        </w:rPr>
        <w:t>∑</w:t>
      </w:r>
      <w:r>
        <w:rPr>
          <w:rFonts w:ascii="Symbol" w:eastAsia="Symbol" w:hAnsi="Symbol" w:cs="Symbol"/>
          <w:sz w:val="20"/>
          <w:szCs w:val="20"/>
        </w:rPr>
        <w:t></w:t>
      </w:r>
      <w:r>
        <w:rPr>
          <w:rFonts w:ascii="Times" w:eastAsia="Times" w:hAnsi="Times" w:cs="Times"/>
          <w:sz w:val="23"/>
          <w:szCs w:val="23"/>
          <w:vertAlign w:val="subscript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3"/>
          <w:szCs w:val="23"/>
          <w:vertAlign w:val="superscript"/>
        </w:rPr>
        <w:t>прод</w:t>
      </w:r>
      <w:r>
        <w:rPr>
          <w:rFonts w:ascii="Times" w:eastAsia="Times" w:hAnsi="Times" w:cs="Times"/>
          <w:sz w:val="23"/>
          <w:szCs w:val="23"/>
          <w:vertAlign w:val="subscript"/>
        </w:rPr>
        <w:t>298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51"/>
          <w:szCs w:val="51"/>
          <w:vertAlign w:val="subscript"/>
        </w:rPr>
        <w:t>∑</w:t>
      </w:r>
      <w:r>
        <w:rPr>
          <w:rFonts w:ascii="Symbol" w:eastAsia="Symbol" w:hAnsi="Symbol" w:cs="Symbol"/>
          <w:sz w:val="20"/>
          <w:szCs w:val="20"/>
        </w:rPr>
        <w:t></w:t>
      </w:r>
      <w:r>
        <w:rPr>
          <w:rFonts w:ascii="Times" w:eastAsia="Times" w:hAnsi="Times" w:cs="Times"/>
          <w:sz w:val="23"/>
          <w:szCs w:val="23"/>
          <w:vertAlign w:val="subscript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3"/>
          <w:szCs w:val="23"/>
          <w:vertAlign w:val="superscript"/>
        </w:rPr>
        <w:t>вих</w:t>
      </w:r>
      <w:r>
        <w:rPr>
          <w:rFonts w:ascii="Times" w:eastAsia="Times" w:hAnsi="Times" w:cs="Times"/>
          <w:sz w:val="23"/>
          <w:szCs w:val="23"/>
          <w:vertAlign w:val="subscript"/>
        </w:rPr>
        <w:t>298</w:t>
      </w:r>
    </w:p>
    <w:p w:rsidR="002753FE" w:rsidRDefault="002753FE" w:rsidP="002753FE">
      <w:pPr>
        <w:spacing w:line="182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 xml:space="preserve">Ентропія при </w:t>
      </w:r>
      <w:r w:rsidRPr="00C0336A">
        <w:rPr>
          <w:rFonts w:asciiTheme="minorHAnsi" w:eastAsia="Times" w:hAnsiTheme="minorHAnsi" w:cstheme="minorHAnsi"/>
          <w:sz w:val="27"/>
          <w:szCs w:val="27"/>
        </w:rPr>
        <w:t>298</w:t>
      </w:r>
      <w:r w:rsidRPr="00C0336A">
        <w:rPr>
          <w:rFonts w:asciiTheme="minorHAnsi" w:eastAsia="Times New Roman" w:hAnsiTheme="minorHAnsi" w:cstheme="minorHAnsi"/>
          <w:sz w:val="27"/>
          <w:szCs w:val="27"/>
        </w:rPr>
        <w:t>К</w:t>
      </w:r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Default="002753FE" w:rsidP="002753FE">
      <w:pPr>
        <w:spacing w:line="58" w:lineRule="exact"/>
        <w:rPr>
          <w:sz w:val="20"/>
          <w:szCs w:val="20"/>
        </w:rPr>
      </w:pPr>
    </w:p>
    <w:p w:rsidR="002753FE" w:rsidRDefault="002753FE" w:rsidP="002753FE">
      <w:pPr>
        <w:spacing w:line="456" w:lineRule="exact"/>
        <w:ind w:left="376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ascii="Times" w:eastAsia="Times" w:hAnsi="Times" w:cs="Times"/>
          <w:sz w:val="23"/>
          <w:szCs w:val="23"/>
        </w:rPr>
        <w:t xml:space="preserve">S </w:t>
      </w:r>
      <w:r>
        <w:rPr>
          <w:rFonts w:eastAsia="Times New Roman"/>
          <w:sz w:val="27"/>
          <w:szCs w:val="27"/>
          <w:vertAlign w:val="subscript"/>
        </w:rPr>
        <w:t>реак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34"/>
          <w:szCs w:val="34"/>
        </w:rPr>
        <w:t>∑</w:t>
      </w:r>
      <w:r>
        <w:rPr>
          <w:rFonts w:ascii="Symbol" w:eastAsia="Symbol" w:hAnsi="Symbol" w:cs="Symbol"/>
          <w:sz w:val="23"/>
          <w:szCs w:val="23"/>
        </w:rPr>
        <w:t></w:t>
      </w:r>
      <w:r>
        <w:rPr>
          <w:rFonts w:ascii="Times" w:eastAsia="Times" w:hAnsi="Times" w:cs="Times"/>
          <w:sz w:val="27"/>
          <w:szCs w:val="27"/>
          <w:vertAlign w:val="subscript"/>
        </w:rPr>
        <w:t>i</w:t>
      </w:r>
      <w:r>
        <w:rPr>
          <w:rFonts w:ascii="Times" w:eastAsia="Times" w:hAnsi="Times" w:cs="Times"/>
          <w:sz w:val="23"/>
          <w:szCs w:val="23"/>
        </w:rPr>
        <w:t xml:space="preserve"> S</w:t>
      </w:r>
      <w:r>
        <w:rPr>
          <w:rFonts w:eastAsia="Times New Roman"/>
          <w:sz w:val="27"/>
          <w:szCs w:val="27"/>
          <w:vertAlign w:val="superscript"/>
        </w:rPr>
        <w:t>прод</w:t>
      </w:r>
      <w:r>
        <w:rPr>
          <w:rFonts w:ascii="Times" w:eastAsia="Times" w:hAnsi="Times" w:cs="Times"/>
          <w:sz w:val="27"/>
          <w:szCs w:val="27"/>
          <w:vertAlign w:val="subscript"/>
        </w:rPr>
        <w:t>298</w:t>
      </w:r>
      <w:r>
        <w:rPr>
          <w:rFonts w:ascii="Times" w:eastAsia="Times" w:hAnsi="Times" w:cs="Times"/>
          <w:sz w:val="23"/>
          <w:szCs w:val="23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34"/>
          <w:szCs w:val="34"/>
        </w:rPr>
        <w:t>∑</w:t>
      </w:r>
      <w:r>
        <w:rPr>
          <w:rFonts w:ascii="Symbol" w:eastAsia="Symbol" w:hAnsi="Symbol" w:cs="Symbol"/>
          <w:sz w:val="23"/>
          <w:szCs w:val="23"/>
        </w:rPr>
        <w:t></w:t>
      </w:r>
      <w:r>
        <w:rPr>
          <w:rFonts w:ascii="Times" w:eastAsia="Times" w:hAnsi="Times" w:cs="Times"/>
          <w:sz w:val="27"/>
          <w:szCs w:val="27"/>
          <w:vertAlign w:val="subscript"/>
        </w:rPr>
        <w:t>i</w:t>
      </w:r>
      <w:r>
        <w:rPr>
          <w:rFonts w:ascii="Times" w:eastAsia="Times" w:hAnsi="Times" w:cs="Times"/>
          <w:sz w:val="23"/>
          <w:szCs w:val="23"/>
        </w:rPr>
        <w:t xml:space="preserve"> S</w:t>
      </w:r>
      <w:r>
        <w:rPr>
          <w:rFonts w:eastAsia="Times New Roman"/>
          <w:sz w:val="27"/>
          <w:szCs w:val="27"/>
          <w:vertAlign w:val="superscript"/>
        </w:rPr>
        <w:t>вих</w:t>
      </w:r>
      <w:r>
        <w:rPr>
          <w:rFonts w:ascii="Times" w:eastAsia="Times" w:hAnsi="Times" w:cs="Times"/>
          <w:sz w:val="27"/>
          <w:szCs w:val="27"/>
          <w:vertAlign w:val="subscript"/>
        </w:rPr>
        <w:t>298</w:t>
      </w:r>
    </w:p>
    <w:p w:rsidR="002753FE" w:rsidRDefault="002753FE" w:rsidP="002753FE">
      <w:pPr>
        <w:spacing w:line="184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>Теплоємність при температур</w:t>
      </w:r>
      <w:proofErr w:type="gramStart"/>
      <w:r w:rsidRPr="00C0336A">
        <w:rPr>
          <w:rFonts w:asciiTheme="minorHAnsi" w:eastAsia="Times New Roman" w:hAnsiTheme="minorHAnsi" w:cstheme="minorHAnsi"/>
          <w:sz w:val="27"/>
          <w:szCs w:val="27"/>
        </w:rPr>
        <w:t>і Т</w:t>
      </w:r>
      <w:proofErr w:type="gramEnd"/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Default="002753FE" w:rsidP="002753F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60"/>
        <w:gridCol w:w="400"/>
        <w:gridCol w:w="20"/>
      </w:tblGrid>
      <w:tr w:rsidR="002753FE" w:rsidTr="002431D2">
        <w:trPr>
          <w:trHeight w:val="365"/>
        </w:trPr>
        <w:tc>
          <w:tcPr>
            <w:tcW w:w="460" w:type="dxa"/>
            <w:vMerge w:val="restart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8"/>
                <w:sz w:val="26"/>
                <w:szCs w:val="26"/>
              </w:rPr>
              <w:t></w:t>
            </w:r>
            <w:r>
              <w:rPr>
                <w:rFonts w:eastAsia="Times New Roman"/>
                <w:w w:val="88"/>
                <w:sz w:val="26"/>
                <w:szCs w:val="26"/>
              </w:rPr>
              <w:t>с</w:t>
            </w:r>
            <w:r>
              <w:rPr>
                <w:rFonts w:eastAsia="Times New Roman"/>
                <w:w w:val="88"/>
                <w:sz w:val="30"/>
                <w:szCs w:val="30"/>
                <w:vertAlign w:val="superscript"/>
              </w:rPr>
              <w:t>Т</w:t>
            </w:r>
            <w:r>
              <w:rPr>
                <w:rFonts w:eastAsia="Times New Roman"/>
                <w:w w:val="88"/>
                <w:sz w:val="30"/>
                <w:szCs w:val="30"/>
                <w:vertAlign w:val="subscript"/>
              </w:rPr>
              <w:t>р</w:t>
            </w:r>
          </w:p>
        </w:tc>
        <w:tc>
          <w:tcPr>
            <w:tcW w:w="2360" w:type="dxa"/>
            <w:vMerge w:val="restart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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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 xml:space="preserve">a 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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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 xml:space="preserve">bT 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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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 xml:space="preserve">cT </w:t>
            </w:r>
            <w:r>
              <w:rPr>
                <w:rFonts w:ascii="Times" w:eastAsia="Times" w:hAnsi="Times" w:cs="Times"/>
                <w:w w:val="97"/>
                <w:sz w:val="30"/>
                <w:szCs w:val="30"/>
                <w:vertAlign w:val="superscript"/>
              </w:rPr>
              <w:t>2</w:t>
            </w:r>
            <w:r>
              <w:rPr>
                <w:rFonts w:ascii="Times" w:eastAsia="Times" w:hAnsi="Times" w:cs="Times"/>
                <w:w w:val="97"/>
                <w:sz w:val="26"/>
                <w:szCs w:val="26"/>
              </w:rPr>
              <w:t xml:space="preserve">  </w:t>
            </w:r>
            <w:r>
              <w:rPr>
                <w:rFonts w:ascii="Symbol" w:eastAsia="Symbol" w:hAnsi="Symbol" w:cs="Symbol"/>
                <w:w w:val="97"/>
                <w:sz w:val="26"/>
                <w:szCs w:val="26"/>
              </w:rPr>
              <w:t>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</w:t>
            </w:r>
            <w:r>
              <w:rPr>
                <w:rFonts w:ascii="Times" w:eastAsia="Times" w:hAnsi="Times" w:cs="Times"/>
                <w:sz w:val="26"/>
                <w:szCs w:val="26"/>
              </w:rPr>
              <w:t>c</w:t>
            </w:r>
            <w:r>
              <w:rPr>
                <w:rFonts w:ascii="Times" w:eastAsia="Times" w:hAnsi="Times" w:cs="Times"/>
                <w:sz w:val="30"/>
                <w:szCs w:val="30"/>
                <w:vertAlign w:val="superscript"/>
              </w:rPr>
              <w:t>'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169"/>
        </w:trPr>
        <w:tc>
          <w:tcPr>
            <w:tcW w:w="460" w:type="dxa"/>
            <w:vMerge/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753FE" w:rsidRDefault="002753FE" w:rsidP="002431D2">
            <w:pPr>
              <w:spacing w:line="33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6"/>
                <w:szCs w:val="26"/>
              </w:rPr>
              <w:t xml:space="preserve">T </w:t>
            </w:r>
            <w:r>
              <w:rPr>
                <w:rFonts w:ascii="Times" w:eastAsia="Times" w:hAnsi="Times" w:cs="Times"/>
                <w:w w:val="98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165"/>
        </w:trPr>
        <w:tc>
          <w:tcPr>
            <w:tcW w:w="460" w:type="dxa"/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</w:tbl>
    <w:p w:rsidR="002753FE" w:rsidRDefault="002753FE" w:rsidP="002753FE">
      <w:pPr>
        <w:spacing w:line="138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>Тепловий ефект та ентропія реакції при температур</w:t>
      </w:r>
      <w:proofErr w:type="gramStart"/>
      <w:r w:rsidRPr="00C0336A">
        <w:rPr>
          <w:rFonts w:asciiTheme="minorHAnsi" w:eastAsia="Times New Roman" w:hAnsiTheme="minorHAnsi" w:cstheme="minorHAnsi"/>
          <w:sz w:val="27"/>
          <w:szCs w:val="27"/>
        </w:rPr>
        <w:t>і Т</w:t>
      </w:r>
      <w:proofErr w:type="gramEnd"/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Default="002753FE" w:rsidP="002753FE">
      <w:pPr>
        <w:spacing w:line="165" w:lineRule="exact"/>
        <w:rPr>
          <w:sz w:val="20"/>
          <w:szCs w:val="20"/>
        </w:rPr>
      </w:pPr>
    </w:p>
    <w:p w:rsidR="002753FE" w:rsidRDefault="002753FE" w:rsidP="002753FE">
      <w:pPr>
        <w:ind w:left="378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eastAsia="Times New Roman"/>
          <w:sz w:val="23"/>
          <w:szCs w:val="23"/>
        </w:rPr>
        <w:t>Н</w:t>
      </w:r>
      <w:r>
        <w:rPr>
          <w:rFonts w:eastAsia="Times New Roman"/>
          <w:sz w:val="27"/>
          <w:szCs w:val="27"/>
          <w:vertAlign w:val="subscript"/>
        </w:rPr>
        <w:t>Т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eastAsia="Times New Roman"/>
          <w:sz w:val="23"/>
          <w:szCs w:val="23"/>
        </w:rPr>
        <w:t>Н</w:t>
      </w:r>
      <w:r>
        <w:rPr>
          <w:rFonts w:ascii="Times" w:eastAsia="Times" w:hAnsi="Times" w:cs="Times"/>
          <w:sz w:val="27"/>
          <w:szCs w:val="27"/>
          <w:vertAlign w:val="superscript"/>
        </w:rPr>
        <w:t>298</w:t>
      </w:r>
      <w:r>
        <w:rPr>
          <w:rFonts w:eastAsia="Times New Roman"/>
          <w:sz w:val="27"/>
          <w:szCs w:val="27"/>
          <w:vertAlign w:val="subscript"/>
        </w:rPr>
        <w:t>реак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eastAsia="Times New Roman"/>
          <w:sz w:val="23"/>
          <w:szCs w:val="23"/>
        </w:rPr>
        <w:t>с</w:t>
      </w:r>
      <w:r>
        <w:rPr>
          <w:rFonts w:eastAsia="Times New Roman"/>
          <w:sz w:val="27"/>
          <w:szCs w:val="27"/>
          <w:vertAlign w:val="superscript"/>
        </w:rPr>
        <w:t>Т</w:t>
      </w:r>
      <w:r>
        <w:rPr>
          <w:rFonts w:eastAsia="Times New Roman"/>
          <w:sz w:val="27"/>
          <w:szCs w:val="27"/>
          <w:vertAlign w:val="subscript"/>
        </w:rPr>
        <w:t>р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Т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298)</w:t>
      </w:r>
    </w:p>
    <w:p w:rsidR="002753FE" w:rsidRDefault="002753FE" w:rsidP="002753FE">
      <w:pPr>
        <w:spacing w:line="221" w:lineRule="exact"/>
        <w:rPr>
          <w:sz w:val="20"/>
          <w:szCs w:val="20"/>
        </w:rPr>
      </w:pPr>
    </w:p>
    <w:p w:rsidR="002753FE" w:rsidRDefault="002753FE" w:rsidP="002753FE">
      <w:pPr>
        <w:tabs>
          <w:tab w:val="left" w:pos="6140"/>
        </w:tabs>
        <w:ind w:left="394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</w:t>
      </w:r>
      <w:r>
        <w:rPr>
          <w:rFonts w:ascii="Times" w:eastAsia="Times" w:hAnsi="Times" w:cs="Times"/>
          <w:sz w:val="21"/>
          <w:szCs w:val="21"/>
        </w:rPr>
        <w:t>S</w:t>
      </w:r>
      <w:proofErr w:type="gramStart"/>
      <w:r>
        <w:rPr>
          <w:rFonts w:ascii="Times" w:eastAsia="Times" w:hAnsi="Times" w:cs="Times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  <w:vertAlign w:val="subscript"/>
        </w:rPr>
        <w:t>Т</w:t>
      </w:r>
      <w:proofErr w:type="gramEnd"/>
      <w:r>
        <w:rPr>
          <w:rFonts w:ascii="Times" w:eastAsia="Times" w:hAnsi="Times" w:cs="Times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</w:t>
      </w:r>
      <w:r>
        <w:rPr>
          <w:rFonts w:ascii="Times" w:eastAsia="Times" w:hAnsi="Times" w:cs="Times"/>
          <w:sz w:val="21"/>
          <w:szCs w:val="21"/>
        </w:rPr>
        <w:t xml:space="preserve">S </w:t>
      </w:r>
      <w:r>
        <w:rPr>
          <w:rFonts w:ascii="Times" w:eastAsia="Times" w:hAnsi="Times" w:cs="Times"/>
          <w:sz w:val="24"/>
          <w:szCs w:val="24"/>
          <w:vertAlign w:val="superscript"/>
        </w:rPr>
        <w:t>298</w:t>
      </w:r>
      <w:r>
        <w:rPr>
          <w:rFonts w:eastAsia="Times New Roman"/>
          <w:sz w:val="24"/>
          <w:szCs w:val="24"/>
          <w:vertAlign w:val="subscript"/>
        </w:rPr>
        <w:t>реак</w:t>
      </w:r>
      <w:r>
        <w:rPr>
          <w:rFonts w:ascii="Times" w:eastAsia="Times" w:hAnsi="Times" w:cs="Times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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</w:t>
      </w:r>
      <w:r>
        <w:rPr>
          <w:rFonts w:eastAsia="Times New Roman"/>
          <w:sz w:val="21"/>
          <w:szCs w:val="21"/>
        </w:rPr>
        <w:t>с</w:t>
      </w:r>
      <w:r>
        <w:rPr>
          <w:rFonts w:eastAsia="Times New Roman"/>
          <w:sz w:val="24"/>
          <w:szCs w:val="24"/>
          <w:vertAlign w:val="superscript"/>
        </w:rPr>
        <w:t>Т</w:t>
      </w:r>
      <w:r>
        <w:rPr>
          <w:rFonts w:eastAsia="Times New Roman"/>
          <w:sz w:val="24"/>
          <w:szCs w:val="24"/>
          <w:vertAlign w:val="subscript"/>
        </w:rPr>
        <w:t>р</w:t>
      </w:r>
      <w:r>
        <w:rPr>
          <w:rFonts w:ascii="Times" w:eastAsia="Times" w:hAnsi="Times" w:cs="Times"/>
          <w:sz w:val="21"/>
          <w:szCs w:val="21"/>
        </w:rPr>
        <w:t xml:space="preserve"> ln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34"/>
          <w:szCs w:val="34"/>
          <w:vertAlign w:val="superscript"/>
        </w:rPr>
        <w:t>T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C2CBB7" wp14:editId="530DF1B0">
                <wp:simplePos x="0" y="0"/>
                <wp:positionH relativeFrom="column">
                  <wp:posOffset>3837305</wp:posOffset>
                </wp:positionH>
                <wp:positionV relativeFrom="paragraph">
                  <wp:posOffset>-52070</wp:posOffset>
                </wp:positionV>
                <wp:extent cx="2330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-4.1pt" to="320.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MstwEAAH4DAAAOAAAAZHJzL2Uyb0RvYy54bWysU01vGyEQvVfqf0Dc613biZ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753FE" w:rsidRDefault="002753FE" w:rsidP="002753FE">
      <w:pPr>
        <w:spacing w:line="188" w:lineRule="auto"/>
        <w:ind w:left="60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298</w:t>
      </w:r>
    </w:p>
    <w:p w:rsidR="002753FE" w:rsidRDefault="002753FE" w:rsidP="002753FE">
      <w:pPr>
        <w:spacing w:line="134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C0336A">
        <w:rPr>
          <w:rFonts w:asciiTheme="minorHAnsi" w:eastAsia="Times New Roman" w:hAnsiTheme="minorHAnsi" w:cstheme="minorHAnsi"/>
          <w:sz w:val="28"/>
          <w:szCs w:val="28"/>
        </w:rPr>
        <w:t>Енергія Гіббса</w:t>
      </w:r>
      <w:r w:rsidRPr="00C0336A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Pr="00C0336A" w:rsidRDefault="002753FE" w:rsidP="002753FE">
      <w:pPr>
        <w:spacing w:line="128" w:lineRule="exact"/>
        <w:rPr>
          <w:rFonts w:asciiTheme="minorHAnsi" w:hAnsiTheme="minorHAnsi" w:cstheme="minorHAnsi"/>
          <w:sz w:val="28"/>
          <w:szCs w:val="28"/>
        </w:rPr>
      </w:pPr>
    </w:p>
    <w:p w:rsidR="002753FE" w:rsidRDefault="002753FE" w:rsidP="002753FE">
      <w:pPr>
        <w:ind w:left="430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ascii="Times" w:eastAsia="Times" w:hAnsi="Times" w:cs="Times"/>
          <w:i/>
          <w:iCs/>
          <w:sz w:val="23"/>
          <w:szCs w:val="23"/>
        </w:rPr>
        <w:t>G</w:t>
      </w:r>
      <w:r>
        <w:rPr>
          <w:rFonts w:ascii="Times" w:eastAsia="Times" w:hAnsi="Times" w:cs="Times"/>
          <w:i/>
          <w:iCs/>
          <w:sz w:val="27"/>
          <w:szCs w:val="27"/>
          <w:vertAlign w:val="subscript"/>
        </w:rPr>
        <w:t>T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ascii="Times" w:eastAsia="Times" w:hAnsi="Times" w:cs="Times"/>
          <w:i/>
          <w:iCs/>
          <w:sz w:val="23"/>
          <w:szCs w:val="23"/>
        </w:rPr>
        <w:t>H</w:t>
      </w:r>
      <w:r>
        <w:rPr>
          <w:rFonts w:ascii="Times" w:eastAsia="Times" w:hAnsi="Times" w:cs="Times"/>
          <w:i/>
          <w:iCs/>
          <w:sz w:val="27"/>
          <w:szCs w:val="27"/>
          <w:vertAlign w:val="subscript"/>
        </w:rPr>
        <w:t>T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Times" w:eastAsia="Times" w:hAnsi="Times" w:cs="Times"/>
          <w:i/>
          <w:iCs/>
          <w:sz w:val="23"/>
          <w:szCs w:val="23"/>
        </w:rPr>
        <w:t>T</w:t>
      </w: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ascii="Times" w:eastAsia="Times" w:hAnsi="Times" w:cs="Times"/>
          <w:i/>
          <w:iCs/>
          <w:sz w:val="23"/>
          <w:szCs w:val="23"/>
        </w:rPr>
        <w:t>S</w:t>
      </w:r>
      <w:r>
        <w:rPr>
          <w:rFonts w:ascii="Times" w:eastAsia="Times" w:hAnsi="Times" w:cs="Times"/>
          <w:i/>
          <w:iCs/>
          <w:sz w:val="27"/>
          <w:szCs w:val="27"/>
          <w:vertAlign w:val="subscript"/>
        </w:rPr>
        <w:t>T</w:t>
      </w:r>
    </w:p>
    <w:p w:rsidR="002753FE" w:rsidRDefault="002753FE" w:rsidP="002753FE">
      <w:pPr>
        <w:spacing w:line="178" w:lineRule="exact"/>
        <w:rPr>
          <w:sz w:val="20"/>
          <w:szCs w:val="20"/>
        </w:rPr>
      </w:pPr>
    </w:p>
    <w:p w:rsidR="002753FE" w:rsidRPr="00C0336A" w:rsidRDefault="002753FE" w:rsidP="002753FE">
      <w:pPr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7"/>
          <w:szCs w:val="27"/>
        </w:rPr>
        <w:t xml:space="preserve">Константа </w:t>
      </w:r>
      <w:proofErr w:type="gramStart"/>
      <w:r w:rsidRPr="00C0336A">
        <w:rPr>
          <w:rFonts w:asciiTheme="minorHAnsi" w:eastAsia="Times New Roman" w:hAnsiTheme="minorHAnsi" w:cstheme="minorHAnsi"/>
          <w:sz w:val="27"/>
          <w:szCs w:val="27"/>
        </w:rPr>
        <w:t>р</w:t>
      </w:r>
      <w:proofErr w:type="gramEnd"/>
      <w:r w:rsidRPr="00C0336A">
        <w:rPr>
          <w:rFonts w:asciiTheme="minorHAnsi" w:eastAsia="Times New Roman" w:hAnsiTheme="minorHAnsi" w:cstheme="minorHAnsi"/>
          <w:sz w:val="27"/>
          <w:szCs w:val="27"/>
        </w:rPr>
        <w:t>івноваги</w:t>
      </w:r>
      <w:r w:rsidRPr="00C0336A">
        <w:rPr>
          <w:rFonts w:asciiTheme="minorHAnsi" w:eastAsia="Times" w:hAnsiTheme="minorHAnsi" w:cstheme="minorHAnsi"/>
          <w:sz w:val="27"/>
          <w:szCs w:val="27"/>
        </w:rPr>
        <w:t>:</w:t>
      </w:r>
    </w:p>
    <w:p w:rsidR="002753FE" w:rsidRDefault="002753FE" w:rsidP="002753FE">
      <w:pPr>
        <w:numPr>
          <w:ilvl w:val="0"/>
          <w:numId w:val="22"/>
        </w:numPr>
        <w:tabs>
          <w:tab w:val="left" w:pos="4520"/>
        </w:tabs>
        <w:spacing w:line="239" w:lineRule="auto"/>
        <w:ind w:left="4520" w:hanging="186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6"/>
          <w:szCs w:val="26"/>
          <w:vertAlign w:val="subscript"/>
        </w:rPr>
        <w:t>р</w:t>
      </w:r>
      <w:proofErr w:type="gramEnd"/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Times" w:eastAsia="Times" w:hAnsi="Times" w:cs="Times"/>
          <w:sz w:val="23"/>
          <w:szCs w:val="23"/>
        </w:rPr>
        <w:t xml:space="preserve"> exp( </w:t>
      </w:r>
      <w:r>
        <w:rPr>
          <w:rFonts w:ascii="Symbol" w:eastAsia="Symbol" w:hAnsi="Symbol" w:cs="Symbol"/>
          <w:sz w:val="46"/>
          <w:szCs w:val="46"/>
          <w:vertAlign w:val="superscript"/>
        </w:rPr>
        <w:t></w:t>
      </w:r>
      <w:r>
        <w:rPr>
          <w:rFonts w:ascii="Symbol" w:eastAsia="Symbol" w:hAnsi="Symbol" w:cs="Symbol"/>
          <w:sz w:val="46"/>
          <w:szCs w:val="46"/>
          <w:vertAlign w:val="superscript"/>
        </w:rPr>
        <w:t></w:t>
      </w:r>
      <w:r>
        <w:rPr>
          <w:rFonts w:ascii="Symbol" w:eastAsia="Symbol" w:hAnsi="Symbol" w:cs="Symbol"/>
          <w:sz w:val="46"/>
          <w:szCs w:val="46"/>
          <w:vertAlign w:val="superscript"/>
        </w:rPr>
        <w:t></w:t>
      </w:r>
      <w:r>
        <w:rPr>
          <w:rFonts w:ascii="Times" w:eastAsia="Times" w:hAnsi="Times" w:cs="Times"/>
          <w:sz w:val="46"/>
          <w:szCs w:val="46"/>
          <w:vertAlign w:val="superscript"/>
        </w:rPr>
        <w:t>G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13"/>
          <w:szCs w:val="13"/>
        </w:rPr>
        <w:t>T</w:t>
      </w:r>
      <w:r>
        <w:rPr>
          <w:rFonts w:ascii="Times" w:eastAsia="Times" w:hAnsi="Times" w:cs="Times"/>
          <w:sz w:val="23"/>
          <w:szCs w:val="23"/>
        </w:rPr>
        <w:t xml:space="preserve"> )</w:t>
      </w:r>
    </w:p>
    <w:p w:rsidR="002753FE" w:rsidRDefault="002753FE" w:rsidP="002753FE">
      <w:pPr>
        <w:spacing w:line="188" w:lineRule="auto"/>
        <w:ind w:left="5460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RT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EEE4FC" wp14:editId="04D36C98">
                <wp:simplePos x="0" y="0"/>
                <wp:positionH relativeFrom="column">
                  <wp:posOffset>3349625</wp:posOffset>
                </wp:positionH>
                <wp:positionV relativeFrom="paragraph">
                  <wp:posOffset>-183515</wp:posOffset>
                </wp:positionV>
                <wp:extent cx="4248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-14.45pt" to="297.2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nttwEAAH4DAAAOAAAAZHJzL2Uyb0RvYy54bWysU02P2yAQvVfqf0DcGztuNk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753FE" w:rsidRPr="00EC1A8E" w:rsidRDefault="002753FE" w:rsidP="002753FE">
      <w:pPr>
        <w:ind w:right="-459"/>
        <w:jc w:val="center"/>
        <w:rPr>
          <w:sz w:val="20"/>
          <w:szCs w:val="20"/>
        </w:rPr>
        <w:sectPr w:rsidR="002753FE" w:rsidRPr="00EC1A8E">
          <w:pgSz w:w="11900" w:h="16840"/>
          <w:pgMar w:top="1125" w:right="1040" w:bottom="693" w:left="1440" w:header="0" w:footer="0" w:gutter="0"/>
          <w:cols w:space="720" w:equalWidth="0">
            <w:col w:w="94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100"/>
        <w:gridCol w:w="1220"/>
        <w:gridCol w:w="680"/>
        <w:gridCol w:w="460"/>
        <w:gridCol w:w="1320"/>
        <w:gridCol w:w="1380"/>
        <w:gridCol w:w="1320"/>
        <w:gridCol w:w="30"/>
      </w:tblGrid>
      <w:tr w:rsidR="002753FE" w:rsidTr="002431D2">
        <w:trPr>
          <w:trHeight w:val="312"/>
        </w:trPr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2753FE" w:rsidRPr="000A1834" w:rsidRDefault="002753FE" w:rsidP="002431D2">
            <w:pPr>
              <w:ind w:right="51"/>
              <w:jc w:val="right"/>
              <w:rPr>
                <w:sz w:val="28"/>
                <w:szCs w:val="28"/>
              </w:rPr>
            </w:pPr>
            <w:r w:rsidRPr="000A1834">
              <w:rPr>
                <w:rFonts w:eastAsia="Times New Roman"/>
                <w:sz w:val="28"/>
                <w:szCs w:val="28"/>
              </w:rPr>
              <w:lastRenderedPageBreak/>
              <w:t>Табл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.11 -</w:t>
            </w:r>
            <w:r w:rsidRPr="000A1834">
              <w:rPr>
                <w:rFonts w:eastAsia="Times New Roman"/>
                <w:sz w:val="28"/>
                <w:szCs w:val="28"/>
              </w:rPr>
              <w:t xml:space="preserve"> Результати розрахунків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9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Т</w:t>
            </w: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,</w:t>
            </w:r>
            <w:r>
              <w:rPr>
                <w:rFonts w:eastAsia="Times New Roman"/>
                <w:w w:val="99"/>
                <w:sz w:val="27"/>
                <w:szCs w:val="27"/>
              </w:rPr>
              <w:t xml:space="preserve"> 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8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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с</w:t>
            </w:r>
            <w:r>
              <w:rPr>
                <w:rFonts w:eastAsia="Times New Roman"/>
                <w:i/>
                <w:iCs/>
                <w:sz w:val="31"/>
                <w:szCs w:val="31"/>
                <w:vertAlign w:val="superscript"/>
              </w:rPr>
              <w:t>Т</w:t>
            </w:r>
            <w:r>
              <w:rPr>
                <w:rFonts w:eastAsia="Times New Roman"/>
                <w:i/>
                <w:iCs/>
                <w:sz w:val="31"/>
                <w:szCs w:val="31"/>
                <w:vertAlign w:val="subscript"/>
              </w:rPr>
              <w:t>р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7" w:lineRule="exact"/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sz w:val="27"/>
                <w:szCs w:val="27"/>
              </w:rPr>
              <w:t>H</w:t>
            </w:r>
          </w:p>
        </w:tc>
        <w:tc>
          <w:tcPr>
            <w:tcW w:w="680" w:type="dxa"/>
            <w:vAlign w:val="bottom"/>
          </w:tcPr>
          <w:p w:rsidR="002753FE" w:rsidRDefault="002753FE" w:rsidP="002431D2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sz w:val="27"/>
                <w:szCs w:val="27"/>
              </w:rPr>
              <w:t>S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∆</w:t>
            </w:r>
            <w:r>
              <w:rPr>
                <w:rFonts w:ascii="Times" w:eastAsia="Times" w:hAnsi="Times" w:cs="Times"/>
                <w:sz w:val="27"/>
                <w:szCs w:val="27"/>
              </w:rPr>
              <w:t>G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7" w:lineRule="exact"/>
              <w:ind w:right="5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97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ln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8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88" w:lineRule="exact"/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Т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8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Т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88" w:lineRule="exact"/>
              <w:ind w:right="451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0"/>
                <w:szCs w:val="10"/>
              </w:rPr>
              <w:t>р</w:t>
            </w:r>
            <w:proofErr w:type="gramEnd"/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88" w:lineRule="exact"/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0"/>
                <w:szCs w:val="10"/>
              </w:rPr>
              <w:t>р</w:t>
            </w:r>
            <w:proofErr w:type="gramEnd"/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298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-42,9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-90670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-261,8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-12666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1,7E+02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5,11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300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-42,7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-90755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-261,6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-12278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1,4E+02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4,92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400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-35,2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-94257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-253,8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7246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1,1E-01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-2,18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-28,4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-96402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-246,7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26972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1,5E-03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-6,49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600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-22,3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-97394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-240,5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46879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8,3E-05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-9,40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700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-16,8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-97425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-234,8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66963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1,0E-05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-11,51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800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7"/>
                <w:szCs w:val="27"/>
              </w:rPr>
              <w:t>-12,0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-96682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-229,9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7"/>
                <w:szCs w:val="27"/>
              </w:rPr>
              <w:t>87221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2,0E-06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-13,12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900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-7,8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-95352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-225,6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107654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5,6E-07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-14,39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7"/>
                <w:szCs w:val="27"/>
              </w:rPr>
              <w:t>-4,2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-93621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-221,9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128262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2,0E-07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-15,43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1200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1,1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-89704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-216,4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7"/>
                <w:szCs w:val="27"/>
              </w:rPr>
              <w:t>170007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3,9E-08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-17,05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</w:tbl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DF9BCEA" wp14:editId="30D1319A">
            <wp:simplePos x="0" y="0"/>
            <wp:positionH relativeFrom="column">
              <wp:posOffset>166370</wp:posOffset>
            </wp:positionH>
            <wp:positionV relativeFrom="paragraph">
              <wp:posOffset>90170</wp:posOffset>
            </wp:positionV>
            <wp:extent cx="5805170" cy="4712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38" w:lineRule="exact"/>
        <w:rPr>
          <w:sz w:val="20"/>
          <w:szCs w:val="20"/>
        </w:rPr>
      </w:pPr>
    </w:p>
    <w:p w:rsidR="002753FE" w:rsidRDefault="002753FE" w:rsidP="002753FE">
      <w:pPr>
        <w:ind w:right="-279"/>
        <w:jc w:val="center"/>
        <w:rPr>
          <w:sz w:val="20"/>
          <w:szCs w:val="20"/>
        </w:rPr>
      </w:pPr>
    </w:p>
    <w:p w:rsidR="002753FE" w:rsidRDefault="002753FE" w:rsidP="002753FE">
      <w:pPr>
        <w:sectPr w:rsidR="002753FE">
          <w:pgSz w:w="11900" w:h="16840"/>
          <w:pgMar w:top="1170" w:right="860" w:bottom="693" w:left="1440" w:header="0" w:footer="0" w:gutter="0"/>
          <w:cols w:space="720" w:equalWidth="0">
            <w:col w:w="9600"/>
          </w:cols>
        </w:sect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6468BD8E" wp14:editId="213CDDE9">
            <wp:simplePos x="0" y="0"/>
            <wp:positionH relativeFrom="page">
              <wp:posOffset>1080770</wp:posOffset>
            </wp:positionH>
            <wp:positionV relativeFrom="page">
              <wp:posOffset>720725</wp:posOffset>
            </wp:positionV>
            <wp:extent cx="5848985" cy="5059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05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5" w:lineRule="exact"/>
        <w:rPr>
          <w:sz w:val="20"/>
          <w:szCs w:val="20"/>
        </w:rPr>
      </w:pPr>
    </w:p>
    <w:p w:rsidR="002753FE" w:rsidRPr="00C0336A" w:rsidRDefault="002753FE" w:rsidP="002753FE">
      <w:pPr>
        <w:spacing w:line="355" w:lineRule="auto"/>
        <w:ind w:left="260"/>
        <w:jc w:val="both"/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За графіком </w:t>
      </w:r>
      <w:r w:rsidRPr="00C0336A">
        <w:rPr>
          <w:rFonts w:asciiTheme="minorHAnsi" w:eastAsia="Times" w:hAnsiTheme="minorHAnsi" w:cstheme="minorHAnsi"/>
          <w:sz w:val="28"/>
          <w:szCs w:val="28"/>
        </w:rPr>
        <w:t>4.1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можна зробити висновок</w:t>
      </w:r>
      <w:r w:rsidRPr="00C0336A">
        <w:rPr>
          <w:rFonts w:asciiTheme="minorHAnsi" w:eastAsia="Times" w:hAnsiTheme="minorHAnsi" w:cstheme="minorHAnsi"/>
          <w:sz w:val="28"/>
          <w:szCs w:val="28"/>
        </w:rPr>
        <w:t>,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що при температурі понад ≈</w:t>
      </w:r>
      <w:r w:rsidRPr="00C0336A">
        <w:rPr>
          <w:rFonts w:asciiTheme="minorHAnsi" w:eastAsia="Times" w:hAnsiTheme="minorHAnsi" w:cstheme="minorHAnsi"/>
          <w:sz w:val="28"/>
          <w:szCs w:val="28"/>
        </w:rPr>
        <w:t>350°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С реакція самодовільно не протіка</w:t>
      </w:r>
      <w:proofErr w:type="gramStart"/>
      <w:r w:rsidRPr="00C0336A">
        <w:rPr>
          <w:rFonts w:asciiTheme="minorHAnsi" w:eastAsia="Times New Roman" w:hAnsiTheme="minorHAnsi" w:cstheme="minorHAnsi"/>
          <w:sz w:val="28"/>
          <w:szCs w:val="28"/>
        </w:rPr>
        <w:t>є</w:t>
      </w:r>
      <w:r w:rsidRPr="00C0336A">
        <w:rPr>
          <w:rFonts w:asciiTheme="minorHAnsi" w:eastAsia="Times" w:hAnsiTheme="minorHAnsi" w:cstheme="minorHAnsi"/>
          <w:sz w:val="28"/>
          <w:szCs w:val="28"/>
        </w:rPr>
        <w:t>.</w:t>
      </w:r>
      <w:proofErr w:type="gramEnd"/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За графіком </w:t>
      </w:r>
      <w:r w:rsidRPr="00C0336A">
        <w:rPr>
          <w:rFonts w:asciiTheme="minorHAnsi" w:eastAsia="Times" w:hAnsiTheme="minorHAnsi" w:cstheme="minorHAnsi"/>
          <w:sz w:val="28"/>
          <w:szCs w:val="28"/>
        </w:rPr>
        <w:t>4.2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за видом кривої можна зробити висновок</w:t>
      </w:r>
      <w:r w:rsidRPr="00C0336A">
        <w:rPr>
          <w:rFonts w:asciiTheme="minorHAnsi" w:eastAsia="Times" w:hAnsiTheme="minorHAnsi" w:cstheme="minorHAnsi"/>
          <w:sz w:val="28"/>
          <w:szCs w:val="28"/>
        </w:rPr>
        <w:t>,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 xml:space="preserve"> що процес синтезу екзотермічний</w:t>
      </w:r>
      <w:r w:rsidRPr="00C0336A">
        <w:rPr>
          <w:rFonts w:asciiTheme="minorHAnsi" w:eastAsia="Times" w:hAnsiTheme="minorHAnsi" w:cstheme="minorHAnsi"/>
          <w:sz w:val="28"/>
          <w:szCs w:val="28"/>
        </w:rPr>
        <w:t>.</w:t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33" w:lineRule="exact"/>
        <w:rPr>
          <w:sz w:val="20"/>
          <w:szCs w:val="20"/>
        </w:rPr>
      </w:pPr>
    </w:p>
    <w:p w:rsidR="002753FE" w:rsidRDefault="002753FE" w:rsidP="002753FE">
      <w:pPr>
        <w:ind w:right="-259"/>
        <w:jc w:val="center"/>
        <w:rPr>
          <w:sz w:val="20"/>
          <w:szCs w:val="20"/>
        </w:rPr>
      </w:pPr>
    </w:p>
    <w:p w:rsidR="002753FE" w:rsidRDefault="002753FE" w:rsidP="002753FE">
      <w:pPr>
        <w:sectPr w:rsidR="002753FE">
          <w:pgSz w:w="11900" w:h="16840"/>
          <w:pgMar w:top="1440" w:right="840" w:bottom="693" w:left="1440" w:header="0" w:footer="0" w:gutter="0"/>
          <w:cols w:space="720" w:equalWidth="0">
            <w:col w:w="9620"/>
          </w:cols>
        </w:sectPr>
      </w:pPr>
    </w:p>
    <w:p w:rsidR="002753FE" w:rsidRPr="00C0336A" w:rsidRDefault="002753FE" w:rsidP="002753FE">
      <w:pPr>
        <w:ind w:left="960"/>
        <w:rPr>
          <w:rFonts w:asciiTheme="minorHAnsi" w:hAnsiTheme="minorHAnsi" w:cstheme="minorHAnsi"/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4.2 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>Матеріальний баланс</w:t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360"/>
        <w:gridCol w:w="720"/>
        <w:gridCol w:w="1920"/>
      </w:tblGrid>
      <w:tr w:rsidR="002753FE" w:rsidTr="002431D2">
        <w:trPr>
          <w:trHeight w:val="276"/>
        </w:trPr>
        <w:tc>
          <w:tcPr>
            <w:tcW w:w="2920" w:type="dxa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Вихідні данні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</w:tr>
      <w:tr w:rsidR="002753FE" w:rsidTr="002431D2">
        <w:trPr>
          <w:trHeight w:val="312"/>
        </w:trPr>
        <w:tc>
          <w:tcPr>
            <w:tcW w:w="5280" w:type="dxa"/>
            <w:gridSpan w:val="2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Продуктивність колони по метанолу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ректифікату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ind w:left="6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55000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</w:tr>
      <w:tr w:rsidR="002753FE" w:rsidTr="002431D2">
        <w:trPr>
          <w:trHeight w:val="312"/>
        </w:trPr>
        <w:tc>
          <w:tcPr>
            <w:tcW w:w="5280" w:type="dxa"/>
            <w:gridSpan w:val="2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Концентрація метилового спирту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49"/>
        </w:trPr>
        <w:tc>
          <w:tcPr>
            <w:tcW w:w="2920" w:type="dxa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метанол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і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сірці</w:t>
            </w: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spacing w:line="35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" w:eastAsia="Times" w:hAnsi="Times" w:cs="Times"/>
                <w:sz w:val="31"/>
                <w:szCs w:val="31"/>
                <w:vertAlign w:val="subscript"/>
              </w:rPr>
              <w:t>F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0,88</w:t>
            </w: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долі</w:t>
            </w:r>
          </w:p>
        </w:tc>
      </w:tr>
      <w:tr w:rsidR="002753FE" w:rsidTr="002431D2">
        <w:trPr>
          <w:trHeight w:val="376"/>
        </w:trPr>
        <w:tc>
          <w:tcPr>
            <w:tcW w:w="2920" w:type="dxa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дистиляті</w:t>
            </w: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0,998</w:t>
            </w: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долі</w:t>
            </w:r>
          </w:p>
        </w:tc>
      </w:tr>
      <w:tr w:rsidR="002753FE" w:rsidTr="002431D2">
        <w:trPr>
          <w:trHeight w:val="344"/>
        </w:trPr>
        <w:tc>
          <w:tcPr>
            <w:tcW w:w="2920" w:type="dxa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кубовому залишку</w:t>
            </w: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" w:eastAsia="Times" w:hAnsi="Times" w:cs="Times"/>
                <w:sz w:val="31"/>
                <w:szCs w:val="31"/>
                <w:vertAlign w:val="subscript"/>
              </w:rPr>
              <w:t>W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0,002</w:t>
            </w: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долі</w:t>
            </w:r>
          </w:p>
        </w:tc>
      </w:tr>
      <w:tr w:rsidR="002753FE" w:rsidTr="002431D2">
        <w:trPr>
          <w:trHeight w:val="325"/>
        </w:trPr>
        <w:tc>
          <w:tcPr>
            <w:tcW w:w="5280" w:type="dxa"/>
            <w:gridSpan w:val="2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Коефіцієнт надлишку флегми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1,72</w:t>
            </w: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624"/>
        </w:trPr>
        <w:tc>
          <w:tcPr>
            <w:tcW w:w="2920" w:type="dxa"/>
            <w:vAlign w:val="bottom"/>
          </w:tcPr>
          <w:p w:rsidR="002753FE" w:rsidRDefault="002753FE" w:rsidP="002431D2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ічній фонд робочого часу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23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8040</w:t>
            </w:r>
          </w:p>
        </w:tc>
        <w:tc>
          <w:tcPr>
            <w:tcW w:w="1920" w:type="dxa"/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</w:tbl>
    <w:p w:rsidR="002753FE" w:rsidRDefault="002753FE" w:rsidP="002753FE">
      <w:pPr>
        <w:spacing w:line="346" w:lineRule="exact"/>
        <w:rPr>
          <w:sz w:val="20"/>
          <w:szCs w:val="20"/>
        </w:rPr>
      </w:pPr>
    </w:p>
    <w:p w:rsidR="002753FE" w:rsidRPr="00981959" w:rsidRDefault="002753FE" w:rsidP="002753FE">
      <w:pPr>
        <w:ind w:left="300"/>
        <w:rPr>
          <w:sz w:val="28"/>
          <w:szCs w:val="28"/>
        </w:rPr>
      </w:pPr>
      <w:r w:rsidRPr="00981959">
        <w:rPr>
          <w:rFonts w:eastAsia="Times New Roman"/>
          <w:i/>
          <w:iCs/>
          <w:sz w:val="28"/>
          <w:szCs w:val="28"/>
        </w:rPr>
        <w:t>Розрахунок</w:t>
      </w:r>
    </w:p>
    <w:p w:rsidR="002753FE" w:rsidRDefault="002753FE" w:rsidP="002753FE">
      <w:pPr>
        <w:spacing w:line="38" w:lineRule="exact"/>
        <w:rPr>
          <w:sz w:val="20"/>
          <w:szCs w:val="20"/>
        </w:rPr>
      </w:pPr>
    </w:p>
    <w:p w:rsidR="002753FE" w:rsidRPr="00981959" w:rsidRDefault="002753FE" w:rsidP="002753FE">
      <w:pPr>
        <w:ind w:left="300"/>
        <w:rPr>
          <w:rFonts w:asciiTheme="minorHAnsi" w:hAnsiTheme="minorHAnsi" w:cstheme="minorHAnsi"/>
          <w:sz w:val="28"/>
          <w:szCs w:val="28"/>
        </w:rPr>
      </w:pPr>
      <w:r w:rsidRPr="00981959">
        <w:rPr>
          <w:rFonts w:asciiTheme="minorHAnsi" w:eastAsia="Times New Roman" w:hAnsiTheme="minorHAnsi" w:cstheme="minorHAnsi"/>
          <w:sz w:val="28"/>
          <w:szCs w:val="28"/>
        </w:rPr>
        <w:t xml:space="preserve">Продуктивність </w:t>
      </w:r>
      <w:r w:rsidRPr="00981959">
        <w:rPr>
          <w:rFonts w:asciiTheme="minorHAnsi" w:eastAsia="Times" w:hAnsiTheme="minorHAnsi" w:cstheme="minorHAnsi"/>
          <w:sz w:val="28"/>
          <w:szCs w:val="28"/>
        </w:rPr>
        <w:t>(</w:t>
      </w:r>
      <w:r w:rsidRPr="00981959">
        <w:rPr>
          <w:rFonts w:asciiTheme="minorHAnsi" w:eastAsia="Times New Roman" w:hAnsiTheme="minorHAnsi" w:cstheme="minorHAnsi"/>
          <w:sz w:val="28"/>
          <w:szCs w:val="28"/>
        </w:rPr>
        <w:t>годинна</w:t>
      </w:r>
      <w:r w:rsidRPr="00981959">
        <w:rPr>
          <w:rFonts w:asciiTheme="minorHAnsi" w:eastAsia="Times" w:hAnsiTheme="minorHAnsi" w:cstheme="minorHAnsi"/>
          <w:sz w:val="28"/>
          <w:szCs w:val="28"/>
        </w:rPr>
        <w:t>)</w:t>
      </w:r>
      <w:r w:rsidRPr="00981959">
        <w:rPr>
          <w:rFonts w:asciiTheme="minorHAnsi" w:eastAsia="Times New Roman" w:hAnsiTheme="minorHAnsi" w:cstheme="minorHAnsi"/>
          <w:sz w:val="28"/>
          <w:szCs w:val="28"/>
        </w:rPr>
        <w:t xml:space="preserve"> колони за метанолом</w:t>
      </w:r>
      <w:r w:rsidRPr="00981959">
        <w:rPr>
          <w:rFonts w:asciiTheme="minorHAnsi" w:eastAsia="Times" w:hAnsiTheme="minorHAnsi" w:cstheme="minorHAnsi"/>
          <w:sz w:val="28"/>
          <w:szCs w:val="28"/>
        </w:rPr>
        <w:t>-</w:t>
      </w:r>
      <w:r w:rsidRPr="00981959">
        <w:rPr>
          <w:rFonts w:asciiTheme="minorHAnsi" w:eastAsia="Times New Roman" w:hAnsiTheme="minorHAnsi" w:cstheme="minorHAnsi"/>
          <w:sz w:val="28"/>
          <w:szCs w:val="28"/>
        </w:rPr>
        <w:t>ректифікатом</w:t>
      </w:r>
    </w:p>
    <w:p w:rsidR="002753FE" w:rsidRDefault="002753FE" w:rsidP="002753FE">
      <w:pPr>
        <w:tabs>
          <w:tab w:val="left" w:pos="1480"/>
          <w:tab w:val="left" w:pos="326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</w:t>
      </w:r>
      <w:r>
        <w:rPr>
          <w:rFonts w:ascii="Times" w:eastAsia="Times" w:hAnsi="Times" w:cs="Times"/>
          <w:sz w:val="31"/>
          <w:szCs w:val="31"/>
          <w:vertAlign w:val="subscript"/>
        </w:rPr>
        <w:t>F</w:t>
      </w:r>
      <w:r>
        <w:rPr>
          <w:rFonts w:ascii="Times" w:eastAsia="Times" w:hAnsi="Times" w:cs="Times"/>
          <w:sz w:val="24"/>
          <w:szCs w:val="24"/>
        </w:rPr>
        <w:t xml:space="preserve"> =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6840,80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кг</w:t>
      </w:r>
      <w:r>
        <w:rPr>
          <w:rFonts w:ascii="Times" w:eastAsia="Times" w:hAnsi="Times" w:cs="Times"/>
          <w:sz w:val="23"/>
          <w:szCs w:val="23"/>
        </w:rPr>
        <w:t>/</w:t>
      </w:r>
      <w:r>
        <w:rPr>
          <w:rFonts w:eastAsia="Times New Roman"/>
          <w:sz w:val="23"/>
          <w:szCs w:val="23"/>
        </w:rPr>
        <w:t>год</w:t>
      </w:r>
    </w:p>
    <w:p w:rsidR="002753FE" w:rsidRDefault="002753FE" w:rsidP="002753FE">
      <w:pPr>
        <w:spacing w:line="359" w:lineRule="exact"/>
        <w:rPr>
          <w:sz w:val="20"/>
          <w:szCs w:val="20"/>
        </w:rPr>
      </w:pPr>
    </w:p>
    <w:p w:rsidR="002753FE" w:rsidRPr="00981959" w:rsidRDefault="002753FE" w:rsidP="002753FE">
      <w:pPr>
        <w:ind w:left="300"/>
        <w:rPr>
          <w:rFonts w:asciiTheme="minorHAnsi" w:hAnsiTheme="minorHAnsi" w:cstheme="minorHAnsi"/>
          <w:sz w:val="28"/>
          <w:szCs w:val="28"/>
        </w:rPr>
      </w:pPr>
      <w:r w:rsidRPr="00981959">
        <w:rPr>
          <w:rFonts w:asciiTheme="minorHAnsi" w:eastAsia="Times New Roman" w:hAnsiTheme="minorHAnsi" w:cstheme="minorHAnsi"/>
          <w:sz w:val="28"/>
          <w:szCs w:val="28"/>
        </w:rPr>
        <w:t>Продуктивність колони за дистилятом визначаємо за формулою</w:t>
      </w:r>
      <w:r w:rsidRPr="00981959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719E7A5" wp14:editId="77D88106">
            <wp:simplePos x="0" y="0"/>
            <wp:positionH relativeFrom="column">
              <wp:posOffset>274320</wp:posOffset>
            </wp:positionH>
            <wp:positionV relativeFrom="paragraph">
              <wp:posOffset>125730</wp:posOffset>
            </wp:positionV>
            <wp:extent cx="1261745" cy="109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80"/>
        <w:gridCol w:w="700"/>
        <w:gridCol w:w="1700"/>
        <w:gridCol w:w="2560"/>
        <w:gridCol w:w="1360"/>
        <w:gridCol w:w="30"/>
      </w:tblGrid>
      <w:tr w:rsidR="002753FE" w:rsidTr="002431D2">
        <w:trPr>
          <w:trHeight w:val="109"/>
        </w:trPr>
        <w:tc>
          <w:tcPr>
            <w:tcW w:w="1220" w:type="dxa"/>
            <w:vAlign w:val="bottom"/>
          </w:tcPr>
          <w:p w:rsidR="002753FE" w:rsidRDefault="002753FE" w:rsidP="002431D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2753FE" w:rsidRDefault="002753FE" w:rsidP="002431D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753FE" w:rsidRDefault="002753FE" w:rsidP="002431D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6030,34</w:t>
            </w:r>
          </w:p>
        </w:tc>
        <w:tc>
          <w:tcPr>
            <w:tcW w:w="2560" w:type="dxa"/>
            <w:vMerge w:val="restart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360" w:type="dxa"/>
            <w:vAlign w:val="bottom"/>
          </w:tcPr>
          <w:p w:rsidR="002753FE" w:rsidRDefault="002753FE" w:rsidP="002431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147"/>
        </w:trPr>
        <w:tc>
          <w:tcPr>
            <w:tcW w:w="1220" w:type="dxa"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2753FE" w:rsidRDefault="002753FE" w:rsidP="00243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623"/>
        </w:trPr>
        <w:tc>
          <w:tcPr>
            <w:tcW w:w="8520" w:type="dxa"/>
            <w:gridSpan w:val="6"/>
            <w:vAlign w:val="bottom"/>
          </w:tcPr>
          <w:p w:rsidR="002753FE" w:rsidRPr="00981959" w:rsidRDefault="002753FE" w:rsidP="002431D2">
            <w:pPr>
              <w:ind w:left="40"/>
              <w:rPr>
                <w:rFonts w:asciiTheme="minorHAnsi" w:hAnsiTheme="minorHAnsi" w:cstheme="minorHAnsi"/>
                <w:sz w:val="28"/>
                <w:szCs w:val="28"/>
              </w:rPr>
            </w:pPr>
            <w:r w:rsidRPr="0098195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Продуктивність колони за кубовим залишком визначаємо з </w:t>
            </w:r>
            <w:proofErr w:type="gramStart"/>
            <w:r w:rsidRPr="00981959">
              <w:rPr>
                <w:rFonts w:asciiTheme="minorHAnsi" w:eastAsia="Times New Roman" w:hAnsiTheme="minorHAnsi" w:cstheme="minorHAnsi"/>
                <w:sz w:val="28"/>
                <w:szCs w:val="28"/>
              </w:rPr>
              <w:t>р</w:t>
            </w:r>
            <w:proofErr w:type="gramEnd"/>
            <w:r w:rsidRPr="00981959">
              <w:rPr>
                <w:rFonts w:asciiTheme="minorHAnsi" w:eastAsia="Times New Roman" w:hAnsiTheme="minorHAnsi" w:cstheme="minorHAnsi"/>
                <w:sz w:val="28"/>
                <w:szCs w:val="28"/>
              </w:rPr>
              <w:t>івняння</w:t>
            </w:r>
            <w:r w:rsidRPr="00981959">
              <w:rPr>
                <w:rFonts w:asciiTheme="minorHAnsi" w:eastAsia="Times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83"/>
        </w:trPr>
        <w:tc>
          <w:tcPr>
            <w:tcW w:w="2900" w:type="dxa"/>
            <w:gridSpan w:val="3"/>
            <w:vAlign w:val="bottom"/>
          </w:tcPr>
          <w:p w:rsidR="002753FE" w:rsidRDefault="002753FE" w:rsidP="002431D2">
            <w:pPr>
              <w:spacing w:line="38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G</w:t>
            </w:r>
            <w:r>
              <w:rPr>
                <w:rFonts w:ascii="Times" w:eastAsia="Times" w:hAnsi="Times" w:cs="Times"/>
                <w:sz w:val="35"/>
                <w:szCs w:val="35"/>
                <w:vertAlign w:val="subscript"/>
              </w:rPr>
              <w:t>W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= G</w:t>
            </w:r>
            <w:r>
              <w:rPr>
                <w:rFonts w:ascii="Times" w:eastAsia="Times" w:hAnsi="Times" w:cs="Times"/>
                <w:sz w:val="35"/>
                <w:szCs w:val="35"/>
                <w:vertAlign w:val="subscript"/>
              </w:rPr>
              <w:t>F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–  G</w:t>
            </w:r>
            <w:r>
              <w:rPr>
                <w:rFonts w:ascii="Times" w:eastAsia="Times" w:hAnsi="Times" w:cs="Times"/>
                <w:sz w:val="35"/>
                <w:szCs w:val="35"/>
                <w:vertAlign w:val="subscript"/>
              </w:rPr>
              <w:t>P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=</w:t>
            </w:r>
          </w:p>
        </w:tc>
        <w:tc>
          <w:tcPr>
            <w:tcW w:w="1700" w:type="dxa"/>
            <w:vAlign w:val="bottom"/>
          </w:tcPr>
          <w:p w:rsidR="002753FE" w:rsidRDefault="002753FE" w:rsidP="002431D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810,46</w:t>
            </w:r>
          </w:p>
        </w:tc>
        <w:tc>
          <w:tcPr>
            <w:tcW w:w="2560" w:type="dxa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3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74"/>
        </w:trPr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2753FE" w:rsidRPr="000A1834" w:rsidRDefault="002753FE" w:rsidP="002431D2">
            <w:pPr>
              <w:rPr>
                <w:sz w:val="28"/>
                <w:szCs w:val="28"/>
              </w:rPr>
            </w:pPr>
            <w:r w:rsidRPr="000A1834">
              <w:rPr>
                <w:rFonts w:eastAsia="Times New Roman"/>
                <w:sz w:val="28"/>
                <w:szCs w:val="28"/>
              </w:rPr>
              <w:t xml:space="preserve">Таблиця 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12 -</w:t>
            </w:r>
            <w:r w:rsidRPr="000A1834">
              <w:rPr>
                <w:rFonts w:eastAsia="Times New Roman"/>
                <w:sz w:val="28"/>
                <w:szCs w:val="28"/>
              </w:rPr>
              <w:t xml:space="preserve"> Матеріальний баланс процесу ректифікаціїї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94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Прихід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Витрата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6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кг</w:t>
            </w:r>
            <w:proofErr w:type="gramEnd"/>
            <w:r>
              <w:rPr>
                <w:rFonts w:ascii="Times" w:eastAsia="Times" w:hAnsi="Times" w:cs="Times"/>
                <w:w w:val="96"/>
                <w:sz w:val="24"/>
                <w:szCs w:val="24"/>
              </w:rPr>
              <w:t>/</w:t>
            </w:r>
            <w:r>
              <w:rPr>
                <w:rFonts w:eastAsia="Times New Roman"/>
                <w:w w:val="96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87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Вихідна суміш з вмі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Дистилят з вмістом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6030,34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14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метанолу </w:t>
            </w:r>
            <w:r>
              <w:rPr>
                <w:rFonts w:ascii="Times" w:eastAsia="Times" w:hAnsi="Times" w:cs="Times"/>
                <w:sz w:val="24"/>
                <w:szCs w:val="24"/>
              </w:rPr>
              <w:t>88 %</w:t>
            </w:r>
            <w:r>
              <w:rPr>
                <w:rFonts w:eastAsia="Times New Roman"/>
                <w:sz w:val="24"/>
                <w:szCs w:val="24"/>
              </w:rPr>
              <w:t xml:space="preserve"> 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6840,80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метанолу </w:t>
            </w:r>
            <w:r>
              <w:rPr>
                <w:rFonts w:ascii="Times" w:eastAsia="Times" w:hAnsi="Times" w:cs="Times"/>
                <w:sz w:val="24"/>
                <w:szCs w:val="24"/>
              </w:rPr>
              <w:t>99,8%</w:t>
            </w:r>
            <w:r>
              <w:rPr>
                <w:rFonts w:eastAsia="Times New Roman"/>
                <w:sz w:val="24"/>
                <w:szCs w:val="24"/>
              </w:rPr>
              <w:t xml:space="preserve"> 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22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ascii="Times" w:eastAsia="Times" w:hAnsi="Times" w:cs="Times"/>
                <w:sz w:val="24"/>
                <w:szCs w:val="24"/>
              </w:rPr>
              <w:t>. 100%</w:t>
            </w:r>
            <w:r>
              <w:rPr>
                <w:rFonts w:eastAsia="Times New Roman"/>
                <w:sz w:val="24"/>
                <w:szCs w:val="24"/>
              </w:rPr>
              <w:t xml:space="preserve"> метанолу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6019,90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ascii="Times" w:eastAsia="Times" w:hAnsi="Times" w:cs="Times"/>
                <w:sz w:val="24"/>
                <w:szCs w:val="24"/>
              </w:rPr>
              <w:t>. 100%</w:t>
            </w:r>
            <w:r>
              <w:rPr>
                <w:rFonts w:eastAsia="Times New Roman"/>
                <w:sz w:val="24"/>
                <w:szCs w:val="24"/>
              </w:rPr>
              <w:t xml:space="preserve"> метанолу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6018,28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8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z w:val="24"/>
                <w:szCs w:val="24"/>
              </w:rPr>
              <w:t>Кубовий залишок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810,46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1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 вмістом метанолу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1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0,2% </w:t>
            </w:r>
            <w:r>
              <w:rPr>
                <w:rFonts w:eastAsia="Times New Roman"/>
                <w:sz w:val="24"/>
                <w:szCs w:val="24"/>
              </w:rPr>
              <w:t>мас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2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ascii="Times" w:eastAsia="Times" w:hAnsi="Times" w:cs="Times"/>
                <w:sz w:val="24"/>
                <w:szCs w:val="24"/>
              </w:rPr>
              <w:t>. 100%</w:t>
            </w:r>
            <w:r>
              <w:rPr>
                <w:rFonts w:eastAsia="Times New Roman"/>
                <w:sz w:val="24"/>
                <w:szCs w:val="24"/>
              </w:rPr>
              <w:t xml:space="preserve"> метанолу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1,62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09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6840,80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6840,80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</w:tbl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7DACC73" wp14:editId="2FE228A0">
            <wp:simplePos x="0" y="0"/>
            <wp:positionH relativeFrom="column">
              <wp:posOffset>247015</wp:posOffset>
            </wp:positionH>
            <wp:positionV relativeFrom="paragraph">
              <wp:posOffset>-2856865</wp:posOffset>
            </wp:positionV>
            <wp:extent cx="1454150" cy="29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6" w:lineRule="exact"/>
        <w:rPr>
          <w:sz w:val="20"/>
          <w:szCs w:val="20"/>
        </w:rPr>
      </w:pPr>
    </w:p>
    <w:p w:rsidR="002753FE" w:rsidRPr="00981959" w:rsidRDefault="002753FE" w:rsidP="002753FE">
      <w:pPr>
        <w:ind w:left="300"/>
        <w:rPr>
          <w:sz w:val="28"/>
          <w:szCs w:val="28"/>
        </w:rPr>
      </w:pPr>
      <w:r w:rsidRPr="00981959">
        <w:rPr>
          <w:rFonts w:eastAsia="Times New Roman"/>
          <w:sz w:val="28"/>
          <w:szCs w:val="28"/>
        </w:rPr>
        <w:t>Перераховуємо масові концентрації в мольні за формулою</w:t>
      </w:r>
      <w:r w:rsidRPr="00981959">
        <w:rPr>
          <w:rFonts w:ascii="Times" w:eastAsia="Times" w:hAnsi="Times" w:cs="Times"/>
          <w:sz w:val="28"/>
          <w:szCs w:val="28"/>
        </w:rPr>
        <w:t>: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23D5B98" wp14:editId="56EF850C">
            <wp:simplePos x="0" y="0"/>
            <wp:positionH relativeFrom="column">
              <wp:posOffset>887095</wp:posOffset>
            </wp:positionH>
            <wp:positionV relativeFrom="paragraph">
              <wp:posOffset>59690</wp:posOffset>
            </wp:positionV>
            <wp:extent cx="82550" cy="91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DD00B5B" wp14:editId="71506E68">
                <wp:simplePos x="0" y="0"/>
                <wp:positionH relativeFrom="column">
                  <wp:posOffset>804545</wp:posOffset>
                </wp:positionH>
                <wp:positionV relativeFrom="paragraph">
                  <wp:posOffset>210185</wp:posOffset>
                </wp:positionV>
                <wp:extent cx="2374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6.55pt" to="82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5A88F82" wp14:editId="1E962E4B">
            <wp:simplePos x="0" y="0"/>
            <wp:positionH relativeFrom="column">
              <wp:posOffset>301625</wp:posOffset>
            </wp:positionH>
            <wp:positionV relativeFrom="paragraph">
              <wp:posOffset>260985</wp:posOffset>
            </wp:positionV>
            <wp:extent cx="978535" cy="567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ectPr w:rsidR="002753FE">
          <w:pgSz w:w="11900" w:h="16840"/>
          <w:pgMar w:top="1125" w:right="1440" w:bottom="695" w:left="1440" w:header="0" w:footer="0" w:gutter="0"/>
          <w:cols w:space="720" w:equalWidth="0">
            <w:col w:w="9020"/>
          </w:cols>
        </w:sect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94" w:lineRule="exact"/>
        <w:rPr>
          <w:sz w:val="20"/>
          <w:szCs w:val="20"/>
        </w:rPr>
      </w:pPr>
    </w:p>
    <w:p w:rsidR="002753FE" w:rsidRDefault="002753FE" w:rsidP="002753FE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86" w:lineRule="exact"/>
        <w:rPr>
          <w:sz w:val="20"/>
          <w:szCs w:val="20"/>
        </w:rPr>
      </w:pPr>
    </w:p>
    <w:p w:rsidR="002753FE" w:rsidRDefault="002753FE" w:rsidP="002753FE">
      <w:pPr>
        <w:spacing w:line="286" w:lineRule="auto"/>
        <w:ind w:right="420" w:firstLine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Х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концентрація низькокиплячого компоненту А в бінарній суміші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мол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долі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а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зміст низькокиплячого компоненту</w:t>
      </w:r>
      <w:proofErr w:type="gramStart"/>
      <w:r>
        <w:rPr>
          <w:rFonts w:eastAsia="Times New Roman"/>
          <w:sz w:val="23"/>
          <w:szCs w:val="23"/>
        </w:rPr>
        <w:t xml:space="preserve"> А</w:t>
      </w:r>
      <w:proofErr w:type="gramEnd"/>
      <w:r>
        <w:rPr>
          <w:rFonts w:eastAsia="Times New Roman"/>
          <w:sz w:val="23"/>
          <w:szCs w:val="23"/>
        </w:rPr>
        <w:t xml:space="preserve"> в бінарній суміші</w:t>
      </w:r>
      <w:r>
        <w:rPr>
          <w:rFonts w:ascii="Times" w:eastAsia="Times" w:hAnsi="Times" w:cs="Times"/>
          <w:sz w:val="23"/>
          <w:szCs w:val="23"/>
        </w:rPr>
        <w:t>,</w:t>
      </w:r>
    </w:p>
    <w:p w:rsidR="002753FE" w:rsidRDefault="002753FE" w:rsidP="002753FE">
      <w:pPr>
        <w:spacing w:line="30" w:lineRule="exact"/>
        <w:rPr>
          <w:sz w:val="20"/>
          <w:szCs w:val="20"/>
        </w:rPr>
      </w:pPr>
    </w:p>
    <w:p w:rsidR="002753FE" w:rsidRDefault="002753FE" w:rsidP="002753FE">
      <w:pPr>
        <w:sectPr w:rsidR="002753FE">
          <w:type w:val="continuous"/>
          <w:pgSz w:w="11900" w:h="16840"/>
          <w:pgMar w:top="1125" w:right="1440" w:bottom="695" w:left="1440" w:header="0" w:footer="0" w:gutter="0"/>
          <w:cols w:num="2" w:space="720" w:equalWidth="0">
            <w:col w:w="900" w:space="720"/>
            <w:col w:w="7400"/>
          </w:cols>
        </w:sectPr>
      </w:pPr>
    </w:p>
    <w:p w:rsidR="002753FE" w:rsidRDefault="002753FE" w:rsidP="002753FE">
      <w:pPr>
        <w:ind w:left="1840"/>
        <w:rPr>
          <w:sz w:val="20"/>
          <w:szCs w:val="20"/>
        </w:rPr>
      </w:pPr>
      <w:r>
        <w:rPr>
          <w:rFonts w:eastAsia="Times New Roman"/>
        </w:rPr>
        <w:lastRenderedPageBreak/>
        <w:t>мас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долі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М</w:t>
      </w:r>
      <w:r>
        <w:rPr>
          <w:rFonts w:eastAsia="Times New Roman"/>
          <w:sz w:val="15"/>
          <w:szCs w:val="15"/>
        </w:rPr>
        <w:t>А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М</w:t>
      </w:r>
      <w:r>
        <w:rPr>
          <w:rFonts w:eastAsia="Times New Roman"/>
          <w:sz w:val="15"/>
          <w:szCs w:val="15"/>
        </w:rPr>
        <w:t>В</w:t>
      </w:r>
      <w:r>
        <w:rPr>
          <w:rFonts w:eastAsia="Times New Roman"/>
        </w:rPr>
        <w:t xml:space="preserve"> </w:t>
      </w:r>
      <w:r>
        <w:rPr>
          <w:rFonts w:ascii="Times" w:eastAsia="Times" w:hAnsi="Times" w:cs="Times"/>
        </w:rPr>
        <w:t>–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53FE" w:rsidRDefault="002753FE" w:rsidP="002753F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молярна маса компонентів</w:t>
      </w:r>
      <w:proofErr w:type="gramStart"/>
      <w:r>
        <w:rPr>
          <w:rFonts w:eastAsia="Times New Roman"/>
          <w:sz w:val="23"/>
          <w:szCs w:val="23"/>
        </w:rPr>
        <w:t xml:space="preserve"> А</w:t>
      </w:r>
      <w:proofErr w:type="gramEnd"/>
      <w:r>
        <w:rPr>
          <w:rFonts w:eastAsia="Times New Roman"/>
          <w:sz w:val="23"/>
          <w:szCs w:val="23"/>
        </w:rPr>
        <w:t xml:space="preserve"> и В відповідно</w:t>
      </w:r>
      <w:r>
        <w:rPr>
          <w:rFonts w:ascii="Times" w:eastAsia="Times" w:hAnsi="Times" w:cs="Times"/>
          <w:sz w:val="23"/>
          <w:szCs w:val="23"/>
        </w:rPr>
        <w:t>.</w:t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ectPr w:rsidR="002753FE">
          <w:type w:val="continuous"/>
          <w:pgSz w:w="11900" w:h="16840"/>
          <w:pgMar w:top="1125" w:right="1440" w:bottom="695" w:left="1440" w:header="0" w:footer="0" w:gutter="0"/>
          <w:cols w:num="2" w:space="720" w:equalWidth="0">
            <w:col w:w="3720" w:space="120"/>
            <w:col w:w="5180"/>
          </w:cols>
        </w:sect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342" w:lineRule="exact"/>
        <w:rPr>
          <w:sz w:val="20"/>
          <w:szCs w:val="20"/>
        </w:rPr>
      </w:pPr>
    </w:p>
    <w:p w:rsidR="002753FE" w:rsidRDefault="002753FE" w:rsidP="002753FE">
      <w:pPr>
        <w:ind w:left="4740"/>
        <w:rPr>
          <w:sz w:val="20"/>
          <w:szCs w:val="20"/>
        </w:rPr>
      </w:pPr>
    </w:p>
    <w:p w:rsidR="002753FE" w:rsidRDefault="002753FE" w:rsidP="002753FE">
      <w:pPr>
        <w:tabs>
          <w:tab w:val="left" w:pos="5205"/>
        </w:tabs>
      </w:pPr>
      <w:r>
        <w:tab/>
      </w:r>
    </w:p>
    <w:p w:rsidR="002753FE" w:rsidRPr="00EC1A8E" w:rsidRDefault="002753FE" w:rsidP="002753FE">
      <w:pPr>
        <w:sectPr w:rsidR="002753FE" w:rsidRPr="00EC1A8E">
          <w:type w:val="continuous"/>
          <w:pgSz w:w="11900" w:h="16840"/>
          <w:pgMar w:top="1125" w:right="1440" w:bottom="695" w:left="1440" w:header="0" w:footer="0" w:gutter="0"/>
          <w:cols w:space="720" w:equalWidth="0">
            <w:col w:w="90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20"/>
        <w:gridCol w:w="60"/>
        <w:gridCol w:w="20"/>
        <w:gridCol w:w="1620"/>
        <w:gridCol w:w="920"/>
        <w:gridCol w:w="1480"/>
        <w:gridCol w:w="720"/>
      </w:tblGrid>
      <w:tr w:rsidR="002753FE" w:rsidTr="002431D2">
        <w:trPr>
          <w:trHeight w:val="302"/>
        </w:trPr>
        <w:tc>
          <w:tcPr>
            <w:tcW w:w="11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Довідникові дані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5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t </w:t>
            </w:r>
            <w:r>
              <w:rPr>
                <w:rFonts w:eastAsia="Times New Roman"/>
                <w:sz w:val="24"/>
                <w:szCs w:val="24"/>
              </w:rPr>
              <w:t>кип метанолу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64,7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НКК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spacing w:line="350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A</w:t>
            </w:r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</w:t>
            </w:r>
          </w:p>
        </w:tc>
      </w:tr>
      <w:tr w:rsidR="002753FE" w:rsidTr="002431D2">
        <w:trPr>
          <w:trHeight w:val="35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t </w:t>
            </w:r>
            <w:r>
              <w:rPr>
                <w:rFonts w:eastAsia="Times New Roman"/>
                <w:sz w:val="24"/>
                <w:szCs w:val="24"/>
              </w:rPr>
              <w:t>кип води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ВКК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spacing w:line="350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B</w:t>
            </w:r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</w:t>
            </w:r>
          </w:p>
        </w:tc>
      </w:tr>
      <w:tr w:rsidR="002753FE" w:rsidTr="002431D2">
        <w:trPr>
          <w:trHeight w:val="4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3"/>
                <w:szCs w:val="3"/>
              </w:rPr>
            </w:pPr>
          </w:p>
        </w:tc>
      </w:tr>
      <w:tr w:rsidR="002753FE" w:rsidTr="002431D2">
        <w:trPr>
          <w:trHeight w:val="646"/>
        </w:trPr>
        <w:tc>
          <w:tcPr>
            <w:tcW w:w="118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F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17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0,8049</w:t>
            </w:r>
          </w:p>
        </w:tc>
        <w:tc>
          <w:tcPr>
            <w:tcW w:w="2620" w:type="dxa"/>
            <w:gridSpan w:val="4"/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олі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74"/>
        </w:trPr>
        <w:tc>
          <w:tcPr>
            <w:tcW w:w="118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P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17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0,9964</w:t>
            </w:r>
          </w:p>
        </w:tc>
        <w:tc>
          <w:tcPr>
            <w:tcW w:w="2620" w:type="dxa"/>
            <w:gridSpan w:val="4"/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олі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74"/>
        </w:trPr>
        <w:tc>
          <w:tcPr>
            <w:tcW w:w="118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W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1720" w:type="dxa"/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0,0011</w:t>
            </w:r>
          </w:p>
        </w:tc>
        <w:tc>
          <w:tcPr>
            <w:tcW w:w="2620" w:type="dxa"/>
            <w:gridSpan w:val="4"/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олі</w:t>
            </w: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73"/>
        </w:trPr>
        <w:tc>
          <w:tcPr>
            <w:tcW w:w="7720" w:type="dxa"/>
            <w:gridSpan w:val="8"/>
            <w:vAlign w:val="bottom"/>
          </w:tcPr>
          <w:p w:rsidR="002753FE" w:rsidRPr="000A1834" w:rsidRDefault="002753FE" w:rsidP="002431D2">
            <w:pPr>
              <w:rPr>
                <w:sz w:val="28"/>
                <w:szCs w:val="28"/>
              </w:rPr>
            </w:pPr>
            <w:r w:rsidRPr="000A1834">
              <w:rPr>
                <w:rFonts w:eastAsia="Times New Roman"/>
                <w:sz w:val="28"/>
                <w:szCs w:val="28"/>
              </w:rPr>
              <w:t xml:space="preserve">Таблиця 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13 -</w:t>
            </w:r>
            <w:r w:rsidRPr="000A1834">
              <w:rPr>
                <w:rFonts w:eastAsia="Times New Roman"/>
                <w:sz w:val="28"/>
                <w:szCs w:val="28"/>
              </w:rPr>
              <w:t xml:space="preserve"> Дані з </w:t>
            </w:r>
            <w:proofErr w:type="gramStart"/>
            <w:r w:rsidRPr="000A1834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A1834">
              <w:rPr>
                <w:rFonts w:eastAsia="Times New Roman"/>
                <w:sz w:val="28"/>
                <w:szCs w:val="28"/>
              </w:rPr>
              <w:t>івноважного вмісту компонентів суміші</w:t>
            </w:r>
            <w:r w:rsidRPr="000A1834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0A1834">
              <w:rPr>
                <w:rFonts w:eastAsia="Times New Roman"/>
                <w:sz w:val="28"/>
                <w:szCs w:val="28"/>
              </w:rPr>
              <w:t xml:space="preserve"> долі мол</w:t>
            </w:r>
          </w:p>
        </w:tc>
      </w:tr>
      <w:tr w:rsidR="002753FE" w:rsidTr="002431D2">
        <w:trPr>
          <w:trHeight w:val="309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Долі метанолу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ідині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парі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кипіння</w:t>
            </w: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, °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</w:tr>
      <w:tr w:rsidR="002753FE" w:rsidTr="002431D2">
        <w:trPr>
          <w:trHeight w:val="26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64,5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3"/>
                <w:szCs w:val="23"/>
              </w:rPr>
            </w:pPr>
          </w:p>
        </w:tc>
      </w:tr>
      <w:tr w:rsidR="002753FE" w:rsidTr="002431D2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0,958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66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0,915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67,6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0,87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69,3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0,825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71,2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0,779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73,1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0,729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75,3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0,665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78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0,579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81,7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0,418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87,7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0,05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0,268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92,3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58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t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кип сум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39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0,0011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0,0011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spacing w:line="350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 x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W</w:t>
            </w:r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87,1</w:t>
            </w:r>
          </w:p>
        </w:tc>
      </w:tr>
      <w:tr w:rsidR="002753FE" w:rsidTr="002431D2">
        <w:trPr>
          <w:trHeight w:val="3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0,8049</w:t>
            </w:r>
          </w:p>
        </w:tc>
        <w:tc>
          <w:tcPr>
            <w:tcW w:w="80" w:type="dxa"/>
            <w:gridSpan w:val="2"/>
            <w:tcBorders>
              <w:top w:val="single" w:sz="8" w:space="0" w:color="008000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0,891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spacing w:line="316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 x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F</w:t>
            </w:r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4"/>
                <w:szCs w:val="24"/>
              </w:rPr>
              <w:t>67,52</w:t>
            </w:r>
          </w:p>
        </w:tc>
      </w:tr>
      <w:tr w:rsidR="002753FE" w:rsidTr="002431D2">
        <w:trPr>
          <w:trHeight w:val="3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0,9964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0,9964</w:t>
            </w: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spacing w:line="350" w:lineRule="exact"/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 x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P</w:t>
            </w:r>
            <w:r>
              <w:rPr>
                <w:rFonts w:ascii="Times" w:eastAsia="Times" w:hAnsi="Times" w:cs="Times"/>
                <w:sz w:val="24"/>
                <w:szCs w:val="24"/>
              </w:rPr>
              <w:t>=</w:t>
            </w: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4"/>
                <w:szCs w:val="24"/>
              </w:rPr>
              <w:t>64,55</w:t>
            </w:r>
          </w:p>
        </w:tc>
      </w:tr>
      <w:tr w:rsidR="002753FE" w:rsidTr="002431D2">
        <w:trPr>
          <w:trHeight w:val="350"/>
        </w:trPr>
        <w:tc>
          <w:tcPr>
            <w:tcW w:w="1180" w:type="dxa"/>
            <w:vAlign w:val="bottom"/>
          </w:tcPr>
          <w:p w:rsidR="002753FE" w:rsidRDefault="002753FE" w:rsidP="002431D2">
            <w:pPr>
              <w:spacing w:line="35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Y*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F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=</w:t>
            </w:r>
          </w:p>
        </w:tc>
        <w:tc>
          <w:tcPr>
            <w:tcW w:w="1720" w:type="dxa"/>
            <w:vAlign w:val="bottom"/>
          </w:tcPr>
          <w:p w:rsidR="002753FE" w:rsidRDefault="002753FE" w:rsidP="002431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0,917</w:t>
            </w:r>
          </w:p>
        </w:tc>
        <w:tc>
          <w:tcPr>
            <w:tcW w:w="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</w:tbl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27AB257" wp14:editId="381864D6">
                <wp:simplePos x="0" y="0"/>
                <wp:positionH relativeFrom="column">
                  <wp:posOffset>2004060</wp:posOffset>
                </wp:positionH>
                <wp:positionV relativeFrom="paragraph">
                  <wp:posOffset>-678815</wp:posOffset>
                </wp:positionV>
                <wp:extent cx="273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-53.45pt" to="159.95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" o:allowincell="f" filled="t" strokecolor="green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E1262F" wp14:editId="4A82ABA5">
                <wp:simplePos x="0" y="0"/>
                <wp:positionH relativeFrom="column">
                  <wp:posOffset>2004060</wp:posOffset>
                </wp:positionH>
                <wp:positionV relativeFrom="paragraph">
                  <wp:posOffset>-680720</wp:posOffset>
                </wp:positionV>
                <wp:extent cx="2857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157.8pt;margin-top:-53.6pt;width:2.25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" o:allowincell="f" fillcolor="green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1FFB93A" wp14:editId="1A71A935">
                <wp:simplePos x="0" y="0"/>
                <wp:positionH relativeFrom="column">
                  <wp:posOffset>2004060</wp:posOffset>
                </wp:positionH>
                <wp:positionV relativeFrom="paragraph">
                  <wp:posOffset>-669925</wp:posOffset>
                </wp:positionV>
                <wp:extent cx="177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-52.75pt" to="159.2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" o:allowincell="f" filled="t" strokecolor="green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752681" wp14:editId="4A52EAF2">
                <wp:simplePos x="0" y="0"/>
                <wp:positionH relativeFrom="column">
                  <wp:posOffset>2004060</wp:posOffset>
                </wp:positionH>
                <wp:positionV relativeFrom="paragraph">
                  <wp:posOffset>-671195</wp:posOffset>
                </wp:positionV>
                <wp:extent cx="1778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157.8pt;margin-top:-52.85pt;width:1.4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" o:allowincell="f" fillcolor="green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0C15B6" wp14:editId="6CA9D21D">
                <wp:simplePos x="0" y="0"/>
                <wp:positionH relativeFrom="column">
                  <wp:posOffset>2004060</wp:posOffset>
                </wp:positionH>
                <wp:positionV relativeFrom="paragraph">
                  <wp:posOffset>-660400</wp:posOffset>
                </wp:positionV>
                <wp:extent cx="8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-52pt" to="158.5pt,-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" o:allowincell="f" filled="t" strokecolor="green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9EE8B0F" wp14:editId="5F59A746">
                <wp:simplePos x="0" y="0"/>
                <wp:positionH relativeFrom="column">
                  <wp:posOffset>2002155</wp:posOffset>
                </wp:positionH>
                <wp:positionV relativeFrom="paragraph">
                  <wp:posOffset>-661035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157.65pt;margin-top:-52.0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" o:allowincell="f" fillcolor="green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D7306B1" wp14:editId="10D47B1C">
            <wp:simplePos x="0" y="0"/>
            <wp:positionH relativeFrom="column">
              <wp:posOffset>250190</wp:posOffset>
            </wp:positionH>
            <wp:positionV relativeFrom="paragraph">
              <wp:posOffset>88900</wp:posOffset>
            </wp:positionV>
            <wp:extent cx="1009015" cy="429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328" w:lineRule="exact"/>
        <w:rPr>
          <w:sz w:val="20"/>
          <w:szCs w:val="20"/>
        </w:rPr>
      </w:pPr>
    </w:p>
    <w:p w:rsidR="002753FE" w:rsidRDefault="002753FE" w:rsidP="002753FE">
      <w:pPr>
        <w:ind w:left="25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0,709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283AD99" wp14:editId="50A7AAE9">
            <wp:simplePos x="0" y="0"/>
            <wp:positionH relativeFrom="column">
              <wp:posOffset>207010</wp:posOffset>
            </wp:positionH>
            <wp:positionV relativeFrom="paragraph">
              <wp:posOffset>173990</wp:posOffset>
            </wp:positionV>
            <wp:extent cx="1039495" cy="2406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333" w:lineRule="exact"/>
        <w:rPr>
          <w:sz w:val="20"/>
          <w:szCs w:val="20"/>
        </w:rPr>
      </w:pPr>
    </w:p>
    <w:p w:rsidR="002753FE" w:rsidRDefault="002753FE" w:rsidP="002753FE">
      <w:pPr>
        <w:ind w:left="27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1,22</w:t>
      </w:r>
    </w:p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4B548ECD" wp14:editId="05F7265E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1600200" cy="495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346" w:lineRule="exact"/>
        <w:rPr>
          <w:sz w:val="20"/>
          <w:szCs w:val="20"/>
        </w:rPr>
      </w:pPr>
    </w:p>
    <w:p w:rsidR="002753FE" w:rsidRPr="00EC1A8E" w:rsidRDefault="002753FE" w:rsidP="002753FE">
      <w:pPr>
        <w:ind w:left="4740"/>
        <w:rPr>
          <w:sz w:val="20"/>
          <w:szCs w:val="20"/>
        </w:rPr>
        <w:sectPr w:rsidR="002753FE" w:rsidRPr="00EC1A8E">
          <w:pgSz w:w="11900" w:h="16840"/>
          <w:pgMar w:top="1156" w:right="1440" w:bottom="693" w:left="1440" w:header="0" w:footer="0" w:gutter="0"/>
          <w:cols w:space="720" w:equalWidth="0">
            <w:col w:w="9020"/>
          </w:cols>
        </w:sectPr>
      </w:pPr>
    </w:p>
    <w:p w:rsidR="002753FE" w:rsidRPr="000A1834" w:rsidRDefault="002753FE" w:rsidP="002753FE">
      <w:pPr>
        <w:rPr>
          <w:rFonts w:asciiTheme="minorHAnsi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</w:t>
      </w:r>
      <w:r w:rsidRPr="000A1834">
        <w:rPr>
          <w:rFonts w:asciiTheme="minorHAnsi" w:eastAsia="Times New Roman" w:hAnsiTheme="minorHAnsi" w:cstheme="minorHAnsi"/>
          <w:sz w:val="28"/>
          <w:szCs w:val="28"/>
        </w:rPr>
        <w:t xml:space="preserve">блиця </w:t>
      </w:r>
      <w:r w:rsidRPr="000A1834">
        <w:rPr>
          <w:rFonts w:asciiTheme="minorHAnsi" w:eastAsia="Times" w:hAnsiTheme="minorHAnsi" w:cstheme="minorHAnsi"/>
          <w:sz w:val="28"/>
          <w:szCs w:val="28"/>
        </w:rPr>
        <w:t>14 -</w:t>
      </w:r>
      <w:r w:rsidRPr="000A1834">
        <w:rPr>
          <w:rFonts w:asciiTheme="minorHAnsi" w:eastAsia="Times New Roman" w:hAnsiTheme="minorHAnsi" w:cstheme="minorHAnsi"/>
          <w:sz w:val="28"/>
          <w:szCs w:val="28"/>
        </w:rPr>
        <w:t xml:space="preserve"> Для розрахунку числа тарілок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80"/>
        <w:gridCol w:w="1700"/>
        <w:gridCol w:w="1300"/>
        <w:gridCol w:w="1260"/>
        <w:gridCol w:w="1360"/>
      </w:tblGrid>
      <w:tr w:rsidR="002753FE" w:rsidTr="002431D2">
        <w:trPr>
          <w:trHeight w:val="306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 частина колони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Верхня частина колони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2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0,0011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0,010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0,699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0,911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0,010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0,067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0,056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0,911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0,970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1,035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0,056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0,283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0,229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0,229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0,493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0,493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0,777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0,626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0,626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0,841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0,677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0,677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0,861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0,694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0,694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0,868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0,699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0,699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0,700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0,700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1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18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32767,000</w:t>
            </w: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-2,757E+28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ЛОЖЬ</w:t>
            </w:r>
          </w:p>
        </w:tc>
      </w:tr>
      <w:tr w:rsidR="002753FE" w:rsidTr="002431D2">
        <w:trPr>
          <w:trHeight w:val="32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0,871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0,701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  <w:tr w:rsidR="002753FE" w:rsidTr="002431D2">
        <w:trPr>
          <w:trHeight w:val="297"/>
        </w:trPr>
        <w:tc>
          <w:tcPr>
            <w:tcW w:w="172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2753FE" w:rsidTr="002431D2">
        <w:trPr>
          <w:trHeight w:val="294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0,699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  <w:tr w:rsidR="002753FE" w:rsidTr="002431D2">
        <w:trPr>
          <w:trHeight w:val="294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Загальне число тарілок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</w:tr>
    </w:tbl>
    <w:p w:rsidR="002753FE" w:rsidRDefault="002753FE" w:rsidP="002753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75879A18" wp14:editId="6E2F8287">
            <wp:simplePos x="0" y="0"/>
            <wp:positionH relativeFrom="column">
              <wp:posOffset>890270</wp:posOffset>
            </wp:positionH>
            <wp:positionV relativeFrom="paragraph">
              <wp:posOffset>201295</wp:posOffset>
            </wp:positionV>
            <wp:extent cx="4466590" cy="1339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2FAF5FF8" wp14:editId="7601685C">
            <wp:simplePos x="0" y="0"/>
            <wp:positionH relativeFrom="column">
              <wp:posOffset>890270</wp:posOffset>
            </wp:positionH>
            <wp:positionV relativeFrom="paragraph">
              <wp:posOffset>365760</wp:posOffset>
            </wp:positionV>
            <wp:extent cx="4466590" cy="121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2F0D8543" wp14:editId="34BE2E49">
            <wp:simplePos x="0" y="0"/>
            <wp:positionH relativeFrom="column">
              <wp:posOffset>890270</wp:posOffset>
            </wp:positionH>
            <wp:positionV relativeFrom="paragraph">
              <wp:posOffset>506095</wp:posOffset>
            </wp:positionV>
            <wp:extent cx="4466590" cy="4492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44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70" w:lineRule="exact"/>
        <w:rPr>
          <w:sz w:val="20"/>
          <w:szCs w:val="20"/>
        </w:rPr>
      </w:pPr>
    </w:p>
    <w:p w:rsidR="002753FE" w:rsidRPr="00EC1A8E" w:rsidRDefault="002753FE" w:rsidP="002753FE">
      <w:pPr>
        <w:ind w:left="4740"/>
        <w:rPr>
          <w:sz w:val="20"/>
          <w:szCs w:val="20"/>
        </w:rPr>
        <w:sectPr w:rsidR="002753FE" w:rsidRPr="00EC1A8E">
          <w:pgSz w:w="11900" w:h="16840"/>
          <w:pgMar w:top="1156" w:right="1440" w:bottom="693" w:left="1440" w:header="0" w:footer="0" w:gutter="0"/>
          <w:cols w:space="720" w:equalWidth="0">
            <w:col w:w="9020"/>
          </w:cols>
        </w:sectPr>
      </w:pPr>
    </w:p>
    <w:p w:rsidR="002753FE" w:rsidRPr="00C0336A" w:rsidRDefault="002753FE" w:rsidP="002753FE">
      <w:pPr>
        <w:ind w:left="960"/>
        <w:rPr>
          <w:rFonts w:asciiTheme="minorHAnsi" w:hAnsiTheme="minorHAnsi" w:cstheme="minorHAnsi"/>
          <w:sz w:val="20"/>
          <w:szCs w:val="20"/>
        </w:rPr>
      </w:pPr>
      <w:r w:rsidRPr="00C0336A">
        <w:rPr>
          <w:rFonts w:asciiTheme="minorHAnsi" w:eastAsia="Times" w:hAnsiTheme="minorHAnsi" w:cstheme="minorHAnsi"/>
          <w:sz w:val="28"/>
          <w:szCs w:val="28"/>
        </w:rPr>
        <w:lastRenderedPageBreak/>
        <w:t xml:space="preserve">4.3 </w:t>
      </w:r>
      <w:r w:rsidRPr="00C0336A">
        <w:rPr>
          <w:rFonts w:asciiTheme="minorHAnsi" w:eastAsia="Times New Roman" w:hAnsiTheme="minorHAnsi" w:cstheme="minorHAnsi"/>
          <w:sz w:val="28"/>
          <w:szCs w:val="28"/>
        </w:rPr>
        <w:t>Тепловий баланс колони ректифікації</w:t>
      </w: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14" w:lineRule="exact"/>
        <w:rPr>
          <w:sz w:val="20"/>
          <w:szCs w:val="20"/>
        </w:rPr>
      </w:pPr>
    </w:p>
    <w:p w:rsidR="002753FE" w:rsidRPr="00D26761" w:rsidRDefault="002753FE" w:rsidP="002753FE">
      <w:pPr>
        <w:spacing w:line="268" w:lineRule="auto"/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>Прихід тепла до колони складається з теплоти вхідного потоку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gramStart"/>
      <w:r w:rsidRPr="00D26761">
        <w:rPr>
          <w:rFonts w:asciiTheme="minorHAnsi" w:eastAsia="Times New Roman" w:hAnsiTheme="minorHAnsi" w:cstheme="minorHAnsi"/>
          <w:sz w:val="28"/>
          <w:szCs w:val="28"/>
        </w:rPr>
        <w:t>п</w:t>
      </w:r>
      <w:proofErr w:type="gramEnd"/>
      <w:r w:rsidRPr="00D26761">
        <w:rPr>
          <w:rFonts w:asciiTheme="minorHAnsi" w:eastAsia="Times New Roman" w:hAnsiTheme="minorHAnsi" w:cstheme="minorHAnsi"/>
          <w:sz w:val="28"/>
          <w:szCs w:val="28"/>
        </w:rPr>
        <w:t>ідігрітого до температури кипіння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а витрата </w:t>
      </w:r>
      <w:r w:rsidRPr="00D26761">
        <w:rPr>
          <w:rFonts w:asciiTheme="minorHAnsi" w:eastAsia="Times" w:hAnsiTheme="minorHAnsi" w:cstheme="minorHAnsi"/>
          <w:sz w:val="28"/>
          <w:szCs w:val="28"/>
        </w:rPr>
        <w:t>-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з теплоти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що виходить з колони з дистилятом та кубовим залишком</w:t>
      </w:r>
    </w:p>
    <w:p w:rsidR="002753FE" w:rsidRPr="00D26761" w:rsidRDefault="002753FE" w:rsidP="002753FE">
      <w:pPr>
        <w:spacing w:line="321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i/>
          <w:iCs/>
          <w:sz w:val="28"/>
          <w:szCs w:val="28"/>
        </w:rPr>
        <w:t>Вихідні дані для розрахунку</w:t>
      </w:r>
    </w:p>
    <w:p w:rsidR="002753FE" w:rsidRPr="00D26761" w:rsidRDefault="002753FE" w:rsidP="002753FE">
      <w:pPr>
        <w:spacing w:line="43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Таблиця </w:t>
      </w:r>
      <w:r>
        <w:rPr>
          <w:rFonts w:asciiTheme="minorHAnsi" w:eastAsia="Times" w:hAnsiTheme="minorHAnsi" w:cstheme="minorHAnsi"/>
          <w:sz w:val="28"/>
          <w:szCs w:val="28"/>
        </w:rPr>
        <w:t>15</w:t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 -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Питомі теплоємності речовин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720"/>
        <w:gridCol w:w="1280"/>
        <w:gridCol w:w="1260"/>
        <w:gridCol w:w="30"/>
      </w:tblGrid>
      <w:tr w:rsidR="002753FE" w:rsidRPr="00D26761" w:rsidTr="002431D2">
        <w:trPr>
          <w:trHeight w:val="32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Речовина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ind w:left="94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Ср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,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Дж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/(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моль</w:t>
            </w:r>
            <w:r w:rsidRPr="00D26761">
              <w:rPr>
                <w:rFonts w:asciiTheme="minorHAnsi" w:eastAsia="Calibri" w:hAnsiTheme="minorHAnsi" w:cstheme="minorHAnsi"/>
                <w:sz w:val="28"/>
                <w:szCs w:val="28"/>
              </w:rPr>
              <w:t>·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К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)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при 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t, °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53FE" w:rsidRPr="00D26761" w:rsidTr="002431D2">
        <w:trPr>
          <w:trHeight w:val="10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b/>
                <w:bCs/>
                <w:w w:val="99"/>
                <w:sz w:val="28"/>
                <w:szCs w:val="28"/>
              </w:rPr>
              <w:t>67,52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b/>
                <w:bCs/>
                <w:w w:val="99"/>
                <w:sz w:val="28"/>
                <w:szCs w:val="28"/>
              </w:rPr>
              <w:t>64,55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b/>
                <w:bCs/>
                <w:w w:val="99"/>
                <w:sz w:val="28"/>
                <w:szCs w:val="28"/>
              </w:rPr>
              <w:t>87,1</w:t>
            </w:r>
          </w:p>
        </w:tc>
        <w:tc>
          <w:tcPr>
            <w:tcW w:w="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53FE" w:rsidRPr="00D26761" w:rsidTr="002431D2">
        <w:trPr>
          <w:trHeight w:val="19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53FE" w:rsidRPr="00D26761" w:rsidTr="002431D2">
        <w:trPr>
          <w:trHeight w:val="3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Pr="00D26761" w:rsidRDefault="002753FE" w:rsidP="002431D2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Метанол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spacing w:line="350" w:lineRule="exact"/>
              <w:ind w:left="26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СН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4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О 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(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г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.)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2799,2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2784,29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2799,2</w:t>
            </w:r>
          </w:p>
        </w:tc>
        <w:tc>
          <w:tcPr>
            <w:tcW w:w="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53FE" w:rsidRPr="00D26761" w:rsidTr="002431D2">
        <w:trPr>
          <w:trHeight w:val="3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Pr="00D26761" w:rsidRDefault="002753FE" w:rsidP="002431D2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Вода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spacing w:line="350" w:lineRule="exact"/>
              <w:ind w:left="26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Н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2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О 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(</w:t>
            </w: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г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.)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4184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4184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Pr="00D26761" w:rsidRDefault="002753FE" w:rsidP="00243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4157,89</w:t>
            </w:r>
          </w:p>
        </w:tc>
        <w:tc>
          <w:tcPr>
            <w:tcW w:w="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753FE" w:rsidRPr="00D26761" w:rsidRDefault="002753FE" w:rsidP="002753FE">
      <w:pPr>
        <w:spacing w:line="321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>Середню теплоємність суміші визначаємо за формулою</w:t>
      </w:r>
      <w:r w:rsidRPr="00D26761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Pr="00D26761" w:rsidRDefault="002753FE" w:rsidP="002753FE">
      <w:pPr>
        <w:spacing w:line="71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ind w:left="1020"/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Ссум </w:t>
      </w:r>
      <w:r w:rsidRPr="00D26761">
        <w:rPr>
          <w:rFonts w:asciiTheme="minorHAnsi" w:eastAsia="Times" w:hAnsiTheme="minorHAnsi" w:cstheme="minorHAnsi"/>
          <w:sz w:val="28"/>
          <w:szCs w:val="28"/>
        </w:rPr>
        <w:t>=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аНКК </w:t>
      </w:r>
      <w:r w:rsidRPr="00D26761">
        <w:rPr>
          <w:rFonts w:asciiTheme="minorHAnsi" w:eastAsia="Calibri" w:hAnsiTheme="minorHAnsi" w:cstheme="minorHAnsi"/>
          <w:sz w:val="28"/>
          <w:szCs w:val="28"/>
        </w:rPr>
        <w:t>·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СА </w:t>
      </w:r>
      <w:r w:rsidRPr="00D26761">
        <w:rPr>
          <w:rFonts w:asciiTheme="minorHAnsi" w:eastAsia="Times" w:hAnsiTheme="minorHAnsi" w:cstheme="minorHAnsi"/>
          <w:sz w:val="28"/>
          <w:szCs w:val="28"/>
        </w:rPr>
        <w:t>+ (1–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 аНКК</w:t>
      </w:r>
      <w:r w:rsidRPr="00D26761">
        <w:rPr>
          <w:rFonts w:asciiTheme="minorHAnsi" w:eastAsia="Times" w:hAnsiTheme="minorHAnsi" w:cstheme="minorHAnsi"/>
          <w:sz w:val="28"/>
          <w:szCs w:val="28"/>
        </w:rPr>
        <w:t>)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D26761">
        <w:rPr>
          <w:rFonts w:asciiTheme="minorHAnsi" w:eastAsia="Calibri" w:hAnsiTheme="minorHAnsi" w:cstheme="minorHAnsi"/>
          <w:sz w:val="28"/>
          <w:szCs w:val="28"/>
        </w:rPr>
        <w:t>·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gramStart"/>
      <w:r w:rsidRPr="00D26761">
        <w:rPr>
          <w:rFonts w:asciiTheme="minorHAnsi" w:eastAsia="Times New Roman" w:hAnsiTheme="minorHAnsi" w:cstheme="minorHAnsi"/>
          <w:sz w:val="28"/>
          <w:szCs w:val="28"/>
        </w:rPr>
        <w:t>СВ</w:t>
      </w:r>
      <w:proofErr w:type="gramEnd"/>
    </w:p>
    <w:p w:rsidR="002753FE" w:rsidRPr="00D26761" w:rsidRDefault="002753FE" w:rsidP="002753FE">
      <w:pPr>
        <w:spacing w:line="321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80"/>
        <w:gridCol w:w="1440"/>
      </w:tblGrid>
      <w:tr w:rsidR="002753FE" w:rsidRPr="00D26761" w:rsidTr="002431D2">
        <w:trPr>
          <w:trHeight w:val="368"/>
        </w:trPr>
        <w:tc>
          <w:tcPr>
            <w:tcW w:w="9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</w:t>
            </w:r>
            <w:proofErr w:type="gramStart"/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F</w:t>
            </w:r>
            <w:proofErr w:type="gramEnd"/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780" w:type="dxa"/>
            <w:vAlign w:val="bottom"/>
          </w:tcPr>
          <w:p w:rsidR="002753FE" w:rsidRPr="00D26761" w:rsidRDefault="002753FE" w:rsidP="002431D2">
            <w:pPr>
              <w:ind w:left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2965,376</w:t>
            </w:r>
          </w:p>
        </w:tc>
        <w:tc>
          <w:tcPr>
            <w:tcW w:w="1440" w:type="dxa"/>
            <w:vAlign w:val="bottom"/>
          </w:tcPr>
          <w:p w:rsidR="002753FE" w:rsidRPr="00D26761" w:rsidRDefault="002753FE" w:rsidP="002431D2">
            <w:pPr>
              <w:ind w:left="16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Дж</w:t>
            </w:r>
            <w:proofErr w:type="gramEnd"/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/(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моль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·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К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)</w:t>
            </w:r>
          </w:p>
        </w:tc>
      </w:tr>
      <w:tr w:rsidR="002753FE" w:rsidRPr="00D26761" w:rsidTr="002431D2">
        <w:trPr>
          <w:trHeight w:val="374"/>
        </w:trPr>
        <w:tc>
          <w:tcPr>
            <w:tcW w:w="9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</w:t>
            </w:r>
            <w:proofErr w:type="gramStart"/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P</w:t>
            </w:r>
            <w:proofErr w:type="gramEnd"/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780" w:type="dxa"/>
            <w:vAlign w:val="bottom"/>
          </w:tcPr>
          <w:p w:rsidR="002753FE" w:rsidRPr="00D26761" w:rsidRDefault="002753FE" w:rsidP="002431D2">
            <w:pPr>
              <w:ind w:left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2787,08942</w:t>
            </w:r>
          </w:p>
        </w:tc>
        <w:tc>
          <w:tcPr>
            <w:tcW w:w="1440" w:type="dxa"/>
            <w:vAlign w:val="bottom"/>
          </w:tcPr>
          <w:p w:rsidR="002753FE" w:rsidRPr="00D26761" w:rsidRDefault="002753FE" w:rsidP="002431D2">
            <w:pPr>
              <w:ind w:left="16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Дж</w:t>
            </w:r>
            <w:proofErr w:type="gramEnd"/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/(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моль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·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К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)</w:t>
            </w:r>
          </w:p>
        </w:tc>
      </w:tr>
      <w:tr w:rsidR="002753FE" w:rsidRPr="00D26761" w:rsidTr="002431D2">
        <w:trPr>
          <w:trHeight w:val="377"/>
        </w:trPr>
        <w:tc>
          <w:tcPr>
            <w:tcW w:w="9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С</w:t>
            </w:r>
            <w:proofErr w:type="gramStart"/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W</w:t>
            </w:r>
            <w:proofErr w:type="gramEnd"/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780" w:type="dxa"/>
            <w:vAlign w:val="bottom"/>
          </w:tcPr>
          <w:p w:rsidR="002753FE" w:rsidRPr="00D26761" w:rsidRDefault="002753FE" w:rsidP="002431D2">
            <w:pPr>
              <w:ind w:left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9"/>
                <w:sz w:val="28"/>
                <w:szCs w:val="28"/>
              </w:rPr>
              <w:t>4155,17262</w:t>
            </w:r>
          </w:p>
        </w:tc>
        <w:tc>
          <w:tcPr>
            <w:tcW w:w="1440" w:type="dxa"/>
            <w:vAlign w:val="bottom"/>
          </w:tcPr>
          <w:p w:rsidR="002753FE" w:rsidRPr="00D26761" w:rsidRDefault="002753FE" w:rsidP="002431D2">
            <w:pPr>
              <w:ind w:left="16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Дж</w:t>
            </w:r>
            <w:proofErr w:type="gramEnd"/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/(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моль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·</w:t>
            </w:r>
            <w:r w:rsidRPr="00D26761">
              <w:rPr>
                <w:rFonts w:asciiTheme="minorHAnsi" w:eastAsia="Times New Roman" w:hAnsiTheme="minorHAnsi" w:cstheme="minorHAnsi"/>
                <w:w w:val="97"/>
                <w:sz w:val="28"/>
                <w:szCs w:val="28"/>
              </w:rPr>
              <w:t>К</w:t>
            </w:r>
            <w:r w:rsidRPr="00D26761">
              <w:rPr>
                <w:rFonts w:asciiTheme="minorHAnsi" w:eastAsia="Times" w:hAnsiTheme="minorHAnsi" w:cstheme="minorHAnsi"/>
                <w:w w:val="97"/>
                <w:sz w:val="28"/>
                <w:szCs w:val="28"/>
              </w:rPr>
              <w:t>)</w:t>
            </w:r>
          </w:p>
        </w:tc>
      </w:tr>
    </w:tbl>
    <w:p w:rsidR="002753FE" w:rsidRPr="00D26761" w:rsidRDefault="002753FE" w:rsidP="002753FE">
      <w:pPr>
        <w:spacing w:line="366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>Тепло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що </w:t>
      </w:r>
      <w:proofErr w:type="gramStart"/>
      <w:r w:rsidRPr="00D26761">
        <w:rPr>
          <w:rFonts w:asciiTheme="minorHAnsi" w:eastAsia="Times New Roman" w:hAnsiTheme="minorHAnsi" w:cstheme="minorHAnsi"/>
          <w:sz w:val="28"/>
          <w:szCs w:val="28"/>
        </w:rPr>
        <w:t>передається</w:t>
      </w:r>
      <w:proofErr w:type="gramEnd"/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з потоком вхідних речовин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знаходимо за формулою</w:t>
      </w:r>
      <w:r w:rsidRPr="00D26761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Pr="00D26761" w:rsidRDefault="002753FE" w:rsidP="002753FE">
      <w:pPr>
        <w:spacing w:line="235" w:lineRule="auto"/>
        <w:ind w:left="1020"/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" w:hAnsiTheme="minorHAnsi" w:cstheme="minorHAnsi"/>
          <w:sz w:val="28"/>
          <w:szCs w:val="28"/>
        </w:rPr>
        <w:t>Q 1 = m</w:t>
      </w:r>
      <w:r w:rsidRPr="00D26761">
        <w:rPr>
          <w:rFonts w:asciiTheme="minorHAnsi" w:eastAsia="Times" w:hAnsiTheme="minorHAnsi" w:cstheme="minorHAnsi"/>
          <w:sz w:val="28"/>
          <w:szCs w:val="28"/>
          <w:vertAlign w:val="subscript"/>
        </w:rPr>
        <w:t>F</w:t>
      </w:r>
      <w:r w:rsidRPr="00D26761">
        <w:rPr>
          <w:rFonts w:asciiTheme="minorHAnsi" w:eastAsia="Times" w:hAnsiTheme="minorHAnsi" w:cstheme="minorHAnsi"/>
          <w:sz w:val="28"/>
          <w:szCs w:val="28"/>
        </w:rPr>
        <w:t>*c</w:t>
      </w:r>
      <w:r w:rsidRPr="00D26761">
        <w:rPr>
          <w:rFonts w:asciiTheme="minorHAnsi" w:eastAsia="Times" w:hAnsiTheme="minorHAnsi" w:cstheme="minorHAnsi"/>
          <w:sz w:val="28"/>
          <w:szCs w:val="28"/>
          <w:vertAlign w:val="subscript"/>
        </w:rPr>
        <w:t>F</w:t>
      </w:r>
      <w:r w:rsidRPr="00D26761">
        <w:rPr>
          <w:rFonts w:asciiTheme="minorHAnsi" w:eastAsia="Times" w:hAnsiTheme="minorHAnsi" w:cstheme="minorHAnsi"/>
          <w:sz w:val="28"/>
          <w:szCs w:val="28"/>
        </w:rPr>
        <w:t>*</w:t>
      </w:r>
      <w:proofErr w:type="gramStart"/>
      <w:r w:rsidRPr="00D26761">
        <w:rPr>
          <w:rFonts w:asciiTheme="minorHAnsi" w:eastAsia="Times" w:hAnsiTheme="minorHAnsi" w:cstheme="minorHAnsi"/>
          <w:sz w:val="28"/>
          <w:szCs w:val="28"/>
        </w:rPr>
        <w:t>t</w:t>
      </w:r>
      <w:proofErr w:type="gramEnd"/>
      <w:r w:rsidRPr="00D26761">
        <w:rPr>
          <w:rFonts w:asciiTheme="minorHAnsi" w:eastAsia="Times New Roman" w:hAnsiTheme="minorHAnsi" w:cstheme="minorHAnsi"/>
          <w:sz w:val="28"/>
          <w:szCs w:val="28"/>
        </w:rPr>
        <w:t>вх</w:t>
      </w:r>
      <w:r w:rsidRPr="00D26761">
        <w:rPr>
          <w:rFonts w:asciiTheme="minorHAnsi" w:eastAsia="Times" w:hAnsiTheme="minorHAnsi" w:cstheme="minorHAnsi"/>
          <w:sz w:val="28"/>
          <w:szCs w:val="28"/>
          <w:vertAlign w:val="subscript"/>
        </w:rPr>
        <w:t>F</w:t>
      </w:r>
    </w:p>
    <w:p w:rsidR="002753FE" w:rsidRPr="00D26761" w:rsidRDefault="002753FE" w:rsidP="002753FE">
      <w:pPr>
        <w:spacing w:line="53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tabs>
          <w:tab w:val="left" w:pos="2160"/>
        </w:tabs>
        <w:ind w:left="1020"/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>де</w:t>
      </w:r>
      <w:r w:rsidRPr="00D26761">
        <w:rPr>
          <w:rFonts w:asciiTheme="minorHAnsi" w:hAnsiTheme="minorHAnsi" w:cstheme="minorHAnsi"/>
          <w:sz w:val="28"/>
          <w:szCs w:val="28"/>
        </w:rPr>
        <w:tab/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m – 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масова витрата</w:t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,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кг</w:t>
      </w:r>
      <w:r w:rsidRPr="00D26761">
        <w:rPr>
          <w:rFonts w:asciiTheme="minorHAnsi" w:eastAsia="Times" w:hAnsiTheme="minorHAnsi" w:cstheme="minorHAnsi"/>
          <w:sz w:val="28"/>
          <w:szCs w:val="28"/>
        </w:rPr>
        <w:t>/</w:t>
      </w:r>
      <w:proofErr w:type="gramStart"/>
      <w:r w:rsidRPr="00D26761">
        <w:rPr>
          <w:rFonts w:asciiTheme="minorHAnsi" w:eastAsia="Times New Roman" w:hAnsiTheme="minorHAnsi" w:cstheme="minorHAnsi"/>
          <w:sz w:val="28"/>
          <w:szCs w:val="28"/>
        </w:rPr>
        <w:t>с</w:t>
      </w:r>
      <w:proofErr w:type="gramEnd"/>
      <w:r w:rsidRPr="00D26761">
        <w:rPr>
          <w:rFonts w:asciiTheme="minorHAnsi" w:eastAsia="Times" w:hAnsiTheme="minorHAnsi" w:cstheme="minorHAnsi"/>
          <w:sz w:val="28"/>
          <w:szCs w:val="28"/>
        </w:rPr>
        <w:t>;</w:t>
      </w:r>
    </w:p>
    <w:p w:rsidR="002753FE" w:rsidRPr="00D26761" w:rsidRDefault="002753FE" w:rsidP="002753FE">
      <w:pPr>
        <w:spacing w:line="49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numPr>
          <w:ilvl w:val="0"/>
          <w:numId w:val="23"/>
        </w:numPr>
        <w:tabs>
          <w:tab w:val="left" w:pos="2346"/>
        </w:tabs>
        <w:spacing w:line="266" w:lineRule="auto"/>
        <w:ind w:left="2180" w:right="480" w:firstLine="4"/>
        <w:rPr>
          <w:rFonts w:asciiTheme="minorHAnsi" w:eastAsia="Times New Roman" w:hAnsiTheme="minorHAnsi" w:cstheme="minorHAnsi"/>
          <w:sz w:val="28"/>
          <w:szCs w:val="28"/>
        </w:rPr>
      </w:pPr>
      <w:r w:rsidRPr="00D26761">
        <w:rPr>
          <w:rFonts w:asciiTheme="minorHAnsi" w:eastAsia="Times" w:hAnsiTheme="minorHAnsi" w:cstheme="minorHAnsi"/>
          <w:sz w:val="28"/>
          <w:szCs w:val="28"/>
        </w:rPr>
        <w:t xml:space="preserve">–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теплоємність при середній температурі теплоносія</w:t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,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Дж</w:t>
      </w:r>
      <w:r w:rsidRPr="00D26761">
        <w:rPr>
          <w:rFonts w:asciiTheme="minorHAnsi" w:eastAsia="Times" w:hAnsiTheme="minorHAnsi" w:cstheme="minorHAnsi"/>
          <w:sz w:val="28"/>
          <w:szCs w:val="28"/>
        </w:rPr>
        <w:t>/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кг</w:t>
      </w:r>
      <w:proofErr w:type="gramStart"/>
      <w:r w:rsidRPr="00D26761">
        <w:rPr>
          <w:rFonts w:asciiTheme="minorHAnsi" w:eastAsia="Times" w:hAnsiTheme="minorHAnsi" w:cstheme="minorHAnsi"/>
          <w:sz w:val="28"/>
          <w:szCs w:val="28"/>
        </w:rPr>
        <w:t>*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К</w:t>
      </w:r>
      <w:proofErr w:type="gramEnd"/>
      <w:r w:rsidRPr="00D26761">
        <w:rPr>
          <w:rFonts w:asciiTheme="minorHAnsi" w:eastAsia="Times" w:hAnsiTheme="minorHAnsi" w:cstheme="minorHAnsi"/>
          <w:sz w:val="28"/>
          <w:szCs w:val="28"/>
        </w:rPr>
        <w:t>; t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вх</w:t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 -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температура вхідного потоку</w:t>
      </w:r>
      <w:r w:rsidRPr="00D26761">
        <w:rPr>
          <w:rFonts w:asciiTheme="minorHAnsi" w:eastAsia="Times" w:hAnsiTheme="minorHAnsi" w:cstheme="minorHAnsi"/>
          <w:sz w:val="28"/>
          <w:szCs w:val="28"/>
        </w:rPr>
        <w:t xml:space="preserve">, 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>С</w:t>
      </w:r>
    </w:p>
    <w:p w:rsidR="002753FE" w:rsidRPr="00D26761" w:rsidRDefault="002753FE" w:rsidP="002753FE">
      <w:pPr>
        <w:spacing w:line="9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080"/>
      </w:tblGrid>
      <w:tr w:rsidR="002753FE" w:rsidRPr="00D26761" w:rsidTr="002431D2">
        <w:trPr>
          <w:trHeight w:val="276"/>
        </w:trPr>
        <w:tc>
          <w:tcPr>
            <w:tcW w:w="10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Q 1 =</w:t>
            </w:r>
          </w:p>
        </w:tc>
        <w:tc>
          <w:tcPr>
            <w:tcW w:w="2080" w:type="dxa"/>
            <w:vAlign w:val="bottom"/>
          </w:tcPr>
          <w:p w:rsidR="002753FE" w:rsidRPr="00D26761" w:rsidRDefault="002753FE" w:rsidP="002431D2">
            <w:pPr>
              <w:ind w:left="50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8"/>
                <w:sz w:val="28"/>
                <w:szCs w:val="28"/>
              </w:rPr>
              <w:t xml:space="preserve">380466,4287 </w:t>
            </w:r>
            <w:r w:rsidRPr="00D26761">
              <w:rPr>
                <w:rFonts w:asciiTheme="minorHAnsi" w:eastAsia="Times New Roman" w:hAnsiTheme="minorHAnsi" w:cstheme="minorHAnsi"/>
                <w:w w:val="98"/>
                <w:sz w:val="28"/>
                <w:szCs w:val="28"/>
              </w:rPr>
              <w:t>Вт</w:t>
            </w:r>
          </w:p>
        </w:tc>
      </w:tr>
    </w:tbl>
    <w:p w:rsidR="002753FE" w:rsidRPr="00D26761" w:rsidRDefault="002753FE" w:rsidP="002753FE">
      <w:pPr>
        <w:spacing w:line="353" w:lineRule="exact"/>
        <w:rPr>
          <w:rFonts w:asciiTheme="minorHAnsi" w:hAnsiTheme="minorHAnsi" w:cstheme="minorHAnsi"/>
          <w:sz w:val="28"/>
          <w:szCs w:val="28"/>
        </w:rPr>
      </w:pPr>
    </w:p>
    <w:p w:rsidR="002753FE" w:rsidRPr="00D26761" w:rsidRDefault="002753FE" w:rsidP="002753FE">
      <w:pPr>
        <w:rPr>
          <w:rFonts w:asciiTheme="minorHAnsi" w:hAnsiTheme="minorHAnsi" w:cstheme="minorHAnsi"/>
          <w:sz w:val="28"/>
          <w:szCs w:val="28"/>
        </w:rPr>
      </w:pPr>
      <w:r w:rsidRPr="00D26761">
        <w:rPr>
          <w:rFonts w:asciiTheme="minorHAnsi" w:eastAsia="Times New Roman" w:hAnsiTheme="minorHAnsi" w:cstheme="minorHAnsi"/>
          <w:sz w:val="28"/>
          <w:szCs w:val="28"/>
        </w:rPr>
        <w:t>Тепло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що виходить з дистилятом та кубом</w:t>
      </w:r>
      <w:r w:rsidRPr="00D26761">
        <w:rPr>
          <w:rFonts w:asciiTheme="minorHAnsi" w:eastAsia="Times" w:hAnsiTheme="minorHAnsi" w:cstheme="minorHAnsi"/>
          <w:sz w:val="28"/>
          <w:szCs w:val="28"/>
        </w:rPr>
        <w:t>,</w:t>
      </w:r>
      <w:r w:rsidRPr="00D26761">
        <w:rPr>
          <w:rFonts w:asciiTheme="minorHAnsi" w:eastAsia="Times New Roman" w:hAnsiTheme="minorHAnsi" w:cstheme="minorHAnsi"/>
          <w:sz w:val="28"/>
          <w:szCs w:val="28"/>
        </w:rPr>
        <w:t xml:space="preserve"> знаходимо за формулою</w:t>
      </w:r>
      <w:r w:rsidRPr="00D26761">
        <w:rPr>
          <w:rFonts w:asciiTheme="minorHAnsi" w:eastAsia="Times" w:hAnsiTheme="minorHAnsi" w:cstheme="minorHAnsi"/>
          <w:sz w:val="28"/>
          <w:szCs w:val="28"/>
        </w:rPr>
        <w:t>: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40"/>
        <w:gridCol w:w="1520"/>
        <w:gridCol w:w="1640"/>
      </w:tblGrid>
      <w:tr w:rsidR="002753FE" w:rsidRPr="00D26761" w:rsidTr="002431D2">
        <w:trPr>
          <w:trHeight w:val="364"/>
        </w:trPr>
        <w:tc>
          <w:tcPr>
            <w:tcW w:w="1500" w:type="dxa"/>
            <w:vAlign w:val="bottom"/>
          </w:tcPr>
          <w:p w:rsidR="002753FE" w:rsidRPr="00D26761" w:rsidRDefault="002753FE" w:rsidP="002431D2">
            <w:pPr>
              <w:spacing w:line="364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</w:rPr>
              <w:t>Q 2 = m</w:t>
            </w: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  <w:vertAlign w:val="subscript"/>
              </w:rPr>
              <w:t>P</w:t>
            </w: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</w:rPr>
              <w:t>*c</w:t>
            </w: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  <w:vertAlign w:val="subscript"/>
              </w:rPr>
              <w:t>P</w:t>
            </w: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</w:rPr>
              <w:t xml:space="preserve"> *t</w:t>
            </w:r>
            <w:r w:rsidRPr="00D26761">
              <w:rPr>
                <w:rFonts w:asciiTheme="minorHAnsi" w:eastAsia="Times" w:hAnsiTheme="minorHAnsi" w:cstheme="minorHAnsi"/>
                <w:w w:val="91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3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2753FE" w:rsidRPr="00D26761" w:rsidRDefault="002753FE" w:rsidP="002431D2">
            <w:pPr>
              <w:spacing w:line="364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+ m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W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*c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W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*t</w:t>
            </w:r>
            <w:r w:rsidRPr="00D26761">
              <w:rPr>
                <w:rFonts w:asciiTheme="minorHAnsi" w:eastAsia="Times" w:hAnsiTheme="minorHAnsi" w:cstheme="minorHAnsi"/>
                <w:sz w:val="28"/>
                <w:szCs w:val="28"/>
                <w:vertAlign w:val="subscript"/>
              </w:rPr>
              <w:t>W</w:t>
            </w:r>
          </w:p>
        </w:tc>
        <w:tc>
          <w:tcPr>
            <w:tcW w:w="1640" w:type="dxa"/>
            <w:vAlign w:val="bottom"/>
          </w:tcPr>
          <w:p w:rsidR="002753FE" w:rsidRPr="00D26761" w:rsidRDefault="002753FE" w:rsidP="002431D2">
            <w:pPr>
              <w:ind w:right="116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</w:tr>
      <w:tr w:rsidR="002753FE" w:rsidRPr="00D26761" w:rsidTr="002431D2">
        <w:trPr>
          <w:trHeight w:val="328"/>
        </w:trPr>
        <w:tc>
          <w:tcPr>
            <w:tcW w:w="150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340" w:type="dxa"/>
            <w:vAlign w:val="bottom"/>
          </w:tcPr>
          <w:p w:rsidR="002753FE" w:rsidRPr="00D26761" w:rsidRDefault="002753FE" w:rsidP="002431D2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382837,4097</w:t>
            </w:r>
          </w:p>
        </w:tc>
        <w:tc>
          <w:tcPr>
            <w:tcW w:w="1520" w:type="dxa"/>
            <w:vAlign w:val="bottom"/>
          </w:tcPr>
          <w:p w:rsidR="002753FE" w:rsidRPr="00D26761" w:rsidRDefault="002753FE" w:rsidP="002431D2">
            <w:pPr>
              <w:ind w:left="4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+</w:t>
            </w:r>
          </w:p>
        </w:tc>
        <w:tc>
          <w:tcPr>
            <w:tcW w:w="16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81476,8133 =</w:t>
            </w:r>
          </w:p>
        </w:tc>
      </w:tr>
      <w:tr w:rsidR="002753FE" w:rsidRPr="00D26761" w:rsidTr="002431D2">
        <w:trPr>
          <w:trHeight w:val="314"/>
        </w:trPr>
        <w:tc>
          <w:tcPr>
            <w:tcW w:w="150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3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" w:hAnsiTheme="minorHAnsi" w:cstheme="minorHAnsi"/>
                <w:sz w:val="28"/>
                <w:szCs w:val="28"/>
              </w:rPr>
              <w:t>464314,223</w:t>
            </w:r>
          </w:p>
        </w:tc>
        <w:tc>
          <w:tcPr>
            <w:tcW w:w="1520" w:type="dxa"/>
            <w:vAlign w:val="bottom"/>
          </w:tcPr>
          <w:p w:rsidR="002753FE" w:rsidRPr="00D26761" w:rsidRDefault="002753FE" w:rsidP="002431D2">
            <w:pPr>
              <w:ind w:left="40"/>
              <w:rPr>
                <w:rFonts w:asciiTheme="minorHAnsi" w:hAnsiTheme="minorHAnsi" w:cstheme="minorHAnsi"/>
                <w:sz w:val="28"/>
                <w:szCs w:val="28"/>
              </w:rPr>
            </w:pPr>
            <w:r w:rsidRPr="00D26761">
              <w:rPr>
                <w:rFonts w:asciiTheme="minorHAnsi" w:eastAsia="Times New Roman" w:hAnsiTheme="minorHAnsi" w:cstheme="minorHAnsi"/>
                <w:sz w:val="28"/>
                <w:szCs w:val="28"/>
              </w:rPr>
              <w:t>Вт</w:t>
            </w:r>
          </w:p>
        </w:tc>
        <w:tc>
          <w:tcPr>
            <w:tcW w:w="1640" w:type="dxa"/>
            <w:vAlign w:val="bottom"/>
          </w:tcPr>
          <w:p w:rsidR="002753FE" w:rsidRPr="00D26761" w:rsidRDefault="002753FE" w:rsidP="00243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rPr>
          <w:sz w:val="20"/>
          <w:szCs w:val="20"/>
        </w:rPr>
      </w:pPr>
    </w:p>
    <w:p w:rsidR="002753FE" w:rsidRDefault="002753FE" w:rsidP="002753FE">
      <w:pPr>
        <w:rPr>
          <w:rFonts w:eastAsia="Times New Roman"/>
          <w:sz w:val="28"/>
          <w:szCs w:val="28"/>
        </w:rPr>
      </w:pPr>
      <w:r w:rsidRPr="000A1834">
        <w:rPr>
          <w:rFonts w:asciiTheme="minorHAnsi" w:eastAsia="Times New Roman" w:hAnsiTheme="minorHAnsi" w:cstheme="minorHAnsi"/>
          <w:sz w:val="28"/>
          <w:szCs w:val="28"/>
        </w:rPr>
        <w:t xml:space="preserve">Таблиця </w:t>
      </w:r>
      <w:r w:rsidRPr="000A1834">
        <w:rPr>
          <w:rFonts w:asciiTheme="minorHAnsi" w:eastAsia="Times" w:hAnsiTheme="minorHAnsi" w:cstheme="minorHAnsi"/>
          <w:sz w:val="28"/>
          <w:szCs w:val="28"/>
        </w:rPr>
        <w:t>16 -</w:t>
      </w:r>
      <w:r w:rsidRPr="000A1834">
        <w:rPr>
          <w:rFonts w:asciiTheme="minorHAnsi" w:eastAsia="Times New Roman" w:hAnsiTheme="minorHAnsi" w:cstheme="minorHAnsi"/>
          <w:sz w:val="28"/>
          <w:szCs w:val="28"/>
        </w:rPr>
        <w:t xml:space="preserve"> Тепловий баланс ректифікаційної колон</w:t>
      </w:r>
      <w:r>
        <w:rPr>
          <w:rFonts w:eastAsia="Times New Roman"/>
          <w:sz w:val="28"/>
          <w:szCs w:val="28"/>
        </w:rPr>
        <w:t>и</w:t>
      </w:r>
    </w:p>
    <w:p w:rsidR="002753FE" w:rsidRPr="000A1834" w:rsidRDefault="002753FE" w:rsidP="002753FE">
      <w:pPr>
        <w:rPr>
          <w:sz w:val="28"/>
          <w:szCs w:val="28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700"/>
        <w:gridCol w:w="1720"/>
        <w:gridCol w:w="2540"/>
        <w:gridCol w:w="30"/>
      </w:tblGrid>
      <w:tr w:rsidR="002753FE" w:rsidTr="002431D2">
        <w:trPr>
          <w:trHeight w:val="30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Прихід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Витрата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6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Кількість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Кількість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16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16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9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Вихідна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Дистилят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382,84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8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суміш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380,47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Кубовий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32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Залишок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81,48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  <w:tr w:rsidR="002753FE" w:rsidTr="002431D2">
        <w:trPr>
          <w:trHeight w:val="29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380,47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3FE" w:rsidRDefault="002753FE" w:rsidP="002431D2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464,31</w:t>
            </w:r>
          </w:p>
        </w:tc>
        <w:tc>
          <w:tcPr>
            <w:tcW w:w="0" w:type="dxa"/>
            <w:vAlign w:val="bottom"/>
          </w:tcPr>
          <w:p w:rsidR="002753FE" w:rsidRDefault="002753FE" w:rsidP="002431D2">
            <w:pPr>
              <w:rPr>
                <w:sz w:val="1"/>
                <w:szCs w:val="1"/>
              </w:rPr>
            </w:pPr>
          </w:p>
        </w:tc>
      </w:tr>
    </w:tbl>
    <w:p w:rsidR="002753FE" w:rsidRDefault="002753FE" w:rsidP="002753FE">
      <w:pPr>
        <w:spacing w:line="333" w:lineRule="exact"/>
        <w:rPr>
          <w:sz w:val="20"/>
          <w:szCs w:val="20"/>
        </w:rPr>
      </w:pPr>
    </w:p>
    <w:p w:rsidR="002753FE" w:rsidRPr="00A92375" w:rsidRDefault="002753FE" w:rsidP="002753FE">
      <w:pPr>
        <w:spacing w:line="264" w:lineRule="auto"/>
        <w:ind w:right="400"/>
        <w:rPr>
          <w:rFonts w:asciiTheme="minorHAnsi" w:hAnsiTheme="minorHAnsi" w:cstheme="minorHAnsi"/>
          <w:sz w:val="28"/>
          <w:szCs w:val="28"/>
        </w:rPr>
      </w:pPr>
      <w:r w:rsidRPr="00A92375">
        <w:rPr>
          <w:rFonts w:asciiTheme="minorHAnsi" w:eastAsia="Times New Roman" w:hAnsiTheme="minorHAnsi" w:cstheme="minorHAnsi"/>
          <w:sz w:val="28"/>
          <w:szCs w:val="28"/>
        </w:rPr>
        <w:t>Оскільки витрата перевищує прихід тепла</w:t>
      </w:r>
      <w:r w:rsidRPr="00A92375">
        <w:rPr>
          <w:rFonts w:asciiTheme="minorHAnsi" w:eastAsia="Times" w:hAnsiTheme="minorHAnsi" w:cstheme="minorHAnsi"/>
          <w:sz w:val="28"/>
          <w:szCs w:val="28"/>
        </w:rPr>
        <w:t>,</w:t>
      </w:r>
      <w:r w:rsidRPr="00A92375">
        <w:rPr>
          <w:rFonts w:asciiTheme="minorHAnsi" w:eastAsia="Times New Roman" w:hAnsiTheme="minorHAnsi" w:cstheme="minorHAnsi"/>
          <w:sz w:val="28"/>
          <w:szCs w:val="28"/>
        </w:rPr>
        <w:t xml:space="preserve"> то кількість тепла</w:t>
      </w:r>
      <w:r w:rsidRPr="00A92375">
        <w:rPr>
          <w:rFonts w:asciiTheme="minorHAnsi" w:eastAsia="Times" w:hAnsiTheme="minorHAnsi" w:cstheme="minorHAnsi"/>
          <w:sz w:val="28"/>
          <w:szCs w:val="28"/>
        </w:rPr>
        <w:t>,</w:t>
      </w:r>
      <w:r w:rsidRPr="00A92375">
        <w:rPr>
          <w:rFonts w:asciiTheme="minorHAnsi" w:eastAsia="Times New Roman" w:hAnsiTheme="minorHAnsi" w:cstheme="minorHAnsi"/>
          <w:sz w:val="28"/>
          <w:szCs w:val="28"/>
        </w:rPr>
        <w:t xml:space="preserve"> що необхідно подати </w:t>
      </w:r>
      <w:proofErr w:type="gramStart"/>
      <w:r w:rsidRPr="00A92375">
        <w:rPr>
          <w:rFonts w:asciiTheme="minorHAnsi" w:eastAsia="Times New Roman" w:hAnsiTheme="minorHAnsi" w:cstheme="minorHAnsi"/>
          <w:sz w:val="28"/>
          <w:szCs w:val="28"/>
        </w:rPr>
        <w:t>до</w:t>
      </w:r>
      <w:proofErr w:type="gramEnd"/>
      <w:r w:rsidRPr="00A92375">
        <w:rPr>
          <w:rFonts w:asciiTheme="minorHAnsi" w:eastAsia="Times New Roman" w:hAnsiTheme="minorHAnsi" w:cstheme="minorHAnsi"/>
          <w:sz w:val="28"/>
          <w:szCs w:val="28"/>
        </w:rPr>
        <w:t xml:space="preserve"> кубового випаровувача колони</w:t>
      </w:r>
      <w:r w:rsidRPr="00A92375">
        <w:rPr>
          <w:rFonts w:asciiTheme="minorHAnsi" w:eastAsia="Times" w:hAnsiTheme="minorHAnsi" w:cstheme="minorHAnsi"/>
          <w:sz w:val="28"/>
          <w:szCs w:val="28"/>
        </w:rPr>
        <w:t>:</w:t>
      </w:r>
    </w:p>
    <w:p w:rsidR="002753FE" w:rsidRDefault="002753FE" w:rsidP="002753FE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40"/>
      </w:tblGrid>
      <w:tr w:rsidR="002753FE" w:rsidTr="002431D2">
        <w:trPr>
          <w:trHeight w:val="276"/>
        </w:trPr>
        <w:tc>
          <w:tcPr>
            <w:tcW w:w="1500" w:type="dxa"/>
            <w:vAlign w:val="bottom"/>
          </w:tcPr>
          <w:p w:rsidR="002753FE" w:rsidRDefault="002753FE" w:rsidP="002431D2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2753FE" w:rsidRDefault="002753FE" w:rsidP="002431D2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Q </w:t>
            </w:r>
            <w:r>
              <w:rPr>
                <w:rFonts w:eastAsia="Times New Roman"/>
                <w:sz w:val="24"/>
                <w:szCs w:val="24"/>
              </w:rPr>
              <w:t>куб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=</w:t>
            </w:r>
          </w:p>
        </w:tc>
        <w:tc>
          <w:tcPr>
            <w:tcW w:w="1740" w:type="dxa"/>
            <w:vAlign w:val="bottom"/>
          </w:tcPr>
          <w:p w:rsidR="002753FE" w:rsidRDefault="002753FE" w:rsidP="002431D2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 xml:space="preserve">83,85 </w:t>
            </w:r>
            <w:r>
              <w:rPr>
                <w:rFonts w:eastAsia="Times New Roman"/>
                <w:w w:val="97"/>
                <w:sz w:val="24"/>
                <w:szCs w:val="24"/>
              </w:rPr>
              <w:t>кВт</w:t>
            </w:r>
          </w:p>
        </w:tc>
      </w:tr>
    </w:tbl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9D3D8D" w:rsidRDefault="009D3D8D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>
      <w:pPr>
        <w:spacing w:line="200" w:lineRule="exact"/>
        <w:rPr>
          <w:sz w:val="20"/>
          <w:szCs w:val="20"/>
        </w:rPr>
      </w:pPr>
    </w:p>
    <w:p w:rsidR="002753FE" w:rsidRDefault="002753FE" w:rsidP="002753FE">
      <w:pPr>
        <w:rPr>
          <w:rFonts w:asciiTheme="majorHAnsi" w:hAnsiTheme="majorHAnsi"/>
          <w:b/>
          <w:sz w:val="32"/>
          <w:szCs w:val="32"/>
        </w:rPr>
      </w:pPr>
      <w:r w:rsidRPr="00B32480">
        <w:rPr>
          <w:rFonts w:asciiTheme="majorHAnsi" w:hAnsiTheme="majorHAnsi"/>
          <w:b/>
          <w:sz w:val="32"/>
          <w:szCs w:val="32"/>
        </w:rPr>
        <w:lastRenderedPageBreak/>
        <w:t>5. Вибі</w:t>
      </w:r>
      <w:proofErr w:type="gramStart"/>
      <w:r w:rsidRPr="00B32480">
        <w:rPr>
          <w:rFonts w:asciiTheme="majorHAnsi" w:hAnsiTheme="majorHAnsi"/>
          <w:b/>
          <w:sz w:val="32"/>
          <w:szCs w:val="32"/>
        </w:rPr>
        <w:t>р</w:t>
      </w:r>
      <w:proofErr w:type="gramEnd"/>
      <w:r w:rsidRPr="00B32480">
        <w:rPr>
          <w:rFonts w:asciiTheme="majorHAnsi" w:hAnsiTheme="majorHAnsi"/>
          <w:b/>
          <w:sz w:val="32"/>
          <w:szCs w:val="32"/>
        </w:rPr>
        <w:t xml:space="preserve"> і розрахунок основного апарату</w:t>
      </w:r>
    </w:p>
    <w:p w:rsidR="002753FE" w:rsidRDefault="002753FE" w:rsidP="002753FE">
      <w:pPr>
        <w:rPr>
          <w:rFonts w:cstheme="minorHAnsi"/>
          <w:b/>
          <w:sz w:val="28"/>
          <w:szCs w:val="28"/>
        </w:rPr>
      </w:pPr>
    </w:p>
    <w:p w:rsidR="002753FE" w:rsidRDefault="002753FE" w:rsidP="002753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5.1 </w:t>
      </w:r>
      <w:r w:rsidRPr="00B32480">
        <w:rPr>
          <w:rFonts w:cstheme="minorHAnsi"/>
          <w:b/>
          <w:sz w:val="28"/>
          <w:szCs w:val="28"/>
        </w:rPr>
        <w:t>Визначити діаметр колони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Pr="00B32480" w:rsidRDefault="002753FE" w:rsidP="002753FE">
      <w:pPr>
        <w:rPr>
          <w:rFonts w:cstheme="minorHAnsi"/>
          <w:sz w:val="28"/>
          <w:szCs w:val="28"/>
        </w:rPr>
      </w:pPr>
      <w:r w:rsidRPr="00B32480">
        <w:rPr>
          <w:rFonts w:cstheme="minorHAnsi"/>
          <w:sz w:val="28"/>
          <w:szCs w:val="28"/>
        </w:rPr>
        <w:t xml:space="preserve">при розрахунку ректифікаційної колони з колпачковыми тарілками прийнято відстань </w:t>
      </w:r>
      <w:proofErr w:type="gramStart"/>
      <w:r w:rsidRPr="00B32480">
        <w:rPr>
          <w:rFonts w:cstheme="minorHAnsi"/>
          <w:sz w:val="28"/>
          <w:szCs w:val="28"/>
        </w:rPr>
        <w:t>між</w:t>
      </w:r>
      <w:proofErr w:type="gramEnd"/>
      <w:r w:rsidRPr="00B32480">
        <w:rPr>
          <w:rFonts w:cstheme="minorHAnsi"/>
          <w:sz w:val="28"/>
          <w:szCs w:val="28"/>
        </w:rPr>
        <w:t xml:space="preserve"> тарілками 300мм. Через колону проходить 3200 м/год пари. </w:t>
      </w:r>
      <w:proofErr w:type="gramStart"/>
      <w:r w:rsidRPr="00B32480">
        <w:rPr>
          <w:rFonts w:cstheme="minorHAnsi"/>
          <w:sz w:val="28"/>
          <w:szCs w:val="28"/>
        </w:rPr>
        <w:t>Щ</w:t>
      </w:r>
      <w:proofErr w:type="gramEnd"/>
      <w:r w:rsidRPr="00B32480">
        <w:rPr>
          <w:rFonts w:cstheme="minorHAnsi"/>
          <w:sz w:val="28"/>
          <w:szCs w:val="28"/>
        </w:rPr>
        <w:t>ільність пари 1,25 кг/м</w:t>
      </w:r>
      <w:r w:rsidRPr="004C102F">
        <w:rPr>
          <w:rFonts w:cstheme="minorHAnsi"/>
          <w:sz w:val="28"/>
          <w:szCs w:val="28"/>
          <w:vertAlign w:val="superscript"/>
        </w:rPr>
        <w:t>3</w:t>
      </w:r>
      <w:r w:rsidRPr="00B32480">
        <w:rPr>
          <w:rFonts w:cstheme="minorHAnsi"/>
          <w:sz w:val="28"/>
          <w:szCs w:val="28"/>
        </w:rPr>
        <w:t xml:space="preserve"> (витрата і щільність пари - при нормальних умовах). </w:t>
      </w:r>
      <w:proofErr w:type="gramStart"/>
      <w:r w:rsidRPr="00B32480">
        <w:rPr>
          <w:rFonts w:cstheme="minorHAnsi"/>
          <w:sz w:val="28"/>
          <w:szCs w:val="28"/>
        </w:rPr>
        <w:t>Щ</w:t>
      </w:r>
      <w:proofErr w:type="gramEnd"/>
      <w:r w:rsidRPr="00B32480">
        <w:rPr>
          <w:rFonts w:cstheme="minorHAnsi"/>
          <w:sz w:val="28"/>
          <w:szCs w:val="28"/>
        </w:rPr>
        <w:t>ільність рідини 430 кг/м</w:t>
      </w:r>
      <w:r w:rsidRPr="004C102F">
        <w:rPr>
          <w:rFonts w:cstheme="minorHAnsi"/>
          <w:sz w:val="28"/>
          <w:szCs w:val="28"/>
          <w:vertAlign w:val="superscript"/>
        </w:rPr>
        <w:t>3</w:t>
      </w:r>
      <w:r w:rsidRPr="00B32480">
        <w:rPr>
          <w:rFonts w:cstheme="minorHAnsi"/>
          <w:sz w:val="28"/>
          <w:szCs w:val="28"/>
        </w:rPr>
        <w:t>.Абсолютний тиск в колоні 1,2 кгс/см</w:t>
      </w:r>
      <w:r w:rsidRPr="004C102F">
        <w:rPr>
          <w:rFonts w:cstheme="minorHAnsi"/>
          <w:sz w:val="28"/>
          <w:szCs w:val="28"/>
          <w:vertAlign w:val="superscript"/>
        </w:rPr>
        <w:t>2</w:t>
      </w:r>
      <w:r w:rsidRPr="00B32480">
        <w:rPr>
          <w:rFonts w:cstheme="minorHAnsi"/>
          <w:sz w:val="28"/>
          <w:szCs w:val="28"/>
        </w:rPr>
        <w:t xml:space="preserve"> і середня температура -40</w:t>
      </w:r>
      <w:r w:rsidRPr="004C102F">
        <w:rPr>
          <w:rFonts w:cstheme="minorHAnsi"/>
          <w:sz w:val="28"/>
          <w:szCs w:val="28"/>
          <w:vertAlign w:val="superscript"/>
          <w:lang w:val="en-US"/>
        </w:rPr>
        <w:t>o</w:t>
      </w:r>
      <w:r w:rsidRPr="00B32480">
        <w:rPr>
          <w:rFonts w:cstheme="minorHAnsi"/>
          <w:sz w:val="28"/>
          <w:szCs w:val="28"/>
        </w:rPr>
        <w:t>С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B32480">
        <w:rPr>
          <w:rFonts w:cstheme="minorHAnsi"/>
          <w:sz w:val="28"/>
          <w:szCs w:val="28"/>
        </w:rPr>
        <w:t xml:space="preserve">Для визначення діаметра колони необхідно знайти допустиму робочу швидкість пара в ній. 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B32480">
        <w:rPr>
          <w:rFonts w:cstheme="minorHAnsi"/>
          <w:sz w:val="28"/>
          <w:szCs w:val="28"/>
        </w:rPr>
        <w:t xml:space="preserve">По </w:t>
      </w:r>
      <w:proofErr w:type="gramStart"/>
      <w:r w:rsidRPr="00B32480">
        <w:rPr>
          <w:rFonts w:cstheme="minorHAnsi"/>
          <w:sz w:val="28"/>
          <w:szCs w:val="28"/>
        </w:rPr>
        <w:t>р</w:t>
      </w:r>
      <w:proofErr w:type="gramEnd"/>
      <w:r w:rsidRPr="00B32480">
        <w:rPr>
          <w:rFonts w:cstheme="minorHAnsi"/>
          <w:sz w:val="28"/>
          <w:szCs w:val="28"/>
        </w:rPr>
        <w:t>івнянню:</w:t>
      </w:r>
    </w:p>
    <w:p w:rsidR="002753FE" w:rsidRDefault="002753FE" w:rsidP="002753FE">
      <w:pPr>
        <w:rPr>
          <w:rFonts w:cstheme="minorHAnsi"/>
          <w:noProof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w</w:t>
      </w:r>
      <w:r w:rsidRPr="00D27D21">
        <w:rPr>
          <w:rFonts w:cstheme="minorHAnsi"/>
          <w:noProof/>
          <w:sz w:val="28"/>
          <w:szCs w:val="28"/>
        </w:rPr>
        <w:t xml:space="preserve">= </w:t>
      </w:r>
      <w:r>
        <w:rPr>
          <w:rFonts w:cstheme="minorHAnsi"/>
          <w:noProof/>
          <w:sz w:val="28"/>
          <w:szCs w:val="28"/>
          <w:lang w:val="en-US"/>
        </w:rPr>
        <w:t>C</w:t>
      </w:r>
      <w:r w:rsidRPr="004C102F">
        <w:rPr>
          <w:rFonts w:cstheme="minorHAnsi"/>
          <w:noProof/>
          <w:position w:val="-12"/>
          <w:sz w:val="28"/>
          <w:szCs w:val="28"/>
          <w:lang w:val="en-US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>
            <v:imagedata r:id="rId18" o:title=""/>
          </v:shape>
          <o:OLEObject Type="Embed" ProgID="Equation.3" ShapeID="_x0000_i1025" DrawAspect="Content" ObjectID="_1590412266" r:id="rId19"/>
        </w:object>
      </w:r>
      <w:r>
        <w:rPr>
          <w:rFonts w:cstheme="minorHAnsi"/>
          <w:sz w:val="28"/>
          <w:szCs w:val="28"/>
        </w:rPr>
        <w:t xml:space="preserve"> = 0,315</w:t>
      </w:r>
      <w:r w:rsidRPr="008A13AC">
        <w:rPr>
          <w:rFonts w:cstheme="minorHAnsi"/>
          <w:position w:val="-12"/>
          <w:sz w:val="28"/>
          <w:szCs w:val="28"/>
        </w:rPr>
        <w:object w:dxaOrig="1120" w:dyaOrig="400">
          <v:shape id="_x0000_i1026" type="#_x0000_t75" style="width:56.25pt;height:20.25pt" o:ole="">
            <v:imagedata r:id="rId20" o:title=""/>
          </v:shape>
          <o:OLEObject Type="Embed" ProgID="Equation.3" ShapeID="_x0000_i1026" DrawAspect="Content" ObjectID="_1590412267" r:id="rId21"/>
        </w:object>
      </w:r>
      <w:r>
        <w:rPr>
          <w:rFonts w:cstheme="minorHAnsi"/>
          <w:sz w:val="28"/>
          <w:szCs w:val="28"/>
        </w:rPr>
        <w:t>=0,495 м/с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proofErr w:type="gramStart"/>
      <w:r w:rsidRPr="008A13AC">
        <w:rPr>
          <w:rFonts w:cstheme="minorHAnsi"/>
          <w:sz w:val="28"/>
          <w:szCs w:val="28"/>
        </w:rPr>
        <w:t>Щ</w:t>
      </w:r>
      <w:proofErr w:type="gramEnd"/>
      <w:r w:rsidRPr="008A13AC">
        <w:rPr>
          <w:rFonts w:cstheme="minorHAnsi"/>
          <w:sz w:val="28"/>
          <w:szCs w:val="28"/>
        </w:rPr>
        <w:t>ільність парі при робочих умовах</w:t>
      </w:r>
      <w:r>
        <w:rPr>
          <w:rFonts w:cstheme="minorHAnsi"/>
          <w:sz w:val="28"/>
          <w:szCs w:val="28"/>
        </w:rPr>
        <w:t>:</w:t>
      </w:r>
    </w:p>
    <w:p w:rsidR="002753FE" w:rsidRDefault="002753FE" w:rsidP="002753FE">
      <w:pPr>
        <w:rPr>
          <w:rFonts w:cstheme="minorHAnsi"/>
          <w:noProof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p</w:t>
      </w:r>
      <w:r>
        <w:rPr>
          <w:rFonts w:cstheme="minorHAnsi"/>
          <w:noProof/>
          <w:sz w:val="28"/>
          <w:szCs w:val="28"/>
          <w:vertAlign w:val="subscript"/>
          <w:lang w:val="en-US"/>
        </w:rPr>
        <w:t>n</w:t>
      </w:r>
      <w:r w:rsidRPr="00D27D21">
        <w:rPr>
          <w:rFonts w:cstheme="minorHAnsi"/>
          <w:noProof/>
          <w:sz w:val="28"/>
          <w:szCs w:val="28"/>
          <w:vertAlign w:val="subscript"/>
        </w:rPr>
        <w:t>=</w:t>
      </w:r>
      <w:r w:rsidRPr="004C102F">
        <w:rPr>
          <w:rFonts w:cstheme="minorHAnsi"/>
          <w:noProof/>
          <w:position w:val="-28"/>
          <w:sz w:val="28"/>
          <w:szCs w:val="28"/>
          <w:vertAlign w:val="subscript"/>
          <w:lang w:val="en-US"/>
        </w:rPr>
        <w:object w:dxaOrig="1160" w:dyaOrig="660">
          <v:shape id="_x0000_i1027" type="#_x0000_t75" style="width:57.75pt;height:33pt" o:ole="">
            <v:imagedata r:id="rId22" o:title=""/>
          </v:shape>
          <o:OLEObject Type="Embed" ProgID="Equation.3" ShapeID="_x0000_i1027" DrawAspect="Content" ObjectID="_1590412268" r:id="rId23"/>
        </w:object>
      </w:r>
      <w:r>
        <w:rPr>
          <w:rFonts w:cstheme="minorHAnsi"/>
          <w:sz w:val="28"/>
          <w:szCs w:val="28"/>
        </w:rPr>
        <w:t xml:space="preserve"> =</w:t>
      </w:r>
      <w:r w:rsidRPr="008A13AC">
        <w:rPr>
          <w:rFonts w:cstheme="minorHAnsi"/>
          <w:position w:val="-28"/>
          <w:sz w:val="28"/>
          <w:szCs w:val="28"/>
        </w:rPr>
        <w:object w:dxaOrig="1460" w:dyaOrig="660">
          <v:shape id="_x0000_i1028" type="#_x0000_t75" style="width:72.75pt;height:33pt" o:ole="">
            <v:imagedata r:id="rId24" o:title=""/>
          </v:shape>
          <o:OLEObject Type="Embed" ProgID="Equation.3" ShapeID="_x0000_i1028" DrawAspect="Content" ObjectID="_1590412269" r:id="rId25"/>
        </w:object>
      </w:r>
      <w:r>
        <w:rPr>
          <w:rFonts w:cstheme="minorHAnsi"/>
          <w:sz w:val="28"/>
          <w:szCs w:val="28"/>
        </w:rPr>
        <w:t>=1</w:t>
      </w:r>
      <w:proofErr w:type="gramStart"/>
      <w:r>
        <w:rPr>
          <w:rFonts w:cstheme="minorHAnsi"/>
          <w:sz w:val="28"/>
          <w:szCs w:val="28"/>
        </w:rPr>
        <w:t>,75</w:t>
      </w:r>
      <w:proofErr w:type="gramEnd"/>
      <w:r>
        <w:rPr>
          <w:rFonts w:cstheme="minorHAnsi"/>
          <w:sz w:val="28"/>
          <w:szCs w:val="28"/>
        </w:rPr>
        <w:t xml:space="preserve"> кг/м</w:t>
      </w:r>
      <w:r w:rsidRPr="004C102F">
        <w:rPr>
          <w:rFonts w:cstheme="minorHAnsi"/>
          <w:sz w:val="28"/>
          <w:szCs w:val="28"/>
          <w:vertAlign w:val="superscript"/>
        </w:rPr>
        <w:t>3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40274">
        <w:rPr>
          <w:rFonts w:cstheme="minorHAnsi"/>
          <w:sz w:val="28"/>
          <w:szCs w:val="28"/>
        </w:rPr>
        <w:t xml:space="preserve">Об'ємний витрата пари </w:t>
      </w:r>
      <w:proofErr w:type="gramStart"/>
      <w:r w:rsidRPr="00040274">
        <w:rPr>
          <w:rFonts w:cstheme="minorHAnsi"/>
          <w:sz w:val="28"/>
          <w:szCs w:val="28"/>
        </w:rPr>
        <w:t>в</w:t>
      </w:r>
      <w:proofErr w:type="gramEnd"/>
      <w:r w:rsidRPr="00040274">
        <w:rPr>
          <w:rFonts w:cstheme="minorHAnsi"/>
          <w:sz w:val="28"/>
          <w:szCs w:val="28"/>
        </w:rPr>
        <w:t xml:space="preserve"> колоні при робочих умовах:</w:t>
      </w:r>
    </w:p>
    <w:p w:rsidR="002753FE" w:rsidRDefault="002753FE" w:rsidP="002753FE">
      <w:pPr>
        <w:rPr>
          <w:rFonts w:cstheme="minorHAnsi"/>
          <w:noProof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V</w:t>
      </w:r>
      <w:r w:rsidRPr="00D27D21">
        <w:rPr>
          <w:rFonts w:cstheme="minorHAnsi"/>
          <w:noProof/>
          <w:sz w:val="28"/>
          <w:szCs w:val="28"/>
        </w:rPr>
        <w:t>=</w:t>
      </w:r>
      <w:r w:rsidRPr="004C102F">
        <w:rPr>
          <w:rFonts w:cstheme="minorHAnsi"/>
          <w:noProof/>
          <w:position w:val="-28"/>
          <w:sz w:val="28"/>
          <w:szCs w:val="28"/>
          <w:lang w:val="en-US"/>
        </w:rPr>
        <w:object w:dxaOrig="1359" w:dyaOrig="660">
          <v:shape id="_x0000_i1029" type="#_x0000_t75" style="width:68.25pt;height:33pt" o:ole="">
            <v:imagedata r:id="rId26" o:title=""/>
          </v:shape>
          <o:OLEObject Type="Embed" ProgID="Equation.3" ShapeID="_x0000_i1029" DrawAspect="Content" ObjectID="_1590412270" r:id="rId27"/>
        </w:object>
      </w:r>
      <w:r>
        <w:rPr>
          <w:rFonts w:cstheme="minorHAnsi"/>
          <w:sz w:val="28"/>
          <w:szCs w:val="28"/>
        </w:rPr>
        <w:t>=</w:t>
      </w:r>
      <w:r w:rsidRPr="00040274">
        <w:rPr>
          <w:rFonts w:cstheme="minorHAnsi"/>
          <w:position w:val="-28"/>
          <w:sz w:val="28"/>
          <w:szCs w:val="28"/>
        </w:rPr>
        <w:object w:dxaOrig="1800" w:dyaOrig="660">
          <v:shape id="_x0000_i1030" type="#_x0000_t75" style="width:90pt;height:33pt" o:ole="">
            <v:imagedata r:id="rId28" o:title=""/>
          </v:shape>
          <o:OLEObject Type="Embed" ProgID="Equation.3" ShapeID="_x0000_i1030" DrawAspect="Content" ObjectID="_1590412271" r:id="rId29"/>
        </w:object>
      </w:r>
      <w:r>
        <w:rPr>
          <w:rFonts w:cstheme="minorHAnsi"/>
          <w:sz w:val="28"/>
          <w:szCs w:val="28"/>
        </w:rPr>
        <w:t>=0,632 м</w:t>
      </w:r>
      <w:r w:rsidRPr="004C102F"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/с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040274">
        <w:rPr>
          <w:rFonts w:cstheme="minorHAnsi"/>
          <w:sz w:val="28"/>
          <w:szCs w:val="28"/>
        </w:rPr>
        <w:t>Необхідна площа поперечного перерізу колони:</w:t>
      </w:r>
    </w:p>
    <w:p w:rsidR="002753FE" w:rsidRDefault="002753FE" w:rsidP="002753FE">
      <w:pPr>
        <w:rPr>
          <w:rFonts w:cstheme="minorHAnsi"/>
          <w:noProof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S</w:t>
      </w:r>
      <w:r w:rsidRPr="00D27D21">
        <w:rPr>
          <w:rFonts w:cstheme="minorHAnsi"/>
          <w:noProof/>
          <w:sz w:val="28"/>
          <w:szCs w:val="28"/>
        </w:rPr>
        <w:t>=</w:t>
      </w:r>
      <w:r>
        <w:rPr>
          <w:rFonts w:cstheme="minorHAnsi"/>
          <w:noProof/>
          <w:sz w:val="28"/>
          <w:szCs w:val="28"/>
          <w:lang w:val="en-US"/>
        </w:rPr>
        <w:t>V</w:t>
      </w:r>
      <w:r w:rsidRPr="00D27D21">
        <w:rPr>
          <w:rFonts w:cstheme="minorHAnsi"/>
          <w:noProof/>
          <w:sz w:val="28"/>
          <w:szCs w:val="28"/>
        </w:rPr>
        <w:t>/</w:t>
      </w:r>
      <w:r>
        <w:rPr>
          <w:rFonts w:cstheme="minorHAnsi"/>
          <w:noProof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</w:rPr>
        <w:t>=0,632/0,495 =1</w:t>
      </w:r>
      <w:proofErr w:type="gramStart"/>
      <w:r>
        <w:rPr>
          <w:rFonts w:cstheme="minorHAnsi"/>
          <w:sz w:val="28"/>
          <w:szCs w:val="28"/>
        </w:rPr>
        <w:t>,28</w:t>
      </w:r>
      <w:proofErr w:type="gramEnd"/>
      <w:r>
        <w:rPr>
          <w:rFonts w:cstheme="minorHAnsi"/>
          <w:sz w:val="28"/>
          <w:szCs w:val="28"/>
        </w:rPr>
        <w:t xml:space="preserve"> м</w:t>
      </w:r>
      <w:r w:rsidRPr="004C102F">
        <w:rPr>
          <w:rFonts w:cstheme="minorHAnsi"/>
          <w:sz w:val="28"/>
          <w:szCs w:val="28"/>
          <w:vertAlign w:val="superscript"/>
        </w:rPr>
        <w:t>2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B125BA">
        <w:rPr>
          <w:rFonts w:cstheme="minorHAnsi"/>
          <w:sz w:val="28"/>
          <w:szCs w:val="28"/>
        </w:rPr>
        <w:t>звідки діаметр колони:</w:t>
      </w:r>
      <w:r>
        <w:rPr>
          <w:rFonts w:cstheme="minorHAnsi"/>
          <w:sz w:val="28"/>
          <w:szCs w:val="28"/>
        </w:rPr>
        <w:t xml:space="preserve"> 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D</w:t>
      </w:r>
      <w:r w:rsidRPr="00B125BA">
        <w:rPr>
          <w:rFonts w:cstheme="minorHAnsi"/>
          <w:sz w:val="28"/>
          <w:szCs w:val="28"/>
        </w:rPr>
        <w:t>=</w:t>
      </w:r>
      <w:r w:rsidRPr="00B125BA">
        <w:rPr>
          <w:rFonts w:cstheme="minorHAnsi"/>
          <w:position w:val="-12"/>
          <w:sz w:val="28"/>
          <w:szCs w:val="28"/>
          <w:lang w:val="en-US"/>
        </w:rPr>
        <w:object w:dxaOrig="1080" w:dyaOrig="400">
          <v:shape id="_x0000_i1031" type="#_x0000_t75" style="width:54pt;height:20.25pt" o:ole="">
            <v:imagedata r:id="rId30" o:title=""/>
          </v:shape>
          <o:OLEObject Type="Embed" ProgID="Equation.3" ShapeID="_x0000_i1031" DrawAspect="Content" ObjectID="_1590412272" r:id="rId31"/>
        </w:object>
      </w:r>
      <w:r w:rsidRPr="00B125BA">
        <w:rPr>
          <w:rFonts w:cstheme="minorHAnsi"/>
          <w:sz w:val="28"/>
          <w:szCs w:val="28"/>
        </w:rPr>
        <w:t xml:space="preserve">= </w:t>
      </w:r>
      <w:r w:rsidRPr="00B125BA">
        <w:rPr>
          <w:rFonts w:cstheme="minorHAnsi"/>
          <w:position w:val="-12"/>
          <w:sz w:val="28"/>
          <w:szCs w:val="28"/>
          <w:lang w:val="en-US"/>
        </w:rPr>
        <w:object w:dxaOrig="1300" w:dyaOrig="400">
          <v:shape id="_x0000_i1032" type="#_x0000_t75" style="width:65.25pt;height:20.25pt" o:ole="">
            <v:imagedata r:id="rId32" o:title=""/>
          </v:shape>
          <o:OLEObject Type="Embed" ProgID="Equation.3" ShapeID="_x0000_i1032" DrawAspect="Content" ObjectID="_1590412273" r:id="rId33"/>
        </w:object>
      </w:r>
      <w:r w:rsidRPr="00B125BA">
        <w:rPr>
          <w:rFonts w:cstheme="minorHAnsi"/>
          <w:sz w:val="28"/>
          <w:szCs w:val="28"/>
        </w:rPr>
        <w:t xml:space="preserve">=1,275 </w:t>
      </w:r>
      <w:r>
        <w:rPr>
          <w:rFonts w:cstheme="minorHAnsi"/>
          <w:sz w:val="28"/>
          <w:szCs w:val="28"/>
        </w:rPr>
        <w:t>м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  <w:r w:rsidRPr="00B125BA">
        <w:rPr>
          <w:rFonts w:cstheme="minorHAnsi"/>
          <w:sz w:val="28"/>
          <w:szCs w:val="28"/>
        </w:rPr>
        <w:t>по каталогу-довідника &lt;Колонні апарати&gt; приймаємо D=1200м</w:t>
      </w:r>
      <w:r>
        <w:rPr>
          <w:rFonts w:cstheme="minorHAnsi"/>
          <w:sz w:val="28"/>
          <w:szCs w:val="28"/>
        </w:rPr>
        <w:t>м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7F60D1" w:rsidRDefault="007F60D1" w:rsidP="007F60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5.2</w:t>
      </w:r>
      <w:r w:rsidRPr="004A3674">
        <w:rPr>
          <w:rFonts w:cstheme="minorHAnsi"/>
          <w:b/>
          <w:sz w:val="28"/>
          <w:szCs w:val="28"/>
        </w:rPr>
        <w:t xml:space="preserve"> Розрахунок товщини обичайки</w:t>
      </w:r>
    </w:p>
    <w:p w:rsidR="007F60D1" w:rsidRDefault="007F60D1" w:rsidP="007F60D1">
      <w:pPr>
        <w:rPr>
          <w:rFonts w:cstheme="minorHAnsi"/>
          <w:sz w:val="28"/>
          <w:szCs w:val="28"/>
          <w:lang w:val="en-US"/>
        </w:rPr>
      </w:pPr>
    </w:p>
    <w:p w:rsidR="007F60D1" w:rsidRPr="004A3674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 xml:space="preserve">Розрахунок товщини обичайок проводять </w:t>
      </w:r>
      <w:proofErr w:type="gramStart"/>
      <w:r w:rsidRPr="004A3674">
        <w:rPr>
          <w:rFonts w:cstheme="minorHAnsi"/>
          <w:sz w:val="28"/>
          <w:szCs w:val="28"/>
        </w:rPr>
        <w:t>у</w:t>
      </w:r>
      <w:proofErr w:type="gramEnd"/>
      <w:r w:rsidRPr="004A3674">
        <w:rPr>
          <w:rFonts w:cstheme="minorHAnsi"/>
          <w:sz w:val="28"/>
          <w:szCs w:val="28"/>
        </w:rPr>
        <w:t xml:space="preserve"> відповідності з ГОСТ 14249-80</w:t>
      </w:r>
    </w:p>
    <w:p w:rsidR="007F60D1" w:rsidRDefault="007F60D1" w:rsidP="007F60D1">
      <w:pPr>
        <w:rPr>
          <w:rFonts w:cstheme="minorHAnsi"/>
          <w:sz w:val="28"/>
          <w:szCs w:val="28"/>
          <w:lang w:val="en-US"/>
        </w:rPr>
      </w:pPr>
    </w:p>
    <w:p w:rsidR="007F60D1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Виконавчу товщину обичайки розраховують за формулою</w:t>
      </w:r>
    </w:p>
    <w:p w:rsidR="007F60D1" w:rsidRPr="00F621BE" w:rsidRDefault="007F60D1" w:rsidP="007F60D1">
      <w:pPr>
        <w:rPr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s</w:t>
      </w:r>
      <w:r w:rsidRPr="00F621BE">
        <w:rPr>
          <w:rFonts w:cstheme="minorHAnsi"/>
          <w:sz w:val="28"/>
          <w:szCs w:val="28"/>
        </w:rPr>
        <w:t>≥</w:t>
      </w:r>
      <w:r>
        <w:rPr>
          <w:rFonts w:cstheme="minorHAnsi"/>
          <w:sz w:val="28"/>
          <w:szCs w:val="28"/>
          <w:lang w:val="en-US"/>
        </w:rPr>
        <w:t>pD</w:t>
      </w:r>
      <w:proofErr w:type="gramStart"/>
      <w:r w:rsidRPr="00F621BE">
        <w:rPr>
          <w:rFonts w:cstheme="minorHAnsi"/>
          <w:sz w:val="28"/>
          <w:szCs w:val="28"/>
        </w:rPr>
        <w:t>/(</w:t>
      </w:r>
      <w:proofErr w:type="gramEnd"/>
      <w:r w:rsidRPr="00F621BE">
        <w:rPr>
          <w:rFonts w:cstheme="minorHAnsi"/>
          <w:sz w:val="28"/>
          <w:szCs w:val="28"/>
        </w:rPr>
        <w:t>2</w:t>
      </w:r>
      <w:r w:rsidRPr="00861F35">
        <w:rPr>
          <w:sz w:val="28"/>
          <w:szCs w:val="28"/>
        </w:rPr>
        <w:sym w:font="Symbol" w:char="F05B"/>
      </w:r>
      <w:r w:rsidRPr="00861F35">
        <w:rPr>
          <w:sz w:val="28"/>
          <w:szCs w:val="28"/>
        </w:rPr>
        <w:sym w:font="Symbol" w:char="F073"/>
      </w:r>
      <w:r w:rsidRPr="00F621BE">
        <w:rPr>
          <w:sz w:val="28"/>
          <w:szCs w:val="28"/>
        </w:rPr>
        <w:t xml:space="preserve">] </w:t>
      </w:r>
      <w:r w:rsidRPr="00861F35">
        <w:rPr>
          <w:sz w:val="28"/>
          <w:szCs w:val="28"/>
        </w:rPr>
        <w:t>φ</w:t>
      </w:r>
      <w:r w:rsidRPr="00F621BE">
        <w:rPr>
          <w:sz w:val="28"/>
          <w:szCs w:val="28"/>
        </w:rPr>
        <w:t>-0,5</w:t>
      </w:r>
      <w:r>
        <w:rPr>
          <w:sz w:val="28"/>
          <w:szCs w:val="28"/>
          <w:lang w:val="en-US"/>
        </w:rPr>
        <w:t>p</w:t>
      </w:r>
      <w:r w:rsidRPr="00F621BE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c</w:t>
      </w:r>
    </w:p>
    <w:p w:rsidR="007F60D1" w:rsidRPr="00F621BE" w:rsidRDefault="007F60D1" w:rsidP="007F60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c</w:t>
      </w:r>
      <w:r w:rsidRPr="00F621BE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>П</w:t>
      </w:r>
      <w:r w:rsidRPr="00F621BE">
        <w:rPr>
          <w:rFonts w:cstheme="minorHAnsi"/>
          <w:sz w:val="28"/>
          <w:szCs w:val="28"/>
        </w:rPr>
        <w:t xml:space="preserve">* </w:t>
      </w:r>
      <w:r w:rsidRPr="004A3674">
        <w:rPr>
          <w:rFonts w:cstheme="minorHAnsi"/>
          <w:sz w:val="28"/>
          <w:szCs w:val="28"/>
        </w:rPr>
        <w:t>τ</w:t>
      </w:r>
    </w:p>
    <w:p w:rsidR="007F60D1" w:rsidRDefault="007F60D1" w:rsidP="007F60D1">
      <w:pPr>
        <w:rPr>
          <w:rFonts w:cstheme="minorHAnsi"/>
          <w:sz w:val="28"/>
          <w:szCs w:val="28"/>
          <w:lang w:val="en-US"/>
        </w:rPr>
      </w:pPr>
    </w:p>
    <w:p w:rsidR="007F60D1" w:rsidRPr="004A3674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 xml:space="preserve">Ця формула застосовується при наступних умовах: </w:t>
      </w:r>
      <w:proofErr w:type="gramStart"/>
      <w:r w:rsidRPr="004A3674">
        <w:rPr>
          <w:rFonts w:cstheme="minorHAnsi"/>
          <w:sz w:val="28"/>
          <w:szCs w:val="28"/>
        </w:rPr>
        <w:t>по</w:t>
      </w:r>
      <w:proofErr w:type="gramEnd"/>
      <w:r w:rsidRPr="004A3674">
        <w:rPr>
          <w:rFonts w:cstheme="minorHAnsi"/>
          <w:sz w:val="28"/>
          <w:szCs w:val="28"/>
        </w:rPr>
        <w:t xml:space="preserve"> – перше,</w:t>
      </w:r>
    </w:p>
    <w:p w:rsidR="007F60D1" w:rsidRPr="004A3674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для труб і обичай</w:t>
      </w:r>
      <w:r>
        <w:rPr>
          <w:rFonts w:cstheme="minorHAnsi"/>
          <w:sz w:val="28"/>
          <w:szCs w:val="28"/>
        </w:rPr>
        <w:t>ок з D&gt;200 мм має дотримуватися умову (s-c</w:t>
      </w:r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/ D ≤</w:t>
      </w:r>
      <w:r w:rsidRPr="004A3674">
        <w:rPr>
          <w:rFonts w:cstheme="minorHAnsi"/>
          <w:sz w:val="28"/>
          <w:szCs w:val="28"/>
        </w:rPr>
        <w:t xml:space="preserve"> 0,1 ;по-друге, розрахун</w:t>
      </w:r>
      <w:r>
        <w:rPr>
          <w:rFonts w:cstheme="minorHAnsi"/>
          <w:sz w:val="28"/>
          <w:szCs w:val="28"/>
        </w:rPr>
        <w:t xml:space="preserve">кова температура обичайки </w:t>
      </w:r>
      <w:r w:rsidRPr="004A3674">
        <w:rPr>
          <w:rFonts w:cstheme="minorHAnsi"/>
          <w:sz w:val="28"/>
          <w:szCs w:val="28"/>
        </w:rPr>
        <w:t>з вуглецевої сталі не повинна перевищувати 380 0С.</w:t>
      </w:r>
    </w:p>
    <w:p w:rsidR="007F60D1" w:rsidRDefault="007F60D1" w:rsidP="007F60D1">
      <w:pPr>
        <w:rPr>
          <w:rFonts w:cstheme="minorHAnsi"/>
          <w:sz w:val="28"/>
          <w:szCs w:val="28"/>
          <w:lang w:val="en-US"/>
        </w:rPr>
      </w:pPr>
    </w:p>
    <w:p w:rsidR="007F60D1" w:rsidRPr="00F621BE" w:rsidRDefault="007F60D1" w:rsidP="007F60D1">
      <w:pPr>
        <w:rPr>
          <w:rFonts w:cstheme="minorHAnsi"/>
          <w:b/>
          <w:sz w:val="28"/>
          <w:szCs w:val="28"/>
        </w:rPr>
      </w:pPr>
      <w:r w:rsidRPr="004A3674">
        <w:rPr>
          <w:rFonts w:cstheme="minorHAnsi"/>
          <w:sz w:val="28"/>
          <w:szCs w:val="28"/>
        </w:rPr>
        <w:t>Швидкість корозії з розраховуємо за формулою: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val="en-US"/>
        </w:rPr>
        <w:t>c</w:t>
      </w:r>
      <w:r w:rsidRPr="00F621BE">
        <w:rPr>
          <w:rFonts w:cstheme="minorHAnsi"/>
          <w:noProof/>
          <w:sz w:val="28"/>
          <w:szCs w:val="28"/>
        </w:rPr>
        <w:t>=</w:t>
      </w:r>
      <w:r>
        <w:rPr>
          <w:rFonts w:cstheme="minorHAnsi"/>
          <w:noProof/>
          <w:sz w:val="28"/>
          <w:szCs w:val="28"/>
        </w:rPr>
        <w:t>П*</w:t>
      </w:r>
      <w:r w:rsidRPr="00F621BE">
        <w:rPr>
          <w:rFonts w:cstheme="minorHAnsi"/>
          <w:sz w:val="28"/>
          <w:szCs w:val="28"/>
        </w:rPr>
        <w:t xml:space="preserve"> </w:t>
      </w:r>
      <w:r w:rsidRPr="004A3674">
        <w:rPr>
          <w:rFonts w:cstheme="minorHAnsi"/>
          <w:sz w:val="28"/>
          <w:szCs w:val="28"/>
        </w:rPr>
        <w:t>τ</w:t>
      </w:r>
    </w:p>
    <w:p w:rsidR="007F60D1" w:rsidRDefault="007F60D1" w:rsidP="007F60D1">
      <w:pPr>
        <w:rPr>
          <w:rFonts w:cstheme="minorHAnsi"/>
          <w:sz w:val="28"/>
          <w:szCs w:val="28"/>
        </w:rPr>
      </w:pPr>
      <w:proofErr w:type="gramStart"/>
      <w:r w:rsidRPr="004A3674">
        <w:rPr>
          <w:rFonts w:cstheme="minorHAnsi"/>
          <w:sz w:val="28"/>
          <w:szCs w:val="28"/>
        </w:rPr>
        <w:t>П-</w:t>
      </w:r>
      <w:proofErr w:type="gramEnd"/>
      <w:r w:rsidRPr="004A3674">
        <w:rPr>
          <w:rFonts w:cstheme="minorHAnsi"/>
          <w:sz w:val="28"/>
          <w:szCs w:val="28"/>
        </w:rPr>
        <w:t xml:space="preserve"> скорость </w:t>
      </w:r>
      <w:r>
        <w:rPr>
          <w:rFonts w:cstheme="minorHAnsi"/>
          <w:sz w:val="28"/>
          <w:szCs w:val="28"/>
        </w:rPr>
        <w:t>коррозии,мм/год (П=0,1 мм/год),</w:t>
      </w:r>
    </w:p>
    <w:p w:rsidR="007F60D1" w:rsidRPr="004A3674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τ – срок эксплуатации аппарата, год (τ=10 лет),</w:t>
      </w:r>
    </w:p>
    <w:p w:rsidR="007F60D1" w:rsidRPr="004A3674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с=1 мм.</w:t>
      </w:r>
    </w:p>
    <w:p w:rsidR="007F60D1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[σ]-</w:t>
      </w:r>
      <w:r w:rsidRPr="00861F35">
        <w:t xml:space="preserve"> </w:t>
      </w:r>
      <w:r w:rsidRPr="00861F35">
        <w:rPr>
          <w:rFonts w:cstheme="minorHAnsi"/>
          <w:sz w:val="28"/>
          <w:szCs w:val="28"/>
        </w:rPr>
        <w:t>Таким чином, допускаемое напруга</w:t>
      </w:r>
      <w:proofErr w:type="gramStart"/>
      <w:r w:rsidRPr="00861F35">
        <w:rPr>
          <w:rFonts w:cstheme="minorHAnsi"/>
          <w:sz w:val="28"/>
          <w:szCs w:val="28"/>
        </w:rPr>
        <w:t>:д</w:t>
      </w:r>
      <w:proofErr w:type="gramEnd"/>
      <w:r w:rsidRPr="00861F35">
        <w:rPr>
          <w:rFonts w:cstheme="minorHAnsi"/>
          <w:sz w:val="28"/>
          <w:szCs w:val="28"/>
        </w:rPr>
        <w:t>опускаемое напруга для</w:t>
      </w:r>
      <w:r>
        <w:rPr>
          <w:rFonts w:cstheme="minorHAnsi"/>
          <w:sz w:val="28"/>
          <w:szCs w:val="28"/>
        </w:rPr>
        <w:t xml:space="preserve"> вибраного матеріалу, наближено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861F35">
        <w:rPr>
          <w:rFonts w:cstheme="minorHAnsi"/>
          <w:sz w:val="28"/>
          <w:szCs w:val="28"/>
        </w:rPr>
        <w:t>можна визначити за формулою</w:t>
      </w:r>
    </w:p>
    <w:p w:rsidR="007F60D1" w:rsidRDefault="007F60D1" w:rsidP="007F60D1">
      <w:pPr>
        <w:rPr>
          <w:rFonts w:cstheme="minorHAnsi"/>
          <w:sz w:val="28"/>
          <w:szCs w:val="28"/>
        </w:rPr>
      </w:pPr>
      <w:r w:rsidRPr="004A3674">
        <w:rPr>
          <w:rFonts w:cstheme="minorHAnsi"/>
          <w:sz w:val="28"/>
          <w:szCs w:val="28"/>
        </w:rPr>
        <w:t>[σ]</w:t>
      </w:r>
      <w:r>
        <w:rPr>
          <w:rFonts w:cstheme="minorHAnsi"/>
          <w:sz w:val="28"/>
          <w:szCs w:val="28"/>
        </w:rPr>
        <w:t>=</w:t>
      </w:r>
      <w:r w:rsidRPr="00F621BE">
        <w:t xml:space="preserve"> </w:t>
      </w:r>
      <w:r>
        <w:sym w:font="Symbol" w:char="F068"/>
      </w:r>
      <w:r>
        <w:sym w:font="Symbol" w:char="F073"/>
      </w:r>
      <w:r>
        <w:t>*</w:t>
      </w:r>
    </w:p>
    <w:p w:rsidR="007F60D1" w:rsidRDefault="007F60D1" w:rsidP="007F60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7F60D1" w:rsidRDefault="007F60D1" w:rsidP="007F60D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де </w:t>
      </w:r>
      <w:r>
        <w:sym w:font="Symbol" w:char="F068"/>
      </w:r>
      <w: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коефіцієнт , </w:t>
      </w:r>
      <w:r>
        <w:sym w:font="Symbol" w:char="F068"/>
      </w:r>
      <w:r>
        <w:rPr>
          <w:lang w:val="uk-UA"/>
        </w:rPr>
        <w:t xml:space="preserve">- </w:t>
      </w:r>
      <w:r>
        <w:rPr>
          <w:sz w:val="28"/>
          <w:szCs w:val="28"/>
          <w:lang w:val="uk-UA"/>
        </w:rPr>
        <w:t>1</w:t>
      </w:r>
    </w:p>
    <w:p w:rsidR="007F60D1" w:rsidRDefault="007F60D1" w:rsidP="007F60D1">
      <w:pPr>
        <w:rPr>
          <w:sz w:val="28"/>
          <w:szCs w:val="28"/>
          <w:lang w:val="uk-UA"/>
        </w:rPr>
      </w:pPr>
      <w:r>
        <w:sym w:font="Symbol" w:char="F073"/>
      </w:r>
      <w:r>
        <w:t xml:space="preserve"> -</w:t>
      </w:r>
      <w:r>
        <w:rPr>
          <w:lang w:val="uk-UA"/>
        </w:rPr>
        <w:t xml:space="preserve"> </w:t>
      </w:r>
      <w:r w:rsidRPr="00861F35">
        <w:rPr>
          <w:sz w:val="28"/>
          <w:szCs w:val="28"/>
          <w:lang w:val="uk-UA"/>
        </w:rPr>
        <w:t xml:space="preserve">нормативне </w:t>
      </w:r>
      <w:proofErr w:type="gramStart"/>
      <w:r w:rsidRPr="00861F35">
        <w:rPr>
          <w:sz w:val="28"/>
          <w:szCs w:val="28"/>
          <w:lang w:val="uk-UA"/>
        </w:rPr>
        <w:t>допускаемое</w:t>
      </w:r>
      <w:proofErr w:type="gramEnd"/>
      <w:r w:rsidRPr="00861F35">
        <w:rPr>
          <w:sz w:val="28"/>
          <w:szCs w:val="28"/>
          <w:lang w:val="uk-UA"/>
        </w:rPr>
        <w:t xml:space="preserve"> напруга,</w:t>
      </w:r>
      <w:r>
        <w:rPr>
          <w:sz w:val="28"/>
          <w:szCs w:val="28"/>
          <w:lang w:val="uk-UA"/>
        </w:rPr>
        <w:t xml:space="preserve"> </w:t>
      </w:r>
      <w:r>
        <w:sym w:font="Symbol" w:char="F073"/>
      </w:r>
      <w:r>
        <w:t xml:space="preserve"> =</w:t>
      </w:r>
      <w:r>
        <w:rPr>
          <w:sz w:val="28"/>
          <w:szCs w:val="28"/>
          <w:lang w:val="uk-UA"/>
        </w:rPr>
        <w:t xml:space="preserve"> 145 МПа для сталі </w:t>
      </w:r>
      <w:r w:rsidRPr="00861F35">
        <w:rPr>
          <w:sz w:val="28"/>
          <w:szCs w:val="28"/>
          <w:lang w:val="uk-UA"/>
        </w:rPr>
        <w:t>12Х18Н10Т.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F621BE" w:rsidRDefault="007F60D1" w:rsidP="007F60D1">
      <w:pPr>
        <w:rPr>
          <w:sz w:val="28"/>
          <w:szCs w:val="28"/>
          <w:lang w:val="uk-UA"/>
        </w:rPr>
      </w:pPr>
      <w:r w:rsidRPr="00861F35">
        <w:rPr>
          <w:sz w:val="28"/>
          <w:szCs w:val="28"/>
          <w:lang w:val="uk-UA"/>
        </w:rPr>
        <w:t>Таким чином, допускаемое напруга:</w:t>
      </w:r>
      <w:r>
        <w:rPr>
          <w:sz w:val="28"/>
          <w:szCs w:val="28"/>
          <w:lang w:val="uk-UA"/>
        </w:rPr>
        <w:t xml:space="preserve">  </w:t>
      </w:r>
      <w:r w:rsidRPr="00861F35">
        <w:rPr>
          <w:sz w:val="28"/>
          <w:szCs w:val="28"/>
        </w:rPr>
        <w:sym w:font="Symbol" w:char="F05B"/>
      </w:r>
      <w:r w:rsidRPr="00861F35">
        <w:rPr>
          <w:sz w:val="28"/>
          <w:szCs w:val="28"/>
        </w:rPr>
        <w:sym w:font="Symbol" w:char="F073"/>
      </w:r>
      <w:r w:rsidRPr="00F621BE">
        <w:rPr>
          <w:sz w:val="28"/>
          <w:szCs w:val="28"/>
          <w:lang w:val="uk-UA"/>
        </w:rPr>
        <w:t xml:space="preserve"> </w:t>
      </w:r>
      <w:r w:rsidRPr="00861F35">
        <w:rPr>
          <w:sz w:val="28"/>
          <w:szCs w:val="28"/>
        </w:rPr>
        <w:sym w:font="Symbol" w:char="F05D"/>
      </w:r>
      <w:r w:rsidRPr="00F621BE">
        <w:rPr>
          <w:sz w:val="28"/>
          <w:szCs w:val="28"/>
          <w:lang w:val="uk-UA"/>
        </w:rPr>
        <w:t xml:space="preserve"> </w:t>
      </w:r>
      <w:r w:rsidRPr="00861F35">
        <w:rPr>
          <w:sz w:val="28"/>
          <w:szCs w:val="28"/>
        </w:rPr>
        <w:sym w:font="Symbol" w:char="F03D"/>
      </w:r>
      <w:r w:rsidRPr="00F621BE">
        <w:rPr>
          <w:sz w:val="28"/>
          <w:szCs w:val="28"/>
          <w:lang w:val="uk-UA"/>
        </w:rPr>
        <w:t xml:space="preserve"> 145* 1 =145 , МП</w:t>
      </w:r>
    </w:p>
    <w:p w:rsidR="007F60D1" w:rsidRPr="00861F35" w:rsidRDefault="007F60D1" w:rsidP="007F60D1">
      <w:pPr>
        <w:rPr>
          <w:sz w:val="28"/>
          <w:szCs w:val="28"/>
        </w:rPr>
      </w:pPr>
      <w:r w:rsidRPr="00861F35">
        <w:rPr>
          <w:sz w:val="28"/>
          <w:szCs w:val="28"/>
        </w:rPr>
        <w:t>φ</w:t>
      </w:r>
      <w:r w:rsidRPr="00F621BE">
        <w:rPr>
          <w:sz w:val="28"/>
          <w:szCs w:val="28"/>
          <w:lang w:val="uk-UA"/>
        </w:rPr>
        <w:t xml:space="preserve">- коефіцієнт міцності зварних швів, характеризує міцність зварного шва порівняно з міцністю основного </w:t>
      </w:r>
      <w:proofErr w:type="gramStart"/>
      <w:r w:rsidRPr="00F621BE">
        <w:rPr>
          <w:sz w:val="28"/>
          <w:szCs w:val="28"/>
          <w:lang w:val="uk-UA"/>
        </w:rPr>
        <w:t>матер</w:t>
      </w:r>
      <w:proofErr w:type="gramEnd"/>
      <w:r w:rsidRPr="00F621BE">
        <w:rPr>
          <w:sz w:val="28"/>
          <w:szCs w:val="28"/>
          <w:lang w:val="uk-UA"/>
        </w:rPr>
        <w:t xml:space="preserve">іалу. </w:t>
      </w:r>
      <w:r>
        <w:rPr>
          <w:sz w:val="28"/>
          <w:szCs w:val="28"/>
        </w:rPr>
        <w:t xml:space="preserve">Значення </w:t>
      </w:r>
      <w:r w:rsidRPr="00861F35">
        <w:rPr>
          <w:sz w:val="28"/>
          <w:szCs w:val="28"/>
        </w:rPr>
        <w:t>цього коефіцієнта залежить від методу зварювання і типу зварного з'єднання.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Default="007F60D1" w:rsidP="007F60D1">
      <w:pPr>
        <w:rPr>
          <w:sz w:val="28"/>
          <w:szCs w:val="28"/>
        </w:rPr>
      </w:pPr>
      <w:r w:rsidRPr="00861F35">
        <w:rPr>
          <w:sz w:val="28"/>
          <w:szCs w:val="28"/>
        </w:rPr>
        <w:t>Для зварювання встик</w:t>
      </w:r>
      <w:r>
        <w:rPr>
          <w:sz w:val="28"/>
          <w:szCs w:val="28"/>
        </w:rPr>
        <w:t xml:space="preserve"> </w:t>
      </w:r>
      <w:r w:rsidRPr="00861F35">
        <w:rPr>
          <w:sz w:val="28"/>
          <w:szCs w:val="28"/>
        </w:rPr>
        <w:t>φ=0,9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4D3DE6" w:rsidRDefault="007F60D1" w:rsidP="007F60D1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</w:rPr>
        <w:t>≥</w:t>
      </w:r>
      <w:r w:rsidRPr="004D3DE6">
        <w:rPr>
          <w:sz w:val="28"/>
          <w:szCs w:val="28"/>
        </w:rPr>
        <w:t>8*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,38</w:t>
      </w:r>
      <w:proofErr w:type="gramEnd"/>
      <w:r>
        <w:rPr>
          <w:sz w:val="28"/>
          <w:szCs w:val="28"/>
        </w:rPr>
        <w:t xml:space="preserve"> </w:t>
      </w:r>
      <w:r w:rsidRPr="004D3DE6">
        <w:rPr>
          <w:sz w:val="28"/>
          <w:szCs w:val="28"/>
        </w:rPr>
        <w:t xml:space="preserve">/ (2*145*0,9-0,5*8)+1=0,135=135 </w:t>
      </w:r>
      <w:r>
        <w:rPr>
          <w:sz w:val="28"/>
          <w:szCs w:val="28"/>
        </w:rPr>
        <w:t>мм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4D3DE6" w:rsidRDefault="007F60D1" w:rsidP="007F60D1">
      <w:pPr>
        <w:rPr>
          <w:sz w:val="28"/>
          <w:szCs w:val="28"/>
        </w:rPr>
      </w:pPr>
      <w:r w:rsidRPr="004D3DE6">
        <w:rPr>
          <w:sz w:val="28"/>
          <w:szCs w:val="28"/>
        </w:rPr>
        <w:t>Товщина обичайки дорівнює 135 мм</w:t>
      </w:r>
    </w:p>
    <w:p w:rsidR="007F60D1" w:rsidRDefault="007F60D1" w:rsidP="007F60D1">
      <w:pPr>
        <w:rPr>
          <w:b/>
          <w:sz w:val="28"/>
          <w:szCs w:val="28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Default="007F60D1" w:rsidP="007F60D1">
      <w:pPr>
        <w:rPr>
          <w:b/>
          <w:sz w:val="28"/>
          <w:szCs w:val="28"/>
          <w:lang w:val="en-US"/>
        </w:rPr>
      </w:pPr>
    </w:p>
    <w:p w:rsidR="007F60D1" w:rsidRPr="00C97188" w:rsidRDefault="007F60D1" w:rsidP="007F6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</w:t>
      </w:r>
      <w:r w:rsidRPr="00C97188">
        <w:rPr>
          <w:b/>
          <w:sz w:val="28"/>
          <w:szCs w:val="28"/>
        </w:rPr>
        <w:t xml:space="preserve"> Розрахунок товщини днища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7F60D1" w:rsidRDefault="007F60D1" w:rsidP="007F60D1">
      <w:pPr>
        <w:rPr>
          <w:sz w:val="28"/>
          <w:szCs w:val="28"/>
          <w:lang w:val="en-US"/>
        </w:rPr>
      </w:pPr>
      <w:r w:rsidRPr="00C97188">
        <w:rPr>
          <w:sz w:val="28"/>
          <w:szCs w:val="28"/>
        </w:rPr>
        <w:t>Складовими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елемента</w:t>
      </w:r>
      <w:r>
        <w:rPr>
          <w:sz w:val="28"/>
          <w:szCs w:val="28"/>
        </w:rPr>
        <w:t>ми</w:t>
      </w:r>
      <w:r w:rsidRPr="007F60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корпусів</w:t>
      </w:r>
      <w:r w:rsidRPr="007F60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хімічних</w:t>
      </w:r>
      <w:r w:rsidRPr="007F60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апаратів</w:t>
      </w:r>
      <w:r w:rsidRPr="007F60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днища</w:t>
      </w:r>
      <w:r w:rsidRPr="007F60D1">
        <w:rPr>
          <w:sz w:val="28"/>
          <w:szCs w:val="28"/>
          <w:lang w:val="en-US"/>
        </w:rPr>
        <w:t xml:space="preserve">, </w:t>
      </w:r>
      <w:r w:rsidRPr="00C97188">
        <w:rPr>
          <w:sz w:val="28"/>
          <w:szCs w:val="28"/>
        </w:rPr>
        <w:t>які</w:t>
      </w:r>
      <w:r w:rsidRPr="007F60D1">
        <w:rPr>
          <w:sz w:val="28"/>
          <w:szCs w:val="28"/>
          <w:lang w:val="en-US"/>
        </w:rPr>
        <w:t xml:space="preserve"> </w:t>
      </w:r>
      <w:proofErr w:type="gramStart"/>
      <w:r w:rsidRPr="00C97188">
        <w:rPr>
          <w:sz w:val="28"/>
          <w:szCs w:val="28"/>
        </w:rPr>
        <w:t>пов</w:t>
      </w:r>
      <w:r w:rsidRPr="007F60D1">
        <w:rPr>
          <w:sz w:val="28"/>
          <w:szCs w:val="28"/>
          <w:lang w:val="en-US"/>
        </w:rPr>
        <w:t>'</w:t>
      </w:r>
      <w:r w:rsidRPr="00C97188">
        <w:rPr>
          <w:sz w:val="28"/>
          <w:szCs w:val="28"/>
        </w:rPr>
        <w:t>язан</w:t>
      </w:r>
      <w:proofErr w:type="gramEnd"/>
      <w:r w:rsidRPr="00C97188">
        <w:rPr>
          <w:sz w:val="28"/>
          <w:szCs w:val="28"/>
        </w:rPr>
        <w:t>і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з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обичайкою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апарату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і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виготовляються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з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одного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і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того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ж</w:t>
      </w:r>
      <w:r w:rsidRPr="007F60D1">
        <w:rPr>
          <w:sz w:val="28"/>
          <w:szCs w:val="28"/>
          <w:lang w:val="en-US"/>
        </w:rPr>
        <w:t xml:space="preserve"> </w:t>
      </w:r>
      <w:r w:rsidRPr="00C97188">
        <w:rPr>
          <w:sz w:val="28"/>
          <w:szCs w:val="28"/>
        </w:rPr>
        <w:t>матеріалу</w:t>
      </w:r>
      <w:r w:rsidRPr="007F60D1">
        <w:rPr>
          <w:sz w:val="28"/>
          <w:szCs w:val="28"/>
          <w:lang w:val="en-US"/>
        </w:rPr>
        <w:t xml:space="preserve">. </w:t>
      </w:r>
    </w:p>
    <w:p w:rsidR="007F60D1" w:rsidRPr="00C97188" w:rsidRDefault="007F60D1" w:rsidP="007F60D1">
      <w:pPr>
        <w:rPr>
          <w:sz w:val="28"/>
          <w:szCs w:val="28"/>
        </w:rPr>
      </w:pPr>
      <w:r w:rsidRPr="00C97188">
        <w:rPr>
          <w:sz w:val="28"/>
          <w:szCs w:val="28"/>
        </w:rPr>
        <w:t>Вибираємо стандартні еліпт</w:t>
      </w:r>
      <w:r>
        <w:rPr>
          <w:sz w:val="28"/>
          <w:szCs w:val="28"/>
        </w:rPr>
        <w:t>ичні днища, отбортованные. Вони</w:t>
      </w:r>
      <w:r w:rsidRPr="00C97188">
        <w:rPr>
          <w:sz w:val="28"/>
          <w:szCs w:val="28"/>
        </w:rPr>
        <w:t xml:space="preserve"> дешеві, на них зручно розміщува</w:t>
      </w:r>
      <w:r>
        <w:rPr>
          <w:sz w:val="28"/>
          <w:szCs w:val="28"/>
        </w:rPr>
        <w:t>ти штуцера і бобишки, міцні, не</w:t>
      </w:r>
      <w:r w:rsidRPr="00C97188">
        <w:rPr>
          <w:sz w:val="28"/>
          <w:szCs w:val="28"/>
        </w:rPr>
        <w:t xml:space="preserve"> створюються застійні зони, дозволяю</w:t>
      </w:r>
      <w:r>
        <w:rPr>
          <w:sz w:val="28"/>
          <w:szCs w:val="28"/>
        </w:rPr>
        <w:t>ть забезпечити повне звільнення</w:t>
      </w:r>
      <w:r w:rsidRPr="00C97188">
        <w:rPr>
          <w:sz w:val="28"/>
          <w:szCs w:val="28"/>
        </w:rPr>
        <w:t xml:space="preserve"> апарату від продуктів при </w:t>
      </w:r>
      <w:proofErr w:type="gramStart"/>
      <w:r w:rsidRPr="00C97188">
        <w:rPr>
          <w:sz w:val="28"/>
          <w:szCs w:val="28"/>
        </w:rPr>
        <w:t>п</w:t>
      </w:r>
      <w:proofErr w:type="gramEnd"/>
      <w:r w:rsidRPr="00C97188">
        <w:rPr>
          <w:sz w:val="28"/>
          <w:szCs w:val="28"/>
        </w:rPr>
        <w:t>ідготовці до ремонту.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4D3DE6" w:rsidRDefault="007F60D1" w:rsidP="007F60D1">
      <w:pPr>
        <w:rPr>
          <w:sz w:val="28"/>
          <w:szCs w:val="28"/>
        </w:rPr>
      </w:pPr>
      <w:r w:rsidRPr="00C97188">
        <w:rPr>
          <w:sz w:val="28"/>
          <w:szCs w:val="28"/>
        </w:rPr>
        <w:t xml:space="preserve">Товщину </w:t>
      </w:r>
      <w:proofErr w:type="gramStart"/>
      <w:r w:rsidRPr="00C97188">
        <w:rPr>
          <w:sz w:val="28"/>
          <w:szCs w:val="28"/>
        </w:rPr>
        <w:t>ст</w:t>
      </w:r>
      <w:proofErr w:type="gramEnd"/>
      <w:r w:rsidRPr="00C97188">
        <w:rPr>
          <w:sz w:val="28"/>
          <w:szCs w:val="28"/>
        </w:rPr>
        <w:t>інки еліптичного днища визначають за формулою: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7F60D1" w:rsidRDefault="007F60D1" w:rsidP="007F60D1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7F60D1">
        <w:rPr>
          <w:rFonts w:cstheme="minorHAnsi"/>
          <w:sz w:val="28"/>
          <w:szCs w:val="28"/>
        </w:rPr>
        <w:t>≥</w:t>
      </w:r>
      <w:r>
        <w:rPr>
          <w:rFonts w:cstheme="minorHAnsi"/>
          <w:sz w:val="28"/>
          <w:szCs w:val="28"/>
          <w:lang w:val="en-US"/>
        </w:rPr>
        <w:t>pR</w:t>
      </w:r>
      <w:proofErr w:type="gramStart"/>
      <w:r w:rsidRPr="007F60D1">
        <w:rPr>
          <w:rFonts w:cstheme="minorHAnsi"/>
          <w:sz w:val="28"/>
          <w:szCs w:val="28"/>
        </w:rPr>
        <w:t>/(</w:t>
      </w:r>
      <w:proofErr w:type="gramEnd"/>
      <w:r w:rsidRPr="007F60D1">
        <w:rPr>
          <w:rFonts w:cstheme="minorHAnsi"/>
          <w:sz w:val="28"/>
          <w:szCs w:val="28"/>
        </w:rPr>
        <w:t>2</w:t>
      </w:r>
      <w:r w:rsidRPr="00861F35">
        <w:rPr>
          <w:sz w:val="28"/>
          <w:szCs w:val="28"/>
        </w:rPr>
        <w:sym w:font="Symbol" w:char="F05B"/>
      </w:r>
      <w:r w:rsidRPr="00861F35">
        <w:rPr>
          <w:sz w:val="28"/>
          <w:szCs w:val="28"/>
        </w:rPr>
        <w:sym w:font="Symbol" w:char="F073"/>
      </w:r>
      <w:r w:rsidRPr="00F621BE">
        <w:rPr>
          <w:sz w:val="28"/>
          <w:szCs w:val="28"/>
        </w:rPr>
        <w:t xml:space="preserve">] </w:t>
      </w:r>
      <w:r w:rsidRPr="00861F35">
        <w:rPr>
          <w:sz w:val="28"/>
          <w:szCs w:val="28"/>
        </w:rPr>
        <w:t>φ</w:t>
      </w:r>
      <w:r w:rsidRPr="007F60D1">
        <w:rPr>
          <w:sz w:val="28"/>
          <w:szCs w:val="28"/>
        </w:rPr>
        <w:t>-0,5</w:t>
      </w:r>
      <w:r>
        <w:rPr>
          <w:sz w:val="28"/>
          <w:szCs w:val="28"/>
          <w:lang w:val="en-US"/>
        </w:rPr>
        <w:t>p</w:t>
      </w:r>
      <w:r w:rsidRPr="007F60D1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c</w:t>
      </w:r>
    </w:p>
    <w:p w:rsidR="007F60D1" w:rsidRPr="004D3DE6" w:rsidRDefault="007F60D1" w:rsidP="007F60D1">
      <w:pPr>
        <w:rPr>
          <w:sz w:val="28"/>
          <w:szCs w:val="28"/>
        </w:rPr>
      </w:pPr>
      <w:r w:rsidRPr="00C97188">
        <w:rPr>
          <w:sz w:val="28"/>
          <w:szCs w:val="28"/>
        </w:rPr>
        <w:t xml:space="preserve">де </w:t>
      </w:r>
      <w:r w:rsidRPr="00C97188">
        <w:rPr>
          <w:sz w:val="28"/>
          <w:szCs w:val="28"/>
          <w:lang w:val="en-US"/>
        </w:rPr>
        <w:t>R</w:t>
      </w:r>
      <w:r w:rsidRPr="00C97188">
        <w:rPr>
          <w:sz w:val="28"/>
          <w:szCs w:val="28"/>
        </w:rPr>
        <w:t>-радіус кривизни у вершині днища;</w:t>
      </w:r>
    </w:p>
    <w:p w:rsidR="007F60D1" w:rsidRPr="004D3DE6" w:rsidRDefault="007F60D1" w:rsidP="007F60D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R</w:t>
      </w:r>
      <w:r w:rsidRPr="00F621BE">
        <w:rPr>
          <w:noProof/>
          <w:sz w:val="28"/>
          <w:szCs w:val="28"/>
        </w:rPr>
        <w:t>=</w:t>
      </w:r>
      <w:r w:rsidRPr="00F621BE">
        <w:rPr>
          <w:noProof/>
          <w:position w:val="-24"/>
          <w:sz w:val="28"/>
          <w:szCs w:val="28"/>
          <w:lang w:val="en-US"/>
        </w:rPr>
        <w:object w:dxaOrig="460" w:dyaOrig="620">
          <v:shape id="_x0000_i1033" type="#_x0000_t75" style="width:23.25pt;height:30.75pt" o:ole="">
            <v:imagedata r:id="rId34" o:title=""/>
          </v:shape>
          <o:OLEObject Type="Embed" ProgID="Equation.3" ShapeID="_x0000_i1033" DrawAspect="Content" ObjectID="_1590412274" r:id="rId35"/>
        </w:object>
      </w:r>
      <w:r w:rsidRPr="00C97188">
        <w:rPr>
          <w:sz w:val="28"/>
          <w:szCs w:val="28"/>
        </w:rPr>
        <w:t xml:space="preserve"> (Н-висота днища без урахування циліндричної відбортовки)</w:t>
      </w:r>
    </w:p>
    <w:p w:rsidR="007F60D1" w:rsidRPr="00F621BE" w:rsidRDefault="007F60D1" w:rsidP="007F60D1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C97188">
        <w:rPr>
          <w:sz w:val="28"/>
          <w:szCs w:val="28"/>
        </w:rPr>
        <w:t xml:space="preserve"> = 0</w:t>
      </w:r>
      <w:proofErr w:type="gramStart"/>
      <w:r w:rsidRPr="00C97188">
        <w:rPr>
          <w:sz w:val="28"/>
          <w:szCs w:val="28"/>
        </w:rPr>
        <w:t>,25</w:t>
      </w:r>
      <w:proofErr w:type="gramEnd"/>
      <w:r w:rsidRPr="00C971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</w:p>
    <w:p w:rsidR="007F60D1" w:rsidRPr="00F621BE" w:rsidRDefault="007F60D1" w:rsidP="007F60D1">
      <w:pPr>
        <w:rPr>
          <w:sz w:val="24"/>
          <w:szCs w:val="24"/>
          <w:vertAlign w:val="subscript"/>
        </w:rPr>
      </w:pPr>
      <w:r>
        <w:rPr>
          <w:sz w:val="28"/>
          <w:szCs w:val="28"/>
          <w:lang w:val="uk-UA"/>
        </w:rPr>
        <w:t xml:space="preserve">і тому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</w:t>
      </w:r>
      <w:r w:rsidRPr="00C9718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</w:t>
      </w:r>
      <w:r>
        <w:rPr>
          <w:sz w:val="18"/>
          <w:szCs w:val="18"/>
          <w:vertAlign w:val="subscript"/>
        </w:rPr>
        <w:t>В</w:t>
      </w:r>
    </w:p>
    <w:p w:rsidR="007F60D1" w:rsidRPr="00C97188" w:rsidRDefault="007F60D1" w:rsidP="007F60D1">
      <w:pPr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4"/>
          <w:szCs w:val="24"/>
          <w:vertAlign w:val="subscript"/>
        </w:rPr>
        <w:t>в</w:t>
      </w:r>
      <w:r w:rsidRPr="00C97188">
        <w:rPr>
          <w:sz w:val="28"/>
          <w:szCs w:val="28"/>
        </w:rPr>
        <w:t xml:space="preserve"> – внутрішній діаметр, м;</w:t>
      </w:r>
    </w:p>
    <w:p w:rsidR="007F60D1" w:rsidRPr="00042DDF" w:rsidRDefault="007F60D1" w:rsidP="007F60D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18"/>
          <w:szCs w:val="18"/>
        </w:rPr>
        <w:t>в</w:t>
      </w:r>
      <w:proofErr w:type="gramEnd"/>
      <w:r w:rsidRPr="00C97188">
        <w:rPr>
          <w:sz w:val="28"/>
          <w:szCs w:val="28"/>
        </w:rPr>
        <w:t xml:space="preserve"> – висота пластини, м;</w:t>
      </w:r>
      <w:r w:rsidRPr="00042D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18"/>
          <w:szCs w:val="18"/>
        </w:rPr>
        <w:t>в</w:t>
      </w:r>
      <w:r w:rsidRPr="00042DD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>
        <w:rPr>
          <w:sz w:val="18"/>
          <w:szCs w:val="18"/>
        </w:rPr>
        <w:t>в</w:t>
      </w:r>
      <w:r w:rsidRPr="00042DDF">
        <w:rPr>
          <w:sz w:val="28"/>
          <w:szCs w:val="28"/>
        </w:rPr>
        <w:t>=0,25</w:t>
      </w:r>
    </w:p>
    <w:p w:rsidR="007F60D1" w:rsidRPr="00042DDF" w:rsidRDefault="007F60D1" w:rsidP="007F60D1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042DDF">
        <w:rPr>
          <w:sz w:val="28"/>
          <w:szCs w:val="28"/>
        </w:rPr>
        <w:t>-</w:t>
      </w:r>
      <w:r w:rsidRPr="00042DDF">
        <w:t xml:space="preserve"> </w:t>
      </w:r>
      <w:proofErr w:type="gramStart"/>
      <w:r w:rsidRPr="00042DDF">
        <w:rPr>
          <w:sz w:val="28"/>
          <w:szCs w:val="28"/>
        </w:rPr>
        <w:t>висота</w:t>
      </w:r>
      <w:proofErr w:type="gramEnd"/>
      <w:r w:rsidRPr="00042DDF">
        <w:rPr>
          <w:sz w:val="28"/>
          <w:szCs w:val="28"/>
        </w:rPr>
        <w:t xml:space="preserve"> борту днища;</w:t>
      </w:r>
    </w:p>
    <w:p w:rsidR="007F60D1" w:rsidRPr="004D3DE6" w:rsidRDefault="007F60D1" w:rsidP="007F60D1">
      <w:pPr>
        <w:rPr>
          <w:sz w:val="28"/>
          <w:szCs w:val="28"/>
        </w:rPr>
      </w:pPr>
      <w:r w:rsidRPr="00042DDF">
        <w:rPr>
          <w:sz w:val="28"/>
          <w:szCs w:val="28"/>
        </w:rPr>
        <w:t xml:space="preserve">φ=1; </w:t>
      </w:r>
    </w:p>
    <w:p w:rsidR="007F60D1" w:rsidRPr="004D3DE6" w:rsidRDefault="007F60D1" w:rsidP="007F60D1">
      <w:r w:rsidRPr="00042DDF">
        <w:rPr>
          <w:sz w:val="28"/>
          <w:szCs w:val="28"/>
        </w:rPr>
        <w:sym w:font="Symbol" w:char="F05B"/>
      </w:r>
      <w:r w:rsidRPr="00042DDF">
        <w:rPr>
          <w:sz w:val="28"/>
          <w:szCs w:val="28"/>
        </w:rPr>
        <w:sym w:font="Symbol" w:char="F073"/>
      </w:r>
      <w:r w:rsidRPr="00042DDF">
        <w:rPr>
          <w:sz w:val="28"/>
          <w:szCs w:val="28"/>
        </w:rPr>
        <w:t xml:space="preserve"> </w:t>
      </w:r>
      <w:r w:rsidRPr="00042DDF">
        <w:rPr>
          <w:sz w:val="28"/>
          <w:szCs w:val="28"/>
        </w:rPr>
        <w:sym w:font="Symbol" w:char="F05D"/>
      </w:r>
      <w:r w:rsidRPr="00042DDF">
        <w:rPr>
          <w:sz w:val="28"/>
          <w:szCs w:val="28"/>
        </w:rPr>
        <w:t xml:space="preserve"> </w:t>
      </w:r>
      <w:r w:rsidRPr="00042DDF">
        <w:rPr>
          <w:sz w:val="28"/>
          <w:szCs w:val="28"/>
        </w:rPr>
        <w:sym w:font="Symbol" w:char="F03D"/>
      </w:r>
      <w:r w:rsidRPr="00042DDF">
        <w:rPr>
          <w:sz w:val="28"/>
          <w:szCs w:val="28"/>
        </w:rPr>
        <w:t>145МПа</w:t>
      </w:r>
      <w:proofErr w:type="gramStart"/>
      <w:r w:rsidRPr="00042DDF">
        <w:rPr>
          <w:sz w:val="28"/>
          <w:szCs w:val="28"/>
        </w:rPr>
        <w:t xml:space="preserve"> </w:t>
      </w:r>
      <w:r>
        <w:t>;</w:t>
      </w:r>
      <w:proofErr w:type="gramEnd"/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Default="007F60D1" w:rsidP="007F60D1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</w:rPr>
        <w:t>≥</w:t>
      </w:r>
      <w:r w:rsidRPr="004D3DE6">
        <w:rPr>
          <w:sz w:val="28"/>
          <w:szCs w:val="28"/>
        </w:rPr>
        <w:t>8*4</w:t>
      </w:r>
      <w:proofErr w:type="gramStart"/>
      <w:r w:rsidRPr="004D3DE6">
        <w:rPr>
          <w:sz w:val="28"/>
          <w:szCs w:val="28"/>
        </w:rPr>
        <w:t>,38</w:t>
      </w:r>
      <w:proofErr w:type="gramEnd"/>
      <w:r w:rsidRPr="004D3DE6">
        <w:rPr>
          <w:sz w:val="28"/>
          <w:szCs w:val="28"/>
        </w:rPr>
        <w:t>/(2*145*1-0,5*8)+1=0,</w:t>
      </w:r>
      <w:r>
        <w:rPr>
          <w:sz w:val="28"/>
          <w:szCs w:val="28"/>
        </w:rPr>
        <w:t>13</w:t>
      </w:r>
      <w:r w:rsidRPr="004D3DE6">
        <w:rPr>
          <w:sz w:val="28"/>
          <w:szCs w:val="28"/>
        </w:rPr>
        <w:t>5</w:t>
      </w:r>
      <w:r>
        <w:rPr>
          <w:sz w:val="28"/>
          <w:szCs w:val="28"/>
        </w:rPr>
        <w:t>м=135мм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042DDF" w:rsidRDefault="007F60D1" w:rsidP="007F60D1">
      <w:pPr>
        <w:rPr>
          <w:sz w:val="28"/>
          <w:szCs w:val="28"/>
        </w:rPr>
      </w:pPr>
      <w:r w:rsidRPr="00042DDF">
        <w:rPr>
          <w:sz w:val="28"/>
          <w:szCs w:val="28"/>
        </w:rPr>
        <w:t>Товщина днища дорівнює 135 мм</w:t>
      </w:r>
    </w:p>
    <w:p w:rsidR="007F60D1" w:rsidRDefault="007F60D1" w:rsidP="007F60D1">
      <w:pPr>
        <w:rPr>
          <w:sz w:val="28"/>
          <w:szCs w:val="28"/>
          <w:lang w:val="en-US"/>
        </w:rPr>
      </w:pPr>
    </w:p>
    <w:p w:rsidR="007F60D1" w:rsidRPr="00042DDF" w:rsidRDefault="007F60D1" w:rsidP="007F60D1">
      <w:pPr>
        <w:rPr>
          <w:sz w:val="28"/>
          <w:szCs w:val="28"/>
        </w:rPr>
      </w:pPr>
      <w:r w:rsidRPr="00042DDF">
        <w:rPr>
          <w:sz w:val="28"/>
          <w:szCs w:val="28"/>
        </w:rPr>
        <w:t xml:space="preserve">За довідником </w:t>
      </w:r>
      <w:proofErr w:type="gramStart"/>
      <w:r w:rsidRPr="00042DDF">
        <w:rPr>
          <w:sz w:val="28"/>
          <w:szCs w:val="28"/>
        </w:rPr>
        <w:t>п</w:t>
      </w:r>
      <w:proofErr w:type="gramEnd"/>
      <w:r w:rsidRPr="00042DDF">
        <w:rPr>
          <w:sz w:val="28"/>
          <w:szCs w:val="28"/>
        </w:rPr>
        <w:t>ідбираємо еліптичні отбор</w:t>
      </w:r>
      <w:r>
        <w:rPr>
          <w:sz w:val="28"/>
          <w:szCs w:val="28"/>
        </w:rPr>
        <w:t xml:space="preserve">тованные днища з </w:t>
      </w:r>
      <w:r w:rsidRPr="00042DDF">
        <w:rPr>
          <w:sz w:val="28"/>
          <w:szCs w:val="28"/>
        </w:rPr>
        <w:t>внутрішніми базовими діаметрами.</w:t>
      </w:r>
    </w:p>
    <w:p w:rsidR="007F60D1" w:rsidRDefault="007F60D1" w:rsidP="007F60D1">
      <w:pPr>
        <w:rPr>
          <w:sz w:val="28"/>
          <w:szCs w:val="28"/>
        </w:rPr>
      </w:pPr>
    </w:p>
    <w:p w:rsidR="007F60D1" w:rsidRPr="007F60D1" w:rsidRDefault="007F60D1" w:rsidP="007F60D1">
      <w:pPr>
        <w:rPr>
          <w:sz w:val="28"/>
          <w:szCs w:val="28"/>
          <w:lang w:val="en-US"/>
        </w:rPr>
      </w:pPr>
    </w:p>
    <w:p w:rsidR="007F60D1" w:rsidRDefault="007F60D1" w:rsidP="007F60D1">
      <w:pPr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  <w:r w:rsidRPr="00042DDF">
        <w:rPr>
          <w:sz w:val="28"/>
          <w:szCs w:val="28"/>
        </w:rPr>
        <w:t>- Розміри кришки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355"/>
        <w:gridCol w:w="2220"/>
        <w:gridCol w:w="2160"/>
      </w:tblGrid>
      <w:tr w:rsidR="007F60D1" w:rsidTr="002B41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5" w:type="dxa"/>
          </w:tcPr>
          <w:p w:rsidR="007F60D1" w:rsidRPr="00D2490D" w:rsidRDefault="007F60D1" w:rsidP="002B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</w:rPr>
              <w:t>в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2355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s,</w:t>
            </w:r>
            <w:r>
              <w:rPr>
                <w:sz w:val="24"/>
              </w:rPr>
              <w:t>мм</w:t>
            </w:r>
          </w:p>
        </w:tc>
        <w:tc>
          <w:tcPr>
            <w:tcW w:w="2220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мм</w:t>
            </w:r>
          </w:p>
        </w:tc>
        <w:tc>
          <w:tcPr>
            <w:tcW w:w="2160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h,</w:t>
            </w:r>
            <w:r>
              <w:rPr>
                <w:sz w:val="24"/>
              </w:rPr>
              <w:t>мм</w:t>
            </w:r>
          </w:p>
        </w:tc>
      </w:tr>
      <w:tr w:rsidR="007F60D1" w:rsidTr="002B415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5" w:type="dxa"/>
          </w:tcPr>
          <w:p w:rsidR="007F60D1" w:rsidRPr="00D2490D" w:rsidRDefault="007F60D1" w:rsidP="002B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</w:t>
            </w:r>
          </w:p>
        </w:tc>
        <w:tc>
          <w:tcPr>
            <w:tcW w:w="2355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220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2160" w:type="dxa"/>
          </w:tcPr>
          <w:p w:rsidR="007F60D1" w:rsidRPr="00D2490D" w:rsidRDefault="007F60D1" w:rsidP="002B415F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7F60D1" w:rsidRDefault="007F60D1" w:rsidP="007F60D1">
      <w:pPr>
        <w:rPr>
          <w:sz w:val="28"/>
          <w:szCs w:val="28"/>
        </w:rPr>
      </w:pPr>
    </w:p>
    <w:p w:rsidR="007F60D1" w:rsidRDefault="007F60D1" w:rsidP="007F60D1">
      <w:pPr>
        <w:rPr>
          <w:sz w:val="28"/>
          <w:szCs w:val="28"/>
        </w:rPr>
      </w:pPr>
      <w:r>
        <w:rPr>
          <w:sz w:val="28"/>
          <w:szCs w:val="28"/>
        </w:rPr>
        <w:t xml:space="preserve">Допустимий </w:t>
      </w:r>
      <w:r w:rsidRPr="00042DDF">
        <w:rPr>
          <w:sz w:val="28"/>
          <w:szCs w:val="28"/>
        </w:rPr>
        <w:t>тиск визначаємо за формулою:</w:t>
      </w:r>
    </w:p>
    <w:p w:rsidR="007F60D1" w:rsidRPr="00324AAA" w:rsidRDefault="007F60D1" w:rsidP="007F60D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p</w:t>
      </w:r>
      <w:r w:rsidRPr="00324AAA">
        <w:rPr>
          <w:noProof/>
          <w:sz w:val="28"/>
          <w:szCs w:val="28"/>
        </w:rPr>
        <w:t>=</w:t>
      </w:r>
      <w:r w:rsidRPr="00324AAA">
        <w:rPr>
          <w:sz w:val="28"/>
          <w:szCs w:val="28"/>
        </w:rPr>
        <w:t xml:space="preserve"> </w:t>
      </w:r>
      <w:r w:rsidRPr="00D97ED1">
        <w:rPr>
          <w:position w:val="-28"/>
          <w:sz w:val="28"/>
          <w:szCs w:val="28"/>
          <w:lang w:val="en-US"/>
        </w:rPr>
        <w:object w:dxaOrig="1340" w:dyaOrig="660">
          <v:shape id="_x0000_i1034" type="#_x0000_t75" style="width:66.75pt;height:33pt" o:ole="">
            <v:imagedata r:id="rId36" o:title=""/>
          </v:shape>
          <o:OLEObject Type="Embed" ProgID="Equation.3" ShapeID="_x0000_i1034" DrawAspect="Content" ObjectID="_1590412275" r:id="rId37"/>
        </w:object>
      </w:r>
      <w:r w:rsidRPr="00324AAA">
        <w:rPr>
          <w:sz w:val="28"/>
          <w:szCs w:val="28"/>
        </w:rPr>
        <w:t xml:space="preserve">                                            </w:t>
      </w:r>
    </w:p>
    <w:p w:rsidR="002753FE" w:rsidRDefault="007F60D1" w:rsidP="007F60D1">
      <w:pPr>
        <w:rPr>
          <w:rFonts w:cstheme="minorHAnsi"/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24AAA">
        <w:rPr>
          <w:sz w:val="28"/>
          <w:szCs w:val="28"/>
        </w:rPr>
        <w:t xml:space="preserve"> = 2*145*0</w:t>
      </w:r>
      <w:proofErr w:type="gramStart"/>
      <w:r w:rsidRPr="00324AAA">
        <w:rPr>
          <w:sz w:val="28"/>
          <w:szCs w:val="28"/>
        </w:rPr>
        <w:t>,9</w:t>
      </w:r>
      <w:proofErr w:type="gramEnd"/>
      <w:r w:rsidRPr="00324AAA">
        <w:rPr>
          <w:sz w:val="28"/>
          <w:szCs w:val="28"/>
        </w:rPr>
        <w:t>(135-2) / 2,19+(135-2) = 14,9</w:t>
      </w: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324AAA" w:rsidRDefault="00324AAA" w:rsidP="00324AAA">
      <w:pPr>
        <w:rPr>
          <w:rFonts w:asciiTheme="majorHAnsi" w:hAnsiTheme="maj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7.</w:t>
      </w:r>
      <w:r w:rsidRPr="00670E0A">
        <w:rPr>
          <w:rFonts w:cstheme="minorHAnsi"/>
          <w:b/>
          <w:sz w:val="32"/>
          <w:szCs w:val="32"/>
        </w:rPr>
        <w:t>Контроль роботи, норми і правила обслуговування основного апарату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317FF8">
        <w:rPr>
          <w:rFonts w:cstheme="minorHAnsi"/>
          <w:sz w:val="28"/>
          <w:szCs w:val="28"/>
        </w:rPr>
        <w:t xml:space="preserve">Управління технологічними процесами з використанням автоматичних пристроїв включає в себе </w:t>
      </w:r>
      <w:proofErr w:type="gramStart"/>
      <w:r w:rsidRPr="00317FF8">
        <w:rPr>
          <w:rFonts w:cstheme="minorHAnsi"/>
          <w:sz w:val="28"/>
          <w:szCs w:val="28"/>
        </w:rPr>
        <w:t>р</w:t>
      </w:r>
      <w:proofErr w:type="gramEnd"/>
      <w:r w:rsidRPr="00317FF8">
        <w:rPr>
          <w:rFonts w:cstheme="minorHAnsi"/>
          <w:sz w:val="28"/>
          <w:szCs w:val="28"/>
        </w:rPr>
        <w:t>ішення наступн</w:t>
      </w:r>
      <w:r>
        <w:rPr>
          <w:rFonts w:cstheme="minorHAnsi"/>
          <w:sz w:val="28"/>
          <w:szCs w:val="28"/>
        </w:rPr>
        <w:t xml:space="preserve">их основних завдань: контроль </w:t>
      </w:r>
      <w:r w:rsidRPr="00317FF8">
        <w:rPr>
          <w:rFonts w:cstheme="minorHAnsi"/>
          <w:sz w:val="28"/>
          <w:szCs w:val="28"/>
        </w:rPr>
        <w:t>параметрів процесів, регулювання параметр</w:t>
      </w:r>
      <w:r>
        <w:rPr>
          <w:rFonts w:cstheme="minorHAnsi"/>
          <w:sz w:val="28"/>
          <w:szCs w:val="28"/>
        </w:rPr>
        <w:t xml:space="preserve">ів, сигналізацію про відхилення </w:t>
      </w:r>
      <w:r w:rsidRPr="00317FF8">
        <w:rPr>
          <w:rFonts w:cstheme="minorHAnsi"/>
          <w:sz w:val="28"/>
          <w:szCs w:val="28"/>
        </w:rPr>
        <w:t>значень за допустимі межі, захист об</w:t>
      </w:r>
      <w:r>
        <w:rPr>
          <w:rFonts w:cstheme="minorHAnsi"/>
          <w:sz w:val="28"/>
          <w:szCs w:val="28"/>
        </w:rPr>
        <w:t xml:space="preserve">ладнання в аварійних ситуаціях. </w:t>
      </w:r>
      <w:r w:rsidRPr="00317FF8">
        <w:rPr>
          <w:rFonts w:cstheme="minorHAnsi"/>
          <w:sz w:val="28"/>
          <w:szCs w:val="28"/>
        </w:rPr>
        <w:t>Автоматичне регулювання дозволяє</w:t>
      </w:r>
      <w:r>
        <w:rPr>
          <w:rFonts w:cstheme="minorHAnsi"/>
          <w:sz w:val="28"/>
          <w:szCs w:val="28"/>
        </w:rPr>
        <w:t xml:space="preserve"> одержати високу продуктивність </w:t>
      </w:r>
      <w:r w:rsidRPr="00317FF8">
        <w:rPr>
          <w:rFonts w:cstheme="minorHAnsi"/>
          <w:sz w:val="28"/>
          <w:szCs w:val="28"/>
        </w:rPr>
        <w:t>при найменших виробничих витратах і високій якості продукті</w:t>
      </w:r>
      <w:proofErr w:type="gramStart"/>
      <w:r w:rsidRPr="00317FF8">
        <w:rPr>
          <w:rFonts w:cstheme="minorHAnsi"/>
          <w:sz w:val="28"/>
          <w:szCs w:val="28"/>
        </w:rPr>
        <w:t>в</w:t>
      </w:r>
      <w:proofErr w:type="gramEnd"/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  <w:lang w:val="uk-UA"/>
        </w:rPr>
      </w:pPr>
      <w:r w:rsidRPr="00317FF8">
        <w:rPr>
          <w:rFonts w:cstheme="minorHAnsi"/>
          <w:sz w:val="28"/>
          <w:szCs w:val="28"/>
        </w:rPr>
        <w:t>В якості об'єкта управління при авт</w:t>
      </w:r>
      <w:r>
        <w:rPr>
          <w:rFonts w:cstheme="minorHAnsi"/>
          <w:sz w:val="28"/>
          <w:szCs w:val="28"/>
        </w:rPr>
        <w:t xml:space="preserve">оматизації процесу ректифікації </w:t>
      </w:r>
      <w:r w:rsidRPr="00317FF8">
        <w:rPr>
          <w:rFonts w:cstheme="minorHAnsi"/>
          <w:sz w:val="28"/>
          <w:szCs w:val="28"/>
        </w:rPr>
        <w:t>візьмемо одну з ректификацонных установок д</w:t>
      </w:r>
      <w:r>
        <w:rPr>
          <w:rFonts w:cstheme="minorHAnsi"/>
          <w:sz w:val="28"/>
          <w:szCs w:val="28"/>
        </w:rPr>
        <w:t xml:space="preserve">ля виділення товарного метанолу </w:t>
      </w:r>
      <w:r w:rsidRPr="00317FF8">
        <w:rPr>
          <w:rFonts w:cstheme="minorHAnsi"/>
          <w:sz w:val="28"/>
          <w:szCs w:val="28"/>
        </w:rPr>
        <w:t>з метанолу-сирцю (колона основний ректифікації), що складається з насадкові</w:t>
      </w:r>
      <w:r>
        <w:rPr>
          <w:rFonts w:cstheme="minorHAnsi"/>
          <w:sz w:val="28"/>
          <w:szCs w:val="28"/>
        </w:rPr>
        <w:t xml:space="preserve">й </w:t>
      </w:r>
      <w:r w:rsidRPr="00317FF8">
        <w:rPr>
          <w:rFonts w:cstheme="minorHAnsi"/>
          <w:sz w:val="28"/>
          <w:szCs w:val="28"/>
        </w:rPr>
        <w:t>ректифікаційної колони, виносного кип'ятильника</w:t>
      </w:r>
      <w:r>
        <w:rPr>
          <w:rFonts w:cstheme="minorHAnsi"/>
          <w:sz w:val="28"/>
          <w:szCs w:val="28"/>
        </w:rPr>
        <w:t xml:space="preserve">, дефлегматора і теплообміннику </w:t>
      </w:r>
      <w:r w:rsidRPr="00317FF8">
        <w:rPr>
          <w:rFonts w:cstheme="minorHAnsi"/>
          <w:sz w:val="28"/>
          <w:szCs w:val="28"/>
        </w:rPr>
        <w:t xml:space="preserve">менника для </w:t>
      </w:r>
      <w:proofErr w:type="gramStart"/>
      <w:r w:rsidRPr="00317FF8">
        <w:rPr>
          <w:rFonts w:cstheme="minorHAnsi"/>
          <w:sz w:val="28"/>
          <w:szCs w:val="28"/>
        </w:rPr>
        <w:t>п</w:t>
      </w:r>
      <w:proofErr w:type="gramEnd"/>
      <w:r w:rsidRPr="00317FF8">
        <w:rPr>
          <w:rFonts w:cstheme="minorHAnsi"/>
          <w:sz w:val="28"/>
          <w:szCs w:val="28"/>
        </w:rPr>
        <w:t>ідігріву вихідної сумі</w:t>
      </w:r>
      <w:r>
        <w:rPr>
          <w:rFonts w:cstheme="minorHAnsi"/>
          <w:sz w:val="28"/>
          <w:szCs w:val="28"/>
        </w:rPr>
        <w:t>ші, що надходить з колони попе</w:t>
      </w:r>
      <w:r>
        <w:rPr>
          <w:rFonts w:cstheme="minorHAnsi"/>
          <w:sz w:val="28"/>
          <w:szCs w:val="28"/>
          <w:lang w:val="uk-UA"/>
        </w:rPr>
        <w:t>редньої</w:t>
      </w:r>
      <w:r>
        <w:rPr>
          <w:rFonts w:cstheme="minorHAnsi"/>
          <w:sz w:val="28"/>
          <w:szCs w:val="28"/>
        </w:rPr>
        <w:t xml:space="preserve"> ректифікації.</w:t>
      </w:r>
    </w:p>
    <w:p w:rsidR="00324AAA" w:rsidRPr="00324AAA" w:rsidRDefault="00324AAA" w:rsidP="00324AAA">
      <w:pPr>
        <w:rPr>
          <w:rFonts w:cstheme="minorHAnsi"/>
          <w:sz w:val="28"/>
          <w:szCs w:val="28"/>
        </w:rPr>
      </w:pPr>
    </w:p>
    <w:p w:rsidR="00324AAA" w:rsidRDefault="00324AAA" w:rsidP="00324AAA">
      <w:pPr>
        <w:rPr>
          <w:rFonts w:cstheme="minorHAnsi"/>
          <w:sz w:val="28"/>
          <w:szCs w:val="28"/>
          <w:lang w:val="uk-UA"/>
        </w:rPr>
      </w:pPr>
      <w:r w:rsidRPr="00317FF8">
        <w:rPr>
          <w:rFonts w:cstheme="minorHAnsi"/>
          <w:sz w:val="28"/>
          <w:szCs w:val="28"/>
          <w:lang w:val="uk-UA"/>
        </w:rPr>
        <w:t>Завдання управління процесом ректифікації полягає в отриманні пропродуктів поділу дистиляту і кубового залишку певної чистоти при заданої продуктивності установки і</w:t>
      </w:r>
      <w:r>
        <w:rPr>
          <w:rFonts w:cstheme="minorHAnsi"/>
          <w:sz w:val="28"/>
          <w:szCs w:val="28"/>
          <w:lang w:val="uk-UA"/>
        </w:rPr>
        <w:t xml:space="preserve"> мінімальній витраті гріє пара.</w:t>
      </w:r>
    </w:p>
    <w:p w:rsidR="00324AAA" w:rsidRDefault="00324AAA" w:rsidP="00324AAA">
      <w:pPr>
        <w:rPr>
          <w:rFonts w:cstheme="minorHAnsi"/>
          <w:sz w:val="28"/>
          <w:szCs w:val="28"/>
          <w:lang w:val="uk-UA"/>
        </w:rPr>
      </w:pPr>
      <w:r w:rsidRPr="00317FF8">
        <w:rPr>
          <w:rFonts w:cstheme="minorHAnsi"/>
          <w:sz w:val="28"/>
          <w:szCs w:val="28"/>
        </w:rPr>
        <w:t>Показником ефективності дан</w:t>
      </w:r>
      <w:r>
        <w:rPr>
          <w:rFonts w:cstheme="minorHAnsi"/>
          <w:sz w:val="28"/>
          <w:szCs w:val="28"/>
        </w:rPr>
        <w:t>ого процесу є концентрація мета</w:t>
      </w:r>
      <w:r w:rsidRPr="00317FF8">
        <w:rPr>
          <w:rFonts w:cstheme="minorHAnsi"/>
          <w:sz w:val="28"/>
          <w:szCs w:val="28"/>
        </w:rPr>
        <w:t xml:space="preserve">нола </w:t>
      </w:r>
      <w:proofErr w:type="gramStart"/>
      <w:r w:rsidRPr="00317FF8">
        <w:rPr>
          <w:rFonts w:cstheme="minorHAnsi"/>
          <w:sz w:val="28"/>
          <w:szCs w:val="28"/>
        </w:rPr>
        <w:t>дистилляте</w:t>
      </w:r>
      <w:proofErr w:type="gramEnd"/>
      <w:r w:rsidRPr="00317FF8">
        <w:rPr>
          <w:rFonts w:cstheme="minorHAnsi"/>
          <w:sz w:val="28"/>
          <w:szCs w:val="28"/>
        </w:rPr>
        <w:t>, склад залишку не нормується.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17FF8" w:rsidRDefault="00324AAA" w:rsidP="00324AAA">
      <w:pPr>
        <w:rPr>
          <w:rFonts w:cstheme="minorHAnsi"/>
          <w:sz w:val="28"/>
          <w:szCs w:val="28"/>
          <w:lang w:val="uk-UA"/>
        </w:rPr>
      </w:pPr>
      <w:r w:rsidRPr="00317FF8">
        <w:rPr>
          <w:rFonts w:cstheme="minorHAnsi"/>
          <w:sz w:val="28"/>
          <w:szCs w:val="28"/>
        </w:rPr>
        <w:t xml:space="preserve">Частка метанолу в дистилляте повинна </w:t>
      </w:r>
      <w:proofErr w:type="gramStart"/>
      <w:r w:rsidRPr="00317FF8">
        <w:rPr>
          <w:rFonts w:cstheme="minorHAnsi"/>
          <w:sz w:val="28"/>
          <w:szCs w:val="28"/>
        </w:rPr>
        <w:t>п</w:t>
      </w:r>
      <w:proofErr w:type="gramEnd"/>
      <w:r w:rsidRPr="00317FF8">
        <w:rPr>
          <w:rFonts w:cstheme="minorHAnsi"/>
          <w:sz w:val="28"/>
          <w:szCs w:val="28"/>
        </w:rPr>
        <w:t>ід</w:t>
      </w:r>
      <w:r>
        <w:rPr>
          <w:rFonts w:cstheme="minorHAnsi"/>
          <w:sz w:val="28"/>
          <w:szCs w:val="28"/>
        </w:rPr>
        <w:t>тримуватися постійною, що являєть</w:t>
      </w:r>
      <w:r w:rsidRPr="00317FF8">
        <w:rPr>
          <w:rFonts w:cstheme="minorHAnsi"/>
          <w:sz w:val="28"/>
          <w:szCs w:val="28"/>
        </w:rPr>
        <w:t>ся метою управління.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17FF8" w:rsidRDefault="00324AAA" w:rsidP="00324AAA">
      <w:pPr>
        <w:rPr>
          <w:rFonts w:cstheme="minorHAnsi"/>
          <w:sz w:val="28"/>
          <w:szCs w:val="28"/>
        </w:rPr>
      </w:pPr>
      <w:proofErr w:type="gramStart"/>
      <w:r w:rsidRPr="00317FF8">
        <w:rPr>
          <w:rFonts w:cstheme="minorHAnsi"/>
          <w:sz w:val="28"/>
          <w:szCs w:val="28"/>
        </w:rPr>
        <w:t>Основними возмущающ</w:t>
      </w:r>
      <w:r>
        <w:rPr>
          <w:rFonts w:cstheme="minorHAnsi"/>
          <w:sz w:val="28"/>
          <w:szCs w:val="28"/>
        </w:rPr>
        <w:t xml:space="preserve">ими впливами для колони є зміна </w:t>
      </w:r>
      <w:r w:rsidRPr="00317FF8">
        <w:rPr>
          <w:rFonts w:cstheme="minorHAnsi"/>
          <w:sz w:val="28"/>
          <w:szCs w:val="28"/>
        </w:rPr>
        <w:t>складу, витрати, температури харчування</w:t>
      </w:r>
      <w:r>
        <w:rPr>
          <w:rFonts w:cstheme="minorHAnsi"/>
          <w:sz w:val="28"/>
          <w:szCs w:val="28"/>
        </w:rPr>
        <w:t>, тиску в колоні і тиск в лінії гріющ</w:t>
      </w:r>
      <w:r>
        <w:rPr>
          <w:rFonts w:cstheme="minorHAnsi"/>
          <w:sz w:val="28"/>
          <w:szCs w:val="28"/>
          <w:lang w:val="uk-UA"/>
        </w:rPr>
        <w:t>єго</w:t>
      </w:r>
      <w:r>
        <w:rPr>
          <w:rFonts w:cstheme="minorHAnsi"/>
          <w:sz w:val="28"/>
          <w:szCs w:val="28"/>
        </w:rPr>
        <w:t xml:space="preserve"> пара</w:t>
      </w:r>
      <w:r w:rsidRPr="00317FF8">
        <w:rPr>
          <w:rFonts w:cstheme="minorHAnsi"/>
          <w:sz w:val="28"/>
          <w:szCs w:val="28"/>
        </w:rPr>
        <w:t>.</w:t>
      </w:r>
      <w:proofErr w:type="gramEnd"/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17FF8" w:rsidRDefault="00324AAA" w:rsidP="00324AAA">
      <w:pPr>
        <w:rPr>
          <w:rFonts w:cstheme="minorHAnsi"/>
          <w:sz w:val="28"/>
          <w:szCs w:val="28"/>
        </w:rPr>
      </w:pPr>
      <w:r w:rsidRPr="00317FF8">
        <w:rPr>
          <w:rFonts w:cstheme="minorHAnsi"/>
          <w:sz w:val="28"/>
          <w:szCs w:val="28"/>
        </w:rPr>
        <w:t>Виробництво метанолу відноситься до пожежов</w:t>
      </w:r>
      <w:r>
        <w:rPr>
          <w:rFonts w:cstheme="minorHAnsi"/>
          <w:sz w:val="28"/>
          <w:szCs w:val="28"/>
        </w:rPr>
        <w:t>ибухонебезпечним, тому обирати</w:t>
      </w:r>
      <w:r>
        <w:rPr>
          <w:rFonts w:cstheme="minorHAnsi"/>
          <w:sz w:val="28"/>
          <w:szCs w:val="28"/>
          <w:lang w:val="uk-UA"/>
        </w:rPr>
        <w:t>ме</w:t>
      </w:r>
      <w:r w:rsidRPr="00317FF8">
        <w:rPr>
          <w:rFonts w:cstheme="minorHAnsi"/>
          <w:sz w:val="28"/>
          <w:szCs w:val="28"/>
        </w:rPr>
        <w:t xml:space="preserve"> пневматичну систему передачі сигналу </w:t>
      </w:r>
      <w:proofErr w:type="gramStart"/>
      <w:r w:rsidRPr="00317FF8">
        <w:rPr>
          <w:rFonts w:cstheme="minorHAnsi"/>
          <w:sz w:val="28"/>
          <w:szCs w:val="28"/>
        </w:rPr>
        <w:t>на</w:t>
      </w:r>
      <w:proofErr w:type="gramEnd"/>
      <w:r w:rsidRPr="00317FF8">
        <w:rPr>
          <w:rFonts w:cstheme="minorHAnsi"/>
          <w:sz w:val="28"/>
          <w:szCs w:val="28"/>
        </w:rPr>
        <w:t xml:space="preserve"> відстань. 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17FF8" w:rsidRDefault="00324AAA" w:rsidP="00324AAA">
      <w:pPr>
        <w:rPr>
          <w:rFonts w:cstheme="minorHAnsi"/>
          <w:sz w:val="28"/>
          <w:szCs w:val="28"/>
        </w:rPr>
      </w:pPr>
      <w:r w:rsidRPr="00317FF8">
        <w:rPr>
          <w:rFonts w:cstheme="minorHAnsi"/>
          <w:sz w:val="28"/>
          <w:szCs w:val="28"/>
        </w:rPr>
        <w:t>Контроль температури сировини, верху і куба колони ведеться з допомогою</w:t>
      </w:r>
    </w:p>
    <w:p w:rsidR="00324AAA" w:rsidRPr="00317FF8" w:rsidRDefault="00324AAA" w:rsidP="00324AAA">
      <w:pPr>
        <w:rPr>
          <w:rFonts w:cstheme="minorHAnsi"/>
          <w:sz w:val="28"/>
          <w:szCs w:val="28"/>
        </w:rPr>
      </w:pPr>
      <w:r w:rsidRPr="00317FF8">
        <w:rPr>
          <w:rFonts w:cstheme="minorHAnsi"/>
          <w:sz w:val="28"/>
          <w:szCs w:val="28"/>
        </w:rPr>
        <w:t>хромель копелевых термопар ТХК-0515, вста</w:t>
      </w:r>
      <w:r>
        <w:rPr>
          <w:rFonts w:cstheme="minorHAnsi"/>
          <w:sz w:val="28"/>
          <w:szCs w:val="28"/>
        </w:rPr>
        <w:t>новлених на трубопроводі подачі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17FF8">
        <w:rPr>
          <w:rFonts w:cstheme="minorHAnsi"/>
          <w:sz w:val="28"/>
          <w:szCs w:val="28"/>
        </w:rPr>
        <w:t>сировини, на верху і в кубі колони відповід</w:t>
      </w:r>
      <w:r>
        <w:rPr>
          <w:rFonts w:cstheme="minorHAnsi"/>
          <w:sz w:val="28"/>
          <w:szCs w:val="28"/>
        </w:rPr>
        <w:t>но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І</w:t>
      </w:r>
      <w:proofErr w:type="gramStart"/>
      <w:r>
        <w:rPr>
          <w:rFonts w:cstheme="minorHAnsi"/>
          <w:sz w:val="28"/>
          <w:szCs w:val="28"/>
        </w:rPr>
        <w:t>н</w:t>
      </w:r>
      <w:proofErr w:type="gramEnd"/>
      <w:r>
        <w:rPr>
          <w:rFonts w:cstheme="minorHAnsi"/>
          <w:sz w:val="28"/>
          <w:szCs w:val="28"/>
        </w:rPr>
        <w:t xml:space="preserve">дикація і реєстрація </w:t>
      </w:r>
      <w:r>
        <w:rPr>
          <w:rFonts w:cstheme="minorHAnsi"/>
          <w:sz w:val="28"/>
          <w:szCs w:val="28"/>
          <w:lang w:val="uk-UA"/>
        </w:rPr>
        <w:t>здійснюється</w:t>
      </w:r>
      <w:r w:rsidRPr="00317FF8">
        <w:rPr>
          <w:rFonts w:cstheme="minorHAnsi"/>
          <w:sz w:val="28"/>
          <w:szCs w:val="28"/>
        </w:rPr>
        <w:t xml:space="preserve"> за допомогою милливольтметра ТГП-</w:t>
      </w:r>
      <w:r>
        <w:rPr>
          <w:rFonts w:cstheme="minorHAnsi"/>
          <w:sz w:val="28"/>
          <w:szCs w:val="28"/>
        </w:rPr>
        <w:t xml:space="preserve">711. </w:t>
      </w:r>
      <w:proofErr w:type="gramStart"/>
      <w:r>
        <w:rPr>
          <w:rFonts w:cstheme="minorHAnsi"/>
          <w:sz w:val="28"/>
          <w:szCs w:val="28"/>
        </w:rPr>
        <w:t>З</w:t>
      </w:r>
      <w:proofErr w:type="gramEnd"/>
      <w:r>
        <w:rPr>
          <w:rFonts w:cstheme="minorHAnsi"/>
          <w:sz w:val="28"/>
          <w:szCs w:val="28"/>
        </w:rPr>
        <w:t xml:space="preserve"> допомогою перетворюючого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17FF8">
        <w:rPr>
          <w:rFonts w:cstheme="minorHAnsi"/>
          <w:sz w:val="28"/>
          <w:szCs w:val="28"/>
        </w:rPr>
        <w:t>приладу ЕПП–63 здійснюється подача сигналу на регулювання витрати</w:t>
      </w:r>
      <w:r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</w:rPr>
        <w:t>грі</w:t>
      </w:r>
      <w:r>
        <w:rPr>
          <w:rFonts w:cstheme="minorHAnsi"/>
          <w:sz w:val="28"/>
          <w:szCs w:val="28"/>
          <w:lang w:val="uk-UA"/>
        </w:rPr>
        <w:t xml:space="preserve">юча </w:t>
      </w:r>
      <w:r w:rsidRPr="00317FF8">
        <w:rPr>
          <w:rFonts w:cstheme="minorHAnsi"/>
          <w:sz w:val="28"/>
          <w:szCs w:val="28"/>
        </w:rPr>
        <w:t>пара (для сировини), захоложенной води (для температури вгорі колони)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17FF8">
        <w:rPr>
          <w:rFonts w:cstheme="minorHAnsi"/>
          <w:sz w:val="28"/>
          <w:szCs w:val="28"/>
        </w:rPr>
        <w:t>і грі</w:t>
      </w:r>
      <w:r>
        <w:rPr>
          <w:rFonts w:cstheme="minorHAnsi"/>
          <w:sz w:val="28"/>
          <w:szCs w:val="28"/>
          <w:lang w:val="uk-UA"/>
        </w:rPr>
        <w:t>юча</w:t>
      </w:r>
      <w:r w:rsidRPr="00317FF8">
        <w:rPr>
          <w:rFonts w:cstheme="minorHAnsi"/>
          <w:sz w:val="28"/>
          <w:szCs w:val="28"/>
        </w:rPr>
        <w:t xml:space="preserve"> пара (куба).</w:t>
      </w:r>
    </w:p>
    <w:p w:rsidR="00324AAA" w:rsidRPr="00CE26D9" w:rsidRDefault="00324AAA" w:rsidP="00324AAA">
      <w:pPr>
        <w:rPr>
          <w:sz w:val="28"/>
          <w:szCs w:val="28"/>
          <w:lang w:val="uk-UA"/>
        </w:rPr>
      </w:pPr>
      <w:proofErr w:type="gramStart"/>
      <w:r w:rsidRPr="00CE26D9">
        <w:rPr>
          <w:sz w:val="28"/>
          <w:szCs w:val="28"/>
        </w:rPr>
        <w:t>Р</w:t>
      </w:r>
      <w:proofErr w:type="gramEnd"/>
      <w:r w:rsidRPr="00CE26D9">
        <w:rPr>
          <w:sz w:val="28"/>
          <w:szCs w:val="28"/>
        </w:rPr>
        <w:t>івень рідини в кубі колони регулюється витратою кубового залишку.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E26D9" w:rsidRDefault="00324AAA" w:rsidP="00324AAA">
      <w:pPr>
        <w:rPr>
          <w:sz w:val="28"/>
          <w:szCs w:val="28"/>
          <w:lang w:val="uk-UA"/>
        </w:rPr>
      </w:pPr>
      <w:r w:rsidRPr="00CE26D9">
        <w:rPr>
          <w:sz w:val="28"/>
          <w:szCs w:val="28"/>
          <w:lang w:val="uk-UA"/>
        </w:rPr>
        <w:t xml:space="preserve">Первинним приладом є буйковый рівнемір УБ-ПА для агресивних середовищ з уніфікованим пневматичним вихідним сигналом, який подається на вторинний прилад ПВ 3.2, показує, реєструючий зі станцією управління. </w:t>
      </w:r>
      <w:r w:rsidRPr="001E0753">
        <w:rPr>
          <w:sz w:val="28"/>
          <w:szCs w:val="28"/>
          <w:lang w:val="uk-UA"/>
        </w:rPr>
        <w:t>Регулювання здійснюється за допомогою регулятора системи</w:t>
      </w:r>
      <w:r w:rsidRPr="00CE2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«СТАРТ» ПР 3</w:t>
      </w:r>
      <w:r w:rsidRPr="001E0753">
        <w:rPr>
          <w:sz w:val="28"/>
          <w:szCs w:val="28"/>
          <w:lang w:val="uk-UA"/>
        </w:rPr>
        <w:t>. Для вимірювання тиску вгорі колони використаний сильфон</w:t>
      </w:r>
      <w:r w:rsidRPr="00CE26D9">
        <w:rPr>
          <w:sz w:val="28"/>
          <w:szCs w:val="28"/>
          <w:lang w:val="uk-UA"/>
        </w:rPr>
        <w:t>и</w:t>
      </w:r>
      <w:r w:rsidRPr="001E0753">
        <w:rPr>
          <w:sz w:val="28"/>
          <w:szCs w:val="28"/>
          <w:lang w:val="uk-UA"/>
        </w:rPr>
        <w:t xml:space="preserve">й манометр з </w:t>
      </w:r>
      <w:r w:rsidRPr="001E0753">
        <w:rPr>
          <w:sz w:val="28"/>
          <w:szCs w:val="28"/>
          <w:lang w:val="uk-UA"/>
        </w:rPr>
        <w:lastRenderedPageBreak/>
        <w:t xml:space="preserve">пневматичним вихідним сигналом МС-П2, сигнал від </w:t>
      </w:r>
      <w:r w:rsidRPr="00CE26D9">
        <w:rPr>
          <w:sz w:val="28"/>
          <w:szCs w:val="28"/>
          <w:lang w:val="uk-UA"/>
        </w:rPr>
        <w:t>якого</w:t>
      </w:r>
      <w:r w:rsidRPr="001E0753">
        <w:rPr>
          <w:sz w:val="28"/>
          <w:szCs w:val="28"/>
          <w:lang w:val="uk-UA"/>
        </w:rPr>
        <w:t xml:space="preserve"> сприймається вторинним пневматичним пристроєм ПВ2.2.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  <w:lang w:val="en-US"/>
        </w:rPr>
      </w:pPr>
      <w:r w:rsidRPr="00CE26D9">
        <w:rPr>
          <w:sz w:val="28"/>
          <w:szCs w:val="28"/>
        </w:rPr>
        <w:t xml:space="preserve">Для реєстрації витрат сировини використовується діафрагма </w:t>
      </w:r>
      <w:proofErr w:type="gramStart"/>
      <w:r w:rsidRPr="00CE26D9">
        <w:rPr>
          <w:sz w:val="28"/>
          <w:szCs w:val="28"/>
        </w:rPr>
        <w:t>камерна</w:t>
      </w:r>
      <w:proofErr w:type="gramEnd"/>
      <w:r w:rsidRPr="00CE26D9">
        <w:rPr>
          <w:sz w:val="28"/>
          <w:szCs w:val="28"/>
        </w:rPr>
        <w:t xml:space="preserve"> типу ДК,</w:t>
      </w:r>
      <w:r w:rsidRPr="00CE26D9">
        <w:rPr>
          <w:sz w:val="28"/>
          <w:szCs w:val="28"/>
          <w:lang w:val="uk-UA"/>
        </w:rPr>
        <w:t xml:space="preserve"> </w:t>
      </w:r>
      <w:r w:rsidRPr="00CE26D9">
        <w:rPr>
          <w:sz w:val="28"/>
          <w:szCs w:val="28"/>
        </w:rPr>
        <w:t>створює перепад тиску на трубопроводі. Діафрагма працює в комплекті з</w:t>
      </w:r>
      <w:r w:rsidRPr="00CE26D9">
        <w:rPr>
          <w:sz w:val="28"/>
          <w:szCs w:val="28"/>
          <w:lang w:val="uk-UA"/>
        </w:rPr>
        <w:t xml:space="preserve"> </w:t>
      </w:r>
      <w:r w:rsidRPr="00CE26D9">
        <w:rPr>
          <w:sz w:val="28"/>
          <w:szCs w:val="28"/>
        </w:rPr>
        <w:t>дифманометром ДМ-П1, який перетворює перепад тиску в стандартний</w:t>
      </w:r>
      <w:r w:rsidRPr="00CE26D9">
        <w:rPr>
          <w:sz w:val="28"/>
          <w:szCs w:val="28"/>
          <w:lang w:val="uk-UA"/>
        </w:rPr>
        <w:t xml:space="preserve"> </w:t>
      </w:r>
      <w:r w:rsidRPr="00CE26D9">
        <w:rPr>
          <w:sz w:val="28"/>
          <w:szCs w:val="28"/>
        </w:rPr>
        <w:t>уніфікований пневматичний сигнал, регулюючий орган – зворотний кла</w:t>
      </w:r>
      <w:r w:rsidRPr="00CE26D9">
        <w:rPr>
          <w:sz w:val="28"/>
          <w:szCs w:val="28"/>
          <w:lang w:val="uk-UA"/>
        </w:rPr>
        <w:t>пан</w:t>
      </w:r>
      <w:r w:rsidRPr="00CE26D9">
        <w:rPr>
          <w:sz w:val="28"/>
          <w:szCs w:val="28"/>
        </w:rPr>
        <w:t xml:space="preserve">. 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E26D9" w:rsidRDefault="00324AAA" w:rsidP="00324AAA">
      <w:pPr>
        <w:rPr>
          <w:sz w:val="28"/>
          <w:szCs w:val="28"/>
        </w:rPr>
      </w:pPr>
      <w:r w:rsidRPr="00CE26D9">
        <w:rPr>
          <w:sz w:val="28"/>
          <w:szCs w:val="28"/>
        </w:rPr>
        <w:t>Регулювання здійснюється за допомогою регулятора системи «СТАРТ»</w:t>
      </w:r>
      <w:r w:rsidRPr="00CE26D9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3</w:t>
      </w:r>
      <w:r w:rsidRPr="00CE26D9">
        <w:rPr>
          <w:sz w:val="28"/>
          <w:szCs w:val="28"/>
        </w:rPr>
        <w:t>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E26D9" w:rsidRDefault="00324AAA" w:rsidP="00324AAA">
      <w:pPr>
        <w:rPr>
          <w:sz w:val="28"/>
          <w:szCs w:val="28"/>
        </w:rPr>
      </w:pPr>
      <w:r w:rsidRPr="00CE26D9">
        <w:rPr>
          <w:sz w:val="28"/>
          <w:szCs w:val="28"/>
        </w:rPr>
        <w:t xml:space="preserve">Контроль концентрації парів дистиляту здійснюється за допомогою газоаналізатора типу ТП5501 з вбудованим перетворювачем, постачання його </w:t>
      </w:r>
      <w:r w:rsidRPr="00CE26D9">
        <w:rPr>
          <w:sz w:val="28"/>
          <w:szCs w:val="28"/>
          <w:lang w:val="uk-UA"/>
        </w:rPr>
        <w:t>здійснюється</w:t>
      </w:r>
      <w:r w:rsidRPr="00CE26D9">
        <w:rPr>
          <w:sz w:val="28"/>
          <w:szCs w:val="28"/>
        </w:rPr>
        <w:t xml:space="preserve"> в комплекті з вторинним приладом ЭМВ</w:t>
      </w:r>
      <w:proofErr w:type="gramStart"/>
      <w:r w:rsidRPr="00CE26D9">
        <w:rPr>
          <w:sz w:val="28"/>
          <w:szCs w:val="28"/>
        </w:rPr>
        <w:t>2</w:t>
      </w:r>
      <w:proofErr w:type="gramEnd"/>
      <w:r w:rsidRPr="00CE26D9">
        <w:rPr>
          <w:sz w:val="28"/>
          <w:szCs w:val="28"/>
        </w:rPr>
        <w:t xml:space="preserve"> – 211А.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E26D9" w:rsidRDefault="00324AAA" w:rsidP="00324AAA">
      <w:pPr>
        <w:rPr>
          <w:sz w:val="28"/>
          <w:szCs w:val="28"/>
          <w:lang w:val="uk-UA"/>
        </w:rPr>
      </w:pPr>
      <w:r w:rsidRPr="00CE26D9">
        <w:rPr>
          <w:sz w:val="28"/>
          <w:szCs w:val="28"/>
        </w:rPr>
        <w:t>Для вимірювання концентрації залишку обраний датчик ІС-4М, що працює в</w:t>
      </w:r>
      <w:r w:rsidRPr="00CE26D9">
        <w:rPr>
          <w:sz w:val="28"/>
          <w:szCs w:val="28"/>
          <w:lang w:val="uk-UA"/>
        </w:rPr>
        <w:t xml:space="preserve"> </w:t>
      </w:r>
      <w:r w:rsidRPr="00CE26D9">
        <w:rPr>
          <w:sz w:val="28"/>
          <w:szCs w:val="28"/>
        </w:rPr>
        <w:t>ректифікаційних колонах з агресивними середовищами. Пневматичний вихідний сигнал сприймається приладом ПВ</w:t>
      </w:r>
      <w:proofErr w:type="gramStart"/>
      <w:r w:rsidRPr="00CE26D9">
        <w:rPr>
          <w:sz w:val="28"/>
          <w:szCs w:val="28"/>
        </w:rPr>
        <w:t>2</w:t>
      </w:r>
      <w:proofErr w:type="gramEnd"/>
      <w:r w:rsidRPr="00CE26D9">
        <w:rPr>
          <w:sz w:val="28"/>
          <w:szCs w:val="28"/>
        </w:rPr>
        <w:t>.2.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E26D9" w:rsidRDefault="00324AAA" w:rsidP="00324AAA">
      <w:pPr>
        <w:rPr>
          <w:sz w:val="28"/>
          <w:szCs w:val="28"/>
          <w:lang w:val="uk-UA"/>
        </w:rPr>
      </w:pPr>
      <w:r w:rsidRPr="00CE26D9">
        <w:rPr>
          <w:sz w:val="28"/>
          <w:szCs w:val="28"/>
          <w:lang w:val="uk-UA"/>
        </w:rPr>
        <w:t>Під час роботи ректифікаційної установки необхідно стежити за виходом барди і мотерной води з колон, подачею бражки, води і пари, за тиском і температурним режимом в колонах, за концентрацією і кількістю відбору спирту, за показником контрольно вимірювальних приладом. Роботу ректифікаційної установки необхідно вести, суворо дотримуючись затвердженого технологічного регламенту. При регулюванні роботи установки не можна допускати перерв у подачі пари і води, зниження концентрації ректифікованого спирту нижче допустимої стандартом.</w:t>
      </w:r>
    </w:p>
    <w:p w:rsidR="002753FE" w:rsidRPr="00324AAA" w:rsidRDefault="002753FE" w:rsidP="002753FE">
      <w:pPr>
        <w:rPr>
          <w:rFonts w:cstheme="minorHAnsi"/>
          <w:sz w:val="28"/>
          <w:szCs w:val="28"/>
          <w:lang w:val="uk-UA"/>
        </w:rPr>
      </w:pPr>
    </w:p>
    <w:p w:rsidR="002753FE" w:rsidRDefault="002753FE" w:rsidP="002753FE">
      <w:pPr>
        <w:rPr>
          <w:rFonts w:cstheme="minorHAnsi"/>
          <w:sz w:val="28"/>
          <w:szCs w:val="28"/>
        </w:rPr>
      </w:pPr>
    </w:p>
    <w:p w:rsidR="002753FE" w:rsidRDefault="002753FE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Pr="00324AAA" w:rsidRDefault="00324AAA" w:rsidP="00324AAA">
      <w:pPr>
        <w:rPr>
          <w:rFonts w:asciiTheme="majorHAnsi" w:hAnsiTheme="majorHAnsi"/>
          <w:b/>
          <w:sz w:val="32"/>
          <w:szCs w:val="32"/>
          <w:lang w:val="en-US"/>
        </w:rPr>
      </w:pPr>
      <w:r w:rsidRPr="00324AAA">
        <w:rPr>
          <w:rFonts w:cstheme="minorHAnsi"/>
          <w:b/>
          <w:sz w:val="28"/>
          <w:szCs w:val="28"/>
          <w:lang w:val="en-US"/>
        </w:rPr>
        <w:lastRenderedPageBreak/>
        <w:t xml:space="preserve">8. </w:t>
      </w:r>
      <w:r w:rsidRPr="009E7269">
        <w:rPr>
          <w:rFonts w:cstheme="minorHAnsi"/>
          <w:b/>
          <w:sz w:val="32"/>
          <w:szCs w:val="32"/>
        </w:rPr>
        <w:t>Екологія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9E7269">
        <w:rPr>
          <w:rFonts w:cstheme="minorHAnsi"/>
          <w:b/>
          <w:sz w:val="32"/>
          <w:szCs w:val="32"/>
        </w:rPr>
        <w:t>та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9E7269">
        <w:rPr>
          <w:rFonts w:cstheme="minorHAnsi"/>
          <w:b/>
          <w:sz w:val="32"/>
          <w:szCs w:val="32"/>
        </w:rPr>
        <w:t>охорона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9E7269">
        <w:rPr>
          <w:rFonts w:cstheme="minorHAnsi"/>
          <w:b/>
          <w:sz w:val="32"/>
          <w:szCs w:val="32"/>
        </w:rPr>
        <w:t>навколишнього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9E7269">
        <w:rPr>
          <w:rFonts w:cstheme="minorHAnsi"/>
          <w:b/>
          <w:sz w:val="32"/>
          <w:szCs w:val="32"/>
        </w:rPr>
        <w:t>середовища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B50799">
        <w:rPr>
          <w:rFonts w:cstheme="minorHAnsi"/>
          <w:sz w:val="28"/>
          <w:szCs w:val="28"/>
        </w:rPr>
        <w:t>Накопичення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на</w:t>
      </w:r>
      <w:r w:rsidRPr="00324AAA">
        <w:rPr>
          <w:rFonts w:cstheme="minorHAnsi"/>
          <w:sz w:val="28"/>
          <w:szCs w:val="28"/>
        </w:rPr>
        <w:t xml:space="preserve"> </w:t>
      </w:r>
      <w:proofErr w:type="gramStart"/>
      <w:r w:rsidRPr="00B50799">
        <w:rPr>
          <w:rFonts w:cstheme="minorHAnsi"/>
          <w:sz w:val="28"/>
          <w:szCs w:val="28"/>
        </w:rPr>
        <w:t>п</w:t>
      </w:r>
      <w:proofErr w:type="gramEnd"/>
      <w:r w:rsidRPr="00B50799">
        <w:rPr>
          <w:rFonts w:cstheme="minorHAnsi"/>
          <w:sz w:val="28"/>
          <w:szCs w:val="28"/>
        </w:rPr>
        <w:t>ідприємстві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токсичних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вогненебезпечних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речовин</w:t>
      </w:r>
      <w:r w:rsidRPr="00324AAA">
        <w:rPr>
          <w:rFonts w:cstheme="minorHAnsi"/>
          <w:sz w:val="28"/>
          <w:szCs w:val="28"/>
        </w:rPr>
        <w:t xml:space="preserve"> – </w:t>
      </w:r>
      <w:r w:rsidRPr="00B50799">
        <w:rPr>
          <w:rFonts w:cstheme="minorHAnsi"/>
          <w:sz w:val="28"/>
          <w:szCs w:val="28"/>
        </w:rPr>
        <w:t>порушення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всіх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правил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норм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ведення</w:t>
      </w:r>
      <w:r w:rsidRPr="00324AAA">
        <w:rPr>
          <w:rFonts w:cstheme="minorHAnsi"/>
          <w:sz w:val="28"/>
          <w:szCs w:val="28"/>
        </w:rPr>
        <w:t xml:space="preserve"> </w:t>
      </w:r>
      <w:r w:rsidRPr="00B50799">
        <w:rPr>
          <w:rFonts w:cstheme="minorHAnsi"/>
          <w:sz w:val="28"/>
          <w:szCs w:val="28"/>
        </w:rPr>
        <w:t>діяльності</w:t>
      </w:r>
      <w:r w:rsidRPr="00324AAA">
        <w:rPr>
          <w:rFonts w:cstheme="minorHAnsi"/>
          <w:sz w:val="28"/>
          <w:szCs w:val="28"/>
        </w:rPr>
        <w:t xml:space="preserve">. </w:t>
      </w:r>
      <w:r w:rsidRPr="00B50799">
        <w:rPr>
          <w:rFonts w:cstheme="minorHAnsi"/>
          <w:sz w:val="28"/>
          <w:szCs w:val="28"/>
        </w:rPr>
        <w:t xml:space="preserve">Матеріали з будь-якого класу небезпеки необхідно вчасно вивозити за межі території компанії і повністю утилізувати. Методи утилізації в цьому випадку можуть бути </w:t>
      </w:r>
      <w:proofErr w:type="gramStart"/>
      <w:r w:rsidRPr="00B50799">
        <w:rPr>
          <w:rFonts w:cstheme="minorHAnsi"/>
          <w:sz w:val="28"/>
          <w:szCs w:val="28"/>
        </w:rPr>
        <w:t>р</w:t>
      </w:r>
      <w:proofErr w:type="gramEnd"/>
      <w:r w:rsidRPr="00B50799">
        <w:rPr>
          <w:rFonts w:cstheme="minorHAnsi"/>
          <w:sz w:val="28"/>
          <w:szCs w:val="28"/>
        </w:rPr>
        <w:t xml:space="preserve">ізні, важливо провести всі процедури легально. Метанол – отруйна і вогненебезпечна речовина, яка належить до третього класу небезпеки і </w:t>
      </w:r>
      <w:proofErr w:type="gramStart"/>
      <w:r w:rsidRPr="00B50799">
        <w:rPr>
          <w:rFonts w:cstheme="minorHAnsi"/>
          <w:sz w:val="28"/>
          <w:szCs w:val="28"/>
        </w:rPr>
        <w:t>п</w:t>
      </w:r>
      <w:proofErr w:type="gramEnd"/>
      <w:r w:rsidRPr="00B50799">
        <w:rPr>
          <w:rFonts w:cstheme="minorHAnsi"/>
          <w:sz w:val="28"/>
          <w:szCs w:val="28"/>
        </w:rPr>
        <w:t>ідлягає обов'язковій переробки.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B50799">
        <w:rPr>
          <w:rFonts w:cstheme="minorHAnsi"/>
          <w:sz w:val="28"/>
          <w:szCs w:val="28"/>
        </w:rPr>
        <w:t>Будь</w:t>
      </w:r>
      <w:r w:rsidRPr="00324AAA">
        <w:rPr>
          <w:rFonts w:cstheme="minorHAnsi"/>
          <w:sz w:val="28"/>
          <w:szCs w:val="28"/>
          <w:lang w:val="en-US"/>
        </w:rPr>
        <w:t>-</w:t>
      </w:r>
      <w:r w:rsidRPr="00B50799">
        <w:rPr>
          <w:rFonts w:cstheme="minorHAnsi"/>
          <w:sz w:val="28"/>
          <w:szCs w:val="28"/>
        </w:rPr>
        <w:t>які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отруйні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речовини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можуть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призвести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до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отруєння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співробітників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B50799">
        <w:rPr>
          <w:rFonts w:cstheme="minorHAnsi"/>
          <w:sz w:val="28"/>
          <w:szCs w:val="28"/>
        </w:rPr>
        <w:t>п</w:t>
      </w:r>
      <w:proofErr w:type="gramEnd"/>
      <w:r w:rsidRPr="00B50799">
        <w:rPr>
          <w:rFonts w:cstheme="minorHAnsi"/>
          <w:sz w:val="28"/>
          <w:szCs w:val="28"/>
        </w:rPr>
        <w:t>ідприємства</w:t>
      </w:r>
      <w:r w:rsidRPr="00324AAA">
        <w:rPr>
          <w:rFonts w:cstheme="minorHAnsi"/>
          <w:sz w:val="28"/>
          <w:szCs w:val="28"/>
          <w:lang w:val="en-US"/>
        </w:rPr>
        <w:t xml:space="preserve">, </w:t>
      </w:r>
      <w:r w:rsidRPr="00B50799">
        <w:rPr>
          <w:rFonts w:cstheme="minorHAnsi"/>
          <w:sz w:val="28"/>
          <w:szCs w:val="28"/>
        </w:rPr>
        <w:t>забруднення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ґрунту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ґрунтових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вод</w:t>
      </w:r>
      <w:r w:rsidRPr="00324AAA">
        <w:rPr>
          <w:rFonts w:cstheme="minorHAnsi"/>
          <w:sz w:val="28"/>
          <w:szCs w:val="28"/>
          <w:lang w:val="en-US"/>
        </w:rPr>
        <w:t xml:space="preserve">. </w:t>
      </w:r>
      <w:r w:rsidRPr="00B50799">
        <w:rPr>
          <w:rFonts w:cstheme="minorHAnsi"/>
          <w:sz w:val="28"/>
          <w:szCs w:val="28"/>
        </w:rPr>
        <w:t>Утилізація метилового спирту необхідна, щоб уникнути неприпустимих наслідків впливу на природу.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B50799">
        <w:rPr>
          <w:rFonts w:cstheme="minorHAnsi"/>
          <w:sz w:val="28"/>
          <w:szCs w:val="28"/>
        </w:rPr>
        <w:t>Існують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певні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вимоги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для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утилізації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метанолу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та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інших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50799">
        <w:rPr>
          <w:rFonts w:cstheme="minorHAnsi"/>
          <w:sz w:val="28"/>
          <w:szCs w:val="28"/>
        </w:rPr>
        <w:t>отруйних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B50799">
        <w:rPr>
          <w:rFonts w:cstheme="minorHAnsi"/>
          <w:sz w:val="28"/>
          <w:szCs w:val="28"/>
        </w:rPr>
        <w:t>р</w:t>
      </w:r>
      <w:proofErr w:type="gramEnd"/>
      <w:r w:rsidRPr="00B50799">
        <w:rPr>
          <w:rFonts w:cstheme="minorHAnsi"/>
          <w:sz w:val="28"/>
          <w:szCs w:val="28"/>
        </w:rPr>
        <w:t>ідин</w:t>
      </w:r>
      <w:r w:rsidRPr="00324AAA">
        <w:rPr>
          <w:rFonts w:cstheme="minorHAnsi"/>
          <w:sz w:val="28"/>
          <w:szCs w:val="28"/>
          <w:lang w:val="en-US"/>
        </w:rPr>
        <w:t xml:space="preserve">. </w:t>
      </w:r>
      <w:r w:rsidRPr="00B50799">
        <w:rPr>
          <w:rFonts w:cstheme="minorHAnsi"/>
          <w:sz w:val="28"/>
          <w:szCs w:val="28"/>
        </w:rPr>
        <w:t>Цей продукт необхідно перевозити з урахуванням правил транспортування небезпечних вантажів. Тому довір</w:t>
      </w:r>
      <w:r>
        <w:rPr>
          <w:rFonts w:cstheme="minorHAnsi"/>
          <w:sz w:val="28"/>
          <w:szCs w:val="28"/>
        </w:rPr>
        <w:t xml:space="preserve">ити дані роботи слід фахівцям з </w:t>
      </w:r>
      <w:r w:rsidRPr="00B50799">
        <w:rPr>
          <w:rFonts w:cstheme="minorHAnsi"/>
          <w:sz w:val="28"/>
          <w:szCs w:val="28"/>
        </w:rPr>
        <w:t xml:space="preserve">відповідною ліцензією. Інакше екологічна перевірка закінчиться для </w:t>
      </w:r>
      <w:proofErr w:type="gramStart"/>
      <w:r w:rsidRPr="00B50799">
        <w:rPr>
          <w:rFonts w:cstheme="minorHAnsi"/>
          <w:sz w:val="28"/>
          <w:szCs w:val="28"/>
        </w:rPr>
        <w:t>п</w:t>
      </w:r>
      <w:proofErr w:type="gramEnd"/>
      <w:r w:rsidRPr="00B50799">
        <w:rPr>
          <w:rFonts w:cstheme="minorHAnsi"/>
          <w:sz w:val="28"/>
          <w:szCs w:val="28"/>
        </w:rPr>
        <w:t>ідприємства штрафами та іншими неприємними наслідками.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B50799">
        <w:rPr>
          <w:rFonts w:cstheme="minorHAnsi"/>
          <w:sz w:val="28"/>
          <w:szCs w:val="28"/>
        </w:rPr>
        <w:t>Сучасні методи утилізації спрямовані на виробництво вторинної сировини. Це знижує кількість безумовних відходів, оберігає природу від попадання шкідливих сполук.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b/>
          <w:sz w:val="28"/>
          <w:szCs w:val="28"/>
        </w:rPr>
      </w:pPr>
      <w:r w:rsidRPr="00105488">
        <w:rPr>
          <w:rFonts w:cstheme="minorHAnsi"/>
          <w:sz w:val="28"/>
          <w:szCs w:val="28"/>
        </w:rPr>
        <w:t xml:space="preserve">Очищення </w:t>
      </w:r>
      <w:proofErr w:type="gramStart"/>
      <w:r w:rsidRPr="00105488">
        <w:rPr>
          <w:rFonts w:cstheme="minorHAnsi"/>
          <w:sz w:val="28"/>
          <w:szCs w:val="28"/>
        </w:rPr>
        <w:t>ст</w:t>
      </w:r>
      <w:proofErr w:type="gramEnd"/>
      <w:r w:rsidRPr="00105488">
        <w:rPr>
          <w:rFonts w:cstheme="minorHAnsi"/>
          <w:sz w:val="28"/>
          <w:szCs w:val="28"/>
        </w:rPr>
        <w:t>ічних вод виробництва метанолу</w:t>
      </w:r>
      <w:r w:rsidRPr="00324AAA">
        <w:rPr>
          <w:rFonts w:cstheme="minorHAnsi"/>
          <w:sz w:val="28"/>
          <w:szCs w:val="28"/>
        </w:rPr>
        <w:t>:</w:t>
      </w:r>
    </w:p>
    <w:p w:rsidR="00324AAA" w:rsidRPr="00324AAA" w:rsidRDefault="00324AAA" w:rsidP="00324AAA">
      <w:pPr>
        <w:rPr>
          <w:rFonts w:cstheme="minorHAnsi"/>
          <w:sz w:val="28"/>
          <w:szCs w:val="28"/>
        </w:rPr>
      </w:pPr>
    </w:p>
    <w:p w:rsidR="00324AAA" w:rsidRPr="00E83323" w:rsidRDefault="00324AAA" w:rsidP="00324AAA">
      <w:pPr>
        <w:rPr>
          <w:rFonts w:cstheme="minorHAnsi"/>
          <w:sz w:val="28"/>
          <w:szCs w:val="28"/>
        </w:rPr>
      </w:pP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ічні води виробництва метанолу відносяться до розряду слабо кислих, концентрованих, основними забруднюючими речовинами в яких є метанол, мурашина кислота, вищі спирти, механічні домішки. Кількість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>ічних вод, що утворюються з кубових залишків після промивання у вакуумних апаратах, невелика, тому їх збирають в накопичувальну ємність, з якої періодично направляють на споруди біологічної очистки.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>Очистка промислових стоків і газових викидів у виробництві низькомолекулярних поліамідних смол здійснюється методом каталі</w:t>
      </w:r>
      <w:r>
        <w:rPr>
          <w:rFonts w:cstheme="minorHAnsi"/>
          <w:sz w:val="28"/>
          <w:szCs w:val="28"/>
        </w:rPr>
        <w:t>тичного окислення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E83323">
        <w:rPr>
          <w:rFonts w:cstheme="minorHAnsi"/>
          <w:sz w:val="28"/>
          <w:szCs w:val="28"/>
        </w:rPr>
        <w:t>.</w:t>
      </w:r>
      <w:proofErr w:type="gramEnd"/>
      <w:r w:rsidRPr="00E83323">
        <w:rPr>
          <w:rFonts w:cstheme="minorHAnsi"/>
          <w:sz w:val="28"/>
          <w:szCs w:val="28"/>
        </w:rPr>
        <w:t xml:space="preserve"> Очищена цим методом стічна вода безбарвна, прозора, її окислюваність не більше 66 мг Ог/л, рн 6-6,5; концентрація метанолу — не більше 4 мг/л</w:t>
      </w:r>
    </w:p>
    <w:p w:rsidR="00324AAA" w:rsidRDefault="00324AAA" w:rsidP="00324AAA">
      <w:pPr>
        <w:rPr>
          <w:rFonts w:cstheme="minorHAnsi"/>
          <w:sz w:val="28"/>
          <w:szCs w:val="28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 xml:space="preserve">Ефективність очищення промислових стоків виробництва продукту МШП-п з одночасною регенерацією спиртової фракції (бутанол, метанол) може </w:t>
      </w:r>
      <w:proofErr w:type="gramStart"/>
      <w:r w:rsidRPr="00E83323">
        <w:rPr>
          <w:rFonts w:cstheme="minorHAnsi"/>
          <w:sz w:val="28"/>
          <w:szCs w:val="28"/>
        </w:rPr>
        <w:t>бути орієнтовно визначена за даними мате</w:t>
      </w:r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іального балансу</w:t>
      </w:r>
      <w:r w:rsidRPr="00E83323">
        <w:rPr>
          <w:rFonts w:cstheme="minorHAnsi"/>
          <w:sz w:val="28"/>
          <w:szCs w:val="28"/>
        </w:rPr>
        <w:t xml:space="preserve">. Згідно балансу при очищенні промислових стоків необхідно нагріти до кипіння 3648 кг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>ічної рідини і потім випарувати з неї 217 кг с</w:t>
      </w:r>
      <w:r>
        <w:rPr>
          <w:rFonts w:cstheme="minorHAnsi"/>
          <w:sz w:val="28"/>
          <w:szCs w:val="28"/>
        </w:rPr>
        <w:t>пиртової фракції і 3431 кг води</w:t>
      </w:r>
    </w:p>
    <w:p w:rsidR="00324AAA" w:rsidRPr="00E83323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 xml:space="preserve">Дурнопахнучі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ічні води утворюються в сульфатцеллюлоз-ному виробництві в вигляді конденсатів, парів варильного цеху, конденсатів вторинної пари з </w:t>
      </w:r>
      <w:r w:rsidRPr="00E83323">
        <w:rPr>
          <w:rFonts w:cstheme="minorHAnsi"/>
          <w:sz w:val="28"/>
          <w:szCs w:val="28"/>
        </w:rPr>
        <w:lastRenderedPageBreak/>
        <w:t>поверхневих і барометричних конденсаторів при випаровуванні чорного щелока.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 xml:space="preserve">Незабруднені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ічні води використовуються в системах оборотного водопостачання.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ічні води від виробництва метанолу-сирцю, що містять сліди масла, і стічні води від виробництва метанолу-ректифікату, що містять хром, скидаються в каналізаційну мережу для забруднених стоків. Ці стоки піддаються усереднення і механічному очищенню шляхом відстоювання. Відстійники розраховують на 2-3 добове перебування в них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ічних вод. </w:t>
      </w:r>
      <w:proofErr w:type="gramStart"/>
      <w:r w:rsidRPr="00E83323">
        <w:rPr>
          <w:rFonts w:cstheme="minorHAnsi"/>
          <w:sz w:val="28"/>
          <w:szCs w:val="28"/>
        </w:rPr>
        <w:t>Очищен</w:t>
      </w:r>
      <w:proofErr w:type="gramEnd"/>
      <w:r w:rsidRPr="00E83323">
        <w:rPr>
          <w:rFonts w:cstheme="minorHAnsi"/>
          <w:sz w:val="28"/>
          <w:szCs w:val="28"/>
        </w:rPr>
        <w:t>і води скидаються у водойму.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 xml:space="preserve">Газові викиди у виробництві метанолу виділяються </w:t>
      </w:r>
      <w:proofErr w:type="gramStart"/>
      <w:r w:rsidRPr="00E83323">
        <w:rPr>
          <w:rFonts w:cstheme="minorHAnsi"/>
          <w:sz w:val="28"/>
          <w:szCs w:val="28"/>
        </w:rPr>
        <w:t>на</w:t>
      </w:r>
      <w:proofErr w:type="gramEnd"/>
      <w:r w:rsidRPr="00E83323">
        <w:rPr>
          <w:rFonts w:cstheme="minorHAnsi"/>
          <w:sz w:val="28"/>
          <w:szCs w:val="28"/>
        </w:rPr>
        <w:t xml:space="preserve"> </w:t>
      </w:r>
      <w:proofErr w:type="gramStart"/>
      <w:r w:rsidRPr="00E83323">
        <w:rPr>
          <w:rFonts w:cstheme="minorHAnsi"/>
          <w:sz w:val="28"/>
          <w:szCs w:val="28"/>
        </w:rPr>
        <w:t>стад</w:t>
      </w:r>
      <w:proofErr w:type="gramEnd"/>
      <w:r w:rsidRPr="00E83323">
        <w:rPr>
          <w:rFonts w:cstheme="minorHAnsi"/>
          <w:sz w:val="28"/>
          <w:szCs w:val="28"/>
        </w:rPr>
        <w:t xml:space="preserve">ії дистиляції, а також при продувці газів з ємностей. Другий джерело забруднення біосфери — 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>ічні води, що утворюються при промиванні шламів і ємностей разом з відходами зі стадії очищення метанолу.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  <w:r w:rsidRPr="00E83323">
        <w:rPr>
          <w:rFonts w:cstheme="minorHAnsi"/>
          <w:sz w:val="28"/>
          <w:szCs w:val="28"/>
        </w:rPr>
        <w:t>Фірмою</w:t>
      </w:r>
      <w:r w:rsidRPr="00324AAA">
        <w:rPr>
          <w:rFonts w:cstheme="minorHAnsi"/>
          <w:sz w:val="28"/>
          <w:szCs w:val="28"/>
          <w:lang w:val="en-US"/>
        </w:rPr>
        <w:t xml:space="preserve"> «</w:t>
      </w:r>
      <w:r w:rsidRPr="00E83323">
        <w:rPr>
          <w:rFonts w:cstheme="minorHAnsi"/>
          <w:sz w:val="28"/>
          <w:szCs w:val="28"/>
        </w:rPr>
        <w:t>Дюпон</w:t>
      </w:r>
      <w:r w:rsidRPr="00324AAA">
        <w:rPr>
          <w:rFonts w:cstheme="minorHAnsi"/>
          <w:sz w:val="28"/>
          <w:szCs w:val="28"/>
          <w:lang w:val="en-US"/>
        </w:rPr>
        <w:t>» (</w:t>
      </w:r>
      <w:r w:rsidRPr="00E83323">
        <w:rPr>
          <w:rFonts w:cstheme="minorHAnsi"/>
          <w:sz w:val="28"/>
          <w:szCs w:val="28"/>
        </w:rPr>
        <w:t>Канада</w:t>
      </w:r>
      <w:r w:rsidRPr="00324AAA">
        <w:rPr>
          <w:rFonts w:cstheme="minorHAnsi"/>
          <w:sz w:val="28"/>
          <w:szCs w:val="28"/>
          <w:lang w:val="en-US"/>
        </w:rPr>
        <w:t xml:space="preserve">) </w:t>
      </w:r>
      <w:r w:rsidRPr="00E83323">
        <w:rPr>
          <w:rFonts w:cstheme="minorHAnsi"/>
          <w:sz w:val="28"/>
          <w:szCs w:val="28"/>
        </w:rPr>
        <w:t>для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виробництва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напівпродуктів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одержання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нейлону</w:t>
      </w:r>
      <w:r w:rsidRPr="00324AAA">
        <w:rPr>
          <w:rFonts w:cstheme="minorHAnsi"/>
          <w:sz w:val="28"/>
          <w:szCs w:val="28"/>
          <w:lang w:val="en-US"/>
        </w:rPr>
        <w:t xml:space="preserve"> — </w:t>
      </w:r>
      <w:r w:rsidRPr="00E83323">
        <w:rPr>
          <w:rFonts w:cstheme="minorHAnsi"/>
          <w:sz w:val="28"/>
          <w:szCs w:val="28"/>
        </w:rPr>
        <w:t>адипінової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кислоти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гексаметилен</w:t>
      </w:r>
      <w:r w:rsidRPr="00324AAA">
        <w:rPr>
          <w:rFonts w:cstheme="minorHAnsi"/>
          <w:sz w:val="28"/>
          <w:szCs w:val="28"/>
          <w:lang w:val="en-US"/>
        </w:rPr>
        <w:t>-</w:t>
      </w:r>
      <w:r w:rsidRPr="00E83323">
        <w:rPr>
          <w:rFonts w:cstheme="minorHAnsi"/>
          <w:sz w:val="28"/>
          <w:szCs w:val="28"/>
        </w:rPr>
        <w:t>диамина</w:t>
      </w:r>
      <w:r w:rsidRPr="00324AAA">
        <w:rPr>
          <w:rFonts w:cstheme="minorHAnsi"/>
          <w:sz w:val="28"/>
          <w:szCs w:val="28"/>
          <w:lang w:val="en-US"/>
        </w:rPr>
        <w:t xml:space="preserve">— </w:t>
      </w:r>
      <w:proofErr w:type="gramStart"/>
      <w:r w:rsidRPr="00E83323">
        <w:rPr>
          <w:rFonts w:cstheme="minorHAnsi"/>
          <w:sz w:val="28"/>
          <w:szCs w:val="28"/>
        </w:rPr>
        <w:t>ро</w:t>
      </w:r>
      <w:proofErr w:type="gramEnd"/>
      <w:r w:rsidRPr="00E83323">
        <w:rPr>
          <w:rFonts w:cstheme="minorHAnsi"/>
          <w:sz w:val="28"/>
          <w:szCs w:val="28"/>
        </w:rPr>
        <w:t>зроблено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новий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процес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очищення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концентрованих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стічних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вод</w:t>
      </w:r>
      <w:r w:rsidRPr="00324AAA">
        <w:rPr>
          <w:rFonts w:cstheme="minorHAnsi"/>
          <w:sz w:val="28"/>
          <w:szCs w:val="28"/>
          <w:lang w:val="en-US"/>
        </w:rPr>
        <w:t xml:space="preserve">, </w:t>
      </w:r>
      <w:r w:rsidRPr="00E83323">
        <w:rPr>
          <w:rFonts w:cstheme="minorHAnsi"/>
          <w:sz w:val="28"/>
          <w:szCs w:val="28"/>
        </w:rPr>
        <w:t>багатих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азотовмісними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сполуками</w:t>
      </w:r>
      <w:r w:rsidRPr="00324AAA">
        <w:rPr>
          <w:rFonts w:cstheme="minorHAnsi"/>
          <w:sz w:val="28"/>
          <w:szCs w:val="28"/>
          <w:lang w:val="en-US"/>
        </w:rPr>
        <w:t xml:space="preserve">, </w:t>
      </w:r>
      <w:r w:rsidRPr="00E83323">
        <w:rPr>
          <w:rFonts w:cstheme="minorHAnsi"/>
          <w:sz w:val="28"/>
          <w:szCs w:val="28"/>
        </w:rPr>
        <w:t>шляхом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біологічної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нітрифікації</w:t>
      </w:r>
      <w:r w:rsidRPr="00324AAA">
        <w:rPr>
          <w:rFonts w:cstheme="minorHAnsi"/>
          <w:sz w:val="28"/>
          <w:szCs w:val="28"/>
          <w:lang w:val="en-US"/>
        </w:rPr>
        <w:t xml:space="preserve"> — </w:t>
      </w:r>
      <w:r w:rsidRPr="00E83323">
        <w:rPr>
          <w:rFonts w:cstheme="minorHAnsi"/>
          <w:sz w:val="28"/>
          <w:szCs w:val="28"/>
        </w:rPr>
        <w:t>денітрифікації</w:t>
      </w:r>
      <w:r w:rsidRPr="00324AAA">
        <w:rPr>
          <w:rFonts w:cstheme="minorHAnsi"/>
          <w:sz w:val="28"/>
          <w:szCs w:val="28"/>
          <w:lang w:val="en-US"/>
        </w:rPr>
        <w:t xml:space="preserve">. </w:t>
      </w:r>
      <w:r w:rsidRPr="00E83323">
        <w:rPr>
          <w:rFonts w:cstheme="minorHAnsi"/>
          <w:sz w:val="28"/>
          <w:szCs w:val="28"/>
        </w:rPr>
        <w:t xml:space="preserve">У розробленому процесі передбачається поєднання аеробного та анаеробного окислення. 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E83323" w:rsidRDefault="00324AAA" w:rsidP="00324AAA">
      <w:pPr>
        <w:rPr>
          <w:rFonts w:cstheme="minorHAnsi"/>
          <w:sz w:val="28"/>
          <w:szCs w:val="28"/>
        </w:rPr>
      </w:pPr>
      <w:r w:rsidRPr="00E83323">
        <w:rPr>
          <w:rFonts w:cstheme="minorHAnsi"/>
          <w:sz w:val="28"/>
          <w:szCs w:val="28"/>
        </w:rPr>
        <w:t>Нітрифікація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протікає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аеробних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умовах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присутності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діоксиду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вуглецю</w:t>
      </w:r>
      <w:r w:rsidRPr="00324AAA">
        <w:rPr>
          <w:rFonts w:cstheme="minorHAnsi"/>
          <w:sz w:val="28"/>
          <w:szCs w:val="28"/>
          <w:lang w:val="en-US"/>
        </w:rPr>
        <w:t xml:space="preserve">, </w:t>
      </w:r>
      <w:r w:rsidRPr="00E83323">
        <w:rPr>
          <w:rFonts w:cstheme="minorHAnsi"/>
          <w:sz w:val="28"/>
          <w:szCs w:val="28"/>
        </w:rPr>
        <w:t>причому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амінні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аміачний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азот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биоокисляется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до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нітритів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E83323">
        <w:rPr>
          <w:rFonts w:cstheme="minorHAnsi"/>
          <w:sz w:val="28"/>
          <w:szCs w:val="28"/>
        </w:rPr>
        <w:t>нітраті</w:t>
      </w:r>
      <w:proofErr w:type="gramStart"/>
      <w:r w:rsidRPr="00E83323">
        <w:rPr>
          <w:rFonts w:cstheme="minorHAnsi"/>
          <w:sz w:val="28"/>
          <w:szCs w:val="28"/>
        </w:rPr>
        <w:t>в</w:t>
      </w:r>
      <w:proofErr w:type="gramEnd"/>
      <w:r w:rsidRPr="00324AAA">
        <w:rPr>
          <w:rFonts w:cstheme="minorHAnsi"/>
          <w:sz w:val="28"/>
          <w:szCs w:val="28"/>
          <w:lang w:val="en-US"/>
        </w:rPr>
        <w:t xml:space="preserve">. </w:t>
      </w:r>
      <w:r w:rsidRPr="00E83323">
        <w:rPr>
          <w:rFonts w:cstheme="minorHAnsi"/>
          <w:sz w:val="28"/>
          <w:szCs w:val="28"/>
        </w:rPr>
        <w:t xml:space="preserve">Денітрифікація протікає в анаеробних умовах у середовищі биораз-лагаемого продукту (зазвичай метанолу). При цьому нітрати відновлюються до нітритів і </w:t>
      </w:r>
      <w:proofErr w:type="gramStart"/>
      <w:r w:rsidRPr="00E83323">
        <w:rPr>
          <w:rFonts w:cstheme="minorHAnsi"/>
          <w:sz w:val="28"/>
          <w:szCs w:val="28"/>
        </w:rPr>
        <w:t>в</w:t>
      </w:r>
      <w:proofErr w:type="gramEnd"/>
      <w:r w:rsidRPr="00E83323">
        <w:rPr>
          <w:rFonts w:cstheme="minorHAnsi"/>
          <w:sz w:val="28"/>
          <w:szCs w:val="28"/>
        </w:rPr>
        <w:t xml:space="preserve"> кінцевому рахунку до газоподібного азоту. Надходять на очищення стоки мають наступну характеристику: вмі</w:t>
      </w:r>
      <w:proofErr w:type="gramStart"/>
      <w:r w:rsidRPr="00E83323">
        <w:rPr>
          <w:rFonts w:cstheme="minorHAnsi"/>
          <w:sz w:val="28"/>
          <w:szCs w:val="28"/>
        </w:rPr>
        <w:t>ст</w:t>
      </w:r>
      <w:proofErr w:type="gramEnd"/>
      <w:r w:rsidRPr="00E83323">
        <w:rPr>
          <w:rFonts w:cstheme="minorHAnsi"/>
          <w:sz w:val="28"/>
          <w:szCs w:val="28"/>
        </w:rPr>
        <w:t xml:space="preserve"> загального органічного вуглецю — 3000 мг/л; N02“, ЫО 3, ЫН4+ в перерахунку на азот відповідно 800, 90 і 230 мг/л; органічного азоту в перерахунку на азот — 240 мг/л, ВПК — 6000 мг/л. Процес дозволяє видаляти 98% органічних речовин і 80-90% заг</w:t>
      </w:r>
      <w:r>
        <w:rPr>
          <w:rFonts w:cstheme="minorHAnsi"/>
          <w:sz w:val="28"/>
          <w:szCs w:val="28"/>
        </w:rPr>
        <w:t>ального азоту стічних вод.</w:t>
      </w: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Pr="00324AAA" w:rsidRDefault="00324AAA" w:rsidP="00324AAA">
      <w:pPr>
        <w:rPr>
          <w:rFonts w:cstheme="minorHAnsi"/>
          <w:b/>
          <w:sz w:val="32"/>
          <w:szCs w:val="32"/>
          <w:lang w:val="en-US"/>
        </w:rPr>
      </w:pPr>
      <w:r w:rsidRPr="00324AAA">
        <w:rPr>
          <w:rFonts w:cstheme="minorHAnsi"/>
          <w:b/>
          <w:sz w:val="32"/>
          <w:szCs w:val="32"/>
          <w:lang w:val="en-US"/>
        </w:rPr>
        <w:lastRenderedPageBreak/>
        <w:t xml:space="preserve">9. </w:t>
      </w:r>
      <w:r w:rsidRPr="00B07BAB">
        <w:rPr>
          <w:rFonts w:cstheme="minorHAnsi"/>
          <w:b/>
          <w:sz w:val="32"/>
          <w:szCs w:val="32"/>
        </w:rPr>
        <w:t>Охорона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B07BAB">
        <w:rPr>
          <w:rFonts w:cstheme="minorHAnsi"/>
          <w:b/>
          <w:sz w:val="32"/>
          <w:szCs w:val="32"/>
        </w:rPr>
        <w:t>праці</w:t>
      </w:r>
    </w:p>
    <w:p w:rsidR="00324AAA" w:rsidRPr="00324AAA" w:rsidRDefault="00324AAA" w:rsidP="00324AAA">
      <w:pPr>
        <w:rPr>
          <w:rFonts w:cstheme="minorHAnsi"/>
          <w:b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  <w:lang w:val="en-US"/>
        </w:rPr>
      </w:pPr>
      <w:r w:rsidRPr="00B07BAB">
        <w:rPr>
          <w:rFonts w:cstheme="minorHAnsi"/>
          <w:sz w:val="28"/>
          <w:szCs w:val="28"/>
        </w:rPr>
        <w:t>Загальні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07BAB">
        <w:rPr>
          <w:rFonts w:cstheme="minorHAnsi"/>
          <w:sz w:val="28"/>
          <w:szCs w:val="28"/>
        </w:rPr>
        <w:t>вимоги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 w:rsidRPr="00B07BAB">
        <w:rPr>
          <w:rFonts w:cstheme="minorHAnsi"/>
          <w:sz w:val="28"/>
          <w:szCs w:val="28"/>
        </w:rPr>
        <w:t>безпеки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</w:rPr>
      </w:pPr>
      <w:r w:rsidRPr="00324AAA">
        <w:rPr>
          <w:rFonts w:cstheme="minorHAnsi"/>
          <w:sz w:val="28"/>
          <w:szCs w:val="28"/>
        </w:rPr>
        <w:t xml:space="preserve">1. </w:t>
      </w:r>
      <w:r w:rsidRPr="00C01AA2">
        <w:rPr>
          <w:rFonts w:cstheme="minorHAnsi"/>
          <w:sz w:val="28"/>
          <w:szCs w:val="28"/>
        </w:rPr>
        <w:t>До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самостійної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роботи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в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лабораторії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допускаються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особи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не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молодше</w:t>
      </w:r>
      <w:r w:rsidRPr="00324AAA">
        <w:rPr>
          <w:rFonts w:cstheme="minorHAnsi"/>
          <w:sz w:val="28"/>
          <w:szCs w:val="28"/>
        </w:rPr>
        <w:t xml:space="preserve"> 18 </w:t>
      </w:r>
      <w:r w:rsidRPr="00C01AA2">
        <w:rPr>
          <w:rFonts w:cstheme="minorHAnsi"/>
          <w:sz w:val="28"/>
          <w:szCs w:val="28"/>
        </w:rPr>
        <w:t>рокі</w:t>
      </w:r>
      <w:proofErr w:type="gramStart"/>
      <w:r w:rsidRPr="00C01AA2">
        <w:rPr>
          <w:rFonts w:cstheme="minorHAnsi"/>
          <w:sz w:val="28"/>
          <w:szCs w:val="28"/>
        </w:rPr>
        <w:t>в</w:t>
      </w:r>
      <w:proofErr w:type="gramEnd"/>
      <w:r w:rsidRPr="00324AAA">
        <w:rPr>
          <w:rFonts w:cstheme="minorHAnsi"/>
          <w:sz w:val="28"/>
          <w:szCs w:val="28"/>
        </w:rPr>
        <w:t xml:space="preserve">, </w:t>
      </w:r>
      <w:proofErr w:type="gramStart"/>
      <w:r w:rsidRPr="00C01AA2">
        <w:rPr>
          <w:rFonts w:cstheme="minorHAnsi"/>
          <w:sz w:val="28"/>
          <w:szCs w:val="28"/>
        </w:rPr>
        <w:t>як</w:t>
      </w:r>
      <w:proofErr w:type="gramEnd"/>
      <w:r w:rsidRPr="00C01AA2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мають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освіту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не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нижче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середньої</w:t>
      </w:r>
      <w:r w:rsidRPr="00324AAA">
        <w:rPr>
          <w:rFonts w:cstheme="minorHAnsi"/>
          <w:sz w:val="28"/>
          <w:szCs w:val="28"/>
        </w:rPr>
        <w:t xml:space="preserve">, </w:t>
      </w:r>
      <w:r w:rsidRPr="00C01AA2">
        <w:rPr>
          <w:rFonts w:cstheme="minorHAnsi"/>
          <w:sz w:val="28"/>
          <w:szCs w:val="28"/>
        </w:rPr>
        <w:t>пройшли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медичний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огляд</w:t>
      </w:r>
      <w:r w:rsidRPr="00324AAA">
        <w:rPr>
          <w:rFonts w:cstheme="minorHAnsi"/>
          <w:sz w:val="28"/>
          <w:szCs w:val="28"/>
        </w:rPr>
        <w:t xml:space="preserve">, </w:t>
      </w:r>
      <w:r w:rsidRPr="00C01AA2">
        <w:rPr>
          <w:rFonts w:cstheme="minorHAnsi"/>
          <w:sz w:val="28"/>
          <w:szCs w:val="28"/>
        </w:rPr>
        <w:t>вступний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інструктаж</w:t>
      </w:r>
      <w:r w:rsidRPr="00324AAA">
        <w:rPr>
          <w:rFonts w:cstheme="minorHAnsi"/>
          <w:sz w:val="28"/>
          <w:szCs w:val="28"/>
        </w:rPr>
        <w:t xml:space="preserve">, </w:t>
      </w:r>
      <w:r w:rsidRPr="00C01AA2">
        <w:rPr>
          <w:rFonts w:cstheme="minorHAnsi"/>
          <w:sz w:val="28"/>
          <w:szCs w:val="28"/>
        </w:rPr>
        <w:t>первинний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інструктаж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на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робочому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місці</w:t>
      </w:r>
      <w:r w:rsidRPr="00324AAA">
        <w:rPr>
          <w:rFonts w:cstheme="minorHAnsi"/>
          <w:sz w:val="28"/>
          <w:szCs w:val="28"/>
        </w:rPr>
        <w:t xml:space="preserve">, </w:t>
      </w:r>
      <w:r w:rsidRPr="00C01AA2">
        <w:rPr>
          <w:rFonts w:cstheme="minorHAnsi"/>
          <w:sz w:val="28"/>
          <w:szCs w:val="28"/>
        </w:rPr>
        <w:t>навчання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безпечним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методам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роботи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атестацію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з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охорони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праці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та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промислової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безпеки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на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допуск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до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самостійної</w:t>
      </w:r>
      <w:r w:rsidRPr="00324AAA"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роботи</w:t>
      </w:r>
      <w:r w:rsidRPr="00324AAA">
        <w:rPr>
          <w:rFonts w:cstheme="minorHAnsi"/>
          <w:sz w:val="28"/>
          <w:szCs w:val="28"/>
        </w:rPr>
        <w:t>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C01AA2">
        <w:t xml:space="preserve"> </w:t>
      </w:r>
      <w:r w:rsidRPr="00C01AA2">
        <w:rPr>
          <w:rFonts w:cstheme="minorHAnsi"/>
          <w:sz w:val="28"/>
          <w:szCs w:val="28"/>
        </w:rPr>
        <w:t xml:space="preserve">Для визначення стану здоров'я працівники лабораторії зобов'язані проходити 1 раз у </w:t>
      </w:r>
      <w:proofErr w:type="gramStart"/>
      <w:r w:rsidRPr="00C01AA2">
        <w:rPr>
          <w:rFonts w:cstheme="minorHAnsi"/>
          <w:sz w:val="28"/>
          <w:szCs w:val="28"/>
        </w:rPr>
        <w:t>р</w:t>
      </w:r>
      <w:proofErr w:type="gramEnd"/>
      <w:r w:rsidRPr="00C01AA2">
        <w:rPr>
          <w:rFonts w:cstheme="minorHAnsi"/>
          <w:sz w:val="28"/>
          <w:szCs w:val="28"/>
        </w:rPr>
        <w:t>ік медичні огляди.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C01AA2">
        <w:t xml:space="preserve"> </w:t>
      </w:r>
      <w:r w:rsidRPr="00C01AA2">
        <w:rPr>
          <w:rFonts w:cstheme="minorHAnsi"/>
          <w:sz w:val="28"/>
          <w:szCs w:val="28"/>
        </w:rPr>
        <w:t xml:space="preserve">За роботу у шкідливих умовах праці працівникам лабораторії </w:t>
      </w:r>
      <w:proofErr w:type="gramStart"/>
      <w:r w:rsidRPr="00C01AA2">
        <w:rPr>
          <w:rFonts w:cstheme="minorHAnsi"/>
          <w:sz w:val="28"/>
          <w:szCs w:val="28"/>
        </w:rPr>
        <w:t>видається</w:t>
      </w:r>
      <w:proofErr w:type="gramEnd"/>
      <w:r w:rsidRPr="00C01AA2">
        <w:rPr>
          <w:rFonts w:cstheme="minorHAnsi"/>
          <w:sz w:val="28"/>
          <w:szCs w:val="28"/>
        </w:rPr>
        <w:t xml:space="preserve"> молоко (виробництво метанолу)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C01AA2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Pr="00C01AA2">
        <w:t xml:space="preserve"> </w:t>
      </w:r>
      <w:r w:rsidRPr="00C01AA2">
        <w:rPr>
          <w:rFonts w:cstheme="minorHAnsi"/>
          <w:sz w:val="28"/>
          <w:szCs w:val="28"/>
        </w:rPr>
        <w:t>Працівники лабораторії повинні знати:</w:t>
      </w:r>
    </w:p>
    <w:p w:rsidR="00324AAA" w:rsidRDefault="00324AAA" w:rsidP="00324AAA">
      <w:pPr>
        <w:rPr>
          <w:rFonts w:cstheme="minorHAnsi"/>
          <w:sz w:val="28"/>
          <w:szCs w:val="28"/>
        </w:rPr>
      </w:pPr>
      <w:r w:rsidRPr="00C01AA2">
        <w:rPr>
          <w:rFonts w:cstheme="minorHAnsi"/>
          <w:sz w:val="28"/>
          <w:szCs w:val="28"/>
        </w:rPr>
        <w:t>- властивості наявних у лабораторії хімічних реактивів, продуктів реакції, а також речовин, що надходять в лабораторію на аналіз, особливо їх токсичність, пожежонебезпека і вибух</w:t>
      </w:r>
      <w:r>
        <w:rPr>
          <w:rFonts w:cstheme="minorHAnsi"/>
          <w:sz w:val="28"/>
          <w:szCs w:val="28"/>
        </w:rPr>
        <w:t>онебезпечність;</w:t>
      </w:r>
    </w:p>
    <w:p w:rsidR="00324AAA" w:rsidRPr="00C01AA2" w:rsidRDefault="00324AAA" w:rsidP="00324AAA">
      <w:pPr>
        <w:rPr>
          <w:rFonts w:cstheme="minorHAnsi"/>
          <w:sz w:val="28"/>
          <w:szCs w:val="28"/>
        </w:rPr>
      </w:pPr>
      <w:r w:rsidRPr="00C01AA2">
        <w:rPr>
          <w:rFonts w:cstheme="minorHAnsi"/>
          <w:sz w:val="28"/>
          <w:szCs w:val="28"/>
        </w:rPr>
        <w:t>- небезпечні моменти при проведенні робіт у лабораторії та способи їх попередження;</w:t>
      </w:r>
    </w:p>
    <w:p w:rsidR="00324AAA" w:rsidRPr="00C01AA2" w:rsidRDefault="00324AAA" w:rsidP="00324AAA">
      <w:pPr>
        <w:rPr>
          <w:rFonts w:cstheme="minorHAnsi"/>
          <w:sz w:val="28"/>
          <w:szCs w:val="28"/>
        </w:rPr>
      </w:pPr>
      <w:r w:rsidRPr="00C01AA2">
        <w:rPr>
          <w:rFonts w:cstheme="minorHAnsi"/>
          <w:sz w:val="28"/>
          <w:szCs w:val="28"/>
        </w:rPr>
        <w:t>- професійні шкідливості даної роботи і методи боротьби з ними;</w:t>
      </w:r>
    </w:p>
    <w:p w:rsidR="00324AAA" w:rsidRPr="00C01AA2" w:rsidRDefault="00324AAA" w:rsidP="00324AAA">
      <w:pPr>
        <w:rPr>
          <w:rFonts w:cstheme="minorHAnsi"/>
          <w:sz w:val="28"/>
          <w:szCs w:val="28"/>
        </w:rPr>
      </w:pPr>
      <w:r w:rsidRPr="00C01AA2">
        <w:rPr>
          <w:rFonts w:cstheme="minorHAnsi"/>
          <w:sz w:val="28"/>
          <w:szCs w:val="28"/>
        </w:rPr>
        <w:t xml:space="preserve">- заходи першої (долікарської) допомоги </w:t>
      </w:r>
      <w:proofErr w:type="gramStart"/>
      <w:r w:rsidRPr="00C01AA2">
        <w:rPr>
          <w:rFonts w:cstheme="minorHAnsi"/>
          <w:sz w:val="28"/>
          <w:szCs w:val="28"/>
        </w:rPr>
        <w:t>при</w:t>
      </w:r>
      <w:proofErr w:type="gramEnd"/>
      <w:r w:rsidRPr="00C01AA2">
        <w:rPr>
          <w:rFonts w:cstheme="minorHAnsi"/>
          <w:sz w:val="28"/>
          <w:szCs w:val="28"/>
        </w:rPr>
        <w:t xml:space="preserve"> отруєннях, опіках, ураженнях електричним струмом, травми та інших нещасних випадках;</w:t>
      </w:r>
    </w:p>
    <w:p w:rsidR="00324AAA" w:rsidRDefault="00324AAA" w:rsidP="00324AAA">
      <w:pPr>
        <w:rPr>
          <w:rFonts w:cstheme="minorHAnsi"/>
          <w:sz w:val="28"/>
          <w:szCs w:val="28"/>
        </w:rPr>
      </w:pPr>
      <w:r w:rsidRPr="00C01AA2">
        <w:rPr>
          <w:rFonts w:cstheme="minorHAnsi"/>
          <w:sz w:val="28"/>
          <w:szCs w:val="28"/>
        </w:rPr>
        <w:t>- заходи щодо пожежної безпеки та застосування первинних</w:t>
      </w:r>
      <w:r>
        <w:rPr>
          <w:rFonts w:cstheme="minorHAnsi"/>
          <w:sz w:val="28"/>
          <w:szCs w:val="28"/>
        </w:rPr>
        <w:t xml:space="preserve"> </w:t>
      </w:r>
      <w:r w:rsidRPr="00C01AA2">
        <w:rPr>
          <w:rFonts w:cstheme="minorHAnsi"/>
          <w:sz w:val="28"/>
          <w:szCs w:val="28"/>
        </w:rPr>
        <w:t>протипожежних засобі</w:t>
      </w:r>
      <w:proofErr w:type="gramStart"/>
      <w:r w:rsidRPr="00C01AA2">
        <w:rPr>
          <w:rFonts w:cstheme="minorHAnsi"/>
          <w:sz w:val="28"/>
          <w:szCs w:val="28"/>
        </w:rPr>
        <w:t>в</w:t>
      </w:r>
      <w:proofErr w:type="gramEnd"/>
      <w:r w:rsidRPr="00C01AA2">
        <w:rPr>
          <w:rFonts w:cstheme="minorHAnsi"/>
          <w:sz w:val="28"/>
          <w:szCs w:val="28"/>
        </w:rPr>
        <w:t>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Pr="00C01AA2">
        <w:t xml:space="preserve"> </w:t>
      </w:r>
      <w:r w:rsidRPr="00C01AA2">
        <w:rPr>
          <w:rFonts w:cstheme="minorHAnsi"/>
          <w:sz w:val="28"/>
          <w:szCs w:val="28"/>
        </w:rPr>
        <w:t>Забороняється виконання робіт в лабораторії, не пов'язаних із завданням і не передбачених робочими інструкціями.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C01AA2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Pr="00C01AA2">
        <w:t xml:space="preserve"> </w:t>
      </w:r>
      <w:r w:rsidRPr="00C01AA2">
        <w:rPr>
          <w:rFonts w:cstheme="minorHAnsi"/>
          <w:sz w:val="28"/>
          <w:szCs w:val="28"/>
        </w:rPr>
        <w:t xml:space="preserve">Неприпустима робота на несправному обладнанні. Про всі несправності устаткування, пристосувань, інструменту працівник лабораторії </w:t>
      </w:r>
      <w:proofErr w:type="gramStart"/>
      <w:r w:rsidRPr="00C01AA2">
        <w:rPr>
          <w:rFonts w:cstheme="minorHAnsi"/>
          <w:sz w:val="28"/>
          <w:szCs w:val="28"/>
        </w:rPr>
        <w:t>повинен</w:t>
      </w:r>
      <w:proofErr w:type="gramEnd"/>
      <w:r w:rsidRPr="00C01AA2">
        <w:rPr>
          <w:rFonts w:cstheme="minorHAnsi"/>
          <w:sz w:val="28"/>
          <w:szCs w:val="28"/>
        </w:rPr>
        <w:t xml:space="preserve"> повідомити начальника лабораторії чи старшому інженеру-хіміку.</w:t>
      </w: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C01AA2">
        <w:t xml:space="preserve"> </w:t>
      </w:r>
      <w:r w:rsidRPr="00C01AA2">
        <w:rPr>
          <w:sz w:val="28"/>
          <w:szCs w:val="28"/>
        </w:rPr>
        <w:t xml:space="preserve">Припливно-витяжна вентиляція </w:t>
      </w:r>
      <w:proofErr w:type="gramStart"/>
      <w:r w:rsidRPr="00C01AA2">
        <w:rPr>
          <w:sz w:val="28"/>
          <w:szCs w:val="28"/>
        </w:rPr>
        <w:t>в</w:t>
      </w:r>
      <w:proofErr w:type="gramEnd"/>
      <w:r w:rsidRPr="00C01AA2">
        <w:rPr>
          <w:sz w:val="28"/>
          <w:szCs w:val="28"/>
        </w:rPr>
        <w:t xml:space="preserve"> приміщенні лабораторії вмикається за 30 хвилин до початку роботи. При цьому </w:t>
      </w:r>
      <w:proofErr w:type="gramStart"/>
      <w:r w:rsidRPr="00C01AA2">
        <w:rPr>
          <w:sz w:val="28"/>
          <w:szCs w:val="28"/>
        </w:rPr>
        <w:t>на</w:t>
      </w:r>
      <w:proofErr w:type="gramEnd"/>
      <w:r w:rsidRPr="00C01AA2">
        <w:rPr>
          <w:sz w:val="28"/>
          <w:szCs w:val="28"/>
        </w:rPr>
        <w:t xml:space="preserve"> </w:t>
      </w:r>
      <w:proofErr w:type="gramStart"/>
      <w:r w:rsidRPr="00C01AA2">
        <w:rPr>
          <w:sz w:val="28"/>
          <w:szCs w:val="28"/>
        </w:rPr>
        <w:t>початку</w:t>
      </w:r>
      <w:proofErr w:type="gramEnd"/>
      <w:r w:rsidRPr="00C01AA2">
        <w:rPr>
          <w:sz w:val="28"/>
          <w:szCs w:val="28"/>
        </w:rPr>
        <w:t xml:space="preserve"> вмикають витяжну вентиляцію, а потім припливну, а вимикають в зворотному порядку. </w:t>
      </w:r>
      <w:proofErr w:type="gramStart"/>
      <w:r w:rsidRPr="00C01AA2">
        <w:rPr>
          <w:sz w:val="28"/>
          <w:szCs w:val="28"/>
        </w:rPr>
        <w:t>Роботи в лабораторії повинні проводитись тільки за справної вентиляції. У разі виявлення будь-яких несправностей вентиляції необхідно повідомити про це начальника виробничої лабораторії хімічного аналізу та контролю за якістю продукції (далі - начальникові лабораторії) або старшому інженеру - хіміку.</w:t>
      </w:r>
      <w:proofErr w:type="gramEnd"/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C01AA2">
        <w:t xml:space="preserve"> </w:t>
      </w:r>
      <w:proofErr w:type="gramStart"/>
      <w:r w:rsidRPr="00C01AA2">
        <w:rPr>
          <w:sz w:val="28"/>
          <w:szCs w:val="28"/>
        </w:rPr>
        <w:t>При роботі у вечірній і нічний час, а також при виконанні особливо небезпечних робіт у будь-який час доби, в лабораторії повинно знаходитись не менше 2-х чоловік, один з них призначається старшим.</w:t>
      </w:r>
      <w:proofErr w:type="gramEnd"/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324AAA" w:rsidRDefault="00324AAA" w:rsidP="00324AAA">
      <w:pPr>
        <w:rPr>
          <w:sz w:val="28"/>
          <w:szCs w:val="28"/>
          <w:lang w:val="en-US"/>
        </w:rPr>
      </w:pPr>
      <w:r w:rsidRPr="00324AAA">
        <w:rPr>
          <w:sz w:val="28"/>
          <w:szCs w:val="28"/>
          <w:lang w:val="en-US"/>
        </w:rPr>
        <w:t>9.</w:t>
      </w:r>
      <w:r w:rsidRPr="00324AAA">
        <w:rPr>
          <w:lang w:val="en-US"/>
        </w:rPr>
        <w:t xml:space="preserve"> </w:t>
      </w:r>
      <w:r w:rsidRPr="00C01AA2">
        <w:rPr>
          <w:sz w:val="28"/>
          <w:szCs w:val="28"/>
        </w:rPr>
        <w:t>По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закінченні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тієї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чи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іншої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операції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роботи</w:t>
      </w:r>
      <w:r w:rsidRPr="00324AAA">
        <w:rPr>
          <w:sz w:val="28"/>
          <w:szCs w:val="28"/>
          <w:lang w:val="en-US"/>
        </w:rPr>
        <w:t xml:space="preserve">) </w:t>
      </w:r>
      <w:r w:rsidRPr="00C01AA2">
        <w:rPr>
          <w:sz w:val="28"/>
          <w:szCs w:val="28"/>
        </w:rPr>
        <w:t>необхідно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вимкнути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воду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газ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стиснений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повітря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електроприлади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що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застосовувалися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виконанні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даної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операції</w:t>
      </w:r>
      <w:r w:rsidRPr="00324AAA">
        <w:rPr>
          <w:sz w:val="28"/>
          <w:szCs w:val="28"/>
          <w:lang w:val="en-US"/>
        </w:rPr>
        <w:t>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C01AA2">
        <w:t xml:space="preserve"> </w:t>
      </w:r>
      <w:r w:rsidRPr="00C01AA2">
        <w:rPr>
          <w:sz w:val="28"/>
          <w:szCs w:val="28"/>
        </w:rPr>
        <w:t xml:space="preserve">В лабораторії на видному та легкодоступному місці повинна знаходитися аптечка, що </w:t>
      </w:r>
      <w:proofErr w:type="gramStart"/>
      <w:r w:rsidRPr="00C01AA2">
        <w:rPr>
          <w:sz w:val="28"/>
          <w:szCs w:val="28"/>
        </w:rPr>
        <w:t>містить</w:t>
      </w:r>
      <w:proofErr w:type="gramEnd"/>
      <w:r w:rsidRPr="00C01AA2">
        <w:rPr>
          <w:sz w:val="28"/>
          <w:szCs w:val="28"/>
        </w:rPr>
        <w:t xml:space="preserve"> необхідні медикаменти для надання першої допомоги та список з їх найменуванням і призначенням.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01AA2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C01AA2">
        <w:t xml:space="preserve"> </w:t>
      </w:r>
      <w:r w:rsidRPr="00C01AA2">
        <w:rPr>
          <w:sz w:val="28"/>
          <w:szCs w:val="28"/>
        </w:rPr>
        <w:t>Працівник лабораторії відсторонюється від самостійної роботи в наступних випадках:</w:t>
      </w:r>
    </w:p>
    <w:p w:rsidR="00324AAA" w:rsidRPr="00C01AA2" w:rsidRDefault="00324AAA" w:rsidP="00324AAA">
      <w:pPr>
        <w:rPr>
          <w:sz w:val="28"/>
          <w:szCs w:val="28"/>
        </w:rPr>
      </w:pPr>
      <w:r w:rsidRPr="00C01AA2">
        <w:rPr>
          <w:sz w:val="28"/>
          <w:szCs w:val="28"/>
        </w:rPr>
        <w:t xml:space="preserve">- </w:t>
      </w:r>
      <w:proofErr w:type="gramStart"/>
      <w:r w:rsidRPr="00C01AA2">
        <w:rPr>
          <w:sz w:val="28"/>
          <w:szCs w:val="28"/>
        </w:rPr>
        <w:t>п</w:t>
      </w:r>
      <w:proofErr w:type="gramEnd"/>
      <w:r w:rsidRPr="00C01AA2">
        <w:rPr>
          <w:sz w:val="28"/>
          <w:szCs w:val="28"/>
        </w:rPr>
        <w:t>ісля закінчення терміну атестації з охорони праці та промислової безпеки і перевірки знань на допуск до самостійної роботи;</w:t>
      </w:r>
    </w:p>
    <w:p w:rsidR="00324AAA" w:rsidRPr="00C01AA2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1AA2">
        <w:rPr>
          <w:sz w:val="28"/>
          <w:szCs w:val="28"/>
        </w:rPr>
        <w:t xml:space="preserve"> при вчиненні </w:t>
      </w:r>
      <w:proofErr w:type="gramStart"/>
      <w:r w:rsidRPr="00C01AA2">
        <w:rPr>
          <w:sz w:val="28"/>
          <w:szCs w:val="28"/>
        </w:rPr>
        <w:t>грубого</w:t>
      </w:r>
      <w:proofErr w:type="gramEnd"/>
      <w:r w:rsidRPr="00C01AA2">
        <w:rPr>
          <w:sz w:val="28"/>
          <w:szCs w:val="28"/>
        </w:rPr>
        <w:t xml:space="preserve"> порушення трудової чи виробничої дисципліни, порушення правил охорони праці, інструкцій з робочого місця;</w:t>
      </w:r>
    </w:p>
    <w:p w:rsidR="00324AAA" w:rsidRPr="00C01AA2" w:rsidRDefault="00324AAA" w:rsidP="00324AAA">
      <w:pPr>
        <w:rPr>
          <w:sz w:val="28"/>
          <w:szCs w:val="28"/>
        </w:rPr>
      </w:pPr>
      <w:r w:rsidRPr="00C01AA2">
        <w:rPr>
          <w:sz w:val="28"/>
          <w:szCs w:val="28"/>
        </w:rPr>
        <w:t>- при проведенні робіт без використання покладеної спецодягу і засобів індиві</w:t>
      </w:r>
      <w:proofErr w:type="gramStart"/>
      <w:r w:rsidRPr="00C01AA2">
        <w:rPr>
          <w:sz w:val="28"/>
          <w:szCs w:val="28"/>
        </w:rPr>
        <w:t>дуального</w:t>
      </w:r>
      <w:proofErr w:type="gramEnd"/>
      <w:r w:rsidRPr="00C01AA2">
        <w:rPr>
          <w:sz w:val="28"/>
          <w:szCs w:val="28"/>
        </w:rPr>
        <w:t xml:space="preserve"> захисту;</w:t>
      </w:r>
    </w:p>
    <w:p w:rsidR="00324AAA" w:rsidRPr="00C01AA2" w:rsidRDefault="00324AAA" w:rsidP="00324AAA">
      <w:pPr>
        <w:rPr>
          <w:sz w:val="28"/>
          <w:szCs w:val="28"/>
        </w:rPr>
      </w:pPr>
      <w:r w:rsidRPr="00C01AA2">
        <w:rPr>
          <w:sz w:val="28"/>
          <w:szCs w:val="28"/>
        </w:rPr>
        <w:t xml:space="preserve">- при хворобливому стані, тривалої роботи </w:t>
      </w:r>
      <w:proofErr w:type="gramStart"/>
      <w:r w:rsidRPr="00C01AA2">
        <w:rPr>
          <w:sz w:val="28"/>
          <w:szCs w:val="28"/>
        </w:rPr>
        <w:t>без</w:t>
      </w:r>
      <w:proofErr w:type="gramEnd"/>
      <w:r w:rsidRPr="00C01AA2">
        <w:rPr>
          <w:sz w:val="28"/>
          <w:szCs w:val="28"/>
        </w:rPr>
        <w:t xml:space="preserve"> відпочинку або появу на роботі в нетверезому вигляді;</w:t>
      </w:r>
    </w:p>
    <w:p w:rsidR="00324AAA" w:rsidRDefault="00324AAA" w:rsidP="00324AAA">
      <w:pPr>
        <w:rPr>
          <w:sz w:val="28"/>
          <w:szCs w:val="28"/>
        </w:rPr>
      </w:pPr>
      <w:r w:rsidRPr="00C01AA2">
        <w:rPr>
          <w:sz w:val="28"/>
          <w:szCs w:val="28"/>
        </w:rPr>
        <w:t xml:space="preserve">- </w:t>
      </w:r>
      <w:proofErr w:type="gramStart"/>
      <w:r w:rsidRPr="00C01AA2">
        <w:rPr>
          <w:sz w:val="28"/>
          <w:szCs w:val="28"/>
        </w:rPr>
        <w:t>п</w:t>
      </w:r>
      <w:proofErr w:type="gramEnd"/>
      <w:r w:rsidRPr="00C01AA2">
        <w:rPr>
          <w:sz w:val="28"/>
          <w:szCs w:val="28"/>
        </w:rPr>
        <w:t>ісля закінчення терміну щорічного медичного огляду.</w:t>
      </w: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b/>
          <w:sz w:val="28"/>
          <w:szCs w:val="28"/>
        </w:rPr>
      </w:pPr>
    </w:p>
    <w:p w:rsidR="00324AAA" w:rsidRDefault="00324AAA" w:rsidP="00324AAA">
      <w:pPr>
        <w:rPr>
          <w:sz w:val="28"/>
          <w:szCs w:val="28"/>
          <w:lang w:val="en-US"/>
        </w:rPr>
      </w:pPr>
      <w:r w:rsidRPr="00B07BAB">
        <w:rPr>
          <w:sz w:val="28"/>
          <w:szCs w:val="28"/>
        </w:rPr>
        <w:t xml:space="preserve">Правила безпечної роботи з пожежонебезпечними та вибухонебезпечними </w:t>
      </w:r>
    </w:p>
    <w:p w:rsidR="00324AAA" w:rsidRPr="00B07BAB" w:rsidRDefault="00324AAA" w:rsidP="00324AAA">
      <w:pPr>
        <w:rPr>
          <w:sz w:val="28"/>
          <w:szCs w:val="28"/>
        </w:rPr>
      </w:pPr>
      <w:r w:rsidRPr="00B07BAB">
        <w:rPr>
          <w:sz w:val="28"/>
          <w:szCs w:val="28"/>
        </w:rPr>
        <w:t>речовинами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C01AA2" w:rsidRDefault="00324AAA" w:rsidP="00324AAA">
      <w:pPr>
        <w:rPr>
          <w:sz w:val="28"/>
          <w:szCs w:val="28"/>
        </w:rPr>
      </w:pPr>
      <w:r w:rsidRPr="00324AAA">
        <w:rPr>
          <w:sz w:val="28"/>
          <w:szCs w:val="28"/>
          <w:lang w:val="en-US"/>
        </w:rPr>
        <w:t xml:space="preserve">1. </w:t>
      </w:r>
      <w:r w:rsidRPr="00C01AA2">
        <w:rPr>
          <w:sz w:val="28"/>
          <w:szCs w:val="28"/>
        </w:rPr>
        <w:t>Легкозаймисті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ЛЗР</w:t>
      </w:r>
      <w:r w:rsidRPr="00324AAA">
        <w:rPr>
          <w:sz w:val="28"/>
          <w:szCs w:val="28"/>
          <w:lang w:val="en-US"/>
        </w:rPr>
        <w:t xml:space="preserve">)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горючі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ГЖ</w:t>
      </w:r>
      <w:r w:rsidRPr="00324AAA">
        <w:rPr>
          <w:sz w:val="28"/>
          <w:szCs w:val="28"/>
          <w:lang w:val="en-US"/>
        </w:rPr>
        <w:t xml:space="preserve">) </w:t>
      </w:r>
      <w:r w:rsidRPr="00C01AA2">
        <w:rPr>
          <w:sz w:val="28"/>
          <w:szCs w:val="28"/>
        </w:rPr>
        <w:t>рідини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за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винятком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речовин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що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мають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низьку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температуру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кипіння</w:t>
      </w:r>
      <w:r w:rsidRPr="00324AAA">
        <w:rPr>
          <w:sz w:val="28"/>
          <w:szCs w:val="28"/>
          <w:lang w:val="en-US"/>
        </w:rPr>
        <w:t xml:space="preserve">) </w:t>
      </w:r>
      <w:r w:rsidRPr="00C01AA2">
        <w:rPr>
          <w:sz w:val="28"/>
          <w:szCs w:val="28"/>
        </w:rPr>
        <w:t>повинні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зберігатися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приміщенні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лабораторії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товстостінній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скляній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посудині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об</w:t>
      </w:r>
      <w:r w:rsidRPr="00324AAA">
        <w:rPr>
          <w:sz w:val="28"/>
          <w:szCs w:val="28"/>
          <w:lang w:val="en-US"/>
        </w:rPr>
        <w:t>'</w:t>
      </w:r>
      <w:r w:rsidRPr="00C01AA2">
        <w:rPr>
          <w:sz w:val="28"/>
          <w:szCs w:val="28"/>
        </w:rPr>
        <w:t>ємом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не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більше</w:t>
      </w:r>
      <w:r w:rsidRPr="00324AAA">
        <w:rPr>
          <w:sz w:val="28"/>
          <w:szCs w:val="28"/>
          <w:lang w:val="en-US"/>
        </w:rPr>
        <w:t xml:space="preserve"> 1 </w:t>
      </w:r>
      <w:r w:rsidRPr="00C01AA2">
        <w:rPr>
          <w:sz w:val="28"/>
          <w:szCs w:val="28"/>
        </w:rPr>
        <w:t>літра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щільно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закриваються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пробками</w:t>
      </w:r>
      <w:r w:rsidRPr="00324AAA">
        <w:rPr>
          <w:sz w:val="28"/>
          <w:szCs w:val="28"/>
          <w:lang w:val="en-US"/>
        </w:rPr>
        <w:t xml:space="preserve">. </w:t>
      </w:r>
      <w:r w:rsidRPr="00C01AA2">
        <w:rPr>
          <w:sz w:val="28"/>
          <w:szCs w:val="28"/>
        </w:rPr>
        <w:t xml:space="preserve">Посуд з ЛВЖ і ГЖ поміщається в спеціальний металевий ящик з кришкою, </w:t>
      </w:r>
      <w:proofErr w:type="gramStart"/>
      <w:r w:rsidRPr="00C01AA2">
        <w:rPr>
          <w:sz w:val="28"/>
          <w:szCs w:val="28"/>
        </w:rPr>
        <w:t>ст</w:t>
      </w:r>
      <w:proofErr w:type="gramEnd"/>
      <w:r w:rsidRPr="00C01AA2">
        <w:rPr>
          <w:sz w:val="28"/>
          <w:szCs w:val="28"/>
        </w:rPr>
        <w:t xml:space="preserve">інки й дно якого викладені азбестом. Встановлюється ящик на </w:t>
      </w:r>
      <w:proofErr w:type="gramStart"/>
      <w:r w:rsidRPr="00C01AA2">
        <w:rPr>
          <w:sz w:val="28"/>
          <w:szCs w:val="28"/>
        </w:rPr>
        <w:t>п</w:t>
      </w:r>
      <w:proofErr w:type="gramEnd"/>
      <w:r w:rsidRPr="00C01AA2">
        <w:rPr>
          <w:sz w:val="28"/>
          <w:szCs w:val="28"/>
        </w:rPr>
        <w:t xml:space="preserve">ідлозі віддалік від проходів і нагрівальних приладів із зручним підходом до нього. На внутрішній стороні кришки ящика вивішується список із зазначенням найменувань і загальної допустимої норми зберігання ГР і ЛЗР </w:t>
      </w:r>
      <w:proofErr w:type="gramStart"/>
      <w:r w:rsidRPr="00C01AA2">
        <w:rPr>
          <w:sz w:val="28"/>
          <w:szCs w:val="28"/>
        </w:rPr>
        <w:t>для</w:t>
      </w:r>
      <w:proofErr w:type="gramEnd"/>
      <w:r w:rsidRPr="00C01AA2">
        <w:rPr>
          <w:sz w:val="28"/>
          <w:szCs w:val="28"/>
        </w:rPr>
        <w:t xml:space="preserve"> даної лабораторії.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01AA2">
        <w:t xml:space="preserve"> </w:t>
      </w:r>
      <w:r w:rsidRPr="00C01AA2">
        <w:rPr>
          <w:sz w:val="28"/>
          <w:szCs w:val="28"/>
        </w:rPr>
        <w:t xml:space="preserve">Кількість ЛВЖ і ГЖ на робочому місці не </w:t>
      </w:r>
      <w:proofErr w:type="gramStart"/>
      <w:r w:rsidRPr="00C01AA2">
        <w:rPr>
          <w:sz w:val="28"/>
          <w:szCs w:val="28"/>
        </w:rPr>
        <w:t>повинна</w:t>
      </w:r>
      <w:proofErr w:type="gramEnd"/>
      <w:r w:rsidRPr="00C01AA2">
        <w:rPr>
          <w:sz w:val="28"/>
          <w:szCs w:val="28"/>
        </w:rPr>
        <w:t xml:space="preserve"> перевищувати змінну по</w:t>
      </w:r>
      <w:r>
        <w:rPr>
          <w:sz w:val="28"/>
          <w:szCs w:val="28"/>
        </w:rPr>
        <w:t>требу.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324AAA" w:rsidRDefault="00324AAA" w:rsidP="00324AAA">
      <w:pPr>
        <w:rPr>
          <w:sz w:val="28"/>
          <w:szCs w:val="28"/>
          <w:lang w:val="en-US"/>
        </w:rPr>
      </w:pPr>
      <w:proofErr w:type="gramStart"/>
      <w:r w:rsidRPr="00324AAA">
        <w:rPr>
          <w:sz w:val="28"/>
          <w:szCs w:val="28"/>
          <w:lang w:val="en-US"/>
        </w:rPr>
        <w:lastRenderedPageBreak/>
        <w:t>3.</w:t>
      </w:r>
      <w:r w:rsidRPr="00C01AA2">
        <w:rPr>
          <w:sz w:val="28"/>
          <w:szCs w:val="28"/>
        </w:rPr>
        <w:t>Всі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роботи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ЛЗР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ГР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повинні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проводитися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витяжній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шафі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працюючій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вентиляції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виключених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газових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пальниках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електронагрівальних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приладах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при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відсутності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поруч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окислювачів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хлоратів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нітратів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азотної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кислоти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брому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перекису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водню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перманганату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та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ін</w:t>
      </w:r>
      <w:r w:rsidRPr="00324AAA">
        <w:rPr>
          <w:sz w:val="28"/>
          <w:szCs w:val="28"/>
          <w:lang w:val="en-US"/>
        </w:rPr>
        <w:t>).</w:t>
      </w:r>
      <w:proofErr w:type="gramEnd"/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324AAA" w:rsidRDefault="00324AAA" w:rsidP="00324AAA">
      <w:pPr>
        <w:rPr>
          <w:sz w:val="28"/>
          <w:szCs w:val="28"/>
          <w:lang w:val="en-US"/>
        </w:rPr>
      </w:pPr>
      <w:r w:rsidRPr="00324AAA">
        <w:rPr>
          <w:sz w:val="28"/>
          <w:szCs w:val="28"/>
          <w:lang w:val="en-US"/>
        </w:rPr>
        <w:t>4.</w:t>
      </w:r>
      <w:r w:rsidRPr="00324AAA">
        <w:rPr>
          <w:lang w:val="en-US"/>
        </w:rPr>
        <w:t xml:space="preserve"> </w:t>
      </w:r>
      <w:r w:rsidRPr="00C01AA2">
        <w:rPr>
          <w:sz w:val="28"/>
          <w:szCs w:val="28"/>
        </w:rPr>
        <w:t>Забороняється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нагрівати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на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водяних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банях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речовини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які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вступають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реакцію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водою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вибухом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або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виділенням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газу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а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також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забороняється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вносити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нагріті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ЛВЖ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ГЖ</w:t>
      </w:r>
      <w:r w:rsidRPr="00324AAA">
        <w:rPr>
          <w:sz w:val="28"/>
          <w:szCs w:val="28"/>
          <w:lang w:val="en-US"/>
        </w:rPr>
        <w:t xml:space="preserve">. </w:t>
      </w:r>
      <w:proofErr w:type="gramStart"/>
      <w:r w:rsidRPr="00C01AA2">
        <w:rPr>
          <w:sz w:val="28"/>
          <w:szCs w:val="28"/>
        </w:rPr>
        <w:t>порист</w:t>
      </w:r>
      <w:proofErr w:type="gramEnd"/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порошкоподібні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речовини</w:t>
      </w:r>
      <w:r w:rsidRPr="00324AAA">
        <w:rPr>
          <w:sz w:val="28"/>
          <w:szCs w:val="28"/>
          <w:lang w:val="en-US"/>
        </w:rPr>
        <w:t xml:space="preserve"> (</w:t>
      </w:r>
      <w:r w:rsidRPr="00C01AA2">
        <w:rPr>
          <w:sz w:val="28"/>
          <w:szCs w:val="28"/>
        </w:rPr>
        <w:t>активоване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вугілля</w:t>
      </w:r>
      <w:r w:rsidRPr="00324AAA">
        <w:rPr>
          <w:sz w:val="28"/>
          <w:szCs w:val="28"/>
          <w:lang w:val="en-US"/>
        </w:rPr>
        <w:t xml:space="preserve">, </w:t>
      </w:r>
      <w:r w:rsidRPr="00C01AA2">
        <w:rPr>
          <w:sz w:val="28"/>
          <w:szCs w:val="28"/>
        </w:rPr>
        <w:t>пемзу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ін</w:t>
      </w:r>
      <w:r w:rsidRPr="00324AAA">
        <w:rPr>
          <w:sz w:val="28"/>
          <w:szCs w:val="28"/>
          <w:lang w:val="en-US"/>
        </w:rPr>
        <w:t xml:space="preserve">. </w:t>
      </w:r>
      <w:r w:rsidRPr="00C01AA2">
        <w:rPr>
          <w:sz w:val="28"/>
          <w:szCs w:val="28"/>
        </w:rPr>
        <w:t>губчасті</w:t>
      </w:r>
      <w:r w:rsidRPr="00324AAA">
        <w:rPr>
          <w:sz w:val="28"/>
          <w:szCs w:val="28"/>
          <w:lang w:val="en-US"/>
        </w:rPr>
        <w:t xml:space="preserve"> </w:t>
      </w:r>
      <w:r w:rsidRPr="00C01AA2">
        <w:rPr>
          <w:sz w:val="28"/>
          <w:szCs w:val="28"/>
        </w:rPr>
        <w:t>матеріали</w:t>
      </w:r>
      <w:r w:rsidRPr="00324AAA">
        <w:rPr>
          <w:sz w:val="28"/>
          <w:szCs w:val="28"/>
          <w:lang w:val="en-US"/>
        </w:rPr>
        <w:t>).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04105">
        <w:t xml:space="preserve"> </w:t>
      </w:r>
      <w:r w:rsidRPr="00404105">
        <w:rPr>
          <w:sz w:val="28"/>
          <w:szCs w:val="28"/>
        </w:rPr>
        <w:t xml:space="preserve">Забороняється виливати ЛВЖ і ГЖ в каналізацію. Відпрацьовані </w:t>
      </w:r>
      <w:proofErr w:type="gramStart"/>
      <w:r w:rsidRPr="00404105">
        <w:rPr>
          <w:sz w:val="28"/>
          <w:szCs w:val="28"/>
        </w:rPr>
        <w:t>р</w:t>
      </w:r>
      <w:proofErr w:type="gramEnd"/>
      <w:r w:rsidRPr="00404105">
        <w:rPr>
          <w:sz w:val="28"/>
          <w:szCs w:val="28"/>
        </w:rPr>
        <w:t>ідини потрібно збирати роздільно в герметично закриту тару, яку наприкінці робочої зміни передають на злив в спеціально відведену технологічну ємність.</w:t>
      </w:r>
    </w:p>
    <w:p w:rsidR="00324AAA" w:rsidRPr="00404105" w:rsidRDefault="00324AAA" w:rsidP="00324AAA">
      <w:pPr>
        <w:pStyle w:val="a5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>6</w:t>
      </w:r>
      <w:r w:rsidRPr="00404105">
        <w:rPr>
          <w:rFonts w:asciiTheme="minorHAnsi" w:hAnsiTheme="minorHAnsi" w:cstheme="minorHAnsi"/>
          <w:sz w:val="28"/>
          <w:szCs w:val="28"/>
        </w:rPr>
        <w:t>.</w:t>
      </w:r>
      <w:bookmarkStart w:id="0" w:name="250"/>
      <w:r w:rsidRPr="00404105">
        <w:rPr>
          <w:rFonts w:asciiTheme="minorHAnsi" w:hAnsiTheme="minorHAnsi" w:cstheme="minorHAnsi"/>
        </w:rPr>
        <w:t xml:space="preserve"> </w:t>
      </w:r>
      <w:r w:rsidRPr="00404105">
        <w:rPr>
          <w:rFonts w:asciiTheme="minorHAnsi" w:hAnsiTheme="minorHAnsi" w:cstheme="minorHAnsi"/>
          <w:sz w:val="28"/>
          <w:szCs w:val="28"/>
        </w:rPr>
        <w:t xml:space="preserve">У приміщенні лабораторії </w:t>
      </w:r>
      <w:proofErr w:type="gramStart"/>
      <w:r w:rsidRPr="00404105">
        <w:rPr>
          <w:rFonts w:asciiTheme="minorHAnsi" w:hAnsiTheme="minorHAnsi" w:cstheme="minorHAnsi"/>
          <w:sz w:val="28"/>
          <w:szCs w:val="28"/>
        </w:rPr>
        <w:t>дозволяється</w:t>
      </w:r>
      <w:proofErr w:type="gramEnd"/>
      <w:r w:rsidRPr="00404105">
        <w:rPr>
          <w:rFonts w:asciiTheme="minorHAnsi" w:hAnsiTheme="minorHAnsi" w:cstheme="minorHAnsi"/>
          <w:sz w:val="28"/>
          <w:szCs w:val="28"/>
        </w:rPr>
        <w:t xml:space="preserve"> зберігати запас перекисних сполук, що не перевищує добової потреби і при температурі значно нижче температури їх розкладання (у холодильнику).</w:t>
      </w:r>
    </w:p>
    <w:bookmarkEnd w:id="0"/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4105">
        <w:rPr>
          <w:sz w:val="28"/>
          <w:szCs w:val="28"/>
        </w:rPr>
        <w:t xml:space="preserve">Для зберігання </w:t>
      </w:r>
      <w:proofErr w:type="gramStart"/>
      <w:r w:rsidRPr="00404105">
        <w:rPr>
          <w:sz w:val="28"/>
          <w:szCs w:val="28"/>
        </w:rPr>
        <w:t>р</w:t>
      </w:r>
      <w:proofErr w:type="gramEnd"/>
      <w:r w:rsidRPr="00404105">
        <w:rPr>
          <w:sz w:val="28"/>
          <w:szCs w:val="28"/>
        </w:rPr>
        <w:t>ідких перекисів застосовуються ємності з поліетилену або темного скла.</w:t>
      </w: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Pr="00B07BAB" w:rsidRDefault="00324AAA" w:rsidP="00324AAA">
      <w:pPr>
        <w:rPr>
          <w:sz w:val="28"/>
          <w:szCs w:val="28"/>
        </w:rPr>
      </w:pPr>
      <w:r w:rsidRPr="00B07BAB">
        <w:rPr>
          <w:sz w:val="28"/>
          <w:szCs w:val="28"/>
        </w:rPr>
        <w:t>Правила безпечної роботи з метанолом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404105" w:rsidRDefault="00324AAA" w:rsidP="00324AAA">
      <w:pPr>
        <w:rPr>
          <w:sz w:val="28"/>
          <w:szCs w:val="28"/>
        </w:rPr>
      </w:pPr>
      <w:r w:rsidRPr="004041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4105">
        <w:rPr>
          <w:sz w:val="28"/>
          <w:szCs w:val="28"/>
        </w:rPr>
        <w:t>До роботи з метанолом допускаються особи, що пройшли спеціальний інструктаж про заходи безпечної роботи з метанолом згідно інструкції ОТБ-12 «</w:t>
      </w:r>
      <w:proofErr w:type="gramStart"/>
      <w:r w:rsidRPr="00404105">
        <w:rPr>
          <w:sz w:val="28"/>
          <w:szCs w:val="28"/>
        </w:rPr>
        <w:t>З</w:t>
      </w:r>
      <w:proofErr w:type="gramEnd"/>
      <w:r w:rsidRPr="00404105">
        <w:rPr>
          <w:sz w:val="28"/>
          <w:szCs w:val="28"/>
        </w:rPr>
        <w:t xml:space="preserve"> охорони праці при роботі з метанолом» і дали розписку встановленої форми. Повторний інструктаж і </w:t>
      </w:r>
      <w:proofErr w:type="gramStart"/>
      <w:r w:rsidRPr="00404105">
        <w:rPr>
          <w:sz w:val="28"/>
          <w:szCs w:val="28"/>
        </w:rPr>
        <w:t>перев</w:t>
      </w:r>
      <w:proofErr w:type="gramEnd"/>
      <w:r w:rsidRPr="00404105">
        <w:rPr>
          <w:sz w:val="28"/>
          <w:szCs w:val="28"/>
        </w:rPr>
        <w:t>ірка знань інструкції проводиться щоквартально з відміткою в особистій книжці з охорони праці та промислової безпеки.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04105">
        <w:t xml:space="preserve"> </w:t>
      </w:r>
      <w:r w:rsidRPr="00404105">
        <w:rPr>
          <w:sz w:val="28"/>
          <w:szCs w:val="28"/>
        </w:rPr>
        <w:t xml:space="preserve">Всі роботи з метанолом повинні проводитися у витяжній шафі при </w:t>
      </w:r>
      <w:proofErr w:type="gramStart"/>
      <w:r w:rsidRPr="00404105">
        <w:rPr>
          <w:sz w:val="28"/>
          <w:szCs w:val="28"/>
        </w:rPr>
        <w:t>включен</w:t>
      </w:r>
      <w:proofErr w:type="gramEnd"/>
      <w:r w:rsidRPr="00404105">
        <w:rPr>
          <w:sz w:val="28"/>
          <w:szCs w:val="28"/>
        </w:rPr>
        <w:t>ій вентиляції</w:t>
      </w:r>
      <w:r>
        <w:rPr>
          <w:sz w:val="28"/>
          <w:szCs w:val="28"/>
        </w:rPr>
        <w:t>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404105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04105">
        <w:t xml:space="preserve"> </w:t>
      </w:r>
      <w:r w:rsidRPr="00404105">
        <w:rPr>
          <w:sz w:val="28"/>
          <w:szCs w:val="28"/>
        </w:rPr>
        <w:t>Роботу з метанолом необхідно проводити в спецодязі і гумових рукавичках.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04105">
        <w:t xml:space="preserve"> </w:t>
      </w:r>
      <w:r w:rsidRPr="00404105">
        <w:rPr>
          <w:sz w:val="28"/>
          <w:szCs w:val="28"/>
        </w:rPr>
        <w:t xml:space="preserve">Забороняється одночасне використання метанолу і етилового спирту, якщо </w:t>
      </w:r>
      <w:proofErr w:type="gramStart"/>
      <w:r w:rsidRPr="00404105">
        <w:rPr>
          <w:sz w:val="28"/>
          <w:szCs w:val="28"/>
        </w:rPr>
        <w:t>це не</w:t>
      </w:r>
      <w:proofErr w:type="gramEnd"/>
      <w:r w:rsidRPr="00404105">
        <w:rPr>
          <w:sz w:val="28"/>
          <w:szCs w:val="28"/>
        </w:rPr>
        <w:t xml:space="preserve"> викликано специфічною особливістю роботи, а також їх спільне зберігання.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04105">
        <w:t xml:space="preserve"> </w:t>
      </w:r>
      <w:r w:rsidRPr="00404105">
        <w:rPr>
          <w:sz w:val="28"/>
          <w:szCs w:val="28"/>
        </w:rPr>
        <w:t xml:space="preserve">Пролитий метанол повинен негайно змиватися </w:t>
      </w:r>
      <w:proofErr w:type="gramStart"/>
      <w:r w:rsidRPr="00404105">
        <w:rPr>
          <w:sz w:val="28"/>
          <w:szCs w:val="28"/>
        </w:rPr>
        <w:t>великою</w:t>
      </w:r>
      <w:proofErr w:type="gramEnd"/>
      <w:r w:rsidRPr="00404105">
        <w:rPr>
          <w:sz w:val="28"/>
          <w:szCs w:val="28"/>
        </w:rPr>
        <w:t xml:space="preserve"> кількістю води. При попаданні метанолу на руки, обличчя і одяг необхідно негайно </w:t>
      </w:r>
      <w:proofErr w:type="gramStart"/>
      <w:r w:rsidRPr="00404105">
        <w:rPr>
          <w:sz w:val="28"/>
          <w:szCs w:val="28"/>
        </w:rPr>
        <w:t>облит</w:t>
      </w:r>
      <w:proofErr w:type="gramEnd"/>
      <w:r w:rsidRPr="00404105">
        <w:rPr>
          <w:sz w:val="28"/>
          <w:szCs w:val="28"/>
        </w:rPr>
        <w:t>і місця обмити великою кількістю води і змінити одяг.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04105">
        <w:t xml:space="preserve"> </w:t>
      </w:r>
      <w:r w:rsidRPr="00404105">
        <w:rPr>
          <w:sz w:val="28"/>
          <w:szCs w:val="28"/>
        </w:rPr>
        <w:t xml:space="preserve">Забороняється використовувати метанол не за призначенням, а також передавати його іншим особам без оформленого вимоги відповідно з </w:t>
      </w:r>
      <w:r w:rsidRPr="00404105">
        <w:rPr>
          <w:sz w:val="28"/>
          <w:szCs w:val="28"/>
        </w:rPr>
        <w:lastRenderedPageBreak/>
        <w:t xml:space="preserve">інструкцією ОТБ-12. Прийом на аналіз і передачу метанолу на злив необхідно оформляти записом в Журналі </w:t>
      </w:r>
      <w:proofErr w:type="gramStart"/>
      <w:r w:rsidRPr="00404105">
        <w:rPr>
          <w:sz w:val="28"/>
          <w:szCs w:val="28"/>
        </w:rPr>
        <w:t>обл</w:t>
      </w:r>
      <w:proofErr w:type="gramEnd"/>
      <w:r w:rsidRPr="00404105">
        <w:rPr>
          <w:sz w:val="28"/>
          <w:szCs w:val="28"/>
        </w:rPr>
        <w:t>іку і розподілу метилового спирту.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04105">
        <w:t xml:space="preserve"> </w:t>
      </w:r>
      <w:r w:rsidRPr="00404105">
        <w:rPr>
          <w:sz w:val="28"/>
          <w:szCs w:val="28"/>
        </w:rPr>
        <w:t xml:space="preserve">Забороняється зливати в каналізацію відпрацьований метанол і речовини </w:t>
      </w:r>
      <w:proofErr w:type="gramStart"/>
      <w:r w:rsidRPr="00404105">
        <w:rPr>
          <w:sz w:val="28"/>
          <w:szCs w:val="28"/>
        </w:rPr>
        <w:t>його м</w:t>
      </w:r>
      <w:proofErr w:type="gramEnd"/>
      <w:r w:rsidRPr="00404105">
        <w:rPr>
          <w:sz w:val="28"/>
          <w:szCs w:val="28"/>
        </w:rPr>
        <w:t xml:space="preserve">істять. Відпрацьований метанол збирають у марковану ємність, яку в кінці кожної зміни передають на злив апаратника установки виробництва метанолу </w:t>
      </w:r>
      <w:proofErr w:type="gramStart"/>
      <w:r w:rsidRPr="00404105">
        <w:rPr>
          <w:sz w:val="28"/>
          <w:szCs w:val="28"/>
        </w:rPr>
        <w:t>п</w:t>
      </w:r>
      <w:proofErr w:type="gramEnd"/>
      <w:r w:rsidRPr="00404105">
        <w:rPr>
          <w:sz w:val="28"/>
          <w:szCs w:val="28"/>
        </w:rPr>
        <w:t>ід розпис у Журналі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04105">
        <w:t xml:space="preserve"> </w:t>
      </w:r>
      <w:r w:rsidRPr="00404105">
        <w:rPr>
          <w:sz w:val="28"/>
          <w:szCs w:val="28"/>
        </w:rPr>
        <w:t>У приміщеннях, де проводиться робота з метанолом, необхідно періодично проводити аналіз повітря на вмі</w:t>
      </w:r>
      <w:proofErr w:type="gramStart"/>
      <w:r w:rsidRPr="00404105">
        <w:rPr>
          <w:sz w:val="28"/>
          <w:szCs w:val="28"/>
        </w:rPr>
        <w:t>ст</w:t>
      </w:r>
      <w:proofErr w:type="gramEnd"/>
      <w:r w:rsidRPr="00404105">
        <w:rPr>
          <w:sz w:val="28"/>
          <w:szCs w:val="28"/>
        </w:rPr>
        <w:t xml:space="preserve"> парів метанолу.</w:t>
      </w: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Pr="00404105" w:rsidRDefault="00324AAA" w:rsidP="00324AAA">
      <w:pPr>
        <w:rPr>
          <w:b/>
          <w:sz w:val="28"/>
          <w:szCs w:val="28"/>
        </w:rPr>
      </w:pPr>
      <w:r w:rsidRPr="00B07BAB">
        <w:rPr>
          <w:sz w:val="28"/>
          <w:szCs w:val="28"/>
        </w:rPr>
        <w:t>Засоби пожежогасіння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404105" w:rsidRDefault="00324AAA" w:rsidP="00324AAA">
      <w:pPr>
        <w:rPr>
          <w:sz w:val="28"/>
          <w:szCs w:val="28"/>
        </w:rPr>
      </w:pPr>
      <w:r w:rsidRPr="004041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04105">
        <w:rPr>
          <w:sz w:val="28"/>
          <w:szCs w:val="28"/>
        </w:rPr>
        <w:t xml:space="preserve">Вода - найбільш доступний засіб для гасіння пожеж в лабораторії. Для гасіння </w:t>
      </w:r>
      <w:proofErr w:type="gramStart"/>
      <w:r w:rsidRPr="00404105">
        <w:rPr>
          <w:sz w:val="28"/>
          <w:szCs w:val="28"/>
        </w:rPr>
        <w:t>невеликих</w:t>
      </w:r>
      <w:proofErr w:type="gramEnd"/>
      <w:r w:rsidRPr="00404105">
        <w:rPr>
          <w:sz w:val="28"/>
          <w:szCs w:val="28"/>
        </w:rPr>
        <w:t xml:space="preserve"> вогнищ полум'я можна взяти воду з найближчого водопровідного крана. При необхідності подачі великої кількості води в зону вогнища горіння користуються внутрішнім пожежним водопроводом (пожежний кран). Вода застосовується для гасіння твердих горючих матеріалів - дерева, паперу, гуми, тканин, одягу, а також добре розчиняються у воді горючих </w:t>
      </w:r>
      <w:proofErr w:type="gramStart"/>
      <w:r w:rsidRPr="00404105">
        <w:rPr>
          <w:sz w:val="28"/>
          <w:szCs w:val="28"/>
        </w:rPr>
        <w:t>р</w:t>
      </w:r>
      <w:proofErr w:type="gramEnd"/>
      <w:r w:rsidRPr="00404105">
        <w:rPr>
          <w:sz w:val="28"/>
          <w:szCs w:val="28"/>
        </w:rPr>
        <w:t xml:space="preserve">ідин - ацетону, нижчих спиртів, органічних кислот. Ефективність гасіння пожежі водою </w:t>
      </w:r>
      <w:proofErr w:type="gramStart"/>
      <w:r w:rsidRPr="00404105">
        <w:rPr>
          <w:sz w:val="28"/>
          <w:szCs w:val="28"/>
        </w:rPr>
        <w:t>п</w:t>
      </w:r>
      <w:proofErr w:type="gramEnd"/>
      <w:r w:rsidRPr="00404105">
        <w:rPr>
          <w:sz w:val="28"/>
          <w:szCs w:val="28"/>
        </w:rPr>
        <w:t>ідвищується при подачі її в зону горіння у вигляді розпорошених струменів. Водою не можна гасити електрообладнання і електропроводки, які перебувають під напругою, речовини здатні вступити з водою в хімічну реакцію.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04105">
        <w:rPr>
          <w:sz w:val="28"/>
          <w:szCs w:val="28"/>
        </w:rPr>
        <w:t xml:space="preserve">Азбестове полотно - застосовують для гасіння речовин і </w:t>
      </w:r>
      <w:proofErr w:type="gramStart"/>
      <w:r w:rsidRPr="00404105">
        <w:rPr>
          <w:sz w:val="28"/>
          <w:szCs w:val="28"/>
        </w:rPr>
        <w:t>матер</w:t>
      </w:r>
      <w:proofErr w:type="gramEnd"/>
      <w:r w:rsidRPr="00404105">
        <w:rPr>
          <w:sz w:val="28"/>
          <w:szCs w:val="28"/>
        </w:rPr>
        <w:t>іалів, горіння яких не може відбуватися без доступу повітря, але тільки в тих випадках</w:t>
      </w:r>
      <w:r>
        <w:rPr>
          <w:sz w:val="28"/>
          <w:szCs w:val="28"/>
        </w:rPr>
        <w:t>, коли площа горіння не велика.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404105" w:rsidRDefault="00324AAA" w:rsidP="00324AAA">
      <w:pPr>
        <w:rPr>
          <w:sz w:val="28"/>
          <w:szCs w:val="28"/>
        </w:rPr>
      </w:pPr>
      <w:r w:rsidRPr="00404105">
        <w:rPr>
          <w:sz w:val="28"/>
          <w:szCs w:val="28"/>
        </w:rPr>
        <w:t xml:space="preserve">3. Сухий </w:t>
      </w:r>
      <w:proofErr w:type="gramStart"/>
      <w:r w:rsidRPr="00404105">
        <w:rPr>
          <w:sz w:val="28"/>
          <w:szCs w:val="28"/>
        </w:rPr>
        <w:t>п</w:t>
      </w:r>
      <w:proofErr w:type="gramEnd"/>
      <w:r w:rsidRPr="00404105">
        <w:rPr>
          <w:sz w:val="28"/>
          <w:szCs w:val="28"/>
        </w:rPr>
        <w:t xml:space="preserve">ісок - рекомендується застосовувати при загорянь невеликих кількостей ГР, ЛЗР і твердих речовин, у тому числі тих, які не можна гасити водою. Відповідно до норм протипожежної безпеки, наявність </w:t>
      </w:r>
      <w:proofErr w:type="gramStart"/>
      <w:r w:rsidRPr="00404105">
        <w:rPr>
          <w:sz w:val="28"/>
          <w:szCs w:val="28"/>
        </w:rPr>
        <w:t>п</w:t>
      </w:r>
      <w:proofErr w:type="gramEnd"/>
      <w:r w:rsidRPr="00404105">
        <w:rPr>
          <w:sz w:val="28"/>
          <w:szCs w:val="28"/>
        </w:rPr>
        <w:t>іску обов'язково в кожному лабораторному приміщенні. Пісок зберігають в ящиках, забезпечених совком.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404105" w:rsidRDefault="00324AAA" w:rsidP="00324AAA">
      <w:pPr>
        <w:rPr>
          <w:sz w:val="28"/>
          <w:szCs w:val="28"/>
        </w:rPr>
      </w:pPr>
      <w:r w:rsidRPr="00404105">
        <w:rPr>
          <w:sz w:val="28"/>
          <w:szCs w:val="28"/>
        </w:rPr>
        <w:t xml:space="preserve">4 Для гасіння твердих і рідких речовин, що не вступають у взаємодію з водою, і в першу чергу - для гасіння нафтопродуктів </w:t>
      </w:r>
      <w:proofErr w:type="gramStart"/>
      <w:r w:rsidRPr="00404105">
        <w:rPr>
          <w:sz w:val="28"/>
          <w:szCs w:val="28"/>
        </w:rPr>
        <w:t>в</w:t>
      </w:r>
      <w:proofErr w:type="gramEnd"/>
      <w:r w:rsidRPr="00404105">
        <w:rPr>
          <w:sz w:val="28"/>
          <w:szCs w:val="28"/>
        </w:rPr>
        <w:t xml:space="preserve"> лабораторії можна використовувати повітряно-пінні вогнегасники ОВП-10.</w:t>
      </w:r>
    </w:p>
    <w:p w:rsidR="00324AAA" w:rsidRDefault="00324AAA" w:rsidP="00324AAA">
      <w:pPr>
        <w:rPr>
          <w:sz w:val="28"/>
          <w:szCs w:val="28"/>
        </w:rPr>
      </w:pPr>
      <w:r w:rsidRPr="00404105">
        <w:rPr>
          <w:sz w:val="28"/>
          <w:szCs w:val="28"/>
        </w:rPr>
        <w:t xml:space="preserve">Порошкові вогнегасники (ОП-5, ОП-10) є одними з найбільш ефективних засобів пожежогасіння. Вони не пошкоджують обладнання, нетоксичні і неелектропровідних і призначені </w:t>
      </w:r>
      <w:proofErr w:type="gramStart"/>
      <w:r w:rsidRPr="00404105">
        <w:rPr>
          <w:sz w:val="28"/>
          <w:szCs w:val="28"/>
        </w:rPr>
        <w:t>для</w:t>
      </w:r>
      <w:proofErr w:type="gramEnd"/>
      <w:r w:rsidRPr="00404105">
        <w:rPr>
          <w:sz w:val="28"/>
          <w:szCs w:val="28"/>
        </w:rPr>
        <w:t xml:space="preserve"> гасіння твердих</w:t>
      </w:r>
    </w:p>
    <w:p w:rsidR="00324AAA" w:rsidRPr="00324AAA" w:rsidRDefault="00324AAA" w:rsidP="00324AAA">
      <w:pPr>
        <w:rPr>
          <w:sz w:val="28"/>
          <w:szCs w:val="28"/>
          <w:lang w:val="en-US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</w:p>
    <w:p w:rsidR="00324AAA" w:rsidRDefault="00324AAA" w:rsidP="00324AAA">
      <w:pPr>
        <w:rPr>
          <w:sz w:val="28"/>
          <w:szCs w:val="28"/>
        </w:rPr>
      </w:pPr>
      <w:r w:rsidRPr="006E2167">
        <w:rPr>
          <w:sz w:val="28"/>
          <w:szCs w:val="28"/>
        </w:rPr>
        <w:t>Основні показники пожежної та вибухопожежної небезпеки: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3270"/>
      </w:tblGrid>
      <w:tr w:rsidR="00324AAA" w:rsidTr="002B415F">
        <w:trPr>
          <w:trHeight w:val="570"/>
        </w:trPr>
        <w:tc>
          <w:tcPr>
            <w:tcW w:w="5175" w:type="dxa"/>
          </w:tcPr>
          <w:p w:rsidR="00324AAA" w:rsidRPr="00EA292A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Небезпека</w:t>
            </w:r>
          </w:p>
        </w:tc>
        <w:tc>
          <w:tcPr>
            <w:tcW w:w="3270" w:type="dxa"/>
          </w:tcPr>
          <w:p w:rsidR="00324AAA" w:rsidRPr="00EA292A" w:rsidRDefault="00324AAA" w:rsidP="002B415F">
            <w:pPr>
              <w:rPr>
                <w:sz w:val="24"/>
                <w:szCs w:val="24"/>
                <w:lang w:val="en-US"/>
              </w:rPr>
            </w:pPr>
          </w:p>
        </w:tc>
      </w:tr>
      <w:tr w:rsidR="00324AAA" w:rsidTr="002B415F">
        <w:trPr>
          <w:trHeight w:val="855"/>
        </w:trPr>
        <w:tc>
          <w:tcPr>
            <w:tcW w:w="5175" w:type="dxa"/>
          </w:tcPr>
          <w:p w:rsidR="00324AAA" w:rsidRPr="00EA292A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Температура спалаху</w:t>
            </w:r>
          </w:p>
        </w:tc>
        <w:tc>
          <w:tcPr>
            <w:tcW w:w="3270" w:type="dxa"/>
          </w:tcPr>
          <w:p w:rsidR="00324AAA" w:rsidRDefault="00324AAA" w:rsidP="002B415F">
            <w:r>
              <w:rPr>
                <w:sz w:val="24"/>
                <w:lang w:val="uk-UA"/>
              </w:rPr>
              <w:t>11</w:t>
            </w:r>
            <w:r>
              <w:rPr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324AAA" w:rsidTr="002B415F">
        <w:trPr>
          <w:trHeight w:val="795"/>
        </w:trPr>
        <w:tc>
          <w:tcPr>
            <w:tcW w:w="5175" w:type="dxa"/>
          </w:tcPr>
          <w:p w:rsidR="00324AAA" w:rsidRPr="00EA292A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Температура самозаймання</w:t>
            </w:r>
          </w:p>
        </w:tc>
        <w:tc>
          <w:tcPr>
            <w:tcW w:w="3270" w:type="dxa"/>
          </w:tcPr>
          <w:p w:rsidR="00324AAA" w:rsidRPr="00EA292A" w:rsidRDefault="00324AAA" w:rsidP="002B4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436 </w:t>
            </w:r>
            <w:r>
              <w:rPr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C(709,15 K)</w:t>
            </w:r>
          </w:p>
        </w:tc>
      </w:tr>
      <w:tr w:rsidR="00324AAA" w:rsidTr="002B415F">
        <w:trPr>
          <w:trHeight w:val="1110"/>
        </w:trPr>
        <w:tc>
          <w:tcPr>
            <w:tcW w:w="5175" w:type="dxa"/>
          </w:tcPr>
          <w:p w:rsidR="00324AAA" w:rsidRPr="00EA292A" w:rsidRDefault="00324AAA" w:rsidP="002B415F">
            <w:pPr>
              <w:rPr>
                <w:sz w:val="24"/>
                <w:szCs w:val="24"/>
              </w:rPr>
            </w:pPr>
            <w:r w:rsidRPr="00EA292A">
              <w:rPr>
                <w:sz w:val="24"/>
                <w:szCs w:val="24"/>
              </w:rPr>
              <w:t>межі вибуховості</w:t>
            </w:r>
          </w:p>
        </w:tc>
        <w:tc>
          <w:tcPr>
            <w:tcW w:w="3270" w:type="dxa"/>
          </w:tcPr>
          <w:p w:rsidR="00324AAA" w:rsidRPr="00EA292A" w:rsidRDefault="00324AAA" w:rsidP="002B41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672,--36,5%</w:t>
            </w:r>
          </w:p>
        </w:tc>
      </w:tr>
    </w:tbl>
    <w:p w:rsidR="00324AAA" w:rsidRPr="00C01AA2" w:rsidRDefault="00324AAA" w:rsidP="00324AAA">
      <w:pPr>
        <w:rPr>
          <w:sz w:val="28"/>
          <w:szCs w:val="28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 w:rsidP="00324AAA">
      <w:pPr>
        <w:rPr>
          <w:rFonts w:cstheme="minorHAnsi"/>
          <w:b/>
          <w:sz w:val="32"/>
          <w:szCs w:val="32"/>
          <w:lang w:val="en-US"/>
        </w:rPr>
      </w:pPr>
    </w:p>
    <w:p w:rsidR="00324AAA" w:rsidRDefault="00324AAA" w:rsidP="00324AAA">
      <w:pPr>
        <w:rPr>
          <w:rFonts w:cstheme="minorHAnsi"/>
          <w:b/>
          <w:sz w:val="32"/>
          <w:szCs w:val="32"/>
          <w:lang w:val="en-US"/>
        </w:rPr>
      </w:pPr>
    </w:p>
    <w:p w:rsidR="00324AAA" w:rsidRPr="00324AAA" w:rsidRDefault="00324AAA" w:rsidP="00324AAA">
      <w:pPr>
        <w:rPr>
          <w:rFonts w:asciiTheme="majorHAnsi" w:hAnsiTheme="majorHAnsi"/>
          <w:b/>
          <w:sz w:val="32"/>
          <w:szCs w:val="32"/>
          <w:lang w:val="en-US"/>
        </w:rPr>
      </w:pPr>
      <w:r w:rsidRPr="00324AAA">
        <w:rPr>
          <w:rFonts w:cstheme="minorHAnsi"/>
          <w:b/>
          <w:sz w:val="32"/>
          <w:szCs w:val="32"/>
          <w:lang w:val="en-US"/>
        </w:rPr>
        <w:t xml:space="preserve">6. </w:t>
      </w:r>
      <w:r w:rsidRPr="002822FE">
        <w:rPr>
          <w:rFonts w:cstheme="minorHAnsi"/>
          <w:b/>
          <w:sz w:val="32"/>
          <w:szCs w:val="32"/>
        </w:rPr>
        <w:t>Вибір</w:t>
      </w:r>
      <w:r w:rsidRPr="00324AAA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Pr="002822FE">
        <w:rPr>
          <w:rFonts w:cstheme="minorHAnsi"/>
          <w:b/>
          <w:sz w:val="32"/>
          <w:szCs w:val="32"/>
        </w:rPr>
        <w:t>допоміжного</w:t>
      </w:r>
      <w:r w:rsidRPr="00324AAA">
        <w:rPr>
          <w:rFonts w:cstheme="minorHAnsi"/>
          <w:b/>
          <w:sz w:val="32"/>
          <w:szCs w:val="32"/>
          <w:lang w:val="en-US"/>
        </w:rPr>
        <w:t xml:space="preserve"> </w:t>
      </w:r>
      <w:r w:rsidRPr="002822FE">
        <w:rPr>
          <w:rFonts w:cstheme="minorHAnsi"/>
          <w:b/>
          <w:sz w:val="32"/>
          <w:szCs w:val="32"/>
        </w:rPr>
        <w:t>устаткування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Розрахунок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теплообмінників</w:t>
      </w:r>
      <w:r w:rsidRPr="00324AAA">
        <w:rPr>
          <w:rFonts w:cstheme="minorHAnsi"/>
          <w:sz w:val="28"/>
          <w:szCs w:val="28"/>
          <w:lang w:val="en-US"/>
        </w:rPr>
        <w:t xml:space="preserve"> 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</w:rPr>
      </w:pPr>
      <w:r w:rsidRPr="008C3B21">
        <w:rPr>
          <w:rFonts w:cstheme="minorHAnsi"/>
          <w:sz w:val="28"/>
          <w:szCs w:val="28"/>
        </w:rPr>
        <w:t>Кожухотрубний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еплообмінник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являє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собою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аппарат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горизонтального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типу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і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призн</w:t>
      </w:r>
      <w:r>
        <w:rPr>
          <w:rFonts w:cstheme="minorHAnsi"/>
          <w:sz w:val="28"/>
          <w:szCs w:val="28"/>
        </w:rPr>
        <w:t>ачений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для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первинного</w:t>
      </w:r>
      <w:r w:rsidRPr="00324AAA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>ідігріву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циркуляційного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газу</w:t>
      </w:r>
      <w:r w:rsidRPr="00324AAA">
        <w:rPr>
          <w:rFonts w:cstheme="minorHAnsi"/>
          <w:sz w:val="28"/>
          <w:szCs w:val="28"/>
        </w:rPr>
        <w:t xml:space="preserve">, </w:t>
      </w:r>
      <w:r w:rsidRPr="008C3B21">
        <w:rPr>
          <w:rFonts w:cstheme="minorHAnsi"/>
          <w:sz w:val="28"/>
          <w:szCs w:val="28"/>
        </w:rPr>
        <w:t>що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подається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на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синтез</w:t>
      </w:r>
      <w:r w:rsidRPr="00324AAA">
        <w:rPr>
          <w:rFonts w:cstheme="minorHAnsi"/>
          <w:sz w:val="28"/>
          <w:szCs w:val="28"/>
        </w:rPr>
        <w:t xml:space="preserve">, </w:t>
      </w:r>
      <w:r w:rsidRPr="008C3B21">
        <w:rPr>
          <w:rFonts w:cstheme="minorHAnsi"/>
          <w:sz w:val="28"/>
          <w:szCs w:val="28"/>
        </w:rPr>
        <w:t>за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раху</w:t>
      </w:r>
      <w:r>
        <w:rPr>
          <w:rFonts w:cstheme="minorHAnsi"/>
          <w:sz w:val="28"/>
          <w:szCs w:val="28"/>
        </w:rPr>
        <w:t>нок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тепла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газів</w:t>
      </w:r>
      <w:r w:rsidRPr="00324AAA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що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відходять</w:t>
      </w:r>
      <w:r w:rsidRPr="00324A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реактора</w:t>
      </w:r>
      <w:r w:rsidRPr="00324AAA">
        <w:rPr>
          <w:rFonts w:cstheme="minorHAnsi"/>
          <w:sz w:val="28"/>
          <w:szCs w:val="28"/>
        </w:rPr>
        <w:t xml:space="preserve"> </w:t>
      </w:r>
      <w:r w:rsidRPr="008C3B21">
        <w:rPr>
          <w:rFonts w:cstheme="minorHAnsi"/>
          <w:sz w:val="28"/>
          <w:szCs w:val="28"/>
        </w:rPr>
        <w:t>газів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8C3B21">
        <w:rPr>
          <w:rFonts w:cstheme="minorHAnsi"/>
          <w:sz w:val="28"/>
          <w:szCs w:val="28"/>
        </w:rPr>
        <w:t>Визначення теплового навантаження</w:t>
      </w:r>
    </w:p>
    <w:p w:rsidR="00324AAA" w:rsidRPr="002822FE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Q</w:t>
      </w:r>
      <w:r w:rsidRPr="002822FE">
        <w:rPr>
          <w:rFonts w:cstheme="minorHAnsi"/>
          <w:noProof/>
          <w:sz w:val="28"/>
          <w:szCs w:val="28"/>
        </w:rPr>
        <w:t>=</w:t>
      </w:r>
      <w:r>
        <w:rPr>
          <w:rFonts w:cstheme="minorHAnsi"/>
          <w:noProof/>
          <w:sz w:val="28"/>
          <w:szCs w:val="28"/>
          <w:lang w:val="en-US"/>
        </w:rPr>
        <w:t>G</w:t>
      </w:r>
      <w:r w:rsidRPr="002822FE">
        <w:rPr>
          <w:rFonts w:cstheme="minorHAnsi"/>
          <w:noProof/>
          <w:sz w:val="28"/>
          <w:szCs w:val="28"/>
        </w:rPr>
        <w:t>*</w:t>
      </w:r>
      <w:r>
        <w:rPr>
          <w:rFonts w:cstheme="minorHAnsi"/>
          <w:noProof/>
          <w:sz w:val="28"/>
          <w:szCs w:val="28"/>
        </w:rPr>
        <w:t>Δ</w:t>
      </w:r>
      <w:r>
        <w:rPr>
          <w:rFonts w:cstheme="minorHAnsi"/>
          <w:noProof/>
          <w:sz w:val="28"/>
          <w:szCs w:val="28"/>
          <w:lang w:val="en-US"/>
        </w:rPr>
        <w:t>t</w:t>
      </w:r>
      <w:r w:rsidRPr="002822FE">
        <w:rPr>
          <w:rFonts w:cstheme="minorHAnsi"/>
          <w:noProof/>
          <w:sz w:val="28"/>
          <w:szCs w:val="28"/>
        </w:rPr>
        <w:t>*</w:t>
      </w:r>
      <w:r>
        <w:rPr>
          <w:rFonts w:cstheme="minorHAnsi"/>
          <w:noProof/>
          <w:sz w:val="28"/>
          <w:szCs w:val="28"/>
          <w:lang w:val="en-US"/>
        </w:rPr>
        <w:t>C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r w:rsidRPr="008C3B21">
        <w:rPr>
          <w:rFonts w:cstheme="minorHAnsi"/>
          <w:sz w:val="28"/>
          <w:szCs w:val="28"/>
        </w:rPr>
        <w:t xml:space="preserve">Витрата </w:t>
      </w:r>
      <w:proofErr w:type="gramStart"/>
      <w:r w:rsidRPr="008C3B21">
        <w:rPr>
          <w:rFonts w:cstheme="minorHAnsi"/>
          <w:sz w:val="28"/>
          <w:szCs w:val="28"/>
        </w:rPr>
        <w:t>р</w:t>
      </w:r>
      <w:proofErr w:type="gramEnd"/>
      <w:r w:rsidRPr="008C3B21">
        <w:rPr>
          <w:rFonts w:cstheme="minorHAnsi"/>
          <w:sz w:val="28"/>
          <w:szCs w:val="28"/>
        </w:rPr>
        <w:t>ідини</w:t>
      </w:r>
    </w:p>
    <w:p w:rsidR="00324AAA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G</w:t>
      </w:r>
      <w:r w:rsidRPr="006E49C2">
        <w:rPr>
          <w:rFonts w:cstheme="minorHAnsi"/>
          <w:sz w:val="28"/>
          <w:szCs w:val="28"/>
        </w:rPr>
        <w:t xml:space="preserve">= </w:t>
      </w:r>
      <w:r w:rsidRPr="008C3B21">
        <w:rPr>
          <w:rFonts w:cstheme="minorHAnsi"/>
          <w:position w:val="-24"/>
          <w:sz w:val="28"/>
          <w:szCs w:val="28"/>
          <w:lang w:val="en-US"/>
        </w:rPr>
        <w:object w:dxaOrig="1100" w:dyaOrig="620">
          <v:shape id="_x0000_i1035" type="#_x0000_t75" style="width:54.75pt;height:30.75pt" o:ole="">
            <v:imagedata r:id="rId38" o:title=""/>
          </v:shape>
          <o:OLEObject Type="Embed" ProgID="Equation.3" ShapeID="_x0000_i1035" DrawAspect="Content" ObjectID="_1590412276" r:id="rId39"/>
        </w:object>
      </w:r>
      <w:r w:rsidRPr="006E49C2">
        <w:rPr>
          <w:rFonts w:cstheme="minorHAnsi"/>
          <w:sz w:val="28"/>
          <w:szCs w:val="28"/>
        </w:rPr>
        <w:t>=67</w:t>
      </w:r>
      <w:proofErr w:type="gramStart"/>
      <w:r w:rsidRPr="006E49C2">
        <w:rPr>
          <w:rFonts w:cstheme="minorHAnsi"/>
          <w:sz w:val="28"/>
          <w:szCs w:val="28"/>
        </w:rPr>
        <w:t>,71</w:t>
      </w:r>
      <w:proofErr w:type="gramEnd"/>
      <w:r w:rsidRPr="006E49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кг/год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8C3B21" w:rsidRDefault="00324AAA" w:rsidP="00324AAA">
      <w:pPr>
        <w:rPr>
          <w:rFonts w:cstheme="minorHAnsi"/>
          <w:sz w:val="28"/>
          <w:szCs w:val="28"/>
        </w:rPr>
      </w:pPr>
      <w:r w:rsidRPr="008C3B21">
        <w:rPr>
          <w:rFonts w:cstheme="minorHAnsi"/>
          <w:sz w:val="28"/>
          <w:szCs w:val="28"/>
        </w:rPr>
        <w:t>де 2-кількість теплообмінників.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</w:rPr>
      </w:pPr>
      <w:proofErr w:type="gramStart"/>
      <w:r w:rsidRPr="008C3B21">
        <w:rPr>
          <w:rFonts w:cstheme="minorHAnsi"/>
          <w:sz w:val="28"/>
          <w:szCs w:val="28"/>
        </w:rPr>
        <w:t>Р</w:t>
      </w:r>
      <w:proofErr w:type="gramEnd"/>
      <w:r w:rsidRPr="008C3B21">
        <w:rPr>
          <w:rFonts w:cstheme="minorHAnsi"/>
          <w:sz w:val="28"/>
          <w:szCs w:val="28"/>
        </w:rPr>
        <w:t>ідина нагрівається від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2822FE">
        <w:rPr>
          <w:vertAlign w:val="superscript"/>
        </w:rPr>
        <w:t>0</w:t>
      </w:r>
      <w:r>
        <w:rPr>
          <w:sz w:val="28"/>
          <w:szCs w:val="28"/>
        </w:rPr>
        <w:t>С до 130</w:t>
      </w:r>
      <w:r w:rsidRPr="002822FE">
        <w:rPr>
          <w:vertAlign w:val="superscript"/>
        </w:rPr>
        <w:t>0</w:t>
      </w:r>
      <w:r w:rsidRPr="001D0FD2">
        <w:rPr>
          <w:sz w:val="28"/>
          <w:szCs w:val="28"/>
        </w:rPr>
        <w:t>С.</w:t>
      </w:r>
    </w:p>
    <w:p w:rsidR="00324AAA" w:rsidRDefault="00324AAA" w:rsidP="00324AAA">
      <w:pPr>
        <w:rPr>
          <w:rFonts w:cstheme="minorHAnsi"/>
          <w:sz w:val="28"/>
          <w:szCs w:val="28"/>
        </w:rPr>
      </w:pPr>
      <w:r w:rsidRPr="001D0FD2">
        <w:rPr>
          <w:rFonts w:cstheme="minorHAnsi"/>
          <w:sz w:val="28"/>
          <w:szCs w:val="28"/>
        </w:rPr>
        <w:t>Середня температура газу:</w:t>
      </w:r>
      <w:r>
        <w:rPr>
          <w:rFonts w:cstheme="minorHAnsi"/>
          <w:sz w:val="28"/>
          <w:szCs w:val="28"/>
        </w:rPr>
        <w:t xml:space="preserve"> =</w:t>
      </w:r>
      <w:r w:rsidRPr="002822FE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Δ</w:t>
      </w:r>
      <w:r>
        <w:rPr>
          <w:rFonts w:cstheme="minorHAnsi"/>
          <w:noProof/>
          <w:sz w:val="28"/>
          <w:szCs w:val="28"/>
          <w:lang w:val="en-US"/>
        </w:rPr>
        <w:t>t</w:t>
      </w:r>
      <w:r w:rsidRPr="002822FE">
        <w:rPr>
          <w:rFonts w:cstheme="minorHAnsi"/>
          <w:noProof/>
          <w:sz w:val="28"/>
          <w:szCs w:val="28"/>
        </w:rPr>
        <w:t>=</w:t>
      </w:r>
      <w:r w:rsidRPr="001D0FD2">
        <w:rPr>
          <w:rFonts w:cstheme="minorHAnsi"/>
          <w:position w:val="-24"/>
          <w:sz w:val="28"/>
          <w:szCs w:val="28"/>
        </w:rPr>
        <w:t xml:space="preserve"> </w:t>
      </w:r>
      <w:r w:rsidRPr="001D0FD2">
        <w:rPr>
          <w:rFonts w:cstheme="minorHAnsi"/>
          <w:position w:val="-24"/>
          <w:sz w:val="28"/>
          <w:szCs w:val="28"/>
        </w:rPr>
        <w:object w:dxaOrig="900" w:dyaOrig="620">
          <v:shape id="_x0000_i1036" type="#_x0000_t75" style="width:45pt;height:30.75pt" o:ole="">
            <v:imagedata r:id="rId40" o:title=""/>
          </v:shape>
          <o:OLEObject Type="Embed" ProgID="Equation.3" ShapeID="_x0000_i1036" DrawAspect="Content" ObjectID="_1590412277" r:id="rId41"/>
        </w:object>
      </w:r>
      <w:r>
        <w:rPr>
          <w:rFonts w:cstheme="minorHAnsi"/>
          <w:sz w:val="28"/>
          <w:szCs w:val="28"/>
        </w:rPr>
        <w:t xml:space="preserve">=95,5 </w:t>
      </w:r>
      <w:r>
        <w:t>0</w:t>
      </w:r>
      <w:r>
        <w:rPr>
          <w:rFonts w:cstheme="minorHAnsi"/>
          <w:sz w:val="28"/>
          <w:szCs w:val="28"/>
        </w:rPr>
        <w:t>С.</w:t>
      </w:r>
    </w:p>
    <w:p w:rsidR="00324AAA" w:rsidRDefault="00324AAA" w:rsidP="00324AAA">
      <w:pPr>
        <w:rPr>
          <w:sz w:val="28"/>
          <w:szCs w:val="28"/>
        </w:rPr>
      </w:pPr>
      <w:r w:rsidRPr="001D0FD2">
        <w:rPr>
          <w:rFonts w:cstheme="minorHAnsi"/>
          <w:sz w:val="28"/>
          <w:szCs w:val="28"/>
        </w:rPr>
        <w:t>Теплоємність рідини при 95,5</w:t>
      </w:r>
      <w:r w:rsidRPr="002822FE">
        <w:rPr>
          <w:vertAlign w:val="superscript"/>
        </w:rPr>
        <w:t>0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1D0F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95,5 + 273 = 367,5 К): С = 1443 </w:t>
      </w:r>
      <w:r w:rsidRPr="001D0FD2">
        <w:rPr>
          <w:sz w:val="28"/>
          <w:szCs w:val="28"/>
        </w:rPr>
        <w:t>Дж/кг</w:t>
      </w:r>
      <w:r>
        <w:rPr>
          <w:sz w:val="28"/>
          <w:szCs w:val="28"/>
        </w:rPr>
        <w:t>К</w:t>
      </w:r>
    </w:p>
    <w:p w:rsidR="00324AAA" w:rsidRDefault="00324AAA" w:rsidP="00324AAA">
      <w:pPr>
        <w:rPr>
          <w:sz w:val="28"/>
          <w:szCs w:val="28"/>
          <w:lang w:val="en-US"/>
        </w:rPr>
      </w:pPr>
    </w:p>
    <w:p w:rsidR="00324AAA" w:rsidRPr="001D0FD2" w:rsidRDefault="00324AAA" w:rsidP="00324AAA">
      <w:pPr>
        <w:rPr>
          <w:sz w:val="28"/>
          <w:szCs w:val="28"/>
        </w:rPr>
      </w:pPr>
      <w:r w:rsidRPr="001D0FD2">
        <w:rPr>
          <w:sz w:val="28"/>
          <w:szCs w:val="28"/>
        </w:rPr>
        <w:t>Кількість тепла</w:t>
      </w:r>
      <w:proofErr w:type="gramStart"/>
      <w:r w:rsidRPr="001D0FD2">
        <w:rPr>
          <w:sz w:val="28"/>
          <w:szCs w:val="28"/>
        </w:rPr>
        <w:t xml:space="preserve"> :</w:t>
      </w:r>
      <w:proofErr w:type="gramEnd"/>
      <w:r w:rsidRPr="001D0F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 67</w:t>
      </w:r>
      <w:proofErr w:type="gramStart"/>
      <w:r>
        <w:rPr>
          <w:sz w:val="28"/>
          <w:szCs w:val="28"/>
        </w:rPr>
        <w:t>,71</w:t>
      </w:r>
      <w:proofErr w:type="gramEnd"/>
      <w:r w:rsidRPr="0061301E">
        <w:rPr>
          <w:sz w:val="28"/>
          <w:szCs w:val="28"/>
        </w:rPr>
        <w:t>*</w:t>
      </w:r>
      <w:r w:rsidRPr="001D0FD2">
        <w:rPr>
          <w:sz w:val="28"/>
          <w:szCs w:val="28"/>
        </w:rPr>
        <w:t>95,5*1443=9330878,115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1301E" w:rsidRDefault="00324AAA" w:rsidP="00324AAA">
      <w:pPr>
        <w:rPr>
          <w:rFonts w:cstheme="minorHAnsi"/>
          <w:noProof/>
          <w:sz w:val="28"/>
          <w:szCs w:val="28"/>
        </w:rPr>
      </w:pPr>
      <w:r w:rsidRPr="001D0FD2">
        <w:rPr>
          <w:rFonts w:cstheme="minorHAnsi"/>
          <w:sz w:val="28"/>
          <w:szCs w:val="28"/>
        </w:rPr>
        <w:t>Визначення площі повер</w:t>
      </w:r>
      <w:r>
        <w:rPr>
          <w:rFonts w:cstheme="minorHAnsi"/>
          <w:sz w:val="28"/>
          <w:szCs w:val="28"/>
        </w:rPr>
        <w:t>хні теплообміну визначається за</w:t>
      </w:r>
      <w:r w:rsidRPr="001D0FD2">
        <w:rPr>
          <w:rFonts w:cstheme="minorHAnsi"/>
          <w:sz w:val="28"/>
          <w:szCs w:val="28"/>
        </w:rPr>
        <w:t xml:space="preserve"> формулою</w:t>
      </w:r>
      <w:proofErr w:type="gramStart"/>
      <w:r w:rsidRPr="001D0FD2">
        <w:rPr>
          <w:rFonts w:cstheme="minorHAnsi"/>
          <w:sz w:val="28"/>
          <w:szCs w:val="28"/>
        </w:rPr>
        <w:t xml:space="preserve"> :</w:t>
      </w:r>
      <w:proofErr w:type="gramEnd"/>
      <w:r w:rsidRPr="001D0FD2">
        <w:rPr>
          <w:rFonts w:cstheme="minorHAnsi"/>
          <w:sz w:val="28"/>
          <w:szCs w:val="28"/>
        </w:rPr>
        <w:t xml:space="preserve"> </w:t>
      </w:r>
    </w:p>
    <w:p w:rsidR="00324AAA" w:rsidRDefault="00324AAA" w:rsidP="00324AAA">
      <w:pPr>
        <w:rPr>
          <w:rFonts w:cstheme="minorHAnsi"/>
          <w:noProof/>
          <w:sz w:val="28"/>
          <w:szCs w:val="28"/>
          <w:lang w:val="en-US"/>
        </w:rPr>
      </w:pPr>
    </w:p>
    <w:p w:rsidR="00324AAA" w:rsidRPr="0061301E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t>F</w:t>
      </w:r>
      <w:r w:rsidRPr="0061301E">
        <w:rPr>
          <w:rFonts w:cstheme="minorHAnsi"/>
          <w:noProof/>
          <w:sz w:val="28"/>
          <w:szCs w:val="28"/>
        </w:rPr>
        <w:t>=</w:t>
      </w:r>
      <w:r w:rsidRPr="002822FE">
        <w:rPr>
          <w:rFonts w:cstheme="minorHAnsi"/>
          <w:noProof/>
          <w:position w:val="-28"/>
          <w:sz w:val="28"/>
          <w:szCs w:val="28"/>
          <w:lang w:val="en-US"/>
        </w:rPr>
        <w:object w:dxaOrig="720" w:dyaOrig="660">
          <v:shape id="_x0000_i1037" type="#_x0000_t75" style="width:36pt;height:30.75pt" o:ole="">
            <v:imagedata r:id="rId42" o:title=""/>
          </v:shape>
          <o:OLEObject Type="Embed" ProgID="Equation.3" ShapeID="_x0000_i1037" DrawAspect="Content" ObjectID="_1590412278" r:id="rId43"/>
        </w:objec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1D0FD2" w:rsidRDefault="00324AAA" w:rsidP="00324AAA">
      <w:pPr>
        <w:rPr>
          <w:rFonts w:cstheme="minorHAnsi"/>
          <w:sz w:val="28"/>
          <w:szCs w:val="28"/>
        </w:rPr>
      </w:pPr>
      <w:r w:rsidRPr="001D0FD2">
        <w:rPr>
          <w:rFonts w:cstheme="minorHAnsi"/>
          <w:sz w:val="28"/>
          <w:szCs w:val="28"/>
        </w:rPr>
        <w:lastRenderedPageBreak/>
        <w:t>Нагрівання здійснюється за рахунок тепла газів, що відходять. Газ</w:t>
      </w:r>
    </w:p>
    <w:p w:rsidR="00324AAA" w:rsidRPr="001D0FD2" w:rsidRDefault="00324AAA" w:rsidP="00324AAA">
      <w:pPr>
        <w:rPr>
          <w:rFonts w:cstheme="minorHAnsi"/>
          <w:sz w:val="28"/>
          <w:szCs w:val="28"/>
        </w:rPr>
      </w:pPr>
      <w:r w:rsidRPr="001D0FD2">
        <w:rPr>
          <w:rFonts w:cstheme="minorHAnsi"/>
          <w:sz w:val="28"/>
          <w:szCs w:val="28"/>
        </w:rPr>
        <w:t xml:space="preserve">охолоджується від 240 </w:t>
      </w:r>
      <w:r>
        <w:t>0</w:t>
      </w:r>
      <w:r w:rsidRPr="001D0FD2">
        <w:rPr>
          <w:rFonts w:cstheme="minorHAnsi"/>
          <w:sz w:val="28"/>
          <w:szCs w:val="28"/>
        </w:rPr>
        <w:t xml:space="preserve">С до 120 </w:t>
      </w:r>
      <w:r w:rsidRPr="002822FE">
        <w:rPr>
          <w:vertAlign w:val="superscript"/>
        </w:rPr>
        <w:t>0</w:t>
      </w:r>
      <w:r w:rsidRPr="001D0FD2">
        <w:rPr>
          <w:rFonts w:cstheme="minorHAnsi"/>
          <w:sz w:val="28"/>
          <w:szCs w:val="28"/>
        </w:rPr>
        <w:t>С.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  <w:lang w:val="en-US"/>
        </w:rPr>
      </w:pPr>
      <w:r w:rsidRPr="00324AAA">
        <w:rPr>
          <w:rFonts w:cstheme="minorHAnsi"/>
          <w:sz w:val="28"/>
          <w:szCs w:val="28"/>
          <w:lang w:val="en-US"/>
        </w:rPr>
        <w:t xml:space="preserve">130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  <w:r w:rsidRPr="00324AAA">
        <w:rPr>
          <w:rFonts w:cstheme="minorHAnsi"/>
          <w:sz w:val="28"/>
          <w:szCs w:val="28"/>
          <w:lang w:val="en-US"/>
        </w:rPr>
        <w:t xml:space="preserve"> ---------&gt;59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  <w:r w:rsidRPr="00324AAA">
        <w:rPr>
          <w:rFonts w:cstheme="minorHAnsi"/>
          <w:sz w:val="28"/>
          <w:szCs w:val="28"/>
          <w:lang w:val="en-US"/>
        </w:rPr>
        <w:t xml:space="preserve">                      </w:t>
      </w:r>
      <w:proofErr w:type="gramStart"/>
      <w:r>
        <w:rPr>
          <w:rFonts w:cstheme="minorHAnsi"/>
          <w:sz w:val="28"/>
          <w:szCs w:val="28"/>
          <w:lang w:val="en-US"/>
        </w:rPr>
        <w:t>t</w:t>
      </w:r>
      <w:r>
        <w:rPr>
          <w:rFonts w:cstheme="minorHAnsi"/>
          <w:sz w:val="18"/>
          <w:szCs w:val="18"/>
          <w:lang w:val="en-US"/>
        </w:rPr>
        <w:t>m</w:t>
      </w:r>
      <w:r w:rsidRPr="00324AAA">
        <w:rPr>
          <w:rFonts w:cstheme="minorHAnsi"/>
          <w:sz w:val="18"/>
          <w:szCs w:val="18"/>
          <w:lang w:val="en-US"/>
        </w:rPr>
        <w:t xml:space="preserve">  </w:t>
      </w:r>
      <w:r w:rsidRPr="00324AAA">
        <w:rPr>
          <w:rFonts w:cstheme="minorHAnsi"/>
          <w:sz w:val="28"/>
          <w:szCs w:val="28"/>
          <w:lang w:val="en-US"/>
        </w:rPr>
        <w:t>=</w:t>
      </w:r>
      <w:proofErr w:type="gramEnd"/>
      <w:r w:rsidRPr="00324AAA">
        <w:rPr>
          <w:rFonts w:cstheme="minorHAnsi"/>
          <w:sz w:val="28"/>
          <w:szCs w:val="28"/>
          <w:lang w:val="en-US"/>
        </w:rPr>
        <w:t xml:space="preserve"> 95,5 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</w:p>
    <w:p w:rsidR="00324AAA" w:rsidRPr="00324AAA" w:rsidRDefault="00324AAA" w:rsidP="00324AAA">
      <w:pPr>
        <w:rPr>
          <w:rFonts w:cstheme="minorHAnsi"/>
          <w:sz w:val="28"/>
          <w:szCs w:val="28"/>
          <w:lang w:val="en-US"/>
        </w:rPr>
      </w:pPr>
      <w:r w:rsidRPr="00324AAA">
        <w:rPr>
          <w:rFonts w:cstheme="minorHAnsi"/>
          <w:sz w:val="28"/>
          <w:szCs w:val="28"/>
          <w:lang w:val="en-US"/>
        </w:rPr>
        <w:t xml:space="preserve">240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  <w:r w:rsidRPr="00324AAA">
        <w:rPr>
          <w:rFonts w:cstheme="minorHAnsi"/>
          <w:sz w:val="28"/>
          <w:szCs w:val="28"/>
          <w:lang w:val="en-US"/>
        </w:rPr>
        <w:t xml:space="preserve"> &lt; --------- 120 </w:t>
      </w:r>
      <w:r w:rsidRPr="00324AAA">
        <w:rPr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  <w:r w:rsidRPr="00324AAA">
        <w:rPr>
          <w:rFonts w:cstheme="minorHAnsi"/>
          <w:sz w:val="28"/>
          <w:szCs w:val="28"/>
          <w:lang w:val="en-US"/>
        </w:rPr>
        <w:t xml:space="preserve">                  </w:t>
      </w:r>
      <w:r>
        <w:rPr>
          <w:rFonts w:cstheme="minorHAnsi"/>
          <w:sz w:val="28"/>
          <w:szCs w:val="28"/>
          <w:lang w:val="en-US"/>
        </w:rPr>
        <w:t>t</w:t>
      </w:r>
      <w:r>
        <w:rPr>
          <w:rFonts w:cstheme="minorHAnsi"/>
          <w:sz w:val="16"/>
          <w:szCs w:val="16"/>
        </w:rPr>
        <w:t>б</w:t>
      </w:r>
      <w:r w:rsidRPr="00324AAA">
        <w:rPr>
          <w:rFonts w:cstheme="minorHAnsi"/>
          <w:sz w:val="16"/>
          <w:szCs w:val="16"/>
          <w:lang w:val="en-US"/>
        </w:rPr>
        <w:t xml:space="preserve"> </w:t>
      </w:r>
      <w:r w:rsidRPr="00324AAA">
        <w:rPr>
          <w:rFonts w:cstheme="minorHAnsi"/>
          <w:sz w:val="28"/>
          <w:szCs w:val="28"/>
          <w:lang w:val="en-US"/>
        </w:rPr>
        <w:t xml:space="preserve">= 120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324AAA" w:rsidRDefault="00324AAA" w:rsidP="00324AA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</w:t>
      </w:r>
      <w:r w:rsidRPr="00324AAA">
        <w:rPr>
          <w:rFonts w:cstheme="minorHAnsi"/>
          <w:sz w:val="28"/>
          <w:szCs w:val="28"/>
          <w:lang w:val="en-US"/>
        </w:rPr>
        <w:t xml:space="preserve"> = </w:t>
      </w:r>
      <w:r w:rsidRPr="00BA4630">
        <w:rPr>
          <w:rFonts w:cstheme="minorHAnsi"/>
          <w:position w:val="-28"/>
          <w:sz w:val="28"/>
          <w:szCs w:val="28"/>
          <w:lang w:val="en-US"/>
        </w:rPr>
        <w:object w:dxaOrig="1200" w:dyaOrig="660">
          <v:shape id="_x0000_i1038" type="#_x0000_t75" style="width:60pt;height:33pt" o:ole="">
            <v:imagedata r:id="rId44" o:title=""/>
          </v:shape>
          <o:OLEObject Type="Embed" ProgID="Equation.3" ShapeID="_x0000_i1038" DrawAspect="Content" ObjectID="_1590412279" r:id="rId45"/>
        </w:object>
      </w:r>
      <w:r w:rsidRPr="00324AAA">
        <w:rPr>
          <w:rFonts w:cstheme="minorHAnsi"/>
          <w:sz w:val="28"/>
          <w:szCs w:val="28"/>
          <w:lang w:val="en-US"/>
        </w:rPr>
        <w:t xml:space="preserve">= </w:t>
      </w:r>
      <w:proofErr w:type="gramStart"/>
      <w:r w:rsidRPr="00324AAA">
        <w:rPr>
          <w:rFonts w:cstheme="minorHAnsi"/>
          <w:sz w:val="28"/>
          <w:szCs w:val="28"/>
          <w:lang w:val="en-US"/>
        </w:rPr>
        <w:t xml:space="preserve">109  </w:t>
      </w:r>
      <w:r w:rsidRPr="00324AAA">
        <w:rPr>
          <w:vertAlign w:val="superscript"/>
          <w:lang w:val="en-US"/>
        </w:rPr>
        <w:t>0</w:t>
      </w:r>
      <w:r>
        <w:rPr>
          <w:rFonts w:cstheme="minorHAnsi"/>
          <w:sz w:val="28"/>
          <w:szCs w:val="28"/>
          <w:lang w:val="en-US"/>
        </w:rPr>
        <w:t>C</w:t>
      </w:r>
      <w:proofErr w:type="gramEnd"/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E49C2" w:rsidRDefault="00324AAA" w:rsidP="00324AAA">
      <w:pPr>
        <w:rPr>
          <w:rFonts w:cstheme="minorHAnsi"/>
          <w:sz w:val="28"/>
          <w:szCs w:val="28"/>
        </w:rPr>
      </w:pPr>
      <w:r w:rsidRPr="00BA4630">
        <w:rPr>
          <w:rFonts w:cstheme="minorHAnsi"/>
          <w:sz w:val="28"/>
          <w:szCs w:val="28"/>
        </w:rPr>
        <w:t>Орієн</w:t>
      </w:r>
      <w:r>
        <w:rPr>
          <w:rFonts w:cstheme="minorHAnsi"/>
          <w:sz w:val="28"/>
          <w:szCs w:val="28"/>
        </w:rPr>
        <w:t xml:space="preserve">товно коефіцієнт тепловіддачі </w:t>
      </w:r>
      <w:r>
        <w:rPr>
          <w:rFonts w:cstheme="minorHAnsi"/>
          <w:sz w:val="28"/>
          <w:szCs w:val="28"/>
          <w:lang w:val="en-US"/>
        </w:rPr>
        <w:t>K</w:t>
      </w:r>
      <w:r w:rsidRPr="00BA4630">
        <w:rPr>
          <w:rFonts w:cstheme="minorHAnsi"/>
          <w:sz w:val="28"/>
          <w:szCs w:val="28"/>
        </w:rPr>
        <w:t xml:space="preserve"> = 270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E49C2" w:rsidRDefault="00324AAA" w:rsidP="00324A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F</w:t>
      </w:r>
      <w:r w:rsidRPr="006E49C2">
        <w:rPr>
          <w:rFonts w:cstheme="minorHAnsi"/>
          <w:sz w:val="28"/>
          <w:szCs w:val="28"/>
        </w:rPr>
        <w:t xml:space="preserve">= </w:t>
      </w:r>
      <w:r w:rsidRPr="00BA4630">
        <w:rPr>
          <w:rFonts w:cstheme="minorHAnsi"/>
          <w:position w:val="-24"/>
          <w:sz w:val="28"/>
          <w:szCs w:val="28"/>
          <w:lang w:val="en-US"/>
        </w:rPr>
        <w:object w:dxaOrig="1340" w:dyaOrig="620">
          <v:shape id="_x0000_i1039" type="#_x0000_t75" style="width:66.75pt;height:30.75pt" o:ole="">
            <v:imagedata r:id="rId46" o:title=""/>
          </v:shape>
          <o:OLEObject Type="Embed" ProgID="Equation.3" ShapeID="_x0000_i1039" DrawAspect="Content" ObjectID="_1590412280" r:id="rId47"/>
        </w:objec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E49C2" w:rsidRDefault="00324AAA" w:rsidP="00324AAA">
      <w:pPr>
        <w:rPr>
          <w:rFonts w:cstheme="minorHAnsi"/>
          <w:sz w:val="28"/>
          <w:szCs w:val="28"/>
        </w:rPr>
      </w:pPr>
      <w:r w:rsidRPr="006E49C2">
        <w:rPr>
          <w:rFonts w:cstheme="minorHAnsi"/>
          <w:sz w:val="28"/>
          <w:szCs w:val="28"/>
        </w:rPr>
        <w:t>Таблиця</w:t>
      </w:r>
      <w:r>
        <w:rPr>
          <w:rFonts w:cstheme="minorHAnsi"/>
          <w:sz w:val="28"/>
          <w:szCs w:val="28"/>
          <w:lang w:val="en-US"/>
        </w:rPr>
        <w:t xml:space="preserve"> 16</w:t>
      </w:r>
      <w:r w:rsidRPr="006E49C2">
        <w:rPr>
          <w:rFonts w:cstheme="minorHAnsi"/>
          <w:sz w:val="28"/>
          <w:szCs w:val="28"/>
        </w:rPr>
        <w:t xml:space="preserve"> - Характеристика теплообмінника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575"/>
        <w:gridCol w:w="1980"/>
        <w:gridCol w:w="1215"/>
        <w:gridCol w:w="2940"/>
      </w:tblGrid>
      <w:tr w:rsidR="00324AAA" w:rsidTr="002B415F">
        <w:trPr>
          <w:trHeight w:val="615"/>
        </w:trPr>
        <w:tc>
          <w:tcPr>
            <w:tcW w:w="1590" w:type="dxa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Зовнішній діаметр</w:t>
            </w:r>
          </w:p>
        </w:tc>
        <w:tc>
          <w:tcPr>
            <w:tcW w:w="1575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Загальна довжина</w:t>
            </w:r>
          </w:p>
        </w:tc>
        <w:tc>
          <w:tcPr>
            <w:tcW w:w="1980" w:type="dxa"/>
          </w:tcPr>
          <w:p w:rsidR="00324AAA" w:rsidRPr="004B5240" w:rsidRDefault="00324AAA" w:rsidP="002B415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  <w:t>Поверхня теплообміну</w:t>
            </w:r>
          </w:p>
        </w:tc>
        <w:tc>
          <w:tcPr>
            <w:tcW w:w="4155" w:type="dxa"/>
            <w:gridSpan w:val="2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  <w:lang w:val="uk-UA"/>
              </w:rPr>
              <w:t>іал</w:t>
            </w:r>
          </w:p>
        </w:tc>
      </w:tr>
      <w:tr w:rsidR="00324AAA" w:rsidTr="002B415F">
        <w:trPr>
          <w:trHeight w:val="330"/>
        </w:trPr>
        <w:tc>
          <w:tcPr>
            <w:tcW w:w="1590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1250 мм</w:t>
            </w:r>
          </w:p>
        </w:tc>
        <w:tc>
          <w:tcPr>
            <w:tcW w:w="1575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16186 мм</w:t>
            </w:r>
          </w:p>
        </w:tc>
        <w:tc>
          <w:tcPr>
            <w:tcW w:w="1980" w:type="dxa"/>
            <w:vMerge w:val="restart"/>
          </w:tcPr>
          <w:p w:rsidR="00324AAA" w:rsidRPr="004B5240" w:rsidRDefault="00324AAA" w:rsidP="002B415F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600,7 м</w:t>
            </w:r>
            <w:r w:rsidRPr="004B524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Сталь 16 ГС</w:t>
            </w:r>
          </w:p>
        </w:tc>
      </w:tr>
      <w:tr w:rsidR="00324AAA" w:rsidTr="002B415F">
        <w:trPr>
          <w:trHeight w:val="195"/>
        </w:trPr>
        <w:tc>
          <w:tcPr>
            <w:tcW w:w="159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575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труби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Сталь 12 ХМ</w:t>
            </w:r>
          </w:p>
        </w:tc>
      </w:tr>
    </w:tbl>
    <w:p w:rsidR="00324AAA" w:rsidRDefault="00324AAA" w:rsidP="00324AAA">
      <w:pPr>
        <w:rPr>
          <w:rFonts w:cstheme="minorHAnsi"/>
          <w:sz w:val="28"/>
          <w:szCs w:val="28"/>
          <w:lang w:val="uk-UA"/>
        </w:rPr>
      </w:pPr>
    </w:p>
    <w:p w:rsidR="00324AAA" w:rsidRPr="00C73A4A" w:rsidRDefault="00324AAA" w:rsidP="00324AAA">
      <w:pPr>
        <w:rPr>
          <w:rFonts w:cstheme="minorHAnsi"/>
          <w:sz w:val="28"/>
          <w:szCs w:val="28"/>
        </w:rPr>
      </w:pPr>
      <w:r w:rsidRPr="00C73A4A">
        <w:rPr>
          <w:rFonts w:cstheme="minorHAnsi"/>
          <w:sz w:val="28"/>
          <w:szCs w:val="28"/>
        </w:rPr>
        <w:t>Пусковий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>ідігрівач циклу синтезу</w:t>
      </w:r>
      <w:r w:rsidRPr="00C73A4A">
        <w:rPr>
          <w:rFonts w:cstheme="minorHAnsi"/>
          <w:sz w:val="28"/>
          <w:szCs w:val="28"/>
        </w:rPr>
        <w:t>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DA0D31" w:rsidRDefault="00324AAA" w:rsidP="00324AAA">
      <w:pPr>
        <w:rPr>
          <w:rFonts w:cstheme="minorHAnsi"/>
          <w:sz w:val="28"/>
          <w:szCs w:val="28"/>
        </w:rPr>
      </w:pPr>
      <w:r w:rsidRPr="00DA0D31">
        <w:rPr>
          <w:rFonts w:cstheme="minorHAnsi"/>
          <w:sz w:val="28"/>
          <w:szCs w:val="28"/>
        </w:rPr>
        <w:t xml:space="preserve">Таблиця </w:t>
      </w:r>
      <w:r w:rsidRPr="005B5CA1">
        <w:rPr>
          <w:rFonts w:cstheme="minorHAnsi"/>
          <w:sz w:val="28"/>
          <w:szCs w:val="28"/>
        </w:rPr>
        <w:t xml:space="preserve">17 </w:t>
      </w:r>
      <w:r w:rsidRPr="00DA0D31">
        <w:rPr>
          <w:rFonts w:cstheme="minorHAnsi"/>
          <w:sz w:val="28"/>
          <w:szCs w:val="28"/>
        </w:rPr>
        <w:t xml:space="preserve">- Характеристика пускового </w:t>
      </w:r>
      <w:proofErr w:type="gramStart"/>
      <w:r w:rsidRPr="00DA0D31">
        <w:rPr>
          <w:rFonts w:cstheme="minorHAnsi"/>
          <w:sz w:val="28"/>
          <w:szCs w:val="28"/>
        </w:rPr>
        <w:t>п</w:t>
      </w:r>
      <w:proofErr w:type="gramEnd"/>
      <w:r w:rsidRPr="00DA0D31">
        <w:rPr>
          <w:rFonts w:cstheme="minorHAnsi"/>
          <w:sz w:val="28"/>
          <w:szCs w:val="28"/>
        </w:rPr>
        <w:t>ідігрівача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575"/>
        <w:gridCol w:w="1980"/>
        <w:gridCol w:w="1215"/>
        <w:gridCol w:w="2940"/>
      </w:tblGrid>
      <w:tr w:rsidR="00324AAA" w:rsidTr="002B415F">
        <w:trPr>
          <w:trHeight w:val="615"/>
        </w:trPr>
        <w:tc>
          <w:tcPr>
            <w:tcW w:w="1590" w:type="dxa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Зовнішній діаметр</w:t>
            </w:r>
          </w:p>
        </w:tc>
        <w:tc>
          <w:tcPr>
            <w:tcW w:w="1575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Загальна довжина</w:t>
            </w:r>
          </w:p>
        </w:tc>
        <w:tc>
          <w:tcPr>
            <w:tcW w:w="1980" w:type="dxa"/>
          </w:tcPr>
          <w:p w:rsidR="00324AAA" w:rsidRPr="004B5240" w:rsidRDefault="00324AAA" w:rsidP="002B415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  <w:t>Поверхня теплообміну</w:t>
            </w:r>
          </w:p>
        </w:tc>
        <w:tc>
          <w:tcPr>
            <w:tcW w:w="4155" w:type="dxa"/>
            <w:gridSpan w:val="2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  <w:lang w:val="uk-UA"/>
              </w:rPr>
              <w:t>іал</w:t>
            </w:r>
          </w:p>
        </w:tc>
      </w:tr>
      <w:tr w:rsidR="00324AAA" w:rsidTr="002B415F">
        <w:trPr>
          <w:trHeight w:val="330"/>
        </w:trPr>
        <w:tc>
          <w:tcPr>
            <w:tcW w:w="1590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999 мм</w:t>
            </w:r>
          </w:p>
        </w:tc>
        <w:tc>
          <w:tcPr>
            <w:tcW w:w="1575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4700 мм</w:t>
            </w:r>
          </w:p>
        </w:tc>
        <w:tc>
          <w:tcPr>
            <w:tcW w:w="1980" w:type="dxa"/>
            <w:vMerge w:val="restart"/>
          </w:tcPr>
          <w:p w:rsidR="00324AAA" w:rsidRPr="004B5240" w:rsidRDefault="00324AAA" w:rsidP="002B415F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93,2</w:t>
            </w:r>
            <w:r w:rsidRPr="004B5240">
              <w:rPr>
                <w:sz w:val="24"/>
                <w:szCs w:val="24"/>
                <w:lang w:val="uk-UA"/>
              </w:rPr>
              <w:t xml:space="preserve"> м</w:t>
            </w:r>
            <w:r w:rsidRPr="004B524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Сталь 16 ГС</w:t>
            </w:r>
          </w:p>
        </w:tc>
      </w:tr>
      <w:tr w:rsidR="00324AAA" w:rsidTr="002B415F">
        <w:trPr>
          <w:trHeight w:val="195"/>
        </w:trPr>
        <w:tc>
          <w:tcPr>
            <w:tcW w:w="159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575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труби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Сталь 12 ХМ</w:t>
            </w:r>
          </w:p>
        </w:tc>
      </w:tr>
    </w:tbl>
    <w:p w:rsidR="00324AAA" w:rsidRDefault="00324AAA" w:rsidP="00324AAA">
      <w:pPr>
        <w:rPr>
          <w:rFonts w:cstheme="minorHAnsi"/>
          <w:sz w:val="28"/>
          <w:szCs w:val="28"/>
          <w:lang w:val="uk-UA"/>
        </w:rPr>
      </w:pPr>
    </w:p>
    <w:p w:rsidR="00324AAA" w:rsidRPr="00DA0D31" w:rsidRDefault="00324AAA" w:rsidP="00324AAA">
      <w:pPr>
        <w:rPr>
          <w:rFonts w:cstheme="minorHAnsi"/>
          <w:sz w:val="28"/>
          <w:szCs w:val="28"/>
        </w:rPr>
      </w:pPr>
      <w:r w:rsidRPr="00DA0D31">
        <w:rPr>
          <w:rFonts w:cstheme="minorHAnsi"/>
          <w:sz w:val="28"/>
          <w:szCs w:val="28"/>
        </w:rPr>
        <w:t>Проміжний теплообмінник № 1 - 2 шт.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E49C2" w:rsidRDefault="00324AAA" w:rsidP="00324AAA">
      <w:pPr>
        <w:rPr>
          <w:rFonts w:cstheme="minorHAnsi"/>
          <w:sz w:val="28"/>
          <w:szCs w:val="28"/>
        </w:rPr>
      </w:pPr>
      <w:r w:rsidRPr="00DA0D31">
        <w:rPr>
          <w:rFonts w:cstheme="minorHAnsi"/>
          <w:sz w:val="28"/>
          <w:szCs w:val="28"/>
        </w:rPr>
        <w:t xml:space="preserve">Таблица </w:t>
      </w:r>
      <w:r w:rsidRPr="005B5CA1">
        <w:rPr>
          <w:rFonts w:cstheme="minorHAnsi"/>
          <w:sz w:val="28"/>
          <w:szCs w:val="28"/>
        </w:rPr>
        <w:t xml:space="preserve">18 </w:t>
      </w:r>
      <w:r w:rsidRPr="00DA0D31">
        <w:rPr>
          <w:rFonts w:cstheme="minorHAnsi"/>
          <w:sz w:val="28"/>
          <w:szCs w:val="28"/>
        </w:rPr>
        <w:t>– Характеристика теплообменника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575"/>
        <w:gridCol w:w="1980"/>
        <w:gridCol w:w="1215"/>
        <w:gridCol w:w="2940"/>
      </w:tblGrid>
      <w:tr w:rsidR="00324AAA" w:rsidTr="002B415F">
        <w:trPr>
          <w:trHeight w:val="615"/>
        </w:trPr>
        <w:tc>
          <w:tcPr>
            <w:tcW w:w="1590" w:type="dxa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Зовнішній діаметр</w:t>
            </w:r>
          </w:p>
        </w:tc>
        <w:tc>
          <w:tcPr>
            <w:tcW w:w="1575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Загальна довжина</w:t>
            </w:r>
          </w:p>
        </w:tc>
        <w:tc>
          <w:tcPr>
            <w:tcW w:w="1980" w:type="dxa"/>
          </w:tcPr>
          <w:p w:rsidR="00324AAA" w:rsidRPr="004B5240" w:rsidRDefault="00324AAA" w:rsidP="002B415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  <w:t>Поверхня теплообміну</w:t>
            </w:r>
          </w:p>
        </w:tc>
        <w:tc>
          <w:tcPr>
            <w:tcW w:w="4155" w:type="dxa"/>
            <w:gridSpan w:val="2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  <w:lang w:val="uk-UA"/>
              </w:rPr>
              <w:t>іал</w:t>
            </w:r>
          </w:p>
        </w:tc>
      </w:tr>
      <w:tr w:rsidR="00324AAA" w:rsidTr="002B415F">
        <w:trPr>
          <w:trHeight w:val="330"/>
        </w:trPr>
        <w:tc>
          <w:tcPr>
            <w:tcW w:w="1590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1630 мм</w:t>
            </w:r>
          </w:p>
        </w:tc>
        <w:tc>
          <w:tcPr>
            <w:tcW w:w="1575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20913 мм</w:t>
            </w:r>
          </w:p>
        </w:tc>
        <w:tc>
          <w:tcPr>
            <w:tcW w:w="1980" w:type="dxa"/>
            <w:vMerge w:val="restart"/>
          </w:tcPr>
          <w:p w:rsidR="00324AAA" w:rsidRPr="004B5240" w:rsidRDefault="00324AAA" w:rsidP="002B415F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2522</w:t>
            </w:r>
            <w:r w:rsidRPr="004B5240">
              <w:rPr>
                <w:sz w:val="24"/>
                <w:szCs w:val="24"/>
                <w:lang w:val="uk-UA"/>
              </w:rPr>
              <w:t xml:space="preserve"> м</w:t>
            </w:r>
            <w:r w:rsidRPr="004B524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 xml:space="preserve">Сталь </w:t>
            </w:r>
            <w:r>
              <w:rPr>
                <w:sz w:val="24"/>
                <w:szCs w:val="24"/>
                <w:lang w:val="uk-UA"/>
              </w:rPr>
              <w:t>12 ХМ</w:t>
            </w:r>
          </w:p>
        </w:tc>
      </w:tr>
      <w:tr w:rsidR="00324AAA" w:rsidTr="002B415F">
        <w:trPr>
          <w:trHeight w:val="195"/>
        </w:trPr>
        <w:tc>
          <w:tcPr>
            <w:tcW w:w="159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575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труби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Сталь нержавійка</w:t>
            </w:r>
          </w:p>
        </w:tc>
      </w:tr>
    </w:tbl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5B5CA1" w:rsidRDefault="00324AAA" w:rsidP="00324AAA">
      <w:pPr>
        <w:rPr>
          <w:rFonts w:cstheme="minorHAnsi"/>
          <w:sz w:val="28"/>
          <w:szCs w:val="28"/>
          <w:lang w:val="uk-UA"/>
        </w:rPr>
      </w:pPr>
      <w:r w:rsidRPr="006E49C2">
        <w:rPr>
          <w:rFonts w:cstheme="minorHAnsi"/>
          <w:sz w:val="28"/>
          <w:szCs w:val="28"/>
        </w:rPr>
        <w:t>Конденсатор метанолу - сирцю повітряного охолодження</w:t>
      </w:r>
    </w:p>
    <w:p w:rsidR="00324AAA" w:rsidRDefault="00324AAA" w:rsidP="00324AAA">
      <w:pPr>
        <w:rPr>
          <w:rFonts w:cstheme="minorHAnsi"/>
          <w:sz w:val="28"/>
          <w:szCs w:val="28"/>
          <w:lang w:val="en-US"/>
        </w:rPr>
      </w:pPr>
    </w:p>
    <w:p w:rsidR="00324AAA" w:rsidRPr="006E49C2" w:rsidRDefault="00324AAA" w:rsidP="00324AAA">
      <w:pPr>
        <w:rPr>
          <w:rFonts w:cstheme="minorHAnsi"/>
          <w:sz w:val="28"/>
          <w:szCs w:val="28"/>
        </w:rPr>
      </w:pPr>
      <w:r w:rsidRPr="006E49C2">
        <w:rPr>
          <w:rFonts w:cstheme="minorHAnsi"/>
          <w:sz w:val="28"/>
          <w:szCs w:val="28"/>
        </w:rPr>
        <w:t xml:space="preserve">Таблиця 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uk-UA"/>
        </w:rPr>
        <w:t>19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6E49C2">
        <w:rPr>
          <w:rFonts w:cstheme="minorHAnsi"/>
          <w:sz w:val="28"/>
          <w:szCs w:val="28"/>
        </w:rPr>
        <w:t>– Характеристика конденсатора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575"/>
        <w:gridCol w:w="1980"/>
        <w:gridCol w:w="1215"/>
        <w:gridCol w:w="2940"/>
      </w:tblGrid>
      <w:tr w:rsidR="00324AAA" w:rsidTr="002B415F">
        <w:trPr>
          <w:trHeight w:val="615"/>
        </w:trPr>
        <w:tc>
          <w:tcPr>
            <w:tcW w:w="1590" w:type="dxa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Зовнішній діаметр</w:t>
            </w:r>
          </w:p>
        </w:tc>
        <w:tc>
          <w:tcPr>
            <w:tcW w:w="1575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>Загальна довжина</w:t>
            </w:r>
          </w:p>
        </w:tc>
        <w:tc>
          <w:tcPr>
            <w:tcW w:w="1980" w:type="dxa"/>
          </w:tcPr>
          <w:p w:rsidR="00324AAA" w:rsidRPr="004B5240" w:rsidRDefault="00324AAA" w:rsidP="002B415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uk-UA"/>
              </w:rPr>
              <w:t>Поверхня теплообміну</w:t>
            </w:r>
          </w:p>
        </w:tc>
        <w:tc>
          <w:tcPr>
            <w:tcW w:w="4155" w:type="dxa"/>
            <w:gridSpan w:val="2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Матер</w:t>
            </w:r>
            <w:r>
              <w:rPr>
                <w:sz w:val="24"/>
                <w:szCs w:val="24"/>
                <w:lang w:val="uk-UA"/>
              </w:rPr>
              <w:t>іал</w:t>
            </w:r>
          </w:p>
        </w:tc>
      </w:tr>
      <w:tr w:rsidR="00324AAA" w:rsidTr="002B415F">
        <w:trPr>
          <w:trHeight w:val="330"/>
        </w:trPr>
        <w:tc>
          <w:tcPr>
            <w:tcW w:w="1590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1450 мм</w:t>
            </w:r>
          </w:p>
        </w:tc>
        <w:tc>
          <w:tcPr>
            <w:tcW w:w="1575" w:type="dxa"/>
            <w:vMerge w:val="restart"/>
          </w:tcPr>
          <w:p w:rsidR="00324AAA" w:rsidRPr="004B5240" w:rsidRDefault="00324AAA" w:rsidP="002B4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14500 мм</w:t>
            </w:r>
          </w:p>
        </w:tc>
        <w:tc>
          <w:tcPr>
            <w:tcW w:w="1980" w:type="dxa"/>
            <w:vMerge w:val="restart"/>
          </w:tcPr>
          <w:p w:rsidR="00324AAA" w:rsidRPr="004B5240" w:rsidRDefault="00324AAA" w:rsidP="002B415F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994,6</w:t>
            </w:r>
            <w:r w:rsidRPr="004B5240">
              <w:rPr>
                <w:sz w:val="24"/>
                <w:szCs w:val="24"/>
                <w:lang w:val="uk-UA"/>
              </w:rPr>
              <w:t xml:space="preserve"> м</w:t>
            </w:r>
            <w:r w:rsidRPr="004B524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корпус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uk-UA"/>
              </w:rPr>
            </w:pPr>
            <w:r w:rsidRPr="004B5240">
              <w:rPr>
                <w:sz w:val="24"/>
                <w:szCs w:val="24"/>
                <w:lang w:val="uk-UA"/>
              </w:rPr>
              <w:t xml:space="preserve">Сталь </w:t>
            </w:r>
            <w:r>
              <w:rPr>
                <w:sz w:val="24"/>
                <w:szCs w:val="24"/>
                <w:lang w:val="uk-UA"/>
              </w:rPr>
              <w:t>ГС</w:t>
            </w:r>
          </w:p>
        </w:tc>
      </w:tr>
      <w:tr w:rsidR="00324AAA" w:rsidTr="002B415F">
        <w:trPr>
          <w:trHeight w:val="195"/>
        </w:trPr>
        <w:tc>
          <w:tcPr>
            <w:tcW w:w="159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575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324AAA" w:rsidRDefault="00324AAA" w:rsidP="002B415F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324AAA" w:rsidRPr="004B5240" w:rsidRDefault="00324AAA" w:rsidP="002B415F">
            <w:pPr>
              <w:rPr>
                <w:lang w:val="uk-UA"/>
              </w:rPr>
            </w:pPr>
            <w:r>
              <w:rPr>
                <w:lang w:val="uk-UA"/>
              </w:rPr>
              <w:t>труби</w:t>
            </w:r>
          </w:p>
        </w:tc>
        <w:tc>
          <w:tcPr>
            <w:tcW w:w="2940" w:type="dxa"/>
          </w:tcPr>
          <w:p w:rsidR="00324AAA" w:rsidRPr="004B5240" w:rsidRDefault="00324AAA" w:rsidP="002B4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Сталь 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X18H10T</w:t>
            </w:r>
          </w:p>
        </w:tc>
      </w:tr>
    </w:tbl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Default="00324AAA">
      <w:pPr>
        <w:spacing w:line="200" w:lineRule="exact"/>
        <w:rPr>
          <w:sz w:val="20"/>
          <w:szCs w:val="20"/>
          <w:lang w:val="en-US"/>
        </w:rPr>
      </w:pPr>
    </w:p>
    <w:p w:rsidR="00324AAA" w:rsidRPr="00324AAA" w:rsidRDefault="00324AAA">
      <w:pPr>
        <w:spacing w:line="200" w:lineRule="exact"/>
        <w:rPr>
          <w:sz w:val="20"/>
          <w:szCs w:val="20"/>
          <w:lang w:val="en-US"/>
        </w:rPr>
      </w:pPr>
      <w:bookmarkStart w:id="1" w:name="_GoBack"/>
      <w:bookmarkEnd w:id="1"/>
    </w:p>
    <w:sectPr w:rsidR="00324AAA" w:rsidRPr="00324AAA" w:rsidSect="00784389">
      <w:pgSz w:w="11900" w:h="16840"/>
      <w:pgMar w:top="1139" w:right="840" w:bottom="6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316F042"/>
    <w:lvl w:ilvl="0" w:tplc="9440C538">
      <w:start w:val="1"/>
      <w:numFmt w:val="bullet"/>
      <w:lvlText w:val="в"/>
      <w:lvlJc w:val="left"/>
    </w:lvl>
    <w:lvl w:ilvl="1" w:tplc="7604FE48">
      <w:start w:val="1"/>
      <w:numFmt w:val="bullet"/>
      <w:lvlText w:val="У"/>
      <w:lvlJc w:val="left"/>
    </w:lvl>
    <w:lvl w:ilvl="2" w:tplc="D012EFC6">
      <w:numFmt w:val="decimal"/>
      <w:lvlText w:val=""/>
      <w:lvlJc w:val="left"/>
    </w:lvl>
    <w:lvl w:ilvl="3" w:tplc="3B520CC2">
      <w:numFmt w:val="decimal"/>
      <w:lvlText w:val=""/>
      <w:lvlJc w:val="left"/>
    </w:lvl>
    <w:lvl w:ilvl="4" w:tplc="EC2618B8">
      <w:numFmt w:val="decimal"/>
      <w:lvlText w:val=""/>
      <w:lvlJc w:val="left"/>
    </w:lvl>
    <w:lvl w:ilvl="5" w:tplc="BBC86738">
      <w:numFmt w:val="decimal"/>
      <w:lvlText w:val=""/>
      <w:lvlJc w:val="left"/>
    </w:lvl>
    <w:lvl w:ilvl="6" w:tplc="3E2ED4CA">
      <w:numFmt w:val="decimal"/>
      <w:lvlText w:val=""/>
      <w:lvlJc w:val="left"/>
    </w:lvl>
    <w:lvl w:ilvl="7" w:tplc="E092C462">
      <w:numFmt w:val="decimal"/>
      <w:lvlText w:val=""/>
      <w:lvlJc w:val="left"/>
    </w:lvl>
    <w:lvl w:ilvl="8" w:tplc="9AB0E1D6">
      <w:numFmt w:val="decimal"/>
      <w:lvlText w:val=""/>
      <w:lvlJc w:val="left"/>
    </w:lvl>
  </w:abstractNum>
  <w:abstractNum w:abstractNumId="1">
    <w:nsid w:val="00000124"/>
    <w:multiLevelType w:val="hybridMultilevel"/>
    <w:tmpl w:val="4AAABE1E"/>
    <w:lvl w:ilvl="0" w:tplc="39608802">
      <w:start w:val="1"/>
      <w:numFmt w:val="bullet"/>
      <w:lvlText w:val="\endash "/>
      <w:lvlJc w:val="left"/>
    </w:lvl>
    <w:lvl w:ilvl="1" w:tplc="362CA3AE">
      <w:start w:val="1"/>
      <w:numFmt w:val="bullet"/>
      <w:lvlText w:val="З"/>
      <w:lvlJc w:val="left"/>
    </w:lvl>
    <w:lvl w:ilvl="2" w:tplc="CC22B536">
      <w:numFmt w:val="decimal"/>
      <w:lvlText w:val=""/>
      <w:lvlJc w:val="left"/>
    </w:lvl>
    <w:lvl w:ilvl="3" w:tplc="5D168884">
      <w:numFmt w:val="decimal"/>
      <w:lvlText w:val=""/>
      <w:lvlJc w:val="left"/>
    </w:lvl>
    <w:lvl w:ilvl="4" w:tplc="D13A2E72">
      <w:numFmt w:val="decimal"/>
      <w:lvlText w:val=""/>
      <w:lvlJc w:val="left"/>
    </w:lvl>
    <w:lvl w:ilvl="5" w:tplc="3B4E9D50">
      <w:numFmt w:val="decimal"/>
      <w:lvlText w:val=""/>
      <w:lvlJc w:val="left"/>
    </w:lvl>
    <w:lvl w:ilvl="6" w:tplc="83C819C0">
      <w:numFmt w:val="decimal"/>
      <w:lvlText w:val=""/>
      <w:lvlJc w:val="left"/>
    </w:lvl>
    <w:lvl w:ilvl="7" w:tplc="2F7C178A">
      <w:numFmt w:val="decimal"/>
      <w:lvlText w:val=""/>
      <w:lvlJc w:val="left"/>
    </w:lvl>
    <w:lvl w:ilvl="8" w:tplc="57B895D8">
      <w:numFmt w:val="decimal"/>
      <w:lvlText w:val=""/>
      <w:lvlJc w:val="left"/>
    </w:lvl>
  </w:abstractNum>
  <w:abstractNum w:abstractNumId="2">
    <w:nsid w:val="0000074D"/>
    <w:multiLevelType w:val="hybridMultilevel"/>
    <w:tmpl w:val="54500BB0"/>
    <w:lvl w:ilvl="0" w:tplc="A434CCDE">
      <w:numFmt w:val="decimal"/>
      <w:lvlText w:val="%1."/>
      <w:lvlJc w:val="left"/>
    </w:lvl>
    <w:lvl w:ilvl="1" w:tplc="D5F4A436">
      <w:start w:val="1"/>
      <w:numFmt w:val="bullet"/>
      <w:lvlText w:val="Л"/>
      <w:lvlJc w:val="left"/>
    </w:lvl>
    <w:lvl w:ilvl="2" w:tplc="25AA6FAA">
      <w:numFmt w:val="decimal"/>
      <w:lvlText w:val=""/>
      <w:lvlJc w:val="left"/>
    </w:lvl>
    <w:lvl w:ilvl="3" w:tplc="44BE944C">
      <w:numFmt w:val="decimal"/>
      <w:lvlText w:val=""/>
      <w:lvlJc w:val="left"/>
    </w:lvl>
    <w:lvl w:ilvl="4" w:tplc="A5AE8386">
      <w:numFmt w:val="decimal"/>
      <w:lvlText w:val=""/>
      <w:lvlJc w:val="left"/>
    </w:lvl>
    <w:lvl w:ilvl="5" w:tplc="0F9642B0">
      <w:numFmt w:val="decimal"/>
      <w:lvlText w:val=""/>
      <w:lvlJc w:val="left"/>
    </w:lvl>
    <w:lvl w:ilvl="6" w:tplc="C21E7408">
      <w:numFmt w:val="decimal"/>
      <w:lvlText w:val=""/>
      <w:lvlJc w:val="left"/>
    </w:lvl>
    <w:lvl w:ilvl="7" w:tplc="FAB244A8">
      <w:numFmt w:val="decimal"/>
      <w:lvlText w:val=""/>
      <w:lvlJc w:val="left"/>
    </w:lvl>
    <w:lvl w:ilvl="8" w:tplc="6F7C4D9A">
      <w:numFmt w:val="decimal"/>
      <w:lvlText w:val=""/>
      <w:lvlJc w:val="left"/>
    </w:lvl>
  </w:abstractNum>
  <w:abstractNum w:abstractNumId="3">
    <w:nsid w:val="00000F3E"/>
    <w:multiLevelType w:val="hybridMultilevel"/>
    <w:tmpl w:val="733673FA"/>
    <w:lvl w:ilvl="0" w:tplc="AF5E5932">
      <w:start w:val="1"/>
      <w:numFmt w:val="bullet"/>
      <w:lvlText w:val="У"/>
      <w:lvlJc w:val="left"/>
    </w:lvl>
    <w:lvl w:ilvl="1" w:tplc="6ACA228C">
      <w:numFmt w:val="decimal"/>
      <w:lvlText w:val=""/>
      <w:lvlJc w:val="left"/>
    </w:lvl>
    <w:lvl w:ilvl="2" w:tplc="ABE89608">
      <w:numFmt w:val="decimal"/>
      <w:lvlText w:val=""/>
      <w:lvlJc w:val="left"/>
    </w:lvl>
    <w:lvl w:ilvl="3" w:tplc="49B4EEF8">
      <w:numFmt w:val="decimal"/>
      <w:lvlText w:val=""/>
      <w:lvlJc w:val="left"/>
    </w:lvl>
    <w:lvl w:ilvl="4" w:tplc="4CFCF4D2">
      <w:numFmt w:val="decimal"/>
      <w:lvlText w:val=""/>
      <w:lvlJc w:val="left"/>
    </w:lvl>
    <w:lvl w:ilvl="5" w:tplc="AF78337A">
      <w:numFmt w:val="decimal"/>
      <w:lvlText w:val=""/>
      <w:lvlJc w:val="left"/>
    </w:lvl>
    <w:lvl w:ilvl="6" w:tplc="17B04488">
      <w:numFmt w:val="decimal"/>
      <w:lvlText w:val=""/>
      <w:lvlJc w:val="left"/>
    </w:lvl>
    <w:lvl w:ilvl="7" w:tplc="70865FE8">
      <w:numFmt w:val="decimal"/>
      <w:lvlText w:val=""/>
      <w:lvlJc w:val="left"/>
    </w:lvl>
    <w:lvl w:ilvl="8" w:tplc="9FAE83D2">
      <w:numFmt w:val="decimal"/>
      <w:lvlText w:val=""/>
      <w:lvlJc w:val="left"/>
    </w:lvl>
  </w:abstractNum>
  <w:abstractNum w:abstractNumId="4">
    <w:nsid w:val="000012DB"/>
    <w:multiLevelType w:val="hybridMultilevel"/>
    <w:tmpl w:val="E98AE128"/>
    <w:lvl w:ilvl="0" w:tplc="7B4C7BBA">
      <w:start w:val="9"/>
      <w:numFmt w:val="upperLetter"/>
      <w:lvlText w:val="%1."/>
      <w:lvlJc w:val="left"/>
    </w:lvl>
    <w:lvl w:ilvl="1" w:tplc="FA867528">
      <w:numFmt w:val="decimal"/>
      <w:lvlText w:val=""/>
      <w:lvlJc w:val="left"/>
    </w:lvl>
    <w:lvl w:ilvl="2" w:tplc="D93A372C">
      <w:numFmt w:val="decimal"/>
      <w:lvlText w:val=""/>
      <w:lvlJc w:val="left"/>
    </w:lvl>
    <w:lvl w:ilvl="3" w:tplc="12D498F6">
      <w:numFmt w:val="decimal"/>
      <w:lvlText w:val=""/>
      <w:lvlJc w:val="left"/>
    </w:lvl>
    <w:lvl w:ilvl="4" w:tplc="97ECBAC4">
      <w:numFmt w:val="decimal"/>
      <w:lvlText w:val=""/>
      <w:lvlJc w:val="left"/>
    </w:lvl>
    <w:lvl w:ilvl="5" w:tplc="9F54D000">
      <w:numFmt w:val="decimal"/>
      <w:lvlText w:val=""/>
      <w:lvlJc w:val="left"/>
    </w:lvl>
    <w:lvl w:ilvl="6" w:tplc="4866C440">
      <w:numFmt w:val="decimal"/>
      <w:lvlText w:val=""/>
      <w:lvlJc w:val="left"/>
    </w:lvl>
    <w:lvl w:ilvl="7" w:tplc="78E8C774">
      <w:numFmt w:val="decimal"/>
      <w:lvlText w:val=""/>
      <w:lvlJc w:val="left"/>
    </w:lvl>
    <w:lvl w:ilvl="8" w:tplc="30EE67E2">
      <w:numFmt w:val="decimal"/>
      <w:lvlText w:val=""/>
      <w:lvlJc w:val="left"/>
    </w:lvl>
  </w:abstractNum>
  <w:abstractNum w:abstractNumId="5">
    <w:nsid w:val="0000153C"/>
    <w:multiLevelType w:val="hybridMultilevel"/>
    <w:tmpl w:val="CF0A6328"/>
    <w:lvl w:ilvl="0" w:tplc="71A68860">
      <w:start w:val="35"/>
      <w:numFmt w:val="upperLetter"/>
      <w:lvlText w:val="%1."/>
      <w:lvlJc w:val="left"/>
    </w:lvl>
    <w:lvl w:ilvl="1" w:tplc="38522306">
      <w:numFmt w:val="decimal"/>
      <w:lvlText w:val=""/>
      <w:lvlJc w:val="left"/>
    </w:lvl>
    <w:lvl w:ilvl="2" w:tplc="F77A882E">
      <w:numFmt w:val="decimal"/>
      <w:lvlText w:val=""/>
      <w:lvlJc w:val="left"/>
    </w:lvl>
    <w:lvl w:ilvl="3" w:tplc="AD60AD2A">
      <w:numFmt w:val="decimal"/>
      <w:lvlText w:val=""/>
      <w:lvlJc w:val="left"/>
    </w:lvl>
    <w:lvl w:ilvl="4" w:tplc="AB963106">
      <w:numFmt w:val="decimal"/>
      <w:lvlText w:val=""/>
      <w:lvlJc w:val="left"/>
    </w:lvl>
    <w:lvl w:ilvl="5" w:tplc="35D45922">
      <w:numFmt w:val="decimal"/>
      <w:lvlText w:val=""/>
      <w:lvlJc w:val="left"/>
    </w:lvl>
    <w:lvl w:ilvl="6" w:tplc="FC48F71C">
      <w:numFmt w:val="decimal"/>
      <w:lvlText w:val=""/>
      <w:lvlJc w:val="left"/>
    </w:lvl>
    <w:lvl w:ilvl="7" w:tplc="B472EBAA">
      <w:numFmt w:val="decimal"/>
      <w:lvlText w:val=""/>
      <w:lvlJc w:val="left"/>
    </w:lvl>
    <w:lvl w:ilvl="8" w:tplc="9A18372C">
      <w:numFmt w:val="decimal"/>
      <w:lvlText w:val=""/>
      <w:lvlJc w:val="left"/>
    </w:lvl>
  </w:abstractNum>
  <w:abstractNum w:abstractNumId="6">
    <w:nsid w:val="00001547"/>
    <w:multiLevelType w:val="hybridMultilevel"/>
    <w:tmpl w:val="80022E50"/>
    <w:lvl w:ilvl="0" w:tplc="02282152">
      <w:start w:val="1"/>
      <w:numFmt w:val="bullet"/>
      <w:lvlText w:val="і"/>
      <w:lvlJc w:val="left"/>
    </w:lvl>
    <w:lvl w:ilvl="1" w:tplc="878471DC">
      <w:numFmt w:val="decimal"/>
      <w:lvlText w:val=""/>
      <w:lvlJc w:val="left"/>
    </w:lvl>
    <w:lvl w:ilvl="2" w:tplc="7A0A69FC">
      <w:numFmt w:val="decimal"/>
      <w:lvlText w:val=""/>
      <w:lvlJc w:val="left"/>
    </w:lvl>
    <w:lvl w:ilvl="3" w:tplc="507871A4">
      <w:numFmt w:val="decimal"/>
      <w:lvlText w:val=""/>
      <w:lvlJc w:val="left"/>
    </w:lvl>
    <w:lvl w:ilvl="4" w:tplc="0F3A9FCA">
      <w:numFmt w:val="decimal"/>
      <w:lvlText w:val=""/>
      <w:lvlJc w:val="left"/>
    </w:lvl>
    <w:lvl w:ilvl="5" w:tplc="84E02992">
      <w:numFmt w:val="decimal"/>
      <w:lvlText w:val=""/>
      <w:lvlJc w:val="left"/>
    </w:lvl>
    <w:lvl w:ilvl="6" w:tplc="12A6E3F2">
      <w:numFmt w:val="decimal"/>
      <w:lvlText w:val=""/>
      <w:lvlJc w:val="left"/>
    </w:lvl>
    <w:lvl w:ilvl="7" w:tplc="6DC0D450">
      <w:numFmt w:val="decimal"/>
      <w:lvlText w:val=""/>
      <w:lvlJc w:val="left"/>
    </w:lvl>
    <w:lvl w:ilvl="8" w:tplc="C2B4069E">
      <w:numFmt w:val="decimal"/>
      <w:lvlText w:val=""/>
      <w:lvlJc w:val="left"/>
    </w:lvl>
  </w:abstractNum>
  <w:abstractNum w:abstractNumId="7">
    <w:nsid w:val="00002CD6"/>
    <w:multiLevelType w:val="hybridMultilevel"/>
    <w:tmpl w:val="EFB229DE"/>
    <w:lvl w:ilvl="0" w:tplc="9EBCFC8C">
      <w:start w:val="1"/>
      <w:numFmt w:val="bullet"/>
      <w:lvlText w:val="К"/>
      <w:lvlJc w:val="left"/>
    </w:lvl>
    <w:lvl w:ilvl="1" w:tplc="2D6273A4">
      <w:numFmt w:val="decimal"/>
      <w:lvlText w:val=""/>
      <w:lvlJc w:val="left"/>
    </w:lvl>
    <w:lvl w:ilvl="2" w:tplc="E508165E">
      <w:numFmt w:val="decimal"/>
      <w:lvlText w:val=""/>
      <w:lvlJc w:val="left"/>
    </w:lvl>
    <w:lvl w:ilvl="3" w:tplc="535EC114">
      <w:numFmt w:val="decimal"/>
      <w:lvlText w:val=""/>
      <w:lvlJc w:val="left"/>
    </w:lvl>
    <w:lvl w:ilvl="4" w:tplc="A8B4A536">
      <w:numFmt w:val="decimal"/>
      <w:lvlText w:val=""/>
      <w:lvlJc w:val="left"/>
    </w:lvl>
    <w:lvl w:ilvl="5" w:tplc="ABAEC12E">
      <w:numFmt w:val="decimal"/>
      <w:lvlText w:val=""/>
      <w:lvlJc w:val="left"/>
    </w:lvl>
    <w:lvl w:ilvl="6" w:tplc="9092B742">
      <w:numFmt w:val="decimal"/>
      <w:lvlText w:val=""/>
      <w:lvlJc w:val="left"/>
    </w:lvl>
    <w:lvl w:ilvl="7" w:tplc="0A48B6EA">
      <w:numFmt w:val="decimal"/>
      <w:lvlText w:val=""/>
      <w:lvlJc w:val="left"/>
    </w:lvl>
    <w:lvl w:ilvl="8" w:tplc="C6425664">
      <w:numFmt w:val="decimal"/>
      <w:lvlText w:val=""/>
      <w:lvlJc w:val="left"/>
    </w:lvl>
  </w:abstractNum>
  <w:abstractNum w:abstractNumId="8">
    <w:nsid w:val="00002D12"/>
    <w:multiLevelType w:val="hybridMultilevel"/>
    <w:tmpl w:val="995C0CC8"/>
    <w:lvl w:ilvl="0" w:tplc="BCD23338">
      <w:start w:val="5"/>
      <w:numFmt w:val="decimal"/>
      <w:lvlText w:val="%1"/>
      <w:lvlJc w:val="left"/>
    </w:lvl>
    <w:lvl w:ilvl="1" w:tplc="370AD61A">
      <w:numFmt w:val="decimal"/>
      <w:lvlText w:val=""/>
      <w:lvlJc w:val="left"/>
    </w:lvl>
    <w:lvl w:ilvl="2" w:tplc="25F8F454">
      <w:numFmt w:val="decimal"/>
      <w:lvlText w:val=""/>
      <w:lvlJc w:val="left"/>
    </w:lvl>
    <w:lvl w:ilvl="3" w:tplc="F7C6FE90">
      <w:numFmt w:val="decimal"/>
      <w:lvlText w:val=""/>
      <w:lvlJc w:val="left"/>
    </w:lvl>
    <w:lvl w:ilvl="4" w:tplc="9C724EC8">
      <w:numFmt w:val="decimal"/>
      <w:lvlText w:val=""/>
      <w:lvlJc w:val="left"/>
    </w:lvl>
    <w:lvl w:ilvl="5" w:tplc="A4340AF6">
      <w:numFmt w:val="decimal"/>
      <w:lvlText w:val=""/>
      <w:lvlJc w:val="left"/>
    </w:lvl>
    <w:lvl w:ilvl="6" w:tplc="D836166C">
      <w:numFmt w:val="decimal"/>
      <w:lvlText w:val=""/>
      <w:lvlJc w:val="left"/>
    </w:lvl>
    <w:lvl w:ilvl="7" w:tplc="96D29994">
      <w:numFmt w:val="decimal"/>
      <w:lvlText w:val=""/>
      <w:lvlJc w:val="left"/>
    </w:lvl>
    <w:lvl w:ilvl="8" w:tplc="39E2DD82">
      <w:numFmt w:val="decimal"/>
      <w:lvlText w:val=""/>
      <w:lvlJc w:val="left"/>
    </w:lvl>
  </w:abstractNum>
  <w:abstractNum w:abstractNumId="9">
    <w:nsid w:val="0000305E"/>
    <w:multiLevelType w:val="hybridMultilevel"/>
    <w:tmpl w:val="E34A1C62"/>
    <w:lvl w:ilvl="0" w:tplc="22F0C79A">
      <w:start w:val="1"/>
      <w:numFmt w:val="bullet"/>
      <w:lvlText w:val="У"/>
      <w:lvlJc w:val="left"/>
    </w:lvl>
    <w:lvl w:ilvl="1" w:tplc="FE2C7268">
      <w:numFmt w:val="decimal"/>
      <w:lvlText w:val=""/>
      <w:lvlJc w:val="left"/>
    </w:lvl>
    <w:lvl w:ilvl="2" w:tplc="8272D7F4">
      <w:numFmt w:val="decimal"/>
      <w:lvlText w:val=""/>
      <w:lvlJc w:val="left"/>
    </w:lvl>
    <w:lvl w:ilvl="3" w:tplc="2EC8224C">
      <w:numFmt w:val="decimal"/>
      <w:lvlText w:val=""/>
      <w:lvlJc w:val="left"/>
    </w:lvl>
    <w:lvl w:ilvl="4" w:tplc="3BBE4A6A">
      <w:numFmt w:val="decimal"/>
      <w:lvlText w:val=""/>
      <w:lvlJc w:val="left"/>
    </w:lvl>
    <w:lvl w:ilvl="5" w:tplc="391C46A8">
      <w:numFmt w:val="decimal"/>
      <w:lvlText w:val=""/>
      <w:lvlJc w:val="left"/>
    </w:lvl>
    <w:lvl w:ilvl="6" w:tplc="EB8CE9D2">
      <w:numFmt w:val="decimal"/>
      <w:lvlText w:val=""/>
      <w:lvlJc w:val="left"/>
    </w:lvl>
    <w:lvl w:ilvl="7" w:tplc="BCF6C646">
      <w:numFmt w:val="decimal"/>
      <w:lvlText w:val=""/>
      <w:lvlJc w:val="left"/>
    </w:lvl>
    <w:lvl w:ilvl="8" w:tplc="E88CD0A2">
      <w:numFmt w:val="decimal"/>
      <w:lvlText w:val=""/>
      <w:lvlJc w:val="left"/>
    </w:lvl>
  </w:abstractNum>
  <w:abstractNum w:abstractNumId="10">
    <w:nsid w:val="0000390C"/>
    <w:multiLevelType w:val="hybridMultilevel"/>
    <w:tmpl w:val="49D6E7D4"/>
    <w:lvl w:ilvl="0" w:tplc="572E144C">
      <w:start w:val="1"/>
      <w:numFmt w:val="bullet"/>
      <w:lvlText w:val="В"/>
      <w:lvlJc w:val="left"/>
    </w:lvl>
    <w:lvl w:ilvl="1" w:tplc="F182AFDE">
      <w:numFmt w:val="decimal"/>
      <w:lvlText w:val=""/>
      <w:lvlJc w:val="left"/>
    </w:lvl>
    <w:lvl w:ilvl="2" w:tplc="81B47530">
      <w:numFmt w:val="decimal"/>
      <w:lvlText w:val=""/>
      <w:lvlJc w:val="left"/>
    </w:lvl>
    <w:lvl w:ilvl="3" w:tplc="24C621BA">
      <w:numFmt w:val="decimal"/>
      <w:lvlText w:val=""/>
      <w:lvlJc w:val="left"/>
    </w:lvl>
    <w:lvl w:ilvl="4" w:tplc="48D471F6">
      <w:numFmt w:val="decimal"/>
      <w:lvlText w:val=""/>
      <w:lvlJc w:val="left"/>
    </w:lvl>
    <w:lvl w:ilvl="5" w:tplc="46081BE8">
      <w:numFmt w:val="decimal"/>
      <w:lvlText w:val=""/>
      <w:lvlJc w:val="left"/>
    </w:lvl>
    <w:lvl w:ilvl="6" w:tplc="EE003AE6">
      <w:numFmt w:val="decimal"/>
      <w:lvlText w:val=""/>
      <w:lvlJc w:val="left"/>
    </w:lvl>
    <w:lvl w:ilvl="7" w:tplc="DF24141A">
      <w:numFmt w:val="decimal"/>
      <w:lvlText w:val=""/>
      <w:lvlJc w:val="left"/>
    </w:lvl>
    <w:lvl w:ilvl="8" w:tplc="952A0A9C">
      <w:numFmt w:val="decimal"/>
      <w:lvlText w:val=""/>
      <w:lvlJc w:val="left"/>
    </w:lvl>
  </w:abstractNum>
  <w:abstractNum w:abstractNumId="11">
    <w:nsid w:val="000039B3"/>
    <w:multiLevelType w:val="hybridMultilevel"/>
    <w:tmpl w:val="6704A41A"/>
    <w:lvl w:ilvl="0" w:tplc="E1480404">
      <w:start w:val="1"/>
      <w:numFmt w:val="bullet"/>
      <w:lvlText w:val="К"/>
      <w:lvlJc w:val="left"/>
    </w:lvl>
    <w:lvl w:ilvl="1" w:tplc="4A12F11E">
      <w:numFmt w:val="decimal"/>
      <w:lvlText w:val=""/>
      <w:lvlJc w:val="left"/>
    </w:lvl>
    <w:lvl w:ilvl="2" w:tplc="C9902F66">
      <w:numFmt w:val="decimal"/>
      <w:lvlText w:val=""/>
      <w:lvlJc w:val="left"/>
    </w:lvl>
    <w:lvl w:ilvl="3" w:tplc="D3F631B0">
      <w:numFmt w:val="decimal"/>
      <w:lvlText w:val=""/>
      <w:lvlJc w:val="left"/>
    </w:lvl>
    <w:lvl w:ilvl="4" w:tplc="8932B7DC">
      <w:numFmt w:val="decimal"/>
      <w:lvlText w:val=""/>
      <w:lvlJc w:val="left"/>
    </w:lvl>
    <w:lvl w:ilvl="5" w:tplc="E7D2E812">
      <w:numFmt w:val="decimal"/>
      <w:lvlText w:val=""/>
      <w:lvlJc w:val="left"/>
    </w:lvl>
    <w:lvl w:ilvl="6" w:tplc="9D623522">
      <w:numFmt w:val="decimal"/>
      <w:lvlText w:val=""/>
      <w:lvlJc w:val="left"/>
    </w:lvl>
    <w:lvl w:ilvl="7" w:tplc="C15094B4">
      <w:numFmt w:val="decimal"/>
      <w:lvlText w:val=""/>
      <w:lvlJc w:val="left"/>
    </w:lvl>
    <w:lvl w:ilvl="8" w:tplc="24E48F5E">
      <w:numFmt w:val="decimal"/>
      <w:lvlText w:val=""/>
      <w:lvlJc w:val="left"/>
    </w:lvl>
  </w:abstractNum>
  <w:abstractNum w:abstractNumId="12">
    <w:nsid w:val="00003D6C"/>
    <w:multiLevelType w:val="hybridMultilevel"/>
    <w:tmpl w:val="4AC6E286"/>
    <w:lvl w:ilvl="0" w:tplc="B09494EC">
      <w:start w:val="4"/>
      <w:numFmt w:val="decimal"/>
      <w:lvlText w:val="%1"/>
      <w:lvlJc w:val="left"/>
    </w:lvl>
    <w:lvl w:ilvl="1" w:tplc="8B1C3B62">
      <w:numFmt w:val="decimal"/>
      <w:lvlText w:val=""/>
      <w:lvlJc w:val="left"/>
    </w:lvl>
    <w:lvl w:ilvl="2" w:tplc="85AEF604">
      <w:numFmt w:val="decimal"/>
      <w:lvlText w:val=""/>
      <w:lvlJc w:val="left"/>
    </w:lvl>
    <w:lvl w:ilvl="3" w:tplc="ACEA3750">
      <w:numFmt w:val="decimal"/>
      <w:lvlText w:val=""/>
      <w:lvlJc w:val="left"/>
    </w:lvl>
    <w:lvl w:ilvl="4" w:tplc="76F28000">
      <w:numFmt w:val="decimal"/>
      <w:lvlText w:val=""/>
      <w:lvlJc w:val="left"/>
    </w:lvl>
    <w:lvl w:ilvl="5" w:tplc="003651AE">
      <w:numFmt w:val="decimal"/>
      <w:lvlText w:val=""/>
      <w:lvlJc w:val="left"/>
    </w:lvl>
    <w:lvl w:ilvl="6" w:tplc="0B40D5BE">
      <w:numFmt w:val="decimal"/>
      <w:lvlText w:val=""/>
      <w:lvlJc w:val="left"/>
    </w:lvl>
    <w:lvl w:ilvl="7" w:tplc="87EC1390">
      <w:numFmt w:val="decimal"/>
      <w:lvlText w:val=""/>
      <w:lvlJc w:val="left"/>
    </w:lvl>
    <w:lvl w:ilvl="8" w:tplc="D3EA73A4">
      <w:numFmt w:val="decimal"/>
      <w:lvlText w:val=""/>
      <w:lvlJc w:val="left"/>
    </w:lvl>
  </w:abstractNum>
  <w:abstractNum w:abstractNumId="13">
    <w:nsid w:val="0000440D"/>
    <w:multiLevelType w:val="hybridMultilevel"/>
    <w:tmpl w:val="7D9429B4"/>
    <w:lvl w:ilvl="0" w:tplc="2D80DE0A">
      <w:start w:val="1"/>
      <w:numFmt w:val="bullet"/>
      <w:lvlText w:val="З"/>
      <w:lvlJc w:val="left"/>
    </w:lvl>
    <w:lvl w:ilvl="1" w:tplc="CCAA0E36">
      <w:numFmt w:val="decimal"/>
      <w:lvlText w:val=""/>
      <w:lvlJc w:val="left"/>
    </w:lvl>
    <w:lvl w:ilvl="2" w:tplc="6C046F20">
      <w:numFmt w:val="decimal"/>
      <w:lvlText w:val=""/>
      <w:lvlJc w:val="left"/>
    </w:lvl>
    <w:lvl w:ilvl="3" w:tplc="8D9051F8">
      <w:numFmt w:val="decimal"/>
      <w:lvlText w:val=""/>
      <w:lvlJc w:val="left"/>
    </w:lvl>
    <w:lvl w:ilvl="4" w:tplc="E8687CCE">
      <w:numFmt w:val="decimal"/>
      <w:lvlText w:val=""/>
      <w:lvlJc w:val="left"/>
    </w:lvl>
    <w:lvl w:ilvl="5" w:tplc="92ECE552">
      <w:numFmt w:val="decimal"/>
      <w:lvlText w:val=""/>
      <w:lvlJc w:val="left"/>
    </w:lvl>
    <w:lvl w:ilvl="6" w:tplc="0F7C77E4">
      <w:numFmt w:val="decimal"/>
      <w:lvlText w:val=""/>
      <w:lvlJc w:val="left"/>
    </w:lvl>
    <w:lvl w:ilvl="7" w:tplc="F8F8E68A">
      <w:numFmt w:val="decimal"/>
      <w:lvlText w:val=""/>
      <w:lvlJc w:val="left"/>
    </w:lvl>
    <w:lvl w:ilvl="8" w:tplc="EF1222FA">
      <w:numFmt w:val="decimal"/>
      <w:lvlText w:val=""/>
      <w:lvlJc w:val="left"/>
    </w:lvl>
  </w:abstractNum>
  <w:abstractNum w:abstractNumId="14">
    <w:nsid w:val="0000491C"/>
    <w:multiLevelType w:val="hybridMultilevel"/>
    <w:tmpl w:val="35AC563E"/>
    <w:lvl w:ilvl="0" w:tplc="F47CF814">
      <w:start w:val="1"/>
      <w:numFmt w:val="bullet"/>
      <w:lvlText w:val="і"/>
      <w:lvlJc w:val="left"/>
    </w:lvl>
    <w:lvl w:ilvl="1" w:tplc="AEDA791A">
      <w:numFmt w:val="decimal"/>
      <w:lvlText w:val=""/>
      <w:lvlJc w:val="left"/>
    </w:lvl>
    <w:lvl w:ilvl="2" w:tplc="58EA9EF6">
      <w:numFmt w:val="decimal"/>
      <w:lvlText w:val=""/>
      <w:lvlJc w:val="left"/>
    </w:lvl>
    <w:lvl w:ilvl="3" w:tplc="D486A17A">
      <w:numFmt w:val="decimal"/>
      <w:lvlText w:val=""/>
      <w:lvlJc w:val="left"/>
    </w:lvl>
    <w:lvl w:ilvl="4" w:tplc="2D740A52">
      <w:numFmt w:val="decimal"/>
      <w:lvlText w:val=""/>
      <w:lvlJc w:val="left"/>
    </w:lvl>
    <w:lvl w:ilvl="5" w:tplc="66E84AC4">
      <w:numFmt w:val="decimal"/>
      <w:lvlText w:val=""/>
      <w:lvlJc w:val="left"/>
    </w:lvl>
    <w:lvl w:ilvl="6" w:tplc="A1A48A0E">
      <w:numFmt w:val="decimal"/>
      <w:lvlText w:val=""/>
      <w:lvlJc w:val="left"/>
    </w:lvl>
    <w:lvl w:ilvl="7" w:tplc="9BA6D2A4">
      <w:numFmt w:val="decimal"/>
      <w:lvlText w:val=""/>
      <w:lvlJc w:val="left"/>
    </w:lvl>
    <w:lvl w:ilvl="8" w:tplc="999ED71C">
      <w:numFmt w:val="decimal"/>
      <w:lvlText w:val=""/>
      <w:lvlJc w:val="left"/>
    </w:lvl>
  </w:abstractNum>
  <w:abstractNum w:abstractNumId="15">
    <w:nsid w:val="00004AE1"/>
    <w:multiLevelType w:val="hybridMultilevel"/>
    <w:tmpl w:val="BD8663E8"/>
    <w:lvl w:ilvl="0" w:tplc="3BB2A4B8">
      <w:start w:val="1"/>
      <w:numFmt w:val="bullet"/>
      <w:lvlText w:val="В"/>
      <w:lvlJc w:val="left"/>
    </w:lvl>
    <w:lvl w:ilvl="1" w:tplc="9C90BE66">
      <w:numFmt w:val="decimal"/>
      <w:lvlText w:val=""/>
      <w:lvlJc w:val="left"/>
    </w:lvl>
    <w:lvl w:ilvl="2" w:tplc="089EEEC2">
      <w:numFmt w:val="decimal"/>
      <w:lvlText w:val=""/>
      <w:lvlJc w:val="left"/>
    </w:lvl>
    <w:lvl w:ilvl="3" w:tplc="448E82C8">
      <w:numFmt w:val="decimal"/>
      <w:lvlText w:val=""/>
      <w:lvlJc w:val="left"/>
    </w:lvl>
    <w:lvl w:ilvl="4" w:tplc="9E163B14">
      <w:numFmt w:val="decimal"/>
      <w:lvlText w:val=""/>
      <w:lvlJc w:val="left"/>
    </w:lvl>
    <w:lvl w:ilvl="5" w:tplc="02802FB6">
      <w:numFmt w:val="decimal"/>
      <w:lvlText w:val=""/>
      <w:lvlJc w:val="left"/>
    </w:lvl>
    <w:lvl w:ilvl="6" w:tplc="BC1E8158">
      <w:numFmt w:val="decimal"/>
      <w:lvlText w:val=""/>
      <w:lvlJc w:val="left"/>
    </w:lvl>
    <w:lvl w:ilvl="7" w:tplc="977E4934">
      <w:numFmt w:val="decimal"/>
      <w:lvlText w:val=""/>
      <w:lvlJc w:val="left"/>
    </w:lvl>
    <w:lvl w:ilvl="8" w:tplc="A7C60822">
      <w:numFmt w:val="decimal"/>
      <w:lvlText w:val=""/>
      <w:lvlJc w:val="left"/>
    </w:lvl>
  </w:abstractNum>
  <w:abstractNum w:abstractNumId="16">
    <w:nsid w:val="00004D06"/>
    <w:multiLevelType w:val="hybridMultilevel"/>
    <w:tmpl w:val="DB2CB01A"/>
    <w:lvl w:ilvl="0" w:tplc="7A8E049A">
      <w:start w:val="1"/>
      <w:numFmt w:val="bullet"/>
      <w:lvlText w:val="З"/>
      <w:lvlJc w:val="left"/>
    </w:lvl>
    <w:lvl w:ilvl="1" w:tplc="D19CDA92">
      <w:numFmt w:val="decimal"/>
      <w:lvlText w:val=""/>
      <w:lvlJc w:val="left"/>
    </w:lvl>
    <w:lvl w:ilvl="2" w:tplc="973C5C9C">
      <w:numFmt w:val="decimal"/>
      <w:lvlText w:val=""/>
      <w:lvlJc w:val="left"/>
    </w:lvl>
    <w:lvl w:ilvl="3" w:tplc="249CEDFE">
      <w:numFmt w:val="decimal"/>
      <w:lvlText w:val=""/>
      <w:lvlJc w:val="left"/>
    </w:lvl>
    <w:lvl w:ilvl="4" w:tplc="A77CB1C0">
      <w:numFmt w:val="decimal"/>
      <w:lvlText w:val=""/>
      <w:lvlJc w:val="left"/>
    </w:lvl>
    <w:lvl w:ilvl="5" w:tplc="A5B21944">
      <w:numFmt w:val="decimal"/>
      <w:lvlText w:val=""/>
      <w:lvlJc w:val="left"/>
    </w:lvl>
    <w:lvl w:ilvl="6" w:tplc="C4602EDC">
      <w:numFmt w:val="decimal"/>
      <w:lvlText w:val=""/>
      <w:lvlJc w:val="left"/>
    </w:lvl>
    <w:lvl w:ilvl="7" w:tplc="31EC7CD8">
      <w:numFmt w:val="decimal"/>
      <w:lvlText w:val=""/>
      <w:lvlJc w:val="left"/>
    </w:lvl>
    <w:lvl w:ilvl="8" w:tplc="FD46EFB4">
      <w:numFmt w:val="decimal"/>
      <w:lvlText w:val=""/>
      <w:lvlJc w:val="left"/>
    </w:lvl>
  </w:abstractNum>
  <w:abstractNum w:abstractNumId="17">
    <w:nsid w:val="00004DB7"/>
    <w:multiLevelType w:val="hybridMultilevel"/>
    <w:tmpl w:val="4BDCBB00"/>
    <w:lvl w:ilvl="0" w:tplc="9B020F4C">
      <w:start w:val="1"/>
      <w:numFmt w:val="bullet"/>
      <w:lvlText w:val="-"/>
      <w:lvlJc w:val="left"/>
    </w:lvl>
    <w:lvl w:ilvl="1" w:tplc="16F8AAFA">
      <w:numFmt w:val="decimal"/>
      <w:lvlText w:val=""/>
      <w:lvlJc w:val="left"/>
    </w:lvl>
    <w:lvl w:ilvl="2" w:tplc="BDD6512A">
      <w:numFmt w:val="decimal"/>
      <w:lvlText w:val=""/>
      <w:lvlJc w:val="left"/>
    </w:lvl>
    <w:lvl w:ilvl="3" w:tplc="518011C4">
      <w:numFmt w:val="decimal"/>
      <w:lvlText w:val=""/>
      <w:lvlJc w:val="left"/>
    </w:lvl>
    <w:lvl w:ilvl="4" w:tplc="CEDED584">
      <w:numFmt w:val="decimal"/>
      <w:lvlText w:val=""/>
      <w:lvlJc w:val="left"/>
    </w:lvl>
    <w:lvl w:ilvl="5" w:tplc="A050B938">
      <w:numFmt w:val="decimal"/>
      <w:lvlText w:val=""/>
      <w:lvlJc w:val="left"/>
    </w:lvl>
    <w:lvl w:ilvl="6" w:tplc="3EEC610C">
      <w:numFmt w:val="decimal"/>
      <w:lvlText w:val=""/>
      <w:lvlJc w:val="left"/>
    </w:lvl>
    <w:lvl w:ilvl="7" w:tplc="852C6016">
      <w:numFmt w:val="decimal"/>
      <w:lvlText w:val=""/>
      <w:lvlJc w:val="left"/>
    </w:lvl>
    <w:lvl w:ilvl="8" w:tplc="AC749382">
      <w:numFmt w:val="decimal"/>
      <w:lvlText w:val=""/>
      <w:lvlJc w:val="left"/>
    </w:lvl>
  </w:abstractNum>
  <w:abstractNum w:abstractNumId="18">
    <w:nsid w:val="00004DC8"/>
    <w:multiLevelType w:val="hybridMultilevel"/>
    <w:tmpl w:val="7DAEE9CC"/>
    <w:lvl w:ilvl="0" w:tplc="BB7070EA">
      <w:start w:val="44"/>
      <w:numFmt w:val="decimal"/>
      <w:lvlText w:val="%1"/>
      <w:lvlJc w:val="left"/>
    </w:lvl>
    <w:lvl w:ilvl="1" w:tplc="58B6B27E">
      <w:start w:val="12"/>
      <w:numFmt w:val="decimal"/>
      <w:lvlText w:val="%2."/>
      <w:lvlJc w:val="left"/>
    </w:lvl>
    <w:lvl w:ilvl="2" w:tplc="33384078">
      <w:numFmt w:val="decimal"/>
      <w:lvlText w:val=""/>
      <w:lvlJc w:val="left"/>
    </w:lvl>
    <w:lvl w:ilvl="3" w:tplc="C23CF0EA">
      <w:numFmt w:val="decimal"/>
      <w:lvlText w:val=""/>
      <w:lvlJc w:val="left"/>
    </w:lvl>
    <w:lvl w:ilvl="4" w:tplc="E5EC2734">
      <w:numFmt w:val="decimal"/>
      <w:lvlText w:val=""/>
      <w:lvlJc w:val="left"/>
    </w:lvl>
    <w:lvl w:ilvl="5" w:tplc="3FBEC4E4">
      <w:numFmt w:val="decimal"/>
      <w:lvlText w:val=""/>
      <w:lvlJc w:val="left"/>
    </w:lvl>
    <w:lvl w:ilvl="6" w:tplc="ED800226">
      <w:numFmt w:val="decimal"/>
      <w:lvlText w:val=""/>
      <w:lvlJc w:val="left"/>
    </w:lvl>
    <w:lvl w:ilvl="7" w:tplc="DD245104">
      <w:numFmt w:val="decimal"/>
      <w:lvlText w:val=""/>
      <w:lvlJc w:val="left"/>
    </w:lvl>
    <w:lvl w:ilvl="8" w:tplc="9628F9B4">
      <w:numFmt w:val="decimal"/>
      <w:lvlText w:val=""/>
      <w:lvlJc w:val="left"/>
    </w:lvl>
  </w:abstractNum>
  <w:abstractNum w:abstractNumId="19">
    <w:nsid w:val="000054DE"/>
    <w:multiLevelType w:val="hybridMultilevel"/>
    <w:tmpl w:val="1C4A8C9E"/>
    <w:lvl w:ilvl="0" w:tplc="0820F4AC">
      <w:start w:val="4"/>
      <w:numFmt w:val="decimal"/>
      <w:lvlText w:val="%1"/>
      <w:lvlJc w:val="left"/>
    </w:lvl>
    <w:lvl w:ilvl="1" w:tplc="01905C1A">
      <w:numFmt w:val="decimal"/>
      <w:lvlText w:val=""/>
      <w:lvlJc w:val="left"/>
    </w:lvl>
    <w:lvl w:ilvl="2" w:tplc="DF9C0E56">
      <w:numFmt w:val="decimal"/>
      <w:lvlText w:val=""/>
      <w:lvlJc w:val="left"/>
    </w:lvl>
    <w:lvl w:ilvl="3" w:tplc="41DE3720">
      <w:numFmt w:val="decimal"/>
      <w:lvlText w:val=""/>
      <w:lvlJc w:val="left"/>
    </w:lvl>
    <w:lvl w:ilvl="4" w:tplc="1570DFD2">
      <w:numFmt w:val="decimal"/>
      <w:lvlText w:val=""/>
      <w:lvlJc w:val="left"/>
    </w:lvl>
    <w:lvl w:ilvl="5" w:tplc="18E6714C">
      <w:numFmt w:val="decimal"/>
      <w:lvlText w:val=""/>
      <w:lvlJc w:val="left"/>
    </w:lvl>
    <w:lvl w:ilvl="6" w:tplc="EAEE3694">
      <w:numFmt w:val="decimal"/>
      <w:lvlText w:val=""/>
      <w:lvlJc w:val="left"/>
    </w:lvl>
    <w:lvl w:ilvl="7" w:tplc="38160382">
      <w:numFmt w:val="decimal"/>
      <w:lvlText w:val=""/>
      <w:lvlJc w:val="left"/>
    </w:lvl>
    <w:lvl w:ilvl="8" w:tplc="DD5229E4">
      <w:numFmt w:val="decimal"/>
      <w:lvlText w:val=""/>
      <w:lvlJc w:val="left"/>
    </w:lvl>
  </w:abstractNum>
  <w:abstractNum w:abstractNumId="20">
    <w:nsid w:val="000072AE"/>
    <w:multiLevelType w:val="hybridMultilevel"/>
    <w:tmpl w:val="8B3AD9D8"/>
    <w:lvl w:ilvl="0" w:tplc="F73C8596">
      <w:start w:val="1"/>
      <w:numFmt w:val="bullet"/>
      <w:lvlText w:val="с"/>
      <w:lvlJc w:val="left"/>
    </w:lvl>
    <w:lvl w:ilvl="1" w:tplc="74AECF3C">
      <w:numFmt w:val="decimal"/>
      <w:lvlText w:val=""/>
      <w:lvlJc w:val="left"/>
    </w:lvl>
    <w:lvl w:ilvl="2" w:tplc="DBBA29BA">
      <w:numFmt w:val="decimal"/>
      <w:lvlText w:val=""/>
      <w:lvlJc w:val="left"/>
    </w:lvl>
    <w:lvl w:ilvl="3" w:tplc="279CD8E2">
      <w:numFmt w:val="decimal"/>
      <w:lvlText w:val=""/>
      <w:lvlJc w:val="left"/>
    </w:lvl>
    <w:lvl w:ilvl="4" w:tplc="E5CA3114">
      <w:numFmt w:val="decimal"/>
      <w:lvlText w:val=""/>
      <w:lvlJc w:val="left"/>
    </w:lvl>
    <w:lvl w:ilvl="5" w:tplc="20721916">
      <w:numFmt w:val="decimal"/>
      <w:lvlText w:val=""/>
      <w:lvlJc w:val="left"/>
    </w:lvl>
    <w:lvl w:ilvl="6" w:tplc="AAB67CCE">
      <w:numFmt w:val="decimal"/>
      <w:lvlText w:val=""/>
      <w:lvlJc w:val="left"/>
    </w:lvl>
    <w:lvl w:ilvl="7" w:tplc="58FE66E8">
      <w:numFmt w:val="decimal"/>
      <w:lvlText w:val=""/>
      <w:lvlJc w:val="left"/>
    </w:lvl>
    <w:lvl w:ilvl="8" w:tplc="5016B1A2">
      <w:numFmt w:val="decimal"/>
      <w:lvlText w:val=""/>
      <w:lvlJc w:val="left"/>
    </w:lvl>
  </w:abstractNum>
  <w:abstractNum w:abstractNumId="21">
    <w:nsid w:val="00007E87"/>
    <w:multiLevelType w:val="hybridMultilevel"/>
    <w:tmpl w:val="E6CE3030"/>
    <w:lvl w:ilvl="0" w:tplc="F43C5C04">
      <w:start w:val="3"/>
      <w:numFmt w:val="decimal"/>
      <w:lvlText w:val="%1)"/>
      <w:lvlJc w:val="left"/>
    </w:lvl>
    <w:lvl w:ilvl="1" w:tplc="A00C6912">
      <w:numFmt w:val="decimal"/>
      <w:lvlText w:val=""/>
      <w:lvlJc w:val="left"/>
    </w:lvl>
    <w:lvl w:ilvl="2" w:tplc="3794984E">
      <w:numFmt w:val="decimal"/>
      <w:lvlText w:val=""/>
      <w:lvlJc w:val="left"/>
    </w:lvl>
    <w:lvl w:ilvl="3" w:tplc="659ED72A">
      <w:numFmt w:val="decimal"/>
      <w:lvlText w:val=""/>
      <w:lvlJc w:val="left"/>
    </w:lvl>
    <w:lvl w:ilvl="4" w:tplc="EE6E72C0">
      <w:numFmt w:val="decimal"/>
      <w:lvlText w:val=""/>
      <w:lvlJc w:val="left"/>
    </w:lvl>
    <w:lvl w:ilvl="5" w:tplc="940C0480">
      <w:numFmt w:val="decimal"/>
      <w:lvlText w:val=""/>
      <w:lvlJc w:val="left"/>
    </w:lvl>
    <w:lvl w:ilvl="6" w:tplc="0B004662">
      <w:numFmt w:val="decimal"/>
      <w:lvlText w:val=""/>
      <w:lvlJc w:val="left"/>
    </w:lvl>
    <w:lvl w:ilvl="7" w:tplc="933E3416">
      <w:numFmt w:val="decimal"/>
      <w:lvlText w:val=""/>
      <w:lvlJc w:val="left"/>
    </w:lvl>
    <w:lvl w:ilvl="8" w:tplc="83E6963E">
      <w:numFmt w:val="decimal"/>
      <w:lvlText w:val=""/>
      <w:lvlJc w:val="left"/>
    </w:lvl>
  </w:abstractNum>
  <w:abstractNum w:abstractNumId="22">
    <w:nsid w:val="78E37498"/>
    <w:multiLevelType w:val="hybridMultilevel"/>
    <w:tmpl w:val="7D9C2A50"/>
    <w:lvl w:ilvl="0" w:tplc="A2EA5C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6"/>
  </w:num>
  <w:num w:numId="14">
    <w:abstractNumId w:val="19"/>
  </w:num>
  <w:num w:numId="15">
    <w:abstractNumId w:val="11"/>
  </w:num>
  <w:num w:numId="16">
    <w:abstractNumId w:val="8"/>
  </w:num>
  <w:num w:numId="17">
    <w:abstractNumId w:val="2"/>
  </w:num>
  <w:num w:numId="18">
    <w:abstractNumId w:val="18"/>
  </w:num>
  <w:num w:numId="19">
    <w:abstractNumId w:val="22"/>
  </w:num>
  <w:num w:numId="20">
    <w:abstractNumId w:val="15"/>
  </w:num>
  <w:num w:numId="21">
    <w:abstractNumId w:val="12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D"/>
    <w:rsid w:val="00187E16"/>
    <w:rsid w:val="002753FE"/>
    <w:rsid w:val="0031176D"/>
    <w:rsid w:val="00324AAA"/>
    <w:rsid w:val="00404065"/>
    <w:rsid w:val="006837BF"/>
    <w:rsid w:val="00784389"/>
    <w:rsid w:val="007F60D1"/>
    <w:rsid w:val="009D3D8D"/>
    <w:rsid w:val="00AB7AEC"/>
    <w:rsid w:val="00BC23CB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3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A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3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A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5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oleObject" Target="embeddings/oleObject3.bin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5855</Words>
  <Characters>33378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2018-06-13T06:10:00Z</cp:lastPrinted>
  <dcterms:created xsi:type="dcterms:W3CDTF">2018-06-13T13:24:00Z</dcterms:created>
  <dcterms:modified xsi:type="dcterms:W3CDTF">2018-06-13T13:24:00Z</dcterms:modified>
</cp:coreProperties>
</file>