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6D" w:rsidRPr="0071646D" w:rsidRDefault="00857050" w:rsidP="0071646D">
      <w:pPr>
        <w:spacing w:after="0" w:line="360" w:lineRule="auto"/>
        <w:ind w:firstLine="709"/>
        <w:jc w:val="both"/>
        <w:rPr>
          <w:rFonts w:ascii="Times New Roman" w:eastAsia="Times New Roman" w:hAnsi="Times New Roman" w:cs="Times New Roman"/>
          <w:noProof/>
          <w:sz w:val="28"/>
          <w:szCs w:val="28"/>
          <w:lang w:eastAsia="ru-RU"/>
        </w:rPr>
      </w:pPr>
      <w:r w:rsidRPr="00857050">
        <w:rPr>
          <w:rFonts w:ascii="Times New Roman" w:hAnsi="Times New Roman" w:cs="Times New Roman"/>
          <w:sz w:val="28"/>
          <w:szCs w:val="28"/>
        </w:rPr>
        <w:tab/>
      </w:r>
      <w:r w:rsidR="0071646D" w:rsidRPr="0071646D">
        <w:rPr>
          <w:rFonts w:ascii="Times New Roman" w:eastAsia="Times New Roman" w:hAnsi="Times New Roman" w:cs="Times New Roman"/>
          <w:noProof/>
          <w:sz w:val="28"/>
          <w:szCs w:val="28"/>
          <w:lang w:eastAsia="ru-RU"/>
        </w:rPr>
        <w:t>Промисловістю виробляється неконцентрована (до 60-62% HNO</w:t>
      </w:r>
      <w:r w:rsidR="0071646D" w:rsidRPr="0071646D">
        <w:rPr>
          <w:rFonts w:ascii="Times New Roman" w:eastAsia="Times New Roman" w:hAnsi="Times New Roman" w:cs="Times New Roman"/>
          <w:noProof/>
          <w:sz w:val="28"/>
          <w:szCs w:val="28"/>
          <w:vertAlign w:val="subscript"/>
          <w:lang w:eastAsia="ru-RU"/>
        </w:rPr>
        <w:t>3</w:t>
      </w:r>
      <w:r w:rsidR="0071646D" w:rsidRPr="0071646D">
        <w:rPr>
          <w:rFonts w:ascii="Times New Roman" w:eastAsia="Times New Roman" w:hAnsi="Times New Roman" w:cs="Times New Roman"/>
          <w:noProof/>
          <w:sz w:val="28"/>
          <w:szCs w:val="28"/>
          <w:lang w:eastAsia="ru-RU"/>
        </w:rPr>
        <w:t>) і концентрована (98-99% HNO</w:t>
      </w:r>
      <w:r w:rsidR="0071646D" w:rsidRPr="0071646D">
        <w:rPr>
          <w:rFonts w:ascii="Times New Roman" w:eastAsia="Times New Roman" w:hAnsi="Times New Roman" w:cs="Times New Roman"/>
          <w:noProof/>
          <w:sz w:val="28"/>
          <w:szCs w:val="28"/>
          <w:vertAlign w:val="subscript"/>
          <w:lang w:eastAsia="ru-RU"/>
        </w:rPr>
        <w:t>3</w:t>
      </w:r>
      <w:r w:rsidR="0071646D" w:rsidRPr="0071646D">
        <w:rPr>
          <w:rFonts w:ascii="Times New Roman" w:eastAsia="Times New Roman" w:hAnsi="Times New Roman" w:cs="Times New Roman"/>
          <w:noProof/>
          <w:sz w:val="28"/>
          <w:szCs w:val="28"/>
          <w:lang w:eastAsia="ru-RU"/>
        </w:rPr>
        <w:t xml:space="preserve">) кислота. У невеликих об'ємах випускається реактивна і нітратна кислота особливої чистоти. </w:t>
      </w: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Світове виробництво нітратної кислоти у 2012 році досягло 80 млн.т/рік. За динамікою останніх двадцяти років воно є стабільним.. Слід зауважити, що лише 20-25% виготовленої продукції поступає на ринок: переважна частина продукції виготовляється компаніями для власних потреб.</w:t>
      </w:r>
      <w:r w:rsidRPr="0071646D">
        <w:rPr>
          <w:rFonts w:ascii="Times New Roman" w:eastAsia="Times New Roman" w:hAnsi="Times New Roman" w:cs="Times New Roman"/>
          <w:noProof/>
          <w:sz w:val="28"/>
          <w:szCs w:val="28"/>
          <w:lang w:val="uk-UA" w:eastAsia="ru-RU"/>
        </w:rPr>
        <w:t xml:space="preserve"> Нитратна</w:t>
      </w:r>
      <w:r w:rsidRPr="0071646D">
        <w:rPr>
          <w:rFonts w:ascii="Times New Roman" w:eastAsia="Times New Roman" w:hAnsi="Times New Roman" w:cs="Times New Roman"/>
          <w:noProof/>
          <w:sz w:val="28"/>
          <w:szCs w:val="28"/>
          <w:lang w:eastAsia="ru-RU"/>
        </w:rPr>
        <w:t xml:space="preserve"> кислота за масштабом виробництва займає друге місце серед різних кислот після сірчаної. Великий масштаб виробництва нітратної кислоти пояснюється тим, що нітратна кислота і її солі придбали в народному господарстві досить істотне значення. Найголовнішими споживачами продуктів </w:t>
      </w:r>
      <w:r w:rsidRPr="0071646D">
        <w:rPr>
          <w:rFonts w:ascii="Times New Roman" w:eastAsia="Times New Roman" w:hAnsi="Times New Roman" w:cs="Times New Roman"/>
          <w:noProof/>
          <w:sz w:val="28"/>
          <w:szCs w:val="28"/>
          <w:lang w:val="uk-UA" w:eastAsia="ru-RU"/>
        </w:rPr>
        <w:t>нитратно</w:t>
      </w:r>
      <w:r w:rsidRPr="0071646D">
        <w:rPr>
          <w:rFonts w:ascii="Times New Roman" w:eastAsia="Times New Roman" w:hAnsi="Times New Roman" w:cs="Times New Roman"/>
          <w:noProof/>
          <w:sz w:val="28"/>
          <w:szCs w:val="28"/>
          <w:lang w:eastAsia="ru-RU"/>
        </w:rPr>
        <w:t>кіслотной промисловості є сільське господарство і промисловість вибухових речовин. У сільському господарстві для удобрення ґрунтів використовують солі нітратної кислоти, а в промисловості вибухових речовин в якості основних вихідних матеріалів застосовують як солі, так і безпосередньо нітратну кислоту[1].</w:t>
      </w:r>
    </w:p>
    <w:p w:rsidR="0071646D" w:rsidRPr="0071646D" w:rsidRDefault="0071646D" w:rsidP="0071646D">
      <w:pPr>
        <w:spacing w:after="0" w:line="360" w:lineRule="auto"/>
        <w:ind w:firstLine="709"/>
        <w:jc w:val="both"/>
        <w:rPr>
          <w:rFonts w:ascii="Times New Roman" w:eastAsia="Times New Roman" w:hAnsi="Times New Roman" w:cs="Times New Roman"/>
          <w:noProof/>
          <w:sz w:val="28"/>
          <w:szCs w:val="28"/>
          <w:lang w:val="uk-UA" w:eastAsia="ru-RU"/>
        </w:rPr>
      </w:pPr>
      <w:r w:rsidRPr="0071646D">
        <w:rPr>
          <w:rFonts w:ascii="Times New Roman" w:eastAsia="Times New Roman" w:hAnsi="Times New Roman" w:cs="Times New Roman"/>
          <w:noProof/>
          <w:sz w:val="28"/>
          <w:szCs w:val="28"/>
          <w:lang w:eastAsia="ru-RU"/>
        </w:rPr>
        <w:t>При абсорбції нитрозних газів досягти повного поглинання оксидів азоту неможливо, тому в вихлопних газах завжди буде присутня якась кількість NО та NО</w:t>
      </w:r>
      <w:r w:rsidRPr="0071646D">
        <w:rPr>
          <w:rFonts w:ascii="Times New Roman" w:eastAsia="Times New Roman" w:hAnsi="Times New Roman" w:cs="Times New Roman"/>
          <w:noProof/>
          <w:sz w:val="28"/>
          <w:szCs w:val="28"/>
          <w:vertAlign w:val="subscript"/>
          <w:lang w:eastAsia="ru-RU"/>
        </w:rPr>
        <w:t>2</w:t>
      </w:r>
      <w:r w:rsidRPr="0071646D">
        <w:rPr>
          <w:rFonts w:ascii="Times New Roman" w:eastAsia="Times New Roman" w:hAnsi="Times New Roman" w:cs="Times New Roman"/>
          <w:noProof/>
          <w:sz w:val="28"/>
          <w:szCs w:val="28"/>
          <w:lang w:eastAsia="ru-RU"/>
        </w:rPr>
        <w:t xml:space="preserve">. У сучасних крупнотоннажных агрегатах по виробництву нітратної кислоти процес абсорбції проводять при давліні 0,7-1,1 МПа. При цьому остаточна концентрація оксидів азоту в вихлопних газах складає 0,05-0,10%. Ці величини істотно перевищують гранично допустимі норми. </w:t>
      </w:r>
      <w:r w:rsidRPr="0071646D">
        <w:rPr>
          <w:rFonts w:ascii="Times New Roman" w:eastAsia="Times New Roman" w:hAnsi="Times New Roman" w:cs="Times New Roman"/>
          <w:noProof/>
          <w:sz w:val="28"/>
          <w:szCs w:val="28"/>
          <w:lang w:val="uk-UA" w:eastAsia="ru-RU"/>
        </w:rPr>
        <w:t>Для досягнення таких концентрацій вихлопні нітрозні гази повинні піддаватися додатковому очищенню від окислів азоту так, щоб їх вміст не перевищував 0,005% [4].</w:t>
      </w:r>
    </w:p>
    <w:p w:rsidR="0071646D" w:rsidRPr="0071646D" w:rsidRDefault="0071646D" w:rsidP="00857050">
      <w:pPr>
        <w:spacing w:line="360" w:lineRule="auto"/>
        <w:jc w:val="both"/>
        <w:rPr>
          <w:rFonts w:ascii="Times New Roman" w:hAnsi="Times New Roman" w:cs="Times New Roman"/>
          <w:sz w:val="28"/>
          <w:szCs w:val="28"/>
          <w:lang w:val="uk-UA"/>
        </w:rPr>
      </w:pP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Сировиною для виробництва нітратної кислоти є аміак, повітря і вода. Усі три компоненти піддаються ретельному очищенню. Аміак, що поступає з цеху синтезу, очищають від каталізаторного пилу, що захоплюється газом при виході з колони синтезу аміаку, і від олії (у разі застосування поршневих </w:t>
      </w:r>
      <w:r w:rsidR="00857050" w:rsidRPr="00857050">
        <w:rPr>
          <w:rFonts w:ascii="Times New Roman" w:hAnsi="Times New Roman" w:cs="Times New Roman"/>
          <w:sz w:val="28"/>
          <w:szCs w:val="28"/>
        </w:rPr>
        <w:lastRenderedPageBreak/>
        <w:t>компресорів для циркуляції газу). Ці домішки є отрутою для каталізаторів, вживаних при конверсії аміаку до оксиду азоту у виробництві нітратної кислоти.</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У 1930-1950-і р. неконцентровану нітратну кислоту отримували при атмосферному тиску: окисленням аміаку до NO на платиновому каталізаторі і абсорбцією оксидів азоту в абсорбційних колонах з насадкою з кілець Рашига. У кінці 50-х років була побудована перша комбінована система, в якій окислення аміаку до NO проводили при атмосферному тиску, а абсорбцію оксидів азоту, що утворюються, під тиском 3, 5 Па. Продуктивність такої системи 45 тис. т/рік HN03. В середині 60-х років була розроблена система потужністю 120 тис. т/рік HN03, працююча під тиском 7, 3-105 Па. Робота такого агрегату була основана на максимальному використанні тепла реакцій, що протікають в процесі отримання нітратної кислоти, у високотемпературній газовій турбіні. При цьому не споживалася енергія із зовнішньої мережі. Ця система отримала найбільше поширення в 70-х, і до 1978 р. в агрегатах під тиском 7, 3-105 Па отримували близько 40% усієї нітратної кислоти, що вироблялася в СРСР.</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Зростання випуску мінеральних добрив в країні привело до необхідності збільшення виробництва нітратної кислоти. У зв'язку з цим на початку 70-х років в СРСР була розроблена нова енерго - технологічна система, працююча під тиском4, 2-4, 7-105 Па на стадії окислення аміаку і під тиском 11-12, 6-105Па на стадії абсорбції, п</w:t>
      </w:r>
      <w:r w:rsidR="0071646D">
        <w:rPr>
          <w:rFonts w:ascii="Times New Roman" w:hAnsi="Times New Roman" w:cs="Times New Roman"/>
          <w:sz w:val="28"/>
          <w:szCs w:val="28"/>
        </w:rPr>
        <w:t>родуктивністю380тис. т/рікHN03.</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Методи виробництва нітратної кислоти</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Метод 1</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Історично вперше нітратна кислота була отримана шляхом перегонки чилійської селітри (NaNO3) з галунами MIMIII(SO4)2•12H2O. Цей спосіб вперше описано у 778 році арабським вченим Джабір Ібн-Хайан (Гебер). До </w:t>
      </w:r>
      <w:r w:rsidR="00857050" w:rsidRPr="00857050">
        <w:rPr>
          <w:rFonts w:ascii="Times New Roman" w:hAnsi="Times New Roman" w:cs="Times New Roman"/>
          <w:sz w:val="28"/>
          <w:szCs w:val="28"/>
        </w:rPr>
        <w:lastRenderedPageBreak/>
        <w:t>начала XXст. єдиним для отримання нітратної кислоти був процес, оснований на реакції:</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 xml:space="preserve">NaNO3 + H2SO4 → HNO3 + NaHSO4  </w:t>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t>(1.1)</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При використанні 96% селітри та 95-97% сірчаної кислоти отримували концентрацію нітратної кислоти 96-98%(мас.)</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Метод 2.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В началі XXст. (в 1901р.) була вирішена проблема зв’язування атмосферного азоту, що дало можливість використовувати практично невичерпне джерело азоту (над кожним квадратним кілометром землі в повітрі міститься 8000тис.т. N2). Спосіб полягає в пропусканні повітря через електричну дугу (дуговий метод). Цей метод виявився енерговитратним: на 1т нітратної кислоти витрачається 70000кВт•год. В даний час енерговитрати дещо знижені за рахунок вдосконалення технологій, але поки що не витримує конкуренції з іншими методами.</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Метод 3.</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Врешті решт в 1910 році було розроблено та промислово впроваджено фірмою BASF метод синтезу аміаку з простих речовин, і з цього часу вдалось вирішити проблему виробництва нітратної кислоти. Метод полягає в окисленні аміаку до оксиду нітрогену з використанням каталізаторів. Його стали називати методом контактного окислення аміаку. [3].</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З того часу потужність агрегатів підвищилась в 800 разів (діаметр апарату виріс з 0,1-0,3 м до 2,8-3,0м). За цей час розроблено та впроваджено до промисловості понад 150 патентів на різноманітні варіанти системи. На сьогодні розробляються й інші методи:</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 окислення азоту в електричних розрядах;</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 зв’зування атмосферного азоту шляхом прямого опромінення повітря з киснем в атомному реакторі;</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lastRenderedPageBreak/>
        <w:t>- зв’зування азоту за допомогою іонізуючого опромінення (наприклад, 60Со);</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 високотемпературне окислення азоту при температурі близько 22000С (досягається за рахунок тепла згоряння природного газу). [4]</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Процес отримання нітратної кислоти складається з наступних стадій: </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1) контактне окислення аміаку;</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2) окислення оксидів нітрогену (II);</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3) поглинання отриманих оксидів нітрогену водою;</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4) каталітичне очищення нітрозного газу.</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В даний час єдиним промисловим способом отримання нітратної кислоти є контактна окиснення аміаку до оксиду азоту (II) з подальшим окисленням NO до NO2 і абсорбцією NO2 водою утворюється за таких реакцій [2]: </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4NH3 + 5O2 = 4NO + 6H2O;</w:t>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r>
      <w:r w:rsidRPr="00857050">
        <w:rPr>
          <w:rFonts w:ascii="Times New Roman" w:hAnsi="Times New Roman" w:cs="Times New Roman"/>
          <w:sz w:val="28"/>
          <w:szCs w:val="28"/>
        </w:rPr>
        <w:tab/>
        <w:t>(1.2)</w:t>
      </w:r>
    </w:p>
    <w:p w:rsidR="00857050" w:rsidRPr="00857050" w:rsidRDefault="00857050" w:rsidP="00857050">
      <w:pPr>
        <w:spacing w:line="360" w:lineRule="auto"/>
        <w:jc w:val="both"/>
        <w:rPr>
          <w:rFonts w:ascii="Times New Roman" w:hAnsi="Times New Roman" w:cs="Times New Roman"/>
          <w:sz w:val="28"/>
          <w:szCs w:val="28"/>
          <w:lang w:val="en-US"/>
        </w:rPr>
      </w:pPr>
      <w:r w:rsidRPr="00857050">
        <w:rPr>
          <w:rFonts w:ascii="Times New Roman" w:hAnsi="Times New Roman" w:cs="Times New Roman"/>
          <w:sz w:val="28"/>
          <w:szCs w:val="28"/>
          <w:lang w:val="en-US"/>
        </w:rPr>
        <w:t>2NO + O2 = 2NO2;</w:t>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t>(1.3)</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lang w:val="en-US"/>
        </w:rPr>
        <w:t>3NO2 + H2O = 2HNO3 + NO.</w:t>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rPr>
        <w:t>(1.4)</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Існують два способи виробництва нітратної кислоти:</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1) Отримання розведеної кислоти з наступним концентруванням її в разі потреби</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 xml:space="preserve">2) Безпосередне отримання концентрованої кислоти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Найбільш поширений перший спосіб, що пов'язано з використанням в народному господарстві як концентрованої, так і розведеної кислоти. Методи</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розрізняються фізико-хімічними закономірностями протікають процесів і технологічних схем.</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Перша стадія процесу (конверсія аміаку) однакова як для отримання розведеною, так і для отримання концентрованої кислоти, друга стадія </w:t>
      </w:r>
      <w:r w:rsidRPr="00857050">
        <w:rPr>
          <w:rFonts w:ascii="Times New Roman" w:hAnsi="Times New Roman" w:cs="Times New Roman"/>
          <w:sz w:val="28"/>
          <w:szCs w:val="28"/>
        </w:rPr>
        <w:lastRenderedPageBreak/>
        <w:t xml:space="preserve">(переробка нітрозних газів) відрізняється рядом особливостей. Вирішальне значення при виборі параметрів тієї або іншої технологічної схеми має вибір оптимального тиску на кожній із стадій процесу. У виробництві нітратної кислоти підвищення тиску істотно інтенсифікує хімічні реакції на всіх стадіях процесу, сприяє ефективності теплообміну, дозволяє використовувати більш досконалі масообмінні пристрої, зменшує розміри апаратури і комунікацій і, в кінцевому підсумку, дозволяє знизити капітальні витрати.  У той же час підвищення тиску робить і негативний вплив на економічні показники роботи агрегату. До них відносять: прискорення побічних реакцій на стадії окислення аміаку; зниження ступені конверсії, втрати каталізатора внаслідок його винесення потоком газу, і необхідність частою заміною його, що пов’язано із зупинкою виробництва.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Техніко-економічний аналіз показує, що застосування єдиного (підвищеного) тиску на всіх стадіях виробництва доцільно лише в тому випадку, коли потужність установки не перевищує 600-800 т / добу. Установки більшої потужності економічно вигідно створювати тільки з використанням різних тисків на стадії конверсії аміаку і стадії переробки нітрозних газів.</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Всі реакції практично незворотні, тому напрямок процесу окислення визначається співвідношенням швидкостей реакцій. Тому, у відсутності каталізатора окислювання аміаку йде переважно до елементарного азоту. Для прискорення цільової реакції окислення до оксиду азоту (II) застосовують селективнодіючи каталізатори. У сучасних установках використовують платинові каталізатори у вигляді пакету сіток зі сплаву платини з 7,5% родію, або двоступінчасті каталізатори у вигляді шару таблетованої суміші оксидів заліза (III) і хрому (III). Платиноїдний каталізатор виконують у вигляді сіток з дроту (ниток) завтовшки 0, 09 мм з числом осередків 1024 на 1 см2. Найбільше поширення отримали наступні каталізатори окислення аміаку (ГОСТ3193-59) :платина + 4мас. % Pd + 3, 5мас. % Rh -- при атмосферному тиску і платина +7, 5мас. % Rh -- для роботи при підвищеному тиску.</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57050">
        <w:rPr>
          <w:rFonts w:ascii="Times New Roman" w:hAnsi="Times New Roman" w:cs="Times New Roman"/>
          <w:sz w:val="28"/>
          <w:szCs w:val="28"/>
        </w:rPr>
        <w:t>Нові сітки мають вигляд переплетення з гладких блискучих і еластичних ниток, в процесі експлуатації сітки стають матовими, губчастими з сильно розвиненою внутрішньою поверхнею, що веде до їх поступового руйнування. Сітки, що втратили не більше 12% первинної маси, передають в переплавку.</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У Радянському Союзі був розроблений двоступінчатий каталізатор, що складається з шару платиноїдної сітки і шару не платинового каталізатора заввишки50-60мм. Застосування такого каталізатора дозволяє понизити час заміни вкладень платину в три рази.</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Введення родію підвищує механічну міцність і зменшує втрати платини за рахунок її винесення струмом газу. Поверхня подібних каталізаторів досягає 1,5 м 2 / м 3 об'єму.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Припускають, що в процесі окислення аміаку при підвищених температурах утворюється леткий діоксид платини. Є припущення також, що втрати платини утворюються за рахунок механічного відриву її часток.</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 Методи знешкодження хвостових газів</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У сучасних схемах виробництва нітратної кислоти основним методом очищення хвостових газів є каталітичне відновлення оксидів азоту до молекулярного азоту за допомогою різних відновників, в якості яких використовують природний газ, водень або аміак.</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Поряд з каталітичними методами очищення вихлопних нітрозних газів досить докладно вивчалися абсорбція і адсорбційні процеси. Як рідкі поглиначів використовується трибутилфосфат, а в якості твердих поглиначів - силикагели і цеоліти. Ці методи за апаратурним оформлення</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Природний газ при використанні його в якості відновника, витрачається не тільки на відновлення оксидів азоту, а й на випалювання кисню, тому сумарний витрата його становить 80-120 м3/т HNO3, причому основна кількість природного газу витрачається на випалювання кисню, так як </w:t>
      </w:r>
      <w:r w:rsidRPr="00857050">
        <w:rPr>
          <w:rFonts w:ascii="Times New Roman" w:hAnsi="Times New Roman" w:cs="Times New Roman"/>
          <w:sz w:val="28"/>
          <w:szCs w:val="28"/>
        </w:rPr>
        <w:lastRenderedPageBreak/>
        <w:t>концентрація О2 в вихлопних газах становить ~ 3%, а концентрація NOx - не більше 0,1%.</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Для зменшення витрат на очищення вихлопних нітрозних газів необхідно використовувати селективний відновник оксидів азоту, який не реагує з киснем. Таким відновником є аміак. Процес відновлення оксидів азоту аміаком протікає по реакціях:</w:t>
      </w:r>
    </w:p>
    <w:p w:rsidR="00857050" w:rsidRPr="00857050" w:rsidRDefault="00857050" w:rsidP="00857050">
      <w:pPr>
        <w:spacing w:line="360" w:lineRule="auto"/>
        <w:jc w:val="both"/>
        <w:rPr>
          <w:rFonts w:ascii="Times New Roman" w:hAnsi="Times New Roman" w:cs="Times New Roman"/>
          <w:sz w:val="28"/>
          <w:szCs w:val="28"/>
          <w:lang w:val="en-US"/>
        </w:rPr>
      </w:pPr>
      <w:r w:rsidRPr="00857050">
        <w:rPr>
          <w:rFonts w:ascii="Times New Roman" w:hAnsi="Times New Roman" w:cs="Times New Roman"/>
          <w:sz w:val="28"/>
          <w:szCs w:val="28"/>
        </w:rPr>
        <w:tab/>
      </w:r>
      <w:r w:rsidRPr="00857050">
        <w:rPr>
          <w:rFonts w:ascii="Times New Roman" w:hAnsi="Times New Roman" w:cs="Times New Roman"/>
          <w:sz w:val="28"/>
          <w:szCs w:val="28"/>
          <w:lang w:val="en-US"/>
        </w:rPr>
        <w:t>NH3+ 6NO  → 5N2 + 6H2O                                                               (1.5)</w:t>
      </w:r>
    </w:p>
    <w:p w:rsidR="00857050" w:rsidRPr="00857050" w:rsidRDefault="00857050" w:rsidP="00857050">
      <w:pPr>
        <w:spacing w:line="360" w:lineRule="auto"/>
        <w:jc w:val="both"/>
        <w:rPr>
          <w:rFonts w:ascii="Times New Roman" w:hAnsi="Times New Roman" w:cs="Times New Roman"/>
          <w:sz w:val="28"/>
          <w:szCs w:val="28"/>
          <w:lang w:val="en-US"/>
        </w:rPr>
      </w:pPr>
      <w:r w:rsidRPr="00857050">
        <w:rPr>
          <w:rFonts w:ascii="Times New Roman" w:hAnsi="Times New Roman" w:cs="Times New Roman"/>
          <w:sz w:val="28"/>
          <w:szCs w:val="28"/>
          <w:lang w:val="en-US"/>
        </w:rPr>
        <w:t xml:space="preserve">   4NH3 + 6NO = 5N2 + 6H2O;</w:t>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t>(1.6)</w:t>
      </w:r>
    </w:p>
    <w:p w:rsidR="00857050" w:rsidRPr="00857050" w:rsidRDefault="00857050" w:rsidP="00857050">
      <w:pPr>
        <w:spacing w:line="360" w:lineRule="auto"/>
        <w:jc w:val="both"/>
        <w:rPr>
          <w:rFonts w:ascii="Times New Roman" w:hAnsi="Times New Roman" w:cs="Times New Roman"/>
          <w:sz w:val="28"/>
          <w:szCs w:val="28"/>
          <w:lang w:val="en-US"/>
        </w:rPr>
      </w:pPr>
      <w:r w:rsidRPr="00857050">
        <w:rPr>
          <w:rFonts w:ascii="Times New Roman" w:hAnsi="Times New Roman" w:cs="Times New Roman"/>
          <w:sz w:val="28"/>
          <w:szCs w:val="28"/>
          <w:lang w:val="en-US"/>
        </w:rPr>
        <w:t xml:space="preserve">   8NH3 + 6NO2 = 7N2 + 12H2O</w:t>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r>
      <w:r w:rsidRPr="00857050">
        <w:rPr>
          <w:rFonts w:ascii="Times New Roman" w:hAnsi="Times New Roman" w:cs="Times New Roman"/>
          <w:sz w:val="28"/>
          <w:szCs w:val="28"/>
          <w:lang w:val="en-US"/>
        </w:rPr>
        <w:tab/>
        <w:t>(1.7)</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Згідно з термодинамічними розрахунками зміни вільної енергії, усі реакції можуть йти практично до кінця. Таким чином, при окиснені аміаку, як у процесі , котрий може протікати у кількох напрямках, склад кінцевих продуктів  буде визначатися перш за все виборчою здібністю каталізатора.</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З ряду потенціальних термодинамічних можливих реакцій в першу чергу протікає та, для якої треба найменша енергія активації.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Вихід оксиду азоту (ІІ) при контактному окисленні аміаку на платині у області температур 1070 – 1120 К може достигати 97 – 98 % при атмосферному тиску та 96-97% при веденні процесу у межах 1150 – 1200 К під тиском 0,8 МПа [13].</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Для зниження втрат платини при застосуванні підвищених тисків є два шляхи. Перший - це заміна платиноїдних каталізаторів на інші сплави, менш дефіцитні і дорогі; другий шлях - уловлювання платини і повернення її на виготовлення каталізаторів.</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Визначено, що для уловлювання платини можна використати шар вогнетривких оксидів металів, що розміщуються після сіток по ходу газового потоку. Нині розроблені і випробувані маси на основі оксиду кальцію, що </w:t>
      </w:r>
      <w:r w:rsidRPr="00857050">
        <w:rPr>
          <w:rFonts w:ascii="Times New Roman" w:hAnsi="Times New Roman" w:cs="Times New Roman"/>
          <w:sz w:val="28"/>
          <w:szCs w:val="28"/>
        </w:rPr>
        <w:lastRenderedPageBreak/>
        <w:t>уловлюють до 70-80% платини від загальних її втрат. Оксид кальцію улавлюючої маси у присутністю кисню може вступати в реакцію з платиною.</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Регенерація мас на основі оксиду кальцію з витяганням уловлюваної платини простіше в порівнянні з регенерацією інших мас.</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Для підтримки стабільної міри конверсії аміаку потрібне ретельне очищення аміачно-повітряної суміші від механічних домішок, особливо від оксидів заліза і пилу залізного каталізатора синтезу аміаку. Пил і оксиди заліза, потрапляючи на каталізаторні сітки, засмічують їх, зменшуючи поверхню зіткнення газів з поверхнею каталізатора і знижуючи міру окислення аміаку. Крім того, пил проникає в уловлюючи маси, блокує їх поверхню і знижує міру уловлювання платини.</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Термін служби платиноїдного каталізатора окислення аміаку, працюючого при атмосферному тиску, 10-12 місяців без заміни сіток, при тиску 7-8 105 Па --45-90 діб Термін служби не платинового каталізатора 3-5 років.</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При зниженні активності платиноїдних сіток їх регенерують. Регенерацію проводять обробкою сіток розчином 10-15%-НСL при 60-700С впродовж 2-3 годин у фарфорових або кварцових ваннах. Після обробки сітки промивають дистильованою водою до зникнення іона хлору в промивних водах, сушать і закаляють.</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Механізм каталітичного окиснення складається з таких послідовних стадій:</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Дифузія молекул аміаку і кисню з газової фази, до поверхні каталізатору</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 Активована адсорбція молекул кисню на поверхні каталізатора з утворенням проміжної сполуки </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 Хемосорбція молекул аміаку </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57050" w:rsidRPr="00857050">
        <w:rPr>
          <w:rFonts w:ascii="Times New Roman" w:hAnsi="Times New Roman" w:cs="Times New Roman"/>
          <w:sz w:val="28"/>
          <w:szCs w:val="28"/>
        </w:rPr>
        <w:t xml:space="preserve">- Розкладення комплексу з регенерацією каталізатора і утворення молекул оксиду азоту (ІІ) і води </w:t>
      </w:r>
    </w:p>
    <w:p w:rsidR="00857050" w:rsidRPr="00857050" w:rsidRDefault="0071646D"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57050" w:rsidRPr="00857050">
        <w:rPr>
          <w:rFonts w:ascii="Times New Roman" w:hAnsi="Times New Roman" w:cs="Times New Roman"/>
          <w:sz w:val="28"/>
          <w:szCs w:val="28"/>
        </w:rPr>
        <w:t xml:space="preserve">-Дифузія продуктів реакції з поверхні каталізатора в газову фазу.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Визначальною стадією всього процесу окислення є швидкість дифузії кисню до поверхні каталізатора. Отже, каталітичне окислення аміаку на платиновому каталізаторі протікає переважно в дифузійній області, на відміну від окислення на окисной каталізаторі, яке йде в кінетичній області.</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 xml:space="preserve">Платинові каталізатори вельми чутливі до каталітичних отрут, що містяться в аміаку та повітрі, утворює аміачно-повітряну суміш (АПС). Фосфористий водень викликає його необоротне, а ацетилен, сірководень і органічні сполуки сірки оборотне отруєння. Так як внаслідок цього активність каталізатора знижується, його періодично регенерують промиванням соляної або нітратною кислотою. </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tab/>
        <w:t>У процесі роботи поверхню каталізатора руйнується і частинки його несуться з потоком газу. Ерозія каталізатора тим більше, чим вище температура, тиск і об'ємна швидкість газу, що проходить через каталізатор.</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В якості каталізаторів селективного відновлення оксидів азоту аміаком використовуються оксиди металів IV-VIII груп Періодичної системи Д. І. Менделєєва. Найбільш активним з них є алюмованадіевий каталізатор АВК-10, активним компонентом якого є пентоксид ванадію V</w:t>
      </w:r>
      <w:r w:rsidRPr="0071646D">
        <w:rPr>
          <w:rFonts w:ascii="Times New Roman" w:hAnsi="Times New Roman" w:cs="Times New Roman"/>
          <w:sz w:val="28"/>
          <w:szCs w:val="28"/>
          <w:vertAlign w:val="subscript"/>
        </w:rPr>
        <w:t>2</w:t>
      </w:r>
      <w:r w:rsidRPr="00857050">
        <w:rPr>
          <w:rFonts w:ascii="Times New Roman" w:hAnsi="Times New Roman" w:cs="Times New Roman"/>
          <w:sz w:val="28"/>
          <w:szCs w:val="28"/>
        </w:rPr>
        <w:t>O</w:t>
      </w:r>
      <w:r w:rsidRPr="0071646D">
        <w:rPr>
          <w:rFonts w:ascii="Times New Roman" w:hAnsi="Times New Roman" w:cs="Times New Roman"/>
          <w:sz w:val="28"/>
          <w:szCs w:val="28"/>
          <w:vertAlign w:val="subscript"/>
        </w:rPr>
        <w:t>5</w:t>
      </w:r>
      <w:r w:rsidRPr="00857050">
        <w:rPr>
          <w:rFonts w:ascii="Times New Roman" w:hAnsi="Times New Roman" w:cs="Times New Roman"/>
          <w:sz w:val="28"/>
          <w:szCs w:val="28"/>
        </w:rPr>
        <w:t>, а як носій використовується оксид алюмінію. На цьому каталізаторі процес відновлення протікає при температурі 240-280 ° С. У цих умовах аміак з киснем не реагує, а витрачається тільки на відновлення оксидів азоту, тому витрата аміаку становить 2,5-3,0 кг/т HNO</w:t>
      </w:r>
      <w:r w:rsidRPr="0071646D">
        <w:rPr>
          <w:rFonts w:ascii="Times New Roman" w:hAnsi="Times New Roman" w:cs="Times New Roman"/>
          <w:sz w:val="28"/>
          <w:szCs w:val="28"/>
          <w:vertAlign w:val="subscript"/>
        </w:rPr>
        <w:t>3</w:t>
      </w:r>
      <w:r w:rsidRPr="00857050">
        <w:rPr>
          <w:rFonts w:ascii="Times New Roman" w:hAnsi="Times New Roman" w:cs="Times New Roman"/>
          <w:sz w:val="28"/>
          <w:szCs w:val="28"/>
        </w:rPr>
        <w:t xml:space="preserve">. Незважаючи на значно вищу вартість аміаку в порівнянні з природним газом, сумарні витрати на очистку вихлопних газів аміачним методом нижче в порівнянні з природним газом [2].   </w:t>
      </w:r>
    </w:p>
    <w:p w:rsidR="00857050" w:rsidRP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57050">
        <w:rPr>
          <w:rFonts w:ascii="Times New Roman" w:hAnsi="Times New Roman" w:cs="Times New Roman"/>
          <w:sz w:val="28"/>
          <w:szCs w:val="28"/>
        </w:rPr>
        <w:t>Нітрозні гази, що поступають на абсорбцію, містять NO</w:t>
      </w:r>
      <w:r w:rsidRPr="0071646D">
        <w:rPr>
          <w:rFonts w:ascii="Times New Roman" w:hAnsi="Times New Roman" w:cs="Times New Roman"/>
          <w:sz w:val="28"/>
          <w:szCs w:val="28"/>
          <w:vertAlign w:val="subscript"/>
        </w:rPr>
        <w:t>2</w:t>
      </w:r>
      <w:r w:rsidRPr="00857050">
        <w:rPr>
          <w:rFonts w:ascii="Times New Roman" w:hAnsi="Times New Roman" w:cs="Times New Roman"/>
          <w:sz w:val="28"/>
          <w:szCs w:val="28"/>
        </w:rPr>
        <w:t>, N</w:t>
      </w:r>
      <w:r w:rsidRPr="0071646D">
        <w:rPr>
          <w:rFonts w:ascii="Times New Roman" w:hAnsi="Times New Roman" w:cs="Times New Roman"/>
          <w:sz w:val="28"/>
          <w:szCs w:val="28"/>
          <w:vertAlign w:val="subscript"/>
        </w:rPr>
        <w:t>2</w:t>
      </w:r>
      <w:r w:rsidRPr="00857050">
        <w:rPr>
          <w:rFonts w:ascii="Times New Roman" w:hAnsi="Times New Roman" w:cs="Times New Roman"/>
          <w:sz w:val="28"/>
          <w:szCs w:val="28"/>
        </w:rPr>
        <w:t>O</w:t>
      </w:r>
      <w:r w:rsidRPr="0071646D">
        <w:rPr>
          <w:rFonts w:ascii="Times New Roman" w:hAnsi="Times New Roman" w:cs="Times New Roman"/>
          <w:sz w:val="28"/>
          <w:szCs w:val="28"/>
          <w:vertAlign w:val="subscript"/>
        </w:rPr>
        <w:t>4</w:t>
      </w:r>
      <w:r w:rsidRPr="00857050">
        <w:rPr>
          <w:rFonts w:ascii="Times New Roman" w:hAnsi="Times New Roman" w:cs="Times New Roman"/>
          <w:sz w:val="28"/>
          <w:szCs w:val="28"/>
        </w:rPr>
        <w:t>, N</w:t>
      </w:r>
      <w:r w:rsidRPr="0071646D">
        <w:rPr>
          <w:rFonts w:ascii="Times New Roman" w:hAnsi="Times New Roman" w:cs="Times New Roman"/>
          <w:sz w:val="28"/>
          <w:szCs w:val="28"/>
          <w:vertAlign w:val="subscript"/>
        </w:rPr>
        <w:t>2</w:t>
      </w:r>
      <w:r w:rsidRPr="00857050">
        <w:rPr>
          <w:rFonts w:ascii="Times New Roman" w:hAnsi="Times New Roman" w:cs="Times New Roman"/>
          <w:sz w:val="28"/>
          <w:szCs w:val="28"/>
        </w:rPr>
        <w:t>O</w:t>
      </w:r>
      <w:r w:rsidRPr="0071646D">
        <w:rPr>
          <w:rFonts w:ascii="Times New Roman" w:hAnsi="Times New Roman" w:cs="Times New Roman"/>
          <w:sz w:val="28"/>
          <w:szCs w:val="28"/>
          <w:vertAlign w:val="subscript"/>
        </w:rPr>
        <w:t>3</w:t>
      </w:r>
      <w:r w:rsidRPr="00857050">
        <w:rPr>
          <w:rFonts w:ascii="Times New Roman" w:hAnsi="Times New Roman" w:cs="Times New Roman"/>
          <w:sz w:val="28"/>
          <w:szCs w:val="28"/>
        </w:rPr>
        <w:t xml:space="preserve"> і NO. У сіціоксиди окрім NO реагують з водою з утворенням нітратної кислоти.</w:t>
      </w:r>
    </w:p>
    <w:p w:rsidR="00857050" w:rsidRPr="00857050" w:rsidRDefault="00857050" w:rsidP="00857050">
      <w:pPr>
        <w:spacing w:line="360" w:lineRule="auto"/>
        <w:jc w:val="both"/>
        <w:rPr>
          <w:rFonts w:ascii="Times New Roman" w:hAnsi="Times New Roman" w:cs="Times New Roman"/>
          <w:sz w:val="28"/>
          <w:szCs w:val="28"/>
        </w:rPr>
      </w:pPr>
      <w:r w:rsidRPr="00857050">
        <w:rPr>
          <w:rFonts w:ascii="Times New Roman" w:hAnsi="Times New Roman" w:cs="Times New Roman"/>
          <w:sz w:val="28"/>
          <w:szCs w:val="28"/>
        </w:rPr>
        <w:lastRenderedPageBreak/>
        <w:t>Повністю переробити оксиди азоту в нітратну кислоту при водній абсорбції неможливо. У газах, що виходять з колони абсорбції, завжди будуть присутність оксиди азоту, зміст яких залежить від умов їх поглинання.</w:t>
      </w:r>
    </w:p>
    <w:p w:rsidR="00857050" w:rsidRDefault="00857050" w:rsidP="0085705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1646D">
        <w:rPr>
          <w:rFonts w:ascii="Times New Roman" w:hAnsi="Times New Roman" w:cs="Times New Roman"/>
          <w:sz w:val="28"/>
          <w:szCs w:val="28"/>
        </w:rPr>
        <w:t>Міра перетворення NO</w:t>
      </w:r>
      <w:r w:rsidRPr="0071646D">
        <w:rPr>
          <w:rFonts w:ascii="Times New Roman" w:hAnsi="Times New Roman" w:cs="Times New Roman"/>
          <w:sz w:val="28"/>
          <w:szCs w:val="28"/>
          <w:vertAlign w:val="subscript"/>
        </w:rPr>
        <w:t>2</w:t>
      </w:r>
      <w:r w:rsidRPr="00857050">
        <w:rPr>
          <w:rFonts w:ascii="Times New Roman" w:hAnsi="Times New Roman" w:cs="Times New Roman"/>
          <w:sz w:val="28"/>
          <w:szCs w:val="28"/>
        </w:rPr>
        <w:t xml:space="preserve"> у нітратну кислоту збільшується при поглинанні оксидів азоту розбавленими водними розчинами нітратної кислоти, при знижених температурах. Абсорбція практично повністю припиняється при утворенні 65%- кислоти. Перешкодою для отримання кислоти концентрацією вище 65 мас. % HN0</w:t>
      </w:r>
      <w:r w:rsidRPr="0071646D">
        <w:rPr>
          <w:rFonts w:ascii="Times New Roman" w:hAnsi="Times New Roman" w:cs="Times New Roman"/>
          <w:sz w:val="28"/>
          <w:szCs w:val="28"/>
          <w:vertAlign w:val="subscript"/>
        </w:rPr>
        <w:t>3</w:t>
      </w:r>
      <w:r w:rsidRPr="00857050">
        <w:rPr>
          <w:rFonts w:ascii="Times New Roman" w:hAnsi="Times New Roman" w:cs="Times New Roman"/>
          <w:sz w:val="28"/>
          <w:szCs w:val="28"/>
        </w:rPr>
        <w:t xml:space="preserve"> являється присутність в газовій фазі незначних кількостей NO, швидкість окислення якого дуже мала.</w:t>
      </w:r>
    </w:p>
    <w:p w:rsidR="0071646D" w:rsidRPr="0071646D" w:rsidRDefault="0071646D" w:rsidP="0071646D">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1646D">
        <w:rPr>
          <w:rFonts w:ascii="Times New Roman" w:eastAsia="Times New Roman" w:hAnsi="Times New Roman" w:cs="Times New Roman"/>
          <w:sz w:val="28"/>
          <w:szCs w:val="28"/>
          <w:lang w:eastAsia="ru-RU"/>
        </w:rPr>
        <w:t xml:space="preserve">Кислота </w:t>
      </w:r>
      <w:r w:rsidRPr="0071646D">
        <w:rPr>
          <w:rFonts w:ascii="Times New Roman" w:eastAsia="Times New Roman" w:hAnsi="Times New Roman" w:cs="Times New Roman"/>
          <w:sz w:val="28"/>
          <w:szCs w:val="28"/>
          <w:lang w:val="uk-UA" w:eastAsia="ru-RU"/>
        </w:rPr>
        <w:t>нітратна</w:t>
      </w:r>
      <w:r w:rsidRPr="0071646D">
        <w:rPr>
          <w:rFonts w:ascii="Times New Roman" w:eastAsia="Times New Roman" w:hAnsi="Times New Roman" w:cs="Times New Roman"/>
          <w:sz w:val="28"/>
          <w:szCs w:val="28"/>
          <w:lang w:eastAsia="ru-RU"/>
        </w:rPr>
        <w:t xml:space="preserve"> неконцентрована. Формула НNO</w:t>
      </w:r>
      <w:r w:rsidRPr="0071646D">
        <w:rPr>
          <w:rFonts w:ascii="Times New Roman" w:eastAsia="Times New Roman" w:hAnsi="Times New Roman" w:cs="Times New Roman"/>
          <w:sz w:val="28"/>
          <w:szCs w:val="28"/>
          <w:vertAlign w:val="subscript"/>
          <w:lang w:eastAsia="ru-RU"/>
        </w:rPr>
        <w:t>3</w:t>
      </w:r>
      <w:r w:rsidRPr="0071646D">
        <w:rPr>
          <w:rFonts w:ascii="Times New Roman" w:eastAsia="Times New Roman" w:hAnsi="Times New Roman" w:cs="Times New Roman"/>
          <w:sz w:val="28"/>
          <w:szCs w:val="28"/>
          <w:lang w:eastAsia="ru-RU"/>
        </w:rPr>
        <w:t>. Відноносна молекулярна маса (по міжнародних відносним атомним масам 1985р) - 63,0128.</w:t>
      </w:r>
    </w:p>
    <w:p w:rsidR="0071646D" w:rsidRPr="0071646D" w:rsidRDefault="0071646D" w:rsidP="0071646D">
      <w:pPr>
        <w:spacing w:after="0" w:line="360" w:lineRule="auto"/>
        <w:jc w:val="both"/>
        <w:rPr>
          <w:rFonts w:ascii="Times New Roman" w:eastAsia="Times New Roman" w:hAnsi="Times New Roman" w:cs="Times New Roman"/>
          <w:sz w:val="28"/>
          <w:szCs w:val="28"/>
          <w:lang w:eastAsia="ru-RU"/>
        </w:rPr>
      </w:pPr>
      <w:r w:rsidRPr="0071646D">
        <w:rPr>
          <w:rFonts w:ascii="Times New Roman" w:eastAsia="Times New Roman" w:hAnsi="Times New Roman" w:cs="Times New Roman"/>
          <w:sz w:val="28"/>
          <w:szCs w:val="28"/>
          <w:lang w:eastAsia="ru-RU"/>
        </w:rPr>
        <w:tab/>
        <w:t>Вироблена кислота нітратна неконцентрована повинна відповідати</w:t>
      </w:r>
      <w:r w:rsidRPr="0071646D">
        <w:rPr>
          <w:rFonts w:ascii="Times New Roman" w:eastAsia="Times New Roman" w:hAnsi="Times New Roman" w:cs="Times New Roman"/>
          <w:sz w:val="28"/>
          <w:szCs w:val="28"/>
          <w:lang w:val="uk-UA" w:eastAsia="ru-RU"/>
        </w:rPr>
        <w:t xml:space="preserve"> ОСТ 113-03-270-90)</w:t>
      </w:r>
      <w:r w:rsidRPr="0071646D">
        <w:rPr>
          <w:rFonts w:ascii="Times New Roman" w:eastAsia="Times New Roman" w:hAnsi="Times New Roman" w:cs="Times New Roman"/>
          <w:sz w:val="28"/>
          <w:szCs w:val="28"/>
          <w:lang w:eastAsia="ru-RU"/>
        </w:rPr>
        <w:t>.</w:t>
      </w:r>
    </w:p>
    <w:p w:rsidR="0071646D" w:rsidRPr="0071646D" w:rsidRDefault="0071646D" w:rsidP="0071646D">
      <w:pPr>
        <w:spacing w:after="0" w:line="360" w:lineRule="auto"/>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eastAsia="ru-RU"/>
        </w:rPr>
        <w:tab/>
      </w:r>
      <w:r w:rsidRPr="0071646D">
        <w:rPr>
          <w:rFonts w:ascii="Times New Roman" w:eastAsia="Times New Roman" w:hAnsi="Times New Roman" w:cs="Times New Roman"/>
          <w:sz w:val="28"/>
          <w:szCs w:val="28"/>
          <w:lang w:val="uk-UA" w:eastAsia="ru-RU"/>
        </w:rPr>
        <w:t>Таблиця 2.1 – Вимоги до нітратної кислоти</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6"/>
        <w:gridCol w:w="3097"/>
      </w:tblGrid>
      <w:tr w:rsidR="0071646D" w:rsidRPr="0071646D" w:rsidTr="007B0205">
        <w:tc>
          <w:tcPr>
            <w:tcW w:w="828"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пп</w:t>
            </w:r>
          </w:p>
        </w:tc>
        <w:tc>
          <w:tcPr>
            <w:tcW w:w="5366"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Найменування показника</w:t>
            </w:r>
          </w:p>
        </w:tc>
        <w:tc>
          <w:tcPr>
            <w:tcW w:w="3097"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Норма</w:t>
            </w:r>
          </w:p>
        </w:tc>
      </w:tr>
      <w:tr w:rsidR="0071646D" w:rsidRPr="0071646D" w:rsidTr="007B0205">
        <w:tc>
          <w:tcPr>
            <w:tcW w:w="828"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5366"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Зовнішній вігляд</w:t>
            </w:r>
          </w:p>
        </w:tc>
        <w:tc>
          <w:tcPr>
            <w:tcW w:w="3097"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Безбарвна або жовта рідина без механічних домішок.</w:t>
            </w:r>
          </w:p>
        </w:tc>
      </w:tr>
      <w:tr w:rsidR="0071646D" w:rsidRPr="0071646D" w:rsidTr="007B0205">
        <w:tc>
          <w:tcPr>
            <w:tcW w:w="828"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5366"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Масова частка азотної кислоти, </w:t>
            </w:r>
          </w:p>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не меньш</w:t>
            </w:r>
          </w:p>
        </w:tc>
        <w:tc>
          <w:tcPr>
            <w:tcW w:w="3097"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58</w:t>
            </w:r>
          </w:p>
        </w:tc>
      </w:tr>
      <w:tr w:rsidR="0071646D" w:rsidRPr="0071646D" w:rsidTr="007B0205">
        <w:tc>
          <w:tcPr>
            <w:tcW w:w="828"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5366"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Масова частка оксидов азота (в пересчете на </w:t>
            </w:r>
            <w:r w:rsidRPr="0071646D">
              <w:rPr>
                <w:rFonts w:ascii="Times New Roman" w:eastAsia="Times New Roman" w:hAnsi="Times New Roman" w:cs="Times New Roman"/>
                <w:sz w:val="24"/>
                <w:szCs w:val="24"/>
                <w:lang w:val="en-US" w:eastAsia="ru-RU"/>
              </w:rPr>
              <w:t>N</w:t>
            </w:r>
            <w:r w:rsidRPr="0071646D">
              <w:rPr>
                <w:rFonts w:ascii="Times New Roman" w:eastAsia="Times New Roman" w:hAnsi="Times New Roman" w:cs="Times New Roman"/>
                <w:sz w:val="24"/>
                <w:szCs w:val="24"/>
                <w:vertAlign w:val="subscript"/>
                <w:lang w:eastAsia="ru-RU"/>
              </w:rPr>
              <w:t>2</w:t>
            </w:r>
            <w:r w:rsidRPr="0071646D">
              <w:rPr>
                <w:rFonts w:ascii="Times New Roman" w:eastAsia="Times New Roman" w:hAnsi="Times New Roman" w:cs="Times New Roman"/>
                <w:sz w:val="24"/>
                <w:szCs w:val="24"/>
                <w:lang w:val="en-US" w:eastAsia="ru-RU"/>
              </w:rPr>
              <w:t>O</w:t>
            </w:r>
            <w:r w:rsidRPr="0071646D">
              <w:rPr>
                <w:rFonts w:ascii="Times New Roman" w:eastAsia="Times New Roman" w:hAnsi="Times New Roman" w:cs="Times New Roman"/>
                <w:sz w:val="24"/>
                <w:szCs w:val="24"/>
                <w:vertAlign w:val="subscript"/>
                <w:lang w:eastAsia="ru-RU"/>
              </w:rPr>
              <w:t>4</w:t>
            </w:r>
            <w:r w:rsidRPr="0071646D">
              <w:rPr>
                <w:rFonts w:ascii="Times New Roman" w:eastAsia="Times New Roman" w:hAnsi="Times New Roman" w:cs="Times New Roman"/>
                <w:sz w:val="24"/>
                <w:szCs w:val="24"/>
                <w:lang w:eastAsia="ru-RU"/>
              </w:rPr>
              <w:t>),  %,  не более</w:t>
            </w:r>
          </w:p>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 </w:t>
            </w:r>
          </w:p>
        </w:tc>
        <w:tc>
          <w:tcPr>
            <w:tcW w:w="3097"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0,15</w:t>
            </w:r>
          </w:p>
        </w:tc>
      </w:tr>
      <w:tr w:rsidR="0071646D" w:rsidRPr="0071646D" w:rsidTr="007B0205">
        <w:tc>
          <w:tcPr>
            <w:tcW w:w="828"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5366"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залишку  після</w:t>
            </w:r>
            <w:r w:rsidRPr="0071646D">
              <w:rPr>
                <w:rFonts w:ascii="Times New Roman" w:eastAsia="Times New Roman" w:hAnsi="Times New Roman" w:cs="Times New Roman"/>
                <w:sz w:val="24"/>
                <w:szCs w:val="24"/>
                <w:lang w:val="uk-UA" w:eastAsia="ru-RU"/>
              </w:rPr>
              <w:t xml:space="preserve"> </w:t>
            </w:r>
            <w:r w:rsidRPr="0071646D">
              <w:rPr>
                <w:rFonts w:ascii="Times New Roman" w:eastAsia="Times New Roman" w:hAnsi="Times New Roman" w:cs="Times New Roman"/>
                <w:sz w:val="24"/>
                <w:szCs w:val="24"/>
                <w:lang w:eastAsia="ru-RU"/>
              </w:rPr>
              <w:t>прожарювання,%, не більше</w:t>
            </w:r>
          </w:p>
        </w:tc>
        <w:tc>
          <w:tcPr>
            <w:tcW w:w="3097" w:type="dxa"/>
          </w:tcPr>
          <w:p w:rsidR="0071646D" w:rsidRPr="0071646D" w:rsidRDefault="0071646D" w:rsidP="0071646D">
            <w:pPr>
              <w:tabs>
                <w:tab w:val="left" w:pos="1020"/>
                <w:tab w:val="center" w:pos="4537"/>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0,02</w:t>
            </w:r>
          </w:p>
        </w:tc>
      </w:tr>
    </w:tbl>
    <w:p w:rsidR="0071646D" w:rsidRPr="0071646D" w:rsidRDefault="0071646D" w:rsidP="0071646D">
      <w:pPr>
        <w:spacing w:after="0" w:line="360" w:lineRule="auto"/>
        <w:rPr>
          <w:rFonts w:ascii="Times New Roman" w:eastAsia="Times New Roman" w:hAnsi="Times New Roman" w:cs="Times New Roman"/>
          <w:sz w:val="28"/>
          <w:szCs w:val="28"/>
          <w:lang w:eastAsia="ru-RU"/>
        </w:rPr>
      </w:pP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ab/>
        <w:t xml:space="preserve">Нітратна кислота - одна з найсильніших кислот. З масовою часткою азотної кислоти 30-35% вона найбільш активна по відношенню до металлів. </w:t>
      </w:r>
      <w:r w:rsidRPr="0071646D">
        <w:rPr>
          <w:rFonts w:ascii="Times New Roman" w:eastAsia="Calibri" w:hAnsi="Times New Roman" w:cs="Times New Roman"/>
          <w:sz w:val="28"/>
          <w:szCs w:val="28"/>
        </w:rPr>
        <w:tab/>
        <w:t>Нітратна кислота має яскраво вираженим окислювальним властивістю. Окислюючи інші речовини, нітратна кислота віддає свій кисень, а сама при цьому розпадається з виділенням оксидів азоту.</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lastRenderedPageBreak/>
        <w:tab/>
        <w:t>Нітратна кислота необмежено розчиняється у воді, при розчиненні виділяється тепло, гігроскопічна. Пари її в 2,2 рази важче повітря. Пари азотної кислоти токсичні.</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ab/>
        <w:t>Нітратна кислота є одним з найважливіших продуктів хімічної промисловості і застосовується для отримання азотних добрив барвників, вибухових речовин та інших цілей народного господарства.</w:t>
      </w:r>
    </w:p>
    <w:p w:rsid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Нітратну кислоту виробляють двох сортів: слабка (розчинена) 49-60%</w:t>
      </w:r>
      <w:r w:rsidRPr="0071646D">
        <w:rPr>
          <w:rFonts w:ascii="Times New Roman" w:eastAsia="Times New Roman" w:hAnsi="Times New Roman" w:cs="Times New Roman"/>
          <w:sz w:val="28"/>
          <w:szCs w:val="28"/>
          <w:lang w:val="en-US" w:eastAsia="ru-RU"/>
        </w:rPr>
        <w:t>HNO</w:t>
      </w:r>
      <w:r w:rsidRPr="0071646D">
        <w:rPr>
          <w:rFonts w:ascii="Times New Roman" w:eastAsia="Times New Roman" w:hAnsi="Times New Roman" w:cs="Times New Roman"/>
          <w:sz w:val="28"/>
          <w:szCs w:val="28"/>
          <w:vertAlign w:val="subscript"/>
          <w:lang w:val="uk-UA" w:eastAsia="ru-RU"/>
        </w:rPr>
        <w:t>3</w:t>
      </w:r>
      <w:r w:rsidRPr="0071646D">
        <w:rPr>
          <w:rFonts w:ascii="Times New Roman" w:eastAsia="Times New Roman" w:hAnsi="Times New Roman" w:cs="Times New Roman"/>
          <w:sz w:val="28"/>
          <w:szCs w:val="28"/>
          <w:lang w:val="uk-UA" w:eastAsia="ru-RU"/>
        </w:rPr>
        <w:t xml:space="preserve"> та концентрована нітратна кислота 96-98%</w:t>
      </w:r>
    </w:p>
    <w:p w:rsidR="0071646D" w:rsidRPr="0071646D" w:rsidRDefault="0071646D" w:rsidP="0071646D">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ab/>
      </w:r>
      <w:r w:rsidRPr="0071646D">
        <w:rPr>
          <w:rFonts w:ascii="Times New Roman" w:eastAsia="Times New Roman" w:hAnsi="Times New Roman" w:cs="Times New Roman"/>
          <w:sz w:val="28"/>
          <w:szCs w:val="28"/>
          <w:lang w:val="uk-UA" w:eastAsia="ru-RU"/>
        </w:rPr>
        <w:t>Таблиця 2.2 – Сортамент неконцентрованої нітратної кислоти (вимоги ОСТ 113-03-270-90)</w:t>
      </w:r>
      <w:r w:rsidRPr="0071646D">
        <w:rPr>
          <w:rFonts w:ascii="Times New Roman" w:eastAsia="Times New Roman" w:hAnsi="Times New Roman" w:cs="Times New Roman"/>
          <w:sz w:val="28"/>
          <w:szCs w:val="28"/>
          <w:lang w:eastAsia="ru-RU"/>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175"/>
        <w:gridCol w:w="2144"/>
        <w:gridCol w:w="2144"/>
      </w:tblGrid>
      <w:tr w:rsidR="0071646D" w:rsidRPr="0071646D" w:rsidTr="007B0205">
        <w:trPr>
          <w:trHeight w:val="340"/>
        </w:trPr>
        <w:tc>
          <w:tcPr>
            <w:tcW w:w="2367" w:type="dxa"/>
            <w:vMerge w:val="restart"/>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Вміст, % мас.</w:t>
            </w:r>
          </w:p>
        </w:tc>
        <w:tc>
          <w:tcPr>
            <w:tcW w:w="6978" w:type="dxa"/>
            <w:gridSpan w:val="3"/>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Сортамент</w:t>
            </w:r>
          </w:p>
        </w:tc>
      </w:tr>
      <w:tr w:rsidR="0071646D" w:rsidRPr="0071646D" w:rsidTr="007B0205">
        <w:trPr>
          <w:trHeight w:val="340"/>
        </w:trPr>
        <w:tc>
          <w:tcPr>
            <w:tcW w:w="2367" w:type="dxa"/>
            <w:vMerge/>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p>
        </w:tc>
        <w:tc>
          <w:tcPr>
            <w:tcW w:w="2332" w:type="dxa"/>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Вищій сорт</w:t>
            </w:r>
          </w:p>
        </w:tc>
        <w:tc>
          <w:tcPr>
            <w:tcW w:w="2323" w:type="dxa"/>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І сорт</w:t>
            </w:r>
          </w:p>
        </w:tc>
        <w:tc>
          <w:tcPr>
            <w:tcW w:w="2323" w:type="dxa"/>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ІІ сорт</w:t>
            </w:r>
          </w:p>
        </w:tc>
      </w:tr>
      <w:tr w:rsidR="0071646D" w:rsidRPr="0071646D" w:rsidTr="007B0205">
        <w:trPr>
          <w:trHeight w:val="340"/>
        </w:trPr>
        <w:tc>
          <w:tcPr>
            <w:tcW w:w="2367"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Нітратна кислота, не менше</w:t>
            </w:r>
          </w:p>
        </w:tc>
        <w:tc>
          <w:tcPr>
            <w:tcW w:w="2332"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57,0</w:t>
            </w:r>
          </w:p>
        </w:tc>
        <w:tc>
          <w:tcPr>
            <w:tcW w:w="232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56,0</w:t>
            </w:r>
          </w:p>
        </w:tc>
        <w:tc>
          <w:tcPr>
            <w:tcW w:w="232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46,0</w:t>
            </w:r>
          </w:p>
        </w:tc>
      </w:tr>
      <w:tr w:rsidR="0071646D" w:rsidRPr="0071646D" w:rsidTr="007B0205">
        <w:trPr>
          <w:trHeight w:val="340"/>
        </w:trPr>
        <w:tc>
          <w:tcPr>
            <w:tcW w:w="2367"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 xml:space="preserve">Оксиди нітрогену в перерахунку на </w:t>
            </w:r>
            <w:r w:rsidRPr="0071646D">
              <w:rPr>
                <w:rFonts w:ascii="Times New Roman" w:eastAsia="Times New Roman" w:hAnsi="Times New Roman" w:cs="Times New Roman"/>
                <w:sz w:val="24"/>
                <w:szCs w:val="24"/>
                <w:lang w:val="en-US" w:eastAsia="ru-RU"/>
              </w:rPr>
              <w:t>N</w:t>
            </w:r>
            <w:r w:rsidRPr="0071646D">
              <w:rPr>
                <w:rFonts w:ascii="Times New Roman" w:eastAsia="Times New Roman" w:hAnsi="Times New Roman" w:cs="Times New Roman"/>
                <w:sz w:val="24"/>
                <w:szCs w:val="24"/>
                <w:vertAlign w:val="subscript"/>
                <w:lang w:eastAsia="ru-RU"/>
              </w:rPr>
              <w:t>2</w:t>
            </w:r>
            <w:r w:rsidRPr="0071646D">
              <w:rPr>
                <w:rFonts w:ascii="Times New Roman" w:eastAsia="Times New Roman" w:hAnsi="Times New Roman" w:cs="Times New Roman"/>
                <w:sz w:val="24"/>
                <w:szCs w:val="24"/>
                <w:lang w:val="en-US" w:eastAsia="ru-RU"/>
              </w:rPr>
              <w:t>O</w:t>
            </w:r>
            <w:r w:rsidRPr="0071646D">
              <w:rPr>
                <w:rFonts w:ascii="Times New Roman" w:eastAsia="Times New Roman" w:hAnsi="Times New Roman" w:cs="Times New Roman"/>
                <w:sz w:val="24"/>
                <w:szCs w:val="24"/>
                <w:vertAlign w:val="subscript"/>
                <w:lang w:eastAsia="ru-RU"/>
              </w:rPr>
              <w:t>4</w:t>
            </w:r>
            <w:r w:rsidRPr="0071646D">
              <w:rPr>
                <w:rFonts w:ascii="Times New Roman" w:eastAsia="Times New Roman" w:hAnsi="Times New Roman" w:cs="Times New Roman"/>
                <w:sz w:val="24"/>
                <w:szCs w:val="24"/>
                <w:lang w:eastAsia="ru-RU"/>
              </w:rPr>
              <w:t>, не б</w:t>
            </w:r>
            <w:r w:rsidRPr="0071646D">
              <w:rPr>
                <w:rFonts w:ascii="Times New Roman" w:eastAsia="Times New Roman" w:hAnsi="Times New Roman" w:cs="Times New Roman"/>
                <w:sz w:val="24"/>
                <w:szCs w:val="24"/>
                <w:lang w:val="uk-UA" w:eastAsia="ru-RU"/>
              </w:rPr>
              <w:t>і</w:t>
            </w:r>
            <w:r w:rsidRPr="0071646D">
              <w:rPr>
                <w:rFonts w:ascii="Times New Roman" w:eastAsia="Times New Roman" w:hAnsi="Times New Roman" w:cs="Times New Roman"/>
                <w:sz w:val="24"/>
                <w:szCs w:val="24"/>
                <w:lang w:eastAsia="ru-RU"/>
              </w:rPr>
              <w:t>льше</w:t>
            </w:r>
          </w:p>
        </w:tc>
        <w:tc>
          <w:tcPr>
            <w:tcW w:w="2332"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0,07</w:t>
            </w:r>
          </w:p>
        </w:tc>
        <w:tc>
          <w:tcPr>
            <w:tcW w:w="232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0,1</w:t>
            </w:r>
          </w:p>
        </w:tc>
        <w:tc>
          <w:tcPr>
            <w:tcW w:w="232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0,2</w:t>
            </w:r>
          </w:p>
        </w:tc>
      </w:tr>
      <w:tr w:rsidR="0071646D" w:rsidRPr="0071646D" w:rsidTr="007B0205">
        <w:trPr>
          <w:trHeight w:val="340"/>
        </w:trPr>
        <w:tc>
          <w:tcPr>
            <w:tcW w:w="2367"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Осадок після прожарювання, не більше</w:t>
            </w:r>
          </w:p>
        </w:tc>
        <w:tc>
          <w:tcPr>
            <w:tcW w:w="2332"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0,004</w:t>
            </w:r>
          </w:p>
        </w:tc>
        <w:tc>
          <w:tcPr>
            <w:tcW w:w="232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0,02</w:t>
            </w:r>
          </w:p>
        </w:tc>
        <w:tc>
          <w:tcPr>
            <w:tcW w:w="232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0,05</w:t>
            </w:r>
          </w:p>
        </w:tc>
      </w:tr>
    </w:tbl>
    <w:p w:rsidR="0071646D" w:rsidRPr="0071646D" w:rsidRDefault="0071646D" w:rsidP="0071646D">
      <w:pPr>
        <w:spacing w:after="0" w:line="360" w:lineRule="auto"/>
        <w:rPr>
          <w:rFonts w:ascii="Times New Roman" w:eastAsia="Calibri" w:hAnsi="Times New Roman" w:cs="Times New Roman"/>
          <w:sz w:val="28"/>
          <w:szCs w:val="28"/>
        </w:rPr>
      </w:pP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У виробництві вибухових речовин застосовують концентровану нітратну кислоту для нітрування толуолу, фенолу, уротропіну з метою отримання відповідно тротилу, пікринової кислоти та гексогену. Концентрована нітратна кислота застосовується також для виробництва нітроклітковини нітрогліцерину і гримучої ртуті .</w:t>
      </w: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 xml:space="preserve">Велика кількість азотної кислоти вживають для нітрування бензолу, нафталіну, антрацену та інших ароматичних сполук, нітропохідні яких служать напівпродуктами при отриманні різних органічних барвників. Нітратну кислоту застосовують також у виробництві фотографічних і фармацевтичних препаратів-Значні кількості азотної кислоти або окислів азоту витрачаються у виробництві сірчаної кислоти за нітрозним способом. </w:t>
      </w:r>
    </w:p>
    <w:p w:rsidR="0071646D" w:rsidRPr="0071646D" w:rsidRDefault="0071646D" w:rsidP="0071646D">
      <w:pPr>
        <w:spacing w:after="0" w:line="360" w:lineRule="auto"/>
        <w:ind w:firstLine="720"/>
        <w:jc w:val="both"/>
        <w:rPr>
          <w:rFonts w:ascii="Times New Roman" w:eastAsia="Calibri" w:hAnsi="Times New Roman" w:cs="Times New Roman"/>
          <w:sz w:val="28"/>
          <w:szCs w:val="28"/>
          <w:lang w:val="uk-UA"/>
        </w:rPr>
      </w:pPr>
      <w:r w:rsidRPr="0071646D">
        <w:rPr>
          <w:rFonts w:ascii="Times New Roman" w:eastAsia="Calibri" w:hAnsi="Times New Roman" w:cs="Times New Roman"/>
          <w:sz w:val="28"/>
          <w:szCs w:val="28"/>
          <w:lang w:val="uk-UA"/>
        </w:rPr>
        <w:t>Таблиця 2.3 – Технічні вимоги на неконцентровану нітратну кислоту (за ГОСТ 701-89)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71646D" w:rsidRPr="0071646D" w:rsidTr="007B0205">
        <w:trPr>
          <w:trHeight w:val="340"/>
        </w:trPr>
        <w:tc>
          <w:tcPr>
            <w:tcW w:w="2392" w:type="dxa"/>
            <w:vMerge w:val="restart"/>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lastRenderedPageBreak/>
              <w:t>Вміст, % мас.</w:t>
            </w:r>
          </w:p>
        </w:tc>
        <w:tc>
          <w:tcPr>
            <w:tcW w:w="4786" w:type="dxa"/>
            <w:gridSpan w:val="2"/>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Сортамент</w:t>
            </w:r>
          </w:p>
        </w:tc>
      </w:tr>
      <w:tr w:rsidR="0071646D" w:rsidRPr="0071646D" w:rsidTr="007B0205">
        <w:trPr>
          <w:trHeight w:val="340"/>
        </w:trPr>
        <w:tc>
          <w:tcPr>
            <w:tcW w:w="2392" w:type="dxa"/>
            <w:vMerge/>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p>
        </w:tc>
        <w:tc>
          <w:tcPr>
            <w:tcW w:w="2393" w:type="dxa"/>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Марка А</w:t>
            </w:r>
          </w:p>
        </w:tc>
        <w:tc>
          <w:tcPr>
            <w:tcW w:w="2393" w:type="dxa"/>
            <w:shd w:val="clear" w:color="auto" w:fill="auto"/>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Марка Б</w:t>
            </w:r>
          </w:p>
        </w:tc>
      </w:tr>
      <w:tr w:rsidR="0071646D" w:rsidRPr="0071646D" w:rsidTr="007B0205">
        <w:trPr>
          <w:trHeight w:val="340"/>
        </w:trPr>
        <w:tc>
          <w:tcPr>
            <w:tcW w:w="2392"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Нітратна кислота, не менше</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98,6</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97,5</w:t>
            </w:r>
          </w:p>
        </w:tc>
      </w:tr>
      <w:tr w:rsidR="0071646D" w:rsidRPr="0071646D" w:rsidTr="007B0205">
        <w:trPr>
          <w:trHeight w:val="340"/>
        </w:trPr>
        <w:tc>
          <w:tcPr>
            <w:tcW w:w="2392"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Сірчана кислота</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0,05</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0,06</w:t>
            </w:r>
          </w:p>
        </w:tc>
      </w:tr>
      <w:tr w:rsidR="0071646D" w:rsidRPr="0071646D" w:rsidTr="007B0205">
        <w:trPr>
          <w:trHeight w:val="340"/>
        </w:trPr>
        <w:tc>
          <w:tcPr>
            <w:tcW w:w="2392"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 xml:space="preserve">Оксиди нітрогену </w:t>
            </w:r>
            <w:r w:rsidRPr="0071646D">
              <w:rPr>
                <w:rFonts w:ascii="Times New Roman" w:eastAsia="Times New Roman" w:hAnsi="Times New Roman" w:cs="Times New Roman"/>
                <w:sz w:val="24"/>
                <w:szCs w:val="24"/>
                <w:lang w:val="en-US" w:eastAsia="ru-RU"/>
              </w:rPr>
              <w:t>N</w:t>
            </w:r>
            <w:r w:rsidRPr="0071646D">
              <w:rPr>
                <w:rFonts w:ascii="Times New Roman" w:eastAsia="Times New Roman" w:hAnsi="Times New Roman" w:cs="Times New Roman"/>
                <w:sz w:val="24"/>
                <w:szCs w:val="24"/>
                <w:vertAlign w:val="subscript"/>
                <w:lang w:eastAsia="ru-RU"/>
              </w:rPr>
              <w:t>2</w:t>
            </w:r>
            <w:r w:rsidRPr="0071646D">
              <w:rPr>
                <w:rFonts w:ascii="Times New Roman" w:eastAsia="Times New Roman" w:hAnsi="Times New Roman" w:cs="Times New Roman"/>
                <w:sz w:val="24"/>
                <w:szCs w:val="24"/>
                <w:lang w:val="en-US" w:eastAsia="ru-RU"/>
              </w:rPr>
              <w:t>O</w:t>
            </w:r>
            <w:r w:rsidRPr="0071646D">
              <w:rPr>
                <w:rFonts w:ascii="Times New Roman" w:eastAsia="Times New Roman" w:hAnsi="Times New Roman" w:cs="Times New Roman"/>
                <w:sz w:val="24"/>
                <w:szCs w:val="24"/>
                <w:vertAlign w:val="subscript"/>
                <w:lang w:eastAsia="ru-RU"/>
              </w:rPr>
              <w:t>4</w:t>
            </w:r>
            <w:r w:rsidRPr="0071646D">
              <w:rPr>
                <w:rFonts w:ascii="Times New Roman" w:eastAsia="Times New Roman" w:hAnsi="Times New Roman" w:cs="Times New Roman"/>
                <w:sz w:val="24"/>
                <w:szCs w:val="24"/>
                <w:lang w:eastAsia="ru-RU"/>
              </w:rPr>
              <w:t>, не б</w:t>
            </w:r>
            <w:r w:rsidRPr="0071646D">
              <w:rPr>
                <w:rFonts w:ascii="Times New Roman" w:eastAsia="Times New Roman" w:hAnsi="Times New Roman" w:cs="Times New Roman"/>
                <w:sz w:val="24"/>
                <w:szCs w:val="24"/>
                <w:lang w:val="uk-UA" w:eastAsia="ru-RU"/>
              </w:rPr>
              <w:t>і</w:t>
            </w:r>
            <w:r w:rsidRPr="0071646D">
              <w:rPr>
                <w:rFonts w:ascii="Times New Roman" w:eastAsia="Times New Roman" w:hAnsi="Times New Roman" w:cs="Times New Roman"/>
                <w:sz w:val="24"/>
                <w:szCs w:val="24"/>
                <w:lang w:eastAsia="ru-RU"/>
              </w:rPr>
              <w:t>льше</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0,2</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0,3</w:t>
            </w:r>
          </w:p>
        </w:tc>
      </w:tr>
      <w:tr w:rsidR="0071646D" w:rsidRPr="0071646D" w:rsidTr="007B0205">
        <w:trPr>
          <w:trHeight w:val="340"/>
        </w:trPr>
        <w:tc>
          <w:tcPr>
            <w:tcW w:w="2392" w:type="dxa"/>
            <w:shd w:val="clear" w:color="auto" w:fill="auto"/>
          </w:tcPr>
          <w:p w:rsidR="0071646D" w:rsidRPr="0071646D" w:rsidRDefault="0071646D" w:rsidP="0071646D">
            <w:pPr>
              <w:spacing w:after="0" w:line="240" w:lineRule="auto"/>
              <w:jc w:val="both"/>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Осадок після прожарювання, не більше</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0,014</w:t>
            </w:r>
          </w:p>
        </w:tc>
        <w:tc>
          <w:tcPr>
            <w:tcW w:w="2393" w:type="dxa"/>
            <w:shd w:val="clear" w:color="auto" w:fill="auto"/>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0,025</w:t>
            </w:r>
          </w:p>
        </w:tc>
      </w:tr>
    </w:tbl>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Велика кількість азотної кислоти вживають для нітрування бензолу, нафталіну, антрацену та інших ароматичних сполук, нітропохідні яких служать напівпродуктами при отриманні різних органічних барвників. Нітратну кислоту застосовують також у виробництві фотографічних і фармацевтичних препаратів-Значні кількості азотної кислоти або окислів азоту витрачаються у виробництві сірчаної кислоти за нітрозним способом. Крім того, нітратна кислота знаходить застосування в багатьох інших дуже важливих галузях промисловості.</w:t>
      </w: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Основна маса виробленої азотної кислоти надходить на вироблення азотнокислих солей. В даний час на великих заводах виробляють азотнокислі солі близько 20 різних найменувань. Головне місце серед них займають аміачна, натрієва, калієва і кальцієва селітри. Аміачну селітру виробляють в найбільшій кількості .</w:t>
      </w: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Використання нітратної кислоти має таке співвідношення:</w:t>
      </w: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75–80% використовується для виробництва нітратів та складних мінеральних добрив;</w:t>
      </w:r>
    </w:p>
    <w:p w:rsidR="0071646D" w:rsidRPr="0071646D" w:rsidRDefault="0071646D" w:rsidP="0071646D">
      <w:pPr>
        <w:spacing w:after="0" w:line="360" w:lineRule="auto"/>
        <w:ind w:firstLine="720"/>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10–15% витрачається для виробництва вибухових речовин;</w:t>
      </w:r>
    </w:p>
    <w:p w:rsidR="0071646D" w:rsidRPr="0071646D" w:rsidRDefault="0071646D" w:rsidP="0071646D">
      <w:pPr>
        <w:spacing w:line="360" w:lineRule="auto"/>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ab/>
        <w:t>5–15% використовується для інших виробництв (отримання сірчаної кислоти нітроз ним способом, окисник ракетного палива тощо)</w:t>
      </w:r>
    </w:p>
    <w:p w:rsidR="0071646D" w:rsidRPr="0071646D" w:rsidRDefault="0071646D" w:rsidP="0071646D">
      <w:pPr>
        <w:spacing w:line="360" w:lineRule="auto"/>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ab/>
        <w:t>Таблиця 2.4 – Характеристика сировини, напівфабрикатів, готової продукції</w:t>
      </w:r>
    </w:p>
    <w:tbl>
      <w:tblPr>
        <w:tblW w:w="93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595"/>
        <w:gridCol w:w="1596"/>
        <w:gridCol w:w="3928"/>
        <w:gridCol w:w="1720"/>
      </w:tblGrid>
      <w:tr w:rsidR="0071646D" w:rsidRPr="0071646D" w:rsidTr="007B0205">
        <w:trPr>
          <w:trHeight w:val="1861"/>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п/п</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Найменування сировини,</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матеріалів</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і напівпродуктів</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Міждержавний,</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державний або</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галузевий стандарт,</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технічні умови,</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регламент або методика</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Показники, обов'язкові для</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перевірки (найменування і одиниця виміру)</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Показники, які регламентуються з допустимими</w:t>
            </w:r>
          </w:p>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відхиленнями</w:t>
            </w:r>
          </w:p>
        </w:tc>
      </w:tr>
      <w:tr w:rsidR="0071646D" w:rsidRPr="0071646D" w:rsidTr="007B0205">
        <w:trPr>
          <w:trHeight w:val="218"/>
        </w:trPr>
        <w:tc>
          <w:tcPr>
            <w:tcW w:w="53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1595"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1596"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392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1720"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w:t>
            </w:r>
          </w:p>
        </w:tc>
      </w:tr>
      <w:tr w:rsidR="0071646D" w:rsidRPr="0071646D" w:rsidTr="007B0205">
        <w:trPr>
          <w:cantSplit/>
          <w:trHeight w:val="527"/>
        </w:trPr>
        <w:tc>
          <w:tcPr>
            <w:tcW w:w="9377" w:type="dxa"/>
            <w:gridSpan w:val="5"/>
          </w:tcPr>
          <w:p w:rsidR="0071646D" w:rsidRPr="0071646D" w:rsidRDefault="0071646D" w:rsidP="0071646D">
            <w:pPr>
              <w:tabs>
                <w:tab w:val="left" w:pos="1580"/>
              </w:tabs>
              <w:spacing w:after="0" w:line="240" w:lineRule="auto"/>
              <w:jc w:val="center"/>
              <w:rPr>
                <w:rFonts w:ascii="Times New Roman" w:eastAsia="Times New Roman" w:hAnsi="Times New Roman" w:cs="Times New Roman"/>
                <w:b/>
                <w:bCs/>
                <w:sz w:val="28"/>
                <w:szCs w:val="24"/>
                <w:lang w:eastAsia="ru-RU"/>
              </w:rPr>
            </w:pPr>
          </w:p>
          <w:p w:rsidR="0071646D" w:rsidRPr="0071646D" w:rsidRDefault="0071646D" w:rsidP="0071646D">
            <w:pPr>
              <w:tabs>
                <w:tab w:val="left" w:pos="1580"/>
              </w:tabs>
              <w:spacing w:after="0" w:line="240" w:lineRule="auto"/>
              <w:jc w:val="center"/>
              <w:rPr>
                <w:rFonts w:ascii="Times New Roman" w:eastAsia="Times New Roman" w:hAnsi="Times New Roman" w:cs="Times New Roman"/>
                <w:b/>
                <w:bCs/>
                <w:sz w:val="28"/>
                <w:szCs w:val="24"/>
                <w:lang w:eastAsia="ru-RU"/>
              </w:rPr>
            </w:pPr>
            <w:r w:rsidRPr="0071646D">
              <w:rPr>
                <w:rFonts w:ascii="Times New Roman" w:eastAsia="Times New Roman" w:hAnsi="Times New Roman" w:cs="Times New Roman"/>
                <w:b/>
                <w:bCs/>
                <w:sz w:val="28"/>
                <w:szCs w:val="24"/>
                <w:lang w:eastAsia="ru-RU"/>
              </w:rPr>
              <w:t>Вхідна сировина</w:t>
            </w:r>
          </w:p>
        </w:tc>
      </w:tr>
      <w:tr w:rsidR="0071646D" w:rsidRPr="0071646D" w:rsidTr="007B0205">
        <w:trPr>
          <w:trHeight w:val="899"/>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Аміак рідкий технічний</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ГОСТ 6221-90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марка  А</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аміаку,%, не, менш</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вологи,%</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концентрація масла, мг/дм</w:t>
            </w:r>
            <w:r w:rsidRPr="0071646D">
              <w:rPr>
                <w:rFonts w:ascii="Times New Roman" w:eastAsia="Times New Roman" w:hAnsi="Times New Roman" w:cs="Times New Roman"/>
                <w:sz w:val="24"/>
                <w:szCs w:val="24"/>
                <w:vertAlign w:val="superscript"/>
                <w:lang w:eastAsia="ru-RU"/>
              </w:rPr>
              <w:t>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концентрація заліза, мг /дм</w:t>
            </w:r>
            <w:r w:rsidRPr="0071646D">
              <w:rPr>
                <w:rFonts w:ascii="Times New Roman" w:eastAsia="Times New Roman" w:hAnsi="Times New Roman" w:cs="Times New Roman"/>
                <w:sz w:val="24"/>
                <w:szCs w:val="24"/>
                <w:vertAlign w:val="superscript"/>
                <w:lang w:eastAsia="ru-RU"/>
              </w:rPr>
              <w:t>3</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99,9</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Не </w:t>
            </w:r>
            <w:r w:rsidRPr="0071646D">
              <w:rPr>
                <w:rFonts w:ascii="Times New Roman" w:eastAsia="Times New Roman" w:hAnsi="Times New Roman" w:cs="Times New Roman"/>
                <w:sz w:val="24"/>
                <w:szCs w:val="24"/>
                <w:lang w:val="uk-UA" w:eastAsia="ru-RU"/>
              </w:rPr>
              <w:t>більше</w:t>
            </w:r>
            <w:r w:rsidRPr="0071646D">
              <w:rPr>
                <w:rFonts w:ascii="Times New Roman" w:eastAsia="Times New Roman" w:hAnsi="Times New Roman" w:cs="Times New Roman"/>
                <w:sz w:val="24"/>
                <w:szCs w:val="24"/>
                <w:lang w:eastAsia="ru-RU"/>
              </w:rPr>
              <w:t xml:space="preserve"> 0,1</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w:t>
            </w:r>
            <w:r w:rsidRPr="0071646D">
              <w:rPr>
                <w:rFonts w:ascii="Times New Roman" w:eastAsia="Times New Roman" w:hAnsi="Times New Roman" w:cs="Times New Roman"/>
                <w:sz w:val="24"/>
                <w:szCs w:val="24"/>
                <w:lang w:val="uk-UA" w:eastAsia="ru-RU"/>
              </w:rPr>
              <w:t xml:space="preserve">ільше </w:t>
            </w:r>
            <w:r w:rsidRPr="0071646D">
              <w:rPr>
                <w:rFonts w:ascii="Times New Roman" w:eastAsia="Times New Roman" w:hAnsi="Times New Roman" w:cs="Times New Roman"/>
                <w:sz w:val="24"/>
                <w:szCs w:val="24"/>
                <w:lang w:eastAsia="ru-RU"/>
              </w:rPr>
              <w:t>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w:t>
            </w:r>
            <w:r w:rsidRPr="0071646D">
              <w:rPr>
                <w:rFonts w:ascii="Times New Roman" w:eastAsia="Times New Roman" w:hAnsi="Times New Roman" w:cs="Times New Roman"/>
                <w:sz w:val="24"/>
                <w:szCs w:val="24"/>
                <w:lang w:val="uk-UA" w:eastAsia="ru-RU"/>
              </w:rPr>
              <w:t>е</w:t>
            </w:r>
            <w:r w:rsidRPr="0071646D">
              <w:rPr>
                <w:rFonts w:ascii="Times New Roman" w:eastAsia="Times New Roman" w:hAnsi="Times New Roman" w:cs="Times New Roman"/>
                <w:sz w:val="24"/>
                <w:szCs w:val="24"/>
                <w:lang w:eastAsia="ru-RU"/>
              </w:rPr>
              <w:t xml:space="preserve"> 1</w:t>
            </w:r>
          </w:p>
        </w:tc>
      </w:tr>
      <w:tr w:rsidR="0071646D" w:rsidRPr="0071646D" w:rsidTr="007B0205">
        <w:trPr>
          <w:trHeight w:val="462"/>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w:t>
            </w:r>
          </w:p>
        </w:tc>
        <w:tc>
          <w:tcPr>
            <w:tcW w:w="1595"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2</w:t>
            </w:r>
          </w:p>
        </w:tc>
        <w:tc>
          <w:tcPr>
            <w:tcW w:w="1596"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3</w:t>
            </w:r>
          </w:p>
        </w:tc>
        <w:tc>
          <w:tcPr>
            <w:tcW w:w="392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4</w:t>
            </w:r>
          </w:p>
        </w:tc>
        <w:tc>
          <w:tcPr>
            <w:tcW w:w="1720"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5</w:t>
            </w:r>
          </w:p>
        </w:tc>
      </w:tr>
      <w:tr w:rsidR="0071646D" w:rsidRPr="0071646D" w:rsidTr="007B0205">
        <w:trPr>
          <w:trHeight w:val="462"/>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Повітря атмосферне</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пилу, мг/м</w:t>
            </w:r>
            <w:r w:rsidRPr="0071646D">
              <w:rPr>
                <w:rFonts w:ascii="Times New Roman" w:eastAsia="Times New Roman" w:hAnsi="Times New Roman" w:cs="Times New Roman"/>
                <w:sz w:val="24"/>
                <w:szCs w:val="24"/>
                <w:vertAlign w:val="superscript"/>
                <w:lang w:eastAsia="ru-RU"/>
              </w:rPr>
              <w:t>3</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w:t>
            </w:r>
            <w:r w:rsidRPr="0071646D">
              <w:rPr>
                <w:rFonts w:ascii="Times New Roman" w:eastAsia="Times New Roman" w:hAnsi="Times New Roman" w:cs="Times New Roman"/>
                <w:sz w:val="24"/>
                <w:szCs w:val="24"/>
                <w:lang w:val="uk-UA" w:eastAsia="ru-RU"/>
              </w:rPr>
              <w:t xml:space="preserve">ільше </w:t>
            </w:r>
            <w:r w:rsidRPr="0071646D">
              <w:rPr>
                <w:rFonts w:ascii="Times New Roman" w:eastAsia="Times New Roman" w:hAnsi="Times New Roman" w:cs="Times New Roman"/>
                <w:sz w:val="24"/>
                <w:szCs w:val="24"/>
                <w:lang w:eastAsia="ru-RU"/>
              </w:rPr>
              <w:t>0,007</w:t>
            </w:r>
          </w:p>
        </w:tc>
      </w:tr>
      <w:tr w:rsidR="0071646D" w:rsidRPr="0071646D" w:rsidTr="007B0205">
        <w:trPr>
          <w:cantSplit/>
          <w:trHeight w:val="527"/>
        </w:trPr>
        <w:tc>
          <w:tcPr>
            <w:tcW w:w="9377" w:type="dxa"/>
            <w:gridSpan w:val="5"/>
          </w:tcPr>
          <w:p w:rsidR="0071646D" w:rsidRPr="0071646D" w:rsidRDefault="0071646D" w:rsidP="0071646D">
            <w:pPr>
              <w:tabs>
                <w:tab w:val="left" w:pos="1580"/>
              </w:tabs>
              <w:spacing w:after="0" w:line="240" w:lineRule="auto"/>
              <w:jc w:val="center"/>
              <w:rPr>
                <w:rFonts w:ascii="Times New Roman" w:eastAsia="Times New Roman" w:hAnsi="Times New Roman" w:cs="Times New Roman"/>
                <w:b/>
                <w:bCs/>
                <w:sz w:val="28"/>
                <w:szCs w:val="24"/>
                <w:lang w:eastAsia="ru-RU"/>
              </w:rPr>
            </w:pPr>
          </w:p>
          <w:p w:rsidR="0071646D" w:rsidRPr="0071646D" w:rsidRDefault="0071646D" w:rsidP="0071646D">
            <w:pPr>
              <w:tabs>
                <w:tab w:val="left" w:pos="1580"/>
              </w:tabs>
              <w:spacing w:after="0" w:line="240" w:lineRule="auto"/>
              <w:jc w:val="center"/>
              <w:rPr>
                <w:rFonts w:ascii="Times New Roman" w:eastAsia="Times New Roman" w:hAnsi="Times New Roman" w:cs="Times New Roman"/>
                <w:b/>
                <w:bCs/>
                <w:sz w:val="28"/>
                <w:szCs w:val="24"/>
                <w:lang w:eastAsia="ru-RU"/>
              </w:rPr>
            </w:pPr>
            <w:r w:rsidRPr="0071646D">
              <w:rPr>
                <w:rFonts w:ascii="Times New Roman" w:eastAsia="Times New Roman" w:hAnsi="Times New Roman" w:cs="Times New Roman"/>
                <w:b/>
                <w:bCs/>
                <w:sz w:val="28"/>
                <w:szCs w:val="24"/>
                <w:lang w:eastAsia="ru-RU"/>
              </w:rPr>
              <w:t>Допоміжні матеріали</w:t>
            </w:r>
          </w:p>
        </w:tc>
      </w:tr>
      <w:tr w:rsidR="0071646D" w:rsidRPr="0071646D" w:rsidTr="007B0205">
        <w:trPr>
          <w:trHeight w:val="2030"/>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К</w:t>
            </w:r>
            <w:r w:rsidRPr="0071646D">
              <w:rPr>
                <w:rFonts w:ascii="Times New Roman" w:eastAsia="Times New Roman" w:hAnsi="Times New Roman" w:cs="Times New Roman"/>
                <w:sz w:val="24"/>
                <w:szCs w:val="24"/>
                <w:lang w:eastAsia="ru-RU"/>
              </w:rPr>
              <w:t>аталізатор алюмованадіевий</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АВК-10М або його аналоги</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ТУ 113-03-3004-91</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Активність, ступінь відновлення оксидів азоту аміаком,%, не менше</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оксидів ванадію в перерахунку на V</w:t>
            </w:r>
            <w:r w:rsidRPr="0071646D">
              <w:rPr>
                <w:rFonts w:ascii="Times New Roman" w:eastAsia="Times New Roman" w:hAnsi="Times New Roman" w:cs="Times New Roman"/>
                <w:sz w:val="24"/>
                <w:szCs w:val="24"/>
                <w:vertAlign w:val="subscript"/>
                <w:lang w:eastAsia="ru-RU"/>
              </w:rPr>
              <w:t>2</w:t>
            </w:r>
            <w:r w:rsidRPr="0071646D">
              <w:rPr>
                <w:rFonts w:ascii="Times New Roman" w:eastAsia="Times New Roman" w:hAnsi="Times New Roman" w:cs="Times New Roman"/>
                <w:sz w:val="24"/>
                <w:szCs w:val="24"/>
                <w:lang w:eastAsia="ru-RU"/>
              </w:rPr>
              <w:t>О</w:t>
            </w:r>
            <w:r w:rsidRPr="0071646D">
              <w:rPr>
                <w:rFonts w:ascii="Times New Roman" w:eastAsia="Times New Roman" w:hAnsi="Times New Roman" w:cs="Times New Roman"/>
                <w:sz w:val="24"/>
                <w:szCs w:val="24"/>
                <w:vertAlign w:val="subscript"/>
                <w:lang w:eastAsia="ru-RU"/>
              </w:rPr>
              <w:t>5</w:t>
            </w: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оксидів марганцю в перерахунку на МnО</w:t>
            </w:r>
            <w:r w:rsidRPr="0071646D">
              <w:rPr>
                <w:rFonts w:ascii="Times New Roman" w:eastAsia="Times New Roman" w:hAnsi="Times New Roman" w:cs="Times New Roman"/>
                <w:sz w:val="24"/>
                <w:szCs w:val="24"/>
                <w:vertAlign w:val="subscript"/>
                <w:lang w:eastAsia="ru-RU"/>
              </w:rPr>
              <w:t>2</w:t>
            </w: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Насипна щільність, г / дм</w:t>
            </w:r>
            <w:r w:rsidRPr="0071646D">
              <w:rPr>
                <w:rFonts w:ascii="Times New Roman" w:eastAsia="Times New Roman" w:hAnsi="Times New Roman" w:cs="Times New Roman"/>
                <w:sz w:val="24"/>
                <w:szCs w:val="24"/>
                <w:vertAlign w:val="superscript"/>
                <w:lang w:eastAsia="ru-RU"/>
              </w:rPr>
              <w:t>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частка дріб'язку розміром не більше 3,0 мм,%,</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менш 96,5</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13,5 ± 1,5</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0,7 - 1,0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500 - 650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0,7</w:t>
            </w:r>
          </w:p>
        </w:tc>
      </w:tr>
      <w:tr w:rsidR="0071646D" w:rsidRPr="0071646D" w:rsidTr="007B0205">
        <w:trPr>
          <w:trHeight w:val="1130"/>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Сітки каталізаторні з</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металів платинової групи</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Приймаються за паспортом заводу-виготовлювача</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2030"/>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Масло турбинное марки Т-22, Т</w:t>
            </w:r>
            <w:r w:rsidRPr="0071646D">
              <w:rPr>
                <w:rFonts w:ascii="Times New Roman" w:eastAsia="Times New Roman" w:hAnsi="Times New Roman" w:cs="Times New Roman"/>
                <w:sz w:val="24"/>
                <w:szCs w:val="24"/>
                <w:lang w:val="en-US" w:eastAsia="ru-RU"/>
              </w:rPr>
              <w:t>n</w:t>
            </w:r>
            <w:r w:rsidRPr="0071646D">
              <w:rPr>
                <w:rFonts w:ascii="Times New Roman" w:eastAsia="Times New Roman" w:hAnsi="Times New Roman" w:cs="Times New Roman"/>
                <w:sz w:val="24"/>
                <w:szCs w:val="24"/>
                <w:lang w:eastAsia="ru-RU"/>
              </w:rPr>
              <w:t>-22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ГОСТ 32-82 с изм. 1-4</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Приймаються за паспортом заводу-виготовлювача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1580"/>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Масло компресорне</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марки КП-8с</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ТУ 38.101543</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Щільність при 20</w:t>
            </w:r>
            <w:r w:rsidRPr="0071646D">
              <w:rPr>
                <w:rFonts w:ascii="Times New Roman" w:eastAsia="Times New Roman" w:hAnsi="Times New Roman" w:cs="Times New Roman"/>
                <w:sz w:val="24"/>
                <w:szCs w:val="24"/>
                <w:vertAlign w:val="superscript"/>
                <w:lang w:eastAsia="ru-RU"/>
              </w:rPr>
              <w:t>0</w:t>
            </w:r>
            <w:r w:rsidRPr="0071646D">
              <w:rPr>
                <w:rFonts w:ascii="Times New Roman" w:eastAsia="Times New Roman" w:hAnsi="Times New Roman" w:cs="Times New Roman"/>
                <w:sz w:val="24"/>
                <w:szCs w:val="24"/>
                <w:lang w:eastAsia="ru-RU"/>
              </w:rPr>
              <w:t>С, г / дм3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В'язкість кінематична при 100</w:t>
            </w:r>
            <w:r w:rsidRPr="0071646D">
              <w:rPr>
                <w:rFonts w:ascii="Times New Roman" w:eastAsia="Times New Roman" w:hAnsi="Times New Roman" w:cs="Times New Roman"/>
                <w:sz w:val="24"/>
                <w:szCs w:val="24"/>
                <w:vertAlign w:val="superscript"/>
                <w:lang w:eastAsia="ru-RU"/>
              </w:rPr>
              <w:t>0</w:t>
            </w:r>
            <w:r w:rsidRPr="0071646D">
              <w:rPr>
                <w:rFonts w:ascii="Times New Roman" w:eastAsia="Times New Roman" w:hAnsi="Times New Roman" w:cs="Times New Roman"/>
                <w:sz w:val="24"/>
                <w:szCs w:val="24"/>
                <w:lang w:eastAsia="ru-RU"/>
              </w:rPr>
              <w:t>С, сСт</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Зміст водорозчинних кислот і лугів</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Вміст механічних домішок</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вміст води</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 xml:space="preserve">Температура спалаху у відкритому тиглі, </w:t>
            </w:r>
            <w:r w:rsidRPr="0071646D">
              <w:rPr>
                <w:rFonts w:ascii="Times New Roman" w:eastAsia="Times New Roman" w:hAnsi="Times New Roman" w:cs="Times New Roman"/>
                <w:sz w:val="24"/>
                <w:szCs w:val="24"/>
                <w:vertAlign w:val="superscript"/>
                <w:lang w:eastAsia="ru-RU"/>
              </w:rPr>
              <w:t>0</w:t>
            </w:r>
            <w:r w:rsidRPr="0071646D">
              <w:rPr>
                <w:rFonts w:ascii="Times New Roman" w:eastAsia="Times New Roman" w:hAnsi="Times New Roman" w:cs="Times New Roman"/>
                <w:sz w:val="24"/>
                <w:szCs w:val="24"/>
                <w:lang w:eastAsia="ru-RU"/>
              </w:rPr>
              <w:t>С</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Не більше 0,885</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6,5 - 9,0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Відсутність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Відсутність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Відсутність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нижче 200</w:t>
            </w:r>
          </w:p>
        </w:tc>
      </w:tr>
      <w:tr w:rsidR="0071646D" w:rsidRPr="0071646D" w:rsidTr="007B0205">
        <w:trPr>
          <w:trHeight w:val="681"/>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5.</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Односпрямоване волокно</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марки БВ 6 / В</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ГОСТ 10727-91</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Приймаються за паспортом заводу-виготовлювача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668"/>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Склотканина марки СТФ (5) -7 З</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ГОСТ 10146-74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 изм. 1-3</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Приймаються за паспортом заводу-виготовлювача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 (перед застосуванням прожарити)</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912"/>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7.</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Фільтруючий елемент з лавсанового волокна Ф1,8</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ОСТ 95-4-80</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Приймаються за паспортом заводу-виготовлювача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94"/>
        </w:trPr>
        <w:tc>
          <w:tcPr>
            <w:tcW w:w="53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p>
        </w:tc>
        <w:tc>
          <w:tcPr>
            <w:tcW w:w="1595"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w:t>
            </w:r>
          </w:p>
        </w:tc>
        <w:tc>
          <w:tcPr>
            <w:tcW w:w="1596"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2</w:t>
            </w:r>
          </w:p>
        </w:tc>
        <w:tc>
          <w:tcPr>
            <w:tcW w:w="392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3</w:t>
            </w:r>
          </w:p>
        </w:tc>
        <w:tc>
          <w:tcPr>
            <w:tcW w:w="1720"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4</w:t>
            </w:r>
          </w:p>
        </w:tc>
      </w:tr>
      <w:tr w:rsidR="0071646D" w:rsidRPr="0071646D" w:rsidTr="007B0205">
        <w:trPr>
          <w:trHeight w:val="1118"/>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Фільтруючий елемент з тканиною</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Петрянова Ф-33 КЛ</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ОСТ 95-4-80</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Приймаються за паспортом заводу-виготовлювача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462"/>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9.</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Природн</w:t>
            </w:r>
            <w:r w:rsidRPr="0071646D">
              <w:rPr>
                <w:rFonts w:ascii="Times New Roman" w:eastAsia="Times New Roman" w:hAnsi="Times New Roman" w:cs="Times New Roman"/>
                <w:sz w:val="24"/>
                <w:szCs w:val="24"/>
                <w:lang w:val="uk-UA" w:eastAsia="ru-RU"/>
              </w:rPr>
              <w:t>и</w:t>
            </w:r>
            <w:r w:rsidRPr="0071646D">
              <w:rPr>
                <w:rFonts w:ascii="Times New Roman" w:eastAsia="Times New Roman" w:hAnsi="Times New Roman" w:cs="Times New Roman"/>
                <w:sz w:val="24"/>
                <w:szCs w:val="24"/>
                <w:lang w:eastAsia="ru-RU"/>
              </w:rPr>
              <w:t>й газ</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ГОСТ 5542-87</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trHeight w:val="1130"/>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10.</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 газоподібний технічний</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СТП-113-03-26-43-91</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Об'ємна частка кисню%</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Об'ємна частка горючих,%</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концентрація масла, мг / м</w:t>
            </w:r>
            <w:r w:rsidRPr="0071646D">
              <w:rPr>
                <w:rFonts w:ascii="Times New Roman" w:eastAsia="Times New Roman" w:hAnsi="Times New Roman" w:cs="Times New Roman"/>
                <w:sz w:val="24"/>
                <w:szCs w:val="24"/>
                <w:vertAlign w:val="superscript"/>
                <w:lang w:eastAsia="ru-RU"/>
              </w:rPr>
              <w:t>3</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Відсутність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Відсутність</w:t>
            </w:r>
          </w:p>
        </w:tc>
      </w:tr>
      <w:tr w:rsidR="0071646D" w:rsidRPr="0071646D" w:rsidTr="007B0205">
        <w:trPr>
          <w:trHeight w:val="2711"/>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11</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Вода гл</w:t>
            </w:r>
            <w:r w:rsidRPr="0071646D">
              <w:rPr>
                <w:rFonts w:ascii="Times New Roman" w:eastAsia="Times New Roman" w:hAnsi="Times New Roman" w:cs="Times New Roman"/>
                <w:sz w:val="24"/>
                <w:szCs w:val="24"/>
                <w:lang w:val="uk-UA" w:eastAsia="ru-RU"/>
              </w:rPr>
              <w:t>и</w:t>
            </w:r>
            <w:r w:rsidRPr="0071646D">
              <w:rPr>
                <w:rFonts w:ascii="Times New Roman" w:eastAsia="Times New Roman" w:hAnsi="Times New Roman" w:cs="Times New Roman"/>
                <w:sz w:val="24"/>
                <w:szCs w:val="24"/>
                <w:lang w:eastAsia="ru-RU"/>
              </w:rPr>
              <w:t>бокообесолена</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СТП 3-61-2003</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концентрація хлорид-іонів, мг / дм</w:t>
            </w:r>
            <w:r w:rsidRPr="0071646D">
              <w:rPr>
                <w:rFonts w:ascii="Times New Roman" w:eastAsia="Times New Roman" w:hAnsi="Times New Roman" w:cs="Times New Roman"/>
                <w:sz w:val="24"/>
                <w:szCs w:val="24"/>
                <w:vertAlign w:val="superscript"/>
                <w:lang w:eastAsia="ru-RU"/>
              </w:rPr>
              <w:t>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Каламутність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рН середовища</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 0,3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Відсутність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5,5-7,5</w:t>
            </w:r>
          </w:p>
        </w:tc>
      </w:tr>
      <w:tr w:rsidR="0071646D" w:rsidRPr="0071646D" w:rsidTr="007B0205">
        <w:trPr>
          <w:trHeight w:val="2262"/>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12.</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Вода хімічно очищена</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Регламент цех</w:t>
            </w:r>
            <w:r w:rsidRPr="0071646D">
              <w:rPr>
                <w:rFonts w:ascii="Times New Roman" w:eastAsia="Times New Roman" w:hAnsi="Times New Roman" w:cs="Times New Roman"/>
                <w:sz w:val="24"/>
                <w:szCs w:val="24"/>
                <w:lang w:val="uk-UA" w:eastAsia="ru-RU"/>
              </w:rPr>
              <w:t>у</w:t>
            </w:r>
            <w:r w:rsidRPr="0071646D">
              <w:rPr>
                <w:rFonts w:ascii="Times New Roman" w:eastAsia="Times New Roman" w:hAnsi="Times New Roman" w:cs="Times New Roman"/>
                <w:sz w:val="24"/>
                <w:szCs w:val="24"/>
                <w:lang w:eastAsia="ru-RU"/>
              </w:rPr>
              <w:t xml:space="preserve"> ХПВ</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Масова концентрація, мг / дм</w:t>
            </w:r>
            <w:r w:rsidRPr="0071646D">
              <w:rPr>
                <w:rFonts w:ascii="Times New Roman" w:eastAsia="Times New Roman" w:hAnsi="Times New Roman" w:cs="Times New Roman"/>
                <w:sz w:val="24"/>
                <w:szCs w:val="24"/>
                <w:vertAlign w:val="superscript"/>
                <w:lang w:eastAsia="ru-RU"/>
              </w:rPr>
              <w:t>3</w:t>
            </w: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-Сіль (солевміст) в перерахунку на хлорид натрію,</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-речовини, що екстрагується ефіром,</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рН</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Молярна концентрація еквівалентів жорсткості, мкмоль / дм</w:t>
            </w:r>
            <w:r w:rsidRPr="0071646D">
              <w:rPr>
                <w:rFonts w:ascii="Times New Roman" w:eastAsia="Times New Roman" w:hAnsi="Times New Roman" w:cs="Times New Roman"/>
                <w:sz w:val="24"/>
                <w:szCs w:val="24"/>
                <w:vertAlign w:val="superscript"/>
                <w:lang w:eastAsia="ru-RU"/>
              </w:rPr>
              <w:t>3</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w:t>
            </w:r>
            <w:r w:rsidRPr="0071646D">
              <w:rPr>
                <w:rFonts w:ascii="Times New Roman" w:eastAsia="Times New Roman" w:hAnsi="Times New Roman" w:cs="Times New Roman"/>
                <w:sz w:val="24"/>
                <w:szCs w:val="24"/>
                <w:lang w:val="uk-UA" w:eastAsia="ru-RU"/>
              </w:rPr>
              <w:t>е</w:t>
            </w:r>
            <w:r w:rsidRPr="0071646D">
              <w:rPr>
                <w:rFonts w:ascii="Times New Roman" w:eastAsia="Times New Roman" w:hAnsi="Times New Roman" w:cs="Times New Roman"/>
                <w:sz w:val="24"/>
                <w:szCs w:val="24"/>
                <w:lang w:eastAsia="ru-RU"/>
              </w:rPr>
              <w:t xml:space="preserve"> 150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1,0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8,5-10,5</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15</w:t>
            </w:r>
          </w:p>
        </w:tc>
      </w:tr>
      <w:tr w:rsidR="0071646D" w:rsidRPr="0071646D" w:rsidTr="007B0205">
        <w:trPr>
          <w:trHeight w:val="449"/>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13.</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Конденсат паров</w:t>
            </w:r>
            <w:r w:rsidRPr="0071646D">
              <w:rPr>
                <w:rFonts w:ascii="Times New Roman" w:eastAsia="Times New Roman" w:hAnsi="Times New Roman" w:cs="Times New Roman"/>
                <w:sz w:val="24"/>
                <w:szCs w:val="24"/>
                <w:lang w:val="uk-UA" w:eastAsia="ru-RU"/>
              </w:rPr>
              <w:t>и</w:t>
            </w:r>
            <w:r w:rsidRPr="0071646D">
              <w:rPr>
                <w:rFonts w:ascii="Times New Roman" w:eastAsia="Times New Roman" w:hAnsi="Times New Roman" w:cs="Times New Roman"/>
                <w:sz w:val="24"/>
                <w:szCs w:val="24"/>
                <w:lang w:eastAsia="ru-RU"/>
              </w:rPr>
              <w:t>й</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СТП 6-52-96</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Молярна концентрація еквівалентів жорсткості, мкмоль / дм</w:t>
            </w:r>
            <w:r w:rsidRPr="0071646D">
              <w:rPr>
                <w:rFonts w:ascii="Times New Roman" w:eastAsia="Times New Roman" w:hAnsi="Times New Roman" w:cs="Times New Roman"/>
                <w:sz w:val="24"/>
                <w:szCs w:val="24"/>
                <w:vertAlign w:val="superscript"/>
                <w:lang w:eastAsia="ru-RU"/>
              </w:rPr>
              <w:t>3</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15</w:t>
            </w:r>
          </w:p>
        </w:tc>
      </w:tr>
      <w:tr w:rsidR="0071646D" w:rsidRPr="0071646D" w:rsidTr="007B0205">
        <w:trPr>
          <w:trHeight w:val="899"/>
        </w:trPr>
        <w:tc>
          <w:tcPr>
            <w:tcW w:w="53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14.</w:t>
            </w:r>
          </w:p>
        </w:tc>
        <w:tc>
          <w:tcPr>
            <w:tcW w:w="159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 xml:space="preserve">Повітря </w:t>
            </w:r>
            <w:r w:rsidRPr="0071646D">
              <w:rPr>
                <w:rFonts w:ascii="Times New Roman" w:eastAsia="Times New Roman" w:hAnsi="Times New Roman" w:cs="Times New Roman"/>
                <w:sz w:val="24"/>
                <w:szCs w:val="24"/>
                <w:lang w:eastAsia="ru-RU"/>
              </w:rPr>
              <w:t>для КИПиА</w:t>
            </w:r>
          </w:p>
        </w:tc>
        <w:tc>
          <w:tcPr>
            <w:tcW w:w="159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СТП 3-161-2002</w:t>
            </w:r>
          </w:p>
        </w:tc>
        <w:tc>
          <w:tcPr>
            <w:tcW w:w="392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Вміст олії і води</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Температура точки роси, </w:t>
            </w:r>
            <w:r w:rsidRPr="0071646D">
              <w:rPr>
                <w:rFonts w:ascii="Times New Roman" w:eastAsia="Times New Roman" w:hAnsi="Times New Roman" w:cs="Times New Roman"/>
                <w:sz w:val="24"/>
                <w:szCs w:val="24"/>
                <w:vertAlign w:val="superscript"/>
                <w:lang w:eastAsia="ru-RU"/>
              </w:rPr>
              <w:t>0</w:t>
            </w:r>
            <w:r w:rsidRPr="0071646D">
              <w:rPr>
                <w:rFonts w:ascii="Times New Roman" w:eastAsia="Times New Roman" w:hAnsi="Times New Roman" w:cs="Times New Roman"/>
                <w:sz w:val="24"/>
                <w:szCs w:val="24"/>
                <w:lang w:eastAsia="ru-RU"/>
              </w:rPr>
              <w:t>С</w:t>
            </w:r>
          </w:p>
        </w:tc>
        <w:tc>
          <w:tcPr>
            <w:tcW w:w="172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допускається</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вище мінус 40</w:t>
            </w:r>
          </w:p>
        </w:tc>
      </w:tr>
    </w:tbl>
    <w:p w:rsidR="0071646D" w:rsidRDefault="0071646D" w:rsidP="00857050">
      <w:pPr>
        <w:spacing w:line="360" w:lineRule="auto"/>
        <w:jc w:val="both"/>
        <w:rPr>
          <w:rFonts w:ascii="Times New Roman" w:eastAsia="Times New Roman" w:hAnsi="Times New Roman" w:cs="Times New Roman"/>
          <w:sz w:val="28"/>
          <w:szCs w:val="28"/>
          <w:lang w:val="uk-UA" w:eastAsia="ru-RU"/>
        </w:rPr>
      </w:pPr>
    </w:p>
    <w:p w:rsidR="0071646D" w:rsidRPr="0071646D" w:rsidRDefault="0071646D" w:rsidP="0071646D">
      <w:pPr>
        <w:spacing w:after="0" w:line="360" w:lineRule="auto"/>
        <w:ind w:firstLine="624"/>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Підігрівач хвостового газу поз. 1Т – титановий теплообмінник, що служить для підігріву хвостового газу за рахунок тепла нітрозних газів.</w:t>
      </w:r>
    </w:p>
    <w:p w:rsidR="0071646D" w:rsidRPr="0071646D" w:rsidRDefault="0071646D" w:rsidP="0071646D">
      <w:pPr>
        <w:spacing w:after="0" w:line="360" w:lineRule="auto"/>
        <w:ind w:firstLine="624"/>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noProof/>
          <w:sz w:val="28"/>
          <w:szCs w:val="28"/>
          <w:lang w:val="uk-UA" w:eastAsia="ru-RU"/>
        </w:rPr>
        <w:t>Охолоджені</w:t>
      </w:r>
      <w:r w:rsidRPr="0071646D">
        <w:rPr>
          <w:rFonts w:ascii="Times New Roman" w:eastAsia="Times New Roman" w:hAnsi="Times New Roman" w:cs="Times New Roman"/>
          <w:sz w:val="28"/>
          <w:szCs w:val="28"/>
          <w:lang w:val="uk-UA" w:eastAsia="ru-RU"/>
        </w:rPr>
        <w:t xml:space="preserve"> в підігрівачу хвостових газів II ступені поз. 1Т нітрозні гази з температурою 220-260</w:t>
      </w:r>
      <w:r w:rsidRPr="0071646D">
        <w:rPr>
          <w:rFonts w:ascii="Times New Roman" w:eastAsia="Times New Roman" w:hAnsi="Times New Roman" w:cs="Times New Roman"/>
          <w:sz w:val="28"/>
          <w:szCs w:val="28"/>
          <w:vertAlign w:val="superscript"/>
          <w:lang w:val="uk-UA" w:eastAsia="ru-RU"/>
        </w:rPr>
        <w:t>°</w:t>
      </w:r>
      <w:r w:rsidRPr="0071646D">
        <w:rPr>
          <w:rFonts w:ascii="Times New Roman" w:eastAsia="Times New Roman" w:hAnsi="Times New Roman" w:cs="Times New Roman"/>
          <w:sz w:val="28"/>
          <w:szCs w:val="28"/>
          <w:lang w:val="uk-UA" w:eastAsia="ru-RU"/>
        </w:rPr>
        <w:t xml:space="preserve">С надходять у підігрівач хвостових </w:t>
      </w:r>
      <w:r w:rsidRPr="0071646D">
        <w:rPr>
          <w:rFonts w:ascii="Times New Roman" w:eastAsia="Times New Roman" w:hAnsi="Times New Roman" w:cs="Times New Roman"/>
          <w:noProof/>
          <w:sz w:val="28"/>
          <w:szCs w:val="28"/>
          <w:lang w:val="uk-UA" w:eastAsia="ru-RU"/>
        </w:rPr>
        <w:t>газів</w:t>
      </w:r>
      <w:r w:rsidRPr="0071646D">
        <w:rPr>
          <w:rFonts w:ascii="Times New Roman" w:eastAsia="Times New Roman" w:hAnsi="Times New Roman" w:cs="Times New Roman"/>
          <w:sz w:val="28"/>
          <w:szCs w:val="28"/>
          <w:lang w:val="uk-UA" w:eastAsia="ru-RU"/>
        </w:rPr>
        <w:t xml:space="preserve"> I ступені поз. 2Т, де охолоджуються хвостовими газами після абсорбційної колони поз. 5КА до температури не більше 180</w:t>
      </w:r>
      <w:r w:rsidRPr="0071646D">
        <w:rPr>
          <w:rFonts w:ascii="Times New Roman" w:eastAsia="Times New Roman" w:hAnsi="Times New Roman" w:cs="Times New Roman"/>
          <w:sz w:val="28"/>
          <w:szCs w:val="28"/>
          <w:vertAlign w:val="superscript"/>
          <w:lang w:val="uk-UA" w:eastAsia="ru-RU"/>
        </w:rPr>
        <w:t>°</w:t>
      </w:r>
      <w:r w:rsidRPr="0071646D">
        <w:rPr>
          <w:rFonts w:ascii="Times New Roman" w:eastAsia="Times New Roman" w:hAnsi="Times New Roman" w:cs="Times New Roman"/>
          <w:sz w:val="28"/>
          <w:szCs w:val="28"/>
          <w:lang w:val="uk-UA" w:eastAsia="ru-RU"/>
        </w:rPr>
        <w:t>С і надходять у холодильники-конденсатори поз. 3Т/1,2.</w:t>
      </w:r>
    </w:p>
    <w:p w:rsidR="0071646D" w:rsidRPr="0071646D" w:rsidRDefault="0071646D" w:rsidP="0071646D">
      <w:pPr>
        <w:spacing w:after="0" w:line="360" w:lineRule="auto"/>
        <w:ind w:firstLine="624"/>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ab/>
        <w:t>Підігрівач хвостових газів I ступеня поз. 2Т – титановий теплообмінник вертикального типу, служить для підігріву хвостових газів після абсорбційної колони за рахунок використання тепла охолоджених нітрозних газів, тепла конденсації та кислотоутворення.</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У холодильниках - конденсаторах поз. 3Т/1,2 нітрозні гази охолоджуються зворотною водою до температури не більше 65</w:t>
      </w:r>
      <w:r w:rsidRPr="0071646D">
        <w:rPr>
          <w:rFonts w:ascii="Times New Roman" w:eastAsia="Times New Roman" w:hAnsi="Times New Roman" w:cs="Times New Roman"/>
          <w:sz w:val="28"/>
          <w:szCs w:val="28"/>
          <w:vertAlign w:val="superscript"/>
          <w:lang w:val="uk-UA" w:eastAsia="ru-RU"/>
        </w:rPr>
        <w:t>°</w:t>
      </w:r>
      <w:r w:rsidRPr="0071646D">
        <w:rPr>
          <w:rFonts w:ascii="Times New Roman" w:eastAsia="Times New Roman" w:hAnsi="Times New Roman" w:cs="Times New Roman"/>
          <w:sz w:val="28"/>
          <w:szCs w:val="28"/>
          <w:lang w:val="uk-UA" w:eastAsia="ru-RU"/>
        </w:rPr>
        <w:t xml:space="preserve">С. При цьому відбувається конденсація водяної пари у нітрозних газах, окиснення оксиду азоту в діоксид азоту з утворенням нітратної кислоти з масовою часткою нітратної кислоти 40-55%, що надходить на одну з 6 по 9 тарілку абсорбційної колони поз. 5КА. Подача зворотної води здійснюється протитоком нітрозному газу. </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 xml:space="preserve">Після холодильників-конденсаторів поз. 3Т/1 і 3Т/2 нітрозні гази поступають в доокислювач поз. 4Р. Доокислювач – вертикальний </w:t>
      </w:r>
      <w:r w:rsidRPr="0071646D">
        <w:rPr>
          <w:rFonts w:ascii="Times New Roman" w:eastAsia="Times New Roman" w:hAnsi="Times New Roman" w:cs="Times New Roman"/>
          <w:sz w:val="28"/>
          <w:szCs w:val="28"/>
          <w:lang w:val="uk-UA" w:eastAsia="ru-RU"/>
        </w:rPr>
        <w:lastRenderedPageBreak/>
        <w:t xml:space="preserve">циліндричний апарат в якому встановлена решітка, на якій засипана насадка (кільця Паля). </w:t>
      </w:r>
    </w:p>
    <w:p w:rsidR="0071646D" w:rsidRPr="0071646D" w:rsidRDefault="0071646D" w:rsidP="0071646D">
      <w:pPr>
        <w:widowControl w:val="0"/>
        <w:spacing w:after="0" w:line="360" w:lineRule="auto"/>
        <w:ind w:firstLine="709"/>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В доокислювачі відбувається окиснення оксиду азоту киснем повітря у діоксид азоту за реакцією (1.3).</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Абсорбція діоксиду азоту відбувається в абсорбційній колоні поз. 5КА, що являє собою вертикальний циліндричний апарат з 47-ма тарілками, з яких дві – глухі по рідині, а інші – сітчастого типу.</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 xml:space="preserve">Сітчаста тарілка являє собою перфорований лист з отворами діаметром </w:t>
      </w:r>
      <w:smartTag w:uri="urn:schemas-microsoft-com:office:smarttags" w:element="metricconverter">
        <w:smartTagPr>
          <w:attr w:name="ProductID" w:val="2,2 мм"/>
        </w:smartTagPr>
        <w:r w:rsidRPr="0071646D">
          <w:rPr>
            <w:rFonts w:ascii="Times New Roman" w:eastAsia="Times New Roman" w:hAnsi="Times New Roman" w:cs="Times New Roman"/>
            <w:sz w:val="28"/>
            <w:szCs w:val="28"/>
            <w:lang w:val="uk-UA" w:eastAsia="ru-RU"/>
          </w:rPr>
          <w:t>2,2 мм</w:t>
        </w:r>
      </w:smartTag>
      <w:r w:rsidRPr="0071646D">
        <w:rPr>
          <w:rFonts w:ascii="Times New Roman" w:eastAsia="Times New Roman" w:hAnsi="Times New Roman" w:cs="Times New Roman"/>
          <w:sz w:val="28"/>
          <w:szCs w:val="28"/>
          <w:lang w:val="uk-UA" w:eastAsia="ru-RU"/>
        </w:rPr>
        <w:t xml:space="preserve">. Нітрозні гази надходять знизу в отвори і на сітчастій тарілці за рахунок рівня рідини створюють пінний режим, необхідний для інтенсивного протікання реакції. Рівень рідини на тарілці підтримується переливним пристроєм для відводу кислоти з верхньої тарілки на нижчележачу. Для відводу тепла реакцій, які проходять на тарілці, встановлені змійовики, по яких подається зворотна вода. </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Нітрозні гази після доокислювача поз. 4Р надходять під першу тарілку абсорбційної колони поз. 5КА. Для зрошення абсорбційної колони поз. 5КА на 47-у тарілку подається глибокознесолена вода, яка рухається назустріч нітрозному газу.</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Зрошення абсорбційної колони поз. 5КА здійснюється знесоленою водою, що  надходить  з  цеху  хімічної  підготовки  води,  що  подається  насосом поз. 6Н під тиском 1,98-2,1 МПа. Загальна витрата подаваної води підтримується автоматично регулятором витрати у межах 3,5-7,6 м</w:t>
      </w:r>
      <w:r w:rsidRPr="0071646D">
        <w:rPr>
          <w:rFonts w:ascii="Times New Roman" w:eastAsia="Times New Roman" w:hAnsi="Times New Roman" w:cs="Times New Roman"/>
          <w:sz w:val="28"/>
          <w:szCs w:val="28"/>
          <w:vertAlign w:val="superscript"/>
          <w:lang w:val="uk-UA" w:eastAsia="ru-RU"/>
        </w:rPr>
        <w:t>3</w:t>
      </w:r>
      <w:r w:rsidRPr="0071646D">
        <w:rPr>
          <w:rFonts w:ascii="Times New Roman" w:eastAsia="Times New Roman" w:hAnsi="Times New Roman" w:cs="Times New Roman"/>
          <w:sz w:val="28"/>
          <w:szCs w:val="28"/>
          <w:lang w:val="uk-UA" w:eastAsia="ru-RU"/>
        </w:rPr>
        <w:t>/г. Абсорбційна колона обладнана датчиком температури та пробовідбірними точками для контролю за процесами, які відбуваються в колоні, обладнана люками для здійснення ремонтних робіт.</w:t>
      </w:r>
    </w:p>
    <w:p w:rsidR="0071646D" w:rsidRPr="0071646D" w:rsidRDefault="0071646D" w:rsidP="007164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В абсорбційній колоні триває окиснення оксиду азоту у діоксид азоту киснем повітря та утворення нітратної кислоти за реакціями (</w:t>
      </w:r>
      <w:r w:rsidRPr="0071646D">
        <w:rPr>
          <w:rFonts w:ascii="Times New Roman" w:eastAsia="Times New Roman" w:hAnsi="Times New Roman" w:cs="Times New Roman"/>
          <w:sz w:val="28"/>
          <w:szCs w:val="28"/>
          <w:shd w:val="clear" w:color="auto" w:fill="FFFFFF"/>
          <w:lang w:val="uk-UA" w:eastAsia="ru-RU"/>
        </w:rPr>
        <w:t>1.3, 1.4</w:t>
      </w:r>
      <w:r w:rsidRPr="0071646D">
        <w:rPr>
          <w:rFonts w:ascii="Times New Roman" w:eastAsia="Times New Roman" w:hAnsi="Times New Roman" w:cs="Times New Roman"/>
          <w:sz w:val="28"/>
          <w:szCs w:val="28"/>
          <w:lang w:val="uk-UA" w:eastAsia="ru-RU"/>
        </w:rPr>
        <w:t>).</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lastRenderedPageBreak/>
        <w:t>Інтенсивність процесів окиснення оксиду азоту і утворення нітратної кислоти максимальна в нижній частині колони і знижується по мірі зниження</w:t>
      </w:r>
    </w:p>
    <w:p w:rsidR="0071646D" w:rsidRPr="0071646D" w:rsidRDefault="0071646D" w:rsidP="0071646D">
      <w:pPr>
        <w:spacing w:after="0" w:line="360" w:lineRule="auto"/>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об'ємної частки оксидів азоту і кисню в нітрозному газі. Тому кількість охолоджувальних змійовиків на тарілках у колоні неоднакова. Перші три тарілки мають п'ятирядні змійовики, з 4-ої по 14-у тарілки постачені чотирирядними, а з 15-ї до 24-ї – дворядні змійовики.</w:t>
      </w:r>
      <w:r w:rsidRPr="0071646D">
        <w:rPr>
          <w:rFonts w:ascii="Times New Roman" w:eastAsia="Times New Roman" w:hAnsi="Times New Roman" w:cs="Times New Roman"/>
          <w:sz w:val="24"/>
          <w:szCs w:val="24"/>
          <w:lang w:val="uk-UA" w:eastAsia="ru-RU"/>
        </w:rPr>
        <w:t xml:space="preserve"> </w:t>
      </w:r>
      <w:r w:rsidRPr="0071646D">
        <w:rPr>
          <w:rFonts w:ascii="Times New Roman" w:eastAsia="Times New Roman" w:hAnsi="Times New Roman" w:cs="Times New Roman"/>
          <w:sz w:val="28"/>
          <w:szCs w:val="28"/>
          <w:lang w:val="uk-UA" w:eastAsia="ru-RU"/>
        </w:rPr>
        <w:t>У режимі одержання неконцентрованої нітратної кислоти охолодження абсорбційної колони здійснюється до 24-ї тарілки.</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Нітратна кислота, що утворюється на верхній тарілці абсорбційної колони перетікає на нижчележачу тарілку, назустріч потоку газу. Масова частка нітратної кислоти при цьому зростає і досягає не менше 58% на першій тарілці, а об'ємна частка оксидів азоту в нітрозному газі знижується.</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Нітратна кислота з масовою часткою нітратної кислоти не менше 58% з кубової частини абсорбційної колони самопливом надходить у продувну колону поз. 7КП, де віддуваються гарячим повітрям розчинені в ній оксиди азоту. Вибілена нітратна кислота після продувної колони надходить у сховище кислоти, а повітря з оксидами азоту направляється під першу тарілку абсорбційної колони</w:t>
      </w:r>
      <w:r w:rsidRPr="0071646D">
        <w:rPr>
          <w:rFonts w:ascii="Times New Roman" w:eastAsia="Times New Roman" w:hAnsi="Times New Roman" w:cs="Times New Roman"/>
          <w:sz w:val="24"/>
          <w:szCs w:val="24"/>
          <w:lang w:val="uk-UA" w:eastAsia="ru-RU"/>
        </w:rPr>
        <w:t xml:space="preserve"> </w:t>
      </w:r>
      <w:r w:rsidRPr="0071646D">
        <w:rPr>
          <w:rFonts w:ascii="Times New Roman" w:eastAsia="Times New Roman" w:hAnsi="Times New Roman" w:cs="Times New Roman"/>
          <w:sz w:val="28"/>
          <w:szCs w:val="28"/>
          <w:lang w:val="uk-UA" w:eastAsia="ru-RU"/>
        </w:rPr>
        <w:t>поз. 5КА. Рівень у продувній колоні поз. 7КП автоматично підтримується регулятором рівня.</w:t>
      </w:r>
    </w:p>
    <w:p w:rsidR="0071646D" w:rsidRPr="0071646D" w:rsidRDefault="0071646D" w:rsidP="0071646D">
      <w:pPr>
        <w:widowControl w:val="0"/>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Хвостові гази після абсорбційної колони поз. 5КА направляються в підігрівач хвостових газів поз. 2Т, де нагріваються до температури 115-140</w:t>
      </w:r>
      <w:r w:rsidRPr="0071646D">
        <w:rPr>
          <w:rFonts w:ascii="Times New Roman" w:eastAsia="Times New Roman" w:hAnsi="Times New Roman" w:cs="Times New Roman"/>
          <w:sz w:val="28"/>
          <w:szCs w:val="28"/>
          <w:vertAlign w:val="superscript"/>
          <w:lang w:val="uk-UA" w:eastAsia="ru-RU"/>
        </w:rPr>
        <w:t>°</w:t>
      </w:r>
      <w:r w:rsidRPr="0071646D">
        <w:rPr>
          <w:rFonts w:ascii="Times New Roman" w:eastAsia="Times New Roman" w:hAnsi="Times New Roman" w:cs="Times New Roman"/>
          <w:sz w:val="28"/>
          <w:szCs w:val="28"/>
          <w:lang w:val="uk-UA" w:eastAsia="ru-RU"/>
        </w:rPr>
        <w:t>С.</w:t>
      </w:r>
    </w:p>
    <w:p w:rsidR="0071646D" w:rsidRPr="0071646D" w:rsidRDefault="0071646D" w:rsidP="0071646D">
      <w:pPr>
        <w:widowControl w:val="0"/>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Наступне нагрівання хвостових газів відбувається на другій стадії в підігрівачу хвостових газів поз. 1Т до температури 220-300</w:t>
      </w:r>
      <w:r w:rsidRPr="0071646D">
        <w:rPr>
          <w:rFonts w:ascii="Times New Roman" w:eastAsia="Times New Roman" w:hAnsi="Times New Roman" w:cs="Times New Roman"/>
          <w:sz w:val="28"/>
          <w:szCs w:val="28"/>
          <w:vertAlign w:val="superscript"/>
          <w:lang w:val="uk-UA" w:eastAsia="ru-RU"/>
        </w:rPr>
        <w:t>°</w:t>
      </w:r>
      <w:r w:rsidRPr="0071646D">
        <w:rPr>
          <w:rFonts w:ascii="Times New Roman" w:eastAsia="Times New Roman" w:hAnsi="Times New Roman" w:cs="Times New Roman"/>
          <w:sz w:val="28"/>
          <w:szCs w:val="28"/>
          <w:lang w:val="uk-UA" w:eastAsia="ru-RU"/>
        </w:rPr>
        <w:t>С нітрозними газами, що виходять з окислювача.</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Нагрітий хвостовий газ змішуючись із відбудовним реагентом – газоподібним аміаком, загальним потоком надходить у реактор селективного очищення поз. 8Р, де на каталізаторі АВК-10М відбувається відновлення оксидів азоту за реакціями (1.5, 1.6).</w:t>
      </w:r>
    </w:p>
    <w:p w:rsidR="0071646D" w:rsidRPr="0071646D" w:rsidRDefault="0071646D" w:rsidP="0071646D">
      <w:pPr>
        <w:widowControl w:val="0"/>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Газоподібний аміак подається в змішувач, убудований безпосередньо в газопровід хвостових газів перед реактором селективного очищення поз. 8Р.</w:t>
      </w:r>
    </w:p>
    <w:p w:rsidR="0071646D" w:rsidRPr="0071646D" w:rsidRDefault="0071646D" w:rsidP="0071646D">
      <w:pPr>
        <w:widowControl w:val="0"/>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lastRenderedPageBreak/>
        <w:t xml:space="preserve">Кількість аміаку, що подається на очищення, виходячи зі співвідношення </w:t>
      </w:r>
      <w:r w:rsidRPr="0071646D">
        <w:rPr>
          <w:rFonts w:ascii="Times New Roman" w:eastAsia="Times New Roman" w:hAnsi="Times New Roman" w:cs="Times New Roman"/>
          <w:color w:val="000000"/>
          <w:spacing w:val="-1"/>
          <w:w w:val="101"/>
          <w:sz w:val="28"/>
          <w:szCs w:val="28"/>
          <w:lang w:val="uk-UA" w:eastAsia="ru-RU"/>
        </w:rPr>
        <w:t>[NH</w:t>
      </w:r>
      <w:r w:rsidRPr="0071646D">
        <w:rPr>
          <w:rFonts w:ascii="Times New Roman" w:eastAsia="Times New Roman" w:hAnsi="Times New Roman" w:cs="Times New Roman"/>
          <w:color w:val="000000"/>
          <w:spacing w:val="-1"/>
          <w:w w:val="101"/>
          <w:sz w:val="28"/>
          <w:szCs w:val="28"/>
          <w:vertAlign w:val="subscript"/>
          <w:lang w:val="uk-UA" w:eastAsia="ru-RU"/>
        </w:rPr>
        <w:t>3</w:t>
      </w:r>
      <w:r w:rsidRPr="0071646D">
        <w:rPr>
          <w:rFonts w:ascii="Times New Roman" w:eastAsia="Times New Roman" w:hAnsi="Times New Roman" w:cs="Times New Roman"/>
          <w:color w:val="000000"/>
          <w:spacing w:val="-1"/>
          <w:w w:val="101"/>
          <w:sz w:val="28"/>
          <w:szCs w:val="28"/>
          <w:lang w:val="uk-UA" w:eastAsia="ru-RU"/>
        </w:rPr>
        <w:t>] : [NO</w:t>
      </w:r>
      <w:r w:rsidRPr="0071646D">
        <w:rPr>
          <w:rFonts w:ascii="Times New Roman" w:eastAsia="Times New Roman" w:hAnsi="Times New Roman" w:cs="Times New Roman"/>
          <w:color w:val="000000"/>
          <w:spacing w:val="-1"/>
          <w:w w:val="101"/>
          <w:sz w:val="28"/>
          <w:szCs w:val="28"/>
          <w:vertAlign w:val="subscript"/>
          <w:lang w:val="uk-UA" w:eastAsia="ru-RU"/>
        </w:rPr>
        <w:t>x</w:t>
      </w:r>
      <w:r w:rsidRPr="0071646D">
        <w:rPr>
          <w:rFonts w:ascii="Times New Roman" w:eastAsia="Times New Roman" w:hAnsi="Times New Roman" w:cs="Times New Roman"/>
          <w:color w:val="000000"/>
          <w:spacing w:val="-1"/>
          <w:w w:val="101"/>
          <w:sz w:val="28"/>
          <w:szCs w:val="28"/>
          <w:lang w:val="uk-UA" w:eastAsia="ru-RU"/>
        </w:rPr>
        <w:t>] = (1,05</w:t>
      </w:r>
      <w:r w:rsidRPr="0071646D">
        <w:rPr>
          <w:rFonts w:ascii="Times New Roman" w:eastAsia="Times New Roman" w:hAnsi="Times New Roman" w:cs="Times New Roman"/>
          <w:sz w:val="28"/>
          <w:szCs w:val="28"/>
          <w:lang w:val="uk-UA" w:eastAsia="ru-RU"/>
        </w:rPr>
        <w:t>–</w:t>
      </w:r>
      <w:r w:rsidRPr="0071646D">
        <w:rPr>
          <w:rFonts w:ascii="Times New Roman" w:eastAsia="Times New Roman" w:hAnsi="Times New Roman" w:cs="Times New Roman"/>
          <w:color w:val="000000"/>
          <w:spacing w:val="-1"/>
          <w:w w:val="101"/>
          <w:sz w:val="28"/>
          <w:szCs w:val="28"/>
          <w:lang w:val="uk-UA" w:eastAsia="ru-RU"/>
        </w:rPr>
        <w:t xml:space="preserve">1,1) : 1 </w:t>
      </w:r>
      <w:r w:rsidRPr="0071646D">
        <w:rPr>
          <w:rFonts w:ascii="Times New Roman" w:eastAsia="Times New Roman" w:hAnsi="Times New Roman" w:cs="Times New Roman"/>
          <w:sz w:val="28"/>
          <w:szCs w:val="28"/>
          <w:lang w:val="uk-UA" w:eastAsia="ru-RU"/>
        </w:rPr>
        <w:t>становить не більше 80 м</w:t>
      </w:r>
      <w:r w:rsidRPr="0071646D">
        <w:rPr>
          <w:rFonts w:ascii="Times New Roman" w:eastAsia="Times New Roman" w:hAnsi="Times New Roman" w:cs="Times New Roman"/>
          <w:sz w:val="28"/>
          <w:szCs w:val="28"/>
          <w:vertAlign w:val="superscript"/>
          <w:lang w:val="uk-UA" w:eastAsia="ru-RU"/>
        </w:rPr>
        <w:t>3</w:t>
      </w:r>
      <w:r w:rsidRPr="0071646D">
        <w:rPr>
          <w:rFonts w:ascii="Times New Roman" w:eastAsia="Times New Roman" w:hAnsi="Times New Roman" w:cs="Times New Roman"/>
          <w:sz w:val="28"/>
          <w:szCs w:val="28"/>
          <w:lang w:val="uk-UA" w:eastAsia="ru-RU"/>
        </w:rPr>
        <w:t>/г.</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Для рівномірного розподілу газоподібного аміаку по потоці хвостових газів передбачений струминний змішувач, убудований у трубопровід хвостових газів і представляючий собою два тороподібних кільця, з'єднаних між собою трубою.  Реактор селективного очищення поз. 8Р являє собою вертикальний циліндричний апарат зі сферичними днищами, що має одну полицю. На ній перебуває каталізатор АВК-10М (</w:t>
      </w:r>
      <w:smartTag w:uri="urn:schemas-microsoft-com:office:smarttags" w:element="metricconverter">
        <w:smartTagPr>
          <w:attr w:name="ProductID" w:val="5,8 м3"/>
        </w:smartTagPr>
        <w:r w:rsidRPr="0071646D">
          <w:rPr>
            <w:rFonts w:ascii="Times New Roman" w:eastAsia="Times New Roman" w:hAnsi="Times New Roman" w:cs="Times New Roman"/>
            <w:sz w:val="28"/>
            <w:szCs w:val="28"/>
            <w:lang w:val="uk-UA" w:eastAsia="ru-RU"/>
          </w:rPr>
          <w:t>5,8 м</w:t>
        </w:r>
        <w:r w:rsidRPr="0071646D">
          <w:rPr>
            <w:rFonts w:ascii="Times New Roman" w:eastAsia="Times New Roman" w:hAnsi="Times New Roman" w:cs="Times New Roman"/>
            <w:sz w:val="28"/>
            <w:szCs w:val="28"/>
            <w:vertAlign w:val="superscript"/>
            <w:lang w:val="uk-UA" w:eastAsia="ru-RU"/>
          </w:rPr>
          <w:t>3</w:t>
        </w:r>
      </w:smartTag>
      <w:r w:rsidRPr="0071646D">
        <w:rPr>
          <w:rFonts w:ascii="Times New Roman" w:eastAsia="Times New Roman" w:hAnsi="Times New Roman" w:cs="Times New Roman"/>
          <w:sz w:val="28"/>
          <w:szCs w:val="28"/>
          <w:lang w:val="uk-UA" w:eastAsia="ru-RU"/>
        </w:rPr>
        <w:t>).</w:t>
      </w:r>
      <w:r w:rsidRPr="0071646D">
        <w:rPr>
          <w:rFonts w:ascii="Times New Roman" w:eastAsia="Times New Roman" w:hAnsi="Times New Roman" w:cs="Times New Roman"/>
          <w:sz w:val="28"/>
          <w:szCs w:val="28"/>
          <w:lang w:val="uk-UA" w:eastAsia="ru-RU"/>
        </w:rPr>
        <w:tab/>
      </w:r>
      <w:r w:rsidRPr="0071646D">
        <w:rPr>
          <w:rFonts w:ascii="Times New Roman" w:eastAsia="Times New Roman" w:hAnsi="Times New Roman" w:cs="Times New Roman"/>
          <w:sz w:val="28"/>
          <w:szCs w:val="28"/>
          <w:lang w:val="uk-UA" w:eastAsia="ru-RU"/>
        </w:rPr>
        <w:tab/>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Очищені хвостові гази, змішуючись з повітрям, що залишилося після технологічних потоків, надходять на остаточний підігрів до температури не більше 700</w:t>
      </w:r>
      <w:r w:rsidRPr="0071646D">
        <w:rPr>
          <w:rFonts w:ascii="Times New Roman" w:eastAsia="Times New Roman" w:hAnsi="Times New Roman" w:cs="Times New Roman"/>
          <w:sz w:val="28"/>
          <w:szCs w:val="28"/>
          <w:vertAlign w:val="superscript"/>
          <w:lang w:val="uk-UA" w:eastAsia="ru-RU"/>
        </w:rPr>
        <w:t>°</w:t>
      </w:r>
      <w:r w:rsidRPr="0071646D">
        <w:rPr>
          <w:rFonts w:ascii="Times New Roman" w:eastAsia="Times New Roman" w:hAnsi="Times New Roman" w:cs="Times New Roman"/>
          <w:sz w:val="28"/>
          <w:szCs w:val="28"/>
          <w:lang w:val="uk-UA" w:eastAsia="ru-RU"/>
        </w:rPr>
        <w:t>С в УКСТ.</w:t>
      </w:r>
    </w:p>
    <w:p w:rsid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Підігрів очищених хвостових газів здійснюється прямим контактом з топковими газами, одержуваними при горінні природного газу в потоці повітря.</w:t>
      </w:r>
    </w:p>
    <w:p w:rsidR="0071646D" w:rsidRPr="0071646D" w:rsidRDefault="0071646D" w:rsidP="0071646D">
      <w:pPr>
        <w:spacing w:after="0" w:line="360" w:lineRule="auto"/>
        <w:ind w:firstLine="709"/>
        <w:jc w:val="both"/>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1751"/>
        <w:gridCol w:w="1747"/>
        <w:gridCol w:w="630"/>
        <w:gridCol w:w="1839"/>
        <w:gridCol w:w="3378"/>
      </w:tblGrid>
      <w:tr w:rsidR="0071646D" w:rsidRPr="0071646D" w:rsidTr="007B0205">
        <w:tc>
          <w:tcPr>
            <w:tcW w:w="1750" w:type="dxa"/>
          </w:tcPr>
          <w:p w:rsidR="0071646D" w:rsidRPr="0071646D" w:rsidRDefault="0071646D" w:rsidP="0071646D">
            <w:pPr>
              <w:rPr>
                <w:sz w:val="24"/>
                <w:szCs w:val="24"/>
                <w:lang w:val="uk-UA"/>
              </w:rPr>
            </w:pPr>
            <w:r w:rsidRPr="0071646D">
              <w:rPr>
                <w:sz w:val="24"/>
                <w:szCs w:val="24"/>
                <w:lang w:val="uk-UA"/>
              </w:rPr>
              <w:t>Номер позиції</w:t>
            </w:r>
          </w:p>
          <w:p w:rsidR="0071646D" w:rsidRPr="0071646D" w:rsidRDefault="0071646D" w:rsidP="0071646D">
            <w:pPr>
              <w:rPr>
                <w:sz w:val="24"/>
                <w:szCs w:val="24"/>
                <w:lang w:val="uk-UA"/>
              </w:rPr>
            </w:pPr>
            <w:r w:rsidRPr="0071646D">
              <w:rPr>
                <w:sz w:val="24"/>
                <w:szCs w:val="24"/>
                <w:lang w:val="uk-UA"/>
              </w:rPr>
              <w:t>відповідно</w:t>
            </w:r>
          </w:p>
          <w:p w:rsidR="0071646D" w:rsidRPr="0071646D" w:rsidRDefault="0071646D" w:rsidP="0071646D">
            <w:pPr>
              <w:rPr>
                <w:sz w:val="28"/>
                <w:lang w:val="uk-UA"/>
              </w:rPr>
            </w:pPr>
            <w:r w:rsidRPr="0071646D">
              <w:rPr>
                <w:sz w:val="24"/>
                <w:szCs w:val="24"/>
                <w:lang w:val="uk-UA"/>
              </w:rPr>
              <w:t>технологічною схемою</w:t>
            </w:r>
          </w:p>
        </w:tc>
        <w:tc>
          <w:tcPr>
            <w:tcW w:w="1760" w:type="dxa"/>
          </w:tcPr>
          <w:p w:rsidR="0071646D" w:rsidRPr="0071646D" w:rsidRDefault="0071646D" w:rsidP="0071646D">
            <w:pPr>
              <w:rPr>
                <w:sz w:val="24"/>
                <w:szCs w:val="24"/>
                <w:lang w:val="uk-UA"/>
              </w:rPr>
            </w:pPr>
            <w:r w:rsidRPr="0071646D">
              <w:rPr>
                <w:sz w:val="24"/>
                <w:szCs w:val="24"/>
                <w:lang w:val="uk-UA"/>
              </w:rPr>
              <w:t>Найменування</w:t>
            </w:r>
          </w:p>
          <w:p w:rsidR="0071646D" w:rsidRPr="0071646D" w:rsidRDefault="0071646D" w:rsidP="0071646D">
            <w:pPr>
              <w:rPr>
                <w:sz w:val="24"/>
                <w:szCs w:val="24"/>
                <w:lang w:val="uk-UA"/>
              </w:rPr>
            </w:pPr>
            <w:r w:rsidRPr="0071646D">
              <w:rPr>
                <w:sz w:val="24"/>
                <w:szCs w:val="24"/>
                <w:lang w:val="uk-UA"/>
              </w:rPr>
              <w:t>обладнання,</w:t>
            </w:r>
          </w:p>
          <w:p w:rsidR="0071646D" w:rsidRPr="0071646D" w:rsidRDefault="0071646D" w:rsidP="0071646D">
            <w:pPr>
              <w:rPr>
                <w:sz w:val="28"/>
                <w:lang w:val="uk-UA"/>
              </w:rPr>
            </w:pPr>
            <w:r w:rsidRPr="0071646D">
              <w:rPr>
                <w:sz w:val="24"/>
                <w:szCs w:val="24"/>
                <w:lang w:val="uk-UA"/>
              </w:rPr>
              <w:t>тип, марка</w:t>
            </w:r>
          </w:p>
        </w:tc>
        <w:tc>
          <w:tcPr>
            <w:tcW w:w="709" w:type="dxa"/>
          </w:tcPr>
          <w:p w:rsidR="0071646D" w:rsidRPr="0071646D" w:rsidRDefault="0071646D" w:rsidP="0071646D">
            <w:pPr>
              <w:jc w:val="center"/>
              <w:rPr>
                <w:sz w:val="28"/>
                <w:lang w:val="uk-UA"/>
              </w:rPr>
            </w:pPr>
            <w:r w:rsidRPr="0071646D">
              <w:rPr>
                <w:sz w:val="24"/>
                <w:szCs w:val="24"/>
                <w:lang w:val="uk-UA"/>
              </w:rPr>
              <w:t>К-ть</w:t>
            </w:r>
          </w:p>
        </w:tc>
        <w:tc>
          <w:tcPr>
            <w:tcW w:w="1843" w:type="dxa"/>
          </w:tcPr>
          <w:p w:rsidR="0071646D" w:rsidRPr="0071646D" w:rsidRDefault="0071646D" w:rsidP="0071646D">
            <w:pPr>
              <w:rPr>
                <w:sz w:val="28"/>
                <w:lang w:val="uk-UA"/>
              </w:rPr>
            </w:pPr>
            <w:r w:rsidRPr="0071646D">
              <w:rPr>
                <w:sz w:val="24"/>
                <w:szCs w:val="24"/>
                <w:lang w:val="uk-UA"/>
              </w:rPr>
              <w:t>Основні технічні характеристики</w:t>
            </w:r>
          </w:p>
        </w:tc>
        <w:tc>
          <w:tcPr>
            <w:tcW w:w="4075" w:type="dxa"/>
          </w:tcPr>
          <w:p w:rsidR="0071646D" w:rsidRPr="0071646D" w:rsidRDefault="0071646D" w:rsidP="0071646D">
            <w:pPr>
              <w:jc w:val="center"/>
              <w:rPr>
                <w:sz w:val="24"/>
                <w:szCs w:val="24"/>
                <w:lang w:val="uk-UA"/>
              </w:rPr>
            </w:pPr>
            <w:r w:rsidRPr="0071646D">
              <w:rPr>
                <w:sz w:val="24"/>
                <w:szCs w:val="24"/>
                <w:lang w:val="uk-UA"/>
              </w:rPr>
              <w:t>Примітка</w:t>
            </w:r>
          </w:p>
        </w:tc>
      </w:tr>
      <w:tr w:rsidR="0071646D" w:rsidRPr="0071646D" w:rsidTr="007B0205">
        <w:tc>
          <w:tcPr>
            <w:tcW w:w="1750" w:type="dxa"/>
          </w:tcPr>
          <w:p w:rsidR="0071646D" w:rsidRPr="0071646D" w:rsidRDefault="0071646D" w:rsidP="0071646D">
            <w:pPr>
              <w:rPr>
                <w:sz w:val="28"/>
                <w:lang w:val="uk-UA"/>
              </w:rPr>
            </w:pPr>
            <w:r w:rsidRPr="0071646D">
              <w:rPr>
                <w:sz w:val="24"/>
                <w:szCs w:val="24"/>
                <w:lang w:val="uk-UA"/>
              </w:rPr>
              <w:t>3Т/1, 3Т/2</w:t>
            </w:r>
          </w:p>
        </w:tc>
        <w:tc>
          <w:tcPr>
            <w:tcW w:w="1760" w:type="dxa"/>
          </w:tcPr>
          <w:p w:rsidR="0071646D" w:rsidRPr="0071646D" w:rsidRDefault="0071646D" w:rsidP="0071646D">
            <w:pPr>
              <w:rPr>
                <w:sz w:val="24"/>
                <w:szCs w:val="24"/>
                <w:lang w:val="uk-UA"/>
              </w:rPr>
            </w:pPr>
            <w:r w:rsidRPr="0071646D">
              <w:rPr>
                <w:sz w:val="24"/>
                <w:szCs w:val="24"/>
                <w:lang w:val="uk-UA"/>
              </w:rPr>
              <w:t xml:space="preserve">Холодильник-конденсатор  </w:t>
            </w:r>
          </w:p>
        </w:tc>
        <w:tc>
          <w:tcPr>
            <w:tcW w:w="709" w:type="dxa"/>
          </w:tcPr>
          <w:p w:rsidR="0071646D" w:rsidRPr="0071646D" w:rsidRDefault="0071646D" w:rsidP="0071646D">
            <w:pPr>
              <w:jc w:val="center"/>
              <w:rPr>
                <w:sz w:val="24"/>
                <w:szCs w:val="24"/>
                <w:lang w:val="uk-UA"/>
              </w:rPr>
            </w:pPr>
            <w:r w:rsidRPr="0071646D">
              <w:rPr>
                <w:sz w:val="24"/>
                <w:szCs w:val="24"/>
                <w:lang w:val="uk-UA"/>
              </w:rPr>
              <w:t>2</w:t>
            </w:r>
          </w:p>
        </w:tc>
        <w:tc>
          <w:tcPr>
            <w:tcW w:w="1843" w:type="dxa"/>
          </w:tcPr>
          <w:p w:rsidR="0071646D" w:rsidRPr="0071646D" w:rsidRDefault="0071646D" w:rsidP="0071646D">
            <w:pPr>
              <w:rPr>
                <w:sz w:val="28"/>
                <w:lang w:val="uk-UA"/>
              </w:rPr>
            </w:pPr>
            <w:r w:rsidRPr="0071646D">
              <w:rPr>
                <w:sz w:val="24"/>
                <w:szCs w:val="24"/>
                <w:lang w:val="uk-UA"/>
              </w:rPr>
              <w:t>Нержавіюча сталь Х18Н10Т, 1Х13, вуглецева сталь</w:t>
            </w:r>
          </w:p>
        </w:tc>
        <w:tc>
          <w:tcPr>
            <w:tcW w:w="4075" w:type="dxa"/>
          </w:tcPr>
          <w:p w:rsidR="0071646D" w:rsidRPr="0071646D" w:rsidRDefault="0071646D" w:rsidP="0071646D">
            <w:pPr>
              <w:rPr>
                <w:sz w:val="28"/>
                <w:lang w:val="uk-UA"/>
              </w:rPr>
            </w:pPr>
            <w:r w:rsidRPr="0071646D">
              <w:rPr>
                <w:sz w:val="24"/>
                <w:szCs w:val="24"/>
                <w:lang w:val="uk-UA"/>
              </w:rPr>
              <w:t>Одноходовий кожухотрубний теплообмінник. Площа поверхні теплообміну 495 м</w:t>
            </w:r>
            <w:r w:rsidRPr="0071646D">
              <w:rPr>
                <w:sz w:val="24"/>
                <w:szCs w:val="24"/>
                <w:vertAlign w:val="superscript"/>
                <w:lang w:val="uk-UA"/>
              </w:rPr>
              <w:t>2</w:t>
            </w:r>
            <w:r w:rsidRPr="0071646D">
              <w:rPr>
                <w:sz w:val="24"/>
                <w:szCs w:val="24"/>
                <w:lang w:val="uk-UA"/>
              </w:rPr>
              <w:t>, діаметр труб – 25х2,5 мм, довжина труб – 3000 мм, тиск в міжтрубному просторі - 0,63-0,8 МПа (6,3-8,0 кгс/см</w:t>
            </w:r>
            <w:r w:rsidRPr="0071646D">
              <w:rPr>
                <w:sz w:val="24"/>
                <w:szCs w:val="24"/>
                <w:vertAlign w:val="superscript"/>
                <w:lang w:val="uk-UA"/>
              </w:rPr>
              <w:t>2</w:t>
            </w:r>
            <w:r w:rsidRPr="0071646D">
              <w:rPr>
                <w:sz w:val="24"/>
                <w:szCs w:val="24"/>
                <w:lang w:val="uk-UA"/>
              </w:rPr>
              <w:t xml:space="preserve">), температура  в трубному просторі – 30–36 </w:t>
            </w:r>
            <w:r w:rsidRPr="0071646D">
              <w:rPr>
                <w:sz w:val="24"/>
                <w:szCs w:val="24"/>
                <w:vertAlign w:val="superscript"/>
                <w:lang w:val="uk-UA"/>
              </w:rPr>
              <w:t>о</w:t>
            </w:r>
            <w:r w:rsidRPr="0071646D">
              <w:rPr>
                <w:sz w:val="24"/>
                <w:szCs w:val="24"/>
                <w:lang w:val="uk-UA"/>
              </w:rPr>
              <w:t xml:space="preserve">С, температура в міжтрубному просторі – 200–50 </w:t>
            </w:r>
            <w:r w:rsidRPr="0071646D">
              <w:rPr>
                <w:sz w:val="24"/>
                <w:szCs w:val="24"/>
                <w:vertAlign w:val="superscript"/>
                <w:lang w:val="uk-UA"/>
              </w:rPr>
              <w:t>о</w:t>
            </w:r>
            <w:r w:rsidRPr="0071646D">
              <w:rPr>
                <w:sz w:val="24"/>
                <w:szCs w:val="24"/>
                <w:lang w:val="uk-UA"/>
              </w:rPr>
              <w:t>С, місткість трубного простору – 6 м</w:t>
            </w:r>
            <w:r w:rsidRPr="0071646D">
              <w:rPr>
                <w:sz w:val="24"/>
                <w:szCs w:val="24"/>
                <w:vertAlign w:val="superscript"/>
                <w:lang w:val="uk-UA"/>
              </w:rPr>
              <w:t>3</w:t>
            </w:r>
            <w:r w:rsidRPr="0071646D">
              <w:rPr>
                <w:sz w:val="24"/>
                <w:szCs w:val="24"/>
                <w:lang w:val="uk-UA"/>
              </w:rPr>
              <w:t>. Габарити: діаметр 2000 мм, висота – 5690 мм. Середовище: трубний простір – вода, міжтрубний простір – нітрозний газ.</w:t>
            </w:r>
          </w:p>
        </w:tc>
      </w:tr>
      <w:tr w:rsidR="0071646D" w:rsidRPr="0071646D" w:rsidTr="007B0205">
        <w:tc>
          <w:tcPr>
            <w:tcW w:w="1750" w:type="dxa"/>
          </w:tcPr>
          <w:p w:rsidR="0071646D" w:rsidRPr="0071646D" w:rsidRDefault="0071646D" w:rsidP="0071646D">
            <w:pPr>
              <w:rPr>
                <w:sz w:val="28"/>
                <w:lang w:val="uk-UA"/>
              </w:rPr>
            </w:pPr>
            <w:r w:rsidRPr="0071646D">
              <w:rPr>
                <w:sz w:val="24"/>
                <w:szCs w:val="24"/>
                <w:lang w:val="uk-UA"/>
              </w:rPr>
              <w:t>1Т, 2Т</w:t>
            </w:r>
          </w:p>
        </w:tc>
        <w:tc>
          <w:tcPr>
            <w:tcW w:w="1760" w:type="dxa"/>
          </w:tcPr>
          <w:p w:rsidR="0071646D" w:rsidRPr="0071646D" w:rsidRDefault="0071646D" w:rsidP="0071646D">
            <w:pPr>
              <w:rPr>
                <w:sz w:val="24"/>
                <w:szCs w:val="24"/>
                <w:lang w:val="uk-UA"/>
              </w:rPr>
            </w:pPr>
            <w:r w:rsidRPr="0071646D">
              <w:rPr>
                <w:sz w:val="24"/>
                <w:szCs w:val="24"/>
                <w:lang w:val="uk-UA"/>
              </w:rPr>
              <w:t>Підігрівач хвостових газів</w:t>
            </w:r>
          </w:p>
        </w:tc>
        <w:tc>
          <w:tcPr>
            <w:tcW w:w="709" w:type="dxa"/>
          </w:tcPr>
          <w:p w:rsidR="0071646D" w:rsidRPr="0071646D" w:rsidRDefault="0071646D" w:rsidP="0071646D">
            <w:pPr>
              <w:jc w:val="center"/>
              <w:rPr>
                <w:sz w:val="24"/>
                <w:szCs w:val="24"/>
                <w:lang w:val="uk-UA"/>
              </w:rPr>
            </w:pPr>
            <w:r w:rsidRPr="0071646D">
              <w:rPr>
                <w:sz w:val="24"/>
                <w:szCs w:val="24"/>
                <w:lang w:val="uk-UA"/>
              </w:rPr>
              <w:t>2</w:t>
            </w:r>
          </w:p>
        </w:tc>
        <w:tc>
          <w:tcPr>
            <w:tcW w:w="1843" w:type="dxa"/>
          </w:tcPr>
          <w:p w:rsidR="0071646D" w:rsidRPr="0071646D" w:rsidRDefault="0071646D" w:rsidP="0071646D">
            <w:pPr>
              <w:rPr>
                <w:sz w:val="28"/>
                <w:lang w:val="uk-UA"/>
              </w:rPr>
            </w:pPr>
            <w:r w:rsidRPr="0071646D">
              <w:rPr>
                <w:sz w:val="24"/>
                <w:szCs w:val="24"/>
                <w:lang w:val="uk-UA"/>
              </w:rPr>
              <w:t>Нержавіюча сталь Х18Н10Т, титан</w:t>
            </w:r>
          </w:p>
        </w:tc>
        <w:tc>
          <w:tcPr>
            <w:tcW w:w="4075" w:type="dxa"/>
          </w:tcPr>
          <w:p w:rsidR="0071646D" w:rsidRPr="0071646D" w:rsidRDefault="0071646D" w:rsidP="0071646D">
            <w:pPr>
              <w:rPr>
                <w:sz w:val="28"/>
                <w:lang w:val="uk-UA"/>
              </w:rPr>
            </w:pPr>
            <w:r w:rsidRPr="0071646D">
              <w:rPr>
                <w:sz w:val="24"/>
                <w:szCs w:val="24"/>
                <w:lang w:val="uk-UA"/>
              </w:rPr>
              <w:t xml:space="preserve">Площа поверхні теплообміну 273 м2, діаметр апарата – 1400 мм, довжина апарата – 5325 мм, тиск робочий 0,63-0,8 МПа (6,3-8,0 кгс/см2), </w:t>
            </w:r>
            <w:r w:rsidRPr="0071646D">
              <w:rPr>
                <w:sz w:val="24"/>
                <w:szCs w:val="24"/>
                <w:lang w:val="uk-UA"/>
              </w:rPr>
              <w:lastRenderedPageBreak/>
              <w:t xml:space="preserve">температура робоча в трубному просторі – 160–218 </w:t>
            </w:r>
            <w:r w:rsidRPr="0071646D">
              <w:rPr>
                <w:sz w:val="24"/>
                <w:szCs w:val="24"/>
                <w:vertAlign w:val="superscript"/>
                <w:lang w:val="uk-UA"/>
              </w:rPr>
              <w:t>о</w:t>
            </w:r>
            <w:r w:rsidRPr="0071646D">
              <w:rPr>
                <w:sz w:val="24"/>
                <w:szCs w:val="24"/>
                <w:lang w:val="uk-UA"/>
              </w:rPr>
              <w:t xml:space="preserve">С, температура робоча в міжтрубному просторі – 30–145 </w:t>
            </w:r>
            <w:r w:rsidRPr="0071646D">
              <w:rPr>
                <w:sz w:val="24"/>
                <w:szCs w:val="24"/>
                <w:vertAlign w:val="superscript"/>
                <w:lang w:val="uk-UA"/>
              </w:rPr>
              <w:t>о</w:t>
            </w:r>
            <w:r w:rsidRPr="0071646D">
              <w:rPr>
                <w:sz w:val="24"/>
                <w:szCs w:val="24"/>
                <w:lang w:val="uk-UA"/>
              </w:rPr>
              <w:t>С.</w:t>
            </w:r>
          </w:p>
        </w:tc>
      </w:tr>
      <w:tr w:rsidR="0071646D" w:rsidRPr="0071646D" w:rsidTr="007B0205">
        <w:tc>
          <w:tcPr>
            <w:tcW w:w="1750" w:type="dxa"/>
          </w:tcPr>
          <w:p w:rsidR="0071646D" w:rsidRPr="0071646D" w:rsidRDefault="0071646D" w:rsidP="0071646D">
            <w:pPr>
              <w:rPr>
                <w:sz w:val="28"/>
                <w:lang w:val="uk-UA"/>
              </w:rPr>
            </w:pPr>
            <w:r w:rsidRPr="0071646D">
              <w:rPr>
                <w:sz w:val="24"/>
                <w:szCs w:val="24"/>
                <w:lang w:val="uk-UA"/>
              </w:rPr>
              <w:lastRenderedPageBreak/>
              <w:t>5КА</w:t>
            </w:r>
          </w:p>
        </w:tc>
        <w:tc>
          <w:tcPr>
            <w:tcW w:w="1760" w:type="dxa"/>
          </w:tcPr>
          <w:p w:rsidR="0071646D" w:rsidRPr="0071646D" w:rsidRDefault="0071646D" w:rsidP="0071646D">
            <w:pPr>
              <w:rPr>
                <w:sz w:val="28"/>
                <w:lang w:val="uk-UA"/>
              </w:rPr>
            </w:pPr>
            <w:r w:rsidRPr="0071646D">
              <w:rPr>
                <w:sz w:val="24"/>
                <w:szCs w:val="24"/>
                <w:lang w:val="uk-UA"/>
              </w:rPr>
              <w:t>Абсорбційна колона</w:t>
            </w:r>
          </w:p>
        </w:tc>
        <w:tc>
          <w:tcPr>
            <w:tcW w:w="709" w:type="dxa"/>
          </w:tcPr>
          <w:p w:rsidR="0071646D" w:rsidRPr="0071646D" w:rsidRDefault="0071646D" w:rsidP="0071646D">
            <w:pPr>
              <w:jc w:val="center"/>
              <w:rPr>
                <w:sz w:val="24"/>
                <w:szCs w:val="24"/>
                <w:lang w:val="uk-UA"/>
              </w:rPr>
            </w:pPr>
            <w:r w:rsidRPr="0071646D">
              <w:rPr>
                <w:sz w:val="24"/>
                <w:szCs w:val="24"/>
                <w:lang w:val="uk-UA"/>
              </w:rPr>
              <w:t>1</w:t>
            </w:r>
          </w:p>
        </w:tc>
        <w:tc>
          <w:tcPr>
            <w:tcW w:w="1843" w:type="dxa"/>
          </w:tcPr>
          <w:p w:rsidR="0071646D" w:rsidRPr="0071646D" w:rsidRDefault="0071646D" w:rsidP="0071646D">
            <w:pPr>
              <w:rPr>
                <w:sz w:val="28"/>
                <w:lang w:val="uk-UA"/>
              </w:rPr>
            </w:pPr>
            <w:r w:rsidRPr="0071646D">
              <w:rPr>
                <w:sz w:val="24"/>
                <w:szCs w:val="24"/>
                <w:lang w:val="uk-UA"/>
              </w:rPr>
              <w:t>Нержавіюча сталь Х18Н10Т, 12Х18Н10Т</w:t>
            </w:r>
          </w:p>
        </w:tc>
        <w:tc>
          <w:tcPr>
            <w:tcW w:w="4075" w:type="dxa"/>
          </w:tcPr>
          <w:p w:rsidR="0071646D" w:rsidRPr="0071646D" w:rsidRDefault="0071646D" w:rsidP="0071646D">
            <w:pPr>
              <w:rPr>
                <w:sz w:val="24"/>
                <w:szCs w:val="24"/>
                <w:lang w:val="uk-UA"/>
              </w:rPr>
            </w:pPr>
            <w:r w:rsidRPr="0071646D">
              <w:rPr>
                <w:sz w:val="24"/>
                <w:szCs w:val="24"/>
                <w:lang w:val="uk-UA"/>
              </w:rPr>
              <w:t>Кількість тарілок – 47 шт. Площа поверхні теплообміну 731,5 м2. Місткість колони 344,5 м3. Місткість змієвиків 5,5 м3. Температура в колоні 35-60 оС. Тиск в колоні - 0,63-0,8 МПа (6,3-8,0 кгс/см2). Температура в змієвиках 28-30 оС. Тиск води на вході в змієвики: І ввід - 0,4  МПа (4,0 кгс/см2), ІІ ввід - 0,5  МПа (5,0 кгс/см2). Габарити: діаметр 3200 мм, висота – 46400 мм</w:t>
            </w:r>
          </w:p>
          <w:p w:rsidR="0071646D" w:rsidRPr="0071646D" w:rsidRDefault="0071646D" w:rsidP="0071646D">
            <w:pPr>
              <w:rPr>
                <w:sz w:val="24"/>
                <w:szCs w:val="24"/>
                <w:lang w:val="uk-UA"/>
              </w:rPr>
            </w:pPr>
          </w:p>
        </w:tc>
      </w:tr>
    </w:tbl>
    <w:p w:rsidR="0071646D" w:rsidRPr="00857050" w:rsidRDefault="0071646D" w:rsidP="00857050">
      <w:pPr>
        <w:spacing w:line="360" w:lineRule="auto"/>
        <w:jc w:val="both"/>
        <w:rPr>
          <w:rFonts w:ascii="Times New Roman" w:hAnsi="Times New Roman" w:cs="Times New Roman"/>
          <w:sz w:val="28"/>
          <w:szCs w:val="28"/>
        </w:rPr>
      </w:pPr>
    </w:p>
    <w:p w:rsidR="0071646D" w:rsidRPr="0071646D" w:rsidRDefault="0071646D" w:rsidP="0071646D">
      <w:pPr>
        <w:spacing w:after="0" w:line="240" w:lineRule="auto"/>
        <w:rPr>
          <w:rFonts w:ascii="Times New Roman" w:eastAsia="Times New Roman" w:hAnsi="Times New Roman" w:cs="Times New Roman"/>
          <w:sz w:val="28"/>
          <w:szCs w:val="20"/>
          <w:lang w:val="uk-UA" w:eastAsia="ru-RU"/>
        </w:rPr>
      </w:pPr>
      <w:r w:rsidRPr="0071646D">
        <w:rPr>
          <w:rFonts w:ascii="Times New Roman" w:eastAsia="Times New Roman" w:hAnsi="Times New Roman" w:cs="Times New Roman"/>
          <w:sz w:val="28"/>
          <w:szCs w:val="20"/>
          <w:lang w:val="uk-UA" w:eastAsia="ru-RU"/>
        </w:rPr>
        <w:t xml:space="preserve">Таблиця 7.1 – Контроль виробництва і управління технологічним процесом </w:t>
      </w:r>
    </w:p>
    <w:p w:rsidR="0071646D" w:rsidRPr="0071646D" w:rsidRDefault="0071646D" w:rsidP="0071646D">
      <w:pPr>
        <w:spacing w:after="0" w:line="240" w:lineRule="auto"/>
        <w:jc w:val="center"/>
        <w:rPr>
          <w:rFonts w:ascii="Times New Roman" w:eastAsia="Times New Roman" w:hAnsi="Times New Roman" w:cs="Times New Roman"/>
          <w:sz w:val="28"/>
          <w:szCs w:val="20"/>
          <w:lang w:val="uk-UA" w:eastAsia="ru-RU"/>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633"/>
        <w:gridCol w:w="1782"/>
        <w:gridCol w:w="1039"/>
        <w:gridCol w:w="1188"/>
        <w:gridCol w:w="1188"/>
        <w:gridCol w:w="2376"/>
      </w:tblGrid>
      <w:tr w:rsidR="0071646D" w:rsidRPr="0071646D" w:rsidTr="007B0205">
        <w:trPr>
          <w:cantSplit/>
          <w:trHeight w:val="262"/>
          <w:jc w:val="center"/>
        </w:trPr>
        <w:tc>
          <w:tcPr>
            <w:tcW w:w="595"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п/п</w:t>
            </w:r>
          </w:p>
        </w:tc>
        <w:tc>
          <w:tcPr>
            <w:tcW w:w="163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Найменування стадій і потоків реагентів</w:t>
            </w:r>
          </w:p>
        </w:tc>
        <w:tc>
          <w:tcPr>
            <w:tcW w:w="1782" w:type="dxa"/>
            <w:tcBorders>
              <w:bottom w:val="single" w:sz="4" w:space="0" w:color="auto"/>
            </w:tcBorders>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Найменування параметру та одиниця</w:t>
            </w:r>
          </w:p>
        </w:tc>
        <w:tc>
          <w:tcPr>
            <w:tcW w:w="1039" w:type="dxa"/>
            <w:tcBorders>
              <w:bottom w:val="single" w:sz="4" w:space="0" w:color="auto"/>
            </w:tcBorders>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Норми</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Діапазон допустимих показників приладів</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Допустима похибка вимірювання параметра</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Методики і засоби вимірювання (контролю, випробувань)</w:t>
            </w:r>
          </w:p>
        </w:tc>
      </w:tr>
      <w:tr w:rsidR="0071646D" w:rsidRPr="0071646D" w:rsidTr="007B0205">
        <w:trPr>
          <w:cantSplit/>
          <w:trHeight w:val="262"/>
          <w:jc w:val="center"/>
        </w:trPr>
        <w:tc>
          <w:tcPr>
            <w:tcW w:w="595"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1633"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Хвостові гази після підігрівача хвостових</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газів поз. 6</w:t>
            </w: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Тиск до електрозадвіж-ки HCVA-103,</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PI-48,</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МПа (кгс / см</w:t>
            </w:r>
            <w:r w:rsidRPr="0071646D">
              <w:rPr>
                <w:rFonts w:ascii="Times New Roman" w:eastAsia="Times New Roman" w:hAnsi="Times New Roman" w:cs="Times New Roman"/>
                <w:sz w:val="24"/>
                <w:szCs w:val="24"/>
                <w:vertAlign w:val="superscript"/>
                <w:lang w:eastAsia="ru-RU"/>
              </w:rPr>
              <w:t>2</w:t>
            </w:r>
            <w:r w:rsidRPr="0071646D">
              <w:rPr>
                <w:rFonts w:ascii="Times New Roman" w:eastAsia="Times New Roman" w:hAnsi="Times New Roman" w:cs="Times New Roman"/>
                <w:sz w:val="24"/>
                <w:szCs w:val="24"/>
                <w:lang w:eastAsia="ru-RU"/>
              </w:rPr>
              <w:t>)</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0,8 (8,0)</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w:t>
            </w:r>
            <w:r w:rsidRPr="0071646D">
              <w:rPr>
                <w:rFonts w:ascii="Times New Roman" w:eastAsia="Times New Roman" w:hAnsi="Times New Roman" w:cs="Times New Roman"/>
                <w:sz w:val="24"/>
                <w:szCs w:val="24"/>
                <w:lang w:val="uk-UA" w:eastAsia="ru-RU"/>
              </w:rPr>
              <w:t xml:space="preserve">ільше </w:t>
            </w:r>
            <w:r w:rsidRPr="0071646D">
              <w:rPr>
                <w:rFonts w:ascii="Times New Roman" w:eastAsia="Times New Roman" w:hAnsi="Times New Roman" w:cs="Times New Roman"/>
                <w:sz w:val="24"/>
                <w:szCs w:val="24"/>
                <w:lang w:eastAsia="ru-RU"/>
              </w:rPr>
              <w:t>0,78 (7,8)</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±0,02 (0,2)</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Манометр сільфонний МС-П2, Шкала 0-1 МПа (0-10 кгс / см</w:t>
            </w:r>
            <w:r w:rsidRPr="0071646D">
              <w:rPr>
                <w:rFonts w:ascii="Times New Roman" w:eastAsia="Times New Roman" w:hAnsi="Times New Roman" w:cs="Times New Roman"/>
                <w:sz w:val="24"/>
                <w:szCs w:val="24"/>
                <w:vertAlign w:val="superscript"/>
                <w:lang w:eastAsia="ru-RU"/>
              </w:rPr>
              <w:t>2</w:t>
            </w:r>
            <w:r w:rsidRPr="0071646D">
              <w:rPr>
                <w:rFonts w:ascii="Times New Roman" w:eastAsia="Times New Roman" w:hAnsi="Times New Roman" w:cs="Times New Roman"/>
                <w:sz w:val="24"/>
                <w:szCs w:val="24"/>
                <w:lang w:eastAsia="ru-RU"/>
              </w:rPr>
              <w:t>) КТ-1,0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Δ ± 0,1 кгс / см</w:t>
            </w:r>
            <w:r w:rsidRPr="0071646D">
              <w:rPr>
                <w:rFonts w:ascii="Times New Roman" w:eastAsia="Times New Roman" w:hAnsi="Times New Roman" w:cs="Times New Roman"/>
                <w:sz w:val="24"/>
                <w:szCs w:val="24"/>
                <w:vertAlign w:val="superscript"/>
                <w:lang w:eastAsia="ru-RU"/>
              </w:rPr>
              <w:t>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Вторинний прилад ПВ4.3Е Шкала 0-1 МПа (0-10 гс / см</w:t>
            </w:r>
            <w:r w:rsidRPr="0071646D">
              <w:rPr>
                <w:rFonts w:ascii="Times New Roman" w:eastAsia="Times New Roman" w:hAnsi="Times New Roman" w:cs="Times New Roman"/>
                <w:sz w:val="24"/>
                <w:szCs w:val="24"/>
                <w:vertAlign w:val="superscript"/>
                <w:lang w:eastAsia="ru-RU"/>
              </w:rPr>
              <w:t>2</w:t>
            </w:r>
            <w:r w:rsidRPr="0071646D">
              <w:rPr>
                <w:rFonts w:ascii="Times New Roman" w:eastAsia="Times New Roman" w:hAnsi="Times New Roman" w:cs="Times New Roman"/>
                <w:sz w:val="24"/>
                <w:szCs w:val="24"/>
                <w:lang w:eastAsia="ru-RU"/>
              </w:rPr>
              <w:t>) КТ-1,0 Δ ± 0,1 кгс / см</w:t>
            </w:r>
            <w:r w:rsidRPr="0071646D">
              <w:rPr>
                <w:rFonts w:ascii="Times New Roman" w:eastAsia="Times New Roman" w:hAnsi="Times New Roman" w:cs="Times New Roman"/>
                <w:sz w:val="24"/>
                <w:szCs w:val="24"/>
                <w:vertAlign w:val="superscript"/>
                <w:lang w:eastAsia="ru-RU"/>
              </w:rPr>
              <w:t>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Δ сит ± 0,2 кгс / см</w:t>
            </w:r>
            <w:r w:rsidRPr="0071646D">
              <w:rPr>
                <w:rFonts w:ascii="Times New Roman" w:eastAsia="Times New Roman" w:hAnsi="Times New Roman" w:cs="Times New Roman"/>
                <w:sz w:val="24"/>
                <w:szCs w:val="24"/>
                <w:vertAlign w:val="superscript"/>
                <w:lang w:eastAsia="ru-RU"/>
              </w:rPr>
              <w:t>2</w:t>
            </w:r>
          </w:p>
        </w:tc>
      </w:tr>
      <w:tr w:rsidR="0071646D" w:rsidRPr="0071646D" w:rsidTr="007B0205">
        <w:trPr>
          <w:cantSplit/>
          <w:trHeight w:val="262"/>
          <w:jc w:val="center"/>
        </w:trPr>
        <w:tc>
          <w:tcPr>
            <w:tcW w:w="595" w:type="dxa"/>
            <w:vMerge w:val="restart"/>
            <w:tcBorders>
              <w:bottom w:val="nil"/>
            </w:tcBorders>
          </w:tcPr>
          <w:p w:rsidR="0071646D" w:rsidRPr="0071646D" w:rsidRDefault="0071646D" w:rsidP="0071646D">
            <w:pPr>
              <w:spacing w:after="0" w:line="240" w:lineRule="auto"/>
              <w:rPr>
                <w:rFonts w:ascii="Times New Roman" w:eastAsia="Times New Roman" w:hAnsi="Times New Roman" w:cs="Times New Roman"/>
                <w:sz w:val="24"/>
                <w:szCs w:val="24"/>
                <w:lang w:eastAsia="ru-RU"/>
              </w:rPr>
            </w:pPr>
          </w:p>
        </w:tc>
        <w:tc>
          <w:tcPr>
            <w:tcW w:w="163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Тиск після електрозадвіж-ки </w:t>
            </w:r>
            <w:r w:rsidRPr="0071646D">
              <w:rPr>
                <w:rFonts w:ascii="Times New Roman" w:eastAsia="Times New Roman" w:hAnsi="Times New Roman" w:cs="Times New Roman"/>
                <w:sz w:val="24"/>
                <w:szCs w:val="24"/>
                <w:lang w:val="en-US" w:eastAsia="ru-RU"/>
              </w:rPr>
              <w:t>HCVA</w:t>
            </w:r>
            <w:r w:rsidRPr="0071646D">
              <w:rPr>
                <w:rFonts w:ascii="Times New Roman" w:eastAsia="Times New Roman" w:hAnsi="Times New Roman" w:cs="Times New Roman"/>
                <w:sz w:val="24"/>
                <w:szCs w:val="24"/>
                <w:lang w:eastAsia="ru-RU"/>
              </w:rPr>
              <w:t xml:space="preserve">-103,    </w:t>
            </w:r>
            <w:r w:rsidRPr="0071646D">
              <w:rPr>
                <w:rFonts w:ascii="Times New Roman" w:eastAsia="Times New Roman" w:hAnsi="Times New Roman" w:cs="Times New Roman"/>
                <w:sz w:val="24"/>
                <w:szCs w:val="24"/>
                <w:lang w:val="en-US" w:eastAsia="ru-RU"/>
              </w:rPr>
              <w:t>PI</w:t>
            </w:r>
            <w:r w:rsidRPr="0071646D">
              <w:rPr>
                <w:rFonts w:ascii="Times New Roman" w:eastAsia="Times New Roman" w:hAnsi="Times New Roman" w:cs="Times New Roman"/>
                <w:sz w:val="24"/>
                <w:szCs w:val="24"/>
                <w:lang w:eastAsia="ru-RU"/>
              </w:rPr>
              <w:t>-49,</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МПа (кгс/см</w:t>
            </w:r>
            <w:r w:rsidRPr="0071646D">
              <w:rPr>
                <w:rFonts w:ascii="Times New Roman" w:eastAsia="Times New Roman" w:hAnsi="Times New Roman" w:cs="Times New Roman"/>
                <w:sz w:val="24"/>
                <w:szCs w:val="24"/>
                <w:vertAlign w:val="superscript"/>
                <w:lang w:eastAsia="ru-RU"/>
              </w:rPr>
              <w:t>2</w:t>
            </w:r>
            <w:r w:rsidRPr="0071646D">
              <w:rPr>
                <w:rFonts w:ascii="Times New Roman" w:eastAsia="Times New Roman" w:hAnsi="Times New Roman" w:cs="Times New Roman"/>
                <w:sz w:val="24"/>
                <w:szCs w:val="24"/>
                <w:lang w:eastAsia="ru-RU"/>
              </w:rPr>
              <w:t>)</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більше 0,8 (8,0)</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 б</w:t>
            </w:r>
            <w:r w:rsidRPr="0071646D">
              <w:rPr>
                <w:rFonts w:ascii="Times New Roman" w:eastAsia="Times New Roman" w:hAnsi="Times New Roman" w:cs="Times New Roman"/>
                <w:sz w:val="24"/>
                <w:szCs w:val="24"/>
                <w:lang w:val="uk-UA" w:eastAsia="ru-RU"/>
              </w:rPr>
              <w:t xml:space="preserve">ільше </w:t>
            </w:r>
            <w:r w:rsidRPr="0071646D">
              <w:rPr>
                <w:rFonts w:ascii="Times New Roman" w:eastAsia="Times New Roman" w:hAnsi="Times New Roman" w:cs="Times New Roman"/>
                <w:sz w:val="24"/>
                <w:szCs w:val="24"/>
                <w:lang w:eastAsia="ru-RU"/>
              </w:rPr>
              <w:t>0,78 (7,8)</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±0,02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(0,2)</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Манометр сільфонний МС-П2. Шкала 0-1 МПа (0-10кгс / см</w:t>
            </w:r>
            <w:r w:rsidRPr="0071646D">
              <w:rPr>
                <w:rFonts w:ascii="Times New Roman" w:eastAsia="Times New Roman" w:hAnsi="Times New Roman" w:cs="Times New Roman"/>
                <w:sz w:val="24"/>
                <w:szCs w:val="24"/>
                <w:vertAlign w:val="superscript"/>
                <w:lang w:eastAsia="ru-RU"/>
              </w:rPr>
              <w:t>2</w:t>
            </w: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КТ-1,0 Δ ± 0,1 кгс / см</w:t>
            </w:r>
            <w:r w:rsidRPr="0071646D">
              <w:rPr>
                <w:rFonts w:ascii="Times New Roman" w:eastAsia="Times New Roman" w:hAnsi="Times New Roman" w:cs="Times New Roman"/>
                <w:sz w:val="24"/>
                <w:szCs w:val="24"/>
                <w:vertAlign w:val="superscript"/>
                <w:lang w:eastAsia="ru-RU"/>
              </w:rPr>
              <w:t>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Вторинний прилад ПВ4.3ЕШкала 0-1 МПа (0-10кгс / см</w:t>
            </w:r>
            <w:r w:rsidRPr="0071646D">
              <w:rPr>
                <w:rFonts w:ascii="Times New Roman" w:eastAsia="Times New Roman" w:hAnsi="Times New Roman" w:cs="Times New Roman"/>
                <w:sz w:val="24"/>
                <w:szCs w:val="24"/>
                <w:vertAlign w:val="superscript"/>
                <w:lang w:eastAsia="ru-RU"/>
              </w:rPr>
              <w:t>2</w:t>
            </w:r>
            <w:r w:rsidRPr="0071646D">
              <w:rPr>
                <w:rFonts w:ascii="Times New Roman" w:eastAsia="Times New Roman" w:hAnsi="Times New Roman" w:cs="Times New Roman"/>
                <w:sz w:val="24"/>
                <w:szCs w:val="24"/>
                <w:lang w:eastAsia="ru-RU"/>
              </w:rPr>
              <w:t>) КТ-1,0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Δ ± 0,1 кгс / см</w:t>
            </w:r>
            <w:r w:rsidRPr="0071646D">
              <w:rPr>
                <w:rFonts w:ascii="Times New Roman" w:eastAsia="Times New Roman" w:hAnsi="Times New Roman" w:cs="Times New Roman"/>
                <w:sz w:val="24"/>
                <w:szCs w:val="24"/>
                <w:vertAlign w:val="superscript"/>
                <w:lang w:eastAsia="ru-RU"/>
              </w:rPr>
              <w:t>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Δ сит ± 0,2 кгс / см</w:t>
            </w:r>
            <w:r w:rsidRPr="0071646D">
              <w:rPr>
                <w:rFonts w:ascii="Times New Roman" w:eastAsia="Times New Roman" w:hAnsi="Times New Roman" w:cs="Times New Roman"/>
                <w:sz w:val="24"/>
                <w:szCs w:val="24"/>
                <w:vertAlign w:val="superscript"/>
                <w:lang w:eastAsia="ru-RU"/>
              </w:rPr>
              <w:t>2</w:t>
            </w:r>
          </w:p>
        </w:tc>
      </w:tr>
      <w:tr w:rsidR="0071646D" w:rsidRPr="0071646D" w:rsidTr="007B0205">
        <w:trPr>
          <w:cantSplit/>
          <w:trHeight w:val="2501"/>
          <w:jc w:val="center"/>
        </w:trPr>
        <w:tc>
          <w:tcPr>
            <w:tcW w:w="595" w:type="dxa"/>
            <w:vMerge/>
            <w:tcBorders>
              <w:bottom w:val="single" w:sz="4" w:space="0" w:color="auto"/>
            </w:tcBorders>
          </w:tcPr>
          <w:p w:rsidR="0071646D" w:rsidRPr="0071646D" w:rsidRDefault="0071646D" w:rsidP="0071646D">
            <w:pPr>
              <w:spacing w:after="0" w:line="240" w:lineRule="auto"/>
              <w:rPr>
                <w:rFonts w:ascii="Times New Roman" w:eastAsia="Times New Roman" w:hAnsi="Times New Roman" w:cs="Times New Roman"/>
                <w:sz w:val="24"/>
                <w:szCs w:val="24"/>
                <w:lang w:eastAsia="ru-RU"/>
              </w:rPr>
            </w:pPr>
          </w:p>
        </w:tc>
        <w:tc>
          <w:tcPr>
            <w:tcW w:w="1633" w:type="dxa"/>
            <w:vMerge/>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Температура,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en-US" w:eastAsia="ru-RU"/>
              </w:rPr>
              <w:t>TI</w:t>
            </w:r>
            <w:r w:rsidRPr="0071646D">
              <w:rPr>
                <w:rFonts w:ascii="Times New Roman" w:eastAsia="Times New Roman" w:hAnsi="Times New Roman" w:cs="Times New Roman"/>
                <w:sz w:val="24"/>
                <w:szCs w:val="24"/>
                <w:lang w:eastAsia="ru-RU"/>
              </w:rPr>
              <w:t xml:space="preserve">-50,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115-140</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120-135</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Термопреобразователь електричний гр.L КТ-2 Δ ± 2,5</w:t>
            </w: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Перетворювач цифровий МТМ 402, шкала 0-300</w:t>
            </w: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КТ-1,0</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Δ ± 3</w:t>
            </w: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 Δ сит ± 5</w:t>
            </w: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r w:rsidR="0071646D" w:rsidRPr="0071646D" w:rsidTr="007B0205">
        <w:trPr>
          <w:cantSplit/>
          <w:trHeight w:val="2289"/>
          <w:jc w:val="center"/>
        </w:trPr>
        <w:tc>
          <w:tcPr>
            <w:tcW w:w="595"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2.</w:t>
            </w:r>
          </w:p>
        </w:tc>
        <w:tc>
          <w:tcPr>
            <w:tcW w:w="1633"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Аміак газоподібний в лінію хвостових газів</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перед реактором селективного очищення поз. 10</w:t>
            </w:r>
          </w:p>
        </w:tc>
        <w:tc>
          <w:tcPr>
            <w:tcW w:w="1782"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Об'ємна витрата</w:t>
            </w:r>
            <w:r w:rsidRPr="0071646D">
              <w:rPr>
                <w:rFonts w:ascii="Times New Roman" w:eastAsia="Times New Roman" w:hAnsi="Times New Roman" w:cs="Times New Roman"/>
                <w:lang w:val="en-US" w:eastAsia="ru-RU"/>
              </w:rPr>
              <w:t>FIRC</w:t>
            </w:r>
            <w:r w:rsidRPr="0071646D">
              <w:rPr>
                <w:rFonts w:ascii="Times New Roman" w:eastAsia="Times New Roman" w:hAnsi="Times New Roman" w:cs="Times New Roman"/>
                <w:lang w:eastAsia="ru-RU"/>
              </w:rPr>
              <w:t>-05,</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м</w:t>
            </w:r>
            <w:r w:rsidRPr="0071646D">
              <w:rPr>
                <w:rFonts w:ascii="Times New Roman" w:eastAsia="Times New Roman" w:hAnsi="Times New Roman" w:cs="Times New Roman"/>
                <w:vertAlign w:val="superscript"/>
                <w:lang w:eastAsia="ru-RU"/>
              </w:rPr>
              <w:t>3</w:t>
            </w:r>
            <w:r w:rsidRPr="0071646D">
              <w:rPr>
                <w:rFonts w:ascii="Times New Roman" w:eastAsia="Times New Roman" w:hAnsi="Times New Roman" w:cs="Times New Roman"/>
                <w:lang w:eastAsia="ru-RU"/>
              </w:rPr>
              <w:t>/г</w:t>
            </w:r>
          </w:p>
        </w:tc>
        <w:tc>
          <w:tcPr>
            <w:tcW w:w="1039"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більше 80</w:t>
            </w:r>
          </w:p>
        </w:tc>
        <w:tc>
          <w:tcPr>
            <w:tcW w:w="1188"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більше 75</w:t>
            </w:r>
          </w:p>
        </w:tc>
        <w:tc>
          <w:tcPr>
            <w:tcW w:w="1188"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±5</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Діафрагма ДК-50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Перетворювач різниці тиску 13ДД11 Перепад</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40 кПа (4000кгс / м</w:t>
            </w:r>
            <w:r w:rsidRPr="0071646D">
              <w:rPr>
                <w:rFonts w:ascii="Times New Roman" w:eastAsia="Times New Roman" w:hAnsi="Times New Roman" w:cs="Times New Roman"/>
                <w:vertAlign w:val="superscript"/>
                <w:lang w:eastAsia="ru-RU"/>
              </w:rPr>
              <w:t>2</w:t>
            </w:r>
            <w:r w:rsidRPr="0071646D">
              <w:rPr>
                <w:rFonts w:ascii="Times New Roman" w:eastAsia="Times New Roman" w:hAnsi="Times New Roman" w:cs="Times New Roman"/>
                <w:lang w:eastAsia="ru-RU"/>
              </w:rPr>
              <w:t>) КТ-1,0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Вторинний прилад ПВ10.1Е.Шкала 0-100м</w:t>
            </w:r>
            <w:r w:rsidRPr="0071646D">
              <w:rPr>
                <w:rFonts w:ascii="Times New Roman" w:eastAsia="Times New Roman" w:hAnsi="Times New Roman" w:cs="Times New Roman"/>
                <w:vertAlign w:val="superscript"/>
                <w:lang w:eastAsia="ru-RU"/>
              </w:rPr>
              <w:t>3</w:t>
            </w:r>
            <w:r w:rsidRPr="0071646D">
              <w:rPr>
                <w:rFonts w:ascii="Times New Roman" w:eastAsia="Times New Roman" w:hAnsi="Times New Roman" w:cs="Times New Roman"/>
                <w:lang w:eastAsia="ru-RU"/>
              </w:rPr>
              <w:t xml:space="preserve"> / ч КТ-1,0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Δсіт ± 5 м</w:t>
            </w:r>
            <w:r w:rsidRPr="0071646D">
              <w:rPr>
                <w:rFonts w:ascii="Times New Roman" w:eastAsia="Times New Roman" w:hAnsi="Times New Roman" w:cs="Times New Roman"/>
                <w:vertAlign w:val="superscript"/>
                <w:lang w:eastAsia="ru-RU"/>
              </w:rPr>
              <w:t>3</w:t>
            </w:r>
            <w:r w:rsidRPr="0071646D">
              <w:rPr>
                <w:rFonts w:ascii="Times New Roman" w:eastAsia="Times New Roman" w:hAnsi="Times New Roman" w:cs="Times New Roman"/>
                <w:lang w:eastAsia="ru-RU"/>
              </w:rPr>
              <w:t xml:space="preserve"> / г</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Регулюючий клапан з пневмоприводом ДУ-15</w:t>
            </w:r>
          </w:p>
        </w:tc>
      </w:tr>
      <w:tr w:rsidR="0071646D" w:rsidRPr="0071646D" w:rsidTr="007B0205">
        <w:trPr>
          <w:cantSplit/>
          <w:trHeight w:val="262"/>
          <w:jc w:val="center"/>
        </w:trPr>
        <w:tc>
          <w:tcPr>
            <w:tcW w:w="595"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3.</w:t>
            </w:r>
          </w:p>
        </w:tc>
        <w:tc>
          <w:tcPr>
            <w:tcW w:w="1633"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Хвостові гази в суміші з аміаком перед реактором селективного очищення поз. 10</w:t>
            </w: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Температура,</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xml:space="preserve"> </w:t>
            </w:r>
            <w:r w:rsidRPr="0071646D">
              <w:rPr>
                <w:rFonts w:ascii="Times New Roman" w:eastAsia="Times New Roman" w:hAnsi="Times New Roman" w:cs="Times New Roman"/>
                <w:lang w:val="en-US" w:eastAsia="ru-RU"/>
              </w:rPr>
              <w:t>TIJR</w:t>
            </w:r>
            <w:r w:rsidRPr="0071646D">
              <w:rPr>
                <w:rFonts w:ascii="Times New Roman" w:eastAsia="Times New Roman" w:hAnsi="Times New Roman" w:cs="Times New Roman"/>
                <w:lang w:eastAsia="ru-RU"/>
              </w:rPr>
              <w:t>-130,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xml:space="preserve"> </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220-300</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225-295</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±5</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Термопреобразователь електричний гр. L КЛ-2 Δ ± 2,5</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Вторинний прилад автоматичний потенціометр КСП-4. Шкала 0-600</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 КТ-0,5</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 ± 3</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 Δ сит ± 5</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tc>
      </w:tr>
      <w:tr w:rsidR="0071646D" w:rsidRPr="0071646D" w:rsidTr="007B0205">
        <w:trPr>
          <w:cantSplit/>
          <w:trHeight w:val="262"/>
          <w:jc w:val="center"/>
        </w:trPr>
        <w:tc>
          <w:tcPr>
            <w:tcW w:w="595"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lastRenderedPageBreak/>
              <w:t>4.</w:t>
            </w:r>
          </w:p>
        </w:tc>
        <w:tc>
          <w:tcPr>
            <w:tcW w:w="1633"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Селективна каталітична очистка хвостових газів від оксидів азоту в</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реакторі поз. 10</w:t>
            </w: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xml:space="preserve">Температура, </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val="en-US" w:eastAsia="ru-RU"/>
              </w:rPr>
              <w:t>TIJ</w:t>
            </w:r>
            <w:r w:rsidRPr="0071646D">
              <w:rPr>
                <w:rFonts w:ascii="Times New Roman" w:eastAsia="Times New Roman" w:hAnsi="Times New Roman" w:cs="Times New Roman"/>
                <w:lang w:eastAsia="ru-RU"/>
              </w:rPr>
              <w:t>-59,</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220-300</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227-293</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±7</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Термопреобразователь електричний гр. L</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xml:space="preserve">КЛ-2 Δ ± 2,5 </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Потенціометр цифровий ПЦ12Р Шкала 0-450</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КТ-1,0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 ± 4,5</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 Δ сит ± 7</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tc>
      </w:tr>
      <w:tr w:rsidR="0071646D" w:rsidRPr="0071646D" w:rsidTr="007B0205">
        <w:trPr>
          <w:cantSplit/>
          <w:trHeight w:val="262"/>
          <w:jc w:val="center"/>
        </w:trPr>
        <w:tc>
          <w:tcPr>
            <w:tcW w:w="595" w:type="dxa"/>
            <w:vMerge w:val="restart"/>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r w:rsidRPr="0071646D">
              <w:rPr>
                <w:rFonts w:ascii="Times New Roman" w:eastAsia="Times New Roman" w:hAnsi="Times New Roman" w:cs="Times New Roman"/>
                <w:sz w:val="20"/>
                <w:szCs w:val="20"/>
                <w:lang w:eastAsia="ru-RU"/>
              </w:rPr>
              <w:t>5.</w:t>
            </w:r>
          </w:p>
        </w:tc>
        <w:tc>
          <w:tcPr>
            <w:tcW w:w="1633" w:type="dxa"/>
            <w:vMerge w:val="restart"/>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Очищені хвостові гази після сталевого економайзера котла утилізатора КУГ-66 поз.V</w:t>
            </w: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xml:space="preserve">Температура </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val="en-US" w:eastAsia="ru-RU"/>
              </w:rPr>
              <w:t>TIR</w:t>
            </w:r>
            <w:r w:rsidRPr="0071646D">
              <w:rPr>
                <w:rFonts w:ascii="Times New Roman" w:eastAsia="Times New Roman" w:hAnsi="Times New Roman" w:cs="Times New Roman"/>
                <w:lang w:eastAsia="ru-RU"/>
              </w:rPr>
              <w:t>-63,</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xml:space="preserve"> </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ме</w:t>
            </w:r>
            <w:r w:rsidRPr="0071646D">
              <w:rPr>
                <w:rFonts w:ascii="Times New Roman" w:eastAsia="Times New Roman" w:hAnsi="Times New Roman" w:cs="Times New Roman"/>
                <w:lang w:val="uk-UA" w:eastAsia="ru-RU"/>
              </w:rPr>
              <w:t>нше</w:t>
            </w:r>
            <w:r w:rsidRPr="0071646D">
              <w:rPr>
                <w:rFonts w:ascii="Times New Roman" w:eastAsia="Times New Roman" w:hAnsi="Times New Roman" w:cs="Times New Roman"/>
                <w:lang w:eastAsia="ru-RU"/>
              </w:rPr>
              <w:t xml:space="preserve"> 185</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мен</w:t>
            </w:r>
            <w:r w:rsidRPr="0071646D">
              <w:rPr>
                <w:rFonts w:ascii="Times New Roman" w:eastAsia="Times New Roman" w:hAnsi="Times New Roman" w:cs="Times New Roman"/>
                <w:lang w:val="uk-UA" w:eastAsia="ru-RU"/>
              </w:rPr>
              <w:t>ш</w:t>
            </w:r>
            <w:r w:rsidRPr="0071646D">
              <w:rPr>
                <w:rFonts w:ascii="Times New Roman" w:eastAsia="Times New Roman" w:hAnsi="Times New Roman" w:cs="Times New Roman"/>
                <w:lang w:eastAsia="ru-RU"/>
              </w:rPr>
              <w:t>е 179</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±6</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Термопреобразователь електричний гр. L КЛ-2.Δ ± 2,5</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Електронний потенціометр</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КСП-4 Шкала 0-300</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 КТ-0,5</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 ± 4 °С Δ сит ± 6</w:t>
            </w:r>
            <w:r w:rsidRPr="0071646D">
              <w:rPr>
                <w:rFonts w:ascii="Times New Roman" w:eastAsia="Times New Roman" w:hAnsi="Times New Roman" w:cs="Times New Roman"/>
                <w:vertAlign w:val="superscript"/>
                <w:lang w:eastAsia="ru-RU"/>
              </w:rPr>
              <w:t>о</w:t>
            </w:r>
            <w:r w:rsidRPr="0071646D">
              <w:rPr>
                <w:rFonts w:ascii="Times New Roman" w:eastAsia="Times New Roman" w:hAnsi="Times New Roman" w:cs="Times New Roman"/>
                <w:lang w:eastAsia="ru-RU"/>
              </w:rPr>
              <w:t>С</w:t>
            </w:r>
          </w:p>
        </w:tc>
      </w:tr>
      <w:tr w:rsidR="0071646D" w:rsidRPr="0071646D" w:rsidTr="007B0205">
        <w:trPr>
          <w:cantSplit/>
          <w:trHeight w:val="262"/>
          <w:jc w:val="center"/>
        </w:trPr>
        <w:tc>
          <w:tcPr>
            <w:tcW w:w="595"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0"/>
                <w:szCs w:val="20"/>
                <w:lang w:eastAsia="ru-RU"/>
              </w:rPr>
            </w:pPr>
          </w:p>
        </w:tc>
        <w:tc>
          <w:tcPr>
            <w:tcW w:w="1633" w:type="dxa"/>
            <w:vMerge/>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tc>
        <w:tc>
          <w:tcPr>
            <w:tcW w:w="1782" w:type="dxa"/>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Масова концентрація оксидів азоту</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AnIR-202, мг / м3 (ррм)</w:t>
            </w:r>
          </w:p>
        </w:tc>
        <w:tc>
          <w:tcPr>
            <w:tcW w:w="1039" w:type="dxa"/>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більше 103 (54)</w:t>
            </w:r>
          </w:p>
        </w:tc>
        <w:tc>
          <w:tcPr>
            <w:tcW w:w="1188" w:type="dxa"/>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більше 87,4 (44)</w:t>
            </w:r>
          </w:p>
        </w:tc>
        <w:tc>
          <w:tcPr>
            <w:tcW w:w="1188" w:type="dxa"/>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±15,6 (10)</w:t>
            </w:r>
          </w:p>
        </w:tc>
        <w:tc>
          <w:tcPr>
            <w:tcW w:w="2376" w:type="dxa"/>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Газоаналізатор концентрації оксидів азоту 344ХЛ05 / 06</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КТ-1,5</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Вторинний прилад реєстратор електронний РЕ-160 шкала 0-50 ррм</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КТ-0,25</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 ± 10 ррм</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 сит ± 15,6мг / м</w:t>
            </w:r>
            <w:r w:rsidRPr="0071646D">
              <w:rPr>
                <w:rFonts w:ascii="Times New Roman" w:eastAsia="Times New Roman" w:hAnsi="Times New Roman" w:cs="Times New Roman"/>
                <w:vertAlign w:val="superscript"/>
                <w:lang w:eastAsia="ru-RU"/>
              </w:rPr>
              <w:t>3</w:t>
            </w:r>
          </w:p>
        </w:tc>
      </w:tr>
      <w:tr w:rsidR="0071646D" w:rsidRPr="0071646D" w:rsidTr="007B0205">
        <w:trPr>
          <w:cantSplit/>
          <w:trHeight w:val="262"/>
          <w:jc w:val="center"/>
        </w:trPr>
        <w:tc>
          <w:tcPr>
            <w:tcW w:w="595" w:type="dxa"/>
            <w:vMerge/>
            <w:tcBorders>
              <w:bottom w:val="single" w:sz="4" w:space="0" w:color="auto"/>
            </w:tcBorders>
          </w:tcPr>
          <w:p w:rsidR="0071646D" w:rsidRPr="0071646D" w:rsidRDefault="0071646D" w:rsidP="0071646D">
            <w:pPr>
              <w:spacing w:after="0" w:line="240" w:lineRule="auto"/>
              <w:rPr>
                <w:rFonts w:ascii="Times New Roman" w:eastAsia="Times New Roman" w:hAnsi="Times New Roman" w:cs="Times New Roman"/>
                <w:sz w:val="20"/>
                <w:szCs w:val="20"/>
                <w:lang w:eastAsia="ru-RU"/>
              </w:rPr>
            </w:pPr>
          </w:p>
        </w:tc>
        <w:tc>
          <w:tcPr>
            <w:tcW w:w="1633" w:type="dxa"/>
            <w:vMerge/>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p>
        </w:tc>
        <w:tc>
          <w:tcPr>
            <w:tcW w:w="1782"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Масова концентрація оксиду вуглецю, AnIR-202, мг / м3 (ррм)</w:t>
            </w:r>
          </w:p>
        </w:tc>
        <w:tc>
          <w:tcPr>
            <w:tcW w:w="1039"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більше 125(108)</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Не більше</w:t>
            </w:r>
          </w:p>
        </w:tc>
        <w:tc>
          <w:tcPr>
            <w:tcW w:w="1188"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±58 (50)</w:t>
            </w:r>
          </w:p>
        </w:tc>
        <w:tc>
          <w:tcPr>
            <w:tcW w:w="2376" w:type="dxa"/>
            <w:tcBorders>
              <w:bottom w:val="single" w:sz="4" w:space="0" w:color="auto"/>
            </w:tcBorders>
          </w:tcPr>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Газоаналізатор концентрації оксиду вуглецю ГАЗ-СО</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КТ-1,0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Перетворювач електропневматічес кий ЕПП-63</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Вторинний прилад пневматичний ПВ4.3Е Шкала0-500ррм КТ-1,0</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Δсіт ± 58 мг / м</w:t>
            </w:r>
            <w:r w:rsidRPr="0071646D">
              <w:rPr>
                <w:rFonts w:ascii="Times New Roman" w:eastAsia="Times New Roman" w:hAnsi="Times New Roman" w:cs="Times New Roman"/>
                <w:vertAlign w:val="superscript"/>
                <w:lang w:eastAsia="ru-RU"/>
              </w:rPr>
              <w:t>3</w:t>
            </w:r>
          </w:p>
          <w:p w:rsidR="0071646D" w:rsidRPr="0071646D" w:rsidRDefault="0071646D" w:rsidP="0071646D">
            <w:pPr>
              <w:tabs>
                <w:tab w:val="left" w:pos="1580"/>
              </w:tabs>
              <w:spacing w:after="0" w:line="240" w:lineRule="auto"/>
              <w:rPr>
                <w:rFonts w:ascii="Times New Roman" w:eastAsia="Times New Roman" w:hAnsi="Times New Roman" w:cs="Times New Roman"/>
                <w:lang w:eastAsia="ru-RU"/>
              </w:rPr>
            </w:pPr>
            <w:r w:rsidRPr="0071646D">
              <w:rPr>
                <w:rFonts w:ascii="Times New Roman" w:eastAsia="Times New Roman" w:hAnsi="Times New Roman" w:cs="Times New Roman"/>
                <w:lang w:eastAsia="ru-RU"/>
              </w:rPr>
              <w:t>  Δ ± 50 ррм</w:t>
            </w:r>
          </w:p>
        </w:tc>
      </w:tr>
    </w:tbl>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Оксиди азоту шкідливо впливають на здоров'я людини, сприяють утворенню парникового ефекту та руйнуванню озонового шару. Крім того, оксиди азоту викликають «вимирання лісів», кислотні дощі й так далі.</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ab/>
        <w:t>Аміак (NH</w:t>
      </w:r>
      <w:r w:rsidRPr="0071646D">
        <w:rPr>
          <w:rFonts w:ascii="Times New Roman" w:eastAsia="Calibri" w:hAnsi="Times New Roman" w:cs="Times New Roman"/>
          <w:i/>
          <w:iCs/>
          <w:sz w:val="28"/>
          <w:szCs w:val="28"/>
          <w:vertAlign w:val="subscript"/>
        </w:rPr>
        <w:t>3</w:t>
      </w:r>
      <w:r w:rsidRPr="0071646D">
        <w:rPr>
          <w:rFonts w:ascii="Times New Roman" w:eastAsia="Calibri" w:hAnsi="Times New Roman" w:cs="Times New Roman"/>
          <w:sz w:val="28"/>
          <w:szCs w:val="28"/>
        </w:rPr>
        <w:t>). Утворюється тільки в сільськогосподарському виробництві. Він чинить інтенсифікуючу та нейтралізуючу дію на окислення. Впливає на порушення балансу примикаючих морів, озер, річок через внесення надмірної кількості добрив (евтрофікації).</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lastRenderedPageBreak/>
        <w:tab/>
        <w:t>Сукупний вплив газових та аерозольних викидів енергетичних об'єктів може призвести до появи різних шкідливих екологічних наслідків, в тому числі кризових ситуацій у біосфері. До останніх відносяться: погіршення видимості атмосфери (локальний і регіональний характер); утворення опадів та кислотних дощів (локальний і регіональний характер);</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парниковий ефект (регіональний і глобальний характер).</w:t>
      </w:r>
    </w:p>
    <w:p w:rsidR="0071646D" w:rsidRPr="0071646D" w:rsidRDefault="0071646D" w:rsidP="0071646D">
      <w:pPr>
        <w:spacing w:after="0" w:line="360" w:lineRule="auto"/>
        <w:jc w:val="both"/>
        <w:rPr>
          <w:rFonts w:ascii="Times New Roman" w:eastAsia="Calibri" w:hAnsi="Times New Roman" w:cs="Times New Roman"/>
          <w:sz w:val="28"/>
          <w:szCs w:val="28"/>
          <w:lang w:val="uk-UA"/>
        </w:rPr>
      </w:pPr>
      <w:r w:rsidRPr="0071646D">
        <w:rPr>
          <w:rFonts w:ascii="Times New Roman" w:eastAsia="Calibri" w:hAnsi="Times New Roman" w:cs="Times New Roman"/>
          <w:sz w:val="28"/>
          <w:szCs w:val="28"/>
        </w:rPr>
        <w:tab/>
        <w:t>Наявність в атмосфері звичайних для промислових міст аерозолів, діоксидів вуглецю та азоту в поєднанні з підвищеною вологістю призводить до зменшення видимості, знижує на 20–50% кількість сонячних днів (в порівнянні з сільськогосподарськими районами), зменшує кількість ультрафіолетових променів (наприклад у Парижі на 25–30%, у Берліні на 17–23% в порівнянні з прилеглими сільськогосподарськими районами). Все це призводить до порушень руху і аварій автомобільного, морського і повітряного транспорту</w:t>
      </w:r>
      <w:r w:rsidRPr="0071646D">
        <w:rPr>
          <w:rFonts w:ascii="Times New Roman" w:eastAsia="Calibri" w:hAnsi="Times New Roman" w:cs="Times New Roman"/>
          <w:sz w:val="28"/>
          <w:szCs w:val="28"/>
          <w:lang w:val="uk-UA"/>
        </w:rPr>
        <w:t>.</w:t>
      </w:r>
    </w:p>
    <w:p w:rsidR="0071646D" w:rsidRPr="0071646D" w:rsidRDefault="0071646D" w:rsidP="0071646D">
      <w:pPr>
        <w:spacing w:after="0" w:line="360" w:lineRule="auto"/>
        <w:jc w:val="both"/>
        <w:rPr>
          <w:rFonts w:ascii="Times New Roman" w:eastAsia="Calibri" w:hAnsi="Times New Roman" w:cs="Times New Roman"/>
          <w:sz w:val="28"/>
          <w:szCs w:val="28"/>
          <w:lang w:val="uk-UA"/>
        </w:rPr>
      </w:pPr>
      <w:r w:rsidRPr="0071646D">
        <w:rPr>
          <w:rFonts w:ascii="Times New Roman" w:eastAsia="Calibri" w:hAnsi="Times New Roman" w:cs="Times New Roman"/>
          <w:sz w:val="28"/>
          <w:szCs w:val="28"/>
          <w:lang w:val="uk-UA"/>
        </w:rPr>
        <w:tab/>
        <w:t>Діоксид азоту (NO2) за наявності в атмосфері вуглеводнів у певних погодних умовах може стати джерелом ще однієї кризової екологічної ситуації під назвою смог, який вперше був зафіксований у вигляді лос-анджелеських туманів у 1948–1959 рр.</w:t>
      </w:r>
    </w:p>
    <w:p w:rsidR="0071646D" w:rsidRPr="0071646D" w:rsidRDefault="0071646D" w:rsidP="0071646D">
      <w:pPr>
        <w:spacing w:after="0" w:line="360" w:lineRule="auto"/>
        <w:jc w:val="both"/>
        <w:rPr>
          <w:rFonts w:ascii="Times New Roman" w:eastAsia="Calibri" w:hAnsi="Times New Roman" w:cs="Times New Roman"/>
          <w:sz w:val="28"/>
          <w:szCs w:val="28"/>
          <w:lang w:val="uk-UA"/>
        </w:rPr>
      </w:pPr>
    </w:p>
    <w:p w:rsidR="0071646D" w:rsidRPr="0071646D" w:rsidRDefault="0071646D" w:rsidP="0071646D">
      <w:pPr>
        <w:spacing w:after="0" w:line="360" w:lineRule="auto"/>
        <w:jc w:val="both"/>
        <w:rPr>
          <w:rFonts w:ascii="Times New Roman" w:eastAsia="Calibri" w:hAnsi="Times New Roman" w:cs="Times New Roman"/>
          <w:sz w:val="28"/>
          <w:szCs w:val="28"/>
          <w:lang w:val="uk-UA"/>
        </w:rPr>
      </w:pPr>
    </w:p>
    <w:p w:rsidR="0071646D" w:rsidRPr="0071646D" w:rsidRDefault="0071646D" w:rsidP="0071646D">
      <w:pPr>
        <w:spacing w:after="0" w:line="360" w:lineRule="auto"/>
        <w:jc w:val="both"/>
        <w:rPr>
          <w:rFonts w:ascii="Times New Roman" w:eastAsia="Calibri" w:hAnsi="Times New Roman" w:cs="Times New Roman"/>
          <w:sz w:val="28"/>
          <w:szCs w:val="28"/>
          <w:lang w:val="uk-UA"/>
        </w:rPr>
      </w:pPr>
    </w:p>
    <w:p w:rsidR="0071646D" w:rsidRPr="0071646D" w:rsidRDefault="0071646D" w:rsidP="0071646D">
      <w:pPr>
        <w:spacing w:after="0" w:line="360" w:lineRule="auto"/>
        <w:jc w:val="both"/>
        <w:rPr>
          <w:rFonts w:ascii="Times New Roman" w:eastAsia="Calibri" w:hAnsi="Times New Roman" w:cs="Times New Roman"/>
          <w:sz w:val="28"/>
          <w:szCs w:val="28"/>
          <w:lang w:val="uk-UA"/>
        </w:rPr>
      </w:pPr>
    </w:p>
    <w:p w:rsidR="0071646D" w:rsidRPr="0071646D" w:rsidRDefault="0071646D" w:rsidP="0071646D">
      <w:pPr>
        <w:spacing w:after="0" w:line="360" w:lineRule="auto"/>
        <w:jc w:val="both"/>
        <w:rPr>
          <w:rFonts w:ascii="Times New Roman" w:eastAsia="Calibri" w:hAnsi="Times New Roman" w:cs="Times New Roman"/>
          <w:sz w:val="28"/>
          <w:szCs w:val="28"/>
          <w:lang w:val="uk-UA"/>
        </w:rPr>
      </w:pPr>
      <w:r w:rsidRPr="0071646D">
        <w:rPr>
          <w:rFonts w:ascii="Times New Roman" w:eastAsia="Calibri" w:hAnsi="Times New Roman" w:cs="Times New Roman"/>
          <w:sz w:val="28"/>
          <w:szCs w:val="28"/>
          <w:lang w:val="uk-UA"/>
        </w:rPr>
        <w:tab/>
        <w:t>Природа цього явища полягає в тому, що при ультрафіолетовому опроміненні діоксиду азоту в атмосфері протікають хімічні реакції з утворенням оксиду азоту NO та озону O3. Надлишковий вміст у повітрі оксиду азоту може ініціювати процес розкладу озону.</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lang w:val="uk-UA"/>
        </w:rPr>
        <w:tab/>
      </w:r>
      <w:r w:rsidRPr="0071646D">
        <w:rPr>
          <w:rFonts w:ascii="Times New Roman" w:eastAsia="Calibri" w:hAnsi="Times New Roman" w:cs="Times New Roman"/>
          <w:sz w:val="28"/>
          <w:szCs w:val="28"/>
        </w:rPr>
        <w:t>Звеселяючий газ (N</w:t>
      </w:r>
      <w:r w:rsidRPr="0071646D">
        <w:rPr>
          <w:rFonts w:ascii="Times New Roman" w:eastAsia="Calibri" w:hAnsi="Times New Roman" w:cs="Times New Roman"/>
          <w:i/>
          <w:iCs/>
          <w:sz w:val="28"/>
          <w:szCs w:val="28"/>
        </w:rPr>
        <w:t>2</w:t>
      </w:r>
      <w:r w:rsidRPr="0071646D">
        <w:rPr>
          <w:rFonts w:ascii="Times New Roman" w:eastAsia="Calibri" w:hAnsi="Times New Roman" w:cs="Times New Roman"/>
          <w:sz w:val="28"/>
          <w:szCs w:val="28"/>
        </w:rPr>
        <w:t>O). Утворюється з натуральних матеріалів при виробництві харчових продуктів та енергії. Робить деякий вплив на парниковий ефект.</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lastRenderedPageBreak/>
        <w:tab/>
        <w:t>NO та NO2, які реагують з утворенням нітрату і НNO3 у вигляді частинок, що входять до складу аерозолю; за певних умов червонобуре забарвлення NO2 може послужити причиною зміни кольору димових викидів і димки в міських районах.</w:t>
      </w:r>
    </w:p>
    <w:p w:rsidR="0071646D" w:rsidRPr="0071646D" w:rsidRDefault="0071646D" w:rsidP="0071646D">
      <w:pPr>
        <w:spacing w:after="0" w:line="360" w:lineRule="auto"/>
        <w:rPr>
          <w:rFonts w:ascii="Times New Roman" w:eastAsia="Calibri" w:hAnsi="Times New Roman" w:cs="Times New Roman"/>
          <w:sz w:val="28"/>
          <w:szCs w:val="28"/>
        </w:rPr>
      </w:pPr>
      <w:r w:rsidRPr="0071646D">
        <w:rPr>
          <w:rFonts w:ascii="Times New Roman" w:eastAsia="Calibri" w:hAnsi="Times New Roman" w:cs="Times New Roman"/>
          <w:sz w:val="28"/>
          <w:szCs w:val="28"/>
        </w:rPr>
        <w:tab/>
        <w:t>Випадання опадів та кислотні дощі також пов'язані з наявністю в атмосфері аерозолів та оксидів  NO2. Кліматичний цикл випадання опадів має життєво важливе значення для всього людства. Великомасштабні впливи на процес випадання опадів можуть призвести до дуже серйозних наслідків. Проявом подібних впливів, що отримав досить широке поширення, є кислотні дощі, що мають низькі значення рН*. Зміна значення рН опадів може викликати багато проблем, пов'язаних з біосферою; аналіз цих проблем на кількісному рівні становить в даний час область інтенсивних досліджень.</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ab/>
        <w:t>Викиди енергетичних об'єктів у вигляді азоту (NO2), потрапляючи в атмосферу, утворюють відповідні кислоти, солі.</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ab/>
        <w:t>Солі та азотної (нітрати) кислоти, які характеризуються високою гігроскопічністю, є додатковим джерелом генерування ядер конденсації та ядер вимивання, що може бути причиною порушення природного циклу утворення опадів.</w:t>
      </w:r>
    </w:p>
    <w:p w:rsidR="0071646D" w:rsidRPr="0071646D" w:rsidRDefault="0071646D" w:rsidP="0071646D">
      <w:pPr>
        <w:spacing w:after="0" w:line="360" w:lineRule="auto"/>
        <w:jc w:val="both"/>
        <w:rPr>
          <w:rFonts w:ascii="Times New Roman" w:eastAsia="Calibri" w:hAnsi="Times New Roman" w:cs="Times New Roman"/>
          <w:sz w:val="28"/>
          <w:szCs w:val="28"/>
        </w:rPr>
      </w:pPr>
      <w:r w:rsidRPr="0071646D">
        <w:rPr>
          <w:rFonts w:ascii="Times New Roman" w:eastAsia="Calibri" w:hAnsi="Times New Roman" w:cs="Times New Roman"/>
          <w:sz w:val="28"/>
          <w:szCs w:val="28"/>
        </w:rPr>
        <w:tab/>
        <w:t>Оксиди азоту, зокрема NO та NO2, в атмосфері окислюються у нітрати та НNO3, в результаті накопичення яких в опадах також відбувається зменшення рН.</w:t>
      </w:r>
    </w:p>
    <w:p w:rsidR="0071646D" w:rsidRPr="0071646D" w:rsidRDefault="0071646D" w:rsidP="0071646D">
      <w:pPr>
        <w:spacing w:after="0" w:line="240" w:lineRule="auto"/>
        <w:jc w:val="center"/>
        <w:rPr>
          <w:rFonts w:ascii="Times New Roman" w:eastAsia="Times New Roman" w:hAnsi="Times New Roman" w:cs="Times New Roman"/>
          <w:sz w:val="28"/>
          <w:szCs w:val="20"/>
          <w:lang w:val="uk-UA" w:eastAsia="ru-RU"/>
        </w:rPr>
      </w:pPr>
    </w:p>
    <w:p w:rsidR="0071646D" w:rsidRPr="0071646D" w:rsidRDefault="0071646D" w:rsidP="0071646D">
      <w:pPr>
        <w:spacing w:after="0" w:line="240" w:lineRule="auto"/>
        <w:jc w:val="center"/>
        <w:rPr>
          <w:rFonts w:ascii="Times New Roman" w:eastAsia="Times New Roman" w:hAnsi="Times New Roman" w:cs="Times New Roman"/>
          <w:sz w:val="28"/>
          <w:szCs w:val="20"/>
          <w:lang w:val="uk-UA" w:eastAsia="ru-RU"/>
        </w:rPr>
      </w:pPr>
    </w:p>
    <w:p w:rsidR="0071646D" w:rsidRPr="0071646D" w:rsidRDefault="0071646D" w:rsidP="0071646D">
      <w:pPr>
        <w:spacing w:after="0" w:line="240" w:lineRule="auto"/>
        <w:jc w:val="center"/>
        <w:rPr>
          <w:rFonts w:ascii="Times New Roman" w:eastAsia="Times New Roman" w:hAnsi="Times New Roman" w:cs="Times New Roman"/>
          <w:sz w:val="28"/>
          <w:szCs w:val="20"/>
          <w:lang w:val="uk-UA" w:eastAsia="ru-RU"/>
        </w:rPr>
      </w:pPr>
    </w:p>
    <w:p w:rsidR="0071646D" w:rsidRPr="0071646D" w:rsidRDefault="0071646D" w:rsidP="0071646D">
      <w:pPr>
        <w:spacing w:after="0" w:line="240" w:lineRule="auto"/>
        <w:jc w:val="center"/>
        <w:rPr>
          <w:rFonts w:ascii="Times New Roman" w:eastAsia="Times New Roman" w:hAnsi="Times New Roman" w:cs="Times New Roman"/>
          <w:sz w:val="28"/>
          <w:szCs w:val="20"/>
          <w:lang w:val="uk-UA" w:eastAsia="ru-RU"/>
        </w:rPr>
      </w:pPr>
    </w:p>
    <w:p w:rsidR="0071646D" w:rsidRPr="0071646D" w:rsidRDefault="0071646D" w:rsidP="0071646D">
      <w:pPr>
        <w:spacing w:after="0" w:line="240" w:lineRule="auto"/>
        <w:rPr>
          <w:rFonts w:ascii="Times New Roman" w:eastAsia="Times New Roman" w:hAnsi="Times New Roman" w:cs="Times New Roman"/>
          <w:sz w:val="28"/>
          <w:szCs w:val="20"/>
          <w:lang w:val="uk-UA" w:eastAsia="ru-RU"/>
        </w:rPr>
      </w:pPr>
      <w:r w:rsidRPr="0071646D">
        <w:rPr>
          <w:rFonts w:ascii="Times New Roman" w:eastAsia="Times New Roman" w:hAnsi="Times New Roman" w:cs="Times New Roman"/>
          <w:sz w:val="28"/>
          <w:szCs w:val="20"/>
          <w:lang w:val="uk-UA" w:eastAsia="ru-RU"/>
        </w:rPr>
        <w:tab/>
        <w:t>Таблиця 8.1 – Викіди у атмосферу</w:t>
      </w:r>
    </w:p>
    <w:tbl>
      <w:tblPr>
        <w:tblStyle w:val="a3"/>
        <w:tblW w:w="0" w:type="auto"/>
        <w:tblLayout w:type="fixed"/>
        <w:tblLook w:val="04A0" w:firstRow="1" w:lastRow="0" w:firstColumn="1" w:lastColumn="0" w:noHBand="0" w:noVBand="1"/>
      </w:tblPr>
      <w:tblGrid>
        <w:gridCol w:w="497"/>
        <w:gridCol w:w="2305"/>
        <w:gridCol w:w="708"/>
        <w:gridCol w:w="993"/>
        <w:gridCol w:w="708"/>
        <w:gridCol w:w="1134"/>
        <w:gridCol w:w="993"/>
        <w:gridCol w:w="992"/>
        <w:gridCol w:w="1559"/>
      </w:tblGrid>
      <w:tr w:rsidR="0071646D" w:rsidRPr="0071646D" w:rsidTr="007B0205">
        <w:tc>
          <w:tcPr>
            <w:tcW w:w="497" w:type="dxa"/>
          </w:tcPr>
          <w:p w:rsidR="0071646D" w:rsidRPr="0071646D" w:rsidRDefault="0071646D" w:rsidP="0071646D">
            <w:pPr>
              <w:tabs>
                <w:tab w:val="left" w:pos="1580"/>
              </w:tabs>
            </w:pPr>
            <w:r w:rsidRPr="0071646D">
              <w:t>№№</w:t>
            </w:r>
          </w:p>
          <w:p w:rsidR="0071646D" w:rsidRPr="0071646D" w:rsidRDefault="0071646D" w:rsidP="0071646D">
            <w:pPr>
              <w:rPr>
                <w:lang w:val="uk-UA"/>
              </w:rPr>
            </w:pPr>
            <w:r w:rsidRPr="0071646D">
              <w:t>пп</w:t>
            </w:r>
          </w:p>
        </w:tc>
        <w:tc>
          <w:tcPr>
            <w:tcW w:w="2305" w:type="dxa"/>
          </w:tcPr>
          <w:p w:rsidR="0071646D" w:rsidRPr="0071646D" w:rsidRDefault="0071646D" w:rsidP="0071646D">
            <w:pPr>
              <w:rPr>
                <w:sz w:val="24"/>
                <w:szCs w:val="24"/>
                <w:lang w:val="uk-UA"/>
              </w:rPr>
            </w:pPr>
            <w:r w:rsidRPr="0071646D">
              <w:rPr>
                <w:sz w:val="24"/>
                <w:szCs w:val="24"/>
              </w:rPr>
              <w:t>Апарат, стадія технологічного процесу</w:t>
            </w:r>
          </w:p>
        </w:tc>
        <w:tc>
          <w:tcPr>
            <w:tcW w:w="708" w:type="dxa"/>
          </w:tcPr>
          <w:p w:rsidR="0071646D" w:rsidRPr="0071646D" w:rsidRDefault="0071646D" w:rsidP="0071646D">
            <w:pPr>
              <w:rPr>
                <w:sz w:val="24"/>
                <w:szCs w:val="24"/>
                <w:lang w:val="uk-UA"/>
              </w:rPr>
            </w:pPr>
            <w:r w:rsidRPr="0071646D">
              <w:rPr>
                <w:sz w:val="24"/>
                <w:szCs w:val="24"/>
              </w:rPr>
              <w:t>Кількість джерел викидів, шт</w:t>
            </w:r>
          </w:p>
        </w:tc>
        <w:tc>
          <w:tcPr>
            <w:tcW w:w="993" w:type="dxa"/>
          </w:tcPr>
          <w:p w:rsidR="0071646D" w:rsidRPr="0071646D" w:rsidRDefault="0071646D" w:rsidP="0071646D">
            <w:pPr>
              <w:tabs>
                <w:tab w:val="left" w:pos="1580"/>
              </w:tabs>
              <w:rPr>
                <w:sz w:val="24"/>
                <w:szCs w:val="24"/>
              </w:rPr>
            </w:pPr>
            <w:r w:rsidRPr="0071646D">
              <w:rPr>
                <w:sz w:val="24"/>
                <w:szCs w:val="24"/>
              </w:rPr>
              <w:t>Сумарний</w:t>
            </w:r>
          </w:p>
          <w:p w:rsidR="0071646D" w:rsidRPr="0071646D" w:rsidRDefault="0071646D" w:rsidP="0071646D">
            <w:pPr>
              <w:tabs>
                <w:tab w:val="left" w:pos="1580"/>
              </w:tabs>
              <w:rPr>
                <w:sz w:val="24"/>
                <w:szCs w:val="24"/>
              </w:rPr>
            </w:pPr>
            <w:r w:rsidRPr="0071646D">
              <w:rPr>
                <w:sz w:val="24"/>
                <w:szCs w:val="24"/>
              </w:rPr>
              <w:t>обсяг викидів,</w:t>
            </w:r>
          </w:p>
          <w:p w:rsidR="0071646D" w:rsidRPr="0071646D" w:rsidRDefault="0071646D" w:rsidP="0071646D">
            <w:pPr>
              <w:rPr>
                <w:sz w:val="24"/>
                <w:szCs w:val="24"/>
                <w:lang w:val="uk-UA"/>
              </w:rPr>
            </w:pPr>
            <w:r w:rsidRPr="0071646D">
              <w:rPr>
                <w:sz w:val="24"/>
                <w:szCs w:val="24"/>
              </w:rPr>
              <w:t>м</w:t>
            </w:r>
            <w:r w:rsidRPr="0071646D">
              <w:rPr>
                <w:sz w:val="24"/>
                <w:szCs w:val="24"/>
                <w:vertAlign w:val="superscript"/>
              </w:rPr>
              <w:t>3</w:t>
            </w:r>
            <w:r w:rsidRPr="0071646D">
              <w:rPr>
                <w:sz w:val="24"/>
                <w:szCs w:val="24"/>
              </w:rPr>
              <w:t xml:space="preserve"> / год</w:t>
            </w:r>
          </w:p>
        </w:tc>
        <w:tc>
          <w:tcPr>
            <w:tcW w:w="708" w:type="dxa"/>
          </w:tcPr>
          <w:p w:rsidR="0071646D" w:rsidRPr="0071646D" w:rsidRDefault="0071646D" w:rsidP="0071646D">
            <w:pPr>
              <w:tabs>
                <w:tab w:val="left" w:pos="1580"/>
              </w:tabs>
              <w:rPr>
                <w:sz w:val="24"/>
                <w:szCs w:val="24"/>
              </w:rPr>
            </w:pPr>
            <w:r w:rsidRPr="0071646D">
              <w:rPr>
                <w:sz w:val="24"/>
                <w:szCs w:val="24"/>
              </w:rPr>
              <w:t>Темпера</w:t>
            </w:r>
          </w:p>
          <w:p w:rsidR="0071646D" w:rsidRPr="0071646D" w:rsidRDefault="0071646D" w:rsidP="0071646D">
            <w:pPr>
              <w:rPr>
                <w:sz w:val="24"/>
                <w:szCs w:val="24"/>
                <w:lang w:val="uk-UA"/>
              </w:rPr>
            </w:pPr>
            <w:r w:rsidRPr="0071646D">
              <w:rPr>
                <w:sz w:val="24"/>
                <w:szCs w:val="24"/>
              </w:rPr>
              <w:t>тура,</w:t>
            </w:r>
            <w:r w:rsidRPr="0071646D">
              <w:rPr>
                <w:sz w:val="24"/>
                <w:szCs w:val="24"/>
                <w:vertAlign w:val="superscript"/>
              </w:rPr>
              <w:t>о</w:t>
            </w:r>
            <w:r w:rsidRPr="0071646D">
              <w:rPr>
                <w:sz w:val="24"/>
                <w:szCs w:val="24"/>
              </w:rPr>
              <w:t>С</w:t>
            </w:r>
          </w:p>
        </w:tc>
        <w:tc>
          <w:tcPr>
            <w:tcW w:w="1134" w:type="dxa"/>
          </w:tcPr>
          <w:p w:rsidR="0071646D" w:rsidRPr="0071646D" w:rsidRDefault="0071646D" w:rsidP="0071646D">
            <w:pPr>
              <w:rPr>
                <w:sz w:val="24"/>
                <w:szCs w:val="24"/>
                <w:lang w:val="uk-UA"/>
              </w:rPr>
            </w:pPr>
            <w:r w:rsidRPr="0071646D">
              <w:rPr>
                <w:sz w:val="24"/>
                <w:szCs w:val="24"/>
              </w:rPr>
              <w:t>Наймену-вання інгредієнта</w:t>
            </w:r>
          </w:p>
        </w:tc>
        <w:tc>
          <w:tcPr>
            <w:tcW w:w="993" w:type="dxa"/>
          </w:tcPr>
          <w:p w:rsidR="0071646D" w:rsidRPr="0071646D" w:rsidRDefault="0071646D" w:rsidP="0071646D">
            <w:pPr>
              <w:rPr>
                <w:sz w:val="24"/>
                <w:szCs w:val="24"/>
                <w:lang w:val="uk-UA"/>
              </w:rPr>
            </w:pPr>
            <w:r w:rsidRPr="0071646D">
              <w:rPr>
                <w:sz w:val="24"/>
                <w:szCs w:val="24"/>
              </w:rPr>
              <w:t>Значення показника, гранична кон-ція г / с</w:t>
            </w:r>
          </w:p>
        </w:tc>
        <w:tc>
          <w:tcPr>
            <w:tcW w:w="992" w:type="dxa"/>
          </w:tcPr>
          <w:p w:rsidR="0071646D" w:rsidRPr="0071646D" w:rsidRDefault="0071646D" w:rsidP="0071646D">
            <w:pPr>
              <w:rPr>
                <w:sz w:val="24"/>
                <w:szCs w:val="24"/>
                <w:lang w:val="uk-UA"/>
              </w:rPr>
            </w:pPr>
            <w:r w:rsidRPr="0071646D">
              <w:rPr>
                <w:sz w:val="24"/>
                <w:szCs w:val="24"/>
              </w:rPr>
              <w:t>ГДК в атмосферному повітрі населених місць,мг/м</w:t>
            </w:r>
            <w:r w:rsidRPr="0071646D">
              <w:rPr>
                <w:sz w:val="24"/>
                <w:szCs w:val="24"/>
                <w:vertAlign w:val="superscript"/>
              </w:rPr>
              <w:t>3</w:t>
            </w:r>
          </w:p>
        </w:tc>
        <w:tc>
          <w:tcPr>
            <w:tcW w:w="1559" w:type="dxa"/>
          </w:tcPr>
          <w:p w:rsidR="0071646D" w:rsidRPr="0071646D" w:rsidRDefault="0071646D" w:rsidP="0071646D">
            <w:pPr>
              <w:tabs>
                <w:tab w:val="left" w:pos="1580"/>
              </w:tabs>
              <w:rPr>
                <w:sz w:val="24"/>
                <w:szCs w:val="24"/>
              </w:rPr>
            </w:pPr>
            <w:r w:rsidRPr="0071646D">
              <w:rPr>
                <w:sz w:val="24"/>
                <w:szCs w:val="24"/>
                <w:lang w:val="uk-UA"/>
              </w:rPr>
              <w:t xml:space="preserve">ГДК </w:t>
            </w:r>
            <w:r w:rsidRPr="0071646D">
              <w:rPr>
                <w:sz w:val="24"/>
                <w:szCs w:val="24"/>
              </w:rPr>
              <w:t>шкідливих викидів в повітрі робочої зони.</w:t>
            </w:r>
          </w:p>
          <w:p w:rsidR="0071646D" w:rsidRPr="0071646D" w:rsidRDefault="0071646D" w:rsidP="0071646D">
            <w:pPr>
              <w:rPr>
                <w:sz w:val="24"/>
                <w:szCs w:val="24"/>
              </w:rPr>
            </w:pPr>
            <w:r w:rsidRPr="0071646D">
              <w:rPr>
                <w:sz w:val="24"/>
                <w:szCs w:val="24"/>
              </w:rPr>
              <w:t>Клас небезпеки</w:t>
            </w:r>
          </w:p>
        </w:tc>
      </w:tr>
      <w:tr w:rsidR="0071646D" w:rsidRPr="0071646D" w:rsidTr="007B0205">
        <w:tc>
          <w:tcPr>
            <w:tcW w:w="497" w:type="dxa"/>
          </w:tcPr>
          <w:p w:rsidR="0071646D" w:rsidRPr="0071646D" w:rsidRDefault="0071646D" w:rsidP="0071646D">
            <w:pPr>
              <w:rPr>
                <w:lang w:val="uk-UA"/>
              </w:rPr>
            </w:pPr>
            <w:r w:rsidRPr="0071646D">
              <w:rPr>
                <w:lang w:val="uk-UA"/>
              </w:rPr>
              <w:t>1</w:t>
            </w:r>
          </w:p>
        </w:tc>
        <w:tc>
          <w:tcPr>
            <w:tcW w:w="2305" w:type="dxa"/>
          </w:tcPr>
          <w:p w:rsidR="0071646D" w:rsidRPr="0071646D" w:rsidRDefault="0071646D" w:rsidP="0071646D">
            <w:pPr>
              <w:tabs>
                <w:tab w:val="left" w:pos="1580"/>
              </w:tabs>
              <w:rPr>
                <w:sz w:val="24"/>
                <w:szCs w:val="24"/>
              </w:rPr>
            </w:pPr>
            <w:r w:rsidRPr="0071646D">
              <w:rPr>
                <w:sz w:val="24"/>
                <w:szCs w:val="24"/>
              </w:rPr>
              <w:t xml:space="preserve">Реактори селективної </w:t>
            </w:r>
            <w:r w:rsidRPr="0071646D">
              <w:rPr>
                <w:sz w:val="24"/>
                <w:szCs w:val="24"/>
              </w:rPr>
              <w:lastRenderedPageBreak/>
              <w:t>каталітичної очистки</w:t>
            </w:r>
          </w:p>
          <w:p w:rsidR="0071646D" w:rsidRPr="0071646D" w:rsidRDefault="0071646D" w:rsidP="0071646D">
            <w:pPr>
              <w:tabs>
                <w:tab w:val="left" w:pos="1580"/>
              </w:tabs>
              <w:rPr>
                <w:sz w:val="24"/>
                <w:szCs w:val="24"/>
              </w:rPr>
            </w:pPr>
            <w:r w:rsidRPr="0071646D">
              <w:rPr>
                <w:sz w:val="24"/>
                <w:szCs w:val="24"/>
              </w:rPr>
              <w:t>Стадія каталітичного очищення і</w:t>
            </w:r>
          </w:p>
          <w:p w:rsidR="0071646D" w:rsidRPr="0071646D" w:rsidRDefault="0071646D" w:rsidP="0071646D">
            <w:pPr>
              <w:tabs>
                <w:tab w:val="left" w:pos="1580"/>
              </w:tabs>
              <w:rPr>
                <w:sz w:val="24"/>
                <w:szCs w:val="24"/>
              </w:rPr>
            </w:pPr>
            <w:r w:rsidRPr="0071646D">
              <w:rPr>
                <w:sz w:val="24"/>
                <w:szCs w:val="24"/>
              </w:rPr>
              <w:t>рекуперації енергії хвостових газів</w:t>
            </w:r>
          </w:p>
          <w:p w:rsidR="0071646D" w:rsidRPr="0071646D" w:rsidRDefault="0071646D" w:rsidP="0071646D">
            <w:pPr>
              <w:rPr>
                <w:sz w:val="24"/>
                <w:szCs w:val="24"/>
                <w:lang w:val="uk-UA"/>
              </w:rPr>
            </w:pPr>
            <w:r w:rsidRPr="0071646D">
              <w:rPr>
                <w:sz w:val="24"/>
                <w:szCs w:val="24"/>
              </w:rPr>
              <w:t>джерело 1/5</w:t>
            </w:r>
          </w:p>
        </w:tc>
        <w:tc>
          <w:tcPr>
            <w:tcW w:w="708" w:type="dxa"/>
          </w:tcPr>
          <w:p w:rsidR="0071646D" w:rsidRPr="0071646D" w:rsidRDefault="0071646D" w:rsidP="0071646D">
            <w:pPr>
              <w:jc w:val="center"/>
              <w:rPr>
                <w:sz w:val="24"/>
                <w:szCs w:val="24"/>
                <w:lang w:val="uk-UA"/>
              </w:rPr>
            </w:pPr>
            <w:r w:rsidRPr="0071646D">
              <w:rPr>
                <w:sz w:val="24"/>
                <w:szCs w:val="24"/>
                <w:lang w:val="uk-UA"/>
              </w:rPr>
              <w:lastRenderedPageBreak/>
              <w:t>1</w:t>
            </w:r>
          </w:p>
        </w:tc>
        <w:tc>
          <w:tcPr>
            <w:tcW w:w="993" w:type="dxa"/>
          </w:tcPr>
          <w:p w:rsidR="0071646D" w:rsidRPr="0071646D" w:rsidRDefault="0071646D" w:rsidP="0071646D">
            <w:pPr>
              <w:rPr>
                <w:sz w:val="24"/>
                <w:szCs w:val="24"/>
                <w:lang w:val="uk-UA"/>
              </w:rPr>
            </w:pPr>
            <w:r w:rsidRPr="0071646D">
              <w:rPr>
                <w:sz w:val="24"/>
                <w:szCs w:val="24"/>
              </w:rPr>
              <w:t>155952</w:t>
            </w:r>
          </w:p>
        </w:tc>
        <w:tc>
          <w:tcPr>
            <w:tcW w:w="708" w:type="dxa"/>
          </w:tcPr>
          <w:p w:rsidR="0071646D" w:rsidRPr="0071646D" w:rsidRDefault="0071646D" w:rsidP="0071646D">
            <w:pPr>
              <w:rPr>
                <w:sz w:val="24"/>
                <w:szCs w:val="24"/>
                <w:lang w:val="uk-UA"/>
              </w:rPr>
            </w:pPr>
            <w:r w:rsidRPr="0071646D">
              <w:rPr>
                <w:sz w:val="24"/>
                <w:szCs w:val="24"/>
              </w:rPr>
              <w:t>160-190</w:t>
            </w:r>
          </w:p>
        </w:tc>
        <w:tc>
          <w:tcPr>
            <w:tcW w:w="1134" w:type="dxa"/>
          </w:tcPr>
          <w:p w:rsidR="0071646D" w:rsidRPr="0071646D" w:rsidRDefault="0071646D" w:rsidP="0071646D">
            <w:pPr>
              <w:tabs>
                <w:tab w:val="left" w:pos="1580"/>
              </w:tabs>
              <w:rPr>
                <w:sz w:val="24"/>
                <w:szCs w:val="24"/>
              </w:rPr>
            </w:pPr>
            <w:r w:rsidRPr="0071646D">
              <w:rPr>
                <w:sz w:val="24"/>
                <w:szCs w:val="24"/>
              </w:rPr>
              <w:t>азота діоксид</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аміака</w:t>
            </w:r>
          </w:p>
          <w:p w:rsidR="0071646D" w:rsidRPr="0071646D" w:rsidRDefault="0071646D" w:rsidP="0071646D">
            <w:pPr>
              <w:tabs>
                <w:tab w:val="left" w:pos="1580"/>
              </w:tabs>
              <w:rPr>
                <w:sz w:val="24"/>
                <w:szCs w:val="24"/>
              </w:rPr>
            </w:pPr>
          </w:p>
          <w:p w:rsidR="0071646D" w:rsidRPr="0071646D" w:rsidRDefault="0071646D" w:rsidP="0071646D">
            <w:pPr>
              <w:rPr>
                <w:sz w:val="24"/>
                <w:szCs w:val="24"/>
                <w:lang w:val="uk-UA"/>
              </w:rPr>
            </w:pPr>
            <w:r w:rsidRPr="0071646D">
              <w:rPr>
                <w:sz w:val="24"/>
                <w:szCs w:val="24"/>
              </w:rPr>
              <w:t>углерода оксид</w:t>
            </w:r>
          </w:p>
        </w:tc>
        <w:tc>
          <w:tcPr>
            <w:tcW w:w="993" w:type="dxa"/>
          </w:tcPr>
          <w:p w:rsidR="0071646D" w:rsidRPr="0071646D" w:rsidRDefault="0071646D" w:rsidP="0071646D">
            <w:pPr>
              <w:tabs>
                <w:tab w:val="left" w:pos="1580"/>
              </w:tabs>
              <w:rPr>
                <w:sz w:val="24"/>
                <w:szCs w:val="24"/>
              </w:rPr>
            </w:pPr>
            <w:r w:rsidRPr="0071646D">
              <w:rPr>
                <w:sz w:val="24"/>
                <w:szCs w:val="24"/>
              </w:rPr>
              <w:lastRenderedPageBreak/>
              <w:t>4,462</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1,646</w:t>
            </w:r>
          </w:p>
          <w:p w:rsidR="0071646D" w:rsidRPr="0071646D" w:rsidRDefault="0071646D" w:rsidP="0071646D">
            <w:pPr>
              <w:tabs>
                <w:tab w:val="left" w:pos="1580"/>
              </w:tabs>
              <w:rPr>
                <w:sz w:val="24"/>
                <w:szCs w:val="24"/>
              </w:rPr>
            </w:pPr>
          </w:p>
          <w:p w:rsidR="0071646D" w:rsidRPr="0071646D" w:rsidRDefault="0071646D" w:rsidP="0071646D">
            <w:pPr>
              <w:rPr>
                <w:sz w:val="24"/>
                <w:szCs w:val="24"/>
              </w:rPr>
            </w:pPr>
          </w:p>
          <w:p w:rsidR="0071646D" w:rsidRPr="0071646D" w:rsidRDefault="0071646D" w:rsidP="0071646D">
            <w:pPr>
              <w:rPr>
                <w:sz w:val="24"/>
                <w:szCs w:val="24"/>
                <w:lang w:val="uk-UA"/>
              </w:rPr>
            </w:pPr>
            <w:r w:rsidRPr="0071646D">
              <w:rPr>
                <w:sz w:val="24"/>
                <w:szCs w:val="24"/>
              </w:rPr>
              <w:t>5,415</w:t>
            </w:r>
          </w:p>
        </w:tc>
        <w:tc>
          <w:tcPr>
            <w:tcW w:w="992" w:type="dxa"/>
          </w:tcPr>
          <w:p w:rsidR="0071646D" w:rsidRPr="0071646D" w:rsidRDefault="0071646D" w:rsidP="0071646D">
            <w:pPr>
              <w:tabs>
                <w:tab w:val="left" w:pos="1580"/>
              </w:tabs>
              <w:rPr>
                <w:sz w:val="24"/>
                <w:szCs w:val="24"/>
              </w:rPr>
            </w:pPr>
            <w:r w:rsidRPr="0071646D">
              <w:rPr>
                <w:sz w:val="24"/>
                <w:szCs w:val="24"/>
              </w:rPr>
              <w:lastRenderedPageBreak/>
              <w:t>0,085</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0,2</w:t>
            </w:r>
          </w:p>
          <w:p w:rsidR="0071646D" w:rsidRPr="0071646D" w:rsidRDefault="0071646D" w:rsidP="0071646D">
            <w:pPr>
              <w:tabs>
                <w:tab w:val="left" w:pos="1580"/>
              </w:tabs>
              <w:rPr>
                <w:sz w:val="24"/>
                <w:szCs w:val="24"/>
              </w:rPr>
            </w:pPr>
          </w:p>
          <w:p w:rsidR="0071646D" w:rsidRPr="0071646D" w:rsidRDefault="0071646D" w:rsidP="0071646D">
            <w:pPr>
              <w:rPr>
                <w:sz w:val="24"/>
                <w:szCs w:val="24"/>
              </w:rPr>
            </w:pPr>
          </w:p>
          <w:p w:rsidR="0071646D" w:rsidRPr="0071646D" w:rsidRDefault="0071646D" w:rsidP="0071646D">
            <w:pPr>
              <w:rPr>
                <w:sz w:val="24"/>
                <w:szCs w:val="24"/>
                <w:lang w:val="uk-UA"/>
              </w:rPr>
            </w:pPr>
            <w:r w:rsidRPr="0071646D">
              <w:rPr>
                <w:sz w:val="24"/>
                <w:szCs w:val="24"/>
              </w:rPr>
              <w:t>5,0</w:t>
            </w:r>
          </w:p>
        </w:tc>
        <w:tc>
          <w:tcPr>
            <w:tcW w:w="1559" w:type="dxa"/>
          </w:tcPr>
          <w:p w:rsidR="0071646D" w:rsidRPr="0071646D" w:rsidRDefault="0071646D" w:rsidP="0071646D">
            <w:pPr>
              <w:tabs>
                <w:tab w:val="left" w:pos="1580"/>
              </w:tabs>
              <w:rPr>
                <w:sz w:val="24"/>
                <w:szCs w:val="24"/>
              </w:rPr>
            </w:pPr>
            <w:r w:rsidRPr="0071646D">
              <w:rPr>
                <w:sz w:val="24"/>
                <w:szCs w:val="24"/>
              </w:rPr>
              <w:lastRenderedPageBreak/>
              <w:t xml:space="preserve">2, </w:t>
            </w:r>
            <w:r w:rsidRPr="0071646D">
              <w:rPr>
                <w:sz w:val="24"/>
                <w:szCs w:val="24"/>
                <w:lang w:val="en-US"/>
              </w:rPr>
              <w:t>III</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 xml:space="preserve">20, </w:t>
            </w:r>
            <w:r w:rsidRPr="0071646D">
              <w:rPr>
                <w:sz w:val="24"/>
                <w:szCs w:val="24"/>
                <w:lang w:val="en-US"/>
              </w:rPr>
              <w:t>IV</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 xml:space="preserve">20, </w:t>
            </w:r>
            <w:r w:rsidRPr="0071646D">
              <w:rPr>
                <w:sz w:val="24"/>
                <w:szCs w:val="24"/>
                <w:lang w:val="en-US"/>
              </w:rPr>
              <w:t>IV</w:t>
            </w:r>
          </w:p>
          <w:p w:rsidR="0071646D" w:rsidRPr="0071646D" w:rsidRDefault="0071646D" w:rsidP="0071646D">
            <w:pPr>
              <w:rPr>
                <w:sz w:val="24"/>
                <w:szCs w:val="24"/>
                <w:lang w:val="uk-UA"/>
              </w:rPr>
            </w:pPr>
          </w:p>
        </w:tc>
      </w:tr>
      <w:tr w:rsidR="0071646D" w:rsidRPr="0071646D" w:rsidTr="007B0205">
        <w:tc>
          <w:tcPr>
            <w:tcW w:w="497" w:type="dxa"/>
          </w:tcPr>
          <w:p w:rsidR="0071646D" w:rsidRPr="0071646D" w:rsidRDefault="0071646D" w:rsidP="0071646D">
            <w:pPr>
              <w:rPr>
                <w:lang w:val="uk-UA"/>
              </w:rPr>
            </w:pPr>
            <w:r w:rsidRPr="0071646D">
              <w:rPr>
                <w:lang w:val="uk-UA"/>
              </w:rPr>
              <w:lastRenderedPageBreak/>
              <w:t>2</w:t>
            </w:r>
          </w:p>
        </w:tc>
        <w:tc>
          <w:tcPr>
            <w:tcW w:w="2305" w:type="dxa"/>
          </w:tcPr>
          <w:p w:rsidR="0071646D" w:rsidRPr="0071646D" w:rsidRDefault="0071646D" w:rsidP="0071646D">
            <w:pPr>
              <w:tabs>
                <w:tab w:val="left" w:pos="1580"/>
              </w:tabs>
              <w:rPr>
                <w:sz w:val="24"/>
                <w:szCs w:val="24"/>
              </w:rPr>
            </w:pPr>
            <w:r w:rsidRPr="0071646D">
              <w:rPr>
                <w:sz w:val="24"/>
                <w:szCs w:val="24"/>
              </w:rPr>
              <w:t>Загально обмінна вентиляція</w:t>
            </w:r>
          </w:p>
          <w:p w:rsidR="0071646D" w:rsidRPr="0071646D" w:rsidRDefault="0071646D" w:rsidP="0071646D">
            <w:pPr>
              <w:tabs>
                <w:tab w:val="left" w:pos="1580"/>
              </w:tabs>
              <w:rPr>
                <w:sz w:val="24"/>
                <w:szCs w:val="24"/>
              </w:rPr>
            </w:pPr>
            <w:r w:rsidRPr="0071646D">
              <w:rPr>
                <w:sz w:val="24"/>
                <w:szCs w:val="24"/>
              </w:rPr>
              <w:t>По-21-29</w:t>
            </w:r>
          </w:p>
          <w:p w:rsidR="0071646D" w:rsidRPr="0071646D" w:rsidRDefault="0071646D" w:rsidP="0071646D">
            <w:pPr>
              <w:tabs>
                <w:tab w:val="left" w:pos="1580"/>
              </w:tabs>
              <w:rPr>
                <w:sz w:val="24"/>
                <w:szCs w:val="24"/>
              </w:rPr>
            </w:pPr>
            <w:r w:rsidRPr="0071646D">
              <w:rPr>
                <w:sz w:val="24"/>
                <w:szCs w:val="24"/>
              </w:rPr>
              <w:t>Газотурбінні установки відділення</w:t>
            </w:r>
          </w:p>
          <w:p w:rsidR="0071646D" w:rsidRPr="0071646D" w:rsidRDefault="0071646D" w:rsidP="0071646D">
            <w:pPr>
              <w:tabs>
                <w:tab w:val="left" w:pos="1580"/>
              </w:tabs>
              <w:rPr>
                <w:sz w:val="24"/>
                <w:szCs w:val="24"/>
              </w:rPr>
            </w:pPr>
            <w:r w:rsidRPr="0071646D">
              <w:rPr>
                <w:sz w:val="24"/>
                <w:szCs w:val="24"/>
              </w:rPr>
              <w:t>компресії</w:t>
            </w:r>
          </w:p>
          <w:p w:rsidR="0071646D" w:rsidRPr="0071646D" w:rsidRDefault="0071646D" w:rsidP="0071646D">
            <w:pPr>
              <w:tabs>
                <w:tab w:val="left" w:pos="1580"/>
              </w:tabs>
              <w:rPr>
                <w:sz w:val="24"/>
                <w:szCs w:val="24"/>
              </w:rPr>
            </w:pPr>
            <w:r w:rsidRPr="0071646D">
              <w:rPr>
                <w:sz w:val="24"/>
                <w:szCs w:val="24"/>
              </w:rPr>
              <w:t>джерело 2/5</w:t>
            </w:r>
          </w:p>
        </w:tc>
        <w:tc>
          <w:tcPr>
            <w:tcW w:w="708" w:type="dxa"/>
          </w:tcPr>
          <w:p w:rsidR="0071646D" w:rsidRPr="0071646D" w:rsidRDefault="0071646D" w:rsidP="0071646D">
            <w:pPr>
              <w:jc w:val="center"/>
              <w:rPr>
                <w:sz w:val="24"/>
                <w:szCs w:val="24"/>
                <w:lang w:val="uk-UA"/>
              </w:rPr>
            </w:pPr>
            <w:r w:rsidRPr="0071646D">
              <w:rPr>
                <w:sz w:val="24"/>
                <w:szCs w:val="24"/>
                <w:lang w:val="uk-UA"/>
              </w:rPr>
              <w:t>9</w:t>
            </w:r>
          </w:p>
        </w:tc>
        <w:tc>
          <w:tcPr>
            <w:tcW w:w="993" w:type="dxa"/>
          </w:tcPr>
          <w:p w:rsidR="0071646D" w:rsidRPr="0071646D" w:rsidRDefault="0071646D" w:rsidP="0071646D">
            <w:pPr>
              <w:rPr>
                <w:sz w:val="24"/>
                <w:szCs w:val="24"/>
                <w:lang w:val="uk-UA"/>
              </w:rPr>
            </w:pPr>
            <w:r w:rsidRPr="0071646D">
              <w:rPr>
                <w:sz w:val="24"/>
                <w:szCs w:val="24"/>
              </w:rPr>
              <w:t>111600</w:t>
            </w:r>
          </w:p>
        </w:tc>
        <w:tc>
          <w:tcPr>
            <w:tcW w:w="708" w:type="dxa"/>
          </w:tcPr>
          <w:p w:rsidR="0071646D" w:rsidRPr="0071646D" w:rsidRDefault="0071646D" w:rsidP="0071646D">
            <w:pPr>
              <w:jc w:val="center"/>
              <w:rPr>
                <w:sz w:val="24"/>
                <w:szCs w:val="24"/>
                <w:lang w:val="uk-UA"/>
              </w:rPr>
            </w:pPr>
            <w:r w:rsidRPr="0071646D">
              <w:rPr>
                <w:sz w:val="24"/>
                <w:szCs w:val="24"/>
              </w:rPr>
              <w:t>25</w:t>
            </w:r>
          </w:p>
        </w:tc>
        <w:tc>
          <w:tcPr>
            <w:tcW w:w="1134" w:type="dxa"/>
          </w:tcPr>
          <w:p w:rsidR="0071646D" w:rsidRPr="0071646D" w:rsidRDefault="0071646D" w:rsidP="0071646D">
            <w:pPr>
              <w:tabs>
                <w:tab w:val="left" w:pos="1580"/>
              </w:tabs>
              <w:rPr>
                <w:sz w:val="24"/>
                <w:szCs w:val="24"/>
              </w:rPr>
            </w:pPr>
            <w:r w:rsidRPr="0071646D">
              <w:rPr>
                <w:sz w:val="24"/>
                <w:szCs w:val="24"/>
              </w:rPr>
              <w:t>азота діоксид</w:t>
            </w:r>
          </w:p>
          <w:p w:rsidR="0071646D" w:rsidRPr="0071646D" w:rsidRDefault="0071646D" w:rsidP="0071646D">
            <w:pPr>
              <w:tabs>
                <w:tab w:val="left" w:pos="1580"/>
              </w:tabs>
              <w:rPr>
                <w:sz w:val="24"/>
                <w:szCs w:val="24"/>
              </w:rPr>
            </w:pPr>
          </w:p>
          <w:p w:rsidR="0071646D" w:rsidRPr="0071646D" w:rsidRDefault="0071646D" w:rsidP="0071646D">
            <w:pPr>
              <w:rPr>
                <w:sz w:val="24"/>
                <w:szCs w:val="24"/>
                <w:lang w:val="uk-UA"/>
              </w:rPr>
            </w:pPr>
            <w:r w:rsidRPr="0071646D">
              <w:rPr>
                <w:sz w:val="24"/>
                <w:szCs w:val="24"/>
              </w:rPr>
              <w:t>углерода оксид</w:t>
            </w:r>
          </w:p>
        </w:tc>
        <w:tc>
          <w:tcPr>
            <w:tcW w:w="993" w:type="dxa"/>
          </w:tcPr>
          <w:p w:rsidR="0071646D" w:rsidRPr="0071646D" w:rsidRDefault="0071646D" w:rsidP="0071646D">
            <w:pPr>
              <w:tabs>
                <w:tab w:val="left" w:pos="1580"/>
              </w:tabs>
              <w:rPr>
                <w:sz w:val="24"/>
                <w:szCs w:val="24"/>
              </w:rPr>
            </w:pPr>
            <w:r w:rsidRPr="0071646D">
              <w:rPr>
                <w:sz w:val="24"/>
                <w:szCs w:val="24"/>
              </w:rPr>
              <w:t>0,155</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4"/>
                <w:szCs w:val="24"/>
                <w:lang w:val="uk-UA"/>
              </w:rPr>
            </w:pPr>
            <w:r w:rsidRPr="0071646D">
              <w:rPr>
                <w:sz w:val="24"/>
                <w:szCs w:val="24"/>
              </w:rPr>
              <w:t>0,62</w:t>
            </w:r>
          </w:p>
        </w:tc>
        <w:tc>
          <w:tcPr>
            <w:tcW w:w="992" w:type="dxa"/>
          </w:tcPr>
          <w:p w:rsidR="0071646D" w:rsidRPr="0071646D" w:rsidRDefault="0071646D" w:rsidP="0071646D">
            <w:pPr>
              <w:rPr>
                <w:sz w:val="24"/>
                <w:szCs w:val="24"/>
                <w:lang w:val="uk-UA"/>
              </w:rPr>
            </w:pPr>
            <w:r w:rsidRPr="0071646D">
              <w:rPr>
                <w:sz w:val="24"/>
                <w:szCs w:val="24"/>
              </w:rPr>
              <w:t>5,0</w:t>
            </w:r>
          </w:p>
        </w:tc>
        <w:tc>
          <w:tcPr>
            <w:tcW w:w="1559" w:type="dxa"/>
          </w:tcPr>
          <w:p w:rsidR="0071646D" w:rsidRPr="0071646D" w:rsidRDefault="0071646D" w:rsidP="0071646D">
            <w:pPr>
              <w:tabs>
                <w:tab w:val="left" w:pos="1580"/>
              </w:tabs>
              <w:rPr>
                <w:sz w:val="24"/>
                <w:szCs w:val="24"/>
              </w:rPr>
            </w:pPr>
            <w:r w:rsidRPr="0071646D">
              <w:rPr>
                <w:sz w:val="24"/>
                <w:szCs w:val="24"/>
              </w:rPr>
              <w:t xml:space="preserve">2, </w:t>
            </w:r>
            <w:r w:rsidRPr="0071646D">
              <w:rPr>
                <w:sz w:val="24"/>
                <w:szCs w:val="24"/>
                <w:lang w:val="en-US"/>
              </w:rPr>
              <w:t>III</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4"/>
                <w:szCs w:val="24"/>
                <w:lang w:val="uk-UA"/>
              </w:rPr>
            </w:pPr>
            <w:r w:rsidRPr="0071646D">
              <w:rPr>
                <w:sz w:val="24"/>
                <w:szCs w:val="24"/>
              </w:rPr>
              <w:t xml:space="preserve">20, </w:t>
            </w:r>
            <w:r w:rsidRPr="0071646D">
              <w:rPr>
                <w:sz w:val="24"/>
                <w:szCs w:val="24"/>
                <w:lang w:val="en-US"/>
              </w:rPr>
              <w:t>IV</w:t>
            </w:r>
          </w:p>
        </w:tc>
      </w:tr>
      <w:tr w:rsidR="0071646D" w:rsidRPr="0071646D" w:rsidTr="007B0205">
        <w:tc>
          <w:tcPr>
            <w:tcW w:w="497" w:type="dxa"/>
          </w:tcPr>
          <w:p w:rsidR="0071646D" w:rsidRPr="0071646D" w:rsidRDefault="0071646D" w:rsidP="0071646D">
            <w:pPr>
              <w:rPr>
                <w:sz w:val="24"/>
                <w:szCs w:val="24"/>
                <w:lang w:val="uk-UA"/>
              </w:rPr>
            </w:pPr>
            <w:r w:rsidRPr="0071646D">
              <w:rPr>
                <w:sz w:val="24"/>
                <w:szCs w:val="24"/>
                <w:lang w:val="uk-UA"/>
              </w:rPr>
              <w:t>3</w:t>
            </w:r>
          </w:p>
        </w:tc>
        <w:tc>
          <w:tcPr>
            <w:tcW w:w="2305" w:type="dxa"/>
          </w:tcPr>
          <w:p w:rsidR="0071646D" w:rsidRPr="0071646D" w:rsidRDefault="0071646D" w:rsidP="0071646D">
            <w:pPr>
              <w:tabs>
                <w:tab w:val="left" w:pos="1580"/>
              </w:tabs>
              <w:rPr>
                <w:sz w:val="24"/>
                <w:szCs w:val="24"/>
              </w:rPr>
            </w:pPr>
            <w:r w:rsidRPr="0071646D">
              <w:rPr>
                <w:sz w:val="24"/>
                <w:szCs w:val="24"/>
              </w:rPr>
              <w:t>Загально обмінна вентиляція По-1</w:t>
            </w:r>
          </w:p>
          <w:p w:rsidR="0071646D" w:rsidRPr="0071646D" w:rsidRDefault="0071646D" w:rsidP="0071646D">
            <w:pPr>
              <w:tabs>
                <w:tab w:val="left" w:pos="1580"/>
              </w:tabs>
              <w:rPr>
                <w:sz w:val="24"/>
                <w:szCs w:val="24"/>
              </w:rPr>
            </w:pPr>
            <w:r w:rsidRPr="0071646D">
              <w:rPr>
                <w:sz w:val="24"/>
                <w:szCs w:val="24"/>
              </w:rPr>
              <w:t>Насоси складу азотної кислоти</w:t>
            </w:r>
          </w:p>
          <w:p w:rsidR="0071646D" w:rsidRPr="0071646D" w:rsidRDefault="0071646D" w:rsidP="0071646D">
            <w:pPr>
              <w:rPr>
                <w:sz w:val="28"/>
                <w:lang w:val="uk-UA"/>
              </w:rPr>
            </w:pPr>
            <w:r w:rsidRPr="0071646D">
              <w:rPr>
                <w:sz w:val="24"/>
                <w:szCs w:val="24"/>
              </w:rPr>
              <w:t> джерело 6/5</w:t>
            </w:r>
          </w:p>
        </w:tc>
        <w:tc>
          <w:tcPr>
            <w:tcW w:w="708" w:type="dxa"/>
          </w:tcPr>
          <w:p w:rsidR="0071646D" w:rsidRPr="0071646D" w:rsidRDefault="0071646D" w:rsidP="0071646D">
            <w:pPr>
              <w:jc w:val="center"/>
              <w:rPr>
                <w:sz w:val="28"/>
                <w:lang w:val="uk-UA"/>
              </w:rPr>
            </w:pPr>
            <w:r w:rsidRPr="0071646D">
              <w:rPr>
                <w:sz w:val="24"/>
                <w:lang w:val="uk-UA"/>
              </w:rPr>
              <w:t>1</w:t>
            </w:r>
          </w:p>
        </w:tc>
        <w:tc>
          <w:tcPr>
            <w:tcW w:w="993" w:type="dxa"/>
          </w:tcPr>
          <w:p w:rsidR="0071646D" w:rsidRPr="0071646D" w:rsidRDefault="0071646D" w:rsidP="0071646D">
            <w:pPr>
              <w:rPr>
                <w:sz w:val="28"/>
                <w:lang w:val="uk-UA"/>
              </w:rPr>
            </w:pPr>
            <w:r w:rsidRPr="0071646D">
              <w:rPr>
                <w:sz w:val="24"/>
                <w:szCs w:val="24"/>
              </w:rPr>
              <w:t>4500</w:t>
            </w:r>
          </w:p>
        </w:tc>
        <w:tc>
          <w:tcPr>
            <w:tcW w:w="708" w:type="dxa"/>
          </w:tcPr>
          <w:p w:rsidR="0071646D" w:rsidRPr="0071646D" w:rsidRDefault="0071646D" w:rsidP="0071646D">
            <w:pPr>
              <w:rPr>
                <w:sz w:val="28"/>
                <w:lang w:val="uk-UA"/>
              </w:rPr>
            </w:pPr>
            <w:r w:rsidRPr="0071646D">
              <w:rPr>
                <w:sz w:val="24"/>
                <w:szCs w:val="24"/>
              </w:rPr>
              <w:t>20</w:t>
            </w:r>
          </w:p>
        </w:tc>
        <w:tc>
          <w:tcPr>
            <w:tcW w:w="1134" w:type="dxa"/>
          </w:tcPr>
          <w:p w:rsidR="0071646D" w:rsidRPr="0071646D" w:rsidRDefault="0071646D" w:rsidP="0071646D">
            <w:pPr>
              <w:tabs>
                <w:tab w:val="left" w:pos="1580"/>
              </w:tabs>
              <w:rPr>
                <w:sz w:val="24"/>
                <w:szCs w:val="24"/>
              </w:rPr>
            </w:pPr>
            <w:r w:rsidRPr="0071646D">
              <w:rPr>
                <w:sz w:val="24"/>
                <w:szCs w:val="24"/>
              </w:rPr>
              <w:t>азота діоксид</w:t>
            </w: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-кислота азотна</w:t>
            </w:r>
          </w:p>
        </w:tc>
        <w:tc>
          <w:tcPr>
            <w:tcW w:w="993" w:type="dxa"/>
          </w:tcPr>
          <w:p w:rsidR="0071646D" w:rsidRPr="0071646D" w:rsidRDefault="0071646D" w:rsidP="0071646D">
            <w:pPr>
              <w:tabs>
                <w:tab w:val="left" w:pos="1580"/>
              </w:tabs>
              <w:rPr>
                <w:sz w:val="24"/>
                <w:szCs w:val="24"/>
              </w:rPr>
            </w:pPr>
            <w:r w:rsidRPr="0071646D">
              <w:rPr>
                <w:sz w:val="24"/>
                <w:szCs w:val="24"/>
              </w:rPr>
              <w:t>0,006</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0,003</w:t>
            </w:r>
          </w:p>
        </w:tc>
        <w:tc>
          <w:tcPr>
            <w:tcW w:w="992" w:type="dxa"/>
          </w:tcPr>
          <w:p w:rsidR="0071646D" w:rsidRPr="0071646D" w:rsidRDefault="0071646D" w:rsidP="0071646D">
            <w:pPr>
              <w:tabs>
                <w:tab w:val="left" w:pos="1580"/>
              </w:tabs>
              <w:rPr>
                <w:sz w:val="24"/>
                <w:szCs w:val="24"/>
              </w:rPr>
            </w:pPr>
            <w:r w:rsidRPr="0071646D">
              <w:rPr>
                <w:sz w:val="24"/>
                <w:szCs w:val="24"/>
              </w:rPr>
              <w:t>0,085</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0,4</w:t>
            </w:r>
          </w:p>
        </w:tc>
        <w:tc>
          <w:tcPr>
            <w:tcW w:w="1559" w:type="dxa"/>
          </w:tcPr>
          <w:p w:rsidR="0071646D" w:rsidRPr="0071646D" w:rsidRDefault="0071646D" w:rsidP="0071646D">
            <w:pPr>
              <w:tabs>
                <w:tab w:val="left" w:pos="1580"/>
              </w:tabs>
              <w:rPr>
                <w:sz w:val="24"/>
                <w:szCs w:val="24"/>
              </w:rPr>
            </w:pPr>
            <w:r w:rsidRPr="0071646D">
              <w:rPr>
                <w:sz w:val="24"/>
                <w:szCs w:val="24"/>
              </w:rPr>
              <w:t xml:space="preserve">2, </w:t>
            </w:r>
            <w:r w:rsidRPr="0071646D">
              <w:rPr>
                <w:sz w:val="24"/>
                <w:szCs w:val="24"/>
                <w:lang w:val="en-US"/>
              </w:rPr>
              <w:t>III</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2,</w:t>
            </w:r>
            <w:r w:rsidRPr="0071646D">
              <w:rPr>
                <w:sz w:val="24"/>
                <w:szCs w:val="24"/>
                <w:lang w:val="en-US"/>
              </w:rPr>
              <w:t>III</w:t>
            </w:r>
          </w:p>
        </w:tc>
      </w:tr>
      <w:tr w:rsidR="0071646D" w:rsidRPr="0071646D" w:rsidTr="007B0205">
        <w:tc>
          <w:tcPr>
            <w:tcW w:w="497" w:type="dxa"/>
          </w:tcPr>
          <w:p w:rsidR="0071646D" w:rsidRPr="0071646D" w:rsidRDefault="0071646D" w:rsidP="0071646D">
            <w:pPr>
              <w:rPr>
                <w:sz w:val="28"/>
                <w:lang w:val="uk-UA"/>
              </w:rPr>
            </w:pPr>
            <w:r w:rsidRPr="0071646D">
              <w:rPr>
                <w:sz w:val="24"/>
                <w:lang w:val="uk-UA"/>
              </w:rPr>
              <w:t>4</w:t>
            </w:r>
          </w:p>
        </w:tc>
        <w:tc>
          <w:tcPr>
            <w:tcW w:w="2305" w:type="dxa"/>
          </w:tcPr>
          <w:p w:rsidR="0071646D" w:rsidRPr="0071646D" w:rsidRDefault="0071646D" w:rsidP="0071646D">
            <w:pPr>
              <w:tabs>
                <w:tab w:val="left" w:pos="1580"/>
              </w:tabs>
              <w:rPr>
                <w:sz w:val="24"/>
                <w:szCs w:val="24"/>
              </w:rPr>
            </w:pPr>
            <w:r w:rsidRPr="0071646D">
              <w:rPr>
                <w:sz w:val="24"/>
                <w:szCs w:val="24"/>
              </w:rPr>
              <w:t>Неочищені хвостові гази при пусках-зупинках агрегатів укл-7</w:t>
            </w:r>
          </w:p>
          <w:p w:rsidR="0071646D" w:rsidRPr="0071646D" w:rsidRDefault="0071646D" w:rsidP="0071646D">
            <w:pPr>
              <w:tabs>
                <w:tab w:val="left" w:pos="1580"/>
              </w:tabs>
              <w:rPr>
                <w:sz w:val="24"/>
                <w:szCs w:val="24"/>
              </w:rPr>
            </w:pPr>
            <w:r w:rsidRPr="0071646D">
              <w:rPr>
                <w:sz w:val="24"/>
                <w:szCs w:val="24"/>
              </w:rPr>
              <w:t>№ 1, 2</w:t>
            </w:r>
          </w:p>
          <w:p w:rsidR="0071646D" w:rsidRPr="0071646D" w:rsidRDefault="0071646D" w:rsidP="0071646D">
            <w:pPr>
              <w:rPr>
                <w:sz w:val="28"/>
                <w:lang w:val="uk-UA"/>
              </w:rPr>
            </w:pPr>
            <w:r w:rsidRPr="0071646D">
              <w:rPr>
                <w:sz w:val="24"/>
                <w:szCs w:val="24"/>
              </w:rPr>
              <w:t>джерело. 11/5</w:t>
            </w:r>
          </w:p>
        </w:tc>
        <w:tc>
          <w:tcPr>
            <w:tcW w:w="708" w:type="dxa"/>
          </w:tcPr>
          <w:p w:rsidR="0071646D" w:rsidRPr="0071646D" w:rsidRDefault="0071646D" w:rsidP="0071646D">
            <w:pPr>
              <w:jc w:val="center"/>
              <w:rPr>
                <w:sz w:val="24"/>
                <w:lang w:val="uk-UA"/>
              </w:rPr>
            </w:pPr>
            <w:r w:rsidRPr="0071646D">
              <w:rPr>
                <w:sz w:val="24"/>
                <w:lang w:val="uk-UA"/>
              </w:rPr>
              <w:t>1</w:t>
            </w:r>
          </w:p>
        </w:tc>
        <w:tc>
          <w:tcPr>
            <w:tcW w:w="993" w:type="dxa"/>
          </w:tcPr>
          <w:p w:rsidR="0071646D" w:rsidRPr="0071646D" w:rsidRDefault="0071646D" w:rsidP="0071646D">
            <w:pPr>
              <w:rPr>
                <w:sz w:val="28"/>
                <w:lang w:val="uk-UA"/>
              </w:rPr>
            </w:pPr>
            <w:r w:rsidRPr="0071646D">
              <w:rPr>
                <w:sz w:val="24"/>
                <w:szCs w:val="24"/>
              </w:rPr>
              <w:t>30000</w:t>
            </w:r>
          </w:p>
        </w:tc>
        <w:tc>
          <w:tcPr>
            <w:tcW w:w="708" w:type="dxa"/>
          </w:tcPr>
          <w:p w:rsidR="0071646D" w:rsidRPr="0071646D" w:rsidRDefault="0071646D" w:rsidP="0071646D">
            <w:pPr>
              <w:rPr>
                <w:sz w:val="28"/>
                <w:lang w:val="uk-UA"/>
              </w:rPr>
            </w:pPr>
            <w:r w:rsidRPr="0071646D">
              <w:rPr>
                <w:sz w:val="24"/>
                <w:szCs w:val="24"/>
              </w:rPr>
              <w:t>160-190</w:t>
            </w:r>
          </w:p>
        </w:tc>
        <w:tc>
          <w:tcPr>
            <w:tcW w:w="1134" w:type="dxa"/>
          </w:tcPr>
          <w:p w:rsidR="0071646D" w:rsidRPr="0071646D" w:rsidRDefault="0071646D" w:rsidP="0071646D">
            <w:pPr>
              <w:tabs>
                <w:tab w:val="left" w:pos="1580"/>
              </w:tabs>
              <w:rPr>
                <w:sz w:val="24"/>
                <w:szCs w:val="24"/>
              </w:rPr>
            </w:pPr>
            <w:r w:rsidRPr="0071646D">
              <w:rPr>
                <w:sz w:val="24"/>
                <w:szCs w:val="24"/>
              </w:rPr>
              <w:t>азота діоксид</w:t>
            </w:r>
          </w:p>
          <w:p w:rsidR="0071646D" w:rsidRPr="0071646D" w:rsidRDefault="0071646D" w:rsidP="0071646D">
            <w:pPr>
              <w:rPr>
                <w:sz w:val="28"/>
                <w:lang w:val="uk-UA"/>
              </w:rPr>
            </w:pPr>
          </w:p>
        </w:tc>
        <w:tc>
          <w:tcPr>
            <w:tcW w:w="993" w:type="dxa"/>
          </w:tcPr>
          <w:p w:rsidR="0071646D" w:rsidRPr="0071646D" w:rsidRDefault="0071646D" w:rsidP="0071646D">
            <w:pPr>
              <w:rPr>
                <w:sz w:val="28"/>
                <w:lang w:val="uk-UA"/>
              </w:rPr>
            </w:pPr>
            <w:r w:rsidRPr="0071646D">
              <w:rPr>
                <w:sz w:val="24"/>
                <w:szCs w:val="24"/>
                <w:lang w:val="uk-UA"/>
              </w:rPr>
              <w:t>6,25</w:t>
            </w:r>
          </w:p>
        </w:tc>
        <w:tc>
          <w:tcPr>
            <w:tcW w:w="992" w:type="dxa"/>
          </w:tcPr>
          <w:p w:rsidR="0071646D" w:rsidRPr="0071646D" w:rsidRDefault="0071646D" w:rsidP="0071646D">
            <w:pPr>
              <w:rPr>
                <w:sz w:val="28"/>
                <w:lang w:val="uk-UA"/>
              </w:rPr>
            </w:pPr>
            <w:r w:rsidRPr="0071646D">
              <w:rPr>
                <w:sz w:val="24"/>
                <w:szCs w:val="24"/>
              </w:rPr>
              <w:t>0,085</w:t>
            </w:r>
          </w:p>
        </w:tc>
        <w:tc>
          <w:tcPr>
            <w:tcW w:w="1559" w:type="dxa"/>
          </w:tcPr>
          <w:p w:rsidR="0071646D" w:rsidRPr="0071646D" w:rsidRDefault="0071646D" w:rsidP="0071646D">
            <w:pPr>
              <w:rPr>
                <w:sz w:val="28"/>
                <w:lang w:val="uk-UA"/>
              </w:rPr>
            </w:pPr>
            <w:r w:rsidRPr="0071646D">
              <w:rPr>
                <w:sz w:val="24"/>
                <w:szCs w:val="24"/>
              </w:rPr>
              <w:t xml:space="preserve">2, </w:t>
            </w:r>
            <w:r w:rsidRPr="0071646D">
              <w:rPr>
                <w:sz w:val="24"/>
                <w:szCs w:val="24"/>
                <w:lang w:val="en-US"/>
              </w:rPr>
              <w:t>III</w:t>
            </w:r>
          </w:p>
        </w:tc>
      </w:tr>
      <w:tr w:rsidR="0071646D" w:rsidRPr="0071646D" w:rsidTr="007B0205">
        <w:tc>
          <w:tcPr>
            <w:tcW w:w="497" w:type="dxa"/>
          </w:tcPr>
          <w:p w:rsidR="0071646D" w:rsidRPr="0071646D" w:rsidRDefault="0071646D" w:rsidP="0071646D">
            <w:pPr>
              <w:rPr>
                <w:sz w:val="24"/>
                <w:szCs w:val="24"/>
                <w:lang w:val="uk-UA"/>
              </w:rPr>
            </w:pPr>
            <w:r w:rsidRPr="0071646D">
              <w:rPr>
                <w:sz w:val="24"/>
                <w:szCs w:val="24"/>
                <w:lang w:val="uk-UA"/>
              </w:rPr>
              <w:t>5</w:t>
            </w:r>
          </w:p>
        </w:tc>
        <w:tc>
          <w:tcPr>
            <w:tcW w:w="2305" w:type="dxa"/>
          </w:tcPr>
          <w:p w:rsidR="0071646D" w:rsidRPr="0071646D" w:rsidRDefault="0071646D" w:rsidP="0071646D">
            <w:pPr>
              <w:tabs>
                <w:tab w:val="left" w:pos="1580"/>
              </w:tabs>
              <w:rPr>
                <w:sz w:val="24"/>
                <w:szCs w:val="24"/>
              </w:rPr>
            </w:pPr>
            <w:r w:rsidRPr="0071646D">
              <w:rPr>
                <w:sz w:val="24"/>
                <w:szCs w:val="24"/>
              </w:rPr>
              <w:t>Неорганізовані викиди (відкрита етажерка)</w:t>
            </w:r>
          </w:p>
          <w:p w:rsidR="0071646D" w:rsidRPr="0071646D" w:rsidRDefault="0071646D" w:rsidP="0071646D">
            <w:pPr>
              <w:rPr>
                <w:sz w:val="28"/>
                <w:lang w:val="uk-UA"/>
              </w:rPr>
            </w:pPr>
            <w:r w:rsidRPr="0071646D">
              <w:rPr>
                <w:sz w:val="24"/>
                <w:szCs w:val="24"/>
              </w:rPr>
              <w:t>джерело 28-Н / 5</w:t>
            </w:r>
          </w:p>
        </w:tc>
        <w:tc>
          <w:tcPr>
            <w:tcW w:w="708" w:type="dxa"/>
          </w:tcPr>
          <w:p w:rsidR="0071646D" w:rsidRPr="0071646D" w:rsidRDefault="0071646D" w:rsidP="0071646D">
            <w:pPr>
              <w:jc w:val="center"/>
              <w:rPr>
                <w:sz w:val="24"/>
                <w:lang w:val="uk-UA"/>
              </w:rPr>
            </w:pPr>
            <w:r w:rsidRPr="0071646D">
              <w:rPr>
                <w:sz w:val="24"/>
                <w:lang w:val="uk-UA"/>
              </w:rPr>
              <w:t>1</w:t>
            </w:r>
          </w:p>
        </w:tc>
        <w:tc>
          <w:tcPr>
            <w:tcW w:w="993" w:type="dxa"/>
          </w:tcPr>
          <w:p w:rsidR="0071646D" w:rsidRPr="0071646D" w:rsidRDefault="0071646D" w:rsidP="0071646D">
            <w:pPr>
              <w:jc w:val="center"/>
              <w:rPr>
                <w:sz w:val="28"/>
                <w:lang w:val="uk-UA"/>
              </w:rPr>
            </w:pPr>
            <w:r w:rsidRPr="0071646D">
              <w:rPr>
                <w:sz w:val="24"/>
                <w:szCs w:val="24"/>
              </w:rPr>
              <w:t>-</w:t>
            </w:r>
          </w:p>
        </w:tc>
        <w:tc>
          <w:tcPr>
            <w:tcW w:w="708" w:type="dxa"/>
          </w:tcPr>
          <w:p w:rsidR="0071646D" w:rsidRPr="0071646D" w:rsidRDefault="0071646D" w:rsidP="0071646D">
            <w:pPr>
              <w:rPr>
                <w:sz w:val="28"/>
                <w:lang w:val="uk-UA"/>
              </w:rPr>
            </w:pPr>
            <w:r w:rsidRPr="0071646D">
              <w:rPr>
                <w:sz w:val="24"/>
                <w:szCs w:val="24"/>
              </w:rPr>
              <w:t>27</w:t>
            </w:r>
          </w:p>
        </w:tc>
        <w:tc>
          <w:tcPr>
            <w:tcW w:w="1134" w:type="dxa"/>
          </w:tcPr>
          <w:p w:rsidR="0071646D" w:rsidRPr="0071646D" w:rsidRDefault="0071646D" w:rsidP="0071646D">
            <w:pPr>
              <w:tabs>
                <w:tab w:val="left" w:pos="1580"/>
              </w:tabs>
              <w:rPr>
                <w:sz w:val="24"/>
                <w:szCs w:val="24"/>
              </w:rPr>
            </w:pPr>
            <w:r w:rsidRPr="0071646D">
              <w:rPr>
                <w:sz w:val="24"/>
                <w:szCs w:val="24"/>
              </w:rPr>
              <w:t>азота діоксид</w:t>
            </w: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ам</w:t>
            </w:r>
            <w:r w:rsidRPr="0071646D">
              <w:rPr>
                <w:sz w:val="24"/>
                <w:szCs w:val="24"/>
                <w:lang w:val="uk-UA"/>
              </w:rPr>
              <w:t>і</w:t>
            </w:r>
            <w:r w:rsidRPr="0071646D">
              <w:rPr>
                <w:sz w:val="24"/>
                <w:szCs w:val="24"/>
              </w:rPr>
              <w:t>ака</w:t>
            </w:r>
          </w:p>
        </w:tc>
        <w:tc>
          <w:tcPr>
            <w:tcW w:w="993" w:type="dxa"/>
          </w:tcPr>
          <w:p w:rsidR="0071646D" w:rsidRPr="0071646D" w:rsidRDefault="0071646D" w:rsidP="0071646D">
            <w:pPr>
              <w:tabs>
                <w:tab w:val="left" w:pos="1580"/>
              </w:tabs>
              <w:rPr>
                <w:sz w:val="24"/>
                <w:szCs w:val="24"/>
              </w:rPr>
            </w:pPr>
            <w:r w:rsidRPr="0071646D">
              <w:rPr>
                <w:sz w:val="24"/>
                <w:szCs w:val="24"/>
              </w:rPr>
              <w:t>0,007</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0,566</w:t>
            </w:r>
          </w:p>
        </w:tc>
        <w:tc>
          <w:tcPr>
            <w:tcW w:w="992" w:type="dxa"/>
          </w:tcPr>
          <w:p w:rsidR="0071646D" w:rsidRPr="0071646D" w:rsidRDefault="0071646D" w:rsidP="0071646D">
            <w:pPr>
              <w:tabs>
                <w:tab w:val="left" w:pos="1580"/>
              </w:tabs>
              <w:rPr>
                <w:sz w:val="24"/>
                <w:szCs w:val="24"/>
              </w:rPr>
            </w:pPr>
            <w:r w:rsidRPr="0071646D">
              <w:rPr>
                <w:sz w:val="24"/>
                <w:szCs w:val="24"/>
              </w:rPr>
              <w:t>0,085</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8"/>
                <w:lang w:val="uk-UA"/>
              </w:rPr>
            </w:pPr>
            <w:r w:rsidRPr="0071646D">
              <w:rPr>
                <w:sz w:val="24"/>
                <w:szCs w:val="24"/>
              </w:rPr>
              <w:t>0,2</w:t>
            </w:r>
          </w:p>
        </w:tc>
        <w:tc>
          <w:tcPr>
            <w:tcW w:w="1559" w:type="dxa"/>
          </w:tcPr>
          <w:p w:rsidR="0071646D" w:rsidRPr="0071646D" w:rsidRDefault="0071646D" w:rsidP="0071646D">
            <w:pPr>
              <w:tabs>
                <w:tab w:val="left" w:pos="1580"/>
              </w:tabs>
              <w:rPr>
                <w:sz w:val="24"/>
                <w:szCs w:val="24"/>
              </w:rPr>
            </w:pPr>
            <w:r w:rsidRPr="0071646D">
              <w:rPr>
                <w:sz w:val="24"/>
                <w:szCs w:val="24"/>
              </w:rPr>
              <w:t xml:space="preserve">2, </w:t>
            </w:r>
            <w:r w:rsidRPr="0071646D">
              <w:rPr>
                <w:sz w:val="24"/>
                <w:szCs w:val="24"/>
                <w:lang w:val="en-US"/>
              </w:rPr>
              <w:t>III</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 xml:space="preserve">20, </w:t>
            </w:r>
            <w:r w:rsidRPr="0071646D">
              <w:rPr>
                <w:sz w:val="24"/>
                <w:szCs w:val="24"/>
                <w:lang w:val="en-US"/>
              </w:rPr>
              <w:t>IV</w:t>
            </w:r>
          </w:p>
          <w:p w:rsidR="0071646D" w:rsidRPr="0071646D" w:rsidRDefault="0071646D" w:rsidP="0071646D">
            <w:pPr>
              <w:rPr>
                <w:sz w:val="28"/>
                <w:lang w:val="uk-UA"/>
              </w:rPr>
            </w:pPr>
          </w:p>
        </w:tc>
      </w:tr>
    </w:tbl>
    <w:p w:rsidR="0071646D" w:rsidRPr="0071646D" w:rsidRDefault="0071646D" w:rsidP="0071646D">
      <w:pPr>
        <w:spacing w:after="0" w:line="240" w:lineRule="auto"/>
        <w:rPr>
          <w:rFonts w:ascii="Times New Roman" w:eastAsia="Times New Roman" w:hAnsi="Times New Roman" w:cs="Times New Roman"/>
          <w:sz w:val="28"/>
          <w:szCs w:val="20"/>
          <w:lang w:val="uk-UA"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8"/>
          <w:szCs w:val="24"/>
          <w:lang w:val="uk-UA" w:eastAsia="ru-RU"/>
        </w:rPr>
      </w:pPr>
      <w:r w:rsidRPr="0071646D">
        <w:rPr>
          <w:rFonts w:ascii="Times New Roman" w:eastAsia="Times New Roman" w:hAnsi="Times New Roman" w:cs="Times New Roman"/>
          <w:sz w:val="24"/>
          <w:szCs w:val="24"/>
          <w:lang w:eastAsia="ru-RU"/>
        </w:rPr>
        <w:tab/>
      </w:r>
      <w:r w:rsidRPr="0071646D">
        <w:rPr>
          <w:rFonts w:ascii="Times New Roman" w:eastAsia="Times New Roman" w:hAnsi="Times New Roman" w:cs="Times New Roman"/>
          <w:sz w:val="28"/>
          <w:szCs w:val="24"/>
          <w:lang w:val="uk-UA" w:eastAsia="ru-RU"/>
        </w:rPr>
        <w:t>Таблиця 8.2 – Газоочисне обладнання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365"/>
        <w:gridCol w:w="567"/>
        <w:gridCol w:w="1985"/>
        <w:gridCol w:w="1417"/>
        <w:gridCol w:w="1276"/>
      </w:tblGrid>
      <w:tr w:rsidR="0071646D" w:rsidRPr="0071646D" w:rsidTr="007B0205">
        <w:tc>
          <w:tcPr>
            <w:tcW w:w="42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пп</w:t>
            </w:r>
          </w:p>
        </w:tc>
        <w:tc>
          <w:tcPr>
            <w:tcW w:w="436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Найменування газоочисного устаткування, завод-виготовлювач або розробник і номер креслення для нестандартного обладнання</w:t>
            </w:r>
          </w:p>
        </w:tc>
        <w:tc>
          <w:tcPr>
            <w:tcW w:w="567"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Кількість</w:t>
            </w:r>
          </w:p>
        </w:tc>
        <w:tc>
          <w:tcPr>
            <w:tcW w:w="198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Тип, марка</w:t>
            </w:r>
          </w:p>
        </w:tc>
        <w:tc>
          <w:tcPr>
            <w:tcW w:w="1417"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Продуктив-ність,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w:t>
            </w:r>
            <w:r w:rsidRPr="0071646D">
              <w:rPr>
                <w:rFonts w:ascii="Times New Roman" w:eastAsia="Times New Roman" w:hAnsi="Times New Roman" w:cs="Times New Roman"/>
                <w:sz w:val="24"/>
                <w:szCs w:val="24"/>
                <w:vertAlign w:val="superscript"/>
                <w:lang w:eastAsia="ru-RU"/>
              </w:rPr>
              <w:t>3</w:t>
            </w:r>
            <w:r w:rsidRPr="0071646D">
              <w:rPr>
                <w:rFonts w:ascii="Times New Roman" w:eastAsia="Times New Roman" w:hAnsi="Times New Roman" w:cs="Times New Roman"/>
                <w:sz w:val="24"/>
                <w:szCs w:val="24"/>
                <w:lang w:eastAsia="ru-RU"/>
              </w:rPr>
              <w:t>/год</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Ступінь</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очищення,%</w:t>
            </w:r>
          </w:p>
        </w:tc>
      </w:tr>
      <w:tr w:rsidR="0071646D" w:rsidRPr="0071646D" w:rsidTr="007B0205">
        <w:tc>
          <w:tcPr>
            <w:tcW w:w="42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436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Реактор селективної каталітичної очистки</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АТ НВО ім. М.В. Фрунзе</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 Суми, креслення К / Дн 01-10 00.00.00-СБ</w:t>
            </w:r>
          </w:p>
        </w:tc>
        <w:tc>
          <w:tcPr>
            <w:tcW w:w="567"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198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Шоста група (Т)</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апарат термоката-</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литической очищення газу від газоподібних домішок</w:t>
            </w:r>
          </w:p>
        </w:tc>
        <w:tc>
          <w:tcPr>
            <w:tcW w:w="1417"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77976</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94,80</w:t>
            </w:r>
          </w:p>
        </w:tc>
      </w:tr>
    </w:tbl>
    <w:p w:rsidR="0071646D" w:rsidRPr="0071646D" w:rsidRDefault="0071646D" w:rsidP="0071646D">
      <w:pPr>
        <w:spacing w:after="0" w:line="240" w:lineRule="auto"/>
        <w:rPr>
          <w:rFonts w:ascii="Times New Roman" w:eastAsia="Times New Roman" w:hAnsi="Times New Roman" w:cs="Times New Roman"/>
          <w:sz w:val="28"/>
          <w:szCs w:val="28"/>
          <w:lang w:val="uk-UA" w:eastAsia="ru-RU"/>
        </w:rPr>
      </w:pPr>
    </w:p>
    <w:p w:rsidR="0071646D" w:rsidRPr="0071646D" w:rsidRDefault="0071646D" w:rsidP="0071646D">
      <w:pPr>
        <w:spacing w:after="0" w:line="240" w:lineRule="auto"/>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4"/>
          <w:szCs w:val="24"/>
          <w:lang w:eastAsia="ru-RU"/>
        </w:rPr>
        <w:lastRenderedPageBreak/>
        <w:tab/>
      </w:r>
      <w:r w:rsidRPr="0071646D">
        <w:rPr>
          <w:rFonts w:ascii="Times New Roman" w:eastAsia="Times New Roman" w:hAnsi="Times New Roman" w:cs="Times New Roman"/>
          <w:sz w:val="28"/>
          <w:szCs w:val="28"/>
          <w:lang w:val="uk-UA" w:eastAsia="ru-RU"/>
        </w:rPr>
        <w:t xml:space="preserve">Таблиця 8.3 – Стічні води </w:t>
      </w:r>
    </w:p>
    <w:tbl>
      <w:tblPr>
        <w:tblStyle w:val="a3"/>
        <w:tblW w:w="0" w:type="auto"/>
        <w:tblLook w:val="04A0" w:firstRow="1" w:lastRow="0" w:firstColumn="1" w:lastColumn="0" w:noHBand="0" w:noVBand="1"/>
      </w:tblPr>
      <w:tblGrid>
        <w:gridCol w:w="635"/>
        <w:gridCol w:w="2016"/>
        <w:gridCol w:w="1598"/>
        <w:gridCol w:w="835"/>
        <w:gridCol w:w="1342"/>
        <w:gridCol w:w="1413"/>
        <w:gridCol w:w="1506"/>
      </w:tblGrid>
      <w:tr w:rsidR="0071646D" w:rsidRPr="0071646D" w:rsidTr="007B0205">
        <w:tc>
          <w:tcPr>
            <w:tcW w:w="669" w:type="dxa"/>
          </w:tcPr>
          <w:p w:rsidR="0071646D" w:rsidRPr="0071646D" w:rsidRDefault="0071646D" w:rsidP="0071646D">
            <w:pPr>
              <w:tabs>
                <w:tab w:val="left" w:pos="1580"/>
              </w:tabs>
              <w:rPr>
                <w:szCs w:val="24"/>
              </w:rPr>
            </w:pPr>
            <w:r w:rsidRPr="0071646D">
              <w:rPr>
                <w:szCs w:val="24"/>
              </w:rPr>
              <w:t>№№</w:t>
            </w:r>
          </w:p>
          <w:p w:rsidR="0071646D" w:rsidRPr="0071646D" w:rsidRDefault="0071646D" w:rsidP="0071646D">
            <w:pPr>
              <w:rPr>
                <w:szCs w:val="28"/>
                <w:lang w:val="uk-UA"/>
              </w:rPr>
            </w:pPr>
            <w:r w:rsidRPr="0071646D">
              <w:rPr>
                <w:szCs w:val="24"/>
              </w:rPr>
              <w:t>пп</w:t>
            </w:r>
          </w:p>
        </w:tc>
        <w:tc>
          <w:tcPr>
            <w:tcW w:w="2438" w:type="dxa"/>
          </w:tcPr>
          <w:p w:rsidR="0071646D" w:rsidRPr="0071646D" w:rsidRDefault="0071646D" w:rsidP="0071646D">
            <w:pPr>
              <w:rPr>
                <w:szCs w:val="28"/>
                <w:lang w:val="uk-UA"/>
              </w:rPr>
            </w:pPr>
            <w:r w:rsidRPr="0071646D">
              <w:rPr>
                <w:szCs w:val="24"/>
              </w:rPr>
              <w:t>Найменування стоку і шкідливих речовин в ньому, апарат, стадія</w:t>
            </w:r>
          </w:p>
        </w:tc>
        <w:tc>
          <w:tcPr>
            <w:tcW w:w="1598" w:type="dxa"/>
          </w:tcPr>
          <w:p w:rsidR="0071646D" w:rsidRPr="0071646D" w:rsidRDefault="0071646D" w:rsidP="0071646D">
            <w:pPr>
              <w:rPr>
                <w:szCs w:val="28"/>
                <w:lang w:val="uk-UA"/>
              </w:rPr>
            </w:pPr>
            <w:r w:rsidRPr="0071646D">
              <w:rPr>
                <w:szCs w:val="24"/>
              </w:rPr>
              <w:t>Куди скидаються</w:t>
            </w:r>
          </w:p>
        </w:tc>
        <w:tc>
          <w:tcPr>
            <w:tcW w:w="1027" w:type="dxa"/>
          </w:tcPr>
          <w:p w:rsidR="0071646D" w:rsidRPr="0071646D" w:rsidRDefault="0071646D" w:rsidP="0071646D">
            <w:pPr>
              <w:rPr>
                <w:szCs w:val="28"/>
                <w:lang w:val="uk-UA"/>
              </w:rPr>
            </w:pPr>
            <w:r w:rsidRPr="0071646D">
              <w:rPr>
                <w:szCs w:val="24"/>
              </w:rPr>
              <w:t>м</w:t>
            </w:r>
            <w:r w:rsidRPr="0071646D">
              <w:rPr>
                <w:szCs w:val="24"/>
                <w:vertAlign w:val="superscript"/>
              </w:rPr>
              <w:t>3</w:t>
            </w:r>
            <w:r w:rsidRPr="0071646D">
              <w:rPr>
                <w:szCs w:val="24"/>
              </w:rPr>
              <w:t>/ добу</w:t>
            </w:r>
          </w:p>
        </w:tc>
        <w:tc>
          <w:tcPr>
            <w:tcW w:w="1392" w:type="dxa"/>
          </w:tcPr>
          <w:p w:rsidR="0071646D" w:rsidRPr="0071646D" w:rsidRDefault="0071646D" w:rsidP="0071646D">
            <w:pPr>
              <w:rPr>
                <w:szCs w:val="28"/>
                <w:lang w:val="uk-UA"/>
              </w:rPr>
            </w:pPr>
            <w:r w:rsidRPr="0071646D">
              <w:rPr>
                <w:szCs w:val="24"/>
              </w:rPr>
              <w:t>Периодич-ність</w:t>
            </w:r>
          </w:p>
        </w:tc>
        <w:tc>
          <w:tcPr>
            <w:tcW w:w="1366" w:type="dxa"/>
          </w:tcPr>
          <w:p w:rsidR="0071646D" w:rsidRPr="0071646D" w:rsidRDefault="0071646D" w:rsidP="0071646D">
            <w:pPr>
              <w:tabs>
                <w:tab w:val="left" w:pos="1580"/>
              </w:tabs>
              <w:rPr>
                <w:szCs w:val="24"/>
              </w:rPr>
            </w:pPr>
            <w:r w:rsidRPr="0071646D">
              <w:rPr>
                <w:szCs w:val="24"/>
              </w:rPr>
              <w:t>Значення</w:t>
            </w:r>
          </w:p>
          <w:p w:rsidR="0071646D" w:rsidRPr="0071646D" w:rsidRDefault="0071646D" w:rsidP="0071646D">
            <w:pPr>
              <w:rPr>
                <w:szCs w:val="28"/>
                <w:lang w:val="uk-UA"/>
              </w:rPr>
            </w:pPr>
            <w:r w:rsidRPr="0071646D">
              <w:rPr>
                <w:szCs w:val="24"/>
              </w:rPr>
              <w:t>показника</w:t>
            </w:r>
          </w:p>
        </w:tc>
        <w:tc>
          <w:tcPr>
            <w:tcW w:w="1647" w:type="dxa"/>
          </w:tcPr>
          <w:p w:rsidR="0071646D" w:rsidRPr="0071646D" w:rsidRDefault="0071646D" w:rsidP="0071646D">
            <w:pPr>
              <w:tabs>
                <w:tab w:val="left" w:pos="1580"/>
              </w:tabs>
              <w:rPr>
                <w:sz w:val="24"/>
                <w:szCs w:val="24"/>
              </w:rPr>
            </w:pPr>
            <w:r w:rsidRPr="0071646D">
              <w:rPr>
                <w:sz w:val="24"/>
                <w:szCs w:val="24"/>
              </w:rPr>
              <w:t>Допустима кількість</w:t>
            </w:r>
          </w:p>
          <w:p w:rsidR="0071646D" w:rsidRPr="0071646D" w:rsidRDefault="0071646D" w:rsidP="0071646D">
            <w:pPr>
              <w:tabs>
                <w:tab w:val="left" w:pos="1580"/>
              </w:tabs>
              <w:rPr>
                <w:sz w:val="24"/>
                <w:szCs w:val="24"/>
              </w:rPr>
            </w:pPr>
            <w:r w:rsidRPr="0071646D">
              <w:rPr>
                <w:sz w:val="24"/>
                <w:szCs w:val="24"/>
              </w:rPr>
              <w:t>шкідливих речовин,</w:t>
            </w:r>
          </w:p>
          <w:p w:rsidR="0071646D" w:rsidRPr="0071646D" w:rsidRDefault="0071646D" w:rsidP="0071646D">
            <w:pPr>
              <w:rPr>
                <w:sz w:val="28"/>
                <w:szCs w:val="28"/>
                <w:lang w:val="uk-UA"/>
              </w:rPr>
            </w:pPr>
            <w:r w:rsidRPr="0071646D">
              <w:rPr>
                <w:sz w:val="24"/>
                <w:szCs w:val="24"/>
              </w:rPr>
              <w:t>кг / добу</w:t>
            </w:r>
          </w:p>
        </w:tc>
      </w:tr>
      <w:tr w:rsidR="0071646D" w:rsidRPr="0071646D" w:rsidTr="007B0205">
        <w:tc>
          <w:tcPr>
            <w:tcW w:w="669" w:type="dxa"/>
          </w:tcPr>
          <w:p w:rsidR="0071646D" w:rsidRPr="0071646D" w:rsidRDefault="0071646D" w:rsidP="0071646D">
            <w:pPr>
              <w:jc w:val="center"/>
              <w:rPr>
                <w:szCs w:val="28"/>
                <w:lang w:val="uk-UA"/>
              </w:rPr>
            </w:pPr>
            <w:r w:rsidRPr="0071646D">
              <w:rPr>
                <w:szCs w:val="28"/>
                <w:lang w:val="uk-UA"/>
              </w:rPr>
              <w:t>1</w:t>
            </w:r>
          </w:p>
        </w:tc>
        <w:tc>
          <w:tcPr>
            <w:tcW w:w="2438" w:type="dxa"/>
          </w:tcPr>
          <w:p w:rsidR="0071646D" w:rsidRPr="0071646D" w:rsidRDefault="0071646D" w:rsidP="0071646D">
            <w:pPr>
              <w:tabs>
                <w:tab w:val="left" w:pos="1580"/>
              </w:tabs>
              <w:rPr>
                <w:szCs w:val="24"/>
              </w:rPr>
            </w:pPr>
            <w:r w:rsidRPr="0071646D">
              <w:rPr>
                <w:szCs w:val="24"/>
              </w:rPr>
              <w:t>Вода безперервних продувок котлів-утилізаторів, охолоджена фільтрованої водою. Розширювач безперервних продувок</w:t>
            </w:r>
          </w:p>
          <w:p w:rsidR="0071646D" w:rsidRPr="0071646D" w:rsidRDefault="0071646D" w:rsidP="0071646D">
            <w:pPr>
              <w:tabs>
                <w:tab w:val="left" w:pos="1580"/>
              </w:tabs>
              <w:rPr>
                <w:szCs w:val="24"/>
              </w:rPr>
            </w:pPr>
            <w:r w:rsidRPr="0071646D">
              <w:rPr>
                <w:szCs w:val="24"/>
              </w:rPr>
              <w:t>поз. XII:</w:t>
            </w:r>
          </w:p>
          <w:p w:rsidR="0071646D" w:rsidRPr="0071646D" w:rsidRDefault="0071646D" w:rsidP="0071646D">
            <w:pPr>
              <w:tabs>
                <w:tab w:val="left" w:pos="1580"/>
              </w:tabs>
              <w:rPr>
                <w:szCs w:val="24"/>
              </w:rPr>
            </w:pPr>
            <w:r w:rsidRPr="0071646D">
              <w:rPr>
                <w:szCs w:val="24"/>
              </w:rPr>
              <w:t xml:space="preserve">- солі (вміст солі) в перерахунку на хлорид натрия) </w:t>
            </w:r>
          </w:p>
          <w:p w:rsidR="0071646D" w:rsidRPr="0071646D" w:rsidRDefault="0071646D" w:rsidP="0071646D">
            <w:pPr>
              <w:tabs>
                <w:tab w:val="left" w:pos="1580"/>
              </w:tabs>
              <w:rPr>
                <w:szCs w:val="24"/>
              </w:rPr>
            </w:pPr>
            <w:r w:rsidRPr="0071646D">
              <w:rPr>
                <w:szCs w:val="24"/>
              </w:rPr>
              <w:t xml:space="preserve"> </w:t>
            </w:r>
          </w:p>
          <w:p w:rsidR="0071646D" w:rsidRPr="0071646D" w:rsidRDefault="0071646D" w:rsidP="0071646D">
            <w:pPr>
              <w:tabs>
                <w:tab w:val="left" w:pos="1580"/>
              </w:tabs>
              <w:rPr>
                <w:szCs w:val="24"/>
              </w:rPr>
            </w:pPr>
            <w:r w:rsidRPr="0071646D">
              <w:rPr>
                <w:szCs w:val="24"/>
              </w:rPr>
              <w:t>-рН при 25</w:t>
            </w:r>
            <w:r w:rsidRPr="0071646D">
              <w:rPr>
                <w:szCs w:val="24"/>
                <w:vertAlign w:val="superscript"/>
              </w:rPr>
              <w:t>о</w:t>
            </w:r>
            <w:r w:rsidRPr="0071646D">
              <w:rPr>
                <w:szCs w:val="24"/>
              </w:rPr>
              <w:t>С</w:t>
            </w:r>
          </w:p>
          <w:p w:rsidR="0071646D" w:rsidRPr="0071646D" w:rsidRDefault="0071646D" w:rsidP="0071646D">
            <w:pPr>
              <w:rPr>
                <w:szCs w:val="28"/>
                <w:lang w:val="uk-UA"/>
              </w:rPr>
            </w:pPr>
          </w:p>
        </w:tc>
        <w:tc>
          <w:tcPr>
            <w:tcW w:w="1598" w:type="dxa"/>
          </w:tcPr>
          <w:p w:rsidR="0071646D" w:rsidRPr="0071646D" w:rsidRDefault="0071646D" w:rsidP="0071646D">
            <w:pPr>
              <w:tabs>
                <w:tab w:val="left" w:pos="1580"/>
              </w:tabs>
              <w:rPr>
                <w:szCs w:val="24"/>
              </w:rPr>
            </w:pPr>
            <w:r w:rsidRPr="0071646D">
              <w:rPr>
                <w:szCs w:val="24"/>
              </w:rPr>
              <w:t>Промливнева каналізація</w:t>
            </w:r>
          </w:p>
          <w:p w:rsidR="0071646D" w:rsidRPr="0071646D" w:rsidRDefault="0071646D" w:rsidP="0071646D">
            <w:pPr>
              <w:rPr>
                <w:szCs w:val="28"/>
                <w:lang w:val="uk-UA"/>
              </w:rPr>
            </w:pPr>
            <w:r w:rsidRPr="0071646D">
              <w:rPr>
                <w:szCs w:val="24"/>
              </w:rPr>
              <w:t>Колодязь</w:t>
            </w:r>
            <w:r w:rsidRPr="0071646D">
              <w:rPr>
                <w:szCs w:val="24"/>
                <w:lang w:val="uk-UA"/>
              </w:rPr>
              <w:t xml:space="preserve"> </w:t>
            </w:r>
            <w:r w:rsidRPr="0071646D">
              <w:rPr>
                <w:szCs w:val="24"/>
              </w:rPr>
              <w:t>1136</w:t>
            </w:r>
          </w:p>
        </w:tc>
        <w:tc>
          <w:tcPr>
            <w:tcW w:w="1027" w:type="dxa"/>
          </w:tcPr>
          <w:p w:rsidR="0071646D" w:rsidRPr="0071646D" w:rsidRDefault="0071646D" w:rsidP="0071646D">
            <w:pPr>
              <w:jc w:val="center"/>
              <w:rPr>
                <w:szCs w:val="28"/>
                <w:lang w:val="uk-UA"/>
              </w:rPr>
            </w:pPr>
            <w:r w:rsidRPr="0071646D">
              <w:rPr>
                <w:szCs w:val="24"/>
              </w:rPr>
              <w:t>38,4</w:t>
            </w:r>
          </w:p>
        </w:tc>
        <w:tc>
          <w:tcPr>
            <w:tcW w:w="1392" w:type="dxa"/>
          </w:tcPr>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4"/>
              </w:rPr>
            </w:pPr>
          </w:p>
          <w:p w:rsidR="0071646D" w:rsidRPr="0071646D" w:rsidRDefault="0071646D" w:rsidP="0071646D">
            <w:pPr>
              <w:rPr>
                <w:szCs w:val="28"/>
                <w:lang w:val="uk-UA"/>
              </w:rPr>
            </w:pPr>
            <w:r w:rsidRPr="0071646D">
              <w:rPr>
                <w:szCs w:val="24"/>
              </w:rPr>
              <w:t>Безперервно</w:t>
            </w:r>
          </w:p>
        </w:tc>
        <w:tc>
          <w:tcPr>
            <w:tcW w:w="1366" w:type="dxa"/>
          </w:tcPr>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vertAlign w:val="superscript"/>
              </w:rPr>
            </w:pPr>
            <w:r w:rsidRPr="0071646D">
              <w:rPr>
                <w:szCs w:val="24"/>
              </w:rPr>
              <w:t>Не більше 2000</w:t>
            </w:r>
            <w:r w:rsidRPr="0071646D">
              <w:rPr>
                <w:szCs w:val="24"/>
                <w:lang w:val="uk-UA"/>
              </w:rPr>
              <w:t xml:space="preserve"> </w:t>
            </w:r>
            <w:r w:rsidRPr="0071646D">
              <w:rPr>
                <w:szCs w:val="24"/>
              </w:rPr>
              <w:t>мг/дм</w:t>
            </w:r>
            <w:r w:rsidRPr="0071646D">
              <w:rPr>
                <w:szCs w:val="24"/>
                <w:vertAlign w:val="superscript"/>
              </w:rPr>
              <w:t>3</w:t>
            </w:r>
          </w:p>
          <w:p w:rsidR="0071646D" w:rsidRPr="0071646D" w:rsidRDefault="0071646D" w:rsidP="0071646D">
            <w:pPr>
              <w:tabs>
                <w:tab w:val="left" w:pos="1580"/>
              </w:tabs>
              <w:rPr>
                <w:szCs w:val="24"/>
                <w:vertAlign w:val="superscript"/>
              </w:rPr>
            </w:pPr>
          </w:p>
          <w:p w:rsidR="0071646D" w:rsidRPr="0071646D" w:rsidRDefault="0071646D" w:rsidP="0071646D">
            <w:pPr>
              <w:rPr>
                <w:szCs w:val="28"/>
                <w:lang w:val="uk-UA"/>
              </w:rPr>
            </w:pPr>
            <w:r w:rsidRPr="0071646D">
              <w:rPr>
                <w:szCs w:val="24"/>
              </w:rPr>
              <w:t>Не більше 11,8</w:t>
            </w:r>
            <w:r w:rsidRPr="0071646D">
              <w:rPr>
                <w:szCs w:val="24"/>
                <w:lang w:val="uk-UA"/>
              </w:rPr>
              <w:t xml:space="preserve"> </w:t>
            </w:r>
            <w:r w:rsidRPr="0071646D">
              <w:rPr>
                <w:szCs w:val="24"/>
              </w:rPr>
              <w:t>мг/дм</w:t>
            </w:r>
            <w:r w:rsidRPr="0071646D">
              <w:rPr>
                <w:szCs w:val="24"/>
                <w:vertAlign w:val="superscript"/>
              </w:rPr>
              <w:t>3</w:t>
            </w:r>
          </w:p>
        </w:tc>
        <w:tc>
          <w:tcPr>
            <w:tcW w:w="1647" w:type="dxa"/>
          </w:tcPr>
          <w:p w:rsidR="0071646D" w:rsidRPr="0071646D" w:rsidRDefault="0071646D" w:rsidP="0071646D">
            <w:pPr>
              <w:rPr>
                <w:sz w:val="28"/>
                <w:szCs w:val="28"/>
                <w:lang w:val="uk-UA"/>
              </w:rPr>
            </w:pPr>
          </w:p>
        </w:tc>
      </w:tr>
      <w:tr w:rsidR="0071646D" w:rsidRPr="0071646D" w:rsidTr="007B0205">
        <w:tc>
          <w:tcPr>
            <w:tcW w:w="669" w:type="dxa"/>
          </w:tcPr>
          <w:p w:rsidR="0071646D" w:rsidRPr="0071646D" w:rsidRDefault="0071646D" w:rsidP="0071646D">
            <w:pPr>
              <w:jc w:val="center"/>
              <w:rPr>
                <w:szCs w:val="28"/>
                <w:lang w:val="uk-UA"/>
              </w:rPr>
            </w:pPr>
            <w:r w:rsidRPr="0071646D">
              <w:rPr>
                <w:szCs w:val="28"/>
                <w:lang w:val="uk-UA"/>
              </w:rPr>
              <w:t>2</w:t>
            </w:r>
          </w:p>
        </w:tc>
        <w:tc>
          <w:tcPr>
            <w:tcW w:w="2438" w:type="dxa"/>
          </w:tcPr>
          <w:p w:rsidR="0071646D" w:rsidRPr="0071646D" w:rsidRDefault="0071646D" w:rsidP="0071646D">
            <w:pPr>
              <w:tabs>
                <w:tab w:val="left" w:pos="1580"/>
              </w:tabs>
              <w:rPr>
                <w:szCs w:val="24"/>
              </w:rPr>
            </w:pPr>
            <w:r w:rsidRPr="0071646D">
              <w:rPr>
                <w:szCs w:val="24"/>
              </w:rPr>
              <w:t>Зливні води з відділення (вода з ванн самодопомоги, після охолодження газоаналі-</w:t>
            </w:r>
          </w:p>
          <w:p w:rsidR="0071646D" w:rsidRPr="0071646D" w:rsidRDefault="0071646D" w:rsidP="0071646D">
            <w:pPr>
              <w:tabs>
                <w:tab w:val="left" w:pos="1580"/>
              </w:tabs>
              <w:rPr>
                <w:szCs w:val="24"/>
              </w:rPr>
            </w:pPr>
            <w:r w:rsidRPr="0071646D">
              <w:rPr>
                <w:szCs w:val="24"/>
              </w:rPr>
              <w:t>заторів, періодичних продувок котлів-утилізаторів):</w:t>
            </w:r>
          </w:p>
          <w:p w:rsidR="0071646D" w:rsidRPr="0071646D" w:rsidRDefault="0071646D" w:rsidP="0071646D">
            <w:pPr>
              <w:tabs>
                <w:tab w:val="left" w:pos="1580"/>
              </w:tabs>
              <w:rPr>
                <w:szCs w:val="24"/>
              </w:rPr>
            </w:pPr>
            <w:r w:rsidRPr="0071646D">
              <w:rPr>
                <w:szCs w:val="24"/>
              </w:rPr>
              <w:t>-азот амонійний</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-азот нітратний</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 рН</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-плівка масла</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-Забарвлення і плаваючі домішки</w:t>
            </w:r>
          </w:p>
          <w:p w:rsidR="0071646D" w:rsidRPr="0071646D" w:rsidRDefault="0071646D" w:rsidP="0071646D">
            <w:pPr>
              <w:tabs>
                <w:tab w:val="left" w:pos="1580"/>
              </w:tabs>
              <w:rPr>
                <w:szCs w:val="24"/>
              </w:rPr>
            </w:pPr>
          </w:p>
          <w:p w:rsidR="0071646D" w:rsidRPr="0071646D" w:rsidRDefault="0071646D" w:rsidP="0071646D">
            <w:pPr>
              <w:rPr>
                <w:szCs w:val="28"/>
                <w:lang w:val="uk-UA"/>
              </w:rPr>
            </w:pPr>
          </w:p>
        </w:tc>
        <w:tc>
          <w:tcPr>
            <w:tcW w:w="1598" w:type="dxa"/>
          </w:tcPr>
          <w:p w:rsidR="0071646D" w:rsidRPr="0071646D" w:rsidRDefault="0071646D" w:rsidP="0071646D">
            <w:pPr>
              <w:tabs>
                <w:tab w:val="left" w:pos="1580"/>
              </w:tabs>
              <w:rPr>
                <w:sz w:val="24"/>
                <w:szCs w:val="24"/>
              </w:rPr>
            </w:pPr>
            <w:r w:rsidRPr="0071646D">
              <w:rPr>
                <w:sz w:val="24"/>
                <w:szCs w:val="24"/>
              </w:rPr>
              <w:t>Промливнева каналізація</w:t>
            </w:r>
          </w:p>
          <w:p w:rsidR="0071646D" w:rsidRPr="0071646D" w:rsidRDefault="0071646D" w:rsidP="0071646D">
            <w:pPr>
              <w:tabs>
                <w:tab w:val="left" w:pos="1580"/>
              </w:tabs>
              <w:rPr>
                <w:sz w:val="24"/>
                <w:szCs w:val="24"/>
              </w:rPr>
            </w:pPr>
            <w:r w:rsidRPr="0071646D">
              <w:rPr>
                <w:sz w:val="24"/>
                <w:szCs w:val="24"/>
              </w:rPr>
              <w:t>Колодязь</w:t>
            </w:r>
            <w:r w:rsidRPr="0071646D">
              <w:rPr>
                <w:sz w:val="24"/>
                <w:szCs w:val="24"/>
                <w:lang w:val="uk-UA"/>
              </w:rPr>
              <w:t xml:space="preserve"> </w:t>
            </w:r>
            <w:r w:rsidRPr="0071646D">
              <w:rPr>
                <w:sz w:val="24"/>
                <w:szCs w:val="24"/>
              </w:rPr>
              <w:t>1136</w:t>
            </w:r>
          </w:p>
          <w:p w:rsidR="0071646D" w:rsidRPr="0071646D" w:rsidRDefault="0071646D" w:rsidP="0071646D">
            <w:pPr>
              <w:rPr>
                <w:szCs w:val="28"/>
                <w:lang w:val="uk-UA"/>
              </w:rPr>
            </w:pPr>
          </w:p>
        </w:tc>
        <w:tc>
          <w:tcPr>
            <w:tcW w:w="1027" w:type="dxa"/>
          </w:tcPr>
          <w:p w:rsidR="0071646D" w:rsidRPr="0071646D" w:rsidRDefault="0071646D" w:rsidP="0071646D">
            <w:pPr>
              <w:jc w:val="center"/>
              <w:rPr>
                <w:szCs w:val="28"/>
                <w:lang w:val="uk-UA"/>
              </w:rPr>
            </w:pPr>
            <w:r w:rsidRPr="0071646D">
              <w:rPr>
                <w:szCs w:val="28"/>
                <w:lang w:val="uk-UA"/>
              </w:rPr>
              <w:t>7.2</w:t>
            </w:r>
          </w:p>
        </w:tc>
        <w:tc>
          <w:tcPr>
            <w:tcW w:w="1392" w:type="dxa"/>
          </w:tcPr>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4"/>
              </w:rPr>
            </w:pPr>
            <w:r w:rsidRPr="0071646D">
              <w:rPr>
                <w:szCs w:val="24"/>
              </w:rPr>
              <w:t>Безперервно</w:t>
            </w:r>
          </w:p>
          <w:p w:rsidR="0071646D" w:rsidRPr="0071646D" w:rsidRDefault="0071646D" w:rsidP="0071646D">
            <w:pPr>
              <w:rPr>
                <w:szCs w:val="24"/>
              </w:rPr>
            </w:pPr>
          </w:p>
          <w:p w:rsidR="0071646D" w:rsidRPr="0071646D" w:rsidRDefault="0071646D" w:rsidP="0071646D">
            <w:pPr>
              <w:tabs>
                <w:tab w:val="left" w:pos="1580"/>
              </w:tabs>
              <w:rPr>
                <w:szCs w:val="28"/>
                <w:lang w:val="uk-UA"/>
              </w:rPr>
            </w:pPr>
          </w:p>
        </w:tc>
        <w:tc>
          <w:tcPr>
            <w:tcW w:w="1366" w:type="dxa"/>
          </w:tcPr>
          <w:p w:rsidR="0071646D" w:rsidRPr="0071646D" w:rsidRDefault="0071646D" w:rsidP="0071646D">
            <w:pPr>
              <w:rPr>
                <w:szCs w:val="28"/>
                <w:lang w:val="uk-UA"/>
              </w:rPr>
            </w:pPr>
            <w:r w:rsidRPr="0071646D">
              <w:rPr>
                <w:szCs w:val="28"/>
                <w:lang w:val="uk-UA"/>
              </w:rPr>
              <w:t xml:space="preserve">                 </w:t>
            </w: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rPr>
                <w:szCs w:val="28"/>
                <w:lang w:val="uk-UA"/>
              </w:rPr>
            </w:pPr>
          </w:p>
          <w:p w:rsidR="0071646D" w:rsidRPr="0071646D" w:rsidRDefault="0071646D" w:rsidP="0071646D">
            <w:pPr>
              <w:tabs>
                <w:tab w:val="left" w:pos="1580"/>
              </w:tabs>
              <w:rPr>
                <w:szCs w:val="24"/>
                <w:vertAlign w:val="superscript"/>
              </w:rPr>
            </w:pPr>
            <w:r w:rsidRPr="0071646D">
              <w:rPr>
                <w:sz w:val="24"/>
                <w:szCs w:val="24"/>
              </w:rPr>
              <w:t xml:space="preserve">не більше 2,4 </w:t>
            </w:r>
            <w:r w:rsidRPr="0071646D">
              <w:rPr>
                <w:szCs w:val="24"/>
              </w:rPr>
              <w:t>мг/дм</w:t>
            </w:r>
            <w:r w:rsidRPr="0071646D">
              <w:rPr>
                <w:szCs w:val="24"/>
                <w:vertAlign w:val="superscript"/>
              </w:rPr>
              <w:t>3</w:t>
            </w:r>
          </w:p>
          <w:p w:rsidR="0071646D" w:rsidRPr="0071646D" w:rsidRDefault="0071646D" w:rsidP="0071646D">
            <w:pPr>
              <w:tabs>
                <w:tab w:val="left" w:pos="1580"/>
              </w:tabs>
              <w:rPr>
                <w:sz w:val="24"/>
                <w:szCs w:val="24"/>
              </w:rPr>
            </w:pPr>
            <w:r w:rsidRPr="0071646D">
              <w:rPr>
                <w:sz w:val="24"/>
                <w:szCs w:val="24"/>
              </w:rPr>
              <w:t>не більше 11,4</w:t>
            </w:r>
            <w:r w:rsidRPr="0071646D">
              <w:rPr>
                <w:szCs w:val="24"/>
              </w:rPr>
              <w:t xml:space="preserve"> мг/дм</w:t>
            </w:r>
            <w:r w:rsidRPr="0071646D">
              <w:rPr>
                <w:szCs w:val="24"/>
                <w:vertAlign w:val="superscript"/>
              </w:rPr>
              <w:t>3</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r w:rsidRPr="0071646D">
              <w:rPr>
                <w:sz w:val="24"/>
                <w:szCs w:val="24"/>
              </w:rPr>
              <w:t>6,5-9,5</w:t>
            </w:r>
          </w:p>
          <w:p w:rsidR="0071646D" w:rsidRPr="0071646D" w:rsidRDefault="0071646D" w:rsidP="0071646D">
            <w:pPr>
              <w:rPr>
                <w:szCs w:val="28"/>
                <w:lang w:val="uk-UA"/>
              </w:rPr>
            </w:pPr>
          </w:p>
          <w:p w:rsidR="0071646D" w:rsidRPr="0071646D" w:rsidRDefault="0071646D" w:rsidP="0071646D">
            <w:pPr>
              <w:tabs>
                <w:tab w:val="left" w:pos="1580"/>
              </w:tabs>
              <w:rPr>
                <w:sz w:val="24"/>
                <w:szCs w:val="24"/>
                <w:lang w:val="uk-UA"/>
              </w:rPr>
            </w:pPr>
            <w:r w:rsidRPr="0071646D">
              <w:rPr>
                <w:sz w:val="24"/>
                <w:szCs w:val="24"/>
                <w:lang w:val="uk-UA"/>
              </w:rPr>
              <w:t>відсутність</w:t>
            </w:r>
          </w:p>
          <w:p w:rsidR="0071646D" w:rsidRPr="0071646D" w:rsidRDefault="0071646D" w:rsidP="0071646D">
            <w:pPr>
              <w:tabs>
                <w:tab w:val="left" w:pos="1580"/>
              </w:tabs>
              <w:rPr>
                <w:sz w:val="24"/>
                <w:szCs w:val="24"/>
                <w:lang w:val="uk-UA"/>
              </w:rPr>
            </w:pPr>
          </w:p>
          <w:p w:rsidR="0071646D" w:rsidRPr="0071646D" w:rsidRDefault="0071646D" w:rsidP="0071646D">
            <w:pPr>
              <w:tabs>
                <w:tab w:val="left" w:pos="1580"/>
              </w:tabs>
              <w:rPr>
                <w:sz w:val="24"/>
                <w:szCs w:val="24"/>
                <w:lang w:val="uk-UA"/>
              </w:rPr>
            </w:pPr>
            <w:r w:rsidRPr="0071646D">
              <w:rPr>
                <w:sz w:val="24"/>
                <w:szCs w:val="24"/>
              </w:rPr>
              <w:t>відсутність</w:t>
            </w:r>
          </w:p>
          <w:p w:rsidR="0071646D" w:rsidRPr="0071646D" w:rsidRDefault="0071646D" w:rsidP="0071646D">
            <w:pPr>
              <w:rPr>
                <w:szCs w:val="28"/>
                <w:lang w:val="uk-UA"/>
              </w:rPr>
            </w:pPr>
          </w:p>
        </w:tc>
        <w:tc>
          <w:tcPr>
            <w:tcW w:w="1647" w:type="dxa"/>
          </w:tcPr>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tabs>
                <w:tab w:val="left" w:pos="1580"/>
              </w:tabs>
              <w:rPr>
                <w:sz w:val="24"/>
                <w:szCs w:val="24"/>
              </w:rPr>
            </w:pPr>
            <w:r w:rsidRPr="0071646D">
              <w:rPr>
                <w:sz w:val="24"/>
                <w:szCs w:val="24"/>
              </w:rPr>
              <w:t>0,017</w:t>
            </w:r>
          </w:p>
          <w:p w:rsidR="0071646D" w:rsidRPr="0071646D" w:rsidRDefault="0071646D" w:rsidP="0071646D">
            <w:pPr>
              <w:rPr>
                <w:sz w:val="28"/>
                <w:szCs w:val="28"/>
                <w:lang w:val="uk-UA"/>
              </w:rPr>
            </w:pPr>
          </w:p>
          <w:p w:rsidR="0071646D" w:rsidRPr="0071646D" w:rsidRDefault="0071646D" w:rsidP="0071646D">
            <w:pPr>
              <w:tabs>
                <w:tab w:val="left" w:pos="1580"/>
              </w:tabs>
              <w:rPr>
                <w:sz w:val="24"/>
                <w:szCs w:val="24"/>
              </w:rPr>
            </w:pPr>
            <w:r w:rsidRPr="0071646D">
              <w:rPr>
                <w:sz w:val="24"/>
                <w:szCs w:val="24"/>
              </w:rPr>
              <w:t>0,082</w:t>
            </w:r>
          </w:p>
          <w:p w:rsidR="0071646D" w:rsidRPr="0071646D" w:rsidRDefault="0071646D" w:rsidP="0071646D">
            <w:pPr>
              <w:rPr>
                <w:sz w:val="28"/>
                <w:szCs w:val="28"/>
                <w:lang w:val="uk-UA"/>
              </w:rPr>
            </w:pPr>
          </w:p>
        </w:tc>
      </w:tr>
      <w:tr w:rsidR="0071646D" w:rsidRPr="0071646D" w:rsidTr="007B0205">
        <w:tc>
          <w:tcPr>
            <w:tcW w:w="669" w:type="dxa"/>
          </w:tcPr>
          <w:p w:rsidR="0071646D" w:rsidRPr="0071646D" w:rsidRDefault="0071646D" w:rsidP="0071646D">
            <w:pPr>
              <w:jc w:val="center"/>
              <w:rPr>
                <w:szCs w:val="28"/>
                <w:lang w:val="uk-UA"/>
              </w:rPr>
            </w:pPr>
            <w:r w:rsidRPr="0071646D">
              <w:rPr>
                <w:szCs w:val="28"/>
                <w:lang w:val="uk-UA"/>
              </w:rPr>
              <w:t>1</w:t>
            </w:r>
          </w:p>
        </w:tc>
        <w:tc>
          <w:tcPr>
            <w:tcW w:w="2438" w:type="dxa"/>
          </w:tcPr>
          <w:p w:rsidR="0071646D" w:rsidRPr="0071646D" w:rsidRDefault="0071646D" w:rsidP="0071646D">
            <w:pPr>
              <w:jc w:val="center"/>
              <w:rPr>
                <w:szCs w:val="28"/>
                <w:lang w:val="uk-UA"/>
              </w:rPr>
            </w:pPr>
            <w:r w:rsidRPr="0071646D">
              <w:rPr>
                <w:szCs w:val="28"/>
                <w:lang w:val="uk-UA"/>
              </w:rPr>
              <w:t>2</w:t>
            </w:r>
          </w:p>
        </w:tc>
        <w:tc>
          <w:tcPr>
            <w:tcW w:w="1598" w:type="dxa"/>
          </w:tcPr>
          <w:p w:rsidR="0071646D" w:rsidRPr="0071646D" w:rsidRDefault="0071646D" w:rsidP="0071646D">
            <w:pPr>
              <w:jc w:val="center"/>
              <w:rPr>
                <w:szCs w:val="28"/>
                <w:lang w:val="uk-UA"/>
              </w:rPr>
            </w:pPr>
            <w:r w:rsidRPr="0071646D">
              <w:rPr>
                <w:szCs w:val="28"/>
                <w:lang w:val="uk-UA"/>
              </w:rPr>
              <w:t>3</w:t>
            </w:r>
          </w:p>
        </w:tc>
        <w:tc>
          <w:tcPr>
            <w:tcW w:w="1027" w:type="dxa"/>
          </w:tcPr>
          <w:p w:rsidR="0071646D" w:rsidRPr="0071646D" w:rsidRDefault="0071646D" w:rsidP="0071646D">
            <w:pPr>
              <w:jc w:val="center"/>
              <w:rPr>
                <w:szCs w:val="28"/>
                <w:lang w:val="uk-UA"/>
              </w:rPr>
            </w:pPr>
            <w:r w:rsidRPr="0071646D">
              <w:rPr>
                <w:szCs w:val="28"/>
                <w:lang w:val="uk-UA"/>
              </w:rPr>
              <w:t>4</w:t>
            </w:r>
          </w:p>
        </w:tc>
        <w:tc>
          <w:tcPr>
            <w:tcW w:w="1392" w:type="dxa"/>
          </w:tcPr>
          <w:p w:rsidR="0071646D" w:rsidRPr="0071646D" w:rsidRDefault="0071646D" w:rsidP="0071646D">
            <w:pPr>
              <w:jc w:val="center"/>
              <w:rPr>
                <w:szCs w:val="28"/>
                <w:lang w:val="uk-UA"/>
              </w:rPr>
            </w:pPr>
            <w:r w:rsidRPr="0071646D">
              <w:rPr>
                <w:szCs w:val="28"/>
                <w:lang w:val="uk-UA"/>
              </w:rPr>
              <w:t>5</w:t>
            </w:r>
          </w:p>
        </w:tc>
        <w:tc>
          <w:tcPr>
            <w:tcW w:w="1366" w:type="dxa"/>
          </w:tcPr>
          <w:p w:rsidR="0071646D" w:rsidRPr="0071646D" w:rsidRDefault="0071646D" w:rsidP="0071646D">
            <w:pPr>
              <w:jc w:val="center"/>
              <w:rPr>
                <w:szCs w:val="28"/>
                <w:lang w:val="uk-UA"/>
              </w:rPr>
            </w:pPr>
            <w:r w:rsidRPr="0071646D">
              <w:rPr>
                <w:szCs w:val="28"/>
                <w:lang w:val="uk-UA"/>
              </w:rPr>
              <w:t>6</w:t>
            </w:r>
          </w:p>
        </w:tc>
        <w:tc>
          <w:tcPr>
            <w:tcW w:w="1647" w:type="dxa"/>
          </w:tcPr>
          <w:p w:rsidR="0071646D" w:rsidRPr="0071646D" w:rsidRDefault="0071646D" w:rsidP="0071646D">
            <w:pPr>
              <w:jc w:val="center"/>
              <w:rPr>
                <w:szCs w:val="28"/>
                <w:lang w:val="uk-UA"/>
              </w:rPr>
            </w:pPr>
            <w:r w:rsidRPr="0071646D">
              <w:rPr>
                <w:szCs w:val="28"/>
                <w:lang w:val="uk-UA"/>
              </w:rPr>
              <w:t>7</w:t>
            </w:r>
          </w:p>
        </w:tc>
      </w:tr>
      <w:tr w:rsidR="0071646D" w:rsidRPr="0071646D" w:rsidTr="007B0205">
        <w:tc>
          <w:tcPr>
            <w:tcW w:w="669" w:type="dxa"/>
          </w:tcPr>
          <w:p w:rsidR="0071646D" w:rsidRPr="0071646D" w:rsidRDefault="0071646D" w:rsidP="0071646D">
            <w:pPr>
              <w:jc w:val="center"/>
              <w:rPr>
                <w:sz w:val="28"/>
                <w:szCs w:val="28"/>
                <w:lang w:val="uk-UA"/>
              </w:rPr>
            </w:pPr>
            <w:r w:rsidRPr="0071646D">
              <w:rPr>
                <w:sz w:val="24"/>
                <w:szCs w:val="28"/>
                <w:lang w:val="uk-UA"/>
              </w:rPr>
              <w:t>3</w:t>
            </w:r>
          </w:p>
        </w:tc>
        <w:tc>
          <w:tcPr>
            <w:tcW w:w="2438" w:type="dxa"/>
          </w:tcPr>
          <w:p w:rsidR="0071646D" w:rsidRPr="0071646D" w:rsidRDefault="0071646D" w:rsidP="0071646D">
            <w:pPr>
              <w:tabs>
                <w:tab w:val="left" w:pos="1580"/>
              </w:tabs>
              <w:rPr>
                <w:szCs w:val="24"/>
                <w:lang w:val="uk-UA"/>
              </w:rPr>
            </w:pPr>
            <w:r w:rsidRPr="0071646D">
              <w:rPr>
                <w:szCs w:val="24"/>
                <w:lang w:val="uk-UA"/>
              </w:rPr>
              <w:t>Стічні води з корп. 692 (продувки ВГЦ-9 з воздушек холодильників-конденсаторів поз. 7,7а, що охолоджує вода з холодильника відбору проб живильної води, відкачування води з приямку стічних вод)</w:t>
            </w:r>
          </w:p>
          <w:p w:rsidR="0071646D" w:rsidRPr="0071646D" w:rsidRDefault="0071646D" w:rsidP="0071646D">
            <w:pPr>
              <w:tabs>
                <w:tab w:val="left" w:pos="1580"/>
              </w:tabs>
              <w:rPr>
                <w:szCs w:val="24"/>
                <w:lang w:val="uk-UA"/>
              </w:rPr>
            </w:pPr>
          </w:p>
          <w:p w:rsidR="0071646D" w:rsidRPr="0071646D" w:rsidRDefault="0071646D" w:rsidP="0071646D">
            <w:pPr>
              <w:tabs>
                <w:tab w:val="left" w:pos="1580"/>
              </w:tabs>
              <w:rPr>
                <w:szCs w:val="24"/>
              </w:rPr>
            </w:pPr>
            <w:r w:rsidRPr="0071646D">
              <w:rPr>
                <w:szCs w:val="24"/>
              </w:rPr>
              <w:t>- азот амонійний</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 азот нітратний</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 рН</w:t>
            </w:r>
          </w:p>
          <w:p w:rsidR="0071646D" w:rsidRPr="0071646D" w:rsidRDefault="0071646D" w:rsidP="0071646D">
            <w:pPr>
              <w:tabs>
                <w:tab w:val="left" w:pos="1580"/>
              </w:tabs>
              <w:rPr>
                <w:szCs w:val="24"/>
              </w:rPr>
            </w:pPr>
          </w:p>
          <w:p w:rsidR="0071646D" w:rsidRPr="0071646D" w:rsidRDefault="0071646D" w:rsidP="0071646D">
            <w:pPr>
              <w:tabs>
                <w:tab w:val="left" w:pos="1580"/>
              </w:tabs>
              <w:rPr>
                <w:szCs w:val="24"/>
              </w:rPr>
            </w:pPr>
            <w:r w:rsidRPr="0071646D">
              <w:rPr>
                <w:szCs w:val="24"/>
              </w:rPr>
              <w:t>-плівка масла</w:t>
            </w:r>
          </w:p>
          <w:p w:rsidR="0071646D" w:rsidRPr="0071646D" w:rsidRDefault="0071646D" w:rsidP="0071646D">
            <w:pPr>
              <w:tabs>
                <w:tab w:val="left" w:pos="1580"/>
              </w:tabs>
              <w:rPr>
                <w:szCs w:val="24"/>
              </w:rPr>
            </w:pPr>
          </w:p>
          <w:p w:rsidR="0071646D" w:rsidRPr="0071646D" w:rsidRDefault="0071646D" w:rsidP="0071646D">
            <w:pPr>
              <w:rPr>
                <w:szCs w:val="28"/>
                <w:lang w:val="uk-UA"/>
              </w:rPr>
            </w:pPr>
            <w:r w:rsidRPr="0071646D">
              <w:rPr>
                <w:szCs w:val="24"/>
              </w:rPr>
              <w:t>-Забарвлення і плаваючі домішки</w:t>
            </w:r>
          </w:p>
        </w:tc>
        <w:tc>
          <w:tcPr>
            <w:tcW w:w="1598" w:type="dxa"/>
          </w:tcPr>
          <w:p w:rsidR="0071646D" w:rsidRPr="0071646D" w:rsidRDefault="0071646D" w:rsidP="0071646D">
            <w:pPr>
              <w:tabs>
                <w:tab w:val="left" w:pos="1580"/>
              </w:tabs>
              <w:rPr>
                <w:szCs w:val="24"/>
                <w:lang w:val="uk-UA"/>
              </w:rPr>
            </w:pPr>
            <w:r w:rsidRPr="0071646D">
              <w:rPr>
                <w:szCs w:val="24"/>
              </w:rPr>
              <w:lastRenderedPageBreak/>
              <w:t>Промислово</w:t>
            </w:r>
            <w:r w:rsidRPr="0071646D">
              <w:rPr>
                <w:szCs w:val="24"/>
                <w:lang w:val="uk-UA"/>
              </w:rPr>
              <w:t>-</w:t>
            </w:r>
          </w:p>
          <w:p w:rsidR="0071646D" w:rsidRPr="0071646D" w:rsidRDefault="0071646D" w:rsidP="0071646D">
            <w:pPr>
              <w:tabs>
                <w:tab w:val="left" w:pos="1580"/>
              </w:tabs>
              <w:rPr>
                <w:szCs w:val="24"/>
              </w:rPr>
            </w:pPr>
            <w:r w:rsidRPr="0071646D">
              <w:rPr>
                <w:szCs w:val="24"/>
              </w:rPr>
              <w:t>брудна каналізація на перекачку № 1</w:t>
            </w:r>
          </w:p>
          <w:p w:rsidR="0071646D" w:rsidRPr="0071646D" w:rsidRDefault="0071646D" w:rsidP="0071646D">
            <w:pPr>
              <w:rPr>
                <w:szCs w:val="28"/>
                <w:lang w:val="uk-UA"/>
              </w:rPr>
            </w:pPr>
            <w:r w:rsidRPr="0071646D">
              <w:rPr>
                <w:szCs w:val="24"/>
              </w:rPr>
              <w:t>колодязь 120</w:t>
            </w:r>
          </w:p>
        </w:tc>
        <w:tc>
          <w:tcPr>
            <w:tcW w:w="1027" w:type="dxa"/>
          </w:tcPr>
          <w:p w:rsidR="0071646D" w:rsidRPr="0071646D" w:rsidRDefault="0071646D" w:rsidP="0071646D">
            <w:pPr>
              <w:jc w:val="center"/>
              <w:rPr>
                <w:sz w:val="28"/>
                <w:szCs w:val="28"/>
                <w:lang w:val="uk-UA"/>
              </w:rPr>
            </w:pPr>
            <w:r w:rsidRPr="0071646D">
              <w:rPr>
                <w:szCs w:val="28"/>
                <w:lang w:val="uk-UA"/>
              </w:rPr>
              <w:t>7,2</w:t>
            </w:r>
          </w:p>
        </w:tc>
        <w:tc>
          <w:tcPr>
            <w:tcW w:w="1392" w:type="dxa"/>
          </w:tcPr>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r w:rsidRPr="0071646D">
              <w:rPr>
                <w:lang w:val="uk-UA"/>
              </w:rPr>
              <w:t>Безперервно</w:t>
            </w:r>
          </w:p>
        </w:tc>
        <w:tc>
          <w:tcPr>
            <w:tcW w:w="1366" w:type="dxa"/>
          </w:tcPr>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rPr>
                <w:lang w:val="uk-UA"/>
              </w:rPr>
            </w:pPr>
          </w:p>
          <w:p w:rsidR="0071646D" w:rsidRPr="0071646D" w:rsidRDefault="0071646D" w:rsidP="0071646D">
            <w:pPr>
              <w:tabs>
                <w:tab w:val="left" w:pos="1580"/>
              </w:tabs>
            </w:pPr>
            <w:r w:rsidRPr="0071646D">
              <w:t>не більше 5 мг/дм</w:t>
            </w:r>
            <w:r w:rsidRPr="0071646D">
              <w:rPr>
                <w:vertAlign w:val="superscript"/>
              </w:rPr>
              <w:t>3</w:t>
            </w:r>
          </w:p>
          <w:p w:rsidR="0071646D" w:rsidRPr="0071646D" w:rsidRDefault="0071646D" w:rsidP="0071646D">
            <w:pPr>
              <w:rPr>
                <w:lang w:val="uk-UA"/>
              </w:rPr>
            </w:pPr>
          </w:p>
          <w:p w:rsidR="0071646D" w:rsidRPr="0071646D" w:rsidRDefault="0071646D" w:rsidP="0071646D">
            <w:pPr>
              <w:tabs>
                <w:tab w:val="left" w:pos="1580"/>
              </w:tabs>
              <w:rPr>
                <w:vertAlign w:val="superscript"/>
              </w:rPr>
            </w:pPr>
            <w:r w:rsidRPr="0071646D">
              <w:t>не більше 80 мг/дм</w:t>
            </w:r>
            <w:r w:rsidRPr="0071646D">
              <w:rPr>
                <w:vertAlign w:val="superscript"/>
              </w:rPr>
              <w:t>3</w:t>
            </w:r>
          </w:p>
          <w:p w:rsidR="0071646D" w:rsidRPr="0071646D" w:rsidRDefault="0071646D" w:rsidP="0071646D">
            <w:pPr>
              <w:tabs>
                <w:tab w:val="left" w:pos="1580"/>
              </w:tabs>
            </w:pPr>
          </w:p>
          <w:p w:rsidR="0071646D" w:rsidRPr="0071646D" w:rsidRDefault="0071646D" w:rsidP="0071646D">
            <w:pPr>
              <w:tabs>
                <w:tab w:val="left" w:pos="1580"/>
              </w:tabs>
            </w:pPr>
            <w:r w:rsidRPr="0071646D">
              <w:t>3,0-9,5</w:t>
            </w:r>
          </w:p>
          <w:p w:rsidR="0071646D" w:rsidRPr="0071646D" w:rsidRDefault="0071646D" w:rsidP="0071646D">
            <w:pPr>
              <w:rPr>
                <w:lang w:val="uk-UA"/>
              </w:rPr>
            </w:pPr>
          </w:p>
          <w:p w:rsidR="0071646D" w:rsidRPr="0071646D" w:rsidRDefault="0071646D" w:rsidP="0071646D">
            <w:pPr>
              <w:tabs>
                <w:tab w:val="left" w:pos="1580"/>
              </w:tabs>
              <w:rPr>
                <w:sz w:val="24"/>
                <w:szCs w:val="24"/>
                <w:lang w:val="uk-UA"/>
              </w:rPr>
            </w:pPr>
            <w:r w:rsidRPr="0071646D">
              <w:rPr>
                <w:sz w:val="24"/>
                <w:szCs w:val="24"/>
                <w:lang w:val="uk-UA"/>
              </w:rPr>
              <w:lastRenderedPageBreak/>
              <w:t>Відсутність</w:t>
            </w:r>
          </w:p>
          <w:p w:rsidR="0071646D" w:rsidRPr="0071646D" w:rsidRDefault="0071646D" w:rsidP="0071646D">
            <w:pPr>
              <w:tabs>
                <w:tab w:val="left" w:pos="1580"/>
              </w:tabs>
              <w:rPr>
                <w:sz w:val="24"/>
                <w:szCs w:val="24"/>
                <w:lang w:val="uk-UA"/>
              </w:rPr>
            </w:pPr>
          </w:p>
          <w:p w:rsidR="0071646D" w:rsidRPr="0071646D" w:rsidRDefault="0071646D" w:rsidP="0071646D">
            <w:pPr>
              <w:tabs>
                <w:tab w:val="left" w:pos="1580"/>
              </w:tabs>
              <w:rPr>
                <w:sz w:val="24"/>
                <w:szCs w:val="24"/>
                <w:lang w:val="uk-UA"/>
              </w:rPr>
            </w:pPr>
            <w:r w:rsidRPr="0071646D">
              <w:rPr>
                <w:sz w:val="24"/>
                <w:szCs w:val="24"/>
                <w:lang w:val="uk-UA"/>
              </w:rPr>
              <w:t>Відсутність</w:t>
            </w:r>
          </w:p>
          <w:p w:rsidR="0071646D" w:rsidRPr="0071646D" w:rsidRDefault="0071646D" w:rsidP="0071646D">
            <w:pPr>
              <w:rPr>
                <w:lang w:val="uk-UA"/>
              </w:rPr>
            </w:pPr>
          </w:p>
        </w:tc>
        <w:tc>
          <w:tcPr>
            <w:tcW w:w="1647" w:type="dxa"/>
          </w:tcPr>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rPr>
                <w:sz w:val="28"/>
                <w:szCs w:val="28"/>
                <w:lang w:val="uk-UA"/>
              </w:rPr>
            </w:pPr>
          </w:p>
          <w:p w:rsidR="0071646D" w:rsidRPr="0071646D" w:rsidRDefault="0071646D" w:rsidP="0071646D">
            <w:pPr>
              <w:tabs>
                <w:tab w:val="left" w:pos="1580"/>
              </w:tabs>
              <w:rPr>
                <w:sz w:val="24"/>
                <w:szCs w:val="24"/>
              </w:rPr>
            </w:pPr>
            <w:r w:rsidRPr="0071646D">
              <w:rPr>
                <w:sz w:val="24"/>
                <w:szCs w:val="24"/>
              </w:rPr>
              <w:t>2,4</w:t>
            </w:r>
          </w:p>
          <w:p w:rsidR="0071646D" w:rsidRPr="0071646D" w:rsidRDefault="0071646D" w:rsidP="0071646D">
            <w:pPr>
              <w:tabs>
                <w:tab w:val="left" w:pos="1580"/>
              </w:tabs>
              <w:rPr>
                <w:sz w:val="24"/>
                <w:szCs w:val="24"/>
              </w:rPr>
            </w:pPr>
          </w:p>
          <w:p w:rsidR="0071646D" w:rsidRPr="0071646D" w:rsidRDefault="0071646D" w:rsidP="0071646D">
            <w:pPr>
              <w:tabs>
                <w:tab w:val="left" w:pos="1580"/>
              </w:tabs>
              <w:rPr>
                <w:sz w:val="24"/>
                <w:szCs w:val="24"/>
              </w:rPr>
            </w:pPr>
          </w:p>
          <w:p w:rsidR="0071646D" w:rsidRPr="0071646D" w:rsidRDefault="0071646D" w:rsidP="0071646D">
            <w:pPr>
              <w:rPr>
                <w:sz w:val="28"/>
                <w:szCs w:val="28"/>
                <w:lang w:val="uk-UA"/>
              </w:rPr>
            </w:pPr>
            <w:r w:rsidRPr="0071646D">
              <w:rPr>
                <w:sz w:val="24"/>
                <w:szCs w:val="24"/>
              </w:rPr>
              <w:t>38,4</w:t>
            </w:r>
          </w:p>
        </w:tc>
      </w:tr>
    </w:tbl>
    <w:p w:rsidR="0071646D" w:rsidRPr="0071646D" w:rsidRDefault="0071646D" w:rsidP="0071646D">
      <w:pPr>
        <w:spacing w:after="0" w:line="240" w:lineRule="auto"/>
        <w:rPr>
          <w:rFonts w:ascii="Times New Roman" w:eastAsia="Times New Roman" w:hAnsi="Times New Roman" w:cs="Times New Roman"/>
          <w:sz w:val="28"/>
          <w:szCs w:val="28"/>
          <w:lang w:val="uk-UA"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0"/>
        </w:tabs>
        <w:spacing w:after="0" w:line="240" w:lineRule="auto"/>
        <w:jc w:val="center"/>
        <w:rPr>
          <w:rFonts w:ascii="Times New Roman" w:eastAsia="Times New Roman" w:hAnsi="Times New Roman" w:cs="Times New Roman"/>
          <w:sz w:val="28"/>
          <w:szCs w:val="24"/>
          <w:lang w:val="uk-UA" w:eastAsia="ru-RU"/>
        </w:rPr>
      </w:pPr>
      <w:r w:rsidRPr="0071646D">
        <w:rPr>
          <w:rFonts w:ascii="Times New Roman" w:eastAsia="Times New Roman" w:hAnsi="Times New Roman" w:cs="Times New Roman"/>
          <w:sz w:val="28"/>
          <w:szCs w:val="24"/>
          <w:lang w:val="uk-UA" w:eastAsia="ru-RU"/>
        </w:rPr>
        <w:t>Шкідливі речовини</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АМІАК - безбарвний газ з різким специфічним запахом. Щільність по повітрю при температурі 0 °С і тиску 0,1 МПа (1 кгс / см2) - 0,697. Температура кипіння мінус 33,4</w:t>
      </w:r>
      <w:r w:rsidRPr="0071646D">
        <w:rPr>
          <w:rFonts w:ascii="Times New Roman" w:eastAsia="Times New Roman" w:hAnsi="Times New Roman" w:cs="Times New Roman"/>
          <w:sz w:val="28"/>
          <w:szCs w:val="24"/>
          <w:vertAlign w:val="superscript"/>
          <w:lang w:eastAsia="ru-RU"/>
        </w:rPr>
        <w:t>о</w:t>
      </w:r>
      <w:r w:rsidRPr="0071646D">
        <w:rPr>
          <w:rFonts w:ascii="Times New Roman" w:eastAsia="Times New Roman" w:hAnsi="Times New Roman" w:cs="Times New Roman"/>
          <w:sz w:val="28"/>
          <w:szCs w:val="24"/>
          <w:lang w:eastAsia="ru-RU"/>
        </w:rPr>
        <w:t>С. З повітрям і киснем аміак утворює вибухонебезпечні суміші. Нижня межа вибуховості аміачної-повітряної суміші 15% (об'ємна частка), верхня межа 28% (об'ємна частка).</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Гранично-допустима концентрація (ГДК) в повітрі робочої зони виробничих приміщень 20 мг / м</w:t>
      </w:r>
      <w:r w:rsidRPr="0071646D">
        <w:rPr>
          <w:rFonts w:ascii="Times New Roman" w:eastAsia="Times New Roman" w:hAnsi="Times New Roman" w:cs="Times New Roman"/>
          <w:sz w:val="28"/>
          <w:szCs w:val="24"/>
          <w:vertAlign w:val="superscript"/>
          <w:lang w:eastAsia="ru-RU"/>
        </w:rPr>
        <w:t>3</w:t>
      </w:r>
      <w:r w:rsidRPr="0071646D">
        <w:rPr>
          <w:rFonts w:ascii="Times New Roman" w:eastAsia="Times New Roman" w:hAnsi="Times New Roman" w:cs="Times New Roman"/>
          <w:sz w:val="28"/>
          <w:szCs w:val="24"/>
          <w:lang w:eastAsia="ru-RU"/>
        </w:rPr>
        <w:t>.</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При концентрації вище ГДК аміак викликає роздратування і опік слизових оболонок, сльозотеча, задуха, потрапляючи на шкіру людини, викликає опіки.</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При отруєнні аміаком потерпілого необхідно винести з загазованої зони та викликати швидку допомогу. При попаданні аміаку на шкіру необхідно змити уражене місце рясним струменем води і звернутися в медпункт.</w:t>
      </w:r>
      <w:r w:rsidRPr="0071646D">
        <w:rPr>
          <w:rFonts w:ascii="Times New Roman" w:eastAsia="Times New Roman" w:hAnsi="Times New Roman" w:cs="Times New Roman"/>
          <w:sz w:val="28"/>
          <w:szCs w:val="24"/>
          <w:lang w:eastAsia="ru-RU"/>
        </w:rPr>
        <w:tab/>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ОКСИД АЗОТУ - NO - безбарвний газ, щільність щодо повітря 1,037. Киснем повітря окислюється в діоксид азоту NO</w:t>
      </w:r>
      <w:r w:rsidRPr="0071646D">
        <w:rPr>
          <w:rFonts w:ascii="Times New Roman" w:eastAsia="Times New Roman" w:hAnsi="Times New Roman" w:cs="Times New Roman"/>
          <w:sz w:val="28"/>
          <w:szCs w:val="24"/>
          <w:vertAlign w:val="subscript"/>
          <w:lang w:eastAsia="ru-RU"/>
        </w:rPr>
        <w:t>2</w:t>
      </w:r>
      <w:r w:rsidRPr="0071646D">
        <w:rPr>
          <w:rFonts w:ascii="Times New Roman" w:eastAsia="Times New Roman" w:hAnsi="Times New Roman" w:cs="Times New Roman"/>
          <w:sz w:val="28"/>
          <w:szCs w:val="24"/>
          <w:lang w:eastAsia="ru-RU"/>
        </w:rPr>
        <w:t>.</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Діоксид азоту NO</w:t>
      </w:r>
      <w:r w:rsidRPr="0071646D">
        <w:rPr>
          <w:rFonts w:ascii="Times New Roman" w:eastAsia="Times New Roman" w:hAnsi="Times New Roman" w:cs="Times New Roman"/>
          <w:sz w:val="28"/>
          <w:szCs w:val="24"/>
          <w:vertAlign w:val="subscript"/>
          <w:lang w:eastAsia="ru-RU"/>
        </w:rPr>
        <w:t>2</w:t>
      </w:r>
      <w:r w:rsidRPr="0071646D">
        <w:rPr>
          <w:rFonts w:ascii="Times New Roman" w:eastAsia="Times New Roman" w:hAnsi="Times New Roman" w:cs="Times New Roman"/>
          <w:sz w:val="28"/>
          <w:szCs w:val="24"/>
          <w:lang w:eastAsia="ru-RU"/>
        </w:rPr>
        <w:t xml:space="preserve"> - газ червоно-бурого кольору із задушливим запахом, легко зріджується при тиску 0,1 МПа (1кгс / см</w:t>
      </w:r>
      <w:r w:rsidRPr="0071646D">
        <w:rPr>
          <w:rFonts w:ascii="Times New Roman" w:eastAsia="Times New Roman" w:hAnsi="Times New Roman" w:cs="Times New Roman"/>
          <w:sz w:val="28"/>
          <w:szCs w:val="24"/>
          <w:vertAlign w:val="superscript"/>
          <w:lang w:eastAsia="ru-RU"/>
        </w:rPr>
        <w:t>2</w:t>
      </w:r>
      <w:r w:rsidRPr="0071646D">
        <w:rPr>
          <w:rFonts w:ascii="Times New Roman" w:eastAsia="Times New Roman" w:hAnsi="Times New Roman" w:cs="Times New Roman"/>
          <w:sz w:val="28"/>
          <w:szCs w:val="24"/>
          <w:lang w:eastAsia="ru-RU"/>
        </w:rPr>
        <w:t>) і температурі 20,7</w:t>
      </w:r>
      <w:r w:rsidRPr="0071646D">
        <w:rPr>
          <w:rFonts w:ascii="Times New Roman" w:eastAsia="Times New Roman" w:hAnsi="Times New Roman" w:cs="Times New Roman"/>
          <w:sz w:val="28"/>
          <w:szCs w:val="24"/>
          <w:vertAlign w:val="superscript"/>
          <w:lang w:eastAsia="ru-RU"/>
        </w:rPr>
        <w:t>о</w:t>
      </w:r>
      <w:r w:rsidRPr="0071646D">
        <w:rPr>
          <w:rFonts w:ascii="Times New Roman" w:eastAsia="Times New Roman" w:hAnsi="Times New Roman" w:cs="Times New Roman"/>
          <w:sz w:val="28"/>
          <w:szCs w:val="24"/>
          <w:lang w:eastAsia="ru-RU"/>
        </w:rPr>
        <w:t>С в червоно-буру рідину. При температурі мінус 10,8</w:t>
      </w:r>
      <w:r w:rsidRPr="0071646D">
        <w:rPr>
          <w:rFonts w:ascii="Times New Roman" w:eastAsia="Times New Roman" w:hAnsi="Times New Roman" w:cs="Times New Roman"/>
          <w:sz w:val="28"/>
          <w:szCs w:val="24"/>
          <w:vertAlign w:val="superscript"/>
          <w:lang w:eastAsia="ru-RU"/>
        </w:rPr>
        <w:t>о</w:t>
      </w:r>
      <w:r w:rsidRPr="0071646D">
        <w:rPr>
          <w:rFonts w:ascii="Times New Roman" w:eastAsia="Times New Roman" w:hAnsi="Times New Roman" w:cs="Times New Roman"/>
          <w:sz w:val="28"/>
          <w:szCs w:val="24"/>
          <w:lang w:eastAsia="ru-RU"/>
        </w:rPr>
        <w:t>С рідина твердне, утворюючи безбарвні кристали.</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Гранично допустима концентрація (ГДК) в повітрі робочої зони виробничих приміщень 5 мг / м</w:t>
      </w:r>
      <w:r w:rsidRPr="0071646D">
        <w:rPr>
          <w:rFonts w:ascii="Times New Roman" w:eastAsia="Times New Roman" w:hAnsi="Times New Roman" w:cs="Times New Roman"/>
          <w:sz w:val="28"/>
          <w:szCs w:val="24"/>
          <w:vertAlign w:val="superscript"/>
          <w:lang w:eastAsia="ru-RU"/>
        </w:rPr>
        <w:t>3</w:t>
      </w:r>
      <w:r w:rsidRPr="0071646D">
        <w:rPr>
          <w:rFonts w:ascii="Times New Roman" w:eastAsia="Times New Roman" w:hAnsi="Times New Roman" w:cs="Times New Roman"/>
          <w:sz w:val="28"/>
          <w:szCs w:val="24"/>
          <w:lang w:eastAsia="ru-RU"/>
        </w:rPr>
        <w:t xml:space="preserve"> (в перерахунку на О</w:t>
      </w:r>
      <w:r w:rsidRPr="0071646D">
        <w:rPr>
          <w:rFonts w:ascii="Times New Roman" w:eastAsia="Times New Roman" w:hAnsi="Times New Roman" w:cs="Times New Roman"/>
          <w:sz w:val="28"/>
          <w:szCs w:val="24"/>
          <w:vertAlign w:val="subscript"/>
          <w:lang w:eastAsia="ru-RU"/>
        </w:rPr>
        <w:t>2</w:t>
      </w:r>
      <w:r w:rsidRPr="0071646D">
        <w:rPr>
          <w:rFonts w:ascii="Times New Roman" w:eastAsia="Times New Roman" w:hAnsi="Times New Roman" w:cs="Times New Roman"/>
          <w:sz w:val="28"/>
          <w:szCs w:val="24"/>
          <w:lang w:eastAsia="ru-RU"/>
        </w:rPr>
        <w:t>).</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Оксиди азоту дратівливо діють на легені, в важких випадках викликаючи їх набряк. Викликають загальну слабкість, запаморочення, набрякання ніг.</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При сильних отруєннях з'являється нудота, іноді блювота.</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lastRenderedPageBreak/>
        <w:tab/>
        <w:t>Перша допомога - винести потерпілого на свіже повітря, забезпечити спокій і запобігти охолодженню тіла. При зупинці дихання проводити штучне дихання.</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 xml:space="preserve">Слід мати на увазі, що наслідки отруєння оксидами азоту може позначатися </w:t>
      </w: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p>
    <w:p w:rsidR="0071646D" w:rsidRPr="0071646D" w:rsidRDefault="0071646D" w:rsidP="0071646D">
      <w:pPr>
        <w:tabs>
          <w:tab w:val="left" w:pos="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не тільки миттєво, але і через деякий час, навіть при малих концентраціях. Це, так званий, прихований період дії, тривалість якого становить в середньому 1-5 годин, але цей час може бути від 0,5 години до 36-ї години. Отруїлася оксидами азоту, незалежно від ступеня отруєння, повинен бути негайно відправлений в медпункт</w:t>
      </w:r>
    </w:p>
    <w:p w:rsidR="0071646D" w:rsidRPr="0071646D" w:rsidRDefault="0071646D" w:rsidP="0071646D">
      <w:pPr>
        <w:tabs>
          <w:tab w:val="left" w:pos="0"/>
        </w:tabs>
        <w:spacing w:after="0" w:line="360" w:lineRule="auto"/>
        <w:ind w:firstLine="708"/>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АЗОТНАЯ КИСЛОТА - рідина жовтуватого кольору з характерним запахом. Щільність продукционной 58% -ної HNO</w:t>
      </w:r>
      <w:r w:rsidRPr="0071646D">
        <w:rPr>
          <w:rFonts w:ascii="Times New Roman" w:eastAsia="Times New Roman" w:hAnsi="Times New Roman" w:cs="Times New Roman"/>
          <w:sz w:val="28"/>
          <w:szCs w:val="24"/>
          <w:vertAlign w:val="subscript"/>
          <w:lang w:eastAsia="ru-RU"/>
        </w:rPr>
        <w:t>3</w:t>
      </w:r>
      <w:r w:rsidRPr="0071646D">
        <w:rPr>
          <w:rFonts w:ascii="Times New Roman" w:eastAsia="Times New Roman" w:hAnsi="Times New Roman" w:cs="Times New Roman"/>
          <w:sz w:val="28"/>
          <w:szCs w:val="24"/>
          <w:lang w:eastAsia="ru-RU"/>
        </w:rPr>
        <w:t xml:space="preserve"> при 20</w:t>
      </w:r>
      <w:r w:rsidRPr="0071646D">
        <w:rPr>
          <w:rFonts w:ascii="Times New Roman" w:eastAsia="Times New Roman" w:hAnsi="Times New Roman" w:cs="Times New Roman"/>
          <w:sz w:val="28"/>
          <w:szCs w:val="24"/>
          <w:vertAlign w:val="superscript"/>
          <w:lang w:eastAsia="ru-RU"/>
        </w:rPr>
        <w:t>о</w:t>
      </w:r>
      <w:r w:rsidRPr="0071646D">
        <w:rPr>
          <w:rFonts w:ascii="Times New Roman" w:eastAsia="Times New Roman" w:hAnsi="Times New Roman" w:cs="Times New Roman"/>
          <w:sz w:val="28"/>
          <w:szCs w:val="24"/>
          <w:lang w:eastAsia="ru-RU"/>
        </w:rPr>
        <w:t>С - 1,356г / см</w:t>
      </w:r>
      <w:r w:rsidRPr="0071646D">
        <w:rPr>
          <w:rFonts w:ascii="Times New Roman" w:eastAsia="Times New Roman" w:hAnsi="Times New Roman" w:cs="Times New Roman"/>
          <w:sz w:val="28"/>
          <w:szCs w:val="24"/>
          <w:vertAlign w:val="superscript"/>
          <w:lang w:eastAsia="ru-RU"/>
        </w:rPr>
        <w:t>3</w:t>
      </w:r>
      <w:r w:rsidRPr="0071646D">
        <w:rPr>
          <w:rFonts w:ascii="Times New Roman" w:eastAsia="Times New Roman" w:hAnsi="Times New Roman" w:cs="Times New Roman"/>
          <w:sz w:val="28"/>
          <w:szCs w:val="24"/>
          <w:lang w:eastAsia="ru-RU"/>
        </w:rPr>
        <w:t>. Азотна кислота, потрапляючи на шкірний покрив або слизові оболонки, викликає опіки. Тварини і рослинні тканини під дією азотної кислоти руйнуються.</w:t>
      </w:r>
    </w:p>
    <w:p w:rsidR="0071646D" w:rsidRPr="0071646D" w:rsidRDefault="0071646D" w:rsidP="0071646D">
      <w:pPr>
        <w:tabs>
          <w:tab w:val="left" w:pos="0"/>
        </w:tabs>
        <w:spacing w:after="0" w:line="360" w:lineRule="auto"/>
        <w:ind w:firstLine="708"/>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Пари азотної кислоти, аналогічно оксидів азоту, викликають подразнення дихальних шляхів, задишку, руйнування зубів, при попаданні в очі викликає важкі опіки аж до омертвіння рогівки ока. Пари азотної кислоти отруйні навіть при малих концентраціях, при великих концентраціях викликають задуху.</w:t>
      </w:r>
    </w:p>
    <w:p w:rsidR="0071646D" w:rsidRPr="0071646D" w:rsidRDefault="0071646D" w:rsidP="0071646D">
      <w:pPr>
        <w:tabs>
          <w:tab w:val="left" w:pos="0"/>
        </w:tabs>
        <w:spacing w:after="0" w:line="360" w:lineRule="auto"/>
        <w:ind w:firstLine="708"/>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Гранично-допустима масова концентрація парів азотної кислоти (ГДК) в робочій зоні виробничих приміщень - 2 мг / м</w:t>
      </w:r>
      <w:r w:rsidRPr="0071646D">
        <w:rPr>
          <w:rFonts w:ascii="Times New Roman" w:eastAsia="Times New Roman" w:hAnsi="Times New Roman" w:cs="Times New Roman"/>
          <w:sz w:val="28"/>
          <w:szCs w:val="24"/>
          <w:vertAlign w:val="superscript"/>
          <w:lang w:eastAsia="ru-RU"/>
        </w:rPr>
        <w:t>3</w:t>
      </w:r>
      <w:r w:rsidRPr="0071646D">
        <w:rPr>
          <w:rFonts w:ascii="Times New Roman" w:eastAsia="Times New Roman" w:hAnsi="Times New Roman" w:cs="Times New Roman"/>
          <w:sz w:val="28"/>
          <w:szCs w:val="24"/>
          <w:lang w:eastAsia="ru-RU"/>
        </w:rPr>
        <w:t>.</w:t>
      </w:r>
    </w:p>
    <w:p w:rsidR="0071646D" w:rsidRPr="0071646D" w:rsidRDefault="0071646D" w:rsidP="0071646D">
      <w:pPr>
        <w:tabs>
          <w:tab w:val="left" w:pos="0"/>
        </w:tabs>
        <w:spacing w:after="0" w:line="360" w:lineRule="auto"/>
        <w:ind w:firstLine="708"/>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При опіках очей азотною кислотою необхідно промити їх рясним струменем води, а потім потерпілого направити в медпункт.</w:t>
      </w:r>
    </w:p>
    <w:p w:rsidR="0071646D" w:rsidRPr="0071646D" w:rsidRDefault="0071646D" w:rsidP="0071646D">
      <w:pPr>
        <w:tabs>
          <w:tab w:val="left" w:pos="0"/>
        </w:tabs>
        <w:spacing w:after="0" w:line="360" w:lineRule="auto"/>
        <w:ind w:firstLine="708"/>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При попаданні азотної кислоти на тіло людини необхідно промити уражене місце великою кількістю води.</w:t>
      </w:r>
    </w:p>
    <w:p w:rsidR="0071646D" w:rsidRPr="0071646D" w:rsidRDefault="0071646D" w:rsidP="0071646D">
      <w:pPr>
        <w:tabs>
          <w:tab w:val="left" w:pos="0"/>
        </w:tabs>
        <w:spacing w:after="0" w:line="360" w:lineRule="auto"/>
        <w:ind w:firstLine="708"/>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Для надання подальшої допомоги необхідно негайно відправити потерпілого в медпункт.</w:t>
      </w: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lastRenderedPageBreak/>
        <w:tab/>
        <w:t>АЗОТ ГАЗОПОДІБНИЙ - безбарвний газ. Фізіологічно інертний. Надає задушливе дію на організм людини при нестачі кисню.</w:t>
      </w: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t>ОКСИД ВУГЛЕЦЮ - газ без запаху, кольору і смаку, сильно отруйний. Отруйна дія оксиду вуглецю пояснюється тим, що СО легко з'єднується з гемоглобіном крові робить її нездатною переносити кисень від легенів до тканин.</w:t>
      </w: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r>
    </w:p>
    <w:p w:rsidR="0071646D" w:rsidRPr="0071646D" w:rsidRDefault="0071646D" w:rsidP="0071646D">
      <w:pPr>
        <w:tabs>
          <w:tab w:val="left" w:pos="158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4"/>
          <w:lang w:eastAsia="ru-RU"/>
        </w:rPr>
        <w:tab/>
      </w:r>
      <w:r w:rsidRPr="0071646D">
        <w:rPr>
          <w:rFonts w:ascii="Times New Roman" w:eastAsia="Times New Roman" w:hAnsi="Times New Roman" w:cs="Times New Roman"/>
          <w:sz w:val="28"/>
          <w:szCs w:val="24"/>
          <w:lang w:val="uk-UA" w:eastAsia="ru-RU"/>
        </w:rPr>
        <w:t xml:space="preserve">Таблиця 9.1 - </w:t>
      </w:r>
      <w:r w:rsidRPr="0071646D">
        <w:rPr>
          <w:rFonts w:ascii="Times New Roman" w:eastAsia="Times New Roman" w:hAnsi="Times New Roman" w:cs="Times New Roman"/>
          <w:sz w:val="28"/>
          <w:szCs w:val="24"/>
          <w:lang w:eastAsia="ru-RU"/>
        </w:rPr>
        <w:t>Пожежовибухонебезпечні властивості сировини, напівпродуктів,</w:t>
      </w:r>
      <w:r w:rsidRPr="0071646D">
        <w:rPr>
          <w:rFonts w:ascii="Times New Roman" w:eastAsia="Times New Roman" w:hAnsi="Times New Roman" w:cs="Times New Roman"/>
          <w:sz w:val="28"/>
          <w:szCs w:val="24"/>
          <w:lang w:val="uk-UA" w:eastAsia="ru-RU"/>
        </w:rPr>
        <w:t xml:space="preserve"> </w:t>
      </w:r>
      <w:r w:rsidRPr="0071646D">
        <w:rPr>
          <w:rFonts w:ascii="Times New Roman" w:eastAsia="Times New Roman" w:hAnsi="Times New Roman" w:cs="Times New Roman"/>
          <w:sz w:val="28"/>
          <w:szCs w:val="24"/>
          <w:lang w:eastAsia="ru-RU"/>
        </w:rPr>
        <w:t>готового продукту і відходів виробництва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551"/>
        <w:gridCol w:w="1134"/>
        <w:gridCol w:w="1276"/>
        <w:gridCol w:w="1843"/>
        <w:gridCol w:w="992"/>
        <w:gridCol w:w="992"/>
      </w:tblGrid>
      <w:tr w:rsidR="0071646D" w:rsidRPr="0071646D" w:rsidTr="007B0205">
        <w:trPr>
          <w:cantSplit/>
        </w:trPr>
        <w:tc>
          <w:tcPr>
            <w:tcW w:w="1135"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пп</w:t>
            </w:r>
          </w:p>
        </w:tc>
        <w:tc>
          <w:tcPr>
            <w:tcW w:w="2551" w:type="dxa"/>
            <w:tcBorders>
              <w:bottom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Найменування сировини, напівфабрикатів, готового продукту, відходів виробництва</w:t>
            </w:r>
          </w:p>
        </w:tc>
        <w:tc>
          <w:tcPr>
            <w:tcW w:w="4253" w:type="dxa"/>
            <w:gridSpan w:val="3"/>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Температура, </w:t>
            </w: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w:t>
            </w:r>
          </w:p>
        </w:tc>
        <w:tc>
          <w:tcPr>
            <w:tcW w:w="1984" w:type="dxa"/>
            <w:gridSpan w:val="2"/>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Межі вибуховості,</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Об'ємний,г/м</w:t>
            </w:r>
            <w:r w:rsidRPr="0071646D">
              <w:rPr>
                <w:rFonts w:ascii="Times New Roman" w:eastAsia="Times New Roman" w:hAnsi="Times New Roman" w:cs="Times New Roman"/>
                <w:sz w:val="24"/>
                <w:szCs w:val="24"/>
                <w:vertAlign w:val="superscript"/>
                <w:lang w:eastAsia="ru-RU"/>
              </w:rPr>
              <w:t xml:space="preserve">2 </w:t>
            </w:r>
            <w:r w:rsidRPr="0071646D">
              <w:rPr>
                <w:rFonts w:ascii="Times New Roman" w:eastAsia="Times New Roman" w:hAnsi="Times New Roman" w:cs="Times New Roman"/>
                <w:sz w:val="24"/>
                <w:szCs w:val="24"/>
                <w:lang w:eastAsia="ru-RU"/>
              </w:rPr>
              <w:t>при 20</w:t>
            </w:r>
            <w:r w:rsidRPr="0071646D">
              <w:rPr>
                <w:rFonts w:ascii="Times New Roman" w:eastAsia="Times New Roman" w:hAnsi="Times New Roman" w:cs="Times New Roman"/>
                <w:sz w:val="24"/>
                <w:szCs w:val="24"/>
                <w:vertAlign w:val="superscript"/>
                <w:lang w:eastAsia="ru-RU"/>
              </w:rPr>
              <w:t>о</w:t>
            </w:r>
            <w:r w:rsidRPr="0071646D">
              <w:rPr>
                <w:rFonts w:ascii="Times New Roman" w:eastAsia="Times New Roman" w:hAnsi="Times New Roman" w:cs="Times New Roman"/>
                <w:sz w:val="24"/>
                <w:szCs w:val="24"/>
                <w:lang w:eastAsia="ru-RU"/>
              </w:rPr>
              <w:t>С</w:t>
            </w:r>
          </w:p>
        </w:tc>
      </w:tr>
      <w:tr w:rsidR="0071646D" w:rsidRPr="0071646D" w:rsidTr="007B0205">
        <w:trPr>
          <w:cantSplit/>
          <w:trHeight w:val="387"/>
        </w:trPr>
        <w:tc>
          <w:tcPr>
            <w:tcW w:w="1135" w:type="dxa"/>
            <w:tcBorders>
              <w:top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2551" w:type="dxa"/>
            <w:tcBorders>
              <w:top w:val="nil"/>
            </w:tcBorders>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спалаху</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займання</w:t>
            </w:r>
          </w:p>
        </w:tc>
        <w:tc>
          <w:tcPr>
            <w:tcW w:w="184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Самозаймання</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нижн</w:t>
            </w:r>
            <w:r w:rsidRPr="0071646D">
              <w:rPr>
                <w:rFonts w:ascii="Times New Roman" w:eastAsia="Times New Roman" w:hAnsi="Times New Roman" w:cs="Times New Roman"/>
                <w:sz w:val="24"/>
                <w:szCs w:val="24"/>
                <w:lang w:val="uk-UA" w:eastAsia="ru-RU"/>
              </w:rPr>
              <w:t>і</w:t>
            </w:r>
            <w:r w:rsidRPr="0071646D">
              <w:rPr>
                <w:rFonts w:ascii="Times New Roman" w:eastAsia="Times New Roman" w:hAnsi="Times New Roman" w:cs="Times New Roman"/>
                <w:sz w:val="24"/>
                <w:szCs w:val="24"/>
                <w:lang w:eastAsia="ru-RU"/>
              </w:rPr>
              <w:t>й</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верхній</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Аміак</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843"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650</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15</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28</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В</w:t>
            </w:r>
            <w:r w:rsidRPr="0071646D">
              <w:rPr>
                <w:rFonts w:ascii="Times New Roman" w:eastAsia="Times New Roman" w:hAnsi="Times New Roman" w:cs="Times New Roman"/>
                <w:sz w:val="24"/>
                <w:szCs w:val="24"/>
                <w:lang w:eastAsia="ru-RU"/>
              </w:rPr>
              <w:t>углецю 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590</w:t>
            </w:r>
          </w:p>
        </w:tc>
        <w:tc>
          <w:tcPr>
            <w:tcW w:w="1843"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605</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12,5</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74</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Газ природн</w:t>
            </w:r>
            <w:r w:rsidRPr="0071646D">
              <w:rPr>
                <w:rFonts w:ascii="Times New Roman" w:eastAsia="Times New Roman" w:hAnsi="Times New Roman" w:cs="Times New Roman"/>
                <w:sz w:val="24"/>
                <w:szCs w:val="24"/>
                <w:lang w:val="uk-UA" w:eastAsia="ru-RU"/>
              </w:rPr>
              <w:t>і</w:t>
            </w:r>
            <w:r w:rsidRPr="0071646D">
              <w:rPr>
                <w:rFonts w:ascii="Times New Roman" w:eastAsia="Times New Roman" w:hAnsi="Times New Roman" w:cs="Times New Roman"/>
                <w:sz w:val="24"/>
                <w:szCs w:val="24"/>
                <w:lang w:eastAsia="ru-RU"/>
              </w:rPr>
              <w:t>й</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537</w:t>
            </w:r>
          </w:p>
        </w:tc>
        <w:tc>
          <w:tcPr>
            <w:tcW w:w="1843"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600</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4,5</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13,5</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Азотоводородна суміш</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843"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510</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4,0</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75</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Масло турбіне марки Т22</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180</w:t>
            </w:r>
          </w:p>
        </w:tc>
        <w:tc>
          <w:tcPr>
            <w:tcW w:w="1276"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400</w:t>
            </w:r>
          </w:p>
        </w:tc>
        <w:tc>
          <w:tcPr>
            <w:tcW w:w="1843"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Масло компресорне марки КП-8С</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200</w:t>
            </w:r>
          </w:p>
        </w:tc>
        <w:tc>
          <w:tcPr>
            <w:tcW w:w="1276"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485</w:t>
            </w:r>
          </w:p>
        </w:tc>
        <w:tc>
          <w:tcPr>
            <w:tcW w:w="1843"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vAlign w:val="center"/>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7.</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Азоту діоксид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134"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84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Каталізатор АВК-10М (оксид алюмінію 85-88%)</w:t>
            </w:r>
          </w:p>
        </w:tc>
        <w:tc>
          <w:tcPr>
            <w:tcW w:w="1134"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84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9.</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Кислота азотна</w:t>
            </w:r>
          </w:p>
        </w:tc>
        <w:tc>
          <w:tcPr>
            <w:tcW w:w="1134"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84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rPr>
          <w:cantSplit/>
        </w:trPr>
        <w:tc>
          <w:tcPr>
            <w:tcW w:w="1135"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10.</w:t>
            </w:r>
          </w:p>
        </w:tc>
        <w:tc>
          <w:tcPr>
            <w:tcW w:w="25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 газоподібний</w:t>
            </w:r>
          </w:p>
        </w:tc>
        <w:tc>
          <w:tcPr>
            <w:tcW w:w="1134"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276"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184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bl>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ab/>
        <w:t>Таблиця 7.1 - Основні фізико-хімічні властивості речовин</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82"/>
        <w:gridCol w:w="1260"/>
        <w:gridCol w:w="1312"/>
        <w:gridCol w:w="1109"/>
        <w:gridCol w:w="1483"/>
        <w:gridCol w:w="1283"/>
      </w:tblGrid>
      <w:tr w:rsidR="0071646D" w:rsidRPr="0071646D" w:rsidTr="007B0205">
        <w:trPr>
          <w:trHeight w:val="300"/>
        </w:trPr>
        <w:tc>
          <w:tcPr>
            <w:tcW w:w="3483" w:type="dxa"/>
            <w:gridSpan w:val="2"/>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lastRenderedPageBreak/>
              <w:t>Назва речовини</w:t>
            </w:r>
          </w:p>
        </w:tc>
        <w:tc>
          <w:tcPr>
            <w:tcW w:w="1260" w:type="dxa"/>
            <w:vMerge w:val="restart"/>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Емпірична формула</w:t>
            </w:r>
          </w:p>
        </w:tc>
        <w:tc>
          <w:tcPr>
            <w:tcW w:w="1312" w:type="dxa"/>
            <w:vMerge w:val="restart"/>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Структурна формула</w:t>
            </w:r>
          </w:p>
        </w:tc>
        <w:tc>
          <w:tcPr>
            <w:tcW w:w="1109" w:type="dxa"/>
            <w:vMerge w:val="restart"/>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Агрегатний стан</w:t>
            </w:r>
          </w:p>
        </w:tc>
        <w:tc>
          <w:tcPr>
            <w:tcW w:w="1483" w:type="dxa"/>
            <w:vMerge w:val="restart"/>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Температура плавлення,</w:t>
            </w:r>
            <w:r w:rsidRPr="0071646D">
              <w:rPr>
                <w:rFonts w:ascii="Times New Roman" w:eastAsia="Times New Roman" w:hAnsi="Times New Roman" w:cs="Times New Roman"/>
                <w:sz w:val="24"/>
                <w:szCs w:val="24"/>
                <w:vertAlign w:val="superscript"/>
                <w:lang w:val="uk-UA" w:eastAsia="ru-RU"/>
              </w:rPr>
              <w:t>0</w:t>
            </w:r>
            <w:r w:rsidRPr="0071646D">
              <w:rPr>
                <w:rFonts w:ascii="Times New Roman" w:eastAsia="Times New Roman" w:hAnsi="Times New Roman" w:cs="Times New Roman"/>
                <w:sz w:val="24"/>
                <w:szCs w:val="24"/>
                <w:lang w:val="uk-UA" w:eastAsia="ru-RU"/>
              </w:rPr>
              <w:t>С</w:t>
            </w:r>
          </w:p>
        </w:tc>
        <w:tc>
          <w:tcPr>
            <w:tcW w:w="1283" w:type="dxa"/>
            <w:vMerge w:val="restart"/>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xml:space="preserve">Температура кипіння, </w:t>
            </w:r>
            <w:r w:rsidRPr="0071646D">
              <w:rPr>
                <w:rFonts w:ascii="Times New Roman" w:eastAsia="Times New Roman" w:hAnsi="Times New Roman" w:cs="Times New Roman"/>
                <w:sz w:val="24"/>
                <w:szCs w:val="24"/>
                <w:vertAlign w:val="superscript"/>
                <w:lang w:val="uk-UA" w:eastAsia="ru-RU"/>
              </w:rPr>
              <w:t>0</w:t>
            </w:r>
            <w:r w:rsidRPr="0071646D">
              <w:rPr>
                <w:rFonts w:ascii="Times New Roman" w:eastAsia="Times New Roman" w:hAnsi="Times New Roman" w:cs="Times New Roman"/>
                <w:sz w:val="24"/>
                <w:szCs w:val="24"/>
                <w:lang w:val="uk-UA" w:eastAsia="ru-RU"/>
              </w:rPr>
              <w:t>С</w:t>
            </w:r>
          </w:p>
        </w:tc>
      </w:tr>
      <w:tr w:rsidR="0071646D" w:rsidRPr="0071646D" w:rsidTr="007B0205">
        <w:trPr>
          <w:trHeight w:val="255"/>
        </w:trPr>
        <w:tc>
          <w:tcPr>
            <w:tcW w:w="1701"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Раціональна номенклатура</w:t>
            </w:r>
          </w:p>
        </w:tc>
        <w:tc>
          <w:tcPr>
            <w:tcW w:w="1782"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Систематична</w:t>
            </w:r>
          </w:p>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номенклатура</w:t>
            </w:r>
          </w:p>
        </w:tc>
        <w:tc>
          <w:tcPr>
            <w:tcW w:w="1260" w:type="dxa"/>
            <w:vMerge/>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p>
        </w:tc>
        <w:tc>
          <w:tcPr>
            <w:tcW w:w="1312" w:type="dxa"/>
            <w:vMerge/>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p>
        </w:tc>
        <w:tc>
          <w:tcPr>
            <w:tcW w:w="1109" w:type="dxa"/>
            <w:vMerge/>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p>
        </w:tc>
        <w:tc>
          <w:tcPr>
            <w:tcW w:w="1483" w:type="dxa"/>
            <w:vMerge/>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p>
        </w:tc>
        <w:tc>
          <w:tcPr>
            <w:tcW w:w="1283" w:type="dxa"/>
            <w:vMerge/>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p>
        </w:tc>
      </w:tr>
      <w:tr w:rsidR="0071646D" w:rsidRPr="0071646D" w:rsidTr="007B0205">
        <w:tc>
          <w:tcPr>
            <w:tcW w:w="1701"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Аміак</w:t>
            </w:r>
          </w:p>
        </w:tc>
        <w:tc>
          <w:tcPr>
            <w:tcW w:w="1782"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Аміак</w:t>
            </w:r>
          </w:p>
        </w:tc>
        <w:tc>
          <w:tcPr>
            <w:tcW w:w="1260"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NH</w:t>
            </w:r>
            <w:r w:rsidRPr="0071646D">
              <w:rPr>
                <w:rFonts w:ascii="Times New Roman" w:eastAsia="Times New Roman" w:hAnsi="Times New Roman" w:cs="Times New Roman"/>
                <w:sz w:val="24"/>
                <w:szCs w:val="24"/>
                <w:vertAlign w:val="subscript"/>
                <w:lang w:val="uk-UA" w:eastAsia="ru-RU"/>
              </w:rPr>
              <w:t>3</w:t>
            </w:r>
          </w:p>
        </w:tc>
        <w:tc>
          <w:tcPr>
            <w:tcW w:w="1312" w:type="dxa"/>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283844</wp:posOffset>
                      </wp:positionH>
                      <wp:positionV relativeFrom="paragraph">
                        <wp:posOffset>154940</wp:posOffset>
                      </wp:positionV>
                      <wp:extent cx="0" cy="49530"/>
                      <wp:effectExtent l="0" t="0" r="19050" b="2667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83440" id="_x0000_t32" coordsize="21600,21600" o:spt="32" o:oned="t" path="m,l21600,21600e" filled="f">
                      <v:path arrowok="t" fillok="f" o:connecttype="none"/>
                      <o:lock v:ext="edit" shapetype="t"/>
                    </v:shapetype>
                    <v:shape id="Прямая со стрелкой 71" o:spid="_x0000_s1026" type="#_x0000_t32" style="position:absolute;margin-left:22.35pt;margin-top:12.2pt;width:0;height:3.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UgTgIAAFQEAAAOAAAAZHJzL2Uyb0RvYy54bWysVEtu2zAQ3RfoHQjubVmOnMRC5KCQ7G7S&#10;NkDSA9AkZRGVSIKkLRtFgbQXyBF6hW666Ac5g3yjDulPm3ZTFPViPCRnHufNPOrict3UaMWNFUpm&#10;OO4PMOKSKibkIsOvb2e9c4ysI5KRWkme4Q23+HLy9MlFq1M+VJWqGTcIQKRNW53hyjmdRpGlFW+I&#10;7SvNJRyWyjTEwdIsImZIC+hNHQ0Hg9OoVYZpoyi3FnaL3SGeBPyy5NS9KkvLHaozDLW5YE2wc2+j&#10;yQVJF4boStB9GeQfqmiIkHDpEaogjqClEX9ANYIaZVXp+lQ1kSpLQXngAGziwW9sbiqieeACzbH6&#10;2Cb7/2Dpy9W1QYJl+CzGSJIGZtR93N5t77vv3aftPdq+7x7AbD9s77rP3bfua/fQfUEQDJ1rtU0B&#10;IJfXxnOna3mjrxR9Y5FUeUXkggcGtxsNqCEjepTiF1bD/fP2hWIQQ5ZOhTauS9N4SGgQWodpbY7T&#10;4muH6G6Twm4yHp2EOUYkPaRpY91zrhrknQxbZ4hYVC5XUoIilInDJWR1ZR3QgMRDgr9Tqpmo6yCM&#10;WqI2w+PRcBQSrKoF84c+zJrFPK8NWhEvrfDzPQGwR2FGLSULYBUnbLr3HRH1zof4Wno8oAXl7L2d&#10;dt6OB+Pp+fQ86SXD02kvGRRF79ksT3qns/hsVJwUeV7E73xpcZJWgjEufXUHHcfJ3+lk/6J2Cjwq&#10;+diG6DF6oAjFHv5D0WGufpQ7UcwV21wb3w0/YpBuCN4/M/82fl2HqJ8fg8kPAAAA//8DAFBLAwQU&#10;AAYACAAAACEA0hJ/YdsAAAAHAQAADwAAAGRycy9kb3ducmV2LnhtbEyOy07DMBBF90j8gzVIbBB1&#10;alIeIZOqQmLBsg+JrRsPSSAeR7HThH49Lpt2eXWvzj35crKtOFDvG8cI81kCgrh0puEKYbd9v38G&#10;4YNmo1vHhPBLHpbF9VWuM+NGXtNhEyoRIewzjVCH0GVS+rImq/3MdcSx+3K91SHGvpKm12OE21aq&#10;JHmUVjccH2rd0VtN5c9msAjkh8U8Wb3YavdxHO8+1fF77LaItzfT6hVEoCmcx3DSj+pQRKe9G9h4&#10;0SKk6VNcIqg0BRH7/7xHeFAKZJHLS//iDwAA//8DAFBLAQItABQABgAIAAAAIQC2gziS/gAAAOEB&#10;AAATAAAAAAAAAAAAAAAAAAAAAABbQ29udGVudF9UeXBlc10ueG1sUEsBAi0AFAAGAAgAAAAhADj9&#10;If/WAAAAlAEAAAsAAAAAAAAAAAAAAAAALwEAAF9yZWxzLy5yZWxzUEsBAi0AFAAGAAgAAAAhAMxw&#10;pSBOAgAAVAQAAA4AAAAAAAAAAAAAAAAALgIAAGRycy9lMm9Eb2MueG1sUEsBAi0AFAAGAAgAAAAh&#10;ANISf2HbAAAABwEAAA8AAAAAAAAAAAAAAAAAqAQAAGRycy9kb3ducmV2LnhtbFBLBQYAAAAABAAE&#10;APMAAACwBQAAAAA=&#10;"/>
                  </w:pict>
                </mc:Fallback>
              </mc:AlternateContent>
            </w:r>
            <w:r w:rsidRPr="0071646D">
              <w:rPr>
                <w:rFonts w:ascii="Times New Roman" w:eastAsia="Times New Roman" w:hAnsi="Times New Roman" w:cs="Times New Roman"/>
                <w:sz w:val="24"/>
                <w:szCs w:val="24"/>
                <w:lang w:val="uk-UA" w:eastAsia="ru-RU"/>
              </w:rPr>
              <w:t>H - N - H</w:t>
            </w:r>
          </w:p>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xml:space="preserve">      H</w:t>
            </w:r>
          </w:p>
        </w:tc>
        <w:tc>
          <w:tcPr>
            <w:tcW w:w="1109"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газ</w:t>
            </w:r>
          </w:p>
        </w:tc>
        <w:tc>
          <w:tcPr>
            <w:tcW w:w="14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- 77,75</w:t>
            </w:r>
          </w:p>
        </w:tc>
        <w:tc>
          <w:tcPr>
            <w:tcW w:w="12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- 33,6</w:t>
            </w:r>
          </w:p>
        </w:tc>
      </w:tr>
      <w:tr w:rsidR="0071646D" w:rsidRPr="0071646D" w:rsidTr="007B0205">
        <w:tc>
          <w:tcPr>
            <w:tcW w:w="1701"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Оксид</w:t>
            </w:r>
          </w:p>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xml:space="preserve">азоту </w:t>
            </w:r>
          </w:p>
        </w:tc>
        <w:tc>
          <w:tcPr>
            <w:tcW w:w="1782"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Оксид</w:t>
            </w:r>
          </w:p>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азоту (II)</w:t>
            </w:r>
          </w:p>
        </w:tc>
        <w:tc>
          <w:tcPr>
            <w:tcW w:w="1260"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NО</w:t>
            </w:r>
          </w:p>
        </w:tc>
        <w:tc>
          <w:tcPr>
            <w:tcW w:w="1312"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О=N</w:t>
            </w:r>
          </w:p>
        </w:tc>
        <w:tc>
          <w:tcPr>
            <w:tcW w:w="1109"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газ</w:t>
            </w:r>
          </w:p>
        </w:tc>
        <w:tc>
          <w:tcPr>
            <w:tcW w:w="14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- 163,6</w:t>
            </w:r>
          </w:p>
        </w:tc>
        <w:tc>
          <w:tcPr>
            <w:tcW w:w="12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-151,6</w:t>
            </w:r>
          </w:p>
        </w:tc>
      </w:tr>
      <w:tr w:rsidR="0071646D" w:rsidRPr="0071646D" w:rsidTr="007B0205">
        <w:tc>
          <w:tcPr>
            <w:tcW w:w="1701"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Диоксид азоту</w:t>
            </w:r>
          </w:p>
        </w:tc>
        <w:tc>
          <w:tcPr>
            <w:tcW w:w="1782"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Оксид</w:t>
            </w:r>
          </w:p>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азоту (IV)</w:t>
            </w:r>
          </w:p>
        </w:tc>
        <w:tc>
          <w:tcPr>
            <w:tcW w:w="1260"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NO</w:t>
            </w:r>
            <w:r w:rsidRPr="0071646D">
              <w:rPr>
                <w:rFonts w:ascii="Times New Roman" w:eastAsia="Times New Roman" w:hAnsi="Times New Roman" w:cs="Times New Roman"/>
                <w:sz w:val="24"/>
                <w:szCs w:val="24"/>
                <w:vertAlign w:val="subscript"/>
                <w:lang w:val="uk-UA" w:eastAsia="ru-RU"/>
              </w:rPr>
              <w:t>2</w:t>
            </w:r>
          </w:p>
        </w:tc>
        <w:tc>
          <w:tcPr>
            <w:tcW w:w="1312"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xml:space="preserve"> O=N=O</w:t>
            </w:r>
          </w:p>
        </w:tc>
        <w:tc>
          <w:tcPr>
            <w:tcW w:w="1109"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газ</w:t>
            </w:r>
          </w:p>
        </w:tc>
        <w:tc>
          <w:tcPr>
            <w:tcW w:w="14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-11,2</w:t>
            </w:r>
          </w:p>
        </w:tc>
        <w:tc>
          <w:tcPr>
            <w:tcW w:w="12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-21,0</w:t>
            </w:r>
          </w:p>
        </w:tc>
      </w:tr>
      <w:tr w:rsidR="0071646D" w:rsidRPr="0071646D" w:rsidTr="007B0205">
        <w:tc>
          <w:tcPr>
            <w:tcW w:w="1701"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Нітратна кислота</w:t>
            </w:r>
          </w:p>
        </w:tc>
        <w:tc>
          <w:tcPr>
            <w:tcW w:w="1782" w:type="dxa"/>
            <w:vAlign w:val="center"/>
          </w:tcPr>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Азотна кислота</w:t>
            </w:r>
          </w:p>
        </w:tc>
        <w:tc>
          <w:tcPr>
            <w:tcW w:w="1260"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HNO</w:t>
            </w:r>
            <w:r w:rsidRPr="0071646D">
              <w:rPr>
                <w:rFonts w:ascii="Times New Roman" w:eastAsia="Times New Roman" w:hAnsi="Times New Roman" w:cs="Times New Roman"/>
                <w:sz w:val="24"/>
                <w:szCs w:val="24"/>
                <w:vertAlign w:val="subscript"/>
                <w:lang w:val="uk-UA" w:eastAsia="ru-RU"/>
              </w:rPr>
              <w:t>3</w:t>
            </w:r>
          </w:p>
        </w:tc>
        <w:tc>
          <w:tcPr>
            <w:tcW w:w="1312" w:type="dxa"/>
          </w:tcPr>
          <w:p w:rsidR="0071646D" w:rsidRPr="0071646D" w:rsidRDefault="0071646D" w:rsidP="0071646D">
            <w:pPr>
              <w:spacing w:after="0" w:line="240" w:lineRule="auto"/>
              <w:rPr>
                <w:rFonts w:ascii="Times New Roman" w:eastAsia="Times New Roman" w:hAnsi="Times New Roman" w:cs="Times New Roman"/>
                <w:sz w:val="18"/>
                <w:szCs w:val="18"/>
                <w:lang w:val="uk-UA" w:eastAsia="ru-RU"/>
              </w:rPr>
            </w:pPr>
            <w:r w:rsidRPr="0071646D">
              <w:rPr>
                <w:rFonts w:ascii="Times New Roman" w:eastAsia="Times New Roman" w:hAnsi="Times New Roman" w:cs="Times New Roman"/>
                <w:sz w:val="24"/>
                <w:szCs w:val="24"/>
                <w:lang w:val="uk-UA" w:eastAsia="ru-RU"/>
              </w:rPr>
              <w:t xml:space="preserve">       </w:t>
            </w:r>
            <w:r w:rsidRPr="0071646D">
              <w:rPr>
                <w:rFonts w:ascii="Times New Roman" w:eastAsia="Times New Roman" w:hAnsi="Times New Roman" w:cs="Times New Roman"/>
                <w:sz w:val="20"/>
                <w:szCs w:val="20"/>
                <w:lang w:val="uk-UA" w:eastAsia="ru-RU"/>
              </w:rPr>
              <w:t xml:space="preserve">       О       </w:t>
            </w:r>
          </w:p>
          <w:p w:rsidR="0071646D" w:rsidRPr="0071646D" w:rsidRDefault="0071646D" w:rsidP="0071646D">
            <w:pPr>
              <w:spacing w:after="0" w:line="240" w:lineRule="auto"/>
              <w:rPr>
                <w:rFonts w:ascii="Times New Roman" w:eastAsia="Times New Roman" w:hAnsi="Times New Roman" w:cs="Times New Roman"/>
                <w:sz w:val="18"/>
                <w:szCs w:val="18"/>
                <w:lang w:val="uk-UA" w:eastAsia="ru-RU"/>
              </w:rPr>
            </w:pPr>
            <w:r w:rsidRPr="0071646D">
              <w:rPr>
                <w:rFonts w:ascii="Times New Roman" w:eastAsia="Times New Roman" w:hAnsi="Times New Roman" w:cs="Times New Roman"/>
                <w:sz w:val="18"/>
                <w:szCs w:val="18"/>
                <w:lang w:val="uk-UA" w:eastAsia="ru-RU"/>
              </w:rPr>
              <w:t xml:space="preserve">                //</w:t>
            </w:r>
          </w:p>
          <w:p w:rsidR="0071646D" w:rsidRPr="0071646D" w:rsidRDefault="0071646D" w:rsidP="0071646D">
            <w:pPr>
              <w:spacing w:after="0" w:line="240" w:lineRule="auto"/>
              <w:rPr>
                <w:rFonts w:ascii="Times New Roman" w:eastAsia="Times New Roman" w:hAnsi="Times New Roman" w:cs="Times New Roman"/>
                <w:sz w:val="18"/>
                <w:szCs w:val="18"/>
                <w:lang w:val="uk-UA" w:eastAsia="ru-RU"/>
              </w:rPr>
            </w:pPr>
            <w:r w:rsidRPr="0071646D">
              <w:rPr>
                <w:rFonts w:ascii="Times New Roman" w:eastAsia="Times New Roman" w:hAnsi="Times New Roman" w:cs="Times New Roman"/>
                <w:sz w:val="18"/>
                <w:szCs w:val="18"/>
                <w:lang w:val="uk-UA" w:eastAsia="ru-RU"/>
              </w:rPr>
              <w:t>H - О -  N</w:t>
            </w:r>
          </w:p>
          <w:p w:rsidR="0071646D" w:rsidRPr="0071646D" w:rsidRDefault="0071646D" w:rsidP="0071646D">
            <w:pPr>
              <w:spacing w:after="0" w:line="240" w:lineRule="auto"/>
              <w:rPr>
                <w:rFonts w:ascii="Times New Roman" w:eastAsia="Times New Roman" w:hAnsi="Times New Roman" w:cs="Times New Roman"/>
                <w:sz w:val="18"/>
                <w:szCs w:val="18"/>
                <w:lang w:val="uk-UA" w:eastAsia="ru-RU"/>
              </w:rPr>
            </w:pPr>
            <w:r w:rsidRPr="0071646D">
              <w:rPr>
                <w:rFonts w:ascii="Times New Roman" w:eastAsia="Times New Roman" w:hAnsi="Times New Roman" w:cs="Times New Roman"/>
                <w:sz w:val="18"/>
                <w:szCs w:val="18"/>
                <w:lang w:val="uk-UA" w:eastAsia="ru-RU"/>
              </w:rPr>
              <w:t xml:space="preserve">               \\</w:t>
            </w:r>
          </w:p>
          <w:p w:rsidR="0071646D" w:rsidRPr="0071646D" w:rsidRDefault="0071646D" w:rsidP="0071646D">
            <w:pPr>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18"/>
                <w:szCs w:val="18"/>
                <w:lang w:val="uk-UA" w:eastAsia="ru-RU"/>
              </w:rPr>
              <w:t xml:space="preserve">                 O</w:t>
            </w:r>
          </w:p>
        </w:tc>
        <w:tc>
          <w:tcPr>
            <w:tcW w:w="1109"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рідина</w:t>
            </w:r>
          </w:p>
        </w:tc>
        <w:tc>
          <w:tcPr>
            <w:tcW w:w="14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- 41,6</w:t>
            </w:r>
          </w:p>
        </w:tc>
        <w:tc>
          <w:tcPr>
            <w:tcW w:w="1283" w:type="dxa"/>
            <w:vAlign w:val="center"/>
          </w:tcPr>
          <w:p w:rsidR="0071646D" w:rsidRPr="0071646D" w:rsidRDefault="0071646D" w:rsidP="0071646D">
            <w:pPr>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82,6</w:t>
            </w:r>
          </w:p>
        </w:tc>
      </w:tr>
    </w:tbl>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p>
    <w:p w:rsidR="0071646D" w:rsidRPr="0071646D" w:rsidRDefault="0071646D" w:rsidP="0071646D">
      <w:pPr>
        <w:tabs>
          <w:tab w:val="left" w:pos="0"/>
          <w:tab w:val="left" w:pos="900"/>
        </w:tabs>
        <w:spacing w:after="0" w:line="360" w:lineRule="auto"/>
        <w:jc w:val="both"/>
        <w:rPr>
          <w:rFonts w:ascii="Times New Roman" w:eastAsia="Times New Roman" w:hAnsi="Times New Roman" w:cs="Times New Roman"/>
          <w:sz w:val="28"/>
          <w:szCs w:val="24"/>
          <w:lang w:eastAsia="ru-RU"/>
        </w:rPr>
      </w:pPr>
      <w:bookmarkStart w:id="0" w:name="_GoBack"/>
      <w:bookmarkEnd w:id="0"/>
    </w:p>
    <w:p w:rsidR="0071646D" w:rsidRPr="0071646D" w:rsidRDefault="0071646D" w:rsidP="0071646D">
      <w:pPr>
        <w:tabs>
          <w:tab w:val="left" w:pos="1580"/>
        </w:tabs>
        <w:spacing w:after="0" w:line="360" w:lineRule="auto"/>
        <w:jc w:val="both"/>
        <w:rPr>
          <w:rFonts w:ascii="Times New Roman" w:eastAsia="Times New Roman" w:hAnsi="Times New Roman" w:cs="Times New Roman"/>
          <w:sz w:val="28"/>
          <w:szCs w:val="24"/>
          <w:lang w:eastAsia="ru-RU"/>
        </w:rPr>
      </w:pPr>
      <w:r w:rsidRPr="0071646D">
        <w:rPr>
          <w:rFonts w:ascii="Times New Roman" w:eastAsia="Times New Roman" w:hAnsi="Times New Roman" w:cs="Times New Roman"/>
          <w:sz w:val="28"/>
          <w:szCs w:val="28"/>
          <w:lang w:val="uk-UA" w:eastAsia="ru-RU"/>
        </w:rPr>
        <w:tab/>
        <w:t xml:space="preserve">Таблиця 9.3 - </w:t>
      </w:r>
      <w:r w:rsidRPr="0071646D">
        <w:rPr>
          <w:rFonts w:ascii="Times New Roman" w:eastAsia="Times New Roman" w:hAnsi="Times New Roman" w:cs="Times New Roman"/>
          <w:sz w:val="28"/>
          <w:szCs w:val="24"/>
          <w:lang w:eastAsia="ru-RU"/>
        </w:rPr>
        <w:t>Токсичні властивості сировини, напівпродуктів, готового продуктуі відходів виробництва</w:t>
      </w:r>
    </w:p>
    <w:p w:rsidR="0071646D" w:rsidRPr="0071646D" w:rsidRDefault="0071646D" w:rsidP="0071646D">
      <w:pPr>
        <w:spacing w:after="0" w:line="240" w:lineRule="auto"/>
        <w:jc w:val="both"/>
        <w:rPr>
          <w:rFonts w:ascii="Times New Roman" w:eastAsia="Times New Roman" w:hAnsi="Times New Roman" w:cs="Times New Roman"/>
          <w:sz w:val="28"/>
          <w:szCs w:val="28"/>
          <w:lang w:val="uk-UA" w:eastAsia="ru-RU"/>
        </w:rPr>
      </w:pPr>
      <w:r w:rsidRPr="0071646D">
        <w:rPr>
          <w:rFonts w:ascii="Times New Roman" w:eastAsia="Times New Roman" w:hAnsi="Times New Roman" w:cs="Times New Roman"/>
          <w:sz w:val="28"/>
          <w:szCs w:val="28"/>
          <w:lang w:val="uk-UA"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992"/>
        <w:gridCol w:w="709"/>
        <w:gridCol w:w="850"/>
        <w:gridCol w:w="992"/>
        <w:gridCol w:w="709"/>
        <w:gridCol w:w="851"/>
        <w:gridCol w:w="708"/>
        <w:gridCol w:w="709"/>
      </w:tblGrid>
      <w:tr w:rsidR="0071646D" w:rsidRPr="0071646D" w:rsidTr="007B0205">
        <w:trPr>
          <w:cantSplit/>
          <w:trHeight w:val="420"/>
        </w:trPr>
        <w:tc>
          <w:tcPr>
            <w:tcW w:w="567"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п/п</w:t>
            </w:r>
          </w:p>
        </w:tc>
        <w:tc>
          <w:tcPr>
            <w:tcW w:w="1843"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Апарат,</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стадія</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технологічного процесу</w:t>
            </w:r>
          </w:p>
        </w:tc>
        <w:tc>
          <w:tcPr>
            <w:tcW w:w="851"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Кількість джерел викидів, шт</w:t>
            </w:r>
          </w:p>
        </w:tc>
        <w:tc>
          <w:tcPr>
            <w:tcW w:w="992"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Сумарний обсяг викидівм</w:t>
            </w:r>
            <w:r w:rsidRPr="0071646D">
              <w:rPr>
                <w:rFonts w:ascii="Times New Roman" w:eastAsia="Times New Roman" w:hAnsi="Times New Roman" w:cs="Times New Roman"/>
                <w:sz w:val="24"/>
                <w:szCs w:val="24"/>
                <w:vertAlign w:val="superscript"/>
                <w:lang w:eastAsia="ru-RU"/>
              </w:rPr>
              <w:t>3</w:t>
            </w:r>
            <w:r w:rsidRPr="0071646D">
              <w:rPr>
                <w:rFonts w:ascii="Times New Roman" w:eastAsia="Times New Roman" w:hAnsi="Times New Roman" w:cs="Times New Roman"/>
                <w:sz w:val="24"/>
                <w:szCs w:val="24"/>
                <w:lang w:eastAsia="ru-RU"/>
              </w:rPr>
              <w:t>/год</w:t>
            </w:r>
          </w:p>
        </w:tc>
        <w:tc>
          <w:tcPr>
            <w:tcW w:w="709"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Тривалі</w:t>
            </w:r>
            <w:r w:rsidRPr="0071646D">
              <w:rPr>
                <w:rFonts w:ascii="Times New Roman" w:eastAsia="Times New Roman" w:hAnsi="Times New Roman" w:cs="Times New Roman"/>
                <w:sz w:val="24"/>
                <w:szCs w:val="24"/>
                <w:lang w:val="uk-UA" w:eastAsia="ru-RU"/>
              </w:rPr>
              <w:t xml:space="preserve"> </w:t>
            </w:r>
            <w:r w:rsidRPr="0071646D">
              <w:rPr>
                <w:rFonts w:ascii="Times New Roman" w:eastAsia="Times New Roman" w:hAnsi="Times New Roman" w:cs="Times New Roman"/>
                <w:sz w:val="24"/>
                <w:szCs w:val="24"/>
                <w:lang w:eastAsia="ru-RU"/>
              </w:rPr>
              <w:t>сть викиду,</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год / рік</w:t>
            </w:r>
          </w:p>
        </w:tc>
        <w:tc>
          <w:tcPr>
            <w:tcW w:w="1842" w:type="dxa"/>
            <w:gridSpan w:val="2"/>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Склад вибросу</w:t>
            </w:r>
          </w:p>
        </w:tc>
        <w:tc>
          <w:tcPr>
            <w:tcW w:w="2977" w:type="dxa"/>
            <w:gridSpan w:val="4"/>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Характеристика викиду по ОСТ 12.1.005, ГДК 4617-88 </w:t>
            </w:r>
          </w:p>
        </w:tc>
      </w:tr>
      <w:tr w:rsidR="0071646D" w:rsidRPr="0071646D" w:rsidTr="007B0205">
        <w:trPr>
          <w:cantSplit/>
          <w:trHeight w:val="940"/>
        </w:trPr>
        <w:tc>
          <w:tcPr>
            <w:tcW w:w="567"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84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709"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наймену-</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вання </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інгреди-</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єнта</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маса викиду</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 од.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часу</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ГДК</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eastAsia="ru-RU"/>
              </w:rPr>
              <w:t>Агрегатний стан</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клас небезпеки</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Особливості дії на організм</w:t>
            </w:r>
          </w:p>
        </w:tc>
      </w:tr>
      <w:tr w:rsidR="0071646D" w:rsidRPr="0071646D" w:rsidTr="007B0205">
        <w:tc>
          <w:tcPr>
            <w:tcW w:w="567"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1843"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851"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992"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709"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w:t>
            </w:r>
          </w:p>
        </w:tc>
        <w:tc>
          <w:tcPr>
            <w:tcW w:w="850"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w:t>
            </w:r>
          </w:p>
        </w:tc>
        <w:tc>
          <w:tcPr>
            <w:tcW w:w="992"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7</w:t>
            </w:r>
          </w:p>
        </w:tc>
        <w:tc>
          <w:tcPr>
            <w:tcW w:w="709"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w:t>
            </w:r>
          </w:p>
        </w:tc>
        <w:tc>
          <w:tcPr>
            <w:tcW w:w="851"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9</w:t>
            </w:r>
          </w:p>
        </w:tc>
        <w:tc>
          <w:tcPr>
            <w:tcW w:w="70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10</w:t>
            </w:r>
          </w:p>
        </w:tc>
        <w:tc>
          <w:tcPr>
            <w:tcW w:w="709"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11</w:t>
            </w:r>
          </w:p>
        </w:tc>
      </w:tr>
      <w:tr w:rsidR="0071646D" w:rsidRPr="0071646D" w:rsidTr="007B0205">
        <w:trPr>
          <w:cantSplit/>
        </w:trPr>
        <w:tc>
          <w:tcPr>
            <w:tcW w:w="567"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1843"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Реактори селективної каталітичної очистки джерело № 1/5</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155952</w:t>
            </w:r>
          </w:p>
        </w:tc>
        <w:tc>
          <w:tcPr>
            <w:tcW w:w="709"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8280</w:t>
            </w: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азоту діоксид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4,462</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103</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84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709"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аміак</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1,646</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38</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rPr>
          <w:cantSplit/>
        </w:trPr>
        <w:tc>
          <w:tcPr>
            <w:tcW w:w="567"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84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709"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 xml:space="preserve">вуглецю </w:t>
            </w:r>
            <w:r w:rsidRPr="0071646D">
              <w:rPr>
                <w:rFonts w:ascii="Times New Roman" w:eastAsia="Times New Roman" w:hAnsi="Times New Roman" w:cs="Times New Roman"/>
                <w:sz w:val="24"/>
                <w:szCs w:val="24"/>
                <w:lang w:eastAsia="ru-RU"/>
              </w:rPr>
              <w:t>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5,416</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125</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w:t>
            </w:r>
          </w:p>
        </w:tc>
        <w:tc>
          <w:tcPr>
            <w:tcW w:w="1843"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2</w:t>
            </w:r>
          </w:p>
        </w:tc>
        <w:tc>
          <w:tcPr>
            <w:tcW w:w="851"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3</w:t>
            </w:r>
          </w:p>
        </w:tc>
        <w:tc>
          <w:tcPr>
            <w:tcW w:w="992"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4</w:t>
            </w:r>
          </w:p>
        </w:tc>
        <w:tc>
          <w:tcPr>
            <w:tcW w:w="709"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5</w:t>
            </w:r>
          </w:p>
        </w:tc>
        <w:tc>
          <w:tcPr>
            <w:tcW w:w="850"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6</w:t>
            </w:r>
          </w:p>
        </w:tc>
        <w:tc>
          <w:tcPr>
            <w:tcW w:w="992"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7</w:t>
            </w:r>
          </w:p>
        </w:tc>
        <w:tc>
          <w:tcPr>
            <w:tcW w:w="709"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8</w:t>
            </w:r>
          </w:p>
        </w:tc>
        <w:tc>
          <w:tcPr>
            <w:tcW w:w="851"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9</w:t>
            </w:r>
          </w:p>
        </w:tc>
        <w:tc>
          <w:tcPr>
            <w:tcW w:w="708"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10</w:t>
            </w:r>
          </w:p>
        </w:tc>
        <w:tc>
          <w:tcPr>
            <w:tcW w:w="709" w:type="dxa"/>
          </w:tcPr>
          <w:p w:rsidR="0071646D" w:rsidRPr="0071646D" w:rsidRDefault="0071646D" w:rsidP="0071646D">
            <w:pPr>
              <w:tabs>
                <w:tab w:val="left" w:pos="1580"/>
              </w:tabs>
              <w:spacing w:after="0" w:line="240" w:lineRule="auto"/>
              <w:jc w:val="center"/>
              <w:rPr>
                <w:rFonts w:ascii="Times New Roman" w:eastAsia="Times New Roman" w:hAnsi="Times New Roman" w:cs="Times New Roman"/>
                <w:sz w:val="24"/>
                <w:szCs w:val="24"/>
                <w:lang w:val="uk-UA" w:eastAsia="ru-RU"/>
              </w:rPr>
            </w:pPr>
            <w:r w:rsidRPr="0071646D">
              <w:rPr>
                <w:rFonts w:ascii="Times New Roman" w:eastAsia="Times New Roman" w:hAnsi="Times New Roman" w:cs="Times New Roman"/>
                <w:sz w:val="24"/>
                <w:szCs w:val="24"/>
                <w:lang w:val="uk-UA" w:eastAsia="ru-RU"/>
              </w:rPr>
              <w:t>11</w:t>
            </w:r>
          </w:p>
        </w:tc>
      </w:tr>
      <w:tr w:rsidR="0071646D" w:rsidRPr="0071646D" w:rsidTr="007B0205">
        <w:trPr>
          <w:cantSplit/>
        </w:trPr>
        <w:tc>
          <w:tcPr>
            <w:tcW w:w="567"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1843"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xml:space="preserve">Загально обмінна вентиляція. Газотурбінні </w:t>
            </w:r>
            <w:r w:rsidRPr="0071646D">
              <w:rPr>
                <w:rFonts w:ascii="Times New Roman" w:eastAsia="Times New Roman" w:hAnsi="Times New Roman" w:cs="Times New Roman"/>
                <w:sz w:val="24"/>
                <w:szCs w:val="24"/>
                <w:lang w:eastAsia="ru-RU"/>
              </w:rPr>
              <w:lastRenderedPageBreak/>
              <w:t>установки відділення компресії</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  джерело № 2/5</w:t>
            </w:r>
          </w:p>
        </w:tc>
        <w:tc>
          <w:tcPr>
            <w:tcW w:w="851"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9</w:t>
            </w:r>
          </w:p>
        </w:tc>
        <w:tc>
          <w:tcPr>
            <w:tcW w:w="992"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143280</w:t>
            </w:r>
          </w:p>
        </w:tc>
        <w:tc>
          <w:tcPr>
            <w:tcW w:w="709"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8760</w:t>
            </w: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азоту діоксид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0,155</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84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709"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val="uk-UA" w:eastAsia="ru-RU"/>
              </w:rPr>
              <w:t xml:space="preserve">вуглецю </w:t>
            </w:r>
            <w:r w:rsidRPr="0071646D">
              <w:rPr>
                <w:rFonts w:ascii="Times New Roman" w:eastAsia="Times New Roman" w:hAnsi="Times New Roman" w:cs="Times New Roman"/>
                <w:sz w:val="24"/>
                <w:szCs w:val="24"/>
                <w:lang w:eastAsia="ru-RU"/>
              </w:rPr>
              <w:t>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0,62</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20</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lastRenderedPageBreak/>
              <w:t>3.</w:t>
            </w:r>
          </w:p>
        </w:tc>
        <w:tc>
          <w:tcPr>
            <w:tcW w:w="1843"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Загально обмінна вентиляція. Насоси складу азотної кислоти</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джерело № 6/5</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992"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4500</w:t>
            </w:r>
          </w:p>
        </w:tc>
        <w:tc>
          <w:tcPr>
            <w:tcW w:w="709"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8760</w:t>
            </w: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азоту діоксид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0,006</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84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709"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кислота азотна</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0,003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r>
      <w:tr w:rsidR="0071646D" w:rsidRPr="0071646D" w:rsidTr="007B0205">
        <w:tc>
          <w:tcPr>
            <w:tcW w:w="567"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1843"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Пуски-зупинки агрегатів укл № 1,2 джерело 11/5</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30000</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20</w:t>
            </w: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азоту діоксид</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6,25</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0,9</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5.</w:t>
            </w:r>
          </w:p>
        </w:tc>
        <w:tc>
          <w:tcPr>
            <w:tcW w:w="1843"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Відкрита етажерка</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Неорганізовані викиди джерело 28-Н / 5</w:t>
            </w:r>
          </w:p>
        </w:tc>
        <w:tc>
          <w:tcPr>
            <w:tcW w:w="851"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1</w:t>
            </w:r>
          </w:p>
        </w:tc>
        <w:tc>
          <w:tcPr>
            <w:tcW w:w="992"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w:t>
            </w:r>
          </w:p>
        </w:tc>
        <w:tc>
          <w:tcPr>
            <w:tcW w:w="709" w:type="dxa"/>
            <w:vMerge w:val="restart"/>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8760</w:t>
            </w: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азоту діоксид</w:t>
            </w:r>
          </w:p>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0,007</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3</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w:t>
            </w:r>
          </w:p>
        </w:tc>
      </w:tr>
      <w:tr w:rsidR="0071646D" w:rsidRPr="0071646D" w:rsidTr="007B0205">
        <w:trPr>
          <w:cantSplit/>
        </w:trPr>
        <w:tc>
          <w:tcPr>
            <w:tcW w:w="567"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1843"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1"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992"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709" w:type="dxa"/>
            <w:vMerge/>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c>
          <w:tcPr>
            <w:tcW w:w="850"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аміак</w:t>
            </w:r>
          </w:p>
        </w:tc>
        <w:tc>
          <w:tcPr>
            <w:tcW w:w="992"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0,566</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20</w:t>
            </w:r>
          </w:p>
        </w:tc>
        <w:tc>
          <w:tcPr>
            <w:tcW w:w="851"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п</w:t>
            </w:r>
          </w:p>
        </w:tc>
        <w:tc>
          <w:tcPr>
            <w:tcW w:w="708"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r w:rsidRPr="0071646D">
              <w:rPr>
                <w:rFonts w:ascii="Times New Roman" w:eastAsia="Times New Roman" w:hAnsi="Times New Roman" w:cs="Times New Roman"/>
                <w:sz w:val="24"/>
                <w:szCs w:val="24"/>
                <w:lang w:eastAsia="ru-RU"/>
              </w:rPr>
              <w:t>4</w:t>
            </w:r>
          </w:p>
        </w:tc>
        <w:tc>
          <w:tcPr>
            <w:tcW w:w="709" w:type="dxa"/>
          </w:tcPr>
          <w:p w:rsidR="0071646D" w:rsidRPr="0071646D" w:rsidRDefault="0071646D" w:rsidP="0071646D">
            <w:pPr>
              <w:tabs>
                <w:tab w:val="left" w:pos="1580"/>
              </w:tabs>
              <w:spacing w:after="0" w:line="240" w:lineRule="auto"/>
              <w:rPr>
                <w:rFonts w:ascii="Times New Roman" w:eastAsia="Times New Roman" w:hAnsi="Times New Roman" w:cs="Times New Roman"/>
                <w:sz w:val="24"/>
                <w:szCs w:val="24"/>
                <w:lang w:eastAsia="ru-RU"/>
              </w:rPr>
            </w:pPr>
          </w:p>
        </w:tc>
      </w:tr>
    </w:tbl>
    <w:p w:rsidR="0071646D" w:rsidRPr="0071646D" w:rsidRDefault="0071646D" w:rsidP="0071646D">
      <w:pPr>
        <w:spacing w:after="0" w:line="360" w:lineRule="auto"/>
        <w:rPr>
          <w:rFonts w:ascii="Times New Roman" w:eastAsia="Times New Roman" w:hAnsi="Times New Roman" w:cs="Times New Roman"/>
          <w:sz w:val="24"/>
          <w:szCs w:val="24"/>
          <w:lang w:val="uk-UA" w:eastAsia="ru-RU"/>
        </w:rPr>
      </w:pPr>
    </w:p>
    <w:p w:rsidR="00D078D3" w:rsidRPr="00857050" w:rsidRDefault="00D078D3" w:rsidP="00857050">
      <w:pPr>
        <w:spacing w:line="360" w:lineRule="auto"/>
        <w:jc w:val="both"/>
        <w:rPr>
          <w:rFonts w:ascii="Times New Roman" w:hAnsi="Times New Roman" w:cs="Times New Roman"/>
          <w:sz w:val="28"/>
          <w:szCs w:val="28"/>
        </w:rPr>
      </w:pPr>
    </w:p>
    <w:sectPr w:rsidR="00D078D3" w:rsidRPr="00857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47E"/>
    <w:multiLevelType w:val="hybridMultilevel"/>
    <w:tmpl w:val="7E40FB3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A7"/>
    <w:rsid w:val="0071646D"/>
    <w:rsid w:val="008266A7"/>
    <w:rsid w:val="00857050"/>
    <w:rsid w:val="00D0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F41D3A-438B-4D85-A0F3-BD4118AA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64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6680</Words>
  <Characters>38076</Characters>
  <Application>Microsoft Office Word</Application>
  <DocSecurity>0</DocSecurity>
  <Lines>317</Lines>
  <Paragraphs>89</Paragraphs>
  <ScaleCrop>false</ScaleCrop>
  <Company>diakov.net</Company>
  <LinksUpToDate>false</LinksUpToDate>
  <CharactersWithSpaces>44667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2018-06-14T21:13:00Z</dcterms:created>
  <dcterms:modified xsi:type="dcterms:W3CDTF">2018-06-14T21:27:00Z</dcterms:modified>
</cp:coreProperties>
</file>